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86C6806" w14:textId="77777777" w:rsidTr="005E08DF">
        <w:trPr>
          <w:cantSplit/>
          <w:trHeight w:hRule="exact" w:val="851"/>
        </w:trPr>
        <w:tc>
          <w:tcPr>
            <w:tcW w:w="1276" w:type="dxa"/>
            <w:tcBorders>
              <w:bottom w:val="single" w:sz="4" w:space="0" w:color="auto"/>
            </w:tcBorders>
            <w:vAlign w:val="bottom"/>
          </w:tcPr>
          <w:p w14:paraId="405857B5" w14:textId="77777777" w:rsidR="00C9007B" w:rsidRDefault="00C9007B" w:rsidP="005E08DF">
            <w:pPr>
              <w:spacing w:after="80"/>
            </w:pPr>
          </w:p>
        </w:tc>
        <w:tc>
          <w:tcPr>
            <w:tcW w:w="2268" w:type="dxa"/>
            <w:tcBorders>
              <w:bottom w:val="single" w:sz="4" w:space="0" w:color="auto"/>
            </w:tcBorders>
            <w:vAlign w:val="bottom"/>
          </w:tcPr>
          <w:p w14:paraId="1829A3C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7DE2A4" w14:textId="77777777" w:rsidR="00C9007B" w:rsidRDefault="0058482C" w:rsidP="0058482C">
            <w:pPr>
              <w:suppressAutoHyphens w:val="0"/>
              <w:spacing w:after="20"/>
              <w:jc w:val="right"/>
            </w:pPr>
            <w:r w:rsidRPr="0058482C">
              <w:rPr>
                <w:sz w:val="40"/>
              </w:rPr>
              <w:t>CRPD</w:t>
            </w:r>
            <w:r>
              <w:t>/C/PAK/RQ/1</w:t>
            </w:r>
          </w:p>
        </w:tc>
      </w:tr>
      <w:tr w:rsidR="00C9007B" w14:paraId="28975FB6" w14:textId="77777777" w:rsidTr="005E08DF">
        <w:trPr>
          <w:cantSplit/>
          <w:trHeight w:hRule="exact" w:val="2835"/>
        </w:trPr>
        <w:tc>
          <w:tcPr>
            <w:tcW w:w="1276" w:type="dxa"/>
            <w:tcBorders>
              <w:top w:val="single" w:sz="4" w:space="0" w:color="auto"/>
              <w:bottom w:val="single" w:sz="12" w:space="0" w:color="auto"/>
            </w:tcBorders>
          </w:tcPr>
          <w:p w14:paraId="01DF7BBC" w14:textId="77777777" w:rsidR="00C9007B" w:rsidRDefault="00C9007B" w:rsidP="005E08DF">
            <w:pPr>
              <w:spacing w:before="120"/>
              <w:jc w:val="center"/>
            </w:pPr>
            <w:r>
              <w:rPr>
                <w:noProof/>
                <w:lang w:val="fr-CH" w:eastAsia="fr-CH"/>
              </w:rPr>
              <w:drawing>
                <wp:inline distT="0" distB="0" distL="0" distR="0" wp14:anchorId="1BE26C9B" wp14:editId="586D2A3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9A8EB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56133B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D0A8173" w14:textId="77777777" w:rsidR="00C9007B" w:rsidRDefault="0058482C" w:rsidP="0058482C">
            <w:pPr>
              <w:spacing w:before="240"/>
            </w:pPr>
            <w:r>
              <w:t>Distr.: General</w:t>
            </w:r>
          </w:p>
          <w:p w14:paraId="5714DD8F" w14:textId="77777777" w:rsidR="0058482C" w:rsidRDefault="0058482C" w:rsidP="0058482C">
            <w:pPr>
              <w:suppressAutoHyphens w:val="0"/>
            </w:pPr>
            <w:r>
              <w:t>2 October 2025</w:t>
            </w:r>
          </w:p>
          <w:p w14:paraId="5684AD69" w14:textId="77777777" w:rsidR="0058482C" w:rsidRDefault="0058482C" w:rsidP="0058482C">
            <w:pPr>
              <w:suppressAutoHyphens w:val="0"/>
            </w:pPr>
          </w:p>
          <w:p w14:paraId="62AA531B" w14:textId="77777777" w:rsidR="0058482C" w:rsidRDefault="0058482C" w:rsidP="0058482C">
            <w:pPr>
              <w:suppressAutoHyphens w:val="0"/>
            </w:pPr>
            <w:r>
              <w:t>Original: English</w:t>
            </w:r>
          </w:p>
          <w:p w14:paraId="3AFD75A7" w14:textId="3024B8DA" w:rsidR="0058482C" w:rsidRDefault="0058482C" w:rsidP="0058482C">
            <w:pPr>
              <w:suppressAutoHyphens w:val="0"/>
            </w:pPr>
            <w:r>
              <w:t>Arabic, English, French and Spanish only</w:t>
            </w:r>
          </w:p>
        </w:tc>
      </w:tr>
    </w:tbl>
    <w:p w14:paraId="6FA2632D" w14:textId="77777777" w:rsidR="00B038F7" w:rsidRPr="00B763F5" w:rsidRDefault="00B038F7" w:rsidP="00B038F7">
      <w:pPr>
        <w:spacing w:before="120"/>
        <w:rPr>
          <w:b/>
          <w:sz w:val="24"/>
        </w:rPr>
      </w:pPr>
      <w:r w:rsidRPr="00B763F5">
        <w:rPr>
          <w:b/>
          <w:sz w:val="24"/>
        </w:rPr>
        <w:t>Committee on the Rights of Persons with Disabilities</w:t>
      </w:r>
    </w:p>
    <w:p w14:paraId="43C3A91D" w14:textId="77777777" w:rsidR="00B038F7" w:rsidRPr="00B763F5" w:rsidRDefault="00B038F7" w:rsidP="00B038F7">
      <w:pPr>
        <w:rPr>
          <w:b/>
        </w:rPr>
      </w:pPr>
      <w:r w:rsidRPr="00B763F5">
        <w:rPr>
          <w:b/>
        </w:rPr>
        <w:t>Thirty-fourth session</w:t>
      </w:r>
    </w:p>
    <w:p w14:paraId="443B8970" w14:textId="77777777" w:rsidR="00B038F7" w:rsidRPr="00EB2017" w:rsidRDefault="00B038F7" w:rsidP="00B038F7">
      <w:pPr>
        <w:rPr>
          <w:bCs/>
        </w:rPr>
      </w:pPr>
      <w:r w:rsidRPr="00EB2017">
        <w:rPr>
          <w:bCs/>
        </w:rPr>
        <w:t>Geneva, 9–27 March 2026</w:t>
      </w:r>
    </w:p>
    <w:p w14:paraId="10CCCB43" w14:textId="69BBDB64" w:rsidR="00CD4396" w:rsidRDefault="00B038F7" w:rsidP="00B038F7">
      <w:pPr>
        <w:rPr>
          <w:b/>
        </w:rPr>
      </w:pPr>
      <w:r w:rsidRPr="00EB2017">
        <w:rPr>
          <w:b/>
        </w:rPr>
        <w:t xml:space="preserve">Consideration of reports submitted by States Parties </w:t>
      </w:r>
      <w:r w:rsidR="00A867DB">
        <w:rPr>
          <w:b/>
        </w:rPr>
        <w:br/>
      </w:r>
      <w:r w:rsidRPr="00EB2017">
        <w:rPr>
          <w:b/>
        </w:rPr>
        <w:t>under article 35 of the Convention</w:t>
      </w:r>
    </w:p>
    <w:p w14:paraId="3B14679A" w14:textId="7A53A74B" w:rsidR="00B038F7" w:rsidRDefault="00B038F7" w:rsidP="00B06C0C">
      <w:pPr>
        <w:pStyle w:val="HMG"/>
      </w:pPr>
      <w:r w:rsidRPr="00EB2017">
        <w:tab/>
      </w:r>
      <w:r w:rsidRPr="00EB2017">
        <w:tab/>
      </w:r>
      <w:r w:rsidRPr="00044504">
        <w:t>Replies of Pakistan to the list of issues in relation to its initial report</w:t>
      </w:r>
      <w:r w:rsidR="00273F36" w:rsidRPr="00273F36">
        <w:rPr>
          <w:rStyle w:val="FootnoteReference"/>
          <w:b w:val="0"/>
          <w:bCs/>
          <w:sz w:val="20"/>
          <w:vertAlign w:val="baseline"/>
        </w:rPr>
        <w:footnoteReference w:customMarkFollows="1" w:id="1"/>
        <w:t>*</w:t>
      </w:r>
      <w:r w:rsidRPr="00273F36">
        <w:rPr>
          <w:rFonts w:eastAsia="Calibri"/>
          <w:b w:val="0"/>
          <w:bCs/>
          <w:color w:val="000000"/>
          <w:position w:val="8"/>
          <w:sz w:val="20"/>
        </w:rPr>
        <w:t>,</w:t>
      </w:r>
      <w:r w:rsidRPr="00273F36">
        <w:rPr>
          <w:rFonts w:eastAsia="Calibri"/>
          <w:b w:val="0"/>
          <w:bCs/>
          <w:color w:val="000000"/>
          <w:sz w:val="20"/>
        </w:rPr>
        <w:t xml:space="preserve"> </w:t>
      </w:r>
      <w:r w:rsidR="00273F36" w:rsidRPr="00273F36">
        <w:rPr>
          <w:rStyle w:val="FootnoteReference"/>
          <w:rFonts w:eastAsia="Calibri"/>
          <w:b w:val="0"/>
          <w:bCs/>
          <w:color w:val="000000"/>
          <w:sz w:val="20"/>
          <w:vertAlign w:val="baseline"/>
        </w:rPr>
        <w:footnoteReference w:customMarkFollows="1" w:id="2"/>
        <w:t>**</w:t>
      </w:r>
    </w:p>
    <w:p w14:paraId="18D75797" w14:textId="77777777" w:rsidR="00B038F7" w:rsidRDefault="00B038F7" w:rsidP="00273F36">
      <w:pPr>
        <w:pStyle w:val="SingleTxtG"/>
        <w:jc w:val="right"/>
      </w:pPr>
      <w:r>
        <w:t>[Date received: 30 September 2025]</w:t>
      </w:r>
    </w:p>
    <w:p w14:paraId="1847EAC3" w14:textId="77777777" w:rsidR="00B038F7" w:rsidRDefault="00B038F7" w:rsidP="00F517AD">
      <w:pPr>
        <w:pStyle w:val="SingleTxtG"/>
        <w:rPr>
          <w:rFonts w:eastAsiaTheme="minorHAnsi"/>
        </w:rPr>
      </w:pPr>
      <w:r>
        <w:br w:type="page"/>
      </w:r>
    </w:p>
    <w:p w14:paraId="34535E53" w14:textId="77777777" w:rsidR="00437332" w:rsidRDefault="00B038F7" w:rsidP="00437332">
      <w:pPr>
        <w:pStyle w:val="HChG"/>
        <w:spacing w:after="0"/>
        <w:rPr>
          <w:lang w:val="en-US"/>
        </w:rPr>
      </w:pPr>
      <w:r>
        <w:rPr>
          <w:lang w:val="en-US"/>
        </w:rPr>
        <w:lastRenderedPageBreak/>
        <w:tab/>
      </w:r>
      <w:r>
        <w:rPr>
          <w:lang w:val="en-US"/>
        </w:rPr>
        <w:tab/>
      </w:r>
      <w:r w:rsidRPr="00DC33A8">
        <w:rPr>
          <w:lang w:val="en-US"/>
        </w:rPr>
        <w:t>G</w:t>
      </w:r>
      <w:r>
        <w:rPr>
          <w:lang w:val="en-US"/>
        </w:rPr>
        <w:t>eneral obligations</w:t>
      </w:r>
    </w:p>
    <w:p w14:paraId="1A060971" w14:textId="0CA693BF" w:rsidR="00B038F7" w:rsidRPr="00DC33A8" w:rsidRDefault="00437332" w:rsidP="00437332">
      <w:pPr>
        <w:pStyle w:val="HChG"/>
        <w:spacing w:before="0"/>
        <w:rPr>
          <w:lang w:val="en-US"/>
        </w:rPr>
      </w:pPr>
      <w:r>
        <w:rPr>
          <w:lang w:val="en-US"/>
        </w:rPr>
        <w:tab/>
      </w:r>
      <w:r>
        <w:rPr>
          <w:lang w:val="en-US"/>
        </w:rPr>
        <w:tab/>
      </w:r>
      <w:r w:rsidR="00B038F7" w:rsidRPr="00DC33A8">
        <w:rPr>
          <w:lang w:val="en-US"/>
        </w:rPr>
        <w:t>Article</w:t>
      </w:r>
      <w:r w:rsidR="00B038F7">
        <w:rPr>
          <w:lang w:val="en-US"/>
        </w:rPr>
        <w:t>s</w:t>
      </w:r>
      <w:r w:rsidR="00B038F7" w:rsidRPr="00DC33A8">
        <w:rPr>
          <w:lang w:val="en-US"/>
        </w:rPr>
        <w:t xml:space="preserve"> 1</w:t>
      </w:r>
      <w:r w:rsidR="00221779">
        <w:rPr>
          <w:lang w:val="en-US"/>
        </w:rPr>
        <w:t>–</w:t>
      </w:r>
      <w:r w:rsidR="00B038F7" w:rsidRPr="00DC33A8">
        <w:rPr>
          <w:spacing w:val="-5"/>
          <w:lang w:val="en-US"/>
        </w:rPr>
        <w:t>4</w:t>
      </w:r>
    </w:p>
    <w:p w14:paraId="74A4FC47" w14:textId="77777777" w:rsidR="00B038F7" w:rsidRPr="00DC33A8" w:rsidRDefault="00B038F7" w:rsidP="00437332">
      <w:pPr>
        <w:pStyle w:val="H1G"/>
        <w:rPr>
          <w:lang w:val="en-US"/>
        </w:rPr>
      </w:pPr>
      <w:r>
        <w:rPr>
          <w:lang w:val="en-US"/>
        </w:rPr>
        <w:tab/>
      </w:r>
      <w:r>
        <w:rPr>
          <w:lang w:val="en-US"/>
        </w:rPr>
        <w:tab/>
      </w:r>
      <w:r w:rsidRPr="00DC33A8">
        <w:rPr>
          <w:lang w:val="en-US"/>
        </w:rPr>
        <w:t xml:space="preserve">Harmonization of all laws with the </w:t>
      </w:r>
      <w:r w:rsidRPr="00DC33A8">
        <w:rPr>
          <w:spacing w:val="-2"/>
          <w:lang w:val="en-US"/>
        </w:rPr>
        <w:t>Convention</w:t>
      </w:r>
    </w:p>
    <w:p w14:paraId="786F33E3" w14:textId="77777777" w:rsidR="00B038F7" w:rsidRPr="00DC33A8" w:rsidRDefault="00B038F7" w:rsidP="00437332">
      <w:pPr>
        <w:pStyle w:val="SingleTxtG"/>
        <w:rPr>
          <w:lang w:val="en-US"/>
        </w:rPr>
      </w:pPr>
      <w:r w:rsidRPr="00DC33A8">
        <w:rPr>
          <w:lang w:val="en-US"/>
        </w:rPr>
        <w:t>1.</w:t>
      </w:r>
      <w:r w:rsidRPr="00DC33A8">
        <w:rPr>
          <w:lang w:val="en-US"/>
        </w:rPr>
        <w:tab/>
        <w:t>Following the 18th Constitutional Amendment, the subject of rights of persons with disabilities was transferred to the provinces and consequently each province</w:t>
      </w:r>
      <w:r w:rsidRPr="00DC33A8">
        <w:rPr>
          <w:spacing w:val="-15"/>
          <w:lang w:val="en-US"/>
        </w:rPr>
        <w:t xml:space="preserve"> </w:t>
      </w:r>
      <w:r w:rsidRPr="00DC33A8">
        <w:rPr>
          <w:lang w:val="en-US"/>
        </w:rPr>
        <w:t>has</w:t>
      </w:r>
      <w:r w:rsidRPr="00DC33A8">
        <w:rPr>
          <w:spacing w:val="-15"/>
          <w:lang w:val="en-US"/>
        </w:rPr>
        <w:t xml:space="preserve"> </w:t>
      </w:r>
      <w:r w:rsidRPr="00DC33A8">
        <w:rPr>
          <w:lang w:val="en-US"/>
        </w:rPr>
        <w:t>taken</w:t>
      </w:r>
      <w:r w:rsidRPr="00DC33A8">
        <w:rPr>
          <w:spacing w:val="-15"/>
          <w:lang w:val="en-US"/>
        </w:rPr>
        <w:t xml:space="preserve"> </w:t>
      </w:r>
      <w:r w:rsidRPr="00DC33A8">
        <w:rPr>
          <w:lang w:val="en-US"/>
        </w:rPr>
        <w:t>independent</w:t>
      </w:r>
      <w:r w:rsidRPr="00DC33A8">
        <w:rPr>
          <w:spacing w:val="-15"/>
          <w:lang w:val="en-US"/>
        </w:rPr>
        <w:t xml:space="preserve"> </w:t>
      </w:r>
      <w:r w:rsidRPr="00DC33A8">
        <w:rPr>
          <w:lang w:val="en-US"/>
        </w:rPr>
        <w:t>measures</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cater</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rights</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Persons</w:t>
      </w:r>
      <w:r w:rsidRPr="00DC33A8">
        <w:rPr>
          <w:spacing w:val="-15"/>
          <w:lang w:val="en-US"/>
        </w:rPr>
        <w:t xml:space="preserve"> </w:t>
      </w:r>
      <w:r w:rsidRPr="00DC33A8">
        <w:rPr>
          <w:lang w:val="en-US"/>
        </w:rPr>
        <w:t>with</w:t>
      </w:r>
      <w:r w:rsidRPr="00DC33A8">
        <w:rPr>
          <w:spacing w:val="-15"/>
          <w:lang w:val="en-US"/>
        </w:rPr>
        <w:t xml:space="preserve"> </w:t>
      </w:r>
      <w:r w:rsidRPr="00DC33A8">
        <w:rPr>
          <w:lang w:val="en-US"/>
        </w:rPr>
        <w:t xml:space="preserve">Disabilities </w:t>
      </w:r>
      <w:r w:rsidRPr="00DC33A8">
        <w:rPr>
          <w:spacing w:val="-2"/>
          <w:lang w:val="en-US"/>
        </w:rPr>
        <w:t>(PWDs).</w:t>
      </w:r>
    </w:p>
    <w:p w14:paraId="5D2694A8" w14:textId="07057883" w:rsidR="00B038F7" w:rsidRPr="00DC33A8" w:rsidRDefault="00B038F7" w:rsidP="00437332">
      <w:pPr>
        <w:pStyle w:val="SingleTxtG"/>
        <w:rPr>
          <w:lang w:val="en-US"/>
        </w:rPr>
      </w:pPr>
      <w:r w:rsidRPr="00DC33A8">
        <w:rPr>
          <w:lang w:val="en-US"/>
        </w:rPr>
        <w:t>2.</w:t>
      </w:r>
      <w:r w:rsidRPr="00DC33A8">
        <w:rPr>
          <w:lang w:val="en-US"/>
        </w:rPr>
        <w:tab/>
        <w:t xml:space="preserve">Laws have been introduced at the Federal as well as provincial levels to amend and modify the 1981 Ordinance. At the federal level, ICT Rights of Persons with Disability Act was enacted in 2020 </w:t>
      </w:r>
      <w:r w:rsidRPr="00BE34F3">
        <w:rPr>
          <w:lang w:val="en-US"/>
        </w:rPr>
        <w:t>(ICT Act, 2020</w:t>
      </w:r>
      <w:r w:rsidRPr="00DC33A8">
        <w:rPr>
          <w:lang w:val="en-US"/>
        </w:rPr>
        <w:t>) whereas Punjab repealed the 1981 Ordinance by promulgating the Punjab Empowerment of Persons with Disabilities Act 2022, and passing the Punjab Empowerment of Persons with</w:t>
      </w:r>
      <w:r w:rsidRPr="00DC33A8">
        <w:rPr>
          <w:spacing w:val="-2"/>
          <w:lang w:val="en-US"/>
        </w:rPr>
        <w:t xml:space="preserve"> </w:t>
      </w:r>
      <w:r w:rsidRPr="00DC33A8">
        <w:rPr>
          <w:lang w:val="en-US"/>
        </w:rPr>
        <w:t>Disabilities</w:t>
      </w:r>
      <w:r w:rsidRPr="00DC33A8">
        <w:rPr>
          <w:spacing w:val="-2"/>
          <w:lang w:val="en-US"/>
        </w:rPr>
        <w:t xml:space="preserve"> </w:t>
      </w:r>
      <w:r w:rsidRPr="00DC33A8">
        <w:rPr>
          <w:lang w:val="en-US"/>
        </w:rPr>
        <w:t>Monitoring</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Enforcement</w:t>
      </w:r>
      <w:r w:rsidRPr="00DC33A8">
        <w:rPr>
          <w:spacing w:val="-2"/>
          <w:lang w:val="en-US"/>
        </w:rPr>
        <w:t xml:space="preserve"> </w:t>
      </w:r>
      <w:r w:rsidRPr="00DC33A8">
        <w:rPr>
          <w:lang w:val="en-US"/>
        </w:rPr>
        <w:t>Regulations</w:t>
      </w:r>
      <w:r w:rsidRPr="00DC33A8">
        <w:rPr>
          <w:spacing w:val="-2"/>
          <w:lang w:val="en-US"/>
        </w:rPr>
        <w:t xml:space="preserve"> </w:t>
      </w:r>
      <w:r w:rsidRPr="00DC33A8">
        <w:rPr>
          <w:lang w:val="en-US"/>
        </w:rPr>
        <w:t>2025.</w:t>
      </w:r>
      <w:r w:rsidRPr="00DC33A8">
        <w:rPr>
          <w:spacing w:val="-2"/>
          <w:lang w:val="en-US"/>
        </w:rPr>
        <w:t xml:space="preserve"> </w:t>
      </w:r>
      <w:r w:rsidRPr="00DC33A8">
        <w:rPr>
          <w:lang w:val="en-US"/>
        </w:rPr>
        <w:t>Sindh</w:t>
      </w:r>
      <w:r w:rsidRPr="00DC33A8">
        <w:rPr>
          <w:spacing w:val="-2"/>
          <w:lang w:val="en-US"/>
        </w:rPr>
        <w:t xml:space="preserve"> </w:t>
      </w:r>
      <w:r w:rsidRPr="00DC33A8">
        <w:rPr>
          <w:lang w:val="en-US"/>
        </w:rPr>
        <w:t>is</w:t>
      </w:r>
      <w:r w:rsidRPr="00DC33A8">
        <w:rPr>
          <w:spacing w:val="-2"/>
          <w:lang w:val="en-US"/>
        </w:rPr>
        <w:t xml:space="preserve"> </w:t>
      </w:r>
      <w:r w:rsidRPr="00DC33A8">
        <w:rPr>
          <w:lang w:val="en-US"/>
        </w:rPr>
        <w:t>implementing The Sindh Persons with Disability Empowerment Act 2018. Balochistan is also implementing the Balochistan Persons with Disabilities Act, 2017 followed by the Balochistan Persons with Disabilities Rules 2025. In KP, a comprehensive Khyber Pakhtunkhwa Empowerment of Persons with Disabilities Bill 2023 has been vetted and is</w:t>
      </w:r>
      <w:r w:rsidRPr="00DC33A8">
        <w:rPr>
          <w:spacing w:val="-4"/>
          <w:lang w:val="en-US"/>
        </w:rPr>
        <w:t xml:space="preserve"> </w:t>
      </w:r>
      <w:r w:rsidRPr="00DC33A8">
        <w:rPr>
          <w:lang w:val="en-US"/>
        </w:rPr>
        <w:t>under</w:t>
      </w:r>
      <w:r w:rsidRPr="00DC33A8">
        <w:rPr>
          <w:spacing w:val="-4"/>
          <w:lang w:val="en-US"/>
        </w:rPr>
        <w:t xml:space="preserve"> </w:t>
      </w:r>
      <w:r w:rsidRPr="00DC33A8">
        <w:rPr>
          <w:lang w:val="en-US"/>
        </w:rPr>
        <w:t>deliberation</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Cabinet</w:t>
      </w:r>
      <w:r w:rsidRPr="00DC33A8">
        <w:rPr>
          <w:spacing w:val="-4"/>
          <w:lang w:val="en-US"/>
        </w:rPr>
        <w:t xml:space="preserve"> </w:t>
      </w:r>
      <w:r w:rsidRPr="00DC33A8">
        <w:rPr>
          <w:lang w:val="en-US"/>
        </w:rPr>
        <w:t>Committee</w:t>
      </w:r>
      <w:r w:rsidRPr="00DC33A8">
        <w:rPr>
          <w:spacing w:val="-4"/>
          <w:lang w:val="en-US"/>
        </w:rPr>
        <w:t xml:space="preserve"> </w:t>
      </w:r>
      <w:r w:rsidRPr="00DC33A8">
        <w:rPr>
          <w:lang w:val="en-US"/>
        </w:rPr>
        <w:t>on</w:t>
      </w:r>
      <w:r w:rsidRPr="00DC33A8">
        <w:rPr>
          <w:spacing w:val="-4"/>
          <w:lang w:val="en-US"/>
        </w:rPr>
        <w:t xml:space="preserve"> </w:t>
      </w:r>
      <w:r w:rsidRPr="00DC33A8">
        <w:rPr>
          <w:lang w:val="en-US"/>
        </w:rPr>
        <w:t>Legislation.</w:t>
      </w:r>
      <w:r w:rsidRPr="00DC33A8">
        <w:rPr>
          <w:spacing w:val="40"/>
          <w:lang w:val="en-US"/>
        </w:rPr>
        <w:t xml:space="preserve"> </w:t>
      </w:r>
      <w:r w:rsidRPr="00DC33A8">
        <w:rPr>
          <w:lang w:val="en-US"/>
        </w:rPr>
        <w:t>These</w:t>
      </w:r>
      <w:r w:rsidRPr="00DC33A8">
        <w:rPr>
          <w:spacing w:val="-4"/>
          <w:lang w:val="en-US"/>
        </w:rPr>
        <w:t xml:space="preserve"> </w:t>
      </w:r>
      <w:r w:rsidRPr="00DC33A8">
        <w:rPr>
          <w:lang w:val="en-US"/>
        </w:rPr>
        <w:t>laws</w:t>
      </w:r>
      <w:r w:rsidRPr="00DC33A8">
        <w:rPr>
          <w:spacing w:val="-4"/>
          <w:lang w:val="en-US"/>
        </w:rPr>
        <w:t xml:space="preserve"> </w:t>
      </w:r>
      <w:r w:rsidRPr="00DC33A8">
        <w:rPr>
          <w:lang w:val="en-US"/>
        </w:rPr>
        <w:t>reflect Pakistan</w:t>
      </w:r>
      <w:r w:rsidR="00AB6456">
        <w:rPr>
          <w:lang w:val="en-US"/>
        </w:rPr>
        <w:t>’</w:t>
      </w:r>
      <w:r w:rsidRPr="00DC33A8">
        <w:rPr>
          <w:lang w:val="en-US"/>
        </w:rPr>
        <w:t>s implementation of the principles of non-discrimination, equality of opportunity, and access to justice and service delivery in line with the Constitution as well as the Convention. The enacted laws place a positive obligation on the State to recognize persons with disabilities</w:t>
      </w:r>
      <w:r w:rsidRPr="00DC33A8">
        <w:rPr>
          <w:spacing w:val="-3"/>
          <w:lang w:val="en-US"/>
        </w:rPr>
        <w:t xml:space="preserve"> </w:t>
      </w:r>
      <w:r w:rsidRPr="00DC33A8">
        <w:rPr>
          <w:lang w:val="en-US"/>
        </w:rPr>
        <w:t>as</w:t>
      </w:r>
      <w:r w:rsidRPr="00DC33A8">
        <w:rPr>
          <w:spacing w:val="-3"/>
          <w:lang w:val="en-US"/>
        </w:rPr>
        <w:t xml:space="preserve"> </w:t>
      </w:r>
      <w:r w:rsidRPr="00DC33A8">
        <w:rPr>
          <w:lang w:val="en-US"/>
        </w:rPr>
        <w:t>rights</w:t>
      </w:r>
      <w:r w:rsidRPr="00DC33A8">
        <w:rPr>
          <w:spacing w:val="-3"/>
          <w:lang w:val="en-US"/>
        </w:rPr>
        <w:t xml:space="preserve"> </w:t>
      </w:r>
      <w:r w:rsidRPr="00DC33A8">
        <w:rPr>
          <w:lang w:val="en-US"/>
        </w:rPr>
        <w:t>holders,</w:t>
      </w:r>
      <w:r w:rsidRPr="00DC33A8">
        <w:rPr>
          <w:spacing w:val="-3"/>
          <w:lang w:val="en-US"/>
        </w:rPr>
        <w:t xml:space="preserve"> </w:t>
      </w:r>
      <w:r w:rsidRPr="00DC33A8">
        <w:rPr>
          <w:lang w:val="en-US"/>
        </w:rPr>
        <w:t>requiring</w:t>
      </w:r>
      <w:r w:rsidRPr="00DC33A8">
        <w:rPr>
          <w:spacing w:val="-3"/>
          <w:lang w:val="en-US"/>
        </w:rPr>
        <w:t xml:space="preserve"> </w:t>
      </w:r>
      <w:r w:rsidRPr="00DC33A8">
        <w:rPr>
          <w:lang w:val="en-US"/>
        </w:rPr>
        <w:t>systemic</w:t>
      </w:r>
      <w:r w:rsidRPr="00DC33A8">
        <w:rPr>
          <w:spacing w:val="-3"/>
          <w:lang w:val="en-US"/>
        </w:rPr>
        <w:t xml:space="preserve"> </w:t>
      </w:r>
      <w:r w:rsidRPr="00DC33A8">
        <w:rPr>
          <w:lang w:val="en-US"/>
        </w:rPr>
        <w:t>accommodations</w:t>
      </w:r>
      <w:r w:rsidRPr="00DC33A8">
        <w:rPr>
          <w:spacing w:val="-3"/>
          <w:lang w:val="en-US"/>
        </w:rPr>
        <w:t xml:space="preserve"> </w:t>
      </w:r>
      <w:r w:rsidRPr="00DC33A8">
        <w:rPr>
          <w:lang w:val="en-US"/>
        </w:rPr>
        <w:t>to</w:t>
      </w:r>
      <w:r w:rsidRPr="00DC33A8">
        <w:rPr>
          <w:spacing w:val="-3"/>
          <w:lang w:val="en-US"/>
        </w:rPr>
        <w:t xml:space="preserve"> </w:t>
      </w:r>
      <w:r w:rsidRPr="00DC33A8">
        <w:rPr>
          <w:lang w:val="en-US"/>
        </w:rPr>
        <w:t>ensure</w:t>
      </w:r>
      <w:r w:rsidRPr="00DC33A8">
        <w:rPr>
          <w:spacing w:val="-3"/>
          <w:lang w:val="en-US"/>
        </w:rPr>
        <w:t xml:space="preserve"> </w:t>
      </w:r>
      <w:r w:rsidRPr="00DC33A8">
        <w:rPr>
          <w:lang w:val="en-US"/>
        </w:rPr>
        <w:t>their</w:t>
      </w:r>
      <w:r w:rsidRPr="00DC33A8">
        <w:rPr>
          <w:spacing w:val="-3"/>
          <w:lang w:val="en-US"/>
        </w:rPr>
        <w:t xml:space="preserve"> </w:t>
      </w:r>
      <w:r w:rsidRPr="00DC33A8">
        <w:rPr>
          <w:lang w:val="en-US"/>
        </w:rPr>
        <w:t>full</w:t>
      </w:r>
      <w:r w:rsidRPr="00DC33A8">
        <w:rPr>
          <w:spacing w:val="-3"/>
          <w:lang w:val="en-US"/>
        </w:rPr>
        <w:t xml:space="preserve"> </w:t>
      </w:r>
      <w:r w:rsidRPr="00DC33A8">
        <w:rPr>
          <w:lang w:val="en-US"/>
        </w:rPr>
        <w:t>and equal</w:t>
      </w:r>
      <w:r w:rsidRPr="00DC33A8">
        <w:rPr>
          <w:spacing w:val="-3"/>
          <w:lang w:val="en-US"/>
        </w:rPr>
        <w:t xml:space="preserve"> </w:t>
      </w:r>
      <w:r w:rsidRPr="00DC33A8">
        <w:rPr>
          <w:lang w:val="en-US"/>
        </w:rPr>
        <w:t>participation</w:t>
      </w:r>
      <w:r w:rsidRPr="00DC33A8">
        <w:rPr>
          <w:spacing w:val="-3"/>
          <w:lang w:val="en-US"/>
        </w:rPr>
        <w:t xml:space="preserve"> </w:t>
      </w:r>
      <w:r w:rsidRPr="00DC33A8">
        <w:rPr>
          <w:lang w:val="en-US"/>
        </w:rPr>
        <w:t>in</w:t>
      </w:r>
      <w:r w:rsidRPr="00DC33A8">
        <w:rPr>
          <w:spacing w:val="-4"/>
          <w:lang w:val="en-US"/>
        </w:rPr>
        <w:t xml:space="preserve"> </w:t>
      </w:r>
      <w:r w:rsidRPr="00DC33A8">
        <w:rPr>
          <w:lang w:val="en-US"/>
        </w:rPr>
        <w:t>all</w:t>
      </w:r>
      <w:r w:rsidRPr="00DC33A8">
        <w:rPr>
          <w:spacing w:val="-3"/>
          <w:lang w:val="en-US"/>
        </w:rPr>
        <w:t xml:space="preserve"> </w:t>
      </w:r>
      <w:r w:rsidRPr="00DC33A8">
        <w:rPr>
          <w:lang w:val="en-US"/>
        </w:rPr>
        <w:t>spheres</w:t>
      </w:r>
      <w:r w:rsidRPr="00DC33A8">
        <w:rPr>
          <w:spacing w:val="-3"/>
          <w:lang w:val="en-US"/>
        </w:rPr>
        <w:t xml:space="preserve"> </w:t>
      </w:r>
      <w:r w:rsidRPr="00DC33A8">
        <w:rPr>
          <w:lang w:val="en-US"/>
        </w:rPr>
        <w:t>of</w:t>
      </w:r>
      <w:r w:rsidRPr="00DC33A8">
        <w:rPr>
          <w:spacing w:val="-4"/>
          <w:lang w:val="en-US"/>
        </w:rPr>
        <w:t xml:space="preserve"> </w:t>
      </w:r>
      <w:r w:rsidRPr="00DC33A8">
        <w:rPr>
          <w:lang w:val="en-US"/>
        </w:rPr>
        <w:t>life,</w:t>
      </w:r>
      <w:r w:rsidRPr="00DC33A8">
        <w:rPr>
          <w:spacing w:val="-3"/>
          <w:lang w:val="en-US"/>
        </w:rPr>
        <w:t xml:space="preserve"> </w:t>
      </w:r>
      <w:r w:rsidRPr="00DC33A8">
        <w:rPr>
          <w:lang w:val="en-US"/>
        </w:rPr>
        <w:t>including</w:t>
      </w:r>
      <w:r w:rsidRPr="00DC33A8">
        <w:rPr>
          <w:spacing w:val="-3"/>
          <w:lang w:val="en-US"/>
        </w:rPr>
        <w:t xml:space="preserve"> </w:t>
      </w:r>
      <w:r w:rsidRPr="00DC33A8">
        <w:rPr>
          <w:lang w:val="en-US"/>
        </w:rPr>
        <w:t>education,</w:t>
      </w:r>
      <w:r w:rsidRPr="00DC33A8">
        <w:rPr>
          <w:spacing w:val="-4"/>
          <w:lang w:val="en-US"/>
        </w:rPr>
        <w:t xml:space="preserve"> </w:t>
      </w:r>
      <w:r w:rsidRPr="00DC33A8">
        <w:rPr>
          <w:lang w:val="en-US"/>
        </w:rPr>
        <w:t>employment,</w:t>
      </w:r>
      <w:r w:rsidRPr="00DC33A8">
        <w:rPr>
          <w:spacing w:val="-3"/>
          <w:lang w:val="en-US"/>
        </w:rPr>
        <w:t xml:space="preserve"> </w:t>
      </w:r>
      <w:r w:rsidRPr="00DC33A8">
        <w:rPr>
          <w:lang w:val="en-US"/>
        </w:rPr>
        <w:t>mobility,</w:t>
      </w:r>
      <w:r w:rsidRPr="00DC33A8">
        <w:rPr>
          <w:spacing w:val="-3"/>
          <w:lang w:val="en-US"/>
        </w:rPr>
        <w:t xml:space="preserve"> </w:t>
      </w:r>
      <w:r w:rsidRPr="00DC33A8">
        <w:rPr>
          <w:lang w:val="en-US"/>
        </w:rPr>
        <w:t>and access to public services and infrastructure.</w:t>
      </w:r>
    </w:p>
    <w:p w14:paraId="2C21E15A" w14:textId="77777777" w:rsidR="00B038F7" w:rsidRPr="00DC33A8" w:rsidRDefault="00B038F7" w:rsidP="00437332">
      <w:pPr>
        <w:pStyle w:val="H1G"/>
        <w:rPr>
          <w:lang w:val="en-US"/>
        </w:rPr>
      </w:pPr>
      <w:r>
        <w:rPr>
          <w:lang w:val="en-US"/>
        </w:rPr>
        <w:tab/>
      </w:r>
      <w:r>
        <w:rPr>
          <w:lang w:val="en-US"/>
        </w:rPr>
        <w:tab/>
      </w:r>
      <w:r w:rsidRPr="00DC33A8">
        <w:rPr>
          <w:lang w:val="en-US"/>
        </w:rPr>
        <w:t xml:space="preserve">Enforcement and Coordination </w:t>
      </w:r>
      <w:r w:rsidRPr="00DC33A8">
        <w:rPr>
          <w:spacing w:val="-2"/>
          <w:lang w:val="en-US"/>
        </w:rPr>
        <w:t>Mechanism</w:t>
      </w:r>
    </w:p>
    <w:p w14:paraId="2CEDA74A" w14:textId="77777777" w:rsidR="00B91BA9" w:rsidRDefault="00B038F7" w:rsidP="00437332">
      <w:pPr>
        <w:pStyle w:val="SingleTxtG"/>
        <w:rPr>
          <w:spacing w:val="-3"/>
          <w:lang w:val="en-US"/>
        </w:rPr>
      </w:pPr>
      <w:r w:rsidRPr="00DC33A8">
        <w:rPr>
          <w:lang w:val="en-US"/>
        </w:rPr>
        <w:t>3.</w:t>
      </w:r>
      <w:r w:rsidRPr="00DC33A8">
        <w:rPr>
          <w:lang w:val="en-US"/>
        </w:rPr>
        <w:tab/>
        <w:t>The</w:t>
      </w:r>
      <w:r w:rsidRPr="00DC33A8">
        <w:rPr>
          <w:spacing w:val="80"/>
          <w:lang w:val="en-US"/>
        </w:rPr>
        <w:t xml:space="preserve"> </w:t>
      </w:r>
      <w:r w:rsidRPr="00DC33A8">
        <w:rPr>
          <w:lang w:val="en-US"/>
        </w:rPr>
        <w:t>domestic</w:t>
      </w:r>
      <w:r w:rsidRPr="00DC33A8">
        <w:rPr>
          <w:spacing w:val="80"/>
          <w:lang w:val="en-US"/>
        </w:rPr>
        <w:t xml:space="preserve"> </w:t>
      </w:r>
      <w:r w:rsidRPr="00DC33A8">
        <w:rPr>
          <w:lang w:val="en-US"/>
        </w:rPr>
        <w:t>laws</w:t>
      </w:r>
      <w:r w:rsidRPr="00DC33A8">
        <w:rPr>
          <w:spacing w:val="80"/>
          <w:lang w:val="en-US"/>
        </w:rPr>
        <w:t xml:space="preserve"> </w:t>
      </w:r>
      <w:r w:rsidRPr="00DC33A8">
        <w:rPr>
          <w:lang w:val="en-US"/>
        </w:rPr>
        <w:t>enacted</w:t>
      </w:r>
      <w:r w:rsidRPr="00DC33A8">
        <w:rPr>
          <w:spacing w:val="80"/>
          <w:lang w:val="en-US"/>
        </w:rPr>
        <w:t xml:space="preserve"> </w:t>
      </w:r>
      <w:r w:rsidRPr="00DC33A8">
        <w:rPr>
          <w:lang w:val="en-US"/>
        </w:rPr>
        <w:t>for</w:t>
      </w:r>
      <w:r w:rsidRPr="00DC33A8">
        <w:rPr>
          <w:spacing w:val="80"/>
          <w:lang w:val="en-US"/>
        </w:rPr>
        <w:t xml:space="preserve"> </w:t>
      </w:r>
      <w:r w:rsidRPr="00DC33A8">
        <w:rPr>
          <w:lang w:val="en-US"/>
        </w:rPr>
        <w:t>persons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disability</w:t>
      </w:r>
      <w:r w:rsidRPr="00DC33A8">
        <w:rPr>
          <w:spacing w:val="80"/>
          <w:lang w:val="en-US"/>
        </w:rPr>
        <w:t xml:space="preserve"> </w:t>
      </w:r>
      <w:r w:rsidRPr="00DC33A8">
        <w:rPr>
          <w:lang w:val="en-US"/>
        </w:rPr>
        <w:t>all</w:t>
      </w:r>
      <w:r w:rsidRPr="00DC33A8">
        <w:rPr>
          <w:spacing w:val="80"/>
          <w:lang w:val="en-US"/>
        </w:rPr>
        <w:t xml:space="preserve"> </w:t>
      </w:r>
      <w:r w:rsidRPr="00DC33A8">
        <w:rPr>
          <w:lang w:val="en-US"/>
        </w:rPr>
        <w:t>put</w:t>
      </w:r>
      <w:r w:rsidRPr="00DC33A8">
        <w:rPr>
          <w:spacing w:val="80"/>
          <w:lang w:val="en-US"/>
        </w:rPr>
        <w:t xml:space="preserve"> </w:t>
      </w:r>
      <w:r w:rsidRPr="00DC33A8">
        <w:rPr>
          <w:lang w:val="en-US"/>
        </w:rPr>
        <w:t>in</w:t>
      </w:r>
      <w:r w:rsidRPr="00DC33A8">
        <w:rPr>
          <w:spacing w:val="80"/>
          <w:lang w:val="en-US"/>
        </w:rPr>
        <w:t xml:space="preserve"> </w:t>
      </w:r>
      <w:r w:rsidRPr="00DC33A8">
        <w:rPr>
          <w:lang w:val="en-US"/>
        </w:rPr>
        <w:t>place</w:t>
      </w:r>
      <w:r w:rsidRPr="00DC33A8">
        <w:rPr>
          <w:spacing w:val="80"/>
          <w:lang w:val="en-US"/>
        </w:rPr>
        <w:t xml:space="preserve"> </w:t>
      </w:r>
      <w:r w:rsidRPr="00DC33A8">
        <w:rPr>
          <w:lang w:val="en-US"/>
        </w:rPr>
        <w:t>an effective mechanism for enforcement of the Convention. At the federal level, an apex body,</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Council</w:t>
      </w:r>
      <w:r w:rsidRPr="00DC33A8">
        <w:rPr>
          <w:spacing w:val="-4"/>
          <w:lang w:val="en-US"/>
        </w:rPr>
        <w:t xml:space="preserve"> </w:t>
      </w:r>
      <w:r w:rsidRPr="00DC33A8">
        <w:rPr>
          <w:lang w:val="en-US"/>
        </w:rPr>
        <w:t>for</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Rights</w:t>
      </w:r>
      <w:r w:rsidRPr="00DC33A8">
        <w:rPr>
          <w:spacing w:val="-4"/>
          <w:lang w:val="en-US"/>
        </w:rPr>
        <w:t xml:space="preserve"> </w:t>
      </w:r>
      <w:r w:rsidRPr="00DC33A8">
        <w:rPr>
          <w:lang w:val="en-US"/>
        </w:rPr>
        <w:t>Persons</w:t>
      </w:r>
      <w:r w:rsidRPr="00DC33A8">
        <w:rPr>
          <w:spacing w:val="-4"/>
          <w:lang w:val="en-US"/>
        </w:rPr>
        <w:t xml:space="preserve"> </w:t>
      </w:r>
      <w:r w:rsidRPr="00DC33A8">
        <w:rPr>
          <w:lang w:val="en-US"/>
        </w:rPr>
        <w:t>with</w:t>
      </w:r>
      <w:r w:rsidRPr="00DC33A8">
        <w:rPr>
          <w:spacing w:val="-4"/>
          <w:lang w:val="en-US"/>
        </w:rPr>
        <w:t xml:space="preserve"> </w:t>
      </w:r>
      <w:r w:rsidRPr="00DC33A8">
        <w:rPr>
          <w:lang w:val="en-US"/>
        </w:rPr>
        <w:t>Disabilities</w:t>
      </w:r>
      <w:r w:rsidRPr="00DC33A8">
        <w:rPr>
          <w:spacing w:val="-4"/>
          <w:lang w:val="en-US"/>
        </w:rPr>
        <w:t xml:space="preserve"> </w:t>
      </w:r>
      <w:r w:rsidRPr="00DC33A8">
        <w:rPr>
          <w:lang w:val="en-US"/>
        </w:rPr>
        <w:t>has</w:t>
      </w:r>
      <w:r w:rsidRPr="00DC33A8">
        <w:rPr>
          <w:spacing w:val="-4"/>
          <w:lang w:val="en-US"/>
        </w:rPr>
        <w:t xml:space="preserve"> </w:t>
      </w:r>
      <w:r w:rsidRPr="00DC33A8">
        <w:rPr>
          <w:lang w:val="en-US"/>
        </w:rPr>
        <w:t>been</w:t>
      </w:r>
      <w:r w:rsidRPr="00DC33A8">
        <w:rPr>
          <w:spacing w:val="-4"/>
          <w:lang w:val="en-US"/>
        </w:rPr>
        <w:t xml:space="preserve"> </w:t>
      </w:r>
      <w:r w:rsidRPr="00DC33A8">
        <w:rPr>
          <w:lang w:val="en-US"/>
        </w:rPr>
        <w:t>constituted</w:t>
      </w:r>
      <w:r w:rsidRPr="00DC33A8">
        <w:rPr>
          <w:spacing w:val="-4"/>
          <w:lang w:val="en-US"/>
        </w:rPr>
        <w:t xml:space="preserve"> </w:t>
      </w:r>
      <w:r w:rsidRPr="00DC33A8">
        <w:rPr>
          <w:lang w:val="en-US"/>
        </w:rPr>
        <w:t>while provincial councils are responsible for overseeing</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implementation</w:t>
      </w:r>
      <w:r w:rsidRPr="00DC33A8">
        <w:rPr>
          <w:spacing w:val="-8"/>
          <w:lang w:val="en-US"/>
        </w:rPr>
        <w:t xml:space="preserve"> </w:t>
      </w:r>
      <w:r w:rsidRPr="00DC33A8">
        <w:rPr>
          <w:lang w:val="en-US"/>
        </w:rPr>
        <w:t>of</w:t>
      </w:r>
      <w:r w:rsidRPr="00DC33A8">
        <w:rPr>
          <w:spacing w:val="-8"/>
          <w:lang w:val="en-US"/>
        </w:rPr>
        <w:t xml:space="preserve"> </w:t>
      </w:r>
      <w:r w:rsidRPr="00DC33A8">
        <w:rPr>
          <w:lang w:val="en-US"/>
        </w:rPr>
        <w:t>respective</w:t>
      </w:r>
      <w:r w:rsidRPr="00DC33A8">
        <w:rPr>
          <w:spacing w:val="-8"/>
          <w:lang w:val="en-US"/>
        </w:rPr>
        <w:t xml:space="preserve"> </w:t>
      </w:r>
      <w:r w:rsidRPr="00DC33A8">
        <w:rPr>
          <w:lang w:val="en-US"/>
        </w:rPr>
        <w:t>laws</w:t>
      </w:r>
      <w:r w:rsidRPr="00DC33A8">
        <w:rPr>
          <w:spacing w:val="-8"/>
          <w:lang w:val="en-US"/>
        </w:rPr>
        <w:t xml:space="preserve"> </w:t>
      </w:r>
      <w:r w:rsidRPr="00DC33A8">
        <w:rPr>
          <w:lang w:val="en-US"/>
        </w:rPr>
        <w:t>and</w:t>
      </w:r>
      <w:r w:rsidRPr="00DC33A8">
        <w:rPr>
          <w:spacing w:val="-8"/>
          <w:lang w:val="en-US"/>
        </w:rPr>
        <w:t xml:space="preserve"> </w:t>
      </w:r>
      <w:r w:rsidRPr="00DC33A8">
        <w:rPr>
          <w:lang w:val="en-US"/>
        </w:rPr>
        <w:t>ensuring</w:t>
      </w:r>
      <w:r w:rsidRPr="00DC33A8">
        <w:rPr>
          <w:spacing w:val="-8"/>
          <w:lang w:val="en-US"/>
        </w:rPr>
        <w:t xml:space="preserve"> </w:t>
      </w:r>
      <w:r w:rsidRPr="00DC33A8">
        <w:rPr>
          <w:lang w:val="en-US"/>
        </w:rPr>
        <w:t>compliance</w:t>
      </w:r>
      <w:r w:rsidRPr="00DC33A8">
        <w:rPr>
          <w:spacing w:val="-8"/>
          <w:lang w:val="en-US"/>
        </w:rPr>
        <w:t xml:space="preserve"> </w:t>
      </w:r>
      <w:r w:rsidRPr="00DC33A8">
        <w:rPr>
          <w:lang w:val="en-US"/>
        </w:rPr>
        <w:t>with</w:t>
      </w:r>
      <w:r w:rsidRPr="00DC33A8">
        <w:rPr>
          <w:spacing w:val="-8"/>
          <w:lang w:val="en-US"/>
        </w:rPr>
        <w:t xml:space="preserve"> </w:t>
      </w:r>
      <w:r w:rsidRPr="00DC33A8">
        <w:rPr>
          <w:lang w:val="en-US"/>
        </w:rPr>
        <w:t>the UNCRPD. At the local level, District Welfare and Rehabilitation Units are established in each district to facilitate the implementation of the Act. In Sindh, a Provincial Advisory Council was established under Sindh Empowerment of Persons with Disabilities Act, 2018. In Khyber Pakhtunkhwa, the role is being delivered by the Social Welfare Department KP whereas the provincial CRPD</w:t>
      </w:r>
      <w:r w:rsidRPr="00DC33A8">
        <w:rPr>
          <w:spacing w:val="-3"/>
          <w:lang w:val="en-US"/>
        </w:rPr>
        <w:t xml:space="preserve"> </w:t>
      </w:r>
      <w:r w:rsidRPr="00DC33A8">
        <w:rPr>
          <w:lang w:val="en-US"/>
        </w:rPr>
        <w:t>committee</w:t>
      </w:r>
      <w:r w:rsidRPr="00DC33A8">
        <w:rPr>
          <w:spacing w:val="-3"/>
          <w:lang w:val="en-US"/>
        </w:rPr>
        <w:t xml:space="preserve"> </w:t>
      </w:r>
      <w:r w:rsidRPr="00DC33A8">
        <w:rPr>
          <w:lang w:val="en-US"/>
        </w:rPr>
        <w:t>looks</w:t>
      </w:r>
      <w:r w:rsidRPr="00DC33A8">
        <w:rPr>
          <w:spacing w:val="-3"/>
          <w:lang w:val="en-US"/>
        </w:rPr>
        <w:t xml:space="preserve"> </w:t>
      </w:r>
      <w:r w:rsidRPr="00DC33A8">
        <w:rPr>
          <w:lang w:val="en-US"/>
        </w:rPr>
        <w:t>after</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subject</w:t>
      </w:r>
      <w:r w:rsidRPr="00DC33A8">
        <w:rPr>
          <w:spacing w:val="-3"/>
          <w:lang w:val="en-US"/>
        </w:rPr>
        <w:t xml:space="preserve"> </w:t>
      </w:r>
      <w:r w:rsidRPr="00DC33A8">
        <w:rPr>
          <w:lang w:val="en-US"/>
        </w:rPr>
        <w:t>in</w:t>
      </w:r>
      <w:r w:rsidRPr="00DC33A8">
        <w:rPr>
          <w:spacing w:val="-3"/>
          <w:lang w:val="en-US"/>
        </w:rPr>
        <w:t xml:space="preserve"> </w:t>
      </w:r>
      <w:r w:rsidRPr="00DC33A8">
        <w:rPr>
          <w:lang w:val="en-US"/>
        </w:rPr>
        <w:t>Balochistan.</w:t>
      </w:r>
    </w:p>
    <w:p w14:paraId="61089029" w14:textId="1E0124CE" w:rsidR="00B038F7" w:rsidRPr="00DC33A8" w:rsidRDefault="00B038F7" w:rsidP="00437332">
      <w:pPr>
        <w:pStyle w:val="SingleTxtG"/>
        <w:rPr>
          <w:lang w:val="en-US"/>
        </w:rPr>
      </w:pPr>
      <w:r w:rsidRPr="00DC33A8">
        <w:rPr>
          <w:lang w:val="en-US"/>
        </w:rPr>
        <w:t>4.</w:t>
      </w:r>
      <w:r w:rsidRPr="00DC33A8">
        <w:rPr>
          <w:lang w:val="en-US"/>
        </w:rPr>
        <w:tab/>
        <w:t>Pursuant to Section 23 of the ICT Rights of Persons with Disabilities Act, 2020, a Medical Assessment Board (Board) was formally notified in 2021 to assess and certify disabilities</w:t>
      </w:r>
      <w:r w:rsidRPr="00DC33A8">
        <w:rPr>
          <w:spacing w:val="-8"/>
          <w:lang w:val="en-US"/>
        </w:rPr>
        <w:t xml:space="preserve"> </w:t>
      </w:r>
      <w:r w:rsidRPr="00DC33A8">
        <w:rPr>
          <w:lang w:val="en-US"/>
        </w:rPr>
        <w:t>within</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Islamabad</w:t>
      </w:r>
      <w:r w:rsidRPr="00DC33A8">
        <w:rPr>
          <w:spacing w:val="-8"/>
          <w:lang w:val="en-US"/>
        </w:rPr>
        <w:t xml:space="preserve"> </w:t>
      </w:r>
      <w:r w:rsidRPr="00DC33A8">
        <w:rPr>
          <w:lang w:val="en-US"/>
        </w:rPr>
        <w:t>Capital</w:t>
      </w:r>
      <w:r w:rsidRPr="00DC33A8">
        <w:rPr>
          <w:spacing w:val="-8"/>
          <w:lang w:val="en-US"/>
        </w:rPr>
        <w:t xml:space="preserve"> </w:t>
      </w:r>
      <w:r w:rsidRPr="00DC33A8">
        <w:rPr>
          <w:lang w:val="en-US"/>
        </w:rPr>
        <w:t>Territory.</w:t>
      </w:r>
      <w:r w:rsidRPr="00DC33A8">
        <w:rPr>
          <w:spacing w:val="-8"/>
          <w:lang w:val="en-US"/>
        </w:rPr>
        <w:t xml:space="preserve"> </w:t>
      </w:r>
      <w:r w:rsidRPr="00DC33A8">
        <w:rPr>
          <w:lang w:val="en-US"/>
        </w:rPr>
        <w:t>Since</w:t>
      </w:r>
      <w:r w:rsidRPr="00DC33A8">
        <w:rPr>
          <w:spacing w:val="-8"/>
          <w:lang w:val="en-US"/>
        </w:rPr>
        <w:t xml:space="preserve"> </w:t>
      </w:r>
      <w:r w:rsidRPr="00DC33A8">
        <w:rPr>
          <w:lang w:val="en-US"/>
        </w:rPr>
        <w:t>its</w:t>
      </w:r>
      <w:r w:rsidRPr="00DC33A8">
        <w:rPr>
          <w:spacing w:val="-8"/>
          <w:lang w:val="en-US"/>
        </w:rPr>
        <w:t xml:space="preserve"> </w:t>
      </w:r>
      <w:r w:rsidRPr="00DC33A8">
        <w:rPr>
          <w:lang w:val="en-US"/>
        </w:rPr>
        <w:t>establishment,</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Board</w:t>
      </w:r>
      <w:r w:rsidRPr="00DC33A8">
        <w:rPr>
          <w:spacing w:val="-8"/>
          <w:lang w:val="en-US"/>
        </w:rPr>
        <w:t xml:space="preserve"> </w:t>
      </w:r>
      <w:r w:rsidRPr="00DC33A8">
        <w:rPr>
          <w:lang w:val="en-US"/>
        </w:rPr>
        <w:t>has convened a total of 226 meetings and issued 19,380 disability certificates to eligible individuals. The</w:t>
      </w:r>
      <w:r w:rsidRPr="00DC33A8">
        <w:rPr>
          <w:spacing w:val="-14"/>
          <w:lang w:val="en-US"/>
        </w:rPr>
        <w:t xml:space="preserve"> </w:t>
      </w:r>
      <w:r w:rsidRPr="00DC33A8">
        <w:rPr>
          <w:lang w:val="en-US"/>
        </w:rPr>
        <w:t>Board</w:t>
      </w:r>
      <w:r w:rsidRPr="00DC33A8">
        <w:rPr>
          <w:spacing w:val="-14"/>
          <w:lang w:val="en-US"/>
        </w:rPr>
        <w:t xml:space="preserve"> </w:t>
      </w:r>
      <w:r w:rsidRPr="00DC33A8">
        <w:rPr>
          <w:lang w:val="en-US"/>
        </w:rPr>
        <w:t>has</w:t>
      </w:r>
      <w:r w:rsidRPr="00DC33A8">
        <w:rPr>
          <w:spacing w:val="-14"/>
          <w:lang w:val="en-US"/>
        </w:rPr>
        <w:t xml:space="preserve"> </w:t>
      </w:r>
      <w:r w:rsidRPr="00DC33A8">
        <w:rPr>
          <w:lang w:val="en-US"/>
        </w:rPr>
        <w:t>also</w:t>
      </w:r>
      <w:r w:rsidRPr="00DC33A8">
        <w:rPr>
          <w:spacing w:val="-14"/>
          <w:lang w:val="en-US"/>
        </w:rPr>
        <w:t xml:space="preserve"> </w:t>
      </w:r>
      <w:r w:rsidRPr="00DC33A8">
        <w:rPr>
          <w:lang w:val="en-US"/>
        </w:rPr>
        <w:t>developed</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approved</w:t>
      </w:r>
      <w:r w:rsidRPr="00DC33A8">
        <w:rPr>
          <w:spacing w:val="-14"/>
          <w:lang w:val="en-US"/>
        </w:rPr>
        <w:t xml:space="preserve"> </w:t>
      </w:r>
      <w:r w:rsidRPr="00DC33A8">
        <w:rPr>
          <w:lang w:val="en-US"/>
        </w:rPr>
        <w:t>a</w:t>
      </w:r>
      <w:r w:rsidRPr="00DC33A8">
        <w:rPr>
          <w:spacing w:val="-14"/>
          <w:lang w:val="en-US"/>
        </w:rPr>
        <w:t xml:space="preserve"> </w:t>
      </w:r>
      <w:r w:rsidRPr="00DC33A8">
        <w:rPr>
          <w:lang w:val="en-US"/>
        </w:rPr>
        <w:t>standardized framework for disability assessment, aimed at determining the extent of disability based on</w:t>
      </w:r>
      <w:r w:rsidRPr="00DC33A8">
        <w:rPr>
          <w:spacing w:val="77"/>
          <w:lang w:val="en-US"/>
        </w:rPr>
        <w:t xml:space="preserve"> </w:t>
      </w:r>
      <w:r w:rsidRPr="00DC33A8">
        <w:rPr>
          <w:lang w:val="en-US"/>
        </w:rPr>
        <w:t>severity.</w:t>
      </w:r>
      <w:r w:rsidRPr="00DC33A8">
        <w:rPr>
          <w:spacing w:val="77"/>
          <w:lang w:val="en-US"/>
        </w:rPr>
        <w:t xml:space="preserve"> </w:t>
      </w:r>
      <w:r w:rsidRPr="00DC33A8">
        <w:rPr>
          <w:lang w:val="en-US"/>
        </w:rPr>
        <w:t>The</w:t>
      </w:r>
      <w:r w:rsidRPr="00DC33A8">
        <w:rPr>
          <w:spacing w:val="77"/>
          <w:lang w:val="en-US"/>
        </w:rPr>
        <w:t xml:space="preserve"> </w:t>
      </w:r>
      <w:r w:rsidRPr="00DC33A8">
        <w:rPr>
          <w:lang w:val="en-US"/>
        </w:rPr>
        <w:t>ICT</w:t>
      </w:r>
      <w:r w:rsidRPr="00DC33A8">
        <w:rPr>
          <w:spacing w:val="77"/>
          <w:lang w:val="en-US"/>
        </w:rPr>
        <w:t xml:space="preserve"> </w:t>
      </w:r>
      <w:r w:rsidRPr="00DC33A8">
        <w:rPr>
          <w:lang w:val="en-US"/>
        </w:rPr>
        <w:t>CRPD</w:t>
      </w:r>
      <w:r w:rsidRPr="00DC33A8">
        <w:rPr>
          <w:spacing w:val="77"/>
          <w:lang w:val="en-US"/>
        </w:rPr>
        <w:t xml:space="preserve"> </w:t>
      </w:r>
      <w:r w:rsidRPr="00DC33A8">
        <w:rPr>
          <w:lang w:val="en-US"/>
        </w:rPr>
        <w:t>is</w:t>
      </w:r>
      <w:r w:rsidRPr="00DC33A8">
        <w:rPr>
          <w:spacing w:val="77"/>
          <w:lang w:val="en-US"/>
        </w:rPr>
        <w:t xml:space="preserve"> </w:t>
      </w:r>
      <w:r w:rsidRPr="00DC33A8">
        <w:rPr>
          <w:lang w:val="en-US"/>
        </w:rPr>
        <w:t>also</w:t>
      </w:r>
      <w:r w:rsidRPr="00DC33A8">
        <w:rPr>
          <w:spacing w:val="77"/>
          <w:lang w:val="en-US"/>
        </w:rPr>
        <w:t xml:space="preserve"> </w:t>
      </w:r>
      <w:r w:rsidRPr="00DC33A8">
        <w:rPr>
          <w:lang w:val="en-US"/>
        </w:rPr>
        <w:t>working</w:t>
      </w:r>
      <w:r w:rsidRPr="00DC33A8">
        <w:rPr>
          <w:spacing w:val="77"/>
          <w:lang w:val="en-US"/>
        </w:rPr>
        <w:t xml:space="preserve"> </w:t>
      </w:r>
      <w:r w:rsidRPr="00DC33A8">
        <w:rPr>
          <w:lang w:val="en-US"/>
        </w:rPr>
        <w:t>towards</w:t>
      </w:r>
      <w:r w:rsidRPr="00DC33A8">
        <w:rPr>
          <w:spacing w:val="77"/>
          <w:lang w:val="en-US"/>
        </w:rPr>
        <w:t xml:space="preserve"> </w:t>
      </w:r>
      <w:r w:rsidRPr="00DC33A8">
        <w:rPr>
          <w:lang w:val="en-US"/>
        </w:rPr>
        <w:t>development</w:t>
      </w:r>
      <w:r w:rsidRPr="00DC33A8">
        <w:rPr>
          <w:spacing w:val="77"/>
          <w:lang w:val="en-US"/>
        </w:rPr>
        <w:t xml:space="preserve"> </w:t>
      </w:r>
      <w:r w:rsidRPr="00DC33A8">
        <w:rPr>
          <w:lang w:val="en-US"/>
        </w:rPr>
        <w:t>of</w:t>
      </w:r>
      <w:r w:rsidRPr="00DC33A8">
        <w:rPr>
          <w:spacing w:val="77"/>
          <w:lang w:val="en-US"/>
        </w:rPr>
        <w:t xml:space="preserve"> </w:t>
      </w:r>
      <w:r w:rsidRPr="00DC33A8">
        <w:rPr>
          <w:lang w:val="en-US"/>
        </w:rPr>
        <w:t>a</w:t>
      </w:r>
      <w:r w:rsidRPr="00DC33A8">
        <w:rPr>
          <w:spacing w:val="77"/>
          <w:lang w:val="en-US"/>
        </w:rPr>
        <w:t xml:space="preserve"> </w:t>
      </w:r>
      <w:r w:rsidRPr="00DC33A8">
        <w:rPr>
          <w:spacing w:val="-2"/>
          <w:lang w:val="en-US"/>
        </w:rPr>
        <w:t xml:space="preserve">detailed </w:t>
      </w:r>
      <w:r w:rsidRPr="00DC33A8">
        <w:rPr>
          <w:lang w:val="en-US"/>
        </w:rPr>
        <w:t>registration form as an additional voluntary document to be filled by a PWD to collect specific and detailed information about PWD to facilitate linking these individuals with appropriate disability specific services as well as broader social welfare schemes. The issuance of disability certificates is categorized under four primary types: physical disability, hearing impairment, visual impairment, and psychosocial disability. Furthermore,</w:t>
      </w:r>
      <w:r w:rsidRPr="00DC33A8">
        <w:rPr>
          <w:spacing w:val="-13"/>
          <w:lang w:val="en-US"/>
        </w:rPr>
        <w:t xml:space="preserve"> </w:t>
      </w:r>
      <w:r w:rsidRPr="00DC33A8">
        <w:rPr>
          <w:lang w:val="en-US"/>
        </w:rPr>
        <w:t>NADRA</w:t>
      </w:r>
      <w:r w:rsidRPr="00DC33A8">
        <w:rPr>
          <w:spacing w:val="-13"/>
          <w:lang w:val="en-US"/>
        </w:rPr>
        <w:t xml:space="preserve"> </w:t>
      </w:r>
      <w:r w:rsidRPr="00DC33A8">
        <w:rPr>
          <w:lang w:val="en-US"/>
        </w:rPr>
        <w:t>issues</w:t>
      </w:r>
      <w:r w:rsidRPr="00DC33A8">
        <w:rPr>
          <w:spacing w:val="-13"/>
          <w:lang w:val="en-US"/>
        </w:rPr>
        <w:t xml:space="preserve"> </w:t>
      </w:r>
      <w:r w:rsidRPr="00DC33A8">
        <w:rPr>
          <w:lang w:val="en-US"/>
        </w:rPr>
        <w:t>special</w:t>
      </w:r>
      <w:r w:rsidRPr="00DC33A8">
        <w:rPr>
          <w:spacing w:val="-13"/>
          <w:lang w:val="en-US"/>
        </w:rPr>
        <w:t xml:space="preserve"> </w:t>
      </w:r>
      <w:r w:rsidRPr="00DC33A8">
        <w:rPr>
          <w:lang w:val="en-US"/>
        </w:rPr>
        <w:t>CNIC</w:t>
      </w:r>
      <w:r w:rsidRPr="00DC33A8">
        <w:rPr>
          <w:spacing w:val="-13"/>
          <w:lang w:val="en-US"/>
        </w:rPr>
        <w:t xml:space="preserve"> </w:t>
      </w:r>
      <w:r w:rsidRPr="00DC33A8">
        <w:rPr>
          <w:lang w:val="en-US"/>
        </w:rPr>
        <w:t>with</w:t>
      </w:r>
      <w:r w:rsidRPr="00DC33A8">
        <w:rPr>
          <w:spacing w:val="-13"/>
          <w:lang w:val="en-US"/>
        </w:rPr>
        <w:t xml:space="preserve"> </w:t>
      </w:r>
      <w:r w:rsidRPr="00DC33A8">
        <w:rPr>
          <w:lang w:val="en-US"/>
        </w:rPr>
        <w:t>Universal</w:t>
      </w:r>
      <w:r w:rsidRPr="00DC33A8">
        <w:rPr>
          <w:spacing w:val="-13"/>
          <w:lang w:val="en-US"/>
        </w:rPr>
        <w:t xml:space="preserve"> </w:t>
      </w:r>
      <w:r w:rsidRPr="00DC33A8">
        <w:rPr>
          <w:lang w:val="en-US"/>
        </w:rPr>
        <w:t>logo</w:t>
      </w:r>
      <w:r w:rsidRPr="00DC33A8">
        <w:rPr>
          <w:spacing w:val="-13"/>
          <w:lang w:val="en-US"/>
        </w:rPr>
        <w:t xml:space="preserve"> </w:t>
      </w:r>
      <w:r w:rsidRPr="00DC33A8">
        <w:rPr>
          <w:lang w:val="en-US"/>
        </w:rPr>
        <w:t>of</w:t>
      </w:r>
      <w:r w:rsidRPr="00DC33A8">
        <w:rPr>
          <w:spacing w:val="-13"/>
          <w:lang w:val="en-US"/>
        </w:rPr>
        <w:t xml:space="preserve"> </w:t>
      </w:r>
      <w:r w:rsidRPr="00DC33A8">
        <w:rPr>
          <w:lang w:val="en-US"/>
        </w:rPr>
        <w:t>disability</w:t>
      </w:r>
      <w:r w:rsidRPr="00DC33A8">
        <w:rPr>
          <w:spacing w:val="-13"/>
          <w:lang w:val="en-US"/>
        </w:rPr>
        <w:t xml:space="preserve"> </w:t>
      </w:r>
      <w:r w:rsidRPr="00DC33A8">
        <w:rPr>
          <w:lang w:val="en-US"/>
        </w:rPr>
        <w:t>to</w:t>
      </w:r>
      <w:r w:rsidRPr="00DC33A8">
        <w:rPr>
          <w:spacing w:val="-13"/>
          <w:lang w:val="en-US"/>
        </w:rPr>
        <w:t xml:space="preserve"> </w:t>
      </w:r>
      <w:r w:rsidRPr="00DC33A8">
        <w:rPr>
          <w:lang w:val="en-US"/>
        </w:rPr>
        <w:t>the</w:t>
      </w:r>
      <w:r w:rsidRPr="00DC33A8">
        <w:rPr>
          <w:spacing w:val="-13"/>
          <w:lang w:val="en-US"/>
        </w:rPr>
        <w:t xml:space="preserve"> </w:t>
      </w:r>
      <w:r w:rsidRPr="00DC33A8">
        <w:rPr>
          <w:lang w:val="en-US"/>
        </w:rPr>
        <w:t>holder of Disability Certificate nationwide.</w:t>
      </w:r>
    </w:p>
    <w:p w14:paraId="208F66CA" w14:textId="505A2311" w:rsidR="00B038F7" w:rsidRPr="00DC33A8" w:rsidRDefault="00B038F7" w:rsidP="00437332">
      <w:pPr>
        <w:pStyle w:val="SingleTxtG"/>
        <w:rPr>
          <w:lang w:val="en-US"/>
        </w:rPr>
      </w:pPr>
      <w:r w:rsidRPr="00DC33A8">
        <w:rPr>
          <w:lang w:val="en-US"/>
        </w:rPr>
        <w:t>5.</w:t>
      </w:r>
      <w:r w:rsidRPr="00DC33A8">
        <w:rPr>
          <w:lang w:val="en-US"/>
        </w:rPr>
        <w:tab/>
        <w:t>The overall implementation, monitoring and coordination of the Convention is being done by the National Mechanism for implementation, Reporting and follow up</w:t>
      </w:r>
      <w:r w:rsidRPr="00DC33A8">
        <w:rPr>
          <w:spacing w:val="80"/>
          <w:w w:val="150"/>
          <w:lang w:val="en-US"/>
        </w:rPr>
        <w:t xml:space="preserve"> </w:t>
      </w:r>
      <w:r w:rsidRPr="00DC33A8">
        <w:rPr>
          <w:lang w:val="en-US"/>
        </w:rPr>
        <w:t>(NMRF)</w:t>
      </w:r>
      <w:r w:rsidRPr="00DC33A8">
        <w:rPr>
          <w:spacing w:val="-9"/>
          <w:lang w:val="en-US"/>
        </w:rPr>
        <w:t xml:space="preserve"> </w:t>
      </w:r>
      <w:r w:rsidRPr="00DC33A8">
        <w:rPr>
          <w:lang w:val="en-US"/>
        </w:rPr>
        <w:t>housed</w:t>
      </w:r>
      <w:r w:rsidRPr="00DC33A8">
        <w:rPr>
          <w:spacing w:val="-9"/>
          <w:lang w:val="en-US"/>
        </w:rPr>
        <w:t xml:space="preserve"> </w:t>
      </w:r>
      <w:r w:rsidRPr="00DC33A8">
        <w:rPr>
          <w:lang w:val="en-US"/>
        </w:rPr>
        <w:t>in</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Ministry</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Human</w:t>
      </w:r>
      <w:r w:rsidRPr="00DC33A8">
        <w:rPr>
          <w:spacing w:val="-9"/>
          <w:lang w:val="en-US"/>
        </w:rPr>
        <w:t xml:space="preserve"> </w:t>
      </w:r>
      <w:r w:rsidRPr="00DC33A8">
        <w:rPr>
          <w:lang w:val="en-US"/>
        </w:rPr>
        <w:t>Rights.</w:t>
      </w:r>
      <w:r w:rsidRPr="00DC33A8">
        <w:rPr>
          <w:spacing w:val="-9"/>
          <w:lang w:val="en-US"/>
        </w:rPr>
        <w:t xml:space="preserve"> </w:t>
      </w:r>
      <w:r w:rsidRPr="00DC33A8">
        <w:rPr>
          <w:lang w:val="en-US"/>
        </w:rPr>
        <w:t xml:space="preserve">Recently an Executive Committee has also been notified. At the provincial level, this coordination and monitoring is done by the provincial treaty implementation cells (TICs) and concerned departments like the Council on Rights of Persons with Disabilities in Punjab, Department for Empowerment of Persons with Disability </w:t>
      </w:r>
      <w:r w:rsidRPr="00DC33A8">
        <w:rPr>
          <w:lang w:val="en-US"/>
        </w:rPr>
        <w:lastRenderedPageBreak/>
        <w:t>and Sindh Persons with Disabilities Protection Authority in Sindh, the Social Welfare Department in KP, and Social Welfare &amp; Human Rights Department in Balochistan</w:t>
      </w:r>
      <w:r w:rsidR="00AB6456">
        <w:rPr>
          <w:lang w:val="en-US"/>
        </w:rPr>
        <w:t>.</w:t>
      </w:r>
    </w:p>
    <w:p w14:paraId="38670A75" w14:textId="77777777" w:rsidR="00B038F7" w:rsidRPr="00DC33A8" w:rsidRDefault="00B038F7" w:rsidP="00437332">
      <w:pPr>
        <w:pStyle w:val="H1G"/>
        <w:rPr>
          <w:lang w:val="en-US"/>
        </w:rPr>
      </w:pPr>
      <w:r>
        <w:rPr>
          <w:lang w:val="en-US"/>
        </w:rPr>
        <w:tab/>
      </w:r>
      <w:r>
        <w:rPr>
          <w:lang w:val="en-US"/>
        </w:rPr>
        <w:tab/>
      </w:r>
      <w:r w:rsidRPr="00DC33A8">
        <w:rPr>
          <w:lang w:val="en-US"/>
        </w:rPr>
        <w:t xml:space="preserve">Updation of 2002 </w:t>
      </w:r>
      <w:r w:rsidRPr="00DC33A8">
        <w:rPr>
          <w:spacing w:val="-2"/>
          <w:lang w:val="en-US"/>
        </w:rPr>
        <w:t>Policy</w:t>
      </w:r>
    </w:p>
    <w:p w14:paraId="6408F162" w14:textId="77777777" w:rsidR="00B038F7" w:rsidRPr="00DC33A8" w:rsidRDefault="00B038F7" w:rsidP="00437332">
      <w:pPr>
        <w:pStyle w:val="SingleTxtG"/>
        <w:rPr>
          <w:lang w:val="en-US"/>
        </w:rPr>
      </w:pPr>
      <w:r w:rsidRPr="00DC33A8">
        <w:rPr>
          <w:lang w:val="en-US"/>
        </w:rPr>
        <w:t>6.</w:t>
      </w:r>
      <w:r w:rsidRPr="00DC33A8">
        <w:rPr>
          <w:lang w:val="en-US"/>
        </w:rPr>
        <w:tab/>
        <w:t>The</w:t>
      </w:r>
      <w:r w:rsidRPr="00DC33A8">
        <w:rPr>
          <w:spacing w:val="40"/>
          <w:lang w:val="en-US"/>
        </w:rPr>
        <w:t xml:space="preserve"> </w:t>
      </w:r>
      <w:r w:rsidRPr="00DC33A8">
        <w:rPr>
          <w:lang w:val="en-US"/>
        </w:rPr>
        <w:t>National</w:t>
      </w:r>
      <w:r w:rsidRPr="00DC33A8">
        <w:rPr>
          <w:spacing w:val="40"/>
          <w:lang w:val="en-US"/>
        </w:rPr>
        <w:t xml:space="preserve"> </w:t>
      </w:r>
      <w:r w:rsidRPr="00DC33A8">
        <w:rPr>
          <w:lang w:val="en-US"/>
        </w:rPr>
        <w:t>Policy</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(2002)</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its</w:t>
      </w:r>
      <w:r w:rsidRPr="00DC33A8">
        <w:rPr>
          <w:spacing w:val="40"/>
          <w:lang w:val="en-US"/>
        </w:rPr>
        <w:t xml:space="preserve"> </w:t>
      </w:r>
      <w:r w:rsidRPr="00DC33A8">
        <w:rPr>
          <w:lang w:val="en-US"/>
        </w:rPr>
        <w:t>2006</w:t>
      </w:r>
      <w:r w:rsidRPr="00DC33A8">
        <w:rPr>
          <w:spacing w:val="40"/>
          <w:lang w:val="en-US"/>
        </w:rPr>
        <w:t xml:space="preserve"> </w:t>
      </w:r>
      <w:r w:rsidRPr="00DC33A8">
        <w:rPr>
          <w:lang w:val="en-US"/>
        </w:rPr>
        <w:t>Action Plan laid the foundation for disability inclusion in Pakistan. In continuation, the Ministry of Human Rights in 2016 introduced the National Action Plan on Human Rights, which was further revised in 2020. It includes a dedicated component on the rights of persons with</w:t>
      </w:r>
      <w:r w:rsidRPr="00DC33A8">
        <w:rPr>
          <w:spacing w:val="-14"/>
          <w:lang w:val="en-US"/>
        </w:rPr>
        <w:t xml:space="preserve"> </w:t>
      </w:r>
      <w:r w:rsidRPr="00DC33A8">
        <w:rPr>
          <w:lang w:val="en-US"/>
        </w:rPr>
        <w:t>disabilities.</w:t>
      </w:r>
      <w:r w:rsidRPr="00DC33A8">
        <w:rPr>
          <w:spacing w:val="-14"/>
          <w:lang w:val="en-US"/>
        </w:rPr>
        <w:t xml:space="preserve"> </w:t>
      </w:r>
      <w:r w:rsidRPr="00DC33A8">
        <w:rPr>
          <w:lang w:val="en-US"/>
        </w:rPr>
        <w:t>Key</w:t>
      </w:r>
      <w:r w:rsidRPr="00DC33A8">
        <w:rPr>
          <w:spacing w:val="-14"/>
          <w:lang w:val="en-US"/>
        </w:rPr>
        <w:t xml:space="preserve"> </w:t>
      </w:r>
      <w:r w:rsidRPr="00DC33A8">
        <w:rPr>
          <w:lang w:val="en-US"/>
        </w:rPr>
        <w:t>measures</w:t>
      </w:r>
      <w:r w:rsidRPr="00DC33A8">
        <w:rPr>
          <w:spacing w:val="-14"/>
          <w:lang w:val="en-US"/>
        </w:rPr>
        <w:t xml:space="preserve"> </w:t>
      </w:r>
      <w:r w:rsidRPr="00DC33A8">
        <w:rPr>
          <w:lang w:val="en-US"/>
        </w:rPr>
        <w:t>include</w:t>
      </w:r>
      <w:r w:rsidRPr="00DC33A8">
        <w:rPr>
          <w:spacing w:val="-14"/>
          <w:lang w:val="en-US"/>
        </w:rPr>
        <w:t xml:space="preserve"> </w:t>
      </w:r>
      <w:r w:rsidRPr="00DC33A8">
        <w:rPr>
          <w:lang w:val="en-US"/>
        </w:rPr>
        <w:t>implementation</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the</w:t>
      </w:r>
      <w:r w:rsidRPr="00DC33A8">
        <w:rPr>
          <w:spacing w:val="-14"/>
          <w:lang w:val="en-US"/>
        </w:rPr>
        <w:t xml:space="preserve"> </w:t>
      </w:r>
      <w:r w:rsidRPr="00DC33A8">
        <w:rPr>
          <w:lang w:val="en-US"/>
        </w:rPr>
        <w:t>ICT</w:t>
      </w:r>
      <w:r w:rsidRPr="00DC33A8">
        <w:rPr>
          <w:spacing w:val="-14"/>
          <w:lang w:val="en-US"/>
        </w:rPr>
        <w:t xml:space="preserve"> </w:t>
      </w:r>
      <w:r w:rsidRPr="00DC33A8">
        <w:rPr>
          <w:lang w:val="en-US"/>
        </w:rPr>
        <w:t>Rights</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Persons</w:t>
      </w:r>
      <w:r w:rsidRPr="00DC33A8">
        <w:rPr>
          <w:spacing w:val="-14"/>
          <w:lang w:val="en-US"/>
        </w:rPr>
        <w:t xml:space="preserve"> </w:t>
      </w:r>
      <w:r w:rsidRPr="00DC33A8">
        <w:rPr>
          <w:lang w:val="en-US"/>
        </w:rPr>
        <w:t>with Disabilities Act, 2020 (including job quotas); formulation of accessible building codes; mandatory Disabled Impact Assessments (DIA) in development projects; and provision of financial assistance to vulnerable groups, including persons with disabilities.</w:t>
      </w:r>
    </w:p>
    <w:p w14:paraId="4621365C" w14:textId="77777777" w:rsidR="00B038F7" w:rsidRPr="00DC33A8" w:rsidRDefault="00B038F7" w:rsidP="00437332">
      <w:pPr>
        <w:pStyle w:val="H1G"/>
        <w:rPr>
          <w:lang w:val="en-US"/>
        </w:rPr>
      </w:pPr>
      <w:r>
        <w:rPr>
          <w:lang w:val="en-US"/>
        </w:rPr>
        <w:tab/>
      </w:r>
      <w:r>
        <w:rPr>
          <w:lang w:val="en-US"/>
        </w:rPr>
        <w:tab/>
      </w:r>
      <w:r w:rsidRPr="00DC33A8">
        <w:rPr>
          <w:lang w:val="en-US"/>
        </w:rPr>
        <w:t xml:space="preserve">Ratification of the Optional </w:t>
      </w:r>
      <w:r w:rsidRPr="00DC33A8">
        <w:rPr>
          <w:spacing w:val="-2"/>
          <w:lang w:val="en-US"/>
        </w:rPr>
        <w:t>Protocol</w:t>
      </w:r>
    </w:p>
    <w:p w14:paraId="032F47A2" w14:textId="54F991BF" w:rsidR="00B038F7" w:rsidRPr="00DC33A8" w:rsidRDefault="00B038F7" w:rsidP="00437332">
      <w:pPr>
        <w:pStyle w:val="SingleTxtG"/>
        <w:rPr>
          <w:lang w:val="en-US"/>
        </w:rPr>
      </w:pPr>
      <w:r w:rsidRPr="00DC33A8">
        <w:rPr>
          <w:lang w:val="en-US"/>
        </w:rPr>
        <w:t>7.</w:t>
      </w:r>
      <w:r w:rsidRPr="00DC33A8">
        <w:rPr>
          <w:lang w:val="en-US"/>
        </w:rPr>
        <w:tab/>
        <w:t>Pakistan has not ratified the Optional Protocol to this Convention. However, the Government</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Pakistan</w:t>
      </w:r>
      <w:r w:rsidRPr="00DC33A8">
        <w:rPr>
          <w:spacing w:val="-14"/>
          <w:lang w:val="en-US"/>
        </w:rPr>
        <w:t xml:space="preserve"> </w:t>
      </w:r>
      <w:r w:rsidRPr="00DC33A8">
        <w:rPr>
          <w:lang w:val="en-US"/>
        </w:rPr>
        <w:t>has</w:t>
      </w:r>
      <w:r w:rsidRPr="00DC33A8">
        <w:rPr>
          <w:spacing w:val="-14"/>
          <w:lang w:val="en-US"/>
        </w:rPr>
        <w:t xml:space="preserve"> </w:t>
      </w:r>
      <w:r w:rsidRPr="00DC33A8">
        <w:rPr>
          <w:lang w:val="en-US"/>
        </w:rPr>
        <w:t>developed</w:t>
      </w:r>
      <w:r w:rsidRPr="00DC33A8">
        <w:rPr>
          <w:spacing w:val="-14"/>
          <w:lang w:val="en-US"/>
        </w:rPr>
        <w:t xml:space="preserve"> </w:t>
      </w:r>
      <w:r w:rsidRPr="00DC33A8">
        <w:rPr>
          <w:lang w:val="en-US"/>
        </w:rPr>
        <w:t>a</w:t>
      </w:r>
      <w:r w:rsidRPr="00DC33A8">
        <w:rPr>
          <w:spacing w:val="-14"/>
          <w:lang w:val="en-US"/>
        </w:rPr>
        <w:t xml:space="preserve"> </w:t>
      </w:r>
      <w:r w:rsidRPr="00DC33A8">
        <w:rPr>
          <w:lang w:val="en-US"/>
        </w:rPr>
        <w:t>robust</w:t>
      </w:r>
      <w:r w:rsidRPr="00DC33A8">
        <w:rPr>
          <w:spacing w:val="-14"/>
          <w:lang w:val="en-US"/>
        </w:rPr>
        <w:t xml:space="preserve"> </w:t>
      </w:r>
      <w:r w:rsidRPr="00DC33A8">
        <w:rPr>
          <w:lang w:val="en-US"/>
        </w:rPr>
        <w:t>internal</w:t>
      </w:r>
      <w:r w:rsidRPr="00DC33A8">
        <w:rPr>
          <w:spacing w:val="-14"/>
          <w:lang w:val="en-US"/>
        </w:rPr>
        <w:t xml:space="preserve"> </w:t>
      </w:r>
      <w:r w:rsidRPr="00DC33A8">
        <w:rPr>
          <w:lang w:val="en-US"/>
        </w:rPr>
        <w:t>complaint</w:t>
      </w:r>
      <w:r w:rsidRPr="00DC33A8">
        <w:rPr>
          <w:spacing w:val="-14"/>
          <w:lang w:val="en-US"/>
        </w:rPr>
        <w:t xml:space="preserve"> </w:t>
      </w:r>
      <w:r w:rsidRPr="00DC33A8">
        <w:rPr>
          <w:lang w:val="en-US"/>
        </w:rPr>
        <w:t>redressal</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remedial mechanisms to ensure access to justice for the persons with disabilities. Pakistan has developed a four-tiered model of redressal; (a) Judicial Institutions, (b) National Human Rights Commissions, (c) Ombudspersons, and (d) Special Tribunals. The superior judiciary has demonstrated increasing commitment to the protection and enforcement of the rights of persons with disabilities (PWDs), consistent with Constitutional</w:t>
      </w:r>
      <w:r w:rsidRPr="00DC33A8">
        <w:rPr>
          <w:spacing w:val="-15"/>
          <w:lang w:val="en-US"/>
        </w:rPr>
        <w:t xml:space="preserve"> </w:t>
      </w:r>
      <w:r w:rsidRPr="00DC33A8">
        <w:rPr>
          <w:lang w:val="en-US"/>
        </w:rPr>
        <w:t>guarantees</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international</w:t>
      </w:r>
      <w:r w:rsidRPr="00DC33A8">
        <w:rPr>
          <w:spacing w:val="-15"/>
          <w:lang w:val="en-US"/>
        </w:rPr>
        <w:t xml:space="preserve"> </w:t>
      </w:r>
      <w:r w:rsidRPr="00DC33A8">
        <w:rPr>
          <w:lang w:val="en-US"/>
        </w:rPr>
        <w:t>human</w:t>
      </w:r>
      <w:r w:rsidRPr="00DC33A8">
        <w:rPr>
          <w:spacing w:val="-15"/>
          <w:lang w:val="en-US"/>
        </w:rPr>
        <w:t xml:space="preserve"> </w:t>
      </w:r>
      <w:r w:rsidRPr="00DC33A8">
        <w:rPr>
          <w:lang w:val="en-US"/>
        </w:rPr>
        <w:t>rights</w:t>
      </w:r>
      <w:r w:rsidRPr="00DC33A8">
        <w:rPr>
          <w:spacing w:val="-15"/>
          <w:lang w:val="en-US"/>
        </w:rPr>
        <w:t xml:space="preserve"> </w:t>
      </w:r>
      <w:r w:rsidRPr="00DC33A8">
        <w:rPr>
          <w:lang w:val="en-US"/>
        </w:rPr>
        <w:t>obligations.</w:t>
      </w:r>
      <w:r w:rsidRPr="00DC33A8">
        <w:rPr>
          <w:spacing w:val="-15"/>
          <w:lang w:val="en-US"/>
        </w:rPr>
        <w:t xml:space="preserve"> </w:t>
      </w:r>
      <w:r w:rsidRPr="00DC33A8">
        <w:rPr>
          <w:lang w:val="en-US"/>
        </w:rPr>
        <w:t>A noticeable shift is emerging in which courts are not only adjudicating over matters</w:t>
      </w:r>
      <w:r w:rsidRPr="00DC33A8">
        <w:rPr>
          <w:spacing w:val="27"/>
          <w:lang w:val="en-US"/>
        </w:rPr>
        <w:t xml:space="preserve"> </w:t>
      </w:r>
      <w:r w:rsidRPr="00DC33A8">
        <w:rPr>
          <w:lang w:val="en-US"/>
        </w:rPr>
        <w:t>involving</w:t>
      </w:r>
      <w:r w:rsidRPr="00DC33A8">
        <w:rPr>
          <w:spacing w:val="27"/>
          <w:lang w:val="en-US"/>
        </w:rPr>
        <w:t xml:space="preserve"> </w:t>
      </w:r>
      <w:r w:rsidRPr="00DC33A8">
        <w:rPr>
          <w:lang w:val="en-US"/>
        </w:rPr>
        <w:t>death</w:t>
      </w:r>
      <w:r w:rsidRPr="00DC33A8">
        <w:rPr>
          <w:spacing w:val="27"/>
          <w:lang w:val="en-US"/>
        </w:rPr>
        <w:t xml:space="preserve"> </w:t>
      </w:r>
      <w:r w:rsidRPr="00DC33A8">
        <w:rPr>
          <w:lang w:val="en-US"/>
        </w:rPr>
        <w:t>penalty</w:t>
      </w:r>
      <w:r w:rsidRPr="00DC33A8">
        <w:rPr>
          <w:spacing w:val="27"/>
          <w:lang w:val="en-US"/>
        </w:rPr>
        <w:t xml:space="preserve"> </w:t>
      </w:r>
      <w:r w:rsidRPr="00DC33A8">
        <w:rPr>
          <w:lang w:val="en-US"/>
        </w:rPr>
        <w:t>issues</w:t>
      </w:r>
      <w:r w:rsidRPr="00DC33A8">
        <w:rPr>
          <w:spacing w:val="27"/>
          <w:lang w:val="en-US"/>
        </w:rPr>
        <w:t xml:space="preserve"> </w:t>
      </w:r>
      <w:r w:rsidRPr="00DC33A8">
        <w:rPr>
          <w:lang w:val="en-US"/>
        </w:rPr>
        <w:t>of</w:t>
      </w:r>
      <w:r w:rsidRPr="00DC33A8">
        <w:rPr>
          <w:spacing w:val="27"/>
          <w:lang w:val="en-US"/>
        </w:rPr>
        <w:t xml:space="preserve"> </w:t>
      </w:r>
      <w:r w:rsidRPr="00DC33A8">
        <w:rPr>
          <w:lang w:val="en-US"/>
        </w:rPr>
        <w:t>PWDs</w:t>
      </w:r>
      <w:r w:rsidRPr="00DC33A8">
        <w:rPr>
          <w:spacing w:val="27"/>
          <w:lang w:val="en-US"/>
        </w:rPr>
        <w:t xml:space="preserve"> </w:t>
      </w:r>
      <w:r w:rsidRPr="00DC33A8">
        <w:rPr>
          <w:lang w:val="en-US"/>
        </w:rPr>
        <w:t>but</w:t>
      </w:r>
      <w:r w:rsidRPr="00DC33A8">
        <w:rPr>
          <w:spacing w:val="27"/>
          <w:lang w:val="en-US"/>
        </w:rPr>
        <w:t xml:space="preserve"> </w:t>
      </w:r>
      <w:r w:rsidRPr="00DC33A8">
        <w:rPr>
          <w:lang w:val="en-US"/>
        </w:rPr>
        <w:t>are</w:t>
      </w:r>
      <w:r w:rsidRPr="00DC33A8">
        <w:rPr>
          <w:spacing w:val="27"/>
          <w:lang w:val="en-US"/>
        </w:rPr>
        <w:t xml:space="preserve"> </w:t>
      </w:r>
      <w:r w:rsidRPr="00DC33A8">
        <w:rPr>
          <w:lang w:val="en-US"/>
        </w:rPr>
        <w:t>also</w:t>
      </w:r>
      <w:r w:rsidRPr="00DC33A8">
        <w:rPr>
          <w:spacing w:val="27"/>
          <w:lang w:val="en-US"/>
        </w:rPr>
        <w:t xml:space="preserve"> </w:t>
      </w:r>
      <w:r w:rsidRPr="00DC33A8">
        <w:rPr>
          <w:lang w:val="en-US"/>
        </w:rPr>
        <w:t>expanding</w:t>
      </w:r>
      <w:r w:rsidRPr="00DC33A8">
        <w:rPr>
          <w:spacing w:val="27"/>
          <w:lang w:val="en-US"/>
        </w:rPr>
        <w:t xml:space="preserve"> </w:t>
      </w:r>
      <w:r w:rsidRPr="00DC33A8">
        <w:rPr>
          <w:spacing w:val="-2"/>
          <w:lang w:val="en-US"/>
        </w:rPr>
        <w:t>jurisprudence a</w:t>
      </w:r>
      <w:r w:rsidRPr="00DC33A8">
        <w:rPr>
          <w:lang w:val="en-US"/>
        </w:rPr>
        <w:t>round</w:t>
      </w:r>
      <w:r w:rsidRPr="00DC33A8">
        <w:rPr>
          <w:spacing w:val="-15"/>
          <w:lang w:val="en-US"/>
        </w:rPr>
        <w:t xml:space="preserve"> </w:t>
      </w:r>
      <w:r w:rsidRPr="00DC33A8">
        <w:rPr>
          <w:lang w:val="en-US"/>
        </w:rPr>
        <w:t>non-discrimination,</w:t>
      </w:r>
      <w:r w:rsidRPr="00DC33A8">
        <w:rPr>
          <w:spacing w:val="-15"/>
          <w:lang w:val="en-US"/>
        </w:rPr>
        <w:t xml:space="preserve"> </w:t>
      </w:r>
      <w:r w:rsidRPr="00DC33A8">
        <w:rPr>
          <w:lang w:val="en-US"/>
        </w:rPr>
        <w:t>equal</w:t>
      </w:r>
      <w:r w:rsidRPr="00DC33A8">
        <w:rPr>
          <w:spacing w:val="-15"/>
          <w:lang w:val="en-US"/>
        </w:rPr>
        <w:t xml:space="preserve"> </w:t>
      </w:r>
      <w:r w:rsidRPr="00DC33A8">
        <w:rPr>
          <w:lang w:val="en-US"/>
        </w:rPr>
        <w:t>opportunity,</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human</w:t>
      </w:r>
      <w:r w:rsidRPr="00DC33A8">
        <w:rPr>
          <w:spacing w:val="-15"/>
          <w:lang w:val="en-US"/>
        </w:rPr>
        <w:t xml:space="preserve"> </w:t>
      </w:r>
      <w:r w:rsidRPr="00DC33A8">
        <w:rPr>
          <w:lang w:val="en-US"/>
        </w:rPr>
        <w:t>dignity</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PWDs.</w:t>
      </w:r>
      <w:r w:rsidRPr="00DC33A8">
        <w:rPr>
          <w:spacing w:val="-15"/>
          <w:lang w:val="en-US"/>
        </w:rPr>
        <w:t xml:space="preserve"> </w:t>
      </w:r>
      <w:r w:rsidRPr="00DC33A8">
        <w:rPr>
          <w:lang w:val="en-US"/>
        </w:rPr>
        <w:t>For</w:t>
      </w:r>
      <w:r w:rsidRPr="00DC33A8">
        <w:rPr>
          <w:spacing w:val="-15"/>
          <w:lang w:val="en-US"/>
        </w:rPr>
        <w:t xml:space="preserve"> </w:t>
      </w:r>
      <w:r w:rsidRPr="00DC33A8">
        <w:rPr>
          <w:lang w:val="en-US"/>
        </w:rPr>
        <w:t>example, during</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reporting</w:t>
      </w:r>
      <w:r w:rsidRPr="00DC33A8">
        <w:rPr>
          <w:spacing w:val="-1"/>
          <w:lang w:val="en-US"/>
        </w:rPr>
        <w:t xml:space="preserve"> </w:t>
      </w:r>
      <w:r w:rsidRPr="00DC33A8">
        <w:rPr>
          <w:lang w:val="en-US"/>
        </w:rPr>
        <w:t>period</w:t>
      </w:r>
      <w:r w:rsidRPr="00DC33A8">
        <w:rPr>
          <w:spacing w:val="-1"/>
          <w:lang w:val="en-US"/>
        </w:rPr>
        <w:t xml:space="preserve"> </w:t>
      </w:r>
      <w:r w:rsidRPr="00DC33A8">
        <w:rPr>
          <w:lang w:val="en-US"/>
        </w:rPr>
        <w:t>FOSPAH</w:t>
      </w:r>
      <w:r w:rsidRPr="00DC33A8">
        <w:rPr>
          <w:spacing w:val="-1"/>
          <w:lang w:val="en-US"/>
        </w:rPr>
        <w:t xml:space="preserve"> </w:t>
      </w:r>
      <w:r w:rsidRPr="00DC33A8">
        <w:rPr>
          <w:lang w:val="en-US"/>
        </w:rPr>
        <w:t>concluded</w:t>
      </w:r>
      <w:r w:rsidRPr="00DC33A8">
        <w:rPr>
          <w:spacing w:val="-1"/>
          <w:lang w:val="en-US"/>
        </w:rPr>
        <w:t xml:space="preserve"> </w:t>
      </w:r>
      <w:r w:rsidRPr="00DC33A8">
        <w:rPr>
          <w:lang w:val="en-US"/>
        </w:rPr>
        <w:t>1,442</w:t>
      </w:r>
      <w:r w:rsidRPr="00DC33A8">
        <w:rPr>
          <w:spacing w:val="-1"/>
          <w:lang w:val="en-US"/>
        </w:rPr>
        <w:t xml:space="preserve"> </w:t>
      </w:r>
      <w:r w:rsidRPr="00DC33A8">
        <w:rPr>
          <w:lang w:val="en-US"/>
        </w:rPr>
        <w:t>out</w:t>
      </w:r>
      <w:r w:rsidRPr="00DC33A8">
        <w:rPr>
          <w:spacing w:val="-1"/>
          <w:lang w:val="en-US"/>
        </w:rPr>
        <w:t xml:space="preserve"> </w:t>
      </w:r>
      <w:r w:rsidRPr="00DC33A8">
        <w:rPr>
          <w:lang w:val="en-US"/>
        </w:rPr>
        <w:t>of</w:t>
      </w:r>
      <w:r w:rsidRPr="00DC33A8">
        <w:rPr>
          <w:spacing w:val="-1"/>
          <w:lang w:val="en-US"/>
        </w:rPr>
        <w:t xml:space="preserve"> </w:t>
      </w:r>
      <w:r w:rsidRPr="00DC33A8">
        <w:rPr>
          <w:lang w:val="en-US"/>
        </w:rPr>
        <w:t>1,600</w:t>
      </w:r>
      <w:r w:rsidRPr="00DC33A8">
        <w:rPr>
          <w:spacing w:val="-1"/>
          <w:lang w:val="en-US"/>
        </w:rPr>
        <w:t xml:space="preserve"> </w:t>
      </w:r>
      <w:r w:rsidRPr="00DC33A8">
        <w:rPr>
          <w:lang w:val="en-US"/>
        </w:rPr>
        <w:t>cases</w:t>
      </w:r>
      <w:r w:rsidRPr="00DC33A8">
        <w:rPr>
          <w:spacing w:val="-1"/>
          <w:lang w:val="en-US"/>
        </w:rPr>
        <w:t xml:space="preserve"> </w:t>
      </w:r>
      <w:r w:rsidRPr="00DC33A8">
        <w:rPr>
          <w:lang w:val="en-US"/>
        </w:rPr>
        <w:t>filed</w:t>
      </w:r>
      <w:r w:rsidRPr="00DC33A8">
        <w:rPr>
          <w:spacing w:val="-1"/>
          <w:lang w:val="en-US"/>
        </w:rPr>
        <w:t xml:space="preserve"> </w:t>
      </w:r>
      <w:r w:rsidRPr="00DC33A8">
        <w:rPr>
          <w:lang w:val="en-US"/>
        </w:rPr>
        <w:t>under</w:t>
      </w:r>
      <w:r w:rsidRPr="00DC33A8">
        <w:rPr>
          <w:spacing w:val="-1"/>
          <w:lang w:val="en-US"/>
        </w:rPr>
        <w:t xml:space="preserve"> </w:t>
      </w:r>
      <w:r w:rsidRPr="00DC33A8">
        <w:rPr>
          <w:lang w:val="en-US"/>
        </w:rPr>
        <w:t>the Enforcement of Women</w:t>
      </w:r>
      <w:r w:rsidR="00AB6456">
        <w:rPr>
          <w:lang w:val="en-US"/>
        </w:rPr>
        <w:t>’</w:t>
      </w:r>
      <w:r w:rsidRPr="00DC33A8">
        <w:rPr>
          <w:lang w:val="en-US"/>
        </w:rPr>
        <w:t>s Property Rights Act, 2020.</w:t>
      </w:r>
    </w:p>
    <w:p w14:paraId="47DBCE05" w14:textId="3DC7E32B" w:rsidR="00B038F7" w:rsidRPr="00DC33A8" w:rsidRDefault="00B038F7" w:rsidP="00437332">
      <w:pPr>
        <w:pStyle w:val="SingleTxtG"/>
        <w:rPr>
          <w:lang w:val="en-US"/>
        </w:rPr>
      </w:pPr>
      <w:r w:rsidRPr="00DC33A8">
        <w:rPr>
          <w:lang w:val="en-US"/>
        </w:rPr>
        <w:t>8.</w:t>
      </w:r>
      <w:r w:rsidRPr="00DC33A8">
        <w:rPr>
          <w:lang w:val="en-US"/>
        </w:rPr>
        <w:tab/>
        <w:t>A</w:t>
      </w:r>
      <w:r w:rsidRPr="00DC33A8">
        <w:rPr>
          <w:spacing w:val="80"/>
          <w:lang w:val="en-US"/>
        </w:rPr>
        <w:t xml:space="preserve"> </w:t>
      </w:r>
      <w:r w:rsidRPr="00DC33A8">
        <w:rPr>
          <w:lang w:val="en-US"/>
        </w:rPr>
        <w:t>prominent</w:t>
      </w:r>
      <w:r w:rsidRPr="00DC33A8">
        <w:rPr>
          <w:spacing w:val="80"/>
          <w:lang w:val="en-US"/>
        </w:rPr>
        <w:t xml:space="preserve"> </w:t>
      </w:r>
      <w:r w:rsidRPr="00DC33A8">
        <w:rPr>
          <w:lang w:val="en-US"/>
        </w:rPr>
        <w:t>category</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disability-related</w:t>
      </w:r>
      <w:r w:rsidRPr="00DC33A8">
        <w:rPr>
          <w:spacing w:val="80"/>
          <w:lang w:val="en-US"/>
        </w:rPr>
        <w:t xml:space="preserve"> </w:t>
      </w:r>
      <w:r w:rsidRPr="00DC33A8">
        <w:rPr>
          <w:lang w:val="en-US"/>
        </w:rPr>
        <w:t>litigation</w:t>
      </w:r>
      <w:r w:rsidRPr="00DC33A8">
        <w:rPr>
          <w:spacing w:val="80"/>
          <w:lang w:val="en-US"/>
        </w:rPr>
        <w:t xml:space="preserve"> </w:t>
      </w:r>
      <w:r w:rsidRPr="00DC33A8">
        <w:rPr>
          <w:lang w:val="en-US"/>
        </w:rPr>
        <w:t>pertains</w:t>
      </w:r>
      <w:r w:rsidRPr="00DC33A8">
        <w:rPr>
          <w:spacing w:val="80"/>
          <w:lang w:val="en-US"/>
        </w:rPr>
        <w:t xml:space="preserve"> </w:t>
      </w:r>
      <w:r w:rsidRPr="00DC33A8">
        <w:rPr>
          <w:lang w:val="en-US"/>
        </w:rPr>
        <w:t>to</w:t>
      </w:r>
      <w:r w:rsidRPr="00DC33A8">
        <w:rPr>
          <w:spacing w:val="80"/>
          <w:lang w:val="en-US"/>
        </w:rPr>
        <w:t xml:space="preserve"> </w:t>
      </w:r>
      <w:r w:rsidRPr="00DC33A8">
        <w:rPr>
          <w:lang w:val="en-US"/>
        </w:rPr>
        <w:t xml:space="preserve">the implementation of employment quotas. In the landmark case of </w:t>
      </w:r>
      <w:r w:rsidRPr="00DC33A8">
        <w:rPr>
          <w:i/>
          <w:lang w:val="en-US"/>
        </w:rPr>
        <w:t>Malik Ubaidullah v. Government of Punjab and others (2021)</w:t>
      </w:r>
      <w:r w:rsidRPr="00DC33A8">
        <w:rPr>
          <w:lang w:val="en-US"/>
        </w:rPr>
        <w:t>, (</w:t>
      </w:r>
      <w:r w:rsidRPr="00DC33A8">
        <w:rPr>
          <w:b/>
          <w:lang w:val="en-US"/>
        </w:rPr>
        <w:t>Ubaidullah</w:t>
      </w:r>
      <w:r w:rsidRPr="00DC33A8">
        <w:rPr>
          <w:lang w:val="en-US"/>
        </w:rPr>
        <w:t>), the Lahore High Court addressed the method of calculating the disability employment quota under government policy. The Court held that the 3% quota must be calculated on the basis of the total sanctioned</w:t>
      </w:r>
      <w:r w:rsidRPr="00DC33A8">
        <w:rPr>
          <w:spacing w:val="-9"/>
          <w:lang w:val="en-US"/>
        </w:rPr>
        <w:t xml:space="preserve"> </w:t>
      </w:r>
      <w:r w:rsidRPr="00DC33A8">
        <w:rPr>
          <w:lang w:val="en-US"/>
        </w:rPr>
        <w:t>posts</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an</w:t>
      </w:r>
      <w:r w:rsidRPr="00DC33A8">
        <w:rPr>
          <w:spacing w:val="-9"/>
          <w:lang w:val="en-US"/>
        </w:rPr>
        <w:t xml:space="preserve"> </w:t>
      </w:r>
      <w:r w:rsidRPr="00DC33A8">
        <w:rPr>
          <w:lang w:val="en-US"/>
        </w:rPr>
        <w:t>establishment,</w:t>
      </w:r>
      <w:r w:rsidRPr="00DC33A8">
        <w:rPr>
          <w:spacing w:val="-9"/>
          <w:lang w:val="en-US"/>
        </w:rPr>
        <w:t xml:space="preserve"> </w:t>
      </w:r>
      <w:r w:rsidRPr="00DC33A8">
        <w:rPr>
          <w:lang w:val="en-US"/>
        </w:rPr>
        <w:t>not</w:t>
      </w:r>
      <w:r w:rsidRPr="00DC33A8">
        <w:rPr>
          <w:spacing w:val="-9"/>
          <w:lang w:val="en-US"/>
        </w:rPr>
        <w:t xml:space="preserve"> </w:t>
      </w:r>
      <w:r w:rsidRPr="00DC33A8">
        <w:rPr>
          <w:lang w:val="en-US"/>
        </w:rPr>
        <w:t>merely</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posts</w:t>
      </w:r>
      <w:r w:rsidRPr="00DC33A8">
        <w:rPr>
          <w:spacing w:val="-9"/>
          <w:lang w:val="en-US"/>
        </w:rPr>
        <w:t xml:space="preserve"> </w:t>
      </w:r>
      <w:r w:rsidRPr="00DC33A8">
        <w:rPr>
          <w:lang w:val="en-US"/>
        </w:rPr>
        <w:t>advertised.</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Court</w:t>
      </w:r>
      <w:r w:rsidRPr="00DC33A8">
        <w:rPr>
          <w:spacing w:val="-9"/>
          <w:lang w:val="en-US"/>
        </w:rPr>
        <w:t xml:space="preserve"> </w:t>
      </w:r>
      <w:r w:rsidRPr="00DC33A8">
        <w:rPr>
          <w:lang w:val="en-US"/>
        </w:rPr>
        <w:t>rejected the</w:t>
      </w:r>
      <w:r w:rsidRPr="00DC33A8">
        <w:rPr>
          <w:spacing w:val="-9"/>
          <w:lang w:val="en-US"/>
        </w:rPr>
        <w:t xml:space="preserve"> </w:t>
      </w:r>
      <w:r w:rsidRPr="00DC33A8">
        <w:rPr>
          <w:lang w:val="en-US"/>
        </w:rPr>
        <w:t>existing</w:t>
      </w:r>
      <w:r w:rsidRPr="00DC33A8">
        <w:rPr>
          <w:spacing w:val="-9"/>
          <w:lang w:val="en-US"/>
        </w:rPr>
        <w:t xml:space="preserve"> </w:t>
      </w:r>
      <w:r w:rsidRPr="00DC33A8">
        <w:rPr>
          <w:lang w:val="en-US"/>
        </w:rPr>
        <w:t>practice</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using</w:t>
      </w:r>
      <w:r w:rsidRPr="00DC33A8">
        <w:rPr>
          <w:spacing w:val="-9"/>
          <w:lang w:val="en-US"/>
        </w:rPr>
        <w:t xml:space="preserve"> </w:t>
      </w:r>
      <w:r w:rsidRPr="00DC33A8">
        <w:rPr>
          <w:lang w:val="en-US"/>
        </w:rPr>
        <w:t>advertised</w:t>
      </w:r>
      <w:r w:rsidRPr="00DC33A8">
        <w:rPr>
          <w:spacing w:val="-9"/>
          <w:lang w:val="en-US"/>
        </w:rPr>
        <w:t xml:space="preserve"> </w:t>
      </w:r>
      <w:r w:rsidRPr="00DC33A8">
        <w:rPr>
          <w:lang w:val="en-US"/>
        </w:rPr>
        <w:t>posts</w:t>
      </w:r>
      <w:r w:rsidRPr="00DC33A8">
        <w:rPr>
          <w:spacing w:val="-9"/>
          <w:lang w:val="en-US"/>
        </w:rPr>
        <w:t xml:space="preserve"> </w:t>
      </w:r>
      <w:r w:rsidRPr="00DC33A8">
        <w:rPr>
          <w:lang w:val="en-US"/>
        </w:rPr>
        <w:t>as</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basis</w:t>
      </w:r>
      <w:r w:rsidRPr="00DC33A8">
        <w:rPr>
          <w:spacing w:val="-9"/>
          <w:lang w:val="en-US"/>
        </w:rPr>
        <w:t xml:space="preserve"> </w:t>
      </w:r>
      <w:r w:rsidRPr="00DC33A8">
        <w:rPr>
          <w:lang w:val="en-US"/>
        </w:rPr>
        <w:t>for</w:t>
      </w:r>
      <w:r w:rsidRPr="00DC33A8">
        <w:rPr>
          <w:spacing w:val="-9"/>
          <w:lang w:val="en-US"/>
        </w:rPr>
        <w:t xml:space="preserve"> </w:t>
      </w:r>
      <w:r w:rsidRPr="00DC33A8">
        <w:rPr>
          <w:lang w:val="en-US"/>
        </w:rPr>
        <w:t>quota</w:t>
      </w:r>
      <w:r w:rsidRPr="00DC33A8">
        <w:rPr>
          <w:spacing w:val="-9"/>
          <w:lang w:val="en-US"/>
        </w:rPr>
        <w:t xml:space="preserve"> </w:t>
      </w:r>
      <w:r w:rsidRPr="00DC33A8">
        <w:rPr>
          <w:lang w:val="en-US"/>
        </w:rPr>
        <w:t>enforcement,</w:t>
      </w:r>
      <w:r w:rsidRPr="00DC33A8">
        <w:rPr>
          <w:spacing w:val="-9"/>
          <w:lang w:val="en-US"/>
        </w:rPr>
        <w:t xml:space="preserve"> </w:t>
      </w:r>
      <w:r w:rsidRPr="00DC33A8">
        <w:rPr>
          <w:lang w:val="en-US"/>
        </w:rPr>
        <w:t xml:space="preserve">finding it to be </w:t>
      </w:r>
      <w:r w:rsidR="00AB6456">
        <w:rPr>
          <w:lang w:val="en-US"/>
        </w:rPr>
        <w:t>“</w:t>
      </w:r>
      <w:r w:rsidRPr="00DC33A8">
        <w:rPr>
          <w:lang w:val="en-US"/>
        </w:rPr>
        <w:t>detrimental to the interest and welfare of the persons with disabilities</w:t>
      </w:r>
      <w:r w:rsidR="00AB6456">
        <w:rPr>
          <w:lang w:val="en-US"/>
        </w:rPr>
        <w:t>”</w:t>
      </w:r>
      <w:r w:rsidRPr="00DC33A8">
        <w:rPr>
          <w:lang w:val="en-US"/>
        </w:rPr>
        <w:t xml:space="preserve"> and a violation of their fundamental rights to life, livelihood, and dignity under Articles 9 and 14</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Constitution</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Pakistan.</w:t>
      </w:r>
    </w:p>
    <w:p w14:paraId="2C891663" w14:textId="77777777" w:rsidR="00437332" w:rsidRDefault="00B038F7" w:rsidP="00437332">
      <w:pPr>
        <w:pStyle w:val="HChG"/>
        <w:spacing w:after="0"/>
        <w:rPr>
          <w:lang w:val="en-US"/>
        </w:rPr>
      </w:pPr>
      <w:bookmarkStart w:id="0" w:name="_bookmark1"/>
      <w:bookmarkEnd w:id="0"/>
      <w:r>
        <w:rPr>
          <w:lang w:val="en-US"/>
        </w:rPr>
        <w:tab/>
      </w:r>
      <w:r>
        <w:rPr>
          <w:lang w:val="en-US"/>
        </w:rPr>
        <w:tab/>
      </w:r>
      <w:r w:rsidRPr="00DC33A8">
        <w:rPr>
          <w:lang w:val="en-US"/>
        </w:rPr>
        <w:t>E</w:t>
      </w:r>
      <w:r>
        <w:rPr>
          <w:lang w:val="en-US"/>
        </w:rPr>
        <w:t>quality and Non-discrimination</w:t>
      </w:r>
    </w:p>
    <w:p w14:paraId="567B6A30" w14:textId="252BDF7F" w:rsidR="00B038F7" w:rsidRPr="00DC33A8" w:rsidRDefault="00437332" w:rsidP="00437332">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5</w:t>
      </w:r>
    </w:p>
    <w:p w14:paraId="4F789244" w14:textId="77777777" w:rsidR="00B91BA9" w:rsidRDefault="00B038F7" w:rsidP="00437332">
      <w:pPr>
        <w:pStyle w:val="SingleTxtG"/>
        <w:rPr>
          <w:lang w:val="en-US"/>
        </w:rPr>
      </w:pPr>
      <w:r w:rsidRPr="00DC33A8">
        <w:rPr>
          <w:lang w:val="en-US"/>
        </w:rPr>
        <w:t>9.</w:t>
      </w:r>
      <w:r w:rsidRPr="00DC33A8">
        <w:rPr>
          <w:lang w:val="en-US"/>
        </w:rPr>
        <w:tab/>
        <w:t>Article 8 of the Constitution explicitly provides that State shall not enact any law prejudicial to the fundamental rights and any such law shall be deemed void. The Constitution also guarantees equality of all citizens under</w:t>
      </w:r>
      <w:r w:rsidRPr="00DC33A8">
        <w:rPr>
          <w:spacing w:val="-1"/>
          <w:lang w:val="en-US"/>
        </w:rPr>
        <w:t xml:space="preserve"> </w:t>
      </w:r>
      <w:r w:rsidRPr="00DC33A8">
        <w:rPr>
          <w:lang w:val="en-US"/>
        </w:rPr>
        <w:t>Article</w:t>
      </w:r>
      <w:r w:rsidRPr="00DC33A8">
        <w:rPr>
          <w:spacing w:val="-1"/>
          <w:lang w:val="en-US"/>
        </w:rPr>
        <w:t xml:space="preserve"> </w:t>
      </w:r>
      <w:r w:rsidRPr="00DC33A8">
        <w:rPr>
          <w:lang w:val="en-US"/>
        </w:rPr>
        <w:t>25.</w:t>
      </w:r>
      <w:r w:rsidRPr="00DC33A8">
        <w:rPr>
          <w:spacing w:val="-1"/>
          <w:lang w:val="en-US"/>
        </w:rPr>
        <w:t xml:space="preserve"> </w:t>
      </w:r>
      <w:r w:rsidRPr="00DC33A8">
        <w:rPr>
          <w:lang w:val="en-US"/>
        </w:rPr>
        <w:t>Furthermore,</w:t>
      </w:r>
      <w:r w:rsidRPr="00DC33A8">
        <w:rPr>
          <w:spacing w:val="-1"/>
          <w:lang w:val="en-US"/>
        </w:rPr>
        <w:t xml:space="preserve"> </w:t>
      </w:r>
      <w:r w:rsidRPr="00DC33A8">
        <w:rPr>
          <w:lang w:val="en-US"/>
        </w:rPr>
        <w:t>all</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laws</w:t>
      </w:r>
      <w:r w:rsidRPr="00DC33A8">
        <w:rPr>
          <w:spacing w:val="-1"/>
          <w:lang w:val="en-US"/>
        </w:rPr>
        <w:t xml:space="preserve"> </w:t>
      </w:r>
      <w:r w:rsidRPr="00DC33A8">
        <w:rPr>
          <w:lang w:val="en-US"/>
        </w:rPr>
        <w:t>enacted</w:t>
      </w:r>
      <w:r w:rsidRPr="00DC33A8">
        <w:rPr>
          <w:spacing w:val="-1"/>
          <w:lang w:val="en-US"/>
        </w:rPr>
        <w:t xml:space="preserve"> </w:t>
      </w:r>
      <w:r w:rsidRPr="00DC33A8">
        <w:rPr>
          <w:lang w:val="en-US"/>
        </w:rPr>
        <w:t>at</w:t>
      </w:r>
      <w:r w:rsidRPr="00DC33A8">
        <w:rPr>
          <w:spacing w:val="-1"/>
          <w:lang w:val="en-US"/>
        </w:rPr>
        <w:t xml:space="preserve"> </w:t>
      </w:r>
      <w:r w:rsidRPr="00DC33A8">
        <w:rPr>
          <w:lang w:val="en-US"/>
        </w:rPr>
        <w:t>both</w:t>
      </w:r>
      <w:r w:rsidRPr="00DC33A8">
        <w:rPr>
          <w:spacing w:val="-1"/>
          <w:lang w:val="en-US"/>
        </w:rPr>
        <w:t xml:space="preserve"> </w:t>
      </w:r>
      <w:r w:rsidRPr="00DC33A8">
        <w:rPr>
          <w:lang w:val="en-US"/>
        </w:rPr>
        <w:t>Federal</w:t>
      </w:r>
      <w:r w:rsidRPr="00DC33A8">
        <w:rPr>
          <w:spacing w:val="-1"/>
          <w:lang w:val="en-US"/>
        </w:rPr>
        <w:t xml:space="preserve"> </w:t>
      </w:r>
      <w:r w:rsidRPr="00DC33A8">
        <w:rPr>
          <w:lang w:val="en-US"/>
        </w:rPr>
        <w:t>and</w:t>
      </w:r>
      <w:r w:rsidRPr="00DC33A8">
        <w:rPr>
          <w:spacing w:val="-1"/>
          <w:lang w:val="en-US"/>
        </w:rPr>
        <w:t xml:space="preserve"> </w:t>
      </w:r>
      <w:r w:rsidRPr="00DC33A8">
        <w:rPr>
          <w:lang w:val="en-US"/>
        </w:rPr>
        <w:t>Provincial</w:t>
      </w:r>
      <w:r w:rsidRPr="00DC33A8">
        <w:rPr>
          <w:spacing w:val="-1"/>
          <w:lang w:val="en-US"/>
        </w:rPr>
        <w:t xml:space="preserve"> </w:t>
      </w:r>
      <w:r w:rsidRPr="00DC33A8">
        <w:rPr>
          <w:lang w:val="en-US"/>
        </w:rPr>
        <w:t>levels on rights of PWDs, comprehensively define discrimination and stipulate anti-discrimination measures to protect PWDs. For instance, the ICT Rights of Persons with Disability Act, 2020 under section 2(g) defines discrimination as any distinction, exclusion or restriction on the basis of disability which impairs or nullifies the recognition,</w:t>
      </w:r>
      <w:r w:rsidRPr="00DC33A8">
        <w:rPr>
          <w:spacing w:val="-9"/>
          <w:lang w:val="en-US"/>
        </w:rPr>
        <w:t xml:space="preserve"> </w:t>
      </w:r>
      <w:r w:rsidRPr="00DC33A8">
        <w:rPr>
          <w:lang w:val="en-US"/>
        </w:rPr>
        <w:t>enjoyment</w:t>
      </w:r>
      <w:r w:rsidRPr="00DC33A8">
        <w:rPr>
          <w:spacing w:val="-9"/>
          <w:lang w:val="en-US"/>
        </w:rPr>
        <w:t xml:space="preserve"> </w:t>
      </w:r>
      <w:r w:rsidRPr="00DC33A8">
        <w:rPr>
          <w:lang w:val="en-US"/>
        </w:rPr>
        <w:t>or</w:t>
      </w:r>
      <w:r w:rsidRPr="00DC33A8">
        <w:rPr>
          <w:spacing w:val="-9"/>
          <w:lang w:val="en-US"/>
        </w:rPr>
        <w:t xml:space="preserve"> </w:t>
      </w:r>
      <w:r w:rsidRPr="00DC33A8">
        <w:rPr>
          <w:lang w:val="en-US"/>
        </w:rPr>
        <w:t>exercise,</w:t>
      </w:r>
      <w:r w:rsidRPr="00DC33A8">
        <w:rPr>
          <w:spacing w:val="-9"/>
          <w:lang w:val="en-US"/>
        </w:rPr>
        <w:t xml:space="preserve"> </w:t>
      </w:r>
      <w:r w:rsidRPr="00DC33A8">
        <w:rPr>
          <w:lang w:val="en-US"/>
        </w:rPr>
        <w:t>on</w:t>
      </w:r>
      <w:r w:rsidRPr="00DC33A8">
        <w:rPr>
          <w:spacing w:val="-9"/>
          <w:lang w:val="en-US"/>
        </w:rPr>
        <w:t xml:space="preserve"> </w:t>
      </w:r>
      <w:r w:rsidRPr="00DC33A8">
        <w:rPr>
          <w:lang w:val="en-US"/>
        </w:rPr>
        <w:t>an</w:t>
      </w:r>
      <w:r w:rsidRPr="00DC33A8">
        <w:rPr>
          <w:spacing w:val="-9"/>
          <w:lang w:val="en-US"/>
        </w:rPr>
        <w:t xml:space="preserve"> </w:t>
      </w:r>
      <w:r w:rsidRPr="00DC33A8">
        <w:rPr>
          <w:lang w:val="en-US"/>
        </w:rPr>
        <w:t>equal</w:t>
      </w:r>
      <w:r w:rsidRPr="00DC33A8">
        <w:rPr>
          <w:spacing w:val="-9"/>
          <w:lang w:val="en-US"/>
        </w:rPr>
        <w:t xml:space="preserve"> </w:t>
      </w:r>
      <w:r w:rsidRPr="00DC33A8">
        <w:rPr>
          <w:lang w:val="en-US"/>
        </w:rPr>
        <w:t>basis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others,</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all</w:t>
      </w:r>
      <w:r w:rsidRPr="00DC33A8">
        <w:rPr>
          <w:spacing w:val="-9"/>
          <w:lang w:val="en-US"/>
        </w:rPr>
        <w:t xml:space="preserve"> </w:t>
      </w:r>
      <w:r w:rsidRPr="00DC33A8">
        <w:rPr>
          <w:lang w:val="en-US"/>
        </w:rPr>
        <w:t>human</w:t>
      </w:r>
      <w:r w:rsidRPr="00DC33A8">
        <w:rPr>
          <w:spacing w:val="-9"/>
          <w:lang w:val="en-US"/>
        </w:rPr>
        <w:t xml:space="preserve"> </w:t>
      </w:r>
      <w:r w:rsidRPr="00DC33A8">
        <w:rPr>
          <w:lang w:val="en-US"/>
        </w:rPr>
        <w:t>rights</w:t>
      </w:r>
      <w:r w:rsidRPr="00DC33A8">
        <w:rPr>
          <w:spacing w:val="-9"/>
          <w:lang w:val="en-US"/>
        </w:rPr>
        <w:t xml:space="preserve"> </w:t>
      </w:r>
      <w:r w:rsidRPr="00DC33A8">
        <w:rPr>
          <w:lang w:val="en-US"/>
        </w:rPr>
        <w:t>and fundamental freedoms in the political, economic, social spheres, including denial of reasonable accommodation. The Limitation Act 1908 provides exception and protection to the persons with disabilities for condonation of delay in severe cases.</w:t>
      </w:r>
    </w:p>
    <w:p w14:paraId="346E35CF" w14:textId="5CC40F63" w:rsidR="00B91BA9" w:rsidRDefault="00B038F7" w:rsidP="00437332">
      <w:pPr>
        <w:pStyle w:val="SingleTxtG"/>
        <w:rPr>
          <w:spacing w:val="40"/>
          <w:lang w:val="en-US"/>
        </w:rPr>
      </w:pPr>
      <w:r w:rsidRPr="002D7983">
        <w:rPr>
          <w:lang w:val="en-US"/>
        </w:rPr>
        <w:t>10.</w:t>
      </w:r>
      <w:r w:rsidRPr="002D7983">
        <w:rPr>
          <w:lang w:val="en-US"/>
        </w:rPr>
        <w:tab/>
      </w:r>
      <w:r w:rsidRPr="00DC33A8">
        <w:rPr>
          <w:lang w:val="en-US"/>
        </w:rPr>
        <w:t>In</w:t>
      </w:r>
      <w:r w:rsidRPr="00DC33A8">
        <w:rPr>
          <w:spacing w:val="-4"/>
          <w:lang w:val="en-US"/>
        </w:rPr>
        <w:t xml:space="preserve"> </w:t>
      </w:r>
      <w:r w:rsidRPr="00DC33A8">
        <w:rPr>
          <w:lang w:val="en-US"/>
        </w:rPr>
        <w:t>harmony</w:t>
      </w:r>
      <w:r w:rsidRPr="00DC33A8">
        <w:rPr>
          <w:spacing w:val="-4"/>
          <w:lang w:val="en-US"/>
        </w:rPr>
        <w:t xml:space="preserve"> </w:t>
      </w:r>
      <w:r w:rsidRPr="00DC33A8">
        <w:rPr>
          <w:lang w:val="en-US"/>
        </w:rPr>
        <w:t>with</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constitutional</w:t>
      </w:r>
      <w:r w:rsidRPr="00DC33A8">
        <w:rPr>
          <w:spacing w:val="-4"/>
          <w:lang w:val="en-US"/>
        </w:rPr>
        <w:t xml:space="preserve"> </w:t>
      </w:r>
      <w:r w:rsidRPr="00DC33A8">
        <w:rPr>
          <w:lang w:val="en-US"/>
        </w:rPr>
        <w:t>guarantees</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Supreme</w:t>
      </w:r>
      <w:r w:rsidRPr="00DC33A8">
        <w:rPr>
          <w:spacing w:val="-4"/>
          <w:lang w:val="en-US"/>
        </w:rPr>
        <w:t xml:space="preserve"> </w:t>
      </w:r>
      <w:r w:rsidRPr="00DC33A8">
        <w:rPr>
          <w:lang w:val="en-US"/>
        </w:rPr>
        <w:t>Court</w:t>
      </w:r>
      <w:r w:rsidRPr="00DC33A8">
        <w:rPr>
          <w:spacing w:val="-4"/>
          <w:lang w:val="en-US"/>
        </w:rPr>
        <w:t xml:space="preserve"> </w:t>
      </w:r>
      <w:r w:rsidRPr="00DC33A8">
        <w:rPr>
          <w:lang w:val="en-US"/>
        </w:rPr>
        <w:t>in</w:t>
      </w:r>
      <w:r w:rsidRPr="00DC33A8">
        <w:rPr>
          <w:spacing w:val="-4"/>
          <w:lang w:val="en-US"/>
        </w:rPr>
        <w:t xml:space="preserve"> </w:t>
      </w:r>
      <w:r w:rsidRPr="00BE34F3">
        <w:rPr>
          <w:lang w:val="en-US"/>
        </w:rPr>
        <w:t>Mst.</w:t>
      </w:r>
      <w:r w:rsidRPr="00BE34F3">
        <w:rPr>
          <w:spacing w:val="-4"/>
          <w:lang w:val="en-US"/>
        </w:rPr>
        <w:t xml:space="preserve"> </w:t>
      </w:r>
      <w:r w:rsidRPr="00BE34F3">
        <w:rPr>
          <w:spacing w:val="-2"/>
          <w:lang w:val="en-US"/>
        </w:rPr>
        <w:t xml:space="preserve">Beena </w:t>
      </w:r>
      <w:r w:rsidRPr="00BE34F3">
        <w:rPr>
          <w:lang w:val="en-US"/>
        </w:rPr>
        <w:t>v. Raja Muhammad and others, (2020) (</w:t>
      </w:r>
      <w:r w:rsidRPr="00BE34F3">
        <w:rPr>
          <w:bCs/>
          <w:lang w:val="en-US"/>
        </w:rPr>
        <w:t>Beena</w:t>
      </w:r>
      <w:r w:rsidRPr="00BE34F3">
        <w:rPr>
          <w:lang w:val="en-US"/>
        </w:rPr>
        <w:t xml:space="preserve">) held that </w:t>
      </w:r>
      <w:r w:rsidR="00AB6456">
        <w:rPr>
          <w:lang w:val="en-US"/>
        </w:rPr>
        <w:t>“</w:t>
      </w:r>
      <w:r w:rsidRPr="00BE34F3">
        <w:rPr>
          <w:lang w:val="en-US"/>
        </w:rPr>
        <w:t xml:space="preserve">pejorative words, like </w:t>
      </w:r>
      <w:r w:rsidR="00AB6456">
        <w:rPr>
          <w:lang w:val="en-US"/>
        </w:rPr>
        <w:t>‘</w:t>
      </w:r>
      <w:r w:rsidRPr="00BE34F3">
        <w:rPr>
          <w:lang w:val="en-US"/>
        </w:rPr>
        <w:t>crippled</w:t>
      </w:r>
      <w:r w:rsidR="00AB6456">
        <w:rPr>
          <w:lang w:val="en-US"/>
        </w:rPr>
        <w:t>’</w:t>
      </w:r>
      <w:r w:rsidRPr="00BE34F3">
        <w:rPr>
          <w:lang w:val="en-US"/>
        </w:rPr>
        <w:t xml:space="preserve"> or </w:t>
      </w:r>
      <w:r w:rsidR="00AB6456">
        <w:rPr>
          <w:lang w:val="en-US"/>
        </w:rPr>
        <w:t>‘</w:t>
      </w:r>
      <w:r w:rsidRPr="00BE34F3">
        <w:rPr>
          <w:lang w:val="en-US"/>
        </w:rPr>
        <w:t>disabled</w:t>
      </w:r>
      <w:r w:rsidR="00AB6456">
        <w:rPr>
          <w:lang w:val="en-US"/>
        </w:rPr>
        <w:t>’</w:t>
      </w:r>
      <w:r w:rsidRPr="00BE34F3">
        <w:rPr>
          <w:lang w:val="en-US"/>
        </w:rPr>
        <w:t xml:space="preserve">, seriously offend the right to be a person thereby infringing constitutional </w:t>
      </w:r>
      <w:r w:rsidRPr="00BE34F3">
        <w:rPr>
          <w:lang w:val="en-US"/>
        </w:rPr>
        <w:lastRenderedPageBreak/>
        <w:t>guarantees like right to life, right to human dignity and right to non-discrimination of persons with disabilities, thereby violating Articles 9, 14 and 25 of the Constitution.</w:t>
      </w:r>
      <w:r w:rsidR="00AB6456">
        <w:rPr>
          <w:lang w:val="en-US"/>
        </w:rPr>
        <w:t>”</w:t>
      </w:r>
    </w:p>
    <w:p w14:paraId="2AF7C784" w14:textId="5F900DCC" w:rsidR="00B038F7" w:rsidRPr="00DC33A8" w:rsidRDefault="00B038F7" w:rsidP="00437332">
      <w:pPr>
        <w:pStyle w:val="SingleTxtG"/>
        <w:rPr>
          <w:lang w:val="en-US"/>
        </w:rPr>
      </w:pPr>
      <w:r w:rsidRPr="00DC33A8">
        <w:rPr>
          <w:lang w:val="en-US"/>
        </w:rPr>
        <w:t>11.</w:t>
      </w:r>
      <w:r w:rsidRPr="00DC33A8">
        <w:rPr>
          <w:lang w:val="en-US"/>
        </w:rPr>
        <w:tab/>
        <w:t>Additionally, the provinces have taken their own initiatives to repeal derogatory language from its provincial laws. All provincial laws establish modern definitions of disability and mandate dignity of a PWD to be upheld. These laws explicitly prohibit discrimination</w:t>
      </w:r>
      <w:r w:rsidRPr="00DC33A8">
        <w:rPr>
          <w:spacing w:val="-12"/>
          <w:lang w:val="en-US"/>
        </w:rPr>
        <w:t xml:space="preserve"> </w:t>
      </w:r>
      <w:r w:rsidRPr="00DC33A8">
        <w:rPr>
          <w:lang w:val="en-US"/>
        </w:rPr>
        <w:t>and</w:t>
      </w:r>
      <w:r w:rsidRPr="00DC33A8">
        <w:rPr>
          <w:spacing w:val="-12"/>
          <w:lang w:val="en-US"/>
        </w:rPr>
        <w:t xml:space="preserve"> </w:t>
      </w:r>
      <w:r w:rsidRPr="00DC33A8">
        <w:rPr>
          <w:lang w:val="en-US"/>
        </w:rPr>
        <w:t>encourage</w:t>
      </w:r>
      <w:r w:rsidRPr="00DC33A8">
        <w:rPr>
          <w:spacing w:val="-12"/>
          <w:lang w:val="en-US"/>
        </w:rPr>
        <w:t xml:space="preserve"> </w:t>
      </w:r>
      <w:r w:rsidRPr="00DC33A8">
        <w:rPr>
          <w:lang w:val="en-US"/>
        </w:rPr>
        <w:t>government</w:t>
      </w:r>
      <w:r w:rsidRPr="00DC33A8">
        <w:rPr>
          <w:spacing w:val="-12"/>
          <w:lang w:val="en-US"/>
        </w:rPr>
        <w:t xml:space="preserve"> </w:t>
      </w:r>
      <w:r w:rsidRPr="00DC33A8">
        <w:rPr>
          <w:lang w:val="en-US"/>
        </w:rPr>
        <w:t>entities</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avoid</w:t>
      </w:r>
      <w:r w:rsidRPr="00DC33A8">
        <w:rPr>
          <w:spacing w:val="-12"/>
          <w:lang w:val="en-US"/>
        </w:rPr>
        <w:t xml:space="preserve"> </w:t>
      </w:r>
      <w:r w:rsidRPr="00DC33A8">
        <w:rPr>
          <w:lang w:val="en-US"/>
        </w:rPr>
        <w:t>using</w:t>
      </w:r>
      <w:r w:rsidRPr="00DC33A8">
        <w:rPr>
          <w:spacing w:val="-12"/>
          <w:lang w:val="en-US"/>
        </w:rPr>
        <w:t xml:space="preserve"> </w:t>
      </w:r>
      <w:r w:rsidRPr="00DC33A8">
        <w:rPr>
          <w:lang w:val="en-US"/>
        </w:rPr>
        <w:t>derogatory</w:t>
      </w:r>
      <w:r w:rsidRPr="00DC33A8">
        <w:rPr>
          <w:spacing w:val="-12"/>
          <w:lang w:val="en-US"/>
        </w:rPr>
        <w:t xml:space="preserve"> </w:t>
      </w:r>
      <w:r w:rsidRPr="00DC33A8">
        <w:rPr>
          <w:lang w:val="en-US"/>
        </w:rPr>
        <w:t>language</w:t>
      </w:r>
      <w:r w:rsidRPr="00DC33A8">
        <w:rPr>
          <w:spacing w:val="-12"/>
          <w:lang w:val="en-US"/>
        </w:rPr>
        <w:t xml:space="preserve"> </w:t>
      </w:r>
      <w:r w:rsidRPr="00DC33A8">
        <w:rPr>
          <w:lang w:val="en-US"/>
        </w:rPr>
        <w:t>for PWDs.</w:t>
      </w:r>
      <w:r w:rsidRPr="00DC33A8">
        <w:rPr>
          <w:spacing w:val="-6"/>
          <w:lang w:val="en-US"/>
        </w:rPr>
        <w:t xml:space="preserve"> </w:t>
      </w:r>
      <w:r w:rsidRPr="00DC33A8">
        <w:rPr>
          <w:lang w:val="en-US"/>
        </w:rPr>
        <w:t>In</w:t>
      </w:r>
      <w:r w:rsidRPr="00DC33A8">
        <w:rPr>
          <w:spacing w:val="52"/>
          <w:w w:val="150"/>
          <w:lang w:val="en-US"/>
        </w:rPr>
        <w:t xml:space="preserve"> </w:t>
      </w:r>
      <w:r w:rsidRPr="00DC33A8">
        <w:rPr>
          <w:lang w:val="en-US"/>
        </w:rPr>
        <w:t>Sindh, e.g.,</w:t>
      </w:r>
      <w:r w:rsidRPr="00DC33A8">
        <w:rPr>
          <w:spacing w:val="52"/>
          <w:w w:val="150"/>
          <w:lang w:val="en-US"/>
        </w:rPr>
        <w:t xml:space="preserve"> </w:t>
      </w:r>
      <w:r w:rsidRPr="00DC33A8">
        <w:rPr>
          <w:lang w:val="en-US"/>
        </w:rPr>
        <w:t>the</w:t>
      </w:r>
      <w:r w:rsidRPr="00DC33A8">
        <w:rPr>
          <w:spacing w:val="52"/>
          <w:w w:val="150"/>
          <w:lang w:val="en-US"/>
        </w:rPr>
        <w:t xml:space="preserve"> </w:t>
      </w:r>
      <w:r w:rsidRPr="00DC33A8">
        <w:rPr>
          <w:lang w:val="en-US"/>
        </w:rPr>
        <w:t>judgments</w:t>
      </w:r>
      <w:r w:rsidRPr="00DC33A8">
        <w:rPr>
          <w:spacing w:val="52"/>
          <w:w w:val="150"/>
          <w:lang w:val="en-US"/>
        </w:rPr>
        <w:t xml:space="preserve"> </w:t>
      </w:r>
      <w:r w:rsidRPr="00DC33A8">
        <w:rPr>
          <w:spacing w:val="-5"/>
          <w:lang w:val="en-US"/>
        </w:rPr>
        <w:t>of c</w:t>
      </w:r>
      <w:r w:rsidRPr="00DC33A8">
        <w:rPr>
          <w:lang w:val="en-US"/>
        </w:rPr>
        <w:t>onstitutional</w:t>
      </w:r>
      <w:r w:rsidRPr="00DC33A8">
        <w:rPr>
          <w:spacing w:val="40"/>
          <w:lang w:val="en-US"/>
        </w:rPr>
        <w:t xml:space="preserve"> </w:t>
      </w:r>
      <w:r w:rsidRPr="00DC33A8">
        <w:rPr>
          <w:lang w:val="en-US"/>
        </w:rPr>
        <w:t>courts</w:t>
      </w:r>
      <w:r w:rsidRPr="00DC33A8">
        <w:rPr>
          <w:spacing w:val="40"/>
          <w:lang w:val="en-US"/>
        </w:rPr>
        <w:t xml:space="preserve"> </w:t>
      </w:r>
      <w:r w:rsidRPr="00DC33A8">
        <w:rPr>
          <w:lang w:val="en-US"/>
        </w:rPr>
        <w:t>prohibiting</w:t>
      </w:r>
      <w:r w:rsidRPr="00DC33A8">
        <w:rPr>
          <w:spacing w:val="40"/>
          <w:lang w:val="en-US"/>
        </w:rPr>
        <w:t xml:space="preserve"> </w:t>
      </w:r>
      <w:r w:rsidRPr="00DC33A8">
        <w:rPr>
          <w:lang w:val="en-US"/>
        </w:rPr>
        <w:t>use</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derogatory</w:t>
      </w:r>
      <w:r w:rsidRPr="00DC33A8">
        <w:rPr>
          <w:spacing w:val="40"/>
          <w:lang w:val="en-US"/>
        </w:rPr>
        <w:t xml:space="preserve"> </w:t>
      </w:r>
      <w:r w:rsidRPr="00DC33A8">
        <w:rPr>
          <w:lang w:val="en-US"/>
        </w:rPr>
        <w:t>language</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PWDs</w:t>
      </w:r>
      <w:r w:rsidRPr="00DC33A8">
        <w:rPr>
          <w:spacing w:val="40"/>
          <w:lang w:val="en-US"/>
        </w:rPr>
        <w:t xml:space="preserve"> </w:t>
      </w:r>
      <w:r w:rsidRPr="00DC33A8">
        <w:rPr>
          <w:lang w:val="en-US"/>
        </w:rPr>
        <w:t>have</w:t>
      </w:r>
      <w:r w:rsidRPr="00DC33A8">
        <w:rPr>
          <w:spacing w:val="40"/>
          <w:lang w:val="en-US"/>
        </w:rPr>
        <w:t xml:space="preserve"> </w:t>
      </w:r>
      <w:r w:rsidRPr="00DC33A8">
        <w:rPr>
          <w:lang w:val="en-US"/>
        </w:rPr>
        <w:t>been</w:t>
      </w:r>
      <w:r w:rsidRPr="00DC33A8">
        <w:rPr>
          <w:spacing w:val="80"/>
          <w:lang w:val="en-US"/>
        </w:rPr>
        <w:t xml:space="preserve"> </w:t>
      </w:r>
      <w:r w:rsidRPr="00DC33A8">
        <w:rPr>
          <w:lang w:val="en-US"/>
        </w:rPr>
        <w:t>circulated among departments for strict compliance.</w:t>
      </w:r>
    </w:p>
    <w:p w14:paraId="0DC70812" w14:textId="0142A0A1" w:rsidR="00B91BA9" w:rsidRDefault="00B038F7" w:rsidP="00437332">
      <w:pPr>
        <w:pStyle w:val="SingleTxtG"/>
        <w:rPr>
          <w:lang w:val="en-US"/>
        </w:rPr>
      </w:pPr>
      <w:r w:rsidRPr="00DC33A8">
        <w:rPr>
          <w:lang w:val="en-US"/>
        </w:rPr>
        <w:t>12.</w:t>
      </w:r>
      <w:r w:rsidRPr="00DC33A8">
        <w:rPr>
          <w:lang w:val="en-US"/>
        </w:rPr>
        <w:tab/>
        <w:t>All legislation provides for grievance redressal mechanisms</w:t>
      </w:r>
      <w:r w:rsidR="00F279BD">
        <w:rPr>
          <w:lang w:val="en-US"/>
        </w:rPr>
        <w:t>.</w:t>
      </w:r>
      <w:r w:rsidRPr="00DC33A8">
        <w:rPr>
          <w:spacing w:val="-11"/>
          <w:lang w:val="en-US"/>
        </w:rPr>
        <w:t xml:space="preserve"> </w:t>
      </w:r>
      <w:r w:rsidRPr="00DC33A8">
        <w:rPr>
          <w:lang w:val="en-US"/>
        </w:rPr>
        <w:t>The</w:t>
      </w:r>
      <w:r w:rsidRPr="00DC33A8">
        <w:rPr>
          <w:spacing w:val="-11"/>
          <w:lang w:val="en-US"/>
        </w:rPr>
        <w:t xml:space="preserve"> </w:t>
      </w:r>
      <w:r w:rsidRPr="00DC33A8">
        <w:rPr>
          <w:lang w:val="en-US"/>
        </w:rPr>
        <w:t>national</w:t>
      </w:r>
      <w:r w:rsidRPr="00DC33A8">
        <w:rPr>
          <w:spacing w:val="-11"/>
          <w:lang w:val="en-US"/>
        </w:rPr>
        <w:t xml:space="preserve"> </w:t>
      </w:r>
      <w:r w:rsidRPr="00DC33A8">
        <w:rPr>
          <w:lang w:val="en-US"/>
        </w:rPr>
        <w:t>helpline</w:t>
      </w:r>
      <w:r w:rsidRPr="00DC33A8">
        <w:rPr>
          <w:spacing w:val="-11"/>
          <w:lang w:val="en-US"/>
        </w:rPr>
        <w:t xml:space="preserve"> </w:t>
      </w:r>
      <w:r w:rsidRPr="00DC33A8">
        <w:rPr>
          <w:lang w:val="en-US"/>
        </w:rPr>
        <w:t>at</w:t>
      </w:r>
      <w:r w:rsidRPr="00DC33A8">
        <w:rPr>
          <w:spacing w:val="-11"/>
          <w:lang w:val="en-US"/>
        </w:rPr>
        <w:t xml:space="preserve"> </w:t>
      </w:r>
      <w:r w:rsidRPr="00DC33A8">
        <w:rPr>
          <w:lang w:val="en-US"/>
        </w:rPr>
        <w:t>MoHR</w:t>
      </w:r>
      <w:r w:rsidRPr="00DC33A8">
        <w:rPr>
          <w:spacing w:val="-11"/>
          <w:lang w:val="en-US"/>
        </w:rPr>
        <w:t xml:space="preserve"> </w:t>
      </w:r>
      <w:r w:rsidRPr="00DC33A8">
        <w:rPr>
          <w:lang w:val="en-US"/>
        </w:rPr>
        <w:t>also</w:t>
      </w:r>
      <w:r w:rsidRPr="00DC33A8">
        <w:rPr>
          <w:spacing w:val="-11"/>
          <w:lang w:val="en-US"/>
        </w:rPr>
        <w:t xml:space="preserve"> </w:t>
      </w:r>
      <w:r w:rsidRPr="00DC33A8">
        <w:rPr>
          <w:lang w:val="en-US"/>
        </w:rPr>
        <w:t>provides</w:t>
      </w:r>
      <w:r w:rsidRPr="00DC33A8">
        <w:rPr>
          <w:spacing w:val="-11"/>
          <w:lang w:val="en-US"/>
        </w:rPr>
        <w:t xml:space="preserve"> </w:t>
      </w:r>
      <w:r w:rsidRPr="00DC33A8">
        <w:rPr>
          <w:lang w:val="en-US"/>
        </w:rPr>
        <w:t>legal</w:t>
      </w:r>
      <w:r w:rsidRPr="00DC33A8">
        <w:rPr>
          <w:spacing w:val="-11"/>
          <w:lang w:val="en-US"/>
        </w:rPr>
        <w:t xml:space="preserve"> </w:t>
      </w:r>
      <w:r w:rsidRPr="00DC33A8">
        <w:rPr>
          <w:lang w:val="en-US"/>
        </w:rPr>
        <w:t>assistance to PWDs. Recently, the helpline has started utilizing whatsapp services to respond to complaints</w:t>
      </w:r>
      <w:r w:rsidRPr="00DC33A8">
        <w:rPr>
          <w:spacing w:val="-5"/>
          <w:lang w:val="en-US"/>
        </w:rPr>
        <w:t xml:space="preserve"> </w:t>
      </w:r>
      <w:r w:rsidRPr="00DC33A8">
        <w:rPr>
          <w:lang w:val="en-US"/>
        </w:rPr>
        <w:t>in</w:t>
      </w:r>
      <w:r w:rsidRPr="00DC33A8">
        <w:rPr>
          <w:spacing w:val="-5"/>
          <w:lang w:val="en-US"/>
        </w:rPr>
        <w:t xml:space="preserve"> </w:t>
      </w:r>
      <w:r w:rsidRPr="00DC33A8">
        <w:rPr>
          <w:lang w:val="en-US"/>
        </w:rPr>
        <w:t>order</w:t>
      </w:r>
      <w:r w:rsidRPr="00DC33A8">
        <w:rPr>
          <w:spacing w:val="-5"/>
          <w:lang w:val="en-US"/>
        </w:rPr>
        <w:t xml:space="preserve"> </w:t>
      </w:r>
      <w:r w:rsidRPr="00DC33A8">
        <w:rPr>
          <w:lang w:val="en-US"/>
        </w:rPr>
        <w:t>to</w:t>
      </w:r>
      <w:r w:rsidRPr="00DC33A8">
        <w:rPr>
          <w:spacing w:val="-5"/>
          <w:lang w:val="en-US"/>
        </w:rPr>
        <w:t xml:space="preserve"> </w:t>
      </w:r>
      <w:r w:rsidRPr="00DC33A8">
        <w:rPr>
          <w:lang w:val="en-US"/>
        </w:rPr>
        <w:t>make</w:t>
      </w:r>
      <w:r w:rsidRPr="00DC33A8">
        <w:rPr>
          <w:spacing w:val="-5"/>
          <w:lang w:val="en-US"/>
        </w:rPr>
        <w:t xml:space="preserve"> </w:t>
      </w:r>
      <w:r w:rsidRPr="00DC33A8">
        <w:rPr>
          <w:lang w:val="en-US"/>
        </w:rPr>
        <w:t>it</w:t>
      </w:r>
      <w:r w:rsidRPr="00DC33A8">
        <w:rPr>
          <w:spacing w:val="-5"/>
          <w:lang w:val="en-US"/>
        </w:rPr>
        <w:t xml:space="preserve"> </w:t>
      </w:r>
      <w:r w:rsidRPr="00DC33A8">
        <w:rPr>
          <w:lang w:val="en-US"/>
        </w:rPr>
        <w:t>accessible</w:t>
      </w:r>
      <w:r w:rsidRPr="00DC33A8">
        <w:rPr>
          <w:spacing w:val="-5"/>
          <w:lang w:val="en-US"/>
        </w:rPr>
        <w:t xml:space="preserve"> </w:t>
      </w:r>
      <w:r w:rsidRPr="00DC33A8">
        <w:rPr>
          <w:lang w:val="en-US"/>
        </w:rPr>
        <w:t>for</w:t>
      </w:r>
      <w:r w:rsidRPr="00DC33A8">
        <w:rPr>
          <w:spacing w:val="-5"/>
          <w:lang w:val="en-US"/>
        </w:rPr>
        <w:t xml:space="preserve"> </w:t>
      </w:r>
      <w:r w:rsidRPr="00DC33A8">
        <w:rPr>
          <w:lang w:val="en-US"/>
        </w:rPr>
        <w:t>persons</w:t>
      </w:r>
      <w:r w:rsidRPr="00DC33A8">
        <w:rPr>
          <w:spacing w:val="-5"/>
          <w:lang w:val="en-US"/>
        </w:rPr>
        <w:t xml:space="preserve"> </w:t>
      </w:r>
      <w:r w:rsidRPr="00DC33A8">
        <w:rPr>
          <w:lang w:val="en-US"/>
        </w:rPr>
        <w:t>with</w:t>
      </w:r>
      <w:r w:rsidRPr="00DC33A8">
        <w:rPr>
          <w:spacing w:val="-5"/>
          <w:lang w:val="en-US"/>
        </w:rPr>
        <w:t xml:space="preserve"> </w:t>
      </w:r>
      <w:r w:rsidRPr="00DC33A8">
        <w:rPr>
          <w:lang w:val="en-US"/>
        </w:rPr>
        <w:t>visual</w:t>
      </w:r>
      <w:r w:rsidRPr="00DC33A8">
        <w:rPr>
          <w:spacing w:val="-5"/>
          <w:lang w:val="en-US"/>
        </w:rPr>
        <w:t xml:space="preserve"> </w:t>
      </w:r>
      <w:r w:rsidRPr="00DC33A8">
        <w:rPr>
          <w:lang w:val="en-US"/>
        </w:rPr>
        <w:t>and</w:t>
      </w:r>
      <w:r w:rsidRPr="00DC33A8">
        <w:rPr>
          <w:spacing w:val="-5"/>
          <w:lang w:val="en-US"/>
        </w:rPr>
        <w:t xml:space="preserve"> </w:t>
      </w:r>
      <w:r w:rsidRPr="00DC33A8">
        <w:rPr>
          <w:lang w:val="en-US"/>
        </w:rPr>
        <w:t>hearing</w:t>
      </w:r>
      <w:r w:rsidRPr="00DC33A8">
        <w:rPr>
          <w:spacing w:val="-5"/>
          <w:lang w:val="en-US"/>
        </w:rPr>
        <w:t xml:space="preserve"> </w:t>
      </w:r>
      <w:r w:rsidRPr="00DC33A8">
        <w:rPr>
          <w:lang w:val="en-US"/>
        </w:rPr>
        <w:t>disabilities. Complaints are also received through the official website of DGSE.</w:t>
      </w:r>
    </w:p>
    <w:p w14:paraId="6D8AE5A5" w14:textId="0B03D0C5" w:rsidR="00B038F7" w:rsidRPr="00DC33A8" w:rsidRDefault="00B038F7" w:rsidP="00437332">
      <w:pPr>
        <w:pStyle w:val="SingleTxtG"/>
        <w:rPr>
          <w:lang w:val="en-US"/>
        </w:rPr>
      </w:pPr>
      <w:r w:rsidRPr="00DC33A8">
        <w:rPr>
          <w:lang w:val="en-US"/>
        </w:rPr>
        <w:t>13.</w:t>
      </w:r>
      <w:r w:rsidRPr="00DC33A8">
        <w:rPr>
          <w:lang w:val="en-US"/>
        </w:rPr>
        <w:tab/>
        <w:t>In</w:t>
      </w:r>
      <w:r w:rsidRPr="00DC33A8">
        <w:rPr>
          <w:spacing w:val="40"/>
          <w:lang w:val="en-US"/>
        </w:rPr>
        <w:t xml:space="preserve"> </w:t>
      </w:r>
      <w:r w:rsidRPr="00DC33A8">
        <w:rPr>
          <w:lang w:val="en-US"/>
        </w:rPr>
        <w:t>Punjab</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Women</w:t>
      </w:r>
      <w:r w:rsidRPr="00DC33A8">
        <w:rPr>
          <w:spacing w:val="40"/>
          <w:lang w:val="en-US"/>
        </w:rPr>
        <w:t xml:space="preserve"> </w:t>
      </w:r>
      <w:r w:rsidRPr="00DC33A8">
        <w:rPr>
          <w:lang w:val="en-US"/>
        </w:rPr>
        <w:t>Development</w:t>
      </w:r>
      <w:r w:rsidRPr="00DC33A8">
        <w:rPr>
          <w:spacing w:val="40"/>
          <w:lang w:val="en-US"/>
        </w:rPr>
        <w:t xml:space="preserve"> </w:t>
      </w:r>
      <w:r w:rsidRPr="00DC33A8">
        <w:rPr>
          <w:lang w:val="en-US"/>
        </w:rPr>
        <w:t>Department</w:t>
      </w:r>
      <w:r w:rsidRPr="00DC33A8">
        <w:rPr>
          <w:spacing w:val="40"/>
          <w:lang w:val="en-US"/>
        </w:rPr>
        <w:t xml:space="preserve"> </w:t>
      </w:r>
      <w:r w:rsidRPr="00DC33A8">
        <w:rPr>
          <w:lang w:val="en-US"/>
        </w:rPr>
        <w:t>has</w:t>
      </w:r>
      <w:r w:rsidRPr="00DC33A8">
        <w:rPr>
          <w:spacing w:val="40"/>
          <w:lang w:val="en-US"/>
        </w:rPr>
        <w:t xml:space="preserve"> </w:t>
      </w:r>
      <w:r w:rsidRPr="00DC33A8">
        <w:rPr>
          <w:lang w:val="en-US"/>
        </w:rPr>
        <w:t>established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Punjab Women</w:t>
      </w:r>
      <w:r w:rsidR="00AB6456">
        <w:rPr>
          <w:lang w:val="en-US"/>
        </w:rPr>
        <w:t>’</w:t>
      </w:r>
      <w:r w:rsidRPr="00DC33A8">
        <w:rPr>
          <w:lang w:val="en-US"/>
        </w:rPr>
        <w:t>s Helpline (1043) to provide legal assistance. This helpline is accessible to women</w:t>
      </w:r>
      <w:r w:rsidRPr="00DC33A8">
        <w:rPr>
          <w:spacing w:val="-15"/>
          <w:lang w:val="en-US"/>
        </w:rPr>
        <w:t xml:space="preserve"> </w:t>
      </w:r>
      <w:r w:rsidRPr="00DC33A8">
        <w:rPr>
          <w:lang w:val="en-US"/>
        </w:rPr>
        <w:t>with</w:t>
      </w:r>
      <w:r w:rsidRPr="00DC33A8">
        <w:rPr>
          <w:spacing w:val="-15"/>
          <w:lang w:val="en-US"/>
        </w:rPr>
        <w:t xml:space="preserve"> </w:t>
      </w:r>
      <w:r w:rsidRPr="00DC33A8">
        <w:rPr>
          <w:lang w:val="en-US"/>
        </w:rPr>
        <w:t>disabilities</w:t>
      </w:r>
      <w:r w:rsidRPr="00DC33A8">
        <w:rPr>
          <w:spacing w:val="-15"/>
          <w:lang w:val="en-US"/>
        </w:rPr>
        <w:t xml:space="preserve"> </w:t>
      </w:r>
      <w:r w:rsidRPr="00DC33A8">
        <w:rPr>
          <w:lang w:val="en-US"/>
        </w:rPr>
        <w:t>through</w:t>
      </w:r>
      <w:r w:rsidRPr="00DC33A8">
        <w:rPr>
          <w:spacing w:val="-15"/>
          <w:lang w:val="en-US"/>
        </w:rPr>
        <w:t xml:space="preserve"> </w:t>
      </w:r>
      <w:r w:rsidRPr="00DC33A8">
        <w:rPr>
          <w:lang w:val="en-US"/>
        </w:rPr>
        <w:t>voice</w:t>
      </w:r>
      <w:r w:rsidRPr="00DC33A8">
        <w:rPr>
          <w:spacing w:val="-15"/>
          <w:lang w:val="en-US"/>
        </w:rPr>
        <w:t xml:space="preserve"> </w:t>
      </w:r>
      <w:r w:rsidRPr="00DC33A8">
        <w:rPr>
          <w:lang w:val="en-US"/>
        </w:rPr>
        <w:t>support</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referral</w:t>
      </w:r>
      <w:r w:rsidRPr="00DC33A8">
        <w:rPr>
          <w:spacing w:val="-15"/>
          <w:lang w:val="en-US"/>
        </w:rPr>
        <w:t xml:space="preserve"> </w:t>
      </w:r>
      <w:r w:rsidRPr="00DC33A8">
        <w:rPr>
          <w:lang w:val="en-US"/>
        </w:rPr>
        <w:t>mechanisms.</w:t>
      </w:r>
    </w:p>
    <w:p w14:paraId="0498E0A8" w14:textId="77777777" w:rsidR="00B038F7" w:rsidRPr="00DC33A8" w:rsidRDefault="00B038F7" w:rsidP="00437332">
      <w:pPr>
        <w:pStyle w:val="SingleTxtG"/>
        <w:rPr>
          <w:lang w:val="en-US"/>
        </w:rPr>
      </w:pPr>
      <w:r w:rsidRPr="00DC33A8">
        <w:rPr>
          <w:lang w:val="en-US"/>
        </w:rPr>
        <w:t>14.</w:t>
      </w:r>
      <w:r w:rsidRPr="00DC33A8">
        <w:rPr>
          <w:lang w:val="en-US"/>
        </w:rPr>
        <w:tab/>
        <w:t>During the reported A total of 3,821 complaints/cases of violence against persons with disabilities were received.</w:t>
      </w:r>
    </w:p>
    <w:p w14:paraId="725B9F1C" w14:textId="6601AA4D" w:rsidR="00B91BA9" w:rsidRDefault="00B038F7" w:rsidP="00437332">
      <w:pPr>
        <w:pStyle w:val="SingleTxtG"/>
        <w:rPr>
          <w:lang w:val="en-US"/>
        </w:rPr>
      </w:pPr>
      <w:r w:rsidRPr="00DC33A8">
        <w:rPr>
          <w:lang w:val="en-US"/>
        </w:rPr>
        <w:t>15.</w:t>
      </w:r>
      <w:r w:rsidRPr="00DC33A8">
        <w:rPr>
          <w:lang w:val="en-US"/>
        </w:rPr>
        <w:tab/>
        <w:t>PWDs</w:t>
      </w:r>
      <w:r w:rsidRPr="00DC33A8">
        <w:rPr>
          <w:spacing w:val="40"/>
          <w:lang w:val="en-US"/>
        </w:rPr>
        <w:t xml:space="preserve"> </w:t>
      </w:r>
      <w:r w:rsidRPr="00DC33A8">
        <w:rPr>
          <w:lang w:val="en-US"/>
        </w:rPr>
        <w:t>often</w:t>
      </w:r>
      <w:r w:rsidRPr="00DC33A8">
        <w:rPr>
          <w:spacing w:val="40"/>
          <w:lang w:val="en-US"/>
        </w:rPr>
        <w:t xml:space="preserve"> </w:t>
      </w:r>
      <w:r w:rsidRPr="00DC33A8">
        <w:rPr>
          <w:lang w:val="en-US"/>
        </w:rPr>
        <w:t>face</w:t>
      </w:r>
      <w:r w:rsidRPr="00DC33A8">
        <w:rPr>
          <w:spacing w:val="40"/>
          <w:lang w:val="en-US"/>
        </w:rPr>
        <w:t xml:space="preserve"> </w:t>
      </w:r>
      <w:r w:rsidRPr="00DC33A8">
        <w:rPr>
          <w:lang w:val="en-US"/>
        </w:rPr>
        <w:t>several</w:t>
      </w:r>
      <w:r w:rsidRPr="00DC33A8">
        <w:rPr>
          <w:spacing w:val="40"/>
          <w:lang w:val="en-US"/>
        </w:rPr>
        <w:t xml:space="preserve"> </w:t>
      </w:r>
      <w:r w:rsidRPr="00DC33A8">
        <w:rPr>
          <w:lang w:val="en-US"/>
        </w:rPr>
        <w:t>financial</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non-financial</w:t>
      </w:r>
      <w:r w:rsidRPr="00DC33A8">
        <w:rPr>
          <w:spacing w:val="40"/>
          <w:lang w:val="en-US"/>
        </w:rPr>
        <w:t xml:space="preserve"> </w:t>
      </w:r>
      <w:r w:rsidRPr="00DC33A8">
        <w:rPr>
          <w:lang w:val="en-US"/>
        </w:rPr>
        <w:t>difficulties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need support from the State to live with dignity. Several targeted social welfare schemes have been introduced by the Punjab. In 2024, the Punjab Social Protection Authority (PSAP) launched a dedicated program for PWDs called</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Himmat</w:t>
      </w:r>
      <w:r w:rsidRPr="00DC33A8">
        <w:rPr>
          <w:spacing w:val="-8"/>
          <w:lang w:val="en-US"/>
        </w:rPr>
        <w:t xml:space="preserve"> </w:t>
      </w:r>
      <w:r w:rsidRPr="00DC33A8">
        <w:rPr>
          <w:lang w:val="en-US"/>
        </w:rPr>
        <w:t>Card,</w:t>
      </w:r>
      <w:r w:rsidRPr="00DC33A8">
        <w:rPr>
          <w:spacing w:val="-8"/>
          <w:lang w:val="en-US"/>
        </w:rPr>
        <w:t xml:space="preserve"> </w:t>
      </w:r>
      <w:r w:rsidRPr="00DC33A8">
        <w:rPr>
          <w:lang w:val="en-US"/>
        </w:rPr>
        <w:t>which</w:t>
      </w:r>
      <w:r w:rsidRPr="00DC33A8">
        <w:rPr>
          <w:spacing w:val="-8"/>
          <w:lang w:val="en-US"/>
        </w:rPr>
        <w:t xml:space="preserve"> </w:t>
      </w:r>
      <w:r w:rsidRPr="00DC33A8">
        <w:rPr>
          <w:lang w:val="en-US"/>
        </w:rPr>
        <w:t>offers</w:t>
      </w:r>
      <w:r w:rsidRPr="00DC33A8">
        <w:rPr>
          <w:spacing w:val="-8"/>
          <w:lang w:val="en-US"/>
        </w:rPr>
        <w:t xml:space="preserve"> </w:t>
      </w:r>
      <w:r w:rsidRPr="00DC33A8">
        <w:rPr>
          <w:lang w:val="en-US"/>
        </w:rPr>
        <w:t>a</w:t>
      </w:r>
      <w:r w:rsidRPr="00DC33A8">
        <w:rPr>
          <w:spacing w:val="-8"/>
          <w:lang w:val="en-US"/>
        </w:rPr>
        <w:t xml:space="preserve"> </w:t>
      </w:r>
      <w:r w:rsidRPr="00DC33A8">
        <w:rPr>
          <w:lang w:val="en-US"/>
        </w:rPr>
        <w:t>package</w:t>
      </w:r>
      <w:r w:rsidRPr="00DC33A8">
        <w:rPr>
          <w:spacing w:val="-8"/>
          <w:lang w:val="en-US"/>
        </w:rPr>
        <w:t xml:space="preserve"> </w:t>
      </w:r>
      <w:r w:rsidRPr="00DC33A8">
        <w:rPr>
          <w:lang w:val="en-US"/>
        </w:rPr>
        <w:t>of</w:t>
      </w:r>
      <w:r w:rsidRPr="00DC33A8">
        <w:rPr>
          <w:spacing w:val="-8"/>
          <w:lang w:val="en-US"/>
        </w:rPr>
        <w:t xml:space="preserve"> </w:t>
      </w:r>
      <w:r w:rsidRPr="00DC33A8">
        <w:rPr>
          <w:lang w:val="en-US"/>
        </w:rPr>
        <w:t>different</w:t>
      </w:r>
      <w:r w:rsidRPr="00DC33A8">
        <w:rPr>
          <w:spacing w:val="-8"/>
          <w:lang w:val="en-US"/>
        </w:rPr>
        <w:t xml:space="preserve"> </w:t>
      </w:r>
      <w:r w:rsidRPr="00DC33A8">
        <w:rPr>
          <w:lang w:val="en-US"/>
        </w:rPr>
        <w:t>services</w:t>
      </w:r>
      <w:r w:rsidRPr="00DC33A8">
        <w:rPr>
          <w:spacing w:val="-8"/>
          <w:lang w:val="en-US"/>
        </w:rPr>
        <w:t xml:space="preserve"> </w:t>
      </w:r>
      <w:r w:rsidRPr="00DC33A8">
        <w:rPr>
          <w:lang w:val="en-US"/>
        </w:rPr>
        <w:t>including</w:t>
      </w:r>
      <w:r w:rsidRPr="00DC33A8">
        <w:rPr>
          <w:spacing w:val="-8"/>
          <w:lang w:val="en-US"/>
        </w:rPr>
        <w:t xml:space="preserve"> </w:t>
      </w:r>
      <w:r w:rsidRPr="00DC33A8">
        <w:rPr>
          <w:lang w:val="en-US"/>
        </w:rPr>
        <w:t>provision of quarterly stipend of an amount of Rs. 10,500 to deserving PWD</w:t>
      </w:r>
      <w:r w:rsidR="00AB6456">
        <w:rPr>
          <w:lang w:val="en-US"/>
        </w:rPr>
        <w:t>’</w:t>
      </w:r>
      <w:r w:rsidRPr="00DC33A8">
        <w:rPr>
          <w:lang w:val="en-US"/>
        </w:rPr>
        <w:t>s.</w:t>
      </w:r>
    </w:p>
    <w:p w14:paraId="0A86F351" w14:textId="77777777" w:rsidR="00B91BA9" w:rsidRDefault="00B038F7" w:rsidP="00437332">
      <w:pPr>
        <w:pStyle w:val="SingleTxtG"/>
        <w:rPr>
          <w:lang w:val="en-US"/>
        </w:rPr>
      </w:pPr>
      <w:r w:rsidRPr="00DC33A8">
        <w:rPr>
          <w:lang w:val="en-US"/>
        </w:rPr>
        <w:t>16.</w:t>
      </w:r>
      <w:r w:rsidRPr="00DC33A8">
        <w:rPr>
          <w:lang w:val="en-US"/>
        </w:rPr>
        <w:tab/>
        <w:t>In addition, another program offering Unconditional Cash Transfer (UCT) is the Hamqadam Program of the Punjab Government. Through this initiative, the vulnerable population is provided cash assistance.</w:t>
      </w:r>
    </w:p>
    <w:p w14:paraId="10E848FB" w14:textId="3FF3E437" w:rsidR="00B038F7" w:rsidRPr="00DC33A8" w:rsidRDefault="00B038F7" w:rsidP="00437332">
      <w:pPr>
        <w:pStyle w:val="SingleTxtG"/>
        <w:rPr>
          <w:lang w:val="en-US"/>
        </w:rPr>
      </w:pPr>
      <w:r w:rsidRPr="00DC33A8">
        <w:rPr>
          <w:lang w:val="en-US"/>
        </w:rPr>
        <w:t>17.</w:t>
      </w:r>
      <w:r w:rsidRPr="00DC33A8">
        <w:rPr>
          <w:lang w:val="en-US"/>
        </w:rPr>
        <w:tab/>
        <w:t>In KP, a provincial complaint mechanism for disability-based discrimination is operational. In addition, 7,000 PWDs will benefit from interest-free loans of PKR 100,000 per person.</w:t>
      </w:r>
    </w:p>
    <w:p w14:paraId="3A447331" w14:textId="77777777" w:rsidR="00B038F7" w:rsidRPr="00DC33A8" w:rsidRDefault="00B038F7" w:rsidP="00437332">
      <w:pPr>
        <w:pStyle w:val="SingleTxtG"/>
        <w:rPr>
          <w:lang w:val="en-US"/>
        </w:rPr>
      </w:pPr>
      <w:r w:rsidRPr="00DC33A8">
        <w:rPr>
          <w:lang w:val="en-US"/>
        </w:rPr>
        <w:t>18.</w:t>
      </w:r>
      <w:r w:rsidRPr="00DC33A8">
        <w:rPr>
          <w:lang w:val="en-US"/>
        </w:rPr>
        <w:tab/>
        <w:t>In Balochistan, establishment of both physical &amp; virtual complaint centers for PWDs</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process. Currently,</w:t>
      </w:r>
      <w:r w:rsidRPr="00DC33A8">
        <w:rPr>
          <w:spacing w:val="40"/>
          <w:lang w:val="en-US"/>
        </w:rPr>
        <w:t xml:space="preserve"> </w:t>
      </w:r>
      <w:r w:rsidRPr="00DC33A8">
        <w:rPr>
          <w:lang w:val="en-US"/>
        </w:rPr>
        <w:t>a</w:t>
      </w:r>
      <w:r w:rsidRPr="00DC33A8">
        <w:rPr>
          <w:spacing w:val="40"/>
          <w:lang w:val="en-US"/>
        </w:rPr>
        <w:t xml:space="preserve"> </w:t>
      </w:r>
      <w:r w:rsidRPr="00DC33A8">
        <w:rPr>
          <w:lang w:val="en-US"/>
        </w:rPr>
        <w:t>dedicated</w:t>
      </w:r>
      <w:r w:rsidRPr="00DC33A8">
        <w:rPr>
          <w:spacing w:val="40"/>
          <w:lang w:val="en-US"/>
        </w:rPr>
        <w:t xml:space="preserve"> </w:t>
      </w:r>
      <w:r w:rsidRPr="00DC33A8">
        <w:rPr>
          <w:lang w:val="en-US"/>
        </w:rPr>
        <w:t>helpline</w:t>
      </w:r>
      <w:r w:rsidRPr="00DC33A8">
        <w:rPr>
          <w:spacing w:val="40"/>
          <w:lang w:val="en-US"/>
        </w:rPr>
        <w:t xml:space="preserve"> </w:t>
      </w:r>
      <w:r w:rsidRPr="00DC33A8">
        <w:rPr>
          <w:lang w:val="en-US"/>
        </w:rPr>
        <w:t>is</w:t>
      </w:r>
      <w:r w:rsidRPr="00DC33A8">
        <w:rPr>
          <w:spacing w:val="40"/>
          <w:lang w:val="en-US"/>
        </w:rPr>
        <w:t xml:space="preserve"> </w:t>
      </w:r>
      <w:r w:rsidRPr="00DC33A8">
        <w:rPr>
          <w:lang w:val="en-US"/>
        </w:rPr>
        <w:t>being</w:t>
      </w:r>
      <w:r w:rsidRPr="00DC33A8">
        <w:rPr>
          <w:spacing w:val="40"/>
          <w:lang w:val="en-US"/>
        </w:rPr>
        <w:t xml:space="preserve"> </w:t>
      </w:r>
      <w:r w:rsidRPr="00DC33A8">
        <w:rPr>
          <w:lang w:val="en-US"/>
        </w:rPr>
        <w:t>launched</w:t>
      </w:r>
      <w:r w:rsidRPr="00DC33A8">
        <w:rPr>
          <w:spacing w:val="40"/>
          <w:lang w:val="en-US"/>
        </w:rPr>
        <w:t xml:space="preserve"> </w:t>
      </w:r>
      <w:r w:rsidRPr="00DC33A8">
        <w:rPr>
          <w:lang w:val="en-US"/>
        </w:rPr>
        <w:t>for discrimination complaints. An online portal managed by the Social Welfare Department</w:t>
      </w:r>
      <w:r w:rsidRPr="00DC33A8">
        <w:rPr>
          <w:spacing w:val="-9"/>
          <w:lang w:val="en-US"/>
        </w:rPr>
        <w:t xml:space="preserve"> </w:t>
      </w:r>
      <w:r w:rsidRPr="00DC33A8">
        <w:rPr>
          <w:lang w:val="en-US"/>
        </w:rPr>
        <w:t>facilitates</w:t>
      </w:r>
      <w:r w:rsidRPr="00DC33A8">
        <w:rPr>
          <w:spacing w:val="-9"/>
          <w:lang w:val="en-US"/>
        </w:rPr>
        <w:t xml:space="preserve"> </w:t>
      </w:r>
      <w:r w:rsidRPr="00DC33A8">
        <w:rPr>
          <w:lang w:val="en-US"/>
        </w:rPr>
        <w:t>case</w:t>
      </w:r>
      <w:r w:rsidRPr="00DC33A8">
        <w:rPr>
          <w:spacing w:val="-9"/>
          <w:lang w:val="en-US"/>
        </w:rPr>
        <w:t xml:space="preserve"> </w:t>
      </w:r>
      <w:r w:rsidRPr="00DC33A8">
        <w:rPr>
          <w:lang w:val="en-US"/>
        </w:rPr>
        <w:t>registration</w:t>
      </w:r>
      <w:r w:rsidRPr="00DC33A8">
        <w:rPr>
          <w:spacing w:val="-9"/>
          <w:lang w:val="en-US"/>
        </w:rPr>
        <w:t xml:space="preserve"> </w:t>
      </w:r>
      <w:r w:rsidRPr="00DC33A8">
        <w:rPr>
          <w:lang w:val="en-US"/>
        </w:rPr>
        <w:t>and</w:t>
      </w:r>
      <w:r w:rsidRPr="00DC33A8">
        <w:rPr>
          <w:spacing w:val="-9"/>
          <w:lang w:val="en-US"/>
        </w:rPr>
        <w:t xml:space="preserve"> </w:t>
      </w:r>
      <w:r w:rsidRPr="00DC33A8">
        <w:rPr>
          <w:lang w:val="en-US"/>
        </w:rPr>
        <w:t>legal</w:t>
      </w:r>
      <w:r w:rsidRPr="00DC33A8">
        <w:rPr>
          <w:spacing w:val="-9"/>
          <w:lang w:val="en-US"/>
        </w:rPr>
        <w:t xml:space="preserve"> </w:t>
      </w:r>
      <w:r w:rsidRPr="00DC33A8">
        <w:rPr>
          <w:lang w:val="en-US"/>
        </w:rPr>
        <w:t>support.</w:t>
      </w:r>
    </w:p>
    <w:p w14:paraId="6F03E681" w14:textId="77777777" w:rsidR="00B038F7" w:rsidRPr="000E23EB" w:rsidRDefault="00B038F7" w:rsidP="00437332">
      <w:pPr>
        <w:pStyle w:val="SingleTxtG"/>
        <w:rPr>
          <w:lang w:val="en-US"/>
        </w:rPr>
      </w:pPr>
      <w:r w:rsidRPr="000E23EB">
        <w:rPr>
          <w:lang w:val="en-US"/>
        </w:rPr>
        <w:t>19.</w:t>
      </w:r>
      <w:r w:rsidRPr="000E23EB">
        <w:rPr>
          <w:lang w:val="en-US"/>
        </w:rPr>
        <w:tab/>
        <w:t>See paragraph 137 for reserved quotas for PWDs.</w:t>
      </w:r>
    </w:p>
    <w:p w14:paraId="2CD26C0C" w14:textId="77777777" w:rsidR="00FC1AA9" w:rsidRDefault="00B038F7" w:rsidP="00FC1AA9">
      <w:pPr>
        <w:pStyle w:val="HChG"/>
        <w:spacing w:after="0"/>
        <w:rPr>
          <w:lang w:val="en-US"/>
        </w:rPr>
      </w:pPr>
      <w:bookmarkStart w:id="1" w:name="_bookmark2"/>
      <w:bookmarkEnd w:id="1"/>
      <w:r>
        <w:rPr>
          <w:lang w:val="en-US"/>
        </w:rPr>
        <w:tab/>
      </w:r>
      <w:r>
        <w:rPr>
          <w:lang w:val="en-US"/>
        </w:rPr>
        <w:tab/>
      </w:r>
      <w:r w:rsidRPr="00DC33A8">
        <w:rPr>
          <w:lang w:val="en-US"/>
        </w:rPr>
        <w:t>W</w:t>
      </w:r>
      <w:r>
        <w:rPr>
          <w:lang w:val="en-US"/>
        </w:rPr>
        <w:t>omen with disabilities</w:t>
      </w:r>
    </w:p>
    <w:p w14:paraId="03AEDC8D" w14:textId="78192742" w:rsidR="00B038F7" w:rsidRPr="00DC33A8" w:rsidRDefault="00FC1AA9" w:rsidP="00FC1AA9">
      <w:pPr>
        <w:pStyle w:val="HChG"/>
        <w:spacing w:before="0"/>
        <w:rPr>
          <w:lang w:val="en-US"/>
        </w:rPr>
      </w:pPr>
      <w:r>
        <w:rPr>
          <w:lang w:val="en-US"/>
        </w:rPr>
        <w:tab/>
      </w:r>
      <w:r>
        <w:rPr>
          <w:lang w:val="en-US"/>
        </w:rPr>
        <w:tab/>
      </w:r>
      <w:r>
        <w:rPr>
          <w:lang w:val="en-US"/>
        </w:rPr>
        <w:tab/>
      </w:r>
      <w:r w:rsidR="00B038F7" w:rsidRPr="00DC33A8">
        <w:rPr>
          <w:lang w:val="en-US"/>
        </w:rPr>
        <w:t xml:space="preserve">Article </w:t>
      </w:r>
      <w:r w:rsidR="00B038F7" w:rsidRPr="00DC33A8">
        <w:rPr>
          <w:spacing w:val="-5"/>
          <w:lang w:val="en-US"/>
        </w:rPr>
        <w:t>6</w:t>
      </w:r>
    </w:p>
    <w:p w14:paraId="550D1BD2" w14:textId="77777777" w:rsidR="00B91BA9" w:rsidRDefault="00B038F7" w:rsidP="00437332">
      <w:pPr>
        <w:pStyle w:val="SingleTxtG"/>
        <w:rPr>
          <w:lang w:val="en-US"/>
        </w:rPr>
      </w:pPr>
      <w:r w:rsidRPr="00DC33A8">
        <w:rPr>
          <w:lang w:val="en-US"/>
        </w:rPr>
        <w:t>20.</w:t>
      </w:r>
      <w:r w:rsidRPr="00DC33A8">
        <w:rPr>
          <w:lang w:val="en-US"/>
        </w:rPr>
        <w:tab/>
        <w:t>At the federal level the National Action Plan on Human Rights as well as</w:t>
      </w:r>
      <w:r w:rsidRPr="00DC33A8">
        <w:rPr>
          <w:spacing w:val="-2"/>
          <w:lang w:val="en-US"/>
        </w:rPr>
        <w:t xml:space="preserve"> </w:t>
      </w:r>
      <w:r w:rsidRPr="00DC33A8">
        <w:rPr>
          <w:lang w:val="en-US"/>
        </w:rPr>
        <w:t>National Action</w:t>
      </w:r>
      <w:r w:rsidRPr="00DC33A8">
        <w:rPr>
          <w:spacing w:val="40"/>
          <w:lang w:val="en-US"/>
        </w:rPr>
        <w:t xml:space="preserve"> </w:t>
      </w:r>
      <w:r w:rsidRPr="00DC33A8">
        <w:rPr>
          <w:lang w:val="en-US"/>
        </w:rPr>
        <w:t>Plan</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Business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Human</w:t>
      </w:r>
      <w:r w:rsidRPr="00DC33A8">
        <w:rPr>
          <w:spacing w:val="40"/>
          <w:lang w:val="en-US"/>
        </w:rPr>
        <w:t xml:space="preserve"> </w:t>
      </w:r>
      <w:r w:rsidRPr="00DC33A8">
        <w:rPr>
          <w:lang w:val="en-US"/>
        </w:rPr>
        <w:t>Rights</w:t>
      </w:r>
      <w:r w:rsidRPr="00DC33A8">
        <w:rPr>
          <w:spacing w:val="40"/>
          <w:lang w:val="en-US"/>
        </w:rPr>
        <w:t xml:space="preserve"> </w:t>
      </w:r>
      <w:r w:rsidRPr="00DC33A8">
        <w:rPr>
          <w:lang w:val="en-US"/>
        </w:rPr>
        <w:t>contain</w:t>
      </w:r>
      <w:r w:rsidRPr="00DC33A8">
        <w:rPr>
          <w:spacing w:val="40"/>
          <w:lang w:val="en-US"/>
        </w:rPr>
        <w:t xml:space="preserve"> </w:t>
      </w:r>
      <w:r w:rsidRPr="00DC33A8">
        <w:rPr>
          <w:lang w:val="en-US"/>
        </w:rPr>
        <w:t>specific</w:t>
      </w:r>
      <w:r w:rsidRPr="00DC33A8">
        <w:rPr>
          <w:spacing w:val="40"/>
          <w:lang w:val="en-US"/>
        </w:rPr>
        <w:t xml:space="preserve"> </w:t>
      </w:r>
      <w:r w:rsidRPr="00DC33A8">
        <w:rPr>
          <w:lang w:val="en-US"/>
        </w:rPr>
        <w:t>provisions</w:t>
      </w:r>
      <w:r w:rsidRPr="00DC33A8">
        <w:rPr>
          <w:spacing w:val="40"/>
          <w:lang w:val="en-US"/>
        </w:rPr>
        <w:t xml:space="preserve"> </w:t>
      </w:r>
      <w:r w:rsidRPr="00DC33A8">
        <w:rPr>
          <w:lang w:val="en-US"/>
        </w:rPr>
        <w:t>for protection</w:t>
      </w:r>
      <w:r w:rsidRPr="00DC33A8">
        <w:rPr>
          <w:spacing w:val="-1"/>
          <w:lang w:val="en-US"/>
        </w:rPr>
        <w:t xml:space="preserve"> </w:t>
      </w:r>
      <w:r w:rsidRPr="00DC33A8">
        <w:rPr>
          <w:lang w:val="en-US"/>
        </w:rPr>
        <w:t>of</w:t>
      </w:r>
      <w:r w:rsidRPr="00DC33A8">
        <w:rPr>
          <w:spacing w:val="-1"/>
          <w:lang w:val="en-US"/>
        </w:rPr>
        <w:t xml:space="preserve"> </w:t>
      </w:r>
      <w:r w:rsidRPr="00DC33A8">
        <w:rPr>
          <w:lang w:val="en-US"/>
        </w:rPr>
        <w:t>women,</w:t>
      </w:r>
      <w:r w:rsidRPr="00DC33A8">
        <w:rPr>
          <w:spacing w:val="-1"/>
          <w:lang w:val="en-US"/>
        </w:rPr>
        <w:t xml:space="preserve"> </w:t>
      </w:r>
      <w:r w:rsidRPr="00DC33A8">
        <w:rPr>
          <w:lang w:val="en-US"/>
        </w:rPr>
        <w:t>particularly</w:t>
      </w:r>
      <w:r w:rsidRPr="00DC33A8">
        <w:rPr>
          <w:spacing w:val="-1"/>
          <w:lang w:val="en-US"/>
        </w:rPr>
        <w:t xml:space="preserve"> </w:t>
      </w:r>
      <w:r w:rsidRPr="00DC33A8">
        <w:rPr>
          <w:lang w:val="en-US"/>
        </w:rPr>
        <w:t>women</w:t>
      </w:r>
      <w:r w:rsidRPr="00DC33A8">
        <w:rPr>
          <w:spacing w:val="-1"/>
          <w:lang w:val="en-US"/>
        </w:rPr>
        <w:t xml:space="preserve"> </w:t>
      </w:r>
      <w:r w:rsidRPr="00DC33A8">
        <w:rPr>
          <w:lang w:val="en-US"/>
        </w:rPr>
        <w:t>with</w:t>
      </w:r>
      <w:r w:rsidRPr="00DC33A8">
        <w:rPr>
          <w:spacing w:val="-1"/>
          <w:lang w:val="en-US"/>
        </w:rPr>
        <w:t xml:space="preserve"> </w:t>
      </w:r>
      <w:r w:rsidRPr="00DC33A8">
        <w:rPr>
          <w:lang w:val="en-US"/>
        </w:rPr>
        <w:t>disabilities.</w:t>
      </w:r>
      <w:r w:rsidRPr="00DC33A8">
        <w:rPr>
          <w:spacing w:val="-1"/>
          <w:lang w:val="en-US"/>
        </w:rPr>
        <w:t xml:space="preserve"> </w:t>
      </w:r>
      <w:r w:rsidRPr="00DC33A8">
        <w:rPr>
          <w:lang w:val="en-US"/>
        </w:rPr>
        <w:t>Specifically,</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action</w:t>
      </w:r>
      <w:r w:rsidRPr="00DC33A8">
        <w:rPr>
          <w:spacing w:val="-1"/>
          <w:lang w:val="en-US"/>
        </w:rPr>
        <w:t xml:space="preserve"> </w:t>
      </w:r>
      <w:r w:rsidRPr="00DC33A8">
        <w:rPr>
          <w:lang w:val="en-US"/>
        </w:rPr>
        <w:t>plans focus on building, or further strengthening existing partnerships with, and facilitate businesses to increase disability inclusion.</w:t>
      </w:r>
    </w:p>
    <w:p w14:paraId="2B7353EA" w14:textId="7AE944E6" w:rsidR="00B91BA9" w:rsidRDefault="00B038F7" w:rsidP="00437332">
      <w:pPr>
        <w:pStyle w:val="SingleTxtG"/>
        <w:rPr>
          <w:lang w:val="en-US"/>
        </w:rPr>
      </w:pPr>
      <w:r w:rsidRPr="00DC33A8">
        <w:rPr>
          <w:lang w:val="en-US"/>
        </w:rPr>
        <w:t>21.</w:t>
      </w:r>
      <w:r w:rsidRPr="00DC33A8">
        <w:rPr>
          <w:lang w:val="en-US"/>
        </w:rPr>
        <w:tab/>
        <w:t>Punjab</w:t>
      </w:r>
      <w:r w:rsidR="00AB6456">
        <w:rPr>
          <w:lang w:val="en-US"/>
        </w:rPr>
        <w:t>’</w:t>
      </w:r>
      <w:r w:rsidRPr="00DC33A8">
        <w:rPr>
          <w:lang w:val="en-US"/>
        </w:rPr>
        <w:t>s Empowerment of Persons with Disabilities Act, 2022 mandates gender</w:t>
      </w:r>
      <w:r w:rsidR="00221779">
        <w:rPr>
          <w:lang w:val="en-US"/>
        </w:rPr>
        <w:noBreakHyphen/>
      </w:r>
      <w:r w:rsidRPr="00DC33A8">
        <w:rPr>
          <w:lang w:val="en-US"/>
        </w:rPr>
        <w:t>sensitive provisions in all provincial policies. Section 4(3) specifically calls for addressing</w:t>
      </w:r>
      <w:r w:rsidRPr="00DC33A8">
        <w:rPr>
          <w:spacing w:val="54"/>
          <w:lang w:val="en-US"/>
        </w:rPr>
        <w:t xml:space="preserve"> </w:t>
      </w:r>
      <w:r w:rsidRPr="00DC33A8">
        <w:rPr>
          <w:lang w:val="en-US"/>
        </w:rPr>
        <w:t>aggravated</w:t>
      </w:r>
      <w:r w:rsidRPr="00DC33A8">
        <w:rPr>
          <w:spacing w:val="54"/>
          <w:lang w:val="en-US"/>
        </w:rPr>
        <w:t xml:space="preserve"> </w:t>
      </w:r>
      <w:r w:rsidRPr="00DC33A8">
        <w:rPr>
          <w:lang w:val="en-US"/>
        </w:rPr>
        <w:t>discrimination</w:t>
      </w:r>
      <w:r w:rsidRPr="00DC33A8">
        <w:rPr>
          <w:spacing w:val="54"/>
          <w:lang w:val="en-US"/>
        </w:rPr>
        <w:t xml:space="preserve"> </w:t>
      </w:r>
      <w:r w:rsidRPr="00DC33A8">
        <w:rPr>
          <w:lang w:val="en-US"/>
        </w:rPr>
        <w:t>faced</w:t>
      </w:r>
      <w:r w:rsidRPr="00DC33A8">
        <w:rPr>
          <w:spacing w:val="54"/>
          <w:lang w:val="en-US"/>
        </w:rPr>
        <w:t xml:space="preserve"> </w:t>
      </w:r>
      <w:r w:rsidRPr="00DC33A8">
        <w:rPr>
          <w:lang w:val="en-US"/>
        </w:rPr>
        <w:t>by</w:t>
      </w:r>
      <w:r w:rsidRPr="00DC33A8">
        <w:rPr>
          <w:spacing w:val="54"/>
          <w:lang w:val="en-US"/>
        </w:rPr>
        <w:t xml:space="preserve"> </w:t>
      </w:r>
      <w:r w:rsidRPr="00DC33A8">
        <w:rPr>
          <w:lang w:val="en-US"/>
        </w:rPr>
        <w:t>women</w:t>
      </w:r>
      <w:r w:rsidRPr="00DC33A8">
        <w:rPr>
          <w:spacing w:val="54"/>
          <w:lang w:val="en-US"/>
        </w:rPr>
        <w:t xml:space="preserve"> </w:t>
      </w:r>
      <w:r w:rsidRPr="00DC33A8">
        <w:rPr>
          <w:lang w:val="en-US"/>
        </w:rPr>
        <w:t>and</w:t>
      </w:r>
      <w:r w:rsidRPr="00DC33A8">
        <w:rPr>
          <w:spacing w:val="54"/>
          <w:lang w:val="en-US"/>
        </w:rPr>
        <w:t xml:space="preserve"> </w:t>
      </w:r>
      <w:r w:rsidRPr="00DC33A8">
        <w:rPr>
          <w:lang w:val="en-US"/>
        </w:rPr>
        <w:t>girls</w:t>
      </w:r>
      <w:r w:rsidRPr="00DC33A8">
        <w:rPr>
          <w:spacing w:val="54"/>
          <w:lang w:val="en-US"/>
        </w:rPr>
        <w:t xml:space="preserve"> </w:t>
      </w:r>
      <w:r w:rsidRPr="00DC33A8">
        <w:rPr>
          <w:lang w:val="en-US"/>
        </w:rPr>
        <w:t>with</w:t>
      </w:r>
      <w:r w:rsidRPr="00DC33A8">
        <w:rPr>
          <w:spacing w:val="54"/>
          <w:lang w:val="en-US"/>
        </w:rPr>
        <w:t xml:space="preserve"> </w:t>
      </w:r>
      <w:r w:rsidRPr="00DC33A8">
        <w:rPr>
          <w:spacing w:val="-2"/>
          <w:lang w:val="en-US"/>
        </w:rPr>
        <w:t xml:space="preserve">disabilities. </w:t>
      </w:r>
      <w:r w:rsidRPr="00DC33A8">
        <w:rPr>
          <w:lang w:val="en-US"/>
        </w:rPr>
        <w:t>Sindh</w:t>
      </w:r>
      <w:r w:rsidR="00AB6456">
        <w:rPr>
          <w:lang w:val="en-US"/>
        </w:rPr>
        <w:t>’</w:t>
      </w:r>
      <w:r w:rsidRPr="00DC33A8">
        <w:rPr>
          <w:lang w:val="en-US"/>
        </w:rPr>
        <w:t>s Empowerment of Persons with Disabilities Act, 2018 recognizes the rights of women and girls with disabilities and supports their inclusion in socio-economic policies. Khyber Pakhtunkhwa (KP) includes targeted provisions for women with disabilities in its Women Empowerment Policy.</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KP</w:t>
      </w:r>
      <w:r w:rsidRPr="00DC33A8">
        <w:rPr>
          <w:spacing w:val="-9"/>
          <w:lang w:val="en-US"/>
        </w:rPr>
        <w:t xml:space="preserve"> </w:t>
      </w:r>
      <w:r w:rsidRPr="00DC33A8">
        <w:rPr>
          <w:lang w:val="en-US"/>
        </w:rPr>
        <w:t>Labour</w:t>
      </w:r>
      <w:r w:rsidRPr="00DC33A8">
        <w:rPr>
          <w:spacing w:val="-9"/>
          <w:lang w:val="en-US"/>
        </w:rPr>
        <w:t xml:space="preserve"> </w:t>
      </w:r>
      <w:r w:rsidRPr="00DC33A8">
        <w:rPr>
          <w:lang w:val="en-US"/>
        </w:rPr>
        <w:t>Policy</w:t>
      </w:r>
      <w:r w:rsidRPr="00DC33A8">
        <w:rPr>
          <w:spacing w:val="-9"/>
          <w:lang w:val="en-US"/>
        </w:rPr>
        <w:t xml:space="preserve"> </w:t>
      </w:r>
      <w:r w:rsidRPr="00DC33A8">
        <w:rPr>
          <w:lang w:val="en-US"/>
        </w:rPr>
        <w:t>2018</w:t>
      </w:r>
      <w:r w:rsidRPr="00DC33A8">
        <w:rPr>
          <w:spacing w:val="-9"/>
          <w:lang w:val="en-US"/>
        </w:rPr>
        <w:t xml:space="preserve"> </w:t>
      </w:r>
      <w:r w:rsidRPr="00DC33A8">
        <w:rPr>
          <w:lang w:val="en-US"/>
        </w:rPr>
        <w:t>affirms</w:t>
      </w:r>
      <w:r w:rsidRPr="00DC33A8">
        <w:rPr>
          <w:spacing w:val="-9"/>
          <w:lang w:val="en-US"/>
        </w:rPr>
        <w:t xml:space="preserve"> </w:t>
      </w:r>
      <w:r w:rsidRPr="00DC33A8">
        <w:rPr>
          <w:lang w:val="en-US"/>
        </w:rPr>
        <w:t>mainstreaming</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persons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disabilities</w:t>
      </w:r>
      <w:r w:rsidRPr="00DC33A8">
        <w:rPr>
          <w:spacing w:val="-9"/>
          <w:lang w:val="en-US"/>
        </w:rPr>
        <w:t xml:space="preserve"> </w:t>
      </w:r>
      <w:r w:rsidRPr="00DC33A8">
        <w:rPr>
          <w:lang w:val="en-US"/>
        </w:rPr>
        <w:t>in economic activities.</w:t>
      </w:r>
    </w:p>
    <w:p w14:paraId="461C0F67" w14:textId="7C18FB76" w:rsidR="00B91BA9" w:rsidRDefault="00B038F7" w:rsidP="00437332">
      <w:pPr>
        <w:pStyle w:val="SingleTxtG"/>
        <w:rPr>
          <w:lang w:val="en-US"/>
        </w:rPr>
      </w:pPr>
      <w:r w:rsidRPr="00DC33A8">
        <w:rPr>
          <w:lang w:val="en-US"/>
        </w:rPr>
        <w:lastRenderedPageBreak/>
        <w:t>22.</w:t>
      </w:r>
      <w:r w:rsidRPr="00DC33A8">
        <w:rPr>
          <w:lang w:val="en-US"/>
        </w:rPr>
        <w:tab/>
        <w:t>Punjab</w:t>
      </w:r>
      <w:r w:rsidR="00AB6456">
        <w:rPr>
          <w:lang w:val="en-US"/>
        </w:rPr>
        <w:t>’</w:t>
      </w:r>
      <w:r w:rsidRPr="00DC33A8">
        <w:rPr>
          <w:lang w:val="en-US"/>
        </w:rPr>
        <w:t>s Disability Act 2022 prohibits violence, abuse, and harmful practices under Section</w:t>
      </w:r>
      <w:r w:rsidRPr="00DC33A8">
        <w:rPr>
          <w:spacing w:val="80"/>
          <w:lang w:val="en-US"/>
        </w:rPr>
        <w:t xml:space="preserve"> </w:t>
      </w:r>
      <w:r w:rsidRPr="00DC33A8">
        <w:rPr>
          <w:lang w:val="en-US"/>
        </w:rPr>
        <w:t>15,</w:t>
      </w:r>
      <w:r w:rsidRPr="00DC33A8">
        <w:rPr>
          <w:spacing w:val="80"/>
          <w:lang w:val="en-US"/>
        </w:rPr>
        <w:t xml:space="preserve"> </w:t>
      </w:r>
      <w:r w:rsidRPr="00DC33A8">
        <w:rPr>
          <w:lang w:val="en-US"/>
        </w:rPr>
        <w:t>including</w:t>
      </w:r>
      <w:r w:rsidRPr="00DC33A8">
        <w:rPr>
          <w:spacing w:val="80"/>
          <w:lang w:val="en-US"/>
        </w:rPr>
        <w:t xml:space="preserve"> </w:t>
      </w:r>
      <w:r w:rsidRPr="00DC33A8">
        <w:rPr>
          <w:lang w:val="en-US"/>
        </w:rPr>
        <w:t>forced</w:t>
      </w:r>
      <w:r w:rsidRPr="00DC33A8">
        <w:rPr>
          <w:spacing w:val="80"/>
          <w:lang w:val="en-US"/>
        </w:rPr>
        <w:t xml:space="preserve"> </w:t>
      </w:r>
      <w:r w:rsidRPr="00DC33A8">
        <w:rPr>
          <w:lang w:val="en-US"/>
        </w:rPr>
        <w:t>marriage or</w:t>
      </w:r>
      <w:r w:rsidRPr="00DC33A8">
        <w:rPr>
          <w:spacing w:val="80"/>
          <w:lang w:val="en-US"/>
        </w:rPr>
        <w:t xml:space="preserve"> </w:t>
      </w:r>
      <w:r w:rsidRPr="00DC33A8">
        <w:rPr>
          <w:lang w:val="en-US"/>
        </w:rPr>
        <w:t>sterilization.</w:t>
      </w:r>
      <w:r w:rsidRPr="00DC33A8">
        <w:rPr>
          <w:spacing w:val="80"/>
          <w:lang w:val="en-US"/>
        </w:rPr>
        <w:t xml:space="preserve"> </w:t>
      </w:r>
      <w:r w:rsidRPr="00DC33A8">
        <w:rPr>
          <w:lang w:val="en-US"/>
        </w:rPr>
        <w:t>It</w:t>
      </w:r>
      <w:r w:rsidRPr="00DC33A8">
        <w:rPr>
          <w:spacing w:val="80"/>
          <w:lang w:val="en-US"/>
        </w:rPr>
        <w:t xml:space="preserve"> </w:t>
      </w:r>
      <w:r w:rsidRPr="00DC33A8">
        <w:rPr>
          <w:lang w:val="en-US"/>
        </w:rPr>
        <w:t>includes special</w:t>
      </w:r>
      <w:r w:rsidRPr="00DC33A8">
        <w:rPr>
          <w:spacing w:val="-10"/>
          <w:lang w:val="en-US"/>
        </w:rPr>
        <w:t xml:space="preserve"> </w:t>
      </w:r>
      <w:r w:rsidRPr="00DC33A8">
        <w:rPr>
          <w:lang w:val="en-US"/>
        </w:rPr>
        <w:t>protections</w:t>
      </w:r>
      <w:r w:rsidRPr="00DC33A8">
        <w:rPr>
          <w:spacing w:val="-10"/>
          <w:lang w:val="en-US"/>
        </w:rPr>
        <w:t xml:space="preserve"> </w:t>
      </w:r>
      <w:r w:rsidRPr="00DC33A8">
        <w:rPr>
          <w:lang w:val="en-US"/>
        </w:rPr>
        <w:t>for</w:t>
      </w:r>
      <w:r w:rsidRPr="00DC33A8">
        <w:rPr>
          <w:spacing w:val="-10"/>
          <w:lang w:val="en-US"/>
        </w:rPr>
        <w:t xml:space="preserve"> </w:t>
      </w:r>
      <w:r w:rsidRPr="00DC33A8">
        <w:rPr>
          <w:lang w:val="en-US"/>
        </w:rPr>
        <w:t>rural</w:t>
      </w:r>
      <w:r w:rsidRPr="00DC33A8">
        <w:rPr>
          <w:spacing w:val="-10"/>
          <w:lang w:val="en-US"/>
        </w:rPr>
        <w:t xml:space="preserve"> </w:t>
      </w:r>
      <w:r w:rsidRPr="00DC33A8">
        <w:rPr>
          <w:lang w:val="en-US"/>
        </w:rPr>
        <w:t>women,</w:t>
      </w:r>
      <w:r w:rsidRPr="00DC33A8">
        <w:rPr>
          <w:spacing w:val="-10"/>
          <w:lang w:val="en-US"/>
        </w:rPr>
        <w:t xml:space="preserve"> </w:t>
      </w:r>
      <w:r w:rsidRPr="00DC33A8">
        <w:rPr>
          <w:lang w:val="en-US"/>
        </w:rPr>
        <w:t>ensuring</w:t>
      </w:r>
      <w:r w:rsidRPr="00DC33A8">
        <w:rPr>
          <w:spacing w:val="-10"/>
          <w:lang w:val="en-US"/>
        </w:rPr>
        <w:t xml:space="preserve"> </w:t>
      </w:r>
      <w:r w:rsidRPr="00DC33A8">
        <w:rPr>
          <w:lang w:val="en-US"/>
        </w:rPr>
        <w:t>access</w:t>
      </w:r>
      <w:r w:rsidRPr="00DC33A8">
        <w:rPr>
          <w:spacing w:val="-10"/>
          <w:lang w:val="en-US"/>
        </w:rPr>
        <w:t xml:space="preserve"> </w:t>
      </w:r>
      <w:r w:rsidRPr="00DC33A8">
        <w:rPr>
          <w:lang w:val="en-US"/>
        </w:rPr>
        <w:t>to</w:t>
      </w:r>
      <w:r w:rsidRPr="00DC33A8">
        <w:rPr>
          <w:spacing w:val="-10"/>
          <w:lang w:val="en-US"/>
        </w:rPr>
        <w:t xml:space="preserve"> </w:t>
      </w:r>
      <w:r w:rsidRPr="00DC33A8">
        <w:rPr>
          <w:lang w:val="en-US"/>
        </w:rPr>
        <w:t>legal</w:t>
      </w:r>
      <w:r w:rsidRPr="00DC33A8">
        <w:rPr>
          <w:spacing w:val="-10"/>
          <w:lang w:val="en-US"/>
        </w:rPr>
        <w:t xml:space="preserve"> </w:t>
      </w:r>
      <w:r w:rsidRPr="00DC33A8">
        <w:rPr>
          <w:lang w:val="en-US"/>
        </w:rPr>
        <w:t>aid</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rehabilitation.</w:t>
      </w:r>
      <w:r w:rsidRPr="00DC33A8">
        <w:rPr>
          <w:spacing w:val="-10"/>
          <w:lang w:val="en-US"/>
        </w:rPr>
        <w:t xml:space="preserve"> </w:t>
      </w:r>
      <w:r w:rsidRPr="00DC33A8">
        <w:rPr>
          <w:lang w:val="en-US"/>
        </w:rPr>
        <w:t>The Sindh Empowerment of Persons with Disabilities Act, 2018 also ensures protections against violence and exploitation. Law enforcement and social welfare personnel have been trained, and accessible complaint mechanisms have been enhanced. KP establishes protections against discrimination, child marriage, and sterilization under the KP Domestic Violence Act,</w:t>
      </w:r>
      <w:r w:rsidR="00AB6456">
        <w:rPr>
          <w:lang w:val="en-US"/>
        </w:rPr>
        <w:t xml:space="preserve"> </w:t>
      </w:r>
      <w:r w:rsidRPr="00DC33A8">
        <w:rPr>
          <w:lang w:val="en-US"/>
        </w:rPr>
        <w:t>2021 and the Women Empowerment Policy. Awareness campaigns and shelter services in rural areas complement these legal protections.</w:t>
      </w:r>
    </w:p>
    <w:p w14:paraId="416E5579" w14:textId="02670AF5" w:rsidR="00B038F7" w:rsidRPr="00DC33A8" w:rsidRDefault="00B038F7" w:rsidP="00437332">
      <w:pPr>
        <w:pStyle w:val="SingleTxtG"/>
        <w:rPr>
          <w:lang w:val="en-US"/>
        </w:rPr>
      </w:pPr>
      <w:r w:rsidRPr="00DC33A8">
        <w:rPr>
          <w:lang w:val="en-US"/>
        </w:rPr>
        <w:t>23.</w:t>
      </w:r>
      <w:r w:rsidRPr="00DC33A8">
        <w:rPr>
          <w:lang w:val="en-US"/>
        </w:rPr>
        <w:tab/>
        <w:t>In Sindh, healthcare facilities have been directed to improve disability-friendly reproductive health. KP has improved access to sexual and reproductive health, with particular focus on rural outreach. In Balochistan general hospital services are utilized by women with disabilities.</w:t>
      </w:r>
    </w:p>
    <w:p w14:paraId="40D1EAE2" w14:textId="2785DC99" w:rsidR="00B038F7" w:rsidRPr="00DC33A8" w:rsidRDefault="00B038F7" w:rsidP="00437332">
      <w:pPr>
        <w:pStyle w:val="SingleTxtG"/>
        <w:rPr>
          <w:lang w:val="en-US"/>
        </w:rPr>
      </w:pPr>
      <w:r w:rsidRPr="00DC33A8">
        <w:rPr>
          <w:lang w:val="en-US"/>
        </w:rPr>
        <w:t>24.</w:t>
      </w:r>
      <w:r w:rsidRPr="00DC33A8">
        <w:rPr>
          <w:lang w:val="en-US"/>
        </w:rPr>
        <w:tab/>
        <w:t>Sindh</w:t>
      </w:r>
      <w:r w:rsidR="00AB6456">
        <w:rPr>
          <w:lang w:val="en-US"/>
        </w:rPr>
        <w:t>’</w:t>
      </w:r>
      <w:r w:rsidRPr="00DC33A8">
        <w:rPr>
          <w:lang w:val="en-US"/>
        </w:rPr>
        <w:t>s Domestic Violence Act, 2013, applies to women with disabilities. The KP Domestic Violence against Women (Prevention and Protection) Act, 2021 includes protection for women with disabilities. The</w:t>
      </w:r>
      <w:r w:rsidRPr="00DC33A8">
        <w:rPr>
          <w:spacing w:val="-10"/>
          <w:lang w:val="en-US"/>
        </w:rPr>
        <w:t xml:space="preserve"> </w:t>
      </w:r>
      <w:r w:rsidRPr="00DC33A8">
        <w:rPr>
          <w:lang w:val="en-US"/>
        </w:rPr>
        <w:t>2020</w:t>
      </w:r>
      <w:r w:rsidRPr="00DC33A8">
        <w:rPr>
          <w:spacing w:val="-10"/>
          <w:lang w:val="en-US"/>
        </w:rPr>
        <w:t xml:space="preserve"> </w:t>
      </w:r>
      <w:r w:rsidRPr="00DC33A8">
        <w:rPr>
          <w:lang w:val="en-US"/>
        </w:rPr>
        <w:t>KP</w:t>
      </w:r>
      <w:r w:rsidRPr="00DC33A8">
        <w:rPr>
          <w:spacing w:val="-10"/>
          <w:lang w:val="en-US"/>
        </w:rPr>
        <w:t xml:space="preserve"> </w:t>
      </w:r>
      <w:r w:rsidRPr="00DC33A8">
        <w:rPr>
          <w:lang w:val="en-US"/>
        </w:rPr>
        <w:t>Human</w:t>
      </w:r>
      <w:r w:rsidRPr="00DC33A8">
        <w:rPr>
          <w:spacing w:val="-10"/>
          <w:lang w:val="en-US"/>
        </w:rPr>
        <w:t xml:space="preserve"> </w:t>
      </w:r>
      <w:r w:rsidRPr="00DC33A8">
        <w:rPr>
          <w:lang w:val="en-US"/>
        </w:rPr>
        <w:t>Rights</w:t>
      </w:r>
      <w:r w:rsidRPr="00DC33A8">
        <w:rPr>
          <w:spacing w:val="-10"/>
          <w:lang w:val="en-US"/>
        </w:rPr>
        <w:t xml:space="preserve"> </w:t>
      </w:r>
      <w:r w:rsidRPr="00DC33A8">
        <w:rPr>
          <w:lang w:val="en-US"/>
        </w:rPr>
        <w:t>Action</w:t>
      </w:r>
      <w:r w:rsidRPr="00DC33A8">
        <w:rPr>
          <w:spacing w:val="-10"/>
          <w:lang w:val="en-US"/>
        </w:rPr>
        <w:t xml:space="preserve"> </w:t>
      </w:r>
      <w:r w:rsidRPr="00DC33A8">
        <w:rPr>
          <w:lang w:val="en-US"/>
        </w:rPr>
        <w:t>Plan</w:t>
      </w:r>
      <w:r w:rsidRPr="00DC33A8">
        <w:rPr>
          <w:spacing w:val="-10"/>
          <w:lang w:val="en-US"/>
        </w:rPr>
        <w:t xml:space="preserve"> </w:t>
      </w:r>
      <w:r w:rsidRPr="00DC33A8">
        <w:rPr>
          <w:lang w:val="en-US"/>
        </w:rPr>
        <w:t>outlines</w:t>
      </w:r>
      <w:r w:rsidRPr="00DC33A8">
        <w:rPr>
          <w:spacing w:val="-10"/>
          <w:lang w:val="en-US"/>
        </w:rPr>
        <w:t xml:space="preserve"> </w:t>
      </w:r>
      <w:r w:rsidRPr="00DC33A8">
        <w:rPr>
          <w:lang w:val="en-US"/>
        </w:rPr>
        <w:t>accessible</w:t>
      </w:r>
      <w:r w:rsidRPr="00DC33A8">
        <w:rPr>
          <w:spacing w:val="-10"/>
          <w:lang w:val="en-US"/>
        </w:rPr>
        <w:t xml:space="preserve"> </w:t>
      </w:r>
      <w:r w:rsidRPr="00DC33A8">
        <w:rPr>
          <w:lang w:val="en-US"/>
        </w:rPr>
        <w:t>protection</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rehabilitation services.</w:t>
      </w:r>
      <w:r w:rsidRPr="00DC33A8">
        <w:rPr>
          <w:spacing w:val="-5"/>
          <w:lang w:val="en-US"/>
        </w:rPr>
        <w:t xml:space="preserve"> </w:t>
      </w:r>
      <w:r w:rsidRPr="00DC33A8">
        <w:rPr>
          <w:lang w:val="en-US"/>
        </w:rPr>
        <w:t>In</w:t>
      </w:r>
      <w:r w:rsidRPr="00DC33A8">
        <w:rPr>
          <w:spacing w:val="-5"/>
          <w:lang w:val="en-US"/>
        </w:rPr>
        <w:t xml:space="preserve"> </w:t>
      </w:r>
      <w:r w:rsidRPr="00DC33A8">
        <w:rPr>
          <w:lang w:val="en-US"/>
        </w:rPr>
        <w:t>Balochistan,</w:t>
      </w:r>
      <w:r w:rsidRPr="00DC33A8">
        <w:rPr>
          <w:spacing w:val="-5"/>
          <w:lang w:val="en-US"/>
        </w:rPr>
        <w:t xml:space="preserve"> </w:t>
      </w:r>
      <w:r w:rsidRPr="00DC33A8">
        <w:rPr>
          <w:lang w:val="en-US"/>
        </w:rPr>
        <w:t>Dar-ul-Aman</w:t>
      </w:r>
      <w:r w:rsidRPr="00DC33A8">
        <w:rPr>
          <w:spacing w:val="-4"/>
          <w:lang w:val="en-US"/>
        </w:rPr>
        <w:t xml:space="preserve"> </w:t>
      </w:r>
      <w:r w:rsidRPr="00DC33A8">
        <w:rPr>
          <w:lang w:val="en-US"/>
        </w:rPr>
        <w:t>centers</w:t>
      </w:r>
      <w:r w:rsidRPr="00DC33A8">
        <w:rPr>
          <w:spacing w:val="-5"/>
          <w:lang w:val="en-US"/>
        </w:rPr>
        <w:t xml:space="preserve"> </w:t>
      </w:r>
      <w:r w:rsidRPr="00DC33A8">
        <w:rPr>
          <w:lang w:val="en-US"/>
        </w:rPr>
        <w:t>support</w:t>
      </w:r>
      <w:r w:rsidRPr="00DC33A8">
        <w:rPr>
          <w:spacing w:val="-5"/>
          <w:lang w:val="en-US"/>
        </w:rPr>
        <w:t xml:space="preserve"> </w:t>
      </w:r>
      <w:r w:rsidRPr="00DC33A8">
        <w:rPr>
          <w:lang w:val="en-US"/>
        </w:rPr>
        <w:t>women</w:t>
      </w:r>
      <w:r w:rsidRPr="00DC33A8">
        <w:rPr>
          <w:spacing w:val="-5"/>
          <w:lang w:val="en-US"/>
        </w:rPr>
        <w:t xml:space="preserve"> </w:t>
      </w:r>
      <w:r w:rsidRPr="00DC33A8">
        <w:rPr>
          <w:lang w:val="en-US"/>
        </w:rPr>
        <w:t>facing</w:t>
      </w:r>
      <w:r w:rsidRPr="00DC33A8">
        <w:rPr>
          <w:spacing w:val="-5"/>
          <w:lang w:val="en-US"/>
        </w:rPr>
        <w:t xml:space="preserve"> </w:t>
      </w:r>
      <w:r w:rsidRPr="00DC33A8">
        <w:rPr>
          <w:lang w:val="en-US"/>
        </w:rPr>
        <w:t>domestic</w:t>
      </w:r>
      <w:r w:rsidRPr="00DC33A8">
        <w:rPr>
          <w:spacing w:val="-5"/>
          <w:lang w:val="en-US"/>
        </w:rPr>
        <w:t xml:space="preserve"> </w:t>
      </w:r>
      <w:r w:rsidRPr="00DC33A8">
        <w:rPr>
          <w:lang w:val="en-US"/>
        </w:rPr>
        <w:t>violence. Reintegration is conditional on safety assessments.</w:t>
      </w:r>
    </w:p>
    <w:p w14:paraId="502CB778" w14:textId="778314E7" w:rsidR="00B038F7" w:rsidRPr="00DC33A8" w:rsidRDefault="00B038F7" w:rsidP="00437332">
      <w:pPr>
        <w:pStyle w:val="SingleTxtG"/>
        <w:rPr>
          <w:lang w:val="en-US"/>
        </w:rPr>
      </w:pPr>
      <w:r w:rsidRPr="00DC33A8">
        <w:rPr>
          <w:lang w:val="en-US"/>
        </w:rPr>
        <w:t>25.</w:t>
      </w:r>
      <w:r w:rsidRPr="00DC33A8">
        <w:rPr>
          <w:lang w:val="en-US"/>
        </w:rPr>
        <w:tab/>
        <w:t>In</w:t>
      </w:r>
      <w:r w:rsidRPr="00DC33A8">
        <w:rPr>
          <w:spacing w:val="40"/>
          <w:lang w:val="en-US"/>
        </w:rPr>
        <w:t xml:space="preserve"> </w:t>
      </w:r>
      <w:r w:rsidRPr="00DC33A8">
        <w:rPr>
          <w:lang w:val="en-US"/>
        </w:rPr>
        <w:t>2025</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Federal</w:t>
      </w:r>
      <w:r w:rsidRPr="00DC33A8">
        <w:rPr>
          <w:spacing w:val="40"/>
          <w:lang w:val="en-US"/>
        </w:rPr>
        <w:t xml:space="preserve"> </w:t>
      </w:r>
      <w:r w:rsidRPr="00DC33A8">
        <w:rPr>
          <w:lang w:val="en-US"/>
        </w:rPr>
        <w:t>Government</w:t>
      </w:r>
      <w:r w:rsidRPr="00DC33A8">
        <w:rPr>
          <w:spacing w:val="40"/>
          <w:lang w:val="en-US"/>
        </w:rPr>
        <w:t xml:space="preserve"> </w:t>
      </w:r>
      <w:r w:rsidRPr="00DC33A8">
        <w:rPr>
          <w:lang w:val="en-US"/>
        </w:rPr>
        <w:t>amended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Child</w:t>
      </w:r>
      <w:r w:rsidRPr="00DC33A8">
        <w:rPr>
          <w:spacing w:val="40"/>
          <w:lang w:val="en-US"/>
        </w:rPr>
        <w:t xml:space="preserve"> </w:t>
      </w:r>
      <w:r w:rsidRPr="00DC33A8">
        <w:rPr>
          <w:lang w:val="en-US"/>
        </w:rPr>
        <w:t>Marriage</w:t>
      </w:r>
      <w:r w:rsidRPr="00DC33A8">
        <w:rPr>
          <w:spacing w:val="40"/>
          <w:lang w:val="en-US"/>
        </w:rPr>
        <w:t xml:space="preserve"> </w:t>
      </w:r>
      <w:r w:rsidRPr="00DC33A8">
        <w:rPr>
          <w:lang w:val="en-US"/>
        </w:rPr>
        <w:t>Restraint</w:t>
      </w:r>
      <w:r w:rsidRPr="00DC33A8">
        <w:rPr>
          <w:spacing w:val="40"/>
          <w:lang w:val="en-US"/>
        </w:rPr>
        <w:t xml:space="preserve"> </w:t>
      </w:r>
      <w:r w:rsidRPr="00DC33A8">
        <w:rPr>
          <w:lang w:val="en-US"/>
        </w:rPr>
        <w:t>Act, 1929 and</w:t>
      </w:r>
      <w:r w:rsidRPr="00DC33A8">
        <w:rPr>
          <w:spacing w:val="40"/>
          <w:lang w:val="en-US"/>
        </w:rPr>
        <w:t xml:space="preserve"> </w:t>
      </w:r>
      <w:r w:rsidRPr="00DC33A8">
        <w:rPr>
          <w:lang w:val="en-US"/>
        </w:rPr>
        <w:t>raised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lawful</w:t>
      </w:r>
      <w:r w:rsidRPr="00DC33A8">
        <w:rPr>
          <w:spacing w:val="40"/>
          <w:lang w:val="en-US"/>
        </w:rPr>
        <w:t xml:space="preserve"> </w:t>
      </w:r>
      <w:r w:rsidRPr="00DC33A8">
        <w:rPr>
          <w:lang w:val="en-US"/>
        </w:rPr>
        <w:t>age</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marriage</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18</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both</w:t>
      </w:r>
      <w:r w:rsidRPr="00DC33A8">
        <w:rPr>
          <w:spacing w:val="40"/>
          <w:lang w:val="en-US"/>
        </w:rPr>
        <w:t xml:space="preserve"> </w:t>
      </w:r>
      <w:r w:rsidRPr="00DC33A8">
        <w:rPr>
          <w:lang w:val="en-US"/>
        </w:rPr>
        <w:t>males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females.</w:t>
      </w:r>
      <w:r w:rsidRPr="00DC33A8">
        <w:rPr>
          <w:spacing w:val="40"/>
          <w:lang w:val="en-US"/>
        </w:rPr>
        <w:t xml:space="preserve"> </w:t>
      </w:r>
      <w:r w:rsidRPr="00DC33A8">
        <w:rPr>
          <w:lang w:val="en-US"/>
        </w:rPr>
        <w:t>The restriction</w:t>
      </w:r>
      <w:r w:rsidRPr="00DC33A8">
        <w:rPr>
          <w:spacing w:val="-10"/>
          <w:lang w:val="en-US"/>
        </w:rPr>
        <w:t xml:space="preserve"> </w:t>
      </w:r>
      <w:r w:rsidRPr="00DC33A8">
        <w:rPr>
          <w:lang w:val="en-US"/>
        </w:rPr>
        <w:t>on</w:t>
      </w:r>
      <w:r w:rsidRPr="00DC33A8">
        <w:rPr>
          <w:spacing w:val="-10"/>
          <w:lang w:val="en-US"/>
        </w:rPr>
        <w:t xml:space="preserve"> </w:t>
      </w:r>
      <w:r w:rsidRPr="00DC33A8">
        <w:rPr>
          <w:lang w:val="en-US"/>
        </w:rPr>
        <w:t>child</w:t>
      </w:r>
      <w:r w:rsidRPr="00DC33A8">
        <w:rPr>
          <w:spacing w:val="-10"/>
          <w:lang w:val="en-US"/>
        </w:rPr>
        <w:t xml:space="preserve"> </w:t>
      </w:r>
      <w:r w:rsidRPr="00DC33A8">
        <w:rPr>
          <w:lang w:val="en-US"/>
        </w:rPr>
        <w:t>marriage</w:t>
      </w:r>
      <w:r w:rsidRPr="00DC33A8">
        <w:rPr>
          <w:spacing w:val="-10"/>
          <w:lang w:val="en-US"/>
        </w:rPr>
        <w:t xml:space="preserve"> </w:t>
      </w:r>
      <w:r w:rsidRPr="00DC33A8">
        <w:rPr>
          <w:lang w:val="en-US"/>
        </w:rPr>
        <w:t>under</w:t>
      </w:r>
      <w:r w:rsidRPr="00DC33A8">
        <w:rPr>
          <w:spacing w:val="-10"/>
          <w:lang w:val="en-US"/>
        </w:rPr>
        <w:t xml:space="preserve"> </w:t>
      </w:r>
      <w:r w:rsidRPr="00DC33A8">
        <w:rPr>
          <w:lang w:val="en-US"/>
        </w:rPr>
        <w:t>the</w:t>
      </w:r>
      <w:r w:rsidRPr="00DC33A8">
        <w:rPr>
          <w:spacing w:val="-10"/>
          <w:lang w:val="en-US"/>
        </w:rPr>
        <w:t xml:space="preserve"> </w:t>
      </w:r>
      <w:r w:rsidRPr="00DC33A8">
        <w:rPr>
          <w:lang w:val="en-US"/>
        </w:rPr>
        <w:t>law</w:t>
      </w:r>
      <w:r w:rsidRPr="00DC33A8">
        <w:rPr>
          <w:spacing w:val="-10"/>
          <w:lang w:val="en-US"/>
        </w:rPr>
        <w:t xml:space="preserve"> </w:t>
      </w:r>
      <w:r w:rsidRPr="00DC33A8">
        <w:rPr>
          <w:lang w:val="en-US"/>
        </w:rPr>
        <w:t>is</w:t>
      </w:r>
      <w:r w:rsidRPr="00DC33A8">
        <w:rPr>
          <w:spacing w:val="-10"/>
          <w:lang w:val="en-US"/>
        </w:rPr>
        <w:t xml:space="preserve"> </w:t>
      </w:r>
      <w:r w:rsidRPr="00DC33A8">
        <w:rPr>
          <w:lang w:val="en-US"/>
        </w:rPr>
        <w:t>applicable</w:t>
      </w:r>
      <w:r w:rsidRPr="00DC33A8">
        <w:rPr>
          <w:spacing w:val="-10"/>
          <w:lang w:val="en-US"/>
        </w:rPr>
        <w:t xml:space="preserve"> </w:t>
      </w:r>
      <w:r w:rsidRPr="00DC33A8">
        <w:rPr>
          <w:lang w:val="en-US"/>
        </w:rPr>
        <w:t>on</w:t>
      </w:r>
      <w:r w:rsidRPr="00DC33A8">
        <w:rPr>
          <w:spacing w:val="-10"/>
          <w:lang w:val="en-US"/>
        </w:rPr>
        <w:t xml:space="preserve"> </w:t>
      </w:r>
      <w:r w:rsidRPr="00DC33A8">
        <w:rPr>
          <w:lang w:val="en-US"/>
        </w:rPr>
        <w:t>all</w:t>
      </w:r>
      <w:r w:rsidRPr="00DC33A8">
        <w:rPr>
          <w:spacing w:val="-10"/>
          <w:lang w:val="en-US"/>
        </w:rPr>
        <w:t xml:space="preserve"> </w:t>
      </w:r>
      <w:r w:rsidRPr="00DC33A8">
        <w:rPr>
          <w:lang w:val="en-US"/>
        </w:rPr>
        <w:t>persons</w:t>
      </w:r>
      <w:r w:rsidRPr="00DC33A8">
        <w:rPr>
          <w:spacing w:val="-10"/>
          <w:lang w:val="en-US"/>
        </w:rPr>
        <w:t xml:space="preserve"> </w:t>
      </w:r>
      <w:r w:rsidRPr="00DC33A8">
        <w:rPr>
          <w:lang w:val="en-US"/>
        </w:rPr>
        <w:t>irrespective</w:t>
      </w:r>
      <w:r w:rsidRPr="00DC33A8">
        <w:rPr>
          <w:spacing w:val="-10"/>
          <w:lang w:val="en-US"/>
        </w:rPr>
        <w:t xml:space="preserve"> </w:t>
      </w:r>
      <w:r w:rsidRPr="00DC33A8">
        <w:rPr>
          <w:lang w:val="en-US"/>
        </w:rPr>
        <w:t>of</w:t>
      </w:r>
      <w:r w:rsidRPr="00DC33A8">
        <w:rPr>
          <w:spacing w:val="-10"/>
          <w:lang w:val="en-US"/>
        </w:rPr>
        <w:t xml:space="preserve"> </w:t>
      </w:r>
      <w:r w:rsidRPr="00DC33A8">
        <w:rPr>
          <w:lang w:val="en-US"/>
        </w:rPr>
        <w:t>any disability or any other classification. Sindh</w:t>
      </w:r>
      <w:r w:rsidR="00AB6456">
        <w:rPr>
          <w:lang w:val="en-US"/>
        </w:rPr>
        <w:t>’</w:t>
      </w:r>
      <w:r w:rsidRPr="00DC33A8">
        <w:rPr>
          <w:lang w:val="en-US"/>
        </w:rPr>
        <w:t>s Child Marriage Restraint Act, 2013 also prohibits marriage under the age of eighteen. KP</w:t>
      </w:r>
      <w:r w:rsidR="00AB6456">
        <w:rPr>
          <w:lang w:val="en-US"/>
        </w:rPr>
        <w:t>’</w:t>
      </w:r>
      <w:r w:rsidRPr="00DC33A8">
        <w:rPr>
          <w:lang w:val="en-US"/>
        </w:rPr>
        <w:t>s Child Marriage Restraint Bill is currently under review by the Legislative Committee of the Provincial Cabinet. Balochistan</w:t>
      </w:r>
      <w:r w:rsidR="00AB6456">
        <w:rPr>
          <w:lang w:val="en-US"/>
        </w:rPr>
        <w:t>’</w:t>
      </w:r>
      <w:r w:rsidRPr="00DC33A8">
        <w:rPr>
          <w:lang w:val="en-US"/>
        </w:rPr>
        <w:t>s Child Protection Wing works to prevent child marriage and trafficking, including among girls with disabilities. Also see para 131 for PWD employment quotas.</w:t>
      </w:r>
    </w:p>
    <w:p w14:paraId="5E87487D" w14:textId="786556E5" w:rsidR="00B038F7" w:rsidRPr="00DC33A8" w:rsidRDefault="00B038F7" w:rsidP="00437332">
      <w:pPr>
        <w:pStyle w:val="SingleTxtG"/>
        <w:rPr>
          <w:lang w:val="en-US"/>
        </w:rPr>
      </w:pPr>
      <w:r w:rsidRPr="00DC33A8">
        <w:rPr>
          <w:lang w:val="en-US"/>
        </w:rPr>
        <w:t>26.</w:t>
      </w:r>
      <w:r w:rsidRPr="00DC33A8">
        <w:rPr>
          <w:lang w:val="en-US"/>
        </w:rPr>
        <w:tab/>
        <w:t>Sindh</w:t>
      </w:r>
      <w:r w:rsidR="00AB6456">
        <w:rPr>
          <w:lang w:val="en-US"/>
        </w:rPr>
        <w:t>’</w:t>
      </w:r>
      <w:r w:rsidRPr="00DC33A8">
        <w:rPr>
          <w:lang w:val="en-US"/>
        </w:rPr>
        <w:t>s</w:t>
      </w:r>
      <w:r w:rsidRPr="00DC33A8">
        <w:rPr>
          <w:spacing w:val="40"/>
          <w:lang w:val="en-US"/>
        </w:rPr>
        <w:t xml:space="preserve"> </w:t>
      </w:r>
      <w:r w:rsidRPr="00DC33A8">
        <w:rPr>
          <w:lang w:val="en-US"/>
        </w:rPr>
        <w:t>SCSW</w:t>
      </w:r>
      <w:r w:rsidRPr="00DC33A8">
        <w:rPr>
          <w:spacing w:val="40"/>
          <w:lang w:val="en-US"/>
        </w:rPr>
        <w:t xml:space="preserve"> </w:t>
      </w:r>
      <w:r w:rsidRPr="00DC33A8">
        <w:rPr>
          <w:lang w:val="en-US"/>
        </w:rPr>
        <w:t>advocates</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inclusion</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women</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in policymaking through consultations and recommendations. KP ensures women with disabilities are included in policy making through entities like the National Commission on the Status of Women. Balochistan</w:t>
      </w:r>
      <w:r w:rsidR="00AB6456">
        <w:rPr>
          <w:lang w:val="en-US"/>
        </w:rPr>
        <w:t>’</w:t>
      </w:r>
      <w:r w:rsidRPr="00DC33A8">
        <w:rPr>
          <w:lang w:val="en-US"/>
        </w:rPr>
        <w:t>s 2023 policy dialogue emphasized involving women with disabilities in decision-making.</w:t>
      </w:r>
    </w:p>
    <w:p w14:paraId="1A906131" w14:textId="77777777" w:rsidR="00B91BA9" w:rsidRDefault="00B038F7" w:rsidP="00437332">
      <w:pPr>
        <w:pStyle w:val="SingleTxtG"/>
        <w:rPr>
          <w:lang w:val="en-US"/>
        </w:rPr>
      </w:pPr>
      <w:r w:rsidRPr="00DC33A8">
        <w:rPr>
          <w:lang w:val="en-US"/>
        </w:rPr>
        <w:t>27.</w:t>
      </w:r>
      <w:r w:rsidRPr="00DC33A8">
        <w:rPr>
          <w:lang w:val="en-US"/>
        </w:rPr>
        <w:tab/>
        <w:t>The National Commission on the Status of Women Act, 2012 under Section 13(1) provides for constitution of an Executive Committee and other committees.</w:t>
      </w:r>
      <w:r w:rsidRPr="00DC33A8">
        <w:rPr>
          <w:spacing w:val="-15"/>
          <w:lang w:val="en-US"/>
        </w:rPr>
        <w:t xml:space="preserve"> </w:t>
      </w:r>
      <w:r w:rsidRPr="00DC33A8">
        <w:rPr>
          <w:lang w:val="en-US"/>
        </w:rPr>
        <w:t>The Act further provides for co-opting to a Committee any person possessing special knowledge and expertise on the relevant subject. Therefore, the Act comprehensively</w:t>
      </w:r>
      <w:r w:rsidRPr="00DC33A8">
        <w:rPr>
          <w:spacing w:val="-11"/>
          <w:lang w:val="en-US"/>
        </w:rPr>
        <w:t xml:space="preserve"> provides for </w:t>
      </w:r>
      <w:r w:rsidRPr="00DC33A8">
        <w:rPr>
          <w:lang w:val="en-US"/>
        </w:rPr>
        <w:t>inclusion</w:t>
      </w:r>
      <w:r w:rsidRPr="00DC33A8">
        <w:rPr>
          <w:spacing w:val="-11"/>
          <w:lang w:val="en-US"/>
        </w:rPr>
        <w:t xml:space="preserve"> </w:t>
      </w:r>
      <w:r w:rsidRPr="00DC33A8">
        <w:rPr>
          <w:lang w:val="en-US"/>
        </w:rPr>
        <w:t>of</w:t>
      </w:r>
      <w:r w:rsidRPr="00DC33A8">
        <w:rPr>
          <w:spacing w:val="-11"/>
          <w:lang w:val="en-US"/>
        </w:rPr>
        <w:t xml:space="preserve"> </w:t>
      </w:r>
      <w:r w:rsidRPr="00DC33A8">
        <w:rPr>
          <w:lang w:val="en-US"/>
        </w:rPr>
        <w:t>PWDs in decision making.</w:t>
      </w:r>
    </w:p>
    <w:p w14:paraId="791DCE9D" w14:textId="3D87B751" w:rsidR="00B038F7" w:rsidRPr="00DC33A8" w:rsidRDefault="00B038F7" w:rsidP="00437332">
      <w:pPr>
        <w:pStyle w:val="SingleTxtG"/>
        <w:rPr>
          <w:lang w:val="en-US"/>
        </w:rPr>
      </w:pPr>
      <w:r w:rsidRPr="00DC33A8">
        <w:rPr>
          <w:lang w:val="en-US"/>
        </w:rPr>
        <w:t>28.</w:t>
      </w:r>
      <w:r w:rsidRPr="00DC33A8">
        <w:rPr>
          <w:lang w:val="en-US"/>
        </w:rPr>
        <w:tab/>
        <w:t>In 2024, NCSW held a National Conference on Women with Disabilities. It led to several important action points, such as improving accessibility,</w:t>
      </w:r>
      <w:r w:rsidRPr="00DC33A8">
        <w:rPr>
          <w:spacing w:val="-9"/>
          <w:lang w:val="en-US"/>
        </w:rPr>
        <w:t xml:space="preserve"> </w:t>
      </w:r>
      <w:r w:rsidRPr="00DC33A8">
        <w:rPr>
          <w:lang w:val="en-US"/>
        </w:rPr>
        <w:t>building</w:t>
      </w:r>
      <w:r w:rsidRPr="00DC33A8">
        <w:rPr>
          <w:spacing w:val="-9"/>
          <w:lang w:val="en-US"/>
        </w:rPr>
        <w:t xml:space="preserve"> </w:t>
      </w:r>
      <w:r w:rsidRPr="00DC33A8">
        <w:rPr>
          <w:lang w:val="en-US"/>
        </w:rPr>
        <w:t>capacity,</w:t>
      </w:r>
      <w:r w:rsidRPr="00DC33A8">
        <w:rPr>
          <w:spacing w:val="-9"/>
          <w:lang w:val="en-US"/>
        </w:rPr>
        <w:t xml:space="preserve"> </w:t>
      </w:r>
      <w:r w:rsidRPr="00DC33A8">
        <w:rPr>
          <w:lang w:val="en-US"/>
        </w:rPr>
        <w:t>and</w:t>
      </w:r>
      <w:r w:rsidRPr="00DC33A8">
        <w:rPr>
          <w:spacing w:val="-9"/>
          <w:lang w:val="en-US"/>
        </w:rPr>
        <w:t xml:space="preserve"> </w:t>
      </w:r>
      <w:r w:rsidRPr="00DC33A8">
        <w:rPr>
          <w:lang w:val="en-US"/>
        </w:rPr>
        <w:t>making</w:t>
      </w:r>
      <w:r w:rsidRPr="00DC33A8">
        <w:rPr>
          <w:spacing w:val="-9"/>
          <w:lang w:val="en-US"/>
        </w:rPr>
        <w:t xml:space="preserve"> </w:t>
      </w:r>
      <w:r w:rsidRPr="00DC33A8">
        <w:rPr>
          <w:lang w:val="en-US"/>
        </w:rPr>
        <w:t>services</w:t>
      </w:r>
      <w:r w:rsidRPr="00DC33A8">
        <w:rPr>
          <w:spacing w:val="-9"/>
          <w:lang w:val="en-US"/>
        </w:rPr>
        <w:t xml:space="preserve"> </w:t>
      </w:r>
      <w:r w:rsidRPr="00DC33A8">
        <w:rPr>
          <w:lang w:val="en-US"/>
        </w:rPr>
        <w:t>more</w:t>
      </w:r>
      <w:r w:rsidRPr="00DC33A8">
        <w:rPr>
          <w:spacing w:val="-9"/>
          <w:lang w:val="en-US"/>
        </w:rPr>
        <w:t xml:space="preserve"> </w:t>
      </w:r>
      <w:r w:rsidRPr="00DC33A8">
        <w:rPr>
          <w:lang w:val="en-US"/>
        </w:rPr>
        <w:t>inclusive.</w:t>
      </w:r>
      <w:r w:rsidRPr="00DC33A8">
        <w:rPr>
          <w:spacing w:val="-9"/>
          <w:lang w:val="en-US"/>
        </w:rPr>
        <w:t xml:space="preserve"> </w:t>
      </w:r>
      <w:r w:rsidRPr="00DC33A8">
        <w:rPr>
          <w:lang w:val="en-US"/>
        </w:rPr>
        <w:t>NCSW</w:t>
      </w:r>
      <w:r w:rsidRPr="00DC33A8">
        <w:rPr>
          <w:spacing w:val="-9"/>
          <w:lang w:val="en-US"/>
        </w:rPr>
        <w:t xml:space="preserve"> </w:t>
      </w:r>
      <w:r w:rsidRPr="00DC33A8">
        <w:rPr>
          <w:lang w:val="en-US"/>
        </w:rPr>
        <w:t>also</w:t>
      </w:r>
      <w:r w:rsidRPr="00DC33A8">
        <w:rPr>
          <w:spacing w:val="-9"/>
          <w:lang w:val="en-US"/>
        </w:rPr>
        <w:t xml:space="preserve"> </w:t>
      </w:r>
      <w:r w:rsidRPr="00DC33A8">
        <w:rPr>
          <w:lang w:val="en-US"/>
        </w:rPr>
        <w:t>trained its staff to better understand disability inclusion including an orientation on the Washington Group of Questions.</w:t>
      </w:r>
    </w:p>
    <w:p w14:paraId="3C11C7F1" w14:textId="01F0F7FF" w:rsidR="00B91BA9" w:rsidRDefault="00B038F7" w:rsidP="00437332">
      <w:pPr>
        <w:pStyle w:val="SingleTxtG"/>
        <w:rPr>
          <w:lang w:val="en-US"/>
        </w:rPr>
      </w:pPr>
      <w:r w:rsidRPr="00DC33A8">
        <w:rPr>
          <w:lang w:val="en-US"/>
        </w:rPr>
        <w:t>29.</w:t>
      </w:r>
      <w:r w:rsidRPr="00DC33A8">
        <w:rPr>
          <w:lang w:val="en-US"/>
        </w:rPr>
        <w:tab/>
        <w:t>NCSW has also worked on making complaint systems more accessible for women with disabilities. It regularly visits prisons, women</w:t>
      </w:r>
      <w:r w:rsidR="00AB6456">
        <w:rPr>
          <w:lang w:val="en-US"/>
        </w:rPr>
        <w:t>’</w:t>
      </w:r>
      <w:r w:rsidRPr="00DC33A8">
        <w:rPr>
          <w:lang w:val="en-US"/>
        </w:rPr>
        <w:t>s</w:t>
      </w:r>
      <w:r w:rsidRPr="00DC33A8">
        <w:rPr>
          <w:spacing w:val="-6"/>
          <w:lang w:val="en-US"/>
        </w:rPr>
        <w:t xml:space="preserve"> </w:t>
      </w:r>
      <w:r w:rsidRPr="00DC33A8">
        <w:rPr>
          <w:lang w:val="en-US"/>
        </w:rPr>
        <w:t>shelters,</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welfare</w:t>
      </w:r>
      <w:r w:rsidRPr="00DC33A8">
        <w:rPr>
          <w:spacing w:val="-6"/>
          <w:lang w:val="en-US"/>
        </w:rPr>
        <w:t xml:space="preserve"> </w:t>
      </w:r>
      <w:r w:rsidRPr="00DC33A8">
        <w:rPr>
          <w:lang w:val="en-US"/>
        </w:rPr>
        <w:t>centers</w:t>
      </w:r>
      <w:r w:rsidRPr="00DC33A8">
        <w:rPr>
          <w:spacing w:val="-6"/>
          <w:lang w:val="en-US"/>
        </w:rPr>
        <w:t xml:space="preserve"> </w:t>
      </w:r>
      <w:r w:rsidRPr="00DC33A8">
        <w:rPr>
          <w:lang w:val="en-US"/>
        </w:rPr>
        <w:t>to</w:t>
      </w:r>
      <w:r w:rsidRPr="00DC33A8">
        <w:rPr>
          <w:spacing w:val="-6"/>
          <w:lang w:val="en-US"/>
        </w:rPr>
        <w:t xml:space="preserve"> </w:t>
      </w:r>
      <w:r w:rsidRPr="00DC33A8">
        <w:rPr>
          <w:lang w:val="en-US"/>
        </w:rPr>
        <w:t>monitor</w:t>
      </w:r>
      <w:r w:rsidRPr="00DC33A8">
        <w:rPr>
          <w:spacing w:val="-6"/>
          <w:lang w:val="en-US"/>
        </w:rPr>
        <w:t xml:space="preserve"> </w:t>
      </w:r>
      <w:r w:rsidRPr="00DC33A8">
        <w:rPr>
          <w:lang w:val="en-US"/>
        </w:rPr>
        <w:t>conditions</w:t>
      </w:r>
      <w:r w:rsidRPr="00DC33A8">
        <w:rPr>
          <w:spacing w:val="-6"/>
          <w:lang w:val="en-US"/>
        </w:rPr>
        <w:t xml:space="preserve"> </w:t>
      </w:r>
      <w:r w:rsidRPr="00DC33A8">
        <w:rPr>
          <w:lang w:val="en-US"/>
        </w:rPr>
        <w:t>for</w:t>
      </w:r>
      <w:r w:rsidRPr="00DC33A8">
        <w:rPr>
          <w:spacing w:val="-6"/>
          <w:lang w:val="en-US"/>
        </w:rPr>
        <w:t xml:space="preserve"> </w:t>
      </w:r>
      <w:r w:rsidRPr="00DC33A8">
        <w:rPr>
          <w:lang w:val="en-US"/>
        </w:rPr>
        <w:t>women,</w:t>
      </w:r>
      <w:r w:rsidRPr="00DC33A8">
        <w:rPr>
          <w:spacing w:val="-6"/>
          <w:lang w:val="en-US"/>
        </w:rPr>
        <w:t xml:space="preserve"> </w:t>
      </w:r>
      <w:r w:rsidRPr="00DC33A8">
        <w:rPr>
          <w:lang w:val="en-US"/>
        </w:rPr>
        <w:t>including</w:t>
      </w:r>
      <w:r w:rsidRPr="00DC33A8">
        <w:rPr>
          <w:spacing w:val="-6"/>
          <w:lang w:val="en-US"/>
        </w:rPr>
        <w:t xml:space="preserve"> </w:t>
      </w:r>
      <w:r w:rsidRPr="00DC33A8">
        <w:rPr>
          <w:lang w:val="en-US"/>
        </w:rPr>
        <w:t>those with disabilities.</w:t>
      </w:r>
    </w:p>
    <w:p w14:paraId="4A35011B" w14:textId="2FED4235" w:rsidR="00D211F3" w:rsidRDefault="00B038F7" w:rsidP="00D211F3">
      <w:pPr>
        <w:pStyle w:val="HChG"/>
        <w:spacing w:after="0"/>
        <w:rPr>
          <w:lang w:val="en-US"/>
        </w:rPr>
      </w:pPr>
      <w:bookmarkStart w:id="2" w:name="_bookmark3"/>
      <w:bookmarkEnd w:id="2"/>
      <w:r>
        <w:rPr>
          <w:lang w:val="en-US"/>
        </w:rPr>
        <w:tab/>
      </w:r>
      <w:r>
        <w:rPr>
          <w:lang w:val="en-US"/>
        </w:rPr>
        <w:tab/>
      </w:r>
      <w:r w:rsidRPr="00DC33A8">
        <w:rPr>
          <w:lang w:val="en-US"/>
        </w:rPr>
        <w:t>C</w:t>
      </w:r>
      <w:r>
        <w:rPr>
          <w:lang w:val="en-US"/>
        </w:rPr>
        <w:t>hildren with disabilities</w:t>
      </w:r>
    </w:p>
    <w:p w14:paraId="2CF0755B" w14:textId="2E916F3E" w:rsidR="00B038F7" w:rsidRPr="00DC33A8" w:rsidRDefault="00D211F3" w:rsidP="00D211F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7</w:t>
      </w:r>
    </w:p>
    <w:p w14:paraId="1FD2FB6D" w14:textId="5C4DBD26" w:rsidR="00B038F7" w:rsidRPr="00DC33A8" w:rsidRDefault="00B038F7" w:rsidP="00437332">
      <w:pPr>
        <w:pStyle w:val="SingleTxtG"/>
        <w:rPr>
          <w:lang w:val="en-US"/>
        </w:rPr>
      </w:pPr>
      <w:r w:rsidRPr="00DC33A8">
        <w:rPr>
          <w:lang w:val="en-US"/>
        </w:rPr>
        <w:t>30.</w:t>
      </w:r>
      <w:r w:rsidRPr="00DC33A8">
        <w:rPr>
          <w:lang w:val="en-US"/>
        </w:rPr>
        <w:tab/>
        <w:t>At the federal level, the role previously held by the National Commission for Child Welfare and Development (NCCWD)</w:t>
      </w:r>
      <w:r w:rsidRPr="00DC33A8">
        <w:rPr>
          <w:spacing w:val="-15"/>
          <w:lang w:val="en-US"/>
        </w:rPr>
        <w:t xml:space="preserve"> </w:t>
      </w:r>
      <w:r w:rsidRPr="00DC33A8">
        <w:rPr>
          <w:lang w:val="en-US"/>
        </w:rPr>
        <w:t>has</w:t>
      </w:r>
      <w:r w:rsidRPr="00DC33A8">
        <w:rPr>
          <w:spacing w:val="-15"/>
          <w:lang w:val="en-US"/>
        </w:rPr>
        <w:t xml:space="preserve"> </w:t>
      </w:r>
      <w:r w:rsidRPr="00DC33A8">
        <w:rPr>
          <w:lang w:val="en-US"/>
        </w:rPr>
        <w:t>now</w:t>
      </w:r>
      <w:r w:rsidRPr="00DC33A8">
        <w:rPr>
          <w:spacing w:val="-15"/>
          <w:lang w:val="en-US"/>
        </w:rPr>
        <w:t xml:space="preserve"> </w:t>
      </w:r>
      <w:r w:rsidRPr="00DC33A8">
        <w:rPr>
          <w:lang w:val="en-US"/>
        </w:rPr>
        <w:t>been</w:t>
      </w:r>
      <w:r w:rsidRPr="00DC33A8">
        <w:rPr>
          <w:spacing w:val="-15"/>
          <w:lang w:val="en-US"/>
        </w:rPr>
        <w:t xml:space="preserve"> </w:t>
      </w:r>
      <w:r w:rsidRPr="00DC33A8">
        <w:rPr>
          <w:lang w:val="en-US"/>
        </w:rPr>
        <w:t>assumed</w:t>
      </w:r>
      <w:r w:rsidRPr="00DC33A8">
        <w:rPr>
          <w:spacing w:val="-15"/>
          <w:lang w:val="en-US"/>
        </w:rPr>
        <w:t xml:space="preserve"> </w:t>
      </w:r>
      <w:r w:rsidRPr="00DC33A8">
        <w:rPr>
          <w:lang w:val="en-US"/>
        </w:rPr>
        <w:t>by</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National</w:t>
      </w:r>
      <w:r w:rsidRPr="00DC33A8">
        <w:rPr>
          <w:spacing w:val="-15"/>
          <w:lang w:val="en-US"/>
        </w:rPr>
        <w:t xml:space="preserve"> </w:t>
      </w:r>
      <w:r w:rsidRPr="00DC33A8">
        <w:rPr>
          <w:lang w:val="en-US"/>
        </w:rPr>
        <w:t>Commission</w:t>
      </w:r>
      <w:r w:rsidRPr="00DC33A8">
        <w:rPr>
          <w:spacing w:val="-15"/>
          <w:lang w:val="en-US"/>
        </w:rPr>
        <w:t xml:space="preserve"> </w:t>
      </w:r>
      <w:r w:rsidRPr="00DC33A8">
        <w:rPr>
          <w:lang w:val="en-US"/>
        </w:rPr>
        <w:t>on</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Rights</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Child (NCRC), a statutory body that comprises a chairperson and</w:t>
      </w:r>
      <w:r w:rsidRPr="00DC33A8">
        <w:rPr>
          <w:spacing w:val="-6"/>
          <w:lang w:val="en-US"/>
        </w:rPr>
        <w:t xml:space="preserve"> </w:t>
      </w:r>
      <w:r w:rsidRPr="00DC33A8">
        <w:rPr>
          <w:lang w:val="en-US"/>
        </w:rPr>
        <w:t>seven</w:t>
      </w:r>
      <w:r w:rsidRPr="00DC33A8">
        <w:rPr>
          <w:spacing w:val="-6"/>
          <w:lang w:val="en-US"/>
        </w:rPr>
        <w:t xml:space="preserve"> </w:t>
      </w:r>
      <w:r w:rsidRPr="00DC33A8">
        <w:rPr>
          <w:lang w:val="en-US"/>
        </w:rPr>
        <w:t>members.</w:t>
      </w:r>
      <w:r w:rsidRPr="00DC33A8">
        <w:rPr>
          <w:spacing w:val="-6"/>
          <w:lang w:val="en-US"/>
        </w:rPr>
        <w:t xml:space="preserve"> </w:t>
      </w:r>
      <w:r w:rsidRPr="00DC33A8">
        <w:rPr>
          <w:lang w:val="en-US"/>
        </w:rPr>
        <w:t>The</w:t>
      </w:r>
      <w:r w:rsidRPr="00DC33A8">
        <w:rPr>
          <w:spacing w:val="-6"/>
          <w:lang w:val="en-US"/>
        </w:rPr>
        <w:t xml:space="preserve"> </w:t>
      </w:r>
      <w:r w:rsidRPr="00DC33A8">
        <w:rPr>
          <w:lang w:val="en-US"/>
        </w:rPr>
        <w:t>NCRC</w:t>
      </w:r>
      <w:r w:rsidRPr="00DC33A8">
        <w:rPr>
          <w:spacing w:val="-6"/>
          <w:lang w:val="en-US"/>
        </w:rPr>
        <w:t xml:space="preserve"> </w:t>
      </w:r>
      <w:r w:rsidRPr="00DC33A8">
        <w:rPr>
          <w:lang w:val="en-US"/>
        </w:rPr>
        <w:t>has</w:t>
      </w:r>
      <w:r w:rsidRPr="00DC33A8">
        <w:rPr>
          <w:spacing w:val="-6"/>
          <w:lang w:val="en-US"/>
        </w:rPr>
        <w:t xml:space="preserve"> </w:t>
      </w:r>
      <w:r w:rsidRPr="00DC33A8">
        <w:rPr>
          <w:lang w:val="en-US"/>
        </w:rPr>
        <w:t>been</w:t>
      </w:r>
      <w:r w:rsidRPr="00DC33A8">
        <w:rPr>
          <w:spacing w:val="-6"/>
          <w:lang w:val="en-US"/>
        </w:rPr>
        <w:t xml:space="preserve"> </w:t>
      </w:r>
      <w:r w:rsidRPr="00DC33A8">
        <w:rPr>
          <w:lang w:val="en-US"/>
        </w:rPr>
        <w:t>given</w:t>
      </w:r>
      <w:r w:rsidRPr="00DC33A8">
        <w:rPr>
          <w:spacing w:val="-6"/>
          <w:lang w:val="en-US"/>
        </w:rPr>
        <w:t xml:space="preserve"> </w:t>
      </w:r>
      <w:r w:rsidRPr="00DC33A8">
        <w:rPr>
          <w:lang w:val="en-US"/>
        </w:rPr>
        <w:t>a</w:t>
      </w:r>
      <w:r w:rsidRPr="00DC33A8">
        <w:rPr>
          <w:spacing w:val="-6"/>
          <w:lang w:val="en-US"/>
        </w:rPr>
        <w:t xml:space="preserve"> </w:t>
      </w:r>
      <w:r w:rsidRPr="00DC33A8">
        <w:rPr>
          <w:lang w:val="en-US"/>
        </w:rPr>
        <w:t>broad</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comprehensive</w:t>
      </w:r>
      <w:r w:rsidRPr="00DC33A8">
        <w:rPr>
          <w:spacing w:val="-6"/>
          <w:lang w:val="en-US"/>
        </w:rPr>
        <w:t xml:space="preserve"> </w:t>
      </w:r>
      <w:r w:rsidRPr="00DC33A8">
        <w:rPr>
          <w:lang w:val="en-US"/>
        </w:rPr>
        <w:t>mandate</w:t>
      </w:r>
      <w:r w:rsidRPr="00DC33A8">
        <w:rPr>
          <w:spacing w:val="-6"/>
          <w:lang w:val="en-US"/>
        </w:rPr>
        <w:t xml:space="preserve"> </w:t>
      </w:r>
      <w:r w:rsidRPr="00DC33A8">
        <w:rPr>
          <w:lang w:val="en-US"/>
        </w:rPr>
        <w:t>to</w:t>
      </w:r>
      <w:r w:rsidRPr="00DC33A8">
        <w:rPr>
          <w:spacing w:val="-6"/>
          <w:lang w:val="en-US"/>
        </w:rPr>
        <w:t xml:space="preserve"> </w:t>
      </w:r>
      <w:r w:rsidRPr="00DC33A8">
        <w:rPr>
          <w:lang w:val="en-US"/>
        </w:rPr>
        <w:t>address</w:t>
      </w:r>
      <w:r w:rsidRPr="00DC33A8">
        <w:rPr>
          <w:spacing w:val="-6"/>
          <w:lang w:val="en-US"/>
        </w:rPr>
        <w:t xml:space="preserve"> </w:t>
      </w:r>
      <w:r w:rsidRPr="00DC33A8">
        <w:rPr>
          <w:lang w:val="en-US"/>
        </w:rPr>
        <w:t>all matters concerning children</w:t>
      </w:r>
      <w:r w:rsidR="00AB6456">
        <w:rPr>
          <w:lang w:val="en-US"/>
        </w:rPr>
        <w:t>’</w:t>
      </w:r>
      <w:r w:rsidRPr="00DC33A8">
        <w:rPr>
          <w:lang w:val="en-US"/>
        </w:rPr>
        <w:t>s rights and welfare, including proposing legal and policy reforms, raising awareness, building a research database, inquiring into child rights violations and coordinating with other relevant state institutions</w:t>
      </w:r>
      <w:r w:rsidRPr="00DC33A8">
        <w:rPr>
          <w:spacing w:val="-15"/>
          <w:lang w:val="en-US"/>
        </w:rPr>
        <w:t xml:space="preserve"> </w:t>
      </w:r>
      <w:r w:rsidRPr="00DC33A8">
        <w:rPr>
          <w:lang w:val="en-US"/>
        </w:rPr>
        <w:t>irrespective</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children</w:t>
      </w:r>
      <w:r w:rsidR="00AB6456">
        <w:rPr>
          <w:lang w:val="en-US"/>
        </w:rPr>
        <w:t>’</w:t>
      </w:r>
      <w:r w:rsidRPr="00DC33A8">
        <w:rPr>
          <w:lang w:val="en-US"/>
        </w:rPr>
        <w:t>s</w:t>
      </w:r>
      <w:r w:rsidRPr="00DC33A8">
        <w:rPr>
          <w:spacing w:val="-15"/>
          <w:lang w:val="en-US"/>
        </w:rPr>
        <w:t xml:space="preserve"> </w:t>
      </w:r>
      <w:r w:rsidRPr="00DC33A8">
        <w:rPr>
          <w:lang w:val="en-US"/>
        </w:rPr>
        <w:t>gender, ethnicity, religion or disability.</w:t>
      </w:r>
    </w:p>
    <w:p w14:paraId="01A6BC91" w14:textId="77777777" w:rsidR="00B91BA9" w:rsidRDefault="00B038F7" w:rsidP="00437332">
      <w:pPr>
        <w:pStyle w:val="SingleTxtG"/>
        <w:rPr>
          <w:spacing w:val="-15"/>
          <w:lang w:val="en-US"/>
        </w:rPr>
      </w:pPr>
      <w:r w:rsidRPr="00DC33A8">
        <w:rPr>
          <w:lang w:val="en-US"/>
        </w:rPr>
        <w:lastRenderedPageBreak/>
        <w:t>31.</w:t>
      </w:r>
      <w:r w:rsidRPr="00DC33A8">
        <w:rPr>
          <w:lang w:val="en-US"/>
        </w:rPr>
        <w:tab/>
        <w:t>The NCRC uses specialized communication methods, including sign language, Braille, and visual aids to ensure that all children</w:t>
      </w:r>
      <w:r w:rsidRPr="00DC33A8">
        <w:rPr>
          <w:spacing w:val="-15"/>
          <w:lang w:val="en-US"/>
        </w:rPr>
        <w:t xml:space="preserve"> </w:t>
      </w:r>
      <w:r w:rsidRPr="00DC33A8">
        <w:rPr>
          <w:lang w:val="en-US"/>
        </w:rPr>
        <w:t>are</w:t>
      </w:r>
      <w:r w:rsidRPr="00DC33A8">
        <w:rPr>
          <w:spacing w:val="-15"/>
          <w:lang w:val="en-US"/>
        </w:rPr>
        <w:t xml:space="preserve"> </w:t>
      </w:r>
      <w:r w:rsidRPr="00DC33A8">
        <w:rPr>
          <w:lang w:val="en-US"/>
        </w:rPr>
        <w:t>able</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participate</w:t>
      </w:r>
      <w:r w:rsidRPr="00DC33A8">
        <w:rPr>
          <w:spacing w:val="-15"/>
          <w:lang w:val="en-US"/>
        </w:rPr>
        <w:t xml:space="preserve"> </w:t>
      </w:r>
      <w:r w:rsidRPr="00DC33A8">
        <w:rPr>
          <w:lang w:val="en-US"/>
        </w:rPr>
        <w:t>fully in its consultation processes.</w:t>
      </w:r>
    </w:p>
    <w:p w14:paraId="3C02D751" w14:textId="77777777" w:rsidR="00B91BA9" w:rsidRDefault="00B038F7" w:rsidP="00437332">
      <w:pPr>
        <w:pStyle w:val="SingleTxtG"/>
        <w:rPr>
          <w:lang w:val="en-US"/>
        </w:rPr>
      </w:pPr>
      <w:r w:rsidRPr="00DC33A8">
        <w:rPr>
          <w:lang w:val="en-US"/>
        </w:rPr>
        <w:t>32.</w:t>
      </w:r>
      <w:r w:rsidRPr="00DC33A8">
        <w:rPr>
          <w:lang w:val="en-US"/>
        </w:rPr>
        <w:tab/>
        <w:t>For deinstitutionalization, the Social Welfare Department in KP is working on a comprehensive</w:t>
      </w:r>
      <w:r w:rsidRPr="00DC33A8">
        <w:rPr>
          <w:spacing w:val="-12"/>
          <w:lang w:val="en-US"/>
        </w:rPr>
        <w:t xml:space="preserve"> </w:t>
      </w:r>
      <w:r w:rsidRPr="00DC33A8">
        <w:rPr>
          <w:lang w:val="en-US"/>
        </w:rPr>
        <w:t>plan</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close</w:t>
      </w:r>
      <w:r w:rsidRPr="00DC33A8">
        <w:rPr>
          <w:spacing w:val="-12"/>
          <w:lang w:val="en-US"/>
        </w:rPr>
        <w:t xml:space="preserve"> </w:t>
      </w:r>
      <w:r w:rsidRPr="00DC33A8">
        <w:rPr>
          <w:lang w:val="en-US"/>
        </w:rPr>
        <w:t>large</w:t>
      </w:r>
      <w:r w:rsidRPr="00DC33A8">
        <w:rPr>
          <w:spacing w:val="-12"/>
          <w:lang w:val="en-US"/>
        </w:rPr>
        <w:t xml:space="preserve"> </w:t>
      </w:r>
      <w:r w:rsidRPr="00DC33A8">
        <w:rPr>
          <w:lang w:val="en-US"/>
        </w:rPr>
        <w:t>institutional</w:t>
      </w:r>
      <w:r w:rsidRPr="00DC33A8">
        <w:rPr>
          <w:spacing w:val="-12"/>
          <w:lang w:val="en-US"/>
        </w:rPr>
        <w:t xml:space="preserve"> </w:t>
      </w:r>
      <w:r w:rsidRPr="00DC33A8">
        <w:rPr>
          <w:lang w:val="en-US"/>
        </w:rPr>
        <w:t>care</w:t>
      </w:r>
      <w:r w:rsidRPr="00DC33A8">
        <w:rPr>
          <w:spacing w:val="-12"/>
          <w:lang w:val="en-US"/>
        </w:rPr>
        <w:t xml:space="preserve"> </w:t>
      </w:r>
      <w:r w:rsidRPr="00DC33A8">
        <w:rPr>
          <w:lang w:val="en-US"/>
        </w:rPr>
        <w:t>facilities</w:t>
      </w:r>
      <w:r w:rsidRPr="00DC33A8">
        <w:rPr>
          <w:spacing w:val="-12"/>
          <w:lang w:val="en-US"/>
        </w:rPr>
        <w:t xml:space="preserve"> </w:t>
      </w:r>
      <w:r w:rsidRPr="00DC33A8">
        <w:rPr>
          <w:lang w:val="en-US"/>
        </w:rPr>
        <w:t>over</w:t>
      </w:r>
      <w:r w:rsidRPr="00DC33A8">
        <w:rPr>
          <w:spacing w:val="-12"/>
          <w:lang w:val="en-US"/>
        </w:rPr>
        <w:t xml:space="preserve"> </w:t>
      </w:r>
      <w:r w:rsidRPr="00DC33A8">
        <w:rPr>
          <w:lang w:val="en-US"/>
        </w:rPr>
        <w:t>the</w:t>
      </w:r>
      <w:r w:rsidRPr="00DC33A8">
        <w:rPr>
          <w:spacing w:val="-12"/>
          <w:lang w:val="en-US"/>
        </w:rPr>
        <w:t xml:space="preserve"> </w:t>
      </w:r>
      <w:r w:rsidRPr="00DC33A8">
        <w:rPr>
          <w:lang w:val="en-US"/>
        </w:rPr>
        <w:t>next</w:t>
      </w:r>
      <w:r w:rsidRPr="00DC33A8">
        <w:rPr>
          <w:spacing w:val="-12"/>
          <w:lang w:val="en-US"/>
        </w:rPr>
        <w:t xml:space="preserve"> </w:t>
      </w:r>
      <w:r w:rsidRPr="00DC33A8">
        <w:rPr>
          <w:lang w:val="en-US"/>
        </w:rPr>
        <w:t>few</w:t>
      </w:r>
      <w:r w:rsidRPr="00DC33A8">
        <w:rPr>
          <w:spacing w:val="-12"/>
          <w:lang w:val="en-US"/>
        </w:rPr>
        <w:t xml:space="preserve"> </w:t>
      </w:r>
      <w:r w:rsidRPr="00DC33A8">
        <w:rPr>
          <w:lang w:val="en-US"/>
        </w:rPr>
        <w:t>years.</w:t>
      </w:r>
      <w:r w:rsidRPr="00DC33A8">
        <w:rPr>
          <w:spacing w:val="-12"/>
          <w:lang w:val="en-US"/>
        </w:rPr>
        <w:t xml:space="preserve"> </w:t>
      </w:r>
      <w:r w:rsidRPr="00DC33A8">
        <w:rPr>
          <w:lang w:val="en-US"/>
        </w:rPr>
        <w:t>The time frame for full de-institutionalization is expected to span from 2025 to 2030, with phased transitions starting in 2025.</w:t>
      </w:r>
    </w:p>
    <w:p w14:paraId="786A304D" w14:textId="749CBCC5" w:rsidR="00D211F3" w:rsidRDefault="00B038F7" w:rsidP="00D211F3">
      <w:pPr>
        <w:pStyle w:val="HChG"/>
        <w:spacing w:after="0"/>
        <w:rPr>
          <w:lang w:val="en-US"/>
        </w:rPr>
      </w:pPr>
      <w:bookmarkStart w:id="3" w:name="_bookmark4"/>
      <w:bookmarkEnd w:id="3"/>
      <w:r>
        <w:rPr>
          <w:lang w:val="en-US"/>
        </w:rPr>
        <w:tab/>
      </w:r>
      <w:r>
        <w:rPr>
          <w:lang w:val="en-US"/>
        </w:rPr>
        <w:tab/>
      </w:r>
      <w:r w:rsidRPr="00DC33A8">
        <w:rPr>
          <w:lang w:val="en-US"/>
        </w:rPr>
        <w:t>A</w:t>
      </w:r>
      <w:r>
        <w:rPr>
          <w:lang w:val="en-US"/>
        </w:rPr>
        <w:t>wareness raising</w:t>
      </w:r>
    </w:p>
    <w:p w14:paraId="6B638A66" w14:textId="750A0D8D" w:rsidR="00B038F7" w:rsidRPr="00DC33A8" w:rsidRDefault="00D211F3" w:rsidP="00D211F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8</w:t>
      </w:r>
    </w:p>
    <w:p w14:paraId="45FCD96A" w14:textId="77777777" w:rsidR="00B91BA9" w:rsidRDefault="00B038F7" w:rsidP="00437332">
      <w:pPr>
        <w:pStyle w:val="SingleTxtG"/>
        <w:rPr>
          <w:lang w:val="en-US"/>
        </w:rPr>
      </w:pPr>
      <w:r w:rsidRPr="00DC33A8">
        <w:rPr>
          <w:lang w:val="en-US"/>
        </w:rPr>
        <w:t>33.</w:t>
      </w:r>
      <w:r w:rsidRPr="00DC33A8">
        <w:rPr>
          <w:lang w:val="en-US"/>
        </w:rPr>
        <w:tab/>
        <w:t>At</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federal</w:t>
      </w:r>
      <w:r w:rsidRPr="00DC33A8">
        <w:rPr>
          <w:spacing w:val="40"/>
          <w:lang w:val="en-US"/>
        </w:rPr>
        <w:t xml:space="preserve"> </w:t>
      </w:r>
      <w:r w:rsidRPr="00DC33A8">
        <w:rPr>
          <w:lang w:val="en-US"/>
        </w:rPr>
        <w:t>level,</w:t>
      </w:r>
      <w:r w:rsidRPr="00DC33A8">
        <w:rPr>
          <w:spacing w:val="40"/>
          <w:lang w:val="en-US"/>
        </w:rPr>
        <w:t xml:space="preserve"> </w:t>
      </w:r>
      <w:r w:rsidRPr="00DC33A8">
        <w:rPr>
          <w:lang w:val="en-US"/>
        </w:rPr>
        <w:t>significant</w:t>
      </w:r>
      <w:r w:rsidRPr="00DC33A8">
        <w:rPr>
          <w:spacing w:val="40"/>
          <w:lang w:val="en-US"/>
        </w:rPr>
        <w:t xml:space="preserve"> </w:t>
      </w:r>
      <w:r w:rsidRPr="00DC33A8">
        <w:rPr>
          <w:lang w:val="en-US"/>
        </w:rPr>
        <w:t>awareness</w:t>
      </w:r>
      <w:r w:rsidRPr="00DC33A8">
        <w:rPr>
          <w:spacing w:val="40"/>
          <w:lang w:val="en-US"/>
        </w:rPr>
        <w:t xml:space="preserve"> </w:t>
      </w:r>
      <w:r w:rsidRPr="00DC33A8">
        <w:rPr>
          <w:lang w:val="en-US"/>
        </w:rPr>
        <w:t>initiatives</w:t>
      </w:r>
      <w:r w:rsidRPr="00DC33A8">
        <w:rPr>
          <w:spacing w:val="40"/>
          <w:lang w:val="en-US"/>
        </w:rPr>
        <w:t xml:space="preserve"> </w:t>
      </w:r>
      <w:r w:rsidRPr="00DC33A8">
        <w:rPr>
          <w:lang w:val="en-US"/>
        </w:rPr>
        <w:t>have</w:t>
      </w:r>
      <w:r w:rsidRPr="00DC33A8">
        <w:rPr>
          <w:spacing w:val="40"/>
          <w:lang w:val="en-US"/>
        </w:rPr>
        <w:t xml:space="preserve"> </w:t>
      </w:r>
      <w:r w:rsidRPr="00DC33A8">
        <w:rPr>
          <w:lang w:val="en-US"/>
        </w:rPr>
        <w:t>been</w:t>
      </w:r>
      <w:r w:rsidRPr="00DC33A8">
        <w:rPr>
          <w:spacing w:val="40"/>
          <w:lang w:val="en-US"/>
        </w:rPr>
        <w:t xml:space="preserve"> </w:t>
      </w:r>
      <w:r w:rsidRPr="00DC33A8">
        <w:rPr>
          <w:lang w:val="en-US"/>
        </w:rPr>
        <w:t>undertaken through the National Institute of Special Education. Between 2019 and 2025, a total of 241 training courses, workshops, and seminars were conducted, reaching over 127,000 individuals. In addition, more than 5,000 counseling and awareness sessions were held for</w:t>
      </w:r>
      <w:r w:rsidRPr="00DC33A8">
        <w:rPr>
          <w:spacing w:val="-9"/>
          <w:lang w:val="en-US"/>
        </w:rPr>
        <w:t xml:space="preserve"> </w:t>
      </w:r>
      <w:r w:rsidRPr="00DC33A8">
        <w:rPr>
          <w:lang w:val="en-US"/>
        </w:rPr>
        <w:t>parents</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persons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disabilities,</w:t>
      </w:r>
      <w:r w:rsidRPr="00DC33A8">
        <w:rPr>
          <w:spacing w:val="-9"/>
          <w:lang w:val="en-US"/>
        </w:rPr>
        <w:t xml:space="preserve"> </w:t>
      </w:r>
      <w:r w:rsidRPr="00DC33A8">
        <w:rPr>
          <w:lang w:val="en-US"/>
        </w:rPr>
        <w:t>schoolteachers</w:t>
      </w:r>
      <w:r w:rsidRPr="00DC33A8">
        <w:rPr>
          <w:spacing w:val="-9"/>
          <w:lang w:val="en-US"/>
        </w:rPr>
        <w:t xml:space="preserve"> </w:t>
      </w:r>
      <w:r w:rsidRPr="00DC33A8">
        <w:rPr>
          <w:lang w:val="en-US"/>
        </w:rPr>
        <w:t>from</w:t>
      </w:r>
      <w:r w:rsidRPr="00DC33A8">
        <w:rPr>
          <w:spacing w:val="-9"/>
          <w:lang w:val="en-US"/>
        </w:rPr>
        <w:t xml:space="preserve"> </w:t>
      </w:r>
      <w:r w:rsidRPr="00DC33A8">
        <w:rPr>
          <w:lang w:val="en-US"/>
        </w:rPr>
        <w:t>both</w:t>
      </w:r>
      <w:r w:rsidRPr="00DC33A8">
        <w:rPr>
          <w:spacing w:val="-9"/>
          <w:lang w:val="en-US"/>
        </w:rPr>
        <w:t xml:space="preserve"> </w:t>
      </w:r>
      <w:r w:rsidRPr="00DC33A8">
        <w:rPr>
          <w:lang w:val="en-US"/>
        </w:rPr>
        <w:t>government</w:t>
      </w:r>
      <w:r w:rsidRPr="00DC33A8">
        <w:rPr>
          <w:spacing w:val="-9"/>
          <w:lang w:val="en-US"/>
        </w:rPr>
        <w:t xml:space="preserve"> </w:t>
      </w:r>
      <w:r w:rsidRPr="00DC33A8">
        <w:rPr>
          <w:lang w:val="en-US"/>
        </w:rPr>
        <w:t>and</w:t>
      </w:r>
      <w:r w:rsidRPr="00DC33A8">
        <w:rPr>
          <w:spacing w:val="-9"/>
          <w:lang w:val="en-US"/>
        </w:rPr>
        <w:t xml:space="preserve"> </w:t>
      </w:r>
      <w:r w:rsidRPr="00DC33A8">
        <w:rPr>
          <w:lang w:val="en-US"/>
        </w:rPr>
        <w:t>private sectors, and other relevant stakeholders.</w:t>
      </w:r>
    </w:p>
    <w:p w14:paraId="694B4B2B" w14:textId="540B0648" w:rsidR="00B038F7" w:rsidRPr="00DC33A8" w:rsidRDefault="00B038F7" w:rsidP="00437332">
      <w:pPr>
        <w:pStyle w:val="SingleTxtG"/>
        <w:rPr>
          <w:lang w:val="en-US"/>
        </w:rPr>
      </w:pPr>
      <w:r w:rsidRPr="00DC33A8">
        <w:rPr>
          <w:lang w:val="en-US"/>
        </w:rPr>
        <w:t>34.</w:t>
      </w:r>
      <w:r w:rsidRPr="00DC33A8">
        <w:rPr>
          <w:lang w:val="en-US"/>
        </w:rPr>
        <w:tab/>
        <w:t>The</w:t>
      </w:r>
      <w:r w:rsidRPr="00DC33A8">
        <w:rPr>
          <w:spacing w:val="80"/>
          <w:lang w:val="en-US"/>
        </w:rPr>
        <w:t xml:space="preserve"> </w:t>
      </w:r>
      <w:r w:rsidRPr="00DC33A8">
        <w:rPr>
          <w:lang w:val="en-US"/>
        </w:rPr>
        <w:t>Ministry</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Human</w:t>
      </w:r>
      <w:r w:rsidRPr="00DC33A8">
        <w:rPr>
          <w:spacing w:val="80"/>
          <w:lang w:val="en-US"/>
        </w:rPr>
        <w:t xml:space="preserve"> </w:t>
      </w:r>
      <w:r w:rsidRPr="00DC33A8">
        <w:rPr>
          <w:lang w:val="en-US"/>
        </w:rPr>
        <w:t>Rights</w:t>
      </w:r>
      <w:r w:rsidRPr="00DC33A8">
        <w:rPr>
          <w:spacing w:val="-15"/>
          <w:lang w:val="en-US"/>
        </w:rPr>
        <w:t xml:space="preserve"> </w:t>
      </w:r>
      <w:r w:rsidRPr="00DC33A8">
        <w:rPr>
          <w:lang w:val="en-US"/>
        </w:rPr>
        <w:t>has</w:t>
      </w:r>
      <w:r w:rsidRPr="00DC33A8">
        <w:rPr>
          <w:spacing w:val="-15"/>
          <w:lang w:val="en-US"/>
        </w:rPr>
        <w:t xml:space="preserve"> </w:t>
      </w:r>
      <w:r w:rsidRPr="00DC33A8">
        <w:rPr>
          <w:lang w:val="en-US"/>
        </w:rPr>
        <w:t>undertaken</w:t>
      </w:r>
      <w:r w:rsidRPr="00DC33A8">
        <w:rPr>
          <w:spacing w:val="-15"/>
          <w:lang w:val="en-US"/>
        </w:rPr>
        <w:t xml:space="preserve"> </w:t>
      </w:r>
      <w:r w:rsidRPr="00DC33A8">
        <w:rPr>
          <w:lang w:val="en-US"/>
        </w:rPr>
        <w:t>awareness sessions engaging</w:t>
      </w:r>
      <w:r w:rsidRPr="00DC33A8">
        <w:rPr>
          <w:spacing w:val="-3"/>
          <w:lang w:val="en-US"/>
        </w:rPr>
        <w:t xml:space="preserve"> </w:t>
      </w:r>
      <w:r w:rsidRPr="00DC33A8">
        <w:rPr>
          <w:lang w:val="en-US"/>
        </w:rPr>
        <w:t>a</w:t>
      </w:r>
      <w:r w:rsidRPr="00DC33A8">
        <w:rPr>
          <w:spacing w:val="-3"/>
          <w:lang w:val="en-US"/>
        </w:rPr>
        <w:t xml:space="preserve"> </w:t>
      </w:r>
      <w:r w:rsidRPr="00DC33A8">
        <w:rPr>
          <w:lang w:val="en-US"/>
        </w:rPr>
        <w:t>wide</w:t>
      </w:r>
      <w:r w:rsidRPr="00DC33A8">
        <w:rPr>
          <w:spacing w:val="-3"/>
          <w:lang w:val="en-US"/>
        </w:rPr>
        <w:t xml:space="preserve"> </w:t>
      </w:r>
      <w:r w:rsidRPr="00DC33A8">
        <w:rPr>
          <w:lang w:val="en-US"/>
        </w:rPr>
        <w:t>range</w:t>
      </w:r>
      <w:r w:rsidRPr="00DC33A8">
        <w:rPr>
          <w:spacing w:val="-3"/>
          <w:lang w:val="en-US"/>
        </w:rPr>
        <w:t xml:space="preserve"> </w:t>
      </w:r>
      <w:r w:rsidRPr="00DC33A8">
        <w:rPr>
          <w:lang w:val="en-US"/>
        </w:rPr>
        <w:t>of</w:t>
      </w:r>
      <w:r w:rsidRPr="00DC33A8">
        <w:rPr>
          <w:spacing w:val="-3"/>
          <w:lang w:val="en-US"/>
        </w:rPr>
        <w:t xml:space="preserve"> </w:t>
      </w:r>
      <w:r w:rsidRPr="00DC33A8">
        <w:rPr>
          <w:lang w:val="en-US"/>
        </w:rPr>
        <w:t>stakeholders</w:t>
      </w:r>
      <w:r w:rsidRPr="00DC33A8">
        <w:rPr>
          <w:spacing w:val="-3"/>
          <w:lang w:val="en-US"/>
        </w:rPr>
        <w:t xml:space="preserve"> </w:t>
      </w:r>
      <w:r w:rsidRPr="00DC33A8">
        <w:rPr>
          <w:lang w:val="en-US"/>
        </w:rPr>
        <w:t>including</w:t>
      </w:r>
      <w:r w:rsidRPr="00DC33A8">
        <w:rPr>
          <w:spacing w:val="-3"/>
          <w:lang w:val="en-US"/>
        </w:rPr>
        <w:t xml:space="preserve"> </w:t>
      </w:r>
      <w:r w:rsidRPr="00DC33A8">
        <w:rPr>
          <w:lang w:val="en-US"/>
        </w:rPr>
        <w:t>public</w:t>
      </w:r>
      <w:r w:rsidRPr="00DC33A8">
        <w:rPr>
          <w:spacing w:val="-3"/>
          <w:lang w:val="en-US"/>
        </w:rPr>
        <w:t xml:space="preserve"> </w:t>
      </w:r>
      <w:r w:rsidRPr="00DC33A8">
        <w:rPr>
          <w:lang w:val="en-US"/>
        </w:rPr>
        <w:t>officials, civil society, media personnel, and religious scholars on the rights of PWD.</w:t>
      </w:r>
    </w:p>
    <w:p w14:paraId="088FAE5B" w14:textId="77777777" w:rsidR="00B038F7" w:rsidRPr="00DC33A8" w:rsidRDefault="00B038F7" w:rsidP="00437332">
      <w:pPr>
        <w:pStyle w:val="SingleTxtG"/>
        <w:rPr>
          <w:lang w:val="en-US"/>
        </w:rPr>
      </w:pPr>
      <w:r w:rsidRPr="00DC33A8">
        <w:rPr>
          <w:lang w:val="en-US"/>
        </w:rPr>
        <w:t>35.</w:t>
      </w:r>
      <w:r w:rsidRPr="00DC33A8">
        <w:rPr>
          <w:lang w:val="en-US"/>
        </w:rPr>
        <w:tab/>
        <w:t>Furthermore,</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Ministry</w:t>
      </w:r>
      <w:r w:rsidRPr="00DC33A8">
        <w:rPr>
          <w:spacing w:val="40"/>
          <w:lang w:val="en-US"/>
        </w:rPr>
        <w:t xml:space="preserve"> </w:t>
      </w:r>
      <w:r w:rsidRPr="00DC33A8">
        <w:rPr>
          <w:lang w:val="en-US"/>
        </w:rPr>
        <w:t>has</w:t>
      </w:r>
      <w:r w:rsidRPr="00DC33A8">
        <w:rPr>
          <w:spacing w:val="40"/>
          <w:lang w:val="en-US"/>
        </w:rPr>
        <w:t xml:space="preserve"> </w:t>
      </w:r>
      <w:r w:rsidRPr="00DC33A8">
        <w:rPr>
          <w:lang w:val="en-US"/>
        </w:rPr>
        <w:t>produced</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disseminated</w:t>
      </w:r>
      <w:r w:rsidRPr="00DC33A8">
        <w:rPr>
          <w:spacing w:val="40"/>
          <w:lang w:val="en-US"/>
        </w:rPr>
        <w:t xml:space="preserve"> </w:t>
      </w:r>
      <w:r w:rsidRPr="00DC33A8">
        <w:rPr>
          <w:lang w:val="en-US"/>
        </w:rPr>
        <w:t>a</w:t>
      </w:r>
      <w:r w:rsidRPr="00DC33A8">
        <w:rPr>
          <w:spacing w:val="40"/>
          <w:lang w:val="en-US"/>
        </w:rPr>
        <w:t xml:space="preserve"> </w:t>
      </w:r>
      <w:r w:rsidRPr="00DC33A8">
        <w:rPr>
          <w:lang w:val="en-US"/>
        </w:rPr>
        <w:t>wide</w:t>
      </w:r>
      <w:r w:rsidRPr="00DC33A8">
        <w:rPr>
          <w:spacing w:val="40"/>
          <w:lang w:val="en-US"/>
        </w:rPr>
        <w:t xml:space="preserve"> </w:t>
      </w:r>
      <w:r w:rsidRPr="00DC33A8">
        <w:rPr>
          <w:lang w:val="en-US"/>
        </w:rPr>
        <w:t>array</w:t>
      </w:r>
      <w:r w:rsidRPr="00DC33A8">
        <w:rPr>
          <w:spacing w:val="40"/>
          <w:lang w:val="en-US"/>
        </w:rPr>
        <w:t xml:space="preserve"> </w:t>
      </w:r>
      <w:r w:rsidRPr="00DC33A8">
        <w:rPr>
          <w:lang w:val="en-US"/>
        </w:rPr>
        <w:t>of Information,</w:t>
      </w:r>
      <w:r w:rsidRPr="00DC33A8">
        <w:rPr>
          <w:spacing w:val="-10"/>
          <w:lang w:val="en-US"/>
        </w:rPr>
        <w:t xml:space="preserve"> </w:t>
      </w:r>
      <w:r w:rsidRPr="00DC33A8">
        <w:rPr>
          <w:lang w:val="en-US"/>
        </w:rPr>
        <w:t>Education,</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Communication</w:t>
      </w:r>
      <w:r w:rsidRPr="00DC33A8">
        <w:rPr>
          <w:spacing w:val="-10"/>
          <w:lang w:val="en-US"/>
        </w:rPr>
        <w:t xml:space="preserve"> </w:t>
      </w:r>
      <w:r w:rsidRPr="00DC33A8">
        <w:rPr>
          <w:lang w:val="en-US"/>
        </w:rPr>
        <w:t>(IEC)</w:t>
      </w:r>
      <w:r w:rsidRPr="00DC33A8">
        <w:rPr>
          <w:spacing w:val="-10"/>
          <w:lang w:val="en-US"/>
        </w:rPr>
        <w:t xml:space="preserve"> </w:t>
      </w:r>
      <w:r w:rsidRPr="00DC33A8">
        <w:rPr>
          <w:lang w:val="en-US"/>
        </w:rPr>
        <w:t>materials,</w:t>
      </w:r>
      <w:r w:rsidRPr="00DC33A8">
        <w:rPr>
          <w:spacing w:val="-10"/>
          <w:lang w:val="en-US"/>
        </w:rPr>
        <w:t xml:space="preserve"> </w:t>
      </w:r>
      <w:r w:rsidRPr="00DC33A8">
        <w:rPr>
          <w:lang w:val="en-US"/>
        </w:rPr>
        <w:t>including</w:t>
      </w:r>
      <w:r w:rsidRPr="00DC33A8">
        <w:rPr>
          <w:spacing w:val="-10"/>
          <w:lang w:val="en-US"/>
        </w:rPr>
        <w:t xml:space="preserve"> </w:t>
      </w:r>
      <w:r w:rsidRPr="00DC33A8">
        <w:rPr>
          <w:lang w:val="en-US"/>
        </w:rPr>
        <w:t>posters,</w:t>
      </w:r>
      <w:r w:rsidRPr="00DC33A8">
        <w:rPr>
          <w:spacing w:val="-10"/>
          <w:lang w:val="en-US"/>
        </w:rPr>
        <w:t xml:space="preserve"> </w:t>
      </w:r>
      <w:r w:rsidRPr="00DC33A8">
        <w:rPr>
          <w:lang w:val="en-US"/>
        </w:rPr>
        <w:t>leaflets, and videos focused on PWD rights shared through various platforms including PTV, Radio Pakistan, social media, educational institutions, judicial academies,</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community-level</w:t>
      </w:r>
      <w:r w:rsidRPr="00DC33A8">
        <w:rPr>
          <w:spacing w:val="-15"/>
          <w:lang w:val="en-US"/>
        </w:rPr>
        <w:t xml:space="preserve"> </w:t>
      </w:r>
      <w:r w:rsidRPr="00DC33A8">
        <w:rPr>
          <w:lang w:val="en-US"/>
        </w:rPr>
        <w:t>workshops.</w:t>
      </w:r>
      <w:r w:rsidRPr="00DC33A8">
        <w:rPr>
          <w:spacing w:val="-15"/>
          <w:lang w:val="en-US"/>
        </w:rPr>
        <w:t xml:space="preserve"> </w:t>
      </w:r>
      <w:r w:rsidRPr="00DC33A8">
        <w:rPr>
          <w:lang w:val="en-US"/>
        </w:rPr>
        <w:t>These efforts were reinforced by targeted campaigns during key human rights observances such as the International Day of Persons with Disabilities.</w:t>
      </w:r>
    </w:p>
    <w:p w14:paraId="0B208498" w14:textId="77777777" w:rsidR="00B038F7" w:rsidRPr="00DC33A8" w:rsidRDefault="00B038F7" w:rsidP="00437332">
      <w:pPr>
        <w:pStyle w:val="SingleTxtG"/>
        <w:rPr>
          <w:lang w:val="en-US"/>
        </w:rPr>
      </w:pPr>
      <w:r w:rsidRPr="00DC33A8">
        <w:rPr>
          <w:lang w:val="en-US"/>
        </w:rPr>
        <w:t>36.</w:t>
      </w:r>
      <w:r w:rsidRPr="00DC33A8">
        <w:rPr>
          <w:lang w:val="en-US"/>
        </w:rPr>
        <w:tab/>
        <w:t>Both federal and provincial Child Protection Authorities are also increasingly integrating</w:t>
      </w:r>
      <w:r w:rsidRPr="00DC33A8">
        <w:rPr>
          <w:spacing w:val="-7"/>
          <w:lang w:val="en-US"/>
        </w:rPr>
        <w:t xml:space="preserve"> </w:t>
      </w:r>
      <w:r w:rsidRPr="00DC33A8">
        <w:rPr>
          <w:lang w:val="en-US"/>
        </w:rPr>
        <w:t>disability</w:t>
      </w:r>
      <w:r w:rsidRPr="00DC33A8">
        <w:rPr>
          <w:spacing w:val="-7"/>
          <w:lang w:val="en-US"/>
        </w:rPr>
        <w:t xml:space="preserve"> </w:t>
      </w:r>
      <w:r w:rsidRPr="00DC33A8">
        <w:rPr>
          <w:lang w:val="en-US"/>
        </w:rPr>
        <w:t>inclusion</w:t>
      </w:r>
      <w:r w:rsidRPr="00DC33A8">
        <w:rPr>
          <w:spacing w:val="-7"/>
          <w:lang w:val="en-US"/>
        </w:rPr>
        <w:t xml:space="preserve"> </w:t>
      </w:r>
      <w:r w:rsidRPr="00DC33A8">
        <w:rPr>
          <w:lang w:val="en-US"/>
        </w:rPr>
        <w:t>into</w:t>
      </w:r>
      <w:r w:rsidRPr="00DC33A8">
        <w:rPr>
          <w:spacing w:val="-7"/>
          <w:lang w:val="en-US"/>
        </w:rPr>
        <w:t xml:space="preserve"> </w:t>
      </w:r>
      <w:r w:rsidRPr="00DC33A8">
        <w:rPr>
          <w:lang w:val="en-US"/>
        </w:rPr>
        <w:t>their</w:t>
      </w:r>
      <w:r w:rsidRPr="00DC33A8">
        <w:rPr>
          <w:spacing w:val="-7"/>
          <w:lang w:val="en-US"/>
        </w:rPr>
        <w:t xml:space="preserve"> </w:t>
      </w:r>
      <w:r w:rsidRPr="00DC33A8">
        <w:rPr>
          <w:lang w:val="en-US"/>
        </w:rPr>
        <w:t>mandates</w:t>
      </w:r>
      <w:r w:rsidRPr="00DC33A8">
        <w:rPr>
          <w:spacing w:val="-7"/>
          <w:lang w:val="en-US"/>
        </w:rPr>
        <w:t xml:space="preserve"> </w:t>
      </w:r>
      <w:r w:rsidRPr="00DC33A8">
        <w:rPr>
          <w:lang w:val="en-US"/>
        </w:rPr>
        <w:t>and</w:t>
      </w:r>
      <w:r w:rsidRPr="00DC33A8">
        <w:rPr>
          <w:spacing w:val="-7"/>
          <w:lang w:val="en-US"/>
        </w:rPr>
        <w:t xml:space="preserve"> </w:t>
      </w:r>
      <w:r w:rsidRPr="00DC33A8">
        <w:rPr>
          <w:lang w:val="en-US"/>
        </w:rPr>
        <w:t>working</w:t>
      </w:r>
      <w:r w:rsidRPr="00DC33A8">
        <w:rPr>
          <w:spacing w:val="-7"/>
          <w:lang w:val="en-US"/>
        </w:rPr>
        <w:t xml:space="preserve"> </w:t>
      </w:r>
      <w:r w:rsidRPr="00DC33A8">
        <w:rPr>
          <w:lang w:val="en-US"/>
        </w:rPr>
        <w:t>to</w:t>
      </w:r>
      <w:r w:rsidRPr="00DC33A8">
        <w:rPr>
          <w:spacing w:val="-7"/>
          <w:lang w:val="en-US"/>
        </w:rPr>
        <w:t xml:space="preserve"> </w:t>
      </w:r>
      <w:r w:rsidRPr="00DC33A8">
        <w:rPr>
          <w:lang w:val="en-US"/>
        </w:rPr>
        <w:t>raise</w:t>
      </w:r>
      <w:r w:rsidRPr="00DC33A8">
        <w:rPr>
          <w:spacing w:val="-7"/>
          <w:lang w:val="en-US"/>
        </w:rPr>
        <w:t xml:space="preserve"> </w:t>
      </w:r>
      <w:r w:rsidRPr="00DC33A8">
        <w:rPr>
          <w:lang w:val="en-US"/>
        </w:rPr>
        <w:t>awareness</w:t>
      </w:r>
      <w:r w:rsidRPr="00DC33A8">
        <w:rPr>
          <w:spacing w:val="-7"/>
          <w:lang w:val="en-US"/>
        </w:rPr>
        <w:t xml:space="preserve"> </w:t>
      </w:r>
      <w:r w:rsidRPr="00DC33A8">
        <w:rPr>
          <w:lang w:val="en-US"/>
        </w:rPr>
        <w:t>about the</w:t>
      </w:r>
      <w:r w:rsidRPr="00DC33A8">
        <w:rPr>
          <w:spacing w:val="-3"/>
          <w:lang w:val="en-US"/>
        </w:rPr>
        <w:t xml:space="preserve"> </w:t>
      </w:r>
      <w:r w:rsidRPr="00DC33A8">
        <w:rPr>
          <w:lang w:val="en-US"/>
        </w:rPr>
        <w:t>rights</w:t>
      </w:r>
      <w:r w:rsidRPr="00DC33A8">
        <w:rPr>
          <w:spacing w:val="-3"/>
          <w:lang w:val="en-US"/>
        </w:rPr>
        <w:t xml:space="preserve"> </w:t>
      </w:r>
      <w:r w:rsidRPr="00DC33A8">
        <w:rPr>
          <w:lang w:val="en-US"/>
        </w:rPr>
        <w:t>of</w:t>
      </w:r>
      <w:r w:rsidRPr="00DC33A8">
        <w:rPr>
          <w:spacing w:val="-3"/>
          <w:lang w:val="en-US"/>
        </w:rPr>
        <w:t xml:space="preserve"> </w:t>
      </w:r>
      <w:r w:rsidRPr="00DC33A8">
        <w:rPr>
          <w:lang w:val="en-US"/>
        </w:rPr>
        <w:t>children</w:t>
      </w:r>
      <w:r w:rsidRPr="00DC33A8">
        <w:rPr>
          <w:spacing w:val="-3"/>
          <w:lang w:val="en-US"/>
        </w:rPr>
        <w:t xml:space="preserve"> </w:t>
      </w:r>
      <w:r w:rsidRPr="00DC33A8">
        <w:rPr>
          <w:lang w:val="en-US"/>
        </w:rPr>
        <w:t>with</w:t>
      </w:r>
      <w:r w:rsidRPr="00DC33A8">
        <w:rPr>
          <w:spacing w:val="-3"/>
          <w:lang w:val="en-US"/>
        </w:rPr>
        <w:t xml:space="preserve"> </w:t>
      </w:r>
      <w:r w:rsidRPr="00DC33A8">
        <w:rPr>
          <w:lang w:val="en-US"/>
        </w:rPr>
        <w:t>disabilities.</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Islamabad</w:t>
      </w:r>
      <w:r w:rsidRPr="00DC33A8">
        <w:rPr>
          <w:spacing w:val="-3"/>
          <w:lang w:val="en-US"/>
        </w:rPr>
        <w:t xml:space="preserve"> </w:t>
      </w:r>
      <w:r w:rsidRPr="00DC33A8">
        <w:rPr>
          <w:lang w:val="en-US"/>
        </w:rPr>
        <w:t>Capital</w:t>
      </w:r>
      <w:r w:rsidRPr="00DC33A8">
        <w:rPr>
          <w:spacing w:val="-3"/>
          <w:lang w:val="en-US"/>
        </w:rPr>
        <w:t xml:space="preserve"> </w:t>
      </w:r>
      <w:r w:rsidRPr="00DC33A8">
        <w:rPr>
          <w:lang w:val="en-US"/>
        </w:rPr>
        <w:t>Territory</w:t>
      </w:r>
      <w:r w:rsidRPr="00DC33A8">
        <w:rPr>
          <w:spacing w:val="-3"/>
          <w:lang w:val="en-US"/>
        </w:rPr>
        <w:t xml:space="preserve"> </w:t>
      </w:r>
      <w:r w:rsidRPr="00DC33A8">
        <w:rPr>
          <w:lang w:val="en-US"/>
        </w:rPr>
        <w:t>Child</w:t>
      </w:r>
      <w:r w:rsidRPr="00DC33A8">
        <w:rPr>
          <w:spacing w:val="-3"/>
          <w:lang w:val="en-US"/>
        </w:rPr>
        <w:t xml:space="preserve"> </w:t>
      </w:r>
      <w:r w:rsidRPr="00DC33A8">
        <w:rPr>
          <w:lang w:val="en-US"/>
        </w:rPr>
        <w:t>Protection Advisory Board addresses the rights and protection needs of children, including those with disabilities, through awareness</w:t>
      </w:r>
      <w:r w:rsidRPr="00DC33A8">
        <w:rPr>
          <w:spacing w:val="-10"/>
          <w:lang w:val="en-US"/>
        </w:rPr>
        <w:t xml:space="preserve"> </w:t>
      </w:r>
      <w:r w:rsidRPr="00DC33A8">
        <w:rPr>
          <w:lang w:val="en-US"/>
        </w:rPr>
        <w:t>campaigns</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the</w:t>
      </w:r>
      <w:r w:rsidRPr="00DC33A8">
        <w:rPr>
          <w:spacing w:val="-10"/>
          <w:lang w:val="en-US"/>
        </w:rPr>
        <w:t xml:space="preserve"> </w:t>
      </w:r>
      <w:r w:rsidRPr="00DC33A8">
        <w:rPr>
          <w:lang w:val="en-US"/>
        </w:rPr>
        <w:t>1099</w:t>
      </w:r>
      <w:r w:rsidRPr="00DC33A8">
        <w:rPr>
          <w:spacing w:val="-10"/>
          <w:lang w:val="en-US"/>
        </w:rPr>
        <w:t xml:space="preserve"> </w:t>
      </w:r>
      <w:r w:rsidRPr="00DC33A8">
        <w:rPr>
          <w:lang w:val="en-US"/>
        </w:rPr>
        <w:t>helpline.</w:t>
      </w:r>
      <w:r w:rsidRPr="00DC33A8">
        <w:rPr>
          <w:spacing w:val="-10"/>
          <w:lang w:val="en-US"/>
        </w:rPr>
        <w:t xml:space="preserve"> </w:t>
      </w:r>
      <w:r w:rsidRPr="00DC33A8">
        <w:rPr>
          <w:lang w:val="en-US"/>
        </w:rPr>
        <w:t>In</w:t>
      </w:r>
      <w:r w:rsidRPr="00DC33A8">
        <w:rPr>
          <w:spacing w:val="-10"/>
          <w:lang w:val="en-US"/>
        </w:rPr>
        <w:t xml:space="preserve"> </w:t>
      </w:r>
      <w:r w:rsidRPr="00DC33A8">
        <w:rPr>
          <w:lang w:val="en-US"/>
        </w:rPr>
        <w:t>Punjab,</w:t>
      </w:r>
      <w:r w:rsidRPr="00DC33A8">
        <w:rPr>
          <w:spacing w:val="-10"/>
          <w:lang w:val="en-US"/>
        </w:rPr>
        <w:t xml:space="preserve"> </w:t>
      </w:r>
      <w:r w:rsidRPr="00DC33A8">
        <w:rPr>
          <w:lang w:val="en-US"/>
        </w:rPr>
        <w:t>the</w:t>
      </w:r>
      <w:r w:rsidRPr="00DC33A8">
        <w:rPr>
          <w:spacing w:val="-10"/>
          <w:lang w:val="en-US"/>
        </w:rPr>
        <w:t xml:space="preserve"> </w:t>
      </w:r>
      <w:r w:rsidRPr="00DC33A8">
        <w:rPr>
          <w:lang w:val="en-US"/>
        </w:rPr>
        <w:t>Child</w:t>
      </w:r>
      <w:r w:rsidRPr="00DC33A8">
        <w:rPr>
          <w:spacing w:val="-10"/>
          <w:lang w:val="en-US"/>
        </w:rPr>
        <w:t xml:space="preserve"> </w:t>
      </w:r>
      <w:r w:rsidRPr="00DC33A8">
        <w:rPr>
          <w:lang w:val="en-US"/>
        </w:rPr>
        <w:t>Protection</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Welfare Bureau (CPWB) promotes inclusion through sensitization drives ensuring community outreach and support for children with disabilities. The Sindh Child Protection Authority (SCPA) works to promote equal rights and</w:t>
      </w:r>
      <w:r w:rsidRPr="00DC33A8">
        <w:rPr>
          <w:spacing w:val="40"/>
          <w:lang w:val="en-US"/>
        </w:rPr>
        <w:t xml:space="preserve"> </w:t>
      </w:r>
      <w:r w:rsidRPr="00DC33A8">
        <w:rPr>
          <w:lang w:val="en-US"/>
        </w:rPr>
        <w:t>access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services</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children</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using</w:t>
      </w:r>
      <w:r w:rsidRPr="00DC33A8">
        <w:rPr>
          <w:spacing w:val="40"/>
          <w:lang w:val="en-US"/>
        </w:rPr>
        <w:t xml:space="preserve"> </w:t>
      </w:r>
      <w:r w:rsidRPr="00DC33A8">
        <w:rPr>
          <w:lang w:val="en-US"/>
        </w:rPr>
        <w:t>tools</w:t>
      </w:r>
      <w:r w:rsidRPr="00DC33A8">
        <w:rPr>
          <w:spacing w:val="40"/>
          <w:lang w:val="en-US"/>
        </w:rPr>
        <w:t xml:space="preserve"> </w:t>
      </w:r>
      <w:r w:rsidRPr="00DC33A8">
        <w:rPr>
          <w:lang w:val="en-US"/>
        </w:rPr>
        <w:t>like</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1098 helpline and community-based engagement. The KP Child Protection and Welfare Commission</w:t>
      </w:r>
      <w:r w:rsidRPr="00DC33A8">
        <w:rPr>
          <w:spacing w:val="-2"/>
          <w:lang w:val="en-US"/>
        </w:rPr>
        <w:t xml:space="preserve"> </w:t>
      </w:r>
      <w:r w:rsidRPr="00DC33A8">
        <w:rPr>
          <w:lang w:val="en-US"/>
        </w:rPr>
        <w:t>also</w:t>
      </w:r>
      <w:r w:rsidRPr="00DC33A8">
        <w:rPr>
          <w:spacing w:val="-2"/>
          <w:lang w:val="en-US"/>
        </w:rPr>
        <w:t xml:space="preserve"> </w:t>
      </w:r>
      <w:r w:rsidRPr="00DC33A8">
        <w:rPr>
          <w:lang w:val="en-US"/>
        </w:rPr>
        <w:t>runs</w:t>
      </w:r>
      <w:r w:rsidRPr="00DC33A8">
        <w:rPr>
          <w:spacing w:val="-2"/>
          <w:lang w:val="en-US"/>
        </w:rPr>
        <w:t xml:space="preserve"> </w:t>
      </w:r>
      <w:r w:rsidRPr="00DC33A8">
        <w:rPr>
          <w:lang w:val="en-US"/>
        </w:rPr>
        <w:t>district-level</w:t>
      </w:r>
      <w:r w:rsidRPr="00DC33A8">
        <w:rPr>
          <w:spacing w:val="-2"/>
          <w:lang w:val="en-US"/>
        </w:rPr>
        <w:t xml:space="preserve"> </w:t>
      </w:r>
      <w:r w:rsidRPr="00DC33A8">
        <w:rPr>
          <w:lang w:val="en-US"/>
        </w:rPr>
        <w:t>units</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engages</w:t>
      </w:r>
      <w:r w:rsidRPr="00DC33A8">
        <w:rPr>
          <w:spacing w:val="-2"/>
          <w:lang w:val="en-US"/>
        </w:rPr>
        <w:t xml:space="preserve"> </w:t>
      </w:r>
      <w:r w:rsidRPr="00DC33A8">
        <w:rPr>
          <w:lang w:val="en-US"/>
        </w:rPr>
        <w:t>stakeholders</w:t>
      </w:r>
      <w:r w:rsidRPr="00DC33A8">
        <w:rPr>
          <w:spacing w:val="-2"/>
          <w:lang w:val="en-US"/>
        </w:rPr>
        <w:t xml:space="preserve"> </w:t>
      </w:r>
      <w:r w:rsidRPr="00DC33A8">
        <w:rPr>
          <w:lang w:val="en-US"/>
        </w:rPr>
        <w:t>in</w:t>
      </w:r>
      <w:r w:rsidRPr="00DC33A8">
        <w:rPr>
          <w:spacing w:val="-2"/>
          <w:lang w:val="en-US"/>
        </w:rPr>
        <w:t xml:space="preserve"> </w:t>
      </w:r>
      <w:r w:rsidRPr="00DC33A8">
        <w:rPr>
          <w:lang w:val="en-US"/>
        </w:rPr>
        <w:t>raising</w:t>
      </w:r>
      <w:r w:rsidRPr="00DC33A8">
        <w:rPr>
          <w:spacing w:val="-2"/>
          <w:lang w:val="en-US"/>
        </w:rPr>
        <w:t xml:space="preserve"> </w:t>
      </w:r>
      <w:r w:rsidRPr="00DC33A8">
        <w:rPr>
          <w:lang w:val="en-US"/>
        </w:rPr>
        <w:t>awareness about the rights and needs of children with disabilities. In Balochistan, the</w:t>
      </w:r>
      <w:r w:rsidRPr="00DC33A8">
        <w:rPr>
          <w:spacing w:val="5"/>
          <w:lang w:val="en-US"/>
        </w:rPr>
        <w:t xml:space="preserve"> </w:t>
      </w:r>
      <w:r w:rsidRPr="00DC33A8">
        <w:rPr>
          <w:lang w:val="en-US"/>
        </w:rPr>
        <w:t>Child</w:t>
      </w:r>
      <w:r w:rsidRPr="00DC33A8">
        <w:rPr>
          <w:spacing w:val="5"/>
          <w:lang w:val="en-US"/>
        </w:rPr>
        <w:t xml:space="preserve"> </w:t>
      </w:r>
      <w:r w:rsidRPr="00DC33A8">
        <w:rPr>
          <w:lang w:val="en-US"/>
        </w:rPr>
        <w:t>Protection</w:t>
      </w:r>
      <w:r w:rsidRPr="00DC33A8">
        <w:rPr>
          <w:spacing w:val="5"/>
          <w:lang w:val="en-US"/>
        </w:rPr>
        <w:t xml:space="preserve"> </w:t>
      </w:r>
      <w:r w:rsidRPr="00DC33A8">
        <w:rPr>
          <w:lang w:val="en-US"/>
        </w:rPr>
        <w:t>Commission</w:t>
      </w:r>
      <w:r w:rsidRPr="00DC33A8">
        <w:rPr>
          <w:spacing w:val="5"/>
          <w:lang w:val="en-US"/>
        </w:rPr>
        <w:t xml:space="preserve"> </w:t>
      </w:r>
      <w:r w:rsidRPr="00DC33A8">
        <w:rPr>
          <w:lang w:val="en-US"/>
        </w:rPr>
        <w:t>has</w:t>
      </w:r>
      <w:r w:rsidRPr="00DC33A8">
        <w:rPr>
          <w:spacing w:val="5"/>
          <w:lang w:val="en-US"/>
        </w:rPr>
        <w:t xml:space="preserve"> </w:t>
      </w:r>
      <w:r w:rsidRPr="00DC33A8">
        <w:rPr>
          <w:lang w:val="en-US"/>
        </w:rPr>
        <w:t>initiated</w:t>
      </w:r>
      <w:r w:rsidRPr="00DC33A8">
        <w:rPr>
          <w:spacing w:val="5"/>
          <w:lang w:val="en-US"/>
        </w:rPr>
        <w:t xml:space="preserve"> </w:t>
      </w:r>
      <w:r w:rsidRPr="00DC33A8">
        <w:rPr>
          <w:lang w:val="en-US"/>
        </w:rPr>
        <w:t>steps</w:t>
      </w:r>
      <w:r w:rsidRPr="00DC33A8">
        <w:rPr>
          <w:spacing w:val="5"/>
          <w:lang w:val="en-US"/>
        </w:rPr>
        <w:t xml:space="preserve"> </w:t>
      </w:r>
      <w:r w:rsidRPr="00DC33A8">
        <w:rPr>
          <w:spacing w:val="-5"/>
          <w:lang w:val="en-US"/>
        </w:rPr>
        <w:t xml:space="preserve">to </w:t>
      </w:r>
      <w:r w:rsidRPr="00DC33A8">
        <w:rPr>
          <w:lang w:val="en-US"/>
        </w:rPr>
        <w:t>increase</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visibility</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children</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is</w:t>
      </w:r>
      <w:r w:rsidRPr="00DC33A8">
        <w:rPr>
          <w:spacing w:val="40"/>
          <w:lang w:val="en-US"/>
        </w:rPr>
        <w:t xml:space="preserve"> </w:t>
      </w:r>
      <w:r w:rsidRPr="00DC33A8">
        <w:rPr>
          <w:lang w:val="en-US"/>
        </w:rPr>
        <w:t>working</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partners</w:t>
      </w:r>
      <w:r w:rsidRPr="00DC33A8">
        <w:rPr>
          <w:spacing w:val="40"/>
          <w:lang w:val="en-US"/>
        </w:rPr>
        <w:t xml:space="preserve"> </w:t>
      </w:r>
      <w:r w:rsidRPr="00DC33A8">
        <w:rPr>
          <w:lang w:val="en-US"/>
        </w:rPr>
        <w:t>to promote their rights through training, media messaging, and community engagement.</w:t>
      </w:r>
    </w:p>
    <w:p w14:paraId="798B8326" w14:textId="77777777" w:rsidR="00B038F7" w:rsidRPr="00DC33A8" w:rsidRDefault="00B038F7" w:rsidP="00437332">
      <w:pPr>
        <w:pStyle w:val="SingleTxtG"/>
        <w:rPr>
          <w:lang w:val="en-US"/>
        </w:rPr>
      </w:pPr>
      <w:r w:rsidRPr="00DC33A8">
        <w:rPr>
          <w:lang w:val="en-US"/>
        </w:rPr>
        <w:t>37.</w:t>
      </w:r>
      <w:r w:rsidRPr="00DC33A8">
        <w:rPr>
          <w:lang w:val="en-US"/>
        </w:rPr>
        <w:tab/>
        <w:t>During this period, an estimated 18,500 women participated in awareness and empowerment activities, including 1,650 women with disabilities. Year-wise, participation steadily increased: from 1,500 total beneficiaries in 2019 (150 PWDs) to over 4,500 in 2024 (400 PWDs). Alongside these efforts, gradual improvements were made in physical accessibility. Disability inclusion strategies also expanded</w:t>
      </w:r>
    </w:p>
    <w:p w14:paraId="78333107" w14:textId="77777777" w:rsidR="00B038F7" w:rsidRPr="00DC33A8" w:rsidRDefault="00B038F7" w:rsidP="00437332">
      <w:pPr>
        <w:pStyle w:val="SingleTxtG"/>
        <w:rPr>
          <w:lang w:val="en-US"/>
        </w:rPr>
      </w:pPr>
      <w:r w:rsidRPr="00DC33A8">
        <w:rPr>
          <w:lang w:val="en-US"/>
        </w:rPr>
        <w:t>38.</w:t>
      </w:r>
      <w:r w:rsidRPr="00DC33A8">
        <w:rPr>
          <w:lang w:val="en-US"/>
        </w:rPr>
        <w:tab/>
        <w:t>In Punjab, members of the judiciary receive regular training on various human rights issues,</w:t>
      </w:r>
      <w:r w:rsidRPr="00DC33A8">
        <w:rPr>
          <w:spacing w:val="40"/>
          <w:lang w:val="en-US"/>
        </w:rPr>
        <w:t xml:space="preserve"> </w:t>
      </w:r>
      <w:r w:rsidRPr="00DC33A8">
        <w:rPr>
          <w:lang w:val="en-US"/>
        </w:rPr>
        <w:t>including</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rights</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(PWDs),</w:t>
      </w:r>
      <w:r w:rsidRPr="00DC33A8">
        <w:rPr>
          <w:spacing w:val="40"/>
          <w:lang w:val="en-US"/>
        </w:rPr>
        <w:t xml:space="preserve"> </w:t>
      </w:r>
      <w:r w:rsidRPr="00DC33A8">
        <w:rPr>
          <w:lang w:val="en-US"/>
        </w:rPr>
        <w:t>as</w:t>
      </w:r>
      <w:r w:rsidRPr="00DC33A8">
        <w:rPr>
          <w:spacing w:val="40"/>
          <w:lang w:val="en-US"/>
        </w:rPr>
        <w:t xml:space="preserve"> </w:t>
      </w:r>
      <w:r w:rsidRPr="00DC33A8">
        <w:rPr>
          <w:lang w:val="en-US"/>
        </w:rPr>
        <w:t>part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their ongoing professional development. In Sindh, the Sindh Judicial Academy conducted a one-day</w:t>
      </w:r>
      <w:r w:rsidRPr="00DC33A8">
        <w:rPr>
          <w:spacing w:val="-14"/>
          <w:lang w:val="en-US"/>
        </w:rPr>
        <w:t xml:space="preserve"> </w:t>
      </w:r>
      <w:r w:rsidRPr="00DC33A8">
        <w:rPr>
          <w:lang w:val="en-US"/>
        </w:rPr>
        <w:t>legal</w:t>
      </w:r>
      <w:r w:rsidRPr="00DC33A8">
        <w:rPr>
          <w:spacing w:val="-14"/>
          <w:lang w:val="en-US"/>
        </w:rPr>
        <w:t xml:space="preserve"> </w:t>
      </w:r>
      <w:r w:rsidRPr="00DC33A8">
        <w:rPr>
          <w:lang w:val="en-US"/>
        </w:rPr>
        <w:t>capacity</w:t>
      </w:r>
      <w:r w:rsidRPr="00DC33A8">
        <w:rPr>
          <w:spacing w:val="-14"/>
          <w:lang w:val="en-US"/>
        </w:rPr>
        <w:t xml:space="preserve"> </w:t>
      </w:r>
      <w:r w:rsidRPr="00DC33A8">
        <w:rPr>
          <w:lang w:val="en-US"/>
        </w:rPr>
        <w:t>building</w:t>
      </w:r>
      <w:r w:rsidRPr="00DC33A8">
        <w:rPr>
          <w:spacing w:val="-14"/>
          <w:lang w:val="en-US"/>
        </w:rPr>
        <w:t xml:space="preserve"> </w:t>
      </w:r>
      <w:r w:rsidRPr="00DC33A8">
        <w:rPr>
          <w:lang w:val="en-US"/>
        </w:rPr>
        <w:t>session</w:t>
      </w:r>
      <w:r w:rsidRPr="00DC33A8">
        <w:rPr>
          <w:spacing w:val="-14"/>
          <w:lang w:val="en-US"/>
        </w:rPr>
        <w:t xml:space="preserve"> </w:t>
      </w:r>
      <w:r w:rsidRPr="00DC33A8">
        <w:rPr>
          <w:lang w:val="en-US"/>
        </w:rPr>
        <w:t>in</w:t>
      </w:r>
      <w:r w:rsidRPr="00DC33A8">
        <w:rPr>
          <w:spacing w:val="-14"/>
          <w:lang w:val="en-US"/>
        </w:rPr>
        <w:t xml:space="preserve"> </w:t>
      </w:r>
      <w:r w:rsidRPr="00DC33A8">
        <w:rPr>
          <w:lang w:val="en-US"/>
        </w:rPr>
        <w:t>2024</w:t>
      </w:r>
      <w:r w:rsidRPr="00DC33A8">
        <w:rPr>
          <w:spacing w:val="-14"/>
          <w:lang w:val="en-US"/>
        </w:rPr>
        <w:t xml:space="preserve"> </w:t>
      </w:r>
      <w:r w:rsidRPr="00DC33A8">
        <w:rPr>
          <w:lang w:val="en-US"/>
        </w:rPr>
        <w:t>and a two-day training for Civil Judges and Judicial Magistrates on the appreciation of evidence and legal rights of PWDs. Additionally, Rule 17 of the Sindh Empowerment of Persons with Disabilities Rules, 2021 mandates the Department of Empowerment of Persons with Disabilities (DEPD) to develop disability awareness training for the</w:t>
      </w:r>
      <w:r w:rsidRPr="00DC33A8">
        <w:rPr>
          <w:spacing w:val="-5"/>
          <w:lang w:val="en-US"/>
        </w:rPr>
        <w:t xml:space="preserve"> </w:t>
      </w:r>
      <w:r w:rsidRPr="00DC33A8">
        <w:rPr>
          <w:lang w:val="en-US"/>
        </w:rPr>
        <w:t>judiciary,</w:t>
      </w:r>
      <w:r w:rsidRPr="00DC33A8">
        <w:rPr>
          <w:spacing w:val="-5"/>
          <w:lang w:val="en-US"/>
        </w:rPr>
        <w:t xml:space="preserve"> </w:t>
      </w:r>
      <w:r w:rsidRPr="00DC33A8">
        <w:rPr>
          <w:lang w:val="en-US"/>
        </w:rPr>
        <w:t>prosecutors,</w:t>
      </w:r>
      <w:r w:rsidRPr="00DC33A8">
        <w:rPr>
          <w:spacing w:val="-5"/>
          <w:lang w:val="en-US"/>
        </w:rPr>
        <w:t xml:space="preserve"> </w:t>
      </w:r>
      <w:r w:rsidRPr="00DC33A8">
        <w:rPr>
          <w:lang w:val="en-US"/>
        </w:rPr>
        <w:t>police,</w:t>
      </w:r>
      <w:r w:rsidRPr="00DC33A8">
        <w:rPr>
          <w:spacing w:val="-5"/>
          <w:lang w:val="en-US"/>
        </w:rPr>
        <w:t xml:space="preserve"> </w:t>
      </w:r>
      <w:r w:rsidRPr="00DC33A8">
        <w:rPr>
          <w:lang w:val="en-US"/>
        </w:rPr>
        <w:t>and</w:t>
      </w:r>
      <w:r w:rsidRPr="00DC33A8">
        <w:rPr>
          <w:spacing w:val="-5"/>
          <w:lang w:val="en-US"/>
        </w:rPr>
        <w:t xml:space="preserve"> </w:t>
      </w:r>
      <w:r w:rsidRPr="00DC33A8">
        <w:rPr>
          <w:lang w:val="en-US"/>
        </w:rPr>
        <w:t>other</w:t>
      </w:r>
      <w:r w:rsidRPr="00DC33A8">
        <w:rPr>
          <w:spacing w:val="-5"/>
          <w:lang w:val="en-US"/>
        </w:rPr>
        <w:t xml:space="preserve"> </w:t>
      </w:r>
      <w:r w:rsidRPr="00DC33A8">
        <w:rPr>
          <w:lang w:val="en-US"/>
        </w:rPr>
        <w:t>law</w:t>
      </w:r>
      <w:r w:rsidRPr="00DC33A8">
        <w:rPr>
          <w:spacing w:val="-5"/>
          <w:lang w:val="en-US"/>
        </w:rPr>
        <w:t xml:space="preserve"> </w:t>
      </w:r>
      <w:r w:rsidRPr="00DC33A8">
        <w:rPr>
          <w:lang w:val="en-US"/>
        </w:rPr>
        <w:t>enforcement</w:t>
      </w:r>
      <w:r w:rsidRPr="00DC33A8">
        <w:rPr>
          <w:spacing w:val="-5"/>
          <w:lang w:val="en-US"/>
        </w:rPr>
        <w:t xml:space="preserve"> </w:t>
      </w:r>
      <w:r w:rsidRPr="00DC33A8">
        <w:rPr>
          <w:lang w:val="en-US"/>
        </w:rPr>
        <w:t>agencies,</w:t>
      </w:r>
      <w:r w:rsidRPr="00DC33A8">
        <w:rPr>
          <w:spacing w:val="-5"/>
          <w:lang w:val="en-US"/>
        </w:rPr>
        <w:t xml:space="preserve"> </w:t>
      </w:r>
      <w:r w:rsidRPr="00DC33A8">
        <w:rPr>
          <w:lang w:val="en-US"/>
        </w:rPr>
        <w:t>recruit</w:t>
      </w:r>
      <w:r w:rsidRPr="00DC33A8">
        <w:rPr>
          <w:spacing w:val="-5"/>
          <w:lang w:val="en-US"/>
        </w:rPr>
        <w:t xml:space="preserve"> </w:t>
      </w:r>
      <w:r w:rsidRPr="00DC33A8">
        <w:rPr>
          <w:lang w:val="en-US"/>
        </w:rPr>
        <w:t>lawyers</w:t>
      </w:r>
      <w:r w:rsidRPr="00DC33A8">
        <w:rPr>
          <w:spacing w:val="-5"/>
          <w:lang w:val="en-US"/>
        </w:rPr>
        <w:t xml:space="preserve"> </w:t>
      </w:r>
      <w:r w:rsidRPr="00DC33A8">
        <w:rPr>
          <w:lang w:val="en-US"/>
        </w:rPr>
        <w:t>to provide</w:t>
      </w:r>
      <w:r w:rsidRPr="00DC33A8">
        <w:rPr>
          <w:spacing w:val="-6"/>
          <w:lang w:val="en-US"/>
        </w:rPr>
        <w:t xml:space="preserve"> </w:t>
      </w:r>
      <w:r w:rsidRPr="00DC33A8">
        <w:rPr>
          <w:lang w:val="en-US"/>
        </w:rPr>
        <w:t>free</w:t>
      </w:r>
      <w:r w:rsidRPr="00DC33A8">
        <w:rPr>
          <w:spacing w:val="-6"/>
          <w:lang w:val="en-US"/>
        </w:rPr>
        <w:t xml:space="preserve"> </w:t>
      </w:r>
      <w:r w:rsidRPr="00DC33A8">
        <w:rPr>
          <w:lang w:val="en-US"/>
        </w:rPr>
        <w:t>legal</w:t>
      </w:r>
      <w:r w:rsidRPr="00DC33A8">
        <w:rPr>
          <w:spacing w:val="-6"/>
          <w:lang w:val="en-US"/>
        </w:rPr>
        <w:t xml:space="preserve"> </w:t>
      </w:r>
      <w:r w:rsidRPr="00DC33A8">
        <w:rPr>
          <w:lang w:val="en-US"/>
        </w:rPr>
        <w:t>aid</w:t>
      </w:r>
      <w:r w:rsidRPr="00DC33A8">
        <w:rPr>
          <w:spacing w:val="-6"/>
          <w:lang w:val="en-US"/>
        </w:rPr>
        <w:t xml:space="preserve"> </w:t>
      </w:r>
      <w:r w:rsidRPr="00DC33A8">
        <w:rPr>
          <w:lang w:val="en-US"/>
        </w:rPr>
        <w:t>to</w:t>
      </w:r>
      <w:r w:rsidRPr="00DC33A8">
        <w:rPr>
          <w:spacing w:val="-6"/>
          <w:lang w:val="en-US"/>
        </w:rPr>
        <w:t xml:space="preserve"> </w:t>
      </w:r>
      <w:r w:rsidRPr="00DC33A8">
        <w:rPr>
          <w:lang w:val="en-US"/>
        </w:rPr>
        <w:t>PWDs</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each</w:t>
      </w:r>
      <w:r w:rsidRPr="00DC33A8">
        <w:rPr>
          <w:spacing w:val="-6"/>
          <w:lang w:val="en-US"/>
        </w:rPr>
        <w:t xml:space="preserve"> </w:t>
      </w:r>
      <w:r w:rsidRPr="00DC33A8">
        <w:rPr>
          <w:lang w:val="en-US"/>
        </w:rPr>
        <w:t>region,</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ensure</w:t>
      </w:r>
      <w:r w:rsidRPr="00DC33A8">
        <w:rPr>
          <w:spacing w:val="-6"/>
          <w:lang w:val="en-US"/>
        </w:rPr>
        <w:t xml:space="preserve"> </w:t>
      </w:r>
      <w:r w:rsidRPr="00DC33A8">
        <w:rPr>
          <w:lang w:val="en-US"/>
        </w:rPr>
        <w:t>the</w:t>
      </w:r>
      <w:r w:rsidRPr="00DC33A8">
        <w:rPr>
          <w:spacing w:val="-6"/>
          <w:lang w:val="en-US"/>
        </w:rPr>
        <w:t xml:space="preserve"> </w:t>
      </w:r>
      <w:r w:rsidRPr="00DC33A8">
        <w:rPr>
          <w:lang w:val="en-US"/>
        </w:rPr>
        <w:t>availability</w:t>
      </w:r>
      <w:r w:rsidRPr="00DC33A8">
        <w:rPr>
          <w:spacing w:val="-6"/>
          <w:lang w:val="en-US"/>
        </w:rPr>
        <w:t xml:space="preserve"> </w:t>
      </w:r>
      <w:r w:rsidRPr="00DC33A8">
        <w:rPr>
          <w:lang w:val="en-US"/>
        </w:rPr>
        <w:t>of</w:t>
      </w:r>
      <w:r w:rsidRPr="00DC33A8">
        <w:rPr>
          <w:spacing w:val="-6"/>
          <w:lang w:val="en-US"/>
        </w:rPr>
        <w:t xml:space="preserve"> </w:t>
      </w:r>
      <w:r w:rsidRPr="00DC33A8">
        <w:rPr>
          <w:lang w:val="en-US"/>
        </w:rPr>
        <w:t xml:space="preserve">professional sign language interpreters in each district. The KP Judicial Academy provides </w:t>
      </w:r>
      <w:r w:rsidRPr="00DC33A8">
        <w:rPr>
          <w:lang w:val="en-US"/>
        </w:rPr>
        <w:lastRenderedPageBreak/>
        <w:t>regular training to its judicial officers on the rights and legal protections of PWDs. The Balochistan</w:t>
      </w:r>
      <w:r w:rsidRPr="00DC33A8">
        <w:rPr>
          <w:spacing w:val="-15"/>
          <w:lang w:val="en-US"/>
        </w:rPr>
        <w:t xml:space="preserve"> </w:t>
      </w:r>
      <w:r w:rsidRPr="00DC33A8">
        <w:rPr>
          <w:lang w:val="en-US"/>
        </w:rPr>
        <w:t>Judicial</w:t>
      </w:r>
      <w:r w:rsidRPr="00DC33A8">
        <w:rPr>
          <w:spacing w:val="-15"/>
          <w:lang w:val="en-US"/>
        </w:rPr>
        <w:t xml:space="preserve"> </w:t>
      </w:r>
      <w:r w:rsidRPr="00DC33A8">
        <w:rPr>
          <w:lang w:val="en-US"/>
        </w:rPr>
        <w:t>Academy</w:t>
      </w:r>
      <w:r w:rsidRPr="00DC33A8">
        <w:rPr>
          <w:spacing w:val="-15"/>
          <w:lang w:val="en-US"/>
        </w:rPr>
        <w:t xml:space="preserve"> </w:t>
      </w:r>
      <w:r w:rsidRPr="00DC33A8">
        <w:rPr>
          <w:lang w:val="en-US"/>
        </w:rPr>
        <w:t>has</w:t>
      </w:r>
      <w:r w:rsidRPr="00DC33A8">
        <w:rPr>
          <w:spacing w:val="-15"/>
          <w:lang w:val="en-US"/>
        </w:rPr>
        <w:t xml:space="preserve"> </w:t>
      </w:r>
      <w:r w:rsidRPr="00DC33A8">
        <w:rPr>
          <w:lang w:val="en-US"/>
        </w:rPr>
        <w:t>also</w:t>
      </w:r>
      <w:r w:rsidRPr="00DC33A8">
        <w:rPr>
          <w:spacing w:val="-15"/>
          <w:lang w:val="en-US"/>
        </w:rPr>
        <w:t xml:space="preserve"> </w:t>
      </w:r>
      <w:r w:rsidRPr="00DC33A8">
        <w:rPr>
          <w:lang w:val="en-US"/>
        </w:rPr>
        <w:t>taken</w:t>
      </w:r>
      <w:r w:rsidRPr="00DC33A8">
        <w:rPr>
          <w:spacing w:val="-15"/>
          <w:lang w:val="en-US"/>
        </w:rPr>
        <w:t xml:space="preserve"> </w:t>
      </w:r>
      <w:r w:rsidRPr="00DC33A8">
        <w:rPr>
          <w:lang w:val="en-US"/>
        </w:rPr>
        <w:t>steps</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promote</w:t>
      </w:r>
      <w:r w:rsidRPr="00DC33A8">
        <w:rPr>
          <w:spacing w:val="-15"/>
          <w:lang w:val="en-US"/>
        </w:rPr>
        <w:t xml:space="preserve"> </w:t>
      </w:r>
      <w:r w:rsidRPr="00DC33A8">
        <w:rPr>
          <w:lang w:val="en-US"/>
        </w:rPr>
        <w:t>access</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justice for PWDs by integrating dedicated training modules on the CRPD, international and national human rights law, equal legal recognition, protection of victims and witnesses with disabilities.</w:t>
      </w:r>
    </w:p>
    <w:p w14:paraId="0C320011" w14:textId="77777777" w:rsidR="00D211F3" w:rsidRDefault="00B038F7" w:rsidP="00D211F3">
      <w:pPr>
        <w:pStyle w:val="HChG"/>
        <w:spacing w:after="0"/>
        <w:rPr>
          <w:lang w:val="en-US"/>
        </w:rPr>
      </w:pPr>
      <w:bookmarkStart w:id="4" w:name="_bookmark5"/>
      <w:bookmarkEnd w:id="4"/>
      <w:r>
        <w:rPr>
          <w:lang w:val="en-US"/>
        </w:rPr>
        <w:tab/>
      </w:r>
      <w:r>
        <w:rPr>
          <w:lang w:val="en-US"/>
        </w:rPr>
        <w:tab/>
      </w:r>
      <w:r w:rsidRPr="00DC33A8">
        <w:rPr>
          <w:lang w:val="en-US"/>
        </w:rPr>
        <w:t>A</w:t>
      </w:r>
      <w:r>
        <w:rPr>
          <w:lang w:val="en-US"/>
        </w:rPr>
        <w:t>ccessibility</w:t>
      </w:r>
    </w:p>
    <w:p w14:paraId="5EECCCDB" w14:textId="014D233F" w:rsidR="00B038F7" w:rsidRPr="00DC33A8" w:rsidRDefault="00D211F3" w:rsidP="00D211F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9</w:t>
      </w:r>
    </w:p>
    <w:p w14:paraId="3DDAA444" w14:textId="77777777" w:rsidR="00B91BA9" w:rsidRDefault="00B038F7" w:rsidP="00437332">
      <w:pPr>
        <w:pStyle w:val="SingleTxtG"/>
        <w:rPr>
          <w:lang w:val="en-US"/>
        </w:rPr>
      </w:pPr>
      <w:r w:rsidRPr="00DC33A8">
        <w:rPr>
          <w:lang w:val="en-US"/>
        </w:rPr>
        <w:t>39.</w:t>
      </w:r>
      <w:r w:rsidRPr="00DC33A8">
        <w:rPr>
          <w:lang w:val="en-US"/>
        </w:rPr>
        <w:tab/>
        <w:t xml:space="preserve">Accessibility is defined in the </w:t>
      </w:r>
      <w:r w:rsidRPr="00DC33A8">
        <w:rPr>
          <w:i/>
          <w:lang w:val="en-US"/>
        </w:rPr>
        <w:t>Design Manual and Guidelines for Accessibility</w:t>
      </w:r>
      <w:r w:rsidRPr="00DC33A8">
        <w:rPr>
          <w:i/>
          <w:spacing w:val="-3"/>
          <w:lang w:val="en-US"/>
        </w:rPr>
        <w:t xml:space="preserve"> </w:t>
      </w:r>
      <w:r w:rsidRPr="00DC33A8">
        <w:rPr>
          <w:lang w:val="en-US"/>
        </w:rPr>
        <w:t>and</w:t>
      </w:r>
      <w:r w:rsidRPr="00DC33A8">
        <w:rPr>
          <w:spacing w:val="-3"/>
          <w:lang w:val="en-US"/>
        </w:rPr>
        <w:t xml:space="preserve"> </w:t>
      </w:r>
      <w:r w:rsidRPr="00DC33A8">
        <w:rPr>
          <w:lang w:val="en-US"/>
        </w:rPr>
        <w:t>the</w:t>
      </w:r>
      <w:r w:rsidRPr="00DC33A8">
        <w:rPr>
          <w:spacing w:val="-3"/>
          <w:lang w:val="en-US"/>
        </w:rPr>
        <w:t xml:space="preserve"> </w:t>
      </w:r>
      <w:r w:rsidRPr="00DC33A8">
        <w:rPr>
          <w:i/>
          <w:lang w:val="en-US"/>
        </w:rPr>
        <w:t>Accessibility</w:t>
      </w:r>
      <w:r w:rsidRPr="00DC33A8">
        <w:rPr>
          <w:i/>
          <w:spacing w:val="-3"/>
          <w:lang w:val="en-US"/>
        </w:rPr>
        <w:t xml:space="preserve"> </w:t>
      </w:r>
      <w:r w:rsidRPr="00DC33A8">
        <w:rPr>
          <w:i/>
          <w:lang w:val="en-US"/>
        </w:rPr>
        <w:t>Code</w:t>
      </w:r>
      <w:r w:rsidRPr="00DC33A8">
        <w:rPr>
          <w:i/>
          <w:spacing w:val="-3"/>
          <w:lang w:val="en-US"/>
        </w:rPr>
        <w:t xml:space="preserve"> </w:t>
      </w:r>
      <w:r w:rsidRPr="00DC33A8">
        <w:rPr>
          <w:i/>
          <w:lang w:val="en-US"/>
        </w:rPr>
        <w:t>of</w:t>
      </w:r>
      <w:r w:rsidRPr="00DC33A8">
        <w:rPr>
          <w:i/>
          <w:spacing w:val="-3"/>
          <w:lang w:val="en-US"/>
        </w:rPr>
        <w:t xml:space="preserve"> </w:t>
      </w:r>
      <w:r w:rsidRPr="00DC33A8">
        <w:rPr>
          <w:i/>
          <w:lang w:val="en-US"/>
        </w:rPr>
        <w:t>Pakistan</w:t>
      </w:r>
      <w:r w:rsidRPr="00DC33A8">
        <w:rPr>
          <w:i/>
          <w:spacing w:val="-3"/>
          <w:lang w:val="en-US"/>
        </w:rPr>
        <w:t xml:space="preserve"> </w:t>
      </w:r>
      <w:r w:rsidRPr="00DC33A8">
        <w:rPr>
          <w:i/>
          <w:lang w:val="en-US"/>
        </w:rPr>
        <w:t>–</w:t>
      </w:r>
      <w:r w:rsidRPr="00DC33A8">
        <w:rPr>
          <w:i/>
          <w:spacing w:val="-3"/>
          <w:lang w:val="en-US"/>
        </w:rPr>
        <w:t xml:space="preserve"> </w:t>
      </w:r>
      <w:r w:rsidRPr="00DC33A8">
        <w:rPr>
          <w:i/>
          <w:lang w:val="en-US"/>
        </w:rPr>
        <w:t>2006</w:t>
      </w:r>
      <w:r w:rsidRPr="00DC33A8">
        <w:rPr>
          <w:lang w:val="en-US"/>
        </w:rPr>
        <w:t>.</w:t>
      </w:r>
      <w:r w:rsidRPr="00DC33A8">
        <w:rPr>
          <w:spacing w:val="-3"/>
          <w:lang w:val="en-US"/>
        </w:rPr>
        <w:t xml:space="preserve"> </w:t>
      </w:r>
      <w:r w:rsidRPr="00DC33A8">
        <w:rPr>
          <w:lang w:val="en-US"/>
        </w:rPr>
        <w:t>These</w:t>
      </w:r>
      <w:r w:rsidRPr="00DC33A8">
        <w:rPr>
          <w:spacing w:val="-3"/>
          <w:lang w:val="en-US"/>
        </w:rPr>
        <w:t xml:space="preserve"> </w:t>
      </w:r>
      <w:r w:rsidRPr="00DC33A8">
        <w:rPr>
          <w:lang w:val="en-US"/>
        </w:rPr>
        <w:t>documents</w:t>
      </w:r>
      <w:r w:rsidRPr="00DC33A8">
        <w:rPr>
          <w:spacing w:val="-3"/>
          <w:lang w:val="en-US"/>
        </w:rPr>
        <w:t xml:space="preserve"> </w:t>
      </w:r>
      <w:r w:rsidRPr="00DC33A8">
        <w:rPr>
          <w:lang w:val="en-US"/>
        </w:rPr>
        <w:t>promote</w:t>
      </w:r>
      <w:r w:rsidRPr="00DC33A8">
        <w:rPr>
          <w:spacing w:val="-3"/>
          <w:lang w:val="en-US"/>
        </w:rPr>
        <w:t xml:space="preserve"> </w:t>
      </w:r>
      <w:r w:rsidRPr="00DC33A8">
        <w:rPr>
          <w:lang w:val="en-US"/>
        </w:rPr>
        <w:t>a barrier-free, inclusive, and rights-based environment for persons with disabilities by setting out clear standards for accessibility in the design of public buildings, parks, housing estates, pedestrian pathways, and other public spaces.</w:t>
      </w:r>
    </w:p>
    <w:p w14:paraId="53C24184" w14:textId="102D8882" w:rsidR="00B038F7" w:rsidRPr="00DC33A8" w:rsidRDefault="00B038F7" w:rsidP="00437332">
      <w:pPr>
        <w:pStyle w:val="SingleTxtG"/>
        <w:rPr>
          <w:lang w:val="en-US"/>
        </w:rPr>
      </w:pPr>
      <w:r w:rsidRPr="00DC33A8">
        <w:rPr>
          <w:lang w:val="en-US"/>
        </w:rPr>
        <w:t>40.</w:t>
      </w:r>
      <w:r w:rsidRPr="00DC33A8">
        <w:rPr>
          <w:lang w:val="en-US"/>
        </w:rPr>
        <w:tab/>
        <w:t>Pakistan Bait-ul-Mal provides social protection to the marginalized segment of the society specially focusing on disabled persons. Please also refer to Annex-III.</w:t>
      </w:r>
    </w:p>
    <w:p w14:paraId="5E583B58" w14:textId="77777777" w:rsidR="00B038F7" w:rsidRPr="00DC33A8" w:rsidRDefault="00B038F7" w:rsidP="00437332">
      <w:pPr>
        <w:pStyle w:val="SingleTxtG"/>
        <w:rPr>
          <w:lang w:val="en-US"/>
        </w:rPr>
      </w:pPr>
      <w:r w:rsidRPr="00DC33A8">
        <w:rPr>
          <w:lang w:val="en-US"/>
        </w:rPr>
        <w:t>41.</w:t>
      </w:r>
      <w:r w:rsidRPr="00DC33A8">
        <w:rPr>
          <w:lang w:val="en-US"/>
        </w:rPr>
        <w:tab/>
        <w:t>With respect to accessibility and infrastructure, the Capital Development</w:t>
      </w:r>
      <w:r w:rsidRPr="00DC33A8">
        <w:rPr>
          <w:spacing w:val="-6"/>
          <w:lang w:val="en-US"/>
        </w:rPr>
        <w:t xml:space="preserve"> </w:t>
      </w:r>
      <w:r w:rsidRPr="00DC33A8">
        <w:rPr>
          <w:lang w:val="en-US"/>
        </w:rPr>
        <w:t>Authority</w:t>
      </w:r>
      <w:r w:rsidRPr="00DC33A8">
        <w:rPr>
          <w:spacing w:val="-6"/>
          <w:lang w:val="en-US"/>
        </w:rPr>
        <w:t xml:space="preserve"> in Islamabad </w:t>
      </w:r>
      <w:r w:rsidRPr="00DC33A8">
        <w:rPr>
          <w:lang w:val="en-US"/>
        </w:rPr>
        <w:t>has</w:t>
      </w:r>
      <w:r w:rsidRPr="00DC33A8">
        <w:rPr>
          <w:spacing w:val="-6"/>
          <w:lang w:val="en-US"/>
        </w:rPr>
        <w:t xml:space="preserve"> </w:t>
      </w:r>
      <w:r w:rsidRPr="00DC33A8">
        <w:rPr>
          <w:lang w:val="en-US"/>
        </w:rPr>
        <w:t>reported</w:t>
      </w:r>
      <w:r w:rsidRPr="00DC33A8">
        <w:rPr>
          <w:spacing w:val="-6"/>
          <w:lang w:val="en-US"/>
        </w:rPr>
        <w:t xml:space="preserve"> </w:t>
      </w:r>
      <w:r w:rsidRPr="00DC33A8">
        <w:rPr>
          <w:lang w:val="en-US"/>
        </w:rPr>
        <w:t>constructions</w:t>
      </w:r>
      <w:r w:rsidRPr="00DC33A8">
        <w:rPr>
          <w:spacing w:val="-6"/>
          <w:lang w:val="en-US"/>
        </w:rPr>
        <w:t xml:space="preserve"> </w:t>
      </w:r>
      <w:r w:rsidRPr="00DC33A8">
        <w:rPr>
          <w:lang w:val="en-US"/>
        </w:rPr>
        <w:t>of</w:t>
      </w:r>
      <w:r w:rsidRPr="00DC33A8">
        <w:rPr>
          <w:spacing w:val="-6"/>
          <w:lang w:val="en-US"/>
        </w:rPr>
        <w:t xml:space="preserve"> </w:t>
      </w:r>
      <w:r w:rsidRPr="00DC33A8">
        <w:rPr>
          <w:lang w:val="en-US"/>
        </w:rPr>
        <w:t>more</w:t>
      </w:r>
      <w:r w:rsidRPr="00DC33A8">
        <w:rPr>
          <w:spacing w:val="-6"/>
          <w:lang w:val="en-US"/>
        </w:rPr>
        <w:t xml:space="preserve"> </w:t>
      </w:r>
      <w:r w:rsidRPr="00DC33A8">
        <w:rPr>
          <w:lang w:val="en-US"/>
        </w:rPr>
        <w:t>than</w:t>
      </w:r>
      <w:r w:rsidRPr="00DC33A8">
        <w:rPr>
          <w:spacing w:val="-6"/>
          <w:lang w:val="en-US"/>
        </w:rPr>
        <w:t xml:space="preserve"> </w:t>
      </w:r>
      <w:r w:rsidRPr="00DC33A8">
        <w:rPr>
          <w:lang w:val="en-US"/>
        </w:rPr>
        <w:t>100</w:t>
      </w:r>
      <w:r w:rsidRPr="00DC33A8">
        <w:rPr>
          <w:spacing w:val="-6"/>
          <w:lang w:val="en-US"/>
        </w:rPr>
        <w:t xml:space="preserve"> </w:t>
      </w:r>
      <w:r w:rsidRPr="00DC33A8">
        <w:rPr>
          <w:lang w:val="en-US"/>
        </w:rPr>
        <w:t>ramps</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public</w:t>
      </w:r>
      <w:r w:rsidRPr="00DC33A8">
        <w:rPr>
          <w:spacing w:val="-6"/>
          <w:lang w:val="en-US"/>
        </w:rPr>
        <w:t xml:space="preserve"> </w:t>
      </w:r>
      <w:r w:rsidRPr="00DC33A8">
        <w:rPr>
          <w:lang w:val="en-US"/>
        </w:rPr>
        <w:t>and private schools to facilitate children with disabilities. Key public spaces, including 20 schools, tertiary hospitals, parks, markets, the airport, railway stations, and the Convention Centre, have been made accessible. As per records, 40+ ramps have</w:t>
      </w:r>
      <w:r w:rsidRPr="00DC33A8">
        <w:rPr>
          <w:spacing w:val="-6"/>
          <w:lang w:val="en-US"/>
        </w:rPr>
        <w:t xml:space="preserve"> </w:t>
      </w:r>
      <w:r w:rsidRPr="00DC33A8">
        <w:rPr>
          <w:lang w:val="en-US"/>
        </w:rPr>
        <w:t>been</w:t>
      </w:r>
      <w:r w:rsidRPr="00DC33A8">
        <w:rPr>
          <w:spacing w:val="-6"/>
          <w:lang w:val="en-US"/>
        </w:rPr>
        <w:t xml:space="preserve"> </w:t>
      </w:r>
      <w:r w:rsidRPr="00DC33A8">
        <w:rPr>
          <w:lang w:val="en-US"/>
        </w:rPr>
        <w:t>constructed</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six</w:t>
      </w:r>
      <w:r w:rsidRPr="00DC33A8">
        <w:rPr>
          <w:spacing w:val="-6"/>
          <w:lang w:val="en-US"/>
        </w:rPr>
        <w:t xml:space="preserve"> </w:t>
      </w:r>
      <w:r w:rsidRPr="00DC33A8">
        <w:rPr>
          <w:lang w:val="en-US"/>
        </w:rPr>
        <w:t>residential</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commercial</w:t>
      </w:r>
      <w:r w:rsidRPr="00DC33A8">
        <w:rPr>
          <w:spacing w:val="-6"/>
          <w:lang w:val="en-US"/>
        </w:rPr>
        <w:t xml:space="preserve"> </w:t>
      </w:r>
      <w:r w:rsidRPr="00DC33A8">
        <w:rPr>
          <w:lang w:val="en-US"/>
        </w:rPr>
        <w:t>sectors,</w:t>
      </w:r>
      <w:r w:rsidRPr="00DC33A8">
        <w:rPr>
          <w:spacing w:val="-6"/>
          <w:lang w:val="en-US"/>
        </w:rPr>
        <w:t xml:space="preserve"> </w:t>
      </w:r>
      <w:r w:rsidRPr="00DC33A8">
        <w:rPr>
          <w:lang w:val="en-US"/>
        </w:rPr>
        <w:t>accessible</w:t>
      </w:r>
      <w:r w:rsidRPr="00DC33A8">
        <w:rPr>
          <w:spacing w:val="-6"/>
          <w:lang w:val="en-US"/>
        </w:rPr>
        <w:t xml:space="preserve"> </w:t>
      </w:r>
      <w:r w:rsidRPr="00DC33A8">
        <w:rPr>
          <w:lang w:val="en-US"/>
        </w:rPr>
        <w:t>features</w:t>
      </w:r>
      <w:r w:rsidRPr="00DC33A8">
        <w:rPr>
          <w:spacing w:val="-6"/>
          <w:lang w:val="en-US"/>
        </w:rPr>
        <w:t xml:space="preserve"> </w:t>
      </w:r>
      <w:r w:rsidRPr="00DC33A8">
        <w:rPr>
          <w:lang w:val="en-US"/>
        </w:rPr>
        <w:t>have been incorporated in four main city parks and institutions.</w:t>
      </w:r>
    </w:p>
    <w:p w14:paraId="79E9895D" w14:textId="77777777" w:rsidR="00B038F7" w:rsidRPr="00DC33A8" w:rsidRDefault="00B038F7" w:rsidP="00437332">
      <w:pPr>
        <w:pStyle w:val="SingleTxtG"/>
        <w:rPr>
          <w:lang w:val="en-US"/>
        </w:rPr>
      </w:pPr>
      <w:r w:rsidRPr="00DC33A8">
        <w:rPr>
          <w:lang w:val="en-US"/>
        </w:rPr>
        <w:t>42.</w:t>
      </w:r>
      <w:r w:rsidRPr="00DC33A8">
        <w:rPr>
          <w:lang w:val="en-US"/>
        </w:rPr>
        <w:tab/>
        <w:t>The Metro Bus Project, with technical assistance from the Directorate General of Special Education (DGSE), includes elevators at all entry and exit points and</w:t>
      </w:r>
      <w:r w:rsidRPr="00DC33A8">
        <w:rPr>
          <w:spacing w:val="80"/>
          <w:lang w:val="en-US"/>
        </w:rPr>
        <w:t xml:space="preserve"> </w:t>
      </w:r>
      <w:r w:rsidRPr="00DC33A8">
        <w:rPr>
          <w:lang w:val="en-US"/>
        </w:rPr>
        <w:t>designated spaces for PWDs in each bus. Provincial mass transit systems also provide priority seating and fare waivers for PWDs. The ICT Council on the Rights of Persons with Disabilities (ICT CRPD) has initiated the development of tools to evaluate the accessibility of four hospitals in Islamabad.</w:t>
      </w:r>
    </w:p>
    <w:p w14:paraId="0F47B24B" w14:textId="147D93F1" w:rsidR="00B038F7" w:rsidRPr="00DC33A8" w:rsidRDefault="00B038F7" w:rsidP="00437332">
      <w:pPr>
        <w:pStyle w:val="SingleTxtG"/>
        <w:rPr>
          <w:lang w:val="en-US"/>
        </w:rPr>
      </w:pPr>
      <w:r w:rsidRPr="00DC33A8">
        <w:rPr>
          <w:lang w:val="en-US"/>
        </w:rPr>
        <w:t>43.</w:t>
      </w:r>
      <w:r w:rsidRPr="00DC33A8">
        <w:rPr>
          <w:lang w:val="en-US"/>
        </w:rPr>
        <w:tab/>
        <w:t>In Punjab, the Punjab Empowerment of Persons with Disabilities Act (Section 6(1)) mandates accessibility in hospitals, public and private transport, roads, and all other public</w:t>
      </w:r>
      <w:r w:rsidRPr="00DC33A8">
        <w:rPr>
          <w:spacing w:val="-7"/>
          <w:lang w:val="en-US"/>
        </w:rPr>
        <w:t xml:space="preserve"> </w:t>
      </w:r>
      <w:r w:rsidRPr="00DC33A8">
        <w:rPr>
          <w:lang w:val="en-US"/>
        </w:rPr>
        <w:t>places.</w:t>
      </w:r>
      <w:r w:rsidRPr="00DC33A8">
        <w:rPr>
          <w:spacing w:val="-7"/>
          <w:lang w:val="en-US"/>
        </w:rPr>
        <w:t xml:space="preserve"> </w:t>
      </w:r>
      <w:r w:rsidRPr="00DC33A8">
        <w:rPr>
          <w:lang w:val="en-US"/>
        </w:rPr>
        <w:t>The</w:t>
      </w:r>
      <w:r w:rsidRPr="00DC33A8">
        <w:rPr>
          <w:spacing w:val="-7"/>
          <w:lang w:val="en-US"/>
        </w:rPr>
        <w:t xml:space="preserve"> </w:t>
      </w:r>
      <w:r w:rsidRPr="00DC33A8">
        <w:rPr>
          <w:lang w:val="en-US"/>
        </w:rPr>
        <w:t>law</w:t>
      </w:r>
      <w:r w:rsidRPr="00DC33A8">
        <w:rPr>
          <w:spacing w:val="-7"/>
          <w:lang w:val="en-US"/>
        </w:rPr>
        <w:t xml:space="preserve"> </w:t>
      </w:r>
      <w:r w:rsidRPr="00DC33A8">
        <w:rPr>
          <w:lang w:val="en-US"/>
        </w:rPr>
        <w:t>requires</w:t>
      </w:r>
      <w:r w:rsidRPr="00DC33A8">
        <w:rPr>
          <w:spacing w:val="-7"/>
          <w:lang w:val="en-US"/>
        </w:rPr>
        <w:t xml:space="preserve"> </w:t>
      </w:r>
      <w:r w:rsidRPr="00DC33A8">
        <w:rPr>
          <w:lang w:val="en-US"/>
        </w:rPr>
        <w:t>existing</w:t>
      </w:r>
      <w:r w:rsidRPr="00DC33A8">
        <w:rPr>
          <w:spacing w:val="-7"/>
          <w:lang w:val="en-US"/>
        </w:rPr>
        <w:t xml:space="preserve"> </w:t>
      </w:r>
      <w:r w:rsidRPr="00DC33A8">
        <w:rPr>
          <w:lang w:val="en-US"/>
        </w:rPr>
        <w:t>infrastructure</w:t>
      </w:r>
      <w:r w:rsidRPr="00DC33A8">
        <w:rPr>
          <w:spacing w:val="-7"/>
          <w:lang w:val="en-US"/>
        </w:rPr>
        <w:t xml:space="preserve"> </w:t>
      </w:r>
      <w:r w:rsidRPr="00DC33A8">
        <w:rPr>
          <w:lang w:val="en-US"/>
        </w:rPr>
        <w:t>to</w:t>
      </w:r>
      <w:r w:rsidRPr="00DC33A8">
        <w:rPr>
          <w:spacing w:val="-7"/>
          <w:lang w:val="en-US"/>
        </w:rPr>
        <w:t xml:space="preserve"> </w:t>
      </w:r>
      <w:r w:rsidRPr="00DC33A8">
        <w:rPr>
          <w:lang w:val="en-US"/>
        </w:rPr>
        <w:t>be</w:t>
      </w:r>
      <w:r w:rsidRPr="00DC33A8">
        <w:rPr>
          <w:spacing w:val="-7"/>
          <w:lang w:val="en-US"/>
        </w:rPr>
        <w:t xml:space="preserve"> </w:t>
      </w:r>
      <w:r w:rsidRPr="00DC33A8">
        <w:rPr>
          <w:lang w:val="en-US"/>
        </w:rPr>
        <w:t>retrofitted</w:t>
      </w:r>
      <w:r w:rsidRPr="00DC33A8">
        <w:rPr>
          <w:spacing w:val="-7"/>
          <w:lang w:val="en-US"/>
        </w:rPr>
        <w:t xml:space="preserve"> </w:t>
      </w:r>
      <w:r w:rsidRPr="00DC33A8">
        <w:rPr>
          <w:lang w:val="en-US"/>
        </w:rPr>
        <w:t>and</w:t>
      </w:r>
      <w:r w:rsidRPr="00DC33A8">
        <w:rPr>
          <w:spacing w:val="-7"/>
          <w:lang w:val="en-US"/>
        </w:rPr>
        <w:t xml:space="preserve"> </w:t>
      </w:r>
      <w:r w:rsidRPr="00DC33A8">
        <w:rPr>
          <w:lang w:val="en-US"/>
        </w:rPr>
        <w:t>new</w:t>
      </w:r>
      <w:r w:rsidRPr="00DC33A8">
        <w:rPr>
          <w:spacing w:val="-7"/>
          <w:lang w:val="en-US"/>
        </w:rPr>
        <w:t xml:space="preserve"> </w:t>
      </w:r>
      <w:r w:rsidRPr="00DC33A8">
        <w:rPr>
          <w:lang w:val="en-US"/>
        </w:rPr>
        <w:t>buildings and vehicles to comply with accessibility standards. During the 2019–2025 period, sign language</w:t>
      </w:r>
      <w:r w:rsidRPr="00DC33A8">
        <w:rPr>
          <w:spacing w:val="-15"/>
          <w:lang w:val="en-US"/>
        </w:rPr>
        <w:t xml:space="preserve"> </w:t>
      </w:r>
      <w:r w:rsidRPr="00DC33A8">
        <w:rPr>
          <w:lang w:val="en-US"/>
        </w:rPr>
        <w:t>interpretation,</w:t>
      </w:r>
      <w:r w:rsidRPr="00DC33A8">
        <w:rPr>
          <w:spacing w:val="-15"/>
          <w:lang w:val="en-US"/>
        </w:rPr>
        <w:t xml:space="preserve"> </w:t>
      </w:r>
      <w:r w:rsidRPr="00DC33A8">
        <w:rPr>
          <w:lang w:val="en-US"/>
        </w:rPr>
        <w:t>audio</w:t>
      </w:r>
      <w:r w:rsidRPr="00DC33A8">
        <w:rPr>
          <w:spacing w:val="-15"/>
          <w:lang w:val="en-US"/>
        </w:rPr>
        <w:t xml:space="preserve"> </w:t>
      </w:r>
      <w:r w:rsidRPr="00DC33A8">
        <w:rPr>
          <w:lang w:val="en-US"/>
        </w:rPr>
        <w:t>descriptions,</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captioning</w:t>
      </w:r>
      <w:r w:rsidRPr="00DC33A8">
        <w:rPr>
          <w:spacing w:val="-15"/>
          <w:lang w:val="en-US"/>
        </w:rPr>
        <w:t xml:space="preserve"> </w:t>
      </w:r>
      <w:r w:rsidRPr="00DC33A8">
        <w:rPr>
          <w:lang w:val="en-US"/>
        </w:rPr>
        <w:t>were</w:t>
      </w:r>
      <w:r w:rsidRPr="00DC33A8">
        <w:rPr>
          <w:spacing w:val="-15"/>
          <w:lang w:val="en-US"/>
        </w:rPr>
        <w:t xml:space="preserve"> </w:t>
      </w:r>
      <w:r w:rsidRPr="00DC33A8">
        <w:rPr>
          <w:lang w:val="en-US"/>
        </w:rPr>
        <w:t>introduced</w:t>
      </w:r>
      <w:r w:rsidRPr="00DC33A8">
        <w:rPr>
          <w:spacing w:val="-15"/>
          <w:lang w:val="en-US"/>
        </w:rPr>
        <w:t xml:space="preserve"> </w:t>
      </w:r>
      <w:r w:rsidRPr="00DC33A8">
        <w:rPr>
          <w:lang w:val="en-US"/>
        </w:rPr>
        <w:t>in</w:t>
      </w:r>
      <w:r w:rsidRPr="00DC33A8">
        <w:rPr>
          <w:spacing w:val="-15"/>
          <w:lang w:val="en-US"/>
        </w:rPr>
        <w:t xml:space="preserve"> </w:t>
      </w:r>
      <w:r w:rsidRPr="00DC33A8">
        <w:rPr>
          <w:lang w:val="en-US"/>
        </w:rPr>
        <w:t>both</w:t>
      </w:r>
      <w:r w:rsidRPr="00DC33A8">
        <w:rPr>
          <w:spacing w:val="-15"/>
          <w:lang w:val="en-US"/>
        </w:rPr>
        <w:t xml:space="preserve"> </w:t>
      </w:r>
      <w:r w:rsidRPr="00DC33A8">
        <w:rPr>
          <w:lang w:val="en-US"/>
        </w:rPr>
        <w:t>public and private media broadcasts, particularly in news and children</w:t>
      </w:r>
      <w:r w:rsidR="00AB6456">
        <w:rPr>
          <w:lang w:val="en-US"/>
        </w:rPr>
        <w:t>’</w:t>
      </w:r>
      <w:r w:rsidRPr="00DC33A8">
        <w:rPr>
          <w:lang w:val="en-US"/>
        </w:rPr>
        <w:t>s programming. Two Braille Printing Press, one in Lahore and other in Bahawalpur are working to provide textbooks to the students in accessible format</w:t>
      </w:r>
      <w:r w:rsidR="00301814">
        <w:rPr>
          <w:lang w:val="en-US"/>
        </w:rPr>
        <w:t>.</w:t>
      </w:r>
    </w:p>
    <w:p w14:paraId="4C8FA450" w14:textId="17EDB489" w:rsidR="00B038F7" w:rsidRPr="00DC33A8" w:rsidRDefault="00B038F7" w:rsidP="00437332">
      <w:pPr>
        <w:pStyle w:val="SingleTxtG"/>
        <w:rPr>
          <w:lang w:val="en-US"/>
        </w:rPr>
      </w:pPr>
      <w:r w:rsidRPr="00DC33A8">
        <w:rPr>
          <w:lang w:val="en-US"/>
        </w:rPr>
        <w:t>44.</w:t>
      </w:r>
      <w:r w:rsidRPr="00DC33A8">
        <w:rPr>
          <w:lang w:val="en-US"/>
        </w:rPr>
        <w:tab/>
        <w:t>In Sindh, the Karachi Building and Town Planning Regulations, 2002 require all</w:t>
      </w:r>
      <w:r w:rsidRPr="00DC33A8">
        <w:rPr>
          <w:spacing w:val="80"/>
          <w:lang w:val="en-US"/>
        </w:rPr>
        <w:t xml:space="preserve"> </w:t>
      </w:r>
      <w:r w:rsidRPr="00DC33A8">
        <w:rPr>
          <w:lang w:val="en-US"/>
        </w:rPr>
        <w:t>public-use</w:t>
      </w:r>
      <w:r w:rsidRPr="00DC33A8">
        <w:rPr>
          <w:spacing w:val="40"/>
          <w:lang w:val="en-US"/>
        </w:rPr>
        <w:t xml:space="preserve"> </w:t>
      </w:r>
      <w:r w:rsidRPr="00DC33A8">
        <w:rPr>
          <w:lang w:val="en-US"/>
        </w:rPr>
        <w:t>buildings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include</w:t>
      </w:r>
      <w:r w:rsidRPr="00DC33A8">
        <w:rPr>
          <w:spacing w:val="40"/>
          <w:lang w:val="en-US"/>
        </w:rPr>
        <w:t xml:space="preserve"> </w:t>
      </w:r>
      <w:r w:rsidRPr="00DC33A8">
        <w:rPr>
          <w:lang w:val="en-US"/>
        </w:rPr>
        <w:t>ramps,</w:t>
      </w:r>
      <w:r w:rsidRPr="00DC33A8">
        <w:rPr>
          <w:spacing w:val="40"/>
          <w:lang w:val="en-US"/>
        </w:rPr>
        <w:t xml:space="preserve"> </w:t>
      </w:r>
      <w:r w:rsidRPr="00DC33A8">
        <w:rPr>
          <w:lang w:val="en-US"/>
        </w:rPr>
        <w:t>handrails,</w:t>
      </w:r>
      <w:r w:rsidRPr="00DC33A8">
        <w:rPr>
          <w:spacing w:val="40"/>
          <w:lang w:val="en-US"/>
        </w:rPr>
        <w:t xml:space="preserve"> </w:t>
      </w:r>
      <w:r w:rsidRPr="00DC33A8">
        <w:rPr>
          <w:lang w:val="en-US"/>
        </w:rPr>
        <w:t>accessible</w:t>
      </w:r>
      <w:r w:rsidRPr="00DC33A8">
        <w:rPr>
          <w:spacing w:val="40"/>
          <w:lang w:val="en-US"/>
        </w:rPr>
        <w:t xml:space="preserve"> </w:t>
      </w:r>
      <w:r w:rsidRPr="00DC33A8">
        <w:rPr>
          <w:lang w:val="en-US"/>
        </w:rPr>
        <w:t>toilets,</w:t>
      </w:r>
      <w:r w:rsidRPr="00DC33A8">
        <w:rPr>
          <w:spacing w:val="40"/>
          <w:lang w:val="en-US"/>
        </w:rPr>
        <w:t xml:space="preserve"> </w:t>
      </w:r>
      <w:r w:rsidRPr="00DC33A8">
        <w:rPr>
          <w:lang w:val="en-US"/>
        </w:rPr>
        <w:t>Braille</w:t>
      </w:r>
      <w:r w:rsidRPr="00DC33A8">
        <w:rPr>
          <w:spacing w:val="40"/>
          <w:lang w:val="en-US"/>
        </w:rPr>
        <w:t xml:space="preserve"> </w:t>
      </w:r>
      <w:r w:rsidRPr="00DC33A8">
        <w:rPr>
          <w:lang w:val="en-US"/>
        </w:rPr>
        <w:t>signage, and designated parking. Regulations prescribe accessibility requirements for commercial, educational, religious, healthcare, recreational, and governmental facilities. Public and private entities are statutorily required to implement universal design standards to ensure dignified and independent mobility.</w:t>
      </w:r>
    </w:p>
    <w:p w14:paraId="3D9F6C53" w14:textId="789943BF" w:rsidR="00B038F7" w:rsidRPr="00DC33A8" w:rsidRDefault="00B038F7" w:rsidP="00437332">
      <w:pPr>
        <w:pStyle w:val="SingleTxtG"/>
        <w:rPr>
          <w:lang w:val="en-US"/>
        </w:rPr>
      </w:pPr>
      <w:r w:rsidRPr="00DC33A8">
        <w:rPr>
          <w:lang w:val="en-US"/>
        </w:rPr>
        <w:t>45.</w:t>
      </w:r>
      <w:r w:rsidRPr="00DC33A8">
        <w:rPr>
          <w:lang w:val="en-US"/>
        </w:rPr>
        <w:tab/>
        <w:t>In Khyber Pakhtunkhwa, all public institutions have been equipped with ramps, and special education schools are undergoing renovation to improve accessibility.</w:t>
      </w:r>
      <w:r w:rsidRPr="00DC33A8">
        <w:rPr>
          <w:spacing w:val="80"/>
          <w:lang w:val="en-US"/>
        </w:rPr>
        <w:t xml:space="preserve"> </w:t>
      </w:r>
      <w:r w:rsidRPr="00DC33A8">
        <w:rPr>
          <w:lang w:val="en-US"/>
        </w:rPr>
        <w:t>Dedicated</w:t>
      </w:r>
      <w:r w:rsidRPr="00DC33A8">
        <w:rPr>
          <w:spacing w:val="-7"/>
          <w:lang w:val="en-US"/>
        </w:rPr>
        <w:t xml:space="preserve"> </w:t>
      </w:r>
      <w:r w:rsidRPr="00DC33A8">
        <w:rPr>
          <w:lang w:val="en-US"/>
        </w:rPr>
        <w:t>transport</w:t>
      </w:r>
      <w:r w:rsidRPr="00DC33A8">
        <w:rPr>
          <w:spacing w:val="-7"/>
          <w:lang w:val="en-US"/>
        </w:rPr>
        <w:t xml:space="preserve"> </w:t>
      </w:r>
      <w:r w:rsidRPr="00DC33A8">
        <w:rPr>
          <w:lang w:val="en-US"/>
        </w:rPr>
        <w:t>services,</w:t>
      </w:r>
      <w:r w:rsidRPr="00DC33A8">
        <w:rPr>
          <w:spacing w:val="-7"/>
          <w:lang w:val="en-US"/>
        </w:rPr>
        <w:t xml:space="preserve"> </w:t>
      </w:r>
      <w:r w:rsidRPr="00DC33A8">
        <w:rPr>
          <w:lang w:val="en-US"/>
        </w:rPr>
        <w:t>including</w:t>
      </w:r>
      <w:r w:rsidRPr="00DC33A8">
        <w:rPr>
          <w:spacing w:val="-7"/>
          <w:lang w:val="en-US"/>
        </w:rPr>
        <w:t xml:space="preserve"> </w:t>
      </w:r>
      <w:r w:rsidRPr="00DC33A8">
        <w:rPr>
          <w:lang w:val="en-US"/>
        </w:rPr>
        <w:t>mini-buses,</w:t>
      </w:r>
      <w:r w:rsidRPr="00DC33A8">
        <w:rPr>
          <w:spacing w:val="-7"/>
          <w:lang w:val="en-US"/>
        </w:rPr>
        <w:t xml:space="preserve"> </w:t>
      </w:r>
      <w:r w:rsidRPr="00DC33A8">
        <w:rPr>
          <w:lang w:val="en-US"/>
        </w:rPr>
        <w:t>have</w:t>
      </w:r>
      <w:r w:rsidRPr="00DC33A8">
        <w:rPr>
          <w:spacing w:val="-7"/>
          <w:lang w:val="en-US"/>
        </w:rPr>
        <w:t xml:space="preserve"> </w:t>
      </w:r>
      <w:r w:rsidRPr="00DC33A8">
        <w:rPr>
          <w:lang w:val="en-US"/>
        </w:rPr>
        <w:t>been</w:t>
      </w:r>
      <w:r w:rsidRPr="00DC33A8">
        <w:rPr>
          <w:spacing w:val="-7"/>
          <w:lang w:val="en-US"/>
        </w:rPr>
        <w:t xml:space="preserve"> </w:t>
      </w:r>
      <w:r w:rsidRPr="00DC33A8">
        <w:rPr>
          <w:lang w:val="en-US"/>
        </w:rPr>
        <w:t>provided</w:t>
      </w:r>
      <w:r w:rsidRPr="00DC33A8">
        <w:rPr>
          <w:spacing w:val="-7"/>
          <w:lang w:val="en-US"/>
        </w:rPr>
        <w:t xml:space="preserve"> </w:t>
      </w:r>
      <w:r w:rsidRPr="00DC33A8">
        <w:rPr>
          <w:lang w:val="en-US"/>
        </w:rPr>
        <w:t>for</w:t>
      </w:r>
      <w:r w:rsidRPr="00DC33A8">
        <w:rPr>
          <w:spacing w:val="-7"/>
          <w:lang w:val="en-US"/>
        </w:rPr>
        <w:t xml:space="preserve"> </w:t>
      </w:r>
      <w:r w:rsidRPr="00DC33A8">
        <w:rPr>
          <w:lang w:val="en-US"/>
        </w:rPr>
        <w:t>students</w:t>
      </w:r>
      <w:r w:rsidRPr="00DC33A8">
        <w:rPr>
          <w:spacing w:val="-7"/>
          <w:lang w:val="en-US"/>
        </w:rPr>
        <w:t xml:space="preserve"> </w:t>
      </w:r>
      <w:r w:rsidRPr="00DC33A8">
        <w:rPr>
          <w:lang w:val="en-US"/>
        </w:rPr>
        <w:t>with disabilities.</w:t>
      </w:r>
      <w:r w:rsidRPr="00DC33A8">
        <w:rPr>
          <w:spacing w:val="34"/>
          <w:lang w:val="en-US"/>
        </w:rPr>
        <w:t xml:space="preserve"> </w:t>
      </w:r>
      <w:r w:rsidRPr="00DC33A8">
        <w:rPr>
          <w:lang w:val="en-US"/>
        </w:rPr>
        <w:t>A</w:t>
      </w:r>
      <w:r w:rsidRPr="00DC33A8">
        <w:rPr>
          <w:spacing w:val="36"/>
          <w:lang w:val="en-US"/>
        </w:rPr>
        <w:t xml:space="preserve"> </w:t>
      </w:r>
      <w:r w:rsidRPr="00DC33A8">
        <w:rPr>
          <w:lang w:val="en-US"/>
        </w:rPr>
        <w:t>new</w:t>
      </w:r>
      <w:r w:rsidRPr="00DC33A8">
        <w:rPr>
          <w:spacing w:val="36"/>
          <w:lang w:val="en-US"/>
        </w:rPr>
        <w:t xml:space="preserve"> </w:t>
      </w:r>
      <w:r w:rsidRPr="00DC33A8">
        <w:rPr>
          <w:lang w:val="en-US"/>
        </w:rPr>
        <w:t>provincial</w:t>
      </w:r>
      <w:r w:rsidRPr="00DC33A8">
        <w:rPr>
          <w:spacing w:val="36"/>
          <w:lang w:val="en-US"/>
        </w:rPr>
        <w:t xml:space="preserve"> </w:t>
      </w:r>
      <w:r w:rsidRPr="00DC33A8">
        <w:rPr>
          <w:lang w:val="en-US"/>
        </w:rPr>
        <w:t>bill</w:t>
      </w:r>
      <w:r w:rsidRPr="00DC33A8">
        <w:rPr>
          <w:spacing w:val="36"/>
          <w:lang w:val="en-US"/>
        </w:rPr>
        <w:t xml:space="preserve"> </w:t>
      </w:r>
      <w:r w:rsidRPr="00DC33A8">
        <w:rPr>
          <w:lang w:val="en-US"/>
        </w:rPr>
        <w:t>mandates</w:t>
      </w:r>
      <w:r w:rsidRPr="00DC33A8">
        <w:rPr>
          <w:spacing w:val="36"/>
          <w:lang w:val="en-US"/>
        </w:rPr>
        <w:t xml:space="preserve"> </w:t>
      </w:r>
      <w:r w:rsidRPr="00DC33A8">
        <w:rPr>
          <w:lang w:val="en-US"/>
        </w:rPr>
        <w:t>the</w:t>
      </w:r>
      <w:r w:rsidRPr="00DC33A8">
        <w:rPr>
          <w:spacing w:val="36"/>
          <w:lang w:val="en-US"/>
        </w:rPr>
        <w:t xml:space="preserve"> </w:t>
      </w:r>
      <w:r w:rsidRPr="00DC33A8">
        <w:rPr>
          <w:lang w:val="en-US"/>
        </w:rPr>
        <w:t>creation</w:t>
      </w:r>
      <w:r w:rsidRPr="00DC33A8">
        <w:rPr>
          <w:spacing w:val="36"/>
          <w:lang w:val="en-US"/>
        </w:rPr>
        <w:t xml:space="preserve"> </w:t>
      </w:r>
      <w:r w:rsidRPr="00DC33A8">
        <w:rPr>
          <w:lang w:val="en-US"/>
        </w:rPr>
        <w:t>of</w:t>
      </w:r>
      <w:r w:rsidRPr="00DC33A8">
        <w:rPr>
          <w:spacing w:val="36"/>
          <w:lang w:val="en-US"/>
        </w:rPr>
        <w:t xml:space="preserve"> </w:t>
      </w:r>
      <w:r w:rsidRPr="00DC33A8">
        <w:rPr>
          <w:lang w:val="en-US"/>
        </w:rPr>
        <w:t>barrier-free</w:t>
      </w:r>
      <w:r w:rsidRPr="00DC33A8">
        <w:rPr>
          <w:spacing w:val="36"/>
          <w:lang w:val="en-US"/>
        </w:rPr>
        <w:t xml:space="preserve"> </w:t>
      </w:r>
      <w:r w:rsidRPr="00DC33A8">
        <w:rPr>
          <w:spacing w:val="-2"/>
          <w:lang w:val="en-US"/>
        </w:rPr>
        <w:t>environments</w:t>
      </w:r>
      <w:r w:rsidRPr="00DC33A8">
        <w:rPr>
          <w:lang w:val="en-US"/>
        </w:rPr>
        <w:t>. KP for FY 2024</w:t>
      </w:r>
      <w:r w:rsidR="004C0728">
        <w:rPr>
          <w:lang w:val="en-US"/>
        </w:rPr>
        <w:t>/</w:t>
      </w:r>
      <w:r w:rsidRPr="00DC33A8">
        <w:rPr>
          <w:lang w:val="en-US"/>
        </w:rPr>
        <w:t>25 has also increased its education and social welfare</w:t>
      </w:r>
      <w:r w:rsidRPr="00DC33A8">
        <w:rPr>
          <w:spacing w:val="-12"/>
          <w:lang w:val="en-US"/>
        </w:rPr>
        <w:t xml:space="preserve"> </w:t>
      </w:r>
      <w:r w:rsidRPr="00DC33A8">
        <w:rPr>
          <w:lang w:val="en-US"/>
        </w:rPr>
        <w:t>budgets</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support</w:t>
      </w:r>
      <w:r w:rsidRPr="00DC33A8">
        <w:rPr>
          <w:spacing w:val="-12"/>
          <w:lang w:val="en-US"/>
        </w:rPr>
        <w:t xml:space="preserve"> </w:t>
      </w:r>
      <w:r w:rsidRPr="00DC33A8">
        <w:rPr>
          <w:lang w:val="en-US"/>
        </w:rPr>
        <w:t>PWDs.</w:t>
      </w:r>
      <w:r w:rsidRPr="00DC33A8">
        <w:rPr>
          <w:spacing w:val="-12"/>
          <w:lang w:val="en-US"/>
        </w:rPr>
        <w:t xml:space="preserve"> </w:t>
      </w:r>
      <w:r w:rsidRPr="00DC33A8">
        <w:rPr>
          <w:lang w:val="en-US"/>
        </w:rPr>
        <w:t>An</w:t>
      </w:r>
      <w:r w:rsidRPr="00DC33A8">
        <w:rPr>
          <w:spacing w:val="-12"/>
          <w:lang w:val="en-US"/>
        </w:rPr>
        <w:t xml:space="preserve"> </w:t>
      </w:r>
      <w:r w:rsidRPr="00DC33A8">
        <w:rPr>
          <w:lang w:val="en-US"/>
        </w:rPr>
        <w:t>allocation</w:t>
      </w:r>
      <w:r w:rsidRPr="00DC33A8">
        <w:rPr>
          <w:spacing w:val="-12"/>
          <w:lang w:val="en-US"/>
        </w:rPr>
        <w:t xml:space="preserve"> </w:t>
      </w:r>
      <w:r w:rsidRPr="00DC33A8">
        <w:rPr>
          <w:lang w:val="en-US"/>
        </w:rPr>
        <w:t>of</w:t>
      </w:r>
      <w:r w:rsidRPr="00DC33A8">
        <w:rPr>
          <w:spacing w:val="-12"/>
          <w:lang w:val="en-US"/>
        </w:rPr>
        <w:t xml:space="preserve"> </w:t>
      </w:r>
      <w:r w:rsidRPr="00DC33A8">
        <w:rPr>
          <w:lang w:val="en-US"/>
        </w:rPr>
        <w:t>Rs</w:t>
      </w:r>
      <w:r w:rsidRPr="00DC33A8">
        <w:rPr>
          <w:spacing w:val="-12"/>
          <w:lang w:val="en-US"/>
        </w:rPr>
        <w:t xml:space="preserve"> </w:t>
      </w:r>
      <w:r w:rsidRPr="00DC33A8">
        <w:rPr>
          <w:lang w:val="en-US"/>
        </w:rPr>
        <w:t>362.7</w:t>
      </w:r>
      <w:r w:rsidRPr="00DC33A8">
        <w:rPr>
          <w:spacing w:val="-12"/>
          <w:lang w:val="en-US"/>
        </w:rPr>
        <w:t xml:space="preserve"> </w:t>
      </w:r>
      <w:r w:rsidRPr="00DC33A8">
        <w:rPr>
          <w:lang w:val="en-US"/>
        </w:rPr>
        <w:t>billion</w:t>
      </w:r>
      <w:r w:rsidRPr="00DC33A8">
        <w:rPr>
          <w:spacing w:val="-12"/>
          <w:lang w:val="en-US"/>
        </w:rPr>
        <w:t xml:space="preserve"> </w:t>
      </w:r>
      <w:r w:rsidRPr="00DC33A8">
        <w:rPr>
          <w:lang w:val="en-US"/>
        </w:rPr>
        <w:t>was</w:t>
      </w:r>
      <w:r w:rsidRPr="00DC33A8">
        <w:rPr>
          <w:spacing w:val="-12"/>
          <w:lang w:val="en-US"/>
        </w:rPr>
        <w:t xml:space="preserve"> </w:t>
      </w:r>
      <w:r w:rsidRPr="00DC33A8">
        <w:rPr>
          <w:lang w:val="en-US"/>
        </w:rPr>
        <w:t>made</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enhance inclusive education programs, Rs 8.1 billion was allocated for social welfare initiatives benefiting PWDs, and Rs 4.4 billion was reserved for higher education development.</w:t>
      </w:r>
    </w:p>
    <w:p w14:paraId="280B8F22" w14:textId="77777777" w:rsidR="00B038F7" w:rsidRPr="00DC33A8" w:rsidRDefault="00B038F7" w:rsidP="00437332">
      <w:pPr>
        <w:pStyle w:val="SingleTxtG"/>
        <w:rPr>
          <w:lang w:val="en-US"/>
        </w:rPr>
      </w:pPr>
      <w:r w:rsidRPr="00DC33A8">
        <w:rPr>
          <w:lang w:val="en-US"/>
        </w:rPr>
        <w:t>46.</w:t>
      </w:r>
      <w:r w:rsidRPr="00DC33A8">
        <w:rPr>
          <w:lang w:val="en-US"/>
        </w:rPr>
        <w:tab/>
        <w:t>The Social Welfare and Special Education Department of Balochistan allocates an annual budget of PKR 3 million for the procurement and distribution of assistive devices.</w:t>
      </w:r>
    </w:p>
    <w:p w14:paraId="791D313B" w14:textId="77777777" w:rsidR="005F2385" w:rsidRDefault="00B038F7" w:rsidP="005F2385">
      <w:pPr>
        <w:pStyle w:val="HChG"/>
        <w:spacing w:after="0"/>
        <w:rPr>
          <w:lang w:val="en-US"/>
        </w:rPr>
      </w:pPr>
      <w:bookmarkStart w:id="5" w:name="_bookmark6"/>
      <w:bookmarkEnd w:id="5"/>
      <w:r>
        <w:rPr>
          <w:lang w:val="en-US"/>
        </w:rPr>
        <w:lastRenderedPageBreak/>
        <w:tab/>
      </w:r>
      <w:r>
        <w:rPr>
          <w:lang w:val="en-US"/>
        </w:rPr>
        <w:tab/>
      </w:r>
      <w:r w:rsidRPr="00DC33A8">
        <w:rPr>
          <w:lang w:val="en-US"/>
        </w:rPr>
        <w:t>R</w:t>
      </w:r>
      <w:r>
        <w:rPr>
          <w:lang w:val="en-US"/>
        </w:rPr>
        <w:t>ight to life</w:t>
      </w:r>
    </w:p>
    <w:p w14:paraId="5E7EE32A" w14:textId="54622DA0" w:rsidR="00B038F7" w:rsidRPr="00DC33A8" w:rsidRDefault="005F2385" w:rsidP="005F2385">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10</w:t>
      </w:r>
    </w:p>
    <w:p w14:paraId="44DDBDF7" w14:textId="77777777" w:rsidR="00B038F7" w:rsidRPr="00DC33A8" w:rsidRDefault="00B038F7" w:rsidP="00437332">
      <w:pPr>
        <w:pStyle w:val="SingleTxtG"/>
        <w:rPr>
          <w:lang w:val="en-US"/>
        </w:rPr>
      </w:pPr>
      <w:r w:rsidRPr="00DC33A8">
        <w:rPr>
          <w:lang w:val="en-US"/>
        </w:rPr>
        <w:t>47.</w:t>
      </w:r>
      <w:r w:rsidRPr="00DC33A8">
        <w:rPr>
          <w:lang w:val="en-US"/>
        </w:rPr>
        <w:tab/>
        <w:t>Pakistan has always taken a measured approach to the death penalty, informed by historical events and evolving legal and social considerations.</w:t>
      </w:r>
    </w:p>
    <w:p w14:paraId="09CD824D" w14:textId="77B1F2BE" w:rsidR="00B038F7" w:rsidRPr="00DC33A8" w:rsidRDefault="00B038F7" w:rsidP="00437332">
      <w:pPr>
        <w:pStyle w:val="SingleTxtG"/>
        <w:rPr>
          <w:lang w:val="en-US"/>
        </w:rPr>
      </w:pPr>
      <w:r w:rsidRPr="00DC33A8">
        <w:rPr>
          <w:lang w:val="en-US"/>
        </w:rPr>
        <w:t>48.</w:t>
      </w:r>
      <w:r w:rsidRPr="00DC33A8">
        <w:rPr>
          <w:lang w:val="en-US"/>
        </w:rPr>
        <w:tab/>
        <w:t>Pakistan</w:t>
      </w:r>
      <w:r w:rsidRPr="00DC33A8">
        <w:rPr>
          <w:spacing w:val="80"/>
          <w:lang w:val="en-US"/>
        </w:rPr>
        <w:t xml:space="preserve"> </w:t>
      </w:r>
      <w:r w:rsidRPr="00DC33A8">
        <w:rPr>
          <w:lang w:val="en-US"/>
        </w:rPr>
        <w:t>has</w:t>
      </w:r>
      <w:r w:rsidRPr="00DC33A8">
        <w:rPr>
          <w:spacing w:val="80"/>
          <w:lang w:val="en-US"/>
        </w:rPr>
        <w:t xml:space="preserve"> </w:t>
      </w:r>
      <w:r w:rsidRPr="00DC33A8">
        <w:rPr>
          <w:lang w:val="en-US"/>
        </w:rPr>
        <w:t>reviewed</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existing</w:t>
      </w:r>
      <w:r w:rsidRPr="00DC33A8">
        <w:rPr>
          <w:spacing w:val="80"/>
          <w:lang w:val="en-US"/>
        </w:rPr>
        <w:t xml:space="preserve"> </w:t>
      </w:r>
      <w:r w:rsidRPr="00DC33A8">
        <w:rPr>
          <w:lang w:val="en-US"/>
        </w:rPr>
        <w:t>laws</w:t>
      </w:r>
      <w:r w:rsidRPr="00DC33A8">
        <w:rPr>
          <w:spacing w:val="80"/>
          <w:lang w:val="en-US"/>
        </w:rPr>
        <w:t xml:space="preserve"> </w:t>
      </w:r>
      <w:r w:rsidRPr="00DC33A8">
        <w:rPr>
          <w:lang w:val="en-US"/>
        </w:rPr>
        <w:t>containing</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death</w:t>
      </w:r>
      <w:r w:rsidRPr="00DC33A8">
        <w:rPr>
          <w:spacing w:val="80"/>
          <w:lang w:val="en-US"/>
        </w:rPr>
        <w:t xml:space="preserve"> </w:t>
      </w:r>
      <w:r w:rsidRPr="00DC33A8">
        <w:rPr>
          <w:lang w:val="en-US"/>
        </w:rPr>
        <w:t>penalty</w:t>
      </w:r>
      <w:r w:rsidRPr="00DC33A8">
        <w:rPr>
          <w:spacing w:val="80"/>
          <w:lang w:val="en-US"/>
        </w:rPr>
        <w:t xml:space="preserve"> </w:t>
      </w:r>
      <w:r w:rsidRPr="00DC33A8">
        <w:rPr>
          <w:lang w:val="en-US"/>
        </w:rPr>
        <w:t>specifically</w:t>
      </w:r>
      <w:r w:rsidRPr="00DC33A8">
        <w:rPr>
          <w:spacing w:val="-4"/>
          <w:lang w:val="en-US"/>
        </w:rPr>
        <w:t xml:space="preserve"> </w:t>
      </w:r>
      <w:r w:rsidRPr="00DC33A8">
        <w:rPr>
          <w:lang w:val="en-US"/>
        </w:rPr>
        <w:t>in</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PPC</w:t>
      </w:r>
      <w:r w:rsidRPr="00DC33A8">
        <w:rPr>
          <w:spacing w:val="-4"/>
          <w:lang w:val="en-US"/>
        </w:rPr>
        <w:t xml:space="preserve"> </w:t>
      </w:r>
      <w:r w:rsidRPr="00DC33A8">
        <w:rPr>
          <w:lang w:val="en-US"/>
        </w:rPr>
        <w:t>and</w:t>
      </w:r>
      <w:r w:rsidRPr="00DC33A8">
        <w:rPr>
          <w:spacing w:val="-4"/>
          <w:lang w:val="en-US"/>
        </w:rPr>
        <w:t xml:space="preserve"> </w:t>
      </w:r>
      <w:r w:rsidRPr="00DC33A8">
        <w:rPr>
          <w:lang w:val="en-US"/>
        </w:rPr>
        <w:t>other</w:t>
      </w:r>
      <w:r w:rsidRPr="00DC33A8">
        <w:rPr>
          <w:spacing w:val="-4"/>
          <w:lang w:val="en-US"/>
        </w:rPr>
        <w:t xml:space="preserve"> </w:t>
      </w:r>
      <w:r w:rsidRPr="00DC33A8">
        <w:rPr>
          <w:lang w:val="en-US"/>
        </w:rPr>
        <w:t>special</w:t>
      </w:r>
      <w:r w:rsidRPr="00DC33A8">
        <w:rPr>
          <w:spacing w:val="-4"/>
          <w:lang w:val="en-US"/>
        </w:rPr>
        <w:t xml:space="preserve"> </w:t>
      </w:r>
      <w:r w:rsidRPr="00DC33A8">
        <w:rPr>
          <w:lang w:val="en-US"/>
        </w:rPr>
        <w:t>laws,</w:t>
      </w:r>
      <w:r w:rsidRPr="00DC33A8">
        <w:rPr>
          <w:spacing w:val="-4"/>
          <w:lang w:val="en-US"/>
        </w:rPr>
        <w:t xml:space="preserve"> </w:t>
      </w:r>
      <w:r w:rsidRPr="00DC33A8">
        <w:rPr>
          <w:lang w:val="en-US"/>
        </w:rPr>
        <w:t>to</w:t>
      </w:r>
      <w:r w:rsidRPr="00DC33A8">
        <w:rPr>
          <w:spacing w:val="-4"/>
          <w:lang w:val="en-US"/>
        </w:rPr>
        <w:t xml:space="preserve"> </w:t>
      </w:r>
      <w:r w:rsidRPr="00DC33A8">
        <w:rPr>
          <w:lang w:val="en-US"/>
        </w:rPr>
        <w:t>determine</w:t>
      </w:r>
      <w:r w:rsidRPr="00DC33A8">
        <w:rPr>
          <w:spacing w:val="-4"/>
          <w:lang w:val="en-US"/>
        </w:rPr>
        <w:t xml:space="preserve"> </w:t>
      </w:r>
      <w:r w:rsidRPr="00DC33A8">
        <w:rPr>
          <w:lang w:val="en-US"/>
        </w:rPr>
        <w:t>if</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scope</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death</w:t>
      </w:r>
      <w:r w:rsidRPr="00DC33A8">
        <w:rPr>
          <w:spacing w:val="-4"/>
          <w:lang w:val="en-US"/>
        </w:rPr>
        <w:t xml:space="preserve"> </w:t>
      </w:r>
      <w:r w:rsidRPr="00DC33A8">
        <w:rPr>
          <w:lang w:val="en-US"/>
        </w:rPr>
        <w:t>penalty can be reduced. Accordingly, the number of offences for which death penalty may be imposed</w:t>
      </w:r>
      <w:r w:rsidRPr="00DC33A8">
        <w:rPr>
          <w:spacing w:val="-3"/>
          <w:lang w:val="en-US"/>
        </w:rPr>
        <w:t xml:space="preserve"> </w:t>
      </w:r>
      <w:r w:rsidRPr="00DC33A8">
        <w:rPr>
          <w:lang w:val="en-US"/>
        </w:rPr>
        <w:t>was</w:t>
      </w:r>
      <w:r w:rsidRPr="00DC33A8">
        <w:rPr>
          <w:spacing w:val="-3"/>
          <w:lang w:val="en-US"/>
        </w:rPr>
        <w:t xml:space="preserve"> </w:t>
      </w:r>
      <w:r w:rsidRPr="00DC33A8">
        <w:rPr>
          <w:lang w:val="en-US"/>
        </w:rPr>
        <w:t>reduced.</w:t>
      </w:r>
      <w:r w:rsidRPr="00DC33A8">
        <w:rPr>
          <w:spacing w:val="-12"/>
          <w:lang w:val="en-US"/>
        </w:rPr>
        <w:t xml:space="preserve"> </w:t>
      </w:r>
      <w:r w:rsidRPr="00DC33A8">
        <w:rPr>
          <w:lang w:val="en-US"/>
        </w:rPr>
        <w:t>In</w:t>
      </w:r>
      <w:r w:rsidRPr="00DC33A8">
        <w:rPr>
          <w:spacing w:val="-12"/>
          <w:lang w:val="en-US"/>
        </w:rPr>
        <w:t xml:space="preserve"> </w:t>
      </w:r>
      <w:r w:rsidRPr="00DC33A8">
        <w:rPr>
          <w:lang w:val="en-US"/>
        </w:rPr>
        <w:t>addition,</w:t>
      </w:r>
      <w:r w:rsidRPr="00DC33A8">
        <w:rPr>
          <w:spacing w:val="-12"/>
          <w:lang w:val="en-US"/>
        </w:rPr>
        <w:t xml:space="preserve"> </w:t>
      </w:r>
      <w:r w:rsidRPr="00DC33A8">
        <w:rPr>
          <w:lang w:val="en-US"/>
        </w:rPr>
        <w:t>judicial</w:t>
      </w:r>
      <w:r w:rsidRPr="00DC33A8">
        <w:rPr>
          <w:spacing w:val="-12"/>
          <w:lang w:val="en-US"/>
        </w:rPr>
        <w:t xml:space="preserve"> </w:t>
      </w:r>
      <w:r w:rsidRPr="00DC33A8">
        <w:rPr>
          <w:lang w:val="en-US"/>
        </w:rPr>
        <w:t>safeguards</w:t>
      </w:r>
      <w:r w:rsidRPr="00DC33A8">
        <w:rPr>
          <w:spacing w:val="-12"/>
          <w:lang w:val="en-US"/>
        </w:rPr>
        <w:t xml:space="preserve"> </w:t>
      </w:r>
      <w:r w:rsidRPr="00DC33A8">
        <w:rPr>
          <w:lang w:val="en-US"/>
        </w:rPr>
        <w:t>are</w:t>
      </w:r>
      <w:r w:rsidRPr="00DC33A8">
        <w:rPr>
          <w:spacing w:val="-12"/>
          <w:lang w:val="en-US"/>
        </w:rPr>
        <w:t xml:space="preserve"> </w:t>
      </w:r>
      <w:r w:rsidRPr="00DC33A8">
        <w:rPr>
          <w:lang w:val="en-US"/>
        </w:rPr>
        <w:t>in</w:t>
      </w:r>
      <w:r w:rsidRPr="00DC33A8">
        <w:rPr>
          <w:spacing w:val="-12"/>
          <w:lang w:val="en-US"/>
        </w:rPr>
        <w:t xml:space="preserve"> </w:t>
      </w:r>
      <w:r w:rsidRPr="00DC33A8">
        <w:rPr>
          <w:lang w:val="en-US"/>
        </w:rPr>
        <w:t>place</w:t>
      </w:r>
      <w:r w:rsidRPr="00DC33A8">
        <w:rPr>
          <w:spacing w:val="-12"/>
          <w:lang w:val="en-US"/>
        </w:rPr>
        <w:t xml:space="preserve"> </w:t>
      </w:r>
      <w:r w:rsidRPr="00DC33A8">
        <w:rPr>
          <w:lang w:val="en-US"/>
        </w:rPr>
        <w:t>for</w:t>
      </w:r>
      <w:r w:rsidRPr="00DC33A8">
        <w:rPr>
          <w:spacing w:val="-12"/>
          <w:lang w:val="en-US"/>
        </w:rPr>
        <w:t xml:space="preserve"> </w:t>
      </w:r>
      <w:r w:rsidRPr="00DC33A8">
        <w:rPr>
          <w:lang w:val="en-US"/>
        </w:rPr>
        <w:t>restricting the scope of death penalty. The Safia Bano Case prohibits the death penalty for accused with psycho-social disabilities.</w:t>
      </w:r>
    </w:p>
    <w:p w14:paraId="2C0C8816" w14:textId="77777777" w:rsidR="00B038F7" w:rsidRPr="00DC33A8" w:rsidRDefault="00B038F7" w:rsidP="00437332">
      <w:pPr>
        <w:pStyle w:val="SingleTxtG"/>
        <w:rPr>
          <w:lang w:val="en-US"/>
        </w:rPr>
      </w:pPr>
      <w:r w:rsidRPr="00DC33A8">
        <w:rPr>
          <w:lang w:val="en-US"/>
        </w:rPr>
        <w:t>49.</w:t>
      </w:r>
      <w:r w:rsidRPr="00DC33A8">
        <w:rPr>
          <w:lang w:val="en-US"/>
        </w:rPr>
        <w:tab/>
        <w:t>Access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healthcare</w:t>
      </w:r>
      <w:r w:rsidRPr="00DC33A8">
        <w:rPr>
          <w:spacing w:val="40"/>
          <w:lang w:val="en-US"/>
        </w:rPr>
        <w:t xml:space="preserve"> </w:t>
      </w:r>
      <w:r w:rsidRPr="00DC33A8">
        <w:rPr>
          <w:lang w:val="en-US"/>
        </w:rPr>
        <w:t>services</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(PWDs)</w:t>
      </w:r>
      <w:r w:rsidRPr="00DC33A8">
        <w:rPr>
          <w:spacing w:val="40"/>
          <w:lang w:val="en-US"/>
        </w:rPr>
        <w:t xml:space="preserve"> </w:t>
      </w:r>
      <w:r w:rsidRPr="00DC33A8">
        <w:rPr>
          <w:lang w:val="en-US"/>
        </w:rPr>
        <w:t>in Pakistan is guided by the principle of non-discrimination and inclusion, as enshrined in national policies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consistent</w:t>
      </w:r>
      <w:r w:rsidRPr="00DC33A8">
        <w:rPr>
          <w:spacing w:val="40"/>
          <w:lang w:val="en-US"/>
        </w:rPr>
        <w:t xml:space="preserve"> </w:t>
      </w:r>
      <w:r w:rsidRPr="00DC33A8">
        <w:rPr>
          <w:lang w:val="en-US"/>
        </w:rPr>
        <w:t>with obligations under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CRPD.</w:t>
      </w:r>
    </w:p>
    <w:p w14:paraId="77CD6BBC" w14:textId="0CE05874" w:rsidR="00B038F7" w:rsidRPr="00DC33A8" w:rsidRDefault="00B038F7" w:rsidP="00437332">
      <w:pPr>
        <w:pStyle w:val="SingleTxtG"/>
        <w:rPr>
          <w:lang w:val="en-US"/>
        </w:rPr>
      </w:pPr>
      <w:r w:rsidRPr="00DC33A8">
        <w:rPr>
          <w:lang w:val="en-US"/>
        </w:rPr>
        <w:t>50.</w:t>
      </w:r>
      <w:r w:rsidRPr="00DC33A8">
        <w:rPr>
          <w:lang w:val="en-US"/>
        </w:rPr>
        <w:tab/>
        <w:t>Assistive devices are being provided to PWDs through government-supported including mobility aids, hearing devices, and visual aids</w:t>
      </w:r>
      <w:r w:rsidR="00117AC0">
        <w:rPr>
          <w:lang w:val="en-US"/>
        </w:rPr>
        <w:t xml:space="preserve"> </w:t>
      </w:r>
      <w:r w:rsidRPr="00DC33A8">
        <w:rPr>
          <w:lang w:val="en-US"/>
        </w:rPr>
        <w:t>through designated rehabilitation centers and public health units. While most hospitals across</w:t>
      </w:r>
      <w:r w:rsidRPr="00DC33A8">
        <w:rPr>
          <w:spacing w:val="40"/>
          <w:lang w:val="en-US"/>
        </w:rPr>
        <w:t xml:space="preserve"> </w:t>
      </w:r>
      <w:r w:rsidRPr="00DC33A8">
        <w:rPr>
          <w:lang w:val="en-US"/>
        </w:rPr>
        <w:t>the country are at least partially accessible, work is ongoing to further remove physical barriers to access.</w:t>
      </w:r>
    </w:p>
    <w:p w14:paraId="5D82EB41" w14:textId="77777777" w:rsidR="005F2385" w:rsidRDefault="00B038F7" w:rsidP="005F2385">
      <w:pPr>
        <w:pStyle w:val="HChG"/>
        <w:spacing w:after="0"/>
        <w:rPr>
          <w:lang w:val="en-US"/>
        </w:rPr>
      </w:pPr>
      <w:bookmarkStart w:id="6" w:name="_bookmark7"/>
      <w:bookmarkEnd w:id="6"/>
      <w:r>
        <w:rPr>
          <w:lang w:val="en-US"/>
        </w:rPr>
        <w:tab/>
      </w:r>
      <w:r>
        <w:rPr>
          <w:lang w:val="en-US"/>
        </w:rPr>
        <w:tab/>
      </w:r>
      <w:r w:rsidRPr="00DC33A8">
        <w:rPr>
          <w:lang w:val="en-US"/>
        </w:rPr>
        <w:t>S</w:t>
      </w:r>
      <w:r>
        <w:rPr>
          <w:lang w:val="en-US"/>
        </w:rPr>
        <w:t>ituations of risk and humanitarian emergencies</w:t>
      </w:r>
    </w:p>
    <w:p w14:paraId="1EAB10E5" w14:textId="7D5DE4AC" w:rsidR="00B038F7" w:rsidRPr="00DC33A8" w:rsidRDefault="005F2385" w:rsidP="005F2385">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11</w:t>
      </w:r>
    </w:p>
    <w:p w14:paraId="33CCA26A" w14:textId="77777777" w:rsidR="00B91BA9" w:rsidRDefault="00B038F7" w:rsidP="00437332">
      <w:pPr>
        <w:pStyle w:val="SingleTxtG"/>
        <w:rPr>
          <w:spacing w:val="40"/>
          <w:lang w:val="en-US"/>
        </w:rPr>
      </w:pPr>
      <w:r w:rsidRPr="00DC33A8">
        <w:rPr>
          <w:lang w:val="en-US"/>
        </w:rPr>
        <w:t>51.</w:t>
      </w:r>
      <w:r w:rsidRPr="00DC33A8">
        <w:rPr>
          <w:lang w:val="en-US"/>
        </w:rPr>
        <w:tab/>
        <w:t>The National Disaster Response Plan was updated post 2022 floods to include a</w:t>
      </w:r>
      <w:r w:rsidRPr="00DC33A8">
        <w:rPr>
          <w:spacing w:val="80"/>
          <w:lang w:val="en-US"/>
        </w:rPr>
        <w:t xml:space="preserve"> </w:t>
      </w:r>
      <w:r w:rsidRPr="00DC33A8">
        <w:rPr>
          <w:lang w:val="en-US"/>
        </w:rPr>
        <w:t>more explicit</w:t>
      </w:r>
      <w:r w:rsidRPr="00DC33A8">
        <w:rPr>
          <w:spacing w:val="40"/>
          <w:lang w:val="en-US"/>
        </w:rPr>
        <w:t xml:space="preserve"> </w:t>
      </w:r>
      <w:r w:rsidRPr="00DC33A8">
        <w:rPr>
          <w:lang w:val="en-US"/>
        </w:rPr>
        <w:t>focus</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vulnerable</w:t>
      </w:r>
      <w:r w:rsidRPr="00DC33A8">
        <w:rPr>
          <w:spacing w:val="40"/>
          <w:lang w:val="en-US"/>
        </w:rPr>
        <w:t xml:space="preserve"> </w:t>
      </w:r>
      <w:r w:rsidRPr="00DC33A8">
        <w:rPr>
          <w:lang w:val="en-US"/>
        </w:rPr>
        <w:t>populations including PWDs.</w:t>
      </w:r>
    </w:p>
    <w:p w14:paraId="52A40970" w14:textId="4B9ED853" w:rsidR="00B91BA9" w:rsidRDefault="00B038F7" w:rsidP="00437332">
      <w:pPr>
        <w:pStyle w:val="SingleTxtG"/>
        <w:rPr>
          <w:lang w:val="en-US"/>
        </w:rPr>
      </w:pPr>
      <w:r w:rsidRPr="00DC33A8">
        <w:rPr>
          <w:lang w:val="en-US"/>
        </w:rPr>
        <w:t>52.</w:t>
      </w:r>
      <w:r w:rsidRPr="00DC33A8">
        <w:rPr>
          <w:lang w:val="en-US"/>
        </w:rPr>
        <w:tab/>
        <w:t>Approximately</w:t>
      </w:r>
      <w:r w:rsidRPr="00DC33A8">
        <w:rPr>
          <w:spacing w:val="40"/>
          <w:lang w:val="en-US"/>
        </w:rPr>
        <w:t xml:space="preserve"> </w:t>
      </w:r>
      <w:r w:rsidRPr="00DC33A8">
        <w:rPr>
          <w:lang w:val="en-US"/>
        </w:rPr>
        <w:t>two</w:t>
      </w:r>
      <w:r w:rsidRPr="00DC33A8">
        <w:rPr>
          <w:spacing w:val="40"/>
          <w:lang w:val="en-US"/>
        </w:rPr>
        <w:t xml:space="preserve"> </w:t>
      </w:r>
      <w:r w:rsidRPr="00DC33A8">
        <w:rPr>
          <w:lang w:val="en-US"/>
        </w:rPr>
        <w:t>million</w:t>
      </w:r>
      <w:r w:rsidRPr="00DC33A8">
        <w:rPr>
          <w:spacing w:val="40"/>
          <w:lang w:val="en-US"/>
        </w:rPr>
        <w:t xml:space="preserve"> </w:t>
      </w:r>
      <w:r w:rsidRPr="00DC33A8">
        <w:rPr>
          <w:lang w:val="en-US"/>
        </w:rPr>
        <w:t>people</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were</w:t>
      </w:r>
      <w:r w:rsidRPr="00DC33A8">
        <w:rPr>
          <w:spacing w:val="40"/>
          <w:lang w:val="en-US"/>
        </w:rPr>
        <w:t xml:space="preserve"> </w:t>
      </w:r>
      <w:r w:rsidRPr="00DC33A8">
        <w:rPr>
          <w:lang w:val="en-US"/>
        </w:rPr>
        <w:t>affected</w:t>
      </w:r>
      <w:r w:rsidRPr="00DC33A8">
        <w:rPr>
          <w:spacing w:val="40"/>
          <w:lang w:val="en-US"/>
        </w:rPr>
        <w:t xml:space="preserve"> </w:t>
      </w:r>
      <w:r w:rsidRPr="00DC33A8">
        <w:rPr>
          <w:lang w:val="en-US"/>
        </w:rPr>
        <w:t>by floods</w:t>
      </w:r>
      <w:r w:rsidRPr="00DC33A8">
        <w:rPr>
          <w:spacing w:val="30"/>
          <w:lang w:val="en-US"/>
        </w:rPr>
        <w:t xml:space="preserve"> </w:t>
      </w:r>
      <w:r w:rsidRPr="00DC33A8">
        <w:rPr>
          <w:lang w:val="en-US"/>
        </w:rPr>
        <w:t>as per official estimates.</w:t>
      </w:r>
      <w:r w:rsidRPr="00DC33A8">
        <w:rPr>
          <w:spacing w:val="80"/>
          <w:lang w:val="en-US"/>
        </w:rPr>
        <w:t xml:space="preserve"> </w:t>
      </w:r>
      <w:r w:rsidRPr="00DC33A8">
        <w:rPr>
          <w:lang w:val="en-US"/>
        </w:rPr>
        <w:t>The Federal Government announced Rs 70 billion for flood</w:t>
      </w:r>
      <w:r w:rsidRPr="00DC33A8">
        <w:rPr>
          <w:spacing w:val="80"/>
          <w:lang w:val="en-US"/>
        </w:rPr>
        <w:t xml:space="preserve"> </w:t>
      </w:r>
      <w:r w:rsidRPr="00DC33A8">
        <w:rPr>
          <w:lang w:val="en-US"/>
        </w:rPr>
        <w:t>relief</w:t>
      </w:r>
      <w:r w:rsidRPr="00DC33A8">
        <w:rPr>
          <w:spacing w:val="40"/>
          <w:lang w:val="en-US"/>
        </w:rPr>
        <w:t xml:space="preserve"> </w:t>
      </w:r>
      <w:r w:rsidRPr="00DC33A8">
        <w:rPr>
          <w:lang w:val="en-US"/>
        </w:rPr>
        <w:t>assistance.</w:t>
      </w:r>
      <w:r w:rsidRPr="00DC33A8">
        <w:rPr>
          <w:spacing w:val="40"/>
          <w:lang w:val="en-US"/>
        </w:rPr>
        <w:t xml:space="preserve"> </w:t>
      </w:r>
      <w:r w:rsidRPr="00DC33A8">
        <w:rPr>
          <w:lang w:val="en-US"/>
        </w:rPr>
        <w:t>The government carried out the distribution of nearly 6 lac tents, 4 lac tarpaulins, 3.5 million mosquito nets, and nearly 18 lac food packs. Post-2022 floods, NDMA and its partners developed more inclusive guidelines on camp accessibility and relief distribution. and appointed</w:t>
      </w:r>
      <w:r w:rsidRPr="00DC33A8">
        <w:rPr>
          <w:spacing w:val="-8"/>
          <w:lang w:val="en-US"/>
        </w:rPr>
        <w:t xml:space="preserve"> </w:t>
      </w:r>
      <w:r w:rsidRPr="00DC33A8">
        <w:rPr>
          <w:lang w:val="en-US"/>
        </w:rPr>
        <w:t>disability</w:t>
      </w:r>
      <w:r w:rsidRPr="00DC33A8">
        <w:rPr>
          <w:spacing w:val="-8"/>
          <w:lang w:val="en-US"/>
        </w:rPr>
        <w:t xml:space="preserve"> </w:t>
      </w:r>
      <w:r w:rsidRPr="00DC33A8">
        <w:rPr>
          <w:lang w:val="en-US"/>
        </w:rPr>
        <w:t>focal</w:t>
      </w:r>
      <w:r w:rsidRPr="00DC33A8">
        <w:rPr>
          <w:spacing w:val="-8"/>
          <w:lang w:val="en-US"/>
        </w:rPr>
        <w:t xml:space="preserve"> </w:t>
      </w:r>
      <w:r w:rsidRPr="00DC33A8">
        <w:rPr>
          <w:lang w:val="en-US"/>
        </w:rPr>
        <w:t>points</w:t>
      </w:r>
      <w:r w:rsidR="00F279BD">
        <w:rPr>
          <w:lang w:val="en-US"/>
        </w:rPr>
        <w:t>.</w:t>
      </w:r>
    </w:p>
    <w:p w14:paraId="11CDDBC9" w14:textId="77777777" w:rsidR="00B91BA9" w:rsidRDefault="00B038F7" w:rsidP="00437332">
      <w:pPr>
        <w:pStyle w:val="SingleTxtG"/>
        <w:rPr>
          <w:spacing w:val="-15"/>
          <w:lang w:val="en-US"/>
        </w:rPr>
      </w:pPr>
      <w:r w:rsidRPr="00DC33A8">
        <w:rPr>
          <w:lang w:val="en-US"/>
        </w:rPr>
        <w:t>53.</w:t>
      </w:r>
      <w:r w:rsidRPr="00DC33A8">
        <w:rPr>
          <w:lang w:val="en-US"/>
        </w:rPr>
        <w:tab/>
        <w:t>To develop systematic and inclusive social protection services for PWDs, including during emergency and disaster situations, the Government of Pakistan through institutions such as the Pakistan Poverty Alleviation Fund (PPAF) undertook targeted initiatives. During the reporting period (2019–2025), over PKR 270 million</w:t>
      </w:r>
      <w:r w:rsidRPr="00DC33A8">
        <w:rPr>
          <w:spacing w:val="-8"/>
          <w:lang w:val="en-US"/>
        </w:rPr>
        <w:t xml:space="preserve"> </w:t>
      </w:r>
      <w:r w:rsidRPr="00DC33A8">
        <w:rPr>
          <w:lang w:val="en-US"/>
        </w:rPr>
        <w:t>was</w:t>
      </w:r>
      <w:r w:rsidRPr="00DC33A8">
        <w:rPr>
          <w:spacing w:val="-8"/>
          <w:lang w:val="en-US"/>
        </w:rPr>
        <w:t xml:space="preserve"> </w:t>
      </w:r>
      <w:r w:rsidRPr="00DC33A8">
        <w:rPr>
          <w:lang w:val="en-US"/>
        </w:rPr>
        <w:t>allocated</w:t>
      </w:r>
      <w:r w:rsidRPr="00DC33A8">
        <w:rPr>
          <w:spacing w:val="-8"/>
          <w:lang w:val="en-US"/>
        </w:rPr>
        <w:t xml:space="preserve"> </w:t>
      </w:r>
      <w:r w:rsidRPr="00DC33A8">
        <w:rPr>
          <w:lang w:val="en-US"/>
        </w:rPr>
        <w:t>to</w:t>
      </w:r>
      <w:r w:rsidRPr="00DC33A8">
        <w:rPr>
          <w:spacing w:val="-8"/>
          <w:lang w:val="en-US"/>
        </w:rPr>
        <w:t xml:space="preserve"> </w:t>
      </w:r>
      <w:r w:rsidRPr="00DC33A8">
        <w:rPr>
          <w:lang w:val="en-US"/>
        </w:rPr>
        <w:t>projects</w:t>
      </w:r>
      <w:r w:rsidRPr="00DC33A8">
        <w:rPr>
          <w:spacing w:val="-8"/>
          <w:lang w:val="en-US"/>
        </w:rPr>
        <w:t xml:space="preserve"> </w:t>
      </w:r>
      <w:r w:rsidRPr="00DC33A8">
        <w:rPr>
          <w:lang w:val="en-US"/>
        </w:rPr>
        <w:t>focused</w:t>
      </w:r>
      <w:r w:rsidRPr="00DC33A8">
        <w:rPr>
          <w:spacing w:val="-8"/>
          <w:lang w:val="en-US"/>
        </w:rPr>
        <w:t xml:space="preserve"> </w:t>
      </w:r>
      <w:r w:rsidRPr="00DC33A8">
        <w:rPr>
          <w:lang w:val="en-US"/>
        </w:rPr>
        <w:t>specifically</w:t>
      </w:r>
      <w:r w:rsidRPr="00DC33A8">
        <w:rPr>
          <w:spacing w:val="-8"/>
          <w:lang w:val="en-US"/>
        </w:rPr>
        <w:t xml:space="preserve"> </w:t>
      </w:r>
      <w:r w:rsidRPr="00DC33A8">
        <w:rPr>
          <w:lang w:val="en-US"/>
        </w:rPr>
        <w:t>on</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rehabilitation,</w:t>
      </w:r>
      <w:r w:rsidRPr="00DC33A8">
        <w:rPr>
          <w:spacing w:val="-8"/>
          <w:lang w:val="en-US"/>
        </w:rPr>
        <w:t xml:space="preserve"> </w:t>
      </w:r>
      <w:r w:rsidRPr="00DC33A8">
        <w:rPr>
          <w:lang w:val="en-US"/>
        </w:rPr>
        <w:t>inclusion,</w:t>
      </w:r>
      <w:r w:rsidRPr="00DC33A8">
        <w:rPr>
          <w:spacing w:val="-8"/>
          <w:lang w:val="en-US"/>
        </w:rPr>
        <w:t xml:space="preserve"> </w:t>
      </w:r>
      <w:r w:rsidRPr="00DC33A8">
        <w:rPr>
          <w:lang w:val="en-US"/>
        </w:rPr>
        <w:t>and empowerment</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PWDs.</w:t>
      </w:r>
    </w:p>
    <w:p w14:paraId="0C2214F9" w14:textId="7A0AF7B5" w:rsidR="00B038F7" w:rsidRPr="00DC33A8" w:rsidRDefault="00B038F7" w:rsidP="00437332">
      <w:pPr>
        <w:pStyle w:val="SingleTxtG"/>
        <w:rPr>
          <w:lang w:val="en-US"/>
        </w:rPr>
      </w:pPr>
      <w:r w:rsidRPr="00DC33A8">
        <w:rPr>
          <w:lang w:val="en-US"/>
        </w:rPr>
        <w:t>54.</w:t>
      </w:r>
      <w:r w:rsidRPr="00DC33A8">
        <w:rPr>
          <w:lang w:val="en-US"/>
        </w:rPr>
        <w:tab/>
        <w:t>Provinces in Pakistan have also taken several initiatives to ensure that PWDs are actively</w:t>
      </w:r>
      <w:r w:rsidRPr="00DC33A8">
        <w:rPr>
          <w:spacing w:val="-6"/>
          <w:lang w:val="en-US"/>
        </w:rPr>
        <w:t xml:space="preserve"> </w:t>
      </w:r>
      <w:r w:rsidRPr="00DC33A8">
        <w:rPr>
          <w:lang w:val="en-US"/>
        </w:rPr>
        <w:t>considered</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emergency</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disaster</w:t>
      </w:r>
      <w:r w:rsidRPr="00DC33A8">
        <w:rPr>
          <w:spacing w:val="-6"/>
          <w:lang w:val="en-US"/>
        </w:rPr>
        <w:t xml:space="preserve"> </w:t>
      </w:r>
      <w:r w:rsidRPr="00DC33A8">
        <w:rPr>
          <w:lang w:val="en-US"/>
        </w:rPr>
        <w:t>response</w:t>
      </w:r>
      <w:r w:rsidRPr="00DC33A8">
        <w:rPr>
          <w:spacing w:val="-6"/>
          <w:lang w:val="en-US"/>
        </w:rPr>
        <w:t xml:space="preserve"> </w:t>
      </w:r>
      <w:r w:rsidRPr="00DC33A8">
        <w:rPr>
          <w:lang w:val="en-US"/>
        </w:rPr>
        <w:t>planning</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implementation. In Khyber Pakhtunkhwa (KP), the Provincial Disaster Management Authority (PDMA)</w:t>
      </w:r>
      <w:r w:rsidRPr="00DC33A8">
        <w:rPr>
          <w:spacing w:val="40"/>
          <w:lang w:val="en-US"/>
        </w:rPr>
        <w:t xml:space="preserve"> </w:t>
      </w:r>
      <w:r w:rsidRPr="00DC33A8">
        <w:rPr>
          <w:lang w:val="en-US"/>
        </w:rPr>
        <w:t>has prioritized disability inclusion in emergency response mechanisms. Between 2019 and 2025, the PDMA conducted targeted training sessions for emergency service providers and disaster management personnel, focusing on accessible rescue operations, inclusive evacuation procedures, and relief services tailored to the needs of PWDs, such as addressing mobility and communication barriers. PWDs have also been included in coordination mechanisms such as the Emergency Relief Cell and district disaster management</w:t>
      </w:r>
      <w:r w:rsidRPr="00DC33A8">
        <w:rPr>
          <w:spacing w:val="-3"/>
          <w:lang w:val="en-US"/>
        </w:rPr>
        <w:t xml:space="preserve"> </w:t>
      </w:r>
      <w:r w:rsidRPr="00DC33A8">
        <w:rPr>
          <w:lang w:val="en-US"/>
        </w:rPr>
        <w:t>committees. These efforts supported outreach to approximately 37,000 individuals with disabilities to mitigate the effects of disasters and strengthen future preparedness.</w:t>
      </w:r>
    </w:p>
    <w:p w14:paraId="128B4324" w14:textId="15AE18B5" w:rsidR="00B038F7" w:rsidRPr="00DC33A8" w:rsidRDefault="00B038F7" w:rsidP="00437332">
      <w:pPr>
        <w:pStyle w:val="SingleTxtG"/>
        <w:rPr>
          <w:lang w:val="en-US"/>
        </w:rPr>
      </w:pPr>
      <w:r w:rsidRPr="00DC33A8">
        <w:rPr>
          <w:lang w:val="en-US"/>
        </w:rPr>
        <w:t>55.</w:t>
      </w:r>
      <w:r w:rsidRPr="00DC33A8">
        <w:rPr>
          <w:lang w:val="en-US"/>
        </w:rPr>
        <w:tab/>
        <w:t>In Balochistan, the Balochistan Climate Change Policy (BCCP) 2024 explicitly addresses the needs of persons with disabilities in the context of climate-induced emergencies. The policy outlines measures such as disability-inclusive planning for infrastructure and disaster risk reduction; accessible information and early warning systems,</w:t>
      </w:r>
      <w:r w:rsidRPr="00DC33A8">
        <w:rPr>
          <w:spacing w:val="-14"/>
          <w:lang w:val="en-US"/>
        </w:rPr>
        <w:t xml:space="preserve"> </w:t>
      </w:r>
      <w:r w:rsidRPr="00DC33A8">
        <w:rPr>
          <w:lang w:val="en-US"/>
        </w:rPr>
        <w:t>including</w:t>
      </w:r>
      <w:r w:rsidRPr="00DC33A8">
        <w:rPr>
          <w:spacing w:val="-14"/>
          <w:lang w:val="en-US"/>
        </w:rPr>
        <w:t xml:space="preserve"> </w:t>
      </w:r>
      <w:r w:rsidRPr="00DC33A8">
        <w:rPr>
          <w:lang w:val="en-US"/>
        </w:rPr>
        <w:t>for</w:t>
      </w:r>
      <w:r w:rsidRPr="00DC33A8">
        <w:rPr>
          <w:spacing w:val="-14"/>
          <w:lang w:val="en-US"/>
        </w:rPr>
        <w:t xml:space="preserve"> </w:t>
      </w:r>
      <w:r w:rsidRPr="00DC33A8">
        <w:rPr>
          <w:lang w:val="en-US"/>
        </w:rPr>
        <w:t>those</w:t>
      </w:r>
      <w:r w:rsidRPr="00DC33A8">
        <w:rPr>
          <w:spacing w:val="-14"/>
          <w:lang w:val="en-US"/>
        </w:rPr>
        <w:t xml:space="preserve"> </w:t>
      </w:r>
      <w:r w:rsidRPr="00DC33A8">
        <w:rPr>
          <w:lang w:val="en-US"/>
        </w:rPr>
        <w:t>with</w:t>
      </w:r>
      <w:r w:rsidRPr="00DC33A8">
        <w:rPr>
          <w:spacing w:val="-14"/>
          <w:lang w:val="en-US"/>
        </w:rPr>
        <w:t xml:space="preserve"> </w:t>
      </w:r>
      <w:r w:rsidRPr="00DC33A8">
        <w:rPr>
          <w:lang w:val="en-US"/>
        </w:rPr>
        <w:t>sensory</w:t>
      </w:r>
      <w:r w:rsidRPr="00DC33A8">
        <w:rPr>
          <w:spacing w:val="-14"/>
          <w:lang w:val="en-US"/>
        </w:rPr>
        <w:t xml:space="preserve"> </w:t>
      </w:r>
      <w:r w:rsidRPr="00DC33A8">
        <w:rPr>
          <w:lang w:val="en-US"/>
        </w:rPr>
        <w:t>impairments;</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the</w:t>
      </w:r>
      <w:r w:rsidRPr="00DC33A8">
        <w:rPr>
          <w:spacing w:val="-14"/>
          <w:lang w:val="en-US"/>
        </w:rPr>
        <w:t xml:space="preserve"> </w:t>
      </w:r>
      <w:r w:rsidRPr="00DC33A8">
        <w:rPr>
          <w:lang w:val="en-US"/>
        </w:rPr>
        <w:t>development</w:t>
      </w:r>
      <w:r w:rsidRPr="00DC33A8">
        <w:rPr>
          <w:spacing w:val="-14"/>
          <w:lang w:val="en-US"/>
        </w:rPr>
        <w:t xml:space="preserve"> </w:t>
      </w:r>
      <w:r w:rsidRPr="00DC33A8">
        <w:rPr>
          <w:lang w:val="en-US"/>
        </w:rPr>
        <w:t>of</w:t>
      </w:r>
      <w:r w:rsidRPr="00DC33A8">
        <w:rPr>
          <w:spacing w:val="-14"/>
          <w:lang w:val="en-US"/>
        </w:rPr>
        <w:t xml:space="preserve"> </w:t>
      </w:r>
      <w:r w:rsidRPr="00DC33A8">
        <w:rPr>
          <w:spacing w:val="-2"/>
          <w:lang w:val="en-US"/>
        </w:rPr>
        <w:t xml:space="preserve">accessible </w:t>
      </w:r>
      <w:r w:rsidRPr="00DC33A8">
        <w:rPr>
          <w:lang w:val="en-US"/>
        </w:rPr>
        <w:t>infrastructure for safe evacuation and transportation during extreme weather events. It also emphasizes access to healthcare during climate-related disasters, and the inclusion of</w:t>
      </w:r>
      <w:r w:rsidRPr="00DC33A8">
        <w:rPr>
          <w:spacing w:val="-3"/>
          <w:lang w:val="en-US"/>
        </w:rPr>
        <w:t xml:space="preserve"> </w:t>
      </w:r>
      <w:r w:rsidRPr="00DC33A8">
        <w:rPr>
          <w:lang w:val="en-US"/>
        </w:rPr>
        <w:t>PWDs</w:t>
      </w:r>
      <w:r w:rsidRPr="00DC33A8">
        <w:rPr>
          <w:spacing w:val="-3"/>
          <w:lang w:val="en-US"/>
        </w:rPr>
        <w:t xml:space="preserve"> </w:t>
      </w:r>
      <w:r w:rsidRPr="00DC33A8">
        <w:rPr>
          <w:lang w:val="en-US"/>
        </w:rPr>
        <w:t>in</w:t>
      </w:r>
      <w:r w:rsidRPr="00DC33A8">
        <w:rPr>
          <w:spacing w:val="-3"/>
          <w:lang w:val="en-US"/>
        </w:rPr>
        <w:t xml:space="preserve"> </w:t>
      </w:r>
      <w:r w:rsidRPr="00DC33A8">
        <w:rPr>
          <w:lang w:val="en-US"/>
        </w:rPr>
        <w:t>training,</w:t>
      </w:r>
      <w:r w:rsidRPr="00DC33A8">
        <w:rPr>
          <w:spacing w:val="-3"/>
          <w:lang w:val="en-US"/>
        </w:rPr>
        <w:t xml:space="preserve"> </w:t>
      </w:r>
      <w:r w:rsidRPr="00DC33A8">
        <w:rPr>
          <w:lang w:val="en-US"/>
        </w:rPr>
        <w:t>employment,</w:t>
      </w:r>
      <w:r w:rsidRPr="00DC33A8">
        <w:rPr>
          <w:spacing w:val="-3"/>
          <w:lang w:val="en-US"/>
        </w:rPr>
        <w:t xml:space="preserve"> </w:t>
      </w:r>
      <w:r w:rsidRPr="00DC33A8">
        <w:rPr>
          <w:lang w:val="en-US"/>
        </w:rPr>
        <w:t>and</w:t>
      </w:r>
      <w:r w:rsidRPr="00DC33A8">
        <w:rPr>
          <w:spacing w:val="-3"/>
          <w:lang w:val="en-US"/>
        </w:rPr>
        <w:t xml:space="preserve"> </w:t>
      </w:r>
      <w:r w:rsidRPr="00DC33A8">
        <w:rPr>
          <w:lang w:val="en-US"/>
        </w:rPr>
        <w:t>decision-making</w:t>
      </w:r>
      <w:r w:rsidRPr="00DC33A8">
        <w:rPr>
          <w:spacing w:val="-2"/>
          <w:lang w:val="en-US"/>
        </w:rPr>
        <w:t>.</w:t>
      </w:r>
    </w:p>
    <w:p w14:paraId="628344B2" w14:textId="77777777" w:rsidR="00CE3DBA" w:rsidRDefault="00B038F7" w:rsidP="00437332">
      <w:pPr>
        <w:pStyle w:val="SingleTxtG"/>
        <w:rPr>
          <w:spacing w:val="-2"/>
          <w:lang w:val="en-US"/>
        </w:rPr>
      </w:pPr>
      <w:r w:rsidRPr="00DC33A8">
        <w:rPr>
          <w:lang w:val="en-US"/>
        </w:rPr>
        <w:lastRenderedPageBreak/>
        <w:t>56.</w:t>
      </w:r>
      <w:r w:rsidRPr="00DC33A8">
        <w:rPr>
          <w:lang w:val="en-US"/>
        </w:rPr>
        <w:tab/>
        <w:t>In 2024</w:t>
      </w:r>
      <w:r w:rsidRPr="00DC33A8">
        <w:rPr>
          <w:spacing w:val="80"/>
          <w:lang w:val="en-US"/>
        </w:rPr>
        <w:t xml:space="preserve"> </w:t>
      </w:r>
      <w:r w:rsidRPr="00DC33A8">
        <w:rPr>
          <w:lang w:val="en-US"/>
        </w:rPr>
        <w:t>NDMA launched the E-toolkit on Disability Inclusive DRR</w:t>
      </w:r>
      <w:r w:rsidRPr="00DC33A8">
        <w:rPr>
          <w:spacing w:val="-4"/>
          <w:lang w:val="en-US"/>
        </w:rPr>
        <w:t xml:space="preserve"> </w:t>
      </w:r>
      <w:r w:rsidRPr="00DC33A8">
        <w:rPr>
          <w:lang w:val="en-US"/>
        </w:rPr>
        <w:t>for</w:t>
      </w:r>
      <w:r w:rsidRPr="00DC33A8">
        <w:rPr>
          <w:spacing w:val="-4"/>
          <w:lang w:val="en-US"/>
        </w:rPr>
        <w:t xml:space="preserve"> </w:t>
      </w:r>
      <w:r w:rsidRPr="00DC33A8">
        <w:rPr>
          <w:lang w:val="en-US"/>
        </w:rPr>
        <w:t>government</w:t>
      </w:r>
      <w:r w:rsidRPr="00DC33A8">
        <w:rPr>
          <w:spacing w:val="-4"/>
          <w:lang w:val="en-US"/>
        </w:rPr>
        <w:t xml:space="preserve"> </w:t>
      </w:r>
      <w:r w:rsidRPr="00DC33A8">
        <w:rPr>
          <w:lang w:val="en-US"/>
        </w:rPr>
        <w:t>officials.</w:t>
      </w:r>
      <w:r w:rsidRPr="00DC33A8">
        <w:rPr>
          <w:spacing w:val="-4"/>
          <w:lang w:val="en-US"/>
        </w:rPr>
        <w:t xml:space="preserve"> </w:t>
      </w:r>
      <w:r w:rsidRPr="00DC33A8">
        <w:rPr>
          <w:lang w:val="en-US"/>
        </w:rPr>
        <w:t>Some</w:t>
      </w:r>
      <w:r w:rsidRPr="00DC33A8">
        <w:rPr>
          <w:spacing w:val="-4"/>
          <w:lang w:val="en-US"/>
        </w:rPr>
        <w:t xml:space="preserve"> </w:t>
      </w:r>
      <w:r w:rsidRPr="00DC33A8">
        <w:rPr>
          <w:lang w:val="en-US"/>
        </w:rPr>
        <w:t>rescue</w:t>
      </w:r>
      <w:r w:rsidRPr="00DC33A8">
        <w:rPr>
          <w:spacing w:val="-4"/>
          <w:lang w:val="en-US"/>
        </w:rPr>
        <w:t xml:space="preserve"> </w:t>
      </w:r>
      <w:r w:rsidRPr="00DC33A8">
        <w:rPr>
          <w:lang w:val="en-US"/>
        </w:rPr>
        <w:t>services</w:t>
      </w:r>
      <w:r w:rsidRPr="00DC33A8">
        <w:rPr>
          <w:spacing w:val="-4"/>
          <w:lang w:val="en-US"/>
        </w:rPr>
        <w:t xml:space="preserve"> </w:t>
      </w:r>
      <w:r w:rsidRPr="00DC33A8">
        <w:rPr>
          <w:lang w:val="en-US"/>
        </w:rPr>
        <w:t>like</w:t>
      </w:r>
      <w:r w:rsidRPr="00DC33A8">
        <w:rPr>
          <w:spacing w:val="-4"/>
          <w:lang w:val="en-US"/>
        </w:rPr>
        <w:t xml:space="preserve"> </w:t>
      </w:r>
      <w:r w:rsidRPr="00DC33A8">
        <w:rPr>
          <w:lang w:val="en-US"/>
        </w:rPr>
        <w:t>Rescue</w:t>
      </w:r>
      <w:r w:rsidRPr="00DC33A8">
        <w:rPr>
          <w:spacing w:val="-4"/>
          <w:lang w:val="en-US"/>
        </w:rPr>
        <w:t xml:space="preserve"> </w:t>
      </w:r>
      <w:r w:rsidRPr="00DC33A8">
        <w:rPr>
          <w:lang w:val="en-US"/>
        </w:rPr>
        <w:t>1122</w:t>
      </w:r>
      <w:r w:rsidRPr="00DC33A8">
        <w:rPr>
          <w:spacing w:val="-4"/>
          <w:lang w:val="en-US"/>
        </w:rPr>
        <w:t xml:space="preserve"> </w:t>
      </w:r>
      <w:r w:rsidRPr="00DC33A8">
        <w:rPr>
          <w:lang w:val="en-US"/>
        </w:rPr>
        <w:t>in</w:t>
      </w:r>
      <w:r w:rsidRPr="00DC33A8">
        <w:rPr>
          <w:spacing w:val="-4"/>
          <w:lang w:val="en-US"/>
        </w:rPr>
        <w:t xml:space="preserve"> </w:t>
      </w:r>
      <w:r w:rsidRPr="00DC33A8">
        <w:rPr>
          <w:lang w:val="en-US"/>
        </w:rPr>
        <w:t>Punjab</w:t>
      </w:r>
      <w:r w:rsidRPr="00DC33A8">
        <w:rPr>
          <w:spacing w:val="-4"/>
          <w:lang w:val="en-US"/>
        </w:rPr>
        <w:t xml:space="preserve"> </w:t>
      </w:r>
      <w:r w:rsidRPr="00DC33A8">
        <w:rPr>
          <w:lang w:val="en-US"/>
        </w:rPr>
        <w:t>and</w:t>
      </w:r>
      <w:r w:rsidRPr="00DC33A8">
        <w:rPr>
          <w:spacing w:val="-4"/>
          <w:lang w:val="en-US"/>
        </w:rPr>
        <w:t xml:space="preserve"> </w:t>
      </w:r>
      <w:r w:rsidRPr="00DC33A8">
        <w:rPr>
          <w:lang w:val="en-US"/>
        </w:rPr>
        <w:t>KP have included modules on communicating with people with hearing or visual impairments,</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safe</w:t>
      </w:r>
      <w:r w:rsidRPr="00DC33A8">
        <w:rPr>
          <w:spacing w:val="-2"/>
          <w:lang w:val="en-US"/>
        </w:rPr>
        <w:t xml:space="preserve"> </w:t>
      </w:r>
      <w:r w:rsidRPr="00DC33A8">
        <w:rPr>
          <w:lang w:val="en-US"/>
        </w:rPr>
        <w:t>evacuation</w:t>
      </w:r>
      <w:r w:rsidRPr="00DC33A8">
        <w:rPr>
          <w:spacing w:val="-2"/>
          <w:lang w:val="en-US"/>
        </w:rPr>
        <w:t xml:space="preserve"> </w:t>
      </w:r>
      <w:r w:rsidRPr="00DC33A8">
        <w:rPr>
          <w:lang w:val="en-US"/>
        </w:rPr>
        <w:t>of</w:t>
      </w:r>
      <w:r w:rsidRPr="00DC33A8">
        <w:rPr>
          <w:spacing w:val="-2"/>
          <w:lang w:val="en-US"/>
        </w:rPr>
        <w:t xml:space="preserve"> </w:t>
      </w:r>
      <w:r w:rsidRPr="00DC33A8">
        <w:rPr>
          <w:lang w:val="en-US"/>
        </w:rPr>
        <w:t>persons</w:t>
      </w:r>
      <w:r w:rsidRPr="00DC33A8">
        <w:rPr>
          <w:spacing w:val="-2"/>
          <w:lang w:val="en-US"/>
        </w:rPr>
        <w:t xml:space="preserve"> </w:t>
      </w:r>
      <w:r w:rsidRPr="00DC33A8">
        <w:rPr>
          <w:lang w:val="en-US"/>
        </w:rPr>
        <w:t>with</w:t>
      </w:r>
      <w:r w:rsidRPr="00DC33A8">
        <w:rPr>
          <w:spacing w:val="-2"/>
          <w:lang w:val="en-US"/>
        </w:rPr>
        <w:t xml:space="preserve"> </w:t>
      </w:r>
      <w:r w:rsidRPr="00DC33A8">
        <w:rPr>
          <w:lang w:val="en-US"/>
        </w:rPr>
        <w:t>mobility</w:t>
      </w:r>
      <w:r w:rsidRPr="00DC33A8">
        <w:rPr>
          <w:spacing w:val="-2"/>
          <w:lang w:val="en-US"/>
        </w:rPr>
        <w:t xml:space="preserve"> </w:t>
      </w:r>
      <w:r w:rsidRPr="00DC33A8">
        <w:rPr>
          <w:lang w:val="en-US"/>
        </w:rPr>
        <w:t>challenges.</w:t>
      </w:r>
    </w:p>
    <w:p w14:paraId="1389C004" w14:textId="2FBF8CA4" w:rsidR="00117AC0" w:rsidRDefault="00B038F7" w:rsidP="00117AC0">
      <w:pPr>
        <w:pStyle w:val="HChG"/>
        <w:spacing w:after="0"/>
        <w:rPr>
          <w:lang w:val="en-US"/>
        </w:rPr>
      </w:pPr>
      <w:bookmarkStart w:id="7" w:name="_bookmark8"/>
      <w:bookmarkEnd w:id="7"/>
      <w:r>
        <w:rPr>
          <w:lang w:val="en-US"/>
        </w:rPr>
        <w:tab/>
      </w:r>
      <w:r>
        <w:rPr>
          <w:lang w:val="en-US"/>
        </w:rPr>
        <w:tab/>
      </w:r>
      <w:r w:rsidRPr="00DC33A8">
        <w:rPr>
          <w:lang w:val="en-US"/>
        </w:rPr>
        <w:t>E</w:t>
      </w:r>
      <w:r>
        <w:rPr>
          <w:lang w:val="en-US"/>
        </w:rPr>
        <w:t>qual recognition before the law</w:t>
      </w:r>
    </w:p>
    <w:p w14:paraId="7E020185" w14:textId="1C392286" w:rsidR="00B038F7" w:rsidRPr="00DC33A8" w:rsidRDefault="00117AC0" w:rsidP="00117AC0">
      <w:pPr>
        <w:pStyle w:val="HChG"/>
        <w:spacing w:before="0"/>
        <w:rPr>
          <w:lang w:val="en-US"/>
        </w:rPr>
      </w:pPr>
      <w:r>
        <w:rPr>
          <w:spacing w:val="-5"/>
          <w:lang w:val="en-US"/>
        </w:rPr>
        <w:tab/>
      </w:r>
      <w:r>
        <w:rPr>
          <w:spacing w:val="-5"/>
          <w:lang w:val="en-US"/>
        </w:rPr>
        <w:tab/>
      </w:r>
      <w:r w:rsidR="00B038F7" w:rsidRPr="00117AC0">
        <w:rPr>
          <w:spacing w:val="-5"/>
          <w:lang w:val="en-US"/>
        </w:rPr>
        <w:t>Article</w:t>
      </w:r>
      <w:r w:rsidR="00B038F7" w:rsidRPr="00DC33A8">
        <w:rPr>
          <w:lang w:val="en-US"/>
        </w:rPr>
        <w:t xml:space="preserve"> </w:t>
      </w:r>
      <w:r w:rsidR="00B038F7" w:rsidRPr="00DC33A8">
        <w:rPr>
          <w:spacing w:val="-5"/>
          <w:lang w:val="en-US"/>
        </w:rPr>
        <w:t>12</w:t>
      </w:r>
    </w:p>
    <w:p w14:paraId="2E014E4B" w14:textId="33EF3637" w:rsidR="00B038F7" w:rsidRPr="00DC33A8" w:rsidRDefault="00B038F7" w:rsidP="00437332">
      <w:pPr>
        <w:pStyle w:val="SingleTxtG"/>
        <w:rPr>
          <w:lang w:val="en-US"/>
        </w:rPr>
      </w:pPr>
      <w:r w:rsidRPr="00DC33A8">
        <w:rPr>
          <w:lang w:val="en-US"/>
        </w:rPr>
        <w:t>57.</w:t>
      </w:r>
      <w:r w:rsidRPr="00DC33A8">
        <w:rPr>
          <w:lang w:val="en-US"/>
        </w:rPr>
        <w:tab/>
        <w:t>The existing legal framework in Pakistan, grounded in Shariah principles, does not permit any form of discrimination in inheritance on the basis of disability. The distribution of a deceased individual</w:t>
      </w:r>
      <w:r w:rsidR="00AB6456">
        <w:rPr>
          <w:lang w:val="en-US"/>
        </w:rPr>
        <w:t>’</w:t>
      </w:r>
      <w:r w:rsidRPr="00DC33A8">
        <w:rPr>
          <w:lang w:val="en-US"/>
        </w:rPr>
        <w:t>s estate is governed by Islamic law, which ensures equal entitlement based on defined shares, without regard to physical or mental ability.</w:t>
      </w:r>
    </w:p>
    <w:p w14:paraId="03255A35" w14:textId="3EDDCBBD" w:rsidR="00B038F7" w:rsidRPr="00DC33A8" w:rsidRDefault="00B038F7" w:rsidP="00437332">
      <w:pPr>
        <w:pStyle w:val="SingleTxtG"/>
        <w:rPr>
          <w:lang w:val="en-US"/>
        </w:rPr>
      </w:pPr>
      <w:r w:rsidRPr="00DC33A8">
        <w:rPr>
          <w:lang w:val="en-US"/>
        </w:rPr>
        <w:t>58.</w:t>
      </w:r>
      <w:r w:rsidRPr="00DC33A8">
        <w:rPr>
          <w:lang w:val="en-US"/>
        </w:rPr>
        <w:tab/>
        <w:t>To reinforce this principle of non-discrimination, certain provinces have introduced statutory</w:t>
      </w:r>
      <w:r w:rsidRPr="00DC33A8">
        <w:rPr>
          <w:spacing w:val="40"/>
          <w:lang w:val="en-US"/>
        </w:rPr>
        <w:t xml:space="preserve"> </w:t>
      </w:r>
      <w:r w:rsidRPr="00DC33A8">
        <w:rPr>
          <w:lang w:val="en-US"/>
        </w:rPr>
        <w:t>safeguards.</w:t>
      </w:r>
      <w:r w:rsidRPr="00DC33A8">
        <w:rPr>
          <w:spacing w:val="40"/>
          <w:lang w:val="en-US"/>
        </w:rPr>
        <w:t xml:space="preserve"> </w:t>
      </w:r>
      <w:r w:rsidRPr="00402D0C">
        <w:rPr>
          <w:i/>
          <w:iCs/>
          <w:lang w:val="en-US"/>
        </w:rPr>
        <w:t>The</w:t>
      </w:r>
      <w:r w:rsidRPr="00402D0C">
        <w:rPr>
          <w:i/>
          <w:iCs/>
          <w:spacing w:val="40"/>
          <w:lang w:val="en-US"/>
        </w:rPr>
        <w:t xml:space="preserve"> </w:t>
      </w:r>
      <w:r w:rsidRPr="00402D0C">
        <w:rPr>
          <w:i/>
          <w:iCs/>
          <w:lang w:val="en-US"/>
        </w:rPr>
        <w:t>Khyber</w:t>
      </w:r>
      <w:r w:rsidRPr="00402D0C">
        <w:rPr>
          <w:i/>
          <w:iCs/>
          <w:spacing w:val="40"/>
          <w:lang w:val="en-US"/>
        </w:rPr>
        <w:t xml:space="preserve"> </w:t>
      </w:r>
      <w:r w:rsidRPr="00402D0C">
        <w:rPr>
          <w:i/>
          <w:iCs/>
          <w:lang w:val="en-US"/>
        </w:rPr>
        <w:t>Pakhtunkhwa Mental Health</w:t>
      </w:r>
      <w:r w:rsidRPr="00402D0C">
        <w:rPr>
          <w:i/>
          <w:iCs/>
          <w:spacing w:val="80"/>
          <w:lang w:val="en-US"/>
        </w:rPr>
        <w:t xml:space="preserve"> </w:t>
      </w:r>
      <w:r w:rsidRPr="00402D0C">
        <w:rPr>
          <w:i/>
          <w:iCs/>
          <w:lang w:val="en-US"/>
        </w:rPr>
        <w:t>Act,</w:t>
      </w:r>
      <w:r w:rsidRPr="00402D0C">
        <w:rPr>
          <w:i/>
          <w:iCs/>
          <w:spacing w:val="80"/>
          <w:lang w:val="en-US"/>
        </w:rPr>
        <w:t xml:space="preserve"> </w:t>
      </w:r>
      <w:r w:rsidRPr="00402D0C">
        <w:rPr>
          <w:i/>
          <w:iCs/>
          <w:lang w:val="en-US"/>
        </w:rPr>
        <w:t>2017</w:t>
      </w:r>
      <w:r w:rsidRPr="00DC33A8">
        <w:rPr>
          <w:spacing w:val="80"/>
          <w:lang w:val="en-US"/>
        </w:rPr>
        <w:t xml:space="preserve"> </w:t>
      </w:r>
      <w:r w:rsidRPr="00DC33A8">
        <w:rPr>
          <w:lang w:val="en-US"/>
        </w:rPr>
        <w:t>and</w:t>
      </w:r>
      <w:r w:rsidRPr="00DC33A8">
        <w:rPr>
          <w:spacing w:val="80"/>
          <w:lang w:val="en-US"/>
        </w:rPr>
        <w:t xml:space="preserve"> </w:t>
      </w:r>
      <w:r w:rsidRPr="00DC33A8">
        <w:rPr>
          <w:lang w:val="en-US"/>
        </w:rPr>
        <w:t>the</w:t>
      </w:r>
      <w:r w:rsidRPr="00DC33A8">
        <w:rPr>
          <w:spacing w:val="80"/>
          <w:lang w:val="en-US"/>
        </w:rPr>
        <w:t xml:space="preserve"> </w:t>
      </w:r>
      <w:r w:rsidRPr="00402D0C">
        <w:rPr>
          <w:i/>
          <w:iCs/>
          <w:lang w:val="en-US"/>
        </w:rPr>
        <w:t>Khyber</w:t>
      </w:r>
      <w:r w:rsidRPr="00402D0C">
        <w:rPr>
          <w:i/>
          <w:iCs/>
          <w:spacing w:val="80"/>
          <w:lang w:val="en-US"/>
        </w:rPr>
        <w:t xml:space="preserve"> </w:t>
      </w:r>
      <w:r w:rsidRPr="00402D0C">
        <w:rPr>
          <w:i/>
          <w:iCs/>
          <w:lang w:val="en-US"/>
        </w:rPr>
        <w:t>Pakhtunkhwa</w:t>
      </w:r>
      <w:r w:rsidRPr="00402D0C">
        <w:rPr>
          <w:i/>
          <w:iCs/>
          <w:spacing w:val="80"/>
          <w:lang w:val="en-US"/>
        </w:rPr>
        <w:t xml:space="preserve"> </w:t>
      </w:r>
      <w:r w:rsidRPr="00402D0C">
        <w:rPr>
          <w:i/>
          <w:iCs/>
          <w:lang w:val="en-US"/>
        </w:rPr>
        <w:t>Rights,</w:t>
      </w:r>
      <w:r w:rsidRPr="00402D0C">
        <w:rPr>
          <w:i/>
          <w:iCs/>
          <w:spacing w:val="80"/>
          <w:lang w:val="en-US"/>
        </w:rPr>
        <w:t xml:space="preserve"> </w:t>
      </w:r>
      <w:r w:rsidRPr="00402D0C">
        <w:rPr>
          <w:i/>
          <w:iCs/>
          <w:lang w:val="en-US"/>
        </w:rPr>
        <w:t>Rehabilitation, Accessibility &amp; Empowerment of People with Disabilities Act, 2018</w:t>
      </w:r>
      <w:r w:rsidRPr="00DC33A8">
        <w:rPr>
          <w:lang w:val="en-US"/>
        </w:rPr>
        <w:t xml:space="preserve"> explicitly prohibit discrimination in inheritance matters </w:t>
      </w:r>
      <w:proofErr w:type="gramStart"/>
      <w:r w:rsidRPr="00DC33A8">
        <w:rPr>
          <w:lang w:val="en-US"/>
        </w:rPr>
        <w:t>on the basis of</w:t>
      </w:r>
      <w:proofErr w:type="gramEnd"/>
      <w:r w:rsidRPr="00DC33A8">
        <w:rPr>
          <w:lang w:val="en-US"/>
        </w:rPr>
        <w:t xml:space="preserve"> a person</w:t>
      </w:r>
      <w:r w:rsidR="00AB6456">
        <w:rPr>
          <w:lang w:val="en-US"/>
        </w:rPr>
        <w:t>’</w:t>
      </w:r>
      <w:r w:rsidRPr="00DC33A8">
        <w:rPr>
          <w:lang w:val="en-US"/>
        </w:rPr>
        <w:t>s mental capacity or capability.</w:t>
      </w:r>
    </w:p>
    <w:p w14:paraId="5A109A12" w14:textId="77777777" w:rsidR="00CE3DBA" w:rsidRDefault="00B038F7" w:rsidP="00437332">
      <w:pPr>
        <w:pStyle w:val="SingleTxtG"/>
        <w:rPr>
          <w:lang w:val="en-US"/>
        </w:rPr>
      </w:pPr>
      <w:r w:rsidRPr="00DC33A8">
        <w:rPr>
          <w:lang w:val="en-US"/>
        </w:rPr>
        <w:t>59.</w:t>
      </w:r>
      <w:r w:rsidRPr="00DC33A8">
        <w:rPr>
          <w:lang w:val="en-US"/>
        </w:rPr>
        <w:tab/>
        <w:t>The</w:t>
      </w:r>
      <w:r w:rsidRPr="00DC33A8">
        <w:rPr>
          <w:spacing w:val="-1"/>
          <w:lang w:val="en-US"/>
        </w:rPr>
        <w:t xml:space="preserve"> </w:t>
      </w:r>
      <w:r w:rsidRPr="00DC33A8">
        <w:rPr>
          <w:lang w:val="en-US"/>
        </w:rPr>
        <w:t>State Bank of Pakistan (SBP) has also issued a series of progressive regulations mandating banks to adopt strategic and accountable measures</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promote</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financial</w:t>
      </w:r>
      <w:r w:rsidRPr="00DC33A8">
        <w:rPr>
          <w:spacing w:val="-15"/>
          <w:lang w:val="en-US"/>
        </w:rPr>
        <w:t xml:space="preserve"> </w:t>
      </w:r>
      <w:r w:rsidRPr="00DC33A8">
        <w:rPr>
          <w:lang w:val="en-US"/>
        </w:rPr>
        <w:t>inclusion</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PWDs as</w:t>
      </w:r>
      <w:r w:rsidRPr="00DC33A8">
        <w:rPr>
          <w:spacing w:val="-15"/>
          <w:lang w:val="en-US"/>
        </w:rPr>
        <w:t xml:space="preserve"> </w:t>
      </w:r>
      <w:r w:rsidRPr="00DC33A8">
        <w:rPr>
          <w:lang w:val="en-US"/>
        </w:rPr>
        <w:t>customers</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employees. This includes the establishment of accessible infrastructure.</w:t>
      </w:r>
    </w:p>
    <w:p w14:paraId="33DA34B4" w14:textId="60EF5EB1" w:rsidR="00B038F7" w:rsidRPr="00DC33A8" w:rsidRDefault="00B038F7" w:rsidP="00437332">
      <w:pPr>
        <w:pStyle w:val="SingleTxtG"/>
        <w:rPr>
          <w:lang w:val="en-US"/>
        </w:rPr>
      </w:pPr>
      <w:r w:rsidRPr="00DC33A8">
        <w:rPr>
          <w:lang w:val="en-US"/>
        </w:rPr>
        <w:t>60.</w:t>
      </w:r>
      <w:r w:rsidRPr="00DC33A8">
        <w:rPr>
          <w:lang w:val="en-US"/>
        </w:rPr>
        <w:tab/>
        <w:t>The</w:t>
      </w:r>
      <w:r w:rsidRPr="00DC33A8">
        <w:rPr>
          <w:spacing w:val="-9"/>
          <w:lang w:val="en-US"/>
        </w:rPr>
        <w:t xml:space="preserve"> </w:t>
      </w:r>
      <w:r w:rsidRPr="00DC33A8">
        <w:rPr>
          <w:lang w:val="en-US"/>
        </w:rPr>
        <w:t>legal</w:t>
      </w:r>
      <w:r w:rsidRPr="00DC33A8">
        <w:rPr>
          <w:spacing w:val="-9"/>
          <w:lang w:val="en-US"/>
        </w:rPr>
        <w:t xml:space="preserve"> </w:t>
      </w:r>
      <w:r w:rsidRPr="00DC33A8">
        <w:rPr>
          <w:lang w:val="en-US"/>
        </w:rPr>
        <w:t>framework</w:t>
      </w:r>
      <w:r w:rsidRPr="00DC33A8">
        <w:rPr>
          <w:spacing w:val="-9"/>
          <w:lang w:val="en-US"/>
        </w:rPr>
        <w:t xml:space="preserve"> </w:t>
      </w:r>
      <w:r w:rsidRPr="00DC33A8">
        <w:rPr>
          <w:lang w:val="en-US"/>
        </w:rPr>
        <w:t>in</w:t>
      </w:r>
      <w:r w:rsidRPr="00DC33A8">
        <w:rPr>
          <w:spacing w:val="-9"/>
          <w:lang w:val="en-US"/>
        </w:rPr>
        <w:t xml:space="preserve"> </w:t>
      </w:r>
      <w:r w:rsidRPr="00DC33A8">
        <w:rPr>
          <w:lang w:val="en-US"/>
        </w:rPr>
        <w:t>Pakistan</w:t>
      </w:r>
      <w:r w:rsidRPr="00DC33A8">
        <w:rPr>
          <w:spacing w:val="-9"/>
          <w:lang w:val="en-US"/>
        </w:rPr>
        <w:t xml:space="preserve"> </w:t>
      </w:r>
      <w:r w:rsidRPr="00DC33A8">
        <w:rPr>
          <w:lang w:val="en-US"/>
        </w:rPr>
        <w:t>facilitates</w:t>
      </w:r>
      <w:r w:rsidRPr="00DC33A8">
        <w:rPr>
          <w:spacing w:val="-9"/>
          <w:lang w:val="en-US"/>
        </w:rPr>
        <w:t xml:space="preserve"> </w:t>
      </w:r>
      <w:r w:rsidRPr="00DC33A8">
        <w:rPr>
          <w:lang w:val="en-US"/>
        </w:rPr>
        <w:t>persons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psychosocial</w:t>
      </w:r>
      <w:r w:rsidRPr="00DC33A8">
        <w:rPr>
          <w:spacing w:val="-9"/>
          <w:lang w:val="en-US"/>
        </w:rPr>
        <w:t xml:space="preserve"> </w:t>
      </w:r>
      <w:r w:rsidRPr="00DC33A8">
        <w:rPr>
          <w:lang w:val="en-US"/>
        </w:rPr>
        <w:t>and/or</w:t>
      </w:r>
      <w:r w:rsidRPr="00DC33A8">
        <w:rPr>
          <w:spacing w:val="-3"/>
          <w:lang w:val="en-US"/>
        </w:rPr>
        <w:t xml:space="preserve"> </w:t>
      </w:r>
      <w:r w:rsidRPr="00DC33A8">
        <w:rPr>
          <w:lang w:val="en-US"/>
        </w:rPr>
        <w:t xml:space="preserve">intellectual disabilities to exercise their legal rights through a liberal approach using Special &amp; General Power of Attorney. The courts in Pakistan have also recognized and enforced the rights of PWDs to exercise legal capacity through progressive jurisprudence. In </w:t>
      </w:r>
      <w:r w:rsidRPr="00DC33A8">
        <w:rPr>
          <w:i/>
          <w:lang w:val="en-US"/>
        </w:rPr>
        <w:t xml:space="preserve">Zaffar Afzal &amp; Others v. Ashiq Hussain </w:t>
      </w:r>
      <w:r w:rsidRPr="00DC33A8">
        <w:rPr>
          <w:lang w:val="en-US"/>
        </w:rPr>
        <w:t>(Supreme Court, 2023), the Court held that disabilities such as physical communication disabilities, including being deaf and non-verbal, cannot be equated with psycho-social disabilities.</w:t>
      </w:r>
      <w:r w:rsidR="005E78AF">
        <w:rPr>
          <w:lang w:val="en-US"/>
        </w:rPr>
        <w:t xml:space="preserve"> </w:t>
      </w:r>
      <w:r w:rsidRPr="00DC33A8">
        <w:rPr>
          <w:lang w:val="en-US"/>
        </w:rPr>
        <w:t>The</w:t>
      </w:r>
      <w:r w:rsidRPr="00DC33A8">
        <w:rPr>
          <w:spacing w:val="-15"/>
          <w:lang w:val="en-US"/>
        </w:rPr>
        <w:t xml:space="preserve"> </w:t>
      </w:r>
      <w:r w:rsidRPr="00DC33A8">
        <w:rPr>
          <w:lang w:val="en-US"/>
        </w:rPr>
        <w:t>Supreme</w:t>
      </w:r>
      <w:r w:rsidRPr="00DC33A8">
        <w:rPr>
          <w:spacing w:val="-15"/>
          <w:lang w:val="en-US"/>
        </w:rPr>
        <w:t xml:space="preserve"> </w:t>
      </w:r>
      <w:r w:rsidRPr="00DC33A8">
        <w:rPr>
          <w:lang w:val="en-US"/>
        </w:rPr>
        <w:t>Court</w:t>
      </w:r>
      <w:r w:rsidRPr="00DC33A8">
        <w:rPr>
          <w:spacing w:val="-15"/>
          <w:lang w:val="en-US"/>
        </w:rPr>
        <w:t xml:space="preserve"> </w:t>
      </w:r>
      <w:r w:rsidRPr="00DC33A8">
        <w:rPr>
          <w:lang w:val="en-US"/>
        </w:rPr>
        <w:t>set</w:t>
      </w:r>
      <w:r w:rsidRPr="00DC33A8">
        <w:rPr>
          <w:spacing w:val="-15"/>
          <w:lang w:val="en-US"/>
        </w:rPr>
        <w:t xml:space="preserve"> </w:t>
      </w:r>
      <w:r w:rsidRPr="00DC33A8">
        <w:rPr>
          <w:lang w:val="en-US"/>
        </w:rPr>
        <w:t>aside</w:t>
      </w:r>
      <w:r w:rsidRPr="00DC33A8">
        <w:rPr>
          <w:spacing w:val="-15"/>
          <w:lang w:val="en-US"/>
        </w:rPr>
        <w:t xml:space="preserve"> </w:t>
      </w:r>
      <w:r w:rsidRPr="00DC33A8">
        <w:rPr>
          <w:lang w:val="en-US"/>
        </w:rPr>
        <w:t>a</w:t>
      </w:r>
      <w:r w:rsidRPr="00DC33A8">
        <w:rPr>
          <w:spacing w:val="-15"/>
          <w:lang w:val="en-US"/>
        </w:rPr>
        <w:t xml:space="preserve"> </w:t>
      </w:r>
      <w:r w:rsidRPr="00DC33A8">
        <w:rPr>
          <w:lang w:val="en-US"/>
        </w:rPr>
        <w:t>property mutation for lack of such safeguards, reinforcing the principle that legal capacity must be respected but also protected from exploitation.</w:t>
      </w:r>
    </w:p>
    <w:p w14:paraId="5524B0EF" w14:textId="2383F77D" w:rsidR="00B038F7" w:rsidRPr="00DC33A8" w:rsidRDefault="00B038F7" w:rsidP="00437332">
      <w:pPr>
        <w:pStyle w:val="SingleTxtG"/>
        <w:rPr>
          <w:lang w:val="en-US"/>
        </w:rPr>
      </w:pPr>
      <w:r w:rsidRPr="00DC33A8">
        <w:rPr>
          <w:lang w:val="en-US"/>
        </w:rPr>
        <w:t>61.</w:t>
      </w:r>
      <w:r w:rsidRPr="00DC33A8">
        <w:rPr>
          <w:lang w:val="en-US"/>
        </w:rPr>
        <w:tab/>
        <w:t xml:space="preserve">Additionally, in </w:t>
      </w:r>
      <w:r w:rsidRPr="00DC33A8">
        <w:rPr>
          <w:i/>
          <w:lang w:val="en-US"/>
        </w:rPr>
        <w:t xml:space="preserve">Mst. Sana Khursheed v. Government of Punjab </w:t>
      </w:r>
      <w:r w:rsidRPr="00DC33A8">
        <w:rPr>
          <w:lang w:val="en-US"/>
        </w:rPr>
        <w:t>(PLD 2022 Lahore 346),</w:t>
      </w:r>
      <w:r w:rsidRPr="00DC33A8">
        <w:rPr>
          <w:spacing w:val="-6"/>
          <w:lang w:val="en-US"/>
        </w:rPr>
        <w:t xml:space="preserve"> </w:t>
      </w:r>
      <w:r w:rsidRPr="00DC33A8">
        <w:rPr>
          <w:lang w:val="en-US"/>
        </w:rPr>
        <w:t>the</w:t>
      </w:r>
      <w:r w:rsidRPr="00DC33A8">
        <w:rPr>
          <w:spacing w:val="-6"/>
          <w:lang w:val="en-US"/>
        </w:rPr>
        <w:t xml:space="preserve"> </w:t>
      </w:r>
      <w:r w:rsidRPr="00DC33A8">
        <w:rPr>
          <w:lang w:val="en-US"/>
        </w:rPr>
        <w:t>Lahore</w:t>
      </w:r>
      <w:r w:rsidRPr="00DC33A8">
        <w:rPr>
          <w:spacing w:val="-6"/>
          <w:lang w:val="en-US"/>
        </w:rPr>
        <w:t xml:space="preserve"> </w:t>
      </w:r>
      <w:r w:rsidRPr="00DC33A8">
        <w:rPr>
          <w:lang w:val="en-US"/>
        </w:rPr>
        <w:t>High</w:t>
      </w:r>
      <w:r w:rsidRPr="00DC33A8">
        <w:rPr>
          <w:spacing w:val="-6"/>
          <w:lang w:val="en-US"/>
        </w:rPr>
        <w:t xml:space="preserve"> </w:t>
      </w:r>
      <w:r w:rsidRPr="00DC33A8">
        <w:rPr>
          <w:lang w:val="en-US"/>
        </w:rPr>
        <w:t>Court</w:t>
      </w:r>
      <w:r w:rsidRPr="00DC33A8">
        <w:rPr>
          <w:spacing w:val="-6"/>
          <w:lang w:val="en-US"/>
        </w:rPr>
        <w:t xml:space="preserve"> </w:t>
      </w:r>
      <w:r w:rsidRPr="00DC33A8">
        <w:rPr>
          <w:lang w:val="en-US"/>
        </w:rPr>
        <w:t>affirmed</w:t>
      </w:r>
      <w:r w:rsidRPr="00DC33A8">
        <w:rPr>
          <w:spacing w:val="-6"/>
          <w:lang w:val="en-US"/>
        </w:rPr>
        <w:t xml:space="preserve"> </w:t>
      </w:r>
      <w:r w:rsidRPr="00DC33A8">
        <w:rPr>
          <w:lang w:val="en-US"/>
        </w:rPr>
        <w:t>the</w:t>
      </w:r>
      <w:r w:rsidRPr="00DC33A8">
        <w:rPr>
          <w:spacing w:val="-6"/>
          <w:lang w:val="en-US"/>
        </w:rPr>
        <w:t xml:space="preserve"> </w:t>
      </w:r>
      <w:r w:rsidRPr="00DC33A8">
        <w:rPr>
          <w:lang w:val="en-US"/>
        </w:rPr>
        <w:t>full</w:t>
      </w:r>
      <w:r w:rsidRPr="00DC33A8">
        <w:rPr>
          <w:spacing w:val="-6"/>
          <w:lang w:val="en-US"/>
        </w:rPr>
        <w:t xml:space="preserve"> </w:t>
      </w:r>
      <w:r w:rsidRPr="00DC33A8">
        <w:rPr>
          <w:lang w:val="en-US"/>
        </w:rPr>
        <w:t>legal</w:t>
      </w:r>
      <w:r w:rsidRPr="00DC33A8">
        <w:rPr>
          <w:spacing w:val="-6"/>
          <w:lang w:val="en-US"/>
        </w:rPr>
        <w:t xml:space="preserve"> </w:t>
      </w:r>
      <w:r w:rsidRPr="00DC33A8">
        <w:rPr>
          <w:lang w:val="en-US"/>
        </w:rPr>
        <w:t>capacity</w:t>
      </w:r>
      <w:r w:rsidRPr="00DC33A8">
        <w:rPr>
          <w:spacing w:val="-6"/>
          <w:lang w:val="en-US"/>
        </w:rPr>
        <w:t xml:space="preserve"> </w:t>
      </w:r>
      <w:r w:rsidRPr="00DC33A8">
        <w:rPr>
          <w:lang w:val="en-US"/>
        </w:rPr>
        <w:t>of</w:t>
      </w:r>
      <w:r w:rsidRPr="00DC33A8">
        <w:rPr>
          <w:spacing w:val="-6"/>
          <w:lang w:val="en-US"/>
        </w:rPr>
        <w:t xml:space="preserve"> </w:t>
      </w:r>
      <w:r w:rsidRPr="00DC33A8">
        <w:rPr>
          <w:lang w:val="en-US"/>
        </w:rPr>
        <w:t>PWDs</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all</w:t>
      </w:r>
      <w:r w:rsidRPr="00DC33A8">
        <w:rPr>
          <w:spacing w:val="-6"/>
          <w:lang w:val="en-US"/>
        </w:rPr>
        <w:t xml:space="preserve"> </w:t>
      </w:r>
      <w:r w:rsidRPr="00DC33A8">
        <w:rPr>
          <w:lang w:val="en-US"/>
        </w:rPr>
        <w:t>areas of</w:t>
      </w:r>
      <w:r w:rsidRPr="00DC33A8">
        <w:rPr>
          <w:spacing w:val="-8"/>
          <w:lang w:val="en-US"/>
        </w:rPr>
        <w:t xml:space="preserve"> </w:t>
      </w:r>
      <w:r w:rsidRPr="00DC33A8">
        <w:rPr>
          <w:lang w:val="en-US"/>
        </w:rPr>
        <w:t>life, including the right to own and inherit property, enter contracts, and access justice. The judgment emphasized that physical disability does not equate to legal incapacity and held</w:t>
      </w:r>
      <w:r w:rsidRPr="00DC33A8">
        <w:rPr>
          <w:spacing w:val="-9"/>
          <w:lang w:val="en-US"/>
        </w:rPr>
        <w:t xml:space="preserve"> </w:t>
      </w:r>
      <w:r w:rsidRPr="00DC33A8">
        <w:rPr>
          <w:lang w:val="en-US"/>
        </w:rPr>
        <w:t>that</w:t>
      </w:r>
      <w:r w:rsidRPr="00DC33A8">
        <w:rPr>
          <w:spacing w:val="-9"/>
          <w:lang w:val="en-US"/>
        </w:rPr>
        <w:t xml:space="preserve"> </w:t>
      </w:r>
      <w:r w:rsidRPr="00DC33A8">
        <w:rPr>
          <w:lang w:val="en-US"/>
        </w:rPr>
        <w:t>persons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disabilities</w:t>
      </w:r>
      <w:r w:rsidRPr="00DC33A8">
        <w:rPr>
          <w:spacing w:val="-9"/>
          <w:lang w:val="en-US"/>
        </w:rPr>
        <w:t xml:space="preserve"> </w:t>
      </w:r>
      <w:r w:rsidRPr="00DC33A8">
        <w:rPr>
          <w:lang w:val="en-US"/>
        </w:rPr>
        <w:t>must</w:t>
      </w:r>
      <w:r w:rsidRPr="00DC33A8">
        <w:rPr>
          <w:spacing w:val="-9"/>
          <w:lang w:val="en-US"/>
        </w:rPr>
        <w:t xml:space="preserve"> </w:t>
      </w:r>
      <w:r w:rsidRPr="00DC33A8">
        <w:rPr>
          <w:lang w:val="en-US"/>
        </w:rPr>
        <w:t>be</w:t>
      </w:r>
      <w:r w:rsidRPr="00DC33A8">
        <w:rPr>
          <w:spacing w:val="-9"/>
          <w:lang w:val="en-US"/>
        </w:rPr>
        <w:t xml:space="preserve"> </w:t>
      </w:r>
      <w:r w:rsidRPr="00DC33A8">
        <w:rPr>
          <w:lang w:val="en-US"/>
        </w:rPr>
        <w:t>presumed</w:t>
      </w:r>
      <w:r w:rsidRPr="00DC33A8">
        <w:rPr>
          <w:spacing w:val="-9"/>
          <w:lang w:val="en-US"/>
        </w:rPr>
        <w:t xml:space="preserve"> </w:t>
      </w:r>
      <w:r w:rsidRPr="00DC33A8">
        <w:rPr>
          <w:lang w:val="en-US"/>
        </w:rPr>
        <w:t>competent</w:t>
      </w:r>
      <w:r w:rsidRPr="00DC33A8">
        <w:rPr>
          <w:spacing w:val="-9"/>
          <w:lang w:val="en-US"/>
        </w:rPr>
        <w:t xml:space="preserve"> </w:t>
      </w:r>
      <w:r w:rsidRPr="00DC33A8">
        <w:rPr>
          <w:lang w:val="en-US"/>
        </w:rPr>
        <w:t>unless</w:t>
      </w:r>
      <w:r w:rsidRPr="00DC33A8">
        <w:rPr>
          <w:spacing w:val="-9"/>
          <w:lang w:val="en-US"/>
        </w:rPr>
        <w:t xml:space="preserve"> </w:t>
      </w:r>
      <w:r w:rsidRPr="00DC33A8">
        <w:rPr>
          <w:lang w:val="en-US"/>
        </w:rPr>
        <w:t>proven</w:t>
      </w:r>
      <w:r w:rsidRPr="00DC33A8">
        <w:rPr>
          <w:spacing w:val="-9"/>
          <w:lang w:val="en-US"/>
        </w:rPr>
        <w:t xml:space="preserve"> </w:t>
      </w:r>
      <w:r w:rsidRPr="00DC33A8">
        <w:rPr>
          <w:lang w:val="en-US"/>
        </w:rPr>
        <w:t>otherwise. Drawing on constitutional guarantees and Pakistan</w:t>
      </w:r>
      <w:r w:rsidR="00AB6456">
        <w:rPr>
          <w:lang w:val="en-US"/>
        </w:rPr>
        <w:t>’</w:t>
      </w:r>
      <w:r w:rsidRPr="00DC33A8">
        <w:rPr>
          <w:lang w:val="en-US"/>
        </w:rPr>
        <w:t>s obligations under the UNCRPD, the Court declared that denial of access to public spaces, education, healthcare,</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justice</w:t>
      </w:r>
      <w:r w:rsidRPr="00DC33A8">
        <w:rPr>
          <w:spacing w:val="-14"/>
          <w:lang w:val="en-US"/>
        </w:rPr>
        <w:t xml:space="preserve"> </w:t>
      </w:r>
      <w:r w:rsidRPr="00DC33A8">
        <w:rPr>
          <w:lang w:val="en-US"/>
        </w:rPr>
        <w:t>constitutes</w:t>
      </w:r>
      <w:r w:rsidRPr="00DC33A8">
        <w:rPr>
          <w:spacing w:val="-14"/>
          <w:lang w:val="en-US"/>
        </w:rPr>
        <w:t xml:space="preserve"> </w:t>
      </w:r>
      <w:r w:rsidRPr="00DC33A8">
        <w:rPr>
          <w:lang w:val="en-US"/>
        </w:rPr>
        <w:t>a</w:t>
      </w:r>
      <w:r w:rsidRPr="00DC33A8">
        <w:rPr>
          <w:spacing w:val="-14"/>
          <w:lang w:val="en-US"/>
        </w:rPr>
        <w:t xml:space="preserve"> </w:t>
      </w:r>
      <w:r w:rsidRPr="00DC33A8">
        <w:rPr>
          <w:lang w:val="en-US"/>
        </w:rPr>
        <w:t>violation</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Articles</w:t>
      </w:r>
      <w:r w:rsidRPr="00DC33A8">
        <w:rPr>
          <w:spacing w:val="-14"/>
          <w:lang w:val="en-US"/>
        </w:rPr>
        <w:t xml:space="preserve"> </w:t>
      </w:r>
      <w:r w:rsidRPr="00DC33A8">
        <w:rPr>
          <w:lang w:val="en-US"/>
        </w:rPr>
        <w:t>9,</w:t>
      </w:r>
      <w:r w:rsidRPr="00DC33A8">
        <w:rPr>
          <w:spacing w:val="-14"/>
          <w:lang w:val="en-US"/>
        </w:rPr>
        <w:t xml:space="preserve"> </w:t>
      </w:r>
      <w:r w:rsidRPr="00DC33A8">
        <w:rPr>
          <w:lang w:val="en-US"/>
        </w:rPr>
        <w:t>14,</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25</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the</w:t>
      </w:r>
      <w:r w:rsidRPr="00DC33A8">
        <w:rPr>
          <w:spacing w:val="-14"/>
          <w:lang w:val="en-US"/>
        </w:rPr>
        <w:t xml:space="preserve"> </w:t>
      </w:r>
      <w:r w:rsidRPr="00DC33A8">
        <w:rPr>
          <w:lang w:val="en-US"/>
        </w:rPr>
        <w:t>Constitution. The Court directed the implementation of disability rights laws and unhindered access to justice.</w:t>
      </w:r>
    </w:p>
    <w:p w14:paraId="7BA4AEF7" w14:textId="39F3EEFB" w:rsidR="00B038F7" w:rsidRPr="00DC33A8" w:rsidRDefault="00B038F7" w:rsidP="00437332">
      <w:pPr>
        <w:pStyle w:val="SingleTxtG"/>
        <w:rPr>
          <w:lang w:val="en-US"/>
        </w:rPr>
      </w:pPr>
      <w:r w:rsidRPr="00DC33A8">
        <w:rPr>
          <w:lang w:val="en-US"/>
        </w:rPr>
        <w:t>62.</w:t>
      </w:r>
      <w:r w:rsidRPr="00DC33A8">
        <w:rPr>
          <w:lang w:val="en-US"/>
        </w:rPr>
        <w:tab/>
        <w:t>Courts</w:t>
      </w:r>
      <w:r w:rsidRPr="00DC33A8">
        <w:rPr>
          <w:spacing w:val="80"/>
          <w:lang w:val="en-US"/>
        </w:rPr>
        <w:t xml:space="preserve"> </w:t>
      </w:r>
      <w:r w:rsidRPr="00DC33A8">
        <w:rPr>
          <w:lang w:val="en-US"/>
        </w:rPr>
        <w:t>have</w:t>
      </w:r>
      <w:r w:rsidRPr="00DC33A8">
        <w:rPr>
          <w:spacing w:val="80"/>
          <w:lang w:val="en-US"/>
        </w:rPr>
        <w:t xml:space="preserve"> </w:t>
      </w:r>
      <w:r w:rsidRPr="00DC33A8">
        <w:rPr>
          <w:lang w:val="en-US"/>
        </w:rPr>
        <w:t>also</w:t>
      </w:r>
      <w:r w:rsidRPr="00DC33A8">
        <w:rPr>
          <w:spacing w:val="80"/>
          <w:lang w:val="en-US"/>
        </w:rPr>
        <w:t xml:space="preserve"> </w:t>
      </w:r>
      <w:r w:rsidRPr="00DC33A8">
        <w:rPr>
          <w:lang w:val="en-US"/>
        </w:rPr>
        <w:t>addressed</w:t>
      </w:r>
      <w:r w:rsidRPr="00DC33A8">
        <w:rPr>
          <w:spacing w:val="80"/>
          <w:lang w:val="en-US"/>
        </w:rPr>
        <w:t xml:space="preserve"> </w:t>
      </w:r>
      <w:r w:rsidRPr="00DC33A8">
        <w:rPr>
          <w:lang w:val="en-US"/>
        </w:rPr>
        <w:t>parental</w:t>
      </w:r>
      <w:r w:rsidRPr="00DC33A8">
        <w:rPr>
          <w:spacing w:val="80"/>
          <w:lang w:val="en-US"/>
        </w:rPr>
        <w:t xml:space="preserve"> </w:t>
      </w:r>
      <w:r w:rsidRPr="00DC33A8">
        <w:rPr>
          <w:lang w:val="en-US"/>
        </w:rPr>
        <w:t>rights</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persons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 xml:space="preserve">disabilities, particularly in family law and custody matters. In </w:t>
      </w:r>
      <w:r w:rsidRPr="00BE34F3">
        <w:rPr>
          <w:bCs/>
          <w:lang w:val="en-US"/>
        </w:rPr>
        <w:t>Beena</w:t>
      </w:r>
      <w:r w:rsidRPr="00DC33A8">
        <w:rPr>
          <w:lang w:val="en-US"/>
        </w:rPr>
        <w:t>, 2020 the Supreme Court of Pakistan</w:t>
      </w:r>
      <w:r w:rsidRPr="00DC33A8">
        <w:rPr>
          <w:spacing w:val="-5"/>
          <w:lang w:val="en-US"/>
        </w:rPr>
        <w:t xml:space="preserve"> </w:t>
      </w:r>
      <w:r w:rsidRPr="00DC33A8">
        <w:rPr>
          <w:lang w:val="en-US"/>
        </w:rPr>
        <w:t>rejected</w:t>
      </w:r>
      <w:r w:rsidRPr="00DC33A8">
        <w:rPr>
          <w:spacing w:val="-5"/>
          <w:lang w:val="en-US"/>
        </w:rPr>
        <w:t xml:space="preserve"> </w:t>
      </w:r>
      <w:r w:rsidRPr="00DC33A8">
        <w:rPr>
          <w:lang w:val="en-US"/>
        </w:rPr>
        <w:t>the</w:t>
      </w:r>
      <w:r w:rsidRPr="00DC33A8">
        <w:rPr>
          <w:spacing w:val="-5"/>
          <w:lang w:val="en-US"/>
        </w:rPr>
        <w:t xml:space="preserve"> </w:t>
      </w:r>
      <w:r w:rsidRPr="00DC33A8">
        <w:rPr>
          <w:lang w:val="en-US"/>
        </w:rPr>
        <w:t>notion</w:t>
      </w:r>
      <w:r w:rsidRPr="00DC33A8">
        <w:rPr>
          <w:spacing w:val="-5"/>
          <w:lang w:val="en-US"/>
        </w:rPr>
        <w:t xml:space="preserve"> </w:t>
      </w:r>
      <w:r w:rsidRPr="00DC33A8">
        <w:rPr>
          <w:lang w:val="en-US"/>
        </w:rPr>
        <w:t>that</w:t>
      </w:r>
      <w:r w:rsidRPr="00DC33A8">
        <w:rPr>
          <w:spacing w:val="-5"/>
          <w:lang w:val="en-US"/>
        </w:rPr>
        <w:t xml:space="preserve"> </w:t>
      </w:r>
      <w:r w:rsidRPr="00DC33A8">
        <w:rPr>
          <w:lang w:val="en-US"/>
        </w:rPr>
        <w:t>a</w:t>
      </w:r>
      <w:r w:rsidRPr="00DC33A8">
        <w:rPr>
          <w:spacing w:val="-5"/>
          <w:lang w:val="en-US"/>
        </w:rPr>
        <w:t xml:space="preserve"> </w:t>
      </w:r>
      <w:r w:rsidRPr="00DC33A8">
        <w:rPr>
          <w:lang w:val="en-US"/>
        </w:rPr>
        <w:t>mother</w:t>
      </w:r>
      <w:r w:rsidR="00AB6456">
        <w:rPr>
          <w:lang w:val="en-US"/>
        </w:rPr>
        <w:t>’</w:t>
      </w:r>
      <w:r w:rsidRPr="00DC33A8">
        <w:rPr>
          <w:lang w:val="en-US"/>
        </w:rPr>
        <w:t>s</w:t>
      </w:r>
      <w:r w:rsidRPr="00DC33A8">
        <w:rPr>
          <w:spacing w:val="-5"/>
          <w:lang w:val="en-US"/>
        </w:rPr>
        <w:t xml:space="preserve"> </w:t>
      </w:r>
      <w:r w:rsidRPr="00DC33A8">
        <w:rPr>
          <w:lang w:val="en-US"/>
        </w:rPr>
        <w:t>physical</w:t>
      </w:r>
      <w:r w:rsidRPr="00DC33A8">
        <w:rPr>
          <w:spacing w:val="-5"/>
          <w:lang w:val="en-US"/>
        </w:rPr>
        <w:t xml:space="preserve"> </w:t>
      </w:r>
      <w:r w:rsidRPr="00DC33A8">
        <w:rPr>
          <w:lang w:val="en-US"/>
        </w:rPr>
        <w:t>disability</w:t>
      </w:r>
      <w:r w:rsidRPr="00DC33A8">
        <w:rPr>
          <w:spacing w:val="-5"/>
          <w:lang w:val="en-US"/>
        </w:rPr>
        <w:t xml:space="preserve"> </w:t>
      </w:r>
      <w:r w:rsidRPr="00DC33A8">
        <w:rPr>
          <w:lang w:val="en-US"/>
        </w:rPr>
        <w:t>could</w:t>
      </w:r>
      <w:r w:rsidRPr="00DC33A8">
        <w:rPr>
          <w:spacing w:val="-5"/>
          <w:lang w:val="en-US"/>
        </w:rPr>
        <w:t xml:space="preserve"> </w:t>
      </w:r>
      <w:r w:rsidRPr="00DC33A8">
        <w:rPr>
          <w:lang w:val="en-US"/>
        </w:rPr>
        <w:t>be</w:t>
      </w:r>
      <w:r w:rsidRPr="00DC33A8">
        <w:rPr>
          <w:spacing w:val="-5"/>
          <w:lang w:val="en-US"/>
        </w:rPr>
        <w:t xml:space="preserve"> </w:t>
      </w:r>
      <w:r w:rsidRPr="00DC33A8">
        <w:rPr>
          <w:lang w:val="en-US"/>
        </w:rPr>
        <w:t>used</w:t>
      </w:r>
      <w:r w:rsidRPr="00DC33A8">
        <w:rPr>
          <w:spacing w:val="-5"/>
          <w:lang w:val="en-US"/>
        </w:rPr>
        <w:t xml:space="preserve"> </w:t>
      </w:r>
      <w:r w:rsidRPr="00DC33A8">
        <w:rPr>
          <w:lang w:val="en-US"/>
        </w:rPr>
        <w:t>to</w:t>
      </w:r>
      <w:r w:rsidRPr="00DC33A8">
        <w:rPr>
          <w:spacing w:val="-5"/>
          <w:lang w:val="en-US"/>
        </w:rPr>
        <w:t xml:space="preserve"> </w:t>
      </w:r>
      <w:r w:rsidRPr="00DC33A8">
        <w:rPr>
          <w:lang w:val="en-US"/>
        </w:rPr>
        <w:t>deny</w:t>
      </w:r>
      <w:r w:rsidRPr="00DC33A8">
        <w:rPr>
          <w:spacing w:val="-5"/>
          <w:lang w:val="en-US"/>
        </w:rPr>
        <w:t xml:space="preserve"> </w:t>
      </w:r>
      <w:r w:rsidRPr="00DC33A8">
        <w:rPr>
          <w:lang w:val="en-US"/>
        </w:rPr>
        <w:t>her custody of her child.</w:t>
      </w:r>
    </w:p>
    <w:p w14:paraId="65CA7EB1" w14:textId="77777777" w:rsidR="00117AC0" w:rsidRDefault="00B038F7" w:rsidP="00117AC0">
      <w:pPr>
        <w:pStyle w:val="HChG"/>
        <w:spacing w:after="0"/>
        <w:rPr>
          <w:lang w:val="en-US"/>
        </w:rPr>
      </w:pPr>
      <w:bookmarkStart w:id="8" w:name="_bookmark9"/>
      <w:bookmarkEnd w:id="8"/>
      <w:r>
        <w:rPr>
          <w:lang w:val="en-US"/>
        </w:rPr>
        <w:tab/>
      </w:r>
      <w:r>
        <w:rPr>
          <w:lang w:val="en-US"/>
        </w:rPr>
        <w:tab/>
      </w:r>
      <w:r w:rsidRPr="00DC33A8">
        <w:rPr>
          <w:lang w:val="en-US"/>
        </w:rPr>
        <w:t>A</w:t>
      </w:r>
      <w:r>
        <w:rPr>
          <w:lang w:val="en-US"/>
        </w:rPr>
        <w:t>ccess to justice</w:t>
      </w:r>
    </w:p>
    <w:p w14:paraId="77D93A61" w14:textId="2C22FF3B" w:rsidR="00B038F7" w:rsidRPr="00DC33A8" w:rsidRDefault="00117AC0" w:rsidP="00117AC0">
      <w:pPr>
        <w:pStyle w:val="HChG"/>
        <w:spacing w:before="0"/>
        <w:rPr>
          <w:lang w:val="en-US"/>
        </w:rPr>
      </w:pPr>
      <w:r>
        <w:rPr>
          <w:lang w:val="en-US"/>
        </w:rPr>
        <w:tab/>
      </w:r>
      <w:r>
        <w:rPr>
          <w:lang w:val="en-US"/>
        </w:rPr>
        <w:tab/>
      </w:r>
      <w:r w:rsidR="00B038F7" w:rsidRPr="00DC33A8">
        <w:rPr>
          <w:lang w:val="en-US"/>
        </w:rPr>
        <w:t xml:space="preserve">Article </w:t>
      </w:r>
      <w:r w:rsidR="00B038F7" w:rsidRPr="00117AC0">
        <w:rPr>
          <w:lang w:val="en-US"/>
        </w:rPr>
        <w:t>13</w:t>
      </w:r>
    </w:p>
    <w:p w14:paraId="63A196CB" w14:textId="77777777" w:rsidR="00B038F7" w:rsidRPr="00DC33A8" w:rsidRDefault="00B038F7" w:rsidP="00437332">
      <w:pPr>
        <w:pStyle w:val="SingleTxtG"/>
        <w:rPr>
          <w:lang w:val="en-US"/>
        </w:rPr>
      </w:pPr>
      <w:r w:rsidRPr="00DC33A8">
        <w:rPr>
          <w:lang w:val="en-US"/>
        </w:rPr>
        <w:t>63.</w:t>
      </w:r>
      <w:r w:rsidRPr="00DC33A8">
        <w:rPr>
          <w:lang w:val="en-US"/>
        </w:rPr>
        <w:tab/>
        <w:t>Federal and provincial courts, adjudicatory entities, and police stations have</w:t>
      </w:r>
      <w:r w:rsidRPr="00DC33A8">
        <w:rPr>
          <w:spacing w:val="40"/>
          <w:lang w:val="en-US"/>
        </w:rPr>
        <w:t xml:space="preserve"> </w:t>
      </w:r>
      <w:r w:rsidRPr="00DC33A8">
        <w:rPr>
          <w:lang w:val="en-US"/>
        </w:rPr>
        <w:t>increasingly</w:t>
      </w:r>
      <w:r w:rsidRPr="00DC33A8">
        <w:rPr>
          <w:spacing w:val="-15"/>
          <w:lang w:val="en-US"/>
        </w:rPr>
        <w:t xml:space="preserve"> </w:t>
      </w:r>
      <w:r w:rsidRPr="00DC33A8">
        <w:rPr>
          <w:lang w:val="en-US"/>
        </w:rPr>
        <w:t>incorporated</w:t>
      </w:r>
      <w:r w:rsidRPr="00DC33A8">
        <w:rPr>
          <w:spacing w:val="-15"/>
          <w:lang w:val="en-US"/>
        </w:rPr>
        <w:t xml:space="preserve"> </w:t>
      </w:r>
      <w:r w:rsidRPr="00DC33A8">
        <w:rPr>
          <w:lang w:val="en-US"/>
        </w:rPr>
        <w:t>accessibility</w:t>
      </w:r>
      <w:r w:rsidRPr="00DC33A8">
        <w:rPr>
          <w:spacing w:val="-15"/>
          <w:lang w:val="en-US"/>
        </w:rPr>
        <w:t xml:space="preserve"> </w:t>
      </w:r>
      <w:r w:rsidRPr="00DC33A8">
        <w:rPr>
          <w:lang w:val="en-US"/>
        </w:rPr>
        <w:t>features</w:t>
      </w:r>
      <w:r w:rsidRPr="00DC33A8">
        <w:rPr>
          <w:spacing w:val="-15"/>
          <w:lang w:val="en-US"/>
        </w:rPr>
        <w:t xml:space="preserve"> </w:t>
      </w:r>
      <w:r w:rsidRPr="00DC33A8">
        <w:rPr>
          <w:lang w:val="en-US"/>
        </w:rPr>
        <w:t>for</w:t>
      </w:r>
      <w:r w:rsidRPr="00DC33A8">
        <w:rPr>
          <w:spacing w:val="-15"/>
          <w:lang w:val="en-US"/>
        </w:rPr>
        <w:t xml:space="preserve"> </w:t>
      </w:r>
      <w:r w:rsidRPr="00DC33A8">
        <w:rPr>
          <w:lang w:val="en-US"/>
        </w:rPr>
        <w:t>persons</w:t>
      </w:r>
      <w:r w:rsidRPr="00DC33A8">
        <w:rPr>
          <w:spacing w:val="-15"/>
          <w:lang w:val="en-US"/>
        </w:rPr>
        <w:t xml:space="preserve"> </w:t>
      </w:r>
      <w:r w:rsidRPr="00DC33A8">
        <w:rPr>
          <w:lang w:val="en-US"/>
        </w:rPr>
        <w:t>with</w:t>
      </w:r>
      <w:r w:rsidRPr="00DC33A8">
        <w:rPr>
          <w:spacing w:val="-15"/>
          <w:lang w:val="en-US"/>
        </w:rPr>
        <w:t xml:space="preserve"> </w:t>
      </w:r>
      <w:r w:rsidRPr="00DC33A8">
        <w:rPr>
          <w:lang w:val="en-US"/>
        </w:rPr>
        <w:t>disabilities.</w:t>
      </w:r>
      <w:r w:rsidRPr="00DC33A8">
        <w:rPr>
          <w:spacing w:val="-15"/>
          <w:lang w:val="en-US"/>
        </w:rPr>
        <w:t xml:space="preserve"> </w:t>
      </w:r>
      <w:r w:rsidRPr="00DC33A8">
        <w:rPr>
          <w:lang w:val="en-US"/>
        </w:rPr>
        <w:t>In</w:t>
      </w:r>
      <w:r w:rsidRPr="00DC33A8">
        <w:rPr>
          <w:spacing w:val="-15"/>
          <w:lang w:val="en-US"/>
        </w:rPr>
        <w:t xml:space="preserve"> </w:t>
      </w:r>
      <w:r w:rsidRPr="00DC33A8">
        <w:rPr>
          <w:lang w:val="en-US"/>
        </w:rPr>
        <w:t>Islamabad Online Case Digitalization of court proceedings has been introduced through video link, reducing the need for physical appearances. In Sindh, special courts for persons with disabilities</w:t>
      </w:r>
      <w:r w:rsidRPr="00DC33A8">
        <w:rPr>
          <w:spacing w:val="-10"/>
          <w:lang w:val="en-US"/>
        </w:rPr>
        <w:t xml:space="preserve"> </w:t>
      </w:r>
      <w:r w:rsidRPr="00DC33A8">
        <w:rPr>
          <w:lang w:val="en-US"/>
        </w:rPr>
        <w:t>were</w:t>
      </w:r>
      <w:r w:rsidRPr="00DC33A8">
        <w:rPr>
          <w:spacing w:val="-10"/>
          <w:lang w:val="en-US"/>
        </w:rPr>
        <w:t xml:space="preserve"> </w:t>
      </w:r>
      <w:r w:rsidRPr="00DC33A8">
        <w:rPr>
          <w:lang w:val="en-US"/>
        </w:rPr>
        <w:t>established</w:t>
      </w:r>
      <w:r w:rsidRPr="00DC33A8">
        <w:rPr>
          <w:spacing w:val="-10"/>
          <w:lang w:val="en-US"/>
        </w:rPr>
        <w:t xml:space="preserve"> </w:t>
      </w:r>
      <w:r w:rsidRPr="00DC33A8">
        <w:rPr>
          <w:lang w:val="en-US"/>
        </w:rPr>
        <w:t>in</w:t>
      </w:r>
      <w:r w:rsidRPr="00DC33A8">
        <w:rPr>
          <w:spacing w:val="-10"/>
          <w:lang w:val="en-US"/>
        </w:rPr>
        <w:t xml:space="preserve"> </w:t>
      </w:r>
      <w:r w:rsidRPr="00DC33A8">
        <w:rPr>
          <w:lang w:val="en-US"/>
        </w:rPr>
        <w:t>every</w:t>
      </w:r>
      <w:r w:rsidRPr="00DC33A8">
        <w:rPr>
          <w:spacing w:val="-10"/>
          <w:lang w:val="en-US"/>
        </w:rPr>
        <w:t xml:space="preserve"> </w:t>
      </w:r>
      <w:r w:rsidRPr="00DC33A8">
        <w:rPr>
          <w:lang w:val="en-US"/>
        </w:rPr>
        <w:t>district</w:t>
      </w:r>
      <w:r w:rsidRPr="00DC33A8">
        <w:rPr>
          <w:spacing w:val="-10"/>
          <w:lang w:val="en-US"/>
        </w:rPr>
        <w:t xml:space="preserve"> </w:t>
      </w:r>
      <w:r w:rsidRPr="00DC33A8">
        <w:rPr>
          <w:lang w:val="en-US"/>
        </w:rPr>
        <w:t>in</w:t>
      </w:r>
      <w:r w:rsidRPr="00DC33A8">
        <w:rPr>
          <w:spacing w:val="-10"/>
          <w:lang w:val="en-US"/>
        </w:rPr>
        <w:t xml:space="preserve"> </w:t>
      </w:r>
      <w:r w:rsidRPr="00DC33A8">
        <w:rPr>
          <w:lang w:val="en-US"/>
        </w:rPr>
        <w:t>2023</w:t>
      </w:r>
      <w:r w:rsidRPr="00DC33A8">
        <w:rPr>
          <w:spacing w:val="-10"/>
          <w:lang w:val="en-US"/>
        </w:rPr>
        <w:t xml:space="preserve"> </w:t>
      </w:r>
      <w:r w:rsidRPr="00DC33A8">
        <w:rPr>
          <w:lang w:val="en-US"/>
        </w:rPr>
        <w:t>to</w:t>
      </w:r>
      <w:r w:rsidRPr="00DC33A8">
        <w:rPr>
          <w:spacing w:val="-10"/>
          <w:lang w:val="en-US"/>
        </w:rPr>
        <w:t xml:space="preserve"> </w:t>
      </w:r>
      <w:r w:rsidRPr="00DC33A8">
        <w:rPr>
          <w:lang w:val="en-US"/>
        </w:rPr>
        <w:t>adjudicate</w:t>
      </w:r>
      <w:r w:rsidRPr="00DC33A8">
        <w:rPr>
          <w:spacing w:val="-10"/>
          <w:lang w:val="en-US"/>
        </w:rPr>
        <w:t xml:space="preserve"> </w:t>
      </w:r>
      <w:r w:rsidRPr="00DC33A8">
        <w:rPr>
          <w:lang w:val="en-US"/>
        </w:rPr>
        <w:t>offenses</w:t>
      </w:r>
      <w:r w:rsidRPr="00DC33A8">
        <w:rPr>
          <w:spacing w:val="-10"/>
          <w:lang w:val="en-US"/>
        </w:rPr>
        <w:t xml:space="preserve"> </w:t>
      </w:r>
      <w:r w:rsidRPr="00DC33A8">
        <w:rPr>
          <w:lang w:val="en-US"/>
        </w:rPr>
        <w:t>under</w:t>
      </w:r>
      <w:r w:rsidRPr="00DC33A8">
        <w:rPr>
          <w:spacing w:val="-10"/>
          <w:lang w:val="en-US"/>
        </w:rPr>
        <w:t xml:space="preserve"> </w:t>
      </w:r>
      <w:r w:rsidRPr="00DC33A8">
        <w:rPr>
          <w:lang w:val="en-US"/>
        </w:rPr>
        <w:t xml:space="preserve">Section 33(1) of the </w:t>
      </w:r>
      <w:r w:rsidRPr="00DC33A8">
        <w:rPr>
          <w:i/>
          <w:lang w:val="en-US"/>
        </w:rPr>
        <w:t>Sindh Empowerment of Persons with Disabilities Act, 2018</w:t>
      </w:r>
      <w:r w:rsidRPr="00DC33A8">
        <w:rPr>
          <w:lang w:val="en-US"/>
        </w:rPr>
        <w:t xml:space="preserve">, specifically to enhance access to justice for persons with disabilities. In Khyber Pakhtunkhwa (KP), court infrastructure has been developed to include wheelchair access, designated parking, </w:t>
      </w:r>
      <w:r w:rsidRPr="00DC33A8">
        <w:rPr>
          <w:lang w:val="en-US"/>
        </w:rPr>
        <w:lastRenderedPageBreak/>
        <w:t>accessible washrooms, ramps, and other necessary facilities to ensure physical access for persons with disabilities. Legal aid services and accommodations such as sign language interpreters, audio descriptions, Easy Read formats, and personal assistance are being prioritized.</w:t>
      </w:r>
    </w:p>
    <w:p w14:paraId="4922D7D1" w14:textId="77777777" w:rsidR="00B038F7" w:rsidRPr="00DC33A8" w:rsidRDefault="00B038F7" w:rsidP="00437332">
      <w:pPr>
        <w:pStyle w:val="SingleTxtG"/>
        <w:rPr>
          <w:lang w:val="en-US"/>
        </w:rPr>
      </w:pPr>
      <w:r w:rsidRPr="00DC33A8">
        <w:rPr>
          <w:lang w:val="en-US"/>
        </w:rPr>
        <w:t>64.</w:t>
      </w:r>
      <w:r w:rsidRPr="00DC33A8">
        <w:rPr>
          <w:lang w:val="en-US"/>
        </w:rPr>
        <w:tab/>
        <w:t>In</w:t>
      </w:r>
      <w:r w:rsidRPr="00DC33A8">
        <w:rPr>
          <w:spacing w:val="40"/>
          <w:lang w:val="en-US"/>
        </w:rPr>
        <w:t xml:space="preserve"> </w:t>
      </w:r>
      <w:r w:rsidRPr="00DC33A8">
        <w:rPr>
          <w:lang w:val="en-US"/>
        </w:rPr>
        <w:t>Sindh,</w:t>
      </w:r>
      <w:r w:rsidRPr="00DC33A8">
        <w:rPr>
          <w:spacing w:val="40"/>
          <w:lang w:val="en-US"/>
        </w:rPr>
        <w:t xml:space="preserve"> </w:t>
      </w:r>
      <w:r w:rsidRPr="00DC33A8">
        <w:rPr>
          <w:lang w:val="en-US"/>
        </w:rPr>
        <w:t>Rule</w:t>
      </w:r>
      <w:r w:rsidRPr="00DC33A8">
        <w:rPr>
          <w:spacing w:val="40"/>
          <w:lang w:val="en-US"/>
        </w:rPr>
        <w:t xml:space="preserve"> </w:t>
      </w:r>
      <w:r w:rsidRPr="00DC33A8">
        <w:rPr>
          <w:lang w:val="en-US"/>
        </w:rPr>
        <w:t>17</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w:t>
      </w:r>
      <w:r w:rsidRPr="00DC33A8">
        <w:rPr>
          <w:spacing w:val="40"/>
          <w:lang w:val="en-US"/>
        </w:rPr>
        <w:t xml:space="preserve"> </w:t>
      </w:r>
      <w:r w:rsidRPr="00DC33A8">
        <w:rPr>
          <w:i/>
          <w:lang w:val="en-US"/>
        </w:rPr>
        <w:t>Sindh</w:t>
      </w:r>
      <w:r w:rsidRPr="00DC33A8">
        <w:rPr>
          <w:i/>
          <w:spacing w:val="40"/>
          <w:lang w:val="en-US"/>
        </w:rPr>
        <w:t xml:space="preserve"> </w:t>
      </w:r>
      <w:r w:rsidRPr="00DC33A8">
        <w:rPr>
          <w:i/>
          <w:lang w:val="en-US"/>
        </w:rPr>
        <w:t>Empowerment</w:t>
      </w:r>
      <w:r w:rsidRPr="00DC33A8">
        <w:rPr>
          <w:i/>
          <w:spacing w:val="40"/>
          <w:lang w:val="en-US"/>
        </w:rPr>
        <w:t xml:space="preserve"> </w:t>
      </w:r>
      <w:r w:rsidRPr="00DC33A8">
        <w:rPr>
          <w:i/>
          <w:lang w:val="en-US"/>
        </w:rPr>
        <w:t>of</w:t>
      </w:r>
      <w:r w:rsidRPr="00DC33A8">
        <w:rPr>
          <w:i/>
          <w:spacing w:val="40"/>
          <w:lang w:val="en-US"/>
        </w:rPr>
        <w:t xml:space="preserve"> </w:t>
      </w:r>
      <w:r w:rsidRPr="00DC33A8">
        <w:rPr>
          <w:i/>
          <w:lang w:val="en-US"/>
        </w:rPr>
        <w:t>Persons</w:t>
      </w:r>
      <w:r w:rsidRPr="00DC33A8">
        <w:rPr>
          <w:i/>
          <w:spacing w:val="40"/>
          <w:lang w:val="en-US"/>
        </w:rPr>
        <w:t xml:space="preserve"> </w:t>
      </w:r>
      <w:r w:rsidRPr="00DC33A8">
        <w:rPr>
          <w:i/>
          <w:lang w:val="en-US"/>
        </w:rPr>
        <w:t>with</w:t>
      </w:r>
      <w:r w:rsidRPr="00DC33A8">
        <w:rPr>
          <w:i/>
          <w:spacing w:val="40"/>
          <w:lang w:val="en-US"/>
        </w:rPr>
        <w:t xml:space="preserve"> </w:t>
      </w:r>
      <w:r w:rsidRPr="00DC33A8">
        <w:rPr>
          <w:i/>
          <w:lang w:val="en-US"/>
        </w:rPr>
        <w:t xml:space="preserve">Disabilities Rules, 2021 </w:t>
      </w:r>
      <w:r w:rsidRPr="00DC33A8">
        <w:rPr>
          <w:lang w:val="en-US"/>
        </w:rPr>
        <w:t>provides that the Department of Empowerment of Persons with Disabilities (DEPD), through the Sindh Persons with Disabilities Protection Authority (SPDPA), must develop comprehensive disability awareness training and recruit lawyers in each region to provide free legal aid to persons with disabilities. KP has introduced easy-read literature, braille, and accessible digital formats in courts</w:t>
      </w:r>
      <w:r w:rsidRPr="00DC33A8">
        <w:rPr>
          <w:spacing w:val="-2"/>
          <w:lang w:val="en-US"/>
        </w:rPr>
        <w:t>.</w:t>
      </w:r>
    </w:p>
    <w:p w14:paraId="1DDC7A0F" w14:textId="27D9D964" w:rsidR="00CE3DBA" w:rsidRDefault="00B038F7" w:rsidP="00437332">
      <w:pPr>
        <w:pStyle w:val="SingleTxtG"/>
        <w:rPr>
          <w:lang w:val="en-US"/>
        </w:rPr>
      </w:pPr>
      <w:r w:rsidRPr="00DC33A8">
        <w:rPr>
          <w:lang w:val="en-US"/>
        </w:rPr>
        <w:t>65.</w:t>
      </w:r>
      <w:r w:rsidRPr="00DC33A8">
        <w:rPr>
          <w:lang w:val="en-US"/>
        </w:rPr>
        <w:tab/>
        <w:t>In Islamabad,</w:t>
      </w:r>
      <w:r w:rsidRPr="00DC33A8">
        <w:rPr>
          <w:spacing w:val="-12"/>
          <w:lang w:val="en-US"/>
        </w:rPr>
        <w:t xml:space="preserve"> </w:t>
      </w:r>
      <w:r w:rsidRPr="00DC33A8">
        <w:rPr>
          <w:lang w:val="en-US"/>
        </w:rPr>
        <w:t>all</w:t>
      </w:r>
      <w:r w:rsidRPr="00DC33A8">
        <w:rPr>
          <w:spacing w:val="-12"/>
          <w:lang w:val="en-US"/>
        </w:rPr>
        <w:t xml:space="preserve"> </w:t>
      </w:r>
      <w:r w:rsidRPr="00DC33A8">
        <w:rPr>
          <w:lang w:val="en-US"/>
        </w:rPr>
        <w:t>the</w:t>
      </w:r>
      <w:r w:rsidRPr="00DC33A8">
        <w:rPr>
          <w:spacing w:val="-12"/>
          <w:lang w:val="en-US"/>
        </w:rPr>
        <w:t xml:space="preserve"> </w:t>
      </w:r>
      <w:r w:rsidRPr="00DC33A8">
        <w:rPr>
          <w:lang w:val="en-US"/>
        </w:rPr>
        <w:t>Sessions</w:t>
      </w:r>
      <w:r w:rsidRPr="00DC33A8">
        <w:rPr>
          <w:spacing w:val="-12"/>
          <w:lang w:val="en-US"/>
        </w:rPr>
        <w:t xml:space="preserve"> </w:t>
      </w:r>
      <w:r w:rsidRPr="00DC33A8">
        <w:rPr>
          <w:lang w:val="en-US"/>
        </w:rPr>
        <w:t>Courts</w:t>
      </w:r>
      <w:r w:rsidRPr="00DC33A8">
        <w:rPr>
          <w:spacing w:val="-12"/>
          <w:lang w:val="en-US"/>
        </w:rPr>
        <w:t xml:space="preserve"> </w:t>
      </w:r>
      <w:r w:rsidRPr="00DC33A8">
        <w:rPr>
          <w:lang w:val="en-US"/>
        </w:rPr>
        <w:t>and</w:t>
      </w:r>
      <w:r w:rsidRPr="00DC33A8">
        <w:rPr>
          <w:spacing w:val="-12"/>
          <w:lang w:val="en-US"/>
        </w:rPr>
        <w:t xml:space="preserve"> </w:t>
      </w:r>
      <w:r w:rsidRPr="00DC33A8">
        <w:rPr>
          <w:lang w:val="en-US"/>
        </w:rPr>
        <w:t>District</w:t>
      </w:r>
      <w:r w:rsidRPr="00DC33A8">
        <w:rPr>
          <w:spacing w:val="-12"/>
          <w:lang w:val="en-US"/>
        </w:rPr>
        <w:t xml:space="preserve"> </w:t>
      </w:r>
      <w:r w:rsidRPr="00DC33A8">
        <w:rPr>
          <w:lang w:val="en-US"/>
        </w:rPr>
        <w:t>Courts</w:t>
      </w:r>
      <w:r w:rsidRPr="00DC33A8">
        <w:rPr>
          <w:spacing w:val="-12"/>
          <w:lang w:val="en-US"/>
        </w:rPr>
        <w:t xml:space="preserve"> </w:t>
      </w:r>
      <w:r w:rsidRPr="00DC33A8">
        <w:rPr>
          <w:lang w:val="en-US"/>
        </w:rPr>
        <w:t>are</w:t>
      </w:r>
      <w:r w:rsidRPr="00DC33A8">
        <w:rPr>
          <w:spacing w:val="-12"/>
          <w:lang w:val="en-US"/>
        </w:rPr>
        <w:t xml:space="preserve"> </w:t>
      </w:r>
      <w:r w:rsidRPr="00DC33A8">
        <w:rPr>
          <w:lang w:val="en-US"/>
        </w:rPr>
        <w:t>recording</w:t>
      </w:r>
      <w:r w:rsidRPr="00DC33A8">
        <w:rPr>
          <w:spacing w:val="-12"/>
          <w:lang w:val="en-US"/>
        </w:rPr>
        <w:t xml:space="preserve"> </w:t>
      </w:r>
      <w:r w:rsidRPr="00DC33A8">
        <w:rPr>
          <w:lang w:val="en-US"/>
        </w:rPr>
        <w:t>evidence</w:t>
      </w:r>
      <w:r w:rsidRPr="00DC33A8">
        <w:rPr>
          <w:spacing w:val="-12"/>
          <w:lang w:val="en-US"/>
        </w:rPr>
        <w:t xml:space="preserve"> </w:t>
      </w:r>
      <w:r w:rsidRPr="00DC33A8">
        <w:rPr>
          <w:lang w:val="en-US"/>
        </w:rPr>
        <w:t>and</w:t>
      </w:r>
      <w:r w:rsidRPr="00DC33A8">
        <w:rPr>
          <w:spacing w:val="-12"/>
          <w:lang w:val="en-US"/>
        </w:rPr>
        <w:t xml:space="preserve"> </w:t>
      </w:r>
      <w:r w:rsidRPr="00DC33A8">
        <w:rPr>
          <w:lang w:val="en-US"/>
        </w:rPr>
        <w:t>hearing cases</w:t>
      </w:r>
      <w:r w:rsidRPr="00DC33A8">
        <w:rPr>
          <w:spacing w:val="-2"/>
          <w:lang w:val="en-US"/>
        </w:rPr>
        <w:t xml:space="preserve"> </w:t>
      </w:r>
      <w:r w:rsidRPr="00DC33A8">
        <w:rPr>
          <w:lang w:val="en-US"/>
        </w:rPr>
        <w:t>through</w:t>
      </w:r>
      <w:r w:rsidRPr="00DC33A8">
        <w:rPr>
          <w:spacing w:val="-2"/>
          <w:lang w:val="en-US"/>
        </w:rPr>
        <w:t xml:space="preserve"> </w:t>
      </w:r>
      <w:r w:rsidRPr="00DC33A8">
        <w:rPr>
          <w:lang w:val="en-US"/>
        </w:rPr>
        <w:t>video</w:t>
      </w:r>
      <w:r w:rsidRPr="00DC33A8">
        <w:rPr>
          <w:spacing w:val="-2"/>
          <w:lang w:val="en-US"/>
        </w:rPr>
        <w:t xml:space="preserve"> </w:t>
      </w:r>
      <w:r w:rsidRPr="00DC33A8">
        <w:rPr>
          <w:lang w:val="en-US"/>
        </w:rPr>
        <w:t>link,</w:t>
      </w:r>
      <w:r w:rsidRPr="00DC33A8">
        <w:rPr>
          <w:spacing w:val="-2"/>
          <w:lang w:val="en-US"/>
        </w:rPr>
        <w:t xml:space="preserve"> </w:t>
      </w:r>
      <w:r w:rsidRPr="00DC33A8">
        <w:rPr>
          <w:lang w:val="en-US"/>
        </w:rPr>
        <w:t>as</w:t>
      </w:r>
      <w:r w:rsidRPr="00DC33A8">
        <w:rPr>
          <w:spacing w:val="-2"/>
          <w:lang w:val="en-US"/>
        </w:rPr>
        <w:t xml:space="preserve"> </w:t>
      </w:r>
      <w:r w:rsidRPr="00DC33A8">
        <w:rPr>
          <w:lang w:val="en-US"/>
        </w:rPr>
        <w:t>well</w:t>
      </w:r>
      <w:r w:rsidRPr="00DC33A8">
        <w:rPr>
          <w:spacing w:val="-2"/>
          <w:lang w:val="en-US"/>
        </w:rPr>
        <w:t xml:space="preserve"> </w:t>
      </w:r>
      <w:r w:rsidRPr="00DC33A8">
        <w:rPr>
          <w:lang w:val="en-US"/>
        </w:rPr>
        <w:t>as</w:t>
      </w:r>
      <w:r w:rsidRPr="00DC33A8">
        <w:rPr>
          <w:spacing w:val="-2"/>
          <w:lang w:val="en-US"/>
        </w:rPr>
        <w:t xml:space="preserve"> </w:t>
      </w:r>
      <w:r w:rsidRPr="00DC33A8">
        <w:rPr>
          <w:lang w:val="en-US"/>
        </w:rPr>
        <w:t>recording</w:t>
      </w:r>
      <w:r w:rsidRPr="00DC33A8">
        <w:rPr>
          <w:spacing w:val="-2"/>
          <w:lang w:val="en-US"/>
        </w:rPr>
        <w:t xml:space="preserve"> </w:t>
      </w:r>
      <w:r w:rsidRPr="00DC33A8">
        <w:rPr>
          <w:lang w:val="en-US"/>
        </w:rPr>
        <w:t>evidence</w:t>
      </w:r>
      <w:r w:rsidRPr="00DC33A8">
        <w:rPr>
          <w:spacing w:val="-2"/>
          <w:lang w:val="en-US"/>
        </w:rPr>
        <w:t xml:space="preserve"> </w:t>
      </w:r>
      <w:r w:rsidRPr="00DC33A8">
        <w:rPr>
          <w:lang w:val="en-US"/>
        </w:rPr>
        <w:t>through</w:t>
      </w:r>
      <w:r w:rsidRPr="00DC33A8">
        <w:rPr>
          <w:spacing w:val="-2"/>
          <w:lang w:val="en-US"/>
        </w:rPr>
        <w:t xml:space="preserve"> </w:t>
      </w:r>
      <w:r w:rsidRPr="00DC33A8">
        <w:rPr>
          <w:lang w:val="en-US"/>
        </w:rPr>
        <w:t>video</w:t>
      </w:r>
      <w:r w:rsidRPr="00DC33A8">
        <w:rPr>
          <w:spacing w:val="-2"/>
          <w:lang w:val="en-US"/>
        </w:rPr>
        <w:t xml:space="preserve"> </w:t>
      </w:r>
      <w:r w:rsidRPr="00DC33A8">
        <w:rPr>
          <w:lang w:val="en-US"/>
        </w:rPr>
        <w:t>link</w:t>
      </w:r>
      <w:r w:rsidRPr="00DC33A8">
        <w:rPr>
          <w:spacing w:val="-2"/>
          <w:lang w:val="en-US"/>
        </w:rPr>
        <w:t xml:space="preserve"> </w:t>
      </w:r>
      <w:r w:rsidRPr="00DC33A8">
        <w:rPr>
          <w:lang w:val="en-US"/>
        </w:rPr>
        <w:t>in</w:t>
      </w:r>
      <w:r w:rsidRPr="00DC33A8">
        <w:rPr>
          <w:spacing w:val="-2"/>
          <w:lang w:val="en-US"/>
        </w:rPr>
        <w:t xml:space="preserve"> </w:t>
      </w:r>
      <w:r w:rsidRPr="00DC33A8">
        <w:rPr>
          <w:lang w:val="en-US"/>
        </w:rPr>
        <w:t>E-Court.</w:t>
      </w:r>
      <w:r w:rsidRPr="00DC33A8">
        <w:rPr>
          <w:spacing w:val="-2"/>
          <w:lang w:val="en-US"/>
        </w:rPr>
        <w:t xml:space="preserve"> </w:t>
      </w:r>
      <w:r w:rsidRPr="00DC33A8">
        <w:rPr>
          <w:spacing w:val="-5"/>
          <w:lang w:val="en-US"/>
        </w:rPr>
        <w:t xml:space="preserve">In </w:t>
      </w:r>
      <w:r w:rsidRPr="00DC33A8">
        <w:rPr>
          <w:lang w:val="en-US"/>
        </w:rPr>
        <w:t>KP,</w:t>
      </w:r>
      <w:r w:rsidRPr="00DC33A8">
        <w:rPr>
          <w:spacing w:val="-9"/>
          <w:lang w:val="en-US"/>
        </w:rPr>
        <w:t xml:space="preserve"> </w:t>
      </w:r>
      <w:r w:rsidRPr="00DC33A8">
        <w:rPr>
          <w:lang w:val="en-US"/>
        </w:rPr>
        <w:t>automation</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judicial</w:t>
      </w:r>
      <w:r w:rsidRPr="00DC33A8">
        <w:rPr>
          <w:spacing w:val="-9"/>
          <w:lang w:val="en-US"/>
        </w:rPr>
        <w:t xml:space="preserve"> </w:t>
      </w:r>
      <w:r w:rsidRPr="00DC33A8">
        <w:rPr>
          <w:lang w:val="en-US"/>
        </w:rPr>
        <w:t>procedures</w:t>
      </w:r>
      <w:r w:rsidR="00AB6456">
        <w:rPr>
          <w:lang w:val="en-US"/>
        </w:rPr>
        <w:t xml:space="preserve"> – </w:t>
      </w:r>
      <w:r w:rsidRPr="00DC33A8">
        <w:rPr>
          <w:lang w:val="en-US"/>
        </w:rPr>
        <w:t>including</w:t>
      </w:r>
      <w:r w:rsidRPr="00DC33A8">
        <w:rPr>
          <w:spacing w:val="-9"/>
          <w:lang w:val="en-US"/>
        </w:rPr>
        <w:t xml:space="preserve"> </w:t>
      </w:r>
      <w:r w:rsidRPr="00DC33A8">
        <w:rPr>
          <w:lang w:val="en-US"/>
        </w:rPr>
        <w:t>web</w:t>
      </w:r>
      <w:r w:rsidRPr="00DC33A8">
        <w:rPr>
          <w:spacing w:val="-9"/>
          <w:lang w:val="en-US"/>
        </w:rPr>
        <w:t xml:space="preserve"> </w:t>
      </w:r>
      <w:r w:rsidRPr="00DC33A8">
        <w:rPr>
          <w:lang w:val="en-US"/>
        </w:rPr>
        <w:t>portals,</w:t>
      </w:r>
      <w:r w:rsidRPr="00DC33A8">
        <w:rPr>
          <w:spacing w:val="-9"/>
          <w:lang w:val="en-US"/>
        </w:rPr>
        <w:t xml:space="preserve"> </w:t>
      </w:r>
      <w:r w:rsidRPr="00DC33A8">
        <w:rPr>
          <w:lang w:val="en-US"/>
        </w:rPr>
        <w:t>SMS</w:t>
      </w:r>
      <w:r w:rsidRPr="00DC33A8">
        <w:rPr>
          <w:spacing w:val="-9"/>
          <w:lang w:val="en-US"/>
        </w:rPr>
        <w:t xml:space="preserve"> </w:t>
      </w:r>
      <w:r w:rsidRPr="00DC33A8">
        <w:rPr>
          <w:lang w:val="en-US"/>
        </w:rPr>
        <w:t>alerts,</w:t>
      </w:r>
      <w:r w:rsidRPr="00DC33A8">
        <w:rPr>
          <w:spacing w:val="-9"/>
          <w:lang w:val="en-US"/>
        </w:rPr>
        <w:t xml:space="preserve"> </w:t>
      </w:r>
      <w:r w:rsidRPr="00DC33A8">
        <w:rPr>
          <w:lang w:val="en-US"/>
        </w:rPr>
        <w:t>online</w:t>
      </w:r>
      <w:r w:rsidRPr="00DC33A8">
        <w:rPr>
          <w:spacing w:val="-9"/>
          <w:lang w:val="en-US"/>
        </w:rPr>
        <w:t xml:space="preserve"> </w:t>
      </w:r>
      <w:r w:rsidRPr="00DC33A8">
        <w:rPr>
          <w:lang w:val="en-US"/>
        </w:rPr>
        <w:t>access to</w:t>
      </w:r>
      <w:r w:rsidRPr="00DC33A8">
        <w:rPr>
          <w:spacing w:val="-15"/>
          <w:lang w:val="en-US"/>
        </w:rPr>
        <w:t xml:space="preserve"> </w:t>
      </w:r>
      <w:r w:rsidRPr="00DC33A8">
        <w:rPr>
          <w:lang w:val="en-US"/>
        </w:rPr>
        <w:t>court</w:t>
      </w:r>
      <w:r w:rsidRPr="00DC33A8">
        <w:rPr>
          <w:spacing w:val="-15"/>
          <w:lang w:val="en-US"/>
        </w:rPr>
        <w:t xml:space="preserve"> </w:t>
      </w:r>
      <w:r w:rsidRPr="00DC33A8">
        <w:rPr>
          <w:lang w:val="en-US"/>
        </w:rPr>
        <w:t>documents,</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virtual</w:t>
      </w:r>
      <w:r w:rsidRPr="00DC33A8">
        <w:rPr>
          <w:spacing w:val="-15"/>
          <w:lang w:val="en-US"/>
        </w:rPr>
        <w:t xml:space="preserve"> </w:t>
      </w:r>
      <w:r w:rsidRPr="00DC33A8">
        <w:rPr>
          <w:lang w:val="en-US"/>
        </w:rPr>
        <w:t>proceedings</w:t>
      </w:r>
      <w:r w:rsidR="00AB6456">
        <w:rPr>
          <w:lang w:val="en-US"/>
        </w:rPr>
        <w:t xml:space="preserve"> – </w:t>
      </w:r>
      <w:r w:rsidRPr="00DC33A8">
        <w:rPr>
          <w:lang w:val="en-US"/>
        </w:rPr>
        <w:t>has</w:t>
      </w:r>
      <w:r w:rsidRPr="00DC33A8">
        <w:rPr>
          <w:spacing w:val="-15"/>
          <w:lang w:val="en-US"/>
        </w:rPr>
        <w:t xml:space="preserve"> </w:t>
      </w:r>
      <w:r w:rsidRPr="00DC33A8">
        <w:rPr>
          <w:lang w:val="en-US"/>
        </w:rPr>
        <w:t>improved</w:t>
      </w:r>
      <w:r w:rsidRPr="00DC33A8">
        <w:rPr>
          <w:spacing w:val="-15"/>
          <w:lang w:val="en-US"/>
        </w:rPr>
        <w:t xml:space="preserve"> </w:t>
      </w:r>
      <w:r w:rsidRPr="00DC33A8">
        <w:rPr>
          <w:lang w:val="en-US"/>
        </w:rPr>
        <w:t>accessibility</w:t>
      </w:r>
      <w:r w:rsidRPr="00DC33A8">
        <w:rPr>
          <w:spacing w:val="-15"/>
          <w:lang w:val="en-US"/>
        </w:rPr>
        <w:t xml:space="preserve"> </w:t>
      </w:r>
      <w:r w:rsidRPr="00DC33A8">
        <w:rPr>
          <w:lang w:val="en-US"/>
        </w:rPr>
        <w:t>for</w:t>
      </w:r>
      <w:r w:rsidRPr="00DC33A8">
        <w:rPr>
          <w:spacing w:val="-15"/>
          <w:lang w:val="en-US"/>
        </w:rPr>
        <w:t xml:space="preserve"> </w:t>
      </w:r>
      <w:r w:rsidRPr="00DC33A8">
        <w:rPr>
          <w:lang w:val="en-US"/>
        </w:rPr>
        <w:t>persons</w:t>
      </w:r>
      <w:r w:rsidRPr="00DC33A8">
        <w:rPr>
          <w:spacing w:val="-15"/>
          <w:lang w:val="en-US"/>
        </w:rPr>
        <w:t xml:space="preserve"> </w:t>
      </w:r>
      <w:r w:rsidRPr="00DC33A8">
        <w:rPr>
          <w:lang w:val="en-US"/>
        </w:rPr>
        <w:t>with disabilities.</w:t>
      </w:r>
    </w:p>
    <w:p w14:paraId="676A163D" w14:textId="77777777" w:rsidR="00CE3DBA" w:rsidRDefault="00B038F7" w:rsidP="00437332">
      <w:pPr>
        <w:pStyle w:val="SingleTxtG"/>
        <w:rPr>
          <w:spacing w:val="-11"/>
          <w:lang w:val="en-US"/>
        </w:rPr>
      </w:pPr>
      <w:r w:rsidRPr="00DC33A8">
        <w:rPr>
          <w:lang w:val="en-US"/>
        </w:rPr>
        <w:t>66.</w:t>
      </w:r>
      <w:r w:rsidRPr="00DC33A8">
        <w:rPr>
          <w:lang w:val="en-US"/>
        </w:rPr>
        <w:tab/>
        <w:t>In Punjab the members of the judiciary receive regular training on multiple issues involving human rights including the rights of PWDs. Furthermore, police officials are imparted training at different stages of their jobs i.e. basic induction and capacity building trainings.</w:t>
      </w:r>
    </w:p>
    <w:p w14:paraId="23C6D447" w14:textId="2E43503E" w:rsidR="00B038F7" w:rsidRPr="00DC33A8" w:rsidRDefault="00B038F7" w:rsidP="00437332">
      <w:pPr>
        <w:pStyle w:val="SingleTxtG"/>
        <w:rPr>
          <w:lang w:val="en-US"/>
        </w:rPr>
      </w:pPr>
      <w:r w:rsidRPr="00DC33A8">
        <w:rPr>
          <w:lang w:val="en-US"/>
        </w:rPr>
        <w:t>67.</w:t>
      </w:r>
      <w:r w:rsidRPr="00DC33A8">
        <w:rPr>
          <w:lang w:val="en-US"/>
        </w:rPr>
        <w:tab/>
        <w:t>Government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Sindh</w:t>
      </w:r>
      <w:r w:rsidRPr="00DC33A8">
        <w:rPr>
          <w:spacing w:val="40"/>
          <w:lang w:val="en-US"/>
        </w:rPr>
        <w:t xml:space="preserve"> </w:t>
      </w:r>
      <w:r w:rsidRPr="00DC33A8">
        <w:rPr>
          <w:lang w:val="en-US"/>
        </w:rPr>
        <w:t>has</w:t>
      </w:r>
      <w:r w:rsidRPr="00DC33A8">
        <w:rPr>
          <w:spacing w:val="40"/>
          <w:lang w:val="en-US"/>
        </w:rPr>
        <w:t xml:space="preserve"> </w:t>
      </w:r>
      <w:r w:rsidRPr="00DC33A8">
        <w:rPr>
          <w:lang w:val="en-US"/>
        </w:rPr>
        <w:t>been</w:t>
      </w:r>
      <w:r w:rsidRPr="00DC33A8">
        <w:rPr>
          <w:spacing w:val="40"/>
          <w:lang w:val="en-US"/>
        </w:rPr>
        <w:t xml:space="preserve"> </w:t>
      </w:r>
      <w:r w:rsidRPr="00DC33A8">
        <w:rPr>
          <w:lang w:val="en-US"/>
        </w:rPr>
        <w:t>paying</w:t>
      </w:r>
      <w:r w:rsidRPr="00DC33A8">
        <w:rPr>
          <w:spacing w:val="40"/>
          <w:lang w:val="en-US"/>
        </w:rPr>
        <w:t xml:space="preserve"> </w:t>
      </w:r>
      <w:r w:rsidRPr="00DC33A8">
        <w:rPr>
          <w:lang w:val="en-US"/>
        </w:rPr>
        <w:t>particular</w:t>
      </w:r>
      <w:r w:rsidRPr="00DC33A8">
        <w:rPr>
          <w:spacing w:val="40"/>
          <w:lang w:val="en-US"/>
        </w:rPr>
        <w:t xml:space="preserve"> </w:t>
      </w:r>
      <w:r w:rsidRPr="00DC33A8">
        <w:rPr>
          <w:lang w:val="en-US"/>
        </w:rPr>
        <w:t>attention</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training</w:t>
      </w:r>
      <w:r w:rsidRPr="00DC33A8">
        <w:rPr>
          <w:spacing w:val="40"/>
          <w:lang w:val="en-US"/>
        </w:rPr>
        <w:t xml:space="preserve"> </w:t>
      </w:r>
      <w:r w:rsidRPr="00DC33A8">
        <w:rPr>
          <w:lang w:val="en-US"/>
        </w:rPr>
        <w:t>of judiciary and</w:t>
      </w:r>
      <w:r w:rsidRPr="00DC33A8">
        <w:rPr>
          <w:spacing w:val="39"/>
          <w:lang w:val="en-US"/>
        </w:rPr>
        <w:t xml:space="preserve"> </w:t>
      </w:r>
      <w:r w:rsidRPr="00DC33A8">
        <w:rPr>
          <w:lang w:val="en-US"/>
        </w:rPr>
        <w:t>law</w:t>
      </w:r>
      <w:r w:rsidRPr="00DC33A8">
        <w:rPr>
          <w:spacing w:val="39"/>
          <w:lang w:val="en-US"/>
        </w:rPr>
        <w:t xml:space="preserve"> </w:t>
      </w:r>
      <w:r w:rsidRPr="00DC33A8">
        <w:rPr>
          <w:lang w:val="en-US"/>
        </w:rPr>
        <w:t>enforcement</w:t>
      </w:r>
      <w:r w:rsidRPr="00DC33A8">
        <w:rPr>
          <w:spacing w:val="39"/>
          <w:lang w:val="en-US"/>
        </w:rPr>
        <w:t xml:space="preserve"> </w:t>
      </w:r>
      <w:r w:rsidRPr="00DC33A8">
        <w:rPr>
          <w:lang w:val="en-US"/>
        </w:rPr>
        <w:t>agencies</w:t>
      </w:r>
      <w:r w:rsidRPr="00DC33A8">
        <w:rPr>
          <w:spacing w:val="39"/>
          <w:lang w:val="en-US"/>
        </w:rPr>
        <w:t xml:space="preserve"> </w:t>
      </w:r>
      <w:r w:rsidRPr="00DC33A8">
        <w:rPr>
          <w:lang w:val="en-US"/>
        </w:rPr>
        <w:t>on</w:t>
      </w:r>
      <w:r w:rsidRPr="00DC33A8">
        <w:rPr>
          <w:spacing w:val="39"/>
          <w:lang w:val="en-US"/>
        </w:rPr>
        <w:t xml:space="preserve"> </w:t>
      </w:r>
      <w:r w:rsidRPr="00DC33A8">
        <w:rPr>
          <w:lang w:val="en-US"/>
        </w:rPr>
        <w:t>protection</w:t>
      </w:r>
      <w:r w:rsidRPr="00DC33A8">
        <w:rPr>
          <w:spacing w:val="39"/>
          <w:lang w:val="en-US"/>
        </w:rPr>
        <w:t xml:space="preserve"> </w:t>
      </w:r>
      <w:r w:rsidRPr="00DC33A8">
        <w:rPr>
          <w:lang w:val="en-US"/>
        </w:rPr>
        <w:t>of</w:t>
      </w:r>
      <w:r w:rsidRPr="00DC33A8">
        <w:rPr>
          <w:spacing w:val="39"/>
          <w:lang w:val="en-US"/>
        </w:rPr>
        <w:t xml:space="preserve"> </w:t>
      </w:r>
      <w:r w:rsidRPr="00DC33A8">
        <w:rPr>
          <w:lang w:val="en-US"/>
        </w:rPr>
        <w:t>rights</w:t>
      </w:r>
      <w:r w:rsidRPr="00DC33A8">
        <w:rPr>
          <w:spacing w:val="39"/>
          <w:lang w:val="en-US"/>
        </w:rPr>
        <w:t xml:space="preserve"> </w:t>
      </w:r>
      <w:r w:rsidRPr="00DC33A8">
        <w:rPr>
          <w:lang w:val="en-US"/>
        </w:rPr>
        <w:t>of</w:t>
      </w:r>
      <w:r w:rsidRPr="00DC33A8">
        <w:rPr>
          <w:spacing w:val="39"/>
          <w:lang w:val="en-US"/>
        </w:rPr>
        <w:t xml:space="preserve"> </w:t>
      </w:r>
      <w:r w:rsidRPr="00DC33A8">
        <w:rPr>
          <w:lang w:val="en-US"/>
        </w:rPr>
        <w:t>PWDs.</w:t>
      </w:r>
      <w:r w:rsidRPr="00DC33A8">
        <w:rPr>
          <w:spacing w:val="39"/>
          <w:lang w:val="en-US"/>
        </w:rPr>
        <w:t xml:space="preserve"> </w:t>
      </w:r>
      <w:r w:rsidRPr="00DC33A8">
        <w:rPr>
          <w:lang w:val="en-US"/>
        </w:rPr>
        <w:t>In</w:t>
      </w:r>
      <w:r w:rsidRPr="00DC33A8">
        <w:rPr>
          <w:spacing w:val="39"/>
          <w:lang w:val="en-US"/>
        </w:rPr>
        <w:t xml:space="preserve"> </w:t>
      </w:r>
      <w:r w:rsidRPr="00DC33A8">
        <w:rPr>
          <w:lang w:val="en-US"/>
        </w:rPr>
        <w:t>December 2024, the Sindh Judicial Academy trained district judiciary judges on legal capacity, appreciation of evidence from persons with disabilities, their legal rights, and handling trauma victims in court. Additionally, training on the rights of persons with disabilities were</w:t>
      </w:r>
      <w:r w:rsidRPr="00DC33A8">
        <w:rPr>
          <w:spacing w:val="-14"/>
          <w:lang w:val="en-US"/>
        </w:rPr>
        <w:t xml:space="preserve"> </w:t>
      </w:r>
      <w:r w:rsidRPr="00DC33A8">
        <w:rPr>
          <w:lang w:val="en-US"/>
        </w:rPr>
        <w:t>provided</w:t>
      </w:r>
      <w:r w:rsidRPr="00DC33A8">
        <w:rPr>
          <w:spacing w:val="-14"/>
          <w:lang w:val="en-US"/>
        </w:rPr>
        <w:t xml:space="preserve"> </w:t>
      </w:r>
      <w:r w:rsidRPr="00DC33A8">
        <w:rPr>
          <w:lang w:val="en-US"/>
        </w:rPr>
        <w:t>to</w:t>
      </w:r>
      <w:r w:rsidRPr="00DC33A8">
        <w:rPr>
          <w:spacing w:val="-14"/>
          <w:lang w:val="en-US"/>
        </w:rPr>
        <w:t xml:space="preserve"> </w:t>
      </w:r>
      <w:r w:rsidRPr="00DC33A8">
        <w:rPr>
          <w:lang w:val="en-US"/>
        </w:rPr>
        <w:t>Law</w:t>
      </w:r>
      <w:r w:rsidRPr="00DC33A8">
        <w:rPr>
          <w:spacing w:val="-14"/>
          <w:lang w:val="en-US"/>
        </w:rPr>
        <w:t xml:space="preserve"> </w:t>
      </w:r>
      <w:r w:rsidRPr="00DC33A8">
        <w:rPr>
          <w:lang w:val="en-US"/>
        </w:rPr>
        <w:t>Enforcement</w:t>
      </w:r>
      <w:r w:rsidRPr="00DC33A8">
        <w:rPr>
          <w:spacing w:val="-14"/>
          <w:lang w:val="en-US"/>
        </w:rPr>
        <w:t xml:space="preserve"> </w:t>
      </w:r>
      <w:r w:rsidRPr="00DC33A8">
        <w:rPr>
          <w:lang w:val="en-US"/>
        </w:rPr>
        <w:t>Agencies. During the reporting period, twenty workshops on issues concerning persons with disabilities were conducted.</w:t>
      </w:r>
    </w:p>
    <w:p w14:paraId="28B10AD9" w14:textId="77777777" w:rsidR="00CE3DBA" w:rsidRDefault="00B038F7" w:rsidP="00437332">
      <w:pPr>
        <w:pStyle w:val="SingleTxtG"/>
        <w:rPr>
          <w:lang w:val="en-US"/>
        </w:rPr>
      </w:pPr>
      <w:r w:rsidRPr="00DC33A8">
        <w:rPr>
          <w:lang w:val="en-US"/>
        </w:rPr>
        <w:t>68.</w:t>
      </w:r>
      <w:r w:rsidRPr="00DC33A8">
        <w:rPr>
          <w:lang w:val="en-US"/>
        </w:rPr>
        <w:tab/>
        <w:t>Similarly,</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KP</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Balochistan,</w:t>
      </w:r>
      <w:r w:rsidRPr="00DC33A8">
        <w:rPr>
          <w:spacing w:val="40"/>
          <w:lang w:val="en-US"/>
        </w:rPr>
        <w:t xml:space="preserve"> </w:t>
      </w:r>
      <w:r w:rsidRPr="00DC33A8">
        <w:rPr>
          <w:lang w:val="en-US"/>
        </w:rPr>
        <w:t>efforts</w:t>
      </w:r>
      <w:r w:rsidRPr="00DC33A8">
        <w:rPr>
          <w:spacing w:val="40"/>
          <w:lang w:val="en-US"/>
        </w:rPr>
        <w:t xml:space="preserve"> </w:t>
      </w:r>
      <w:r w:rsidRPr="00DC33A8">
        <w:rPr>
          <w:lang w:val="en-US"/>
        </w:rPr>
        <w:t>have</w:t>
      </w:r>
      <w:r w:rsidRPr="00DC33A8">
        <w:rPr>
          <w:spacing w:val="40"/>
          <w:lang w:val="en-US"/>
        </w:rPr>
        <w:t xml:space="preserve"> </w:t>
      </w:r>
      <w:r w:rsidRPr="00DC33A8">
        <w:rPr>
          <w:lang w:val="en-US"/>
        </w:rPr>
        <w:t>been</w:t>
      </w:r>
      <w:r w:rsidRPr="00DC33A8">
        <w:rPr>
          <w:spacing w:val="40"/>
          <w:lang w:val="en-US"/>
        </w:rPr>
        <w:t xml:space="preserve"> </w:t>
      </w:r>
      <w:r w:rsidRPr="00DC33A8">
        <w:rPr>
          <w:lang w:val="en-US"/>
        </w:rPr>
        <w:t>made</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emphasize promotion and</w:t>
      </w:r>
      <w:r w:rsidRPr="00DC33A8">
        <w:rPr>
          <w:spacing w:val="40"/>
          <w:lang w:val="en-US"/>
        </w:rPr>
        <w:t xml:space="preserve"> </w:t>
      </w:r>
      <w:r w:rsidRPr="00DC33A8">
        <w:rPr>
          <w:lang w:val="en-US"/>
        </w:rPr>
        <w:t>protection</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rights</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disability</w:t>
      </w:r>
      <w:r w:rsidRPr="00DC33A8">
        <w:rPr>
          <w:spacing w:val="40"/>
          <w:lang w:val="en-US"/>
        </w:rPr>
        <w:t xml:space="preserve"> </w:t>
      </w:r>
      <w:r w:rsidRPr="00DC33A8">
        <w:rPr>
          <w:lang w:val="en-US"/>
        </w:rPr>
        <w:t>by</w:t>
      </w:r>
      <w:r w:rsidRPr="00DC33A8">
        <w:rPr>
          <w:spacing w:val="40"/>
          <w:lang w:val="en-US"/>
        </w:rPr>
        <w:t xml:space="preserve"> </w:t>
      </w:r>
      <w:r w:rsidRPr="00DC33A8">
        <w:rPr>
          <w:lang w:val="en-US"/>
        </w:rPr>
        <w:t>introducing</w:t>
      </w:r>
      <w:r w:rsidRPr="00DC33A8">
        <w:rPr>
          <w:spacing w:val="40"/>
          <w:lang w:val="en-US"/>
        </w:rPr>
        <w:t xml:space="preserve"> </w:t>
      </w:r>
      <w:r w:rsidRPr="00DC33A8">
        <w:rPr>
          <w:lang w:val="en-US"/>
        </w:rPr>
        <w:t>training modules on</w:t>
      </w:r>
      <w:r w:rsidRPr="00DC33A8">
        <w:rPr>
          <w:spacing w:val="-5"/>
          <w:lang w:val="en-US"/>
        </w:rPr>
        <w:t xml:space="preserve"> </w:t>
      </w:r>
      <w:r w:rsidRPr="00DC33A8">
        <w:rPr>
          <w:lang w:val="en-US"/>
        </w:rPr>
        <w:t>the</w:t>
      </w:r>
      <w:r w:rsidRPr="00DC33A8">
        <w:rPr>
          <w:spacing w:val="-5"/>
          <w:lang w:val="en-US"/>
        </w:rPr>
        <w:t xml:space="preserve"> </w:t>
      </w:r>
      <w:r w:rsidRPr="00DC33A8">
        <w:rPr>
          <w:lang w:val="en-US"/>
        </w:rPr>
        <w:t>Convention,</w:t>
      </w:r>
      <w:r w:rsidRPr="00DC33A8">
        <w:rPr>
          <w:spacing w:val="-5"/>
          <w:lang w:val="en-US"/>
        </w:rPr>
        <w:t xml:space="preserve"> </w:t>
      </w:r>
      <w:r w:rsidRPr="00DC33A8">
        <w:rPr>
          <w:lang w:val="en-US"/>
        </w:rPr>
        <w:t>international</w:t>
      </w:r>
      <w:r w:rsidRPr="00DC33A8">
        <w:rPr>
          <w:spacing w:val="-5"/>
          <w:lang w:val="en-US"/>
        </w:rPr>
        <w:t xml:space="preserve"> </w:t>
      </w:r>
      <w:r w:rsidRPr="00DC33A8">
        <w:rPr>
          <w:lang w:val="en-US"/>
        </w:rPr>
        <w:t>law</w:t>
      </w:r>
      <w:r w:rsidRPr="00DC33A8">
        <w:rPr>
          <w:spacing w:val="-5"/>
          <w:lang w:val="en-US"/>
        </w:rPr>
        <w:t xml:space="preserve"> </w:t>
      </w:r>
      <w:r w:rsidRPr="00DC33A8">
        <w:rPr>
          <w:lang w:val="en-US"/>
        </w:rPr>
        <w:t>and</w:t>
      </w:r>
      <w:r w:rsidRPr="00DC33A8">
        <w:rPr>
          <w:spacing w:val="-5"/>
          <w:lang w:val="en-US"/>
        </w:rPr>
        <w:t xml:space="preserve"> </w:t>
      </w:r>
      <w:r w:rsidRPr="00DC33A8">
        <w:rPr>
          <w:lang w:val="en-US"/>
        </w:rPr>
        <w:t>application</w:t>
      </w:r>
      <w:r w:rsidRPr="00DC33A8">
        <w:rPr>
          <w:spacing w:val="-5"/>
          <w:lang w:val="en-US"/>
        </w:rPr>
        <w:t xml:space="preserve"> </w:t>
      </w:r>
      <w:r w:rsidRPr="00DC33A8">
        <w:rPr>
          <w:lang w:val="en-US"/>
        </w:rPr>
        <w:t>of</w:t>
      </w:r>
      <w:r w:rsidRPr="00DC33A8">
        <w:rPr>
          <w:spacing w:val="-5"/>
          <w:lang w:val="en-US"/>
        </w:rPr>
        <w:t xml:space="preserve"> </w:t>
      </w:r>
      <w:r w:rsidRPr="00DC33A8">
        <w:rPr>
          <w:lang w:val="en-US"/>
        </w:rPr>
        <w:t>human</w:t>
      </w:r>
      <w:r w:rsidRPr="00DC33A8">
        <w:rPr>
          <w:spacing w:val="-5"/>
          <w:lang w:val="en-US"/>
        </w:rPr>
        <w:t xml:space="preserve"> </w:t>
      </w:r>
      <w:r w:rsidRPr="00DC33A8">
        <w:rPr>
          <w:lang w:val="en-US"/>
        </w:rPr>
        <w:t>rights</w:t>
      </w:r>
      <w:r w:rsidRPr="00DC33A8">
        <w:rPr>
          <w:spacing w:val="-5"/>
          <w:lang w:val="en-US"/>
        </w:rPr>
        <w:t xml:space="preserve"> </w:t>
      </w:r>
      <w:r w:rsidRPr="00DC33A8">
        <w:rPr>
          <w:lang w:val="en-US"/>
        </w:rPr>
        <w:t>within</w:t>
      </w:r>
      <w:r w:rsidRPr="00DC33A8">
        <w:rPr>
          <w:spacing w:val="-5"/>
          <w:lang w:val="en-US"/>
        </w:rPr>
        <w:t xml:space="preserve"> </w:t>
      </w:r>
      <w:r w:rsidRPr="00DC33A8">
        <w:rPr>
          <w:lang w:val="en-US"/>
        </w:rPr>
        <w:t>the</w:t>
      </w:r>
      <w:r w:rsidRPr="00DC33A8">
        <w:rPr>
          <w:spacing w:val="-3"/>
          <w:lang w:val="en-US"/>
        </w:rPr>
        <w:t xml:space="preserve"> </w:t>
      </w:r>
      <w:r w:rsidRPr="00DC33A8">
        <w:rPr>
          <w:lang w:val="en-US"/>
        </w:rPr>
        <w:t>criminal justice system.</w:t>
      </w:r>
    </w:p>
    <w:p w14:paraId="3ABBF13C" w14:textId="6BE41972" w:rsidR="00505125" w:rsidRDefault="00B038F7" w:rsidP="00505125">
      <w:pPr>
        <w:pStyle w:val="HChG"/>
        <w:spacing w:after="0"/>
        <w:rPr>
          <w:lang w:val="en-US"/>
        </w:rPr>
      </w:pPr>
      <w:bookmarkStart w:id="9" w:name="_bookmark10"/>
      <w:bookmarkEnd w:id="9"/>
      <w:r>
        <w:rPr>
          <w:lang w:val="en-US"/>
        </w:rPr>
        <w:tab/>
      </w:r>
      <w:r>
        <w:rPr>
          <w:lang w:val="en-US"/>
        </w:rPr>
        <w:tab/>
      </w:r>
      <w:r w:rsidRPr="00DC33A8">
        <w:rPr>
          <w:lang w:val="en-US"/>
        </w:rPr>
        <w:t>L</w:t>
      </w:r>
      <w:r>
        <w:rPr>
          <w:lang w:val="en-US"/>
        </w:rPr>
        <w:t>iberty and security of a person</w:t>
      </w:r>
    </w:p>
    <w:p w14:paraId="7BFBBF9C" w14:textId="446FA8D4" w:rsidR="00B038F7" w:rsidRPr="00DC33A8" w:rsidRDefault="00505125" w:rsidP="00505125">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14</w:t>
      </w:r>
    </w:p>
    <w:p w14:paraId="03F2AB9A" w14:textId="00BA512C" w:rsidR="00B038F7" w:rsidRPr="00DC33A8" w:rsidRDefault="00B038F7" w:rsidP="00437332">
      <w:pPr>
        <w:pStyle w:val="SingleTxtG"/>
        <w:rPr>
          <w:lang w:val="en-US"/>
        </w:rPr>
      </w:pPr>
      <w:r w:rsidRPr="00DC33A8">
        <w:rPr>
          <w:lang w:val="en-US"/>
        </w:rPr>
        <w:t>69.</w:t>
      </w:r>
      <w:r w:rsidRPr="00DC33A8">
        <w:rPr>
          <w:lang w:val="en-US"/>
        </w:rPr>
        <w:tab/>
        <w:t>The Constitution of Pakistan 1973 under Article 9 specifically addresses the</w:t>
      </w:r>
      <w:r w:rsidRPr="00DC33A8">
        <w:rPr>
          <w:spacing w:val="-2"/>
          <w:lang w:val="en-US"/>
        </w:rPr>
        <w:t xml:space="preserve"> </w:t>
      </w:r>
      <w:r w:rsidRPr="00DC33A8">
        <w:rPr>
          <w:lang w:val="en-US"/>
        </w:rPr>
        <w:t>liberty and security of a person, stating that no one shall be deprived of life or liberty except in accordance with the law. Disability rights laws in all provinces provide a legal framework</w:t>
      </w:r>
      <w:r w:rsidRPr="00DC33A8">
        <w:rPr>
          <w:spacing w:val="-15"/>
          <w:lang w:val="en-US"/>
        </w:rPr>
        <w:t xml:space="preserve"> </w:t>
      </w:r>
      <w:r w:rsidRPr="00DC33A8">
        <w:rPr>
          <w:lang w:val="en-US"/>
        </w:rPr>
        <w:t>safeguarding</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liberty</w:t>
      </w:r>
      <w:r w:rsidRPr="00DC33A8">
        <w:rPr>
          <w:spacing w:val="-15"/>
          <w:lang w:val="en-US"/>
        </w:rPr>
        <w:t xml:space="preserve"> </w:t>
      </w:r>
      <w:r w:rsidRPr="00DC33A8">
        <w:rPr>
          <w:lang w:val="en-US"/>
        </w:rPr>
        <w:t>for</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people</w:t>
      </w:r>
      <w:r w:rsidRPr="00DC33A8">
        <w:rPr>
          <w:spacing w:val="-15"/>
          <w:lang w:val="en-US"/>
        </w:rPr>
        <w:t xml:space="preserve"> </w:t>
      </w:r>
      <w:r w:rsidRPr="00DC33A8">
        <w:rPr>
          <w:lang w:val="en-US"/>
        </w:rPr>
        <w:t>with</w:t>
      </w:r>
      <w:r w:rsidRPr="00DC33A8">
        <w:rPr>
          <w:spacing w:val="-15"/>
          <w:lang w:val="en-US"/>
        </w:rPr>
        <w:t xml:space="preserve"> </w:t>
      </w:r>
      <w:r w:rsidRPr="00DC33A8">
        <w:rPr>
          <w:lang w:val="en-US"/>
        </w:rPr>
        <w:t>disabilities</w:t>
      </w:r>
      <w:r w:rsidRPr="00DC33A8">
        <w:rPr>
          <w:spacing w:val="-15"/>
          <w:lang w:val="en-US"/>
        </w:rPr>
        <w:t xml:space="preserve"> </w:t>
      </w:r>
      <w:r w:rsidRPr="00DC33A8">
        <w:rPr>
          <w:lang w:val="en-US"/>
        </w:rPr>
        <w:t>including</w:t>
      </w:r>
      <w:r w:rsidRPr="00DC33A8">
        <w:rPr>
          <w:spacing w:val="-15"/>
          <w:lang w:val="en-US"/>
        </w:rPr>
        <w:t xml:space="preserve"> </w:t>
      </w:r>
      <w:r w:rsidRPr="00DC33A8">
        <w:rPr>
          <w:lang w:val="en-US"/>
        </w:rPr>
        <w:t>psychosocial and intellectual disabilities. For instance, the Punjab Empowerment of Persons with Disabilities Act 2022 under section 3(2) specifically provides safeguards concerning personal liberty of persons with any disability. The Act vide section 10(2) states that where the immediate family of a person with a disability is unable to cater for such a person,</w:t>
      </w:r>
      <w:r w:rsidRPr="00DC33A8">
        <w:rPr>
          <w:spacing w:val="36"/>
          <w:lang w:val="en-US"/>
        </w:rPr>
        <w:t xml:space="preserve"> </w:t>
      </w:r>
      <w:r w:rsidRPr="00DC33A8">
        <w:rPr>
          <w:lang w:val="en-US"/>
        </w:rPr>
        <w:t>arrangements</w:t>
      </w:r>
      <w:r w:rsidRPr="00DC33A8">
        <w:rPr>
          <w:spacing w:val="36"/>
          <w:lang w:val="en-US"/>
        </w:rPr>
        <w:t xml:space="preserve"> </w:t>
      </w:r>
      <w:r w:rsidRPr="00DC33A8">
        <w:rPr>
          <w:lang w:val="en-US"/>
        </w:rPr>
        <w:t>shall</w:t>
      </w:r>
      <w:r w:rsidRPr="00DC33A8">
        <w:rPr>
          <w:spacing w:val="36"/>
          <w:lang w:val="en-US"/>
        </w:rPr>
        <w:t xml:space="preserve"> </w:t>
      </w:r>
      <w:r w:rsidRPr="00DC33A8">
        <w:rPr>
          <w:lang w:val="en-US"/>
        </w:rPr>
        <w:t>be</w:t>
      </w:r>
      <w:r w:rsidRPr="00DC33A8">
        <w:rPr>
          <w:spacing w:val="36"/>
          <w:lang w:val="en-US"/>
        </w:rPr>
        <w:t xml:space="preserve"> </w:t>
      </w:r>
      <w:r w:rsidRPr="00DC33A8">
        <w:rPr>
          <w:lang w:val="en-US"/>
        </w:rPr>
        <w:t>made</w:t>
      </w:r>
      <w:r w:rsidRPr="00DC33A8">
        <w:rPr>
          <w:spacing w:val="36"/>
          <w:lang w:val="en-US"/>
        </w:rPr>
        <w:t xml:space="preserve"> </w:t>
      </w:r>
      <w:r w:rsidRPr="00DC33A8">
        <w:rPr>
          <w:lang w:val="en-US"/>
        </w:rPr>
        <w:t>to</w:t>
      </w:r>
      <w:r w:rsidRPr="00DC33A8">
        <w:rPr>
          <w:spacing w:val="36"/>
          <w:lang w:val="en-US"/>
        </w:rPr>
        <w:t xml:space="preserve"> </w:t>
      </w:r>
      <w:r w:rsidRPr="00DC33A8">
        <w:rPr>
          <w:lang w:val="en-US"/>
        </w:rPr>
        <w:t>place</w:t>
      </w:r>
      <w:r w:rsidRPr="00DC33A8">
        <w:rPr>
          <w:spacing w:val="36"/>
          <w:lang w:val="en-US"/>
        </w:rPr>
        <w:t xml:space="preserve"> </w:t>
      </w:r>
      <w:r w:rsidRPr="00DC33A8">
        <w:rPr>
          <w:lang w:val="en-US"/>
        </w:rPr>
        <w:t>such</w:t>
      </w:r>
      <w:r w:rsidRPr="00DC33A8">
        <w:rPr>
          <w:spacing w:val="36"/>
          <w:lang w:val="en-US"/>
        </w:rPr>
        <w:t xml:space="preserve"> </w:t>
      </w:r>
      <w:r w:rsidRPr="00DC33A8">
        <w:rPr>
          <w:lang w:val="en-US"/>
        </w:rPr>
        <w:t>person</w:t>
      </w:r>
      <w:r w:rsidRPr="00DC33A8">
        <w:rPr>
          <w:spacing w:val="36"/>
          <w:lang w:val="en-US"/>
        </w:rPr>
        <w:t xml:space="preserve"> </w:t>
      </w:r>
      <w:r w:rsidRPr="00DC33A8">
        <w:rPr>
          <w:lang w:val="en-US"/>
        </w:rPr>
        <w:t>at</w:t>
      </w:r>
      <w:r w:rsidRPr="00DC33A8">
        <w:rPr>
          <w:spacing w:val="36"/>
          <w:lang w:val="en-US"/>
        </w:rPr>
        <w:t xml:space="preserve"> </w:t>
      </w:r>
      <w:r w:rsidRPr="00DC33A8">
        <w:rPr>
          <w:lang w:val="en-US"/>
        </w:rPr>
        <w:t>a</w:t>
      </w:r>
      <w:r w:rsidRPr="00DC33A8">
        <w:rPr>
          <w:spacing w:val="36"/>
          <w:lang w:val="en-US"/>
        </w:rPr>
        <w:t xml:space="preserve"> </w:t>
      </w:r>
      <w:r w:rsidRPr="00DC33A8">
        <w:rPr>
          <w:lang w:val="en-US"/>
        </w:rPr>
        <w:t>setup</w:t>
      </w:r>
      <w:r w:rsidRPr="00DC33A8">
        <w:rPr>
          <w:spacing w:val="36"/>
          <w:lang w:val="en-US"/>
        </w:rPr>
        <w:t xml:space="preserve"> </w:t>
      </w:r>
      <w:r w:rsidRPr="00DC33A8">
        <w:rPr>
          <w:lang w:val="en-US"/>
        </w:rPr>
        <w:t>or</w:t>
      </w:r>
      <w:r w:rsidRPr="00DC33A8">
        <w:rPr>
          <w:spacing w:val="36"/>
          <w:lang w:val="en-US"/>
        </w:rPr>
        <w:t xml:space="preserve"> </w:t>
      </w:r>
      <w:r w:rsidRPr="00DC33A8">
        <w:rPr>
          <w:lang w:val="en-US"/>
        </w:rPr>
        <w:t>an</w:t>
      </w:r>
      <w:r w:rsidRPr="00DC33A8">
        <w:rPr>
          <w:spacing w:val="36"/>
          <w:lang w:val="en-US"/>
        </w:rPr>
        <w:t xml:space="preserve"> </w:t>
      </w:r>
      <w:r w:rsidRPr="00DC33A8">
        <w:rPr>
          <w:spacing w:val="-2"/>
          <w:lang w:val="en-US"/>
        </w:rPr>
        <w:t xml:space="preserve">institution </w:t>
      </w:r>
      <w:r w:rsidRPr="00DC33A8">
        <w:rPr>
          <w:lang w:val="en-US"/>
        </w:rPr>
        <w:t>suitable for his safe living. Moreover, according to section 10(3) of the Act, the Government shall take measures necessary to support the parents or primary caregivers of</w:t>
      </w:r>
      <w:r w:rsidRPr="00DC33A8">
        <w:rPr>
          <w:spacing w:val="-9"/>
          <w:lang w:val="en-US"/>
        </w:rPr>
        <w:t xml:space="preserve"> </w:t>
      </w:r>
      <w:r w:rsidRPr="00DC33A8">
        <w:rPr>
          <w:lang w:val="en-US"/>
        </w:rPr>
        <w:t>persons</w:t>
      </w:r>
      <w:r w:rsidRPr="00DC33A8">
        <w:rPr>
          <w:spacing w:val="-9"/>
          <w:lang w:val="en-US"/>
        </w:rPr>
        <w:t xml:space="preserve"> </w:t>
      </w:r>
      <w:r w:rsidRPr="00DC33A8">
        <w:rPr>
          <w:lang w:val="en-US"/>
        </w:rPr>
        <w:t>with</w:t>
      </w:r>
      <w:r w:rsidRPr="00DC33A8">
        <w:rPr>
          <w:spacing w:val="-9"/>
          <w:lang w:val="en-US"/>
        </w:rPr>
        <w:t xml:space="preserve"> </w:t>
      </w:r>
      <w:r w:rsidRPr="00DC33A8">
        <w:rPr>
          <w:lang w:val="en-US"/>
        </w:rPr>
        <w:t>disabilities,</w:t>
      </w:r>
      <w:r w:rsidRPr="00DC33A8">
        <w:rPr>
          <w:spacing w:val="-9"/>
          <w:lang w:val="en-US"/>
        </w:rPr>
        <w:t xml:space="preserve"> </w:t>
      </w:r>
      <w:r w:rsidRPr="00DC33A8">
        <w:rPr>
          <w:lang w:val="en-US"/>
        </w:rPr>
        <w:t>including</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provision</w:t>
      </w:r>
      <w:r w:rsidRPr="00DC33A8">
        <w:rPr>
          <w:spacing w:val="-9"/>
          <w:lang w:val="en-US"/>
        </w:rPr>
        <w:t xml:space="preserve"> </w:t>
      </w:r>
      <w:r w:rsidRPr="00DC33A8">
        <w:rPr>
          <w:lang w:val="en-US"/>
        </w:rPr>
        <w:t>of</w:t>
      </w:r>
      <w:r w:rsidRPr="00DC33A8">
        <w:rPr>
          <w:spacing w:val="-9"/>
          <w:lang w:val="en-US"/>
        </w:rPr>
        <w:t xml:space="preserve"> </w:t>
      </w:r>
      <w:r w:rsidRPr="00DC33A8">
        <w:rPr>
          <w:lang w:val="en-US"/>
        </w:rPr>
        <w:t>short-term</w:t>
      </w:r>
      <w:r w:rsidRPr="00DC33A8">
        <w:rPr>
          <w:spacing w:val="-9"/>
          <w:lang w:val="en-US"/>
        </w:rPr>
        <w:t xml:space="preserve"> </w:t>
      </w:r>
      <w:r w:rsidRPr="00DC33A8">
        <w:rPr>
          <w:lang w:val="en-US"/>
        </w:rPr>
        <w:t>care</w:t>
      </w:r>
      <w:r w:rsidRPr="00DC33A8">
        <w:rPr>
          <w:spacing w:val="-9"/>
          <w:lang w:val="en-US"/>
        </w:rPr>
        <w:t xml:space="preserve"> </w:t>
      </w:r>
      <w:r w:rsidRPr="00DC33A8">
        <w:rPr>
          <w:lang w:val="en-US"/>
        </w:rPr>
        <w:t>through</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setting up of respite care centers. In this regard, several social welfare schemes have been introduced by the Provincial Governments to support these PWDs.</w:t>
      </w:r>
    </w:p>
    <w:p w14:paraId="0FADE407" w14:textId="77777777" w:rsidR="00B038F7" w:rsidRPr="00DC33A8" w:rsidRDefault="00B038F7" w:rsidP="00437332">
      <w:pPr>
        <w:pStyle w:val="SingleTxtG"/>
        <w:rPr>
          <w:lang w:val="en-US"/>
        </w:rPr>
      </w:pPr>
      <w:r w:rsidRPr="00DC33A8">
        <w:rPr>
          <w:lang w:val="en-US"/>
        </w:rPr>
        <w:t>70.</w:t>
      </w:r>
      <w:r w:rsidRPr="00DC33A8">
        <w:rPr>
          <w:lang w:val="en-US"/>
        </w:rPr>
        <w:tab/>
        <w:t>Following the 18th Constitutional Amendment, the subject of health was devolved, leading to provincial laws being passed to manage mental health. The Mental Health Ordinance, 2001 continues to operate at the federal level. Under the provincial</w:t>
      </w:r>
      <w:r w:rsidRPr="00DC33A8">
        <w:rPr>
          <w:spacing w:val="-5"/>
          <w:lang w:val="en-US"/>
        </w:rPr>
        <w:t xml:space="preserve"> </w:t>
      </w:r>
      <w:r w:rsidRPr="00DC33A8">
        <w:rPr>
          <w:lang w:val="en-US"/>
        </w:rPr>
        <w:t>laws,</w:t>
      </w:r>
      <w:r w:rsidRPr="00DC33A8">
        <w:rPr>
          <w:spacing w:val="-5"/>
          <w:lang w:val="en-US"/>
        </w:rPr>
        <w:t xml:space="preserve"> </w:t>
      </w:r>
      <w:r w:rsidRPr="00DC33A8">
        <w:rPr>
          <w:lang w:val="en-US"/>
        </w:rPr>
        <w:t>Mental</w:t>
      </w:r>
      <w:r w:rsidRPr="00DC33A8">
        <w:rPr>
          <w:spacing w:val="-5"/>
          <w:lang w:val="en-US"/>
        </w:rPr>
        <w:t xml:space="preserve"> </w:t>
      </w:r>
      <w:r w:rsidRPr="00DC33A8">
        <w:rPr>
          <w:lang w:val="en-US"/>
        </w:rPr>
        <w:t>Health</w:t>
      </w:r>
      <w:r w:rsidRPr="00DC33A8">
        <w:rPr>
          <w:spacing w:val="-5"/>
          <w:lang w:val="en-US"/>
        </w:rPr>
        <w:t xml:space="preserve"> </w:t>
      </w:r>
      <w:r w:rsidRPr="00DC33A8">
        <w:rPr>
          <w:lang w:val="en-US"/>
        </w:rPr>
        <w:t>Authorities</w:t>
      </w:r>
      <w:r w:rsidRPr="00DC33A8">
        <w:rPr>
          <w:spacing w:val="-5"/>
          <w:lang w:val="en-US"/>
        </w:rPr>
        <w:t xml:space="preserve"> </w:t>
      </w:r>
      <w:r w:rsidRPr="00DC33A8">
        <w:rPr>
          <w:lang w:val="en-US"/>
        </w:rPr>
        <w:t>have</w:t>
      </w:r>
      <w:r w:rsidRPr="00DC33A8">
        <w:rPr>
          <w:spacing w:val="-5"/>
          <w:lang w:val="en-US"/>
        </w:rPr>
        <w:t xml:space="preserve"> </w:t>
      </w:r>
      <w:r w:rsidRPr="00DC33A8">
        <w:rPr>
          <w:lang w:val="en-US"/>
        </w:rPr>
        <w:t>been</w:t>
      </w:r>
      <w:r w:rsidRPr="00DC33A8">
        <w:rPr>
          <w:spacing w:val="-5"/>
          <w:lang w:val="en-US"/>
        </w:rPr>
        <w:t xml:space="preserve"> </w:t>
      </w:r>
      <w:r w:rsidRPr="00DC33A8">
        <w:rPr>
          <w:lang w:val="en-US"/>
        </w:rPr>
        <w:t>established</w:t>
      </w:r>
      <w:r w:rsidRPr="00DC33A8">
        <w:rPr>
          <w:spacing w:val="-5"/>
          <w:lang w:val="en-US"/>
        </w:rPr>
        <w:t xml:space="preserve"> </w:t>
      </w:r>
      <w:r w:rsidRPr="00DC33A8">
        <w:rPr>
          <w:lang w:val="en-US"/>
        </w:rPr>
        <w:t>to</w:t>
      </w:r>
      <w:r w:rsidRPr="00DC33A8">
        <w:rPr>
          <w:spacing w:val="-5"/>
          <w:lang w:val="en-US"/>
        </w:rPr>
        <w:t xml:space="preserve"> </w:t>
      </w:r>
      <w:r w:rsidRPr="00DC33A8">
        <w:rPr>
          <w:lang w:val="en-US"/>
        </w:rPr>
        <w:t>register</w:t>
      </w:r>
      <w:r w:rsidRPr="00DC33A8">
        <w:rPr>
          <w:spacing w:val="-5"/>
          <w:lang w:val="en-US"/>
        </w:rPr>
        <w:t xml:space="preserve"> </w:t>
      </w:r>
      <w:r w:rsidRPr="00DC33A8">
        <w:rPr>
          <w:lang w:val="en-US"/>
        </w:rPr>
        <w:t>and</w:t>
      </w:r>
      <w:r w:rsidRPr="00DC33A8">
        <w:rPr>
          <w:spacing w:val="-5"/>
          <w:lang w:val="en-US"/>
        </w:rPr>
        <w:t xml:space="preserve"> </w:t>
      </w:r>
      <w:r w:rsidRPr="00DC33A8">
        <w:rPr>
          <w:lang w:val="en-US"/>
        </w:rPr>
        <w:t>monitor psychiatric facilities, protect the rights of persons with mental illness, advise the government on mental health matters, set standards for care, prohibit non-consensual treatment including forced medication and hospitalization without consent, train mental health professionals, maintain records of facilities and practitioners.</w:t>
      </w:r>
    </w:p>
    <w:p w14:paraId="1D11930C" w14:textId="1DF77DCD" w:rsidR="00B038F7" w:rsidRPr="00DC33A8" w:rsidRDefault="00B038F7" w:rsidP="00437332">
      <w:pPr>
        <w:pStyle w:val="SingleTxtG"/>
        <w:rPr>
          <w:lang w:val="en-US"/>
        </w:rPr>
      </w:pPr>
      <w:r w:rsidRPr="00DC33A8">
        <w:rPr>
          <w:lang w:val="en-US"/>
        </w:rPr>
        <w:lastRenderedPageBreak/>
        <w:t>71.</w:t>
      </w:r>
      <w:r w:rsidRPr="00DC33A8">
        <w:rPr>
          <w:lang w:val="en-US"/>
        </w:rPr>
        <w:tab/>
        <w:t>The Sindh government in 2024 launched the first-ever Sindh Mental Health Policy 2023</w:t>
      </w:r>
      <w:r w:rsidR="00F7597A">
        <w:rPr>
          <w:lang w:val="en-US"/>
        </w:rPr>
        <w:t>–</w:t>
      </w:r>
      <w:r w:rsidRPr="00DC33A8">
        <w:rPr>
          <w:lang w:val="en-US"/>
        </w:rPr>
        <w:t>2030. The policy outlines a comprehensive plan to establish a sustainable and effective system to improve mental health services across the province. Moreover, KP established first Institute of Mental Health Sciences in November 2023.The establishment of the institute has incurred a total cost of Rs. 2.52 billion, making it the first</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its</w:t>
      </w:r>
      <w:r w:rsidRPr="00DC33A8">
        <w:rPr>
          <w:spacing w:val="-15"/>
          <w:lang w:val="en-US"/>
        </w:rPr>
        <w:t xml:space="preserve"> </w:t>
      </w:r>
      <w:r w:rsidRPr="00DC33A8">
        <w:rPr>
          <w:lang w:val="en-US"/>
        </w:rPr>
        <w:t>kind</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unique</w:t>
      </w:r>
      <w:r w:rsidRPr="00DC33A8">
        <w:rPr>
          <w:spacing w:val="-15"/>
          <w:lang w:val="en-US"/>
        </w:rPr>
        <w:t xml:space="preserve"> </w:t>
      </w:r>
      <w:r w:rsidRPr="00DC33A8">
        <w:rPr>
          <w:lang w:val="en-US"/>
        </w:rPr>
        <w:t>in</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province.</w:t>
      </w:r>
      <w:r w:rsidRPr="00DC33A8">
        <w:rPr>
          <w:spacing w:val="-15"/>
          <w:lang w:val="en-US"/>
        </w:rPr>
        <w:t xml:space="preserve"> </w:t>
      </w:r>
      <w:r w:rsidRPr="00DC33A8">
        <w:rPr>
          <w:lang w:val="en-US"/>
        </w:rPr>
        <w:t>In 2025 the Government of Balochistan approved the construction of a center for persons with psychosocial and intellectual disabilities at the Directorate General of Social Welfare.</w:t>
      </w:r>
    </w:p>
    <w:p w14:paraId="4642F72B" w14:textId="294E015D" w:rsidR="00B038F7" w:rsidRPr="00DC33A8" w:rsidRDefault="00B038F7" w:rsidP="00437332">
      <w:pPr>
        <w:pStyle w:val="SingleTxtG"/>
        <w:rPr>
          <w:lang w:val="en-US"/>
        </w:rPr>
      </w:pPr>
      <w:r w:rsidRPr="00DC33A8">
        <w:rPr>
          <w:lang w:val="en-US"/>
        </w:rPr>
        <w:t>72.</w:t>
      </w:r>
      <w:r w:rsidRPr="00DC33A8">
        <w:rPr>
          <w:lang w:val="en-US"/>
        </w:rPr>
        <w:tab/>
        <w:t>The Ministry of National Health Services, Regulations &amp; Coordination with</w:t>
      </w:r>
      <w:r w:rsidRPr="00DC33A8">
        <w:rPr>
          <w:spacing w:val="-4"/>
          <w:lang w:val="en-US"/>
        </w:rPr>
        <w:t xml:space="preserve"> </w:t>
      </w:r>
      <w:r w:rsidRPr="00DC33A8">
        <w:rPr>
          <w:lang w:val="en-US"/>
        </w:rPr>
        <w:t xml:space="preserve">the support of WHO has launched a National Mental Health App </w:t>
      </w:r>
      <w:r w:rsidR="00AB6456">
        <w:rPr>
          <w:lang w:val="en-US"/>
        </w:rPr>
        <w:t>‘</w:t>
      </w:r>
      <w:r w:rsidRPr="00DC33A8">
        <w:rPr>
          <w:lang w:val="en-US"/>
        </w:rPr>
        <w:t>Hamraaz</w:t>
      </w:r>
      <w:r w:rsidR="00AB6456">
        <w:rPr>
          <w:lang w:val="en-US"/>
        </w:rPr>
        <w:t>’</w:t>
      </w:r>
      <w:r w:rsidRPr="00DC33A8">
        <w:rPr>
          <w:lang w:val="en-US"/>
        </w:rPr>
        <w:t xml:space="preserve"> along</w:t>
      </w:r>
      <w:r w:rsidR="00301814">
        <w:rPr>
          <w:lang w:val="en-US"/>
        </w:rPr>
        <w:t xml:space="preserve"> </w:t>
      </w:r>
      <w:r w:rsidRPr="00DC33A8">
        <w:rPr>
          <w:lang w:val="en-US"/>
        </w:rPr>
        <w:t>with an</w:t>
      </w:r>
      <w:r w:rsidRPr="00DC33A8">
        <w:rPr>
          <w:spacing w:val="40"/>
          <w:lang w:val="en-US"/>
        </w:rPr>
        <w:t xml:space="preserve"> </w:t>
      </w:r>
      <w:r w:rsidRPr="00DC33A8">
        <w:rPr>
          <w:lang w:val="en-US"/>
        </w:rPr>
        <w:t>integrated helpline (1166) in April 2023 to provide mental health assistance and counselling services to the people in need. The Hamraaz App in the last two years has provided mental health assistance and counselling services to over 240,000 psychiatric patients.</w:t>
      </w:r>
    </w:p>
    <w:p w14:paraId="52AB2728" w14:textId="77777777" w:rsidR="00CE3DBA" w:rsidRDefault="00B038F7" w:rsidP="00437332">
      <w:pPr>
        <w:pStyle w:val="SingleTxtG"/>
        <w:rPr>
          <w:spacing w:val="-8"/>
          <w:lang w:val="en-US"/>
        </w:rPr>
      </w:pPr>
      <w:r w:rsidRPr="00DC33A8">
        <w:rPr>
          <w:lang w:val="en-US"/>
        </w:rPr>
        <w:t>73.</w:t>
      </w:r>
      <w:r w:rsidRPr="00DC33A8">
        <w:rPr>
          <w:lang w:val="en-US"/>
        </w:rPr>
        <w:tab/>
        <w:t xml:space="preserve">The issues pertaining to involuntary institutionalization of PWDs have also been addressed in courts for example in </w:t>
      </w:r>
      <w:r w:rsidRPr="00DC33A8">
        <w:rPr>
          <w:i/>
          <w:lang w:val="en-US"/>
        </w:rPr>
        <w:t>Khalid Hussain v. Federation (2022)</w:t>
      </w:r>
      <w:r w:rsidRPr="00DC33A8">
        <w:rPr>
          <w:lang w:val="en-US"/>
        </w:rPr>
        <w:t>, the Islamabad High Court recognised the autonomy of a person with psychosocial disability and</w:t>
      </w:r>
      <w:r w:rsidRPr="00DC33A8">
        <w:rPr>
          <w:spacing w:val="-8"/>
          <w:lang w:val="en-US"/>
        </w:rPr>
        <w:t xml:space="preserve"> </w:t>
      </w:r>
      <w:r w:rsidRPr="00DC33A8">
        <w:rPr>
          <w:lang w:val="en-US"/>
        </w:rPr>
        <w:t>limited</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grounds</w:t>
      </w:r>
      <w:r w:rsidRPr="00DC33A8">
        <w:rPr>
          <w:spacing w:val="-8"/>
          <w:lang w:val="en-US"/>
        </w:rPr>
        <w:t xml:space="preserve"> </w:t>
      </w:r>
      <w:r w:rsidRPr="00DC33A8">
        <w:rPr>
          <w:lang w:val="en-US"/>
        </w:rPr>
        <w:t>for</w:t>
      </w:r>
      <w:r w:rsidRPr="00DC33A8">
        <w:rPr>
          <w:spacing w:val="-8"/>
          <w:lang w:val="en-US"/>
        </w:rPr>
        <w:t xml:space="preserve"> </w:t>
      </w:r>
      <w:r w:rsidRPr="00DC33A8">
        <w:rPr>
          <w:lang w:val="en-US"/>
        </w:rPr>
        <w:t>involuntary</w:t>
      </w:r>
      <w:r w:rsidRPr="00DC33A8">
        <w:rPr>
          <w:spacing w:val="-8"/>
          <w:lang w:val="en-US"/>
        </w:rPr>
        <w:t xml:space="preserve"> </w:t>
      </w:r>
      <w:r w:rsidRPr="00DC33A8">
        <w:rPr>
          <w:lang w:val="en-US"/>
        </w:rPr>
        <w:t>institutionalization.</w:t>
      </w:r>
    </w:p>
    <w:p w14:paraId="50417A60" w14:textId="2AF9F7FB" w:rsidR="004826CC" w:rsidRDefault="00B038F7" w:rsidP="004826CC">
      <w:pPr>
        <w:pStyle w:val="HChG"/>
        <w:spacing w:after="0"/>
        <w:rPr>
          <w:lang w:val="en-US"/>
        </w:rPr>
      </w:pPr>
      <w:r>
        <w:rPr>
          <w:lang w:val="en-US"/>
        </w:rPr>
        <w:tab/>
      </w:r>
      <w:r>
        <w:rPr>
          <w:lang w:val="en-US"/>
        </w:rPr>
        <w:tab/>
      </w:r>
      <w:r w:rsidRPr="00DC33A8">
        <w:rPr>
          <w:lang w:val="en-US"/>
        </w:rPr>
        <w:t>F</w:t>
      </w:r>
      <w:r>
        <w:rPr>
          <w:lang w:val="en-US"/>
        </w:rPr>
        <w:t>reedom from torture or cruel, inhuman or degrading treatment or punishment</w:t>
      </w:r>
      <w:bookmarkStart w:id="10" w:name="_bookmark11"/>
      <w:bookmarkEnd w:id="10"/>
    </w:p>
    <w:p w14:paraId="3467F510" w14:textId="4396B959" w:rsidR="00B038F7" w:rsidRPr="00DC33A8" w:rsidRDefault="004826CC" w:rsidP="004826CC">
      <w:pPr>
        <w:pStyle w:val="HChG"/>
        <w:spacing w:before="0"/>
        <w:rPr>
          <w:lang w:val="en-US"/>
        </w:rPr>
      </w:pPr>
      <w:r>
        <w:rPr>
          <w:lang w:val="en-US"/>
        </w:rPr>
        <w:tab/>
      </w:r>
      <w:r>
        <w:rPr>
          <w:lang w:val="en-US"/>
        </w:rPr>
        <w:tab/>
      </w:r>
      <w:r w:rsidR="00B038F7" w:rsidRPr="00DC33A8">
        <w:rPr>
          <w:lang w:val="en-US"/>
        </w:rPr>
        <w:t>Article 15</w:t>
      </w:r>
    </w:p>
    <w:p w14:paraId="133139FC" w14:textId="6AF6EDEE" w:rsidR="00B038F7" w:rsidRPr="00DC33A8" w:rsidRDefault="00B038F7" w:rsidP="00437332">
      <w:pPr>
        <w:pStyle w:val="SingleTxtG"/>
        <w:rPr>
          <w:lang w:val="en-US"/>
        </w:rPr>
      </w:pPr>
      <w:r w:rsidRPr="00DC33A8">
        <w:rPr>
          <w:lang w:val="en-US"/>
        </w:rPr>
        <w:t>74.</w:t>
      </w:r>
      <w:r w:rsidRPr="00DC33A8">
        <w:rPr>
          <w:lang w:val="en-US"/>
        </w:rPr>
        <w:tab/>
        <w:t>Since</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enactment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Torture</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Custodial</w:t>
      </w:r>
      <w:r w:rsidRPr="00DC33A8">
        <w:rPr>
          <w:spacing w:val="40"/>
          <w:lang w:val="en-US"/>
        </w:rPr>
        <w:t xml:space="preserve"> </w:t>
      </w:r>
      <w:r w:rsidRPr="00DC33A8">
        <w:rPr>
          <w:lang w:val="en-US"/>
        </w:rPr>
        <w:t>Death</w:t>
      </w:r>
      <w:r w:rsidRPr="00DC33A8">
        <w:rPr>
          <w:spacing w:val="40"/>
          <w:lang w:val="en-US"/>
        </w:rPr>
        <w:t xml:space="preserve"> </w:t>
      </w:r>
      <w:r w:rsidRPr="00DC33A8">
        <w:rPr>
          <w:lang w:val="en-US"/>
        </w:rPr>
        <w:t>(Prevention</w:t>
      </w:r>
      <w:r w:rsidRPr="00DC33A8">
        <w:rPr>
          <w:spacing w:val="40"/>
          <w:lang w:val="en-US"/>
        </w:rPr>
        <w:t xml:space="preserve"> </w:t>
      </w:r>
      <w:r w:rsidRPr="00DC33A8">
        <w:rPr>
          <w:lang w:val="en-US"/>
        </w:rPr>
        <w:t>and Punishment)</w:t>
      </w:r>
      <w:r w:rsidRPr="00DC33A8">
        <w:rPr>
          <w:spacing w:val="61"/>
          <w:lang w:val="en-US"/>
        </w:rPr>
        <w:t xml:space="preserve"> </w:t>
      </w:r>
      <w:r w:rsidRPr="00DC33A8">
        <w:rPr>
          <w:lang w:val="en-US"/>
        </w:rPr>
        <w:t>Act,</w:t>
      </w:r>
      <w:r w:rsidRPr="00DC33A8">
        <w:rPr>
          <w:spacing w:val="61"/>
          <w:lang w:val="en-US"/>
        </w:rPr>
        <w:t xml:space="preserve"> </w:t>
      </w:r>
      <w:r w:rsidRPr="00DC33A8">
        <w:rPr>
          <w:lang w:val="en-US"/>
        </w:rPr>
        <w:t>2022,</w:t>
      </w:r>
      <w:r w:rsidRPr="00DC33A8">
        <w:rPr>
          <w:spacing w:val="61"/>
          <w:lang w:val="en-US"/>
        </w:rPr>
        <w:t xml:space="preserve"> </w:t>
      </w:r>
      <w:r w:rsidRPr="00DC33A8">
        <w:rPr>
          <w:lang w:val="en-US"/>
        </w:rPr>
        <w:t>inflicting</w:t>
      </w:r>
      <w:r w:rsidRPr="00DC33A8">
        <w:rPr>
          <w:spacing w:val="61"/>
          <w:lang w:val="en-US"/>
        </w:rPr>
        <w:t xml:space="preserve"> </w:t>
      </w:r>
      <w:r w:rsidRPr="00DC33A8">
        <w:rPr>
          <w:lang w:val="en-US"/>
        </w:rPr>
        <w:t>torture</w:t>
      </w:r>
      <w:r w:rsidRPr="00DC33A8">
        <w:rPr>
          <w:spacing w:val="61"/>
          <w:lang w:val="en-US"/>
        </w:rPr>
        <w:t xml:space="preserve"> </w:t>
      </w:r>
      <w:r w:rsidRPr="00DC33A8">
        <w:rPr>
          <w:lang w:val="en-US"/>
        </w:rPr>
        <w:t>on</w:t>
      </w:r>
      <w:r w:rsidRPr="00DC33A8">
        <w:rPr>
          <w:spacing w:val="61"/>
          <w:lang w:val="en-US"/>
        </w:rPr>
        <w:t xml:space="preserve"> </w:t>
      </w:r>
      <w:r w:rsidRPr="00DC33A8">
        <w:rPr>
          <w:lang w:val="en-US"/>
        </w:rPr>
        <w:t>any</w:t>
      </w:r>
      <w:r w:rsidRPr="00DC33A8">
        <w:rPr>
          <w:spacing w:val="61"/>
          <w:lang w:val="en-US"/>
        </w:rPr>
        <w:t xml:space="preserve"> </w:t>
      </w:r>
      <w:r w:rsidRPr="00DC33A8">
        <w:rPr>
          <w:lang w:val="en-US"/>
        </w:rPr>
        <w:t>person</w:t>
      </w:r>
      <w:r w:rsidRPr="00DC33A8">
        <w:rPr>
          <w:spacing w:val="61"/>
          <w:lang w:val="en-US"/>
        </w:rPr>
        <w:t xml:space="preserve"> </w:t>
      </w:r>
      <w:r w:rsidRPr="00DC33A8">
        <w:rPr>
          <w:lang w:val="en-US"/>
        </w:rPr>
        <w:t>in</w:t>
      </w:r>
      <w:r w:rsidRPr="00DC33A8">
        <w:rPr>
          <w:spacing w:val="61"/>
          <w:lang w:val="en-US"/>
        </w:rPr>
        <w:t xml:space="preserve"> </w:t>
      </w:r>
      <w:r w:rsidRPr="00DC33A8">
        <w:rPr>
          <w:lang w:val="en-US"/>
        </w:rPr>
        <w:t>custody</w:t>
      </w:r>
      <w:r w:rsidR="00AB6456">
        <w:rPr>
          <w:lang w:val="en-US"/>
        </w:rPr>
        <w:t xml:space="preserve"> – </w:t>
      </w:r>
      <w:r w:rsidRPr="00DC33A8">
        <w:rPr>
          <w:lang w:val="en-US"/>
        </w:rPr>
        <w:t>regardless</w:t>
      </w:r>
      <w:r w:rsidRPr="00DC33A8">
        <w:rPr>
          <w:spacing w:val="61"/>
          <w:lang w:val="en-US"/>
        </w:rPr>
        <w:t xml:space="preserve"> </w:t>
      </w:r>
      <w:r w:rsidRPr="00DC33A8">
        <w:rPr>
          <w:lang w:val="en-US"/>
        </w:rPr>
        <w:t>of disability status</w:t>
      </w:r>
      <w:r w:rsidR="00AB6456">
        <w:rPr>
          <w:lang w:val="en-US"/>
        </w:rPr>
        <w:t xml:space="preserve"> – </w:t>
      </w:r>
      <w:r w:rsidRPr="00DC33A8">
        <w:rPr>
          <w:lang w:val="en-US"/>
        </w:rPr>
        <w:t>is strictly prohibited.</w:t>
      </w:r>
    </w:p>
    <w:p w14:paraId="628A43D9" w14:textId="4D4F3B66" w:rsidR="00B038F7" w:rsidRPr="00DC33A8" w:rsidRDefault="00B038F7" w:rsidP="00437332">
      <w:pPr>
        <w:pStyle w:val="SingleTxtG"/>
        <w:rPr>
          <w:lang w:val="en-US"/>
        </w:rPr>
      </w:pPr>
      <w:r w:rsidRPr="00DC33A8">
        <w:rPr>
          <w:lang w:val="en-US"/>
        </w:rPr>
        <w:t>75.</w:t>
      </w:r>
      <w:r w:rsidRPr="00DC33A8">
        <w:rPr>
          <w:lang w:val="en-US"/>
        </w:rPr>
        <w:tab/>
        <w:t>Under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Pakistan</w:t>
      </w:r>
      <w:r w:rsidRPr="00DC33A8">
        <w:rPr>
          <w:spacing w:val="40"/>
          <w:lang w:val="en-US"/>
        </w:rPr>
        <w:t xml:space="preserve"> </w:t>
      </w:r>
      <w:r w:rsidRPr="00DC33A8">
        <w:rPr>
          <w:lang w:val="en-US"/>
        </w:rPr>
        <w:t>Prison</w:t>
      </w:r>
      <w:r w:rsidRPr="00DC33A8">
        <w:rPr>
          <w:spacing w:val="40"/>
          <w:lang w:val="en-US"/>
        </w:rPr>
        <w:t xml:space="preserve"> </w:t>
      </w:r>
      <w:r w:rsidRPr="00DC33A8">
        <w:rPr>
          <w:lang w:val="en-US"/>
        </w:rPr>
        <w:t>Rules,</w:t>
      </w:r>
      <w:r w:rsidRPr="00DC33A8">
        <w:rPr>
          <w:spacing w:val="40"/>
          <w:lang w:val="en-US"/>
        </w:rPr>
        <w:t xml:space="preserve"> </w:t>
      </w:r>
      <w:r w:rsidRPr="00DC33A8">
        <w:rPr>
          <w:lang w:val="en-US"/>
        </w:rPr>
        <w:t>1978</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Criminal</w:t>
      </w:r>
      <w:r w:rsidRPr="00DC33A8">
        <w:rPr>
          <w:spacing w:val="40"/>
          <w:lang w:val="en-US"/>
        </w:rPr>
        <w:t xml:space="preserve"> </w:t>
      </w:r>
      <w:r w:rsidRPr="00DC33A8">
        <w:rPr>
          <w:lang w:val="en-US"/>
        </w:rPr>
        <w:t>Procedure</w:t>
      </w:r>
      <w:r w:rsidRPr="00DC33A8">
        <w:rPr>
          <w:spacing w:val="40"/>
          <w:lang w:val="en-US"/>
        </w:rPr>
        <w:t xml:space="preserve"> </w:t>
      </w:r>
      <w:r w:rsidRPr="00DC33A8">
        <w:rPr>
          <w:lang w:val="en-US"/>
        </w:rPr>
        <w:t>Code, 1898 (CrPC),</w:t>
      </w:r>
      <w:r w:rsidRPr="00DC33A8">
        <w:rPr>
          <w:spacing w:val="40"/>
          <w:lang w:val="en-US"/>
        </w:rPr>
        <w:t xml:space="preserve"> </w:t>
      </w:r>
      <w:r w:rsidRPr="00DC33A8">
        <w:rPr>
          <w:lang w:val="en-US"/>
        </w:rPr>
        <w:t>procedures</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place</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ensure</w:t>
      </w:r>
      <w:r w:rsidRPr="00DC33A8">
        <w:rPr>
          <w:spacing w:val="40"/>
          <w:lang w:val="en-US"/>
        </w:rPr>
        <w:t xml:space="preserve"> </w:t>
      </w:r>
      <w:r w:rsidRPr="00DC33A8">
        <w:rPr>
          <w:lang w:val="en-US"/>
        </w:rPr>
        <w:t>that</w:t>
      </w:r>
      <w:r w:rsidRPr="00DC33A8">
        <w:rPr>
          <w:spacing w:val="40"/>
          <w:lang w:val="en-US"/>
        </w:rPr>
        <w:t xml:space="preserve"> </w:t>
      </w:r>
      <w:r w:rsidRPr="00DC33A8">
        <w:rPr>
          <w:lang w:val="en-US"/>
        </w:rPr>
        <w:t>prisoners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psychosocial disabilities are not kept in ordinary detention facilities longer than necessary and are transferred to appropriate mental health institutions. Such transfers are made under Section</w:t>
      </w:r>
      <w:r w:rsidRPr="00DC33A8">
        <w:rPr>
          <w:spacing w:val="-13"/>
          <w:lang w:val="en-US"/>
        </w:rPr>
        <w:t xml:space="preserve"> </w:t>
      </w:r>
      <w:r w:rsidRPr="00DC33A8">
        <w:rPr>
          <w:lang w:val="en-US"/>
        </w:rPr>
        <w:t>464</w:t>
      </w:r>
      <w:r w:rsidRPr="00DC33A8">
        <w:rPr>
          <w:spacing w:val="-13"/>
          <w:lang w:val="en-US"/>
        </w:rPr>
        <w:t xml:space="preserve"> </w:t>
      </w:r>
      <w:r w:rsidRPr="00DC33A8">
        <w:rPr>
          <w:lang w:val="en-US"/>
        </w:rPr>
        <w:t>CrPC</w:t>
      </w:r>
      <w:r w:rsidRPr="00DC33A8">
        <w:rPr>
          <w:spacing w:val="-13"/>
          <w:lang w:val="en-US"/>
        </w:rPr>
        <w:t xml:space="preserve"> </w:t>
      </w:r>
      <w:r w:rsidRPr="00DC33A8">
        <w:rPr>
          <w:lang w:val="en-US"/>
        </w:rPr>
        <w:t>that</w:t>
      </w:r>
      <w:r w:rsidRPr="00DC33A8">
        <w:rPr>
          <w:spacing w:val="-13"/>
          <w:lang w:val="en-US"/>
        </w:rPr>
        <w:t xml:space="preserve"> </w:t>
      </w:r>
      <w:r w:rsidRPr="00DC33A8">
        <w:rPr>
          <w:lang w:val="en-US"/>
        </w:rPr>
        <w:t>deals</w:t>
      </w:r>
      <w:r w:rsidRPr="00DC33A8">
        <w:rPr>
          <w:spacing w:val="-13"/>
          <w:lang w:val="en-US"/>
        </w:rPr>
        <w:t xml:space="preserve"> </w:t>
      </w:r>
      <w:r w:rsidRPr="00DC33A8">
        <w:rPr>
          <w:lang w:val="en-US"/>
        </w:rPr>
        <w:t>with</w:t>
      </w:r>
      <w:r w:rsidRPr="00DC33A8">
        <w:rPr>
          <w:spacing w:val="-13"/>
          <w:lang w:val="en-US"/>
        </w:rPr>
        <w:t xml:space="preserve"> </w:t>
      </w:r>
      <w:r w:rsidRPr="00DC33A8">
        <w:rPr>
          <w:lang w:val="en-US"/>
        </w:rPr>
        <w:t>accused</w:t>
      </w:r>
      <w:r w:rsidRPr="00DC33A8">
        <w:rPr>
          <w:spacing w:val="-13"/>
          <w:lang w:val="en-US"/>
        </w:rPr>
        <w:t xml:space="preserve"> </w:t>
      </w:r>
      <w:r w:rsidRPr="00DC33A8">
        <w:rPr>
          <w:lang w:val="en-US"/>
        </w:rPr>
        <w:t>persons</w:t>
      </w:r>
      <w:r w:rsidRPr="00DC33A8">
        <w:rPr>
          <w:spacing w:val="-13"/>
          <w:lang w:val="en-US"/>
        </w:rPr>
        <w:t xml:space="preserve"> </w:t>
      </w:r>
      <w:r w:rsidRPr="00DC33A8">
        <w:rPr>
          <w:lang w:val="en-US"/>
        </w:rPr>
        <w:t>whose</w:t>
      </w:r>
      <w:r w:rsidRPr="00DC33A8">
        <w:rPr>
          <w:spacing w:val="-13"/>
          <w:lang w:val="en-US"/>
        </w:rPr>
        <w:t xml:space="preserve"> </w:t>
      </w:r>
      <w:r w:rsidRPr="00DC33A8">
        <w:rPr>
          <w:lang w:val="en-US"/>
        </w:rPr>
        <w:t>mental</w:t>
      </w:r>
      <w:r w:rsidRPr="00DC33A8">
        <w:rPr>
          <w:spacing w:val="-13"/>
          <w:lang w:val="en-US"/>
        </w:rPr>
        <w:t xml:space="preserve"> </w:t>
      </w:r>
      <w:r w:rsidRPr="00DC33A8">
        <w:rPr>
          <w:lang w:val="en-US"/>
        </w:rPr>
        <w:t>state</w:t>
      </w:r>
      <w:r w:rsidRPr="00DC33A8">
        <w:rPr>
          <w:spacing w:val="-13"/>
          <w:lang w:val="en-US"/>
        </w:rPr>
        <w:t xml:space="preserve"> </w:t>
      </w:r>
      <w:r w:rsidRPr="00DC33A8">
        <w:rPr>
          <w:lang w:val="en-US"/>
        </w:rPr>
        <w:t>is</w:t>
      </w:r>
      <w:r w:rsidRPr="00DC33A8">
        <w:rPr>
          <w:spacing w:val="-13"/>
          <w:lang w:val="en-US"/>
        </w:rPr>
        <w:t xml:space="preserve"> </w:t>
      </w:r>
      <w:r w:rsidRPr="00DC33A8">
        <w:rPr>
          <w:lang w:val="en-US"/>
        </w:rPr>
        <w:t>in</w:t>
      </w:r>
      <w:r w:rsidRPr="00DC33A8">
        <w:rPr>
          <w:spacing w:val="-13"/>
          <w:lang w:val="en-US"/>
        </w:rPr>
        <w:t xml:space="preserve"> </w:t>
      </w:r>
      <w:r w:rsidRPr="00DC33A8">
        <w:rPr>
          <w:lang w:val="en-US"/>
        </w:rPr>
        <w:t>doubt. The Superintendent of Prison must place such individuals under medical observation and report findings to the Inspector General of Prisons, who then obtains Government approval for transfer in accordance with Rules</w:t>
      </w:r>
      <w:r w:rsidR="00F279BD">
        <w:rPr>
          <w:lang w:val="en-US"/>
        </w:rPr>
        <w:t> </w:t>
      </w:r>
      <w:r w:rsidRPr="00DC33A8">
        <w:rPr>
          <w:lang w:val="en-US"/>
        </w:rPr>
        <w:t>444–445. In</w:t>
      </w:r>
      <w:r w:rsidRPr="00DC33A8">
        <w:rPr>
          <w:spacing w:val="-12"/>
          <w:lang w:val="en-US"/>
        </w:rPr>
        <w:t xml:space="preserve"> </w:t>
      </w:r>
      <w:r w:rsidRPr="00DC33A8">
        <w:rPr>
          <w:lang w:val="en-US"/>
        </w:rPr>
        <w:t>urgent</w:t>
      </w:r>
      <w:r w:rsidRPr="00DC33A8">
        <w:rPr>
          <w:spacing w:val="-12"/>
          <w:lang w:val="en-US"/>
        </w:rPr>
        <w:t xml:space="preserve"> </w:t>
      </w:r>
      <w:r w:rsidRPr="00DC33A8">
        <w:rPr>
          <w:lang w:val="en-US"/>
        </w:rPr>
        <w:t>cases,</w:t>
      </w:r>
      <w:r w:rsidRPr="00DC33A8">
        <w:rPr>
          <w:spacing w:val="-12"/>
          <w:lang w:val="en-US"/>
        </w:rPr>
        <w:t xml:space="preserve"> </w:t>
      </w:r>
      <w:r w:rsidRPr="00DC33A8">
        <w:rPr>
          <w:lang w:val="en-US"/>
        </w:rPr>
        <w:t>transfers</w:t>
      </w:r>
      <w:r w:rsidRPr="00DC33A8">
        <w:rPr>
          <w:spacing w:val="-12"/>
          <w:lang w:val="en-US"/>
        </w:rPr>
        <w:t xml:space="preserve"> </w:t>
      </w:r>
      <w:r w:rsidRPr="00DC33A8">
        <w:rPr>
          <w:lang w:val="en-US"/>
        </w:rPr>
        <w:t>can</w:t>
      </w:r>
      <w:r w:rsidRPr="00DC33A8">
        <w:rPr>
          <w:spacing w:val="-12"/>
          <w:lang w:val="en-US"/>
        </w:rPr>
        <w:t xml:space="preserve"> </w:t>
      </w:r>
      <w:r w:rsidRPr="00DC33A8">
        <w:rPr>
          <w:lang w:val="en-US"/>
        </w:rPr>
        <w:t>proceed</w:t>
      </w:r>
      <w:r w:rsidRPr="00DC33A8">
        <w:rPr>
          <w:spacing w:val="-12"/>
          <w:lang w:val="en-US"/>
        </w:rPr>
        <w:t xml:space="preserve"> </w:t>
      </w:r>
      <w:r w:rsidRPr="00DC33A8">
        <w:rPr>
          <w:lang w:val="en-US"/>
        </w:rPr>
        <w:t>prior</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formal</w:t>
      </w:r>
      <w:r w:rsidRPr="00DC33A8">
        <w:rPr>
          <w:spacing w:val="-12"/>
          <w:lang w:val="en-US"/>
        </w:rPr>
        <w:t xml:space="preserve"> </w:t>
      </w:r>
      <w:r w:rsidRPr="00DC33A8">
        <w:rPr>
          <w:lang w:val="en-US"/>
        </w:rPr>
        <w:t>approval</w:t>
      </w:r>
      <w:r w:rsidRPr="00DC33A8">
        <w:rPr>
          <w:spacing w:val="-12"/>
          <w:lang w:val="en-US"/>
        </w:rPr>
        <w:t xml:space="preserve"> </w:t>
      </w:r>
      <w:r w:rsidRPr="00DC33A8">
        <w:rPr>
          <w:lang w:val="en-US"/>
        </w:rPr>
        <w:t>under</w:t>
      </w:r>
      <w:r w:rsidRPr="00DC33A8">
        <w:rPr>
          <w:spacing w:val="-12"/>
          <w:lang w:val="en-US"/>
        </w:rPr>
        <w:t xml:space="preserve"> </w:t>
      </w:r>
      <w:r w:rsidRPr="00DC33A8">
        <w:rPr>
          <w:lang w:val="en-US"/>
        </w:rPr>
        <w:t>Rules</w:t>
      </w:r>
      <w:r w:rsidR="00F279BD">
        <w:rPr>
          <w:spacing w:val="-12"/>
          <w:lang w:val="en-US"/>
        </w:rPr>
        <w:t> </w:t>
      </w:r>
      <w:r w:rsidRPr="00DC33A8">
        <w:rPr>
          <w:lang w:val="en-US"/>
        </w:rPr>
        <w:t>447–449.</w:t>
      </w:r>
      <w:r w:rsidRPr="00DC33A8">
        <w:rPr>
          <w:spacing w:val="-12"/>
          <w:lang w:val="en-US"/>
        </w:rPr>
        <w:t xml:space="preserve"> </w:t>
      </w:r>
      <w:r w:rsidRPr="00DC33A8">
        <w:rPr>
          <w:lang w:val="en-US"/>
        </w:rPr>
        <w:t>The Board of Visitors, established under provincial Mental Health Acts and Mental Health Ordinance 2001, is mandated to inspect records and review the condition of such detainees at least every six months.</w:t>
      </w:r>
    </w:p>
    <w:p w14:paraId="1CC54771" w14:textId="77777777" w:rsidR="00CE3DBA" w:rsidRDefault="00B038F7" w:rsidP="00437332">
      <w:pPr>
        <w:pStyle w:val="SingleTxtG"/>
        <w:rPr>
          <w:lang w:val="en-US"/>
        </w:rPr>
      </w:pPr>
      <w:r w:rsidRPr="00DC33A8">
        <w:rPr>
          <w:lang w:val="en-US"/>
        </w:rPr>
        <w:t>76.</w:t>
      </w:r>
      <w:r w:rsidRPr="00DC33A8">
        <w:rPr>
          <w:lang w:val="en-US"/>
        </w:rPr>
        <w:tab/>
        <w:t>Currently there are 131 prisoners with disabilities in Punjab prisons,115 PWDs</w:t>
      </w:r>
      <w:r w:rsidRPr="00DC33A8">
        <w:rPr>
          <w:spacing w:val="-12"/>
          <w:lang w:val="en-US"/>
        </w:rPr>
        <w:t xml:space="preserve"> </w:t>
      </w:r>
      <w:r w:rsidRPr="00DC33A8">
        <w:rPr>
          <w:lang w:val="en-US"/>
        </w:rPr>
        <w:t>in</w:t>
      </w:r>
      <w:r w:rsidRPr="00DC33A8">
        <w:rPr>
          <w:spacing w:val="-12"/>
          <w:lang w:val="en-US"/>
        </w:rPr>
        <w:t xml:space="preserve"> </w:t>
      </w:r>
      <w:r w:rsidRPr="00DC33A8">
        <w:rPr>
          <w:lang w:val="en-US"/>
        </w:rPr>
        <w:t>Sindh</w:t>
      </w:r>
      <w:r w:rsidRPr="00DC33A8">
        <w:rPr>
          <w:spacing w:val="-12"/>
          <w:lang w:val="en-US"/>
        </w:rPr>
        <w:t xml:space="preserve"> </w:t>
      </w:r>
      <w:r w:rsidRPr="00DC33A8">
        <w:rPr>
          <w:lang w:val="en-US"/>
        </w:rPr>
        <w:t>Prisons</w:t>
      </w:r>
      <w:r w:rsidRPr="00DC33A8">
        <w:rPr>
          <w:spacing w:val="-12"/>
          <w:lang w:val="en-US"/>
        </w:rPr>
        <w:t xml:space="preserve"> </w:t>
      </w:r>
      <w:r w:rsidRPr="00DC33A8">
        <w:rPr>
          <w:lang w:val="en-US"/>
        </w:rPr>
        <w:t>and</w:t>
      </w:r>
      <w:r w:rsidRPr="00DC33A8">
        <w:rPr>
          <w:spacing w:val="-12"/>
          <w:lang w:val="en-US"/>
        </w:rPr>
        <w:t xml:space="preserve"> </w:t>
      </w:r>
      <w:r w:rsidRPr="00DC33A8">
        <w:rPr>
          <w:lang w:val="en-US"/>
        </w:rPr>
        <w:t>5</w:t>
      </w:r>
      <w:r w:rsidRPr="00DC33A8">
        <w:rPr>
          <w:spacing w:val="-12"/>
          <w:lang w:val="en-US"/>
        </w:rPr>
        <w:t xml:space="preserve"> </w:t>
      </w:r>
      <w:r w:rsidRPr="00DC33A8">
        <w:rPr>
          <w:lang w:val="en-US"/>
        </w:rPr>
        <w:t>in</w:t>
      </w:r>
      <w:r w:rsidRPr="00DC33A8">
        <w:rPr>
          <w:spacing w:val="-12"/>
          <w:lang w:val="en-US"/>
        </w:rPr>
        <w:t xml:space="preserve"> </w:t>
      </w:r>
      <w:r w:rsidRPr="00DC33A8">
        <w:rPr>
          <w:lang w:val="en-US"/>
        </w:rPr>
        <w:t>Balochistan.</w:t>
      </w:r>
      <w:r w:rsidRPr="00DC33A8">
        <w:rPr>
          <w:spacing w:val="-12"/>
          <w:lang w:val="en-US"/>
        </w:rPr>
        <w:t xml:space="preserve"> </w:t>
      </w:r>
      <w:r w:rsidRPr="00DC33A8">
        <w:rPr>
          <w:lang w:val="en-US"/>
        </w:rPr>
        <w:t>They are</w:t>
      </w:r>
      <w:r w:rsidRPr="00DC33A8">
        <w:rPr>
          <w:spacing w:val="14"/>
          <w:lang w:val="en-US"/>
        </w:rPr>
        <w:t xml:space="preserve"> </w:t>
      </w:r>
      <w:r w:rsidRPr="00DC33A8">
        <w:rPr>
          <w:lang w:val="en-US"/>
        </w:rPr>
        <w:t>being provided adequate facilities during their incarceration period.</w:t>
      </w:r>
    </w:p>
    <w:p w14:paraId="11DE9318" w14:textId="77777777" w:rsidR="00CE3DBA" w:rsidRDefault="00B038F7" w:rsidP="00437332">
      <w:pPr>
        <w:pStyle w:val="SingleTxtG"/>
        <w:rPr>
          <w:lang w:val="en-US"/>
        </w:rPr>
      </w:pPr>
      <w:r w:rsidRPr="00DC33A8">
        <w:rPr>
          <w:lang w:val="en-US"/>
        </w:rPr>
        <w:t>77.</w:t>
      </w:r>
      <w:r w:rsidRPr="00DC33A8">
        <w:rPr>
          <w:lang w:val="en-US"/>
        </w:rPr>
        <w:tab/>
        <w:t>In Sindh, the Sindh Prisons &amp; Corrections Service Act, 2019, along with the Sindh Prisons &amp; Corrections Service Rules, 2019, provide the framework</w:t>
      </w:r>
      <w:r w:rsidRPr="00DC33A8">
        <w:rPr>
          <w:spacing w:val="-7"/>
          <w:lang w:val="en-US"/>
        </w:rPr>
        <w:t xml:space="preserve"> </w:t>
      </w:r>
      <w:r w:rsidRPr="00DC33A8">
        <w:rPr>
          <w:lang w:val="en-US"/>
        </w:rPr>
        <w:t>for</w:t>
      </w:r>
      <w:r w:rsidRPr="00DC33A8">
        <w:rPr>
          <w:spacing w:val="-7"/>
          <w:lang w:val="en-US"/>
        </w:rPr>
        <w:t xml:space="preserve"> </w:t>
      </w:r>
      <w:r w:rsidRPr="00DC33A8">
        <w:rPr>
          <w:lang w:val="en-US"/>
        </w:rPr>
        <w:t>prison</w:t>
      </w:r>
      <w:r w:rsidRPr="00DC33A8">
        <w:rPr>
          <w:spacing w:val="-7"/>
          <w:lang w:val="en-US"/>
        </w:rPr>
        <w:t xml:space="preserve"> </w:t>
      </w:r>
      <w:r w:rsidRPr="00DC33A8">
        <w:rPr>
          <w:lang w:val="en-US"/>
        </w:rPr>
        <w:t>management</w:t>
      </w:r>
      <w:r w:rsidRPr="00DC33A8">
        <w:rPr>
          <w:spacing w:val="-7"/>
          <w:lang w:val="en-US"/>
        </w:rPr>
        <w:t xml:space="preserve"> </w:t>
      </w:r>
      <w:r w:rsidRPr="00DC33A8">
        <w:rPr>
          <w:lang w:val="en-US"/>
        </w:rPr>
        <w:t>and</w:t>
      </w:r>
      <w:r w:rsidRPr="00DC33A8">
        <w:rPr>
          <w:spacing w:val="-7"/>
          <w:lang w:val="en-US"/>
        </w:rPr>
        <w:t xml:space="preserve"> </w:t>
      </w:r>
      <w:r w:rsidRPr="00DC33A8">
        <w:rPr>
          <w:lang w:val="en-US"/>
        </w:rPr>
        <w:t>explicitly</w:t>
      </w:r>
      <w:r w:rsidRPr="00DC33A8">
        <w:rPr>
          <w:spacing w:val="-7"/>
          <w:lang w:val="en-US"/>
        </w:rPr>
        <w:t xml:space="preserve"> </w:t>
      </w:r>
      <w:r w:rsidRPr="00DC33A8">
        <w:rPr>
          <w:lang w:val="en-US"/>
        </w:rPr>
        <w:t>emphasize</w:t>
      </w:r>
      <w:r w:rsidRPr="00DC33A8">
        <w:rPr>
          <w:spacing w:val="-7"/>
          <w:lang w:val="en-US"/>
        </w:rPr>
        <w:t xml:space="preserve"> </w:t>
      </w:r>
      <w:r w:rsidRPr="00DC33A8">
        <w:rPr>
          <w:lang w:val="en-US"/>
        </w:rPr>
        <w:t>humane</w:t>
      </w:r>
      <w:r w:rsidRPr="00DC33A8">
        <w:rPr>
          <w:spacing w:val="-7"/>
          <w:lang w:val="en-US"/>
        </w:rPr>
        <w:t xml:space="preserve"> </w:t>
      </w:r>
      <w:r w:rsidRPr="00DC33A8">
        <w:rPr>
          <w:lang w:val="en-US"/>
        </w:rPr>
        <w:t>treatment</w:t>
      </w:r>
      <w:r w:rsidRPr="00DC33A8">
        <w:rPr>
          <w:spacing w:val="-7"/>
          <w:lang w:val="en-US"/>
        </w:rPr>
        <w:t xml:space="preserve"> </w:t>
      </w:r>
      <w:r w:rsidRPr="00DC33A8">
        <w:rPr>
          <w:lang w:val="en-US"/>
        </w:rPr>
        <w:t>and</w:t>
      </w:r>
      <w:r w:rsidRPr="00DC33A8">
        <w:rPr>
          <w:spacing w:val="-7"/>
          <w:lang w:val="en-US"/>
        </w:rPr>
        <w:t xml:space="preserve"> </w:t>
      </w:r>
      <w:r w:rsidRPr="00DC33A8">
        <w:rPr>
          <w:lang w:val="en-US"/>
        </w:rPr>
        <w:t>basic rights of all inmates, including persons with disabilities. Efforts have been initiated to ensure accessibility within correctional facilities, such as the construction of ramps and accessible infrastructure. The Khyber Pakhtunkhwa Prisons Rules, 2018 similarly include provisions to safeguard the dignity and welfare of inmates, with attention to the needs of vulnerable groups, including persons with disabilities. Accessibility improvements have been introduced, such as ramps and other mobility-support features within prison premises.</w:t>
      </w:r>
    </w:p>
    <w:p w14:paraId="5F026845" w14:textId="57527851" w:rsidR="00B038F7" w:rsidRPr="00DC33A8" w:rsidRDefault="00B038F7" w:rsidP="00437332">
      <w:pPr>
        <w:pStyle w:val="SingleTxtG"/>
        <w:rPr>
          <w:lang w:val="en-US"/>
        </w:rPr>
      </w:pPr>
      <w:r w:rsidRPr="00DC33A8">
        <w:rPr>
          <w:lang w:val="en-US"/>
        </w:rPr>
        <w:t>78.</w:t>
      </w:r>
      <w:r w:rsidRPr="00DC33A8">
        <w:rPr>
          <w:lang w:val="en-US"/>
        </w:rPr>
        <w:tab/>
        <w:t>At</w:t>
      </w:r>
      <w:r w:rsidRPr="00DC33A8">
        <w:rPr>
          <w:spacing w:val="80"/>
          <w:w w:val="150"/>
          <w:lang w:val="en-US"/>
        </w:rPr>
        <w:t xml:space="preserve"> </w:t>
      </w:r>
      <w:r w:rsidRPr="00DC33A8">
        <w:rPr>
          <w:lang w:val="en-US"/>
        </w:rPr>
        <w:t>both</w:t>
      </w:r>
      <w:r w:rsidRPr="00DC33A8">
        <w:rPr>
          <w:spacing w:val="80"/>
          <w:w w:val="150"/>
          <w:lang w:val="en-US"/>
        </w:rPr>
        <w:t xml:space="preserve"> </w:t>
      </w:r>
      <w:r w:rsidRPr="00DC33A8">
        <w:rPr>
          <w:lang w:val="en-US"/>
        </w:rPr>
        <w:t>the</w:t>
      </w:r>
      <w:r w:rsidRPr="00DC33A8">
        <w:rPr>
          <w:spacing w:val="80"/>
          <w:w w:val="150"/>
          <w:lang w:val="en-US"/>
        </w:rPr>
        <w:t xml:space="preserve"> </w:t>
      </w:r>
      <w:r w:rsidRPr="00DC33A8">
        <w:rPr>
          <w:lang w:val="en-US"/>
        </w:rPr>
        <w:t>federal</w:t>
      </w:r>
      <w:r w:rsidRPr="00DC33A8">
        <w:rPr>
          <w:spacing w:val="80"/>
          <w:w w:val="150"/>
          <w:lang w:val="en-US"/>
        </w:rPr>
        <w:t xml:space="preserve"> </w:t>
      </w:r>
      <w:r w:rsidRPr="00DC33A8">
        <w:rPr>
          <w:lang w:val="en-US"/>
        </w:rPr>
        <w:t>and</w:t>
      </w:r>
      <w:r w:rsidRPr="00DC33A8">
        <w:rPr>
          <w:spacing w:val="80"/>
          <w:w w:val="150"/>
          <w:lang w:val="en-US"/>
        </w:rPr>
        <w:t xml:space="preserve"> </w:t>
      </w:r>
      <w:r w:rsidRPr="00DC33A8">
        <w:rPr>
          <w:lang w:val="en-US"/>
        </w:rPr>
        <w:t>provincial</w:t>
      </w:r>
      <w:r w:rsidRPr="00DC33A8">
        <w:rPr>
          <w:spacing w:val="80"/>
          <w:w w:val="150"/>
          <w:lang w:val="en-US"/>
        </w:rPr>
        <w:t xml:space="preserve"> </w:t>
      </w:r>
      <w:r w:rsidRPr="00DC33A8">
        <w:rPr>
          <w:lang w:val="en-US"/>
        </w:rPr>
        <w:t>levels,</w:t>
      </w:r>
      <w:r w:rsidRPr="00DC33A8">
        <w:rPr>
          <w:spacing w:val="80"/>
          <w:w w:val="150"/>
          <w:lang w:val="en-US"/>
        </w:rPr>
        <w:t xml:space="preserve"> </w:t>
      </w:r>
      <w:r w:rsidRPr="00DC33A8">
        <w:rPr>
          <w:lang w:val="en-US"/>
        </w:rPr>
        <w:t>helplines</w:t>
      </w:r>
      <w:r w:rsidRPr="00DC33A8">
        <w:rPr>
          <w:spacing w:val="80"/>
          <w:w w:val="150"/>
          <w:lang w:val="en-US"/>
        </w:rPr>
        <w:t xml:space="preserve"> </w:t>
      </w:r>
      <w:r w:rsidRPr="00DC33A8">
        <w:rPr>
          <w:lang w:val="en-US"/>
        </w:rPr>
        <w:t>and</w:t>
      </w:r>
      <w:r w:rsidRPr="00DC33A8">
        <w:rPr>
          <w:spacing w:val="80"/>
          <w:w w:val="150"/>
          <w:lang w:val="en-US"/>
        </w:rPr>
        <w:t xml:space="preserve"> </w:t>
      </w:r>
      <w:r w:rsidRPr="00DC33A8">
        <w:rPr>
          <w:lang w:val="en-US"/>
        </w:rPr>
        <w:t>complaint</w:t>
      </w:r>
      <w:r w:rsidRPr="00DC33A8">
        <w:rPr>
          <w:spacing w:val="40"/>
          <w:lang w:val="en-US"/>
        </w:rPr>
        <w:t xml:space="preserve"> </w:t>
      </w:r>
      <w:r w:rsidRPr="00DC33A8">
        <w:rPr>
          <w:lang w:val="en-US"/>
        </w:rPr>
        <w:t xml:space="preserve">mechanisms are in place to enable confidential and safe reporting of abuse, including </w:t>
      </w:r>
      <w:r w:rsidRPr="00DC33A8">
        <w:rPr>
          <w:spacing w:val="-2"/>
          <w:lang w:val="en-US"/>
        </w:rPr>
        <w:t>torture.</w:t>
      </w:r>
    </w:p>
    <w:p w14:paraId="3F632D7E" w14:textId="77777777" w:rsidR="00E35457" w:rsidRDefault="00B038F7" w:rsidP="00E35457">
      <w:pPr>
        <w:pStyle w:val="HChG"/>
        <w:spacing w:after="0"/>
        <w:rPr>
          <w:lang w:val="en-US"/>
        </w:rPr>
      </w:pPr>
      <w:bookmarkStart w:id="11" w:name="_bookmark12"/>
      <w:bookmarkEnd w:id="11"/>
      <w:r>
        <w:rPr>
          <w:lang w:val="en-US"/>
        </w:rPr>
        <w:lastRenderedPageBreak/>
        <w:tab/>
      </w:r>
      <w:r>
        <w:rPr>
          <w:lang w:val="en-US"/>
        </w:rPr>
        <w:tab/>
      </w:r>
      <w:r w:rsidRPr="00DC33A8">
        <w:rPr>
          <w:lang w:val="en-US"/>
        </w:rPr>
        <w:t>F</w:t>
      </w:r>
      <w:r>
        <w:rPr>
          <w:lang w:val="en-US"/>
        </w:rPr>
        <w:t>reedom from exploitation, violence and abuse</w:t>
      </w:r>
    </w:p>
    <w:p w14:paraId="7A6710CE" w14:textId="3D8142FB" w:rsidR="00B038F7" w:rsidRPr="00DC33A8" w:rsidRDefault="00E35457" w:rsidP="00E35457">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16</w:t>
      </w:r>
    </w:p>
    <w:p w14:paraId="5EFCA4B2" w14:textId="77777777" w:rsidR="00B038F7" w:rsidRPr="00DC33A8" w:rsidRDefault="00B038F7" w:rsidP="00437332">
      <w:pPr>
        <w:pStyle w:val="SingleTxtG"/>
        <w:rPr>
          <w:lang w:val="en-US"/>
        </w:rPr>
      </w:pPr>
      <w:r w:rsidRPr="00DC33A8">
        <w:rPr>
          <w:lang w:val="en-US"/>
        </w:rPr>
        <w:t>79.</w:t>
      </w:r>
      <w:r w:rsidRPr="00DC33A8">
        <w:rPr>
          <w:lang w:val="en-US"/>
        </w:rPr>
        <w:tab/>
        <w:t>At Federal level, the ICT Rights of Persons with Disabilities Act, 2020 provides protection</w:t>
      </w:r>
      <w:r w:rsidRPr="00DC33A8">
        <w:rPr>
          <w:spacing w:val="40"/>
          <w:lang w:val="en-US"/>
        </w:rPr>
        <w:t xml:space="preserve"> </w:t>
      </w:r>
      <w:r w:rsidRPr="00DC33A8">
        <w:rPr>
          <w:lang w:val="en-US"/>
        </w:rPr>
        <w:t>against</w:t>
      </w:r>
      <w:r w:rsidRPr="00DC33A8">
        <w:rPr>
          <w:spacing w:val="40"/>
          <w:lang w:val="en-US"/>
        </w:rPr>
        <w:t xml:space="preserve"> </w:t>
      </w:r>
      <w:r w:rsidRPr="00DC33A8">
        <w:rPr>
          <w:lang w:val="en-US"/>
        </w:rPr>
        <w:t>abusive,</w:t>
      </w:r>
      <w:r w:rsidRPr="00DC33A8">
        <w:rPr>
          <w:spacing w:val="40"/>
          <w:lang w:val="en-US"/>
        </w:rPr>
        <w:t xml:space="preserve"> </w:t>
      </w:r>
      <w:r w:rsidRPr="00DC33A8">
        <w:rPr>
          <w:lang w:val="en-US"/>
        </w:rPr>
        <w:t>violent,</w:t>
      </w:r>
      <w:r w:rsidRPr="00DC33A8">
        <w:rPr>
          <w:spacing w:val="40"/>
          <w:lang w:val="en-US"/>
        </w:rPr>
        <w:t xml:space="preserve"> </w:t>
      </w:r>
      <w:r w:rsidRPr="00DC33A8">
        <w:rPr>
          <w:lang w:val="en-US"/>
        </w:rPr>
        <w:t>intolerant</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discriminatory</w:t>
      </w:r>
      <w:r w:rsidRPr="00DC33A8">
        <w:rPr>
          <w:spacing w:val="40"/>
          <w:lang w:val="en-US"/>
        </w:rPr>
        <w:t xml:space="preserve"> </w:t>
      </w:r>
      <w:r w:rsidRPr="00DC33A8">
        <w:rPr>
          <w:lang w:val="en-US"/>
        </w:rPr>
        <w:t>behaviour specifically under Section 8 and calls for the government to take all possible steps to protect PWDs from these practices at the hands of any person, institution and authority. Furthermore,</w:t>
      </w:r>
      <w:r w:rsidRPr="00DC33A8">
        <w:rPr>
          <w:spacing w:val="-7"/>
          <w:lang w:val="en-US"/>
        </w:rPr>
        <w:t xml:space="preserve"> </w:t>
      </w:r>
      <w:r w:rsidRPr="00DC33A8">
        <w:rPr>
          <w:lang w:val="en-US"/>
        </w:rPr>
        <w:t>the</w:t>
      </w:r>
      <w:r w:rsidRPr="00DC33A8">
        <w:rPr>
          <w:spacing w:val="-7"/>
          <w:lang w:val="en-US"/>
        </w:rPr>
        <w:t xml:space="preserve"> </w:t>
      </w:r>
      <w:r w:rsidRPr="00DC33A8">
        <w:rPr>
          <w:lang w:val="en-US"/>
        </w:rPr>
        <w:t>Act</w:t>
      </w:r>
      <w:r w:rsidRPr="00DC33A8">
        <w:rPr>
          <w:spacing w:val="-7"/>
          <w:lang w:val="en-US"/>
        </w:rPr>
        <w:t xml:space="preserve"> </w:t>
      </w:r>
      <w:r w:rsidRPr="00DC33A8">
        <w:rPr>
          <w:lang w:val="en-US"/>
        </w:rPr>
        <w:t>also</w:t>
      </w:r>
      <w:r w:rsidRPr="00DC33A8">
        <w:rPr>
          <w:spacing w:val="-7"/>
          <w:lang w:val="en-US"/>
        </w:rPr>
        <w:t xml:space="preserve"> </w:t>
      </w:r>
      <w:r w:rsidRPr="00DC33A8">
        <w:rPr>
          <w:lang w:val="en-US"/>
        </w:rPr>
        <w:t>places</w:t>
      </w:r>
      <w:r w:rsidRPr="00DC33A8">
        <w:rPr>
          <w:spacing w:val="-7"/>
          <w:lang w:val="en-US"/>
        </w:rPr>
        <w:t xml:space="preserve"> </w:t>
      </w:r>
      <w:r w:rsidRPr="00DC33A8">
        <w:rPr>
          <w:lang w:val="en-US"/>
        </w:rPr>
        <w:t>responsibility</w:t>
      </w:r>
      <w:r w:rsidRPr="00DC33A8">
        <w:rPr>
          <w:spacing w:val="-7"/>
          <w:lang w:val="en-US"/>
        </w:rPr>
        <w:t xml:space="preserve"> </w:t>
      </w:r>
      <w:r w:rsidRPr="00DC33A8">
        <w:rPr>
          <w:lang w:val="en-US"/>
        </w:rPr>
        <w:t>on</w:t>
      </w:r>
      <w:r w:rsidRPr="00DC33A8">
        <w:rPr>
          <w:spacing w:val="-7"/>
          <w:lang w:val="en-US"/>
        </w:rPr>
        <w:t xml:space="preserve"> </w:t>
      </w:r>
      <w:r w:rsidRPr="00DC33A8">
        <w:rPr>
          <w:lang w:val="en-US"/>
        </w:rPr>
        <w:t>the</w:t>
      </w:r>
      <w:r w:rsidRPr="00DC33A8">
        <w:rPr>
          <w:spacing w:val="-7"/>
          <w:lang w:val="en-US"/>
        </w:rPr>
        <w:t xml:space="preserve"> </w:t>
      </w:r>
      <w:r w:rsidRPr="00DC33A8">
        <w:rPr>
          <w:lang w:val="en-US"/>
        </w:rPr>
        <w:t>Council</w:t>
      </w:r>
      <w:r w:rsidRPr="00DC33A8">
        <w:rPr>
          <w:spacing w:val="-7"/>
          <w:lang w:val="en-US"/>
        </w:rPr>
        <w:t xml:space="preserve"> </w:t>
      </w:r>
      <w:r w:rsidRPr="00DC33A8">
        <w:rPr>
          <w:lang w:val="en-US"/>
        </w:rPr>
        <w:t>for</w:t>
      </w:r>
      <w:r w:rsidRPr="00DC33A8">
        <w:rPr>
          <w:spacing w:val="-7"/>
          <w:lang w:val="en-US"/>
        </w:rPr>
        <w:t xml:space="preserve"> </w:t>
      </w:r>
      <w:r w:rsidRPr="00DC33A8">
        <w:rPr>
          <w:lang w:val="en-US"/>
        </w:rPr>
        <w:t>Rights</w:t>
      </w:r>
      <w:r w:rsidRPr="00DC33A8">
        <w:rPr>
          <w:spacing w:val="-7"/>
          <w:lang w:val="en-US"/>
        </w:rPr>
        <w:t xml:space="preserve"> </w:t>
      </w:r>
      <w:r w:rsidRPr="00DC33A8">
        <w:rPr>
          <w:lang w:val="en-US"/>
        </w:rPr>
        <w:t>of</w:t>
      </w:r>
      <w:r w:rsidRPr="00DC33A8">
        <w:rPr>
          <w:spacing w:val="-7"/>
          <w:lang w:val="en-US"/>
        </w:rPr>
        <w:t xml:space="preserve"> </w:t>
      </w:r>
      <w:r w:rsidRPr="00DC33A8">
        <w:rPr>
          <w:lang w:val="en-US"/>
        </w:rPr>
        <w:t>Persons</w:t>
      </w:r>
      <w:r w:rsidRPr="00DC33A8">
        <w:rPr>
          <w:spacing w:val="-7"/>
          <w:lang w:val="en-US"/>
        </w:rPr>
        <w:t xml:space="preserve"> </w:t>
      </w:r>
      <w:r w:rsidRPr="00DC33A8">
        <w:rPr>
          <w:lang w:val="en-US"/>
        </w:rPr>
        <w:t>with Disabilities or law enforcement agencies to take necessary action to curb such acts. Moreover,</w:t>
      </w:r>
      <w:r w:rsidRPr="00DC33A8">
        <w:rPr>
          <w:spacing w:val="-10"/>
          <w:lang w:val="en-US"/>
        </w:rPr>
        <w:t xml:space="preserve"> </w:t>
      </w:r>
      <w:r w:rsidRPr="00DC33A8">
        <w:rPr>
          <w:lang w:val="en-US"/>
        </w:rPr>
        <w:t>the</w:t>
      </w:r>
      <w:r w:rsidRPr="00DC33A8">
        <w:rPr>
          <w:spacing w:val="-10"/>
          <w:lang w:val="en-US"/>
        </w:rPr>
        <w:t xml:space="preserve"> </w:t>
      </w:r>
      <w:r w:rsidRPr="00DC33A8">
        <w:rPr>
          <w:lang w:val="en-US"/>
        </w:rPr>
        <w:t>independent</w:t>
      </w:r>
      <w:r w:rsidRPr="00DC33A8">
        <w:rPr>
          <w:spacing w:val="-10"/>
          <w:lang w:val="en-US"/>
        </w:rPr>
        <w:t xml:space="preserve"> </w:t>
      </w:r>
      <w:r w:rsidRPr="00DC33A8">
        <w:rPr>
          <w:lang w:val="en-US"/>
        </w:rPr>
        <w:t>commissions</w:t>
      </w:r>
      <w:r w:rsidRPr="00DC33A8">
        <w:rPr>
          <w:spacing w:val="-10"/>
          <w:lang w:val="en-US"/>
        </w:rPr>
        <w:t xml:space="preserve"> </w:t>
      </w:r>
      <w:r w:rsidRPr="00DC33A8">
        <w:rPr>
          <w:lang w:val="en-US"/>
        </w:rPr>
        <w:t>including</w:t>
      </w:r>
      <w:r w:rsidRPr="00DC33A8">
        <w:rPr>
          <w:spacing w:val="-10"/>
          <w:lang w:val="en-US"/>
        </w:rPr>
        <w:t xml:space="preserve"> </w:t>
      </w:r>
      <w:r w:rsidRPr="00DC33A8">
        <w:rPr>
          <w:lang w:val="en-US"/>
        </w:rPr>
        <w:t>NCHR,</w:t>
      </w:r>
      <w:r w:rsidRPr="00DC33A8">
        <w:rPr>
          <w:spacing w:val="-10"/>
          <w:lang w:val="en-US"/>
        </w:rPr>
        <w:t xml:space="preserve"> </w:t>
      </w:r>
      <w:r w:rsidRPr="00DC33A8">
        <w:rPr>
          <w:lang w:val="en-US"/>
        </w:rPr>
        <w:t>NCSW</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NCRC</w:t>
      </w:r>
      <w:r w:rsidRPr="00DC33A8">
        <w:rPr>
          <w:spacing w:val="-10"/>
          <w:lang w:val="en-US"/>
        </w:rPr>
        <w:t xml:space="preserve"> </w:t>
      </w:r>
      <w:r w:rsidRPr="00DC33A8">
        <w:rPr>
          <w:lang w:val="en-US"/>
        </w:rPr>
        <w:t>have</w:t>
      </w:r>
      <w:r w:rsidRPr="00DC33A8">
        <w:rPr>
          <w:spacing w:val="-10"/>
          <w:lang w:val="en-US"/>
        </w:rPr>
        <w:t xml:space="preserve"> </w:t>
      </w:r>
      <w:r w:rsidRPr="00DC33A8">
        <w:rPr>
          <w:lang w:val="en-US"/>
        </w:rPr>
        <w:t>been given powers to investigate cases of violence and abuse. The Ministry of Human Rights operates a Family Protection and Rehabilitation Centre while</w:t>
      </w:r>
      <w:r w:rsidRPr="00DC33A8">
        <w:rPr>
          <w:spacing w:val="-15"/>
          <w:lang w:val="en-US"/>
        </w:rPr>
        <w:t xml:space="preserve"> </w:t>
      </w:r>
      <w:r w:rsidRPr="00DC33A8">
        <w:rPr>
          <w:lang w:val="en-US"/>
        </w:rPr>
        <w:t>provincial</w:t>
      </w:r>
      <w:r w:rsidRPr="00DC33A8">
        <w:rPr>
          <w:spacing w:val="-15"/>
          <w:lang w:val="en-US"/>
        </w:rPr>
        <w:t xml:space="preserve"> </w:t>
      </w:r>
      <w:r w:rsidRPr="00DC33A8">
        <w:rPr>
          <w:lang w:val="en-US"/>
        </w:rPr>
        <w:t>Dar</w:t>
      </w:r>
      <w:r w:rsidRPr="00DC33A8">
        <w:rPr>
          <w:spacing w:val="-15"/>
          <w:lang w:val="en-US"/>
        </w:rPr>
        <w:t xml:space="preserve"> </w:t>
      </w:r>
      <w:r w:rsidRPr="00DC33A8">
        <w:rPr>
          <w:lang w:val="en-US"/>
        </w:rPr>
        <w:t>ul</w:t>
      </w:r>
      <w:r w:rsidRPr="00DC33A8">
        <w:rPr>
          <w:spacing w:val="-15"/>
          <w:lang w:val="en-US"/>
        </w:rPr>
        <w:t xml:space="preserve"> </w:t>
      </w:r>
      <w:r w:rsidRPr="00DC33A8">
        <w:rPr>
          <w:lang w:val="en-US"/>
        </w:rPr>
        <w:t>Amans</w:t>
      </w:r>
      <w:r w:rsidRPr="00DC33A8">
        <w:rPr>
          <w:spacing w:val="-15"/>
          <w:lang w:val="en-US"/>
        </w:rPr>
        <w:t xml:space="preserve"> </w:t>
      </w:r>
      <w:r w:rsidRPr="00DC33A8">
        <w:rPr>
          <w:lang w:val="en-US"/>
        </w:rPr>
        <w:t>provide</w:t>
      </w:r>
      <w:r w:rsidRPr="00DC33A8">
        <w:rPr>
          <w:spacing w:val="-15"/>
          <w:lang w:val="en-US"/>
        </w:rPr>
        <w:t xml:space="preserve"> </w:t>
      </w:r>
      <w:r w:rsidRPr="00DC33A8">
        <w:rPr>
          <w:lang w:val="en-US"/>
        </w:rPr>
        <w:t>protection</w:t>
      </w:r>
      <w:r w:rsidRPr="00DC33A8">
        <w:rPr>
          <w:spacing w:val="-15"/>
          <w:lang w:val="en-US"/>
        </w:rPr>
        <w:t xml:space="preserve"> </w:t>
      </w:r>
      <w:r w:rsidRPr="00DC33A8">
        <w:rPr>
          <w:lang w:val="en-US"/>
        </w:rPr>
        <w:t>to</w:t>
      </w:r>
      <w:r w:rsidRPr="00DC33A8">
        <w:rPr>
          <w:spacing w:val="-15"/>
          <w:lang w:val="en-US"/>
        </w:rPr>
        <w:t xml:space="preserve"> </w:t>
      </w:r>
      <w:r w:rsidRPr="00DC33A8">
        <w:rPr>
          <w:lang w:val="en-US"/>
        </w:rPr>
        <w:t>women</w:t>
      </w:r>
      <w:r w:rsidRPr="00DC33A8">
        <w:rPr>
          <w:spacing w:val="-15"/>
          <w:lang w:val="en-US"/>
        </w:rPr>
        <w:t xml:space="preserve"> </w:t>
      </w:r>
      <w:r w:rsidRPr="00DC33A8">
        <w:rPr>
          <w:lang w:val="en-US"/>
        </w:rPr>
        <w:t>victims</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gender-based violence including women with disabilities.</w:t>
      </w:r>
    </w:p>
    <w:p w14:paraId="1D47363B" w14:textId="6B7594D6" w:rsidR="00B038F7" w:rsidRPr="00DC33A8" w:rsidRDefault="00B038F7" w:rsidP="00437332">
      <w:pPr>
        <w:pStyle w:val="SingleTxtG"/>
        <w:rPr>
          <w:lang w:val="en-US"/>
        </w:rPr>
      </w:pPr>
      <w:r w:rsidRPr="00DC33A8">
        <w:rPr>
          <w:lang w:val="en-US"/>
        </w:rPr>
        <w:t>80.</w:t>
      </w:r>
      <w:r w:rsidRPr="00DC33A8">
        <w:rPr>
          <w:lang w:val="en-US"/>
        </w:rPr>
        <w:tab/>
        <w:t>In Punjab, the Punjab Empowerment of Persons with Disabilities Act,</w:t>
      </w:r>
      <w:r w:rsidR="00AB6456">
        <w:rPr>
          <w:lang w:val="en-US"/>
        </w:rPr>
        <w:t xml:space="preserve"> </w:t>
      </w:r>
      <w:r w:rsidRPr="00DC33A8">
        <w:rPr>
          <w:lang w:val="en-US"/>
        </w:rPr>
        <w:t>2022 provides protection</w:t>
      </w:r>
      <w:r w:rsidRPr="00DC33A8">
        <w:rPr>
          <w:spacing w:val="40"/>
          <w:lang w:val="en-US"/>
        </w:rPr>
        <w:t xml:space="preserve"> </w:t>
      </w:r>
      <w:r w:rsidRPr="00DC33A8">
        <w:rPr>
          <w:lang w:val="en-US"/>
        </w:rPr>
        <w:t>against</w:t>
      </w:r>
      <w:r w:rsidRPr="00DC33A8">
        <w:rPr>
          <w:spacing w:val="40"/>
          <w:lang w:val="en-US"/>
        </w:rPr>
        <w:t xml:space="preserve"> </w:t>
      </w:r>
      <w:r w:rsidRPr="00DC33A8">
        <w:rPr>
          <w:lang w:val="en-US"/>
        </w:rPr>
        <w:t>all</w:t>
      </w:r>
      <w:r w:rsidRPr="00DC33A8">
        <w:rPr>
          <w:spacing w:val="40"/>
          <w:lang w:val="en-US"/>
        </w:rPr>
        <w:t xml:space="preserve"> </w:t>
      </w:r>
      <w:r w:rsidRPr="00DC33A8">
        <w:rPr>
          <w:lang w:val="en-US"/>
        </w:rPr>
        <w:t>forms</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violence. Section 7 prohibits abusive behaviour by any person or institution, while Section 5(1) mandates special safeguards for women, children, transgender, and elderly persons with disabilities. In Sindh, five divisional Facilitation Desks have been reactivated for minority groups, and separate Complaint Cells have been established by the Police to address domestic violence. The Minorities Affairs Department provides free legal support through 8 lawyers and</w:t>
      </w:r>
      <w:r w:rsidRPr="00DC33A8">
        <w:rPr>
          <w:spacing w:val="-6"/>
          <w:lang w:val="en-US"/>
        </w:rPr>
        <w:t xml:space="preserve"> </w:t>
      </w:r>
      <w:r w:rsidRPr="00DC33A8">
        <w:rPr>
          <w:lang w:val="en-US"/>
        </w:rPr>
        <w:t>9</w:t>
      </w:r>
      <w:r w:rsidRPr="00DC33A8">
        <w:rPr>
          <w:spacing w:val="-6"/>
          <w:lang w:val="en-US"/>
        </w:rPr>
        <w:t xml:space="preserve"> </w:t>
      </w:r>
      <w:r w:rsidRPr="00DC33A8">
        <w:rPr>
          <w:lang w:val="en-US"/>
        </w:rPr>
        <w:t>field</w:t>
      </w:r>
      <w:r w:rsidRPr="00DC33A8">
        <w:rPr>
          <w:spacing w:val="-6"/>
          <w:lang w:val="en-US"/>
        </w:rPr>
        <w:t xml:space="preserve"> </w:t>
      </w:r>
      <w:r w:rsidRPr="00DC33A8">
        <w:rPr>
          <w:lang w:val="en-US"/>
        </w:rPr>
        <w:t>assistants.</w:t>
      </w:r>
      <w:r w:rsidRPr="00DC33A8">
        <w:rPr>
          <w:spacing w:val="-6"/>
          <w:lang w:val="en-US"/>
        </w:rPr>
        <w:t xml:space="preserve"> </w:t>
      </w:r>
      <w:r w:rsidRPr="00DC33A8">
        <w:rPr>
          <w:lang w:val="en-US"/>
        </w:rPr>
        <w:t>Awareness</w:t>
      </w:r>
      <w:r w:rsidRPr="00DC33A8">
        <w:rPr>
          <w:spacing w:val="-6"/>
          <w:lang w:val="en-US"/>
        </w:rPr>
        <w:t xml:space="preserve"> </w:t>
      </w:r>
      <w:r w:rsidRPr="00DC33A8">
        <w:rPr>
          <w:lang w:val="en-US"/>
        </w:rPr>
        <w:t>campaigns</w:t>
      </w:r>
      <w:r w:rsidRPr="00DC33A8">
        <w:rPr>
          <w:spacing w:val="-6"/>
          <w:lang w:val="en-US"/>
        </w:rPr>
        <w:t xml:space="preserve"> </w:t>
      </w:r>
      <w:r w:rsidRPr="00DC33A8">
        <w:rPr>
          <w:lang w:val="en-US"/>
        </w:rPr>
        <w:t>have</w:t>
      </w:r>
      <w:r w:rsidRPr="00DC33A8">
        <w:rPr>
          <w:spacing w:val="-6"/>
          <w:lang w:val="en-US"/>
        </w:rPr>
        <w:t xml:space="preserve"> </w:t>
      </w:r>
      <w:r w:rsidRPr="00DC33A8">
        <w:rPr>
          <w:lang w:val="en-US"/>
        </w:rPr>
        <w:t>been</w:t>
      </w:r>
      <w:r w:rsidRPr="00DC33A8">
        <w:rPr>
          <w:spacing w:val="-6"/>
          <w:lang w:val="en-US"/>
        </w:rPr>
        <w:t xml:space="preserve"> </w:t>
      </w:r>
      <w:r w:rsidRPr="00DC33A8">
        <w:rPr>
          <w:lang w:val="en-US"/>
        </w:rPr>
        <w:t>carried</w:t>
      </w:r>
      <w:r w:rsidRPr="00DC33A8">
        <w:rPr>
          <w:spacing w:val="-6"/>
          <w:lang w:val="en-US"/>
        </w:rPr>
        <w:t xml:space="preserve"> </w:t>
      </w:r>
      <w:r w:rsidRPr="00DC33A8">
        <w:rPr>
          <w:lang w:val="en-US"/>
        </w:rPr>
        <w:t>out</w:t>
      </w:r>
      <w:r w:rsidRPr="00DC33A8">
        <w:rPr>
          <w:spacing w:val="-6"/>
          <w:lang w:val="en-US"/>
        </w:rPr>
        <w:t xml:space="preserve"> </w:t>
      </w:r>
      <w:r w:rsidRPr="00DC33A8">
        <w:rPr>
          <w:lang w:val="en-US"/>
        </w:rPr>
        <w:t>across</w:t>
      </w:r>
      <w:r w:rsidRPr="00DC33A8">
        <w:rPr>
          <w:spacing w:val="-6"/>
          <w:lang w:val="en-US"/>
        </w:rPr>
        <w:t xml:space="preserve"> </w:t>
      </w:r>
      <w:r w:rsidRPr="00DC33A8">
        <w:rPr>
          <w:lang w:val="en-US"/>
        </w:rPr>
        <w:t>major</w:t>
      </w:r>
      <w:r w:rsidRPr="00DC33A8">
        <w:rPr>
          <w:spacing w:val="-6"/>
          <w:lang w:val="en-US"/>
        </w:rPr>
        <w:t xml:space="preserve"> </w:t>
      </w:r>
      <w:r w:rsidRPr="00DC33A8">
        <w:rPr>
          <w:lang w:val="en-US"/>
        </w:rPr>
        <w:t>cities.</w:t>
      </w:r>
      <w:r w:rsidRPr="00DC33A8">
        <w:rPr>
          <w:spacing w:val="-6"/>
          <w:lang w:val="en-US"/>
        </w:rPr>
        <w:t xml:space="preserve"> </w:t>
      </w:r>
      <w:r w:rsidRPr="00DC33A8">
        <w:rPr>
          <w:lang w:val="en-US"/>
        </w:rPr>
        <w:t>In Khyber Pakhtunkhwa, legal frameworks are being strengthened to ensure protection of vulnerable groups including women and children with disabilities. In Balochistan, Interfaith Harmony Committees at provincial, divisional, and district levels include minority and religious representatives, and the Provincial Minorities Commission addresses violence and rights violations, including against persons with disabilities.</w:t>
      </w:r>
    </w:p>
    <w:p w14:paraId="4FF828AF" w14:textId="77777777" w:rsidR="00B038F7" w:rsidRPr="00DC33A8" w:rsidRDefault="00B038F7" w:rsidP="00437332">
      <w:pPr>
        <w:pStyle w:val="SingleTxtG"/>
        <w:rPr>
          <w:lang w:val="en-US"/>
        </w:rPr>
      </w:pPr>
      <w:r w:rsidRPr="00DC33A8">
        <w:rPr>
          <w:lang w:val="en-US"/>
        </w:rPr>
        <w:t>81.</w:t>
      </w:r>
      <w:r w:rsidRPr="00DC33A8">
        <w:rPr>
          <w:lang w:val="en-US"/>
        </w:rPr>
        <w:tab/>
        <w:t xml:space="preserve">Courts and </w:t>
      </w:r>
      <w:r w:rsidRPr="007F3B00">
        <w:rPr>
          <w:spacing w:val="-6"/>
          <w:lang w:val="en-US"/>
        </w:rPr>
        <w:t>justice</w:t>
      </w:r>
      <w:r w:rsidRPr="00DC33A8">
        <w:rPr>
          <w:lang w:val="en-US"/>
        </w:rPr>
        <w:t xml:space="preserve"> sector actors have increasingly recognized the importance of accommodating women and girls with disabilities especially victims of gender-based violence. In some instances, courts have been shifted to the ground floor of buildings to facilitate wheelchair users. GBV courts and social service providers have developed partnerships with Special Education and Social Welfare Departments to ensure interpreters or other forms of assistance are available when required.</w:t>
      </w:r>
    </w:p>
    <w:p w14:paraId="3B3376ED" w14:textId="77777777" w:rsidR="00217130" w:rsidRDefault="00B038F7" w:rsidP="00217130">
      <w:pPr>
        <w:pStyle w:val="HChG"/>
        <w:spacing w:after="0"/>
        <w:rPr>
          <w:lang w:val="en-US"/>
        </w:rPr>
      </w:pPr>
      <w:bookmarkStart w:id="12" w:name="_bookmark13"/>
      <w:bookmarkEnd w:id="12"/>
      <w:r>
        <w:rPr>
          <w:lang w:val="en-US"/>
        </w:rPr>
        <w:tab/>
      </w:r>
      <w:r>
        <w:rPr>
          <w:lang w:val="en-US"/>
        </w:rPr>
        <w:tab/>
      </w:r>
      <w:r w:rsidRPr="00DC33A8">
        <w:rPr>
          <w:lang w:val="en-US"/>
        </w:rPr>
        <w:t>P</w:t>
      </w:r>
      <w:r>
        <w:rPr>
          <w:lang w:val="en-US"/>
        </w:rPr>
        <w:t>rotecting the integrity of the person</w:t>
      </w:r>
    </w:p>
    <w:p w14:paraId="7E3DA4B3" w14:textId="41F0A94F" w:rsidR="00B038F7" w:rsidRPr="00DC33A8" w:rsidRDefault="00217130" w:rsidP="00217130">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17</w:t>
      </w:r>
    </w:p>
    <w:p w14:paraId="1DE47325" w14:textId="306428CD" w:rsidR="00B038F7" w:rsidRPr="00DC33A8" w:rsidRDefault="00B038F7" w:rsidP="00437332">
      <w:pPr>
        <w:pStyle w:val="SingleTxtG"/>
        <w:rPr>
          <w:lang w:val="en-US"/>
        </w:rPr>
      </w:pPr>
      <w:r w:rsidRPr="00DC33A8">
        <w:rPr>
          <w:lang w:val="en-US"/>
        </w:rPr>
        <w:t>82.</w:t>
      </w:r>
      <w:r w:rsidRPr="00DC33A8">
        <w:rPr>
          <w:lang w:val="en-US"/>
        </w:rPr>
        <w:tab/>
        <w:t>At the national level, the Government has introduced the National Service Delivery Standards and Guidelines for High-Quality Safe Uterine Evacuation/Post-Abortion Care (2018), which establish clinical protocols grounded in informed consent and quality</w:t>
      </w:r>
      <w:r w:rsidRPr="00DC33A8">
        <w:rPr>
          <w:spacing w:val="40"/>
          <w:lang w:val="en-US"/>
        </w:rPr>
        <w:t xml:space="preserve"> </w:t>
      </w:r>
      <w:r w:rsidRPr="00DC33A8">
        <w:rPr>
          <w:lang w:val="en-US"/>
        </w:rPr>
        <w:t>care.</w:t>
      </w:r>
      <w:r w:rsidRPr="00DC33A8">
        <w:rPr>
          <w:spacing w:val="40"/>
          <w:lang w:val="en-US"/>
        </w:rPr>
        <w:t xml:space="preserve"> </w:t>
      </w:r>
      <w:r w:rsidRPr="00DC33A8">
        <w:rPr>
          <w:lang w:val="en-US"/>
        </w:rPr>
        <w:t>These</w:t>
      </w:r>
      <w:r w:rsidRPr="00DC33A8">
        <w:rPr>
          <w:spacing w:val="40"/>
          <w:lang w:val="en-US"/>
        </w:rPr>
        <w:t xml:space="preserve"> </w:t>
      </w:r>
      <w:r w:rsidRPr="00DC33A8">
        <w:rPr>
          <w:lang w:val="en-US"/>
        </w:rPr>
        <w:t>guidelines</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reinforced</w:t>
      </w:r>
      <w:r w:rsidRPr="00DC33A8">
        <w:rPr>
          <w:spacing w:val="40"/>
          <w:lang w:val="en-US"/>
        </w:rPr>
        <w:t xml:space="preserve"> </w:t>
      </w:r>
      <w:r w:rsidRPr="00DC33A8">
        <w:rPr>
          <w:lang w:val="en-US"/>
        </w:rPr>
        <w:t>by</w:t>
      </w:r>
      <w:r w:rsidRPr="00DC33A8">
        <w:rPr>
          <w:spacing w:val="40"/>
          <w:lang w:val="en-US"/>
        </w:rPr>
        <w:t xml:space="preserve"> </w:t>
      </w:r>
      <w:r w:rsidRPr="00DC33A8">
        <w:rPr>
          <w:lang w:val="en-US"/>
        </w:rPr>
        <w:t>Pakistan</w:t>
      </w:r>
      <w:r w:rsidR="00AB6456">
        <w:rPr>
          <w:lang w:val="en-US"/>
        </w:rPr>
        <w:t>’</w:t>
      </w:r>
      <w:r w:rsidRPr="00DC33A8">
        <w:rPr>
          <w:lang w:val="en-US"/>
        </w:rPr>
        <w:t>s</w:t>
      </w:r>
      <w:r w:rsidRPr="00DC33A8">
        <w:rPr>
          <w:spacing w:val="40"/>
          <w:lang w:val="en-US"/>
        </w:rPr>
        <w:t xml:space="preserve"> </w:t>
      </w:r>
      <w:r w:rsidRPr="00DC33A8">
        <w:rPr>
          <w:lang w:val="en-US"/>
        </w:rPr>
        <w:t>Universal</w:t>
      </w:r>
      <w:r w:rsidRPr="00DC33A8">
        <w:rPr>
          <w:spacing w:val="40"/>
          <w:lang w:val="en-US"/>
        </w:rPr>
        <w:t xml:space="preserve"> </w:t>
      </w:r>
      <w:r w:rsidRPr="00DC33A8">
        <w:rPr>
          <w:lang w:val="en-US"/>
        </w:rPr>
        <w:t>Health Coverage (UHC) benefit packages, the Guidelines on Ending Preventable Maternal Mortality, and the Intrapartum and Postnatal Care Guidelines, all of which highlight patient-centered,</w:t>
      </w:r>
      <w:r w:rsidRPr="00DC33A8">
        <w:rPr>
          <w:spacing w:val="16"/>
          <w:lang w:val="en-US"/>
        </w:rPr>
        <w:t xml:space="preserve"> </w:t>
      </w:r>
      <w:r w:rsidRPr="00DC33A8">
        <w:rPr>
          <w:lang w:val="en-US"/>
        </w:rPr>
        <w:t>non-discriminatory</w:t>
      </w:r>
      <w:r w:rsidRPr="00DC33A8">
        <w:rPr>
          <w:spacing w:val="17"/>
          <w:lang w:val="en-US"/>
        </w:rPr>
        <w:t xml:space="preserve"> </w:t>
      </w:r>
      <w:r w:rsidRPr="00DC33A8">
        <w:rPr>
          <w:lang w:val="en-US"/>
        </w:rPr>
        <w:t>care</w:t>
      </w:r>
      <w:r w:rsidRPr="00DC33A8">
        <w:rPr>
          <w:spacing w:val="17"/>
          <w:lang w:val="en-US"/>
        </w:rPr>
        <w:t xml:space="preserve"> </w:t>
      </w:r>
      <w:r w:rsidRPr="00DC33A8">
        <w:rPr>
          <w:lang w:val="en-US"/>
        </w:rPr>
        <w:t>as</w:t>
      </w:r>
      <w:r w:rsidRPr="00DC33A8">
        <w:rPr>
          <w:spacing w:val="17"/>
          <w:lang w:val="en-US"/>
        </w:rPr>
        <w:t xml:space="preserve"> </w:t>
      </w:r>
      <w:r w:rsidRPr="00DC33A8">
        <w:rPr>
          <w:lang w:val="en-US"/>
        </w:rPr>
        <w:t>a</w:t>
      </w:r>
      <w:r w:rsidRPr="00DC33A8">
        <w:rPr>
          <w:spacing w:val="17"/>
          <w:lang w:val="en-US"/>
        </w:rPr>
        <w:t xml:space="preserve"> </w:t>
      </w:r>
      <w:r w:rsidRPr="00DC33A8">
        <w:rPr>
          <w:lang w:val="en-US"/>
        </w:rPr>
        <w:t>standard.</w:t>
      </w:r>
      <w:r w:rsidRPr="00DC33A8">
        <w:rPr>
          <w:spacing w:val="17"/>
          <w:lang w:val="en-US"/>
        </w:rPr>
        <w:t xml:space="preserve"> </w:t>
      </w:r>
      <w:r w:rsidRPr="00DC33A8">
        <w:rPr>
          <w:lang w:val="en-US"/>
        </w:rPr>
        <w:t>Additionally,</w:t>
      </w:r>
      <w:r w:rsidRPr="00DC33A8">
        <w:rPr>
          <w:spacing w:val="17"/>
          <w:lang w:val="en-US"/>
        </w:rPr>
        <w:t xml:space="preserve"> </w:t>
      </w:r>
      <w:r w:rsidRPr="00DC33A8">
        <w:rPr>
          <w:lang w:val="en-US"/>
        </w:rPr>
        <w:t>Manual</w:t>
      </w:r>
      <w:r w:rsidRPr="00DC33A8">
        <w:rPr>
          <w:spacing w:val="17"/>
          <w:lang w:val="en-US"/>
        </w:rPr>
        <w:t xml:space="preserve"> </w:t>
      </w:r>
      <w:r w:rsidRPr="00DC33A8">
        <w:rPr>
          <w:spacing w:val="-2"/>
          <w:lang w:val="en-US"/>
        </w:rPr>
        <w:t xml:space="preserve">Vacuum </w:t>
      </w:r>
      <w:r w:rsidRPr="00DC33A8">
        <w:rPr>
          <w:lang w:val="en-US"/>
        </w:rPr>
        <w:t>Aspiration</w:t>
      </w:r>
      <w:r w:rsidRPr="00DC33A8">
        <w:rPr>
          <w:spacing w:val="32"/>
          <w:lang w:val="en-US"/>
        </w:rPr>
        <w:t xml:space="preserve"> </w:t>
      </w:r>
      <w:r w:rsidRPr="00DC33A8">
        <w:rPr>
          <w:lang w:val="en-US"/>
        </w:rPr>
        <w:t>(MVA)</w:t>
      </w:r>
      <w:r w:rsidRPr="00DC33A8">
        <w:rPr>
          <w:spacing w:val="32"/>
          <w:lang w:val="en-US"/>
        </w:rPr>
        <w:t xml:space="preserve"> </w:t>
      </w:r>
      <w:r w:rsidRPr="00DC33A8">
        <w:rPr>
          <w:lang w:val="en-US"/>
        </w:rPr>
        <w:t>has</w:t>
      </w:r>
      <w:r w:rsidRPr="00DC33A8">
        <w:rPr>
          <w:spacing w:val="32"/>
          <w:lang w:val="en-US"/>
        </w:rPr>
        <w:t xml:space="preserve"> </w:t>
      </w:r>
      <w:r w:rsidRPr="00DC33A8">
        <w:rPr>
          <w:lang w:val="en-US"/>
        </w:rPr>
        <w:t>been</w:t>
      </w:r>
      <w:r w:rsidRPr="00DC33A8">
        <w:rPr>
          <w:spacing w:val="32"/>
          <w:lang w:val="en-US"/>
        </w:rPr>
        <w:t xml:space="preserve"> </w:t>
      </w:r>
      <w:r w:rsidRPr="00DC33A8">
        <w:rPr>
          <w:lang w:val="en-US"/>
        </w:rPr>
        <w:t>included</w:t>
      </w:r>
      <w:r w:rsidRPr="00DC33A8">
        <w:rPr>
          <w:spacing w:val="32"/>
          <w:lang w:val="en-US"/>
        </w:rPr>
        <w:t xml:space="preserve"> </w:t>
      </w:r>
      <w:r w:rsidRPr="00DC33A8">
        <w:rPr>
          <w:lang w:val="en-US"/>
        </w:rPr>
        <w:t>in</w:t>
      </w:r>
      <w:r w:rsidRPr="00DC33A8">
        <w:rPr>
          <w:spacing w:val="32"/>
          <w:lang w:val="en-US"/>
        </w:rPr>
        <w:t xml:space="preserve"> </w:t>
      </w:r>
      <w:r w:rsidRPr="00DC33A8">
        <w:rPr>
          <w:lang w:val="en-US"/>
        </w:rPr>
        <w:t>the</w:t>
      </w:r>
      <w:r w:rsidRPr="00DC33A8">
        <w:rPr>
          <w:spacing w:val="32"/>
          <w:lang w:val="en-US"/>
        </w:rPr>
        <w:t xml:space="preserve"> </w:t>
      </w:r>
      <w:r w:rsidRPr="00DC33A8">
        <w:rPr>
          <w:lang w:val="en-US"/>
        </w:rPr>
        <w:t>Essential</w:t>
      </w:r>
      <w:r w:rsidRPr="00DC33A8">
        <w:rPr>
          <w:spacing w:val="32"/>
          <w:lang w:val="en-US"/>
        </w:rPr>
        <w:t xml:space="preserve"> </w:t>
      </w:r>
      <w:r w:rsidRPr="00DC33A8">
        <w:rPr>
          <w:lang w:val="en-US"/>
        </w:rPr>
        <w:t>Package</w:t>
      </w:r>
      <w:r w:rsidRPr="00DC33A8">
        <w:rPr>
          <w:spacing w:val="32"/>
          <w:lang w:val="en-US"/>
        </w:rPr>
        <w:t xml:space="preserve"> </w:t>
      </w:r>
      <w:r w:rsidRPr="00DC33A8">
        <w:rPr>
          <w:lang w:val="en-US"/>
        </w:rPr>
        <w:t>of</w:t>
      </w:r>
      <w:r w:rsidRPr="00DC33A8">
        <w:rPr>
          <w:spacing w:val="32"/>
          <w:lang w:val="en-US"/>
        </w:rPr>
        <w:t xml:space="preserve"> </w:t>
      </w:r>
      <w:r w:rsidRPr="00DC33A8">
        <w:rPr>
          <w:lang w:val="en-US"/>
        </w:rPr>
        <w:t>Health</w:t>
      </w:r>
      <w:r w:rsidRPr="00DC33A8">
        <w:rPr>
          <w:spacing w:val="32"/>
          <w:lang w:val="en-US"/>
        </w:rPr>
        <w:t xml:space="preserve"> </w:t>
      </w:r>
      <w:r w:rsidRPr="00DC33A8">
        <w:rPr>
          <w:lang w:val="en-US"/>
        </w:rPr>
        <w:t>Services</w:t>
      </w:r>
      <w:r w:rsidRPr="00DC33A8">
        <w:rPr>
          <w:spacing w:val="32"/>
          <w:lang w:val="en-US"/>
        </w:rPr>
        <w:t xml:space="preserve"> </w:t>
      </w:r>
      <w:r w:rsidRPr="00DC33A8">
        <w:rPr>
          <w:lang w:val="en-US"/>
        </w:rPr>
        <w:t>to ensure safe uterine evacuation practices.</w:t>
      </w:r>
    </w:p>
    <w:p w14:paraId="658CF46F" w14:textId="447A2C51" w:rsidR="00CE3DBA" w:rsidRDefault="00B038F7" w:rsidP="00437332">
      <w:pPr>
        <w:pStyle w:val="SingleTxtG"/>
        <w:rPr>
          <w:lang w:val="en-US"/>
        </w:rPr>
      </w:pPr>
      <w:r w:rsidRPr="00DC33A8">
        <w:rPr>
          <w:lang w:val="en-US"/>
        </w:rPr>
        <w:t>83.</w:t>
      </w:r>
      <w:r w:rsidRPr="00DC33A8">
        <w:rPr>
          <w:lang w:val="en-US"/>
        </w:rPr>
        <w:tab/>
        <w:t>The</w:t>
      </w:r>
      <w:r w:rsidRPr="00DC33A8">
        <w:rPr>
          <w:spacing w:val="-7"/>
          <w:lang w:val="en-US"/>
        </w:rPr>
        <w:t xml:space="preserve"> </w:t>
      </w:r>
      <w:r w:rsidRPr="00DC33A8">
        <w:rPr>
          <w:lang w:val="en-US"/>
        </w:rPr>
        <w:t>MoNHSRC</w:t>
      </w:r>
      <w:r w:rsidRPr="00DC33A8">
        <w:rPr>
          <w:spacing w:val="-7"/>
          <w:lang w:val="en-US"/>
        </w:rPr>
        <w:t xml:space="preserve"> </w:t>
      </w:r>
      <w:r w:rsidRPr="00DC33A8">
        <w:rPr>
          <w:lang w:val="en-US"/>
        </w:rPr>
        <w:t>held</w:t>
      </w:r>
      <w:r w:rsidRPr="00DC33A8">
        <w:rPr>
          <w:spacing w:val="-7"/>
          <w:lang w:val="en-US"/>
        </w:rPr>
        <w:t xml:space="preserve"> </w:t>
      </w:r>
      <w:r w:rsidRPr="00DC33A8">
        <w:rPr>
          <w:lang w:val="en-US"/>
        </w:rPr>
        <w:t>the</w:t>
      </w:r>
      <w:r w:rsidRPr="00DC33A8">
        <w:rPr>
          <w:spacing w:val="-7"/>
          <w:lang w:val="en-US"/>
        </w:rPr>
        <w:t xml:space="preserve"> </w:t>
      </w:r>
      <w:r w:rsidR="00AB6456">
        <w:rPr>
          <w:lang w:val="en-US"/>
        </w:rPr>
        <w:t>“</w:t>
      </w:r>
      <w:r w:rsidRPr="00DC33A8">
        <w:rPr>
          <w:lang w:val="en-US"/>
        </w:rPr>
        <w:t>All</w:t>
      </w:r>
      <w:r w:rsidRPr="00DC33A8">
        <w:rPr>
          <w:spacing w:val="-7"/>
          <w:lang w:val="en-US"/>
        </w:rPr>
        <w:t xml:space="preserve"> </w:t>
      </w:r>
      <w:r w:rsidRPr="00DC33A8">
        <w:rPr>
          <w:lang w:val="en-US"/>
        </w:rPr>
        <w:t>Pakistan</w:t>
      </w:r>
      <w:r w:rsidRPr="00DC33A8">
        <w:rPr>
          <w:spacing w:val="-7"/>
          <w:lang w:val="en-US"/>
        </w:rPr>
        <w:t xml:space="preserve"> </w:t>
      </w:r>
      <w:r w:rsidRPr="00DC33A8">
        <w:rPr>
          <w:lang w:val="en-US"/>
        </w:rPr>
        <w:t>Convention</w:t>
      </w:r>
      <w:r w:rsidRPr="00DC33A8">
        <w:rPr>
          <w:spacing w:val="-7"/>
          <w:lang w:val="en-US"/>
        </w:rPr>
        <w:t xml:space="preserve"> </w:t>
      </w:r>
      <w:r w:rsidRPr="00DC33A8">
        <w:rPr>
          <w:lang w:val="en-US"/>
        </w:rPr>
        <w:t>on</w:t>
      </w:r>
      <w:r w:rsidRPr="00DC33A8">
        <w:rPr>
          <w:spacing w:val="-7"/>
          <w:lang w:val="en-US"/>
        </w:rPr>
        <w:t xml:space="preserve"> </w:t>
      </w:r>
      <w:r w:rsidRPr="00DC33A8">
        <w:rPr>
          <w:lang w:val="en-US"/>
        </w:rPr>
        <w:t>Awareness</w:t>
      </w:r>
      <w:r w:rsidRPr="00DC33A8">
        <w:rPr>
          <w:spacing w:val="-7"/>
          <w:lang w:val="en-US"/>
        </w:rPr>
        <w:t xml:space="preserve"> </w:t>
      </w:r>
      <w:r w:rsidRPr="00DC33A8">
        <w:rPr>
          <w:lang w:val="en-US"/>
        </w:rPr>
        <w:t>of</w:t>
      </w:r>
      <w:r w:rsidRPr="00DC33A8">
        <w:rPr>
          <w:spacing w:val="-7"/>
          <w:lang w:val="en-US"/>
        </w:rPr>
        <w:t xml:space="preserve"> </w:t>
      </w:r>
      <w:r w:rsidRPr="00DC33A8">
        <w:rPr>
          <w:lang w:val="en-US"/>
        </w:rPr>
        <w:t>Women on</w:t>
      </w:r>
      <w:r w:rsidRPr="00DC33A8">
        <w:rPr>
          <w:spacing w:val="34"/>
          <w:lang w:val="en-US"/>
        </w:rPr>
        <w:t xml:space="preserve"> </w:t>
      </w:r>
      <w:r w:rsidRPr="00DC33A8">
        <w:rPr>
          <w:lang w:val="en-US"/>
        </w:rPr>
        <w:t>Family Planning</w:t>
      </w:r>
      <w:r w:rsidR="00AB6456">
        <w:rPr>
          <w:lang w:val="en-US"/>
        </w:rPr>
        <w:t>”</w:t>
      </w:r>
      <w:r w:rsidRPr="00DC33A8">
        <w:rPr>
          <w:lang w:val="en-US"/>
        </w:rPr>
        <w:t>, in 2023. This event aims to enhance women</w:t>
      </w:r>
      <w:r w:rsidR="00AB6456">
        <w:rPr>
          <w:lang w:val="en-US"/>
        </w:rPr>
        <w:t>’</w:t>
      </w:r>
      <w:r w:rsidRPr="00DC33A8">
        <w:rPr>
          <w:lang w:val="en-US"/>
        </w:rPr>
        <w:t>s knowledge about family planning, reproductive health, maternal and child health (MCH), and voluntary birth spacing, with a particular focus on rural and peri-urban women.</w:t>
      </w:r>
    </w:p>
    <w:p w14:paraId="1826AD8F" w14:textId="6C11E5FB" w:rsidR="00B038F7" w:rsidRPr="00DC33A8" w:rsidRDefault="00B038F7" w:rsidP="00437332">
      <w:pPr>
        <w:pStyle w:val="SingleTxtG"/>
        <w:rPr>
          <w:lang w:val="en-US"/>
        </w:rPr>
      </w:pPr>
      <w:r w:rsidRPr="00DC33A8">
        <w:rPr>
          <w:lang w:val="en-US"/>
        </w:rPr>
        <w:t>84.</w:t>
      </w:r>
      <w:r w:rsidRPr="00DC33A8">
        <w:rPr>
          <w:lang w:val="en-US"/>
        </w:rPr>
        <w:tab/>
        <w:t>The Sindh Reproductive Healthcare Rights Act, 2019, recognizes the reproductive rights of all individuals. The Punjab Reproductive Health Rights and Family Planning Bill, 2021, under review, reflects similar commitments. In Punjab, the Integrated Reproductive, Maternal,</w:t>
      </w:r>
      <w:r w:rsidRPr="00DC33A8">
        <w:rPr>
          <w:spacing w:val="-2"/>
          <w:lang w:val="en-US"/>
        </w:rPr>
        <w:t xml:space="preserve"> </w:t>
      </w:r>
      <w:r w:rsidRPr="00DC33A8">
        <w:rPr>
          <w:lang w:val="en-US"/>
        </w:rPr>
        <w:t>Newborn,</w:t>
      </w:r>
      <w:r w:rsidRPr="00DC33A8">
        <w:rPr>
          <w:spacing w:val="-2"/>
          <w:lang w:val="en-US"/>
        </w:rPr>
        <w:t xml:space="preserve"> </w:t>
      </w:r>
      <w:r w:rsidRPr="00DC33A8">
        <w:rPr>
          <w:lang w:val="en-US"/>
        </w:rPr>
        <w:t>Child</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Adolescent</w:t>
      </w:r>
      <w:r w:rsidRPr="00DC33A8">
        <w:rPr>
          <w:spacing w:val="-2"/>
          <w:lang w:val="en-US"/>
        </w:rPr>
        <w:t xml:space="preserve"> </w:t>
      </w:r>
      <w:r w:rsidRPr="00DC33A8">
        <w:rPr>
          <w:lang w:val="en-US"/>
        </w:rPr>
        <w:t>Health</w:t>
      </w:r>
      <w:r w:rsidRPr="00DC33A8">
        <w:rPr>
          <w:spacing w:val="-2"/>
          <w:lang w:val="en-US"/>
        </w:rPr>
        <w:t xml:space="preserve"> </w:t>
      </w:r>
      <w:r w:rsidRPr="00DC33A8">
        <w:rPr>
          <w:lang w:val="en-US"/>
        </w:rPr>
        <w:t>&amp;</w:t>
      </w:r>
      <w:r w:rsidRPr="00DC33A8">
        <w:rPr>
          <w:spacing w:val="-2"/>
          <w:lang w:val="en-US"/>
        </w:rPr>
        <w:t xml:space="preserve"> </w:t>
      </w:r>
      <w:r w:rsidRPr="00DC33A8">
        <w:rPr>
          <w:lang w:val="en-US"/>
        </w:rPr>
        <w:t>Nutrition</w:t>
      </w:r>
      <w:r w:rsidRPr="00DC33A8">
        <w:rPr>
          <w:spacing w:val="-2"/>
          <w:lang w:val="en-US"/>
        </w:rPr>
        <w:t xml:space="preserve"> </w:t>
      </w:r>
      <w:r w:rsidRPr="00DC33A8">
        <w:rPr>
          <w:lang w:val="en-US"/>
        </w:rPr>
        <w:t>(IRMNCH)</w:t>
      </w:r>
      <w:r w:rsidRPr="00DC33A8">
        <w:rPr>
          <w:spacing w:val="-2"/>
          <w:lang w:val="en-US"/>
        </w:rPr>
        <w:t xml:space="preserve"> </w:t>
      </w:r>
      <w:r w:rsidRPr="00DC33A8">
        <w:rPr>
          <w:lang w:val="en-US"/>
        </w:rPr>
        <w:t>Program</w:t>
      </w:r>
      <w:r w:rsidRPr="00DC33A8">
        <w:rPr>
          <w:spacing w:val="-2"/>
          <w:lang w:val="en-US"/>
        </w:rPr>
        <w:t xml:space="preserve"> </w:t>
      </w:r>
      <w:r w:rsidRPr="00DC33A8">
        <w:rPr>
          <w:lang w:val="en-US"/>
        </w:rPr>
        <w:t>and 2015 Service Delivery Standards ensure quality care through public facilities, with an emphasis</w:t>
      </w:r>
      <w:r w:rsidRPr="00DC33A8">
        <w:rPr>
          <w:spacing w:val="-2"/>
          <w:lang w:val="en-US"/>
        </w:rPr>
        <w:t xml:space="preserve"> </w:t>
      </w:r>
      <w:r w:rsidRPr="00DC33A8">
        <w:rPr>
          <w:lang w:val="en-US"/>
        </w:rPr>
        <w:t>on</w:t>
      </w:r>
      <w:r w:rsidRPr="00DC33A8">
        <w:rPr>
          <w:spacing w:val="-2"/>
          <w:lang w:val="en-US"/>
        </w:rPr>
        <w:t xml:space="preserve"> </w:t>
      </w:r>
      <w:r w:rsidRPr="00DC33A8">
        <w:rPr>
          <w:lang w:val="en-US"/>
        </w:rPr>
        <w:t>accessibility</w:t>
      </w:r>
      <w:r w:rsidRPr="00DC33A8">
        <w:rPr>
          <w:spacing w:val="-2"/>
          <w:lang w:val="en-US"/>
        </w:rPr>
        <w:t xml:space="preserve"> </w:t>
      </w:r>
      <w:r w:rsidRPr="00DC33A8">
        <w:rPr>
          <w:lang w:val="en-US"/>
        </w:rPr>
        <w:t>for</w:t>
      </w:r>
      <w:r w:rsidRPr="00DC33A8">
        <w:rPr>
          <w:spacing w:val="-2"/>
          <w:lang w:val="en-US"/>
        </w:rPr>
        <w:t xml:space="preserve"> </w:t>
      </w:r>
      <w:r w:rsidRPr="00DC33A8">
        <w:rPr>
          <w:lang w:val="en-US"/>
        </w:rPr>
        <w:t>vulnerable</w:t>
      </w:r>
      <w:r w:rsidRPr="00DC33A8">
        <w:rPr>
          <w:spacing w:val="-2"/>
          <w:lang w:val="en-US"/>
        </w:rPr>
        <w:t xml:space="preserve"> </w:t>
      </w:r>
      <w:r w:rsidRPr="00DC33A8">
        <w:rPr>
          <w:lang w:val="en-US"/>
        </w:rPr>
        <w:t>women.</w:t>
      </w:r>
      <w:r w:rsidRPr="00DC33A8">
        <w:rPr>
          <w:spacing w:val="-2"/>
          <w:lang w:val="en-US"/>
        </w:rPr>
        <w:t xml:space="preserve"> </w:t>
      </w:r>
      <w:r w:rsidRPr="00DC33A8">
        <w:rPr>
          <w:lang w:val="en-US"/>
        </w:rPr>
        <w:t>In</w:t>
      </w:r>
      <w:r w:rsidRPr="00DC33A8">
        <w:rPr>
          <w:spacing w:val="-2"/>
          <w:lang w:val="en-US"/>
        </w:rPr>
        <w:t xml:space="preserve"> </w:t>
      </w:r>
      <w:r w:rsidRPr="00DC33A8">
        <w:rPr>
          <w:lang w:val="en-US"/>
        </w:rPr>
        <w:t>Khyber</w:t>
      </w:r>
      <w:r w:rsidRPr="00DC33A8">
        <w:rPr>
          <w:spacing w:val="-2"/>
          <w:lang w:val="en-US"/>
        </w:rPr>
        <w:t xml:space="preserve"> </w:t>
      </w:r>
      <w:r w:rsidRPr="00DC33A8">
        <w:rPr>
          <w:lang w:val="en-US"/>
        </w:rPr>
        <w:t>Pakhtunkhwa,</w:t>
      </w:r>
      <w:r w:rsidRPr="00DC33A8">
        <w:rPr>
          <w:spacing w:val="-2"/>
          <w:lang w:val="en-US"/>
        </w:rPr>
        <w:t xml:space="preserve"> </w:t>
      </w:r>
      <w:r w:rsidRPr="00DC33A8">
        <w:rPr>
          <w:lang w:val="en-US"/>
        </w:rPr>
        <w:t>the</w:t>
      </w:r>
      <w:r w:rsidRPr="00DC33A8">
        <w:rPr>
          <w:spacing w:val="-2"/>
          <w:lang w:val="en-US"/>
        </w:rPr>
        <w:t xml:space="preserve"> </w:t>
      </w:r>
      <w:r w:rsidRPr="00DC33A8">
        <w:rPr>
          <w:lang w:val="en-US"/>
        </w:rPr>
        <w:t xml:space="preserve">Health Care Commission regulates private facilities, and reproductive health is provided across 1,504 centers, supported by a strong workforce including over 16,000 Lady Health Workers (LHWs). </w:t>
      </w:r>
      <w:r w:rsidRPr="00DC33A8">
        <w:rPr>
          <w:lang w:val="en-US"/>
        </w:rPr>
        <w:lastRenderedPageBreak/>
        <w:t>Similarly, Balochistan</w:t>
      </w:r>
      <w:r w:rsidR="00AB6456">
        <w:rPr>
          <w:lang w:val="en-US"/>
        </w:rPr>
        <w:t>’</w:t>
      </w:r>
      <w:r w:rsidRPr="00DC33A8">
        <w:rPr>
          <w:lang w:val="en-US"/>
        </w:rPr>
        <w:t>s Maternal, Neonatal and Child Health (MNCH) Program focuses on skilled care provision and community midwifery training to reduce maternal mortality.</w:t>
      </w:r>
    </w:p>
    <w:p w14:paraId="2F622184" w14:textId="42B46D38" w:rsidR="00CE3DBA" w:rsidRDefault="00B038F7" w:rsidP="00437332">
      <w:pPr>
        <w:pStyle w:val="SingleTxtG"/>
        <w:rPr>
          <w:spacing w:val="-8"/>
          <w:lang w:val="en-US"/>
        </w:rPr>
      </w:pPr>
      <w:r w:rsidRPr="00DC33A8">
        <w:rPr>
          <w:lang w:val="en-US"/>
        </w:rPr>
        <w:t>85.</w:t>
      </w:r>
      <w:r w:rsidRPr="00DC33A8">
        <w:rPr>
          <w:lang w:val="en-US"/>
        </w:rPr>
        <w:tab/>
        <w:t>Efforts to ensure the informed participation of women with disabilities include</w:t>
      </w:r>
      <w:r w:rsidRPr="00DC33A8">
        <w:rPr>
          <w:spacing w:val="40"/>
          <w:lang w:val="en-US"/>
        </w:rPr>
        <w:t xml:space="preserve"> </w:t>
      </w:r>
      <w:r w:rsidRPr="00DC33A8">
        <w:rPr>
          <w:lang w:val="en-US"/>
        </w:rPr>
        <w:t>media</w:t>
      </w:r>
      <w:r w:rsidRPr="00DC33A8">
        <w:rPr>
          <w:spacing w:val="40"/>
          <w:lang w:val="en-US"/>
        </w:rPr>
        <w:t xml:space="preserve"> </w:t>
      </w:r>
      <w:r w:rsidRPr="00DC33A8">
        <w:rPr>
          <w:lang w:val="en-US"/>
        </w:rPr>
        <w:t>broadcasts, social media messaging, and community-level education, particularly targeting rural and underserved</w:t>
      </w:r>
      <w:r w:rsidRPr="00DC33A8">
        <w:rPr>
          <w:spacing w:val="-11"/>
          <w:lang w:val="en-US"/>
        </w:rPr>
        <w:t xml:space="preserve"> </w:t>
      </w:r>
      <w:r w:rsidRPr="00DC33A8">
        <w:rPr>
          <w:lang w:val="en-US"/>
        </w:rPr>
        <w:t>populations.</w:t>
      </w:r>
      <w:r w:rsidRPr="00DC33A8">
        <w:rPr>
          <w:spacing w:val="-11"/>
          <w:lang w:val="en-US"/>
        </w:rPr>
        <w:t xml:space="preserve"> </w:t>
      </w:r>
      <w:r w:rsidRPr="00DC33A8">
        <w:rPr>
          <w:lang w:val="en-US"/>
        </w:rPr>
        <w:t>The</w:t>
      </w:r>
      <w:r w:rsidRPr="00DC33A8">
        <w:rPr>
          <w:spacing w:val="-11"/>
          <w:lang w:val="en-US"/>
        </w:rPr>
        <w:t xml:space="preserve"> </w:t>
      </w:r>
      <w:r w:rsidRPr="00DC33A8">
        <w:rPr>
          <w:lang w:val="en-US"/>
        </w:rPr>
        <w:t>government</w:t>
      </w:r>
      <w:r w:rsidRPr="00DC33A8">
        <w:rPr>
          <w:spacing w:val="-11"/>
          <w:lang w:val="en-US"/>
        </w:rPr>
        <w:t xml:space="preserve"> </w:t>
      </w:r>
      <w:r w:rsidRPr="00DC33A8">
        <w:rPr>
          <w:lang w:val="en-US"/>
        </w:rPr>
        <w:t>also</w:t>
      </w:r>
      <w:r w:rsidRPr="00DC33A8">
        <w:rPr>
          <w:spacing w:val="-11"/>
          <w:lang w:val="en-US"/>
        </w:rPr>
        <w:t xml:space="preserve"> </w:t>
      </w:r>
      <w:r w:rsidRPr="00DC33A8">
        <w:rPr>
          <w:lang w:val="en-US"/>
        </w:rPr>
        <w:t>uses</w:t>
      </w:r>
      <w:r w:rsidRPr="00DC33A8">
        <w:rPr>
          <w:spacing w:val="-11"/>
          <w:lang w:val="en-US"/>
        </w:rPr>
        <w:t xml:space="preserve"> </w:t>
      </w:r>
      <w:r w:rsidRPr="00DC33A8">
        <w:rPr>
          <w:lang w:val="en-US"/>
        </w:rPr>
        <w:t>District</w:t>
      </w:r>
      <w:r w:rsidRPr="00DC33A8">
        <w:rPr>
          <w:spacing w:val="-11"/>
          <w:lang w:val="en-US"/>
        </w:rPr>
        <w:t xml:space="preserve"> </w:t>
      </w:r>
      <w:r w:rsidRPr="00DC33A8">
        <w:rPr>
          <w:lang w:val="en-US"/>
        </w:rPr>
        <w:t>Health</w:t>
      </w:r>
      <w:r w:rsidRPr="00DC33A8">
        <w:rPr>
          <w:spacing w:val="-11"/>
          <w:lang w:val="en-US"/>
        </w:rPr>
        <w:t xml:space="preserve"> </w:t>
      </w:r>
      <w:r w:rsidRPr="00DC33A8">
        <w:rPr>
          <w:lang w:val="en-US"/>
        </w:rPr>
        <w:t>Information</w:t>
      </w:r>
      <w:r w:rsidRPr="00DC33A8">
        <w:rPr>
          <w:spacing w:val="-11"/>
          <w:lang w:val="en-US"/>
        </w:rPr>
        <w:t xml:space="preserve"> </w:t>
      </w:r>
      <w:r w:rsidRPr="00DC33A8">
        <w:rPr>
          <w:lang w:val="en-US"/>
        </w:rPr>
        <w:t>Systems (DHIS) to monitor service delivery, including in reproductive health. Family planning indicators</w:t>
      </w:r>
      <w:r w:rsidRPr="00DC33A8">
        <w:rPr>
          <w:spacing w:val="-8"/>
          <w:lang w:val="en-US"/>
        </w:rPr>
        <w:t xml:space="preserve"> </w:t>
      </w:r>
      <w:r w:rsidRPr="00DC33A8">
        <w:rPr>
          <w:lang w:val="en-US"/>
        </w:rPr>
        <w:t>show</w:t>
      </w:r>
      <w:r w:rsidRPr="00DC33A8">
        <w:rPr>
          <w:spacing w:val="-8"/>
          <w:lang w:val="en-US"/>
        </w:rPr>
        <w:t xml:space="preserve"> </w:t>
      </w:r>
      <w:r w:rsidRPr="00DC33A8">
        <w:rPr>
          <w:lang w:val="en-US"/>
        </w:rPr>
        <w:t>a</w:t>
      </w:r>
      <w:r w:rsidRPr="00DC33A8">
        <w:rPr>
          <w:spacing w:val="-8"/>
          <w:lang w:val="en-US"/>
        </w:rPr>
        <w:t xml:space="preserve"> </w:t>
      </w:r>
      <w:r w:rsidRPr="00DC33A8">
        <w:rPr>
          <w:lang w:val="en-US"/>
        </w:rPr>
        <w:t>steady</w:t>
      </w:r>
      <w:r w:rsidRPr="00DC33A8">
        <w:rPr>
          <w:spacing w:val="-8"/>
          <w:lang w:val="en-US"/>
        </w:rPr>
        <w:t xml:space="preserve"> </w:t>
      </w:r>
      <w:r w:rsidRPr="00DC33A8">
        <w:rPr>
          <w:lang w:val="en-US"/>
        </w:rPr>
        <w:t>increase</w:t>
      </w:r>
      <w:r w:rsidRPr="00DC33A8">
        <w:rPr>
          <w:spacing w:val="-8"/>
          <w:lang w:val="en-US"/>
        </w:rPr>
        <w:t xml:space="preserve"> </w:t>
      </w:r>
      <w:r w:rsidRPr="00DC33A8">
        <w:rPr>
          <w:lang w:val="en-US"/>
        </w:rPr>
        <w:t>in</w:t>
      </w:r>
      <w:r w:rsidRPr="00DC33A8">
        <w:rPr>
          <w:spacing w:val="-8"/>
          <w:lang w:val="en-US"/>
        </w:rPr>
        <w:t xml:space="preserve"> </w:t>
      </w:r>
      <w:r w:rsidRPr="00DC33A8">
        <w:rPr>
          <w:lang w:val="en-US"/>
        </w:rPr>
        <w:t>service</w:t>
      </w:r>
      <w:r w:rsidRPr="00DC33A8">
        <w:rPr>
          <w:spacing w:val="-8"/>
          <w:lang w:val="en-US"/>
        </w:rPr>
        <w:t xml:space="preserve"> </w:t>
      </w:r>
      <w:r w:rsidRPr="00DC33A8">
        <w:rPr>
          <w:lang w:val="en-US"/>
        </w:rPr>
        <w:t>uptake</w:t>
      </w:r>
      <w:r w:rsidR="00AB6456">
        <w:rPr>
          <w:lang w:val="en-US"/>
        </w:rPr>
        <w:t>.</w:t>
      </w:r>
    </w:p>
    <w:p w14:paraId="0ED6D727" w14:textId="77777777" w:rsidR="00CE3DBA" w:rsidRDefault="00B038F7" w:rsidP="00437332">
      <w:pPr>
        <w:pStyle w:val="SingleTxtG"/>
        <w:rPr>
          <w:lang w:val="en-US"/>
        </w:rPr>
      </w:pPr>
      <w:r w:rsidRPr="00DC33A8">
        <w:rPr>
          <w:lang w:val="en-US"/>
        </w:rPr>
        <w:t>86.</w:t>
      </w:r>
      <w:r w:rsidRPr="00DC33A8">
        <w:rPr>
          <w:lang w:val="en-US"/>
        </w:rPr>
        <w:tab/>
        <w:t>Misoprostol and MVA are widely available with trained providers, contributing to safer maternal outcomes. While targeted laws addressing forced reproductive procedures among women with psychosocial or intellectual</w:t>
      </w:r>
      <w:r w:rsidRPr="00DC33A8">
        <w:rPr>
          <w:spacing w:val="-1"/>
          <w:lang w:val="en-US"/>
        </w:rPr>
        <w:t xml:space="preserve"> </w:t>
      </w:r>
      <w:r w:rsidRPr="00DC33A8">
        <w:rPr>
          <w:lang w:val="en-US"/>
        </w:rPr>
        <w:t>disabilities</w:t>
      </w:r>
      <w:r w:rsidRPr="00DC33A8">
        <w:rPr>
          <w:spacing w:val="-1"/>
          <w:lang w:val="en-US"/>
        </w:rPr>
        <w:t xml:space="preserve"> </w:t>
      </w:r>
      <w:r w:rsidRPr="00DC33A8">
        <w:rPr>
          <w:lang w:val="en-US"/>
        </w:rPr>
        <w:t>are</w:t>
      </w:r>
      <w:r w:rsidRPr="00DC33A8">
        <w:rPr>
          <w:spacing w:val="-1"/>
          <w:lang w:val="en-US"/>
        </w:rPr>
        <w:t xml:space="preserve"> </w:t>
      </w:r>
      <w:r w:rsidRPr="00DC33A8">
        <w:rPr>
          <w:lang w:val="en-US"/>
        </w:rPr>
        <w:t>still</w:t>
      </w:r>
      <w:r w:rsidRPr="00DC33A8">
        <w:rPr>
          <w:spacing w:val="-1"/>
          <w:lang w:val="en-US"/>
        </w:rPr>
        <w:t xml:space="preserve"> </w:t>
      </w:r>
      <w:r w:rsidRPr="00DC33A8">
        <w:rPr>
          <w:lang w:val="en-US"/>
        </w:rPr>
        <w:t>needed,</w:t>
      </w:r>
      <w:r w:rsidRPr="00DC33A8">
        <w:rPr>
          <w:spacing w:val="-1"/>
          <w:lang w:val="en-US"/>
        </w:rPr>
        <w:t xml:space="preserve"> </w:t>
      </w:r>
      <w:r w:rsidRPr="00DC33A8">
        <w:rPr>
          <w:lang w:val="en-US"/>
        </w:rPr>
        <w:t>existing</w:t>
      </w:r>
      <w:r w:rsidRPr="00DC33A8">
        <w:rPr>
          <w:spacing w:val="-1"/>
          <w:lang w:val="en-US"/>
        </w:rPr>
        <w:t xml:space="preserve"> </w:t>
      </w:r>
      <w:r w:rsidRPr="00DC33A8">
        <w:rPr>
          <w:lang w:val="en-US"/>
        </w:rPr>
        <w:t>reproductive</w:t>
      </w:r>
      <w:r w:rsidRPr="00DC33A8">
        <w:rPr>
          <w:spacing w:val="-1"/>
          <w:lang w:val="en-US"/>
        </w:rPr>
        <w:t xml:space="preserve"> </w:t>
      </w:r>
      <w:r w:rsidRPr="00DC33A8">
        <w:rPr>
          <w:lang w:val="en-US"/>
        </w:rPr>
        <w:t>health</w:t>
      </w:r>
      <w:r w:rsidRPr="00DC33A8">
        <w:rPr>
          <w:spacing w:val="-1"/>
          <w:lang w:val="en-US"/>
        </w:rPr>
        <w:t xml:space="preserve"> </w:t>
      </w:r>
      <w:r w:rsidRPr="00DC33A8">
        <w:rPr>
          <w:lang w:val="en-US"/>
        </w:rPr>
        <w:t>policies</w:t>
      </w:r>
      <w:r w:rsidRPr="00DC33A8">
        <w:rPr>
          <w:spacing w:val="-1"/>
          <w:lang w:val="en-US"/>
        </w:rPr>
        <w:t xml:space="preserve"> </w:t>
      </w:r>
      <w:r w:rsidRPr="00DC33A8">
        <w:rPr>
          <w:lang w:val="en-US"/>
        </w:rPr>
        <w:t>and</w:t>
      </w:r>
      <w:r w:rsidRPr="00DC33A8">
        <w:rPr>
          <w:spacing w:val="-1"/>
          <w:lang w:val="en-US"/>
        </w:rPr>
        <w:t xml:space="preserve"> </w:t>
      </w:r>
      <w:r w:rsidRPr="00DC33A8">
        <w:rPr>
          <w:lang w:val="en-US"/>
        </w:rPr>
        <w:t>service protocols emphasize consent-based, rights</w:t>
      </w:r>
      <w:r w:rsidR="002C7961">
        <w:rPr>
          <w:lang w:val="en-US"/>
        </w:rPr>
        <w:noBreakHyphen/>
      </w:r>
      <w:r w:rsidRPr="00DC33A8">
        <w:rPr>
          <w:lang w:val="en-US"/>
        </w:rPr>
        <w:t>respecting care.</w:t>
      </w:r>
    </w:p>
    <w:p w14:paraId="6F7E177C" w14:textId="62AC80D2" w:rsidR="00B038F7" w:rsidRPr="00DC33A8" w:rsidRDefault="00B038F7" w:rsidP="00437332">
      <w:pPr>
        <w:pStyle w:val="SingleTxtG"/>
        <w:rPr>
          <w:lang w:val="en-US"/>
        </w:rPr>
      </w:pPr>
      <w:r w:rsidRPr="00DC33A8">
        <w:rPr>
          <w:lang w:val="en-US"/>
        </w:rPr>
        <w:t>87.</w:t>
      </w:r>
      <w:r w:rsidRPr="00DC33A8">
        <w:rPr>
          <w:lang w:val="en-US"/>
        </w:rPr>
        <w:tab/>
        <w:t>Provincial</w:t>
      </w:r>
      <w:r w:rsidRPr="00DC33A8">
        <w:rPr>
          <w:spacing w:val="40"/>
          <w:lang w:val="en-US"/>
        </w:rPr>
        <w:t xml:space="preserve"> </w:t>
      </w:r>
      <w:r w:rsidRPr="00DC33A8">
        <w:rPr>
          <w:lang w:val="en-US"/>
        </w:rPr>
        <w:t>disability</w:t>
      </w:r>
      <w:r w:rsidRPr="00DC33A8">
        <w:rPr>
          <w:spacing w:val="40"/>
          <w:lang w:val="en-US"/>
        </w:rPr>
        <w:t xml:space="preserve"> </w:t>
      </w:r>
      <w:r w:rsidRPr="00DC33A8">
        <w:rPr>
          <w:lang w:val="en-US"/>
        </w:rPr>
        <w:t>laws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Pakistan</w:t>
      </w:r>
      <w:r w:rsidRPr="00DC33A8">
        <w:rPr>
          <w:spacing w:val="40"/>
          <w:lang w:val="en-US"/>
        </w:rPr>
        <w:t xml:space="preserve"> </w:t>
      </w:r>
      <w:r w:rsidRPr="00DC33A8">
        <w:rPr>
          <w:lang w:val="en-US"/>
        </w:rPr>
        <w:t>prohibit</w:t>
      </w:r>
      <w:r w:rsidRPr="00DC33A8">
        <w:rPr>
          <w:spacing w:val="40"/>
          <w:lang w:val="en-US"/>
        </w:rPr>
        <w:t xml:space="preserve"> </w:t>
      </w:r>
      <w:r w:rsidRPr="00DC33A8">
        <w:rPr>
          <w:lang w:val="en-US"/>
        </w:rPr>
        <w:t>non-consensual</w:t>
      </w:r>
      <w:r w:rsidRPr="00DC33A8">
        <w:rPr>
          <w:spacing w:val="40"/>
          <w:lang w:val="en-US"/>
        </w:rPr>
        <w:t xml:space="preserve"> </w:t>
      </w:r>
      <w:r w:rsidRPr="00DC33A8">
        <w:rPr>
          <w:lang w:val="en-US"/>
        </w:rPr>
        <w:t>medical procedures,</w:t>
      </w:r>
      <w:r w:rsidRPr="00DC33A8">
        <w:rPr>
          <w:spacing w:val="-8"/>
          <w:lang w:val="en-US"/>
        </w:rPr>
        <w:t xml:space="preserve"> </w:t>
      </w:r>
      <w:r w:rsidRPr="00DC33A8">
        <w:rPr>
          <w:lang w:val="en-US"/>
        </w:rPr>
        <w:t>research,</w:t>
      </w:r>
      <w:r w:rsidRPr="00DC33A8">
        <w:rPr>
          <w:spacing w:val="-8"/>
          <w:lang w:val="en-US"/>
        </w:rPr>
        <w:t xml:space="preserve"> </w:t>
      </w:r>
      <w:r w:rsidRPr="00DC33A8">
        <w:rPr>
          <w:lang w:val="en-US"/>
        </w:rPr>
        <w:t>or</w:t>
      </w:r>
      <w:r w:rsidRPr="00DC33A8">
        <w:rPr>
          <w:spacing w:val="-8"/>
          <w:lang w:val="en-US"/>
        </w:rPr>
        <w:t xml:space="preserve"> </w:t>
      </w:r>
      <w:r w:rsidRPr="00DC33A8">
        <w:rPr>
          <w:lang w:val="en-US"/>
        </w:rPr>
        <w:t>interventions</w:t>
      </w:r>
      <w:r w:rsidRPr="00DC33A8">
        <w:rPr>
          <w:spacing w:val="-8"/>
          <w:lang w:val="en-US"/>
        </w:rPr>
        <w:t xml:space="preserve"> </w:t>
      </w:r>
      <w:r w:rsidRPr="00DC33A8">
        <w:rPr>
          <w:lang w:val="en-US"/>
        </w:rPr>
        <w:t>without</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informed</w:t>
      </w:r>
      <w:r w:rsidRPr="00DC33A8">
        <w:rPr>
          <w:spacing w:val="-8"/>
          <w:lang w:val="en-US"/>
        </w:rPr>
        <w:t xml:space="preserve"> </w:t>
      </w:r>
      <w:r w:rsidRPr="00DC33A8">
        <w:rPr>
          <w:lang w:val="en-US"/>
        </w:rPr>
        <w:t>consent</w:t>
      </w:r>
      <w:r w:rsidRPr="00DC33A8">
        <w:rPr>
          <w:spacing w:val="-8"/>
          <w:lang w:val="en-US"/>
        </w:rPr>
        <w:t xml:space="preserve"> </w:t>
      </w:r>
      <w:r w:rsidRPr="00DC33A8">
        <w:rPr>
          <w:lang w:val="en-US"/>
        </w:rPr>
        <w:t>of</w:t>
      </w:r>
      <w:r w:rsidRPr="00DC33A8">
        <w:rPr>
          <w:spacing w:val="-8"/>
          <w:lang w:val="en-US"/>
        </w:rPr>
        <w:t xml:space="preserve"> </w:t>
      </w:r>
      <w:r w:rsidRPr="00DC33A8">
        <w:rPr>
          <w:lang w:val="en-US"/>
        </w:rPr>
        <w:t>the</w:t>
      </w:r>
      <w:r w:rsidRPr="00DC33A8">
        <w:rPr>
          <w:spacing w:val="-8"/>
          <w:lang w:val="en-US"/>
        </w:rPr>
        <w:t xml:space="preserve"> </w:t>
      </w:r>
      <w:r w:rsidRPr="00DC33A8">
        <w:rPr>
          <w:lang w:val="en-US"/>
        </w:rPr>
        <w:t>person,</w:t>
      </w:r>
      <w:r w:rsidRPr="00DC33A8">
        <w:rPr>
          <w:spacing w:val="-8"/>
          <w:lang w:val="en-US"/>
        </w:rPr>
        <w:t xml:space="preserve"> </w:t>
      </w:r>
      <w:r w:rsidRPr="00DC33A8">
        <w:rPr>
          <w:lang w:val="en-US"/>
        </w:rPr>
        <w:t>except in emergency situations. They also safeguard persons with disabilities from forced institutionalization</w:t>
      </w:r>
      <w:r w:rsidRPr="00DC33A8">
        <w:rPr>
          <w:spacing w:val="-12"/>
          <w:lang w:val="en-US"/>
        </w:rPr>
        <w:t xml:space="preserve"> </w:t>
      </w:r>
      <w:r w:rsidRPr="00DC33A8">
        <w:rPr>
          <w:lang w:val="en-US"/>
        </w:rPr>
        <w:t>and</w:t>
      </w:r>
      <w:r w:rsidRPr="00DC33A8">
        <w:rPr>
          <w:spacing w:val="-12"/>
          <w:lang w:val="en-US"/>
        </w:rPr>
        <w:t xml:space="preserve"> </w:t>
      </w:r>
      <w:r w:rsidRPr="00DC33A8">
        <w:rPr>
          <w:lang w:val="en-US"/>
        </w:rPr>
        <w:t>uphold</w:t>
      </w:r>
      <w:r w:rsidRPr="00DC33A8">
        <w:rPr>
          <w:spacing w:val="-12"/>
          <w:lang w:val="en-US"/>
        </w:rPr>
        <w:t xml:space="preserve"> </w:t>
      </w:r>
      <w:r w:rsidRPr="00DC33A8">
        <w:rPr>
          <w:lang w:val="en-US"/>
        </w:rPr>
        <w:t>their</w:t>
      </w:r>
      <w:r w:rsidRPr="00DC33A8">
        <w:rPr>
          <w:spacing w:val="-12"/>
          <w:lang w:val="en-US"/>
        </w:rPr>
        <w:t xml:space="preserve"> </w:t>
      </w:r>
      <w:r w:rsidRPr="00DC33A8">
        <w:rPr>
          <w:lang w:val="en-US"/>
        </w:rPr>
        <w:t>right</w:t>
      </w:r>
      <w:r w:rsidRPr="00DC33A8">
        <w:rPr>
          <w:spacing w:val="-12"/>
          <w:lang w:val="en-US"/>
        </w:rPr>
        <w:t xml:space="preserve"> </w:t>
      </w:r>
      <w:r w:rsidRPr="00DC33A8">
        <w:rPr>
          <w:lang w:val="en-US"/>
        </w:rPr>
        <w:t>to</w:t>
      </w:r>
      <w:r w:rsidRPr="00DC33A8">
        <w:rPr>
          <w:spacing w:val="-12"/>
          <w:lang w:val="en-US"/>
        </w:rPr>
        <w:t xml:space="preserve"> </w:t>
      </w:r>
      <w:r w:rsidRPr="00DC33A8">
        <w:rPr>
          <w:lang w:val="en-US"/>
        </w:rPr>
        <w:t>make</w:t>
      </w:r>
      <w:r w:rsidRPr="00DC33A8">
        <w:rPr>
          <w:spacing w:val="-12"/>
          <w:lang w:val="en-US"/>
        </w:rPr>
        <w:t xml:space="preserve"> </w:t>
      </w:r>
      <w:r w:rsidRPr="00DC33A8">
        <w:rPr>
          <w:lang w:val="en-US"/>
        </w:rPr>
        <w:t>independent</w:t>
      </w:r>
      <w:r w:rsidRPr="00DC33A8">
        <w:rPr>
          <w:spacing w:val="-12"/>
          <w:lang w:val="en-US"/>
        </w:rPr>
        <w:t xml:space="preserve"> </w:t>
      </w:r>
      <w:r w:rsidRPr="00DC33A8">
        <w:rPr>
          <w:lang w:val="en-US"/>
        </w:rPr>
        <w:t>decisions</w:t>
      </w:r>
      <w:r w:rsidRPr="00DC33A8">
        <w:rPr>
          <w:spacing w:val="-12"/>
          <w:lang w:val="en-US"/>
        </w:rPr>
        <w:t xml:space="preserve"> </w:t>
      </w:r>
      <w:r w:rsidRPr="00DC33A8">
        <w:rPr>
          <w:lang w:val="en-US"/>
        </w:rPr>
        <w:t>concerning</w:t>
      </w:r>
      <w:r w:rsidRPr="00DC33A8">
        <w:rPr>
          <w:spacing w:val="-12"/>
          <w:lang w:val="en-US"/>
        </w:rPr>
        <w:t xml:space="preserve"> </w:t>
      </w:r>
      <w:r w:rsidRPr="00DC33A8">
        <w:rPr>
          <w:lang w:val="en-US"/>
        </w:rPr>
        <w:t>their health and well-being.</w:t>
      </w:r>
    </w:p>
    <w:p w14:paraId="6E9D33C5" w14:textId="77777777" w:rsidR="00187624" w:rsidRDefault="00B038F7" w:rsidP="00187624">
      <w:pPr>
        <w:pStyle w:val="HChG"/>
        <w:spacing w:after="0"/>
        <w:rPr>
          <w:lang w:val="en-US"/>
        </w:rPr>
      </w:pPr>
      <w:bookmarkStart w:id="13" w:name="_bookmark14"/>
      <w:bookmarkEnd w:id="13"/>
      <w:r>
        <w:rPr>
          <w:lang w:val="en-US"/>
        </w:rPr>
        <w:tab/>
      </w:r>
      <w:r>
        <w:rPr>
          <w:lang w:val="en-US"/>
        </w:rPr>
        <w:tab/>
      </w:r>
      <w:r w:rsidRPr="00DC33A8">
        <w:rPr>
          <w:lang w:val="en-US"/>
        </w:rPr>
        <w:t>L</w:t>
      </w:r>
      <w:r>
        <w:rPr>
          <w:lang w:val="en-US"/>
        </w:rPr>
        <w:t>iberty of movement and nationality</w:t>
      </w:r>
    </w:p>
    <w:p w14:paraId="5357EB61" w14:textId="10C291FA" w:rsidR="00B038F7" w:rsidRPr="00DC33A8" w:rsidRDefault="00187624" w:rsidP="00187624">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18</w:t>
      </w:r>
    </w:p>
    <w:p w14:paraId="5DAE9C75" w14:textId="68275D86" w:rsidR="00CE3DBA" w:rsidRDefault="00B038F7" w:rsidP="00437332">
      <w:pPr>
        <w:pStyle w:val="SingleTxtG"/>
        <w:rPr>
          <w:spacing w:val="-15"/>
          <w:lang w:val="en-US"/>
        </w:rPr>
      </w:pPr>
      <w:r w:rsidRPr="00DC33A8">
        <w:rPr>
          <w:lang w:val="en-US"/>
        </w:rPr>
        <w:t>88.</w:t>
      </w:r>
      <w:r w:rsidRPr="00DC33A8">
        <w:rPr>
          <w:lang w:val="en-US"/>
        </w:rPr>
        <w:tab/>
        <w:t>Measures</w:t>
      </w:r>
      <w:r w:rsidRPr="00DC33A8">
        <w:rPr>
          <w:spacing w:val="80"/>
          <w:lang w:val="en-US"/>
        </w:rPr>
        <w:t xml:space="preserve"> </w:t>
      </w:r>
      <w:r w:rsidRPr="00DC33A8">
        <w:rPr>
          <w:lang w:val="en-US"/>
        </w:rPr>
        <w:t>to</w:t>
      </w:r>
      <w:r w:rsidRPr="00DC33A8">
        <w:rPr>
          <w:spacing w:val="80"/>
          <w:lang w:val="en-US"/>
        </w:rPr>
        <w:t xml:space="preserve"> </w:t>
      </w:r>
      <w:r w:rsidRPr="00DC33A8">
        <w:rPr>
          <w:lang w:val="en-US"/>
        </w:rPr>
        <w:t>ensure</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inclusion</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persons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disabilities</w:t>
      </w:r>
      <w:r w:rsidRPr="00DC33A8">
        <w:rPr>
          <w:spacing w:val="80"/>
          <w:lang w:val="en-US"/>
        </w:rPr>
        <w:t xml:space="preserve"> </w:t>
      </w:r>
      <w:r w:rsidRPr="00DC33A8">
        <w:rPr>
          <w:lang w:val="en-US"/>
        </w:rPr>
        <w:t>in</w:t>
      </w:r>
      <w:r w:rsidRPr="00DC33A8">
        <w:rPr>
          <w:spacing w:val="80"/>
          <w:lang w:val="en-US"/>
        </w:rPr>
        <w:t xml:space="preserve"> </w:t>
      </w:r>
      <w:r w:rsidRPr="00DC33A8">
        <w:rPr>
          <w:lang w:val="en-US"/>
        </w:rPr>
        <w:t>civil</w:t>
      </w:r>
      <w:r w:rsidRPr="00DC33A8">
        <w:rPr>
          <w:spacing w:val="40"/>
          <w:lang w:val="en-US"/>
        </w:rPr>
        <w:t xml:space="preserve"> </w:t>
      </w:r>
      <w:r w:rsidRPr="00DC33A8">
        <w:rPr>
          <w:lang w:val="en-US"/>
        </w:rPr>
        <w:t xml:space="preserve">registration, certification, and nationality procedures in Pakistan remain largely </w:t>
      </w:r>
      <w:r w:rsidRPr="00DC33A8">
        <w:rPr>
          <w:spacing w:val="-2"/>
          <w:lang w:val="en-US"/>
        </w:rPr>
        <w:t>disability</w:t>
      </w:r>
      <w:r w:rsidR="002C7961">
        <w:rPr>
          <w:spacing w:val="-2"/>
          <w:lang w:val="en-US"/>
        </w:rPr>
        <w:noBreakHyphen/>
      </w:r>
      <w:r w:rsidRPr="00DC33A8">
        <w:rPr>
          <w:spacing w:val="-2"/>
          <w:lang w:val="en-US"/>
        </w:rPr>
        <w:t>neutral.</w:t>
      </w:r>
      <w:r w:rsidRPr="00DC33A8">
        <w:rPr>
          <w:spacing w:val="-6"/>
          <w:lang w:val="en-US"/>
        </w:rPr>
        <w:t xml:space="preserve"> </w:t>
      </w:r>
      <w:r w:rsidRPr="00DC33A8">
        <w:rPr>
          <w:spacing w:val="-2"/>
          <w:lang w:val="en-US"/>
        </w:rPr>
        <w:t>Disability</w:t>
      </w:r>
      <w:r w:rsidRPr="00DC33A8">
        <w:rPr>
          <w:spacing w:val="-6"/>
          <w:lang w:val="en-US"/>
        </w:rPr>
        <w:t xml:space="preserve"> </w:t>
      </w:r>
      <w:r w:rsidRPr="007F3B00">
        <w:rPr>
          <w:lang w:val="en-US"/>
        </w:rPr>
        <w:t>has</w:t>
      </w:r>
      <w:r w:rsidRPr="00DC33A8">
        <w:rPr>
          <w:spacing w:val="-6"/>
          <w:lang w:val="en-US"/>
        </w:rPr>
        <w:t xml:space="preserve"> </w:t>
      </w:r>
      <w:r w:rsidRPr="00DC33A8">
        <w:rPr>
          <w:spacing w:val="-2"/>
          <w:lang w:val="en-US"/>
        </w:rPr>
        <w:t>never</w:t>
      </w:r>
      <w:r w:rsidRPr="00DC33A8">
        <w:rPr>
          <w:spacing w:val="-6"/>
          <w:lang w:val="en-US"/>
        </w:rPr>
        <w:t xml:space="preserve"> </w:t>
      </w:r>
      <w:r w:rsidRPr="00DC33A8">
        <w:rPr>
          <w:spacing w:val="-2"/>
          <w:lang w:val="en-US"/>
        </w:rPr>
        <w:t>served</w:t>
      </w:r>
      <w:r w:rsidRPr="00DC33A8">
        <w:rPr>
          <w:spacing w:val="-6"/>
          <w:lang w:val="en-US"/>
        </w:rPr>
        <w:t xml:space="preserve"> </w:t>
      </w:r>
      <w:r w:rsidRPr="00DC33A8">
        <w:rPr>
          <w:spacing w:val="-2"/>
          <w:lang w:val="en-US"/>
        </w:rPr>
        <w:t>as</w:t>
      </w:r>
      <w:r w:rsidRPr="00DC33A8">
        <w:rPr>
          <w:spacing w:val="-6"/>
          <w:lang w:val="en-US"/>
        </w:rPr>
        <w:t xml:space="preserve"> </w:t>
      </w:r>
      <w:r w:rsidRPr="00DC33A8">
        <w:rPr>
          <w:spacing w:val="-2"/>
          <w:lang w:val="en-US"/>
        </w:rPr>
        <w:t>a</w:t>
      </w:r>
      <w:r w:rsidRPr="00DC33A8">
        <w:rPr>
          <w:spacing w:val="-6"/>
          <w:lang w:val="en-US"/>
        </w:rPr>
        <w:t xml:space="preserve"> </w:t>
      </w:r>
      <w:r w:rsidRPr="00DC33A8">
        <w:rPr>
          <w:spacing w:val="-2"/>
          <w:lang w:val="en-US"/>
        </w:rPr>
        <w:t>barrier</w:t>
      </w:r>
      <w:r w:rsidRPr="00DC33A8">
        <w:rPr>
          <w:spacing w:val="-6"/>
          <w:lang w:val="en-US"/>
        </w:rPr>
        <w:t xml:space="preserve"> </w:t>
      </w:r>
      <w:r w:rsidRPr="00DC33A8">
        <w:rPr>
          <w:spacing w:val="-2"/>
          <w:lang w:val="en-US"/>
        </w:rPr>
        <w:t>to</w:t>
      </w:r>
      <w:r w:rsidRPr="00DC33A8">
        <w:rPr>
          <w:spacing w:val="-6"/>
          <w:lang w:val="en-US"/>
        </w:rPr>
        <w:t xml:space="preserve"> </w:t>
      </w:r>
      <w:r w:rsidRPr="00DC33A8">
        <w:rPr>
          <w:spacing w:val="-2"/>
          <w:lang w:val="en-US"/>
        </w:rPr>
        <w:t>birth</w:t>
      </w:r>
      <w:r w:rsidRPr="00DC33A8">
        <w:rPr>
          <w:spacing w:val="-6"/>
          <w:lang w:val="en-US"/>
        </w:rPr>
        <w:t xml:space="preserve"> </w:t>
      </w:r>
      <w:r w:rsidRPr="00DC33A8">
        <w:rPr>
          <w:spacing w:val="-2"/>
          <w:lang w:val="en-US"/>
        </w:rPr>
        <w:t>registration,</w:t>
      </w:r>
      <w:r w:rsidRPr="00DC33A8">
        <w:rPr>
          <w:spacing w:val="-6"/>
          <w:lang w:val="en-US"/>
        </w:rPr>
        <w:t xml:space="preserve"> </w:t>
      </w:r>
      <w:r w:rsidRPr="00DC33A8">
        <w:rPr>
          <w:spacing w:val="-2"/>
          <w:lang w:val="en-US"/>
        </w:rPr>
        <w:t>and</w:t>
      </w:r>
      <w:r w:rsidRPr="00DC33A8">
        <w:rPr>
          <w:spacing w:val="-6"/>
          <w:lang w:val="en-US"/>
        </w:rPr>
        <w:t xml:space="preserve"> </w:t>
      </w:r>
      <w:r w:rsidRPr="00DC33A8">
        <w:rPr>
          <w:spacing w:val="-2"/>
          <w:lang w:val="en-US"/>
        </w:rPr>
        <w:t>no</w:t>
      </w:r>
      <w:r w:rsidRPr="00DC33A8">
        <w:rPr>
          <w:spacing w:val="-6"/>
          <w:lang w:val="en-US"/>
        </w:rPr>
        <w:t xml:space="preserve"> </w:t>
      </w:r>
      <w:r w:rsidRPr="00DC33A8">
        <w:rPr>
          <w:spacing w:val="-2"/>
          <w:lang w:val="en-US"/>
        </w:rPr>
        <w:t xml:space="preserve">legal </w:t>
      </w:r>
      <w:r w:rsidRPr="00DC33A8">
        <w:rPr>
          <w:lang w:val="en-US"/>
        </w:rPr>
        <w:t>provision</w:t>
      </w:r>
      <w:r w:rsidRPr="00DC33A8">
        <w:rPr>
          <w:spacing w:val="-5"/>
          <w:lang w:val="en-US"/>
        </w:rPr>
        <w:t xml:space="preserve"> </w:t>
      </w:r>
      <w:r w:rsidRPr="00DC33A8">
        <w:rPr>
          <w:lang w:val="en-US"/>
        </w:rPr>
        <w:t>restricts</w:t>
      </w:r>
      <w:r w:rsidRPr="00DC33A8">
        <w:rPr>
          <w:spacing w:val="-5"/>
          <w:lang w:val="en-US"/>
        </w:rPr>
        <w:t xml:space="preserve"> </w:t>
      </w:r>
      <w:r w:rsidRPr="00DC33A8">
        <w:rPr>
          <w:lang w:val="en-US"/>
        </w:rPr>
        <w:t>or</w:t>
      </w:r>
      <w:r w:rsidRPr="00DC33A8">
        <w:rPr>
          <w:spacing w:val="-5"/>
          <w:lang w:val="en-US"/>
        </w:rPr>
        <w:t xml:space="preserve"> </w:t>
      </w:r>
      <w:r w:rsidRPr="00DC33A8">
        <w:rPr>
          <w:lang w:val="en-US"/>
        </w:rPr>
        <w:t>delays</w:t>
      </w:r>
      <w:r w:rsidRPr="00DC33A8">
        <w:rPr>
          <w:spacing w:val="-5"/>
          <w:lang w:val="en-US"/>
        </w:rPr>
        <w:t xml:space="preserve"> </w:t>
      </w:r>
      <w:r w:rsidRPr="00DC33A8">
        <w:rPr>
          <w:lang w:val="en-US"/>
        </w:rPr>
        <w:t>the</w:t>
      </w:r>
      <w:r w:rsidRPr="00DC33A8">
        <w:rPr>
          <w:spacing w:val="-5"/>
          <w:lang w:val="en-US"/>
        </w:rPr>
        <w:t xml:space="preserve"> </w:t>
      </w:r>
      <w:r w:rsidRPr="00DC33A8">
        <w:rPr>
          <w:lang w:val="en-US"/>
        </w:rPr>
        <w:t>issuance</w:t>
      </w:r>
      <w:r w:rsidRPr="00DC33A8">
        <w:rPr>
          <w:spacing w:val="-5"/>
          <w:lang w:val="en-US"/>
        </w:rPr>
        <w:t xml:space="preserve"> </w:t>
      </w:r>
      <w:r w:rsidRPr="00DC33A8">
        <w:rPr>
          <w:lang w:val="en-US"/>
        </w:rPr>
        <w:t>of</w:t>
      </w:r>
      <w:r w:rsidRPr="00DC33A8">
        <w:rPr>
          <w:spacing w:val="-5"/>
          <w:lang w:val="en-US"/>
        </w:rPr>
        <w:t xml:space="preserve"> </w:t>
      </w:r>
      <w:r w:rsidRPr="00DC33A8">
        <w:rPr>
          <w:lang w:val="en-US"/>
        </w:rPr>
        <w:t>a</w:t>
      </w:r>
      <w:r w:rsidRPr="00DC33A8">
        <w:rPr>
          <w:spacing w:val="-5"/>
          <w:lang w:val="en-US"/>
        </w:rPr>
        <w:t xml:space="preserve"> </w:t>
      </w:r>
      <w:r w:rsidRPr="00DC33A8">
        <w:rPr>
          <w:lang w:val="en-US"/>
        </w:rPr>
        <w:t>birth</w:t>
      </w:r>
      <w:r w:rsidRPr="00DC33A8">
        <w:rPr>
          <w:spacing w:val="-5"/>
          <w:lang w:val="en-US"/>
        </w:rPr>
        <w:t xml:space="preserve"> </w:t>
      </w:r>
      <w:r w:rsidRPr="00DC33A8">
        <w:rPr>
          <w:lang w:val="en-US"/>
        </w:rPr>
        <w:t>registration</w:t>
      </w:r>
      <w:r w:rsidRPr="00DC33A8">
        <w:rPr>
          <w:spacing w:val="-5"/>
          <w:lang w:val="en-US"/>
        </w:rPr>
        <w:t xml:space="preserve"> </w:t>
      </w:r>
      <w:r w:rsidRPr="00DC33A8">
        <w:rPr>
          <w:lang w:val="en-US"/>
        </w:rPr>
        <w:t>certificate</w:t>
      </w:r>
      <w:r w:rsidRPr="00DC33A8">
        <w:rPr>
          <w:spacing w:val="-5"/>
          <w:lang w:val="en-US"/>
        </w:rPr>
        <w:t xml:space="preserve"> </w:t>
      </w:r>
      <w:r w:rsidRPr="00DC33A8">
        <w:rPr>
          <w:lang w:val="en-US"/>
        </w:rPr>
        <w:t>on</w:t>
      </w:r>
      <w:r w:rsidRPr="00DC33A8">
        <w:rPr>
          <w:spacing w:val="-5"/>
          <w:lang w:val="en-US"/>
        </w:rPr>
        <w:t xml:space="preserve"> </w:t>
      </w:r>
      <w:r w:rsidRPr="00DC33A8">
        <w:rPr>
          <w:lang w:val="en-US"/>
        </w:rPr>
        <w:t>account</w:t>
      </w:r>
      <w:r w:rsidRPr="00DC33A8">
        <w:rPr>
          <w:spacing w:val="-5"/>
          <w:lang w:val="en-US"/>
        </w:rPr>
        <w:t xml:space="preserve"> </w:t>
      </w:r>
      <w:r w:rsidRPr="00DC33A8">
        <w:rPr>
          <w:lang w:val="en-US"/>
        </w:rPr>
        <w:t>of</w:t>
      </w:r>
      <w:r w:rsidRPr="00DC33A8">
        <w:rPr>
          <w:spacing w:val="-5"/>
          <w:lang w:val="en-US"/>
        </w:rPr>
        <w:t xml:space="preserve"> </w:t>
      </w:r>
      <w:r w:rsidRPr="00DC33A8">
        <w:rPr>
          <w:lang w:val="en-US"/>
        </w:rPr>
        <w:t>a child</w:t>
      </w:r>
      <w:r w:rsidR="00AB6456">
        <w:rPr>
          <w:lang w:val="en-US"/>
        </w:rPr>
        <w:t>’</w:t>
      </w:r>
      <w:r w:rsidRPr="00DC33A8">
        <w:rPr>
          <w:lang w:val="en-US"/>
        </w:rPr>
        <w:t>s disability status. In fact, every child born in Pakistan is required to be registered, regardless</w:t>
      </w:r>
      <w:r w:rsidRPr="00DC33A8">
        <w:rPr>
          <w:spacing w:val="-15"/>
          <w:lang w:val="en-US"/>
        </w:rPr>
        <w:t xml:space="preserve"> </w:t>
      </w:r>
      <w:r w:rsidRPr="00DC33A8">
        <w:rPr>
          <w:lang w:val="en-US"/>
        </w:rPr>
        <w:t>of</w:t>
      </w:r>
      <w:r w:rsidRPr="00DC33A8">
        <w:rPr>
          <w:spacing w:val="-15"/>
          <w:lang w:val="en-US"/>
        </w:rPr>
        <w:t xml:space="preserve"> </w:t>
      </w:r>
      <w:r w:rsidRPr="00DC33A8">
        <w:rPr>
          <w:lang w:val="en-US"/>
        </w:rPr>
        <w:t>ability.</w:t>
      </w:r>
    </w:p>
    <w:p w14:paraId="54F9805C" w14:textId="77777777" w:rsidR="00CE3DBA" w:rsidRDefault="00B038F7" w:rsidP="00437332">
      <w:pPr>
        <w:pStyle w:val="SingleTxtG"/>
        <w:rPr>
          <w:lang w:val="en-US"/>
        </w:rPr>
      </w:pPr>
      <w:r w:rsidRPr="00DC33A8">
        <w:rPr>
          <w:lang w:val="en-US"/>
        </w:rPr>
        <w:t>89.</w:t>
      </w:r>
      <w:r w:rsidRPr="00DC33A8">
        <w:rPr>
          <w:lang w:val="en-US"/>
        </w:rPr>
        <w:tab/>
        <w:t>In KP, targeted measures such as mobile registration vehicles in collaboration with NGOs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regular</w:t>
      </w:r>
      <w:r w:rsidRPr="00DC33A8">
        <w:rPr>
          <w:spacing w:val="40"/>
          <w:lang w:val="en-US"/>
        </w:rPr>
        <w:t xml:space="preserve"> </w:t>
      </w:r>
      <w:r w:rsidRPr="00DC33A8">
        <w:rPr>
          <w:lang w:val="en-US"/>
        </w:rPr>
        <w:t>awareness</w:t>
      </w:r>
      <w:r w:rsidRPr="00DC33A8">
        <w:rPr>
          <w:spacing w:val="40"/>
          <w:lang w:val="en-US"/>
        </w:rPr>
        <w:t xml:space="preserve"> </w:t>
      </w:r>
      <w:r w:rsidRPr="00DC33A8">
        <w:rPr>
          <w:lang w:val="en-US"/>
        </w:rPr>
        <w:t>campaigns</w:t>
      </w:r>
      <w:r w:rsidRPr="00DC33A8">
        <w:rPr>
          <w:spacing w:val="40"/>
          <w:lang w:val="en-US"/>
        </w:rPr>
        <w:t xml:space="preserve"> </w:t>
      </w:r>
      <w:r w:rsidRPr="00DC33A8">
        <w:rPr>
          <w:lang w:val="en-US"/>
        </w:rPr>
        <w:t>have</w:t>
      </w:r>
      <w:r w:rsidRPr="00DC33A8">
        <w:rPr>
          <w:spacing w:val="40"/>
          <w:lang w:val="en-US"/>
        </w:rPr>
        <w:t xml:space="preserve"> </w:t>
      </w:r>
      <w:r w:rsidRPr="00DC33A8">
        <w:rPr>
          <w:lang w:val="en-US"/>
        </w:rPr>
        <w:t>been</w:t>
      </w:r>
      <w:r w:rsidRPr="00DC33A8">
        <w:rPr>
          <w:spacing w:val="40"/>
          <w:lang w:val="en-US"/>
        </w:rPr>
        <w:t xml:space="preserve"> </w:t>
      </w:r>
      <w:r w:rsidRPr="00DC33A8">
        <w:rPr>
          <w:lang w:val="en-US"/>
        </w:rPr>
        <w:t>undertaken</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improve registration rates, particularly in rural and remote areas.</w:t>
      </w:r>
    </w:p>
    <w:p w14:paraId="3583639A" w14:textId="0EB51BD5" w:rsidR="00B038F7" w:rsidRPr="00DC33A8" w:rsidRDefault="00B038F7" w:rsidP="00437332">
      <w:pPr>
        <w:pStyle w:val="SingleTxtG"/>
        <w:rPr>
          <w:lang w:val="en-US"/>
        </w:rPr>
      </w:pPr>
      <w:r w:rsidRPr="00DC33A8">
        <w:rPr>
          <w:lang w:val="en-US"/>
        </w:rPr>
        <w:t>90.</w:t>
      </w:r>
      <w:r w:rsidRPr="00DC33A8">
        <w:rPr>
          <w:lang w:val="en-US"/>
        </w:rPr>
        <w:tab/>
        <w:t>Some provinces include an optional field for noting disability in birth registration forms, the formal issuance of a Disability Certificate requires a medical assessment</w:t>
      </w:r>
      <w:r w:rsidRPr="00DC33A8">
        <w:rPr>
          <w:spacing w:val="-5"/>
          <w:lang w:val="en-US"/>
        </w:rPr>
        <w:t xml:space="preserve"> </w:t>
      </w:r>
      <w:r w:rsidRPr="00DC33A8">
        <w:rPr>
          <w:lang w:val="en-US"/>
        </w:rPr>
        <w:t>by</w:t>
      </w:r>
      <w:r w:rsidRPr="00DC33A8">
        <w:rPr>
          <w:spacing w:val="-5"/>
          <w:lang w:val="en-US"/>
        </w:rPr>
        <w:t xml:space="preserve"> </w:t>
      </w:r>
      <w:r w:rsidRPr="00DC33A8">
        <w:rPr>
          <w:lang w:val="en-US"/>
        </w:rPr>
        <w:t>a</w:t>
      </w:r>
      <w:r w:rsidRPr="00DC33A8">
        <w:rPr>
          <w:spacing w:val="-5"/>
          <w:lang w:val="en-US"/>
        </w:rPr>
        <w:t xml:space="preserve"> </w:t>
      </w:r>
      <w:r w:rsidRPr="00DC33A8">
        <w:rPr>
          <w:lang w:val="en-US"/>
        </w:rPr>
        <w:t>designated</w:t>
      </w:r>
      <w:r w:rsidRPr="00DC33A8">
        <w:rPr>
          <w:spacing w:val="-5"/>
          <w:lang w:val="en-US"/>
        </w:rPr>
        <w:t xml:space="preserve"> </w:t>
      </w:r>
      <w:r w:rsidRPr="00DC33A8">
        <w:rPr>
          <w:lang w:val="en-US"/>
        </w:rPr>
        <w:t>medical</w:t>
      </w:r>
      <w:r w:rsidRPr="00DC33A8">
        <w:rPr>
          <w:spacing w:val="-5"/>
          <w:lang w:val="en-US"/>
        </w:rPr>
        <w:t xml:space="preserve"> </w:t>
      </w:r>
      <w:r w:rsidRPr="00DC33A8">
        <w:rPr>
          <w:lang w:val="en-US"/>
        </w:rPr>
        <w:t>board,</w:t>
      </w:r>
      <w:r w:rsidRPr="00DC33A8">
        <w:rPr>
          <w:spacing w:val="-5"/>
          <w:lang w:val="en-US"/>
        </w:rPr>
        <w:t xml:space="preserve"> </w:t>
      </w:r>
      <w:r w:rsidRPr="00DC33A8">
        <w:rPr>
          <w:lang w:val="en-US"/>
        </w:rPr>
        <w:t>along</w:t>
      </w:r>
      <w:r w:rsidRPr="00DC33A8">
        <w:rPr>
          <w:spacing w:val="-5"/>
          <w:lang w:val="en-US"/>
        </w:rPr>
        <w:t xml:space="preserve"> </w:t>
      </w:r>
      <w:r w:rsidRPr="00DC33A8">
        <w:rPr>
          <w:lang w:val="en-US"/>
        </w:rPr>
        <w:t>with</w:t>
      </w:r>
      <w:r w:rsidRPr="00DC33A8">
        <w:rPr>
          <w:spacing w:val="-5"/>
          <w:lang w:val="en-US"/>
        </w:rPr>
        <w:t xml:space="preserve"> </w:t>
      </w:r>
      <w:r w:rsidRPr="00DC33A8">
        <w:rPr>
          <w:lang w:val="en-US"/>
        </w:rPr>
        <w:t>supporting</w:t>
      </w:r>
      <w:r w:rsidRPr="00DC33A8">
        <w:rPr>
          <w:spacing w:val="-5"/>
          <w:lang w:val="en-US"/>
        </w:rPr>
        <w:t xml:space="preserve"> </w:t>
      </w:r>
      <w:r w:rsidRPr="00DC33A8">
        <w:rPr>
          <w:lang w:val="en-US"/>
        </w:rPr>
        <w:t>documentation</w:t>
      </w:r>
      <w:r w:rsidRPr="00DC33A8">
        <w:rPr>
          <w:spacing w:val="-5"/>
          <w:lang w:val="en-US"/>
        </w:rPr>
        <w:t xml:space="preserve"> </w:t>
      </w:r>
      <w:r w:rsidRPr="00DC33A8">
        <w:rPr>
          <w:lang w:val="en-US"/>
        </w:rPr>
        <w:t>such</w:t>
      </w:r>
      <w:r w:rsidRPr="00DC33A8">
        <w:rPr>
          <w:spacing w:val="-5"/>
          <w:lang w:val="en-US"/>
        </w:rPr>
        <w:t xml:space="preserve"> </w:t>
      </w:r>
      <w:r w:rsidRPr="00DC33A8">
        <w:rPr>
          <w:lang w:val="en-US"/>
        </w:rPr>
        <w:t>as a birth certificate or a NADRA-issued identity card.</w:t>
      </w:r>
    </w:p>
    <w:p w14:paraId="571BA7D1" w14:textId="1668F38C" w:rsidR="00CE3DBA" w:rsidRDefault="00B038F7" w:rsidP="00437332">
      <w:pPr>
        <w:pStyle w:val="SingleTxtG"/>
        <w:rPr>
          <w:spacing w:val="-1"/>
          <w:lang w:val="en-US"/>
        </w:rPr>
      </w:pPr>
      <w:r w:rsidRPr="00DC33A8">
        <w:rPr>
          <w:lang w:val="en-US"/>
        </w:rPr>
        <w:t>91.</w:t>
      </w:r>
      <w:r w:rsidRPr="00DC33A8">
        <w:rPr>
          <w:lang w:val="en-US"/>
        </w:rPr>
        <w:tab/>
        <w:t>Pakistan</w:t>
      </w:r>
      <w:r w:rsidR="00AB6456">
        <w:rPr>
          <w:lang w:val="en-US"/>
        </w:rPr>
        <w:t>’</w:t>
      </w:r>
      <w:r w:rsidRPr="00DC33A8">
        <w:rPr>
          <w:lang w:val="en-US"/>
        </w:rPr>
        <w:t>s</w:t>
      </w:r>
      <w:r w:rsidRPr="00DC33A8">
        <w:rPr>
          <w:spacing w:val="80"/>
          <w:lang w:val="en-US"/>
        </w:rPr>
        <w:t xml:space="preserve"> </w:t>
      </w:r>
      <w:r w:rsidRPr="00DC33A8">
        <w:rPr>
          <w:lang w:val="en-US"/>
        </w:rPr>
        <w:t>naturalization</w:t>
      </w:r>
      <w:r w:rsidRPr="00DC33A8">
        <w:rPr>
          <w:spacing w:val="80"/>
          <w:lang w:val="en-US"/>
        </w:rPr>
        <w:t xml:space="preserve"> </w:t>
      </w:r>
      <w:r w:rsidRPr="00DC33A8">
        <w:rPr>
          <w:lang w:val="en-US"/>
        </w:rPr>
        <w:t>laws</w:t>
      </w:r>
      <w:r w:rsidRPr="00DC33A8">
        <w:rPr>
          <w:spacing w:val="80"/>
          <w:lang w:val="en-US"/>
        </w:rPr>
        <w:t xml:space="preserve"> </w:t>
      </w:r>
      <w:r w:rsidRPr="00DC33A8">
        <w:rPr>
          <w:lang w:val="en-US"/>
        </w:rPr>
        <w:t>are</w:t>
      </w:r>
      <w:r w:rsidRPr="00DC33A8">
        <w:rPr>
          <w:spacing w:val="80"/>
          <w:lang w:val="en-US"/>
        </w:rPr>
        <w:t xml:space="preserve"> </w:t>
      </w:r>
      <w:r w:rsidRPr="00DC33A8">
        <w:rPr>
          <w:lang w:val="en-US"/>
        </w:rPr>
        <w:t>also</w:t>
      </w:r>
      <w:r w:rsidRPr="00DC33A8">
        <w:rPr>
          <w:spacing w:val="80"/>
          <w:lang w:val="en-US"/>
        </w:rPr>
        <w:t xml:space="preserve"> </w:t>
      </w:r>
      <w:proofErr w:type="gramStart"/>
      <w:r w:rsidRPr="00DC33A8">
        <w:rPr>
          <w:lang w:val="en-US"/>
        </w:rPr>
        <w:t>disability-neutral</w:t>
      </w:r>
      <w:proofErr w:type="gramEnd"/>
      <w:r w:rsidRPr="00DC33A8">
        <w:rPr>
          <w:lang w:val="en-US"/>
        </w:rPr>
        <w:t>.</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legal</w:t>
      </w:r>
      <w:r w:rsidRPr="00DC33A8">
        <w:rPr>
          <w:spacing w:val="-1"/>
          <w:lang w:val="en-US"/>
        </w:rPr>
        <w:t xml:space="preserve"> </w:t>
      </w:r>
      <w:r w:rsidRPr="00DC33A8">
        <w:rPr>
          <w:lang w:val="en-US"/>
        </w:rPr>
        <w:t>framework does not provide any basis for denying nationality or naturalization on the grounds</w:t>
      </w:r>
      <w:r w:rsidRPr="00DC33A8">
        <w:rPr>
          <w:spacing w:val="-1"/>
          <w:lang w:val="en-US"/>
        </w:rPr>
        <w:t xml:space="preserve"> </w:t>
      </w:r>
      <w:r w:rsidRPr="00DC33A8">
        <w:rPr>
          <w:lang w:val="en-US"/>
        </w:rPr>
        <w:t>of disability.</w:t>
      </w:r>
    </w:p>
    <w:p w14:paraId="2D8BE5DB" w14:textId="02BE3C4A" w:rsidR="00B038F7" w:rsidRPr="00DC33A8" w:rsidRDefault="00B038F7" w:rsidP="00437332">
      <w:pPr>
        <w:pStyle w:val="SingleTxtG"/>
        <w:rPr>
          <w:lang w:val="en-US"/>
        </w:rPr>
      </w:pPr>
      <w:r w:rsidRPr="00DC33A8">
        <w:rPr>
          <w:lang w:val="en-US"/>
        </w:rPr>
        <w:t>92.</w:t>
      </w:r>
      <w:r w:rsidRPr="00DC33A8">
        <w:rPr>
          <w:lang w:val="en-US"/>
        </w:rPr>
        <w:tab/>
        <w:t>The 2023 census desegregates data on the basis of nationalities. Currently there are 1.42 million Afghan Refugees in Pakistan bearing Proof of Registration Cards, there are 0.85</w:t>
      </w:r>
      <w:r w:rsidR="002C7961">
        <w:rPr>
          <w:lang w:val="en-US"/>
        </w:rPr>
        <w:t> </w:t>
      </w:r>
      <w:r w:rsidRPr="00DC33A8">
        <w:rPr>
          <w:lang w:val="en-US"/>
        </w:rPr>
        <w:t>Million Afghan Citizen Ship Card holders, and 1.5 Million Unregistered Afghans and 0.29 Million overstaying cases. Pakistan has received 6978 applications for asylum from 2011 till 2022. Currently, there are a total of 1.539 million refugees living in Pakistan.</w:t>
      </w:r>
    </w:p>
    <w:p w14:paraId="6AFDDAAC" w14:textId="77777777" w:rsidR="00B038F7" w:rsidRPr="00DC33A8" w:rsidRDefault="00B038F7" w:rsidP="00437332">
      <w:pPr>
        <w:pStyle w:val="SingleTxtG"/>
        <w:rPr>
          <w:lang w:val="en-US"/>
        </w:rPr>
      </w:pPr>
      <w:r w:rsidRPr="00DC33A8">
        <w:rPr>
          <w:lang w:val="en-US"/>
        </w:rPr>
        <w:t>93.</w:t>
      </w:r>
      <w:r w:rsidRPr="00DC33A8">
        <w:rPr>
          <w:lang w:val="en-US"/>
        </w:rPr>
        <w:tab/>
        <w:t>With regard to undocumented Afghans with disabilities, there have been no reported instances of arbitrary deportation on the grounds of disability. The Government remains committed to non-discrimination in its immigration practices.</w:t>
      </w:r>
    </w:p>
    <w:p w14:paraId="7139FEA2" w14:textId="5842470A" w:rsidR="00CE3DBA" w:rsidRDefault="00B038F7" w:rsidP="00437332">
      <w:pPr>
        <w:pStyle w:val="SingleTxtG"/>
        <w:rPr>
          <w:lang w:val="en-US"/>
        </w:rPr>
      </w:pPr>
      <w:r w:rsidRPr="00DC33A8">
        <w:rPr>
          <w:lang w:val="en-US"/>
        </w:rPr>
        <w:t>94.</w:t>
      </w:r>
      <w:r w:rsidRPr="00DC33A8">
        <w:rPr>
          <w:lang w:val="en-US"/>
        </w:rPr>
        <w:tab/>
        <w:t>Pakistan is not a signatory to Convention Relating to the Status of Refugees</w:t>
      </w:r>
      <w:r w:rsidRPr="00DC33A8">
        <w:rPr>
          <w:spacing w:val="-1"/>
          <w:lang w:val="en-US"/>
        </w:rPr>
        <w:t xml:space="preserve"> </w:t>
      </w:r>
      <w:r w:rsidRPr="00DC33A8">
        <w:rPr>
          <w:lang w:val="en-US"/>
        </w:rPr>
        <w:t>(1951)</w:t>
      </w:r>
      <w:r w:rsidRPr="00DC33A8">
        <w:rPr>
          <w:spacing w:val="-3"/>
          <w:lang w:val="en-US"/>
        </w:rPr>
        <w:t xml:space="preserve"> </w:t>
      </w:r>
      <w:r w:rsidRPr="00DC33A8">
        <w:rPr>
          <w:lang w:val="en-US"/>
        </w:rPr>
        <w:t>and its protocol but deals with Afghan refugees</w:t>
      </w:r>
      <w:r w:rsidR="00AB6456">
        <w:rPr>
          <w:lang w:val="en-US"/>
        </w:rPr>
        <w:t>’</w:t>
      </w:r>
      <w:r w:rsidRPr="00DC33A8">
        <w:rPr>
          <w:lang w:val="en-US"/>
        </w:rPr>
        <w:t xml:space="preserve"> issue on humanitarian basis with respect for the Principle of Non-Refoulment. For their repatriation, the Government of Pakistan, Afghanistan and UNHCR signed a Tripartite Agreement in 2003, which embodies the principles of gradualism and voluntariness in repatriation.</w:t>
      </w:r>
    </w:p>
    <w:p w14:paraId="48A4638D" w14:textId="5B01DAF6" w:rsidR="00B038F7" w:rsidRPr="00DC33A8" w:rsidRDefault="00B038F7" w:rsidP="00437332">
      <w:pPr>
        <w:pStyle w:val="SingleTxtG"/>
        <w:rPr>
          <w:lang w:val="en-US"/>
        </w:rPr>
      </w:pPr>
      <w:r w:rsidRPr="00DC33A8">
        <w:rPr>
          <w:lang w:val="en-US"/>
        </w:rPr>
        <w:t>95.</w:t>
      </w:r>
      <w:r w:rsidRPr="00DC33A8">
        <w:rPr>
          <w:lang w:val="en-US"/>
        </w:rPr>
        <w:tab/>
        <w:t>Policies</w:t>
      </w:r>
      <w:r w:rsidRPr="00DC33A8">
        <w:rPr>
          <w:spacing w:val="80"/>
          <w:w w:val="150"/>
          <w:lang w:val="en-US"/>
        </w:rPr>
        <w:t xml:space="preserve"> </w:t>
      </w:r>
      <w:r w:rsidRPr="00DC33A8">
        <w:rPr>
          <w:lang w:val="en-US"/>
        </w:rPr>
        <w:t>regarding</w:t>
      </w:r>
      <w:r w:rsidRPr="00DC33A8">
        <w:rPr>
          <w:spacing w:val="80"/>
          <w:w w:val="150"/>
          <w:lang w:val="en-US"/>
        </w:rPr>
        <w:t xml:space="preserve"> </w:t>
      </w:r>
      <w:r w:rsidRPr="00DC33A8">
        <w:rPr>
          <w:lang w:val="en-US"/>
        </w:rPr>
        <w:t>Afghan</w:t>
      </w:r>
      <w:r w:rsidRPr="00DC33A8">
        <w:rPr>
          <w:spacing w:val="80"/>
          <w:w w:val="150"/>
          <w:lang w:val="en-US"/>
        </w:rPr>
        <w:t xml:space="preserve"> </w:t>
      </w:r>
      <w:r w:rsidRPr="00DC33A8">
        <w:rPr>
          <w:lang w:val="en-US"/>
        </w:rPr>
        <w:t>Refugees</w:t>
      </w:r>
      <w:r w:rsidRPr="00DC33A8">
        <w:rPr>
          <w:spacing w:val="80"/>
          <w:w w:val="150"/>
          <w:lang w:val="en-US"/>
        </w:rPr>
        <w:t xml:space="preserve"> </w:t>
      </w:r>
      <w:r w:rsidRPr="00DC33A8">
        <w:rPr>
          <w:lang w:val="en-US"/>
        </w:rPr>
        <w:t>have</w:t>
      </w:r>
      <w:r w:rsidRPr="00DC33A8">
        <w:rPr>
          <w:spacing w:val="80"/>
          <w:w w:val="150"/>
          <w:lang w:val="en-US"/>
        </w:rPr>
        <w:t xml:space="preserve"> </w:t>
      </w:r>
      <w:r w:rsidRPr="00DC33A8">
        <w:rPr>
          <w:lang w:val="en-US"/>
        </w:rPr>
        <w:t>also</w:t>
      </w:r>
      <w:r w:rsidRPr="00DC33A8">
        <w:rPr>
          <w:spacing w:val="80"/>
          <w:w w:val="150"/>
          <w:lang w:val="en-US"/>
        </w:rPr>
        <w:t xml:space="preserve"> </w:t>
      </w:r>
      <w:r w:rsidRPr="00DC33A8">
        <w:rPr>
          <w:lang w:val="en-US"/>
        </w:rPr>
        <w:t>been</w:t>
      </w:r>
      <w:r w:rsidRPr="00DC33A8">
        <w:rPr>
          <w:spacing w:val="80"/>
          <w:w w:val="150"/>
          <w:lang w:val="en-US"/>
        </w:rPr>
        <w:t xml:space="preserve"> </w:t>
      </w:r>
      <w:r w:rsidRPr="00DC33A8">
        <w:rPr>
          <w:lang w:val="en-US"/>
        </w:rPr>
        <w:t>framed</w:t>
      </w:r>
      <w:r w:rsidRPr="00DC33A8">
        <w:rPr>
          <w:spacing w:val="80"/>
          <w:w w:val="150"/>
          <w:lang w:val="en-US"/>
        </w:rPr>
        <w:t xml:space="preserve"> </w:t>
      </w:r>
      <w:r w:rsidRPr="00DC33A8">
        <w:rPr>
          <w:lang w:val="en-US"/>
        </w:rPr>
        <w:t>under</w:t>
      </w:r>
      <w:r w:rsidRPr="00DC33A8">
        <w:rPr>
          <w:spacing w:val="80"/>
          <w:w w:val="150"/>
          <w:lang w:val="en-US"/>
        </w:rPr>
        <w:t xml:space="preserve"> </w:t>
      </w:r>
      <w:r w:rsidRPr="00DC33A8">
        <w:rPr>
          <w:lang w:val="en-US"/>
        </w:rPr>
        <w:t>International</w:t>
      </w:r>
      <w:r w:rsidRPr="00DC33A8">
        <w:rPr>
          <w:spacing w:val="-1"/>
          <w:lang w:val="en-US"/>
        </w:rPr>
        <w:t xml:space="preserve"> </w:t>
      </w:r>
      <w:r w:rsidRPr="00DC33A8">
        <w:rPr>
          <w:lang w:val="en-US"/>
        </w:rPr>
        <w:t>Agreements</w:t>
      </w:r>
      <w:r w:rsidRPr="00DC33A8">
        <w:rPr>
          <w:spacing w:val="-1"/>
          <w:lang w:val="en-US"/>
        </w:rPr>
        <w:t xml:space="preserve"> </w:t>
      </w:r>
      <w:r w:rsidRPr="00DC33A8">
        <w:rPr>
          <w:lang w:val="en-US"/>
        </w:rPr>
        <w:t>mainly</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Solutions</w:t>
      </w:r>
      <w:r w:rsidRPr="00DC33A8">
        <w:rPr>
          <w:spacing w:val="-1"/>
          <w:lang w:val="en-US"/>
        </w:rPr>
        <w:t xml:space="preserve"> </w:t>
      </w:r>
      <w:r w:rsidRPr="00DC33A8">
        <w:rPr>
          <w:lang w:val="en-US"/>
        </w:rPr>
        <w:t>Strategy</w:t>
      </w:r>
      <w:r w:rsidRPr="00DC33A8">
        <w:rPr>
          <w:spacing w:val="-1"/>
          <w:lang w:val="en-US"/>
        </w:rPr>
        <w:t xml:space="preserve"> </w:t>
      </w:r>
      <w:r w:rsidRPr="00DC33A8">
        <w:rPr>
          <w:lang w:val="en-US"/>
        </w:rPr>
        <w:t>for</w:t>
      </w:r>
      <w:r w:rsidRPr="00DC33A8">
        <w:rPr>
          <w:spacing w:val="-1"/>
          <w:lang w:val="en-US"/>
        </w:rPr>
        <w:t xml:space="preserve"> </w:t>
      </w:r>
      <w:r w:rsidRPr="00DC33A8">
        <w:rPr>
          <w:lang w:val="en-US"/>
        </w:rPr>
        <w:t>Afghan</w:t>
      </w:r>
      <w:r w:rsidRPr="00DC33A8">
        <w:rPr>
          <w:spacing w:val="-1"/>
          <w:lang w:val="en-US"/>
        </w:rPr>
        <w:t xml:space="preserve"> </w:t>
      </w:r>
      <w:r w:rsidRPr="00DC33A8">
        <w:rPr>
          <w:lang w:val="en-US"/>
        </w:rPr>
        <w:t>Refugees</w:t>
      </w:r>
      <w:r w:rsidRPr="00DC33A8">
        <w:rPr>
          <w:spacing w:val="-1"/>
          <w:lang w:val="en-US"/>
        </w:rPr>
        <w:t xml:space="preserve"> </w:t>
      </w:r>
      <w:r w:rsidRPr="00DC33A8">
        <w:rPr>
          <w:lang w:val="en-US"/>
        </w:rPr>
        <w:t>(SSAR),</w:t>
      </w:r>
      <w:r w:rsidRPr="00DC33A8">
        <w:rPr>
          <w:spacing w:val="-1"/>
          <w:lang w:val="en-US"/>
        </w:rPr>
        <w:t xml:space="preserve"> </w:t>
      </w:r>
      <w:r w:rsidRPr="00DC33A8">
        <w:rPr>
          <w:lang w:val="en-US"/>
        </w:rPr>
        <w:t>a quadripartite</w:t>
      </w:r>
      <w:r w:rsidRPr="00DC33A8">
        <w:rPr>
          <w:spacing w:val="-14"/>
          <w:lang w:val="en-US"/>
        </w:rPr>
        <w:t xml:space="preserve"> </w:t>
      </w:r>
      <w:r w:rsidRPr="00DC33A8">
        <w:rPr>
          <w:lang w:val="en-US"/>
        </w:rPr>
        <w:t>initiative</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Pakistan,</w:t>
      </w:r>
      <w:r w:rsidRPr="00DC33A8">
        <w:rPr>
          <w:spacing w:val="-14"/>
          <w:lang w:val="en-US"/>
        </w:rPr>
        <w:t xml:space="preserve"> </w:t>
      </w:r>
      <w:r w:rsidRPr="00DC33A8">
        <w:rPr>
          <w:lang w:val="en-US"/>
        </w:rPr>
        <w:t>Iran</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Afghanistan</w:t>
      </w:r>
      <w:r w:rsidRPr="00DC33A8">
        <w:rPr>
          <w:spacing w:val="-14"/>
          <w:lang w:val="en-US"/>
        </w:rPr>
        <w:t xml:space="preserve"> </w:t>
      </w:r>
      <w:r w:rsidRPr="00DC33A8">
        <w:rPr>
          <w:lang w:val="en-US"/>
        </w:rPr>
        <w:t>in</w:t>
      </w:r>
      <w:r w:rsidRPr="00DC33A8">
        <w:rPr>
          <w:spacing w:val="-14"/>
          <w:lang w:val="en-US"/>
        </w:rPr>
        <w:t xml:space="preserve"> </w:t>
      </w:r>
      <w:r w:rsidRPr="00DC33A8">
        <w:rPr>
          <w:lang w:val="en-US"/>
        </w:rPr>
        <w:t>addition</w:t>
      </w:r>
      <w:r w:rsidRPr="00DC33A8">
        <w:rPr>
          <w:spacing w:val="-14"/>
          <w:lang w:val="en-US"/>
        </w:rPr>
        <w:t xml:space="preserve"> </w:t>
      </w:r>
      <w:r w:rsidRPr="00DC33A8">
        <w:rPr>
          <w:lang w:val="en-US"/>
        </w:rPr>
        <w:t>to</w:t>
      </w:r>
      <w:r w:rsidRPr="00DC33A8">
        <w:rPr>
          <w:spacing w:val="-14"/>
          <w:lang w:val="en-US"/>
        </w:rPr>
        <w:t xml:space="preserve"> </w:t>
      </w:r>
      <w:r w:rsidRPr="00DC33A8">
        <w:rPr>
          <w:lang w:val="en-US"/>
        </w:rPr>
        <w:t>the UNHCR.</w:t>
      </w:r>
    </w:p>
    <w:p w14:paraId="658BE4CC" w14:textId="5DE1EE1C" w:rsidR="00B038F7" w:rsidRPr="00DC33A8" w:rsidRDefault="00B038F7" w:rsidP="00437332">
      <w:pPr>
        <w:pStyle w:val="SingleTxtG"/>
        <w:rPr>
          <w:lang w:val="en-US"/>
        </w:rPr>
      </w:pPr>
      <w:r w:rsidRPr="00DC33A8">
        <w:rPr>
          <w:lang w:val="en-US"/>
        </w:rPr>
        <w:lastRenderedPageBreak/>
        <w:t>96.</w:t>
      </w:r>
      <w:r w:rsidRPr="00DC33A8">
        <w:rPr>
          <w:lang w:val="en-US"/>
        </w:rPr>
        <w:tab/>
        <w:t>Due to increased demand, the number of PCM centers to facilitate the Afghan refugees in case of their lost cards or any modifications in Proof of Registration (PoR) cards has been increased to 11 from four. The PCM centers also cater for verification of Unregistered Members of Registered Families (UMRF) cases and the Document</w:t>
      </w:r>
      <w:r w:rsidRPr="00DC33A8">
        <w:rPr>
          <w:spacing w:val="-10"/>
          <w:lang w:val="en-US"/>
        </w:rPr>
        <w:t xml:space="preserve"> </w:t>
      </w:r>
      <w:r w:rsidRPr="00DC33A8">
        <w:rPr>
          <w:lang w:val="en-US"/>
        </w:rPr>
        <w:t>Renewal</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Information</w:t>
      </w:r>
      <w:r w:rsidRPr="00DC33A8">
        <w:rPr>
          <w:spacing w:val="-10"/>
          <w:lang w:val="en-US"/>
        </w:rPr>
        <w:t xml:space="preserve"> </w:t>
      </w:r>
      <w:r w:rsidRPr="00DC33A8">
        <w:rPr>
          <w:lang w:val="en-US"/>
        </w:rPr>
        <w:t>Verification</w:t>
      </w:r>
      <w:r w:rsidRPr="00DC33A8">
        <w:rPr>
          <w:spacing w:val="-10"/>
          <w:lang w:val="en-US"/>
        </w:rPr>
        <w:t xml:space="preserve"> </w:t>
      </w:r>
      <w:r w:rsidRPr="00DC33A8">
        <w:rPr>
          <w:lang w:val="en-US"/>
        </w:rPr>
        <w:t>Exercise</w:t>
      </w:r>
      <w:r w:rsidRPr="00DC33A8">
        <w:rPr>
          <w:spacing w:val="-10"/>
          <w:lang w:val="en-US"/>
        </w:rPr>
        <w:t xml:space="preserve"> </w:t>
      </w:r>
      <w:r w:rsidRPr="00DC33A8">
        <w:rPr>
          <w:lang w:val="en-US"/>
        </w:rPr>
        <w:t>(DRIVE)</w:t>
      </w:r>
      <w:r w:rsidRPr="00DC33A8">
        <w:rPr>
          <w:spacing w:val="-10"/>
          <w:lang w:val="en-US"/>
        </w:rPr>
        <w:t xml:space="preserve"> </w:t>
      </w:r>
      <w:r w:rsidRPr="00DC33A8">
        <w:rPr>
          <w:lang w:val="en-US"/>
        </w:rPr>
        <w:t>caseload</w:t>
      </w:r>
      <w:r w:rsidRPr="00DC33A8">
        <w:rPr>
          <w:spacing w:val="-10"/>
          <w:lang w:val="en-US"/>
        </w:rPr>
        <w:t xml:space="preserve"> </w:t>
      </w:r>
      <w:r w:rsidRPr="00DC33A8">
        <w:rPr>
          <w:lang w:val="en-US"/>
        </w:rPr>
        <w:t>processing. Issuance of birth certificates to the children of Afghan Refugees has been resumed by NADRA. Moreover, the validation process</w:t>
      </w:r>
      <w:r w:rsidRPr="00DC33A8">
        <w:rPr>
          <w:spacing w:val="4"/>
          <w:lang w:val="en-US"/>
        </w:rPr>
        <w:t xml:space="preserve"> </w:t>
      </w:r>
      <w:r w:rsidRPr="00DC33A8">
        <w:rPr>
          <w:lang w:val="en-US"/>
        </w:rPr>
        <w:t>for</w:t>
      </w:r>
      <w:r w:rsidRPr="00DC33A8">
        <w:rPr>
          <w:spacing w:val="4"/>
          <w:lang w:val="en-US"/>
        </w:rPr>
        <w:t xml:space="preserve"> </w:t>
      </w:r>
      <w:r w:rsidRPr="00DC33A8">
        <w:rPr>
          <w:lang w:val="en-US"/>
        </w:rPr>
        <w:t>unregistered</w:t>
      </w:r>
      <w:r w:rsidRPr="00DC33A8">
        <w:rPr>
          <w:spacing w:val="4"/>
          <w:lang w:val="en-US"/>
        </w:rPr>
        <w:t xml:space="preserve"> </w:t>
      </w:r>
      <w:r w:rsidRPr="00DC33A8">
        <w:rPr>
          <w:lang w:val="en-US"/>
        </w:rPr>
        <w:t>members</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registered</w:t>
      </w:r>
      <w:r w:rsidRPr="00DC33A8">
        <w:rPr>
          <w:spacing w:val="4"/>
          <w:lang w:val="en-US"/>
        </w:rPr>
        <w:t xml:space="preserve"> </w:t>
      </w:r>
      <w:r w:rsidRPr="00DC33A8">
        <w:rPr>
          <w:lang w:val="en-US"/>
        </w:rPr>
        <w:t>Afghan</w:t>
      </w:r>
      <w:r w:rsidRPr="00DC33A8">
        <w:rPr>
          <w:spacing w:val="4"/>
          <w:lang w:val="en-US"/>
        </w:rPr>
        <w:t xml:space="preserve"> </w:t>
      </w:r>
      <w:r w:rsidRPr="00DC33A8">
        <w:rPr>
          <w:lang w:val="en-US"/>
        </w:rPr>
        <w:t>refugee</w:t>
      </w:r>
      <w:r w:rsidRPr="00DC33A8">
        <w:rPr>
          <w:spacing w:val="4"/>
          <w:lang w:val="en-US"/>
        </w:rPr>
        <w:t xml:space="preserve"> </w:t>
      </w:r>
      <w:r w:rsidRPr="00DC33A8">
        <w:rPr>
          <w:lang w:val="en-US"/>
        </w:rPr>
        <w:t>families</w:t>
      </w:r>
      <w:r w:rsidRPr="00DC33A8">
        <w:rPr>
          <w:spacing w:val="4"/>
          <w:lang w:val="en-US"/>
        </w:rPr>
        <w:t xml:space="preserve"> </w:t>
      </w:r>
      <w:r w:rsidRPr="00DC33A8">
        <w:rPr>
          <w:lang w:val="en-US"/>
        </w:rPr>
        <w:t>in</w:t>
      </w:r>
      <w:r w:rsidRPr="00DC33A8">
        <w:rPr>
          <w:spacing w:val="4"/>
          <w:lang w:val="en-US"/>
        </w:rPr>
        <w:t xml:space="preserve"> </w:t>
      </w:r>
      <w:r w:rsidRPr="00DC33A8">
        <w:rPr>
          <w:lang w:val="en-US"/>
        </w:rPr>
        <w:t>Pakistan</w:t>
      </w:r>
      <w:r w:rsidRPr="00DC33A8">
        <w:rPr>
          <w:spacing w:val="4"/>
          <w:lang w:val="en-US"/>
        </w:rPr>
        <w:t xml:space="preserve"> </w:t>
      </w:r>
      <w:r w:rsidRPr="00DC33A8">
        <w:rPr>
          <w:spacing w:val="-5"/>
          <w:lang w:val="en-US"/>
        </w:rPr>
        <w:t xml:space="preserve">was </w:t>
      </w:r>
      <w:r w:rsidRPr="00DC33A8">
        <w:rPr>
          <w:lang w:val="en-US"/>
        </w:rPr>
        <w:t>ongoing</w:t>
      </w:r>
      <w:r w:rsidRPr="00DC33A8">
        <w:rPr>
          <w:spacing w:val="-7"/>
          <w:lang w:val="en-US"/>
        </w:rPr>
        <w:t xml:space="preserve"> </w:t>
      </w:r>
      <w:r w:rsidRPr="00DC33A8">
        <w:rPr>
          <w:lang w:val="en-US"/>
        </w:rPr>
        <w:t>throughout</w:t>
      </w:r>
      <w:r w:rsidRPr="00DC33A8">
        <w:rPr>
          <w:spacing w:val="-7"/>
          <w:lang w:val="en-US"/>
        </w:rPr>
        <w:t xml:space="preserve"> </w:t>
      </w:r>
      <w:r w:rsidRPr="00DC33A8">
        <w:rPr>
          <w:lang w:val="en-US"/>
        </w:rPr>
        <w:t>2021</w:t>
      </w:r>
      <w:r w:rsidR="00E0298D">
        <w:rPr>
          <w:lang w:val="en-US"/>
        </w:rPr>
        <w:t>–</w:t>
      </w:r>
      <w:r w:rsidRPr="00DC33A8">
        <w:rPr>
          <w:lang w:val="en-US"/>
        </w:rPr>
        <w:t>2024,</w:t>
      </w:r>
      <w:r w:rsidRPr="00DC33A8">
        <w:rPr>
          <w:spacing w:val="-7"/>
          <w:lang w:val="en-US"/>
        </w:rPr>
        <w:t xml:space="preserve"> </w:t>
      </w:r>
      <w:r w:rsidRPr="00DC33A8">
        <w:rPr>
          <w:lang w:val="en-US"/>
        </w:rPr>
        <w:t>which</w:t>
      </w:r>
      <w:r w:rsidRPr="00DC33A8">
        <w:rPr>
          <w:spacing w:val="-7"/>
          <w:lang w:val="en-US"/>
        </w:rPr>
        <w:t xml:space="preserve"> </w:t>
      </w:r>
      <w:r w:rsidRPr="00DC33A8">
        <w:rPr>
          <w:lang w:val="en-US"/>
        </w:rPr>
        <w:t>ended</w:t>
      </w:r>
      <w:r w:rsidRPr="00DC33A8">
        <w:rPr>
          <w:spacing w:val="-7"/>
          <w:lang w:val="en-US"/>
        </w:rPr>
        <w:t xml:space="preserve"> </w:t>
      </w:r>
      <w:r w:rsidRPr="00DC33A8">
        <w:rPr>
          <w:lang w:val="en-US"/>
        </w:rPr>
        <w:t>on</w:t>
      </w:r>
      <w:r w:rsidRPr="00DC33A8">
        <w:rPr>
          <w:spacing w:val="-7"/>
          <w:lang w:val="en-US"/>
        </w:rPr>
        <w:t xml:space="preserve"> </w:t>
      </w:r>
      <w:r w:rsidRPr="00DC33A8">
        <w:rPr>
          <w:lang w:val="en-US"/>
        </w:rPr>
        <w:t>March</w:t>
      </w:r>
      <w:r w:rsidRPr="00DC33A8">
        <w:rPr>
          <w:spacing w:val="-7"/>
          <w:lang w:val="en-US"/>
        </w:rPr>
        <w:t xml:space="preserve"> </w:t>
      </w:r>
      <w:r w:rsidRPr="00DC33A8">
        <w:rPr>
          <w:lang w:val="en-US"/>
        </w:rPr>
        <w:t>31,</w:t>
      </w:r>
      <w:r w:rsidRPr="00DC33A8">
        <w:rPr>
          <w:spacing w:val="-7"/>
          <w:lang w:val="en-US"/>
        </w:rPr>
        <w:t xml:space="preserve"> </w:t>
      </w:r>
      <w:r w:rsidRPr="00DC33A8">
        <w:rPr>
          <w:lang w:val="en-US"/>
        </w:rPr>
        <w:t>2025</w:t>
      </w:r>
      <w:r w:rsidRPr="00DC33A8">
        <w:rPr>
          <w:spacing w:val="-7"/>
          <w:lang w:val="en-US"/>
        </w:rPr>
        <w:t xml:space="preserve"> </w:t>
      </w:r>
      <w:r w:rsidRPr="00DC33A8">
        <w:rPr>
          <w:lang w:val="en-US"/>
        </w:rPr>
        <w:t>in</w:t>
      </w:r>
      <w:r w:rsidRPr="00DC33A8">
        <w:rPr>
          <w:spacing w:val="-7"/>
          <w:lang w:val="en-US"/>
        </w:rPr>
        <w:t xml:space="preserve"> </w:t>
      </w:r>
      <w:r w:rsidRPr="00DC33A8">
        <w:rPr>
          <w:lang w:val="en-US"/>
        </w:rPr>
        <w:t>all</w:t>
      </w:r>
      <w:r w:rsidRPr="00DC33A8">
        <w:rPr>
          <w:spacing w:val="-7"/>
          <w:lang w:val="en-US"/>
        </w:rPr>
        <w:t xml:space="preserve"> </w:t>
      </w:r>
      <w:r w:rsidRPr="00DC33A8">
        <w:rPr>
          <w:lang w:val="en-US"/>
        </w:rPr>
        <w:t>PCM</w:t>
      </w:r>
      <w:r w:rsidRPr="00DC33A8">
        <w:rPr>
          <w:spacing w:val="-7"/>
          <w:lang w:val="en-US"/>
        </w:rPr>
        <w:t xml:space="preserve"> </w:t>
      </w:r>
      <w:r w:rsidRPr="00DC33A8">
        <w:rPr>
          <w:lang w:val="en-US"/>
        </w:rPr>
        <w:t>centers.</w:t>
      </w:r>
      <w:r w:rsidRPr="00DC33A8">
        <w:rPr>
          <w:spacing w:val="-7"/>
          <w:lang w:val="en-US"/>
        </w:rPr>
        <w:t xml:space="preserve"> </w:t>
      </w:r>
      <w:r w:rsidRPr="00DC33A8">
        <w:rPr>
          <w:lang w:val="en-US"/>
        </w:rPr>
        <w:t>Till date about 42,734 UMRF have been validated.</w:t>
      </w:r>
    </w:p>
    <w:p w14:paraId="42D55860" w14:textId="77777777" w:rsidR="00B038F7" w:rsidRPr="00DC33A8" w:rsidRDefault="00B038F7" w:rsidP="00437332">
      <w:pPr>
        <w:pStyle w:val="SingleTxtG"/>
        <w:rPr>
          <w:lang w:val="en-US"/>
        </w:rPr>
      </w:pPr>
      <w:r w:rsidRPr="00DC33A8">
        <w:rPr>
          <w:lang w:val="en-US"/>
        </w:rPr>
        <w:t>97.</w:t>
      </w:r>
      <w:r w:rsidRPr="00DC33A8">
        <w:rPr>
          <w:lang w:val="en-US"/>
        </w:rPr>
        <w:tab/>
        <w:t>The Government of Pakistan in close collaboration with UNHCR, is providing facilitation and assistance to Afghan refugees to ensure their dignified and safe return and to find durable solutions for Afghans living in Pakistan through voluntary repatriation.</w:t>
      </w:r>
    </w:p>
    <w:p w14:paraId="20087BAD" w14:textId="77777777" w:rsidR="00187624" w:rsidRDefault="00B038F7" w:rsidP="00187624">
      <w:pPr>
        <w:pStyle w:val="HChG"/>
        <w:spacing w:after="0"/>
        <w:rPr>
          <w:lang w:val="en-US"/>
        </w:rPr>
      </w:pPr>
      <w:r>
        <w:rPr>
          <w:lang w:val="en-US"/>
        </w:rPr>
        <w:tab/>
      </w:r>
      <w:r>
        <w:rPr>
          <w:lang w:val="en-US"/>
        </w:rPr>
        <w:tab/>
      </w:r>
      <w:r w:rsidRPr="00DC33A8">
        <w:rPr>
          <w:lang w:val="en-US"/>
        </w:rPr>
        <w:t>L</w:t>
      </w:r>
      <w:r>
        <w:rPr>
          <w:lang w:val="en-US"/>
        </w:rPr>
        <w:t>iving independently and being included in the community</w:t>
      </w:r>
      <w:bookmarkStart w:id="14" w:name="_bookmark15"/>
      <w:bookmarkEnd w:id="14"/>
    </w:p>
    <w:p w14:paraId="0DAC34CB" w14:textId="3457623A" w:rsidR="00B038F7" w:rsidRPr="00DC33A8" w:rsidRDefault="00187624" w:rsidP="00187624">
      <w:pPr>
        <w:pStyle w:val="HChG"/>
        <w:spacing w:before="0"/>
        <w:rPr>
          <w:szCs w:val="24"/>
          <w:lang w:val="en-US"/>
        </w:rPr>
      </w:pPr>
      <w:r>
        <w:rPr>
          <w:szCs w:val="24"/>
          <w:lang w:val="en-US"/>
        </w:rPr>
        <w:tab/>
      </w:r>
      <w:r>
        <w:rPr>
          <w:szCs w:val="24"/>
          <w:lang w:val="en-US"/>
        </w:rPr>
        <w:tab/>
      </w:r>
      <w:r w:rsidR="00B038F7" w:rsidRPr="00DC33A8">
        <w:rPr>
          <w:szCs w:val="24"/>
          <w:lang w:val="en-US"/>
        </w:rPr>
        <w:t xml:space="preserve">Article </w:t>
      </w:r>
      <w:r w:rsidR="00B038F7" w:rsidRPr="00DC33A8">
        <w:rPr>
          <w:spacing w:val="-5"/>
          <w:szCs w:val="24"/>
          <w:lang w:val="en-US"/>
        </w:rPr>
        <w:t>19</w:t>
      </w:r>
    </w:p>
    <w:p w14:paraId="37AE1538" w14:textId="77777777" w:rsidR="00CE3DBA" w:rsidRDefault="00B038F7" w:rsidP="00437332">
      <w:pPr>
        <w:pStyle w:val="SingleTxtG"/>
        <w:rPr>
          <w:lang w:val="en-US"/>
        </w:rPr>
      </w:pPr>
      <w:r w:rsidRPr="00DC33A8">
        <w:rPr>
          <w:lang w:val="en-US"/>
        </w:rPr>
        <w:t>98.</w:t>
      </w:r>
      <w:r w:rsidRPr="00DC33A8">
        <w:rPr>
          <w:lang w:val="en-US"/>
        </w:rPr>
        <w:tab/>
        <w:t>Pakistan has a strong culture of community living, and PWDs typically reside within families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communities</w:t>
      </w:r>
      <w:r w:rsidRPr="00DC33A8">
        <w:rPr>
          <w:spacing w:val="40"/>
          <w:lang w:val="en-US"/>
        </w:rPr>
        <w:t xml:space="preserve"> </w:t>
      </w:r>
      <w:r w:rsidRPr="00DC33A8">
        <w:rPr>
          <w:lang w:val="en-US"/>
        </w:rPr>
        <w:t>rather</w:t>
      </w:r>
      <w:r w:rsidRPr="00DC33A8">
        <w:rPr>
          <w:spacing w:val="40"/>
          <w:lang w:val="en-US"/>
        </w:rPr>
        <w:t xml:space="preserve"> </w:t>
      </w:r>
      <w:r w:rsidRPr="00DC33A8">
        <w:rPr>
          <w:lang w:val="en-US"/>
        </w:rPr>
        <w:t>than</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isolated</w:t>
      </w:r>
      <w:r w:rsidRPr="00DC33A8">
        <w:rPr>
          <w:spacing w:val="40"/>
          <w:lang w:val="en-US"/>
        </w:rPr>
        <w:t xml:space="preserve"> </w:t>
      </w:r>
      <w:r w:rsidRPr="00DC33A8">
        <w:rPr>
          <w:lang w:val="en-US"/>
        </w:rPr>
        <w:t>institutions.</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government supports independent living by facilitating access to assistive devices and mobility aids, enabling greater interaction and movement within communities.</w:t>
      </w:r>
    </w:p>
    <w:p w14:paraId="7E40A17F" w14:textId="77777777" w:rsidR="00CE3DBA" w:rsidRDefault="00B038F7" w:rsidP="00437332">
      <w:pPr>
        <w:pStyle w:val="SingleTxtG"/>
        <w:rPr>
          <w:lang w:val="en-US"/>
        </w:rPr>
      </w:pPr>
      <w:r w:rsidRPr="00DC33A8">
        <w:rPr>
          <w:lang w:val="en-US"/>
        </w:rPr>
        <w:t>99.</w:t>
      </w:r>
      <w:r w:rsidRPr="00DC33A8">
        <w:rPr>
          <w:lang w:val="en-US"/>
        </w:rPr>
        <w:tab/>
        <w:t>At Federal level, under the Directorate General of Special Education, a National Mobility &amp; Independence Training Centre (NM&amp;ITC), Islamabad trains visually impaired persons in the fields of Orientation and Mobility. It provides free training courses to students, teachers, doctors, parents, children, NGO workers etc. This centre offers</w:t>
      </w:r>
      <w:r w:rsidRPr="00DC33A8">
        <w:rPr>
          <w:spacing w:val="40"/>
          <w:lang w:val="en-US"/>
        </w:rPr>
        <w:t xml:space="preserve"> </w:t>
      </w:r>
      <w:r w:rsidRPr="00DC33A8">
        <w:rPr>
          <w:lang w:val="en-US"/>
        </w:rPr>
        <w:t>one-month</w:t>
      </w:r>
      <w:r w:rsidRPr="00DC33A8">
        <w:rPr>
          <w:spacing w:val="40"/>
          <w:lang w:val="en-US"/>
        </w:rPr>
        <w:t xml:space="preserve"> </w:t>
      </w:r>
      <w:r w:rsidRPr="00DC33A8">
        <w:rPr>
          <w:lang w:val="en-US"/>
        </w:rPr>
        <w:t>training</w:t>
      </w:r>
      <w:r w:rsidRPr="00DC33A8">
        <w:rPr>
          <w:spacing w:val="40"/>
          <w:lang w:val="en-US"/>
        </w:rPr>
        <w:t xml:space="preserve"> </w:t>
      </w:r>
      <w:r w:rsidRPr="00DC33A8">
        <w:rPr>
          <w:lang w:val="en-US"/>
        </w:rPr>
        <w:t>courses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six</w:t>
      </w:r>
      <w:r w:rsidRPr="00DC33A8">
        <w:rPr>
          <w:spacing w:val="40"/>
          <w:lang w:val="en-US"/>
        </w:rPr>
        <w:t xml:space="preserve"> </w:t>
      </w:r>
      <w:r w:rsidRPr="00DC33A8">
        <w:rPr>
          <w:lang w:val="en-US"/>
        </w:rPr>
        <w:t>(06). Rehabilitation Centre for Children with Developmental Disorders is imparting Education, Pre-Vocational skills and providing Medical Rehabilitative Services to more than 204 Intellectually Challenged Children residing in Federal Capital Territory and its suburb areas.</w:t>
      </w:r>
    </w:p>
    <w:p w14:paraId="2DAD8A99" w14:textId="77777777" w:rsidR="00CE3DBA" w:rsidRDefault="00B038F7" w:rsidP="00437332">
      <w:pPr>
        <w:pStyle w:val="SingleTxtG"/>
        <w:rPr>
          <w:spacing w:val="-3"/>
          <w:lang w:val="en-US"/>
        </w:rPr>
      </w:pPr>
      <w:r w:rsidRPr="00DC33A8">
        <w:rPr>
          <w:lang w:val="en-US"/>
        </w:rPr>
        <w:t>100.</w:t>
      </w:r>
      <w:r w:rsidRPr="00DC33A8">
        <w:rPr>
          <w:lang w:val="en-US"/>
        </w:rPr>
        <w:tab/>
        <w:t>The</w:t>
      </w:r>
      <w:r w:rsidRPr="00DC33A8">
        <w:rPr>
          <w:spacing w:val="40"/>
          <w:lang w:val="en-US"/>
        </w:rPr>
        <w:t xml:space="preserve"> </w:t>
      </w:r>
      <w:r w:rsidRPr="00DC33A8">
        <w:rPr>
          <w:lang w:val="en-US"/>
        </w:rPr>
        <w:t>Ministry</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Housing</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Works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its</w:t>
      </w:r>
      <w:r w:rsidRPr="00DC33A8">
        <w:rPr>
          <w:spacing w:val="40"/>
          <w:lang w:val="en-US"/>
        </w:rPr>
        <w:t xml:space="preserve"> </w:t>
      </w:r>
      <w:r w:rsidRPr="00DC33A8">
        <w:rPr>
          <w:lang w:val="en-US"/>
        </w:rPr>
        <w:t>National Housing Policy, 2025 laid special emphasis on needs of vulnerable groups including persons with disabilities. The policy lists persons with disabilities, female-head households, transgender, and internally displaced persons due to natural and man-made disasters</w:t>
      </w:r>
      <w:r w:rsidRPr="00DC33A8">
        <w:rPr>
          <w:spacing w:val="-6"/>
          <w:lang w:val="en-US"/>
        </w:rPr>
        <w:t xml:space="preserve"> </w:t>
      </w:r>
      <w:r w:rsidRPr="00DC33A8">
        <w:rPr>
          <w:lang w:val="en-US"/>
        </w:rPr>
        <w:t>among</w:t>
      </w:r>
      <w:r w:rsidRPr="00DC33A8">
        <w:rPr>
          <w:spacing w:val="-6"/>
          <w:lang w:val="en-US"/>
        </w:rPr>
        <w:t xml:space="preserve"> vulnerable </w:t>
      </w:r>
      <w:r w:rsidRPr="00DC33A8">
        <w:rPr>
          <w:lang w:val="en-US"/>
        </w:rPr>
        <w:t>and</w:t>
      </w:r>
      <w:r w:rsidRPr="00DC33A8">
        <w:rPr>
          <w:spacing w:val="-6"/>
          <w:lang w:val="en-US"/>
        </w:rPr>
        <w:t xml:space="preserve"> </w:t>
      </w:r>
      <w:r w:rsidRPr="00DC33A8">
        <w:rPr>
          <w:lang w:val="en-US"/>
        </w:rPr>
        <w:t>disadvantaged</w:t>
      </w:r>
      <w:r w:rsidRPr="00DC33A8">
        <w:rPr>
          <w:spacing w:val="-6"/>
          <w:lang w:val="en-US"/>
        </w:rPr>
        <w:t xml:space="preserve"> </w:t>
      </w:r>
      <w:r w:rsidRPr="00DC33A8">
        <w:rPr>
          <w:lang w:val="en-US"/>
        </w:rPr>
        <w:t>groups</w:t>
      </w:r>
      <w:r w:rsidRPr="00DC33A8">
        <w:rPr>
          <w:spacing w:val="-6"/>
          <w:lang w:val="en-US"/>
        </w:rPr>
        <w:t xml:space="preserve"> </w:t>
      </w:r>
      <w:r w:rsidRPr="00DC33A8">
        <w:rPr>
          <w:lang w:val="en-US"/>
        </w:rPr>
        <w:t>in</w:t>
      </w:r>
      <w:r w:rsidRPr="00DC33A8">
        <w:rPr>
          <w:spacing w:val="-6"/>
          <w:lang w:val="en-US"/>
        </w:rPr>
        <w:t xml:space="preserve"> </w:t>
      </w:r>
      <w:r w:rsidRPr="00DC33A8">
        <w:rPr>
          <w:lang w:val="en-US"/>
        </w:rPr>
        <w:t>need</w:t>
      </w:r>
      <w:r w:rsidRPr="00DC33A8">
        <w:rPr>
          <w:spacing w:val="-6"/>
          <w:lang w:val="en-US"/>
        </w:rPr>
        <w:t xml:space="preserve"> </w:t>
      </w:r>
      <w:r w:rsidRPr="00DC33A8">
        <w:rPr>
          <w:lang w:val="en-US"/>
        </w:rPr>
        <w:t>of immediate and special treatment in terms of housing access. The policy guidelines stipulate that marginalized and disadvantaged groups of people should be given</w:t>
      </w:r>
      <w:r w:rsidRPr="00DC33A8">
        <w:rPr>
          <w:spacing w:val="-3"/>
          <w:lang w:val="en-US"/>
        </w:rPr>
        <w:t xml:space="preserve"> </w:t>
      </w:r>
      <w:r w:rsidRPr="00DC33A8">
        <w:rPr>
          <w:lang w:val="en-US"/>
        </w:rPr>
        <w:t>priority</w:t>
      </w:r>
      <w:r w:rsidRPr="00DC33A8">
        <w:rPr>
          <w:spacing w:val="-3"/>
          <w:lang w:val="en-US"/>
        </w:rPr>
        <w:t xml:space="preserve"> </w:t>
      </w:r>
      <w:r w:rsidRPr="00DC33A8">
        <w:rPr>
          <w:lang w:val="en-US"/>
        </w:rPr>
        <w:t>for</w:t>
      </w:r>
      <w:r w:rsidRPr="00DC33A8">
        <w:rPr>
          <w:spacing w:val="-3"/>
          <w:lang w:val="en-US"/>
        </w:rPr>
        <w:t xml:space="preserve"> </w:t>
      </w:r>
      <w:r w:rsidRPr="00DC33A8">
        <w:rPr>
          <w:lang w:val="en-US"/>
        </w:rPr>
        <w:t>easy</w:t>
      </w:r>
      <w:r w:rsidRPr="00DC33A8">
        <w:rPr>
          <w:spacing w:val="-3"/>
          <w:lang w:val="en-US"/>
        </w:rPr>
        <w:t xml:space="preserve"> </w:t>
      </w:r>
      <w:r w:rsidRPr="00DC33A8">
        <w:rPr>
          <w:lang w:val="en-US"/>
        </w:rPr>
        <w:t>access</w:t>
      </w:r>
      <w:r w:rsidRPr="00DC33A8">
        <w:rPr>
          <w:spacing w:val="-3"/>
          <w:lang w:val="en-US"/>
        </w:rPr>
        <w:t xml:space="preserve"> </w:t>
      </w:r>
      <w:r w:rsidRPr="00DC33A8">
        <w:rPr>
          <w:lang w:val="en-US"/>
        </w:rPr>
        <w:t>to</w:t>
      </w:r>
      <w:r w:rsidRPr="00DC33A8">
        <w:rPr>
          <w:spacing w:val="-3"/>
          <w:lang w:val="en-US"/>
        </w:rPr>
        <w:t xml:space="preserve"> </w:t>
      </w:r>
      <w:r w:rsidRPr="00DC33A8">
        <w:rPr>
          <w:lang w:val="en-US"/>
        </w:rPr>
        <w:t>housing</w:t>
      </w:r>
      <w:r w:rsidRPr="00DC33A8">
        <w:rPr>
          <w:spacing w:val="-3"/>
          <w:lang w:val="en-US"/>
        </w:rPr>
        <w:t xml:space="preserve"> </w:t>
      </w:r>
      <w:r w:rsidRPr="00DC33A8">
        <w:rPr>
          <w:lang w:val="en-US"/>
        </w:rPr>
        <w:t>finance.</w:t>
      </w:r>
    </w:p>
    <w:p w14:paraId="6156FE71" w14:textId="10808651" w:rsidR="00A6540A" w:rsidRDefault="00B038F7" w:rsidP="00A6540A">
      <w:pPr>
        <w:pStyle w:val="HChG"/>
        <w:spacing w:after="0"/>
        <w:rPr>
          <w:lang w:val="en-US"/>
        </w:rPr>
      </w:pPr>
      <w:bookmarkStart w:id="15" w:name="_bookmark16"/>
      <w:bookmarkEnd w:id="15"/>
      <w:r>
        <w:rPr>
          <w:lang w:val="en-US"/>
        </w:rPr>
        <w:tab/>
      </w:r>
      <w:r>
        <w:rPr>
          <w:lang w:val="en-US"/>
        </w:rPr>
        <w:tab/>
      </w:r>
      <w:r w:rsidRPr="00DC33A8">
        <w:rPr>
          <w:lang w:val="en-US"/>
        </w:rPr>
        <w:t>P</w:t>
      </w:r>
      <w:r>
        <w:rPr>
          <w:lang w:val="en-US"/>
        </w:rPr>
        <w:t>ersonal mobility</w:t>
      </w:r>
    </w:p>
    <w:p w14:paraId="3421D078" w14:textId="068C425D" w:rsidR="00B038F7" w:rsidRPr="00DC33A8" w:rsidRDefault="00A6540A" w:rsidP="00A6540A">
      <w:pPr>
        <w:pStyle w:val="HChG"/>
        <w:spacing w:before="0"/>
        <w:rPr>
          <w:spacing w:val="-5"/>
          <w:lang w:val="en-US"/>
        </w:rPr>
      </w:pPr>
      <w:r>
        <w:rPr>
          <w:lang w:val="en-US"/>
        </w:rPr>
        <w:tab/>
      </w:r>
      <w:r>
        <w:rPr>
          <w:lang w:val="en-US"/>
        </w:rPr>
        <w:tab/>
      </w:r>
      <w:r w:rsidR="00B038F7" w:rsidRPr="00DC33A8">
        <w:rPr>
          <w:lang w:val="en-US"/>
        </w:rPr>
        <w:t xml:space="preserve">Article </w:t>
      </w:r>
      <w:r w:rsidR="00B038F7" w:rsidRPr="00DC33A8">
        <w:rPr>
          <w:spacing w:val="-5"/>
          <w:lang w:val="en-US"/>
        </w:rPr>
        <w:t>20</w:t>
      </w:r>
    </w:p>
    <w:p w14:paraId="10476955" w14:textId="77777777" w:rsidR="00B038F7" w:rsidRPr="00DC33A8" w:rsidRDefault="00B038F7" w:rsidP="00437332">
      <w:pPr>
        <w:pStyle w:val="SingleTxtG"/>
        <w:rPr>
          <w:lang w:val="en-US"/>
        </w:rPr>
      </w:pPr>
      <w:r w:rsidRPr="00DC33A8">
        <w:rPr>
          <w:lang w:val="en-US"/>
        </w:rPr>
        <w:t>101.</w:t>
      </w:r>
      <w:r w:rsidRPr="00DC33A8">
        <w:rPr>
          <w:lang w:val="en-US"/>
        </w:rPr>
        <w:tab/>
        <w:t>Mobility training for persons with disabilities is being provided across various</w:t>
      </w:r>
      <w:r w:rsidRPr="00DC33A8">
        <w:rPr>
          <w:spacing w:val="40"/>
          <w:lang w:val="en-US"/>
        </w:rPr>
        <w:t xml:space="preserve"> </w:t>
      </w:r>
      <w:r w:rsidRPr="00DC33A8">
        <w:rPr>
          <w:lang w:val="en-US"/>
        </w:rPr>
        <w:t>provinces</w:t>
      </w:r>
      <w:r w:rsidRPr="00DC33A8">
        <w:rPr>
          <w:spacing w:val="80"/>
          <w:lang w:val="en-US"/>
        </w:rPr>
        <w:t xml:space="preserve"> </w:t>
      </w:r>
      <w:r w:rsidRPr="00DC33A8">
        <w:rPr>
          <w:lang w:val="en-US"/>
        </w:rPr>
        <w:t>through</w:t>
      </w:r>
      <w:r w:rsidRPr="00DC33A8">
        <w:rPr>
          <w:spacing w:val="80"/>
          <w:lang w:val="en-US"/>
        </w:rPr>
        <w:t xml:space="preserve"> </w:t>
      </w:r>
      <w:r w:rsidRPr="00DC33A8">
        <w:rPr>
          <w:lang w:val="en-US"/>
        </w:rPr>
        <w:t>targeted</w:t>
      </w:r>
      <w:r w:rsidRPr="00DC33A8">
        <w:rPr>
          <w:spacing w:val="80"/>
          <w:lang w:val="en-US"/>
        </w:rPr>
        <w:t xml:space="preserve"> </w:t>
      </w:r>
      <w:r w:rsidRPr="00DC33A8">
        <w:rPr>
          <w:lang w:val="en-US"/>
        </w:rPr>
        <w:t>programs.</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Directorate</w:t>
      </w:r>
      <w:r w:rsidRPr="00DC33A8">
        <w:rPr>
          <w:spacing w:val="80"/>
          <w:lang w:val="en-US"/>
        </w:rPr>
        <w:t xml:space="preserve"> </w:t>
      </w:r>
      <w:r w:rsidRPr="00DC33A8">
        <w:rPr>
          <w:lang w:val="en-US"/>
        </w:rPr>
        <w:t>General</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Special Education has conducted 91 long- and short-term trainings, seminars, and awareness programs during the reporting period, benefiting 5,331 persons with disabilities. The National</w:t>
      </w:r>
      <w:r w:rsidRPr="00DC33A8">
        <w:rPr>
          <w:spacing w:val="-8"/>
          <w:lang w:val="en-US"/>
        </w:rPr>
        <w:t xml:space="preserve"> </w:t>
      </w:r>
      <w:r w:rsidRPr="00DC33A8">
        <w:rPr>
          <w:lang w:val="en-US"/>
        </w:rPr>
        <w:t>Mobility</w:t>
      </w:r>
      <w:r w:rsidRPr="00DC33A8">
        <w:rPr>
          <w:spacing w:val="-8"/>
          <w:lang w:val="en-US"/>
        </w:rPr>
        <w:t xml:space="preserve"> </w:t>
      </w:r>
      <w:r w:rsidRPr="00DC33A8">
        <w:rPr>
          <w:lang w:val="en-US"/>
        </w:rPr>
        <w:t>&amp;</w:t>
      </w:r>
      <w:r w:rsidRPr="00DC33A8">
        <w:rPr>
          <w:spacing w:val="-8"/>
          <w:lang w:val="en-US"/>
        </w:rPr>
        <w:t xml:space="preserve"> </w:t>
      </w:r>
      <w:r w:rsidRPr="00DC33A8">
        <w:rPr>
          <w:lang w:val="en-US"/>
        </w:rPr>
        <w:t>Independence</w:t>
      </w:r>
      <w:r w:rsidRPr="00DC33A8">
        <w:rPr>
          <w:spacing w:val="-8"/>
          <w:lang w:val="en-US"/>
        </w:rPr>
        <w:t xml:space="preserve"> </w:t>
      </w:r>
      <w:r w:rsidRPr="00DC33A8">
        <w:rPr>
          <w:lang w:val="en-US"/>
        </w:rPr>
        <w:t>Training</w:t>
      </w:r>
      <w:r w:rsidRPr="00DC33A8">
        <w:rPr>
          <w:spacing w:val="-8"/>
          <w:lang w:val="en-US"/>
        </w:rPr>
        <w:t xml:space="preserve"> </w:t>
      </w:r>
      <w:r w:rsidRPr="00DC33A8">
        <w:rPr>
          <w:lang w:val="en-US"/>
        </w:rPr>
        <w:t>Centre</w:t>
      </w:r>
      <w:r w:rsidRPr="00DC33A8">
        <w:rPr>
          <w:spacing w:val="-8"/>
          <w:lang w:val="en-US"/>
        </w:rPr>
        <w:t xml:space="preserve"> </w:t>
      </w:r>
      <w:r w:rsidRPr="00DC33A8">
        <w:rPr>
          <w:lang w:val="en-US"/>
        </w:rPr>
        <w:t>provided training to PWDs. In KP, training sessions include the use of assistive technologies to promote safe and independent mobility. These sessions are made available to both individuals with disabilities and DPO representatives. Furthermore, 7913 assistive devices are approved for procurement to facilitate mobility of PWDs in KP.</w:t>
      </w:r>
    </w:p>
    <w:p w14:paraId="3670E0F0" w14:textId="77777777" w:rsidR="00CE3DBA" w:rsidRDefault="00B038F7" w:rsidP="00437332">
      <w:pPr>
        <w:pStyle w:val="SingleTxtG"/>
        <w:rPr>
          <w:spacing w:val="-5"/>
          <w:lang w:val="en-US"/>
        </w:rPr>
      </w:pPr>
      <w:r w:rsidRPr="00DC33A8">
        <w:rPr>
          <w:lang w:val="en-US"/>
        </w:rPr>
        <w:t>102.</w:t>
      </w:r>
      <w:r w:rsidRPr="00DC33A8">
        <w:rPr>
          <w:lang w:val="en-US"/>
        </w:rPr>
        <w:tab/>
        <w:t>Additionally, the Government is providing duty-free cars, 50% concession in Air and Rail fare, free education in Government Institution and free medical treatment in Government hospitals for all Persons with Disabilities.</w:t>
      </w:r>
    </w:p>
    <w:p w14:paraId="37A523DF" w14:textId="75AAD9C2" w:rsidR="00A6540A" w:rsidRDefault="00B038F7" w:rsidP="00A6540A">
      <w:pPr>
        <w:pStyle w:val="HChG"/>
        <w:spacing w:after="0"/>
        <w:rPr>
          <w:lang w:val="en-US"/>
        </w:rPr>
      </w:pPr>
      <w:r>
        <w:rPr>
          <w:lang w:val="en-US"/>
        </w:rPr>
        <w:lastRenderedPageBreak/>
        <w:tab/>
      </w:r>
      <w:r>
        <w:rPr>
          <w:lang w:val="en-US"/>
        </w:rPr>
        <w:tab/>
      </w:r>
      <w:r w:rsidRPr="00DC33A8">
        <w:rPr>
          <w:lang w:val="en-US"/>
        </w:rPr>
        <w:t>F</w:t>
      </w:r>
      <w:r>
        <w:rPr>
          <w:lang w:val="en-US"/>
        </w:rPr>
        <w:t>reedom of expression and opinion and access to information</w:t>
      </w:r>
      <w:bookmarkStart w:id="16" w:name="_bookmark17"/>
      <w:bookmarkEnd w:id="16"/>
    </w:p>
    <w:p w14:paraId="12E4A658" w14:textId="0A657F7F" w:rsidR="00B038F7" w:rsidRPr="00DC33A8" w:rsidRDefault="00A6540A" w:rsidP="00A6540A">
      <w:pPr>
        <w:pStyle w:val="HChG"/>
        <w:spacing w:before="0"/>
        <w:rPr>
          <w:lang w:val="en-US"/>
        </w:rPr>
      </w:pPr>
      <w:r>
        <w:rPr>
          <w:lang w:val="en-US"/>
        </w:rPr>
        <w:tab/>
      </w:r>
      <w:r>
        <w:rPr>
          <w:lang w:val="en-US"/>
        </w:rPr>
        <w:tab/>
      </w:r>
      <w:r w:rsidR="00B038F7" w:rsidRPr="00DC33A8">
        <w:rPr>
          <w:lang w:val="en-US"/>
        </w:rPr>
        <w:t>Article 21</w:t>
      </w:r>
    </w:p>
    <w:p w14:paraId="6B999033" w14:textId="77777777" w:rsidR="00CE3DBA" w:rsidRDefault="00B038F7" w:rsidP="00437332">
      <w:pPr>
        <w:pStyle w:val="SingleTxtG"/>
        <w:rPr>
          <w:lang w:val="en-US"/>
        </w:rPr>
      </w:pPr>
      <w:r w:rsidRPr="00DC33A8">
        <w:rPr>
          <w:lang w:val="en-US"/>
        </w:rPr>
        <w:t>103.</w:t>
      </w:r>
      <w:r w:rsidRPr="00DC33A8">
        <w:rPr>
          <w:lang w:val="en-US"/>
        </w:rPr>
        <w:tab/>
        <w:t>Mobility</w:t>
      </w:r>
      <w:r w:rsidRPr="00DC33A8">
        <w:rPr>
          <w:spacing w:val="80"/>
          <w:lang w:val="en-US"/>
        </w:rPr>
        <w:t xml:space="preserve"> </w:t>
      </w:r>
      <w:r w:rsidRPr="00DC33A8">
        <w:rPr>
          <w:lang w:val="en-US"/>
        </w:rPr>
        <w:t>aids</w:t>
      </w:r>
      <w:r w:rsidRPr="00DC33A8">
        <w:rPr>
          <w:spacing w:val="80"/>
          <w:lang w:val="en-US"/>
        </w:rPr>
        <w:t xml:space="preserve"> </w:t>
      </w:r>
      <w:r w:rsidRPr="00DC33A8">
        <w:rPr>
          <w:lang w:val="en-US"/>
        </w:rPr>
        <w:t>and</w:t>
      </w:r>
      <w:r w:rsidRPr="00DC33A8">
        <w:rPr>
          <w:spacing w:val="80"/>
          <w:lang w:val="en-US"/>
        </w:rPr>
        <w:t xml:space="preserve"> </w:t>
      </w:r>
      <w:r w:rsidRPr="00DC33A8">
        <w:rPr>
          <w:lang w:val="en-US"/>
        </w:rPr>
        <w:t>assistive</w:t>
      </w:r>
      <w:r w:rsidRPr="00DC33A8">
        <w:rPr>
          <w:spacing w:val="80"/>
          <w:lang w:val="en-US"/>
        </w:rPr>
        <w:t xml:space="preserve"> </w:t>
      </w:r>
      <w:r w:rsidRPr="00DC33A8">
        <w:rPr>
          <w:lang w:val="en-US"/>
        </w:rPr>
        <w:t>devices</w:t>
      </w:r>
      <w:r w:rsidRPr="00DC33A8">
        <w:rPr>
          <w:spacing w:val="80"/>
          <w:lang w:val="en-US"/>
        </w:rPr>
        <w:t xml:space="preserve"> </w:t>
      </w:r>
      <w:r w:rsidRPr="00DC33A8">
        <w:rPr>
          <w:lang w:val="en-US"/>
        </w:rPr>
        <w:t>are</w:t>
      </w:r>
      <w:r w:rsidRPr="00DC33A8">
        <w:rPr>
          <w:spacing w:val="80"/>
          <w:lang w:val="en-US"/>
        </w:rPr>
        <w:t xml:space="preserve"> </w:t>
      </w:r>
      <w:r w:rsidRPr="00DC33A8">
        <w:rPr>
          <w:lang w:val="en-US"/>
        </w:rPr>
        <w:t>made</w:t>
      </w:r>
      <w:r w:rsidRPr="00DC33A8">
        <w:rPr>
          <w:spacing w:val="80"/>
          <w:lang w:val="en-US"/>
        </w:rPr>
        <w:t xml:space="preserve"> </w:t>
      </w:r>
      <w:r w:rsidRPr="00DC33A8">
        <w:rPr>
          <w:lang w:val="en-US"/>
        </w:rPr>
        <w:t>available</w:t>
      </w:r>
      <w:r w:rsidRPr="00DC33A8">
        <w:rPr>
          <w:spacing w:val="80"/>
          <w:lang w:val="en-US"/>
        </w:rPr>
        <w:t xml:space="preserve"> </w:t>
      </w:r>
      <w:r w:rsidRPr="00DC33A8">
        <w:rPr>
          <w:lang w:val="en-US"/>
        </w:rPr>
        <w:t>through</w:t>
      </w:r>
      <w:r w:rsidRPr="00DC33A8">
        <w:rPr>
          <w:spacing w:val="80"/>
          <w:lang w:val="en-US"/>
        </w:rPr>
        <w:t xml:space="preserve"> </w:t>
      </w:r>
      <w:r w:rsidRPr="00DC33A8">
        <w:rPr>
          <w:lang w:val="en-US"/>
        </w:rPr>
        <w:t>multiple government channels. Centres under the Directorate General of Special Education (DGSE) provide white canes, crutches, spectacles, wheelchairs, hearing aids, and other assistive technologies in collaboration with Parent Teacher Associations and various welfare</w:t>
      </w:r>
      <w:r w:rsidRPr="00DC33A8">
        <w:rPr>
          <w:spacing w:val="-12"/>
          <w:lang w:val="en-US"/>
        </w:rPr>
        <w:t xml:space="preserve"> </w:t>
      </w:r>
      <w:r w:rsidRPr="00DC33A8">
        <w:rPr>
          <w:lang w:val="en-US"/>
        </w:rPr>
        <w:t>agencies.</w:t>
      </w:r>
      <w:r w:rsidRPr="00DC33A8">
        <w:rPr>
          <w:spacing w:val="-12"/>
          <w:lang w:val="en-US"/>
        </w:rPr>
        <w:t xml:space="preserve"> </w:t>
      </w:r>
      <w:r w:rsidRPr="00DC33A8">
        <w:rPr>
          <w:lang w:val="en-US"/>
        </w:rPr>
        <w:t>The</w:t>
      </w:r>
      <w:r w:rsidRPr="00DC33A8">
        <w:rPr>
          <w:spacing w:val="-12"/>
          <w:lang w:val="en-US"/>
        </w:rPr>
        <w:t xml:space="preserve"> </w:t>
      </w:r>
      <w:r w:rsidRPr="00DC33A8">
        <w:rPr>
          <w:lang w:val="en-US"/>
        </w:rPr>
        <w:t>National</w:t>
      </w:r>
      <w:r w:rsidRPr="00DC33A8">
        <w:rPr>
          <w:spacing w:val="-12"/>
          <w:lang w:val="en-US"/>
        </w:rPr>
        <w:t xml:space="preserve"> </w:t>
      </w:r>
      <w:r w:rsidRPr="00DC33A8">
        <w:rPr>
          <w:lang w:val="en-US"/>
        </w:rPr>
        <w:t>Special</w:t>
      </w:r>
      <w:r w:rsidRPr="00DC33A8">
        <w:rPr>
          <w:spacing w:val="-12"/>
          <w:lang w:val="en-US"/>
        </w:rPr>
        <w:t xml:space="preserve"> </w:t>
      </w:r>
      <w:r w:rsidRPr="00DC33A8">
        <w:rPr>
          <w:lang w:val="en-US"/>
        </w:rPr>
        <w:t>Education</w:t>
      </w:r>
      <w:r w:rsidRPr="00DC33A8">
        <w:rPr>
          <w:spacing w:val="-12"/>
          <w:lang w:val="en-US"/>
        </w:rPr>
        <w:t xml:space="preserve"> </w:t>
      </w:r>
      <w:r w:rsidRPr="00DC33A8">
        <w:rPr>
          <w:lang w:val="en-US"/>
        </w:rPr>
        <w:t>Centre</w:t>
      </w:r>
      <w:r w:rsidRPr="00DC33A8">
        <w:rPr>
          <w:spacing w:val="-12"/>
          <w:lang w:val="en-US"/>
        </w:rPr>
        <w:t xml:space="preserve"> </w:t>
      </w:r>
      <w:r w:rsidRPr="00DC33A8">
        <w:rPr>
          <w:lang w:val="en-US"/>
        </w:rPr>
        <w:t>under</w:t>
      </w:r>
      <w:r w:rsidRPr="00DC33A8">
        <w:rPr>
          <w:spacing w:val="-12"/>
          <w:lang w:val="en-US"/>
        </w:rPr>
        <w:t xml:space="preserve"> </w:t>
      </w:r>
      <w:r w:rsidRPr="00DC33A8">
        <w:rPr>
          <w:lang w:val="en-US"/>
        </w:rPr>
        <w:t>DGSE</w:t>
      </w:r>
      <w:r w:rsidRPr="00DC33A8">
        <w:rPr>
          <w:spacing w:val="-12"/>
          <w:lang w:val="en-US"/>
        </w:rPr>
        <w:t xml:space="preserve"> </w:t>
      </w:r>
      <w:r w:rsidRPr="00DC33A8">
        <w:rPr>
          <w:lang w:val="en-US"/>
        </w:rPr>
        <w:t>also</w:t>
      </w:r>
      <w:r w:rsidRPr="00DC33A8">
        <w:rPr>
          <w:spacing w:val="-12"/>
          <w:lang w:val="en-US"/>
        </w:rPr>
        <w:t xml:space="preserve"> </w:t>
      </w:r>
      <w:r w:rsidRPr="00DC33A8">
        <w:rPr>
          <w:lang w:val="en-US"/>
        </w:rPr>
        <w:t>manufactures and supplies artificial limbs to physically impaired students.</w:t>
      </w:r>
    </w:p>
    <w:p w14:paraId="1FFC8B7D" w14:textId="23721B99" w:rsidR="002E3485" w:rsidRDefault="00B038F7" w:rsidP="002E3485">
      <w:pPr>
        <w:pStyle w:val="HChG"/>
        <w:spacing w:after="0"/>
        <w:rPr>
          <w:lang w:val="en-US"/>
        </w:rPr>
      </w:pPr>
      <w:bookmarkStart w:id="17" w:name="_bookmark18"/>
      <w:bookmarkEnd w:id="17"/>
      <w:r w:rsidRPr="00DC33A8">
        <w:rPr>
          <w:lang w:val="en-US"/>
        </w:rPr>
        <w:tab/>
      </w:r>
      <w:r>
        <w:rPr>
          <w:lang w:val="en-US"/>
        </w:rPr>
        <w:tab/>
      </w:r>
      <w:r>
        <w:rPr>
          <w:lang w:val="en-US"/>
        </w:rPr>
        <w:tab/>
      </w:r>
      <w:r w:rsidRPr="00DC33A8">
        <w:rPr>
          <w:lang w:val="en-US"/>
        </w:rPr>
        <w:t>R</w:t>
      </w:r>
      <w:r>
        <w:rPr>
          <w:lang w:val="en-US"/>
        </w:rPr>
        <w:t>espect for privacy</w:t>
      </w:r>
    </w:p>
    <w:p w14:paraId="4A798682" w14:textId="753C5B5B" w:rsidR="00B038F7" w:rsidRPr="00DC33A8" w:rsidRDefault="002E3485" w:rsidP="002E3485">
      <w:pPr>
        <w:pStyle w:val="HChG"/>
        <w:spacing w:before="0"/>
        <w:rPr>
          <w:lang w:val="en-US"/>
        </w:rPr>
      </w:pPr>
      <w:r>
        <w:rPr>
          <w:lang w:val="en-US"/>
        </w:rPr>
        <w:tab/>
      </w:r>
      <w:r>
        <w:rPr>
          <w:lang w:val="en-US"/>
        </w:rPr>
        <w:tab/>
      </w:r>
      <w:r w:rsidR="00B038F7" w:rsidRPr="00DC33A8">
        <w:rPr>
          <w:lang w:val="en-US"/>
        </w:rPr>
        <w:t xml:space="preserve">Article </w:t>
      </w:r>
      <w:r w:rsidR="00B038F7" w:rsidRPr="002E3485">
        <w:rPr>
          <w:lang w:val="en-US"/>
        </w:rPr>
        <w:t>22</w:t>
      </w:r>
    </w:p>
    <w:p w14:paraId="3329F7E7" w14:textId="77777777" w:rsidR="00B038F7" w:rsidRPr="00DC33A8" w:rsidRDefault="00B038F7" w:rsidP="00437332">
      <w:pPr>
        <w:pStyle w:val="SingleTxtG"/>
        <w:rPr>
          <w:lang w:val="en-US"/>
        </w:rPr>
      </w:pPr>
      <w:r w:rsidRPr="00DC33A8">
        <w:rPr>
          <w:lang w:val="en-US"/>
        </w:rPr>
        <w:t>104.</w:t>
      </w:r>
      <w:r w:rsidRPr="00DC33A8">
        <w:rPr>
          <w:lang w:val="en-US"/>
        </w:rPr>
        <w:tab/>
        <w:t>The Right to Information Act, 2017 expressly bars public bodies, including councils</w:t>
      </w:r>
      <w:r w:rsidRPr="00DC33A8">
        <w:rPr>
          <w:spacing w:val="80"/>
          <w:lang w:val="en-US"/>
        </w:rPr>
        <w:t xml:space="preserve"> </w:t>
      </w:r>
      <w:r w:rsidRPr="00DC33A8">
        <w:rPr>
          <w:lang w:val="en-US"/>
        </w:rPr>
        <w:t>and advisory boards established under provincial laws for the protection of the</w:t>
      </w:r>
      <w:r w:rsidRPr="00DC33A8">
        <w:rPr>
          <w:spacing w:val="-3"/>
          <w:lang w:val="en-US"/>
        </w:rPr>
        <w:t xml:space="preserve"> </w:t>
      </w:r>
      <w:r w:rsidRPr="00DC33A8">
        <w:rPr>
          <w:lang w:val="en-US"/>
        </w:rPr>
        <w:t>rights of persons with disabilities, from publicly disclosing any data that pertains to the</w:t>
      </w:r>
      <w:r w:rsidRPr="00DC33A8">
        <w:rPr>
          <w:spacing w:val="-2"/>
          <w:lang w:val="en-US"/>
        </w:rPr>
        <w:t xml:space="preserve"> </w:t>
      </w:r>
      <w:r w:rsidRPr="00DC33A8">
        <w:rPr>
          <w:lang w:val="en-US"/>
        </w:rPr>
        <w:t>personal privacy of individuals or documents submitted to such bodies.</w:t>
      </w:r>
    </w:p>
    <w:p w14:paraId="4B390ED2" w14:textId="77777777" w:rsidR="00CE3DBA" w:rsidRDefault="00B038F7" w:rsidP="00437332">
      <w:pPr>
        <w:pStyle w:val="SingleTxtG"/>
        <w:rPr>
          <w:lang w:val="en-US"/>
        </w:rPr>
      </w:pPr>
      <w:r w:rsidRPr="00DC33A8">
        <w:rPr>
          <w:lang w:val="en-US"/>
        </w:rPr>
        <w:t>105.</w:t>
      </w:r>
      <w:r w:rsidRPr="00DC33A8">
        <w:rPr>
          <w:lang w:val="en-US"/>
        </w:rPr>
        <w:tab/>
        <w:t>Furthermore, in 2025 NADRA revised its regulations to introduce significant upgrades to Teslin identity card. These enhanced cards now feature key Smart Card security elements, including bilingual information in Urdu and English, easing passport applications.</w:t>
      </w:r>
      <w:r w:rsidRPr="00DC33A8">
        <w:rPr>
          <w:spacing w:val="-10"/>
          <w:lang w:val="en-US"/>
        </w:rPr>
        <w:t xml:space="preserve"> </w:t>
      </w:r>
      <w:r w:rsidRPr="00DC33A8">
        <w:rPr>
          <w:lang w:val="en-US"/>
        </w:rPr>
        <w:t>QR</w:t>
      </w:r>
      <w:r w:rsidRPr="00DC33A8">
        <w:rPr>
          <w:spacing w:val="-10"/>
          <w:lang w:val="en-US"/>
        </w:rPr>
        <w:t xml:space="preserve"> </w:t>
      </w:r>
      <w:r w:rsidRPr="00DC33A8">
        <w:rPr>
          <w:lang w:val="en-US"/>
        </w:rPr>
        <w:t>codes</w:t>
      </w:r>
      <w:r w:rsidRPr="00DC33A8">
        <w:rPr>
          <w:spacing w:val="-10"/>
          <w:lang w:val="en-US"/>
        </w:rPr>
        <w:t xml:space="preserve"> </w:t>
      </w:r>
      <w:r w:rsidRPr="00DC33A8">
        <w:rPr>
          <w:lang w:val="en-US"/>
        </w:rPr>
        <w:t>replace</w:t>
      </w:r>
      <w:r w:rsidRPr="00DC33A8">
        <w:rPr>
          <w:spacing w:val="-10"/>
          <w:lang w:val="en-US"/>
        </w:rPr>
        <w:t xml:space="preserve"> </w:t>
      </w:r>
      <w:r w:rsidRPr="00DC33A8">
        <w:rPr>
          <w:lang w:val="en-US"/>
        </w:rPr>
        <w:t>thumb</w:t>
      </w:r>
      <w:r w:rsidRPr="00DC33A8">
        <w:rPr>
          <w:spacing w:val="-10"/>
          <w:lang w:val="en-US"/>
        </w:rPr>
        <w:t xml:space="preserve"> </w:t>
      </w:r>
      <w:r w:rsidRPr="00DC33A8">
        <w:rPr>
          <w:lang w:val="en-US"/>
        </w:rPr>
        <w:t>impressions,</w:t>
      </w:r>
      <w:r w:rsidRPr="00DC33A8">
        <w:rPr>
          <w:spacing w:val="-10"/>
          <w:lang w:val="en-US"/>
        </w:rPr>
        <w:t xml:space="preserve"> </w:t>
      </w:r>
      <w:r w:rsidRPr="00DC33A8">
        <w:rPr>
          <w:lang w:val="en-US"/>
        </w:rPr>
        <w:t>offering</w:t>
      </w:r>
      <w:r w:rsidRPr="00DC33A8">
        <w:rPr>
          <w:spacing w:val="-10"/>
          <w:lang w:val="en-US"/>
        </w:rPr>
        <w:t xml:space="preserve"> </w:t>
      </w:r>
      <w:r w:rsidRPr="00DC33A8">
        <w:rPr>
          <w:lang w:val="en-US"/>
        </w:rPr>
        <w:t>modernized</w:t>
      </w:r>
      <w:r w:rsidRPr="00DC33A8">
        <w:rPr>
          <w:spacing w:val="-10"/>
          <w:lang w:val="en-US"/>
        </w:rPr>
        <w:t xml:space="preserve"> </w:t>
      </w:r>
      <w:r w:rsidRPr="00DC33A8">
        <w:rPr>
          <w:lang w:val="en-US"/>
        </w:rPr>
        <w:t>security</w:t>
      </w:r>
      <w:r w:rsidRPr="00DC33A8">
        <w:rPr>
          <w:spacing w:val="-10"/>
          <w:lang w:val="en-US"/>
        </w:rPr>
        <w:t xml:space="preserve"> </w:t>
      </w:r>
      <w:r w:rsidRPr="00DC33A8">
        <w:rPr>
          <w:lang w:val="en-US"/>
        </w:rPr>
        <w:t xml:space="preserve">without additional fees. For PWDs, </w:t>
      </w:r>
      <w:r w:rsidRPr="00DC33A8">
        <w:rPr>
          <w:color w:val="0A0A0A"/>
          <w:lang w:val="en-US"/>
        </w:rPr>
        <w:t>a</w:t>
      </w:r>
      <w:r w:rsidRPr="00DC33A8">
        <w:rPr>
          <w:lang w:val="en-US"/>
        </w:rPr>
        <w:t xml:space="preserve"> major update is the issuance of special identity cards with lifetime validity.</w:t>
      </w:r>
    </w:p>
    <w:p w14:paraId="7C603DC2" w14:textId="7D3DE9A3" w:rsidR="002E3485" w:rsidRDefault="00B038F7" w:rsidP="002E3485">
      <w:pPr>
        <w:pStyle w:val="HChG"/>
        <w:spacing w:after="0"/>
        <w:rPr>
          <w:lang w:val="en-US"/>
        </w:rPr>
      </w:pPr>
      <w:bookmarkStart w:id="18" w:name="_bookmark19"/>
      <w:bookmarkEnd w:id="18"/>
      <w:r>
        <w:rPr>
          <w:lang w:val="en-US"/>
        </w:rPr>
        <w:tab/>
      </w:r>
      <w:r>
        <w:rPr>
          <w:lang w:val="en-US"/>
        </w:rPr>
        <w:tab/>
      </w:r>
      <w:r w:rsidRPr="00DC33A8">
        <w:rPr>
          <w:lang w:val="en-US"/>
        </w:rPr>
        <w:t>R</w:t>
      </w:r>
      <w:r>
        <w:rPr>
          <w:lang w:val="en-US"/>
        </w:rPr>
        <w:t>espect for h</w:t>
      </w:r>
      <w:r w:rsidR="002E3485">
        <w:rPr>
          <w:lang w:val="en-US"/>
        </w:rPr>
        <w:t>o</w:t>
      </w:r>
      <w:r>
        <w:rPr>
          <w:lang w:val="en-US"/>
        </w:rPr>
        <w:t>me and family</w:t>
      </w:r>
    </w:p>
    <w:p w14:paraId="75C7E082" w14:textId="0A285E11" w:rsidR="00B038F7" w:rsidRPr="00DC33A8" w:rsidRDefault="00606413" w:rsidP="0060641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23</w:t>
      </w:r>
    </w:p>
    <w:p w14:paraId="2FE10701" w14:textId="77777777" w:rsidR="00CE3DBA" w:rsidRDefault="00B038F7" w:rsidP="00437332">
      <w:pPr>
        <w:pStyle w:val="SingleTxtG"/>
        <w:rPr>
          <w:spacing w:val="-5"/>
          <w:lang w:val="en-US"/>
        </w:rPr>
      </w:pPr>
      <w:r w:rsidRPr="00DC33A8">
        <w:rPr>
          <w:lang w:val="en-US"/>
        </w:rPr>
        <w:t>106.</w:t>
      </w:r>
      <w:r w:rsidRPr="00DC33A8">
        <w:rPr>
          <w:lang w:val="en-US"/>
        </w:rPr>
        <w:tab/>
        <w:t>Federal and provincial laws in Pakistan uphold the right of PWDs to marry</w:t>
      </w:r>
      <w:r w:rsidRPr="00DC33A8">
        <w:rPr>
          <w:spacing w:val="-2"/>
          <w:lang w:val="en-US"/>
        </w:rPr>
        <w:t xml:space="preserve"> </w:t>
      </w:r>
      <w:r w:rsidRPr="00DC33A8">
        <w:rPr>
          <w:lang w:val="en-US"/>
        </w:rPr>
        <w:t>and form a family</w:t>
      </w:r>
      <w:r w:rsidRPr="00DC33A8">
        <w:rPr>
          <w:spacing w:val="40"/>
          <w:lang w:val="en-US"/>
        </w:rPr>
        <w:t xml:space="preserve"> </w:t>
      </w:r>
      <w:r w:rsidRPr="00DC33A8">
        <w:rPr>
          <w:lang w:val="en-US"/>
        </w:rPr>
        <w:t>without</w:t>
      </w:r>
      <w:r w:rsidRPr="00DC33A8">
        <w:rPr>
          <w:spacing w:val="40"/>
          <w:lang w:val="en-US"/>
        </w:rPr>
        <w:t xml:space="preserve"> </w:t>
      </w:r>
      <w:r w:rsidRPr="00DC33A8">
        <w:rPr>
          <w:lang w:val="en-US"/>
        </w:rPr>
        <w:t>discrimination.</w:t>
      </w:r>
      <w:r w:rsidRPr="00DC33A8">
        <w:rPr>
          <w:spacing w:val="40"/>
          <w:lang w:val="en-US"/>
        </w:rPr>
        <w:t xml:space="preserve"> </w:t>
      </w:r>
      <w:r w:rsidRPr="00DC33A8">
        <w:rPr>
          <w:lang w:val="en-US"/>
        </w:rPr>
        <w:t>There</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no</w:t>
      </w:r>
      <w:r w:rsidRPr="00DC33A8">
        <w:rPr>
          <w:spacing w:val="40"/>
          <w:lang w:val="en-US"/>
        </w:rPr>
        <w:t xml:space="preserve"> </w:t>
      </w:r>
      <w:r w:rsidRPr="00DC33A8">
        <w:rPr>
          <w:lang w:val="en-US"/>
        </w:rPr>
        <w:t>legal</w:t>
      </w:r>
      <w:r w:rsidRPr="00DC33A8">
        <w:rPr>
          <w:spacing w:val="40"/>
          <w:lang w:val="en-US"/>
        </w:rPr>
        <w:t xml:space="preserve"> </w:t>
      </w:r>
      <w:r w:rsidRPr="00DC33A8">
        <w:rPr>
          <w:lang w:val="en-US"/>
        </w:rPr>
        <w:t>provisions</w:t>
      </w:r>
      <w:r w:rsidRPr="00DC33A8">
        <w:rPr>
          <w:spacing w:val="40"/>
          <w:lang w:val="en-US"/>
        </w:rPr>
        <w:t xml:space="preserve"> </w:t>
      </w:r>
      <w:r w:rsidRPr="00DC33A8">
        <w:rPr>
          <w:lang w:val="en-US"/>
        </w:rPr>
        <w:t>that</w:t>
      </w:r>
      <w:r w:rsidRPr="00DC33A8">
        <w:rPr>
          <w:spacing w:val="40"/>
          <w:lang w:val="en-US"/>
        </w:rPr>
        <w:t xml:space="preserve"> </w:t>
      </w:r>
      <w:r w:rsidRPr="00DC33A8">
        <w:rPr>
          <w:lang w:val="en-US"/>
        </w:rPr>
        <w:t>restrict</w:t>
      </w:r>
      <w:r w:rsidRPr="00DC33A8">
        <w:rPr>
          <w:spacing w:val="40"/>
          <w:lang w:val="en-US"/>
        </w:rPr>
        <w:t xml:space="preserve"> </w:t>
      </w:r>
      <w:r w:rsidRPr="00DC33A8">
        <w:rPr>
          <w:lang w:val="en-US"/>
        </w:rPr>
        <w:t>or differentiate against individuals on the basis of disability with regard to marriage or family life. These rights are protected and promoted under the broader human rights framework</w:t>
      </w:r>
      <w:r w:rsidRPr="00DC33A8">
        <w:rPr>
          <w:spacing w:val="-5"/>
          <w:lang w:val="en-US"/>
        </w:rPr>
        <w:t xml:space="preserve"> </w:t>
      </w:r>
      <w:r w:rsidRPr="00DC33A8">
        <w:rPr>
          <w:lang w:val="en-US"/>
        </w:rPr>
        <w:t>applicable</w:t>
      </w:r>
      <w:r w:rsidRPr="00DC33A8">
        <w:rPr>
          <w:spacing w:val="-5"/>
          <w:lang w:val="en-US"/>
        </w:rPr>
        <w:t xml:space="preserve"> </w:t>
      </w:r>
      <w:r w:rsidRPr="00DC33A8">
        <w:rPr>
          <w:lang w:val="en-US"/>
        </w:rPr>
        <w:t>in</w:t>
      </w:r>
      <w:r w:rsidRPr="00DC33A8">
        <w:rPr>
          <w:spacing w:val="-5"/>
          <w:lang w:val="en-US"/>
        </w:rPr>
        <w:t xml:space="preserve"> </w:t>
      </w:r>
      <w:r w:rsidRPr="00DC33A8">
        <w:rPr>
          <w:lang w:val="en-US"/>
        </w:rPr>
        <w:t>the</w:t>
      </w:r>
      <w:r w:rsidRPr="00DC33A8">
        <w:rPr>
          <w:spacing w:val="-5"/>
          <w:lang w:val="en-US"/>
        </w:rPr>
        <w:t xml:space="preserve"> </w:t>
      </w:r>
      <w:r w:rsidRPr="00DC33A8">
        <w:rPr>
          <w:lang w:val="en-US"/>
        </w:rPr>
        <w:t>country.</w:t>
      </w:r>
    </w:p>
    <w:p w14:paraId="5059538B" w14:textId="77777777" w:rsidR="00CE3DBA" w:rsidRDefault="00B038F7" w:rsidP="00437332">
      <w:pPr>
        <w:pStyle w:val="SingleTxtG"/>
        <w:rPr>
          <w:lang w:val="en-US"/>
        </w:rPr>
      </w:pPr>
      <w:r w:rsidRPr="00DC33A8">
        <w:rPr>
          <w:lang w:val="en-US"/>
        </w:rPr>
        <w:t>107.</w:t>
      </w:r>
      <w:r w:rsidRPr="00DC33A8">
        <w:rPr>
          <w:lang w:val="en-US"/>
        </w:rPr>
        <w:tab/>
        <w:t>Please see paragraphs 10 and 62 regarding the Beena judgment of the Supreme Court.</w:t>
      </w:r>
    </w:p>
    <w:p w14:paraId="6D76002F" w14:textId="77777777" w:rsidR="00CE3DBA" w:rsidRDefault="00B038F7" w:rsidP="00437332">
      <w:pPr>
        <w:pStyle w:val="SingleTxtG"/>
        <w:rPr>
          <w:lang w:val="en-US"/>
        </w:rPr>
      </w:pPr>
      <w:r w:rsidRPr="00DC33A8">
        <w:rPr>
          <w:lang w:val="en-US"/>
        </w:rPr>
        <w:t>108.</w:t>
      </w:r>
      <w:r w:rsidRPr="00DC33A8">
        <w:rPr>
          <w:lang w:val="en-US"/>
        </w:rPr>
        <w:tab/>
        <w:t>Furthermore,</w:t>
      </w:r>
      <w:r w:rsidRPr="00DC33A8">
        <w:rPr>
          <w:spacing w:val="80"/>
          <w:lang w:val="en-US"/>
        </w:rPr>
        <w:t xml:space="preserve"> </w:t>
      </w:r>
      <w:r w:rsidRPr="00DC33A8">
        <w:rPr>
          <w:lang w:val="en-US"/>
        </w:rPr>
        <w:t>all</w:t>
      </w:r>
      <w:r w:rsidRPr="00DC33A8">
        <w:rPr>
          <w:spacing w:val="80"/>
          <w:lang w:val="en-US"/>
        </w:rPr>
        <w:t xml:space="preserve"> </w:t>
      </w:r>
      <w:r w:rsidRPr="00DC33A8">
        <w:rPr>
          <w:lang w:val="en-US"/>
        </w:rPr>
        <w:t>health</w:t>
      </w:r>
      <w:r w:rsidRPr="00DC33A8">
        <w:rPr>
          <w:spacing w:val="80"/>
          <w:lang w:val="en-US"/>
        </w:rPr>
        <w:t xml:space="preserve"> </w:t>
      </w:r>
      <w:r w:rsidRPr="00DC33A8">
        <w:rPr>
          <w:lang w:val="en-US"/>
        </w:rPr>
        <w:t>services</w:t>
      </w:r>
      <w:r w:rsidRPr="00DC33A8">
        <w:rPr>
          <w:spacing w:val="80"/>
          <w:lang w:val="en-US"/>
        </w:rPr>
        <w:t xml:space="preserve"> </w:t>
      </w:r>
      <w:r w:rsidRPr="00DC33A8">
        <w:rPr>
          <w:lang w:val="en-US"/>
        </w:rPr>
        <w:t>related</w:t>
      </w:r>
      <w:r w:rsidRPr="00DC33A8">
        <w:rPr>
          <w:spacing w:val="80"/>
          <w:lang w:val="en-US"/>
        </w:rPr>
        <w:t xml:space="preserve"> </w:t>
      </w:r>
      <w:r w:rsidRPr="00DC33A8">
        <w:rPr>
          <w:lang w:val="en-US"/>
        </w:rPr>
        <w:t>to</w:t>
      </w:r>
      <w:r w:rsidRPr="00DC33A8">
        <w:rPr>
          <w:spacing w:val="80"/>
          <w:lang w:val="en-US"/>
        </w:rPr>
        <w:t xml:space="preserve"> </w:t>
      </w:r>
      <w:r w:rsidRPr="00DC33A8">
        <w:rPr>
          <w:lang w:val="en-US"/>
        </w:rPr>
        <w:t>maternity,</w:t>
      </w:r>
      <w:r w:rsidRPr="00DC33A8">
        <w:rPr>
          <w:spacing w:val="80"/>
          <w:lang w:val="en-US"/>
        </w:rPr>
        <w:t xml:space="preserve"> </w:t>
      </w:r>
      <w:r w:rsidRPr="00DC33A8">
        <w:rPr>
          <w:lang w:val="en-US"/>
        </w:rPr>
        <w:t>motherhood,</w:t>
      </w:r>
      <w:r w:rsidRPr="00DC33A8">
        <w:rPr>
          <w:spacing w:val="80"/>
          <w:lang w:val="en-US"/>
        </w:rPr>
        <w:t xml:space="preserve"> </w:t>
      </w:r>
      <w:r w:rsidRPr="00DC33A8">
        <w:rPr>
          <w:lang w:val="en-US"/>
        </w:rPr>
        <w:t>and childhood are</w:t>
      </w:r>
      <w:r w:rsidRPr="00DC33A8">
        <w:rPr>
          <w:spacing w:val="80"/>
          <w:lang w:val="en-US"/>
        </w:rPr>
        <w:t xml:space="preserve"> </w:t>
      </w:r>
      <w:r w:rsidRPr="00DC33A8">
        <w:rPr>
          <w:lang w:val="en-US"/>
        </w:rPr>
        <w:t>provided</w:t>
      </w:r>
      <w:r w:rsidRPr="00DC33A8">
        <w:rPr>
          <w:spacing w:val="80"/>
          <w:lang w:val="en-US"/>
        </w:rPr>
        <w:t xml:space="preserve"> </w:t>
      </w:r>
      <w:r w:rsidRPr="00DC33A8">
        <w:rPr>
          <w:lang w:val="en-US"/>
        </w:rPr>
        <w:t>without</w:t>
      </w:r>
      <w:r w:rsidRPr="00DC33A8">
        <w:rPr>
          <w:spacing w:val="80"/>
          <w:lang w:val="en-US"/>
        </w:rPr>
        <w:t xml:space="preserve"> </w:t>
      </w:r>
      <w:r w:rsidRPr="00DC33A8">
        <w:rPr>
          <w:lang w:val="en-US"/>
        </w:rPr>
        <w:t>discrimination</w:t>
      </w:r>
      <w:r w:rsidRPr="00DC33A8">
        <w:rPr>
          <w:spacing w:val="80"/>
          <w:lang w:val="en-US"/>
        </w:rPr>
        <w:t xml:space="preserve"> </w:t>
      </w:r>
      <w:r w:rsidRPr="00DC33A8">
        <w:rPr>
          <w:lang w:val="en-US"/>
        </w:rPr>
        <w:t>and</w:t>
      </w:r>
      <w:r w:rsidRPr="00DC33A8">
        <w:rPr>
          <w:spacing w:val="80"/>
          <w:lang w:val="en-US"/>
        </w:rPr>
        <w:t xml:space="preserve"> </w:t>
      </w:r>
      <w:r w:rsidRPr="00DC33A8">
        <w:rPr>
          <w:lang w:val="en-US"/>
        </w:rPr>
        <w:t>are</w:t>
      </w:r>
      <w:r w:rsidRPr="00DC33A8">
        <w:rPr>
          <w:spacing w:val="80"/>
          <w:lang w:val="en-US"/>
        </w:rPr>
        <w:t xml:space="preserve"> </w:t>
      </w:r>
      <w:r w:rsidRPr="00DC33A8">
        <w:rPr>
          <w:lang w:val="en-US"/>
        </w:rPr>
        <w:t>equally</w:t>
      </w:r>
      <w:r w:rsidRPr="00DC33A8">
        <w:rPr>
          <w:spacing w:val="80"/>
          <w:lang w:val="en-US"/>
        </w:rPr>
        <w:t xml:space="preserve"> </w:t>
      </w:r>
      <w:r w:rsidRPr="00DC33A8">
        <w:rPr>
          <w:lang w:val="en-US"/>
        </w:rPr>
        <w:t>accessible</w:t>
      </w:r>
      <w:r w:rsidRPr="00DC33A8">
        <w:rPr>
          <w:spacing w:val="80"/>
          <w:lang w:val="en-US"/>
        </w:rPr>
        <w:t xml:space="preserve"> </w:t>
      </w:r>
      <w:r w:rsidRPr="00DC33A8">
        <w:rPr>
          <w:lang w:val="en-US"/>
        </w:rPr>
        <w:t>to</w:t>
      </w:r>
      <w:r w:rsidRPr="00DC33A8">
        <w:rPr>
          <w:spacing w:val="80"/>
          <w:lang w:val="en-US"/>
        </w:rPr>
        <w:t xml:space="preserve"> </w:t>
      </w:r>
      <w:r w:rsidRPr="00DC33A8">
        <w:rPr>
          <w:lang w:val="en-US"/>
        </w:rPr>
        <w:t>all</w:t>
      </w:r>
      <w:r w:rsidRPr="00DC33A8">
        <w:rPr>
          <w:spacing w:val="80"/>
          <w:w w:val="150"/>
          <w:lang w:val="en-US"/>
        </w:rPr>
        <w:t xml:space="preserve"> </w:t>
      </w:r>
      <w:r w:rsidRPr="00DC33A8">
        <w:rPr>
          <w:lang w:val="en-US"/>
        </w:rPr>
        <w:t>individuals, regardless of disability status.</w:t>
      </w:r>
    </w:p>
    <w:p w14:paraId="20CCDF29" w14:textId="0DE6E1ED" w:rsidR="0099289A" w:rsidRDefault="00B038F7" w:rsidP="0099289A">
      <w:pPr>
        <w:pStyle w:val="HChG"/>
        <w:spacing w:after="0"/>
        <w:rPr>
          <w:lang w:val="en-US"/>
        </w:rPr>
      </w:pPr>
      <w:bookmarkStart w:id="19" w:name="_bookmark20"/>
      <w:bookmarkEnd w:id="19"/>
      <w:r>
        <w:rPr>
          <w:lang w:val="en-US"/>
        </w:rPr>
        <w:tab/>
      </w:r>
      <w:r>
        <w:rPr>
          <w:lang w:val="en-US"/>
        </w:rPr>
        <w:tab/>
      </w:r>
      <w:r w:rsidRPr="00DC33A8">
        <w:rPr>
          <w:lang w:val="en-US"/>
        </w:rPr>
        <w:t>E</w:t>
      </w:r>
      <w:r>
        <w:rPr>
          <w:lang w:val="en-US"/>
        </w:rPr>
        <w:t>ducation</w:t>
      </w:r>
    </w:p>
    <w:p w14:paraId="3C72B7EF" w14:textId="1F83E7F8" w:rsidR="00B038F7" w:rsidRPr="00DC33A8" w:rsidRDefault="0099289A" w:rsidP="0099289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24</w:t>
      </w:r>
    </w:p>
    <w:p w14:paraId="18071734" w14:textId="77777777" w:rsidR="00B038F7" w:rsidRPr="00DC33A8" w:rsidRDefault="00B038F7" w:rsidP="00437332">
      <w:pPr>
        <w:pStyle w:val="SingleTxtG"/>
        <w:rPr>
          <w:lang w:val="en-US"/>
        </w:rPr>
      </w:pPr>
      <w:r w:rsidRPr="00DC33A8">
        <w:rPr>
          <w:lang w:val="en-US"/>
        </w:rPr>
        <w:t>109.</w:t>
      </w:r>
      <w:r w:rsidRPr="00DC33A8">
        <w:rPr>
          <w:lang w:val="en-US"/>
        </w:rPr>
        <w:tab/>
        <w:t>At the federal level, a Pilot Project for Inclusive Education (2018–2021) with a total</w:t>
      </w:r>
      <w:r w:rsidRPr="00DC33A8">
        <w:rPr>
          <w:spacing w:val="40"/>
          <w:lang w:val="en-US"/>
        </w:rPr>
        <w:t xml:space="preserve"> </w:t>
      </w:r>
      <w:r w:rsidRPr="00DC33A8">
        <w:rPr>
          <w:lang w:val="en-US"/>
        </w:rPr>
        <w:t>cost of</w:t>
      </w:r>
      <w:r w:rsidRPr="00DC33A8">
        <w:rPr>
          <w:spacing w:val="40"/>
          <w:lang w:val="en-US"/>
        </w:rPr>
        <w:t xml:space="preserve"> </w:t>
      </w:r>
      <w:r w:rsidRPr="00DC33A8">
        <w:rPr>
          <w:lang w:val="en-US"/>
        </w:rPr>
        <w:t>Rs.</w:t>
      </w:r>
      <w:r w:rsidRPr="00DC33A8">
        <w:rPr>
          <w:spacing w:val="40"/>
          <w:lang w:val="en-US"/>
        </w:rPr>
        <w:t xml:space="preserve"> </w:t>
      </w:r>
      <w:r w:rsidRPr="00DC33A8">
        <w:rPr>
          <w:lang w:val="en-US"/>
        </w:rPr>
        <w:t>30.00</w:t>
      </w:r>
      <w:r w:rsidRPr="00DC33A8">
        <w:rPr>
          <w:spacing w:val="40"/>
          <w:lang w:val="en-US"/>
        </w:rPr>
        <w:t xml:space="preserve"> </w:t>
      </w:r>
      <w:r w:rsidRPr="00DC33A8">
        <w:rPr>
          <w:lang w:val="en-US"/>
        </w:rPr>
        <w:t>million,</w:t>
      </w:r>
      <w:r w:rsidRPr="00DC33A8">
        <w:rPr>
          <w:spacing w:val="40"/>
          <w:lang w:val="en-US"/>
        </w:rPr>
        <w:t xml:space="preserve"> </w:t>
      </w:r>
      <w:r w:rsidRPr="00DC33A8">
        <w:rPr>
          <w:lang w:val="en-US"/>
        </w:rPr>
        <w:t>enrolled</w:t>
      </w:r>
      <w:r w:rsidRPr="00DC33A8">
        <w:rPr>
          <w:spacing w:val="40"/>
          <w:lang w:val="en-US"/>
        </w:rPr>
        <w:t xml:space="preserve"> </w:t>
      </w:r>
      <w:r w:rsidRPr="00DC33A8">
        <w:rPr>
          <w:lang w:val="en-US"/>
        </w:rPr>
        <w:t>2,000 children with</w:t>
      </w:r>
      <w:r w:rsidRPr="00DC33A8">
        <w:rPr>
          <w:spacing w:val="40"/>
          <w:lang w:val="en-US"/>
        </w:rPr>
        <w:t xml:space="preserve"> </w:t>
      </w:r>
      <w:r w:rsidRPr="00DC33A8">
        <w:rPr>
          <w:lang w:val="en-US"/>
        </w:rPr>
        <w:t>disabilities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public</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private</w:t>
      </w:r>
      <w:r w:rsidRPr="00DC33A8">
        <w:rPr>
          <w:spacing w:val="40"/>
          <w:lang w:val="en-US"/>
        </w:rPr>
        <w:t xml:space="preserve"> </w:t>
      </w:r>
      <w:r w:rsidRPr="00DC33A8">
        <w:rPr>
          <w:lang w:val="en-US"/>
        </w:rPr>
        <w:t>schools</w:t>
      </w:r>
      <w:r w:rsidRPr="00DC33A8">
        <w:rPr>
          <w:spacing w:val="40"/>
          <w:lang w:val="en-US"/>
        </w:rPr>
        <w:t xml:space="preserve"> </w:t>
      </w:r>
      <w:r w:rsidRPr="00DC33A8">
        <w:rPr>
          <w:lang w:val="en-US"/>
        </w:rPr>
        <w:t>after</w:t>
      </w:r>
      <w:r w:rsidRPr="00DC33A8">
        <w:rPr>
          <w:spacing w:val="40"/>
          <w:lang w:val="en-US"/>
        </w:rPr>
        <w:t xml:space="preserve"> </w:t>
      </w:r>
      <w:r w:rsidRPr="00DC33A8">
        <w:rPr>
          <w:lang w:val="en-US"/>
        </w:rPr>
        <w:t>outreach</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30</w:t>
      </w:r>
      <w:r w:rsidRPr="00DC33A8">
        <w:rPr>
          <w:spacing w:val="40"/>
          <w:lang w:val="en-US"/>
        </w:rPr>
        <w:t xml:space="preserve"> </w:t>
      </w:r>
      <w:r w:rsidRPr="00DC33A8">
        <w:rPr>
          <w:lang w:val="en-US"/>
        </w:rPr>
        <w:t>rural</w:t>
      </w:r>
      <w:r w:rsidRPr="00DC33A8">
        <w:rPr>
          <w:spacing w:val="40"/>
          <w:lang w:val="en-US"/>
        </w:rPr>
        <w:t xml:space="preserve"> </w:t>
      </w:r>
      <w:r w:rsidRPr="00DC33A8">
        <w:rPr>
          <w:lang w:val="en-US"/>
        </w:rPr>
        <w:t>Union Councils. The National Institute of Special Education trained over 1,300 teachers, while 3,699</w:t>
      </w:r>
      <w:r w:rsidRPr="00DC33A8">
        <w:rPr>
          <w:spacing w:val="-1"/>
          <w:lang w:val="en-US"/>
        </w:rPr>
        <w:t xml:space="preserve"> </w:t>
      </w:r>
      <w:r w:rsidRPr="00DC33A8">
        <w:rPr>
          <w:lang w:val="en-US"/>
        </w:rPr>
        <w:t>students</w:t>
      </w:r>
      <w:r w:rsidRPr="00DC33A8">
        <w:rPr>
          <w:spacing w:val="-1"/>
          <w:lang w:val="en-US"/>
        </w:rPr>
        <w:t xml:space="preserve"> </w:t>
      </w:r>
      <w:r w:rsidRPr="00DC33A8">
        <w:rPr>
          <w:lang w:val="en-US"/>
        </w:rPr>
        <w:t>received</w:t>
      </w:r>
      <w:r w:rsidRPr="00DC33A8">
        <w:rPr>
          <w:spacing w:val="-1"/>
          <w:lang w:val="en-US"/>
        </w:rPr>
        <w:t xml:space="preserve"> </w:t>
      </w:r>
      <w:r w:rsidRPr="00DC33A8">
        <w:rPr>
          <w:lang w:val="en-US"/>
        </w:rPr>
        <w:t>education</w:t>
      </w:r>
      <w:r w:rsidRPr="00DC33A8">
        <w:rPr>
          <w:spacing w:val="-1"/>
          <w:lang w:val="en-US"/>
        </w:rPr>
        <w:t xml:space="preserve"> </w:t>
      </w:r>
      <w:r w:rsidRPr="00DC33A8">
        <w:rPr>
          <w:lang w:val="en-US"/>
        </w:rPr>
        <w:t>in</w:t>
      </w:r>
      <w:r w:rsidRPr="00DC33A8">
        <w:rPr>
          <w:spacing w:val="-1"/>
          <w:lang w:val="en-US"/>
        </w:rPr>
        <w:t xml:space="preserve"> </w:t>
      </w:r>
      <w:r w:rsidRPr="00DC33A8">
        <w:rPr>
          <w:lang w:val="en-US"/>
        </w:rPr>
        <w:t>sign</w:t>
      </w:r>
      <w:r w:rsidRPr="00DC33A8">
        <w:rPr>
          <w:spacing w:val="-1"/>
          <w:lang w:val="en-US"/>
        </w:rPr>
        <w:t xml:space="preserve"> </w:t>
      </w:r>
      <w:r w:rsidRPr="00DC33A8">
        <w:rPr>
          <w:lang w:val="en-US"/>
        </w:rPr>
        <w:t>language</w:t>
      </w:r>
      <w:r w:rsidRPr="00DC33A8">
        <w:rPr>
          <w:spacing w:val="-1"/>
          <w:lang w:val="en-US"/>
        </w:rPr>
        <w:t xml:space="preserve"> </w:t>
      </w:r>
      <w:r w:rsidRPr="00DC33A8">
        <w:rPr>
          <w:lang w:val="en-US"/>
        </w:rPr>
        <w:t>and</w:t>
      </w:r>
      <w:r w:rsidRPr="00DC33A8">
        <w:rPr>
          <w:spacing w:val="-1"/>
          <w:lang w:val="en-US"/>
        </w:rPr>
        <w:t xml:space="preserve"> </w:t>
      </w:r>
      <w:r w:rsidRPr="00DC33A8">
        <w:rPr>
          <w:lang w:val="en-US"/>
        </w:rPr>
        <w:t>1,390</w:t>
      </w:r>
      <w:r w:rsidRPr="00DC33A8">
        <w:rPr>
          <w:spacing w:val="-1"/>
          <w:lang w:val="en-US"/>
        </w:rPr>
        <w:t xml:space="preserve"> </w:t>
      </w:r>
      <w:r w:rsidRPr="00DC33A8">
        <w:rPr>
          <w:lang w:val="en-US"/>
        </w:rPr>
        <w:t>visually</w:t>
      </w:r>
      <w:r w:rsidRPr="00DC33A8">
        <w:rPr>
          <w:spacing w:val="-1"/>
          <w:lang w:val="en-US"/>
        </w:rPr>
        <w:t xml:space="preserve"> </w:t>
      </w:r>
      <w:r w:rsidRPr="00DC33A8">
        <w:rPr>
          <w:lang w:val="en-US"/>
        </w:rPr>
        <w:t>impaired</w:t>
      </w:r>
      <w:r w:rsidRPr="00DC33A8">
        <w:rPr>
          <w:spacing w:val="-1"/>
          <w:lang w:val="en-US"/>
        </w:rPr>
        <w:t xml:space="preserve"> </w:t>
      </w:r>
      <w:r w:rsidRPr="00DC33A8">
        <w:rPr>
          <w:lang w:val="en-US"/>
        </w:rPr>
        <w:t>students were provided free education, transportation, and boarding.</w:t>
      </w:r>
      <w:r w:rsidRPr="00DC33A8">
        <w:rPr>
          <w:spacing w:val="-2"/>
          <w:lang w:val="en-US"/>
        </w:rPr>
        <w:t xml:space="preserve"> </w:t>
      </w:r>
      <w:r w:rsidRPr="00DC33A8">
        <w:rPr>
          <w:lang w:val="en-US"/>
        </w:rPr>
        <w:t>Additionally,</w:t>
      </w:r>
      <w:r w:rsidRPr="00DC33A8">
        <w:rPr>
          <w:spacing w:val="-2"/>
          <w:lang w:val="en-US"/>
        </w:rPr>
        <w:t xml:space="preserve"> a </w:t>
      </w:r>
      <w:r w:rsidRPr="00DC33A8">
        <w:rPr>
          <w:i/>
          <w:lang w:val="en-US"/>
        </w:rPr>
        <w:t>Feasibility</w:t>
      </w:r>
      <w:r w:rsidRPr="00DC33A8">
        <w:rPr>
          <w:i/>
          <w:spacing w:val="-2"/>
          <w:lang w:val="en-US"/>
        </w:rPr>
        <w:t xml:space="preserve"> </w:t>
      </w:r>
      <w:r w:rsidRPr="00DC33A8">
        <w:rPr>
          <w:i/>
          <w:lang w:val="en-US"/>
        </w:rPr>
        <w:t>Study</w:t>
      </w:r>
      <w:r w:rsidRPr="00DC33A8">
        <w:rPr>
          <w:i/>
          <w:spacing w:val="-2"/>
          <w:lang w:val="en-US"/>
        </w:rPr>
        <w:t xml:space="preserve"> </w:t>
      </w:r>
      <w:r w:rsidRPr="00DC33A8">
        <w:rPr>
          <w:i/>
          <w:lang w:val="en-US"/>
        </w:rPr>
        <w:t>for</w:t>
      </w:r>
      <w:r w:rsidRPr="00DC33A8">
        <w:rPr>
          <w:i/>
          <w:spacing w:val="-2"/>
          <w:lang w:val="en-US"/>
        </w:rPr>
        <w:t xml:space="preserve"> </w:t>
      </w:r>
      <w:r w:rsidRPr="00DC33A8">
        <w:rPr>
          <w:i/>
          <w:lang w:val="en-US"/>
        </w:rPr>
        <w:t>a Centre</w:t>
      </w:r>
      <w:r w:rsidRPr="00DC33A8">
        <w:rPr>
          <w:i/>
          <w:spacing w:val="-3"/>
          <w:lang w:val="en-US"/>
        </w:rPr>
        <w:t xml:space="preserve"> </w:t>
      </w:r>
      <w:r w:rsidRPr="00DC33A8">
        <w:rPr>
          <w:i/>
          <w:lang w:val="en-US"/>
        </w:rPr>
        <w:t>for</w:t>
      </w:r>
      <w:r w:rsidRPr="00DC33A8">
        <w:rPr>
          <w:i/>
          <w:spacing w:val="-3"/>
          <w:lang w:val="en-US"/>
        </w:rPr>
        <w:t xml:space="preserve"> </w:t>
      </w:r>
      <w:r w:rsidRPr="00DC33A8">
        <w:rPr>
          <w:i/>
          <w:lang w:val="en-US"/>
        </w:rPr>
        <w:t>Persons</w:t>
      </w:r>
      <w:r w:rsidRPr="00DC33A8">
        <w:rPr>
          <w:i/>
          <w:spacing w:val="-3"/>
          <w:lang w:val="en-US"/>
        </w:rPr>
        <w:t xml:space="preserve"> </w:t>
      </w:r>
      <w:r w:rsidRPr="00DC33A8">
        <w:rPr>
          <w:i/>
          <w:lang w:val="en-US"/>
        </w:rPr>
        <w:t>with</w:t>
      </w:r>
      <w:r w:rsidRPr="00DC33A8">
        <w:rPr>
          <w:i/>
          <w:spacing w:val="-3"/>
          <w:lang w:val="en-US"/>
        </w:rPr>
        <w:t xml:space="preserve"> </w:t>
      </w:r>
      <w:r w:rsidRPr="00DC33A8">
        <w:rPr>
          <w:i/>
          <w:lang w:val="en-US"/>
        </w:rPr>
        <w:t>Multiple</w:t>
      </w:r>
      <w:r w:rsidRPr="00DC33A8">
        <w:rPr>
          <w:i/>
          <w:spacing w:val="-3"/>
          <w:lang w:val="en-US"/>
        </w:rPr>
        <w:t xml:space="preserve"> </w:t>
      </w:r>
      <w:r w:rsidRPr="00DC33A8">
        <w:rPr>
          <w:i/>
          <w:lang w:val="en-US"/>
        </w:rPr>
        <w:t>Disabilities</w:t>
      </w:r>
      <w:r w:rsidRPr="00DC33A8">
        <w:rPr>
          <w:i/>
          <w:spacing w:val="-3"/>
          <w:lang w:val="en-US"/>
        </w:rPr>
        <w:t xml:space="preserve"> </w:t>
      </w:r>
      <w:r w:rsidRPr="00DC33A8">
        <w:rPr>
          <w:lang w:val="en-US"/>
        </w:rPr>
        <w:t>was</w:t>
      </w:r>
      <w:r w:rsidRPr="00DC33A8">
        <w:rPr>
          <w:spacing w:val="-3"/>
          <w:lang w:val="en-US"/>
        </w:rPr>
        <w:t xml:space="preserve"> </w:t>
      </w:r>
      <w:r w:rsidRPr="00DC33A8">
        <w:rPr>
          <w:lang w:val="en-US"/>
        </w:rPr>
        <w:t>approved</w:t>
      </w:r>
      <w:r w:rsidRPr="00DC33A8">
        <w:rPr>
          <w:spacing w:val="-3"/>
          <w:lang w:val="en-US"/>
        </w:rPr>
        <w:t xml:space="preserve"> </w:t>
      </w:r>
      <w:r w:rsidRPr="00DC33A8">
        <w:rPr>
          <w:lang w:val="en-US"/>
        </w:rPr>
        <w:t>with</w:t>
      </w:r>
      <w:r w:rsidRPr="00DC33A8">
        <w:rPr>
          <w:spacing w:val="-3"/>
          <w:lang w:val="en-US"/>
        </w:rPr>
        <w:t xml:space="preserve"> </w:t>
      </w:r>
      <w:r w:rsidRPr="00DC33A8">
        <w:rPr>
          <w:lang w:val="en-US"/>
        </w:rPr>
        <w:t>a cost of Rs. 15.00 million, to assess the establishment of a specialized facility offering early intervention, diagnostics, education, rehabilitation, vocational training, and boarding for children aged 0–16 with multiple disabilities.</w:t>
      </w:r>
    </w:p>
    <w:p w14:paraId="6311F563" w14:textId="1ECB4019" w:rsidR="00B038F7" w:rsidRPr="00DC33A8" w:rsidRDefault="00B038F7" w:rsidP="00437332">
      <w:pPr>
        <w:pStyle w:val="SingleTxtG"/>
        <w:rPr>
          <w:lang w:val="en-US"/>
        </w:rPr>
      </w:pPr>
      <w:r w:rsidRPr="00DC33A8">
        <w:rPr>
          <w:lang w:val="en-US"/>
        </w:rPr>
        <w:t>110.</w:t>
      </w:r>
      <w:r w:rsidRPr="00DC33A8">
        <w:rPr>
          <w:lang w:val="en-US"/>
        </w:rPr>
        <w:tab/>
        <w:t>The National Institute of Special Education at Ministry of Education carried out</w:t>
      </w:r>
      <w:r w:rsidRPr="00DC33A8">
        <w:rPr>
          <w:spacing w:val="40"/>
          <w:lang w:val="en-US"/>
        </w:rPr>
        <w:t xml:space="preserve"> </w:t>
      </w:r>
      <w:r w:rsidRPr="00DC33A8">
        <w:rPr>
          <w:lang w:val="en-US"/>
        </w:rPr>
        <w:t>332</w:t>
      </w:r>
      <w:r w:rsidR="00AB6456">
        <w:rPr>
          <w:lang w:val="en-US"/>
        </w:rPr>
        <w:t> </w:t>
      </w:r>
      <w:r w:rsidRPr="00DC33A8">
        <w:rPr>
          <w:lang w:val="en-US"/>
        </w:rPr>
        <w:t>capacity</w:t>
      </w:r>
      <w:r w:rsidRPr="00DC33A8">
        <w:rPr>
          <w:spacing w:val="29"/>
          <w:lang w:val="en-US"/>
        </w:rPr>
        <w:t xml:space="preserve"> </w:t>
      </w:r>
      <w:r w:rsidRPr="00DC33A8">
        <w:rPr>
          <w:lang w:val="en-US"/>
        </w:rPr>
        <w:t>building</w:t>
      </w:r>
      <w:r w:rsidRPr="00DC33A8">
        <w:rPr>
          <w:spacing w:val="30"/>
          <w:lang w:val="en-US"/>
        </w:rPr>
        <w:t xml:space="preserve"> </w:t>
      </w:r>
      <w:r w:rsidRPr="00DC33A8">
        <w:rPr>
          <w:lang w:val="en-US"/>
        </w:rPr>
        <w:t>training,</w:t>
      </w:r>
      <w:r w:rsidRPr="00DC33A8">
        <w:rPr>
          <w:spacing w:val="30"/>
          <w:lang w:val="en-US"/>
        </w:rPr>
        <w:t xml:space="preserve"> </w:t>
      </w:r>
      <w:r w:rsidRPr="00DC33A8">
        <w:rPr>
          <w:lang w:val="en-US"/>
        </w:rPr>
        <w:t>workshops</w:t>
      </w:r>
      <w:r w:rsidRPr="00DC33A8">
        <w:rPr>
          <w:spacing w:val="30"/>
          <w:lang w:val="en-US"/>
        </w:rPr>
        <w:t xml:space="preserve"> </w:t>
      </w:r>
      <w:r w:rsidRPr="00DC33A8">
        <w:rPr>
          <w:lang w:val="en-US"/>
        </w:rPr>
        <w:t>and</w:t>
      </w:r>
      <w:r w:rsidRPr="00DC33A8">
        <w:rPr>
          <w:spacing w:val="30"/>
          <w:lang w:val="en-US"/>
        </w:rPr>
        <w:t xml:space="preserve"> </w:t>
      </w:r>
      <w:r w:rsidRPr="00DC33A8">
        <w:rPr>
          <w:lang w:val="en-US"/>
        </w:rPr>
        <w:t>seminars</w:t>
      </w:r>
      <w:r w:rsidRPr="00DC33A8">
        <w:rPr>
          <w:spacing w:val="30"/>
          <w:lang w:val="en-US"/>
        </w:rPr>
        <w:t xml:space="preserve"> </w:t>
      </w:r>
      <w:r w:rsidRPr="00DC33A8">
        <w:rPr>
          <w:lang w:val="en-US"/>
        </w:rPr>
        <w:t>which</w:t>
      </w:r>
      <w:r w:rsidRPr="00DC33A8">
        <w:rPr>
          <w:spacing w:val="30"/>
          <w:lang w:val="en-US"/>
        </w:rPr>
        <w:t xml:space="preserve"> </w:t>
      </w:r>
      <w:r w:rsidRPr="00DC33A8">
        <w:rPr>
          <w:lang w:val="en-US"/>
        </w:rPr>
        <w:t>benefitted</w:t>
      </w:r>
      <w:r w:rsidRPr="00DC33A8">
        <w:rPr>
          <w:spacing w:val="30"/>
          <w:lang w:val="en-US"/>
        </w:rPr>
        <w:t xml:space="preserve"> </w:t>
      </w:r>
      <w:r w:rsidRPr="00DC33A8">
        <w:rPr>
          <w:lang w:val="en-US"/>
        </w:rPr>
        <w:t>132477</w:t>
      </w:r>
      <w:r w:rsidRPr="00DC33A8">
        <w:rPr>
          <w:spacing w:val="-1"/>
          <w:lang w:val="en-US"/>
        </w:rPr>
        <w:t xml:space="preserve"> </w:t>
      </w:r>
      <w:r w:rsidRPr="00DC33A8">
        <w:rPr>
          <w:spacing w:val="-2"/>
          <w:lang w:val="en-US"/>
        </w:rPr>
        <w:t>persons.</w:t>
      </w:r>
    </w:p>
    <w:p w14:paraId="7A51386B" w14:textId="77777777" w:rsidR="00CE3DBA" w:rsidRDefault="00B038F7" w:rsidP="00437332">
      <w:pPr>
        <w:pStyle w:val="SingleTxtG"/>
        <w:rPr>
          <w:lang w:val="en-US"/>
        </w:rPr>
      </w:pPr>
      <w:r w:rsidRPr="00DC33A8">
        <w:rPr>
          <w:lang w:val="en-US"/>
        </w:rPr>
        <w:t>111.</w:t>
      </w:r>
      <w:r w:rsidRPr="00DC33A8">
        <w:rPr>
          <w:lang w:val="en-US"/>
        </w:rPr>
        <w:tab/>
        <w:t>The</w:t>
      </w:r>
      <w:r w:rsidRPr="00DC33A8">
        <w:rPr>
          <w:spacing w:val="80"/>
          <w:lang w:val="en-US"/>
        </w:rPr>
        <w:t xml:space="preserve"> </w:t>
      </w:r>
      <w:r w:rsidRPr="00DC33A8">
        <w:rPr>
          <w:lang w:val="en-US"/>
        </w:rPr>
        <w:t>National</w:t>
      </w:r>
      <w:r w:rsidRPr="00DC33A8">
        <w:rPr>
          <w:spacing w:val="80"/>
          <w:lang w:val="en-US"/>
        </w:rPr>
        <w:t xml:space="preserve"> </w:t>
      </w:r>
      <w:r w:rsidRPr="00DC33A8">
        <w:rPr>
          <w:lang w:val="en-US"/>
        </w:rPr>
        <w:t>Commission</w:t>
      </w:r>
      <w:r w:rsidRPr="00DC33A8">
        <w:rPr>
          <w:spacing w:val="80"/>
          <w:lang w:val="en-US"/>
        </w:rPr>
        <w:t xml:space="preserve"> </w:t>
      </w:r>
      <w:r w:rsidRPr="00DC33A8">
        <w:rPr>
          <w:lang w:val="en-US"/>
        </w:rPr>
        <w:t>on</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Rights</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Child</w:t>
      </w:r>
      <w:r w:rsidRPr="00DC33A8">
        <w:rPr>
          <w:spacing w:val="80"/>
          <w:lang w:val="en-US"/>
        </w:rPr>
        <w:t xml:space="preserve"> </w:t>
      </w:r>
      <w:r w:rsidRPr="00DC33A8">
        <w:rPr>
          <w:lang w:val="en-US"/>
        </w:rPr>
        <w:t>(NCRC)</w:t>
      </w:r>
      <w:r w:rsidRPr="00DC33A8">
        <w:rPr>
          <w:spacing w:val="80"/>
          <w:lang w:val="en-US"/>
        </w:rPr>
        <w:t xml:space="preserve"> </w:t>
      </w:r>
      <w:r w:rsidRPr="00DC33A8">
        <w:rPr>
          <w:lang w:val="en-US"/>
        </w:rPr>
        <w:t>has</w:t>
      </w:r>
      <w:r w:rsidRPr="00DC33A8">
        <w:rPr>
          <w:spacing w:val="80"/>
          <w:lang w:val="en-US"/>
        </w:rPr>
        <w:t xml:space="preserve"> </w:t>
      </w:r>
      <w:r w:rsidRPr="00DC33A8">
        <w:rPr>
          <w:lang w:val="en-US"/>
        </w:rPr>
        <w:t>actively contributed to enhancing inclusive education by conducting dedicated consultations on free and compulsory education. During these consultations, the Commission engaged with</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lastRenderedPageBreak/>
        <w:t>special</w:t>
      </w:r>
      <w:r w:rsidRPr="00DC33A8">
        <w:rPr>
          <w:spacing w:val="-4"/>
          <w:lang w:val="en-US"/>
        </w:rPr>
        <w:t xml:space="preserve"> </w:t>
      </w:r>
      <w:r w:rsidRPr="00DC33A8">
        <w:rPr>
          <w:lang w:val="en-US"/>
        </w:rPr>
        <w:t>education</w:t>
      </w:r>
      <w:r w:rsidRPr="00DC33A8">
        <w:rPr>
          <w:spacing w:val="-4"/>
          <w:lang w:val="en-US"/>
        </w:rPr>
        <w:t xml:space="preserve"> </w:t>
      </w:r>
      <w:r w:rsidRPr="00DC33A8">
        <w:rPr>
          <w:lang w:val="en-US"/>
        </w:rPr>
        <w:t>departments</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each</w:t>
      </w:r>
      <w:r w:rsidRPr="00DC33A8">
        <w:rPr>
          <w:spacing w:val="-4"/>
          <w:lang w:val="en-US"/>
        </w:rPr>
        <w:t xml:space="preserve"> </w:t>
      </w:r>
      <w:r w:rsidRPr="00DC33A8">
        <w:rPr>
          <w:lang w:val="en-US"/>
        </w:rPr>
        <w:t>province,</w:t>
      </w:r>
      <w:r w:rsidRPr="00DC33A8">
        <w:rPr>
          <w:spacing w:val="-4"/>
          <w:lang w:val="en-US"/>
        </w:rPr>
        <w:t xml:space="preserve"> </w:t>
      </w:r>
      <w:r w:rsidRPr="00DC33A8">
        <w:rPr>
          <w:lang w:val="en-US"/>
        </w:rPr>
        <w:t>requesting</w:t>
      </w:r>
      <w:r w:rsidRPr="00DC33A8">
        <w:rPr>
          <w:spacing w:val="-4"/>
          <w:lang w:val="en-US"/>
        </w:rPr>
        <w:t xml:space="preserve"> </w:t>
      </w:r>
      <w:r w:rsidRPr="00DC33A8">
        <w:rPr>
          <w:lang w:val="en-US"/>
        </w:rPr>
        <w:t>them</w:t>
      </w:r>
      <w:r w:rsidRPr="00DC33A8">
        <w:rPr>
          <w:spacing w:val="-4"/>
          <w:lang w:val="en-US"/>
        </w:rPr>
        <w:t xml:space="preserve"> </w:t>
      </w:r>
      <w:r w:rsidRPr="00DC33A8">
        <w:rPr>
          <w:lang w:val="en-US"/>
        </w:rPr>
        <w:t>to</w:t>
      </w:r>
      <w:r w:rsidRPr="00DC33A8">
        <w:rPr>
          <w:spacing w:val="-4"/>
          <w:lang w:val="en-US"/>
        </w:rPr>
        <w:t xml:space="preserve"> </w:t>
      </w:r>
      <w:r w:rsidRPr="00DC33A8">
        <w:rPr>
          <w:lang w:val="en-US"/>
        </w:rPr>
        <w:t>identify</w:t>
      </w:r>
      <w:r w:rsidRPr="00DC33A8">
        <w:rPr>
          <w:spacing w:val="-4"/>
          <w:lang w:val="en-US"/>
        </w:rPr>
        <w:t xml:space="preserve"> </w:t>
      </w:r>
      <w:r w:rsidRPr="00DC33A8">
        <w:rPr>
          <w:lang w:val="en-US"/>
        </w:rPr>
        <w:t>key challenges in delivering quality education to children with disabilities.</w:t>
      </w:r>
    </w:p>
    <w:p w14:paraId="0890EFCC" w14:textId="77777777" w:rsidR="00CE3DBA" w:rsidRDefault="00B038F7" w:rsidP="00437332">
      <w:pPr>
        <w:pStyle w:val="SingleTxtG"/>
        <w:rPr>
          <w:lang w:val="en-US"/>
        </w:rPr>
      </w:pPr>
      <w:r w:rsidRPr="00DC33A8">
        <w:rPr>
          <w:lang w:val="en-US"/>
        </w:rPr>
        <w:t>112.</w:t>
      </w:r>
      <w:r w:rsidRPr="00DC33A8">
        <w:rPr>
          <w:lang w:val="en-US"/>
        </w:rPr>
        <w:tab/>
        <w:t>The</w:t>
      </w:r>
      <w:r w:rsidRPr="00DC33A8">
        <w:rPr>
          <w:spacing w:val="40"/>
          <w:lang w:val="en-US"/>
        </w:rPr>
        <w:t xml:space="preserve"> </w:t>
      </w:r>
      <w:r w:rsidRPr="00DC33A8">
        <w:rPr>
          <w:lang w:val="en-US"/>
        </w:rPr>
        <w:t>NCRC</w:t>
      </w:r>
      <w:r w:rsidRPr="00DC33A8">
        <w:rPr>
          <w:spacing w:val="40"/>
          <w:lang w:val="en-US"/>
        </w:rPr>
        <w:t xml:space="preserve"> </w:t>
      </w:r>
      <w:r w:rsidRPr="00DC33A8">
        <w:rPr>
          <w:lang w:val="en-US"/>
        </w:rPr>
        <w:t>is</w:t>
      </w:r>
      <w:r w:rsidRPr="00DC33A8">
        <w:rPr>
          <w:spacing w:val="40"/>
          <w:lang w:val="en-US"/>
        </w:rPr>
        <w:t xml:space="preserve"> </w:t>
      </w:r>
      <w:r w:rsidRPr="00DC33A8">
        <w:rPr>
          <w:lang w:val="en-US"/>
        </w:rPr>
        <w:t>also</w:t>
      </w:r>
      <w:r w:rsidRPr="00DC33A8">
        <w:rPr>
          <w:spacing w:val="40"/>
          <w:lang w:val="en-US"/>
        </w:rPr>
        <w:t xml:space="preserve"> </w:t>
      </w:r>
      <w:r w:rsidRPr="00DC33A8">
        <w:rPr>
          <w:lang w:val="en-US"/>
        </w:rPr>
        <w:t>working closely with</w:t>
      </w:r>
      <w:r w:rsidRPr="00DC33A8">
        <w:rPr>
          <w:spacing w:val="40"/>
          <w:lang w:val="en-US"/>
        </w:rPr>
        <w:t xml:space="preserve"> </w:t>
      </w:r>
      <w:r w:rsidRPr="00DC33A8">
        <w:rPr>
          <w:lang w:val="en-US"/>
        </w:rPr>
        <w:t>provincial</w:t>
      </w:r>
      <w:r w:rsidRPr="00DC33A8">
        <w:rPr>
          <w:spacing w:val="40"/>
          <w:lang w:val="en-US"/>
        </w:rPr>
        <w:t xml:space="preserve"> </w:t>
      </w:r>
      <w:r w:rsidRPr="00DC33A8">
        <w:rPr>
          <w:lang w:val="en-US"/>
        </w:rPr>
        <w:t>education</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special</w:t>
      </w:r>
      <w:r w:rsidRPr="00DC33A8">
        <w:rPr>
          <w:spacing w:val="40"/>
          <w:lang w:val="en-US"/>
        </w:rPr>
        <w:t xml:space="preserve"> </w:t>
      </w:r>
      <w:r w:rsidRPr="00DC33A8">
        <w:rPr>
          <w:lang w:val="en-US"/>
        </w:rPr>
        <w:t>education</w:t>
      </w:r>
      <w:r w:rsidRPr="00DC33A8">
        <w:rPr>
          <w:spacing w:val="40"/>
          <w:lang w:val="en-US"/>
        </w:rPr>
        <w:t xml:space="preserve"> </w:t>
      </w:r>
      <w:r w:rsidRPr="00DC33A8">
        <w:rPr>
          <w:lang w:val="en-US"/>
        </w:rPr>
        <w:t>departments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promote</w:t>
      </w:r>
      <w:r w:rsidRPr="00DC33A8">
        <w:rPr>
          <w:spacing w:val="40"/>
          <w:lang w:val="en-US"/>
        </w:rPr>
        <w:t xml:space="preserve"> </w:t>
      </w:r>
      <w:r w:rsidRPr="00DC33A8">
        <w:rPr>
          <w:lang w:val="en-US"/>
        </w:rPr>
        <w:t>the integration of special education services within the mainstream education framework.</w:t>
      </w:r>
    </w:p>
    <w:p w14:paraId="739F89E8" w14:textId="77777777" w:rsidR="00CE3DBA" w:rsidRDefault="00B038F7" w:rsidP="00437332">
      <w:pPr>
        <w:pStyle w:val="SingleTxtG"/>
        <w:rPr>
          <w:lang w:val="en-US"/>
        </w:rPr>
      </w:pPr>
      <w:r w:rsidRPr="00DC33A8">
        <w:rPr>
          <w:lang w:val="en-US"/>
        </w:rPr>
        <w:t>113.</w:t>
      </w:r>
      <w:r w:rsidRPr="00DC33A8">
        <w:rPr>
          <w:lang w:val="en-US"/>
        </w:rPr>
        <w:tab/>
        <w:t>In terms of accessible education delivery, 3,699 students received instruction in sign language</w:t>
      </w:r>
      <w:r w:rsidRPr="00DC33A8">
        <w:rPr>
          <w:spacing w:val="-4"/>
          <w:lang w:val="en-US"/>
        </w:rPr>
        <w:t xml:space="preserve"> </w:t>
      </w:r>
      <w:r w:rsidRPr="00DC33A8">
        <w:rPr>
          <w:lang w:val="en-US"/>
        </w:rPr>
        <w:t>at</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National</w:t>
      </w:r>
      <w:r w:rsidRPr="00DC33A8">
        <w:rPr>
          <w:spacing w:val="-4"/>
          <w:lang w:val="en-US"/>
        </w:rPr>
        <w:t xml:space="preserve"> </w:t>
      </w:r>
      <w:r w:rsidRPr="00DC33A8">
        <w:rPr>
          <w:lang w:val="en-US"/>
        </w:rPr>
        <w:t>Special</w:t>
      </w:r>
      <w:r w:rsidRPr="00DC33A8">
        <w:rPr>
          <w:spacing w:val="-4"/>
          <w:lang w:val="en-US"/>
        </w:rPr>
        <w:t xml:space="preserve"> </w:t>
      </w:r>
      <w:r w:rsidRPr="00DC33A8">
        <w:rPr>
          <w:lang w:val="en-US"/>
        </w:rPr>
        <w:t>Education</w:t>
      </w:r>
      <w:r w:rsidRPr="00DC33A8">
        <w:rPr>
          <w:spacing w:val="-4"/>
          <w:lang w:val="en-US"/>
        </w:rPr>
        <w:t xml:space="preserve"> </w:t>
      </w:r>
      <w:r w:rsidRPr="00DC33A8">
        <w:rPr>
          <w:lang w:val="en-US"/>
        </w:rPr>
        <w:t>Centre</w:t>
      </w:r>
      <w:r w:rsidRPr="00DC33A8">
        <w:rPr>
          <w:spacing w:val="-4"/>
          <w:lang w:val="en-US"/>
        </w:rPr>
        <w:t xml:space="preserve"> </w:t>
      </w:r>
      <w:r w:rsidRPr="00DC33A8">
        <w:rPr>
          <w:lang w:val="en-US"/>
        </w:rPr>
        <w:t>for</w:t>
      </w:r>
      <w:r w:rsidRPr="00DC33A8">
        <w:rPr>
          <w:spacing w:val="-4"/>
          <w:lang w:val="en-US"/>
        </w:rPr>
        <w:t xml:space="preserve"> </w:t>
      </w:r>
      <w:r w:rsidRPr="00DC33A8">
        <w:rPr>
          <w:lang w:val="en-US"/>
        </w:rPr>
        <w:t>Hearing</w:t>
      </w:r>
      <w:r w:rsidRPr="00DC33A8">
        <w:rPr>
          <w:spacing w:val="-4"/>
          <w:lang w:val="en-US"/>
        </w:rPr>
        <w:t xml:space="preserve"> </w:t>
      </w:r>
      <w:r w:rsidRPr="00DC33A8">
        <w:rPr>
          <w:lang w:val="en-US"/>
        </w:rPr>
        <w:t>Impaired</w:t>
      </w:r>
      <w:r w:rsidRPr="00DC33A8">
        <w:rPr>
          <w:spacing w:val="-4"/>
          <w:lang w:val="en-US"/>
        </w:rPr>
        <w:t xml:space="preserve"> </w:t>
      </w:r>
      <w:r w:rsidRPr="00DC33A8">
        <w:rPr>
          <w:lang w:val="en-US"/>
        </w:rPr>
        <w:t>Children, while 1,390 visually impaired students received tailored education at the National Special Education Centre for Visually Impaired Children.</w:t>
      </w:r>
    </w:p>
    <w:p w14:paraId="0A163A73" w14:textId="3B4C27CC" w:rsidR="00B038F7" w:rsidRPr="00DC33A8" w:rsidRDefault="00B038F7" w:rsidP="00437332">
      <w:pPr>
        <w:pStyle w:val="SingleTxtG"/>
        <w:rPr>
          <w:lang w:val="en-US"/>
        </w:rPr>
      </w:pPr>
      <w:r w:rsidRPr="00DC33A8">
        <w:rPr>
          <w:lang w:val="en-US"/>
        </w:rPr>
        <w:t>114.</w:t>
      </w:r>
      <w:r w:rsidRPr="00DC33A8">
        <w:rPr>
          <w:lang w:val="en-US"/>
        </w:rPr>
        <w:tab/>
        <w:t>The Ministries of Human Rights and of Federal Education and Professional Training have launched the National Single Curricula including material related to civic education and human rights.</w:t>
      </w:r>
    </w:p>
    <w:p w14:paraId="11CCF80A" w14:textId="7EE8A5D7" w:rsidR="00B038F7" w:rsidRPr="00DC33A8" w:rsidRDefault="00B038F7" w:rsidP="00437332">
      <w:pPr>
        <w:pStyle w:val="SingleTxtG"/>
        <w:rPr>
          <w:lang w:val="en-US"/>
        </w:rPr>
      </w:pPr>
      <w:r w:rsidRPr="00DC33A8">
        <w:rPr>
          <w:lang w:val="en-US"/>
        </w:rPr>
        <w:t>115.</w:t>
      </w:r>
      <w:r w:rsidRPr="00DC33A8">
        <w:rPr>
          <w:lang w:val="en-US"/>
        </w:rPr>
        <w:tab/>
        <w:t>In the Punjab,</w:t>
      </w:r>
      <w:r w:rsidRPr="00DC33A8">
        <w:rPr>
          <w:spacing w:val="40"/>
          <w:lang w:val="en-US"/>
        </w:rPr>
        <w:t xml:space="preserve"> </w:t>
      </w:r>
      <w:r w:rsidRPr="00DC33A8">
        <w:rPr>
          <w:lang w:val="en-US"/>
        </w:rPr>
        <w:t>there</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28</w:t>
      </w:r>
      <w:r w:rsidRPr="00DC33A8">
        <w:rPr>
          <w:spacing w:val="80"/>
          <w:w w:val="150"/>
          <w:lang w:val="en-US"/>
        </w:rPr>
        <w:t xml:space="preserve"> </w:t>
      </w:r>
      <w:r w:rsidRPr="00DC33A8">
        <w:rPr>
          <w:lang w:val="en-US"/>
        </w:rPr>
        <w:t>functional boarding schools for visually impaired children, 14 dedicated institutions for training</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education</w:t>
      </w:r>
      <w:r w:rsidRPr="00DC33A8">
        <w:rPr>
          <w:spacing w:val="-2"/>
          <w:lang w:val="en-US"/>
        </w:rPr>
        <w:t xml:space="preserve"> </w:t>
      </w:r>
      <w:r w:rsidRPr="00DC33A8">
        <w:rPr>
          <w:lang w:val="en-US"/>
        </w:rPr>
        <w:t>of</w:t>
      </w:r>
      <w:r w:rsidRPr="00DC33A8">
        <w:rPr>
          <w:spacing w:val="-2"/>
          <w:lang w:val="en-US"/>
        </w:rPr>
        <w:t xml:space="preserve"> </w:t>
      </w:r>
      <w:r w:rsidRPr="00DC33A8">
        <w:rPr>
          <w:lang w:val="en-US"/>
        </w:rPr>
        <w:t>children</w:t>
      </w:r>
      <w:r w:rsidRPr="00DC33A8">
        <w:rPr>
          <w:spacing w:val="-2"/>
          <w:lang w:val="en-US"/>
        </w:rPr>
        <w:t xml:space="preserve"> </w:t>
      </w:r>
      <w:r w:rsidRPr="00DC33A8">
        <w:rPr>
          <w:lang w:val="en-US"/>
        </w:rPr>
        <w:t>with</w:t>
      </w:r>
      <w:r w:rsidRPr="00DC33A8">
        <w:rPr>
          <w:spacing w:val="-2"/>
          <w:lang w:val="en-US"/>
        </w:rPr>
        <w:t xml:space="preserve"> </w:t>
      </w:r>
      <w:r w:rsidRPr="00DC33A8">
        <w:rPr>
          <w:lang w:val="en-US"/>
        </w:rPr>
        <w:t>psychological</w:t>
      </w:r>
      <w:r w:rsidRPr="00DC33A8">
        <w:rPr>
          <w:spacing w:val="-2"/>
          <w:lang w:val="en-US"/>
        </w:rPr>
        <w:t xml:space="preserve"> </w:t>
      </w:r>
      <w:r w:rsidRPr="00DC33A8">
        <w:rPr>
          <w:lang w:val="en-US"/>
        </w:rPr>
        <w:t>challenges,</w:t>
      </w:r>
      <w:r w:rsidRPr="00DC33A8">
        <w:rPr>
          <w:spacing w:val="-2"/>
          <w:lang w:val="en-US"/>
        </w:rPr>
        <w:t xml:space="preserve"> </w:t>
      </w:r>
      <w:r w:rsidRPr="00DC33A8">
        <w:rPr>
          <w:lang w:val="en-US"/>
        </w:rPr>
        <w:t>49</w:t>
      </w:r>
      <w:r w:rsidRPr="00DC33A8">
        <w:rPr>
          <w:spacing w:val="-2"/>
          <w:lang w:val="en-US"/>
        </w:rPr>
        <w:t xml:space="preserve"> </w:t>
      </w:r>
      <w:r w:rsidRPr="00DC33A8">
        <w:rPr>
          <w:lang w:val="en-US"/>
        </w:rPr>
        <w:t>institutes</w:t>
      </w:r>
      <w:r w:rsidRPr="00DC33A8">
        <w:rPr>
          <w:spacing w:val="-2"/>
          <w:lang w:val="en-US"/>
        </w:rPr>
        <w:t xml:space="preserve"> </w:t>
      </w:r>
      <w:r w:rsidRPr="00DC33A8">
        <w:rPr>
          <w:lang w:val="en-US"/>
        </w:rPr>
        <w:t>imparting education to children with hearing disabilities and 5</w:t>
      </w:r>
      <w:r w:rsidR="00AB6456">
        <w:rPr>
          <w:lang w:val="en-US"/>
        </w:rPr>
        <w:t> </w:t>
      </w:r>
      <w:r w:rsidRPr="00DC33A8">
        <w:rPr>
          <w:lang w:val="en-US"/>
        </w:rPr>
        <w:t>institutes for physically disabled students. Furthermore, 588 students with disabilities have been mainstreamed in general education schools in 2025. Moreover, a total of 1,484 students with disabilities in Punjab are receiving vocational and technical education through TEVTA</w:t>
      </w:r>
      <w:r w:rsidRPr="00DC33A8">
        <w:rPr>
          <w:spacing w:val="-5"/>
          <w:lang w:val="en-US"/>
        </w:rPr>
        <w:t xml:space="preserve"> </w:t>
      </w:r>
      <w:r w:rsidRPr="00DC33A8">
        <w:rPr>
          <w:lang w:val="en-US"/>
        </w:rPr>
        <w:t>training</w:t>
      </w:r>
      <w:r w:rsidRPr="00DC33A8">
        <w:rPr>
          <w:spacing w:val="-5"/>
          <w:lang w:val="en-US"/>
        </w:rPr>
        <w:t xml:space="preserve"> </w:t>
      </w:r>
      <w:r w:rsidRPr="00DC33A8">
        <w:rPr>
          <w:lang w:val="en-US"/>
        </w:rPr>
        <w:t>centres</w:t>
      </w:r>
      <w:r w:rsidRPr="00DC33A8">
        <w:rPr>
          <w:spacing w:val="-2"/>
          <w:lang w:val="en-US"/>
        </w:rPr>
        <w:t>.</w:t>
      </w:r>
    </w:p>
    <w:p w14:paraId="5B047FB1" w14:textId="77777777" w:rsidR="00CE3DBA" w:rsidRDefault="00B038F7" w:rsidP="00437332">
      <w:pPr>
        <w:pStyle w:val="SingleTxtG"/>
        <w:rPr>
          <w:lang w:val="en-US"/>
        </w:rPr>
      </w:pPr>
      <w:r w:rsidRPr="00DC33A8">
        <w:rPr>
          <w:lang w:val="en-US"/>
        </w:rPr>
        <w:t>116.</w:t>
      </w:r>
      <w:r w:rsidRPr="00DC33A8">
        <w:rPr>
          <w:lang w:val="en-US"/>
        </w:rPr>
        <w:tab/>
        <w:t>In Sindh, the Sindh Empowerment of Persons with Disabilities Act, 2018</w:t>
      </w:r>
      <w:r w:rsidRPr="00DC33A8">
        <w:rPr>
          <w:spacing w:val="-2"/>
          <w:lang w:val="en-US"/>
        </w:rPr>
        <w:t xml:space="preserve"> </w:t>
      </w:r>
      <w:r w:rsidRPr="00DC33A8">
        <w:rPr>
          <w:lang w:val="en-US"/>
        </w:rPr>
        <w:t>and the Sindh Right to Free and Compulsory Education Act, 2013 mandate inclusive education.</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Department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Empowerment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 (DEPD) has secured commitments from around 60 private and 15 welfare schools to admit students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disabilities</w:t>
      </w:r>
      <w:r w:rsidRPr="00DC33A8">
        <w:rPr>
          <w:spacing w:val="80"/>
          <w:lang w:val="en-US"/>
        </w:rPr>
        <w:t xml:space="preserve"> </w:t>
      </w:r>
      <w:r w:rsidRPr="00DC33A8">
        <w:rPr>
          <w:lang w:val="en-US"/>
        </w:rPr>
        <w:t>from</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2025–26</w:t>
      </w:r>
      <w:r w:rsidRPr="00DC33A8">
        <w:rPr>
          <w:spacing w:val="80"/>
          <w:lang w:val="en-US"/>
        </w:rPr>
        <w:t xml:space="preserve"> </w:t>
      </w:r>
      <w:r w:rsidRPr="00DC33A8">
        <w:rPr>
          <w:lang w:val="en-US"/>
        </w:rPr>
        <w:t>academic</w:t>
      </w:r>
      <w:r w:rsidRPr="00DC33A8">
        <w:rPr>
          <w:spacing w:val="80"/>
          <w:lang w:val="en-US"/>
        </w:rPr>
        <w:t xml:space="preserve"> </w:t>
      </w:r>
      <w:r w:rsidRPr="00DC33A8">
        <w:rPr>
          <w:lang w:val="en-US"/>
        </w:rPr>
        <w:t>year.</w:t>
      </w:r>
      <w:r w:rsidRPr="00DC33A8">
        <w:rPr>
          <w:spacing w:val="80"/>
          <w:lang w:val="en-US"/>
        </w:rPr>
        <w:t xml:space="preserve"> </w:t>
      </w:r>
      <w:r w:rsidRPr="00DC33A8">
        <w:rPr>
          <w:lang w:val="en-US"/>
        </w:rPr>
        <w:t>Additionally,</w:t>
      </w:r>
      <w:r w:rsidRPr="00DC33A8">
        <w:rPr>
          <w:spacing w:val="80"/>
          <w:lang w:val="en-US"/>
        </w:rPr>
        <w:t xml:space="preserve"> </w:t>
      </w:r>
      <w:r w:rsidRPr="00DC33A8">
        <w:rPr>
          <w:lang w:val="en-US"/>
        </w:rPr>
        <w:t>the School Education Department plans to begin inclusive education in 300 model schools, and</w:t>
      </w:r>
      <w:r w:rsidRPr="00DC33A8">
        <w:rPr>
          <w:spacing w:val="-13"/>
          <w:lang w:val="en-US"/>
        </w:rPr>
        <w:t xml:space="preserve"> </w:t>
      </w:r>
      <w:r w:rsidRPr="00DC33A8">
        <w:rPr>
          <w:lang w:val="en-US"/>
        </w:rPr>
        <w:t>a</w:t>
      </w:r>
      <w:r w:rsidRPr="00DC33A8">
        <w:rPr>
          <w:spacing w:val="-13"/>
          <w:lang w:val="en-US"/>
        </w:rPr>
        <w:t xml:space="preserve"> </w:t>
      </w:r>
      <w:r w:rsidRPr="00DC33A8">
        <w:rPr>
          <w:lang w:val="en-US"/>
        </w:rPr>
        <w:t>joint</w:t>
      </w:r>
      <w:r w:rsidRPr="00DC33A8">
        <w:rPr>
          <w:spacing w:val="-13"/>
          <w:lang w:val="en-US"/>
        </w:rPr>
        <w:t xml:space="preserve"> </w:t>
      </w:r>
      <w:r w:rsidRPr="00DC33A8">
        <w:rPr>
          <w:lang w:val="en-US"/>
        </w:rPr>
        <w:t>policy</w:t>
      </w:r>
      <w:r w:rsidRPr="00DC33A8">
        <w:rPr>
          <w:spacing w:val="-13"/>
          <w:lang w:val="en-US"/>
        </w:rPr>
        <w:t xml:space="preserve"> </w:t>
      </w:r>
      <w:r w:rsidRPr="00DC33A8">
        <w:rPr>
          <w:lang w:val="en-US"/>
        </w:rPr>
        <w:t>on</w:t>
      </w:r>
      <w:r w:rsidRPr="00DC33A8">
        <w:rPr>
          <w:spacing w:val="-13"/>
          <w:lang w:val="en-US"/>
        </w:rPr>
        <w:t xml:space="preserve"> </w:t>
      </w:r>
      <w:r w:rsidRPr="00DC33A8">
        <w:rPr>
          <w:lang w:val="en-US"/>
        </w:rPr>
        <w:t>inclusive</w:t>
      </w:r>
      <w:r w:rsidRPr="00DC33A8">
        <w:rPr>
          <w:spacing w:val="-13"/>
          <w:lang w:val="en-US"/>
        </w:rPr>
        <w:t xml:space="preserve"> </w:t>
      </w:r>
      <w:r w:rsidRPr="00DC33A8">
        <w:rPr>
          <w:lang w:val="en-US"/>
        </w:rPr>
        <w:t>education</w:t>
      </w:r>
      <w:r w:rsidRPr="00DC33A8">
        <w:rPr>
          <w:spacing w:val="-13"/>
          <w:lang w:val="en-US"/>
        </w:rPr>
        <w:t xml:space="preserve"> </w:t>
      </w:r>
      <w:r w:rsidRPr="00DC33A8">
        <w:rPr>
          <w:lang w:val="en-US"/>
        </w:rPr>
        <w:t>has</w:t>
      </w:r>
      <w:r w:rsidRPr="00DC33A8">
        <w:rPr>
          <w:spacing w:val="-13"/>
          <w:lang w:val="en-US"/>
        </w:rPr>
        <w:t xml:space="preserve"> </w:t>
      </w:r>
      <w:r w:rsidRPr="00DC33A8">
        <w:rPr>
          <w:lang w:val="en-US"/>
        </w:rPr>
        <w:t>been</w:t>
      </w:r>
      <w:r w:rsidRPr="00DC33A8">
        <w:rPr>
          <w:spacing w:val="-13"/>
          <w:lang w:val="en-US"/>
        </w:rPr>
        <w:t xml:space="preserve"> </w:t>
      </w:r>
      <w:r w:rsidRPr="00DC33A8">
        <w:rPr>
          <w:lang w:val="en-US"/>
        </w:rPr>
        <w:t>developed.</w:t>
      </w:r>
      <w:r w:rsidRPr="00DC33A8">
        <w:rPr>
          <w:spacing w:val="-13"/>
          <w:lang w:val="en-US"/>
        </w:rPr>
        <w:t xml:space="preserve"> </w:t>
      </w:r>
      <w:r w:rsidRPr="00DC33A8">
        <w:rPr>
          <w:lang w:val="en-US"/>
        </w:rPr>
        <w:t>Directives</w:t>
      </w:r>
      <w:r w:rsidRPr="00DC33A8">
        <w:rPr>
          <w:spacing w:val="-13"/>
          <w:lang w:val="en-US"/>
        </w:rPr>
        <w:t xml:space="preserve"> </w:t>
      </w:r>
      <w:r w:rsidRPr="00DC33A8">
        <w:rPr>
          <w:lang w:val="en-US"/>
        </w:rPr>
        <w:t>have</w:t>
      </w:r>
      <w:r w:rsidRPr="00DC33A8">
        <w:rPr>
          <w:spacing w:val="-13"/>
          <w:lang w:val="en-US"/>
        </w:rPr>
        <w:t xml:space="preserve"> </w:t>
      </w:r>
      <w:r w:rsidRPr="00DC33A8">
        <w:rPr>
          <w:lang w:val="en-US"/>
        </w:rPr>
        <w:t>been</w:t>
      </w:r>
      <w:r w:rsidRPr="00DC33A8">
        <w:rPr>
          <w:spacing w:val="-13"/>
          <w:lang w:val="en-US"/>
        </w:rPr>
        <w:t xml:space="preserve"> </w:t>
      </w:r>
      <w:r w:rsidRPr="00DC33A8">
        <w:rPr>
          <w:lang w:val="en-US"/>
        </w:rPr>
        <w:t>issued to all private schools to reserve 5% of seats and offer a 50% fee concession to students with</w:t>
      </w:r>
      <w:r w:rsidRPr="00DC33A8">
        <w:rPr>
          <w:spacing w:val="-6"/>
          <w:lang w:val="en-US"/>
        </w:rPr>
        <w:t xml:space="preserve"> </w:t>
      </w:r>
      <w:r w:rsidRPr="00DC33A8">
        <w:rPr>
          <w:lang w:val="en-US"/>
        </w:rPr>
        <w:t>disabilities.</w:t>
      </w:r>
      <w:r w:rsidRPr="00DC33A8">
        <w:rPr>
          <w:spacing w:val="-6"/>
          <w:lang w:val="en-US"/>
        </w:rPr>
        <w:t xml:space="preserve"> </w:t>
      </w:r>
      <w:r w:rsidRPr="00DC33A8">
        <w:rPr>
          <w:lang w:val="en-US"/>
        </w:rPr>
        <w:t>A</w:t>
      </w:r>
      <w:r w:rsidRPr="00DC33A8">
        <w:rPr>
          <w:spacing w:val="-6"/>
          <w:lang w:val="en-US"/>
        </w:rPr>
        <w:t xml:space="preserve"> </w:t>
      </w:r>
      <w:r w:rsidRPr="00DC33A8">
        <w:rPr>
          <w:lang w:val="en-US"/>
        </w:rPr>
        <w:t>master</w:t>
      </w:r>
      <w:r w:rsidRPr="00DC33A8">
        <w:rPr>
          <w:spacing w:val="-6"/>
          <w:lang w:val="en-US"/>
        </w:rPr>
        <w:t xml:space="preserve"> </w:t>
      </w:r>
      <w:r w:rsidRPr="00DC33A8">
        <w:rPr>
          <w:lang w:val="en-US"/>
        </w:rPr>
        <w:t>training</w:t>
      </w:r>
      <w:r w:rsidRPr="00DC33A8">
        <w:rPr>
          <w:spacing w:val="-6"/>
          <w:lang w:val="en-US"/>
        </w:rPr>
        <w:t xml:space="preserve"> </w:t>
      </w:r>
      <w:r w:rsidRPr="00DC33A8">
        <w:rPr>
          <w:lang w:val="en-US"/>
        </w:rPr>
        <w:t>program</w:t>
      </w:r>
      <w:r w:rsidRPr="00DC33A8">
        <w:rPr>
          <w:spacing w:val="-6"/>
          <w:lang w:val="en-US"/>
        </w:rPr>
        <w:t xml:space="preserve"> </w:t>
      </w:r>
      <w:r w:rsidRPr="00DC33A8">
        <w:rPr>
          <w:lang w:val="en-US"/>
        </w:rPr>
        <w:t>is</w:t>
      </w:r>
      <w:r w:rsidRPr="00DC33A8">
        <w:rPr>
          <w:spacing w:val="-6"/>
          <w:lang w:val="en-US"/>
        </w:rPr>
        <w:t xml:space="preserve"> </w:t>
      </w:r>
      <w:r w:rsidRPr="00DC33A8">
        <w:rPr>
          <w:lang w:val="en-US"/>
        </w:rPr>
        <w:t>underway,</w:t>
      </w:r>
      <w:r w:rsidRPr="00DC33A8">
        <w:rPr>
          <w:spacing w:val="-6"/>
          <w:lang w:val="en-US"/>
        </w:rPr>
        <w:t xml:space="preserve"> </w:t>
      </w:r>
      <w:r w:rsidRPr="00DC33A8">
        <w:rPr>
          <w:lang w:val="en-US"/>
        </w:rPr>
        <w:t>with</w:t>
      </w:r>
      <w:r w:rsidRPr="00DC33A8">
        <w:rPr>
          <w:spacing w:val="-6"/>
          <w:lang w:val="en-US"/>
        </w:rPr>
        <w:t xml:space="preserve"> </w:t>
      </w:r>
      <w:r w:rsidRPr="00DC33A8">
        <w:rPr>
          <w:lang w:val="en-US"/>
        </w:rPr>
        <w:t>76</w:t>
      </w:r>
      <w:r w:rsidRPr="00DC33A8">
        <w:rPr>
          <w:spacing w:val="-6"/>
          <w:lang w:val="en-US"/>
        </w:rPr>
        <w:t xml:space="preserve"> </w:t>
      </w:r>
      <w:r w:rsidRPr="00DC33A8">
        <w:rPr>
          <w:lang w:val="en-US"/>
        </w:rPr>
        <w:t>private</w:t>
      </w:r>
      <w:r w:rsidRPr="00DC33A8">
        <w:rPr>
          <w:spacing w:val="-6"/>
          <w:lang w:val="en-US"/>
        </w:rPr>
        <w:t xml:space="preserve"> </w:t>
      </w:r>
      <w:r w:rsidRPr="00DC33A8">
        <w:rPr>
          <w:lang w:val="en-US"/>
        </w:rPr>
        <w:t>school</w:t>
      </w:r>
      <w:r w:rsidRPr="00DC33A8">
        <w:rPr>
          <w:spacing w:val="-6"/>
          <w:lang w:val="en-US"/>
        </w:rPr>
        <w:t xml:space="preserve"> </w:t>
      </w:r>
      <w:r w:rsidRPr="00DC33A8">
        <w:rPr>
          <w:lang w:val="en-US"/>
        </w:rPr>
        <w:t>teachers selected as Master Trainers in inclusive education methods.</w:t>
      </w:r>
    </w:p>
    <w:p w14:paraId="59E7EDE1" w14:textId="77777777" w:rsidR="00CE3DBA" w:rsidRDefault="00B038F7" w:rsidP="00437332">
      <w:pPr>
        <w:pStyle w:val="SingleTxtG"/>
        <w:rPr>
          <w:lang w:val="en-US"/>
        </w:rPr>
      </w:pPr>
      <w:r w:rsidRPr="00DC33A8">
        <w:rPr>
          <w:lang w:val="en-US"/>
        </w:rPr>
        <w:t>117.</w:t>
      </w:r>
      <w:r w:rsidRPr="00DC33A8">
        <w:rPr>
          <w:lang w:val="en-US"/>
        </w:rPr>
        <w:tab/>
        <w:t>Khyber Pakhtunkhwa has 52 special education institutes catering to 3,600 special students, ensuring access to both education and vocational training. To encourage enrolment, the government has launched a stipend program, with the PCRDP providing regular stipends of PKR 4,000 per student. Sign language training was conducted for 46 participants, and the special quota for persons with disabilities in education institutions has been enhanced to 6%, while 2% is reserved for transgender persons. STEVTA is also enhancing capacity in vocational education for persons with disabilities.</w:t>
      </w:r>
    </w:p>
    <w:p w14:paraId="09329B1B" w14:textId="77777777" w:rsidR="00CE3DBA" w:rsidRDefault="00B038F7" w:rsidP="00437332">
      <w:pPr>
        <w:pStyle w:val="SingleTxtG"/>
        <w:rPr>
          <w:lang w:val="en-US"/>
        </w:rPr>
      </w:pPr>
      <w:r w:rsidRPr="00DC33A8">
        <w:rPr>
          <w:lang w:val="en-US"/>
        </w:rPr>
        <w:t>118.</w:t>
      </w:r>
      <w:r w:rsidRPr="00DC33A8">
        <w:rPr>
          <w:lang w:val="en-US"/>
        </w:rPr>
        <w:tab/>
        <w:t>The Government of Balochistan has recently allocated three new Special Education Complexes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its</w:t>
      </w:r>
      <w:r w:rsidRPr="00DC33A8">
        <w:rPr>
          <w:spacing w:val="40"/>
          <w:lang w:val="en-US"/>
        </w:rPr>
        <w:t xml:space="preserve"> </w:t>
      </w:r>
      <w:r w:rsidRPr="00DC33A8">
        <w:rPr>
          <w:lang w:val="en-US"/>
        </w:rPr>
        <w:t>public</w:t>
      </w:r>
      <w:r w:rsidRPr="00DC33A8">
        <w:rPr>
          <w:spacing w:val="40"/>
          <w:lang w:val="en-US"/>
        </w:rPr>
        <w:t xml:space="preserve"> </w:t>
      </w:r>
      <w:r w:rsidRPr="00DC33A8">
        <w:rPr>
          <w:lang w:val="en-US"/>
        </w:rPr>
        <w:t>sector</w:t>
      </w:r>
      <w:r w:rsidRPr="00DC33A8">
        <w:rPr>
          <w:spacing w:val="40"/>
          <w:lang w:val="en-US"/>
        </w:rPr>
        <w:t xml:space="preserve"> </w:t>
      </w:r>
      <w:r w:rsidRPr="00DC33A8">
        <w:rPr>
          <w:lang w:val="en-US"/>
        </w:rPr>
        <w:t>development</w:t>
      </w:r>
      <w:r w:rsidRPr="00DC33A8">
        <w:rPr>
          <w:spacing w:val="40"/>
          <w:lang w:val="en-US"/>
        </w:rPr>
        <w:t xml:space="preserve"> </w:t>
      </w:r>
      <w:r w:rsidRPr="00DC33A8">
        <w:rPr>
          <w:lang w:val="en-US"/>
        </w:rPr>
        <w:t>projects</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2025</w:t>
      </w:r>
      <w:r w:rsidR="00E0298D">
        <w:rPr>
          <w:lang w:val="en-US"/>
        </w:rPr>
        <w:t>–</w:t>
      </w:r>
      <w:r w:rsidRPr="00DC33A8">
        <w:rPr>
          <w:lang w:val="en-US"/>
        </w:rPr>
        <w:t>2026</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be</w:t>
      </w:r>
      <w:r w:rsidRPr="00DC33A8">
        <w:rPr>
          <w:spacing w:val="40"/>
          <w:lang w:val="en-US"/>
        </w:rPr>
        <w:t xml:space="preserve"> </w:t>
      </w:r>
      <w:r w:rsidRPr="00DC33A8">
        <w:rPr>
          <w:lang w:val="en-US"/>
        </w:rPr>
        <w:t>established at Loralai, Pishin and Naseerabad. These are in addition to the three complexes already functional in the province.</w:t>
      </w:r>
    </w:p>
    <w:p w14:paraId="5591C11E" w14:textId="319DAE40" w:rsidR="00B038F7" w:rsidRPr="00DC33A8" w:rsidRDefault="00B038F7" w:rsidP="00437332">
      <w:pPr>
        <w:pStyle w:val="SingleTxtG"/>
        <w:rPr>
          <w:lang w:val="en-US"/>
        </w:rPr>
      </w:pPr>
      <w:r w:rsidRPr="00DC33A8">
        <w:rPr>
          <w:lang w:val="en-US"/>
        </w:rPr>
        <w:t>119.</w:t>
      </w:r>
      <w:r w:rsidRPr="00DC33A8">
        <w:rPr>
          <w:lang w:val="en-US"/>
        </w:rPr>
        <w:tab/>
        <w:t>In Balochistan, 21% of persons with disabilities (PWDs) are enrolled in inclusive education settings. Notable progress has been made for learners aged 5 to 15, with 50 students transitioning to mainstream schools. Additionally, 180 special students have shifted from traditional school settings to vocational training centres. At the higher education level, 30</w:t>
      </w:r>
      <w:r w:rsidR="00E0298D">
        <w:rPr>
          <w:lang w:val="en-US"/>
        </w:rPr>
        <w:t> </w:t>
      </w:r>
      <w:r w:rsidRPr="00DC33A8">
        <w:rPr>
          <w:lang w:val="en-US"/>
        </w:rPr>
        <w:t>students advanced to universities. Also see paragraph 144 regarding the KUMAK Policy.</w:t>
      </w:r>
    </w:p>
    <w:p w14:paraId="53AA8878" w14:textId="5E0568AD" w:rsidR="00B038F7" w:rsidRPr="00DC33A8" w:rsidRDefault="00B038F7" w:rsidP="00437332">
      <w:pPr>
        <w:pStyle w:val="SingleTxtG"/>
        <w:rPr>
          <w:lang w:val="en-US"/>
        </w:rPr>
      </w:pPr>
      <w:r w:rsidRPr="00DC33A8">
        <w:rPr>
          <w:lang w:val="en-US"/>
        </w:rPr>
        <w:t>120.</w:t>
      </w:r>
      <w:r w:rsidRPr="00DC33A8">
        <w:rPr>
          <w:lang w:val="en-US"/>
        </w:rPr>
        <w:tab/>
        <w:t>Between 2019 and 2025 in Balochistan, 156 students with disabilities successfully enrolled in tertiary education across the province. Over 1,900 students with hearing impairments accessed formal</w:t>
      </w:r>
      <w:r w:rsidRPr="00DC33A8">
        <w:rPr>
          <w:spacing w:val="40"/>
          <w:lang w:val="en-US"/>
        </w:rPr>
        <w:t xml:space="preserve"> </w:t>
      </w:r>
      <w:r w:rsidRPr="00DC33A8">
        <w:rPr>
          <w:lang w:val="en-US"/>
        </w:rPr>
        <w:t>education</w:t>
      </w:r>
      <w:r w:rsidRPr="00DC33A8">
        <w:rPr>
          <w:spacing w:val="40"/>
          <w:lang w:val="en-US"/>
        </w:rPr>
        <w:t xml:space="preserve"> </w:t>
      </w:r>
      <w:r w:rsidRPr="00DC33A8">
        <w:rPr>
          <w:lang w:val="en-US"/>
        </w:rPr>
        <w:t>through</w:t>
      </w:r>
      <w:r w:rsidRPr="00DC33A8">
        <w:rPr>
          <w:spacing w:val="40"/>
          <w:lang w:val="en-US"/>
        </w:rPr>
        <w:t xml:space="preserve"> </w:t>
      </w:r>
      <w:r w:rsidRPr="00DC33A8">
        <w:rPr>
          <w:lang w:val="en-US"/>
        </w:rPr>
        <w:t>sign</w:t>
      </w:r>
      <w:r w:rsidRPr="00DC33A8">
        <w:rPr>
          <w:spacing w:val="40"/>
          <w:lang w:val="en-US"/>
        </w:rPr>
        <w:t xml:space="preserve"> </w:t>
      </w:r>
      <w:r w:rsidRPr="00DC33A8">
        <w:rPr>
          <w:lang w:val="en-US"/>
        </w:rPr>
        <w:t>language,</w:t>
      </w:r>
      <w:r w:rsidRPr="00DC33A8">
        <w:rPr>
          <w:spacing w:val="40"/>
          <w:lang w:val="en-US"/>
        </w:rPr>
        <w:t xml:space="preserve"> </w:t>
      </w:r>
      <w:r w:rsidRPr="00DC33A8">
        <w:rPr>
          <w:lang w:val="en-US"/>
        </w:rPr>
        <w:t>while</w:t>
      </w:r>
      <w:r w:rsidRPr="00DC33A8">
        <w:rPr>
          <w:spacing w:val="40"/>
          <w:lang w:val="en-US"/>
        </w:rPr>
        <w:t xml:space="preserve"> </w:t>
      </w:r>
      <w:r w:rsidRPr="00DC33A8">
        <w:rPr>
          <w:lang w:val="en-US"/>
        </w:rPr>
        <w:t>270</w:t>
      </w:r>
      <w:r w:rsidRPr="00DC33A8">
        <w:rPr>
          <w:spacing w:val="40"/>
          <w:lang w:val="en-US"/>
        </w:rPr>
        <w:t xml:space="preserve"> </w:t>
      </w:r>
      <w:r w:rsidRPr="00DC33A8">
        <w:rPr>
          <w:lang w:val="en-US"/>
        </w:rPr>
        <w:t>students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visual</w:t>
      </w:r>
      <w:r w:rsidRPr="00DC33A8">
        <w:rPr>
          <w:spacing w:val="40"/>
          <w:lang w:val="en-US"/>
        </w:rPr>
        <w:t xml:space="preserve"> </w:t>
      </w:r>
      <w:r w:rsidRPr="00DC33A8">
        <w:rPr>
          <w:lang w:val="en-US"/>
        </w:rPr>
        <w:t>impairments benefited from materials in accessible formats. Five special education schools</w:t>
      </w:r>
      <w:r w:rsidRPr="00DC33A8">
        <w:rPr>
          <w:spacing w:val="-2"/>
          <w:lang w:val="en-US"/>
        </w:rPr>
        <w:t xml:space="preserve"> </w:t>
      </w:r>
      <w:r w:rsidRPr="00DC33A8">
        <w:rPr>
          <w:lang w:val="en-US"/>
        </w:rPr>
        <w:t>were</w:t>
      </w:r>
      <w:r w:rsidRPr="00DC33A8">
        <w:rPr>
          <w:spacing w:val="-2"/>
          <w:lang w:val="en-US"/>
        </w:rPr>
        <w:t xml:space="preserve"> </w:t>
      </w:r>
      <w:r w:rsidRPr="00DC33A8">
        <w:rPr>
          <w:lang w:val="en-US"/>
        </w:rPr>
        <w:t>equipped</w:t>
      </w:r>
      <w:r w:rsidRPr="00DC33A8">
        <w:rPr>
          <w:spacing w:val="-2"/>
          <w:lang w:val="en-US"/>
        </w:rPr>
        <w:t xml:space="preserve"> </w:t>
      </w:r>
      <w:r w:rsidRPr="00DC33A8">
        <w:rPr>
          <w:lang w:val="en-US"/>
        </w:rPr>
        <w:t>with</w:t>
      </w:r>
      <w:r w:rsidRPr="00DC33A8">
        <w:rPr>
          <w:spacing w:val="-2"/>
          <w:lang w:val="en-US"/>
        </w:rPr>
        <w:t xml:space="preserve"> </w:t>
      </w:r>
      <w:r w:rsidRPr="00DC33A8">
        <w:rPr>
          <w:lang w:val="en-US"/>
        </w:rPr>
        <w:t>internet</w:t>
      </w:r>
      <w:r w:rsidRPr="00DC33A8">
        <w:rPr>
          <w:spacing w:val="-2"/>
          <w:lang w:val="en-US"/>
        </w:rPr>
        <w:t xml:space="preserve"> </w:t>
      </w:r>
      <w:r w:rsidRPr="00DC33A8">
        <w:rPr>
          <w:lang w:val="en-US"/>
        </w:rPr>
        <w:t>connectivity,</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16</w:t>
      </w:r>
      <w:r w:rsidRPr="00DC33A8">
        <w:rPr>
          <w:spacing w:val="-2"/>
          <w:lang w:val="en-US"/>
        </w:rPr>
        <w:t xml:space="preserve"> </w:t>
      </w:r>
      <w:r w:rsidRPr="00DC33A8">
        <w:rPr>
          <w:lang w:val="en-US"/>
        </w:rPr>
        <w:t>schools</w:t>
      </w:r>
      <w:r w:rsidRPr="00DC33A8">
        <w:rPr>
          <w:spacing w:val="-2"/>
          <w:lang w:val="en-US"/>
        </w:rPr>
        <w:t xml:space="preserve"> </w:t>
      </w:r>
      <w:r w:rsidRPr="00DC33A8">
        <w:rPr>
          <w:lang w:val="en-US"/>
        </w:rPr>
        <w:t>received</w:t>
      </w:r>
      <w:r w:rsidRPr="00DC33A8">
        <w:rPr>
          <w:spacing w:val="-2"/>
          <w:lang w:val="en-US"/>
        </w:rPr>
        <w:t xml:space="preserve"> </w:t>
      </w:r>
      <w:r w:rsidRPr="00DC33A8">
        <w:rPr>
          <w:lang w:val="en-US"/>
        </w:rPr>
        <w:t>computers</w:t>
      </w:r>
      <w:r w:rsidRPr="00DC33A8">
        <w:rPr>
          <w:spacing w:val="-2"/>
          <w:lang w:val="en-US"/>
        </w:rPr>
        <w:t xml:space="preserve"> </w:t>
      </w:r>
      <w:r w:rsidRPr="00DC33A8">
        <w:rPr>
          <w:lang w:val="en-US"/>
        </w:rPr>
        <w:t>to support inclusive digital learning. Vocational training was also expanded, with 1,040</w:t>
      </w:r>
      <w:r w:rsidR="00E0298D">
        <w:rPr>
          <w:lang w:val="en-US"/>
        </w:rPr>
        <w:t> </w:t>
      </w:r>
      <w:r w:rsidRPr="00DC33A8">
        <w:rPr>
          <w:lang w:val="en-US"/>
        </w:rPr>
        <w:t xml:space="preserve">individuals gaining access to skill-based programs that enhance independence and </w:t>
      </w:r>
      <w:r w:rsidRPr="00DC33A8">
        <w:rPr>
          <w:spacing w:val="-2"/>
          <w:lang w:val="en-US"/>
        </w:rPr>
        <w:t>employability.</w:t>
      </w:r>
    </w:p>
    <w:p w14:paraId="50424500" w14:textId="4BBA7928" w:rsidR="00B038F7" w:rsidRPr="00DC33A8" w:rsidRDefault="00B038F7" w:rsidP="00437332">
      <w:pPr>
        <w:pStyle w:val="SingleTxtG"/>
        <w:rPr>
          <w:lang w:val="en-US"/>
        </w:rPr>
      </w:pPr>
      <w:r w:rsidRPr="00DC33A8">
        <w:rPr>
          <w:lang w:val="en-US"/>
        </w:rPr>
        <w:lastRenderedPageBreak/>
        <w:t>121.</w:t>
      </w:r>
      <w:r w:rsidRPr="00DC33A8">
        <w:rPr>
          <w:lang w:val="en-US"/>
        </w:rPr>
        <w:tab/>
        <w:t xml:space="preserve">In </w:t>
      </w:r>
      <w:r w:rsidRPr="00731FF7">
        <w:rPr>
          <w:spacing w:val="-2"/>
          <w:lang w:val="en-US"/>
        </w:rPr>
        <w:t>recent</w:t>
      </w:r>
      <w:r w:rsidRPr="00DC33A8">
        <w:rPr>
          <w:lang w:val="en-US"/>
        </w:rPr>
        <w:t xml:space="preserve"> years, higher education in Pakistan has taken concrete steps toward the inclusion of persons with disabilities (PWDs), guided by the Higher Education Commission (HEC)</w:t>
      </w:r>
      <w:r w:rsidR="00AB6456">
        <w:rPr>
          <w:lang w:val="en-US"/>
        </w:rPr>
        <w:t>’</w:t>
      </w:r>
      <w:r w:rsidRPr="00DC33A8">
        <w:rPr>
          <w:lang w:val="en-US"/>
        </w:rPr>
        <w:t xml:space="preserve">s </w:t>
      </w:r>
      <w:r w:rsidR="00AB6456">
        <w:rPr>
          <w:lang w:val="en-US"/>
        </w:rPr>
        <w:t>“</w:t>
      </w:r>
      <w:r w:rsidRPr="00DC33A8">
        <w:rPr>
          <w:lang w:val="en-US"/>
        </w:rPr>
        <w:t>Policy for Students with Disabilities at Higher Education Institutions (HEIs) in Pakistan, 2021.</w:t>
      </w:r>
      <w:r w:rsidR="00AB6456">
        <w:rPr>
          <w:lang w:val="en-US"/>
        </w:rPr>
        <w:t>”</w:t>
      </w:r>
      <w:r w:rsidRPr="00DC33A8">
        <w:rPr>
          <w:lang w:val="en-US"/>
        </w:rPr>
        <w:t xml:space="preserve"> This policy seeks to promote equal access, reasonable accommodation, and a supportive learning environment for students with disabilities in line with national and international commitments. According to data collected</w:t>
      </w:r>
      <w:r w:rsidRPr="00DC33A8">
        <w:rPr>
          <w:spacing w:val="-4"/>
          <w:lang w:val="en-US"/>
        </w:rPr>
        <w:t xml:space="preserve"> </w:t>
      </w:r>
      <w:r w:rsidRPr="00DC33A8">
        <w:rPr>
          <w:lang w:val="en-US"/>
        </w:rPr>
        <w:t>by</w:t>
      </w:r>
      <w:r w:rsidRPr="00DC33A8">
        <w:rPr>
          <w:spacing w:val="-4"/>
          <w:lang w:val="en-US"/>
        </w:rPr>
        <w:t xml:space="preserve"> </w:t>
      </w:r>
      <w:r w:rsidRPr="00DC33A8">
        <w:rPr>
          <w:lang w:val="en-US"/>
        </w:rPr>
        <w:t>HEC</w:t>
      </w:r>
      <w:r w:rsidR="00AB6456">
        <w:rPr>
          <w:lang w:val="en-US"/>
        </w:rPr>
        <w:t>’</w:t>
      </w:r>
      <w:r w:rsidRPr="00DC33A8">
        <w:rPr>
          <w:lang w:val="en-US"/>
        </w:rPr>
        <w:t>s</w:t>
      </w:r>
      <w:r w:rsidRPr="00DC33A8">
        <w:rPr>
          <w:spacing w:val="-4"/>
          <w:lang w:val="en-US"/>
        </w:rPr>
        <w:t xml:space="preserve"> </w:t>
      </w:r>
      <w:r w:rsidRPr="00DC33A8">
        <w:rPr>
          <w:lang w:val="en-US"/>
        </w:rPr>
        <w:t>Higher</w:t>
      </w:r>
      <w:r w:rsidRPr="00DC33A8">
        <w:rPr>
          <w:spacing w:val="-4"/>
          <w:lang w:val="en-US"/>
        </w:rPr>
        <w:t xml:space="preserve"> </w:t>
      </w:r>
      <w:r w:rsidRPr="00DC33A8">
        <w:rPr>
          <w:lang w:val="en-US"/>
        </w:rPr>
        <w:t>Education</w:t>
      </w:r>
      <w:r w:rsidRPr="00DC33A8">
        <w:rPr>
          <w:spacing w:val="-4"/>
          <w:lang w:val="en-US"/>
        </w:rPr>
        <w:t xml:space="preserve"> </w:t>
      </w:r>
      <w:r w:rsidRPr="00DC33A8">
        <w:rPr>
          <w:lang w:val="en-US"/>
        </w:rPr>
        <w:t>Data</w:t>
      </w:r>
      <w:r w:rsidRPr="00DC33A8">
        <w:rPr>
          <w:spacing w:val="-4"/>
          <w:lang w:val="en-US"/>
        </w:rPr>
        <w:t xml:space="preserve"> </w:t>
      </w:r>
      <w:r w:rsidRPr="00DC33A8">
        <w:rPr>
          <w:lang w:val="en-US"/>
        </w:rPr>
        <w:t>Repository</w:t>
      </w:r>
      <w:r w:rsidRPr="00DC33A8">
        <w:rPr>
          <w:spacing w:val="-4"/>
          <w:lang w:val="en-US"/>
        </w:rPr>
        <w:t xml:space="preserve"> </w:t>
      </w:r>
      <w:r w:rsidRPr="00DC33A8">
        <w:rPr>
          <w:lang w:val="en-US"/>
        </w:rPr>
        <w:t>in</w:t>
      </w:r>
      <w:r w:rsidRPr="00DC33A8">
        <w:rPr>
          <w:spacing w:val="-4"/>
          <w:lang w:val="en-US"/>
        </w:rPr>
        <w:t xml:space="preserve"> </w:t>
      </w:r>
      <w:r w:rsidRPr="00DC33A8">
        <w:rPr>
          <w:lang w:val="en-US"/>
        </w:rPr>
        <w:t>2021,</w:t>
      </w:r>
      <w:r w:rsidRPr="00DC33A8">
        <w:rPr>
          <w:spacing w:val="-4"/>
          <w:lang w:val="en-US"/>
        </w:rPr>
        <w:t xml:space="preserve"> </w:t>
      </w:r>
      <w:r w:rsidRPr="00DC33A8">
        <w:rPr>
          <w:lang w:val="en-US"/>
        </w:rPr>
        <w:t>a</w:t>
      </w:r>
      <w:r w:rsidRPr="00DC33A8">
        <w:rPr>
          <w:spacing w:val="-4"/>
          <w:lang w:val="en-US"/>
        </w:rPr>
        <w:t xml:space="preserve"> </w:t>
      </w:r>
      <w:r w:rsidRPr="00DC33A8">
        <w:rPr>
          <w:lang w:val="en-US"/>
        </w:rPr>
        <w:t>total</w:t>
      </w:r>
      <w:r w:rsidRPr="00DC33A8">
        <w:rPr>
          <w:spacing w:val="-4"/>
          <w:lang w:val="en-US"/>
        </w:rPr>
        <w:t xml:space="preserve"> </w:t>
      </w:r>
      <w:r w:rsidRPr="00DC33A8">
        <w:rPr>
          <w:lang w:val="en-US"/>
        </w:rPr>
        <w:t>of</w:t>
      </w:r>
      <w:r w:rsidRPr="00DC33A8">
        <w:rPr>
          <w:spacing w:val="-4"/>
          <w:lang w:val="en-US"/>
        </w:rPr>
        <w:t xml:space="preserve"> </w:t>
      </w:r>
      <w:r w:rsidRPr="00DC33A8">
        <w:rPr>
          <w:lang w:val="en-US"/>
        </w:rPr>
        <w:t>2,486</w:t>
      </w:r>
      <w:r w:rsidRPr="00DC33A8">
        <w:rPr>
          <w:spacing w:val="-4"/>
          <w:lang w:val="en-US"/>
        </w:rPr>
        <w:t xml:space="preserve"> </w:t>
      </w:r>
      <w:r w:rsidRPr="00DC33A8">
        <w:rPr>
          <w:lang w:val="en-US"/>
        </w:rPr>
        <w:t>students with disabilities were enrolled in HEIs across Pakistan.</w:t>
      </w:r>
    </w:p>
    <w:p w14:paraId="195DEFF0" w14:textId="77777777" w:rsidR="00B038F7" w:rsidRPr="00DC33A8" w:rsidRDefault="00B038F7" w:rsidP="00437332">
      <w:pPr>
        <w:pStyle w:val="SingleTxtG"/>
        <w:rPr>
          <w:lang w:val="en-US"/>
        </w:rPr>
      </w:pPr>
      <w:r w:rsidRPr="00DC33A8">
        <w:rPr>
          <w:lang w:val="en-US"/>
        </w:rPr>
        <w:t>122.</w:t>
      </w:r>
      <w:r w:rsidRPr="00DC33A8">
        <w:rPr>
          <w:lang w:val="en-US"/>
        </w:rPr>
        <w:tab/>
        <w:t>The</w:t>
      </w:r>
      <w:r w:rsidRPr="00DC33A8">
        <w:rPr>
          <w:spacing w:val="80"/>
          <w:lang w:val="en-US"/>
        </w:rPr>
        <w:t xml:space="preserve"> </w:t>
      </w:r>
      <w:r w:rsidRPr="00DC33A8">
        <w:rPr>
          <w:lang w:val="en-US"/>
        </w:rPr>
        <w:t>policy</w:t>
      </w:r>
      <w:r w:rsidRPr="00DC33A8">
        <w:rPr>
          <w:spacing w:val="80"/>
          <w:lang w:val="en-US"/>
        </w:rPr>
        <w:t xml:space="preserve"> </w:t>
      </w:r>
      <w:r w:rsidRPr="00DC33A8">
        <w:rPr>
          <w:lang w:val="en-US"/>
        </w:rPr>
        <w:t>mandates</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creation</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institutional</w:t>
      </w:r>
      <w:r w:rsidRPr="00DC33A8">
        <w:rPr>
          <w:spacing w:val="80"/>
          <w:lang w:val="en-US"/>
        </w:rPr>
        <w:t xml:space="preserve"> </w:t>
      </w:r>
      <w:r w:rsidRPr="00DC33A8">
        <w:rPr>
          <w:lang w:val="en-US"/>
        </w:rPr>
        <w:t>mechanisms</w:t>
      </w:r>
      <w:r w:rsidRPr="00DC33A8">
        <w:rPr>
          <w:spacing w:val="80"/>
          <w:lang w:val="en-US"/>
        </w:rPr>
        <w:t xml:space="preserve"> </w:t>
      </w:r>
      <w:r w:rsidRPr="00DC33A8">
        <w:rPr>
          <w:lang w:val="en-US"/>
        </w:rPr>
        <w:t>such</w:t>
      </w:r>
      <w:r w:rsidRPr="00DC33A8">
        <w:rPr>
          <w:spacing w:val="80"/>
          <w:lang w:val="en-US"/>
        </w:rPr>
        <w:t xml:space="preserve"> </w:t>
      </w:r>
      <w:r w:rsidRPr="00DC33A8">
        <w:rPr>
          <w:lang w:val="en-US"/>
        </w:rPr>
        <w:t>as Accessibility Committees and Disability Coordinators in all HEIs. The policy outlines incentives for students</w:t>
      </w:r>
      <w:r w:rsidRPr="00DC33A8">
        <w:rPr>
          <w:spacing w:val="-8"/>
          <w:lang w:val="en-US"/>
        </w:rPr>
        <w:t xml:space="preserve"> </w:t>
      </w:r>
      <w:r w:rsidRPr="00DC33A8">
        <w:rPr>
          <w:lang w:val="en-US"/>
        </w:rPr>
        <w:t>with</w:t>
      </w:r>
      <w:r w:rsidRPr="00DC33A8">
        <w:rPr>
          <w:spacing w:val="-8"/>
          <w:lang w:val="en-US"/>
        </w:rPr>
        <w:t xml:space="preserve"> </w:t>
      </w:r>
      <w:r w:rsidRPr="00DC33A8">
        <w:rPr>
          <w:lang w:val="en-US"/>
        </w:rPr>
        <w:t>disabilities,</w:t>
      </w:r>
      <w:r w:rsidRPr="00DC33A8">
        <w:rPr>
          <w:spacing w:val="-8"/>
          <w:lang w:val="en-US"/>
        </w:rPr>
        <w:t xml:space="preserve"> </w:t>
      </w:r>
      <w:r w:rsidRPr="00DC33A8">
        <w:rPr>
          <w:lang w:val="en-US"/>
        </w:rPr>
        <w:t>including</w:t>
      </w:r>
      <w:r w:rsidRPr="00DC33A8">
        <w:rPr>
          <w:spacing w:val="-8"/>
          <w:lang w:val="en-US"/>
        </w:rPr>
        <w:t xml:space="preserve"> </w:t>
      </w:r>
      <w:r w:rsidRPr="00DC33A8">
        <w:rPr>
          <w:lang w:val="en-US"/>
        </w:rPr>
        <w:t>dedicated</w:t>
      </w:r>
      <w:r w:rsidRPr="00DC33A8">
        <w:rPr>
          <w:spacing w:val="-8"/>
          <w:lang w:val="en-US"/>
        </w:rPr>
        <w:t xml:space="preserve"> </w:t>
      </w:r>
      <w:r w:rsidRPr="00DC33A8">
        <w:rPr>
          <w:lang w:val="en-US"/>
        </w:rPr>
        <w:t>quotas,</w:t>
      </w:r>
      <w:r w:rsidRPr="00DC33A8">
        <w:rPr>
          <w:spacing w:val="-8"/>
          <w:lang w:val="en-US"/>
        </w:rPr>
        <w:t xml:space="preserve"> </w:t>
      </w:r>
      <w:r w:rsidRPr="00DC33A8">
        <w:rPr>
          <w:lang w:val="en-US"/>
        </w:rPr>
        <w:t>financial</w:t>
      </w:r>
      <w:r w:rsidRPr="00DC33A8">
        <w:rPr>
          <w:spacing w:val="-8"/>
          <w:lang w:val="en-US"/>
        </w:rPr>
        <w:t xml:space="preserve"> </w:t>
      </w:r>
      <w:r w:rsidRPr="00DC33A8">
        <w:rPr>
          <w:lang w:val="en-US"/>
        </w:rPr>
        <w:t>aid,</w:t>
      </w:r>
      <w:r w:rsidRPr="00DC33A8">
        <w:rPr>
          <w:spacing w:val="-8"/>
          <w:lang w:val="en-US"/>
        </w:rPr>
        <w:t xml:space="preserve"> </w:t>
      </w:r>
      <w:r w:rsidRPr="00DC33A8">
        <w:rPr>
          <w:lang w:val="en-US"/>
        </w:rPr>
        <w:t>and</w:t>
      </w:r>
      <w:r w:rsidRPr="00DC33A8">
        <w:rPr>
          <w:spacing w:val="-8"/>
          <w:lang w:val="en-US"/>
        </w:rPr>
        <w:t xml:space="preserve"> </w:t>
      </w:r>
      <w:r w:rsidRPr="00DC33A8">
        <w:rPr>
          <w:lang w:val="en-US"/>
        </w:rPr>
        <w:t>age</w:t>
      </w:r>
      <w:r w:rsidRPr="00DC33A8">
        <w:rPr>
          <w:spacing w:val="-8"/>
          <w:lang w:val="en-US"/>
        </w:rPr>
        <w:t xml:space="preserve"> </w:t>
      </w:r>
      <w:r w:rsidRPr="00DC33A8">
        <w:rPr>
          <w:lang w:val="en-US"/>
        </w:rPr>
        <w:t>relaxation</w:t>
      </w:r>
      <w:r w:rsidRPr="00DC33A8">
        <w:rPr>
          <w:spacing w:val="-8"/>
          <w:lang w:val="en-US"/>
        </w:rPr>
        <w:t xml:space="preserve"> </w:t>
      </w:r>
      <w:r w:rsidRPr="00DC33A8">
        <w:rPr>
          <w:lang w:val="en-US"/>
        </w:rPr>
        <w:t xml:space="preserve">in </w:t>
      </w:r>
      <w:r w:rsidRPr="00DC33A8">
        <w:rPr>
          <w:spacing w:val="-2"/>
          <w:lang w:val="en-US"/>
        </w:rPr>
        <w:t>admissions.</w:t>
      </w:r>
    </w:p>
    <w:p w14:paraId="251C8A6E" w14:textId="77777777" w:rsidR="00CE3DBA" w:rsidRDefault="00B038F7" w:rsidP="00437332">
      <w:pPr>
        <w:pStyle w:val="SingleTxtG"/>
        <w:rPr>
          <w:spacing w:val="40"/>
          <w:lang w:val="en-US"/>
        </w:rPr>
      </w:pPr>
      <w:r w:rsidRPr="00DC33A8">
        <w:rPr>
          <w:lang w:val="en-US"/>
        </w:rPr>
        <w:t>123.</w:t>
      </w:r>
      <w:r w:rsidRPr="00DC33A8">
        <w:rPr>
          <w:lang w:val="en-US"/>
        </w:rPr>
        <w:tab/>
        <w:t>Between 2019 and 2025, a total of 76 teachers have been trained to better support inclusive</w:t>
      </w:r>
      <w:r w:rsidRPr="00DC33A8">
        <w:rPr>
          <w:spacing w:val="40"/>
          <w:lang w:val="en-US"/>
        </w:rPr>
        <w:t xml:space="preserve"> </w:t>
      </w:r>
      <w:r w:rsidRPr="00DC33A8">
        <w:rPr>
          <w:lang w:val="en-US"/>
        </w:rPr>
        <w:t>education</w:t>
      </w:r>
      <w:r w:rsidRPr="00DC33A8">
        <w:rPr>
          <w:spacing w:val="40"/>
          <w:lang w:val="en-US"/>
        </w:rPr>
        <w:t xml:space="preserve"> </w:t>
      </w:r>
      <w:r w:rsidRPr="00DC33A8">
        <w:rPr>
          <w:lang w:val="en-US"/>
        </w:rPr>
        <w:t>practices.</w:t>
      </w:r>
    </w:p>
    <w:p w14:paraId="02570E03" w14:textId="757503B7" w:rsidR="0099289A" w:rsidRDefault="00B038F7" w:rsidP="0099289A">
      <w:pPr>
        <w:pStyle w:val="HChG"/>
        <w:spacing w:after="0"/>
        <w:rPr>
          <w:lang w:val="en-US"/>
        </w:rPr>
      </w:pPr>
      <w:bookmarkStart w:id="20" w:name="_bookmark21"/>
      <w:bookmarkEnd w:id="20"/>
      <w:r>
        <w:rPr>
          <w:lang w:val="en-US"/>
        </w:rPr>
        <w:tab/>
      </w:r>
      <w:r>
        <w:rPr>
          <w:lang w:val="en-US"/>
        </w:rPr>
        <w:tab/>
      </w:r>
      <w:r w:rsidRPr="00DC33A8">
        <w:rPr>
          <w:lang w:val="en-US"/>
        </w:rPr>
        <w:t>H</w:t>
      </w:r>
      <w:r>
        <w:rPr>
          <w:lang w:val="en-US"/>
        </w:rPr>
        <w:t>ealth</w:t>
      </w:r>
    </w:p>
    <w:p w14:paraId="4B0FCB3F" w14:textId="3EFA704A" w:rsidR="00B038F7" w:rsidRPr="00DC33A8" w:rsidRDefault="0099289A" w:rsidP="0099289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25</w:t>
      </w:r>
    </w:p>
    <w:p w14:paraId="37F51797" w14:textId="47D005CF" w:rsidR="00B038F7" w:rsidRPr="00DC33A8" w:rsidRDefault="00B038F7" w:rsidP="00437332">
      <w:pPr>
        <w:pStyle w:val="SingleTxtG"/>
        <w:rPr>
          <w:lang w:val="en-US"/>
        </w:rPr>
      </w:pPr>
      <w:r w:rsidRPr="00DC33A8">
        <w:rPr>
          <w:lang w:val="en-US"/>
        </w:rPr>
        <w:t>124.</w:t>
      </w:r>
      <w:r w:rsidRPr="00DC33A8">
        <w:rPr>
          <w:lang w:val="en-US"/>
        </w:rPr>
        <w:tab/>
        <w:t>Government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Punjab</w:t>
      </w:r>
      <w:r w:rsidRPr="00DC33A8">
        <w:rPr>
          <w:spacing w:val="40"/>
          <w:lang w:val="en-US"/>
        </w:rPr>
        <w:t xml:space="preserve"> </w:t>
      </w:r>
      <w:r w:rsidRPr="00DC33A8">
        <w:rPr>
          <w:lang w:val="en-US"/>
        </w:rPr>
        <w:t>has</w:t>
      </w:r>
      <w:r w:rsidRPr="00DC33A8">
        <w:rPr>
          <w:spacing w:val="40"/>
          <w:lang w:val="en-US"/>
        </w:rPr>
        <w:t xml:space="preserve"> </w:t>
      </w:r>
      <w:r w:rsidRPr="00DC33A8">
        <w:rPr>
          <w:lang w:val="en-US"/>
        </w:rPr>
        <w:t>undertaken</w:t>
      </w:r>
      <w:r w:rsidRPr="00DC33A8">
        <w:rPr>
          <w:spacing w:val="40"/>
          <w:lang w:val="en-US"/>
        </w:rPr>
        <w:t xml:space="preserve"> </w:t>
      </w:r>
      <w:r w:rsidRPr="00DC33A8">
        <w:rPr>
          <w:lang w:val="en-US"/>
        </w:rPr>
        <w:t>a</w:t>
      </w:r>
      <w:r w:rsidRPr="00DC33A8">
        <w:rPr>
          <w:spacing w:val="40"/>
          <w:lang w:val="en-US"/>
        </w:rPr>
        <w:t xml:space="preserve"> </w:t>
      </w:r>
      <w:r w:rsidRPr="00DC33A8">
        <w:rPr>
          <w:lang w:val="en-US"/>
        </w:rPr>
        <w:t>range</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initiatives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support persons with disabilities (PWDs) through multiple departments. The Social Welfare &amp;</w:t>
      </w:r>
      <w:r w:rsidRPr="00DC33A8">
        <w:rPr>
          <w:spacing w:val="-3"/>
          <w:lang w:val="en-US"/>
        </w:rPr>
        <w:t xml:space="preserve"> </w:t>
      </w:r>
      <w:r w:rsidRPr="00DC33A8">
        <w:rPr>
          <w:lang w:val="en-US"/>
        </w:rPr>
        <w:t>Bait-ul-Maal</w:t>
      </w:r>
      <w:r w:rsidRPr="00DC33A8">
        <w:rPr>
          <w:spacing w:val="40"/>
          <w:lang w:val="en-US"/>
        </w:rPr>
        <w:t xml:space="preserve"> </w:t>
      </w:r>
      <w:r w:rsidRPr="00DC33A8">
        <w:rPr>
          <w:lang w:val="en-US"/>
        </w:rPr>
        <w:t>Department</w:t>
      </w:r>
      <w:r w:rsidRPr="00DC33A8">
        <w:rPr>
          <w:spacing w:val="40"/>
          <w:lang w:val="en-US"/>
        </w:rPr>
        <w:t xml:space="preserve"> </w:t>
      </w:r>
      <w:r w:rsidRPr="00DC33A8">
        <w:rPr>
          <w:lang w:val="en-US"/>
        </w:rPr>
        <w:t>operates</w:t>
      </w:r>
      <w:r w:rsidRPr="00DC33A8">
        <w:rPr>
          <w:spacing w:val="40"/>
          <w:lang w:val="en-US"/>
        </w:rPr>
        <w:t xml:space="preserve"> </w:t>
      </w:r>
      <w:r w:rsidR="00AB6456">
        <w:rPr>
          <w:lang w:val="en-US"/>
        </w:rPr>
        <w:t>“</w:t>
      </w:r>
      <w:r w:rsidRPr="00DC33A8">
        <w:rPr>
          <w:lang w:val="en-US"/>
        </w:rPr>
        <w:t>Nasheman</w:t>
      </w:r>
      <w:r w:rsidR="00AB6456">
        <w:rPr>
          <w:lang w:val="en-US"/>
        </w:rPr>
        <w:t>”</w:t>
      </w:r>
      <w:r w:rsidRPr="00DC33A8">
        <w:rPr>
          <w:spacing w:val="40"/>
          <w:lang w:val="en-US"/>
        </w:rPr>
        <w:t xml:space="preserve"> </w:t>
      </w:r>
      <w:r w:rsidRPr="00DC33A8">
        <w:rPr>
          <w:lang w:val="en-US"/>
        </w:rPr>
        <w:t>homes</w:t>
      </w:r>
      <w:r w:rsidRPr="00DC33A8">
        <w:rPr>
          <w:spacing w:val="40"/>
          <w:lang w:val="en-US"/>
        </w:rPr>
        <w:t xml:space="preserve"> </w:t>
      </w:r>
      <w:r w:rsidRPr="00DC33A8">
        <w:rPr>
          <w:lang w:val="en-US"/>
        </w:rPr>
        <w:t>in</w:t>
      </w:r>
      <w:r w:rsidRPr="00DC33A8">
        <w:rPr>
          <w:spacing w:val="40"/>
          <w:lang w:val="en-US"/>
        </w:rPr>
        <w:t xml:space="preserve"> </w:t>
      </w:r>
      <w:r w:rsidRPr="00DC33A8">
        <w:rPr>
          <w:lang w:val="en-US"/>
        </w:rPr>
        <w:t>Lahore,</w:t>
      </w:r>
      <w:r w:rsidRPr="00DC33A8">
        <w:rPr>
          <w:spacing w:val="40"/>
          <w:lang w:val="en-US"/>
        </w:rPr>
        <w:t xml:space="preserve"> </w:t>
      </w:r>
      <w:r w:rsidRPr="00DC33A8">
        <w:rPr>
          <w:lang w:val="en-US"/>
        </w:rPr>
        <w:t>Bahawalpur,</w:t>
      </w:r>
      <w:r w:rsidRPr="00DC33A8">
        <w:rPr>
          <w:spacing w:val="40"/>
          <w:lang w:val="en-US"/>
        </w:rPr>
        <w:t xml:space="preserve"> </w:t>
      </w:r>
      <w:r w:rsidRPr="00DC33A8">
        <w:rPr>
          <w:lang w:val="en-US"/>
        </w:rPr>
        <w:t>and Faisalabad, providing professional care, training, and rehabilitation. The Health &amp; Population Department delivers free medical treatment to PWDs and their families through all 293 Rural Health Centers and medical social services projects operating in all DHQ and THQ hospitals across Punjab. District Rehabilitation &amp; Training Committees</w:t>
      </w:r>
      <w:r w:rsidRPr="00DC33A8">
        <w:rPr>
          <w:spacing w:val="-2"/>
          <w:lang w:val="en-US"/>
        </w:rPr>
        <w:t xml:space="preserve"> </w:t>
      </w:r>
      <w:r w:rsidRPr="00DC33A8">
        <w:rPr>
          <w:lang w:val="en-US"/>
        </w:rPr>
        <w:t>(DRTCs) provide</w:t>
      </w:r>
      <w:r w:rsidRPr="00DC33A8">
        <w:rPr>
          <w:spacing w:val="-2"/>
          <w:lang w:val="en-US"/>
        </w:rPr>
        <w:t xml:space="preserve"> </w:t>
      </w:r>
      <w:r w:rsidRPr="00DC33A8">
        <w:rPr>
          <w:lang w:val="en-US"/>
        </w:rPr>
        <w:t>free</w:t>
      </w:r>
      <w:r w:rsidRPr="00DC33A8">
        <w:rPr>
          <w:spacing w:val="-2"/>
          <w:lang w:val="en-US"/>
        </w:rPr>
        <w:t xml:space="preserve"> </w:t>
      </w:r>
      <w:r w:rsidRPr="00DC33A8">
        <w:rPr>
          <w:lang w:val="en-US"/>
        </w:rPr>
        <w:t>assistive</w:t>
      </w:r>
      <w:r w:rsidRPr="00DC33A8">
        <w:rPr>
          <w:spacing w:val="-2"/>
          <w:lang w:val="en-US"/>
        </w:rPr>
        <w:t xml:space="preserve"> </w:t>
      </w:r>
      <w:r w:rsidRPr="00DC33A8">
        <w:rPr>
          <w:lang w:val="en-US"/>
        </w:rPr>
        <w:t>devices</w:t>
      </w:r>
      <w:r w:rsidRPr="00DC33A8">
        <w:rPr>
          <w:spacing w:val="-2"/>
          <w:lang w:val="en-US"/>
        </w:rPr>
        <w:t xml:space="preserve"> </w:t>
      </w:r>
      <w:r w:rsidRPr="00DC33A8">
        <w:rPr>
          <w:lang w:val="en-US"/>
        </w:rPr>
        <w:t>such as</w:t>
      </w:r>
      <w:r w:rsidRPr="00DC33A8">
        <w:rPr>
          <w:spacing w:val="-10"/>
          <w:lang w:val="en-US"/>
        </w:rPr>
        <w:t xml:space="preserve"> </w:t>
      </w:r>
      <w:r w:rsidRPr="00DC33A8">
        <w:rPr>
          <w:lang w:val="en-US"/>
        </w:rPr>
        <w:t>artificial</w:t>
      </w:r>
      <w:r w:rsidRPr="00DC33A8">
        <w:rPr>
          <w:spacing w:val="-10"/>
          <w:lang w:val="en-US"/>
        </w:rPr>
        <w:t xml:space="preserve"> </w:t>
      </w:r>
      <w:r w:rsidRPr="00DC33A8">
        <w:rPr>
          <w:lang w:val="en-US"/>
        </w:rPr>
        <w:t>limbs,</w:t>
      </w:r>
      <w:r w:rsidRPr="00DC33A8">
        <w:rPr>
          <w:spacing w:val="-10"/>
          <w:lang w:val="en-US"/>
        </w:rPr>
        <w:t xml:space="preserve"> </w:t>
      </w:r>
      <w:r w:rsidRPr="00DC33A8">
        <w:rPr>
          <w:lang w:val="en-US"/>
        </w:rPr>
        <w:t>wheelchairs,</w:t>
      </w:r>
      <w:r w:rsidRPr="00DC33A8">
        <w:rPr>
          <w:spacing w:val="-10"/>
          <w:lang w:val="en-US"/>
        </w:rPr>
        <w:t xml:space="preserve"> </w:t>
      </w:r>
      <w:r w:rsidRPr="00DC33A8">
        <w:rPr>
          <w:lang w:val="en-US"/>
        </w:rPr>
        <w:t>and</w:t>
      </w:r>
      <w:r w:rsidRPr="00DC33A8">
        <w:rPr>
          <w:spacing w:val="-10"/>
          <w:lang w:val="en-US"/>
        </w:rPr>
        <w:t xml:space="preserve"> </w:t>
      </w:r>
      <w:r w:rsidRPr="00DC33A8">
        <w:rPr>
          <w:lang w:val="en-US"/>
        </w:rPr>
        <w:t>hearing</w:t>
      </w:r>
      <w:r w:rsidRPr="00DC33A8">
        <w:rPr>
          <w:spacing w:val="-10"/>
          <w:lang w:val="en-US"/>
        </w:rPr>
        <w:t xml:space="preserve"> </w:t>
      </w:r>
      <w:r w:rsidRPr="00DC33A8">
        <w:rPr>
          <w:lang w:val="en-US"/>
        </w:rPr>
        <w:t>aids.</w:t>
      </w:r>
      <w:r w:rsidRPr="00DC33A8">
        <w:rPr>
          <w:spacing w:val="-10"/>
          <w:lang w:val="en-US"/>
        </w:rPr>
        <w:t xml:space="preserve"> </w:t>
      </w:r>
      <w:r w:rsidRPr="00DC33A8">
        <w:rPr>
          <w:lang w:val="en-US"/>
        </w:rPr>
        <w:t>Additionally,</w:t>
      </w:r>
      <w:r w:rsidRPr="00DC33A8">
        <w:rPr>
          <w:spacing w:val="-10"/>
          <w:lang w:val="en-US"/>
        </w:rPr>
        <w:t xml:space="preserve"> </w:t>
      </w:r>
      <w:r w:rsidRPr="00DC33A8">
        <w:rPr>
          <w:lang w:val="en-US"/>
        </w:rPr>
        <w:t>e-Khidmat</w:t>
      </w:r>
      <w:r w:rsidRPr="00DC33A8">
        <w:rPr>
          <w:spacing w:val="-10"/>
          <w:lang w:val="en-US"/>
        </w:rPr>
        <w:t xml:space="preserve"> </w:t>
      </w:r>
      <w:r w:rsidRPr="00DC33A8">
        <w:rPr>
          <w:lang w:val="en-US"/>
        </w:rPr>
        <w:t>Markaz</w:t>
      </w:r>
      <w:r w:rsidRPr="00DC33A8">
        <w:rPr>
          <w:spacing w:val="-10"/>
          <w:lang w:val="en-US"/>
        </w:rPr>
        <w:t xml:space="preserve"> </w:t>
      </w:r>
      <w:r w:rsidRPr="00DC33A8">
        <w:rPr>
          <w:lang w:val="en-US"/>
        </w:rPr>
        <w:t>offers services like the Khidmat Card to facilitate access for PWDs.</w:t>
      </w:r>
    </w:p>
    <w:p w14:paraId="75C53E4E" w14:textId="77777777" w:rsidR="00CE3DBA" w:rsidRDefault="00B038F7" w:rsidP="00437332">
      <w:pPr>
        <w:pStyle w:val="SingleTxtG"/>
        <w:rPr>
          <w:lang w:val="en-US"/>
        </w:rPr>
      </w:pPr>
      <w:r w:rsidRPr="00DC33A8">
        <w:rPr>
          <w:lang w:val="en-US"/>
        </w:rPr>
        <w:t>125.</w:t>
      </w:r>
      <w:r w:rsidRPr="00DC33A8">
        <w:rPr>
          <w:lang w:val="en-US"/>
        </w:rPr>
        <w:tab/>
        <w:t>Protocols</w:t>
      </w:r>
      <w:r w:rsidRPr="00DC33A8">
        <w:rPr>
          <w:spacing w:val="80"/>
          <w:lang w:val="en-US"/>
        </w:rPr>
        <w:t xml:space="preserve"> </w:t>
      </w:r>
      <w:r w:rsidRPr="00DC33A8">
        <w:rPr>
          <w:lang w:val="en-US"/>
        </w:rPr>
        <w:t>are</w:t>
      </w:r>
      <w:r w:rsidRPr="00DC33A8">
        <w:rPr>
          <w:spacing w:val="80"/>
          <w:lang w:val="en-US"/>
        </w:rPr>
        <w:t xml:space="preserve"> </w:t>
      </w:r>
      <w:r w:rsidRPr="00DC33A8">
        <w:rPr>
          <w:lang w:val="en-US"/>
        </w:rPr>
        <w:t>in</w:t>
      </w:r>
      <w:r w:rsidRPr="00DC33A8">
        <w:rPr>
          <w:spacing w:val="80"/>
          <w:lang w:val="en-US"/>
        </w:rPr>
        <w:t xml:space="preserve"> </w:t>
      </w:r>
      <w:r w:rsidRPr="00DC33A8">
        <w:rPr>
          <w:lang w:val="en-US"/>
        </w:rPr>
        <w:t>place</w:t>
      </w:r>
      <w:r w:rsidRPr="00DC33A8">
        <w:rPr>
          <w:spacing w:val="80"/>
          <w:lang w:val="en-US"/>
        </w:rPr>
        <w:t xml:space="preserve"> </w:t>
      </w:r>
      <w:r w:rsidRPr="00DC33A8">
        <w:rPr>
          <w:lang w:val="en-US"/>
        </w:rPr>
        <w:t>for</w:t>
      </w:r>
      <w:r w:rsidRPr="00DC33A8">
        <w:rPr>
          <w:spacing w:val="80"/>
          <w:lang w:val="en-US"/>
        </w:rPr>
        <w:t xml:space="preserve"> </w:t>
      </w:r>
      <w:r w:rsidRPr="00DC33A8">
        <w:rPr>
          <w:lang w:val="en-US"/>
        </w:rPr>
        <w:t>early</w:t>
      </w:r>
      <w:r w:rsidRPr="00DC33A8">
        <w:rPr>
          <w:spacing w:val="80"/>
          <w:lang w:val="en-US"/>
        </w:rPr>
        <w:t xml:space="preserve"> </w:t>
      </w:r>
      <w:r w:rsidRPr="00DC33A8">
        <w:rPr>
          <w:lang w:val="en-US"/>
        </w:rPr>
        <w:t>intervention,</w:t>
      </w:r>
      <w:r w:rsidRPr="00DC33A8">
        <w:rPr>
          <w:spacing w:val="80"/>
          <w:lang w:val="en-US"/>
        </w:rPr>
        <w:t xml:space="preserve"> </w:t>
      </w:r>
      <w:r w:rsidRPr="00DC33A8">
        <w:rPr>
          <w:lang w:val="en-US"/>
        </w:rPr>
        <w:t>assessment,</w:t>
      </w:r>
      <w:r w:rsidRPr="00DC33A8">
        <w:rPr>
          <w:spacing w:val="80"/>
          <w:lang w:val="en-US"/>
        </w:rPr>
        <w:t xml:space="preserve"> </w:t>
      </w:r>
      <w:r w:rsidRPr="00DC33A8">
        <w:rPr>
          <w:lang w:val="en-US"/>
        </w:rPr>
        <w:t>and</w:t>
      </w:r>
      <w:r w:rsidRPr="00DC33A8">
        <w:rPr>
          <w:spacing w:val="80"/>
          <w:lang w:val="en-US"/>
        </w:rPr>
        <w:t xml:space="preserve"> </w:t>
      </w:r>
      <w:r w:rsidRPr="00DC33A8">
        <w:rPr>
          <w:lang w:val="en-US"/>
        </w:rPr>
        <w:t>medical treatment of disabilities. These include prevention efforts through educational curricula in</w:t>
      </w:r>
      <w:r w:rsidRPr="00DC33A8">
        <w:rPr>
          <w:spacing w:val="40"/>
          <w:lang w:val="en-US"/>
        </w:rPr>
        <w:t xml:space="preserve"> </w:t>
      </w:r>
      <w:r w:rsidRPr="00DC33A8">
        <w:rPr>
          <w:lang w:val="en-US"/>
        </w:rPr>
        <w:t>health and child development to raise awareness among families. Early detection through accessible diagnostic systems is emphasized to ensure timely intervention. Genetic counselling is recognized as essential,</w:t>
      </w:r>
      <w:r w:rsidRPr="00DC33A8">
        <w:rPr>
          <w:spacing w:val="-8"/>
          <w:lang w:val="en-US"/>
        </w:rPr>
        <w:t xml:space="preserve"> </w:t>
      </w:r>
      <w:r w:rsidRPr="00DC33A8">
        <w:rPr>
          <w:lang w:val="en-US"/>
        </w:rPr>
        <w:t>requiring</w:t>
      </w:r>
      <w:r w:rsidRPr="00DC33A8">
        <w:rPr>
          <w:spacing w:val="-6"/>
          <w:lang w:val="en-US"/>
        </w:rPr>
        <w:t xml:space="preserve"> </w:t>
      </w:r>
      <w:r w:rsidRPr="00DC33A8">
        <w:rPr>
          <w:lang w:val="en-US"/>
        </w:rPr>
        <w:t>collaboration</w:t>
      </w:r>
      <w:r w:rsidRPr="00DC33A8">
        <w:rPr>
          <w:spacing w:val="-6"/>
          <w:lang w:val="en-US"/>
        </w:rPr>
        <w:t xml:space="preserve"> </w:t>
      </w:r>
      <w:r w:rsidRPr="00DC33A8">
        <w:rPr>
          <w:lang w:val="en-US"/>
        </w:rPr>
        <w:t>among</w:t>
      </w:r>
      <w:r w:rsidRPr="00DC33A8">
        <w:rPr>
          <w:spacing w:val="-6"/>
          <w:lang w:val="en-US"/>
        </w:rPr>
        <w:t xml:space="preserve"> </w:t>
      </w:r>
      <w:r w:rsidRPr="00DC33A8">
        <w:rPr>
          <w:lang w:val="en-US"/>
        </w:rPr>
        <w:t>departments</w:t>
      </w:r>
      <w:r w:rsidRPr="00DC33A8">
        <w:rPr>
          <w:spacing w:val="-6"/>
          <w:lang w:val="en-US"/>
        </w:rPr>
        <w:t xml:space="preserve"> </w:t>
      </w:r>
      <w:r w:rsidRPr="00DC33A8">
        <w:rPr>
          <w:lang w:val="en-US"/>
        </w:rPr>
        <w:t>like</w:t>
      </w:r>
      <w:r w:rsidRPr="00DC33A8">
        <w:rPr>
          <w:spacing w:val="-6"/>
          <w:lang w:val="en-US"/>
        </w:rPr>
        <w:t xml:space="preserve"> </w:t>
      </w:r>
      <w:r w:rsidRPr="00DC33A8">
        <w:rPr>
          <w:lang w:val="en-US"/>
        </w:rPr>
        <w:t>Health,</w:t>
      </w:r>
      <w:r w:rsidRPr="00DC33A8">
        <w:rPr>
          <w:spacing w:val="-6"/>
          <w:lang w:val="en-US"/>
        </w:rPr>
        <w:t xml:space="preserve"> </w:t>
      </w:r>
      <w:r w:rsidRPr="00DC33A8">
        <w:rPr>
          <w:lang w:val="en-US"/>
        </w:rPr>
        <w:t>Women</w:t>
      </w:r>
      <w:r w:rsidRPr="00DC33A8">
        <w:rPr>
          <w:spacing w:val="-6"/>
          <w:lang w:val="en-US"/>
        </w:rPr>
        <w:t xml:space="preserve"> </w:t>
      </w:r>
      <w:r w:rsidRPr="00DC33A8">
        <w:rPr>
          <w:spacing w:val="-2"/>
          <w:lang w:val="en-US"/>
        </w:rPr>
        <w:t xml:space="preserve">Development, </w:t>
      </w:r>
      <w:r w:rsidRPr="00DC33A8">
        <w:rPr>
          <w:lang w:val="en-US"/>
        </w:rPr>
        <w:t>Social</w:t>
      </w:r>
      <w:r w:rsidRPr="00DC33A8">
        <w:rPr>
          <w:spacing w:val="-3"/>
          <w:lang w:val="en-US"/>
        </w:rPr>
        <w:t xml:space="preserve"> </w:t>
      </w:r>
      <w:r w:rsidRPr="00DC33A8">
        <w:rPr>
          <w:lang w:val="en-US"/>
        </w:rPr>
        <w:t>Welfare,</w:t>
      </w:r>
      <w:r w:rsidRPr="00DC33A8">
        <w:rPr>
          <w:spacing w:val="-3"/>
          <w:lang w:val="en-US"/>
        </w:rPr>
        <w:t xml:space="preserve"> </w:t>
      </w:r>
      <w:r w:rsidRPr="00DC33A8">
        <w:rPr>
          <w:lang w:val="en-US"/>
        </w:rPr>
        <w:t>and</w:t>
      </w:r>
      <w:r w:rsidRPr="00DC33A8">
        <w:rPr>
          <w:spacing w:val="-3"/>
          <w:lang w:val="en-US"/>
        </w:rPr>
        <w:t xml:space="preserve"> </w:t>
      </w:r>
      <w:r w:rsidRPr="00DC33A8">
        <w:rPr>
          <w:lang w:val="en-US"/>
        </w:rPr>
        <w:t>Special</w:t>
      </w:r>
      <w:r w:rsidRPr="00DC33A8">
        <w:rPr>
          <w:spacing w:val="-3"/>
          <w:lang w:val="en-US"/>
        </w:rPr>
        <w:t xml:space="preserve"> </w:t>
      </w:r>
      <w:r w:rsidRPr="00DC33A8">
        <w:rPr>
          <w:lang w:val="en-US"/>
        </w:rPr>
        <w:t>Education</w:t>
      </w:r>
      <w:r w:rsidRPr="00DC33A8">
        <w:rPr>
          <w:spacing w:val="-3"/>
          <w:lang w:val="en-US"/>
        </w:rPr>
        <w:t xml:space="preserve"> </w:t>
      </w:r>
      <w:r w:rsidRPr="00DC33A8">
        <w:rPr>
          <w:lang w:val="en-US"/>
        </w:rPr>
        <w:t>to</w:t>
      </w:r>
      <w:r w:rsidRPr="00DC33A8">
        <w:rPr>
          <w:spacing w:val="-3"/>
          <w:lang w:val="en-US"/>
        </w:rPr>
        <w:t xml:space="preserve"> </w:t>
      </w:r>
      <w:r w:rsidRPr="00DC33A8">
        <w:rPr>
          <w:lang w:val="en-US"/>
        </w:rPr>
        <w:t>inform</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public</w:t>
      </w:r>
      <w:r w:rsidRPr="00DC33A8">
        <w:rPr>
          <w:spacing w:val="-3"/>
          <w:lang w:val="en-US"/>
        </w:rPr>
        <w:t xml:space="preserve"> </w:t>
      </w:r>
      <w:r w:rsidRPr="00DC33A8">
        <w:rPr>
          <w:lang w:val="en-US"/>
        </w:rPr>
        <w:t>about</w:t>
      </w:r>
      <w:r w:rsidRPr="00DC33A8">
        <w:rPr>
          <w:spacing w:val="-3"/>
          <w:lang w:val="en-US"/>
        </w:rPr>
        <w:t xml:space="preserve"> </w:t>
      </w:r>
      <w:r w:rsidRPr="00DC33A8">
        <w:rPr>
          <w:lang w:val="en-US"/>
        </w:rPr>
        <w:t>hereditary</w:t>
      </w:r>
      <w:r w:rsidRPr="00DC33A8">
        <w:rPr>
          <w:spacing w:val="-3"/>
          <w:lang w:val="en-US"/>
        </w:rPr>
        <w:t xml:space="preserve"> </w:t>
      </w:r>
      <w:r w:rsidRPr="00DC33A8">
        <w:rPr>
          <w:lang w:val="en-US"/>
        </w:rPr>
        <w:t>disabilities. Family guidance programs are also promoted to empower parents and children.</w:t>
      </w:r>
    </w:p>
    <w:p w14:paraId="72CF410E" w14:textId="77777777" w:rsidR="00CE3DBA" w:rsidRDefault="00B038F7" w:rsidP="00437332">
      <w:pPr>
        <w:pStyle w:val="SingleTxtG"/>
        <w:rPr>
          <w:spacing w:val="-4"/>
          <w:lang w:val="en-US"/>
        </w:rPr>
      </w:pPr>
      <w:r w:rsidRPr="00DC33A8">
        <w:rPr>
          <w:lang w:val="en-US"/>
        </w:rPr>
        <w:t>126.</w:t>
      </w:r>
      <w:r w:rsidRPr="00DC33A8">
        <w:rPr>
          <w:lang w:val="en-US"/>
        </w:rPr>
        <w:tab/>
        <w:t>In Sindh, special health teams have been deployed by the Health Department to DEPD centers across the province to support Medical Assessment Boards in providing healthcare</w:t>
      </w:r>
      <w:r w:rsidRPr="00DC33A8">
        <w:rPr>
          <w:spacing w:val="-1"/>
          <w:lang w:val="en-US"/>
        </w:rPr>
        <w:t xml:space="preserve"> </w:t>
      </w:r>
      <w:r w:rsidRPr="00DC33A8">
        <w:rPr>
          <w:lang w:val="en-US"/>
        </w:rPr>
        <w:t>services</w:t>
      </w:r>
      <w:r w:rsidRPr="00DC33A8">
        <w:rPr>
          <w:spacing w:val="-1"/>
          <w:lang w:val="en-US"/>
        </w:rPr>
        <w:t xml:space="preserve"> </w:t>
      </w:r>
      <w:r w:rsidRPr="00DC33A8">
        <w:rPr>
          <w:lang w:val="en-US"/>
        </w:rPr>
        <w:t>to</w:t>
      </w:r>
      <w:r w:rsidRPr="00DC33A8">
        <w:rPr>
          <w:spacing w:val="-1"/>
          <w:lang w:val="en-US"/>
        </w:rPr>
        <w:t xml:space="preserve"> </w:t>
      </w:r>
      <w:r w:rsidRPr="00DC33A8">
        <w:rPr>
          <w:lang w:val="en-US"/>
        </w:rPr>
        <w:t>persons</w:t>
      </w:r>
      <w:r w:rsidRPr="00DC33A8">
        <w:rPr>
          <w:spacing w:val="-1"/>
          <w:lang w:val="en-US"/>
        </w:rPr>
        <w:t xml:space="preserve"> </w:t>
      </w:r>
      <w:r w:rsidRPr="00DC33A8">
        <w:rPr>
          <w:lang w:val="en-US"/>
        </w:rPr>
        <w:t>with</w:t>
      </w:r>
      <w:r w:rsidRPr="00DC33A8">
        <w:rPr>
          <w:spacing w:val="-1"/>
          <w:lang w:val="en-US"/>
        </w:rPr>
        <w:t xml:space="preserve"> </w:t>
      </w:r>
      <w:r w:rsidRPr="00DC33A8">
        <w:rPr>
          <w:lang w:val="en-US"/>
        </w:rPr>
        <w:t>disabilities.</w:t>
      </w:r>
      <w:r w:rsidRPr="00DC33A8">
        <w:rPr>
          <w:spacing w:val="-1"/>
          <w:lang w:val="en-US"/>
        </w:rPr>
        <w:t xml:space="preserve"> </w:t>
      </w:r>
      <w:r w:rsidRPr="00DC33A8">
        <w:rPr>
          <w:lang w:val="en-US"/>
        </w:rPr>
        <w:t>In</w:t>
      </w:r>
      <w:r w:rsidRPr="00DC33A8">
        <w:rPr>
          <w:spacing w:val="-1"/>
          <w:lang w:val="en-US"/>
        </w:rPr>
        <w:t xml:space="preserve"> </w:t>
      </w:r>
      <w:r w:rsidRPr="00DC33A8">
        <w:rPr>
          <w:lang w:val="en-US"/>
        </w:rPr>
        <w:t>KP,</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focus</w:t>
      </w:r>
      <w:r w:rsidRPr="00DC33A8">
        <w:rPr>
          <w:spacing w:val="-1"/>
          <w:lang w:val="en-US"/>
        </w:rPr>
        <w:t xml:space="preserve"> </w:t>
      </w:r>
      <w:r w:rsidRPr="00DC33A8">
        <w:rPr>
          <w:lang w:val="en-US"/>
        </w:rPr>
        <w:t>on</w:t>
      </w:r>
      <w:r w:rsidRPr="00DC33A8">
        <w:rPr>
          <w:spacing w:val="-1"/>
          <w:lang w:val="en-US"/>
        </w:rPr>
        <w:t xml:space="preserve"> </w:t>
      </w:r>
      <w:r w:rsidRPr="00DC33A8">
        <w:rPr>
          <w:lang w:val="en-US"/>
        </w:rPr>
        <w:t>the</w:t>
      </w:r>
      <w:r w:rsidRPr="00DC33A8">
        <w:rPr>
          <w:spacing w:val="-1"/>
          <w:lang w:val="en-US"/>
        </w:rPr>
        <w:t xml:space="preserve"> </w:t>
      </w:r>
      <w:r w:rsidRPr="00DC33A8">
        <w:rPr>
          <w:lang w:val="en-US"/>
        </w:rPr>
        <w:t>health</w:t>
      </w:r>
      <w:r w:rsidRPr="00DC33A8">
        <w:rPr>
          <w:spacing w:val="-1"/>
          <w:lang w:val="en-US"/>
        </w:rPr>
        <w:t xml:space="preserve"> </w:t>
      </w:r>
      <w:r w:rsidRPr="00DC33A8">
        <w:rPr>
          <w:lang w:val="en-US"/>
        </w:rPr>
        <w:t>of</w:t>
      </w:r>
      <w:r w:rsidRPr="00DC33A8">
        <w:rPr>
          <w:spacing w:val="-1"/>
          <w:lang w:val="en-US"/>
        </w:rPr>
        <w:t xml:space="preserve"> </w:t>
      </w:r>
      <w:r w:rsidRPr="00DC33A8">
        <w:rPr>
          <w:lang w:val="en-US"/>
        </w:rPr>
        <w:t>persons with</w:t>
      </w:r>
      <w:r w:rsidRPr="00DC33A8">
        <w:rPr>
          <w:spacing w:val="-4"/>
          <w:lang w:val="en-US"/>
        </w:rPr>
        <w:t xml:space="preserve"> </w:t>
      </w:r>
      <w:r w:rsidRPr="00DC33A8">
        <w:rPr>
          <w:lang w:val="en-US"/>
        </w:rPr>
        <w:t>disabilities</w:t>
      </w:r>
      <w:r w:rsidRPr="00DC33A8">
        <w:rPr>
          <w:spacing w:val="-4"/>
          <w:lang w:val="en-US"/>
        </w:rPr>
        <w:t xml:space="preserve"> </w:t>
      </w:r>
      <w:r w:rsidRPr="00DC33A8">
        <w:rPr>
          <w:lang w:val="en-US"/>
        </w:rPr>
        <w:t>is</w:t>
      </w:r>
      <w:r w:rsidRPr="00DC33A8">
        <w:rPr>
          <w:spacing w:val="-4"/>
          <w:lang w:val="en-US"/>
        </w:rPr>
        <w:t xml:space="preserve"> </w:t>
      </w:r>
      <w:r w:rsidRPr="00DC33A8">
        <w:rPr>
          <w:lang w:val="en-US"/>
        </w:rPr>
        <w:t>reinforced</w:t>
      </w:r>
      <w:r w:rsidRPr="00DC33A8">
        <w:rPr>
          <w:spacing w:val="-4"/>
          <w:lang w:val="en-US"/>
        </w:rPr>
        <w:t xml:space="preserve"> </w:t>
      </w:r>
      <w:r w:rsidRPr="00DC33A8">
        <w:rPr>
          <w:lang w:val="en-US"/>
        </w:rPr>
        <w:t>through</w:t>
      </w:r>
      <w:r w:rsidRPr="00DC33A8">
        <w:rPr>
          <w:spacing w:val="-4"/>
          <w:lang w:val="en-US"/>
        </w:rPr>
        <w:t xml:space="preserve"> </w:t>
      </w:r>
      <w:r w:rsidRPr="00DC33A8">
        <w:rPr>
          <w:lang w:val="en-US"/>
        </w:rPr>
        <w:t>the</w:t>
      </w:r>
      <w:r w:rsidRPr="00DC33A8">
        <w:rPr>
          <w:spacing w:val="-4"/>
          <w:lang w:val="en-US"/>
        </w:rPr>
        <w:t xml:space="preserve"> </w:t>
      </w:r>
      <w:r w:rsidRPr="00DC33A8">
        <w:rPr>
          <w:lang w:val="en-US"/>
        </w:rPr>
        <w:t>KP</w:t>
      </w:r>
      <w:r w:rsidRPr="00DC33A8">
        <w:rPr>
          <w:spacing w:val="-4"/>
          <w:lang w:val="en-US"/>
        </w:rPr>
        <w:t xml:space="preserve"> </w:t>
      </w:r>
      <w:r w:rsidRPr="00DC33A8">
        <w:rPr>
          <w:lang w:val="en-US"/>
        </w:rPr>
        <w:t>Social</w:t>
      </w:r>
      <w:r w:rsidRPr="00DC33A8">
        <w:rPr>
          <w:spacing w:val="-4"/>
          <w:lang w:val="en-US"/>
        </w:rPr>
        <w:t xml:space="preserve"> </w:t>
      </w:r>
      <w:r w:rsidRPr="00DC33A8">
        <w:rPr>
          <w:lang w:val="en-US"/>
        </w:rPr>
        <w:t>Protection</w:t>
      </w:r>
      <w:r w:rsidRPr="00DC33A8">
        <w:rPr>
          <w:spacing w:val="-4"/>
          <w:lang w:val="en-US"/>
        </w:rPr>
        <w:t xml:space="preserve"> </w:t>
      </w:r>
      <w:r w:rsidRPr="00DC33A8">
        <w:rPr>
          <w:lang w:val="en-US"/>
        </w:rPr>
        <w:t>Policy</w:t>
      </w:r>
      <w:r w:rsidRPr="00DC33A8">
        <w:rPr>
          <w:spacing w:val="-4"/>
          <w:lang w:val="en-US"/>
        </w:rPr>
        <w:t xml:space="preserve"> </w:t>
      </w:r>
      <w:r w:rsidRPr="00DC33A8">
        <w:rPr>
          <w:lang w:val="en-US"/>
        </w:rPr>
        <w:t>2022.</w:t>
      </w:r>
    </w:p>
    <w:p w14:paraId="7C03B1BE" w14:textId="2AF42229" w:rsidR="00B038F7" w:rsidRPr="00DC33A8" w:rsidRDefault="00B038F7" w:rsidP="00437332">
      <w:pPr>
        <w:pStyle w:val="SingleTxtG"/>
        <w:rPr>
          <w:lang w:val="en-US"/>
        </w:rPr>
      </w:pPr>
      <w:r w:rsidRPr="00DC33A8">
        <w:rPr>
          <w:lang w:val="en-US"/>
        </w:rPr>
        <w:t>127.</w:t>
      </w:r>
      <w:r w:rsidRPr="00DC33A8">
        <w:rPr>
          <w:lang w:val="en-US"/>
        </w:rPr>
        <w:tab/>
        <w:t>At</w:t>
      </w:r>
      <w:r w:rsidRPr="00DC33A8">
        <w:rPr>
          <w:spacing w:val="79"/>
          <w:lang w:val="en-US"/>
        </w:rPr>
        <w:t xml:space="preserve"> </w:t>
      </w:r>
      <w:r w:rsidRPr="00DC33A8">
        <w:rPr>
          <w:lang w:val="en-US"/>
        </w:rPr>
        <w:t>the</w:t>
      </w:r>
      <w:r w:rsidRPr="00DC33A8">
        <w:rPr>
          <w:spacing w:val="79"/>
          <w:lang w:val="en-US"/>
        </w:rPr>
        <w:t xml:space="preserve"> </w:t>
      </w:r>
      <w:r w:rsidRPr="00DC33A8">
        <w:rPr>
          <w:lang w:val="en-US"/>
        </w:rPr>
        <w:t>federal</w:t>
      </w:r>
      <w:r w:rsidRPr="00DC33A8">
        <w:rPr>
          <w:spacing w:val="79"/>
          <w:lang w:val="en-US"/>
        </w:rPr>
        <w:t xml:space="preserve"> </w:t>
      </w:r>
      <w:r w:rsidRPr="00DC33A8">
        <w:rPr>
          <w:lang w:val="en-US"/>
        </w:rPr>
        <w:t>level,</w:t>
      </w:r>
      <w:r w:rsidRPr="00DC33A8">
        <w:rPr>
          <w:spacing w:val="79"/>
          <w:lang w:val="en-US"/>
        </w:rPr>
        <w:t xml:space="preserve"> </w:t>
      </w:r>
      <w:r w:rsidRPr="00DC33A8">
        <w:rPr>
          <w:lang w:val="en-US"/>
        </w:rPr>
        <w:t>the</w:t>
      </w:r>
      <w:r w:rsidRPr="00DC33A8">
        <w:rPr>
          <w:spacing w:val="79"/>
          <w:lang w:val="en-US"/>
        </w:rPr>
        <w:t xml:space="preserve"> </w:t>
      </w:r>
      <w:r w:rsidRPr="00DC33A8">
        <w:rPr>
          <w:lang w:val="en-US"/>
        </w:rPr>
        <w:t>Mental</w:t>
      </w:r>
      <w:r w:rsidRPr="00DC33A8">
        <w:rPr>
          <w:spacing w:val="79"/>
          <w:lang w:val="en-US"/>
        </w:rPr>
        <w:t xml:space="preserve"> </w:t>
      </w:r>
      <w:r w:rsidRPr="00DC33A8">
        <w:rPr>
          <w:lang w:val="en-US"/>
        </w:rPr>
        <w:t>Health</w:t>
      </w:r>
      <w:r w:rsidRPr="00DC33A8">
        <w:rPr>
          <w:spacing w:val="79"/>
          <w:lang w:val="en-US"/>
        </w:rPr>
        <w:t xml:space="preserve"> </w:t>
      </w:r>
      <w:r w:rsidRPr="00DC33A8">
        <w:rPr>
          <w:lang w:val="en-US"/>
        </w:rPr>
        <w:t>Ordinance</w:t>
      </w:r>
      <w:r w:rsidRPr="00DC33A8">
        <w:rPr>
          <w:spacing w:val="79"/>
          <w:lang w:val="en-US"/>
        </w:rPr>
        <w:t xml:space="preserve"> </w:t>
      </w:r>
      <w:r w:rsidRPr="00DC33A8">
        <w:rPr>
          <w:lang w:val="en-US"/>
        </w:rPr>
        <w:t>2001</w:t>
      </w:r>
      <w:r w:rsidRPr="00DC33A8">
        <w:rPr>
          <w:spacing w:val="79"/>
          <w:lang w:val="en-US"/>
        </w:rPr>
        <w:t xml:space="preserve"> </w:t>
      </w:r>
      <w:r w:rsidRPr="00DC33A8">
        <w:rPr>
          <w:lang w:val="en-US"/>
        </w:rPr>
        <w:t>establishes</w:t>
      </w:r>
      <w:r w:rsidRPr="00DC33A8">
        <w:rPr>
          <w:spacing w:val="79"/>
          <w:lang w:val="en-US"/>
        </w:rPr>
        <w:t xml:space="preserve"> </w:t>
      </w:r>
      <w:r w:rsidRPr="00DC33A8">
        <w:rPr>
          <w:lang w:val="en-US"/>
        </w:rPr>
        <w:t>the principle of</w:t>
      </w:r>
      <w:r w:rsidRPr="00DC33A8">
        <w:rPr>
          <w:spacing w:val="40"/>
          <w:lang w:val="en-US"/>
        </w:rPr>
        <w:t xml:space="preserve"> </w:t>
      </w:r>
      <w:r w:rsidRPr="00DC33A8">
        <w:rPr>
          <w:lang w:val="en-US"/>
        </w:rPr>
        <w:t>informed</w:t>
      </w:r>
      <w:r w:rsidRPr="00DC33A8">
        <w:rPr>
          <w:spacing w:val="40"/>
          <w:lang w:val="en-US"/>
        </w:rPr>
        <w:t xml:space="preserve"> </w:t>
      </w:r>
      <w:r w:rsidRPr="00DC33A8">
        <w:rPr>
          <w:lang w:val="en-US"/>
        </w:rPr>
        <w:t>consent</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all</w:t>
      </w:r>
      <w:r w:rsidRPr="00DC33A8">
        <w:rPr>
          <w:spacing w:val="40"/>
          <w:lang w:val="en-US"/>
        </w:rPr>
        <w:t xml:space="preserve"> </w:t>
      </w:r>
      <w:r w:rsidRPr="00DC33A8">
        <w:rPr>
          <w:lang w:val="en-US"/>
        </w:rPr>
        <w:t>medical</w:t>
      </w:r>
      <w:r w:rsidRPr="00DC33A8">
        <w:rPr>
          <w:spacing w:val="40"/>
          <w:lang w:val="en-US"/>
        </w:rPr>
        <w:t xml:space="preserve"> </w:t>
      </w:r>
      <w:r w:rsidRPr="00DC33A8">
        <w:rPr>
          <w:lang w:val="en-US"/>
        </w:rPr>
        <w:t>treatment.</w:t>
      </w:r>
      <w:r w:rsidRPr="00DC33A8">
        <w:rPr>
          <w:spacing w:val="40"/>
          <w:lang w:val="en-US"/>
        </w:rPr>
        <w:t xml:space="preserve"> </w:t>
      </w:r>
      <w:r w:rsidRPr="00DC33A8">
        <w:rPr>
          <w:lang w:val="en-US"/>
        </w:rPr>
        <w:t>This</w:t>
      </w:r>
      <w:r w:rsidRPr="00DC33A8">
        <w:rPr>
          <w:spacing w:val="40"/>
          <w:lang w:val="en-US"/>
        </w:rPr>
        <w:t xml:space="preserve"> </w:t>
      </w:r>
      <w:r w:rsidRPr="00DC33A8">
        <w:rPr>
          <w:lang w:val="en-US"/>
        </w:rPr>
        <w:t>right</w:t>
      </w:r>
      <w:r w:rsidRPr="00DC33A8">
        <w:rPr>
          <w:spacing w:val="40"/>
          <w:lang w:val="en-US"/>
        </w:rPr>
        <w:t xml:space="preserve"> </w:t>
      </w:r>
      <w:r w:rsidRPr="00DC33A8">
        <w:rPr>
          <w:lang w:val="en-US"/>
        </w:rPr>
        <w:t>is</w:t>
      </w:r>
      <w:r w:rsidRPr="00DC33A8">
        <w:rPr>
          <w:spacing w:val="40"/>
          <w:lang w:val="en-US"/>
        </w:rPr>
        <w:t xml:space="preserve"> </w:t>
      </w:r>
      <w:r w:rsidRPr="00DC33A8">
        <w:rPr>
          <w:lang w:val="en-US"/>
        </w:rPr>
        <w:t>further</w:t>
      </w:r>
      <w:r w:rsidRPr="00DC33A8">
        <w:rPr>
          <w:spacing w:val="40"/>
          <w:lang w:val="en-US"/>
        </w:rPr>
        <w:t xml:space="preserve"> </w:t>
      </w:r>
      <w:r w:rsidRPr="00DC33A8">
        <w:rPr>
          <w:lang w:val="en-US"/>
        </w:rPr>
        <w:t>affirmed across all provincial disability laws, which explicitly require that no medical procedure be undertaken without the informed consent of the person with disability.</w:t>
      </w:r>
    </w:p>
    <w:p w14:paraId="247416AF" w14:textId="77777777" w:rsidR="0099289A" w:rsidRDefault="00B038F7" w:rsidP="0099289A">
      <w:pPr>
        <w:pStyle w:val="HChG"/>
        <w:spacing w:after="0"/>
        <w:rPr>
          <w:lang w:val="en-US"/>
        </w:rPr>
      </w:pPr>
      <w:bookmarkStart w:id="21" w:name="_bookmark22"/>
      <w:bookmarkEnd w:id="21"/>
      <w:r>
        <w:rPr>
          <w:lang w:val="en-US"/>
        </w:rPr>
        <w:tab/>
      </w:r>
      <w:r>
        <w:rPr>
          <w:lang w:val="en-US"/>
        </w:rPr>
        <w:tab/>
      </w:r>
      <w:r w:rsidRPr="00DC33A8">
        <w:rPr>
          <w:lang w:val="en-US"/>
        </w:rPr>
        <w:t>H</w:t>
      </w:r>
      <w:r>
        <w:rPr>
          <w:lang w:val="en-US"/>
        </w:rPr>
        <w:t>abilitation and rehabilitation</w:t>
      </w:r>
    </w:p>
    <w:p w14:paraId="34C6B8D1" w14:textId="0F11F8FB" w:rsidR="00B038F7" w:rsidRPr="00DC33A8" w:rsidRDefault="0099289A" w:rsidP="0099289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26</w:t>
      </w:r>
    </w:p>
    <w:p w14:paraId="507D4F2F" w14:textId="77777777" w:rsidR="00CE3DBA" w:rsidRDefault="00B038F7" w:rsidP="00437332">
      <w:pPr>
        <w:pStyle w:val="SingleTxtG"/>
        <w:rPr>
          <w:lang w:val="en-US"/>
        </w:rPr>
      </w:pPr>
      <w:r w:rsidRPr="00DC33A8">
        <w:rPr>
          <w:lang w:val="en-US"/>
        </w:rPr>
        <w:t>128.</w:t>
      </w:r>
      <w:r w:rsidRPr="00DC33A8">
        <w:rPr>
          <w:lang w:val="en-US"/>
        </w:rPr>
        <w:tab/>
        <w:t>Pakistan has undertaken several inclusive measures to ensure that persons with disabilities (PWDs) are meaningfully consulted in the design and implementation of rehabilitation and habilitation services. During the development of the National Strategic</w:t>
      </w:r>
      <w:r w:rsidRPr="00DC33A8">
        <w:rPr>
          <w:spacing w:val="-1"/>
          <w:lang w:val="en-US"/>
        </w:rPr>
        <w:t xml:space="preserve"> </w:t>
      </w:r>
      <w:r w:rsidRPr="00DC33A8">
        <w:rPr>
          <w:lang w:val="en-US"/>
        </w:rPr>
        <w:t>Action</w:t>
      </w:r>
      <w:r w:rsidRPr="00DC33A8">
        <w:rPr>
          <w:spacing w:val="-1"/>
          <w:lang w:val="en-US"/>
        </w:rPr>
        <w:t xml:space="preserve"> </w:t>
      </w:r>
      <w:r w:rsidRPr="00DC33A8">
        <w:rPr>
          <w:lang w:val="en-US"/>
        </w:rPr>
        <w:t>Plan</w:t>
      </w:r>
      <w:r w:rsidRPr="00DC33A8">
        <w:rPr>
          <w:spacing w:val="-1"/>
          <w:lang w:val="en-US"/>
        </w:rPr>
        <w:t xml:space="preserve"> </w:t>
      </w:r>
      <w:r w:rsidRPr="00DC33A8">
        <w:rPr>
          <w:lang w:val="en-US"/>
        </w:rPr>
        <w:t>on</w:t>
      </w:r>
      <w:r w:rsidRPr="00DC33A8">
        <w:rPr>
          <w:spacing w:val="-1"/>
          <w:lang w:val="en-US"/>
        </w:rPr>
        <w:t xml:space="preserve"> </w:t>
      </w:r>
      <w:r w:rsidRPr="00DC33A8">
        <w:rPr>
          <w:lang w:val="en-US"/>
        </w:rPr>
        <w:t>Rehabilitation</w:t>
      </w:r>
      <w:r w:rsidRPr="00DC33A8">
        <w:rPr>
          <w:spacing w:val="-1"/>
          <w:lang w:val="en-US"/>
        </w:rPr>
        <w:t xml:space="preserve"> </w:t>
      </w:r>
      <w:r w:rsidRPr="00DC33A8">
        <w:rPr>
          <w:lang w:val="en-US"/>
        </w:rPr>
        <w:t>and</w:t>
      </w:r>
      <w:r w:rsidRPr="00DC33A8">
        <w:rPr>
          <w:spacing w:val="-1"/>
          <w:lang w:val="en-US"/>
        </w:rPr>
        <w:t xml:space="preserve"> </w:t>
      </w:r>
      <w:r w:rsidRPr="00DC33A8">
        <w:rPr>
          <w:lang w:val="en-US"/>
        </w:rPr>
        <w:t>Assistive</w:t>
      </w:r>
      <w:r w:rsidRPr="00DC33A8">
        <w:rPr>
          <w:spacing w:val="-1"/>
          <w:lang w:val="en-US"/>
        </w:rPr>
        <w:t xml:space="preserve"> </w:t>
      </w:r>
      <w:r w:rsidRPr="00DC33A8">
        <w:rPr>
          <w:lang w:val="en-US"/>
        </w:rPr>
        <w:t>Technology</w:t>
      </w:r>
      <w:r w:rsidRPr="00DC33A8">
        <w:rPr>
          <w:spacing w:val="-1"/>
          <w:lang w:val="en-US"/>
        </w:rPr>
        <w:t xml:space="preserve"> </w:t>
      </w:r>
      <w:r w:rsidRPr="00DC33A8">
        <w:rPr>
          <w:lang w:val="en-US"/>
        </w:rPr>
        <w:t>(2021–2026),</w:t>
      </w:r>
      <w:r w:rsidRPr="00DC33A8">
        <w:rPr>
          <w:spacing w:val="-1"/>
          <w:lang w:val="en-US"/>
        </w:rPr>
        <w:t xml:space="preserve"> </w:t>
      </w:r>
      <w:r w:rsidRPr="00DC33A8">
        <w:rPr>
          <w:lang w:val="en-US"/>
        </w:rPr>
        <w:t>PWDs, including service users and caregivers, were actively at each stage engaged through regional and national consultations.</w:t>
      </w:r>
    </w:p>
    <w:p w14:paraId="7248F7FB" w14:textId="13FF9ED7" w:rsidR="00B038F7" w:rsidRPr="00DC33A8" w:rsidRDefault="00B038F7" w:rsidP="00437332">
      <w:pPr>
        <w:pStyle w:val="SingleTxtG"/>
        <w:rPr>
          <w:lang w:val="en-US"/>
        </w:rPr>
      </w:pPr>
      <w:r w:rsidRPr="00DC33A8">
        <w:rPr>
          <w:lang w:val="en-US"/>
        </w:rPr>
        <w:t>129.</w:t>
      </w:r>
      <w:r w:rsidRPr="00DC33A8">
        <w:rPr>
          <w:lang w:val="en-US"/>
        </w:rPr>
        <w:tab/>
        <w:t xml:space="preserve">In addition, DPOs and individuals with disabilities were involved in shaping community-based inclusive development (CBID) programs piloted in select districts. Their </w:t>
      </w:r>
      <w:r w:rsidRPr="00DC33A8">
        <w:rPr>
          <w:lang w:val="en-US"/>
        </w:rPr>
        <w:lastRenderedPageBreak/>
        <w:t>feedback played a central role in refining service delivery models, identifying capacity</w:t>
      </w:r>
      <w:r w:rsidR="00E0298D">
        <w:rPr>
          <w:lang w:val="en-US"/>
        </w:rPr>
        <w:noBreakHyphen/>
      </w:r>
      <w:r w:rsidRPr="00DC33A8">
        <w:rPr>
          <w:lang w:val="en-US"/>
        </w:rPr>
        <w:t>building priorities, and improving community outreach strategies. Similarly, legislative and policy processes have incorporated the voices of PWDs through public hearings,</w:t>
      </w:r>
      <w:r w:rsidRPr="00DC33A8">
        <w:rPr>
          <w:spacing w:val="-5"/>
          <w:lang w:val="en-US"/>
        </w:rPr>
        <w:t xml:space="preserve"> </w:t>
      </w:r>
      <w:r w:rsidRPr="00DC33A8">
        <w:rPr>
          <w:lang w:val="en-US"/>
        </w:rPr>
        <w:t>technical</w:t>
      </w:r>
      <w:r w:rsidRPr="00DC33A8">
        <w:rPr>
          <w:spacing w:val="-5"/>
          <w:lang w:val="en-US"/>
        </w:rPr>
        <w:t xml:space="preserve"> </w:t>
      </w:r>
      <w:r w:rsidRPr="00DC33A8">
        <w:rPr>
          <w:lang w:val="en-US"/>
        </w:rPr>
        <w:t>working</w:t>
      </w:r>
      <w:r w:rsidRPr="00DC33A8">
        <w:rPr>
          <w:spacing w:val="-5"/>
          <w:lang w:val="en-US"/>
        </w:rPr>
        <w:t xml:space="preserve"> </w:t>
      </w:r>
      <w:r w:rsidRPr="00DC33A8">
        <w:rPr>
          <w:lang w:val="en-US"/>
        </w:rPr>
        <w:t>groups,</w:t>
      </w:r>
      <w:r w:rsidRPr="00DC33A8">
        <w:rPr>
          <w:spacing w:val="-5"/>
          <w:lang w:val="en-US"/>
        </w:rPr>
        <w:t xml:space="preserve"> </w:t>
      </w:r>
      <w:r w:rsidRPr="00DC33A8">
        <w:rPr>
          <w:lang w:val="en-US"/>
        </w:rPr>
        <w:t>and</w:t>
      </w:r>
      <w:r w:rsidRPr="00DC33A8">
        <w:rPr>
          <w:spacing w:val="-5"/>
          <w:lang w:val="en-US"/>
        </w:rPr>
        <w:t xml:space="preserve"> </w:t>
      </w:r>
      <w:r w:rsidRPr="00DC33A8">
        <w:rPr>
          <w:lang w:val="en-US"/>
        </w:rPr>
        <w:t>formal</w:t>
      </w:r>
      <w:r w:rsidRPr="00DC33A8">
        <w:rPr>
          <w:spacing w:val="-5"/>
          <w:lang w:val="en-US"/>
        </w:rPr>
        <w:t xml:space="preserve"> </w:t>
      </w:r>
      <w:r w:rsidRPr="00DC33A8">
        <w:rPr>
          <w:lang w:val="en-US"/>
        </w:rPr>
        <w:t>platforms</w:t>
      </w:r>
      <w:r w:rsidRPr="00DC33A8">
        <w:rPr>
          <w:spacing w:val="-5"/>
          <w:lang w:val="en-US"/>
        </w:rPr>
        <w:t xml:space="preserve"> </w:t>
      </w:r>
      <w:r w:rsidRPr="00DC33A8">
        <w:rPr>
          <w:lang w:val="en-US"/>
        </w:rPr>
        <w:t>such</w:t>
      </w:r>
      <w:r w:rsidRPr="00DC33A8">
        <w:rPr>
          <w:spacing w:val="-5"/>
          <w:lang w:val="en-US"/>
        </w:rPr>
        <w:t xml:space="preserve"> </w:t>
      </w:r>
      <w:r w:rsidRPr="00DC33A8">
        <w:rPr>
          <w:lang w:val="en-US"/>
        </w:rPr>
        <w:t>as</w:t>
      </w:r>
      <w:r w:rsidRPr="00DC33A8">
        <w:rPr>
          <w:spacing w:val="-5"/>
          <w:lang w:val="en-US"/>
        </w:rPr>
        <w:t xml:space="preserve"> </w:t>
      </w:r>
      <w:r w:rsidRPr="00DC33A8">
        <w:rPr>
          <w:lang w:val="en-US"/>
        </w:rPr>
        <w:t>the</w:t>
      </w:r>
      <w:r w:rsidRPr="00DC33A8">
        <w:rPr>
          <w:spacing w:val="-5"/>
          <w:lang w:val="en-US"/>
        </w:rPr>
        <w:t xml:space="preserve"> </w:t>
      </w:r>
      <w:r w:rsidRPr="00DC33A8">
        <w:rPr>
          <w:lang w:val="en-US"/>
        </w:rPr>
        <w:t>National</w:t>
      </w:r>
      <w:r w:rsidRPr="00DC33A8">
        <w:rPr>
          <w:spacing w:val="-5"/>
          <w:lang w:val="en-US"/>
        </w:rPr>
        <w:t xml:space="preserve"> </w:t>
      </w:r>
      <w:r w:rsidRPr="00DC33A8">
        <w:rPr>
          <w:lang w:val="en-US"/>
        </w:rPr>
        <w:t>Forum</w:t>
      </w:r>
      <w:r w:rsidRPr="00DC33A8">
        <w:rPr>
          <w:spacing w:val="-5"/>
          <w:lang w:val="en-US"/>
        </w:rPr>
        <w:t xml:space="preserve"> </w:t>
      </w:r>
      <w:r w:rsidRPr="00DC33A8">
        <w:rPr>
          <w:lang w:val="en-US"/>
        </w:rPr>
        <w:t>of Women with Disabilities and the National Council for Rehabilitation of Disabled Persons.</w:t>
      </w:r>
      <w:r w:rsidRPr="00DC33A8">
        <w:rPr>
          <w:spacing w:val="-4"/>
          <w:lang w:val="en-US"/>
        </w:rPr>
        <w:t xml:space="preserve"> </w:t>
      </w:r>
      <w:r w:rsidRPr="00DC33A8">
        <w:rPr>
          <w:lang w:val="en-US"/>
        </w:rPr>
        <w:t>These</w:t>
      </w:r>
      <w:r w:rsidRPr="00DC33A8">
        <w:rPr>
          <w:spacing w:val="-4"/>
          <w:lang w:val="en-US"/>
        </w:rPr>
        <w:t xml:space="preserve"> </w:t>
      </w:r>
      <w:r w:rsidRPr="00DC33A8">
        <w:rPr>
          <w:lang w:val="en-US"/>
        </w:rPr>
        <w:t>consultations</w:t>
      </w:r>
      <w:r w:rsidRPr="00DC33A8">
        <w:rPr>
          <w:spacing w:val="-4"/>
          <w:lang w:val="en-US"/>
        </w:rPr>
        <w:t xml:space="preserve"> </w:t>
      </w:r>
      <w:r w:rsidRPr="00DC33A8">
        <w:rPr>
          <w:lang w:val="en-US"/>
        </w:rPr>
        <w:t>informed</w:t>
      </w:r>
      <w:r w:rsidRPr="00DC33A8">
        <w:rPr>
          <w:spacing w:val="-4"/>
          <w:lang w:val="en-US"/>
        </w:rPr>
        <w:t xml:space="preserve"> </w:t>
      </w:r>
      <w:r w:rsidRPr="00DC33A8">
        <w:rPr>
          <w:lang w:val="en-US"/>
        </w:rPr>
        <w:t>disability-specific</w:t>
      </w:r>
      <w:r w:rsidRPr="00DC33A8">
        <w:rPr>
          <w:spacing w:val="-4"/>
          <w:lang w:val="en-US"/>
        </w:rPr>
        <w:t xml:space="preserve"> </w:t>
      </w:r>
      <w:r w:rsidRPr="00DC33A8">
        <w:rPr>
          <w:lang w:val="en-US"/>
        </w:rPr>
        <w:t>laws</w:t>
      </w:r>
      <w:r w:rsidRPr="00DC33A8">
        <w:rPr>
          <w:spacing w:val="-4"/>
          <w:lang w:val="en-US"/>
        </w:rPr>
        <w:t xml:space="preserve"> </w:t>
      </w:r>
      <w:r w:rsidRPr="00DC33A8">
        <w:rPr>
          <w:lang w:val="en-US"/>
        </w:rPr>
        <w:t>and</w:t>
      </w:r>
      <w:r w:rsidRPr="00DC33A8">
        <w:rPr>
          <w:spacing w:val="-4"/>
          <w:lang w:val="en-US"/>
        </w:rPr>
        <w:t xml:space="preserve"> </w:t>
      </w:r>
      <w:r w:rsidRPr="00DC33A8">
        <w:rPr>
          <w:lang w:val="en-US"/>
        </w:rPr>
        <w:t>provincial</w:t>
      </w:r>
      <w:r w:rsidRPr="00DC33A8">
        <w:rPr>
          <w:spacing w:val="-4"/>
          <w:lang w:val="en-US"/>
        </w:rPr>
        <w:t xml:space="preserve"> </w:t>
      </w:r>
      <w:r w:rsidRPr="00DC33A8">
        <w:rPr>
          <w:lang w:val="en-US"/>
        </w:rPr>
        <w:t>strategies, including the Sindh Empowerment of Persons with Disabilities Act.</w:t>
      </w:r>
    </w:p>
    <w:p w14:paraId="745E566F" w14:textId="77777777" w:rsidR="00B038F7" w:rsidRPr="00DC33A8" w:rsidRDefault="00B038F7" w:rsidP="00437332">
      <w:pPr>
        <w:pStyle w:val="SingleTxtG"/>
        <w:rPr>
          <w:lang w:val="en-US"/>
        </w:rPr>
      </w:pPr>
      <w:r w:rsidRPr="00DC33A8">
        <w:rPr>
          <w:lang w:val="en-US"/>
        </w:rPr>
        <w:t>130.</w:t>
      </w:r>
      <w:r w:rsidRPr="00DC33A8">
        <w:rPr>
          <w:lang w:val="en-US"/>
        </w:rPr>
        <w:tab/>
        <w:t>Further, DPOs contributed to the monitoring and evaluation of rehabilitation and health services by participating in performance reviews and independent monitoring efforts. Their</w:t>
      </w:r>
      <w:r w:rsidRPr="00DC33A8">
        <w:rPr>
          <w:spacing w:val="40"/>
          <w:lang w:val="en-US"/>
        </w:rPr>
        <w:t xml:space="preserve"> </w:t>
      </w:r>
      <w:r w:rsidRPr="00DC33A8">
        <w:rPr>
          <w:lang w:val="en-US"/>
        </w:rPr>
        <w:t>insights</w:t>
      </w:r>
      <w:r w:rsidRPr="00DC33A8">
        <w:rPr>
          <w:spacing w:val="40"/>
          <w:lang w:val="en-US"/>
        </w:rPr>
        <w:t xml:space="preserve"> </w:t>
      </w:r>
      <w:r w:rsidRPr="00DC33A8">
        <w:rPr>
          <w:lang w:val="en-US"/>
        </w:rPr>
        <w:t>supported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development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more</w:t>
      </w:r>
      <w:r w:rsidRPr="00DC33A8">
        <w:rPr>
          <w:spacing w:val="40"/>
          <w:lang w:val="en-US"/>
        </w:rPr>
        <w:t xml:space="preserve"> </w:t>
      </w:r>
      <w:r w:rsidRPr="00DC33A8">
        <w:rPr>
          <w:lang w:val="en-US"/>
        </w:rPr>
        <w:t>responsive</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effective</w:t>
      </w:r>
      <w:r w:rsidRPr="00DC33A8">
        <w:rPr>
          <w:spacing w:val="40"/>
          <w:lang w:val="en-US"/>
        </w:rPr>
        <w:t xml:space="preserve"> </w:t>
      </w:r>
      <w:r w:rsidRPr="00DC33A8">
        <w:rPr>
          <w:lang w:val="en-US"/>
        </w:rPr>
        <w:t>feedback mechanisms. To enhance user engagement, Pakistan also piloted digital platforms that enable PWDs to report service gaps and share real-time feedback on assistive technologies and rehabilitation services</w:t>
      </w:r>
      <w:r w:rsidRPr="00DC33A8">
        <w:rPr>
          <w:spacing w:val="-2"/>
          <w:lang w:val="en-US"/>
        </w:rPr>
        <w:t>.</w:t>
      </w:r>
    </w:p>
    <w:p w14:paraId="6226E313" w14:textId="7799509F" w:rsidR="00B038F7" w:rsidRPr="00DC33A8" w:rsidRDefault="00B038F7" w:rsidP="00437332">
      <w:pPr>
        <w:pStyle w:val="SingleTxtG"/>
        <w:rPr>
          <w:lang w:val="en-US"/>
        </w:rPr>
      </w:pPr>
      <w:r w:rsidRPr="00DC33A8">
        <w:rPr>
          <w:lang w:val="en-US"/>
        </w:rPr>
        <w:t>131.</w:t>
      </w:r>
      <w:r w:rsidRPr="00DC33A8">
        <w:rPr>
          <w:lang w:val="en-US"/>
        </w:rPr>
        <w:tab/>
        <w:t>Importantly, PWDs have been represented in Pakistan</w:t>
      </w:r>
      <w:r w:rsidR="00AB6456">
        <w:rPr>
          <w:lang w:val="en-US"/>
        </w:rPr>
        <w:t>’</w:t>
      </w:r>
      <w:r w:rsidRPr="00DC33A8">
        <w:rPr>
          <w:lang w:val="en-US"/>
        </w:rPr>
        <w:t>s official delegations to international forums, such as the Global Disability Summits of 2022 and 2025.</w:t>
      </w:r>
      <w:r w:rsidRPr="00DC33A8">
        <w:rPr>
          <w:spacing w:val="56"/>
          <w:w w:val="150"/>
          <w:lang w:val="en-US"/>
        </w:rPr>
        <w:t xml:space="preserve"> </w:t>
      </w:r>
      <w:r w:rsidRPr="00DC33A8">
        <w:rPr>
          <w:lang w:val="en-US"/>
        </w:rPr>
        <w:t>Collectively,</w:t>
      </w:r>
      <w:r w:rsidRPr="00DC33A8">
        <w:rPr>
          <w:spacing w:val="56"/>
          <w:w w:val="150"/>
          <w:lang w:val="en-US"/>
        </w:rPr>
        <w:t xml:space="preserve"> </w:t>
      </w:r>
      <w:r w:rsidRPr="00DC33A8">
        <w:rPr>
          <w:lang w:val="en-US"/>
        </w:rPr>
        <w:t>these</w:t>
      </w:r>
      <w:r w:rsidRPr="00DC33A8">
        <w:rPr>
          <w:spacing w:val="56"/>
          <w:w w:val="150"/>
          <w:lang w:val="en-US"/>
        </w:rPr>
        <w:t xml:space="preserve"> </w:t>
      </w:r>
      <w:r w:rsidRPr="00DC33A8">
        <w:rPr>
          <w:lang w:val="en-US"/>
        </w:rPr>
        <w:t>initiatives</w:t>
      </w:r>
      <w:r w:rsidRPr="00DC33A8">
        <w:rPr>
          <w:spacing w:val="56"/>
          <w:w w:val="150"/>
          <w:lang w:val="en-US"/>
        </w:rPr>
        <w:t xml:space="preserve"> </w:t>
      </w:r>
      <w:r w:rsidRPr="00DC33A8">
        <w:rPr>
          <w:lang w:val="en-US"/>
        </w:rPr>
        <w:t>demonstrate</w:t>
      </w:r>
      <w:r w:rsidRPr="00DC33A8">
        <w:rPr>
          <w:spacing w:val="56"/>
          <w:w w:val="150"/>
          <w:lang w:val="en-US"/>
        </w:rPr>
        <w:t xml:space="preserve"> </w:t>
      </w:r>
      <w:r w:rsidRPr="00DC33A8">
        <w:rPr>
          <w:spacing w:val="-2"/>
          <w:lang w:val="en-US"/>
        </w:rPr>
        <w:t>Pakistan</w:t>
      </w:r>
      <w:r w:rsidR="00AB6456">
        <w:rPr>
          <w:spacing w:val="-2"/>
          <w:lang w:val="en-US"/>
        </w:rPr>
        <w:t>’</w:t>
      </w:r>
      <w:r w:rsidRPr="00DC33A8">
        <w:rPr>
          <w:spacing w:val="-2"/>
          <w:lang w:val="en-US"/>
        </w:rPr>
        <w:t xml:space="preserve">s </w:t>
      </w:r>
      <w:r w:rsidRPr="00DC33A8">
        <w:rPr>
          <w:lang w:val="en-US"/>
        </w:rPr>
        <w:t>commitment to participatory, rights-based policymaking that connects habilitation and rehabilitation services to the broader objective of enabling independent living for all.</w:t>
      </w:r>
    </w:p>
    <w:p w14:paraId="08E22865" w14:textId="77777777" w:rsidR="00B038F7" w:rsidRPr="00DC33A8" w:rsidRDefault="00B038F7" w:rsidP="00437332">
      <w:pPr>
        <w:pStyle w:val="SingleTxtG"/>
        <w:rPr>
          <w:lang w:val="en-US"/>
        </w:rPr>
      </w:pPr>
      <w:r w:rsidRPr="00DC33A8">
        <w:rPr>
          <w:lang w:val="en-US"/>
        </w:rPr>
        <w:t>132.</w:t>
      </w:r>
      <w:r w:rsidRPr="00DC33A8">
        <w:rPr>
          <w:lang w:val="en-US"/>
        </w:rPr>
        <w:tab/>
        <w:t>The</w:t>
      </w:r>
      <w:r w:rsidRPr="00DC33A8">
        <w:rPr>
          <w:spacing w:val="40"/>
          <w:lang w:val="en-US"/>
        </w:rPr>
        <w:t xml:space="preserve"> </w:t>
      </w:r>
      <w:r w:rsidRPr="00DC33A8">
        <w:rPr>
          <w:lang w:val="en-US"/>
        </w:rPr>
        <w:t>Government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Sindh,</w:t>
      </w:r>
      <w:r w:rsidRPr="00DC33A8">
        <w:rPr>
          <w:spacing w:val="40"/>
          <w:lang w:val="en-US"/>
        </w:rPr>
        <w:t xml:space="preserve"> </w:t>
      </w:r>
      <w:r w:rsidRPr="00DC33A8">
        <w:rPr>
          <w:lang w:val="en-US"/>
        </w:rPr>
        <w:t>through</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Department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Empowerment</w:t>
      </w:r>
      <w:r w:rsidRPr="00DC33A8">
        <w:rPr>
          <w:spacing w:val="40"/>
          <w:lang w:val="en-US"/>
        </w:rPr>
        <w:t xml:space="preserve"> </w:t>
      </w:r>
      <w:r w:rsidRPr="00DC33A8">
        <w:rPr>
          <w:lang w:val="en-US"/>
        </w:rPr>
        <w:t>of Persons with Disabilities (DEPD), provides early intervention and rehabilitation services to children</w:t>
      </w:r>
      <w:r w:rsidRPr="00DC33A8">
        <w:rPr>
          <w:spacing w:val="40"/>
          <w:lang w:val="en-US"/>
        </w:rPr>
        <w:t xml:space="preserve"> </w:t>
      </w:r>
      <w:r w:rsidRPr="00DC33A8">
        <w:rPr>
          <w:lang w:val="en-US"/>
        </w:rPr>
        <w:t>identified</w:t>
      </w:r>
      <w:r w:rsidRPr="00DC33A8">
        <w:rPr>
          <w:spacing w:val="40"/>
          <w:lang w:val="en-US"/>
        </w:rPr>
        <w:t xml:space="preserve"> </w:t>
      </w:r>
      <w:r w:rsidRPr="00DC33A8">
        <w:rPr>
          <w:lang w:val="en-US"/>
        </w:rPr>
        <w:t>through</w:t>
      </w:r>
      <w:r w:rsidRPr="00DC33A8">
        <w:rPr>
          <w:spacing w:val="40"/>
          <w:lang w:val="en-US"/>
        </w:rPr>
        <w:t xml:space="preserve"> </w:t>
      </w:r>
      <w:r w:rsidRPr="00DC33A8">
        <w:rPr>
          <w:lang w:val="en-US"/>
        </w:rPr>
        <w:t>medical</w:t>
      </w:r>
      <w:r w:rsidRPr="00DC33A8">
        <w:rPr>
          <w:spacing w:val="40"/>
          <w:lang w:val="en-US"/>
        </w:rPr>
        <w:t xml:space="preserve"> </w:t>
      </w:r>
      <w:r w:rsidRPr="00DC33A8">
        <w:rPr>
          <w:lang w:val="en-US"/>
        </w:rPr>
        <w:t>assessment</w:t>
      </w:r>
      <w:r w:rsidRPr="00DC33A8">
        <w:rPr>
          <w:spacing w:val="40"/>
          <w:lang w:val="en-US"/>
        </w:rPr>
        <w:t xml:space="preserve"> </w:t>
      </w:r>
      <w:r w:rsidRPr="00DC33A8">
        <w:rPr>
          <w:lang w:val="en-US"/>
        </w:rPr>
        <w:t>boards.</w:t>
      </w:r>
      <w:r w:rsidRPr="00DC33A8">
        <w:rPr>
          <w:spacing w:val="40"/>
          <w:lang w:val="en-US"/>
        </w:rPr>
        <w:t xml:space="preserve"> </w:t>
      </w:r>
      <w:r w:rsidRPr="00DC33A8">
        <w:rPr>
          <w:lang w:val="en-US"/>
        </w:rPr>
        <w:t>These</w:t>
      </w:r>
      <w:r w:rsidRPr="00DC33A8">
        <w:rPr>
          <w:spacing w:val="40"/>
          <w:lang w:val="en-US"/>
        </w:rPr>
        <w:t xml:space="preserve"> </w:t>
      </w:r>
      <w:r w:rsidRPr="00DC33A8">
        <w:rPr>
          <w:lang w:val="en-US"/>
        </w:rPr>
        <w:t>services</w:t>
      </w:r>
      <w:r w:rsidRPr="00DC33A8">
        <w:rPr>
          <w:spacing w:val="40"/>
          <w:lang w:val="en-US"/>
        </w:rPr>
        <w:t xml:space="preserve"> </w:t>
      </w:r>
      <w:r w:rsidRPr="00DC33A8">
        <w:rPr>
          <w:lang w:val="en-US"/>
        </w:rPr>
        <w:t>are</w:t>
      </w:r>
      <w:r w:rsidRPr="00DC33A8">
        <w:rPr>
          <w:spacing w:val="40"/>
          <w:lang w:val="en-US"/>
        </w:rPr>
        <w:t xml:space="preserve"> </w:t>
      </w:r>
      <w:r w:rsidRPr="00DC33A8">
        <w:rPr>
          <w:lang w:val="en-US"/>
        </w:rPr>
        <w:t>delivered via</w:t>
      </w:r>
      <w:r w:rsidRPr="00DC33A8">
        <w:rPr>
          <w:spacing w:val="-9"/>
          <w:lang w:val="en-US"/>
        </w:rPr>
        <w:t xml:space="preserve"> </w:t>
      </w:r>
      <w:r w:rsidRPr="00DC33A8">
        <w:rPr>
          <w:lang w:val="en-US"/>
        </w:rPr>
        <w:t>DEPD</w:t>
      </w:r>
      <w:r w:rsidRPr="00DC33A8">
        <w:rPr>
          <w:spacing w:val="-9"/>
          <w:lang w:val="en-US"/>
        </w:rPr>
        <w:t xml:space="preserve"> </w:t>
      </w:r>
      <w:r w:rsidRPr="00DC33A8">
        <w:rPr>
          <w:lang w:val="en-US"/>
        </w:rPr>
        <w:t>rehabilitation</w:t>
      </w:r>
      <w:r w:rsidRPr="00DC33A8">
        <w:rPr>
          <w:spacing w:val="-9"/>
          <w:lang w:val="en-US"/>
        </w:rPr>
        <w:t xml:space="preserve"> </w:t>
      </w:r>
      <w:r w:rsidRPr="00DC33A8">
        <w:rPr>
          <w:lang w:val="en-US"/>
        </w:rPr>
        <w:t>units</w:t>
      </w:r>
      <w:r w:rsidRPr="00DC33A8">
        <w:rPr>
          <w:spacing w:val="-9"/>
          <w:lang w:val="en-US"/>
        </w:rPr>
        <w:t xml:space="preserve"> </w:t>
      </w:r>
      <w:r w:rsidRPr="00DC33A8">
        <w:rPr>
          <w:lang w:val="en-US"/>
        </w:rPr>
        <w:t>across</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province.</w:t>
      </w:r>
      <w:r w:rsidRPr="00DC33A8">
        <w:rPr>
          <w:spacing w:val="-9"/>
          <w:lang w:val="en-US"/>
        </w:rPr>
        <w:t xml:space="preserve"> </w:t>
      </w:r>
      <w:r w:rsidRPr="00DC33A8">
        <w:rPr>
          <w:lang w:val="en-US"/>
        </w:rPr>
        <w:t>Furthermore,</w:t>
      </w:r>
      <w:r w:rsidRPr="00DC33A8">
        <w:rPr>
          <w:spacing w:val="-9"/>
          <w:lang w:val="en-US"/>
        </w:rPr>
        <w:t xml:space="preserve"> </w:t>
      </w:r>
      <w:r w:rsidRPr="00DC33A8">
        <w:rPr>
          <w:lang w:val="en-US"/>
        </w:rPr>
        <w:t>an</w:t>
      </w:r>
      <w:r w:rsidRPr="00DC33A8">
        <w:rPr>
          <w:spacing w:val="-9"/>
          <w:lang w:val="en-US"/>
        </w:rPr>
        <w:t xml:space="preserve"> </w:t>
      </w:r>
      <w:r w:rsidRPr="00DC33A8">
        <w:rPr>
          <w:lang w:val="en-US"/>
        </w:rPr>
        <w:t>MoU</w:t>
      </w:r>
      <w:r w:rsidRPr="00DC33A8">
        <w:rPr>
          <w:spacing w:val="-9"/>
          <w:lang w:val="en-US"/>
        </w:rPr>
        <w:t xml:space="preserve"> </w:t>
      </w:r>
      <w:r w:rsidRPr="00DC33A8">
        <w:rPr>
          <w:lang w:val="en-US"/>
        </w:rPr>
        <w:t>has</w:t>
      </w:r>
      <w:r w:rsidRPr="00DC33A8">
        <w:rPr>
          <w:spacing w:val="-9"/>
          <w:lang w:val="en-US"/>
        </w:rPr>
        <w:t xml:space="preserve"> </w:t>
      </w:r>
      <w:r w:rsidRPr="00DC33A8">
        <w:rPr>
          <w:lang w:val="en-US"/>
        </w:rPr>
        <w:t>been</w:t>
      </w:r>
      <w:r w:rsidRPr="00DC33A8">
        <w:rPr>
          <w:spacing w:val="-9"/>
          <w:lang w:val="en-US"/>
        </w:rPr>
        <w:t xml:space="preserve"> </w:t>
      </w:r>
      <w:r w:rsidRPr="00DC33A8">
        <w:rPr>
          <w:lang w:val="en-US"/>
        </w:rPr>
        <w:t>signed with Ziauddin University for the deployment of rehabilitation professionals in DEPD centers located in Karachi.</w:t>
      </w:r>
    </w:p>
    <w:p w14:paraId="0BD25F5D" w14:textId="77777777" w:rsidR="00CE3DBA" w:rsidRDefault="00B038F7" w:rsidP="00437332">
      <w:pPr>
        <w:pStyle w:val="SingleTxtG"/>
        <w:rPr>
          <w:lang w:val="en-US"/>
        </w:rPr>
      </w:pPr>
      <w:r w:rsidRPr="00DC33A8">
        <w:rPr>
          <w:lang w:val="en-US"/>
        </w:rPr>
        <w:t>133.</w:t>
      </w:r>
      <w:r w:rsidRPr="00DC33A8">
        <w:rPr>
          <w:lang w:val="en-US"/>
        </w:rPr>
        <w:tab/>
        <w:t>PDMA distributed 60 wheelchairs to 12 districts during the floods of 2022 to PWDs. Besides, its humanitarian NGO partners also distribute assistive devices to the</w:t>
      </w:r>
      <w:r w:rsidRPr="00DC33A8">
        <w:rPr>
          <w:spacing w:val="-1"/>
          <w:lang w:val="en-US"/>
        </w:rPr>
        <w:t xml:space="preserve"> </w:t>
      </w:r>
      <w:r w:rsidRPr="00DC33A8">
        <w:rPr>
          <w:lang w:val="en-US"/>
        </w:rPr>
        <w:t>PWDs. The Provincial Disaster Management Authority (PDMA) KP has also ensured the inclusion of persons with disabilities in disaster response efforts from 2019</w:t>
      </w:r>
      <w:r w:rsidR="00E0298D">
        <w:rPr>
          <w:lang w:val="en-US"/>
        </w:rPr>
        <w:t>–</w:t>
      </w:r>
      <w:r w:rsidRPr="00DC33A8">
        <w:rPr>
          <w:lang w:val="en-US"/>
        </w:rPr>
        <w:t>2025, with provisions</w:t>
      </w:r>
      <w:r w:rsidRPr="00DC33A8">
        <w:rPr>
          <w:spacing w:val="-15"/>
          <w:lang w:val="en-US"/>
        </w:rPr>
        <w:t xml:space="preserve"> </w:t>
      </w:r>
      <w:r w:rsidRPr="00DC33A8">
        <w:rPr>
          <w:lang w:val="en-US"/>
        </w:rPr>
        <w:t>for</w:t>
      </w:r>
      <w:r w:rsidRPr="00DC33A8">
        <w:rPr>
          <w:spacing w:val="-15"/>
          <w:lang w:val="en-US"/>
        </w:rPr>
        <w:t xml:space="preserve"> </w:t>
      </w:r>
      <w:r w:rsidRPr="00DC33A8">
        <w:rPr>
          <w:lang w:val="en-US"/>
        </w:rPr>
        <w:t>accessible</w:t>
      </w:r>
      <w:r w:rsidRPr="00DC33A8">
        <w:rPr>
          <w:spacing w:val="-15"/>
          <w:lang w:val="en-US"/>
        </w:rPr>
        <w:t xml:space="preserve"> </w:t>
      </w:r>
      <w:r w:rsidRPr="00DC33A8">
        <w:rPr>
          <w:lang w:val="en-US"/>
        </w:rPr>
        <w:t>shelters,</w:t>
      </w:r>
      <w:r w:rsidRPr="00DC33A8">
        <w:rPr>
          <w:spacing w:val="-15"/>
          <w:lang w:val="en-US"/>
        </w:rPr>
        <w:t xml:space="preserve"> </w:t>
      </w:r>
      <w:r w:rsidRPr="00DC33A8">
        <w:rPr>
          <w:lang w:val="en-US"/>
        </w:rPr>
        <w:t>transportation,</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relief</w:t>
      </w:r>
      <w:r w:rsidRPr="00DC33A8">
        <w:rPr>
          <w:spacing w:val="-15"/>
          <w:lang w:val="en-US"/>
        </w:rPr>
        <w:t xml:space="preserve"> </w:t>
      </w:r>
      <w:r w:rsidRPr="00DC33A8">
        <w:rPr>
          <w:lang w:val="en-US"/>
        </w:rPr>
        <w:t>services.</w:t>
      </w:r>
      <w:r w:rsidRPr="00DC33A8">
        <w:rPr>
          <w:spacing w:val="-15"/>
          <w:lang w:val="en-US"/>
        </w:rPr>
        <w:t xml:space="preserve"> </w:t>
      </w:r>
      <w:r w:rsidRPr="00DC33A8">
        <w:rPr>
          <w:lang w:val="en-US"/>
        </w:rPr>
        <w:t>Moreover,</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Social Welfare Department worked in coordination with NGOs and relevant authorities to ensure that PWDs were not left vulnerable during emergencies.</w:t>
      </w:r>
    </w:p>
    <w:p w14:paraId="62072705" w14:textId="725396F0" w:rsidR="00B038F7" w:rsidRPr="00DC33A8" w:rsidRDefault="00B038F7" w:rsidP="00437332">
      <w:pPr>
        <w:pStyle w:val="SingleTxtG"/>
        <w:rPr>
          <w:lang w:val="en-US"/>
        </w:rPr>
      </w:pPr>
      <w:r w:rsidRPr="00DC33A8">
        <w:rPr>
          <w:lang w:val="en-US"/>
        </w:rPr>
        <w:t>134.</w:t>
      </w:r>
      <w:r w:rsidRPr="00DC33A8">
        <w:rPr>
          <w:lang w:val="en-US"/>
        </w:rPr>
        <w:tab/>
        <w:t>In</w:t>
      </w:r>
      <w:r w:rsidRPr="00DC33A8">
        <w:rPr>
          <w:spacing w:val="40"/>
          <w:lang w:val="en-US"/>
        </w:rPr>
        <w:t xml:space="preserve"> </w:t>
      </w:r>
      <w:r w:rsidRPr="00DC33A8">
        <w:rPr>
          <w:lang w:val="en-US"/>
        </w:rPr>
        <w:t>Khyber</w:t>
      </w:r>
      <w:r w:rsidRPr="00DC33A8">
        <w:rPr>
          <w:spacing w:val="40"/>
          <w:lang w:val="en-US"/>
        </w:rPr>
        <w:t xml:space="preserve"> </w:t>
      </w:r>
      <w:r w:rsidRPr="00DC33A8">
        <w:rPr>
          <w:lang w:val="en-US"/>
        </w:rPr>
        <w:t>Pakhtunkhwa,</w:t>
      </w:r>
      <w:r w:rsidRPr="00DC33A8">
        <w:rPr>
          <w:spacing w:val="40"/>
          <w:lang w:val="en-US"/>
        </w:rPr>
        <w:t xml:space="preserve"> </w:t>
      </w:r>
      <w:r w:rsidRPr="00DC33A8">
        <w:rPr>
          <w:lang w:val="en-US"/>
        </w:rPr>
        <w:t>the Government allocated PKR 20 million in 2025</w:t>
      </w:r>
      <w:r w:rsidR="002B6952">
        <w:rPr>
          <w:lang w:val="en-US"/>
        </w:rPr>
        <w:t>–</w:t>
      </w:r>
      <w:r w:rsidRPr="00DC33A8">
        <w:rPr>
          <w:lang w:val="en-US"/>
        </w:rPr>
        <w:t>26 for the provision of assistive devices, aiming to improve the accessibility and independence of persons with disabilities. Moreover, from 2019 to 2025, more than 2,000 persons with disabilities benefitted from various training and educational initiatives funded or supported by the KP Welfare Department.</w:t>
      </w:r>
    </w:p>
    <w:p w14:paraId="4770D8A9" w14:textId="22AB1499" w:rsidR="00B038F7" w:rsidRPr="00DC33A8" w:rsidRDefault="00B038F7" w:rsidP="00437332">
      <w:pPr>
        <w:pStyle w:val="SingleTxtG"/>
        <w:rPr>
          <w:lang w:val="en-US"/>
        </w:rPr>
      </w:pPr>
      <w:r w:rsidRPr="00DC33A8">
        <w:rPr>
          <w:lang w:val="en-US"/>
        </w:rPr>
        <w:t>135.</w:t>
      </w:r>
      <w:r w:rsidRPr="00DC33A8">
        <w:rPr>
          <w:lang w:val="en-US"/>
        </w:rPr>
        <w:tab/>
        <w:t>In</w:t>
      </w:r>
      <w:r w:rsidRPr="00DC33A8">
        <w:rPr>
          <w:spacing w:val="40"/>
          <w:lang w:val="en-US"/>
        </w:rPr>
        <w:t xml:space="preserve"> </w:t>
      </w:r>
      <w:r w:rsidRPr="00DC33A8">
        <w:rPr>
          <w:lang w:val="en-US"/>
        </w:rPr>
        <w:t>Balochistan,</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Government</w:t>
      </w:r>
      <w:r w:rsidRPr="00DC33A8">
        <w:rPr>
          <w:spacing w:val="40"/>
          <w:lang w:val="en-US"/>
        </w:rPr>
        <w:t xml:space="preserve"> </w:t>
      </w:r>
      <w:r w:rsidRPr="00DC33A8">
        <w:rPr>
          <w:lang w:val="en-US"/>
        </w:rPr>
        <w:t>promotes</w:t>
      </w:r>
      <w:r w:rsidRPr="00DC33A8">
        <w:rPr>
          <w:spacing w:val="40"/>
          <w:lang w:val="en-US"/>
        </w:rPr>
        <w:t xml:space="preserve"> </w:t>
      </w:r>
      <w:r w:rsidRPr="00DC33A8">
        <w:rPr>
          <w:lang w:val="en-US"/>
        </w:rPr>
        <w:t>community</w:t>
      </w:r>
      <w:r w:rsidRPr="00DC33A8">
        <w:rPr>
          <w:spacing w:val="40"/>
          <w:lang w:val="en-US"/>
        </w:rPr>
        <w:t xml:space="preserve"> </w:t>
      </w:r>
      <w:r w:rsidRPr="00DC33A8">
        <w:rPr>
          <w:lang w:val="en-US"/>
        </w:rPr>
        <w:t>engagement</w:t>
      </w:r>
      <w:r w:rsidRPr="00DC33A8">
        <w:rPr>
          <w:spacing w:val="40"/>
          <w:lang w:val="en-US"/>
        </w:rPr>
        <w:t xml:space="preserve"> </w:t>
      </w:r>
      <w:r w:rsidRPr="00DC33A8">
        <w:rPr>
          <w:lang w:val="en-US"/>
        </w:rPr>
        <w:t>in disability</w:t>
      </w:r>
      <w:r w:rsidR="002B6952">
        <w:rPr>
          <w:lang w:val="en-US"/>
        </w:rPr>
        <w:noBreakHyphen/>
      </w:r>
      <w:r w:rsidRPr="00DC33A8">
        <w:rPr>
          <w:lang w:val="en-US"/>
        </w:rPr>
        <w:t>inclusive</w:t>
      </w:r>
      <w:r w:rsidRPr="00DC33A8">
        <w:rPr>
          <w:spacing w:val="40"/>
          <w:lang w:val="en-US"/>
        </w:rPr>
        <w:t xml:space="preserve"> </w:t>
      </w:r>
      <w:r w:rsidRPr="00DC33A8">
        <w:rPr>
          <w:lang w:val="en-US"/>
        </w:rPr>
        <w:t>programming</w:t>
      </w:r>
      <w:r w:rsidRPr="00DC33A8">
        <w:rPr>
          <w:spacing w:val="40"/>
          <w:lang w:val="en-US"/>
        </w:rPr>
        <w:t xml:space="preserve"> </w:t>
      </w:r>
      <w:r w:rsidRPr="00DC33A8">
        <w:rPr>
          <w:lang w:val="en-US"/>
        </w:rPr>
        <w:t>through</w:t>
      </w:r>
      <w:r w:rsidRPr="00DC33A8">
        <w:rPr>
          <w:spacing w:val="40"/>
          <w:lang w:val="en-US"/>
        </w:rPr>
        <w:t xml:space="preserve"> </w:t>
      </w:r>
      <w:r w:rsidRPr="00DC33A8">
        <w:rPr>
          <w:lang w:val="en-US"/>
        </w:rPr>
        <w:t>initiatives</w:t>
      </w:r>
      <w:r w:rsidRPr="00DC33A8">
        <w:rPr>
          <w:spacing w:val="40"/>
          <w:lang w:val="en-US"/>
        </w:rPr>
        <w:t xml:space="preserve"> </w:t>
      </w:r>
      <w:r w:rsidRPr="00DC33A8">
        <w:rPr>
          <w:lang w:val="en-US"/>
        </w:rPr>
        <w:t>such</w:t>
      </w:r>
      <w:r w:rsidRPr="00DC33A8">
        <w:rPr>
          <w:spacing w:val="40"/>
          <w:lang w:val="en-US"/>
        </w:rPr>
        <w:t xml:space="preserve"> </w:t>
      </w:r>
      <w:r w:rsidRPr="00DC33A8">
        <w:rPr>
          <w:lang w:val="en-US"/>
        </w:rPr>
        <w:t>as</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Balochistan</w:t>
      </w:r>
      <w:r w:rsidRPr="00DC33A8">
        <w:rPr>
          <w:spacing w:val="40"/>
          <w:lang w:val="en-US"/>
        </w:rPr>
        <w:t xml:space="preserve"> </w:t>
      </w:r>
      <w:r w:rsidRPr="00DC33A8">
        <w:rPr>
          <w:lang w:val="en-US"/>
        </w:rPr>
        <w:t>Rural Development and Community Empowerment (BRACE) Programme. This program ensures the participation of persons with disabilities in socio-economic planning and decision</w:t>
      </w:r>
      <w:r w:rsidR="002B6952">
        <w:rPr>
          <w:lang w:val="en-US"/>
        </w:rPr>
        <w:noBreakHyphen/>
      </w:r>
      <w:r w:rsidRPr="00DC33A8">
        <w:rPr>
          <w:lang w:val="en-US"/>
        </w:rPr>
        <w:t>making. Civil society organizations actively engage with provincial leadership to advocate for inclusive development.</w:t>
      </w:r>
    </w:p>
    <w:p w14:paraId="4F34B02C" w14:textId="29306E18" w:rsidR="00B038F7" w:rsidRPr="00DC33A8" w:rsidRDefault="00B038F7" w:rsidP="00437332">
      <w:pPr>
        <w:pStyle w:val="SingleTxtG"/>
        <w:rPr>
          <w:lang w:val="en-US"/>
        </w:rPr>
      </w:pPr>
      <w:r w:rsidRPr="00DC33A8">
        <w:rPr>
          <w:lang w:val="en-US"/>
        </w:rPr>
        <w:t>136.</w:t>
      </w:r>
      <w:r w:rsidRPr="00DC33A8">
        <w:rPr>
          <w:lang w:val="en-US"/>
        </w:rPr>
        <w:tab/>
        <w:t>Between</w:t>
      </w:r>
      <w:r w:rsidRPr="00DC33A8">
        <w:rPr>
          <w:spacing w:val="80"/>
          <w:w w:val="150"/>
          <w:lang w:val="en-US"/>
        </w:rPr>
        <w:t xml:space="preserve"> </w:t>
      </w:r>
      <w:r w:rsidRPr="00DC33A8">
        <w:rPr>
          <w:lang w:val="en-US"/>
        </w:rPr>
        <w:t>2019</w:t>
      </w:r>
      <w:r w:rsidRPr="00DC33A8">
        <w:rPr>
          <w:spacing w:val="80"/>
          <w:w w:val="150"/>
          <w:lang w:val="en-US"/>
        </w:rPr>
        <w:t xml:space="preserve"> </w:t>
      </w:r>
      <w:r w:rsidRPr="00DC33A8">
        <w:rPr>
          <w:lang w:val="en-US"/>
        </w:rPr>
        <w:t>and</w:t>
      </w:r>
      <w:r w:rsidRPr="00DC33A8">
        <w:rPr>
          <w:spacing w:val="80"/>
          <w:w w:val="150"/>
          <w:lang w:val="en-US"/>
        </w:rPr>
        <w:t xml:space="preserve"> </w:t>
      </w:r>
      <w:r w:rsidRPr="00DC33A8">
        <w:rPr>
          <w:lang w:val="en-US"/>
        </w:rPr>
        <w:t>2024,</w:t>
      </w:r>
      <w:r w:rsidRPr="00DC33A8">
        <w:rPr>
          <w:spacing w:val="80"/>
          <w:w w:val="150"/>
          <w:lang w:val="en-US"/>
        </w:rPr>
        <w:t xml:space="preserve"> </w:t>
      </w:r>
      <w:r w:rsidRPr="00DC33A8">
        <w:rPr>
          <w:lang w:val="en-US"/>
        </w:rPr>
        <w:t>Balochistan</w:t>
      </w:r>
      <w:r w:rsidRPr="00DC33A8">
        <w:rPr>
          <w:spacing w:val="80"/>
          <w:w w:val="150"/>
          <w:lang w:val="en-US"/>
        </w:rPr>
        <w:t xml:space="preserve"> </w:t>
      </w:r>
      <w:r w:rsidRPr="00DC33A8">
        <w:rPr>
          <w:lang w:val="en-US"/>
        </w:rPr>
        <w:t>consistently</w:t>
      </w:r>
      <w:r w:rsidRPr="00DC33A8">
        <w:rPr>
          <w:spacing w:val="80"/>
          <w:w w:val="150"/>
          <w:lang w:val="en-US"/>
        </w:rPr>
        <w:t xml:space="preserve"> </w:t>
      </w:r>
      <w:r w:rsidRPr="00DC33A8">
        <w:rPr>
          <w:lang w:val="en-US"/>
        </w:rPr>
        <w:t>allocated</w:t>
      </w:r>
      <w:r w:rsidRPr="00DC33A8">
        <w:rPr>
          <w:spacing w:val="80"/>
          <w:w w:val="150"/>
          <w:lang w:val="en-US"/>
        </w:rPr>
        <w:t xml:space="preserve"> </w:t>
      </w:r>
      <w:r w:rsidRPr="00DC33A8">
        <w:rPr>
          <w:lang w:val="en-US"/>
        </w:rPr>
        <w:t>budgetary support for</w:t>
      </w:r>
      <w:r w:rsidRPr="00DC33A8">
        <w:rPr>
          <w:spacing w:val="40"/>
          <w:lang w:val="en-US"/>
        </w:rPr>
        <w:t xml:space="preserve"> </w:t>
      </w:r>
      <w:r w:rsidRPr="00DC33A8">
        <w:rPr>
          <w:lang w:val="en-US"/>
        </w:rPr>
        <w:t>rehabilitation</w:t>
      </w:r>
      <w:r w:rsidRPr="00DC33A8">
        <w:rPr>
          <w:spacing w:val="40"/>
          <w:lang w:val="en-US"/>
        </w:rPr>
        <w:t xml:space="preserve"> </w:t>
      </w:r>
      <w:r w:rsidRPr="00DC33A8">
        <w:rPr>
          <w:lang w:val="en-US"/>
        </w:rPr>
        <w:t>services. In 2019–20, the initial allocation stood at PKR 1,234.2 million, which increased to PKR 1,428.2 million in 2020–21</w:t>
      </w:r>
      <w:r w:rsidR="00AB6456">
        <w:rPr>
          <w:lang w:val="en-US"/>
        </w:rPr>
        <w:t>,</w:t>
      </w:r>
      <w:r w:rsidRPr="00DC33A8">
        <w:rPr>
          <w:spacing w:val="-7"/>
          <w:lang w:val="en-US"/>
        </w:rPr>
        <w:t xml:space="preserve"> </w:t>
      </w:r>
      <w:r w:rsidRPr="00DC33A8">
        <w:rPr>
          <w:lang w:val="en-US"/>
        </w:rPr>
        <w:t>PKR</w:t>
      </w:r>
      <w:r w:rsidRPr="00DC33A8">
        <w:rPr>
          <w:spacing w:val="-7"/>
          <w:lang w:val="en-US"/>
        </w:rPr>
        <w:t xml:space="preserve"> </w:t>
      </w:r>
      <w:r w:rsidRPr="00DC33A8">
        <w:rPr>
          <w:lang w:val="en-US"/>
        </w:rPr>
        <w:t>1,464.2 million in 2020</w:t>
      </w:r>
      <w:r w:rsidR="002B6952">
        <w:rPr>
          <w:lang w:val="en-US"/>
        </w:rPr>
        <w:t>–</w:t>
      </w:r>
      <w:r w:rsidRPr="00DC33A8">
        <w:rPr>
          <w:lang w:val="en-US"/>
        </w:rPr>
        <w:t>21, PKR</w:t>
      </w:r>
      <w:r w:rsidR="002B6952">
        <w:rPr>
          <w:lang w:val="en-US"/>
        </w:rPr>
        <w:t> </w:t>
      </w:r>
      <w:r w:rsidRPr="00DC33A8">
        <w:rPr>
          <w:lang w:val="en-US"/>
        </w:rPr>
        <w:t>1,255.0 million in 2022–23, and</w:t>
      </w:r>
      <w:r w:rsidR="005E78AF">
        <w:rPr>
          <w:lang w:val="en-US"/>
        </w:rPr>
        <w:t xml:space="preserve"> </w:t>
      </w:r>
      <w:r w:rsidRPr="00DC33A8">
        <w:rPr>
          <w:lang w:val="en-US"/>
        </w:rPr>
        <w:t>PKR</w:t>
      </w:r>
      <w:r w:rsidRPr="00DC33A8">
        <w:rPr>
          <w:spacing w:val="-7"/>
          <w:lang w:val="en-US"/>
        </w:rPr>
        <w:t xml:space="preserve"> </w:t>
      </w:r>
      <w:r w:rsidRPr="00DC33A8">
        <w:rPr>
          <w:lang w:val="en-US"/>
        </w:rPr>
        <w:t>1,268.4</w:t>
      </w:r>
      <w:r w:rsidRPr="00DC33A8">
        <w:rPr>
          <w:spacing w:val="-7"/>
          <w:lang w:val="en-US"/>
        </w:rPr>
        <w:t xml:space="preserve"> </w:t>
      </w:r>
      <w:r w:rsidRPr="00DC33A8">
        <w:rPr>
          <w:lang w:val="en-US"/>
        </w:rPr>
        <w:t>million in 2023–24.</w:t>
      </w:r>
      <w:r w:rsidRPr="00DC33A8">
        <w:rPr>
          <w:spacing w:val="-7"/>
          <w:lang w:val="en-US"/>
        </w:rPr>
        <w:t xml:space="preserve"> </w:t>
      </w:r>
      <w:r w:rsidRPr="00DC33A8">
        <w:rPr>
          <w:lang w:val="en-US"/>
        </w:rPr>
        <w:t>In</w:t>
      </w:r>
      <w:r w:rsidRPr="00DC33A8">
        <w:rPr>
          <w:spacing w:val="-7"/>
          <w:lang w:val="en-US"/>
        </w:rPr>
        <w:t xml:space="preserve"> </w:t>
      </w:r>
      <w:r w:rsidRPr="00DC33A8">
        <w:rPr>
          <w:lang w:val="en-US"/>
        </w:rPr>
        <w:t>2024, the Social Welfare and Special Education Department distributed 2,000 assistive devices.</w:t>
      </w:r>
    </w:p>
    <w:p w14:paraId="601C456C" w14:textId="77777777" w:rsidR="007F0B20" w:rsidRDefault="00B038F7" w:rsidP="00E2794A">
      <w:pPr>
        <w:pStyle w:val="HChG"/>
        <w:spacing w:after="0"/>
        <w:rPr>
          <w:lang w:val="en-US"/>
        </w:rPr>
      </w:pPr>
      <w:bookmarkStart w:id="22" w:name="_bookmark23"/>
      <w:bookmarkEnd w:id="22"/>
      <w:r>
        <w:rPr>
          <w:lang w:val="en-US"/>
        </w:rPr>
        <w:tab/>
      </w:r>
      <w:r>
        <w:rPr>
          <w:lang w:val="en-US"/>
        </w:rPr>
        <w:tab/>
      </w:r>
      <w:r w:rsidRPr="00DC33A8">
        <w:rPr>
          <w:lang w:val="en-US"/>
        </w:rPr>
        <w:t>W</w:t>
      </w:r>
      <w:r>
        <w:rPr>
          <w:lang w:val="en-US"/>
        </w:rPr>
        <w:t>ork and employment</w:t>
      </w:r>
    </w:p>
    <w:p w14:paraId="33576D97" w14:textId="6DA1036C" w:rsidR="00B038F7" w:rsidRPr="00DC33A8" w:rsidRDefault="00E2794A" w:rsidP="00E2794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27</w:t>
      </w:r>
    </w:p>
    <w:p w14:paraId="3C13F905" w14:textId="77777777" w:rsidR="00B038F7" w:rsidRPr="00BE34F3" w:rsidRDefault="00B038F7" w:rsidP="003C28A7">
      <w:pPr>
        <w:pStyle w:val="SingleTxtG"/>
        <w:spacing w:after="240"/>
        <w:rPr>
          <w:sz w:val="24"/>
          <w:szCs w:val="24"/>
          <w:lang w:val="en-US"/>
        </w:rPr>
      </w:pPr>
      <w:r w:rsidRPr="003C28A7">
        <w:t>137</w:t>
      </w:r>
      <w:r w:rsidRPr="00BE34F3">
        <w:rPr>
          <w:sz w:val="24"/>
          <w:szCs w:val="24"/>
          <w:lang w:val="en-US"/>
        </w:rPr>
        <w:t>.</w:t>
      </w:r>
      <w:r w:rsidRPr="00BE34F3">
        <w:rPr>
          <w:sz w:val="24"/>
          <w:szCs w:val="24"/>
          <w:lang w:val="en-US"/>
        </w:rPr>
        <w:tab/>
      </w:r>
      <w:r w:rsidRPr="00BE34F3">
        <w:rPr>
          <w:lang w:val="en-US"/>
        </w:rPr>
        <w:t>As part of a nationwide effort to promote the inclusion of PWDs in the labour force, all provinces in Pakistan have</w:t>
      </w:r>
      <w:r w:rsidRPr="00BE34F3">
        <w:rPr>
          <w:spacing w:val="40"/>
          <w:lang w:val="en-US"/>
        </w:rPr>
        <w:t xml:space="preserve"> </w:t>
      </w:r>
      <w:r w:rsidRPr="00BE34F3">
        <w:rPr>
          <w:lang w:val="en-US"/>
        </w:rPr>
        <w:t>introduced</w:t>
      </w:r>
      <w:r w:rsidRPr="00BE34F3">
        <w:rPr>
          <w:spacing w:val="40"/>
          <w:lang w:val="en-US"/>
        </w:rPr>
        <w:t xml:space="preserve"> </w:t>
      </w:r>
      <w:r w:rsidRPr="00BE34F3">
        <w:rPr>
          <w:lang w:val="en-US"/>
        </w:rPr>
        <w:t>mandatory</w:t>
      </w:r>
      <w:r w:rsidRPr="00BE34F3">
        <w:rPr>
          <w:spacing w:val="40"/>
          <w:lang w:val="en-US"/>
        </w:rPr>
        <w:t xml:space="preserve"> </w:t>
      </w:r>
      <w:r w:rsidRPr="00BE34F3">
        <w:rPr>
          <w:lang w:val="en-US"/>
        </w:rPr>
        <w:t>job</w:t>
      </w:r>
      <w:r w:rsidRPr="00BE34F3">
        <w:rPr>
          <w:spacing w:val="40"/>
          <w:lang w:val="en-US"/>
        </w:rPr>
        <w:t xml:space="preserve"> </w:t>
      </w:r>
      <w:r w:rsidRPr="00BE34F3">
        <w:rPr>
          <w:lang w:val="en-US"/>
        </w:rPr>
        <w:t>quotas</w:t>
      </w:r>
      <w:r w:rsidRPr="00BE34F3">
        <w:rPr>
          <w:spacing w:val="40"/>
          <w:lang w:val="en-US"/>
        </w:rPr>
        <w:t xml:space="preserve"> </w:t>
      </w:r>
      <w:r w:rsidRPr="00BE34F3">
        <w:rPr>
          <w:lang w:val="en-US"/>
        </w:rPr>
        <w:t>for</w:t>
      </w:r>
      <w:r w:rsidRPr="00BE34F3">
        <w:rPr>
          <w:spacing w:val="40"/>
          <w:lang w:val="en-US"/>
        </w:rPr>
        <w:t xml:space="preserve"> </w:t>
      </w:r>
      <w:r w:rsidRPr="00BE34F3">
        <w:rPr>
          <w:lang w:val="en-US"/>
        </w:rPr>
        <w:t>PWDs,</w:t>
      </w:r>
      <w:r w:rsidRPr="00BE34F3">
        <w:rPr>
          <w:spacing w:val="40"/>
          <w:lang w:val="en-US"/>
        </w:rPr>
        <w:t xml:space="preserve"> </w:t>
      </w:r>
      <w:r w:rsidRPr="00BE34F3">
        <w:rPr>
          <w:lang w:val="en-US"/>
        </w:rPr>
        <w:t>ranging</w:t>
      </w:r>
      <w:r w:rsidRPr="00BE34F3">
        <w:rPr>
          <w:spacing w:val="40"/>
          <w:lang w:val="en-US"/>
        </w:rPr>
        <w:t xml:space="preserve"> </w:t>
      </w:r>
      <w:r w:rsidRPr="00BE34F3">
        <w:rPr>
          <w:lang w:val="en-US"/>
        </w:rPr>
        <w:t>up</w:t>
      </w:r>
      <w:r w:rsidRPr="00BE34F3">
        <w:rPr>
          <w:spacing w:val="40"/>
          <w:lang w:val="en-US"/>
        </w:rPr>
        <w:t xml:space="preserve"> </w:t>
      </w:r>
      <w:r w:rsidRPr="00BE34F3">
        <w:rPr>
          <w:lang w:val="en-US"/>
        </w:rPr>
        <w:t>to</w:t>
      </w:r>
      <w:r w:rsidRPr="00BE34F3">
        <w:rPr>
          <w:spacing w:val="40"/>
          <w:lang w:val="en-US"/>
        </w:rPr>
        <w:t xml:space="preserve"> </w:t>
      </w:r>
      <w:r w:rsidRPr="00BE34F3">
        <w:rPr>
          <w:lang w:val="en-US"/>
        </w:rPr>
        <w:t>5%.</w:t>
      </w:r>
      <w:r w:rsidRPr="00BE34F3">
        <w:rPr>
          <w:spacing w:val="40"/>
          <w:lang w:val="en-US"/>
        </w:rPr>
        <w:t xml:space="preserve"> </w:t>
      </w:r>
      <w:r w:rsidRPr="00BE34F3">
        <w:rPr>
          <w:lang w:val="en-US"/>
        </w:rPr>
        <w:t xml:space="preserve">These initiatives stem from initial directions issued by the Supreme Court of Pakistan </w:t>
      </w:r>
      <w:r w:rsidRPr="00BE34F3">
        <w:rPr>
          <w:lang w:val="en-US"/>
        </w:rPr>
        <w:lastRenderedPageBreak/>
        <w:t>in Constitution Petitions No. 64/2013 and 77/2014, which mandated a 2% job quota in government offices. Subsequently, provinces such as Sindh and Balochistan have taken further</w:t>
      </w:r>
      <w:r w:rsidRPr="00BE34F3">
        <w:rPr>
          <w:spacing w:val="-7"/>
          <w:lang w:val="en-US"/>
        </w:rPr>
        <w:t xml:space="preserve"> </w:t>
      </w:r>
      <w:r w:rsidRPr="00BE34F3">
        <w:rPr>
          <w:lang w:val="en-US"/>
        </w:rPr>
        <w:t>steps</w:t>
      </w:r>
      <w:r w:rsidRPr="00BE34F3">
        <w:rPr>
          <w:spacing w:val="-7"/>
          <w:lang w:val="en-US"/>
        </w:rPr>
        <w:t xml:space="preserve"> </w:t>
      </w:r>
      <w:r w:rsidRPr="00BE34F3">
        <w:rPr>
          <w:lang w:val="en-US"/>
        </w:rPr>
        <w:t>by</w:t>
      </w:r>
      <w:r w:rsidRPr="00BE34F3">
        <w:rPr>
          <w:spacing w:val="-7"/>
          <w:lang w:val="en-US"/>
        </w:rPr>
        <w:t xml:space="preserve"> </w:t>
      </w:r>
      <w:r w:rsidRPr="00BE34F3">
        <w:rPr>
          <w:lang w:val="en-US"/>
        </w:rPr>
        <w:t>raising</w:t>
      </w:r>
      <w:r w:rsidRPr="00BE34F3">
        <w:rPr>
          <w:spacing w:val="-7"/>
          <w:lang w:val="en-US"/>
        </w:rPr>
        <w:t xml:space="preserve"> </w:t>
      </w:r>
      <w:r w:rsidRPr="00BE34F3">
        <w:rPr>
          <w:lang w:val="en-US"/>
        </w:rPr>
        <w:t>the</w:t>
      </w:r>
      <w:r w:rsidRPr="00BE34F3">
        <w:rPr>
          <w:spacing w:val="-7"/>
          <w:lang w:val="en-US"/>
        </w:rPr>
        <w:t xml:space="preserve"> </w:t>
      </w:r>
      <w:r w:rsidRPr="00BE34F3">
        <w:rPr>
          <w:lang w:val="en-US"/>
        </w:rPr>
        <w:t>quota</w:t>
      </w:r>
      <w:r w:rsidRPr="00BE34F3">
        <w:rPr>
          <w:spacing w:val="-7"/>
          <w:lang w:val="en-US"/>
        </w:rPr>
        <w:t xml:space="preserve"> </w:t>
      </w:r>
      <w:r w:rsidRPr="00BE34F3">
        <w:rPr>
          <w:lang w:val="en-US"/>
        </w:rPr>
        <w:t>to</w:t>
      </w:r>
      <w:r w:rsidRPr="00BE34F3">
        <w:rPr>
          <w:spacing w:val="-7"/>
          <w:lang w:val="en-US"/>
        </w:rPr>
        <w:t xml:space="preserve"> </w:t>
      </w:r>
      <w:r w:rsidRPr="00BE34F3">
        <w:rPr>
          <w:lang w:val="en-US"/>
        </w:rPr>
        <w:t>5%,</w:t>
      </w:r>
      <w:r w:rsidRPr="00BE34F3">
        <w:rPr>
          <w:spacing w:val="-7"/>
          <w:lang w:val="en-US"/>
        </w:rPr>
        <w:t xml:space="preserve"> </w:t>
      </w:r>
      <w:r w:rsidRPr="00BE34F3">
        <w:rPr>
          <w:lang w:val="en-US"/>
        </w:rPr>
        <w:t>demonstrating</w:t>
      </w:r>
      <w:r w:rsidRPr="00BE34F3">
        <w:rPr>
          <w:spacing w:val="-7"/>
          <w:lang w:val="en-US"/>
        </w:rPr>
        <w:t xml:space="preserve"> </w:t>
      </w:r>
      <w:r w:rsidRPr="00BE34F3">
        <w:rPr>
          <w:lang w:val="en-US"/>
        </w:rPr>
        <w:t>a</w:t>
      </w:r>
      <w:r w:rsidRPr="00BE34F3">
        <w:rPr>
          <w:spacing w:val="-7"/>
          <w:lang w:val="en-US"/>
        </w:rPr>
        <w:t xml:space="preserve"> </w:t>
      </w:r>
      <w:r w:rsidRPr="00BE34F3">
        <w:rPr>
          <w:lang w:val="en-US"/>
        </w:rPr>
        <w:t>strong</w:t>
      </w:r>
      <w:r w:rsidRPr="00BE34F3">
        <w:rPr>
          <w:spacing w:val="-7"/>
          <w:lang w:val="en-US"/>
        </w:rPr>
        <w:t xml:space="preserve"> </w:t>
      </w:r>
      <w:r w:rsidRPr="00BE34F3">
        <w:rPr>
          <w:lang w:val="en-US"/>
        </w:rPr>
        <w:t>commitment</w:t>
      </w:r>
      <w:r w:rsidRPr="00BE34F3">
        <w:rPr>
          <w:spacing w:val="-7"/>
          <w:lang w:val="en-US"/>
        </w:rPr>
        <w:t xml:space="preserve"> </w:t>
      </w:r>
      <w:r w:rsidRPr="00BE34F3">
        <w:rPr>
          <w:lang w:val="en-US"/>
        </w:rPr>
        <w:t>to</w:t>
      </w:r>
      <w:r w:rsidRPr="00BE34F3">
        <w:rPr>
          <w:spacing w:val="-7"/>
          <w:lang w:val="en-US"/>
        </w:rPr>
        <w:t xml:space="preserve"> </w:t>
      </w:r>
      <w:r w:rsidRPr="00BE34F3">
        <w:rPr>
          <w:lang w:val="en-US"/>
        </w:rPr>
        <w:t>inclusive employment policies. Detail of implementation of quota at both federal and provincial levels is as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985"/>
        <w:gridCol w:w="2975"/>
      </w:tblGrid>
      <w:tr w:rsidR="003C28A7" w:rsidRPr="003C28A7" w14:paraId="44685DA4" w14:textId="77777777" w:rsidTr="00586F33">
        <w:trPr>
          <w:tblHeader/>
        </w:trPr>
        <w:tc>
          <w:tcPr>
            <w:tcW w:w="2410" w:type="dxa"/>
            <w:tcBorders>
              <w:top w:val="single" w:sz="4" w:space="0" w:color="auto"/>
              <w:bottom w:val="single" w:sz="12" w:space="0" w:color="auto"/>
            </w:tcBorders>
            <w:shd w:val="clear" w:color="auto" w:fill="auto"/>
            <w:vAlign w:val="bottom"/>
          </w:tcPr>
          <w:p w14:paraId="65451360" w14:textId="77777777" w:rsidR="00B038F7" w:rsidRPr="003C28A7" w:rsidRDefault="00B038F7" w:rsidP="003C28A7">
            <w:pPr>
              <w:pStyle w:val="SingleTxtG"/>
              <w:tabs>
                <w:tab w:val="clear" w:pos="1701"/>
                <w:tab w:val="clear" w:pos="2268"/>
              </w:tabs>
              <w:suppressAutoHyphens w:val="0"/>
              <w:spacing w:before="80" w:after="80" w:line="200" w:lineRule="exact"/>
              <w:ind w:left="0" w:right="113"/>
              <w:jc w:val="left"/>
              <w:rPr>
                <w:i/>
                <w:sz w:val="16"/>
                <w:szCs w:val="24"/>
                <w:lang w:val="en-US"/>
              </w:rPr>
            </w:pPr>
            <w:r w:rsidRPr="003C28A7">
              <w:rPr>
                <w:i/>
                <w:sz w:val="16"/>
                <w:szCs w:val="24"/>
                <w:lang w:val="en-US"/>
              </w:rPr>
              <w:t>Government</w:t>
            </w:r>
          </w:p>
        </w:tc>
        <w:tc>
          <w:tcPr>
            <w:tcW w:w="1985" w:type="dxa"/>
            <w:tcBorders>
              <w:top w:val="single" w:sz="4" w:space="0" w:color="auto"/>
              <w:bottom w:val="single" w:sz="12" w:space="0" w:color="auto"/>
            </w:tcBorders>
            <w:shd w:val="clear" w:color="auto" w:fill="auto"/>
            <w:vAlign w:val="bottom"/>
          </w:tcPr>
          <w:p w14:paraId="2F8B25E5" w14:textId="466E84C5" w:rsidR="00B038F7" w:rsidRPr="003C28A7" w:rsidRDefault="00B038F7" w:rsidP="00586F33">
            <w:pPr>
              <w:pStyle w:val="SingleTxtG"/>
              <w:tabs>
                <w:tab w:val="clear" w:pos="1701"/>
                <w:tab w:val="clear" w:pos="2268"/>
              </w:tabs>
              <w:suppressAutoHyphens w:val="0"/>
              <w:spacing w:before="80" w:after="80" w:line="200" w:lineRule="exact"/>
              <w:ind w:left="0" w:right="113"/>
              <w:jc w:val="right"/>
              <w:rPr>
                <w:i/>
                <w:sz w:val="16"/>
                <w:szCs w:val="24"/>
                <w:lang w:val="en-US"/>
              </w:rPr>
            </w:pPr>
            <w:r w:rsidRPr="003C28A7">
              <w:rPr>
                <w:i/>
                <w:sz w:val="16"/>
                <w:szCs w:val="24"/>
                <w:lang w:val="en-US"/>
              </w:rPr>
              <w:t>PWDs Job</w:t>
            </w:r>
            <w:r w:rsidR="00586F33">
              <w:rPr>
                <w:i/>
                <w:sz w:val="16"/>
                <w:szCs w:val="24"/>
                <w:lang w:val="en-US"/>
              </w:rPr>
              <w:t xml:space="preserve"> </w:t>
            </w:r>
            <w:r w:rsidRPr="003C28A7">
              <w:rPr>
                <w:i/>
                <w:sz w:val="16"/>
                <w:szCs w:val="24"/>
                <w:lang w:val="en-US"/>
              </w:rPr>
              <w:t>Quota</w:t>
            </w:r>
          </w:p>
        </w:tc>
        <w:tc>
          <w:tcPr>
            <w:tcW w:w="2975" w:type="dxa"/>
            <w:tcBorders>
              <w:top w:val="single" w:sz="4" w:space="0" w:color="auto"/>
              <w:bottom w:val="single" w:sz="12" w:space="0" w:color="auto"/>
            </w:tcBorders>
            <w:shd w:val="clear" w:color="auto" w:fill="auto"/>
            <w:vAlign w:val="bottom"/>
          </w:tcPr>
          <w:p w14:paraId="212FDE1A" w14:textId="21F1A42F" w:rsidR="00B038F7" w:rsidRPr="003C28A7" w:rsidRDefault="00B038F7" w:rsidP="00586F33">
            <w:pPr>
              <w:pStyle w:val="SingleTxtG"/>
              <w:tabs>
                <w:tab w:val="clear" w:pos="1701"/>
                <w:tab w:val="clear" w:pos="2268"/>
              </w:tabs>
              <w:suppressAutoHyphens w:val="0"/>
              <w:spacing w:before="80" w:after="80" w:line="200" w:lineRule="exact"/>
              <w:ind w:left="0" w:right="113"/>
              <w:jc w:val="right"/>
              <w:rPr>
                <w:i/>
                <w:sz w:val="16"/>
                <w:szCs w:val="24"/>
                <w:lang w:val="en-US"/>
              </w:rPr>
            </w:pPr>
            <w:r w:rsidRPr="003C28A7">
              <w:rPr>
                <w:i/>
                <w:sz w:val="16"/>
                <w:szCs w:val="24"/>
                <w:lang w:val="en-US"/>
              </w:rPr>
              <w:t>Working Strength of Persons with</w:t>
            </w:r>
            <w:r w:rsidR="00586F33">
              <w:rPr>
                <w:i/>
                <w:sz w:val="16"/>
                <w:szCs w:val="24"/>
                <w:lang w:val="en-US"/>
              </w:rPr>
              <w:t xml:space="preserve"> </w:t>
            </w:r>
            <w:r w:rsidRPr="003C28A7">
              <w:rPr>
                <w:i/>
                <w:sz w:val="16"/>
                <w:szCs w:val="24"/>
                <w:lang w:val="en-US"/>
              </w:rPr>
              <w:t>Disabilities (Total)</w:t>
            </w:r>
          </w:p>
        </w:tc>
      </w:tr>
      <w:tr w:rsidR="00586F33" w:rsidRPr="003C28A7" w14:paraId="7BDC6E86" w14:textId="77777777" w:rsidTr="00586F33">
        <w:tc>
          <w:tcPr>
            <w:tcW w:w="2410" w:type="dxa"/>
            <w:tcBorders>
              <w:top w:val="single" w:sz="12" w:space="0" w:color="auto"/>
            </w:tcBorders>
            <w:shd w:val="clear" w:color="auto" w:fill="auto"/>
          </w:tcPr>
          <w:p w14:paraId="72DD4061"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left"/>
              <w:rPr>
                <w:sz w:val="18"/>
                <w:szCs w:val="24"/>
                <w:lang w:val="en-US"/>
              </w:rPr>
            </w:pPr>
            <w:r w:rsidRPr="003C28A7">
              <w:rPr>
                <w:sz w:val="18"/>
                <w:szCs w:val="24"/>
                <w:lang w:val="en-US"/>
              </w:rPr>
              <w:t>Federal</w:t>
            </w:r>
          </w:p>
        </w:tc>
        <w:tc>
          <w:tcPr>
            <w:tcW w:w="1985" w:type="dxa"/>
            <w:tcBorders>
              <w:top w:val="single" w:sz="12" w:space="0" w:color="auto"/>
            </w:tcBorders>
            <w:shd w:val="clear" w:color="auto" w:fill="auto"/>
            <w:vAlign w:val="bottom"/>
          </w:tcPr>
          <w:p w14:paraId="2CFBC758"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2%</w:t>
            </w:r>
          </w:p>
        </w:tc>
        <w:tc>
          <w:tcPr>
            <w:tcW w:w="2975" w:type="dxa"/>
            <w:tcBorders>
              <w:top w:val="single" w:sz="12" w:space="0" w:color="auto"/>
            </w:tcBorders>
            <w:shd w:val="clear" w:color="auto" w:fill="auto"/>
            <w:vAlign w:val="bottom"/>
          </w:tcPr>
          <w:p w14:paraId="521B496B" w14:textId="39ACC42D"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4</w:t>
            </w:r>
            <w:r w:rsidR="00586F33">
              <w:rPr>
                <w:sz w:val="18"/>
                <w:szCs w:val="24"/>
                <w:lang w:val="en-US"/>
              </w:rPr>
              <w:t xml:space="preserve"> </w:t>
            </w:r>
            <w:r w:rsidRPr="003C28A7">
              <w:rPr>
                <w:sz w:val="18"/>
                <w:szCs w:val="24"/>
                <w:lang w:val="en-US"/>
              </w:rPr>
              <w:t>196</w:t>
            </w:r>
          </w:p>
        </w:tc>
      </w:tr>
      <w:tr w:rsidR="00586F33" w:rsidRPr="003C28A7" w14:paraId="18322CC1" w14:textId="77777777" w:rsidTr="00586F33">
        <w:tc>
          <w:tcPr>
            <w:tcW w:w="2410" w:type="dxa"/>
            <w:shd w:val="clear" w:color="auto" w:fill="auto"/>
          </w:tcPr>
          <w:p w14:paraId="52891705"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left"/>
              <w:rPr>
                <w:sz w:val="18"/>
                <w:szCs w:val="24"/>
                <w:lang w:val="en-US"/>
              </w:rPr>
            </w:pPr>
            <w:r w:rsidRPr="003C28A7">
              <w:rPr>
                <w:sz w:val="18"/>
                <w:szCs w:val="24"/>
                <w:lang w:val="en-US"/>
              </w:rPr>
              <w:t>Punjab</w:t>
            </w:r>
          </w:p>
        </w:tc>
        <w:tc>
          <w:tcPr>
            <w:tcW w:w="1985" w:type="dxa"/>
            <w:shd w:val="clear" w:color="auto" w:fill="auto"/>
            <w:vAlign w:val="bottom"/>
          </w:tcPr>
          <w:p w14:paraId="7044FCE5"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3%</w:t>
            </w:r>
          </w:p>
        </w:tc>
        <w:tc>
          <w:tcPr>
            <w:tcW w:w="2975" w:type="dxa"/>
            <w:shd w:val="clear" w:color="auto" w:fill="auto"/>
            <w:vAlign w:val="bottom"/>
          </w:tcPr>
          <w:p w14:paraId="21A6D47B"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550</w:t>
            </w:r>
          </w:p>
        </w:tc>
      </w:tr>
      <w:tr w:rsidR="00586F33" w:rsidRPr="003C28A7" w14:paraId="0789FDA5" w14:textId="77777777" w:rsidTr="00586F33">
        <w:tc>
          <w:tcPr>
            <w:tcW w:w="2410" w:type="dxa"/>
            <w:shd w:val="clear" w:color="auto" w:fill="auto"/>
          </w:tcPr>
          <w:p w14:paraId="57EBB92F"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left"/>
              <w:rPr>
                <w:sz w:val="18"/>
                <w:szCs w:val="24"/>
                <w:lang w:val="en-US"/>
              </w:rPr>
            </w:pPr>
            <w:r w:rsidRPr="003C28A7">
              <w:rPr>
                <w:sz w:val="18"/>
                <w:szCs w:val="24"/>
                <w:lang w:val="en-US"/>
              </w:rPr>
              <w:t>Sindh</w:t>
            </w:r>
          </w:p>
        </w:tc>
        <w:tc>
          <w:tcPr>
            <w:tcW w:w="1985" w:type="dxa"/>
            <w:shd w:val="clear" w:color="auto" w:fill="auto"/>
            <w:vAlign w:val="bottom"/>
          </w:tcPr>
          <w:p w14:paraId="092C2E72"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5%</w:t>
            </w:r>
          </w:p>
        </w:tc>
        <w:tc>
          <w:tcPr>
            <w:tcW w:w="2975" w:type="dxa"/>
            <w:shd w:val="clear" w:color="auto" w:fill="auto"/>
            <w:vAlign w:val="bottom"/>
          </w:tcPr>
          <w:p w14:paraId="7EFE943E" w14:textId="676789C9"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1</w:t>
            </w:r>
            <w:r w:rsidR="00586F33">
              <w:rPr>
                <w:sz w:val="18"/>
                <w:szCs w:val="24"/>
                <w:lang w:val="en-US"/>
              </w:rPr>
              <w:t xml:space="preserve"> </w:t>
            </w:r>
            <w:r w:rsidRPr="003C28A7">
              <w:rPr>
                <w:sz w:val="18"/>
                <w:szCs w:val="24"/>
                <w:lang w:val="en-US"/>
              </w:rPr>
              <w:t>134</w:t>
            </w:r>
          </w:p>
        </w:tc>
      </w:tr>
      <w:tr w:rsidR="00586F33" w:rsidRPr="003C28A7" w14:paraId="1443AAA0" w14:textId="77777777" w:rsidTr="00586F33">
        <w:tc>
          <w:tcPr>
            <w:tcW w:w="2410" w:type="dxa"/>
            <w:shd w:val="clear" w:color="auto" w:fill="auto"/>
          </w:tcPr>
          <w:p w14:paraId="53D464CD"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left"/>
              <w:rPr>
                <w:sz w:val="18"/>
                <w:szCs w:val="24"/>
                <w:lang w:val="en-US"/>
              </w:rPr>
            </w:pPr>
            <w:r w:rsidRPr="003C28A7">
              <w:rPr>
                <w:sz w:val="18"/>
                <w:szCs w:val="24"/>
                <w:lang w:val="en-US"/>
              </w:rPr>
              <w:t>Khyber Pakhtunkhwa</w:t>
            </w:r>
          </w:p>
        </w:tc>
        <w:tc>
          <w:tcPr>
            <w:tcW w:w="1985" w:type="dxa"/>
            <w:shd w:val="clear" w:color="auto" w:fill="auto"/>
            <w:vAlign w:val="bottom"/>
          </w:tcPr>
          <w:p w14:paraId="162BFFB7"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2%</w:t>
            </w:r>
          </w:p>
        </w:tc>
        <w:tc>
          <w:tcPr>
            <w:tcW w:w="2975" w:type="dxa"/>
            <w:shd w:val="clear" w:color="auto" w:fill="auto"/>
            <w:vAlign w:val="bottom"/>
          </w:tcPr>
          <w:p w14:paraId="30FDD0E5" w14:textId="348D55A0"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1</w:t>
            </w:r>
            <w:r w:rsidR="00586F33">
              <w:rPr>
                <w:sz w:val="18"/>
                <w:szCs w:val="24"/>
                <w:lang w:val="en-US"/>
              </w:rPr>
              <w:t xml:space="preserve"> </w:t>
            </w:r>
            <w:r w:rsidRPr="003C28A7">
              <w:rPr>
                <w:sz w:val="18"/>
                <w:szCs w:val="24"/>
                <w:lang w:val="en-US"/>
              </w:rPr>
              <w:t>157</w:t>
            </w:r>
          </w:p>
        </w:tc>
      </w:tr>
      <w:tr w:rsidR="00586F33" w:rsidRPr="003C28A7" w14:paraId="6548116C" w14:textId="77777777" w:rsidTr="00586F33">
        <w:tc>
          <w:tcPr>
            <w:tcW w:w="2410" w:type="dxa"/>
            <w:shd w:val="clear" w:color="auto" w:fill="auto"/>
          </w:tcPr>
          <w:p w14:paraId="02F56FE8"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left"/>
              <w:rPr>
                <w:sz w:val="18"/>
                <w:szCs w:val="24"/>
                <w:lang w:val="en-US"/>
              </w:rPr>
            </w:pPr>
            <w:r w:rsidRPr="003C28A7">
              <w:rPr>
                <w:sz w:val="18"/>
                <w:szCs w:val="24"/>
                <w:lang w:val="en-US"/>
              </w:rPr>
              <w:t>Balochistan</w:t>
            </w:r>
          </w:p>
        </w:tc>
        <w:tc>
          <w:tcPr>
            <w:tcW w:w="1985" w:type="dxa"/>
            <w:shd w:val="clear" w:color="auto" w:fill="auto"/>
            <w:vAlign w:val="bottom"/>
          </w:tcPr>
          <w:p w14:paraId="1CD2B81A"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5%</w:t>
            </w:r>
          </w:p>
        </w:tc>
        <w:tc>
          <w:tcPr>
            <w:tcW w:w="2975" w:type="dxa"/>
            <w:shd w:val="clear" w:color="auto" w:fill="auto"/>
            <w:vAlign w:val="bottom"/>
          </w:tcPr>
          <w:p w14:paraId="5AED865A" w14:textId="77777777" w:rsidR="00B038F7" w:rsidRPr="003C28A7" w:rsidRDefault="00B038F7" w:rsidP="003C28A7">
            <w:pPr>
              <w:pStyle w:val="SingleTxtG"/>
              <w:tabs>
                <w:tab w:val="clear" w:pos="1701"/>
                <w:tab w:val="clear" w:pos="2268"/>
              </w:tabs>
              <w:suppressAutoHyphens w:val="0"/>
              <w:spacing w:before="40" w:after="40" w:line="220" w:lineRule="exact"/>
              <w:ind w:left="0" w:right="113"/>
              <w:jc w:val="right"/>
              <w:rPr>
                <w:sz w:val="18"/>
                <w:szCs w:val="24"/>
                <w:lang w:val="en-US"/>
              </w:rPr>
            </w:pPr>
            <w:r w:rsidRPr="003C28A7">
              <w:rPr>
                <w:sz w:val="18"/>
                <w:szCs w:val="24"/>
                <w:lang w:val="en-US"/>
              </w:rPr>
              <w:t>10</w:t>
            </w:r>
          </w:p>
        </w:tc>
      </w:tr>
    </w:tbl>
    <w:p w14:paraId="18D13733" w14:textId="77777777" w:rsidR="00B038F7" w:rsidRPr="003C28A7" w:rsidRDefault="00B038F7" w:rsidP="003C28A7">
      <w:pPr>
        <w:spacing w:before="120" w:after="240"/>
        <w:ind w:left="1134" w:right="1134" w:firstLine="170"/>
        <w:rPr>
          <w:sz w:val="18"/>
        </w:rPr>
      </w:pPr>
      <w:r w:rsidRPr="003C28A7">
        <w:rPr>
          <w:i/>
          <w:iCs/>
          <w:sz w:val="18"/>
        </w:rPr>
        <w:t>Source</w:t>
      </w:r>
      <w:r w:rsidRPr="003C28A7">
        <w:rPr>
          <w:sz w:val="18"/>
        </w:rPr>
        <w:t>: Federal and Provincial Establishment and S&amp;GAD.</w:t>
      </w:r>
    </w:p>
    <w:p w14:paraId="2D3F66A3" w14:textId="77777777" w:rsidR="00B038F7" w:rsidRPr="00DC33A8" w:rsidRDefault="00B038F7" w:rsidP="00437332">
      <w:pPr>
        <w:pStyle w:val="SingleTxtG"/>
        <w:rPr>
          <w:lang w:val="en-US"/>
        </w:rPr>
      </w:pPr>
      <w:r w:rsidRPr="00DC33A8">
        <w:rPr>
          <w:lang w:val="en-US"/>
        </w:rPr>
        <w:t>138.</w:t>
      </w:r>
      <w:r w:rsidRPr="00DC33A8">
        <w:rPr>
          <w:lang w:val="en-US"/>
        </w:rPr>
        <w:tab/>
        <w:t>In</w:t>
      </w:r>
      <w:r w:rsidRPr="00DC33A8">
        <w:rPr>
          <w:spacing w:val="40"/>
          <w:lang w:val="en-US"/>
        </w:rPr>
        <w:t xml:space="preserve"> </w:t>
      </w:r>
      <w:r w:rsidRPr="00DC33A8">
        <w:rPr>
          <w:lang w:val="en-US"/>
        </w:rPr>
        <w:t>KP,</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Social</w:t>
      </w:r>
      <w:r w:rsidRPr="00DC33A8">
        <w:rPr>
          <w:spacing w:val="40"/>
          <w:lang w:val="en-US"/>
        </w:rPr>
        <w:t xml:space="preserve"> </w:t>
      </w:r>
      <w:r w:rsidRPr="00DC33A8">
        <w:rPr>
          <w:lang w:val="en-US"/>
        </w:rPr>
        <w:t>Welfare</w:t>
      </w:r>
      <w:r w:rsidRPr="00DC33A8">
        <w:rPr>
          <w:spacing w:val="40"/>
          <w:lang w:val="en-US"/>
        </w:rPr>
        <w:t xml:space="preserve"> </w:t>
      </w:r>
      <w:r w:rsidRPr="00DC33A8">
        <w:rPr>
          <w:lang w:val="en-US"/>
        </w:rPr>
        <w:t>Department</w:t>
      </w:r>
      <w:r w:rsidRPr="00DC33A8">
        <w:rPr>
          <w:spacing w:val="40"/>
          <w:lang w:val="en-US"/>
        </w:rPr>
        <w:t xml:space="preserve"> </w:t>
      </w:r>
      <w:r w:rsidRPr="00DC33A8">
        <w:rPr>
          <w:lang w:val="en-US"/>
        </w:rPr>
        <w:t>operates</w:t>
      </w:r>
      <w:r w:rsidRPr="00DC33A8">
        <w:rPr>
          <w:spacing w:val="40"/>
          <w:lang w:val="en-US"/>
        </w:rPr>
        <w:t xml:space="preserve"> </w:t>
      </w:r>
      <w:r w:rsidRPr="00DC33A8">
        <w:rPr>
          <w:lang w:val="en-US"/>
        </w:rPr>
        <w:t>two</w:t>
      </w:r>
      <w:r w:rsidRPr="00DC33A8">
        <w:rPr>
          <w:spacing w:val="40"/>
          <w:lang w:val="en-US"/>
        </w:rPr>
        <w:t xml:space="preserve"> </w:t>
      </w:r>
      <w:r w:rsidRPr="00DC33A8">
        <w:rPr>
          <w:lang w:val="en-US"/>
        </w:rPr>
        <w:t>vocational training centers for persons with disabilities in Mardan and Peshawar. To date, 1,200 students have graduated from these centers with certified vocational skills, enabling them to pursue livelihoods.</w:t>
      </w:r>
      <w:r w:rsidRPr="00DC33A8">
        <w:rPr>
          <w:spacing w:val="-5"/>
          <w:lang w:val="en-US"/>
        </w:rPr>
        <w:t xml:space="preserve"> </w:t>
      </w:r>
      <w:r w:rsidRPr="00DC33A8">
        <w:rPr>
          <w:lang w:val="en-US"/>
        </w:rPr>
        <w:t>Notably,</w:t>
      </w:r>
      <w:r w:rsidRPr="00DC33A8">
        <w:rPr>
          <w:spacing w:val="-5"/>
          <w:lang w:val="en-US"/>
        </w:rPr>
        <w:t xml:space="preserve"> in </w:t>
      </w:r>
      <w:r w:rsidRPr="00DC33A8">
        <w:rPr>
          <w:lang w:val="en-US"/>
        </w:rPr>
        <w:t>several</w:t>
      </w:r>
      <w:r w:rsidRPr="00DC33A8">
        <w:rPr>
          <w:spacing w:val="-5"/>
          <w:lang w:val="en-US"/>
        </w:rPr>
        <w:t xml:space="preserve"> </w:t>
      </w:r>
      <w:r w:rsidRPr="00DC33A8">
        <w:rPr>
          <w:lang w:val="en-US"/>
        </w:rPr>
        <w:t>cases</w:t>
      </w:r>
      <w:r w:rsidRPr="00DC33A8">
        <w:rPr>
          <w:spacing w:val="-5"/>
          <w:lang w:val="en-US"/>
        </w:rPr>
        <w:t xml:space="preserve"> during the reporting period </w:t>
      </w:r>
      <w:r w:rsidRPr="00DC33A8">
        <w:rPr>
          <w:lang w:val="en-US"/>
        </w:rPr>
        <w:t>the</w:t>
      </w:r>
      <w:r w:rsidRPr="00DC33A8">
        <w:rPr>
          <w:spacing w:val="-5"/>
          <w:lang w:val="en-US"/>
        </w:rPr>
        <w:t xml:space="preserve"> </w:t>
      </w:r>
      <w:r w:rsidRPr="00DC33A8">
        <w:rPr>
          <w:lang w:val="en-US"/>
        </w:rPr>
        <w:t>Peshawar High</w:t>
      </w:r>
      <w:r w:rsidRPr="00DC33A8">
        <w:rPr>
          <w:spacing w:val="-6"/>
          <w:lang w:val="en-US"/>
        </w:rPr>
        <w:t xml:space="preserve"> </w:t>
      </w:r>
      <w:r w:rsidRPr="00DC33A8">
        <w:rPr>
          <w:lang w:val="en-US"/>
        </w:rPr>
        <w:t>Court upheld the right to employment of PWDs under the disability quota.</w:t>
      </w:r>
    </w:p>
    <w:p w14:paraId="74513D26" w14:textId="77777777" w:rsidR="00B038F7" w:rsidRPr="00DC33A8" w:rsidRDefault="00B038F7" w:rsidP="00437332">
      <w:pPr>
        <w:pStyle w:val="SingleTxtG"/>
        <w:rPr>
          <w:lang w:val="en-US"/>
        </w:rPr>
      </w:pPr>
      <w:r w:rsidRPr="00DC33A8">
        <w:rPr>
          <w:lang w:val="en-US"/>
        </w:rPr>
        <w:t>139.</w:t>
      </w:r>
      <w:r w:rsidRPr="00DC33A8">
        <w:rPr>
          <w:lang w:val="en-US"/>
        </w:rPr>
        <w:tab/>
        <w:t>To</w:t>
      </w:r>
      <w:r w:rsidRPr="00DC33A8">
        <w:rPr>
          <w:spacing w:val="80"/>
          <w:lang w:val="en-US"/>
        </w:rPr>
        <w:t xml:space="preserve"> </w:t>
      </w:r>
      <w:r w:rsidRPr="00DC33A8">
        <w:rPr>
          <w:lang w:val="en-US"/>
        </w:rPr>
        <w:t>further</w:t>
      </w:r>
      <w:r w:rsidRPr="00DC33A8">
        <w:rPr>
          <w:spacing w:val="80"/>
          <w:lang w:val="en-US"/>
        </w:rPr>
        <w:t xml:space="preserve"> </w:t>
      </w:r>
      <w:r w:rsidRPr="00DC33A8">
        <w:rPr>
          <w:lang w:val="en-US"/>
        </w:rPr>
        <w:t>expand</w:t>
      </w:r>
      <w:r w:rsidRPr="00DC33A8">
        <w:rPr>
          <w:spacing w:val="80"/>
          <w:lang w:val="en-US"/>
        </w:rPr>
        <w:t xml:space="preserve"> </w:t>
      </w:r>
      <w:r w:rsidRPr="00DC33A8">
        <w:rPr>
          <w:lang w:val="en-US"/>
        </w:rPr>
        <w:t>educational</w:t>
      </w:r>
      <w:r w:rsidRPr="00DC33A8">
        <w:rPr>
          <w:spacing w:val="80"/>
          <w:lang w:val="en-US"/>
        </w:rPr>
        <w:t xml:space="preserve"> </w:t>
      </w:r>
      <w:r w:rsidRPr="00DC33A8">
        <w:rPr>
          <w:lang w:val="en-US"/>
        </w:rPr>
        <w:t>and</w:t>
      </w:r>
      <w:r w:rsidRPr="00DC33A8">
        <w:rPr>
          <w:spacing w:val="80"/>
          <w:lang w:val="en-US"/>
        </w:rPr>
        <w:t xml:space="preserve"> </w:t>
      </w:r>
      <w:r w:rsidRPr="00DC33A8">
        <w:rPr>
          <w:lang w:val="en-US"/>
        </w:rPr>
        <w:t>employment</w:t>
      </w:r>
      <w:r w:rsidRPr="00DC33A8">
        <w:rPr>
          <w:spacing w:val="80"/>
          <w:lang w:val="en-US"/>
        </w:rPr>
        <w:t xml:space="preserve"> </w:t>
      </w:r>
      <w:r w:rsidRPr="00DC33A8">
        <w:rPr>
          <w:lang w:val="en-US"/>
        </w:rPr>
        <w:t>opportunities,</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KP</w:t>
      </w:r>
      <w:r w:rsidRPr="00DC33A8">
        <w:rPr>
          <w:spacing w:val="40"/>
          <w:lang w:val="en-US"/>
        </w:rPr>
        <w:t xml:space="preserve"> </w:t>
      </w:r>
      <w:r w:rsidRPr="00DC33A8">
        <w:rPr>
          <w:lang w:val="en-US"/>
        </w:rPr>
        <w:t>government has signed a Memorandum of Understanding with Peshawar University for the establishment of a Braille Academy to focus on teaching practical skills such as computer literacy, Braille reading and writing, and the use of assistive technologies.</w:t>
      </w:r>
    </w:p>
    <w:p w14:paraId="637ED067" w14:textId="77777777" w:rsidR="00CE3DBA" w:rsidRDefault="00B038F7" w:rsidP="00437332">
      <w:pPr>
        <w:pStyle w:val="SingleTxtG"/>
        <w:rPr>
          <w:spacing w:val="40"/>
          <w:lang w:val="en-US"/>
        </w:rPr>
      </w:pPr>
      <w:r w:rsidRPr="00DC33A8">
        <w:rPr>
          <w:lang w:val="en-US"/>
        </w:rPr>
        <w:t>140.</w:t>
      </w:r>
      <w:r w:rsidRPr="00DC33A8">
        <w:rPr>
          <w:lang w:val="en-US"/>
        </w:rPr>
        <w:tab/>
        <w:t>In addition to these public initiatives, the Trust for Voluntary Organizations (TVO)</w:t>
      </w:r>
      <w:r w:rsidRPr="00DC33A8">
        <w:rPr>
          <w:spacing w:val="-14"/>
          <w:lang w:val="en-US"/>
        </w:rPr>
        <w:t xml:space="preserve"> </w:t>
      </w:r>
      <w:r w:rsidRPr="00DC33A8">
        <w:rPr>
          <w:lang w:val="en-US"/>
        </w:rPr>
        <w:t>has played</w:t>
      </w:r>
      <w:r w:rsidRPr="00DC33A8">
        <w:rPr>
          <w:spacing w:val="-15"/>
          <w:lang w:val="en-US"/>
        </w:rPr>
        <w:t xml:space="preserve"> </w:t>
      </w:r>
      <w:r w:rsidRPr="00DC33A8">
        <w:rPr>
          <w:lang w:val="en-US"/>
        </w:rPr>
        <w:t>a</w:t>
      </w:r>
      <w:r w:rsidRPr="00DC33A8">
        <w:rPr>
          <w:spacing w:val="-15"/>
          <w:lang w:val="en-US"/>
        </w:rPr>
        <w:t xml:space="preserve"> </w:t>
      </w:r>
      <w:r w:rsidRPr="00DC33A8">
        <w:rPr>
          <w:lang w:val="en-US"/>
        </w:rPr>
        <w:t>significant</w:t>
      </w:r>
      <w:r w:rsidRPr="00DC33A8">
        <w:rPr>
          <w:spacing w:val="-15"/>
          <w:lang w:val="en-US"/>
        </w:rPr>
        <w:t xml:space="preserve"> </w:t>
      </w:r>
      <w:r w:rsidRPr="00DC33A8">
        <w:rPr>
          <w:lang w:val="en-US"/>
        </w:rPr>
        <w:t>role</w:t>
      </w:r>
      <w:r w:rsidRPr="00DC33A8">
        <w:rPr>
          <w:spacing w:val="-15"/>
          <w:lang w:val="en-US"/>
        </w:rPr>
        <w:t xml:space="preserve"> </w:t>
      </w:r>
      <w:r w:rsidRPr="00DC33A8">
        <w:rPr>
          <w:lang w:val="en-US"/>
        </w:rPr>
        <w:t>in</w:t>
      </w:r>
      <w:r w:rsidRPr="00DC33A8">
        <w:rPr>
          <w:spacing w:val="-15"/>
          <w:lang w:val="en-US"/>
        </w:rPr>
        <w:t xml:space="preserve"> </w:t>
      </w:r>
      <w:r w:rsidRPr="00DC33A8">
        <w:rPr>
          <w:lang w:val="en-US"/>
        </w:rPr>
        <w:t>supporting</w:t>
      </w:r>
      <w:r w:rsidRPr="00DC33A8">
        <w:rPr>
          <w:spacing w:val="-15"/>
          <w:lang w:val="en-US"/>
        </w:rPr>
        <w:t xml:space="preserve"> </w:t>
      </w:r>
      <w:r w:rsidRPr="00DC33A8">
        <w:rPr>
          <w:lang w:val="en-US"/>
        </w:rPr>
        <w:t>entrepreneurship</w:t>
      </w:r>
      <w:r w:rsidRPr="00DC33A8">
        <w:rPr>
          <w:spacing w:val="-15"/>
          <w:lang w:val="en-US"/>
        </w:rPr>
        <w:t xml:space="preserve"> </w:t>
      </w:r>
      <w:r w:rsidRPr="00DC33A8">
        <w:rPr>
          <w:lang w:val="en-US"/>
        </w:rPr>
        <w:t>and</w:t>
      </w:r>
      <w:r w:rsidRPr="00DC33A8">
        <w:rPr>
          <w:spacing w:val="-15"/>
          <w:lang w:val="en-US"/>
        </w:rPr>
        <w:t xml:space="preserve"> </w:t>
      </w:r>
      <w:r w:rsidRPr="00DC33A8">
        <w:rPr>
          <w:lang w:val="en-US"/>
        </w:rPr>
        <w:t>livelihood</w:t>
      </w:r>
      <w:r w:rsidRPr="00DC33A8">
        <w:rPr>
          <w:spacing w:val="-15"/>
          <w:lang w:val="en-US"/>
        </w:rPr>
        <w:t xml:space="preserve"> </w:t>
      </w:r>
      <w:r w:rsidRPr="00DC33A8">
        <w:rPr>
          <w:lang w:val="en-US"/>
        </w:rPr>
        <w:t>training</w:t>
      </w:r>
      <w:r w:rsidRPr="00DC33A8">
        <w:rPr>
          <w:spacing w:val="-15"/>
          <w:lang w:val="en-US"/>
        </w:rPr>
        <w:t xml:space="preserve"> </w:t>
      </w:r>
      <w:r w:rsidRPr="00DC33A8">
        <w:rPr>
          <w:lang w:val="en-US"/>
        </w:rPr>
        <w:t>for</w:t>
      </w:r>
      <w:r w:rsidRPr="00DC33A8">
        <w:rPr>
          <w:spacing w:val="23"/>
          <w:lang w:val="en-US"/>
        </w:rPr>
        <w:t xml:space="preserve"> </w:t>
      </w:r>
      <w:r w:rsidRPr="00DC33A8">
        <w:rPr>
          <w:lang w:val="en-US"/>
        </w:rPr>
        <w:t>PWDs through donor-supported, community-level projects. Out of the 31 projects funded</w:t>
      </w:r>
      <w:r w:rsidRPr="00DC33A8">
        <w:rPr>
          <w:spacing w:val="-3"/>
          <w:lang w:val="en-US"/>
        </w:rPr>
        <w:t xml:space="preserve"> </w:t>
      </w:r>
      <w:r w:rsidRPr="00DC33A8">
        <w:rPr>
          <w:lang w:val="en-US"/>
        </w:rPr>
        <w:t>by TVO that directly benefited over 43,000 PWDs, several focused on vocational and entrepreneurial</w:t>
      </w:r>
      <w:r w:rsidRPr="00DC33A8">
        <w:rPr>
          <w:spacing w:val="40"/>
          <w:lang w:val="en-US"/>
        </w:rPr>
        <w:t xml:space="preserve"> </w:t>
      </w:r>
      <w:r w:rsidRPr="00DC33A8">
        <w:rPr>
          <w:lang w:val="en-US"/>
        </w:rPr>
        <w:t>training.</w:t>
      </w:r>
    </w:p>
    <w:p w14:paraId="072FB7D3" w14:textId="20A13519" w:rsidR="00B038F7" w:rsidRPr="00DC33A8" w:rsidRDefault="00B038F7" w:rsidP="00437332">
      <w:pPr>
        <w:pStyle w:val="SingleTxtG"/>
        <w:rPr>
          <w:lang w:val="en-US"/>
        </w:rPr>
      </w:pPr>
      <w:r w:rsidRPr="00DC33A8">
        <w:rPr>
          <w:lang w:val="en-US"/>
        </w:rPr>
        <w:t>141.</w:t>
      </w:r>
      <w:r w:rsidRPr="00DC33A8">
        <w:rPr>
          <w:lang w:val="en-US"/>
        </w:rPr>
        <w:tab/>
        <w:t>Moreover, there is a Graduation and Income Generation Scheme for Persons with Disabilities (PWDs) to</w:t>
      </w:r>
      <w:r w:rsidRPr="00DC33A8">
        <w:rPr>
          <w:spacing w:val="80"/>
          <w:w w:val="150"/>
          <w:lang w:val="en-US"/>
        </w:rPr>
        <w:t xml:space="preserve"> </w:t>
      </w:r>
      <w:r w:rsidRPr="00DC33A8">
        <w:rPr>
          <w:lang w:val="en-US"/>
        </w:rPr>
        <w:t>achieve self-sustenance through microenterprises supported by interest-free loans provided by Punjab</w:t>
      </w:r>
      <w:r w:rsidRPr="00DC33A8">
        <w:rPr>
          <w:spacing w:val="-6"/>
          <w:lang w:val="en-US"/>
        </w:rPr>
        <w:t xml:space="preserve"> </w:t>
      </w:r>
      <w:r w:rsidRPr="00DC33A8">
        <w:rPr>
          <w:lang w:val="en-US"/>
        </w:rPr>
        <w:t>Social</w:t>
      </w:r>
      <w:r w:rsidRPr="00DC33A8">
        <w:rPr>
          <w:spacing w:val="-6"/>
          <w:lang w:val="en-US"/>
        </w:rPr>
        <w:t xml:space="preserve"> </w:t>
      </w:r>
      <w:r w:rsidRPr="00DC33A8">
        <w:rPr>
          <w:lang w:val="en-US"/>
        </w:rPr>
        <w:t>Protection</w:t>
      </w:r>
      <w:r w:rsidRPr="00DC33A8">
        <w:rPr>
          <w:spacing w:val="-6"/>
          <w:lang w:val="en-US"/>
        </w:rPr>
        <w:t xml:space="preserve"> </w:t>
      </w:r>
      <w:r w:rsidRPr="00DC33A8">
        <w:rPr>
          <w:lang w:val="en-US"/>
        </w:rPr>
        <w:t>Authority</w:t>
      </w:r>
      <w:r w:rsidRPr="00DC33A8">
        <w:rPr>
          <w:spacing w:val="-6"/>
          <w:lang w:val="en-US"/>
        </w:rPr>
        <w:t xml:space="preserve"> (</w:t>
      </w:r>
      <w:r w:rsidRPr="00DC33A8">
        <w:rPr>
          <w:lang w:val="en-US"/>
        </w:rPr>
        <w:t xml:space="preserve">PSPA). This program is being implemented in collaboration with Punjab Small Industries Corporation (PSIC). PSIC acts as the fund manager for this program and Akhuwat implements the scheme as the service provider. It is a revolving fund and financial outlay is Rs. 270 million till December 2024. The total number of unique beneficiaries is 23,486 and total number of loans disbursed till February 2025 is </w:t>
      </w:r>
      <w:r w:rsidRPr="00DC33A8">
        <w:rPr>
          <w:spacing w:val="-2"/>
          <w:lang w:val="en-US"/>
        </w:rPr>
        <w:t>38,039.</w:t>
      </w:r>
    </w:p>
    <w:p w14:paraId="4CABC423" w14:textId="77777777" w:rsidR="00B038F7" w:rsidRPr="00DC33A8" w:rsidRDefault="00B038F7" w:rsidP="00437332">
      <w:pPr>
        <w:pStyle w:val="SingleTxtG"/>
        <w:rPr>
          <w:lang w:val="en-US"/>
        </w:rPr>
      </w:pPr>
      <w:r w:rsidRPr="00DC33A8">
        <w:rPr>
          <w:lang w:val="en-US"/>
        </w:rPr>
        <w:t>142.</w:t>
      </w:r>
      <w:r w:rsidRPr="00DC33A8">
        <w:rPr>
          <w:lang w:val="en-US"/>
        </w:rPr>
        <w:tab/>
        <w:t>In Sindh, the Directorate General of Labour has appointed several persons with disabilities</w:t>
      </w:r>
      <w:r w:rsidRPr="00DC33A8">
        <w:rPr>
          <w:spacing w:val="-9"/>
          <w:lang w:val="en-US"/>
        </w:rPr>
        <w:t xml:space="preserve"> </w:t>
      </w:r>
      <w:r w:rsidRPr="00DC33A8">
        <w:rPr>
          <w:lang w:val="en-US"/>
        </w:rPr>
        <w:t>(PWDs)</w:t>
      </w:r>
      <w:r w:rsidRPr="00DC33A8">
        <w:rPr>
          <w:spacing w:val="-9"/>
          <w:lang w:val="en-US"/>
        </w:rPr>
        <w:t xml:space="preserve"> </w:t>
      </w:r>
      <w:r w:rsidRPr="00DC33A8">
        <w:rPr>
          <w:lang w:val="en-US"/>
        </w:rPr>
        <w:t>to</w:t>
      </w:r>
      <w:r w:rsidRPr="00DC33A8">
        <w:rPr>
          <w:spacing w:val="-9"/>
          <w:lang w:val="en-US"/>
        </w:rPr>
        <w:t xml:space="preserve"> </w:t>
      </w:r>
      <w:r w:rsidRPr="00DC33A8">
        <w:rPr>
          <w:lang w:val="en-US"/>
        </w:rPr>
        <w:t>government</w:t>
      </w:r>
      <w:r w:rsidRPr="00DC33A8">
        <w:rPr>
          <w:spacing w:val="-9"/>
          <w:lang w:val="en-US"/>
        </w:rPr>
        <w:t xml:space="preserve"> </w:t>
      </w:r>
      <w:r w:rsidRPr="00DC33A8">
        <w:rPr>
          <w:lang w:val="en-US"/>
        </w:rPr>
        <w:t>posts,</w:t>
      </w:r>
      <w:r w:rsidRPr="00DC33A8">
        <w:rPr>
          <w:spacing w:val="-9"/>
          <w:lang w:val="en-US"/>
        </w:rPr>
        <w:t xml:space="preserve"> </w:t>
      </w:r>
      <w:r w:rsidRPr="00DC33A8">
        <w:rPr>
          <w:lang w:val="en-US"/>
        </w:rPr>
        <w:t>including</w:t>
      </w:r>
      <w:r w:rsidRPr="00DC33A8">
        <w:rPr>
          <w:spacing w:val="-9"/>
          <w:lang w:val="en-US"/>
        </w:rPr>
        <w:t xml:space="preserve"> </w:t>
      </w:r>
      <w:r w:rsidRPr="00DC33A8">
        <w:rPr>
          <w:lang w:val="en-US"/>
        </w:rPr>
        <w:t>Junior</w:t>
      </w:r>
      <w:r w:rsidRPr="00DC33A8">
        <w:rPr>
          <w:spacing w:val="-9"/>
          <w:lang w:val="en-US"/>
        </w:rPr>
        <w:t xml:space="preserve"> </w:t>
      </w:r>
      <w:r w:rsidRPr="00DC33A8">
        <w:rPr>
          <w:lang w:val="en-US"/>
        </w:rPr>
        <w:t>Clerks,</w:t>
      </w:r>
      <w:r w:rsidRPr="00DC33A8">
        <w:rPr>
          <w:spacing w:val="-9"/>
          <w:lang w:val="en-US"/>
        </w:rPr>
        <w:t xml:space="preserve"> </w:t>
      </w:r>
      <w:r w:rsidRPr="00DC33A8">
        <w:rPr>
          <w:lang w:val="en-US"/>
        </w:rPr>
        <w:t>Labour</w:t>
      </w:r>
      <w:r w:rsidRPr="00DC33A8">
        <w:rPr>
          <w:spacing w:val="-9"/>
          <w:lang w:val="en-US"/>
        </w:rPr>
        <w:t xml:space="preserve"> </w:t>
      </w:r>
      <w:r w:rsidRPr="00DC33A8">
        <w:rPr>
          <w:lang w:val="en-US"/>
        </w:rPr>
        <w:t>Inspector, and Naib</w:t>
      </w:r>
      <w:r w:rsidRPr="00DC33A8">
        <w:rPr>
          <w:spacing w:val="-2"/>
          <w:lang w:val="en-US"/>
        </w:rPr>
        <w:t xml:space="preserve"> </w:t>
      </w:r>
      <w:r w:rsidRPr="00DC33A8">
        <w:rPr>
          <w:lang w:val="en-US"/>
        </w:rPr>
        <w:t>Qasid.</w:t>
      </w:r>
      <w:r w:rsidRPr="00DC33A8">
        <w:rPr>
          <w:spacing w:val="-2"/>
          <w:lang w:val="en-US"/>
        </w:rPr>
        <w:t xml:space="preserve"> </w:t>
      </w:r>
      <w:r w:rsidRPr="00DC33A8">
        <w:rPr>
          <w:lang w:val="en-US"/>
        </w:rPr>
        <w:t>The</w:t>
      </w:r>
      <w:r w:rsidRPr="00DC33A8">
        <w:rPr>
          <w:spacing w:val="-2"/>
          <w:lang w:val="en-US"/>
        </w:rPr>
        <w:t xml:space="preserve"> </w:t>
      </w:r>
      <w:r w:rsidRPr="00DC33A8">
        <w:rPr>
          <w:lang w:val="en-US"/>
        </w:rPr>
        <w:t>Department</w:t>
      </w:r>
      <w:r w:rsidRPr="00DC33A8">
        <w:rPr>
          <w:spacing w:val="-2"/>
          <w:lang w:val="en-US"/>
        </w:rPr>
        <w:t xml:space="preserve"> </w:t>
      </w:r>
      <w:r w:rsidRPr="00DC33A8">
        <w:rPr>
          <w:lang w:val="en-US"/>
        </w:rPr>
        <w:t>of</w:t>
      </w:r>
      <w:r w:rsidRPr="00DC33A8">
        <w:rPr>
          <w:spacing w:val="-2"/>
          <w:lang w:val="en-US"/>
        </w:rPr>
        <w:t xml:space="preserve"> </w:t>
      </w:r>
      <w:r w:rsidRPr="00DC33A8">
        <w:rPr>
          <w:lang w:val="en-US"/>
        </w:rPr>
        <w:t>Empowerment</w:t>
      </w:r>
      <w:r w:rsidRPr="00DC33A8">
        <w:rPr>
          <w:spacing w:val="-2"/>
          <w:lang w:val="en-US"/>
        </w:rPr>
        <w:t xml:space="preserve"> </w:t>
      </w:r>
      <w:r w:rsidRPr="00DC33A8">
        <w:rPr>
          <w:lang w:val="en-US"/>
        </w:rPr>
        <w:t>of</w:t>
      </w:r>
      <w:r w:rsidRPr="00DC33A8">
        <w:rPr>
          <w:spacing w:val="-2"/>
          <w:lang w:val="en-US"/>
        </w:rPr>
        <w:t xml:space="preserve"> </w:t>
      </w:r>
      <w:r w:rsidRPr="00DC33A8">
        <w:rPr>
          <w:lang w:val="en-US"/>
        </w:rPr>
        <w:t>Persons</w:t>
      </w:r>
      <w:r w:rsidRPr="00DC33A8">
        <w:rPr>
          <w:spacing w:val="-2"/>
          <w:lang w:val="en-US"/>
        </w:rPr>
        <w:t xml:space="preserve"> </w:t>
      </w:r>
      <w:r w:rsidRPr="00DC33A8">
        <w:rPr>
          <w:lang w:val="en-US"/>
        </w:rPr>
        <w:t>with</w:t>
      </w:r>
      <w:r w:rsidRPr="00DC33A8">
        <w:rPr>
          <w:spacing w:val="-2"/>
          <w:lang w:val="en-US"/>
        </w:rPr>
        <w:t xml:space="preserve"> </w:t>
      </w:r>
      <w:r w:rsidRPr="00DC33A8">
        <w:rPr>
          <w:lang w:val="en-US"/>
        </w:rPr>
        <w:t>Disabilities</w:t>
      </w:r>
      <w:r w:rsidRPr="00DC33A8">
        <w:rPr>
          <w:spacing w:val="-2"/>
          <w:lang w:val="en-US"/>
        </w:rPr>
        <w:t xml:space="preserve"> </w:t>
      </w:r>
      <w:r w:rsidRPr="00DC33A8">
        <w:rPr>
          <w:lang w:val="en-US"/>
        </w:rPr>
        <w:t>(DEPD)</w:t>
      </w:r>
      <w:r w:rsidRPr="00DC33A8">
        <w:rPr>
          <w:spacing w:val="-1"/>
          <w:lang w:val="en-US"/>
        </w:rPr>
        <w:t xml:space="preserve"> </w:t>
      </w:r>
      <w:r w:rsidRPr="00DC33A8">
        <w:rPr>
          <w:lang w:val="en-US"/>
        </w:rPr>
        <w:t>has facilitated employment for more than 88 PWDs across private sector organizations. To support this, universities, registered NGOs, and private employers have been actively encouraged to implement the 5% job quota and promote inclusive work environments.</w:t>
      </w:r>
    </w:p>
    <w:p w14:paraId="74904C2D" w14:textId="33C7C9C3" w:rsidR="00B038F7" w:rsidRPr="00DC33A8" w:rsidRDefault="00B038F7" w:rsidP="00437332">
      <w:pPr>
        <w:pStyle w:val="SingleTxtG"/>
        <w:rPr>
          <w:lang w:val="en-US"/>
        </w:rPr>
      </w:pPr>
      <w:r w:rsidRPr="00DC33A8">
        <w:rPr>
          <w:lang w:val="en-US"/>
        </w:rPr>
        <w:t>143.</w:t>
      </w:r>
      <w:r w:rsidRPr="00DC33A8">
        <w:rPr>
          <w:lang w:val="en-US"/>
        </w:rPr>
        <w:tab/>
        <w:t>Further, the Investment Department</w:t>
      </w:r>
      <w:r w:rsidR="00AB6456">
        <w:rPr>
          <w:lang w:val="en-US"/>
        </w:rPr>
        <w:t>’</w:t>
      </w:r>
      <w:r w:rsidRPr="00DC33A8">
        <w:rPr>
          <w:lang w:val="en-US"/>
        </w:rPr>
        <w:t>s PIU CLICK-SID project has appointed</w:t>
      </w:r>
      <w:r w:rsidRPr="00DC33A8">
        <w:rPr>
          <w:spacing w:val="-5"/>
          <w:lang w:val="en-US"/>
        </w:rPr>
        <w:t xml:space="preserve"> </w:t>
      </w:r>
      <w:r w:rsidRPr="00DC33A8">
        <w:rPr>
          <w:lang w:val="en-US"/>
        </w:rPr>
        <w:t>women</w:t>
      </w:r>
      <w:r w:rsidRPr="00DC33A8">
        <w:rPr>
          <w:spacing w:val="-5"/>
          <w:lang w:val="en-US"/>
        </w:rPr>
        <w:t xml:space="preserve"> </w:t>
      </w:r>
      <w:r w:rsidRPr="00DC33A8">
        <w:rPr>
          <w:lang w:val="en-US"/>
        </w:rPr>
        <w:t>with</w:t>
      </w:r>
      <w:r w:rsidRPr="00DC33A8">
        <w:rPr>
          <w:spacing w:val="-5"/>
          <w:lang w:val="en-US"/>
        </w:rPr>
        <w:t xml:space="preserve"> </w:t>
      </w:r>
      <w:r w:rsidRPr="00DC33A8">
        <w:rPr>
          <w:lang w:val="en-US"/>
        </w:rPr>
        <w:t>disabilities</w:t>
      </w:r>
      <w:r w:rsidRPr="00DC33A8">
        <w:rPr>
          <w:spacing w:val="-5"/>
          <w:lang w:val="en-US"/>
        </w:rPr>
        <w:t xml:space="preserve"> </w:t>
      </w:r>
      <w:r w:rsidRPr="00DC33A8">
        <w:rPr>
          <w:lang w:val="en-US"/>
        </w:rPr>
        <w:t>in</w:t>
      </w:r>
      <w:r w:rsidRPr="00DC33A8">
        <w:rPr>
          <w:spacing w:val="-5"/>
          <w:lang w:val="en-US"/>
        </w:rPr>
        <w:t xml:space="preserve"> </w:t>
      </w:r>
      <w:r w:rsidRPr="00DC33A8">
        <w:rPr>
          <w:lang w:val="en-US"/>
        </w:rPr>
        <w:t>key</w:t>
      </w:r>
      <w:r w:rsidRPr="00DC33A8">
        <w:rPr>
          <w:spacing w:val="-5"/>
          <w:lang w:val="en-US"/>
        </w:rPr>
        <w:t xml:space="preserve"> </w:t>
      </w:r>
      <w:r w:rsidRPr="00DC33A8">
        <w:rPr>
          <w:lang w:val="en-US"/>
        </w:rPr>
        <w:t>roles.</w:t>
      </w:r>
    </w:p>
    <w:p w14:paraId="5EC755E7" w14:textId="77777777" w:rsidR="00B038F7" w:rsidRPr="00DC33A8" w:rsidRDefault="00B038F7" w:rsidP="00437332">
      <w:pPr>
        <w:pStyle w:val="SingleTxtG"/>
        <w:rPr>
          <w:lang w:val="en-US"/>
        </w:rPr>
      </w:pPr>
      <w:r w:rsidRPr="00DC33A8">
        <w:rPr>
          <w:lang w:val="en-US"/>
        </w:rPr>
        <w:t>144.</w:t>
      </w:r>
      <w:r w:rsidRPr="00DC33A8">
        <w:rPr>
          <w:lang w:val="en-US"/>
        </w:rPr>
        <w:tab/>
        <w:t>Under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Balochistan PWD Support Fund (KUMAK) Policy 2025,</w:t>
      </w:r>
      <w:r w:rsidRPr="00DC33A8">
        <w:rPr>
          <w:spacing w:val="40"/>
          <w:lang w:val="en-US"/>
        </w:rPr>
        <w:t xml:space="preserve"> </w:t>
      </w:r>
      <w:r w:rsidRPr="00DC33A8">
        <w:rPr>
          <w:lang w:val="en-US"/>
        </w:rPr>
        <w:t>persons</w:t>
      </w:r>
      <w:r w:rsidRPr="00DC33A8">
        <w:rPr>
          <w:spacing w:val="40"/>
          <w:lang w:val="en-US"/>
        </w:rPr>
        <w:t xml:space="preserve"> </w:t>
      </w:r>
      <w:r w:rsidRPr="00DC33A8">
        <w:rPr>
          <w:lang w:val="en-US"/>
        </w:rPr>
        <w:t>with</w:t>
      </w:r>
      <w:r w:rsidRPr="00DC33A8">
        <w:rPr>
          <w:spacing w:val="40"/>
          <w:lang w:val="en-US"/>
        </w:rPr>
        <w:t xml:space="preserve"> </w:t>
      </w:r>
      <w:r w:rsidRPr="00DC33A8">
        <w:rPr>
          <w:lang w:val="en-US"/>
        </w:rPr>
        <w:t>disabilities (PWDs) are eligible for interest-free microfinance loans of up to PKR 500,000 to support their entrepreneurial ventures. Technical training opportunities are being</w:t>
      </w:r>
      <w:r w:rsidRPr="00DC33A8">
        <w:rPr>
          <w:spacing w:val="80"/>
          <w:lang w:val="en-US"/>
        </w:rPr>
        <w:t xml:space="preserve"> </w:t>
      </w:r>
      <w:r w:rsidRPr="00DC33A8">
        <w:rPr>
          <w:lang w:val="en-US"/>
        </w:rPr>
        <w:t xml:space="preserve">provided to help PWDs develop skills for self-sufficiency. For those unable to work or earn a livelihood, financial assistance is extended through their disability identification </w:t>
      </w:r>
      <w:r w:rsidRPr="00DC33A8">
        <w:rPr>
          <w:spacing w:val="-2"/>
          <w:lang w:val="en-US"/>
        </w:rPr>
        <w:t>cards.</w:t>
      </w:r>
    </w:p>
    <w:p w14:paraId="05EBA2B0" w14:textId="77777777" w:rsidR="00F74B48" w:rsidRDefault="00B038F7" w:rsidP="00F74B48">
      <w:pPr>
        <w:pStyle w:val="HChG"/>
        <w:spacing w:after="0"/>
        <w:rPr>
          <w:lang w:val="en-US"/>
        </w:rPr>
      </w:pPr>
      <w:bookmarkStart w:id="23" w:name="_bookmark24"/>
      <w:bookmarkEnd w:id="23"/>
      <w:r>
        <w:rPr>
          <w:lang w:val="en-US"/>
        </w:rPr>
        <w:lastRenderedPageBreak/>
        <w:tab/>
      </w:r>
      <w:r>
        <w:rPr>
          <w:lang w:val="en-US"/>
        </w:rPr>
        <w:tab/>
      </w:r>
      <w:r w:rsidRPr="00DC33A8">
        <w:rPr>
          <w:lang w:val="en-US"/>
        </w:rPr>
        <w:t>A</w:t>
      </w:r>
      <w:r>
        <w:rPr>
          <w:lang w:val="en-US"/>
        </w:rPr>
        <w:t>dequate standard of living and social life</w:t>
      </w:r>
    </w:p>
    <w:p w14:paraId="20376CFD" w14:textId="58F5D238" w:rsidR="00B038F7" w:rsidRPr="00DC33A8" w:rsidRDefault="00F74B48" w:rsidP="00F74B48">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28</w:t>
      </w:r>
    </w:p>
    <w:p w14:paraId="19765B0F" w14:textId="77777777" w:rsidR="00CE3DBA" w:rsidRDefault="00B038F7" w:rsidP="00437332">
      <w:pPr>
        <w:pStyle w:val="SingleTxtG"/>
        <w:rPr>
          <w:spacing w:val="-9"/>
          <w:lang w:val="en-US"/>
        </w:rPr>
      </w:pPr>
      <w:r w:rsidRPr="00DC33A8">
        <w:rPr>
          <w:lang w:val="en-US"/>
        </w:rPr>
        <w:t>145.</w:t>
      </w:r>
      <w:r w:rsidRPr="00DC33A8">
        <w:rPr>
          <w:lang w:val="en-US"/>
        </w:rPr>
        <w:tab/>
        <w:t>Between</w:t>
      </w:r>
      <w:r w:rsidRPr="00DC33A8">
        <w:rPr>
          <w:spacing w:val="40"/>
          <w:lang w:val="en-US"/>
        </w:rPr>
        <w:t xml:space="preserve"> </w:t>
      </w:r>
      <w:r w:rsidRPr="00DC33A8">
        <w:rPr>
          <w:lang w:val="en-US"/>
        </w:rPr>
        <w:t>financial</w:t>
      </w:r>
      <w:r w:rsidRPr="00DC33A8">
        <w:rPr>
          <w:spacing w:val="40"/>
          <w:lang w:val="en-US"/>
        </w:rPr>
        <w:t xml:space="preserve"> </w:t>
      </w:r>
      <w:r w:rsidRPr="00DC33A8">
        <w:rPr>
          <w:lang w:val="en-US"/>
        </w:rPr>
        <w:t>years</w:t>
      </w:r>
      <w:r w:rsidRPr="00DC33A8">
        <w:rPr>
          <w:spacing w:val="40"/>
          <w:lang w:val="en-US"/>
        </w:rPr>
        <w:t xml:space="preserve"> </w:t>
      </w:r>
      <w:r w:rsidRPr="00DC33A8">
        <w:rPr>
          <w:lang w:val="en-US"/>
        </w:rPr>
        <w:t>2019</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2025,</w:t>
      </w:r>
      <w:r w:rsidRPr="00DC33A8">
        <w:rPr>
          <w:spacing w:val="40"/>
          <w:lang w:val="en-US"/>
        </w:rPr>
        <w:t xml:space="preserve"> </w:t>
      </w:r>
      <w:r w:rsidRPr="00DC33A8">
        <w:rPr>
          <w:lang w:val="en-US"/>
        </w:rPr>
        <w:t>a</w:t>
      </w:r>
      <w:r w:rsidRPr="00DC33A8">
        <w:rPr>
          <w:spacing w:val="40"/>
          <w:lang w:val="en-US"/>
        </w:rPr>
        <w:t xml:space="preserve"> </w:t>
      </w:r>
      <w:r w:rsidRPr="00DC33A8">
        <w:rPr>
          <w:lang w:val="en-US"/>
        </w:rPr>
        <w:t>total</w:t>
      </w:r>
      <w:r w:rsidRPr="00DC33A8">
        <w:rPr>
          <w:spacing w:val="40"/>
          <w:lang w:val="en-US"/>
        </w:rPr>
        <w:t xml:space="preserve"> </w:t>
      </w:r>
      <w:r w:rsidRPr="00DC33A8">
        <w:rPr>
          <w:lang w:val="en-US"/>
        </w:rPr>
        <w:t>budget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PKR</w:t>
      </w:r>
      <w:r w:rsidRPr="00DC33A8">
        <w:rPr>
          <w:spacing w:val="40"/>
          <w:lang w:val="en-US"/>
        </w:rPr>
        <w:t xml:space="preserve"> </w:t>
      </w:r>
      <w:r w:rsidRPr="00DC33A8">
        <w:rPr>
          <w:lang w:val="en-US"/>
        </w:rPr>
        <w:t>1,082.051 million</w:t>
      </w:r>
      <w:r w:rsidRPr="00DC33A8">
        <w:rPr>
          <w:spacing w:val="80"/>
          <w:lang w:val="en-US"/>
        </w:rPr>
        <w:t xml:space="preserve"> </w:t>
      </w:r>
      <w:r w:rsidRPr="00DC33A8">
        <w:rPr>
          <w:lang w:val="en-US"/>
        </w:rPr>
        <w:t>was</w:t>
      </w:r>
      <w:r w:rsidRPr="00DC33A8">
        <w:rPr>
          <w:spacing w:val="40"/>
          <w:lang w:val="en-US"/>
        </w:rPr>
        <w:t xml:space="preserve"> </w:t>
      </w:r>
      <w:r w:rsidRPr="00DC33A8">
        <w:rPr>
          <w:lang w:val="en-US"/>
        </w:rPr>
        <w:t>allocated</w:t>
      </w:r>
      <w:r w:rsidRPr="00DC33A8">
        <w:rPr>
          <w:spacing w:val="40"/>
          <w:lang w:val="en-US"/>
        </w:rPr>
        <w:t xml:space="preserve"> </w:t>
      </w:r>
      <w:r w:rsidRPr="00DC33A8">
        <w:rPr>
          <w:lang w:val="en-US"/>
        </w:rPr>
        <w:t>by</w:t>
      </w:r>
      <w:r w:rsidRPr="00DC33A8">
        <w:rPr>
          <w:spacing w:val="40"/>
          <w:lang w:val="en-US"/>
        </w:rPr>
        <w:t xml:space="preserve"> </w:t>
      </w:r>
      <w:r w:rsidRPr="00DC33A8">
        <w:rPr>
          <w:lang w:val="en-US"/>
        </w:rPr>
        <w:t>Pakistan</w:t>
      </w:r>
      <w:r w:rsidRPr="00DC33A8">
        <w:rPr>
          <w:spacing w:val="40"/>
          <w:lang w:val="en-US"/>
        </w:rPr>
        <w:t xml:space="preserve"> </w:t>
      </w:r>
      <w:r w:rsidRPr="00DC33A8">
        <w:rPr>
          <w:lang w:val="en-US"/>
        </w:rPr>
        <w:t>Bait-ul-Mal</w:t>
      </w:r>
      <w:r w:rsidRPr="00DC33A8">
        <w:rPr>
          <w:spacing w:val="40"/>
          <w:lang w:val="en-US"/>
        </w:rPr>
        <w:t xml:space="preserve"> </w:t>
      </w:r>
      <w:r w:rsidRPr="00DC33A8">
        <w:rPr>
          <w:lang w:val="en-US"/>
        </w:rPr>
        <w:t>(PBM)</w:t>
      </w:r>
      <w:r w:rsidRPr="00DC33A8">
        <w:rPr>
          <w:spacing w:val="40"/>
          <w:lang w:val="en-US"/>
        </w:rPr>
        <w:t xml:space="preserve"> </w:t>
      </w:r>
      <w:r w:rsidRPr="00DC33A8">
        <w:rPr>
          <w:lang w:val="en-US"/>
        </w:rPr>
        <w:t>specifically</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PWDs</w:t>
      </w:r>
      <w:r w:rsidRPr="00DC33A8">
        <w:rPr>
          <w:spacing w:val="40"/>
          <w:lang w:val="en-US"/>
        </w:rPr>
        <w:t xml:space="preserve"> </w:t>
      </w:r>
      <w:r w:rsidRPr="00DC33A8">
        <w:rPr>
          <w:lang w:val="en-US"/>
        </w:rPr>
        <w:t>across</w:t>
      </w:r>
      <w:r w:rsidRPr="00DC33A8">
        <w:rPr>
          <w:spacing w:val="40"/>
          <w:lang w:val="en-US"/>
        </w:rPr>
        <w:t xml:space="preserve"> </w:t>
      </w:r>
      <w:r w:rsidRPr="00DC33A8">
        <w:rPr>
          <w:lang w:val="en-US"/>
        </w:rPr>
        <w:t>Pakistan,</w:t>
      </w:r>
      <w:r w:rsidRPr="00DC33A8">
        <w:rPr>
          <w:spacing w:val="-1"/>
          <w:lang w:val="en-US"/>
        </w:rPr>
        <w:t xml:space="preserve"> </w:t>
      </w:r>
      <w:r w:rsidRPr="00DC33A8">
        <w:rPr>
          <w:lang w:val="en-US"/>
        </w:rPr>
        <w:t>including</w:t>
      </w:r>
      <w:r w:rsidRPr="00DC33A8">
        <w:rPr>
          <w:spacing w:val="-1"/>
          <w:lang w:val="en-US"/>
        </w:rPr>
        <w:t xml:space="preserve"> </w:t>
      </w:r>
      <w:r w:rsidRPr="00DC33A8">
        <w:rPr>
          <w:lang w:val="en-US"/>
        </w:rPr>
        <w:t>Azad</w:t>
      </w:r>
      <w:r w:rsidRPr="00DC33A8">
        <w:rPr>
          <w:spacing w:val="-1"/>
          <w:lang w:val="en-US"/>
        </w:rPr>
        <w:t xml:space="preserve"> </w:t>
      </w:r>
      <w:r w:rsidRPr="00DC33A8">
        <w:rPr>
          <w:lang w:val="en-US"/>
        </w:rPr>
        <w:t>Jammu</w:t>
      </w:r>
      <w:r w:rsidRPr="00DC33A8">
        <w:rPr>
          <w:spacing w:val="-1"/>
          <w:lang w:val="en-US"/>
        </w:rPr>
        <w:t xml:space="preserve"> </w:t>
      </w:r>
      <w:r w:rsidRPr="00DC33A8">
        <w:rPr>
          <w:lang w:val="en-US"/>
        </w:rPr>
        <w:t>&amp;</w:t>
      </w:r>
      <w:r w:rsidRPr="00DC33A8">
        <w:rPr>
          <w:spacing w:val="-1"/>
          <w:lang w:val="en-US"/>
        </w:rPr>
        <w:t xml:space="preserve"> </w:t>
      </w:r>
      <w:r w:rsidRPr="00DC33A8">
        <w:rPr>
          <w:lang w:val="en-US"/>
        </w:rPr>
        <w:t>Kashmir</w:t>
      </w:r>
      <w:r w:rsidRPr="00DC33A8">
        <w:rPr>
          <w:spacing w:val="-1"/>
          <w:lang w:val="en-US"/>
        </w:rPr>
        <w:t xml:space="preserve"> </w:t>
      </w:r>
      <w:r w:rsidRPr="00DC33A8">
        <w:rPr>
          <w:lang w:val="en-US"/>
        </w:rPr>
        <w:t>and</w:t>
      </w:r>
      <w:r w:rsidRPr="00DC33A8">
        <w:rPr>
          <w:spacing w:val="-1"/>
          <w:lang w:val="en-US"/>
        </w:rPr>
        <w:t xml:space="preserve"> </w:t>
      </w:r>
      <w:r w:rsidRPr="00DC33A8">
        <w:rPr>
          <w:lang w:val="en-US"/>
        </w:rPr>
        <w:t>Gilgit-Baltistan.</w:t>
      </w:r>
      <w:r w:rsidRPr="00DC33A8">
        <w:rPr>
          <w:spacing w:val="-1"/>
          <w:lang w:val="en-US"/>
        </w:rPr>
        <w:t xml:space="preserve"> </w:t>
      </w:r>
      <w:r w:rsidRPr="00DC33A8">
        <w:rPr>
          <w:lang w:val="en-US"/>
        </w:rPr>
        <w:t>Out</w:t>
      </w:r>
      <w:r w:rsidRPr="00DC33A8">
        <w:rPr>
          <w:spacing w:val="-1"/>
          <w:lang w:val="en-US"/>
        </w:rPr>
        <w:t xml:space="preserve"> </w:t>
      </w:r>
      <w:r w:rsidRPr="00DC33A8">
        <w:rPr>
          <w:lang w:val="en-US"/>
        </w:rPr>
        <w:t>of</w:t>
      </w:r>
      <w:r w:rsidRPr="00DC33A8">
        <w:rPr>
          <w:spacing w:val="-1"/>
          <w:lang w:val="en-US"/>
        </w:rPr>
        <w:t xml:space="preserve"> </w:t>
      </w:r>
      <w:r w:rsidRPr="00DC33A8">
        <w:rPr>
          <w:lang w:val="en-US"/>
        </w:rPr>
        <w:t>this</w:t>
      </w:r>
      <w:r w:rsidRPr="00DC33A8">
        <w:rPr>
          <w:spacing w:val="-1"/>
          <w:lang w:val="en-US"/>
        </w:rPr>
        <w:t xml:space="preserve"> </w:t>
      </w:r>
      <w:r w:rsidRPr="00DC33A8">
        <w:rPr>
          <w:lang w:val="en-US"/>
        </w:rPr>
        <w:t>allocation, PKR</w:t>
      </w:r>
      <w:r w:rsidR="002B6952">
        <w:rPr>
          <w:lang w:val="en-US"/>
        </w:rPr>
        <w:t> </w:t>
      </w:r>
      <w:r w:rsidRPr="00DC33A8">
        <w:rPr>
          <w:lang w:val="en-US"/>
        </w:rPr>
        <w:t>382</w:t>
      </w:r>
      <w:r w:rsidR="002B6952">
        <w:rPr>
          <w:lang w:val="en-US"/>
        </w:rPr>
        <w:t> </w:t>
      </w:r>
      <w:r w:rsidRPr="00DC33A8">
        <w:rPr>
          <w:lang w:val="en-US"/>
        </w:rPr>
        <w:t>million was distributed as direct financial assistance to 26,507 PWDs. In terms of mobility support, 3,792 standard and customized wheelchairs</w:t>
      </w:r>
      <w:r w:rsidRPr="00DC33A8">
        <w:rPr>
          <w:spacing w:val="-4"/>
          <w:lang w:val="en-US"/>
        </w:rPr>
        <w:t xml:space="preserve"> </w:t>
      </w:r>
      <w:r w:rsidRPr="00DC33A8">
        <w:rPr>
          <w:lang w:val="en-US"/>
        </w:rPr>
        <w:t>were</w:t>
      </w:r>
      <w:r w:rsidRPr="00DC33A8">
        <w:rPr>
          <w:spacing w:val="-4"/>
          <w:lang w:val="en-US"/>
        </w:rPr>
        <w:t xml:space="preserve"> </w:t>
      </w:r>
      <w:r w:rsidRPr="00DC33A8">
        <w:rPr>
          <w:lang w:val="en-US"/>
        </w:rPr>
        <w:t>distributed,</w:t>
      </w:r>
      <w:r w:rsidRPr="00DC33A8">
        <w:rPr>
          <w:spacing w:val="-4"/>
          <w:lang w:val="en-US"/>
        </w:rPr>
        <w:t xml:space="preserve"> </w:t>
      </w:r>
      <w:r w:rsidRPr="00DC33A8">
        <w:rPr>
          <w:lang w:val="en-US"/>
        </w:rPr>
        <w:t>while</w:t>
      </w:r>
      <w:r w:rsidRPr="00DC33A8">
        <w:rPr>
          <w:spacing w:val="-4"/>
          <w:lang w:val="en-US"/>
        </w:rPr>
        <w:t xml:space="preserve"> </w:t>
      </w:r>
      <w:r w:rsidRPr="00DC33A8">
        <w:rPr>
          <w:lang w:val="en-US"/>
        </w:rPr>
        <w:t>artificial</w:t>
      </w:r>
      <w:r w:rsidRPr="00DC33A8">
        <w:rPr>
          <w:spacing w:val="-4"/>
          <w:lang w:val="en-US"/>
        </w:rPr>
        <w:t xml:space="preserve"> </w:t>
      </w:r>
      <w:r w:rsidRPr="00DC33A8">
        <w:rPr>
          <w:lang w:val="en-US"/>
        </w:rPr>
        <w:t>limbs</w:t>
      </w:r>
      <w:r w:rsidRPr="00DC33A8">
        <w:rPr>
          <w:spacing w:val="-4"/>
          <w:lang w:val="en-US"/>
        </w:rPr>
        <w:t xml:space="preserve"> </w:t>
      </w:r>
      <w:r w:rsidRPr="00DC33A8">
        <w:rPr>
          <w:lang w:val="en-US"/>
        </w:rPr>
        <w:t>were</w:t>
      </w:r>
      <w:r w:rsidRPr="00DC33A8">
        <w:rPr>
          <w:spacing w:val="-4"/>
          <w:lang w:val="en-US"/>
        </w:rPr>
        <w:t xml:space="preserve"> </w:t>
      </w:r>
      <w:r w:rsidRPr="00DC33A8">
        <w:rPr>
          <w:lang w:val="en-US"/>
        </w:rPr>
        <w:t>provided</w:t>
      </w:r>
      <w:r w:rsidRPr="00DC33A8">
        <w:rPr>
          <w:spacing w:val="-4"/>
          <w:lang w:val="en-US"/>
        </w:rPr>
        <w:t xml:space="preserve"> </w:t>
      </w:r>
      <w:r w:rsidRPr="00DC33A8">
        <w:rPr>
          <w:lang w:val="en-US"/>
        </w:rPr>
        <w:t>to</w:t>
      </w:r>
      <w:r w:rsidRPr="00DC33A8">
        <w:rPr>
          <w:spacing w:val="-4"/>
          <w:lang w:val="en-US"/>
        </w:rPr>
        <w:t xml:space="preserve"> </w:t>
      </w:r>
      <w:r w:rsidRPr="00DC33A8">
        <w:rPr>
          <w:lang w:val="en-US"/>
        </w:rPr>
        <w:t>994</w:t>
      </w:r>
      <w:r w:rsidRPr="00DC33A8">
        <w:rPr>
          <w:spacing w:val="-4"/>
          <w:lang w:val="en-US"/>
        </w:rPr>
        <w:t xml:space="preserve"> </w:t>
      </w:r>
      <w:r w:rsidRPr="00DC33A8">
        <w:rPr>
          <w:lang w:val="en-US"/>
        </w:rPr>
        <w:t>beneficiaries</w:t>
      </w:r>
      <w:r w:rsidRPr="00DC33A8">
        <w:rPr>
          <w:spacing w:val="-4"/>
          <w:lang w:val="en-US"/>
        </w:rPr>
        <w:t xml:space="preserve"> </w:t>
      </w:r>
      <w:r w:rsidRPr="00DC33A8">
        <w:rPr>
          <w:lang w:val="en-US"/>
        </w:rPr>
        <w:t>at a</w:t>
      </w:r>
      <w:r w:rsidRPr="00DC33A8">
        <w:rPr>
          <w:spacing w:val="-12"/>
          <w:lang w:val="en-US"/>
        </w:rPr>
        <w:t xml:space="preserve"> </w:t>
      </w:r>
      <w:r w:rsidRPr="00DC33A8">
        <w:rPr>
          <w:lang w:val="en-US"/>
        </w:rPr>
        <w:t>cost</w:t>
      </w:r>
      <w:r w:rsidRPr="00DC33A8">
        <w:rPr>
          <w:spacing w:val="-12"/>
          <w:lang w:val="en-US"/>
        </w:rPr>
        <w:t xml:space="preserve"> </w:t>
      </w:r>
      <w:r w:rsidRPr="00DC33A8">
        <w:rPr>
          <w:lang w:val="en-US"/>
        </w:rPr>
        <w:t>of</w:t>
      </w:r>
      <w:r w:rsidRPr="00DC33A8">
        <w:rPr>
          <w:spacing w:val="-12"/>
          <w:lang w:val="en-US"/>
        </w:rPr>
        <w:t xml:space="preserve"> </w:t>
      </w:r>
      <w:r w:rsidRPr="00DC33A8">
        <w:rPr>
          <w:lang w:val="en-US"/>
        </w:rPr>
        <w:t>PKR</w:t>
      </w:r>
      <w:r w:rsidRPr="00DC33A8">
        <w:rPr>
          <w:spacing w:val="-12"/>
          <w:lang w:val="en-US"/>
        </w:rPr>
        <w:t xml:space="preserve"> </w:t>
      </w:r>
      <w:r w:rsidRPr="00DC33A8">
        <w:rPr>
          <w:lang w:val="en-US"/>
        </w:rPr>
        <w:t>128</w:t>
      </w:r>
      <w:r w:rsidRPr="00DC33A8">
        <w:rPr>
          <w:spacing w:val="-12"/>
          <w:lang w:val="en-US"/>
        </w:rPr>
        <w:t xml:space="preserve"> </w:t>
      </w:r>
      <w:r w:rsidRPr="00DC33A8">
        <w:rPr>
          <w:lang w:val="en-US"/>
        </w:rPr>
        <w:t>million.</w:t>
      </w:r>
      <w:r w:rsidRPr="00DC33A8">
        <w:rPr>
          <w:spacing w:val="-12"/>
          <w:lang w:val="en-US"/>
        </w:rPr>
        <w:t xml:space="preserve"> </w:t>
      </w:r>
      <w:r w:rsidRPr="00DC33A8">
        <w:rPr>
          <w:lang w:val="en-US"/>
        </w:rPr>
        <w:t>Additionally,</w:t>
      </w:r>
      <w:r w:rsidRPr="00DC33A8">
        <w:rPr>
          <w:spacing w:val="-12"/>
          <w:lang w:val="en-US"/>
        </w:rPr>
        <w:t xml:space="preserve"> </w:t>
      </w:r>
      <w:r w:rsidRPr="00DC33A8">
        <w:rPr>
          <w:lang w:val="en-US"/>
        </w:rPr>
        <w:t>PKR</w:t>
      </w:r>
      <w:r w:rsidRPr="00DC33A8">
        <w:rPr>
          <w:spacing w:val="-12"/>
          <w:lang w:val="en-US"/>
        </w:rPr>
        <w:t xml:space="preserve"> </w:t>
      </w:r>
      <w:r w:rsidRPr="00DC33A8">
        <w:rPr>
          <w:lang w:val="en-US"/>
        </w:rPr>
        <w:t>126</w:t>
      </w:r>
      <w:r w:rsidRPr="00DC33A8">
        <w:rPr>
          <w:spacing w:val="-12"/>
          <w:lang w:val="en-US"/>
        </w:rPr>
        <w:t xml:space="preserve"> </w:t>
      </w:r>
      <w:r w:rsidRPr="00DC33A8">
        <w:rPr>
          <w:lang w:val="en-US"/>
        </w:rPr>
        <w:t>million</w:t>
      </w:r>
      <w:r w:rsidRPr="00DC33A8">
        <w:rPr>
          <w:spacing w:val="-12"/>
          <w:lang w:val="en-US"/>
        </w:rPr>
        <w:t xml:space="preserve"> </w:t>
      </w:r>
      <w:r w:rsidRPr="00DC33A8">
        <w:rPr>
          <w:lang w:val="en-US"/>
        </w:rPr>
        <w:t>was</w:t>
      </w:r>
      <w:r w:rsidRPr="00DC33A8">
        <w:rPr>
          <w:spacing w:val="-12"/>
          <w:lang w:val="en-US"/>
        </w:rPr>
        <w:t xml:space="preserve"> </w:t>
      </w:r>
      <w:r w:rsidRPr="00DC33A8">
        <w:rPr>
          <w:lang w:val="en-US"/>
        </w:rPr>
        <w:t>allocated</w:t>
      </w:r>
      <w:r w:rsidRPr="00DC33A8">
        <w:rPr>
          <w:spacing w:val="-12"/>
          <w:lang w:val="en-US"/>
        </w:rPr>
        <w:t xml:space="preserve"> </w:t>
      </w:r>
      <w:r w:rsidRPr="00DC33A8">
        <w:rPr>
          <w:lang w:val="en-US"/>
        </w:rPr>
        <w:t>for</w:t>
      </w:r>
      <w:r w:rsidRPr="00DC33A8">
        <w:rPr>
          <w:spacing w:val="-12"/>
          <w:lang w:val="en-US"/>
        </w:rPr>
        <w:t xml:space="preserve"> </w:t>
      </w:r>
      <w:r w:rsidRPr="00DC33A8">
        <w:rPr>
          <w:lang w:val="en-US"/>
        </w:rPr>
        <w:t>the</w:t>
      </w:r>
      <w:r w:rsidRPr="00DC33A8">
        <w:rPr>
          <w:spacing w:val="-12"/>
          <w:lang w:val="en-US"/>
        </w:rPr>
        <w:t xml:space="preserve"> </w:t>
      </w:r>
      <w:r w:rsidRPr="00DC33A8">
        <w:rPr>
          <w:lang w:val="en-US"/>
        </w:rPr>
        <w:t>provision of hearing aids to 2,816 individuals with hearing impairments. These services were provided without discrimination on the basis of caste, creed, religion,</w:t>
      </w:r>
      <w:r w:rsidRPr="00DC33A8">
        <w:rPr>
          <w:spacing w:val="-9"/>
          <w:lang w:val="en-US"/>
        </w:rPr>
        <w:t xml:space="preserve"> </w:t>
      </w:r>
      <w:r w:rsidRPr="00DC33A8">
        <w:rPr>
          <w:lang w:val="en-US"/>
        </w:rPr>
        <w:t>or</w:t>
      </w:r>
      <w:r w:rsidRPr="00DC33A8">
        <w:rPr>
          <w:spacing w:val="-9"/>
          <w:lang w:val="en-US"/>
        </w:rPr>
        <w:t xml:space="preserve"> </w:t>
      </w:r>
      <w:r w:rsidRPr="00DC33A8">
        <w:rPr>
          <w:lang w:val="en-US"/>
        </w:rPr>
        <w:t>sex.</w:t>
      </w:r>
    </w:p>
    <w:p w14:paraId="6E475481" w14:textId="77777777" w:rsidR="00CE3DBA" w:rsidRDefault="00B038F7" w:rsidP="00437332">
      <w:pPr>
        <w:pStyle w:val="SingleTxtG"/>
        <w:rPr>
          <w:lang w:val="en-US"/>
        </w:rPr>
      </w:pPr>
      <w:r w:rsidRPr="00DC33A8">
        <w:rPr>
          <w:lang w:val="en-US"/>
        </w:rPr>
        <w:t>146.</w:t>
      </w:r>
      <w:r w:rsidRPr="00DC33A8">
        <w:rPr>
          <w:lang w:val="en-US"/>
        </w:rPr>
        <w:tab/>
        <w:t>As part of its livelihood program, PPAF reserved 3.25% of assets and 1% of training opportunities</w:t>
      </w:r>
      <w:r w:rsidRPr="00DC33A8">
        <w:rPr>
          <w:spacing w:val="80"/>
          <w:lang w:val="en-US"/>
        </w:rPr>
        <w:t xml:space="preserve"> </w:t>
      </w:r>
      <w:r w:rsidRPr="00DC33A8">
        <w:rPr>
          <w:lang w:val="en-US"/>
        </w:rPr>
        <w:t>for</w:t>
      </w:r>
      <w:r w:rsidRPr="00DC33A8">
        <w:rPr>
          <w:spacing w:val="80"/>
          <w:lang w:val="en-US"/>
        </w:rPr>
        <w:t xml:space="preserve"> </w:t>
      </w:r>
      <w:r w:rsidRPr="00DC33A8">
        <w:rPr>
          <w:lang w:val="en-US"/>
        </w:rPr>
        <w:t>persons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disabilities.</w:t>
      </w:r>
      <w:r w:rsidRPr="00DC33A8">
        <w:rPr>
          <w:spacing w:val="80"/>
          <w:lang w:val="en-US"/>
        </w:rPr>
        <w:t xml:space="preserve"> </w:t>
      </w:r>
      <w:r w:rsidRPr="00DC33A8">
        <w:rPr>
          <w:lang w:val="en-US"/>
        </w:rPr>
        <w:t>Since</w:t>
      </w:r>
      <w:r w:rsidRPr="00DC33A8">
        <w:rPr>
          <w:spacing w:val="80"/>
          <w:lang w:val="en-US"/>
        </w:rPr>
        <w:t xml:space="preserve"> </w:t>
      </w:r>
      <w:r w:rsidRPr="00DC33A8">
        <w:rPr>
          <w:lang w:val="en-US"/>
        </w:rPr>
        <w:t>inception,</w:t>
      </w:r>
      <w:r w:rsidRPr="00DC33A8">
        <w:rPr>
          <w:spacing w:val="80"/>
          <w:lang w:val="en-US"/>
        </w:rPr>
        <w:t xml:space="preserve"> </w:t>
      </w:r>
      <w:r w:rsidRPr="00DC33A8">
        <w:rPr>
          <w:lang w:val="en-US"/>
        </w:rPr>
        <w:t>PPAF</w:t>
      </w:r>
      <w:r w:rsidRPr="00DC33A8">
        <w:rPr>
          <w:spacing w:val="80"/>
          <w:lang w:val="en-US"/>
        </w:rPr>
        <w:t xml:space="preserve"> </w:t>
      </w:r>
      <w:r w:rsidRPr="00DC33A8">
        <w:rPr>
          <w:lang w:val="en-US"/>
        </w:rPr>
        <w:t>has rehabilitated 39,481 individuals with various disabilities through assistive devices, caregiver</w:t>
      </w:r>
      <w:r w:rsidRPr="00DC33A8">
        <w:rPr>
          <w:spacing w:val="-9"/>
          <w:lang w:val="en-US"/>
        </w:rPr>
        <w:t xml:space="preserve"> </w:t>
      </w:r>
      <w:r w:rsidRPr="00DC33A8">
        <w:rPr>
          <w:lang w:val="en-US"/>
        </w:rPr>
        <w:t>support,</w:t>
      </w:r>
      <w:r w:rsidRPr="00DC33A8">
        <w:rPr>
          <w:spacing w:val="-9"/>
          <w:lang w:val="en-US"/>
        </w:rPr>
        <w:t xml:space="preserve"> </w:t>
      </w:r>
      <w:r w:rsidRPr="00DC33A8">
        <w:rPr>
          <w:lang w:val="en-US"/>
        </w:rPr>
        <w:t>skills</w:t>
      </w:r>
      <w:r w:rsidRPr="00DC33A8">
        <w:rPr>
          <w:spacing w:val="-9"/>
          <w:lang w:val="en-US"/>
        </w:rPr>
        <w:t xml:space="preserve"> </w:t>
      </w:r>
      <w:r w:rsidRPr="00DC33A8">
        <w:rPr>
          <w:lang w:val="en-US"/>
        </w:rPr>
        <w:t>development,</w:t>
      </w:r>
      <w:r w:rsidRPr="00DC33A8">
        <w:rPr>
          <w:spacing w:val="-9"/>
          <w:lang w:val="en-US"/>
        </w:rPr>
        <w:t xml:space="preserve"> </w:t>
      </w:r>
      <w:r w:rsidRPr="00DC33A8">
        <w:rPr>
          <w:lang w:val="en-US"/>
        </w:rPr>
        <w:t>and</w:t>
      </w:r>
      <w:r w:rsidRPr="00DC33A8">
        <w:rPr>
          <w:spacing w:val="-9"/>
          <w:lang w:val="en-US"/>
        </w:rPr>
        <w:t xml:space="preserve"> </w:t>
      </w:r>
      <w:r w:rsidRPr="00DC33A8">
        <w:rPr>
          <w:lang w:val="en-US"/>
        </w:rPr>
        <w:t>entrepreneurial</w:t>
      </w:r>
      <w:r w:rsidRPr="00DC33A8">
        <w:rPr>
          <w:spacing w:val="-9"/>
          <w:lang w:val="en-US"/>
        </w:rPr>
        <w:t xml:space="preserve"> </w:t>
      </w:r>
      <w:r w:rsidRPr="00DC33A8">
        <w:rPr>
          <w:lang w:val="en-US"/>
        </w:rPr>
        <w:t>training.</w:t>
      </w:r>
      <w:r w:rsidRPr="00DC33A8">
        <w:rPr>
          <w:spacing w:val="-9"/>
          <w:lang w:val="en-US"/>
        </w:rPr>
        <w:t xml:space="preserve"> </w:t>
      </w:r>
      <w:r w:rsidRPr="00DC33A8">
        <w:rPr>
          <w:lang w:val="en-US"/>
        </w:rPr>
        <w:t>In</w:t>
      </w:r>
      <w:r w:rsidRPr="00DC33A8">
        <w:rPr>
          <w:spacing w:val="-9"/>
          <w:lang w:val="en-US"/>
        </w:rPr>
        <w:t xml:space="preserve"> </w:t>
      </w:r>
      <w:r w:rsidRPr="00DC33A8">
        <w:rPr>
          <w:lang w:val="en-US"/>
        </w:rPr>
        <w:t>Balochistan</w:t>
      </w:r>
      <w:r w:rsidRPr="00DC33A8">
        <w:rPr>
          <w:spacing w:val="-9"/>
          <w:lang w:val="en-US"/>
        </w:rPr>
        <w:t xml:space="preserve"> </w:t>
      </w:r>
      <w:r w:rsidRPr="00DC33A8">
        <w:rPr>
          <w:lang w:val="en-US"/>
        </w:rPr>
        <w:t>alone, 500</w:t>
      </w:r>
      <w:r w:rsidRPr="00DC33A8">
        <w:rPr>
          <w:spacing w:val="-2"/>
          <w:lang w:val="en-US"/>
        </w:rPr>
        <w:t xml:space="preserve"> </w:t>
      </w:r>
      <w:r w:rsidRPr="00DC33A8">
        <w:rPr>
          <w:lang w:val="en-US"/>
        </w:rPr>
        <w:t>PWDs</w:t>
      </w:r>
      <w:r w:rsidRPr="00DC33A8">
        <w:rPr>
          <w:spacing w:val="-2"/>
          <w:lang w:val="en-US"/>
        </w:rPr>
        <w:t xml:space="preserve"> </w:t>
      </w:r>
      <w:r w:rsidRPr="00DC33A8">
        <w:rPr>
          <w:lang w:val="en-US"/>
        </w:rPr>
        <w:t>were</w:t>
      </w:r>
      <w:r w:rsidRPr="00DC33A8">
        <w:rPr>
          <w:spacing w:val="-2"/>
          <w:lang w:val="en-US"/>
        </w:rPr>
        <w:t xml:space="preserve"> </w:t>
      </w:r>
      <w:r w:rsidRPr="00DC33A8">
        <w:rPr>
          <w:lang w:val="en-US"/>
        </w:rPr>
        <w:t>rehabilitated,</w:t>
      </w:r>
      <w:r w:rsidRPr="00DC33A8">
        <w:rPr>
          <w:spacing w:val="-2"/>
          <w:lang w:val="en-US"/>
        </w:rPr>
        <w:t xml:space="preserve"> </w:t>
      </w:r>
      <w:r w:rsidRPr="00DC33A8">
        <w:rPr>
          <w:lang w:val="en-US"/>
        </w:rPr>
        <w:t>and</w:t>
      </w:r>
      <w:r w:rsidRPr="00DC33A8">
        <w:rPr>
          <w:spacing w:val="-2"/>
          <w:lang w:val="en-US"/>
        </w:rPr>
        <w:t xml:space="preserve"> </w:t>
      </w:r>
      <w:r w:rsidRPr="00DC33A8">
        <w:rPr>
          <w:lang w:val="en-US"/>
        </w:rPr>
        <w:t>awareness</w:t>
      </w:r>
      <w:r w:rsidRPr="00DC33A8">
        <w:rPr>
          <w:spacing w:val="-2"/>
          <w:lang w:val="en-US"/>
        </w:rPr>
        <w:t xml:space="preserve"> </w:t>
      </w:r>
      <w:r w:rsidRPr="00DC33A8">
        <w:rPr>
          <w:lang w:val="en-US"/>
        </w:rPr>
        <w:t>seminars</w:t>
      </w:r>
      <w:r w:rsidRPr="00DC33A8">
        <w:rPr>
          <w:spacing w:val="-2"/>
          <w:lang w:val="en-US"/>
        </w:rPr>
        <w:t xml:space="preserve"> </w:t>
      </w:r>
      <w:r w:rsidRPr="00DC33A8">
        <w:rPr>
          <w:lang w:val="en-US"/>
        </w:rPr>
        <w:t>on</w:t>
      </w:r>
      <w:r w:rsidRPr="00DC33A8">
        <w:rPr>
          <w:spacing w:val="-2"/>
          <w:lang w:val="en-US"/>
        </w:rPr>
        <w:t xml:space="preserve"> </w:t>
      </w:r>
      <w:r w:rsidRPr="00DC33A8">
        <w:rPr>
          <w:lang w:val="en-US"/>
        </w:rPr>
        <w:t>psychosocial</w:t>
      </w:r>
      <w:r w:rsidRPr="00DC33A8">
        <w:rPr>
          <w:spacing w:val="-2"/>
          <w:lang w:val="en-US"/>
        </w:rPr>
        <w:t xml:space="preserve"> </w:t>
      </w:r>
      <w:r w:rsidRPr="00DC33A8">
        <w:rPr>
          <w:lang w:val="en-US"/>
        </w:rPr>
        <w:t>disabilities</w:t>
      </w:r>
      <w:r w:rsidRPr="00DC33A8">
        <w:rPr>
          <w:spacing w:val="-2"/>
          <w:lang w:val="en-US"/>
        </w:rPr>
        <w:t xml:space="preserve"> </w:t>
      </w:r>
      <w:r w:rsidRPr="00DC33A8">
        <w:rPr>
          <w:lang w:val="en-US"/>
        </w:rPr>
        <w:t>were conducted in partnership with the Chal Foundation. So far, 851 beneficiaries with disabilities have been enrolled as asset beneficiaries.</w:t>
      </w:r>
    </w:p>
    <w:p w14:paraId="6EFC1E22" w14:textId="6C901375" w:rsidR="00B038F7" w:rsidRPr="00DC33A8" w:rsidRDefault="00B038F7" w:rsidP="00437332">
      <w:pPr>
        <w:pStyle w:val="SingleTxtG"/>
        <w:rPr>
          <w:lang w:val="en-US"/>
        </w:rPr>
      </w:pPr>
      <w:r w:rsidRPr="00DC33A8">
        <w:rPr>
          <w:lang w:val="en-US"/>
        </w:rPr>
        <w:t>147.</w:t>
      </w:r>
      <w:r w:rsidRPr="00DC33A8">
        <w:rPr>
          <w:lang w:val="en-US"/>
        </w:rPr>
        <w:tab/>
        <w:t>Additionally, through its partnership with the Family Educational Services</w:t>
      </w:r>
      <w:r w:rsidRPr="00DC33A8">
        <w:rPr>
          <w:spacing w:val="-5"/>
          <w:lang w:val="en-US"/>
        </w:rPr>
        <w:t xml:space="preserve"> </w:t>
      </w:r>
      <w:r w:rsidRPr="00DC33A8">
        <w:rPr>
          <w:lang w:val="en-US"/>
        </w:rPr>
        <w:t>Foundation (FESF), PPAF supported over 1,400 individuals at Deaf Reach Schools with scholarships</w:t>
      </w:r>
      <w:r w:rsidRPr="00DC33A8">
        <w:rPr>
          <w:spacing w:val="-3"/>
          <w:lang w:val="en-US"/>
        </w:rPr>
        <w:t xml:space="preserve"> </w:t>
      </w:r>
      <w:r w:rsidRPr="00DC33A8">
        <w:rPr>
          <w:lang w:val="en-US"/>
        </w:rPr>
        <w:t>and</w:t>
      </w:r>
      <w:r w:rsidRPr="00DC33A8">
        <w:rPr>
          <w:spacing w:val="-3"/>
          <w:lang w:val="en-US"/>
        </w:rPr>
        <w:t xml:space="preserve"> </w:t>
      </w:r>
      <w:r w:rsidRPr="00DC33A8">
        <w:rPr>
          <w:lang w:val="en-US"/>
        </w:rPr>
        <w:t>skills</w:t>
      </w:r>
      <w:r w:rsidRPr="00DC33A8">
        <w:rPr>
          <w:spacing w:val="-3"/>
          <w:lang w:val="en-US"/>
        </w:rPr>
        <w:t xml:space="preserve"> </w:t>
      </w:r>
      <w:r w:rsidRPr="00DC33A8">
        <w:rPr>
          <w:lang w:val="en-US"/>
        </w:rPr>
        <w:t>training,</w:t>
      </w:r>
      <w:r w:rsidRPr="00DC33A8">
        <w:rPr>
          <w:spacing w:val="-3"/>
          <w:lang w:val="en-US"/>
        </w:rPr>
        <w:t xml:space="preserve"> </w:t>
      </w:r>
      <w:r w:rsidRPr="00DC33A8">
        <w:rPr>
          <w:lang w:val="en-US"/>
        </w:rPr>
        <w:t>while</w:t>
      </w:r>
      <w:r w:rsidRPr="00DC33A8">
        <w:rPr>
          <w:spacing w:val="-3"/>
          <w:lang w:val="en-US"/>
        </w:rPr>
        <w:t xml:space="preserve"> </w:t>
      </w:r>
      <w:r w:rsidRPr="00DC33A8">
        <w:rPr>
          <w:lang w:val="en-US"/>
        </w:rPr>
        <w:t>facilitating</w:t>
      </w:r>
      <w:r w:rsidRPr="00DC33A8">
        <w:rPr>
          <w:spacing w:val="-3"/>
          <w:lang w:val="en-US"/>
        </w:rPr>
        <w:t xml:space="preserve"> </w:t>
      </w:r>
      <w:r w:rsidRPr="00DC33A8">
        <w:rPr>
          <w:lang w:val="en-US"/>
        </w:rPr>
        <w:t>employment</w:t>
      </w:r>
      <w:r w:rsidRPr="00DC33A8">
        <w:rPr>
          <w:spacing w:val="-3"/>
          <w:lang w:val="en-US"/>
        </w:rPr>
        <w:t xml:space="preserve"> </w:t>
      </w:r>
      <w:r w:rsidRPr="00DC33A8">
        <w:rPr>
          <w:lang w:val="en-US"/>
        </w:rPr>
        <w:t>for</w:t>
      </w:r>
      <w:r w:rsidRPr="00DC33A8">
        <w:rPr>
          <w:spacing w:val="-3"/>
          <w:lang w:val="en-US"/>
        </w:rPr>
        <w:t xml:space="preserve"> </w:t>
      </w:r>
      <w:r w:rsidRPr="00DC33A8">
        <w:rPr>
          <w:lang w:val="en-US"/>
        </w:rPr>
        <w:t>more</w:t>
      </w:r>
      <w:r w:rsidRPr="00DC33A8">
        <w:rPr>
          <w:spacing w:val="-3"/>
          <w:lang w:val="en-US"/>
        </w:rPr>
        <w:t xml:space="preserve"> </w:t>
      </w:r>
      <w:r w:rsidRPr="00DC33A8">
        <w:rPr>
          <w:lang w:val="en-US"/>
        </w:rPr>
        <w:t>than</w:t>
      </w:r>
      <w:r w:rsidRPr="00DC33A8">
        <w:rPr>
          <w:spacing w:val="-3"/>
          <w:lang w:val="en-US"/>
        </w:rPr>
        <w:t xml:space="preserve"> </w:t>
      </w:r>
      <w:r w:rsidRPr="00DC33A8">
        <w:rPr>
          <w:lang w:val="en-US"/>
        </w:rPr>
        <w:t>450</w:t>
      </w:r>
      <w:r w:rsidR="00B91BA9">
        <w:rPr>
          <w:spacing w:val="-3"/>
          <w:lang w:val="en-US"/>
        </w:rPr>
        <w:t> </w:t>
      </w:r>
      <w:r w:rsidRPr="00DC33A8">
        <w:rPr>
          <w:lang w:val="en-US"/>
        </w:rPr>
        <w:t>newly</w:t>
      </w:r>
      <w:r w:rsidR="002B6952">
        <w:rPr>
          <w:lang w:val="en-US"/>
        </w:rPr>
        <w:noBreakHyphen/>
      </w:r>
      <w:r w:rsidRPr="00DC33A8">
        <w:rPr>
          <w:lang w:val="en-US"/>
        </w:rPr>
        <w:t>impacted individuals. FESF also led the effort to introduce 6,000 new words in sign language</w:t>
      </w:r>
      <w:r w:rsidRPr="00DC33A8">
        <w:rPr>
          <w:spacing w:val="-2"/>
          <w:lang w:val="en-US"/>
        </w:rPr>
        <w:t>.</w:t>
      </w:r>
    </w:p>
    <w:p w14:paraId="591CF8B5" w14:textId="299B126D" w:rsidR="00B038F7" w:rsidRPr="00DC33A8" w:rsidRDefault="00B038F7" w:rsidP="00437332">
      <w:pPr>
        <w:pStyle w:val="SingleTxtG"/>
        <w:rPr>
          <w:lang w:val="en-US"/>
        </w:rPr>
      </w:pPr>
      <w:r w:rsidRPr="00DC33A8">
        <w:rPr>
          <w:lang w:val="en-US"/>
        </w:rPr>
        <w:t>148.</w:t>
      </w:r>
      <w:r w:rsidRPr="00DC33A8">
        <w:rPr>
          <w:lang w:val="en-US"/>
        </w:rPr>
        <w:tab/>
        <w:t>Since</w:t>
      </w:r>
      <w:r w:rsidRPr="00DC33A8">
        <w:rPr>
          <w:spacing w:val="-2"/>
          <w:lang w:val="en-US"/>
        </w:rPr>
        <w:t xml:space="preserve"> </w:t>
      </w:r>
      <w:r w:rsidRPr="00DC33A8">
        <w:rPr>
          <w:lang w:val="en-US"/>
        </w:rPr>
        <w:t>its</w:t>
      </w:r>
      <w:r w:rsidRPr="00DC33A8">
        <w:rPr>
          <w:spacing w:val="-2"/>
          <w:lang w:val="en-US"/>
        </w:rPr>
        <w:t xml:space="preserve"> </w:t>
      </w:r>
      <w:r w:rsidRPr="00DC33A8">
        <w:rPr>
          <w:lang w:val="en-US"/>
        </w:rPr>
        <w:t>inception,</w:t>
      </w:r>
      <w:r w:rsidRPr="00DC33A8">
        <w:rPr>
          <w:spacing w:val="-2"/>
          <w:lang w:val="en-US"/>
        </w:rPr>
        <w:t xml:space="preserve"> the Trust for Voluntary Organisations (</w:t>
      </w:r>
      <w:r w:rsidRPr="00DC33A8">
        <w:rPr>
          <w:lang w:val="en-US"/>
        </w:rPr>
        <w:t>TVO)</w:t>
      </w:r>
      <w:r w:rsidRPr="00DC33A8">
        <w:rPr>
          <w:spacing w:val="-2"/>
          <w:lang w:val="en-US"/>
        </w:rPr>
        <w:t xml:space="preserve"> </w:t>
      </w:r>
      <w:r w:rsidRPr="00DC33A8">
        <w:rPr>
          <w:lang w:val="en-US"/>
        </w:rPr>
        <w:t>has</w:t>
      </w:r>
      <w:r w:rsidRPr="00DC33A8">
        <w:rPr>
          <w:spacing w:val="-2"/>
          <w:lang w:val="en-US"/>
        </w:rPr>
        <w:t xml:space="preserve"> </w:t>
      </w:r>
      <w:r w:rsidRPr="00DC33A8">
        <w:rPr>
          <w:lang w:val="en-US"/>
        </w:rPr>
        <w:t>funded</w:t>
      </w:r>
      <w:r w:rsidRPr="00DC33A8">
        <w:rPr>
          <w:spacing w:val="-2"/>
          <w:lang w:val="en-US"/>
        </w:rPr>
        <w:t xml:space="preserve"> </w:t>
      </w:r>
      <w:r w:rsidRPr="00DC33A8">
        <w:rPr>
          <w:lang w:val="en-US"/>
        </w:rPr>
        <w:t>31</w:t>
      </w:r>
      <w:r w:rsidR="00B91BA9">
        <w:rPr>
          <w:spacing w:val="-2"/>
          <w:lang w:val="en-US"/>
        </w:rPr>
        <w:t> </w:t>
      </w:r>
      <w:r w:rsidRPr="00DC33A8">
        <w:rPr>
          <w:lang w:val="en-US"/>
        </w:rPr>
        <w:t>projects</w:t>
      </w:r>
      <w:r w:rsidRPr="00DC33A8">
        <w:rPr>
          <w:spacing w:val="-2"/>
          <w:lang w:val="en-US"/>
        </w:rPr>
        <w:t xml:space="preserve"> </w:t>
      </w:r>
      <w:r w:rsidRPr="00DC33A8">
        <w:rPr>
          <w:lang w:val="en-US"/>
        </w:rPr>
        <w:t>focused</w:t>
      </w:r>
      <w:r w:rsidRPr="00DC33A8">
        <w:rPr>
          <w:spacing w:val="-2"/>
          <w:lang w:val="en-US"/>
        </w:rPr>
        <w:t xml:space="preserve"> </w:t>
      </w:r>
      <w:r w:rsidRPr="00DC33A8">
        <w:rPr>
          <w:lang w:val="en-US"/>
        </w:rPr>
        <w:t>on</w:t>
      </w:r>
      <w:r w:rsidRPr="00DC33A8">
        <w:rPr>
          <w:spacing w:val="-2"/>
          <w:lang w:val="en-US"/>
        </w:rPr>
        <w:t xml:space="preserve"> </w:t>
      </w:r>
      <w:r w:rsidRPr="00DC33A8">
        <w:rPr>
          <w:lang w:val="en-US"/>
        </w:rPr>
        <w:t>the</w:t>
      </w:r>
      <w:r w:rsidRPr="00DC33A8">
        <w:rPr>
          <w:spacing w:val="-2"/>
          <w:lang w:val="en-US"/>
        </w:rPr>
        <w:t xml:space="preserve"> </w:t>
      </w:r>
      <w:r w:rsidRPr="00DC33A8">
        <w:rPr>
          <w:lang w:val="en-US"/>
        </w:rPr>
        <w:t>inclusion</w:t>
      </w:r>
      <w:r w:rsidRPr="00DC33A8">
        <w:rPr>
          <w:spacing w:val="-2"/>
          <w:lang w:val="en-US"/>
        </w:rPr>
        <w:t xml:space="preserve"> </w:t>
      </w:r>
      <w:r w:rsidRPr="00DC33A8">
        <w:rPr>
          <w:lang w:val="en-US"/>
        </w:rPr>
        <w:t>and support of PWDs, disbursing a total of PKR</w:t>
      </w:r>
      <w:r w:rsidR="00B91BA9">
        <w:rPr>
          <w:lang w:val="en-US"/>
        </w:rPr>
        <w:t> </w:t>
      </w:r>
      <w:r w:rsidRPr="00DC33A8">
        <w:rPr>
          <w:lang w:val="en-US"/>
        </w:rPr>
        <w:t>48.07</w:t>
      </w:r>
      <w:r w:rsidR="00B91BA9">
        <w:rPr>
          <w:lang w:val="en-US"/>
        </w:rPr>
        <w:t> </w:t>
      </w:r>
      <w:r w:rsidRPr="00DC33A8">
        <w:rPr>
          <w:lang w:val="en-US"/>
        </w:rPr>
        <w:t>million and directly benefiting over 43,000 PWDs</w:t>
      </w:r>
      <w:r w:rsidRPr="00DC33A8">
        <w:rPr>
          <w:spacing w:val="40"/>
          <w:lang w:val="en-US"/>
        </w:rPr>
        <w:t xml:space="preserve"> </w:t>
      </w:r>
      <w:r w:rsidRPr="00DC33A8">
        <w:rPr>
          <w:lang w:val="en-US"/>
        </w:rPr>
        <w:t>nationwide.</w:t>
      </w:r>
      <w:r w:rsidRPr="00DC33A8">
        <w:rPr>
          <w:spacing w:val="40"/>
          <w:lang w:val="en-US"/>
        </w:rPr>
        <w:t xml:space="preserve"> </w:t>
      </w:r>
      <w:r w:rsidRPr="00DC33A8">
        <w:rPr>
          <w:lang w:val="en-US"/>
        </w:rPr>
        <w:t>These</w:t>
      </w:r>
      <w:r w:rsidRPr="00DC33A8">
        <w:rPr>
          <w:spacing w:val="40"/>
          <w:lang w:val="en-US"/>
        </w:rPr>
        <w:t xml:space="preserve"> </w:t>
      </w:r>
      <w:r w:rsidRPr="00DC33A8">
        <w:rPr>
          <w:lang w:val="en-US"/>
        </w:rPr>
        <w:t>interventions</w:t>
      </w:r>
      <w:r w:rsidRPr="00DC33A8">
        <w:rPr>
          <w:spacing w:val="40"/>
          <w:lang w:val="en-US"/>
        </w:rPr>
        <w:t xml:space="preserve"> </w:t>
      </w:r>
      <w:r w:rsidRPr="00DC33A8">
        <w:rPr>
          <w:lang w:val="en-US"/>
        </w:rPr>
        <w:t>focus</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enhancing economic self-reliance by improving access to education, vocational training, and livelihood opportunities, particularly in rural and underserved communities.</w:t>
      </w:r>
    </w:p>
    <w:p w14:paraId="6865FEB8" w14:textId="77777777" w:rsidR="0014078A" w:rsidRDefault="00B038F7" w:rsidP="0014078A">
      <w:pPr>
        <w:pStyle w:val="HChG"/>
        <w:spacing w:after="0"/>
        <w:rPr>
          <w:lang w:val="en-US"/>
        </w:rPr>
      </w:pPr>
      <w:bookmarkStart w:id="24" w:name="_bookmark25"/>
      <w:bookmarkEnd w:id="24"/>
      <w:r>
        <w:rPr>
          <w:lang w:val="en-US"/>
        </w:rPr>
        <w:tab/>
      </w:r>
      <w:r>
        <w:rPr>
          <w:lang w:val="en-US"/>
        </w:rPr>
        <w:tab/>
      </w:r>
      <w:r w:rsidRPr="00DC33A8">
        <w:rPr>
          <w:lang w:val="en-US"/>
        </w:rPr>
        <w:t>P</w:t>
      </w:r>
      <w:r>
        <w:rPr>
          <w:lang w:val="en-US"/>
        </w:rPr>
        <w:t>articipation in public and political life</w:t>
      </w:r>
    </w:p>
    <w:p w14:paraId="477E296C" w14:textId="30504E56" w:rsidR="00B038F7" w:rsidRPr="00DC33A8" w:rsidRDefault="0014078A" w:rsidP="0014078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29</w:t>
      </w:r>
    </w:p>
    <w:p w14:paraId="4E07DCC4" w14:textId="77777777" w:rsidR="00B038F7" w:rsidRPr="00DC33A8" w:rsidRDefault="00B038F7" w:rsidP="00437332">
      <w:pPr>
        <w:pStyle w:val="SingleTxtG"/>
        <w:rPr>
          <w:lang w:val="en-US"/>
        </w:rPr>
      </w:pPr>
      <w:r w:rsidRPr="00DC33A8">
        <w:rPr>
          <w:lang w:val="en-US"/>
        </w:rPr>
        <w:t>149.</w:t>
      </w:r>
      <w:r w:rsidRPr="00DC33A8">
        <w:rPr>
          <w:lang w:val="en-US"/>
        </w:rPr>
        <w:tab/>
        <w:t>To promote the full participation of PWDs in national and local elections, the Election Commission</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Pakistan</w:t>
      </w:r>
      <w:r w:rsidRPr="00DC33A8">
        <w:rPr>
          <w:spacing w:val="80"/>
          <w:lang w:val="en-US"/>
        </w:rPr>
        <w:t xml:space="preserve"> </w:t>
      </w:r>
      <w:r w:rsidRPr="00DC33A8">
        <w:rPr>
          <w:lang w:val="en-US"/>
        </w:rPr>
        <w:t>(ECP)</w:t>
      </w:r>
      <w:r w:rsidRPr="00DC33A8">
        <w:rPr>
          <w:spacing w:val="80"/>
          <w:lang w:val="en-US"/>
        </w:rPr>
        <w:t xml:space="preserve"> </w:t>
      </w:r>
      <w:r w:rsidRPr="00DC33A8">
        <w:rPr>
          <w:lang w:val="en-US"/>
        </w:rPr>
        <w:t>formulated and launched the Gender Mainstreaming and Social Inclusion Framework (GMSIF) 2024–2028, a five-year policy aimed at revising electoral laws, policies, and procedures. This framework</w:t>
      </w:r>
      <w:r w:rsidRPr="00DC33A8">
        <w:rPr>
          <w:spacing w:val="-14"/>
          <w:lang w:val="en-US"/>
        </w:rPr>
        <w:t xml:space="preserve"> </w:t>
      </w:r>
      <w:r w:rsidRPr="00DC33A8">
        <w:rPr>
          <w:lang w:val="en-US"/>
        </w:rPr>
        <w:t>focuses</w:t>
      </w:r>
      <w:r w:rsidRPr="00DC33A8">
        <w:rPr>
          <w:spacing w:val="-14"/>
          <w:lang w:val="en-US"/>
        </w:rPr>
        <w:t xml:space="preserve"> </w:t>
      </w:r>
      <w:r w:rsidRPr="00DC33A8">
        <w:rPr>
          <w:lang w:val="en-US"/>
        </w:rPr>
        <w:t>on</w:t>
      </w:r>
      <w:r w:rsidRPr="00DC33A8">
        <w:rPr>
          <w:spacing w:val="-14"/>
          <w:lang w:val="en-US"/>
        </w:rPr>
        <w:t xml:space="preserve"> </w:t>
      </w:r>
      <w:r w:rsidRPr="00DC33A8">
        <w:rPr>
          <w:lang w:val="en-US"/>
        </w:rPr>
        <w:t>enhancing</w:t>
      </w:r>
      <w:r w:rsidRPr="00DC33A8">
        <w:rPr>
          <w:spacing w:val="-14"/>
          <w:lang w:val="en-US"/>
        </w:rPr>
        <w:t xml:space="preserve"> </w:t>
      </w:r>
      <w:r w:rsidRPr="00DC33A8">
        <w:rPr>
          <w:lang w:val="en-US"/>
        </w:rPr>
        <w:t>voter</w:t>
      </w:r>
      <w:r w:rsidRPr="00DC33A8">
        <w:rPr>
          <w:spacing w:val="-14"/>
          <w:lang w:val="en-US"/>
        </w:rPr>
        <w:t xml:space="preserve"> </w:t>
      </w:r>
      <w:r w:rsidRPr="00DC33A8">
        <w:rPr>
          <w:lang w:val="en-US"/>
        </w:rPr>
        <w:t>registration</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participation</w:t>
      </w:r>
      <w:r w:rsidRPr="00DC33A8">
        <w:rPr>
          <w:spacing w:val="-14"/>
          <w:lang w:val="en-US"/>
        </w:rPr>
        <w:t xml:space="preserve"> </w:t>
      </w:r>
      <w:r w:rsidRPr="00DC33A8">
        <w:rPr>
          <w:lang w:val="en-US"/>
        </w:rPr>
        <w:t>among</w:t>
      </w:r>
      <w:r w:rsidRPr="00DC33A8">
        <w:rPr>
          <w:spacing w:val="-14"/>
          <w:lang w:val="en-US"/>
        </w:rPr>
        <w:t xml:space="preserve"> </w:t>
      </w:r>
      <w:r w:rsidRPr="00DC33A8">
        <w:rPr>
          <w:lang w:val="en-US"/>
        </w:rPr>
        <w:t>vulnerable groups, including PWDs.</w:t>
      </w:r>
    </w:p>
    <w:p w14:paraId="1EAD1E73" w14:textId="77777777" w:rsidR="00B038F7" w:rsidRPr="00DC33A8" w:rsidRDefault="00B038F7" w:rsidP="00437332">
      <w:pPr>
        <w:pStyle w:val="SingleTxtG"/>
        <w:rPr>
          <w:lang w:val="en-US"/>
        </w:rPr>
      </w:pPr>
      <w:r w:rsidRPr="00DC33A8">
        <w:rPr>
          <w:lang w:val="en-US"/>
        </w:rPr>
        <w:t>150.</w:t>
      </w:r>
      <w:r w:rsidRPr="00DC33A8">
        <w:rPr>
          <w:lang w:val="en-US"/>
        </w:rPr>
        <w:tab/>
        <w:t>To ensure accessibility, the ECP has developed and disseminated Braille and 3D</w:t>
      </w:r>
      <w:r w:rsidRPr="00DC33A8">
        <w:rPr>
          <w:spacing w:val="80"/>
          <w:lang w:val="en-US"/>
        </w:rPr>
        <w:t xml:space="preserve"> </w:t>
      </w:r>
      <w:r w:rsidRPr="00DC33A8">
        <w:rPr>
          <w:lang w:val="en-US"/>
        </w:rPr>
        <w:t>voter education</w:t>
      </w:r>
      <w:r w:rsidRPr="00DC33A8">
        <w:rPr>
          <w:spacing w:val="80"/>
          <w:lang w:val="en-US"/>
        </w:rPr>
        <w:t xml:space="preserve"> </w:t>
      </w:r>
      <w:r w:rsidRPr="00DC33A8">
        <w:rPr>
          <w:lang w:val="en-US"/>
        </w:rPr>
        <w:t>materials</w:t>
      </w:r>
      <w:r w:rsidRPr="00DC33A8">
        <w:rPr>
          <w:spacing w:val="80"/>
          <w:lang w:val="en-US"/>
        </w:rPr>
        <w:t xml:space="preserve"> </w:t>
      </w:r>
      <w:r w:rsidRPr="00DC33A8">
        <w:rPr>
          <w:lang w:val="en-US"/>
        </w:rPr>
        <w:t>specifically</w:t>
      </w:r>
      <w:r w:rsidRPr="00DC33A8">
        <w:rPr>
          <w:spacing w:val="80"/>
          <w:lang w:val="en-US"/>
        </w:rPr>
        <w:t xml:space="preserve"> </w:t>
      </w:r>
      <w:r w:rsidRPr="00DC33A8">
        <w:rPr>
          <w:lang w:val="en-US"/>
        </w:rPr>
        <w:t>designed</w:t>
      </w:r>
      <w:r w:rsidRPr="00DC33A8">
        <w:rPr>
          <w:spacing w:val="80"/>
          <w:lang w:val="en-US"/>
        </w:rPr>
        <w:t xml:space="preserve"> </w:t>
      </w:r>
      <w:r w:rsidRPr="00DC33A8">
        <w:rPr>
          <w:lang w:val="en-US"/>
        </w:rPr>
        <w:t>to</w:t>
      </w:r>
      <w:r w:rsidRPr="00DC33A8">
        <w:rPr>
          <w:spacing w:val="80"/>
          <w:lang w:val="en-US"/>
        </w:rPr>
        <w:t xml:space="preserve"> </w:t>
      </w:r>
      <w:r w:rsidRPr="00DC33A8">
        <w:rPr>
          <w:lang w:val="en-US"/>
        </w:rPr>
        <w:t>assist</w:t>
      </w:r>
      <w:r w:rsidRPr="00DC33A8">
        <w:rPr>
          <w:spacing w:val="80"/>
          <w:lang w:val="en-US"/>
        </w:rPr>
        <w:t xml:space="preserve"> </w:t>
      </w:r>
      <w:r w:rsidRPr="00DC33A8">
        <w:rPr>
          <w:lang w:val="en-US"/>
        </w:rPr>
        <w:t>voters</w:t>
      </w:r>
      <w:r w:rsidRPr="00DC33A8">
        <w:rPr>
          <w:spacing w:val="80"/>
          <w:lang w:val="en-US"/>
        </w:rPr>
        <w:t xml:space="preserve"> </w:t>
      </w:r>
      <w:r w:rsidRPr="00DC33A8">
        <w:rPr>
          <w:lang w:val="en-US"/>
        </w:rPr>
        <w:t>with</w:t>
      </w:r>
      <w:r w:rsidRPr="00DC33A8">
        <w:rPr>
          <w:spacing w:val="80"/>
          <w:lang w:val="en-US"/>
        </w:rPr>
        <w:t xml:space="preserve"> </w:t>
      </w:r>
      <w:r w:rsidRPr="00DC33A8">
        <w:rPr>
          <w:lang w:val="en-US"/>
        </w:rPr>
        <w:t>visual</w:t>
      </w:r>
      <w:r w:rsidRPr="00DC33A8">
        <w:rPr>
          <w:spacing w:val="80"/>
          <w:lang w:val="en-US"/>
        </w:rPr>
        <w:t xml:space="preserve"> </w:t>
      </w:r>
      <w:r w:rsidRPr="00DC33A8">
        <w:rPr>
          <w:lang w:val="en-US"/>
        </w:rPr>
        <w:t>impairments. Moreover, recognizing the importance of community engagement and expert input, the ECP established the Gender and Disability Electoral Working Group (GDEWG). This forum brings together civil society organizations working on the political rights of PWDs, and other vulnerable communities to identify barriers and propose strategies for inclusive electoral participation.</w:t>
      </w:r>
    </w:p>
    <w:p w14:paraId="7275F40C" w14:textId="77777777" w:rsidR="00B038F7" w:rsidRPr="00DC33A8" w:rsidRDefault="00B038F7" w:rsidP="00437332">
      <w:pPr>
        <w:pStyle w:val="SingleTxtG"/>
        <w:rPr>
          <w:lang w:val="en-US"/>
        </w:rPr>
      </w:pPr>
      <w:r w:rsidRPr="00DC33A8">
        <w:rPr>
          <w:lang w:val="en-US"/>
        </w:rPr>
        <w:t>151.</w:t>
      </w:r>
      <w:r w:rsidRPr="00DC33A8">
        <w:rPr>
          <w:lang w:val="en-US"/>
        </w:rPr>
        <w:tab/>
        <w:t>In terms of capacity building, over 1.4 million electoral officials and security personnel received gender-sensitive training, which includes modules on the needs and</w:t>
      </w:r>
      <w:r w:rsidRPr="00DC33A8">
        <w:rPr>
          <w:spacing w:val="80"/>
          <w:lang w:val="en-US"/>
        </w:rPr>
        <w:t xml:space="preserve"> </w:t>
      </w:r>
      <w:r w:rsidRPr="00DC33A8">
        <w:rPr>
          <w:lang w:val="en-US"/>
        </w:rPr>
        <w:t>rights</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PWDs</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practical</w:t>
      </w:r>
      <w:r w:rsidRPr="00DC33A8">
        <w:rPr>
          <w:spacing w:val="40"/>
          <w:lang w:val="en-US"/>
        </w:rPr>
        <w:t xml:space="preserve"> </w:t>
      </w:r>
      <w:r w:rsidRPr="00DC33A8">
        <w:rPr>
          <w:lang w:val="en-US"/>
        </w:rPr>
        <w:t>guidance</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facilitating</w:t>
      </w:r>
      <w:r w:rsidRPr="00DC33A8">
        <w:rPr>
          <w:spacing w:val="40"/>
          <w:lang w:val="en-US"/>
        </w:rPr>
        <w:t xml:space="preserve"> </w:t>
      </w:r>
      <w:r w:rsidRPr="00DC33A8">
        <w:rPr>
          <w:lang w:val="en-US"/>
        </w:rPr>
        <w:t>their</w:t>
      </w:r>
      <w:r w:rsidRPr="00DC33A8">
        <w:rPr>
          <w:spacing w:val="40"/>
          <w:lang w:val="en-US"/>
        </w:rPr>
        <w:t xml:space="preserve"> </w:t>
      </w:r>
      <w:r w:rsidRPr="00DC33A8">
        <w:rPr>
          <w:lang w:val="en-US"/>
        </w:rPr>
        <w:t>participation</w:t>
      </w:r>
      <w:r w:rsidRPr="00DC33A8">
        <w:rPr>
          <w:spacing w:val="40"/>
          <w:lang w:val="en-US"/>
        </w:rPr>
        <w:t xml:space="preserve"> </w:t>
      </w:r>
      <w:r w:rsidRPr="00DC33A8">
        <w:rPr>
          <w:lang w:val="en-US"/>
        </w:rPr>
        <w:t>on</w:t>
      </w:r>
      <w:r w:rsidRPr="00DC33A8">
        <w:rPr>
          <w:spacing w:val="40"/>
          <w:lang w:val="en-US"/>
        </w:rPr>
        <w:t xml:space="preserve"> </w:t>
      </w:r>
      <w:r w:rsidRPr="00DC33A8">
        <w:rPr>
          <w:lang w:val="en-US"/>
        </w:rPr>
        <w:t>polling day.</w:t>
      </w:r>
      <w:r w:rsidRPr="00DC33A8">
        <w:rPr>
          <w:spacing w:val="-12"/>
          <w:lang w:val="en-US"/>
        </w:rPr>
        <w:t xml:space="preserve"> </w:t>
      </w:r>
      <w:r w:rsidRPr="00DC33A8">
        <w:rPr>
          <w:lang w:val="en-US"/>
        </w:rPr>
        <w:t>As</w:t>
      </w:r>
      <w:r w:rsidRPr="00DC33A8">
        <w:rPr>
          <w:spacing w:val="-12"/>
          <w:lang w:val="en-US"/>
        </w:rPr>
        <w:t xml:space="preserve"> </w:t>
      </w:r>
      <w:r w:rsidRPr="00DC33A8">
        <w:rPr>
          <w:lang w:val="en-US"/>
        </w:rPr>
        <w:t>part</w:t>
      </w:r>
      <w:r w:rsidRPr="00DC33A8">
        <w:rPr>
          <w:spacing w:val="-12"/>
          <w:lang w:val="en-US"/>
        </w:rPr>
        <w:t xml:space="preserve"> </w:t>
      </w:r>
      <w:r w:rsidRPr="00DC33A8">
        <w:rPr>
          <w:lang w:val="en-US"/>
        </w:rPr>
        <w:t>of</w:t>
      </w:r>
      <w:r w:rsidRPr="00DC33A8">
        <w:rPr>
          <w:spacing w:val="-12"/>
          <w:lang w:val="en-US"/>
        </w:rPr>
        <w:t xml:space="preserve"> </w:t>
      </w:r>
      <w:r w:rsidRPr="00DC33A8">
        <w:rPr>
          <w:lang w:val="en-US"/>
        </w:rPr>
        <w:t>its</w:t>
      </w:r>
      <w:r w:rsidRPr="00DC33A8">
        <w:rPr>
          <w:spacing w:val="-12"/>
          <w:lang w:val="en-US"/>
        </w:rPr>
        <w:t xml:space="preserve"> </w:t>
      </w:r>
      <w:r w:rsidRPr="00DC33A8">
        <w:rPr>
          <w:lang w:val="en-US"/>
        </w:rPr>
        <w:t>inclusive</w:t>
      </w:r>
      <w:r w:rsidRPr="00DC33A8">
        <w:rPr>
          <w:spacing w:val="-12"/>
          <w:lang w:val="en-US"/>
        </w:rPr>
        <w:t xml:space="preserve"> </w:t>
      </w:r>
      <w:r w:rsidRPr="00DC33A8">
        <w:rPr>
          <w:lang w:val="en-US"/>
        </w:rPr>
        <w:t>employment</w:t>
      </w:r>
      <w:r w:rsidRPr="00DC33A8">
        <w:rPr>
          <w:spacing w:val="-12"/>
          <w:lang w:val="en-US"/>
        </w:rPr>
        <w:t xml:space="preserve"> </w:t>
      </w:r>
      <w:r w:rsidRPr="00DC33A8">
        <w:rPr>
          <w:lang w:val="en-US"/>
        </w:rPr>
        <w:t>practices,</w:t>
      </w:r>
      <w:r w:rsidRPr="00DC33A8">
        <w:rPr>
          <w:spacing w:val="-12"/>
          <w:lang w:val="en-US"/>
        </w:rPr>
        <w:t xml:space="preserve"> </w:t>
      </w:r>
      <w:r w:rsidRPr="00DC33A8">
        <w:rPr>
          <w:lang w:val="en-US"/>
        </w:rPr>
        <w:t>the</w:t>
      </w:r>
      <w:r w:rsidRPr="00DC33A8">
        <w:rPr>
          <w:spacing w:val="-12"/>
          <w:lang w:val="en-US"/>
        </w:rPr>
        <w:t xml:space="preserve"> </w:t>
      </w:r>
      <w:r w:rsidRPr="00DC33A8">
        <w:rPr>
          <w:lang w:val="en-US"/>
        </w:rPr>
        <w:t>ECP</w:t>
      </w:r>
      <w:r w:rsidRPr="00DC33A8">
        <w:rPr>
          <w:spacing w:val="-12"/>
          <w:lang w:val="en-US"/>
        </w:rPr>
        <w:t xml:space="preserve"> </w:t>
      </w:r>
      <w:r w:rsidRPr="00DC33A8">
        <w:rPr>
          <w:lang w:val="en-US"/>
        </w:rPr>
        <w:t>currently</w:t>
      </w:r>
      <w:r w:rsidRPr="00DC33A8">
        <w:rPr>
          <w:spacing w:val="-12"/>
          <w:lang w:val="en-US"/>
        </w:rPr>
        <w:t xml:space="preserve"> </w:t>
      </w:r>
      <w:r w:rsidRPr="00DC33A8">
        <w:rPr>
          <w:lang w:val="en-US"/>
        </w:rPr>
        <w:t>employs</w:t>
      </w:r>
      <w:r w:rsidRPr="00DC33A8">
        <w:rPr>
          <w:spacing w:val="-12"/>
          <w:lang w:val="en-US"/>
        </w:rPr>
        <w:t xml:space="preserve"> </w:t>
      </w:r>
      <w:r w:rsidRPr="00DC33A8">
        <w:rPr>
          <w:lang w:val="en-US"/>
        </w:rPr>
        <w:t>51</w:t>
      </w:r>
      <w:r w:rsidRPr="00DC33A8">
        <w:rPr>
          <w:spacing w:val="-12"/>
          <w:lang w:val="en-US"/>
        </w:rPr>
        <w:t xml:space="preserve"> </w:t>
      </w:r>
      <w:r w:rsidRPr="00DC33A8">
        <w:rPr>
          <w:lang w:val="en-US"/>
        </w:rPr>
        <w:t>persons with disabilities across its Secretariat and field offices.</w:t>
      </w:r>
    </w:p>
    <w:p w14:paraId="32205B22" w14:textId="77777777" w:rsidR="00B038F7" w:rsidRPr="00DC33A8" w:rsidRDefault="00B038F7" w:rsidP="00437332">
      <w:pPr>
        <w:pStyle w:val="SingleTxtG"/>
        <w:rPr>
          <w:lang w:val="en-US"/>
        </w:rPr>
      </w:pPr>
      <w:r w:rsidRPr="00DC33A8">
        <w:rPr>
          <w:lang w:val="en-US"/>
        </w:rPr>
        <w:t>152.</w:t>
      </w:r>
      <w:r w:rsidRPr="00DC33A8">
        <w:rPr>
          <w:lang w:val="en-US"/>
        </w:rPr>
        <w:tab/>
        <w:t>For the</w:t>
      </w:r>
      <w:r w:rsidRPr="00DC33A8">
        <w:rPr>
          <w:spacing w:val="40"/>
          <w:lang w:val="en-US"/>
        </w:rPr>
        <w:t xml:space="preserve"> </w:t>
      </w:r>
      <w:r w:rsidRPr="00DC33A8">
        <w:rPr>
          <w:lang w:val="en-US"/>
        </w:rPr>
        <w:t>General</w:t>
      </w:r>
      <w:r w:rsidRPr="00DC33A8">
        <w:rPr>
          <w:spacing w:val="40"/>
          <w:lang w:val="en-US"/>
        </w:rPr>
        <w:t xml:space="preserve"> </w:t>
      </w:r>
      <w:r w:rsidRPr="00DC33A8">
        <w:rPr>
          <w:lang w:val="en-US"/>
        </w:rPr>
        <w:t>Elections</w:t>
      </w:r>
      <w:r w:rsidRPr="00DC33A8">
        <w:rPr>
          <w:spacing w:val="40"/>
          <w:lang w:val="en-US"/>
        </w:rPr>
        <w:t xml:space="preserve"> </w:t>
      </w:r>
      <w:r w:rsidRPr="00DC33A8">
        <w:rPr>
          <w:lang w:val="en-US"/>
        </w:rPr>
        <w:t>2024,</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ECP</w:t>
      </w:r>
      <w:r w:rsidRPr="00DC33A8">
        <w:rPr>
          <w:spacing w:val="40"/>
          <w:lang w:val="en-US"/>
        </w:rPr>
        <w:t xml:space="preserve"> </w:t>
      </w:r>
      <w:r w:rsidRPr="00DC33A8">
        <w:rPr>
          <w:lang w:val="en-US"/>
        </w:rPr>
        <w:t>undertook</w:t>
      </w:r>
      <w:r w:rsidRPr="00DC33A8">
        <w:rPr>
          <w:spacing w:val="40"/>
          <w:lang w:val="en-US"/>
        </w:rPr>
        <w:t xml:space="preserve"> </w:t>
      </w:r>
      <w:r w:rsidRPr="00DC33A8">
        <w:rPr>
          <w:lang w:val="en-US"/>
        </w:rPr>
        <w:t>measures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improve</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accessibility</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polling stations.</w:t>
      </w:r>
      <w:r w:rsidRPr="00DC33A8">
        <w:rPr>
          <w:spacing w:val="80"/>
          <w:lang w:val="en-US"/>
        </w:rPr>
        <w:t xml:space="preserve"> </w:t>
      </w:r>
      <w:r w:rsidRPr="00DC33A8">
        <w:rPr>
          <w:lang w:val="en-US"/>
        </w:rPr>
        <w:t>More</w:t>
      </w:r>
      <w:r w:rsidRPr="00DC33A8">
        <w:rPr>
          <w:spacing w:val="80"/>
          <w:lang w:val="en-US"/>
        </w:rPr>
        <w:t xml:space="preserve"> </w:t>
      </w:r>
      <w:r w:rsidRPr="00DC33A8">
        <w:rPr>
          <w:lang w:val="en-US"/>
        </w:rPr>
        <w:t>than</w:t>
      </w:r>
      <w:r w:rsidRPr="00DC33A8">
        <w:rPr>
          <w:spacing w:val="80"/>
          <w:lang w:val="en-US"/>
        </w:rPr>
        <w:t xml:space="preserve"> </w:t>
      </w:r>
      <w:r w:rsidRPr="00DC33A8">
        <w:rPr>
          <w:lang w:val="en-US"/>
        </w:rPr>
        <w:t>70%</w:t>
      </w:r>
      <w:r w:rsidRPr="00DC33A8">
        <w:rPr>
          <w:spacing w:val="80"/>
          <w:lang w:val="en-US"/>
        </w:rPr>
        <w:t xml:space="preserve"> </w:t>
      </w:r>
      <w:r w:rsidRPr="00DC33A8">
        <w:rPr>
          <w:lang w:val="en-US"/>
        </w:rPr>
        <w:t>of</w:t>
      </w:r>
      <w:r w:rsidRPr="00DC33A8">
        <w:rPr>
          <w:spacing w:val="80"/>
          <w:lang w:val="en-US"/>
        </w:rPr>
        <w:t xml:space="preserve"> </w:t>
      </w:r>
      <w:r w:rsidRPr="00DC33A8">
        <w:rPr>
          <w:lang w:val="en-US"/>
        </w:rPr>
        <w:t>polling</w:t>
      </w:r>
      <w:r w:rsidRPr="00DC33A8">
        <w:rPr>
          <w:spacing w:val="80"/>
          <w:lang w:val="en-US"/>
        </w:rPr>
        <w:t xml:space="preserve"> </w:t>
      </w:r>
      <w:r w:rsidRPr="00DC33A8">
        <w:rPr>
          <w:lang w:val="en-US"/>
        </w:rPr>
        <w:t>stations</w:t>
      </w:r>
      <w:r w:rsidRPr="00DC33A8">
        <w:rPr>
          <w:spacing w:val="80"/>
          <w:lang w:val="en-US"/>
        </w:rPr>
        <w:t xml:space="preserve"> </w:t>
      </w:r>
      <w:r w:rsidRPr="00DC33A8">
        <w:rPr>
          <w:lang w:val="en-US"/>
        </w:rPr>
        <w:t>across</w:t>
      </w:r>
      <w:r w:rsidRPr="00DC33A8">
        <w:rPr>
          <w:spacing w:val="80"/>
          <w:lang w:val="en-US"/>
        </w:rPr>
        <w:t xml:space="preserve"> </w:t>
      </w:r>
      <w:r w:rsidRPr="00DC33A8">
        <w:rPr>
          <w:lang w:val="en-US"/>
        </w:rPr>
        <w:t>Sindh,</w:t>
      </w:r>
      <w:r w:rsidRPr="00DC33A8">
        <w:rPr>
          <w:spacing w:val="80"/>
          <w:lang w:val="en-US"/>
        </w:rPr>
        <w:t xml:space="preserve"> </w:t>
      </w:r>
      <w:r w:rsidRPr="00DC33A8">
        <w:rPr>
          <w:lang w:val="en-US"/>
        </w:rPr>
        <w:t>Khyber Pakhtunkhwa, and Balochistan were physically accessible, with ramps,</w:t>
      </w:r>
      <w:r w:rsidRPr="00DC33A8">
        <w:rPr>
          <w:spacing w:val="-6"/>
          <w:lang w:val="en-US"/>
        </w:rPr>
        <w:t xml:space="preserve"> </w:t>
      </w:r>
      <w:r w:rsidRPr="00DC33A8">
        <w:rPr>
          <w:lang w:val="en-US"/>
        </w:rPr>
        <w:t>designated</w:t>
      </w:r>
      <w:r w:rsidRPr="00DC33A8">
        <w:rPr>
          <w:spacing w:val="-6"/>
          <w:lang w:val="en-US"/>
        </w:rPr>
        <w:t xml:space="preserve"> </w:t>
      </w:r>
      <w:r w:rsidRPr="00DC33A8">
        <w:rPr>
          <w:lang w:val="en-US"/>
        </w:rPr>
        <w:lastRenderedPageBreak/>
        <w:t>parking,</w:t>
      </w:r>
      <w:r w:rsidRPr="00DC33A8">
        <w:rPr>
          <w:spacing w:val="-6"/>
          <w:lang w:val="en-US"/>
        </w:rPr>
        <w:t xml:space="preserve"> </w:t>
      </w:r>
      <w:r w:rsidRPr="00DC33A8">
        <w:rPr>
          <w:lang w:val="en-US"/>
        </w:rPr>
        <w:t>and</w:t>
      </w:r>
      <w:r w:rsidRPr="00DC33A8">
        <w:rPr>
          <w:spacing w:val="-6"/>
          <w:lang w:val="en-US"/>
        </w:rPr>
        <w:t xml:space="preserve"> </w:t>
      </w:r>
      <w:r w:rsidRPr="00DC33A8">
        <w:rPr>
          <w:lang w:val="en-US"/>
        </w:rPr>
        <w:t>other</w:t>
      </w:r>
      <w:r w:rsidRPr="00DC33A8">
        <w:rPr>
          <w:spacing w:val="-6"/>
          <w:lang w:val="en-US"/>
        </w:rPr>
        <w:t xml:space="preserve"> </w:t>
      </w:r>
      <w:r w:rsidRPr="00DC33A8">
        <w:rPr>
          <w:lang w:val="en-US"/>
        </w:rPr>
        <w:t>mobility-friendly</w:t>
      </w:r>
      <w:r w:rsidRPr="00DC33A8">
        <w:rPr>
          <w:spacing w:val="-6"/>
          <w:lang w:val="en-US"/>
        </w:rPr>
        <w:t xml:space="preserve"> </w:t>
      </w:r>
      <w:r w:rsidRPr="00DC33A8">
        <w:rPr>
          <w:lang w:val="en-US"/>
        </w:rPr>
        <w:t>infrastructure</w:t>
      </w:r>
      <w:r w:rsidRPr="00DC33A8">
        <w:rPr>
          <w:spacing w:val="-6"/>
          <w:lang w:val="en-US"/>
        </w:rPr>
        <w:t xml:space="preserve"> </w:t>
      </w:r>
      <w:r w:rsidRPr="00DC33A8">
        <w:rPr>
          <w:lang w:val="en-US"/>
        </w:rPr>
        <w:t>to</w:t>
      </w:r>
      <w:r w:rsidRPr="00DC33A8">
        <w:rPr>
          <w:spacing w:val="-6"/>
          <w:lang w:val="en-US"/>
        </w:rPr>
        <w:t xml:space="preserve"> </w:t>
      </w:r>
      <w:r w:rsidRPr="00DC33A8">
        <w:rPr>
          <w:lang w:val="en-US"/>
        </w:rPr>
        <w:t>facilitate voting for individuals with physical disabilities, health conditions, and senior citizens.</w:t>
      </w:r>
    </w:p>
    <w:p w14:paraId="2C96BCC1" w14:textId="77777777" w:rsidR="00CE3DBA" w:rsidRDefault="00B038F7" w:rsidP="00437332">
      <w:pPr>
        <w:pStyle w:val="SingleTxtG"/>
        <w:rPr>
          <w:lang w:val="en-US"/>
        </w:rPr>
      </w:pPr>
      <w:r w:rsidRPr="00DC33A8">
        <w:rPr>
          <w:lang w:val="en-US"/>
        </w:rPr>
        <w:t>153.</w:t>
      </w:r>
      <w:r w:rsidRPr="00DC33A8">
        <w:rPr>
          <w:lang w:val="en-US"/>
        </w:rPr>
        <w:tab/>
        <w:t>To further support the participation of PWDs, the ECP also developed and distributed Braille ballots to aid visually impaired voters. Awareness campaigns were conducted prior to the elections to inform PWDs about their voting rights and the special facilities available to them at polling stations.</w:t>
      </w:r>
    </w:p>
    <w:p w14:paraId="5ADA8013" w14:textId="4181D35F" w:rsidR="0014078A" w:rsidRDefault="00B038F7" w:rsidP="0014078A">
      <w:pPr>
        <w:pStyle w:val="HChG"/>
        <w:spacing w:after="0"/>
        <w:rPr>
          <w:lang w:val="en-US"/>
        </w:rPr>
      </w:pPr>
      <w:r>
        <w:rPr>
          <w:lang w:val="en-US"/>
        </w:rPr>
        <w:tab/>
      </w:r>
      <w:r>
        <w:rPr>
          <w:lang w:val="en-US"/>
        </w:rPr>
        <w:tab/>
      </w:r>
      <w:r w:rsidRPr="00DC33A8">
        <w:rPr>
          <w:lang w:val="en-US"/>
        </w:rPr>
        <w:t>P</w:t>
      </w:r>
      <w:r>
        <w:rPr>
          <w:lang w:val="en-US"/>
        </w:rPr>
        <w:t>articipation in Cultural life, recreation, leisure and sport</w:t>
      </w:r>
      <w:bookmarkStart w:id="25" w:name="_bookmark26"/>
      <w:bookmarkEnd w:id="25"/>
    </w:p>
    <w:p w14:paraId="3D2FD114" w14:textId="7E49CA37" w:rsidR="00B038F7" w:rsidRPr="00DC33A8" w:rsidRDefault="0014078A" w:rsidP="0014078A">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30</w:t>
      </w:r>
    </w:p>
    <w:p w14:paraId="37ED5B6A" w14:textId="77777777" w:rsidR="00CE3DBA" w:rsidRDefault="00B038F7" w:rsidP="00437332">
      <w:pPr>
        <w:pStyle w:val="SingleTxtG"/>
        <w:rPr>
          <w:lang w:val="en-US"/>
        </w:rPr>
      </w:pPr>
      <w:r w:rsidRPr="00DC33A8">
        <w:rPr>
          <w:lang w:val="en-US"/>
        </w:rPr>
        <w:t>154.</w:t>
      </w:r>
      <w:r w:rsidRPr="00DC33A8">
        <w:rPr>
          <w:lang w:val="en-US"/>
        </w:rPr>
        <w:tab/>
        <w:t>The Government of Pakistan acceded to the Marrakesh Treaty to Facilitate Access to Published Works for Persons Who Are Blind, Visually Impaired or Otherwise Print Disabled on 12 December 2023.</w:t>
      </w:r>
    </w:p>
    <w:p w14:paraId="0FB5D8EF" w14:textId="52C28965" w:rsidR="00B038F7" w:rsidRPr="00DC33A8" w:rsidRDefault="00B038F7" w:rsidP="00437332">
      <w:pPr>
        <w:pStyle w:val="SingleTxtG"/>
        <w:rPr>
          <w:lang w:val="en-US"/>
        </w:rPr>
      </w:pPr>
      <w:r w:rsidRPr="00DC33A8">
        <w:rPr>
          <w:lang w:val="en-US"/>
        </w:rPr>
        <w:t>155.</w:t>
      </w:r>
      <w:r w:rsidRPr="00DC33A8">
        <w:rPr>
          <w:lang w:val="en-US"/>
        </w:rPr>
        <w:tab/>
        <w:t>Following</w:t>
      </w:r>
      <w:r w:rsidRPr="00DC33A8">
        <w:rPr>
          <w:spacing w:val="-2"/>
          <w:lang w:val="en-US"/>
        </w:rPr>
        <w:t xml:space="preserve"> </w:t>
      </w:r>
      <w:r w:rsidRPr="00DC33A8">
        <w:rPr>
          <w:lang w:val="en-US"/>
        </w:rPr>
        <w:t>accession,</w:t>
      </w:r>
      <w:r w:rsidRPr="00DC33A8">
        <w:rPr>
          <w:spacing w:val="-2"/>
          <w:lang w:val="en-US"/>
        </w:rPr>
        <w:t xml:space="preserve"> </w:t>
      </w:r>
      <w:r w:rsidRPr="00DC33A8">
        <w:rPr>
          <w:lang w:val="en-US"/>
        </w:rPr>
        <w:t>preliminary</w:t>
      </w:r>
      <w:r w:rsidRPr="00DC33A8">
        <w:rPr>
          <w:spacing w:val="-2"/>
          <w:lang w:val="en-US"/>
        </w:rPr>
        <w:t xml:space="preserve"> </w:t>
      </w:r>
      <w:r w:rsidRPr="00DC33A8">
        <w:rPr>
          <w:lang w:val="en-US"/>
        </w:rPr>
        <w:t>efforts</w:t>
      </w:r>
      <w:r w:rsidRPr="00DC33A8">
        <w:rPr>
          <w:spacing w:val="-2"/>
          <w:lang w:val="en-US"/>
        </w:rPr>
        <w:t xml:space="preserve"> </w:t>
      </w:r>
      <w:r w:rsidRPr="00DC33A8">
        <w:rPr>
          <w:lang w:val="en-US"/>
        </w:rPr>
        <w:t>have</w:t>
      </w:r>
      <w:r w:rsidRPr="00DC33A8">
        <w:rPr>
          <w:spacing w:val="-2"/>
          <w:lang w:val="en-US"/>
        </w:rPr>
        <w:t xml:space="preserve"> </w:t>
      </w:r>
      <w:r w:rsidRPr="00DC33A8">
        <w:rPr>
          <w:lang w:val="en-US"/>
        </w:rPr>
        <w:t>been</w:t>
      </w:r>
      <w:r w:rsidRPr="00DC33A8">
        <w:rPr>
          <w:spacing w:val="-2"/>
          <w:lang w:val="en-US"/>
        </w:rPr>
        <w:t xml:space="preserve"> </w:t>
      </w:r>
      <w:r w:rsidRPr="00DC33A8">
        <w:rPr>
          <w:lang w:val="en-US"/>
        </w:rPr>
        <w:t>taken</w:t>
      </w:r>
      <w:r w:rsidRPr="00DC33A8">
        <w:rPr>
          <w:spacing w:val="-2"/>
          <w:lang w:val="en-US"/>
        </w:rPr>
        <w:t xml:space="preserve"> </w:t>
      </w:r>
      <w:r w:rsidRPr="00DC33A8">
        <w:rPr>
          <w:lang w:val="en-US"/>
        </w:rPr>
        <w:t>to</w:t>
      </w:r>
      <w:r w:rsidRPr="00DC33A8">
        <w:rPr>
          <w:spacing w:val="-2"/>
          <w:lang w:val="en-US"/>
        </w:rPr>
        <w:t xml:space="preserve"> </w:t>
      </w:r>
      <w:r w:rsidRPr="00DC33A8">
        <w:rPr>
          <w:lang w:val="en-US"/>
        </w:rPr>
        <w:t>explore</w:t>
      </w:r>
      <w:r w:rsidRPr="00DC33A8">
        <w:rPr>
          <w:spacing w:val="-2"/>
          <w:lang w:val="en-US"/>
        </w:rPr>
        <w:t xml:space="preserve"> </w:t>
      </w:r>
      <w:r w:rsidRPr="00DC33A8">
        <w:rPr>
          <w:lang w:val="en-US"/>
        </w:rPr>
        <w:t>possible modalities for</w:t>
      </w:r>
      <w:r w:rsidRPr="00DC33A8">
        <w:rPr>
          <w:spacing w:val="80"/>
          <w:lang w:val="en-US"/>
        </w:rPr>
        <w:t xml:space="preserve"> </w:t>
      </w:r>
      <w:r w:rsidRPr="00DC33A8">
        <w:rPr>
          <w:lang w:val="en-US"/>
        </w:rPr>
        <w:t>the</w:t>
      </w:r>
      <w:r w:rsidRPr="00DC33A8">
        <w:rPr>
          <w:spacing w:val="80"/>
          <w:lang w:val="en-US"/>
        </w:rPr>
        <w:t xml:space="preserve"> </w:t>
      </w:r>
      <w:r w:rsidRPr="00DC33A8">
        <w:rPr>
          <w:lang w:val="en-US"/>
        </w:rPr>
        <w:t>Treaty</w:t>
      </w:r>
      <w:r w:rsidR="00AB6456">
        <w:rPr>
          <w:lang w:val="en-US"/>
        </w:rPr>
        <w:t>’</w:t>
      </w:r>
      <w:r w:rsidRPr="00DC33A8">
        <w:rPr>
          <w:lang w:val="en-US"/>
        </w:rPr>
        <w:t>s</w:t>
      </w:r>
      <w:r w:rsidRPr="00DC33A8">
        <w:rPr>
          <w:spacing w:val="80"/>
          <w:lang w:val="en-US"/>
        </w:rPr>
        <w:t xml:space="preserve"> </w:t>
      </w:r>
      <w:r w:rsidRPr="00DC33A8">
        <w:rPr>
          <w:lang w:val="en-US"/>
        </w:rPr>
        <w:t>effective</w:t>
      </w:r>
      <w:r w:rsidRPr="00DC33A8">
        <w:rPr>
          <w:spacing w:val="80"/>
          <w:lang w:val="en-US"/>
        </w:rPr>
        <w:t xml:space="preserve"> </w:t>
      </w:r>
      <w:r w:rsidRPr="00DC33A8">
        <w:rPr>
          <w:lang w:val="en-US"/>
        </w:rPr>
        <w:t>implementation</w:t>
      </w:r>
      <w:r w:rsidRPr="00DC33A8">
        <w:rPr>
          <w:spacing w:val="80"/>
          <w:lang w:val="en-US"/>
        </w:rPr>
        <w:t xml:space="preserve"> </w:t>
      </w:r>
      <w:r w:rsidRPr="00DC33A8">
        <w:rPr>
          <w:lang w:val="en-US"/>
        </w:rPr>
        <w:t>in</w:t>
      </w:r>
      <w:r w:rsidRPr="00DC33A8">
        <w:rPr>
          <w:spacing w:val="80"/>
          <w:lang w:val="en-US"/>
        </w:rPr>
        <w:t xml:space="preserve"> </w:t>
      </w:r>
      <w:r w:rsidRPr="00DC33A8">
        <w:rPr>
          <w:lang w:val="en-US"/>
        </w:rPr>
        <w:t>Pakistan</w:t>
      </w:r>
      <w:r w:rsidRPr="00DC33A8">
        <w:rPr>
          <w:spacing w:val="80"/>
          <w:lang w:val="en-US"/>
        </w:rPr>
        <w:t xml:space="preserve"> </w:t>
      </w:r>
      <w:r w:rsidRPr="00DC33A8">
        <w:rPr>
          <w:lang w:val="en-US"/>
        </w:rPr>
        <w:t>through review of existing legal frameworks, including the Copyright Ordinance, 1962, to identify potential areas requiring review or amendment.</w:t>
      </w:r>
      <w:r w:rsidRPr="00DC33A8">
        <w:rPr>
          <w:spacing w:val="-4"/>
          <w:lang w:val="en-US"/>
        </w:rPr>
        <w:t xml:space="preserve"> </w:t>
      </w:r>
      <w:r w:rsidRPr="00DC33A8">
        <w:rPr>
          <w:lang w:val="en-US"/>
        </w:rPr>
        <w:t>Marrakesh</w:t>
      </w:r>
      <w:r w:rsidRPr="00DC33A8">
        <w:rPr>
          <w:spacing w:val="-13"/>
          <w:lang w:val="en-US"/>
        </w:rPr>
        <w:t xml:space="preserve"> </w:t>
      </w:r>
      <w:r w:rsidRPr="00DC33A8">
        <w:rPr>
          <w:lang w:val="en-US"/>
        </w:rPr>
        <w:t>Treaty</w:t>
      </w:r>
      <w:r w:rsidRPr="00DC33A8">
        <w:rPr>
          <w:spacing w:val="-13"/>
          <w:lang w:val="en-US"/>
        </w:rPr>
        <w:t xml:space="preserve"> </w:t>
      </w:r>
      <w:r w:rsidRPr="00DC33A8">
        <w:rPr>
          <w:lang w:val="en-US"/>
        </w:rPr>
        <w:t>enabling</w:t>
      </w:r>
      <w:r w:rsidRPr="00DC33A8">
        <w:rPr>
          <w:spacing w:val="-13"/>
          <w:lang w:val="en-US"/>
        </w:rPr>
        <w:t xml:space="preserve"> </w:t>
      </w:r>
      <w:r w:rsidRPr="00DC33A8">
        <w:rPr>
          <w:lang w:val="en-US"/>
        </w:rPr>
        <w:t>provisions are under consideration</w:t>
      </w:r>
      <w:r w:rsidRPr="00DC33A8">
        <w:rPr>
          <w:spacing w:val="-13"/>
          <w:lang w:val="en-US"/>
        </w:rPr>
        <w:t xml:space="preserve"> </w:t>
      </w:r>
      <w:r w:rsidRPr="00DC33A8">
        <w:rPr>
          <w:lang w:val="en-US"/>
        </w:rPr>
        <w:t>in</w:t>
      </w:r>
      <w:r w:rsidRPr="00DC33A8">
        <w:rPr>
          <w:spacing w:val="-13"/>
          <w:lang w:val="en-US"/>
        </w:rPr>
        <w:t xml:space="preserve"> </w:t>
      </w:r>
      <w:r w:rsidRPr="00DC33A8">
        <w:rPr>
          <w:lang w:val="en-US"/>
        </w:rPr>
        <w:t>the</w:t>
      </w:r>
      <w:r w:rsidRPr="00DC33A8">
        <w:rPr>
          <w:spacing w:val="-13"/>
          <w:lang w:val="en-US"/>
        </w:rPr>
        <w:t xml:space="preserve"> </w:t>
      </w:r>
      <w:r w:rsidRPr="00DC33A8">
        <w:rPr>
          <w:lang w:val="en-US"/>
        </w:rPr>
        <w:t>proposed</w:t>
      </w:r>
      <w:r w:rsidRPr="00DC33A8">
        <w:rPr>
          <w:spacing w:val="-13"/>
          <w:lang w:val="en-US"/>
        </w:rPr>
        <w:t xml:space="preserve"> </w:t>
      </w:r>
      <w:r w:rsidRPr="00DC33A8">
        <w:rPr>
          <w:lang w:val="en-US"/>
        </w:rPr>
        <w:t>Copyright</w:t>
      </w:r>
      <w:r w:rsidRPr="00DC33A8">
        <w:rPr>
          <w:spacing w:val="-13"/>
          <w:lang w:val="en-US"/>
        </w:rPr>
        <w:t xml:space="preserve"> </w:t>
      </w:r>
      <w:r w:rsidRPr="00DC33A8">
        <w:rPr>
          <w:lang w:val="en-US"/>
        </w:rPr>
        <w:t>Amendment</w:t>
      </w:r>
      <w:r w:rsidRPr="00DC33A8">
        <w:rPr>
          <w:spacing w:val="-13"/>
          <w:lang w:val="en-US"/>
        </w:rPr>
        <w:t xml:space="preserve"> </w:t>
      </w:r>
      <w:r w:rsidRPr="00DC33A8">
        <w:rPr>
          <w:lang w:val="en-US"/>
        </w:rPr>
        <w:t>Bill.</w:t>
      </w:r>
    </w:p>
    <w:p w14:paraId="4E500298" w14:textId="77777777" w:rsidR="00B038F7" w:rsidRPr="00DC33A8" w:rsidRDefault="00B038F7" w:rsidP="00437332">
      <w:pPr>
        <w:pStyle w:val="SingleTxtG"/>
        <w:rPr>
          <w:lang w:val="en-US"/>
        </w:rPr>
      </w:pPr>
      <w:r w:rsidRPr="00DC33A8">
        <w:rPr>
          <w:lang w:val="en-US"/>
        </w:rPr>
        <w:t>156.</w:t>
      </w:r>
      <w:r w:rsidRPr="00DC33A8">
        <w:rPr>
          <w:lang w:val="en-US"/>
        </w:rPr>
        <w:tab/>
        <w:t>Pakistan remains committed to promoting inclusive sports and recreational</w:t>
      </w:r>
      <w:r w:rsidRPr="00DC33A8">
        <w:rPr>
          <w:spacing w:val="40"/>
          <w:lang w:val="en-US"/>
        </w:rPr>
        <w:t xml:space="preserve"> </w:t>
      </w:r>
      <w:r w:rsidRPr="00DC33A8">
        <w:rPr>
          <w:lang w:val="en-US"/>
        </w:rPr>
        <w:t>opportunities for PWDs. Various events and initiatives have been organized across the country, targeting persons who are blind, deaf, or physically disabled.</w:t>
      </w:r>
    </w:p>
    <w:p w14:paraId="40CD6039" w14:textId="77777777" w:rsidR="00CE3DBA" w:rsidRDefault="00B038F7" w:rsidP="00437332">
      <w:pPr>
        <w:pStyle w:val="SingleTxtG"/>
        <w:rPr>
          <w:spacing w:val="-6"/>
          <w:lang w:val="en-US"/>
        </w:rPr>
      </w:pPr>
      <w:r w:rsidRPr="00DC33A8">
        <w:rPr>
          <w:lang w:val="en-US"/>
        </w:rPr>
        <w:t>157.</w:t>
      </w:r>
      <w:r w:rsidRPr="00DC33A8">
        <w:rPr>
          <w:lang w:val="en-US"/>
        </w:rPr>
        <w:tab/>
        <w:t>During the reporting period PSB made payments of three million rupees to Pakistan Blind</w:t>
      </w:r>
      <w:r w:rsidRPr="00DC33A8">
        <w:rPr>
          <w:spacing w:val="-3"/>
          <w:lang w:val="en-US"/>
        </w:rPr>
        <w:t xml:space="preserve"> </w:t>
      </w:r>
      <w:r w:rsidRPr="00DC33A8">
        <w:rPr>
          <w:lang w:val="en-US"/>
        </w:rPr>
        <w:t>Federation.</w:t>
      </w:r>
      <w:r w:rsidRPr="00DC33A8">
        <w:rPr>
          <w:spacing w:val="-3"/>
          <w:lang w:val="en-US"/>
        </w:rPr>
        <w:t xml:space="preserve"> </w:t>
      </w:r>
      <w:r w:rsidRPr="00DC33A8">
        <w:rPr>
          <w:lang w:val="en-US"/>
        </w:rPr>
        <w:t>Between</w:t>
      </w:r>
      <w:r w:rsidRPr="00DC33A8">
        <w:rPr>
          <w:spacing w:val="-3"/>
          <w:lang w:val="en-US"/>
        </w:rPr>
        <w:t xml:space="preserve"> </w:t>
      </w:r>
      <w:r w:rsidRPr="00DC33A8">
        <w:rPr>
          <w:lang w:val="en-US"/>
        </w:rPr>
        <w:t>July</w:t>
      </w:r>
      <w:r w:rsidRPr="00DC33A8">
        <w:rPr>
          <w:spacing w:val="-3"/>
          <w:lang w:val="en-US"/>
        </w:rPr>
        <w:t xml:space="preserve"> </w:t>
      </w:r>
      <w:r w:rsidRPr="00DC33A8">
        <w:rPr>
          <w:lang w:val="en-US"/>
        </w:rPr>
        <w:t>2022</w:t>
      </w:r>
      <w:r w:rsidRPr="00DC33A8">
        <w:rPr>
          <w:spacing w:val="-3"/>
          <w:lang w:val="en-US"/>
        </w:rPr>
        <w:t xml:space="preserve"> </w:t>
      </w:r>
      <w:r w:rsidRPr="00DC33A8">
        <w:rPr>
          <w:lang w:val="en-US"/>
        </w:rPr>
        <w:t>and</w:t>
      </w:r>
      <w:r w:rsidRPr="00DC33A8">
        <w:rPr>
          <w:spacing w:val="-3"/>
          <w:lang w:val="en-US"/>
        </w:rPr>
        <w:t xml:space="preserve"> </w:t>
      </w:r>
      <w:r w:rsidRPr="00DC33A8">
        <w:rPr>
          <w:lang w:val="en-US"/>
        </w:rPr>
        <w:t>June</w:t>
      </w:r>
      <w:r w:rsidRPr="00DC33A8">
        <w:rPr>
          <w:spacing w:val="-3"/>
          <w:lang w:val="en-US"/>
        </w:rPr>
        <w:t xml:space="preserve"> </w:t>
      </w:r>
      <w:r w:rsidRPr="00DC33A8">
        <w:rPr>
          <w:lang w:val="en-US"/>
        </w:rPr>
        <w:t>2023,</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Pakistan</w:t>
      </w:r>
      <w:r w:rsidRPr="00DC33A8">
        <w:rPr>
          <w:spacing w:val="-3"/>
          <w:lang w:val="en-US"/>
        </w:rPr>
        <w:t xml:space="preserve"> </w:t>
      </w:r>
      <w:r w:rsidRPr="00DC33A8">
        <w:rPr>
          <w:lang w:val="en-US"/>
        </w:rPr>
        <w:t>Blind</w:t>
      </w:r>
      <w:r w:rsidRPr="00DC33A8">
        <w:rPr>
          <w:spacing w:val="-3"/>
          <w:lang w:val="en-US"/>
        </w:rPr>
        <w:t xml:space="preserve"> </w:t>
      </w:r>
      <w:r w:rsidRPr="00DC33A8">
        <w:rPr>
          <w:lang w:val="en-US"/>
        </w:rPr>
        <w:t>Cricket Council (PBCC)</w:t>
      </w:r>
      <w:r w:rsidRPr="00DC33A8">
        <w:rPr>
          <w:spacing w:val="40"/>
          <w:lang w:val="en-US"/>
        </w:rPr>
        <w:t xml:space="preserve"> </w:t>
      </w:r>
      <w:r w:rsidRPr="00DC33A8">
        <w:rPr>
          <w:lang w:val="en-US"/>
        </w:rPr>
        <w:t>organized</w:t>
      </w:r>
      <w:r w:rsidRPr="00DC33A8">
        <w:rPr>
          <w:spacing w:val="40"/>
          <w:lang w:val="en-US"/>
        </w:rPr>
        <w:t xml:space="preserve"> </w:t>
      </w:r>
      <w:r w:rsidRPr="00DC33A8">
        <w:rPr>
          <w:lang w:val="en-US"/>
        </w:rPr>
        <w:t>several</w:t>
      </w:r>
      <w:r w:rsidRPr="00DC33A8">
        <w:rPr>
          <w:spacing w:val="40"/>
          <w:lang w:val="en-US"/>
        </w:rPr>
        <w:t xml:space="preserve"> </w:t>
      </w:r>
      <w:r w:rsidRPr="00DC33A8">
        <w:rPr>
          <w:lang w:val="en-US"/>
        </w:rPr>
        <w:t>major tournaments.</w:t>
      </w:r>
    </w:p>
    <w:p w14:paraId="3F80A4CD" w14:textId="77777777" w:rsidR="00CE3DBA" w:rsidRDefault="00B038F7" w:rsidP="00437332">
      <w:pPr>
        <w:pStyle w:val="SingleTxtG"/>
        <w:rPr>
          <w:lang w:val="en-US"/>
        </w:rPr>
      </w:pPr>
      <w:r w:rsidRPr="00DC33A8">
        <w:rPr>
          <w:lang w:val="en-US"/>
        </w:rPr>
        <w:t>158.</w:t>
      </w:r>
      <w:r w:rsidRPr="00DC33A8">
        <w:rPr>
          <w:lang w:val="en-US"/>
        </w:rPr>
        <w:tab/>
        <w:t>For athletes with hearing disabilities, the government supported the T20 Deaf Cricket Championship held in three phases across various regions in 2022</w:t>
      </w:r>
      <w:r w:rsidR="00B91BA9">
        <w:rPr>
          <w:lang w:val="en-US"/>
        </w:rPr>
        <w:t>–</w:t>
      </w:r>
      <w:r w:rsidRPr="00DC33A8">
        <w:rPr>
          <w:lang w:val="en-US"/>
        </w:rPr>
        <w:t>2023.</w:t>
      </w:r>
    </w:p>
    <w:p w14:paraId="7F5AA235" w14:textId="21F14213" w:rsidR="00B038F7" w:rsidRPr="00DC33A8" w:rsidRDefault="00B038F7" w:rsidP="00437332">
      <w:pPr>
        <w:pStyle w:val="SingleTxtG"/>
        <w:rPr>
          <w:lang w:val="en-US"/>
        </w:rPr>
      </w:pPr>
      <w:r w:rsidRPr="00DC33A8">
        <w:rPr>
          <w:lang w:val="en-US"/>
        </w:rPr>
        <w:t>159.</w:t>
      </w:r>
      <w:r w:rsidRPr="00DC33A8">
        <w:rPr>
          <w:lang w:val="en-US"/>
        </w:rPr>
        <w:tab/>
        <w:t>The Government has also extended financial support and incentives to athletes with disabilities. This includes cash awards to</w:t>
      </w:r>
      <w:r w:rsidRPr="00DC33A8">
        <w:rPr>
          <w:spacing w:val="40"/>
          <w:lang w:val="en-US"/>
        </w:rPr>
        <w:t xml:space="preserve"> </w:t>
      </w:r>
      <w:r w:rsidRPr="00DC33A8">
        <w:rPr>
          <w:lang w:val="en-US"/>
        </w:rPr>
        <w:t>medal</w:t>
      </w:r>
      <w:r w:rsidRPr="00DC33A8">
        <w:rPr>
          <w:spacing w:val="40"/>
          <w:lang w:val="en-US"/>
        </w:rPr>
        <w:t xml:space="preserve"> </w:t>
      </w:r>
      <w:r w:rsidRPr="00DC33A8">
        <w:rPr>
          <w:lang w:val="en-US"/>
        </w:rPr>
        <w:t>winners</w:t>
      </w:r>
      <w:r w:rsidRPr="00DC33A8">
        <w:rPr>
          <w:spacing w:val="40"/>
          <w:lang w:val="en-US"/>
        </w:rPr>
        <w:t xml:space="preserve"> </w:t>
      </w:r>
      <w:r w:rsidRPr="00DC33A8">
        <w:rPr>
          <w:lang w:val="en-US"/>
        </w:rPr>
        <w:t>for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year</w:t>
      </w:r>
      <w:r w:rsidRPr="00DC33A8">
        <w:rPr>
          <w:spacing w:val="40"/>
          <w:lang w:val="en-US"/>
        </w:rPr>
        <w:t xml:space="preserve"> </w:t>
      </w:r>
      <w:r w:rsidRPr="00DC33A8">
        <w:rPr>
          <w:lang w:val="en-US"/>
        </w:rPr>
        <w:t>2022–2023.</w:t>
      </w:r>
      <w:r w:rsidRPr="00DC33A8">
        <w:rPr>
          <w:spacing w:val="40"/>
          <w:lang w:val="en-US"/>
        </w:rPr>
        <w:t xml:space="preserve"> </w:t>
      </w:r>
      <w:r w:rsidRPr="00DC33A8">
        <w:rPr>
          <w:lang w:val="en-US"/>
        </w:rPr>
        <w:t>Additionally,</w:t>
      </w:r>
      <w:r w:rsidRPr="00DC33A8">
        <w:rPr>
          <w:spacing w:val="-15"/>
          <w:lang w:val="en-US"/>
        </w:rPr>
        <w:t xml:space="preserve"> </w:t>
      </w:r>
      <w:r w:rsidRPr="00DC33A8">
        <w:rPr>
          <w:lang w:val="en-US"/>
        </w:rPr>
        <w:t>Mr.</w:t>
      </w:r>
      <w:r w:rsidRPr="00DC33A8">
        <w:rPr>
          <w:spacing w:val="-15"/>
          <w:lang w:val="en-US"/>
        </w:rPr>
        <w:t xml:space="preserve"> </w:t>
      </w:r>
      <w:r w:rsidRPr="00DC33A8">
        <w:rPr>
          <w:lang w:val="en-US"/>
        </w:rPr>
        <w:t>Altaf-ur-Rehman, a para table tennis athlete, was awarded financial support and a specialized sports wheelchair for the 5th Islamic Solidarity Games in 2022.</w:t>
      </w:r>
    </w:p>
    <w:p w14:paraId="530DCF6D" w14:textId="4FE3C446" w:rsidR="00B038F7" w:rsidRPr="00DC33A8" w:rsidRDefault="00B038F7" w:rsidP="00437332">
      <w:pPr>
        <w:pStyle w:val="SingleTxtG"/>
        <w:rPr>
          <w:lang w:val="en-US"/>
        </w:rPr>
      </w:pPr>
      <w:r w:rsidRPr="00DC33A8">
        <w:rPr>
          <w:lang w:val="en-US"/>
        </w:rPr>
        <w:t>160.</w:t>
      </w:r>
      <w:r w:rsidRPr="00DC33A8">
        <w:rPr>
          <w:lang w:val="en-US"/>
        </w:rPr>
        <w:tab/>
        <w:t>Pakistan</w:t>
      </w:r>
      <w:r w:rsidRPr="00DC33A8">
        <w:rPr>
          <w:spacing w:val="-3"/>
          <w:lang w:val="en-US"/>
        </w:rPr>
        <w:t xml:space="preserve"> </w:t>
      </w:r>
      <w:r w:rsidRPr="00DC33A8">
        <w:rPr>
          <w:lang w:val="en-US"/>
        </w:rPr>
        <w:t>has</w:t>
      </w:r>
      <w:r w:rsidRPr="00DC33A8">
        <w:rPr>
          <w:spacing w:val="-3"/>
          <w:lang w:val="en-US"/>
        </w:rPr>
        <w:t xml:space="preserve"> </w:t>
      </w:r>
      <w:r w:rsidRPr="00DC33A8">
        <w:rPr>
          <w:lang w:val="en-US"/>
        </w:rPr>
        <w:t>won</w:t>
      </w:r>
      <w:r w:rsidRPr="00DC33A8">
        <w:rPr>
          <w:spacing w:val="-3"/>
          <w:lang w:val="en-US"/>
        </w:rPr>
        <w:t xml:space="preserve"> </w:t>
      </w:r>
      <w:r w:rsidRPr="00DC33A8">
        <w:rPr>
          <w:lang w:val="en-US"/>
        </w:rPr>
        <w:t>a</w:t>
      </w:r>
      <w:r w:rsidRPr="00DC33A8">
        <w:rPr>
          <w:spacing w:val="-3"/>
          <w:lang w:val="en-US"/>
        </w:rPr>
        <w:t xml:space="preserve"> </w:t>
      </w:r>
      <w:r w:rsidRPr="00DC33A8">
        <w:rPr>
          <w:lang w:val="en-US"/>
        </w:rPr>
        <w:t>paralympic</w:t>
      </w:r>
      <w:r w:rsidRPr="00DC33A8">
        <w:rPr>
          <w:spacing w:val="-3"/>
          <w:lang w:val="en-US"/>
        </w:rPr>
        <w:t xml:space="preserve"> </w:t>
      </w:r>
      <w:r w:rsidRPr="00DC33A8">
        <w:rPr>
          <w:lang w:val="en-US"/>
        </w:rPr>
        <w:t>gold</w:t>
      </w:r>
      <w:r w:rsidRPr="00DC33A8">
        <w:rPr>
          <w:spacing w:val="-3"/>
          <w:lang w:val="en-US"/>
        </w:rPr>
        <w:t xml:space="preserve"> </w:t>
      </w:r>
      <w:r w:rsidRPr="00DC33A8">
        <w:rPr>
          <w:lang w:val="en-US"/>
        </w:rPr>
        <w:t>medal</w:t>
      </w:r>
      <w:r w:rsidRPr="00DC33A8">
        <w:rPr>
          <w:spacing w:val="-3"/>
          <w:lang w:val="en-US"/>
        </w:rPr>
        <w:t xml:space="preserve"> </w:t>
      </w:r>
      <w:r w:rsidRPr="00DC33A8">
        <w:rPr>
          <w:lang w:val="en-US"/>
        </w:rPr>
        <w:t>by</w:t>
      </w:r>
      <w:r w:rsidRPr="00DC33A8">
        <w:rPr>
          <w:spacing w:val="-3"/>
          <w:lang w:val="en-US"/>
        </w:rPr>
        <w:t xml:space="preserve"> </w:t>
      </w:r>
      <w:r w:rsidRPr="00DC33A8">
        <w:rPr>
          <w:lang w:val="en-US"/>
        </w:rPr>
        <w:t>Haider</w:t>
      </w:r>
      <w:r w:rsidRPr="00DC33A8">
        <w:rPr>
          <w:spacing w:val="-3"/>
          <w:lang w:val="en-US"/>
        </w:rPr>
        <w:t xml:space="preserve"> </w:t>
      </w:r>
      <w:r w:rsidRPr="00DC33A8">
        <w:rPr>
          <w:lang w:val="en-US"/>
        </w:rPr>
        <w:t>Ali</w:t>
      </w:r>
      <w:r w:rsidRPr="00DC33A8">
        <w:rPr>
          <w:spacing w:val="-3"/>
          <w:lang w:val="en-US"/>
        </w:rPr>
        <w:t xml:space="preserve"> </w:t>
      </w:r>
      <w:r w:rsidRPr="00DC33A8">
        <w:rPr>
          <w:lang w:val="en-US"/>
        </w:rPr>
        <w:t>in</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Men</w:t>
      </w:r>
      <w:r w:rsidR="00AB6456">
        <w:rPr>
          <w:lang w:val="en-US"/>
        </w:rPr>
        <w:t>’</w:t>
      </w:r>
      <w:r w:rsidRPr="00DC33A8">
        <w:rPr>
          <w:lang w:val="en-US"/>
        </w:rPr>
        <w:t>s</w:t>
      </w:r>
      <w:r w:rsidRPr="00DC33A8">
        <w:rPr>
          <w:spacing w:val="-3"/>
          <w:lang w:val="en-US"/>
        </w:rPr>
        <w:t xml:space="preserve"> </w:t>
      </w:r>
      <w:r w:rsidRPr="00DC33A8">
        <w:rPr>
          <w:lang w:val="en-US"/>
        </w:rPr>
        <w:t>Discus F37</w:t>
      </w:r>
      <w:r w:rsidRPr="00DC33A8">
        <w:rPr>
          <w:spacing w:val="-6"/>
          <w:lang w:val="en-US"/>
        </w:rPr>
        <w:t xml:space="preserve"> </w:t>
      </w:r>
      <w:r w:rsidRPr="00DC33A8">
        <w:rPr>
          <w:lang w:val="en-US"/>
        </w:rPr>
        <w:t>event at</w:t>
      </w:r>
      <w:r w:rsidRPr="00DC33A8">
        <w:rPr>
          <w:spacing w:val="-3"/>
          <w:lang w:val="en-US"/>
        </w:rPr>
        <w:t xml:space="preserve"> </w:t>
      </w:r>
      <w:r w:rsidRPr="00DC33A8">
        <w:rPr>
          <w:lang w:val="en-US"/>
        </w:rPr>
        <w:t>the</w:t>
      </w:r>
      <w:r w:rsidRPr="00DC33A8">
        <w:rPr>
          <w:spacing w:val="-3"/>
          <w:lang w:val="en-US"/>
        </w:rPr>
        <w:t xml:space="preserve"> </w:t>
      </w:r>
      <w:r w:rsidRPr="00DC33A8">
        <w:rPr>
          <w:lang w:val="en-US"/>
        </w:rPr>
        <w:t>2020</w:t>
      </w:r>
      <w:r w:rsidRPr="00DC33A8">
        <w:rPr>
          <w:spacing w:val="-3"/>
          <w:lang w:val="en-US"/>
        </w:rPr>
        <w:t xml:space="preserve"> </w:t>
      </w:r>
      <w:r w:rsidRPr="00DC33A8">
        <w:rPr>
          <w:lang w:val="en-US"/>
        </w:rPr>
        <w:t>Tokyo</w:t>
      </w:r>
      <w:r w:rsidRPr="00DC33A8">
        <w:rPr>
          <w:spacing w:val="-3"/>
          <w:lang w:val="en-US"/>
        </w:rPr>
        <w:t xml:space="preserve"> </w:t>
      </w:r>
      <w:r w:rsidRPr="00DC33A8">
        <w:rPr>
          <w:lang w:val="en-US"/>
        </w:rPr>
        <w:t>Paralympics.</w:t>
      </w:r>
      <w:r w:rsidRPr="00DC33A8">
        <w:rPr>
          <w:spacing w:val="-3"/>
          <w:lang w:val="en-US"/>
        </w:rPr>
        <w:t xml:space="preserve"> </w:t>
      </w:r>
      <w:r w:rsidRPr="00DC33A8">
        <w:rPr>
          <w:lang w:val="en-US"/>
        </w:rPr>
        <w:t>Mr.</w:t>
      </w:r>
      <w:r w:rsidRPr="00DC33A8">
        <w:rPr>
          <w:spacing w:val="40"/>
          <w:lang w:val="en-US"/>
        </w:rPr>
        <w:t xml:space="preserve"> </w:t>
      </w:r>
      <w:r w:rsidRPr="00DC33A8">
        <w:rPr>
          <w:lang w:val="en-US"/>
        </w:rPr>
        <w:t>Zawar</w:t>
      </w:r>
      <w:r w:rsidRPr="00DC33A8">
        <w:rPr>
          <w:spacing w:val="40"/>
          <w:lang w:val="en-US"/>
        </w:rPr>
        <w:t xml:space="preserve"> </w:t>
      </w:r>
      <w:r w:rsidRPr="00DC33A8">
        <w:rPr>
          <w:lang w:val="en-US"/>
        </w:rPr>
        <w:t>Noor</w:t>
      </w:r>
      <w:r w:rsidRPr="00DC33A8">
        <w:rPr>
          <w:spacing w:val="40"/>
          <w:lang w:val="en-US"/>
        </w:rPr>
        <w:t xml:space="preserve"> </w:t>
      </w:r>
      <w:r w:rsidRPr="00DC33A8">
        <w:rPr>
          <w:lang w:val="en-US"/>
        </w:rPr>
        <w:t>secured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winning shield</w:t>
      </w:r>
      <w:r w:rsidRPr="00DC33A8">
        <w:rPr>
          <w:spacing w:val="53"/>
          <w:lang w:val="en-US"/>
        </w:rPr>
        <w:t xml:space="preserve"> </w:t>
      </w:r>
      <w:r w:rsidRPr="00DC33A8">
        <w:rPr>
          <w:lang w:val="en-US"/>
        </w:rPr>
        <w:t>for</w:t>
      </w:r>
      <w:r w:rsidRPr="00DC33A8">
        <w:rPr>
          <w:spacing w:val="55"/>
          <w:lang w:val="en-US"/>
        </w:rPr>
        <w:t xml:space="preserve"> </w:t>
      </w:r>
      <w:r w:rsidRPr="00DC33A8">
        <w:rPr>
          <w:lang w:val="en-US"/>
        </w:rPr>
        <w:t>Pakistan</w:t>
      </w:r>
      <w:r w:rsidRPr="00DC33A8">
        <w:rPr>
          <w:spacing w:val="55"/>
          <w:lang w:val="en-US"/>
        </w:rPr>
        <w:t xml:space="preserve"> </w:t>
      </w:r>
      <w:r w:rsidRPr="00DC33A8">
        <w:rPr>
          <w:lang w:val="en-US"/>
        </w:rPr>
        <w:t>in</w:t>
      </w:r>
      <w:r w:rsidRPr="00DC33A8">
        <w:rPr>
          <w:spacing w:val="55"/>
          <w:lang w:val="en-US"/>
        </w:rPr>
        <w:t xml:space="preserve"> </w:t>
      </w:r>
      <w:r w:rsidRPr="00DC33A8">
        <w:rPr>
          <w:lang w:val="en-US"/>
        </w:rPr>
        <w:t>the</w:t>
      </w:r>
      <w:r w:rsidRPr="00DC33A8">
        <w:rPr>
          <w:spacing w:val="55"/>
          <w:lang w:val="en-US"/>
        </w:rPr>
        <w:t xml:space="preserve"> </w:t>
      </w:r>
      <w:r w:rsidRPr="00DC33A8">
        <w:rPr>
          <w:lang w:val="en-US"/>
        </w:rPr>
        <w:t>Wheelchair</w:t>
      </w:r>
      <w:r w:rsidRPr="00DC33A8">
        <w:rPr>
          <w:spacing w:val="55"/>
          <w:lang w:val="en-US"/>
        </w:rPr>
        <w:t xml:space="preserve"> </w:t>
      </w:r>
      <w:r w:rsidRPr="00DC33A8">
        <w:rPr>
          <w:lang w:val="en-US"/>
        </w:rPr>
        <w:t>Cricket</w:t>
      </w:r>
      <w:r w:rsidRPr="00DC33A8">
        <w:rPr>
          <w:spacing w:val="55"/>
          <w:lang w:val="en-US"/>
        </w:rPr>
        <w:t xml:space="preserve"> </w:t>
      </w:r>
      <w:r w:rsidRPr="00DC33A8">
        <w:rPr>
          <w:lang w:val="en-US"/>
        </w:rPr>
        <w:t>Asia</w:t>
      </w:r>
      <w:r w:rsidRPr="00DC33A8">
        <w:rPr>
          <w:spacing w:val="55"/>
          <w:lang w:val="en-US"/>
        </w:rPr>
        <w:t xml:space="preserve"> </w:t>
      </w:r>
      <w:r w:rsidRPr="00DC33A8">
        <w:rPr>
          <w:lang w:val="en-US"/>
        </w:rPr>
        <w:t>Cup</w:t>
      </w:r>
      <w:r w:rsidRPr="00DC33A8">
        <w:rPr>
          <w:spacing w:val="55"/>
          <w:lang w:val="en-US"/>
        </w:rPr>
        <w:t xml:space="preserve"> </w:t>
      </w:r>
      <w:r w:rsidRPr="00DC33A8">
        <w:rPr>
          <w:lang w:val="en-US"/>
        </w:rPr>
        <w:t>2023–2024.</w:t>
      </w:r>
      <w:r w:rsidRPr="00DC33A8">
        <w:rPr>
          <w:spacing w:val="55"/>
          <w:lang w:val="en-US"/>
        </w:rPr>
        <w:t xml:space="preserve"> </w:t>
      </w:r>
      <w:r w:rsidRPr="00DC33A8">
        <w:rPr>
          <w:lang w:val="en-US"/>
        </w:rPr>
        <w:t>Other</w:t>
      </w:r>
      <w:r w:rsidRPr="00DC33A8">
        <w:rPr>
          <w:spacing w:val="55"/>
          <w:lang w:val="en-US"/>
        </w:rPr>
        <w:t xml:space="preserve"> </w:t>
      </w:r>
      <w:r w:rsidRPr="00DC33A8">
        <w:rPr>
          <w:spacing w:val="-2"/>
          <w:lang w:val="en-US"/>
        </w:rPr>
        <w:t xml:space="preserve">notable </w:t>
      </w:r>
      <w:r w:rsidRPr="00DC33A8">
        <w:rPr>
          <w:lang w:val="en-US"/>
        </w:rPr>
        <w:t>athletes from Mr. Misal Khan, an all-rounder and Asian Champion with the Pakistan</w:t>
      </w:r>
      <w:r w:rsidRPr="00DC33A8">
        <w:rPr>
          <w:spacing w:val="-9"/>
          <w:lang w:val="en-US"/>
        </w:rPr>
        <w:t xml:space="preserve"> </w:t>
      </w:r>
      <w:r w:rsidRPr="00DC33A8">
        <w:rPr>
          <w:lang w:val="en-US"/>
        </w:rPr>
        <w:t>Wheelchair</w:t>
      </w:r>
      <w:r w:rsidRPr="00DC33A8">
        <w:rPr>
          <w:spacing w:val="-9"/>
          <w:lang w:val="en-US"/>
        </w:rPr>
        <w:t xml:space="preserve"> </w:t>
      </w:r>
      <w:r w:rsidRPr="00DC33A8">
        <w:rPr>
          <w:lang w:val="en-US"/>
        </w:rPr>
        <w:t>Cricket</w:t>
      </w:r>
      <w:r w:rsidRPr="00DC33A8">
        <w:rPr>
          <w:spacing w:val="-9"/>
          <w:lang w:val="en-US"/>
        </w:rPr>
        <w:t xml:space="preserve"> </w:t>
      </w:r>
      <w:r w:rsidRPr="00DC33A8">
        <w:rPr>
          <w:lang w:val="en-US"/>
        </w:rPr>
        <w:t>Team,</w:t>
      </w:r>
      <w:r w:rsidRPr="00DC33A8">
        <w:rPr>
          <w:spacing w:val="-9"/>
          <w:lang w:val="en-US"/>
        </w:rPr>
        <w:t xml:space="preserve"> </w:t>
      </w:r>
      <w:r w:rsidRPr="00DC33A8">
        <w:rPr>
          <w:lang w:val="en-US"/>
        </w:rPr>
        <w:t>who</w:t>
      </w:r>
      <w:r w:rsidRPr="00DC33A8">
        <w:rPr>
          <w:spacing w:val="-9"/>
          <w:lang w:val="en-US"/>
        </w:rPr>
        <w:t xml:space="preserve"> </w:t>
      </w:r>
      <w:r w:rsidRPr="00DC33A8">
        <w:rPr>
          <w:lang w:val="en-US"/>
        </w:rPr>
        <w:t>played</w:t>
      </w:r>
      <w:r w:rsidRPr="00DC33A8">
        <w:rPr>
          <w:spacing w:val="-9"/>
          <w:lang w:val="en-US"/>
        </w:rPr>
        <w:t xml:space="preserve"> </w:t>
      </w:r>
      <w:r w:rsidRPr="00DC33A8">
        <w:rPr>
          <w:lang w:val="en-US"/>
        </w:rPr>
        <w:t>a</w:t>
      </w:r>
      <w:r w:rsidRPr="00DC33A8">
        <w:rPr>
          <w:spacing w:val="-9"/>
          <w:lang w:val="en-US"/>
        </w:rPr>
        <w:t xml:space="preserve"> </w:t>
      </w:r>
      <w:r w:rsidRPr="00DC33A8">
        <w:rPr>
          <w:lang w:val="en-US"/>
        </w:rPr>
        <w:t>pivotal</w:t>
      </w:r>
      <w:r w:rsidRPr="00DC33A8">
        <w:rPr>
          <w:spacing w:val="-9"/>
          <w:lang w:val="en-US"/>
        </w:rPr>
        <w:t xml:space="preserve"> </w:t>
      </w:r>
      <w:r w:rsidRPr="00DC33A8">
        <w:rPr>
          <w:lang w:val="en-US"/>
        </w:rPr>
        <w:t>role</w:t>
      </w:r>
      <w:r w:rsidRPr="00DC33A8">
        <w:rPr>
          <w:spacing w:val="-9"/>
          <w:lang w:val="en-US"/>
        </w:rPr>
        <w:t xml:space="preserve"> </w:t>
      </w:r>
      <w:r w:rsidRPr="00DC33A8">
        <w:rPr>
          <w:lang w:val="en-US"/>
        </w:rPr>
        <w:t>in</w:t>
      </w:r>
      <w:r w:rsidRPr="00DC33A8">
        <w:rPr>
          <w:spacing w:val="-9"/>
          <w:lang w:val="en-US"/>
        </w:rPr>
        <w:t xml:space="preserve"> </w:t>
      </w:r>
      <w:r w:rsidRPr="00DC33A8">
        <w:rPr>
          <w:lang w:val="en-US"/>
        </w:rPr>
        <w:t>the</w:t>
      </w:r>
      <w:r w:rsidRPr="00DC33A8">
        <w:rPr>
          <w:spacing w:val="-9"/>
          <w:lang w:val="en-US"/>
        </w:rPr>
        <w:t xml:space="preserve"> </w:t>
      </w:r>
      <w:r w:rsidRPr="00DC33A8">
        <w:rPr>
          <w:lang w:val="en-US"/>
        </w:rPr>
        <w:t>team</w:t>
      </w:r>
      <w:r w:rsidR="00AB6456">
        <w:rPr>
          <w:lang w:val="en-US"/>
        </w:rPr>
        <w:t>’</w:t>
      </w:r>
      <w:r w:rsidRPr="00DC33A8">
        <w:rPr>
          <w:lang w:val="en-US"/>
        </w:rPr>
        <w:t>s</w:t>
      </w:r>
      <w:r w:rsidRPr="00DC33A8">
        <w:rPr>
          <w:spacing w:val="-9"/>
          <w:lang w:val="en-US"/>
        </w:rPr>
        <w:t xml:space="preserve"> </w:t>
      </w:r>
      <w:r w:rsidRPr="00DC33A8">
        <w:rPr>
          <w:lang w:val="en-US"/>
        </w:rPr>
        <w:t>success</w:t>
      </w:r>
      <w:r w:rsidRPr="00DC33A8">
        <w:rPr>
          <w:spacing w:val="-9"/>
          <w:lang w:val="en-US"/>
        </w:rPr>
        <w:t xml:space="preserve"> </w:t>
      </w:r>
      <w:r w:rsidRPr="00DC33A8">
        <w:rPr>
          <w:lang w:val="en-US"/>
        </w:rPr>
        <w:t>at</w:t>
      </w:r>
      <w:r w:rsidRPr="00DC33A8">
        <w:rPr>
          <w:spacing w:val="-9"/>
          <w:lang w:val="en-US"/>
        </w:rPr>
        <w:t xml:space="preserve"> </w:t>
      </w:r>
      <w:r w:rsidRPr="00DC33A8">
        <w:rPr>
          <w:lang w:val="en-US"/>
        </w:rPr>
        <w:t xml:space="preserve">the Asia Cup 2023–2024 held in </w:t>
      </w:r>
      <w:proofErr w:type="gramStart"/>
      <w:r w:rsidRPr="00DC33A8">
        <w:rPr>
          <w:lang w:val="en-US"/>
        </w:rPr>
        <w:t>Nepal;</w:t>
      </w:r>
      <w:proofErr w:type="gramEnd"/>
      <w:r w:rsidRPr="00DC33A8">
        <w:rPr>
          <w:lang w:val="en-US"/>
        </w:rPr>
        <w:t xml:space="preserve"> and Mr. Ayaz Khan.</w:t>
      </w:r>
    </w:p>
    <w:p w14:paraId="05EF1D77" w14:textId="77777777" w:rsidR="003905BD" w:rsidRDefault="00B038F7" w:rsidP="003905BD">
      <w:pPr>
        <w:pStyle w:val="HChG"/>
        <w:spacing w:after="0"/>
        <w:rPr>
          <w:lang w:val="en-US"/>
        </w:rPr>
      </w:pPr>
      <w:bookmarkStart w:id="26" w:name="_bookmark27"/>
      <w:bookmarkEnd w:id="26"/>
      <w:r>
        <w:rPr>
          <w:lang w:val="en-US"/>
        </w:rPr>
        <w:tab/>
      </w:r>
      <w:r>
        <w:rPr>
          <w:lang w:val="en-US"/>
        </w:rPr>
        <w:tab/>
      </w:r>
      <w:r w:rsidRPr="00DC33A8">
        <w:rPr>
          <w:lang w:val="en-US"/>
        </w:rPr>
        <w:t>S</w:t>
      </w:r>
      <w:r>
        <w:rPr>
          <w:lang w:val="en-US"/>
        </w:rPr>
        <w:t>tatistics and data collection</w:t>
      </w:r>
    </w:p>
    <w:p w14:paraId="53DB7252" w14:textId="4D93EE33" w:rsidR="00B038F7" w:rsidRPr="00DC33A8" w:rsidRDefault="003905BD" w:rsidP="003905BD">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31</w:t>
      </w:r>
    </w:p>
    <w:p w14:paraId="1FFE9BA5" w14:textId="77777777" w:rsidR="00CE3DBA" w:rsidRDefault="00B038F7" w:rsidP="00437332">
      <w:pPr>
        <w:pStyle w:val="SingleTxtG"/>
        <w:rPr>
          <w:lang w:val="en-US"/>
        </w:rPr>
      </w:pPr>
      <w:r w:rsidRPr="00DC33A8">
        <w:rPr>
          <w:lang w:val="en-US"/>
        </w:rPr>
        <w:t>161.</w:t>
      </w:r>
      <w:r w:rsidRPr="00DC33A8">
        <w:rPr>
          <w:lang w:val="en-US"/>
        </w:rPr>
        <w:tab/>
        <w:t>In Pakistan, disability data collection has undergone significant evolution, reflecting both methodological advancements.</w:t>
      </w:r>
    </w:p>
    <w:p w14:paraId="18A137A2" w14:textId="453F1467" w:rsidR="00B038F7" w:rsidRPr="00DC33A8" w:rsidRDefault="00B038F7" w:rsidP="00437332">
      <w:pPr>
        <w:pStyle w:val="SingleTxtG"/>
        <w:rPr>
          <w:lang w:val="en-US"/>
        </w:rPr>
      </w:pPr>
      <w:r w:rsidRPr="00DC33A8">
        <w:rPr>
          <w:lang w:val="en-US"/>
        </w:rPr>
        <w:t>162.</w:t>
      </w:r>
      <w:r w:rsidRPr="00DC33A8">
        <w:rPr>
          <w:lang w:val="en-US"/>
        </w:rPr>
        <w:tab/>
        <w:t>The</w:t>
      </w:r>
      <w:r w:rsidRPr="00DC33A8">
        <w:rPr>
          <w:spacing w:val="-15"/>
          <w:lang w:val="en-US"/>
        </w:rPr>
        <w:t xml:space="preserve"> </w:t>
      </w:r>
      <w:r w:rsidRPr="00DC33A8">
        <w:rPr>
          <w:lang w:val="en-US"/>
        </w:rPr>
        <w:t>7th</w:t>
      </w:r>
      <w:r w:rsidRPr="00DC33A8">
        <w:rPr>
          <w:spacing w:val="-15"/>
          <w:lang w:val="en-US"/>
        </w:rPr>
        <w:t xml:space="preserve"> </w:t>
      </w:r>
      <w:r w:rsidRPr="00DC33A8">
        <w:rPr>
          <w:lang w:val="en-US"/>
        </w:rPr>
        <w:t>Population</w:t>
      </w:r>
      <w:r w:rsidRPr="00DC33A8">
        <w:rPr>
          <w:spacing w:val="-14"/>
          <w:lang w:val="en-US"/>
        </w:rPr>
        <w:t xml:space="preserve"> </w:t>
      </w:r>
      <w:r w:rsidRPr="00DC33A8">
        <w:rPr>
          <w:lang w:val="en-US"/>
        </w:rPr>
        <w:t>and</w:t>
      </w:r>
      <w:r w:rsidRPr="00DC33A8">
        <w:rPr>
          <w:spacing w:val="-14"/>
          <w:lang w:val="en-US"/>
        </w:rPr>
        <w:t xml:space="preserve"> </w:t>
      </w:r>
      <w:r w:rsidRPr="00DC33A8">
        <w:rPr>
          <w:lang w:val="en-US"/>
        </w:rPr>
        <w:t>Housing</w:t>
      </w:r>
      <w:r w:rsidRPr="00DC33A8">
        <w:rPr>
          <w:spacing w:val="-14"/>
          <w:lang w:val="en-US"/>
        </w:rPr>
        <w:t xml:space="preserve"> </w:t>
      </w:r>
      <w:r w:rsidRPr="00DC33A8">
        <w:rPr>
          <w:lang w:val="en-US"/>
        </w:rPr>
        <w:t>Census</w:t>
      </w:r>
      <w:r w:rsidRPr="00DC33A8">
        <w:rPr>
          <w:spacing w:val="-14"/>
          <w:lang w:val="en-US"/>
        </w:rPr>
        <w:t xml:space="preserve"> </w:t>
      </w:r>
      <w:r w:rsidRPr="00DC33A8">
        <w:rPr>
          <w:lang w:val="en-US"/>
        </w:rPr>
        <w:t>(2023)</w:t>
      </w:r>
      <w:r w:rsidRPr="00DC33A8">
        <w:rPr>
          <w:spacing w:val="-14"/>
          <w:lang w:val="en-US"/>
        </w:rPr>
        <w:t xml:space="preserve"> </w:t>
      </w:r>
      <w:r w:rsidRPr="00DC33A8">
        <w:rPr>
          <w:lang w:val="en-US"/>
        </w:rPr>
        <w:t>instead</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using</w:t>
      </w:r>
      <w:r w:rsidRPr="00DC33A8">
        <w:rPr>
          <w:spacing w:val="-14"/>
          <w:lang w:val="en-US"/>
        </w:rPr>
        <w:t xml:space="preserve"> </w:t>
      </w:r>
      <w:r w:rsidRPr="00DC33A8">
        <w:rPr>
          <w:lang w:val="en-US"/>
        </w:rPr>
        <w:t>the</w:t>
      </w:r>
      <w:r w:rsidRPr="00DC33A8">
        <w:rPr>
          <w:spacing w:val="-14"/>
          <w:lang w:val="en-US"/>
        </w:rPr>
        <w:t xml:space="preserve"> </w:t>
      </w:r>
      <w:r w:rsidRPr="00DC33A8">
        <w:rPr>
          <w:lang w:val="en-US"/>
        </w:rPr>
        <w:t>definition</w:t>
      </w:r>
      <w:r w:rsidRPr="00DC33A8">
        <w:rPr>
          <w:spacing w:val="-3"/>
          <w:lang w:val="en-US"/>
        </w:rPr>
        <w:t xml:space="preserve"> </w:t>
      </w:r>
      <w:r w:rsidRPr="00DC33A8">
        <w:rPr>
          <w:lang w:val="en-US"/>
        </w:rPr>
        <w:t>of</w:t>
      </w:r>
      <w:r w:rsidRPr="00DC33A8">
        <w:rPr>
          <w:spacing w:val="-15"/>
          <w:lang w:val="en-US"/>
        </w:rPr>
        <w:t xml:space="preserve"> </w:t>
      </w:r>
      <w:r w:rsidRPr="00DC33A8">
        <w:rPr>
          <w:lang w:val="en-US"/>
        </w:rPr>
        <w:t>the</w:t>
      </w:r>
      <w:r w:rsidRPr="00DC33A8">
        <w:rPr>
          <w:spacing w:val="-15"/>
          <w:lang w:val="en-US"/>
        </w:rPr>
        <w:t xml:space="preserve"> </w:t>
      </w:r>
      <w:r w:rsidRPr="00DC33A8">
        <w:rPr>
          <w:lang w:val="en-US"/>
        </w:rPr>
        <w:t>1971 Ordinance incorporated</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Washington</w:t>
      </w:r>
      <w:r w:rsidRPr="00DC33A8">
        <w:rPr>
          <w:spacing w:val="40"/>
          <w:lang w:val="en-US"/>
        </w:rPr>
        <w:t xml:space="preserve"> </w:t>
      </w:r>
      <w:r w:rsidRPr="00DC33A8">
        <w:rPr>
          <w:lang w:val="en-US"/>
        </w:rPr>
        <w:t>Group</w:t>
      </w:r>
      <w:r w:rsidRPr="00DC33A8">
        <w:rPr>
          <w:spacing w:val="40"/>
          <w:lang w:val="en-US"/>
        </w:rPr>
        <w:t xml:space="preserve"> </w:t>
      </w:r>
      <w:r w:rsidRPr="00DC33A8">
        <w:rPr>
          <w:lang w:val="en-US"/>
        </w:rPr>
        <w:t>Short</w:t>
      </w:r>
      <w:r w:rsidRPr="00DC33A8">
        <w:rPr>
          <w:spacing w:val="40"/>
          <w:lang w:val="en-US"/>
        </w:rPr>
        <w:t xml:space="preserve"> </w:t>
      </w:r>
      <w:r w:rsidRPr="00DC33A8">
        <w:rPr>
          <w:lang w:val="en-US"/>
        </w:rPr>
        <w:t>Set (WG-SS)</w:t>
      </w:r>
      <w:r w:rsidRPr="00DC33A8">
        <w:rPr>
          <w:spacing w:val="80"/>
          <w:lang w:val="en-US"/>
        </w:rPr>
        <w:t xml:space="preserve"> </w:t>
      </w:r>
      <w:r w:rsidRPr="00DC33A8">
        <w:rPr>
          <w:lang w:val="en-US"/>
        </w:rPr>
        <w:t>of questions, focusing on functional limitations rather than medical diagnoses. The census assessed six domains: seeing, hearing, walking, communication, cognition (remembering/concentrating), and self-care, using a 4-point scale to reflect the severity of difficulty.</w:t>
      </w:r>
    </w:p>
    <w:p w14:paraId="5E3D165C" w14:textId="0649D026" w:rsidR="00B038F7" w:rsidRPr="001F1B66" w:rsidRDefault="00B038F7" w:rsidP="00AB6456">
      <w:pPr>
        <w:pStyle w:val="SingleTxtG"/>
        <w:spacing w:after="240"/>
        <w:rPr>
          <w:lang w:val="en-US"/>
        </w:rPr>
      </w:pPr>
      <w:r w:rsidRPr="00DC33A8">
        <w:rPr>
          <w:lang w:val="en-US"/>
        </w:rPr>
        <w:t>163.</w:t>
      </w:r>
      <w:r w:rsidRPr="00DC33A8">
        <w:rPr>
          <w:lang w:val="en-US"/>
        </w:rPr>
        <w:tab/>
        <w:t>As</w:t>
      </w:r>
      <w:r w:rsidRPr="00DC33A8">
        <w:rPr>
          <w:spacing w:val="40"/>
          <w:lang w:val="en-US"/>
        </w:rPr>
        <w:t xml:space="preserve"> </w:t>
      </w:r>
      <w:r w:rsidRPr="00DC33A8">
        <w:rPr>
          <w:lang w:val="en-US"/>
        </w:rPr>
        <w:t>part</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2023</w:t>
      </w:r>
      <w:r w:rsidRPr="00DC33A8">
        <w:rPr>
          <w:spacing w:val="40"/>
          <w:lang w:val="en-US"/>
        </w:rPr>
        <w:t xml:space="preserve"> </w:t>
      </w:r>
      <w:r w:rsidRPr="00DC33A8">
        <w:rPr>
          <w:lang w:val="en-US"/>
        </w:rPr>
        <w:t>Population</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Housing</w:t>
      </w:r>
      <w:r w:rsidRPr="00DC33A8">
        <w:rPr>
          <w:spacing w:val="40"/>
          <w:lang w:val="en-US"/>
        </w:rPr>
        <w:t xml:space="preserve"> </w:t>
      </w:r>
      <w:r w:rsidRPr="00DC33A8">
        <w:rPr>
          <w:lang w:val="en-US"/>
        </w:rPr>
        <w:t>Census,</w:t>
      </w:r>
      <w:r w:rsidRPr="00DC33A8">
        <w:rPr>
          <w:spacing w:val="40"/>
          <w:lang w:val="en-US"/>
        </w:rPr>
        <w:t xml:space="preserve"> </w:t>
      </w:r>
      <w:r w:rsidRPr="00DC33A8">
        <w:rPr>
          <w:lang w:val="en-US"/>
        </w:rPr>
        <w:t>a</w:t>
      </w:r>
      <w:r w:rsidRPr="00DC33A8">
        <w:rPr>
          <w:spacing w:val="40"/>
          <w:lang w:val="en-US"/>
        </w:rPr>
        <w:t xml:space="preserve"> </w:t>
      </w:r>
      <w:r w:rsidRPr="00DC33A8">
        <w:rPr>
          <w:lang w:val="en-US"/>
        </w:rPr>
        <w:t>dedicated</w:t>
      </w:r>
      <w:r w:rsidRPr="00DC33A8">
        <w:rPr>
          <w:spacing w:val="40"/>
          <w:lang w:val="en-US"/>
        </w:rPr>
        <w:t xml:space="preserve"> </w:t>
      </w:r>
      <w:r w:rsidRPr="00DC33A8">
        <w:rPr>
          <w:lang w:val="en-US"/>
        </w:rPr>
        <w:t>disability component</w:t>
      </w:r>
      <w:r w:rsidRPr="00DC33A8">
        <w:rPr>
          <w:spacing w:val="-2"/>
          <w:lang w:val="en-US"/>
        </w:rPr>
        <w:t xml:space="preserve"> </w:t>
      </w:r>
      <w:r w:rsidRPr="00DC33A8">
        <w:rPr>
          <w:lang w:val="en-US"/>
        </w:rPr>
        <w:t>was</w:t>
      </w:r>
      <w:r w:rsidRPr="00DC33A8">
        <w:rPr>
          <w:spacing w:val="-2"/>
          <w:lang w:val="en-US"/>
        </w:rPr>
        <w:t xml:space="preserve"> </w:t>
      </w:r>
      <w:r w:rsidRPr="00DC33A8">
        <w:rPr>
          <w:lang w:val="en-US"/>
        </w:rPr>
        <w:t>incorporated</w:t>
      </w:r>
      <w:r w:rsidRPr="00DC33A8">
        <w:rPr>
          <w:spacing w:val="-2"/>
          <w:lang w:val="en-US"/>
        </w:rPr>
        <w:t xml:space="preserve"> </w:t>
      </w:r>
      <w:r w:rsidRPr="00DC33A8">
        <w:rPr>
          <w:lang w:val="en-US"/>
        </w:rPr>
        <w:t>for</w:t>
      </w:r>
      <w:r w:rsidRPr="00DC33A8">
        <w:rPr>
          <w:spacing w:val="-2"/>
          <w:lang w:val="en-US"/>
        </w:rPr>
        <w:t xml:space="preserve"> </w:t>
      </w:r>
      <w:r w:rsidRPr="00DC33A8">
        <w:rPr>
          <w:lang w:val="en-US"/>
        </w:rPr>
        <w:t>the</w:t>
      </w:r>
      <w:r w:rsidRPr="00DC33A8">
        <w:rPr>
          <w:spacing w:val="-2"/>
          <w:lang w:val="en-US"/>
        </w:rPr>
        <w:t xml:space="preserve"> </w:t>
      </w:r>
      <w:r w:rsidRPr="00DC33A8">
        <w:rPr>
          <w:lang w:val="en-US"/>
        </w:rPr>
        <w:t>first</w:t>
      </w:r>
      <w:r w:rsidRPr="00DC33A8">
        <w:rPr>
          <w:spacing w:val="-2"/>
          <w:lang w:val="en-US"/>
        </w:rPr>
        <w:t xml:space="preserve"> </w:t>
      </w:r>
      <w:r w:rsidRPr="00DC33A8">
        <w:rPr>
          <w:lang w:val="en-US"/>
        </w:rPr>
        <w:t>time,</w:t>
      </w:r>
      <w:r w:rsidRPr="00DC33A8">
        <w:rPr>
          <w:spacing w:val="-2"/>
          <w:lang w:val="en-US"/>
        </w:rPr>
        <w:t xml:space="preserve"> </w:t>
      </w:r>
      <w:r w:rsidRPr="00DC33A8">
        <w:rPr>
          <w:lang w:val="en-US"/>
        </w:rPr>
        <w:t>enabling</w:t>
      </w:r>
      <w:r w:rsidRPr="00DC33A8">
        <w:rPr>
          <w:spacing w:val="-2"/>
          <w:lang w:val="en-US"/>
        </w:rPr>
        <w:t xml:space="preserve"> </w:t>
      </w:r>
      <w:r w:rsidRPr="00DC33A8">
        <w:rPr>
          <w:lang w:val="en-US"/>
        </w:rPr>
        <w:t>the</w:t>
      </w:r>
      <w:r w:rsidRPr="00DC33A8">
        <w:rPr>
          <w:spacing w:val="-2"/>
          <w:lang w:val="en-US"/>
        </w:rPr>
        <w:t xml:space="preserve"> </w:t>
      </w:r>
      <w:r w:rsidRPr="00DC33A8">
        <w:rPr>
          <w:lang w:val="en-US"/>
        </w:rPr>
        <w:t>collection</w:t>
      </w:r>
      <w:r w:rsidRPr="00DC33A8">
        <w:rPr>
          <w:spacing w:val="-2"/>
          <w:lang w:val="en-US"/>
        </w:rPr>
        <w:t xml:space="preserve"> </w:t>
      </w:r>
      <w:r w:rsidRPr="00DC33A8">
        <w:rPr>
          <w:lang w:val="en-US"/>
        </w:rPr>
        <w:t>of</w:t>
      </w:r>
      <w:r w:rsidRPr="00DC33A8">
        <w:rPr>
          <w:spacing w:val="-2"/>
          <w:lang w:val="en-US"/>
        </w:rPr>
        <w:t xml:space="preserve"> </w:t>
      </w:r>
      <w:r w:rsidRPr="00DC33A8">
        <w:rPr>
          <w:lang w:val="en-US"/>
        </w:rPr>
        <w:t>comprehensive national-level</w:t>
      </w:r>
      <w:r w:rsidRPr="00DC33A8">
        <w:rPr>
          <w:spacing w:val="-15"/>
          <w:lang w:val="en-US"/>
        </w:rPr>
        <w:t xml:space="preserve"> </w:t>
      </w:r>
      <w:r w:rsidRPr="00DC33A8">
        <w:rPr>
          <w:lang w:val="en-US"/>
        </w:rPr>
        <w:t>data</w:t>
      </w:r>
      <w:r w:rsidRPr="00DC33A8">
        <w:rPr>
          <w:spacing w:val="-15"/>
          <w:lang w:val="en-US"/>
        </w:rPr>
        <w:t xml:space="preserve"> </w:t>
      </w:r>
      <w:r w:rsidRPr="00DC33A8">
        <w:rPr>
          <w:lang w:val="en-US"/>
        </w:rPr>
        <w:t>on</w:t>
      </w:r>
      <w:r w:rsidRPr="00DC33A8">
        <w:rPr>
          <w:spacing w:val="-15"/>
          <w:lang w:val="en-US"/>
        </w:rPr>
        <w:t xml:space="preserve"> </w:t>
      </w:r>
      <w:r w:rsidRPr="00DC33A8">
        <w:rPr>
          <w:lang w:val="en-US"/>
        </w:rPr>
        <w:t>persons</w:t>
      </w:r>
      <w:r w:rsidRPr="00DC33A8">
        <w:rPr>
          <w:spacing w:val="-15"/>
          <w:lang w:val="en-US"/>
        </w:rPr>
        <w:t xml:space="preserve"> </w:t>
      </w:r>
      <w:r w:rsidRPr="00DC33A8">
        <w:rPr>
          <w:lang w:val="en-US"/>
        </w:rPr>
        <w:t>with</w:t>
      </w:r>
      <w:r w:rsidRPr="00DC33A8">
        <w:rPr>
          <w:spacing w:val="-15"/>
          <w:lang w:val="en-US"/>
        </w:rPr>
        <w:t xml:space="preserve"> </w:t>
      </w:r>
      <w:r w:rsidRPr="00DC33A8">
        <w:rPr>
          <w:lang w:val="en-US"/>
        </w:rPr>
        <w:t>disabilities</w:t>
      </w:r>
      <w:r w:rsidRPr="00DC33A8">
        <w:rPr>
          <w:spacing w:val="-15"/>
          <w:lang w:val="en-US"/>
        </w:rPr>
        <w:t xml:space="preserve"> </w:t>
      </w:r>
      <w:r w:rsidRPr="00DC33A8">
        <w:rPr>
          <w:lang w:val="en-US"/>
        </w:rPr>
        <w:t>(PWDs).</w:t>
      </w:r>
      <w:r w:rsidRPr="00DC33A8">
        <w:rPr>
          <w:spacing w:val="-15"/>
          <w:lang w:val="en-US"/>
        </w:rPr>
        <w:t xml:space="preserve"> </w:t>
      </w:r>
      <w:r w:rsidRPr="00DC33A8">
        <w:rPr>
          <w:lang w:val="en-US"/>
        </w:rPr>
        <w:t>This</w:t>
      </w:r>
      <w:r w:rsidRPr="00DC33A8">
        <w:rPr>
          <w:spacing w:val="-15"/>
          <w:lang w:val="en-US"/>
        </w:rPr>
        <w:t xml:space="preserve"> </w:t>
      </w:r>
      <w:r w:rsidRPr="00DC33A8">
        <w:rPr>
          <w:lang w:val="en-US"/>
        </w:rPr>
        <w:t>dataset</w:t>
      </w:r>
      <w:r w:rsidRPr="00DC33A8">
        <w:rPr>
          <w:spacing w:val="-15"/>
          <w:lang w:val="en-US"/>
        </w:rPr>
        <w:t xml:space="preserve"> </w:t>
      </w:r>
      <w:r w:rsidRPr="00DC33A8">
        <w:rPr>
          <w:lang w:val="en-US"/>
        </w:rPr>
        <w:t>captures</w:t>
      </w:r>
      <w:r w:rsidRPr="00DC33A8">
        <w:rPr>
          <w:spacing w:val="-15"/>
          <w:lang w:val="en-US"/>
        </w:rPr>
        <w:t xml:space="preserve"> </w:t>
      </w:r>
      <w:r w:rsidRPr="00DC33A8">
        <w:rPr>
          <w:lang w:val="en-US"/>
        </w:rPr>
        <w:t>information on various types of disabilities, including functional limitations, visual and hearing impairments, and mental disabilities. According to the census findings, Pakistan</w:t>
      </w:r>
      <w:r w:rsidR="00AB6456">
        <w:rPr>
          <w:lang w:val="en-US"/>
        </w:rPr>
        <w:t>’</w:t>
      </w:r>
      <w:r w:rsidRPr="00DC33A8">
        <w:rPr>
          <w:lang w:val="en-US"/>
        </w:rPr>
        <w:t xml:space="preserve">s total population stands </w:t>
      </w:r>
      <w:r w:rsidRPr="00DC33A8">
        <w:rPr>
          <w:lang w:val="en-US"/>
        </w:rPr>
        <w:lastRenderedPageBreak/>
        <w:t>at 240,458,089, of which 7,448,574 individuals have reported one or more</w:t>
      </w:r>
      <w:r w:rsidRPr="00DC33A8">
        <w:rPr>
          <w:spacing w:val="-14"/>
          <w:lang w:val="en-US"/>
        </w:rPr>
        <w:t xml:space="preserve"> </w:t>
      </w:r>
      <w:r w:rsidRPr="00DC33A8">
        <w:rPr>
          <w:lang w:val="en-US"/>
        </w:rPr>
        <w:t>forms</w:t>
      </w:r>
      <w:r w:rsidRPr="00DC33A8">
        <w:rPr>
          <w:spacing w:val="-14"/>
          <w:lang w:val="en-US"/>
        </w:rPr>
        <w:t xml:space="preserve"> </w:t>
      </w:r>
      <w:r w:rsidRPr="00DC33A8">
        <w:rPr>
          <w:lang w:val="en-US"/>
        </w:rPr>
        <w:t>of</w:t>
      </w:r>
      <w:r w:rsidRPr="00DC33A8">
        <w:rPr>
          <w:spacing w:val="-14"/>
          <w:lang w:val="en-US"/>
        </w:rPr>
        <w:t xml:space="preserve"> </w:t>
      </w:r>
      <w:r w:rsidRPr="00DC33A8">
        <w:rPr>
          <w:lang w:val="en-US"/>
        </w:rPr>
        <w:t>disability.</w:t>
      </w:r>
      <w:r w:rsidRPr="00DC33A8">
        <w:rPr>
          <w:spacing w:val="-14"/>
          <w:lang w:val="en-US"/>
        </w:rPr>
        <w:t xml:space="preserve"> </w:t>
      </w:r>
      <w:r w:rsidRPr="00DC33A8">
        <w:rPr>
          <w:lang w:val="en-US"/>
        </w:rPr>
        <w:t>This</w:t>
      </w:r>
      <w:r w:rsidRPr="00DC33A8">
        <w:rPr>
          <w:spacing w:val="-14"/>
          <w:lang w:val="en-US"/>
        </w:rPr>
        <w:t xml:space="preserve"> </w:t>
      </w:r>
      <w:r w:rsidRPr="00DC33A8">
        <w:rPr>
          <w:lang w:val="en-US"/>
        </w:rPr>
        <w:t>represents</w:t>
      </w:r>
      <w:r w:rsidRPr="00DC33A8">
        <w:rPr>
          <w:spacing w:val="-14"/>
          <w:lang w:val="en-US"/>
        </w:rPr>
        <w:t xml:space="preserve"> </w:t>
      </w:r>
      <w:r w:rsidRPr="00DC33A8">
        <w:rPr>
          <w:lang w:val="en-US"/>
        </w:rPr>
        <w:t>approximately</w:t>
      </w:r>
      <w:r w:rsidRPr="00DC33A8">
        <w:rPr>
          <w:spacing w:val="-14"/>
          <w:lang w:val="en-US"/>
        </w:rPr>
        <w:t xml:space="preserve"> </w:t>
      </w:r>
      <w:r w:rsidRPr="00DC33A8">
        <w:rPr>
          <w:b/>
          <w:lang w:val="en-US"/>
        </w:rPr>
        <w:t>3.1%</w:t>
      </w:r>
      <w:r w:rsidRPr="00DC33A8">
        <w:rPr>
          <w:b/>
          <w:spacing w:val="-14"/>
          <w:lang w:val="en-US"/>
        </w:rPr>
        <w:t xml:space="preserve"> </w:t>
      </w:r>
      <w:r w:rsidRPr="00DC33A8">
        <w:rPr>
          <w:lang w:val="en-US"/>
        </w:rPr>
        <w:t>of</w:t>
      </w:r>
      <w:r w:rsidRPr="00DC33A8">
        <w:rPr>
          <w:spacing w:val="-14"/>
          <w:lang w:val="en-US"/>
        </w:rPr>
        <w:t xml:space="preserve"> </w:t>
      </w:r>
      <w:r w:rsidRPr="00DC33A8">
        <w:rPr>
          <w:lang w:val="en-US"/>
        </w:rPr>
        <w:t>the</w:t>
      </w:r>
      <w:r w:rsidRPr="00DC33A8">
        <w:rPr>
          <w:spacing w:val="-14"/>
          <w:lang w:val="en-US"/>
        </w:rPr>
        <w:t xml:space="preserve"> </w:t>
      </w:r>
      <w:r w:rsidRPr="00DC33A8">
        <w:rPr>
          <w:lang w:val="en-US"/>
        </w:rPr>
        <w:t>total</w:t>
      </w:r>
      <w:r w:rsidRPr="00DC33A8">
        <w:rPr>
          <w:spacing w:val="-14"/>
          <w:lang w:val="en-US"/>
        </w:rPr>
        <w:t xml:space="preserve"> </w:t>
      </w:r>
      <w:r w:rsidRPr="00DC33A8">
        <w:rPr>
          <w:lang w:val="en-US"/>
        </w:rPr>
        <w:t>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29"/>
        <w:gridCol w:w="1856"/>
        <w:gridCol w:w="1608"/>
        <w:gridCol w:w="1477"/>
      </w:tblGrid>
      <w:tr w:rsidR="001F1B66" w:rsidRPr="001F1B66" w14:paraId="2FC15CE0" w14:textId="77777777" w:rsidTr="001F1B66">
        <w:trPr>
          <w:tblHeader/>
        </w:trPr>
        <w:tc>
          <w:tcPr>
            <w:tcW w:w="2429" w:type="dxa"/>
            <w:tcBorders>
              <w:top w:val="single" w:sz="4" w:space="0" w:color="auto"/>
              <w:bottom w:val="single" w:sz="12" w:space="0" w:color="auto"/>
            </w:tcBorders>
            <w:shd w:val="clear" w:color="auto" w:fill="auto"/>
            <w:vAlign w:val="bottom"/>
          </w:tcPr>
          <w:p w14:paraId="6D9CA5CC" w14:textId="77777777" w:rsidR="00B038F7" w:rsidRPr="001F1B66" w:rsidRDefault="00B038F7" w:rsidP="001F1B66">
            <w:pPr>
              <w:pStyle w:val="SingleTxtG"/>
              <w:tabs>
                <w:tab w:val="clear" w:pos="1701"/>
                <w:tab w:val="clear" w:pos="2268"/>
              </w:tabs>
              <w:suppressAutoHyphens w:val="0"/>
              <w:spacing w:before="80" w:after="80" w:line="200" w:lineRule="exact"/>
              <w:ind w:left="0" w:right="113"/>
              <w:jc w:val="left"/>
              <w:rPr>
                <w:i/>
                <w:sz w:val="16"/>
                <w:szCs w:val="24"/>
                <w:lang w:val="en-US"/>
              </w:rPr>
            </w:pPr>
            <w:r w:rsidRPr="001F1B66">
              <w:rPr>
                <w:i/>
                <w:sz w:val="16"/>
                <w:szCs w:val="24"/>
                <w:lang w:val="en-US"/>
              </w:rPr>
              <w:t>Indicator</w:t>
            </w:r>
          </w:p>
        </w:tc>
        <w:tc>
          <w:tcPr>
            <w:tcW w:w="1856" w:type="dxa"/>
            <w:tcBorders>
              <w:top w:val="single" w:sz="4" w:space="0" w:color="auto"/>
              <w:bottom w:val="single" w:sz="12" w:space="0" w:color="auto"/>
            </w:tcBorders>
            <w:shd w:val="clear" w:color="auto" w:fill="auto"/>
            <w:vAlign w:val="bottom"/>
          </w:tcPr>
          <w:p w14:paraId="2D916E2F" w14:textId="77777777" w:rsidR="00B038F7" w:rsidRPr="001F1B66" w:rsidRDefault="00B038F7" w:rsidP="001F1B66">
            <w:pPr>
              <w:pStyle w:val="SingleTxtG"/>
              <w:tabs>
                <w:tab w:val="clear" w:pos="1701"/>
                <w:tab w:val="clear" w:pos="2268"/>
              </w:tabs>
              <w:suppressAutoHyphens w:val="0"/>
              <w:spacing w:before="80" w:after="80" w:line="200" w:lineRule="exact"/>
              <w:ind w:left="0" w:right="113"/>
              <w:jc w:val="right"/>
              <w:rPr>
                <w:i/>
                <w:sz w:val="16"/>
                <w:szCs w:val="24"/>
                <w:lang w:val="en-US"/>
              </w:rPr>
            </w:pPr>
            <w:r w:rsidRPr="001F1B66">
              <w:rPr>
                <w:i/>
                <w:sz w:val="16"/>
                <w:szCs w:val="24"/>
                <w:lang w:val="en-US"/>
              </w:rPr>
              <w:t>Total</w:t>
            </w:r>
          </w:p>
        </w:tc>
        <w:tc>
          <w:tcPr>
            <w:tcW w:w="1608" w:type="dxa"/>
            <w:tcBorders>
              <w:top w:val="single" w:sz="4" w:space="0" w:color="auto"/>
              <w:bottom w:val="single" w:sz="12" w:space="0" w:color="auto"/>
            </w:tcBorders>
            <w:shd w:val="clear" w:color="auto" w:fill="auto"/>
            <w:vAlign w:val="bottom"/>
          </w:tcPr>
          <w:p w14:paraId="3F3CCA48" w14:textId="77777777" w:rsidR="00B038F7" w:rsidRPr="001F1B66" w:rsidRDefault="00B038F7" w:rsidP="001F1B66">
            <w:pPr>
              <w:pStyle w:val="SingleTxtG"/>
              <w:tabs>
                <w:tab w:val="clear" w:pos="1701"/>
                <w:tab w:val="clear" w:pos="2268"/>
              </w:tabs>
              <w:suppressAutoHyphens w:val="0"/>
              <w:spacing w:before="80" w:after="80" w:line="200" w:lineRule="exact"/>
              <w:ind w:left="0" w:right="113"/>
              <w:jc w:val="right"/>
              <w:rPr>
                <w:i/>
                <w:sz w:val="16"/>
                <w:szCs w:val="24"/>
                <w:lang w:val="en-US"/>
              </w:rPr>
            </w:pPr>
            <w:r w:rsidRPr="001F1B66">
              <w:rPr>
                <w:i/>
                <w:sz w:val="16"/>
                <w:szCs w:val="24"/>
                <w:lang w:val="en-US"/>
              </w:rPr>
              <w:t>Male</w:t>
            </w:r>
          </w:p>
        </w:tc>
        <w:tc>
          <w:tcPr>
            <w:tcW w:w="1477" w:type="dxa"/>
            <w:tcBorders>
              <w:top w:val="single" w:sz="4" w:space="0" w:color="auto"/>
              <w:bottom w:val="single" w:sz="12" w:space="0" w:color="auto"/>
            </w:tcBorders>
            <w:shd w:val="clear" w:color="auto" w:fill="auto"/>
            <w:vAlign w:val="bottom"/>
          </w:tcPr>
          <w:p w14:paraId="1A28F165" w14:textId="77777777" w:rsidR="00B038F7" w:rsidRPr="001F1B66" w:rsidRDefault="00B038F7" w:rsidP="001F1B66">
            <w:pPr>
              <w:pStyle w:val="SingleTxtG"/>
              <w:tabs>
                <w:tab w:val="clear" w:pos="1701"/>
                <w:tab w:val="clear" w:pos="2268"/>
              </w:tabs>
              <w:suppressAutoHyphens w:val="0"/>
              <w:spacing w:before="80" w:after="80" w:line="200" w:lineRule="exact"/>
              <w:ind w:left="0" w:right="113"/>
              <w:jc w:val="right"/>
              <w:rPr>
                <w:i/>
                <w:sz w:val="16"/>
                <w:szCs w:val="24"/>
                <w:lang w:val="en-US"/>
              </w:rPr>
            </w:pPr>
            <w:r w:rsidRPr="001F1B66">
              <w:rPr>
                <w:i/>
                <w:sz w:val="16"/>
                <w:szCs w:val="24"/>
                <w:lang w:val="en-US"/>
              </w:rPr>
              <w:t>Female</w:t>
            </w:r>
          </w:p>
        </w:tc>
      </w:tr>
      <w:tr w:rsidR="001F1B66" w:rsidRPr="001F1B66" w14:paraId="28E463AD" w14:textId="77777777" w:rsidTr="001F1B66">
        <w:tc>
          <w:tcPr>
            <w:tcW w:w="2429" w:type="dxa"/>
            <w:tcBorders>
              <w:top w:val="single" w:sz="12" w:space="0" w:color="auto"/>
            </w:tcBorders>
            <w:shd w:val="clear" w:color="auto" w:fill="auto"/>
          </w:tcPr>
          <w:p w14:paraId="2814C528"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Population</w:t>
            </w:r>
          </w:p>
        </w:tc>
        <w:tc>
          <w:tcPr>
            <w:tcW w:w="1856" w:type="dxa"/>
            <w:tcBorders>
              <w:top w:val="single" w:sz="12" w:space="0" w:color="auto"/>
            </w:tcBorders>
            <w:shd w:val="clear" w:color="auto" w:fill="auto"/>
            <w:vAlign w:val="bottom"/>
          </w:tcPr>
          <w:p w14:paraId="3FDC69D2" w14:textId="69BAAF04"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240</w:t>
            </w:r>
            <w:r w:rsidR="009C1047">
              <w:rPr>
                <w:sz w:val="18"/>
                <w:szCs w:val="24"/>
                <w:lang w:val="en-US"/>
              </w:rPr>
              <w:t xml:space="preserve"> </w:t>
            </w:r>
            <w:r w:rsidRPr="001F1B66">
              <w:rPr>
                <w:sz w:val="18"/>
                <w:szCs w:val="24"/>
                <w:lang w:val="en-US"/>
              </w:rPr>
              <w:t>458</w:t>
            </w:r>
            <w:r w:rsidR="009C1047">
              <w:rPr>
                <w:sz w:val="18"/>
                <w:szCs w:val="24"/>
                <w:lang w:val="en-US"/>
              </w:rPr>
              <w:t xml:space="preserve"> </w:t>
            </w:r>
            <w:r w:rsidRPr="001F1B66">
              <w:rPr>
                <w:sz w:val="18"/>
                <w:szCs w:val="24"/>
                <w:lang w:val="en-US"/>
              </w:rPr>
              <w:t>089</w:t>
            </w:r>
          </w:p>
        </w:tc>
        <w:tc>
          <w:tcPr>
            <w:tcW w:w="1608" w:type="dxa"/>
            <w:tcBorders>
              <w:top w:val="single" w:sz="12" w:space="0" w:color="auto"/>
            </w:tcBorders>
            <w:shd w:val="clear" w:color="auto" w:fill="auto"/>
            <w:vAlign w:val="bottom"/>
          </w:tcPr>
          <w:p w14:paraId="05D47269" w14:textId="4BC49B9E"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123</w:t>
            </w:r>
            <w:r w:rsidR="009C1047">
              <w:rPr>
                <w:sz w:val="18"/>
                <w:szCs w:val="24"/>
                <w:lang w:val="en-US"/>
              </w:rPr>
              <w:t xml:space="preserve"> </w:t>
            </w:r>
            <w:r w:rsidRPr="001F1B66">
              <w:rPr>
                <w:sz w:val="18"/>
                <w:szCs w:val="24"/>
                <w:lang w:val="en-US"/>
              </w:rPr>
              <w:t>845</w:t>
            </w:r>
            <w:r w:rsidR="009C1047">
              <w:rPr>
                <w:sz w:val="18"/>
                <w:szCs w:val="24"/>
                <w:lang w:val="en-US"/>
              </w:rPr>
              <w:t xml:space="preserve"> </w:t>
            </w:r>
            <w:r w:rsidRPr="001F1B66">
              <w:rPr>
                <w:sz w:val="18"/>
                <w:szCs w:val="24"/>
                <w:lang w:val="en-US"/>
              </w:rPr>
              <w:t>012</w:t>
            </w:r>
          </w:p>
        </w:tc>
        <w:tc>
          <w:tcPr>
            <w:tcW w:w="1477" w:type="dxa"/>
            <w:tcBorders>
              <w:top w:val="single" w:sz="12" w:space="0" w:color="auto"/>
            </w:tcBorders>
            <w:shd w:val="clear" w:color="auto" w:fill="auto"/>
            <w:vAlign w:val="bottom"/>
          </w:tcPr>
          <w:p w14:paraId="4235E6CF" w14:textId="5E6DEF2D"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116</w:t>
            </w:r>
            <w:r w:rsidR="009C1047">
              <w:rPr>
                <w:sz w:val="18"/>
                <w:szCs w:val="24"/>
                <w:lang w:val="en-US"/>
              </w:rPr>
              <w:t xml:space="preserve"> </w:t>
            </w:r>
            <w:r w:rsidRPr="001F1B66">
              <w:rPr>
                <w:sz w:val="18"/>
                <w:szCs w:val="24"/>
                <w:lang w:val="en-US"/>
              </w:rPr>
              <w:t>613</w:t>
            </w:r>
            <w:r w:rsidR="009C1047">
              <w:rPr>
                <w:sz w:val="18"/>
                <w:szCs w:val="24"/>
                <w:lang w:val="en-US"/>
              </w:rPr>
              <w:t xml:space="preserve"> </w:t>
            </w:r>
            <w:r w:rsidRPr="001F1B66">
              <w:rPr>
                <w:sz w:val="18"/>
                <w:szCs w:val="24"/>
                <w:lang w:val="en-US"/>
              </w:rPr>
              <w:t>077</w:t>
            </w:r>
          </w:p>
        </w:tc>
      </w:tr>
      <w:tr w:rsidR="00B038F7" w:rsidRPr="001F1B66" w14:paraId="45C593F5" w14:textId="77777777" w:rsidTr="001F1B66">
        <w:tc>
          <w:tcPr>
            <w:tcW w:w="2429" w:type="dxa"/>
            <w:shd w:val="clear" w:color="auto" w:fill="auto"/>
          </w:tcPr>
          <w:p w14:paraId="5CD09A78"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Disability</w:t>
            </w:r>
          </w:p>
        </w:tc>
        <w:tc>
          <w:tcPr>
            <w:tcW w:w="1856" w:type="dxa"/>
            <w:shd w:val="clear" w:color="auto" w:fill="auto"/>
            <w:vAlign w:val="bottom"/>
          </w:tcPr>
          <w:p w14:paraId="49C2D764" w14:textId="362B24B8"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7</w:t>
            </w:r>
            <w:r w:rsidR="009C1047">
              <w:rPr>
                <w:sz w:val="18"/>
                <w:szCs w:val="24"/>
                <w:lang w:val="en-US"/>
              </w:rPr>
              <w:t xml:space="preserve"> </w:t>
            </w:r>
            <w:r w:rsidRPr="001F1B66">
              <w:rPr>
                <w:sz w:val="18"/>
                <w:szCs w:val="24"/>
                <w:lang w:val="en-US"/>
              </w:rPr>
              <w:t>448</w:t>
            </w:r>
            <w:r w:rsidR="009C1047">
              <w:rPr>
                <w:sz w:val="18"/>
                <w:szCs w:val="24"/>
                <w:lang w:val="en-US"/>
              </w:rPr>
              <w:t xml:space="preserve"> </w:t>
            </w:r>
            <w:r w:rsidRPr="001F1B66">
              <w:rPr>
                <w:sz w:val="18"/>
                <w:szCs w:val="24"/>
                <w:lang w:val="en-US"/>
              </w:rPr>
              <w:t>574</w:t>
            </w:r>
          </w:p>
        </w:tc>
        <w:tc>
          <w:tcPr>
            <w:tcW w:w="1608" w:type="dxa"/>
            <w:shd w:val="clear" w:color="auto" w:fill="auto"/>
            <w:vAlign w:val="bottom"/>
          </w:tcPr>
          <w:p w14:paraId="52CE0373" w14:textId="716CD0F3"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4</w:t>
            </w:r>
            <w:r w:rsidR="009C1047">
              <w:rPr>
                <w:sz w:val="18"/>
                <w:szCs w:val="24"/>
                <w:lang w:val="en-US"/>
              </w:rPr>
              <w:t xml:space="preserve"> </w:t>
            </w:r>
            <w:r w:rsidRPr="001F1B66">
              <w:rPr>
                <w:sz w:val="18"/>
                <w:szCs w:val="24"/>
                <w:lang w:val="en-US"/>
              </w:rPr>
              <w:t>088</w:t>
            </w:r>
            <w:r w:rsidR="009C1047">
              <w:rPr>
                <w:sz w:val="18"/>
                <w:szCs w:val="24"/>
                <w:lang w:val="en-US"/>
              </w:rPr>
              <w:t xml:space="preserve"> </w:t>
            </w:r>
            <w:r w:rsidRPr="001F1B66">
              <w:rPr>
                <w:sz w:val="18"/>
                <w:szCs w:val="24"/>
                <w:lang w:val="en-US"/>
              </w:rPr>
              <w:t>899</w:t>
            </w:r>
          </w:p>
        </w:tc>
        <w:tc>
          <w:tcPr>
            <w:tcW w:w="1477" w:type="dxa"/>
            <w:shd w:val="clear" w:color="auto" w:fill="auto"/>
            <w:vAlign w:val="bottom"/>
          </w:tcPr>
          <w:p w14:paraId="446730BD" w14:textId="45CFB5DD"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3</w:t>
            </w:r>
            <w:r w:rsidR="009C1047">
              <w:rPr>
                <w:sz w:val="18"/>
                <w:szCs w:val="24"/>
                <w:lang w:val="en-US"/>
              </w:rPr>
              <w:t xml:space="preserve"> </w:t>
            </w:r>
            <w:r w:rsidRPr="001F1B66">
              <w:rPr>
                <w:sz w:val="18"/>
                <w:szCs w:val="24"/>
                <w:lang w:val="en-US"/>
              </w:rPr>
              <w:t>359</w:t>
            </w:r>
            <w:r w:rsidR="009C1047">
              <w:rPr>
                <w:sz w:val="18"/>
                <w:szCs w:val="24"/>
                <w:lang w:val="en-US"/>
              </w:rPr>
              <w:t xml:space="preserve"> </w:t>
            </w:r>
            <w:r w:rsidRPr="001F1B66">
              <w:rPr>
                <w:sz w:val="18"/>
                <w:szCs w:val="24"/>
                <w:lang w:val="en-US"/>
              </w:rPr>
              <w:t>675</w:t>
            </w:r>
          </w:p>
        </w:tc>
      </w:tr>
      <w:tr w:rsidR="00B038F7" w:rsidRPr="001F1B66" w14:paraId="35B20C2C" w14:textId="77777777" w:rsidTr="001F1B66">
        <w:tc>
          <w:tcPr>
            <w:tcW w:w="2429" w:type="dxa"/>
            <w:shd w:val="clear" w:color="auto" w:fill="auto"/>
          </w:tcPr>
          <w:p w14:paraId="47C9FAEA"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Functional limitation</w:t>
            </w:r>
          </w:p>
        </w:tc>
        <w:tc>
          <w:tcPr>
            <w:tcW w:w="1856" w:type="dxa"/>
            <w:shd w:val="clear" w:color="auto" w:fill="auto"/>
            <w:vAlign w:val="bottom"/>
          </w:tcPr>
          <w:p w14:paraId="2AABC5D7" w14:textId="3DE88D19"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23</w:t>
            </w:r>
            <w:r w:rsidR="009C1047">
              <w:rPr>
                <w:sz w:val="18"/>
                <w:szCs w:val="24"/>
                <w:lang w:val="en-US"/>
              </w:rPr>
              <w:t xml:space="preserve"> </w:t>
            </w:r>
            <w:r w:rsidRPr="001F1B66">
              <w:rPr>
                <w:sz w:val="18"/>
                <w:szCs w:val="24"/>
                <w:lang w:val="en-US"/>
              </w:rPr>
              <w:t>170</w:t>
            </w:r>
            <w:r w:rsidR="009C1047">
              <w:rPr>
                <w:sz w:val="18"/>
                <w:szCs w:val="24"/>
                <w:lang w:val="en-US"/>
              </w:rPr>
              <w:t xml:space="preserve"> </w:t>
            </w:r>
            <w:r w:rsidRPr="001F1B66">
              <w:rPr>
                <w:sz w:val="18"/>
                <w:szCs w:val="24"/>
                <w:lang w:val="en-US"/>
              </w:rPr>
              <w:t>373</w:t>
            </w:r>
          </w:p>
        </w:tc>
        <w:tc>
          <w:tcPr>
            <w:tcW w:w="1608" w:type="dxa"/>
            <w:shd w:val="clear" w:color="auto" w:fill="auto"/>
            <w:vAlign w:val="bottom"/>
          </w:tcPr>
          <w:p w14:paraId="1AD192FD" w14:textId="3A249DBF"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12</w:t>
            </w:r>
            <w:r w:rsidR="009C1047">
              <w:rPr>
                <w:sz w:val="18"/>
                <w:szCs w:val="24"/>
                <w:lang w:val="en-US"/>
              </w:rPr>
              <w:t xml:space="preserve"> </w:t>
            </w:r>
            <w:r w:rsidRPr="001F1B66">
              <w:rPr>
                <w:sz w:val="18"/>
                <w:szCs w:val="24"/>
                <w:lang w:val="en-US"/>
              </w:rPr>
              <w:t>239</w:t>
            </w:r>
            <w:r w:rsidR="009C1047">
              <w:rPr>
                <w:sz w:val="18"/>
                <w:szCs w:val="24"/>
                <w:lang w:val="en-US"/>
              </w:rPr>
              <w:t xml:space="preserve"> </w:t>
            </w:r>
            <w:r w:rsidRPr="001F1B66">
              <w:rPr>
                <w:sz w:val="18"/>
                <w:szCs w:val="24"/>
                <w:lang w:val="en-US"/>
              </w:rPr>
              <w:t>992</w:t>
            </w:r>
          </w:p>
        </w:tc>
        <w:tc>
          <w:tcPr>
            <w:tcW w:w="1477" w:type="dxa"/>
            <w:shd w:val="clear" w:color="auto" w:fill="auto"/>
            <w:vAlign w:val="bottom"/>
          </w:tcPr>
          <w:p w14:paraId="7500AB21" w14:textId="191EF59D"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10</w:t>
            </w:r>
            <w:r w:rsidR="009C1047">
              <w:rPr>
                <w:sz w:val="18"/>
                <w:szCs w:val="24"/>
                <w:lang w:val="en-US"/>
              </w:rPr>
              <w:t xml:space="preserve"> </w:t>
            </w:r>
            <w:r w:rsidRPr="001F1B66">
              <w:rPr>
                <w:sz w:val="18"/>
                <w:szCs w:val="24"/>
                <w:lang w:val="en-US"/>
              </w:rPr>
              <w:t>930</w:t>
            </w:r>
            <w:r w:rsidR="009C1047">
              <w:rPr>
                <w:sz w:val="18"/>
                <w:szCs w:val="24"/>
                <w:lang w:val="en-US"/>
              </w:rPr>
              <w:t xml:space="preserve"> </w:t>
            </w:r>
            <w:r w:rsidRPr="001F1B66">
              <w:rPr>
                <w:sz w:val="18"/>
                <w:szCs w:val="24"/>
                <w:lang w:val="en-US"/>
              </w:rPr>
              <w:t>381</w:t>
            </w:r>
          </w:p>
        </w:tc>
      </w:tr>
      <w:tr w:rsidR="00B038F7" w:rsidRPr="001F1B66" w14:paraId="056058A4" w14:textId="77777777" w:rsidTr="001F1B66">
        <w:tc>
          <w:tcPr>
            <w:tcW w:w="2429" w:type="dxa"/>
            <w:shd w:val="clear" w:color="auto" w:fill="auto"/>
          </w:tcPr>
          <w:p w14:paraId="0A89BF24"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Seeing</w:t>
            </w:r>
          </w:p>
        </w:tc>
        <w:tc>
          <w:tcPr>
            <w:tcW w:w="1856" w:type="dxa"/>
            <w:shd w:val="clear" w:color="auto" w:fill="auto"/>
            <w:vAlign w:val="bottom"/>
          </w:tcPr>
          <w:p w14:paraId="617682AC" w14:textId="1F9F4C97"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4</w:t>
            </w:r>
            <w:r w:rsidR="009C1047">
              <w:rPr>
                <w:sz w:val="18"/>
                <w:szCs w:val="24"/>
                <w:lang w:val="en-US"/>
              </w:rPr>
              <w:t xml:space="preserve"> </w:t>
            </w:r>
            <w:r w:rsidRPr="001F1B66">
              <w:rPr>
                <w:sz w:val="18"/>
                <w:szCs w:val="24"/>
                <w:lang w:val="en-US"/>
              </w:rPr>
              <w:t>314</w:t>
            </w:r>
            <w:r w:rsidR="009C1047">
              <w:rPr>
                <w:sz w:val="18"/>
                <w:szCs w:val="24"/>
                <w:lang w:val="en-US"/>
              </w:rPr>
              <w:t xml:space="preserve"> </w:t>
            </w:r>
            <w:r w:rsidRPr="001F1B66">
              <w:rPr>
                <w:sz w:val="18"/>
                <w:szCs w:val="24"/>
                <w:lang w:val="en-US"/>
              </w:rPr>
              <w:t>433</w:t>
            </w:r>
          </w:p>
        </w:tc>
        <w:tc>
          <w:tcPr>
            <w:tcW w:w="1608" w:type="dxa"/>
            <w:shd w:val="clear" w:color="auto" w:fill="auto"/>
            <w:vAlign w:val="bottom"/>
          </w:tcPr>
          <w:p w14:paraId="1A7FDBF9" w14:textId="0C717F70"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285</w:t>
            </w:r>
            <w:r w:rsidR="009C1047">
              <w:rPr>
                <w:sz w:val="18"/>
                <w:szCs w:val="24"/>
                <w:lang w:val="en-US"/>
              </w:rPr>
              <w:t xml:space="preserve"> </w:t>
            </w:r>
            <w:r w:rsidRPr="001F1B66">
              <w:rPr>
                <w:sz w:val="18"/>
                <w:szCs w:val="24"/>
                <w:lang w:val="en-US"/>
              </w:rPr>
              <w:t>068</w:t>
            </w:r>
          </w:p>
        </w:tc>
        <w:tc>
          <w:tcPr>
            <w:tcW w:w="1477" w:type="dxa"/>
            <w:shd w:val="clear" w:color="auto" w:fill="auto"/>
            <w:vAlign w:val="bottom"/>
          </w:tcPr>
          <w:p w14:paraId="3626B0FB" w14:textId="766D5F1F"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029</w:t>
            </w:r>
            <w:r w:rsidR="009C1047">
              <w:rPr>
                <w:sz w:val="18"/>
                <w:szCs w:val="24"/>
                <w:lang w:val="en-US"/>
              </w:rPr>
              <w:t xml:space="preserve"> </w:t>
            </w:r>
            <w:r w:rsidRPr="001F1B66">
              <w:rPr>
                <w:sz w:val="18"/>
                <w:szCs w:val="24"/>
                <w:lang w:val="en-US"/>
              </w:rPr>
              <w:t>365</w:t>
            </w:r>
          </w:p>
        </w:tc>
      </w:tr>
      <w:tr w:rsidR="00B038F7" w:rsidRPr="001F1B66" w14:paraId="62A59B23" w14:textId="77777777" w:rsidTr="001F1B66">
        <w:tc>
          <w:tcPr>
            <w:tcW w:w="2429" w:type="dxa"/>
            <w:shd w:val="clear" w:color="auto" w:fill="auto"/>
          </w:tcPr>
          <w:p w14:paraId="5C353BAE"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Hearing</w:t>
            </w:r>
          </w:p>
        </w:tc>
        <w:tc>
          <w:tcPr>
            <w:tcW w:w="1856" w:type="dxa"/>
            <w:shd w:val="clear" w:color="auto" w:fill="auto"/>
            <w:vAlign w:val="bottom"/>
          </w:tcPr>
          <w:p w14:paraId="013F7395" w14:textId="252E9055"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4</w:t>
            </w:r>
            <w:r w:rsidR="009C1047">
              <w:rPr>
                <w:sz w:val="18"/>
                <w:szCs w:val="24"/>
                <w:lang w:val="en-US"/>
              </w:rPr>
              <w:t xml:space="preserve"> </w:t>
            </w:r>
            <w:r w:rsidRPr="001F1B66">
              <w:rPr>
                <w:sz w:val="18"/>
                <w:szCs w:val="24"/>
                <w:lang w:val="en-US"/>
              </w:rPr>
              <w:t>778</w:t>
            </w:r>
            <w:r w:rsidR="009C1047">
              <w:rPr>
                <w:sz w:val="18"/>
                <w:szCs w:val="24"/>
                <w:lang w:val="en-US"/>
              </w:rPr>
              <w:t xml:space="preserve"> </w:t>
            </w:r>
            <w:r w:rsidRPr="001F1B66">
              <w:rPr>
                <w:sz w:val="18"/>
                <w:szCs w:val="24"/>
                <w:lang w:val="en-US"/>
              </w:rPr>
              <w:t>218</w:t>
            </w:r>
          </w:p>
        </w:tc>
        <w:tc>
          <w:tcPr>
            <w:tcW w:w="1608" w:type="dxa"/>
            <w:shd w:val="clear" w:color="auto" w:fill="auto"/>
            <w:vAlign w:val="bottom"/>
          </w:tcPr>
          <w:p w14:paraId="7A41C7C8" w14:textId="648A5717"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520</w:t>
            </w:r>
            <w:r w:rsidR="009C1047">
              <w:rPr>
                <w:sz w:val="18"/>
                <w:szCs w:val="24"/>
                <w:lang w:val="en-US"/>
              </w:rPr>
              <w:t xml:space="preserve"> </w:t>
            </w:r>
            <w:r w:rsidRPr="001F1B66">
              <w:rPr>
                <w:sz w:val="18"/>
                <w:szCs w:val="24"/>
                <w:lang w:val="en-US"/>
              </w:rPr>
              <w:t>248</w:t>
            </w:r>
          </w:p>
        </w:tc>
        <w:tc>
          <w:tcPr>
            <w:tcW w:w="1477" w:type="dxa"/>
            <w:shd w:val="clear" w:color="auto" w:fill="auto"/>
            <w:vAlign w:val="bottom"/>
          </w:tcPr>
          <w:p w14:paraId="489A4DC0" w14:textId="12A841E2"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257</w:t>
            </w:r>
            <w:r w:rsidR="009C1047">
              <w:rPr>
                <w:sz w:val="18"/>
                <w:szCs w:val="24"/>
                <w:lang w:val="en-US"/>
              </w:rPr>
              <w:t xml:space="preserve"> </w:t>
            </w:r>
            <w:r w:rsidRPr="001F1B66">
              <w:rPr>
                <w:sz w:val="18"/>
                <w:szCs w:val="24"/>
                <w:lang w:val="en-US"/>
              </w:rPr>
              <w:t>970</w:t>
            </w:r>
          </w:p>
        </w:tc>
      </w:tr>
      <w:tr w:rsidR="00B038F7" w:rsidRPr="001F1B66" w14:paraId="77F5BF6E" w14:textId="77777777" w:rsidTr="001F1B66">
        <w:tc>
          <w:tcPr>
            <w:tcW w:w="2429" w:type="dxa"/>
            <w:shd w:val="clear" w:color="auto" w:fill="auto"/>
          </w:tcPr>
          <w:p w14:paraId="063D6622"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Walking/Climbing</w:t>
            </w:r>
          </w:p>
        </w:tc>
        <w:tc>
          <w:tcPr>
            <w:tcW w:w="1856" w:type="dxa"/>
            <w:shd w:val="clear" w:color="auto" w:fill="auto"/>
            <w:vAlign w:val="bottom"/>
          </w:tcPr>
          <w:p w14:paraId="7C83E6B6" w14:textId="4938745D"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7</w:t>
            </w:r>
            <w:r w:rsidR="009C1047">
              <w:rPr>
                <w:sz w:val="18"/>
                <w:szCs w:val="24"/>
                <w:lang w:val="en-US"/>
              </w:rPr>
              <w:t xml:space="preserve"> </w:t>
            </w:r>
            <w:r w:rsidRPr="001F1B66">
              <w:rPr>
                <w:sz w:val="18"/>
                <w:szCs w:val="24"/>
                <w:lang w:val="en-US"/>
              </w:rPr>
              <w:t>493</w:t>
            </w:r>
            <w:r w:rsidR="009C1047">
              <w:rPr>
                <w:sz w:val="18"/>
                <w:szCs w:val="24"/>
                <w:lang w:val="en-US"/>
              </w:rPr>
              <w:t xml:space="preserve"> </w:t>
            </w:r>
            <w:r w:rsidRPr="001F1B66">
              <w:rPr>
                <w:sz w:val="18"/>
                <w:szCs w:val="24"/>
                <w:lang w:val="en-US"/>
              </w:rPr>
              <w:t>240</w:t>
            </w:r>
          </w:p>
        </w:tc>
        <w:tc>
          <w:tcPr>
            <w:tcW w:w="1608" w:type="dxa"/>
            <w:shd w:val="clear" w:color="auto" w:fill="auto"/>
            <w:vAlign w:val="bottom"/>
          </w:tcPr>
          <w:p w14:paraId="6B36D571" w14:textId="19A17254"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4</w:t>
            </w:r>
            <w:r w:rsidR="009C1047">
              <w:rPr>
                <w:sz w:val="18"/>
                <w:szCs w:val="24"/>
                <w:lang w:val="en-US"/>
              </w:rPr>
              <w:t xml:space="preserve"> </w:t>
            </w:r>
            <w:r w:rsidRPr="001F1B66">
              <w:rPr>
                <w:sz w:val="18"/>
                <w:szCs w:val="24"/>
                <w:lang w:val="en-US"/>
              </w:rPr>
              <w:t>008</w:t>
            </w:r>
            <w:r w:rsidR="009C1047">
              <w:rPr>
                <w:sz w:val="18"/>
                <w:szCs w:val="24"/>
                <w:lang w:val="en-US"/>
              </w:rPr>
              <w:t xml:space="preserve"> </w:t>
            </w:r>
            <w:r w:rsidRPr="001F1B66">
              <w:rPr>
                <w:sz w:val="18"/>
                <w:szCs w:val="24"/>
                <w:lang w:val="en-US"/>
              </w:rPr>
              <w:t>994</w:t>
            </w:r>
          </w:p>
        </w:tc>
        <w:tc>
          <w:tcPr>
            <w:tcW w:w="1477" w:type="dxa"/>
            <w:shd w:val="clear" w:color="auto" w:fill="auto"/>
            <w:vAlign w:val="bottom"/>
          </w:tcPr>
          <w:p w14:paraId="31A73DAC" w14:textId="45DB19AE"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3</w:t>
            </w:r>
            <w:r w:rsidR="009C1047">
              <w:rPr>
                <w:sz w:val="18"/>
                <w:szCs w:val="24"/>
                <w:lang w:val="en-US"/>
              </w:rPr>
              <w:t xml:space="preserve"> </w:t>
            </w:r>
            <w:r w:rsidRPr="001F1B66">
              <w:rPr>
                <w:sz w:val="18"/>
                <w:szCs w:val="24"/>
                <w:lang w:val="en-US"/>
              </w:rPr>
              <w:t>484</w:t>
            </w:r>
            <w:r w:rsidR="009C1047">
              <w:rPr>
                <w:sz w:val="18"/>
                <w:szCs w:val="24"/>
                <w:lang w:val="en-US"/>
              </w:rPr>
              <w:t xml:space="preserve"> </w:t>
            </w:r>
            <w:r w:rsidRPr="001F1B66">
              <w:rPr>
                <w:sz w:val="18"/>
                <w:szCs w:val="24"/>
                <w:lang w:val="en-US"/>
              </w:rPr>
              <w:t>246</w:t>
            </w:r>
          </w:p>
        </w:tc>
      </w:tr>
      <w:tr w:rsidR="00B038F7" w:rsidRPr="001F1B66" w14:paraId="070E2B58" w14:textId="77777777" w:rsidTr="001F1B66">
        <w:tc>
          <w:tcPr>
            <w:tcW w:w="2429" w:type="dxa"/>
            <w:shd w:val="clear" w:color="auto" w:fill="auto"/>
          </w:tcPr>
          <w:p w14:paraId="29BDD7E6"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Communication</w:t>
            </w:r>
          </w:p>
        </w:tc>
        <w:tc>
          <w:tcPr>
            <w:tcW w:w="1856" w:type="dxa"/>
            <w:shd w:val="clear" w:color="auto" w:fill="auto"/>
            <w:vAlign w:val="bottom"/>
          </w:tcPr>
          <w:p w14:paraId="73104C9F" w14:textId="05CAC7FA"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584</w:t>
            </w:r>
            <w:r w:rsidR="009C1047">
              <w:rPr>
                <w:sz w:val="18"/>
                <w:szCs w:val="24"/>
                <w:lang w:val="en-US"/>
              </w:rPr>
              <w:t xml:space="preserve"> </w:t>
            </w:r>
            <w:r w:rsidRPr="001F1B66">
              <w:rPr>
                <w:sz w:val="18"/>
                <w:szCs w:val="24"/>
                <w:lang w:val="en-US"/>
              </w:rPr>
              <w:t>399</w:t>
            </w:r>
          </w:p>
        </w:tc>
        <w:tc>
          <w:tcPr>
            <w:tcW w:w="1608" w:type="dxa"/>
            <w:shd w:val="clear" w:color="auto" w:fill="auto"/>
            <w:vAlign w:val="bottom"/>
          </w:tcPr>
          <w:p w14:paraId="53586732" w14:textId="7AD5DFD0"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419</w:t>
            </w:r>
            <w:r w:rsidR="009C1047">
              <w:rPr>
                <w:sz w:val="18"/>
                <w:szCs w:val="24"/>
                <w:lang w:val="en-US"/>
              </w:rPr>
              <w:t xml:space="preserve"> </w:t>
            </w:r>
            <w:r w:rsidRPr="001F1B66">
              <w:rPr>
                <w:sz w:val="18"/>
                <w:szCs w:val="24"/>
                <w:lang w:val="en-US"/>
              </w:rPr>
              <w:t>295</w:t>
            </w:r>
          </w:p>
        </w:tc>
        <w:tc>
          <w:tcPr>
            <w:tcW w:w="1477" w:type="dxa"/>
            <w:shd w:val="clear" w:color="auto" w:fill="auto"/>
            <w:vAlign w:val="bottom"/>
          </w:tcPr>
          <w:p w14:paraId="017BD7B0" w14:textId="4668F9E9"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165</w:t>
            </w:r>
            <w:r w:rsidR="009C1047">
              <w:rPr>
                <w:sz w:val="18"/>
                <w:szCs w:val="24"/>
                <w:lang w:val="en-US"/>
              </w:rPr>
              <w:t xml:space="preserve"> </w:t>
            </w:r>
            <w:r w:rsidRPr="001F1B66">
              <w:rPr>
                <w:sz w:val="18"/>
                <w:szCs w:val="24"/>
                <w:lang w:val="en-US"/>
              </w:rPr>
              <w:t>104</w:t>
            </w:r>
          </w:p>
        </w:tc>
      </w:tr>
      <w:tr w:rsidR="00B038F7" w:rsidRPr="001F1B66" w14:paraId="305CF027" w14:textId="77777777" w:rsidTr="001F1B66">
        <w:tc>
          <w:tcPr>
            <w:tcW w:w="2429" w:type="dxa"/>
            <w:shd w:val="clear" w:color="auto" w:fill="auto"/>
          </w:tcPr>
          <w:p w14:paraId="45A18F7C" w14:textId="77777777"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Memorization/ Focus</w:t>
            </w:r>
          </w:p>
        </w:tc>
        <w:tc>
          <w:tcPr>
            <w:tcW w:w="1856" w:type="dxa"/>
            <w:shd w:val="clear" w:color="auto" w:fill="auto"/>
            <w:vAlign w:val="bottom"/>
          </w:tcPr>
          <w:p w14:paraId="620A5615" w14:textId="4C5F5351"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3</w:t>
            </w:r>
            <w:r w:rsidR="009C1047">
              <w:rPr>
                <w:sz w:val="18"/>
                <w:szCs w:val="24"/>
                <w:lang w:val="en-US"/>
              </w:rPr>
              <w:t xml:space="preserve"> </w:t>
            </w:r>
            <w:r w:rsidRPr="001F1B66">
              <w:rPr>
                <w:sz w:val="18"/>
                <w:szCs w:val="24"/>
                <w:lang w:val="en-US"/>
              </w:rPr>
              <w:t>538</w:t>
            </w:r>
            <w:r w:rsidR="009C1047">
              <w:rPr>
                <w:sz w:val="18"/>
                <w:szCs w:val="24"/>
                <w:lang w:val="en-US"/>
              </w:rPr>
              <w:t xml:space="preserve"> </w:t>
            </w:r>
            <w:r w:rsidRPr="001F1B66">
              <w:rPr>
                <w:sz w:val="18"/>
                <w:szCs w:val="24"/>
                <w:lang w:val="en-US"/>
              </w:rPr>
              <w:t>180</w:t>
            </w:r>
          </w:p>
        </w:tc>
        <w:tc>
          <w:tcPr>
            <w:tcW w:w="1608" w:type="dxa"/>
            <w:shd w:val="clear" w:color="auto" w:fill="auto"/>
            <w:vAlign w:val="bottom"/>
          </w:tcPr>
          <w:p w14:paraId="41955778" w14:textId="33468B36"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899</w:t>
            </w:r>
            <w:r w:rsidR="009C1047">
              <w:rPr>
                <w:sz w:val="18"/>
                <w:szCs w:val="24"/>
                <w:lang w:val="en-US"/>
              </w:rPr>
              <w:t xml:space="preserve"> </w:t>
            </w:r>
            <w:r w:rsidRPr="001F1B66">
              <w:rPr>
                <w:sz w:val="18"/>
                <w:szCs w:val="24"/>
                <w:lang w:val="en-US"/>
              </w:rPr>
              <w:t>015</w:t>
            </w:r>
          </w:p>
        </w:tc>
        <w:tc>
          <w:tcPr>
            <w:tcW w:w="1477" w:type="dxa"/>
            <w:shd w:val="clear" w:color="auto" w:fill="auto"/>
            <w:vAlign w:val="bottom"/>
          </w:tcPr>
          <w:p w14:paraId="19496964" w14:textId="0E3248F3"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639</w:t>
            </w:r>
            <w:r w:rsidR="009C1047">
              <w:rPr>
                <w:sz w:val="18"/>
                <w:szCs w:val="24"/>
                <w:lang w:val="en-US"/>
              </w:rPr>
              <w:t xml:space="preserve"> </w:t>
            </w:r>
            <w:r w:rsidRPr="001F1B66">
              <w:rPr>
                <w:sz w:val="18"/>
                <w:szCs w:val="24"/>
                <w:lang w:val="en-US"/>
              </w:rPr>
              <w:t>165</w:t>
            </w:r>
          </w:p>
        </w:tc>
      </w:tr>
      <w:tr w:rsidR="00B038F7" w:rsidRPr="001F1B66" w14:paraId="57F27859" w14:textId="77777777" w:rsidTr="001F1B66">
        <w:tc>
          <w:tcPr>
            <w:tcW w:w="2429" w:type="dxa"/>
            <w:shd w:val="clear" w:color="auto" w:fill="auto"/>
          </w:tcPr>
          <w:p w14:paraId="7875E54D" w14:textId="4733CF04" w:rsidR="00B038F7" w:rsidRPr="00AB6456" w:rsidRDefault="00B038F7" w:rsidP="001F1B66">
            <w:pPr>
              <w:pStyle w:val="SingleTxtG"/>
              <w:tabs>
                <w:tab w:val="clear" w:pos="1701"/>
                <w:tab w:val="clear" w:pos="2268"/>
              </w:tabs>
              <w:suppressAutoHyphens w:val="0"/>
              <w:spacing w:before="40" w:after="40" w:line="220" w:lineRule="exact"/>
              <w:ind w:left="0" w:right="113"/>
              <w:jc w:val="left"/>
              <w:rPr>
                <w:bCs/>
                <w:sz w:val="18"/>
                <w:szCs w:val="24"/>
                <w:lang w:val="en-US"/>
              </w:rPr>
            </w:pPr>
            <w:r w:rsidRPr="00AB6456">
              <w:rPr>
                <w:bCs/>
                <w:sz w:val="18"/>
                <w:szCs w:val="24"/>
                <w:lang w:val="en-US"/>
              </w:rPr>
              <w:t>Self care</w:t>
            </w:r>
            <w:r w:rsidR="001F1B66" w:rsidRPr="00AB6456">
              <w:rPr>
                <w:bCs/>
                <w:sz w:val="18"/>
                <w:szCs w:val="24"/>
                <w:lang w:val="en-US"/>
              </w:rPr>
              <w:t>,</w:t>
            </w:r>
            <w:r w:rsidRPr="00AB6456">
              <w:rPr>
                <w:bCs/>
                <w:sz w:val="18"/>
                <w:szCs w:val="24"/>
                <w:lang w:val="en-US"/>
              </w:rPr>
              <w:t xml:space="preserve"> etc</w:t>
            </w:r>
            <w:r w:rsidR="001F1B66" w:rsidRPr="00AB6456">
              <w:rPr>
                <w:bCs/>
                <w:sz w:val="18"/>
                <w:szCs w:val="24"/>
                <w:lang w:val="en-US"/>
              </w:rPr>
              <w:t>.</w:t>
            </w:r>
          </w:p>
        </w:tc>
        <w:tc>
          <w:tcPr>
            <w:tcW w:w="1856" w:type="dxa"/>
            <w:shd w:val="clear" w:color="auto" w:fill="auto"/>
            <w:vAlign w:val="bottom"/>
          </w:tcPr>
          <w:p w14:paraId="5DEAB2B5" w14:textId="447E94F1"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2</w:t>
            </w:r>
            <w:r w:rsidR="009C1047">
              <w:rPr>
                <w:sz w:val="18"/>
                <w:szCs w:val="24"/>
                <w:lang w:val="en-US"/>
              </w:rPr>
              <w:t xml:space="preserve"> </w:t>
            </w:r>
            <w:r w:rsidRPr="001F1B66">
              <w:rPr>
                <w:sz w:val="18"/>
                <w:szCs w:val="24"/>
                <w:lang w:val="en-US"/>
              </w:rPr>
              <w:t>611</w:t>
            </w:r>
            <w:r w:rsidR="009C1047">
              <w:rPr>
                <w:sz w:val="18"/>
                <w:szCs w:val="24"/>
                <w:lang w:val="en-US"/>
              </w:rPr>
              <w:t xml:space="preserve"> </w:t>
            </w:r>
            <w:r w:rsidRPr="001F1B66">
              <w:rPr>
                <w:sz w:val="18"/>
                <w:szCs w:val="24"/>
                <w:lang w:val="en-US"/>
              </w:rPr>
              <w:t>695</w:t>
            </w:r>
          </w:p>
        </w:tc>
        <w:tc>
          <w:tcPr>
            <w:tcW w:w="1608" w:type="dxa"/>
            <w:shd w:val="clear" w:color="auto" w:fill="auto"/>
            <w:vAlign w:val="bottom"/>
          </w:tcPr>
          <w:p w14:paraId="0FD6ADC9" w14:textId="65022A94"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362</w:t>
            </w:r>
            <w:r w:rsidR="009C1047">
              <w:rPr>
                <w:sz w:val="18"/>
                <w:szCs w:val="24"/>
                <w:lang w:val="en-US"/>
              </w:rPr>
              <w:t xml:space="preserve"> </w:t>
            </w:r>
            <w:r w:rsidRPr="001F1B66">
              <w:rPr>
                <w:sz w:val="18"/>
                <w:szCs w:val="24"/>
                <w:lang w:val="en-US"/>
              </w:rPr>
              <w:t>575</w:t>
            </w:r>
          </w:p>
        </w:tc>
        <w:tc>
          <w:tcPr>
            <w:tcW w:w="1477" w:type="dxa"/>
            <w:shd w:val="clear" w:color="auto" w:fill="auto"/>
            <w:vAlign w:val="bottom"/>
          </w:tcPr>
          <w:p w14:paraId="39D5BE4E" w14:textId="0A1A95AE" w:rsidR="00B038F7" w:rsidRPr="001F1B66" w:rsidRDefault="00B038F7" w:rsidP="001F1B66">
            <w:pPr>
              <w:pStyle w:val="SingleTxtG"/>
              <w:tabs>
                <w:tab w:val="clear" w:pos="1701"/>
                <w:tab w:val="clear" w:pos="2268"/>
              </w:tabs>
              <w:suppressAutoHyphens w:val="0"/>
              <w:spacing w:before="40" w:after="40" w:line="220" w:lineRule="exact"/>
              <w:ind w:left="0" w:right="113"/>
              <w:jc w:val="right"/>
              <w:rPr>
                <w:sz w:val="18"/>
                <w:szCs w:val="24"/>
                <w:lang w:val="en-US"/>
              </w:rPr>
            </w:pPr>
            <w:r w:rsidRPr="001F1B66">
              <w:rPr>
                <w:sz w:val="18"/>
                <w:szCs w:val="24"/>
                <w:lang w:val="en-US"/>
              </w:rPr>
              <w:t>1</w:t>
            </w:r>
            <w:r w:rsidR="009C1047">
              <w:rPr>
                <w:sz w:val="18"/>
                <w:szCs w:val="24"/>
                <w:lang w:val="en-US"/>
              </w:rPr>
              <w:t xml:space="preserve"> </w:t>
            </w:r>
            <w:r w:rsidRPr="001F1B66">
              <w:rPr>
                <w:sz w:val="18"/>
                <w:szCs w:val="24"/>
                <w:lang w:val="en-US"/>
              </w:rPr>
              <w:t>249</w:t>
            </w:r>
            <w:r w:rsidR="009C1047">
              <w:rPr>
                <w:sz w:val="18"/>
                <w:szCs w:val="24"/>
                <w:lang w:val="en-US"/>
              </w:rPr>
              <w:t xml:space="preserve"> </w:t>
            </w:r>
            <w:r w:rsidRPr="001F1B66">
              <w:rPr>
                <w:sz w:val="18"/>
                <w:szCs w:val="24"/>
                <w:lang w:val="en-US"/>
              </w:rPr>
              <w:t>120</w:t>
            </w:r>
          </w:p>
        </w:tc>
      </w:tr>
    </w:tbl>
    <w:p w14:paraId="0BFFC926" w14:textId="1EB4ED52" w:rsidR="00B038F7" w:rsidRPr="009C1047" w:rsidRDefault="00B038F7" w:rsidP="009C1047">
      <w:pPr>
        <w:spacing w:before="120" w:after="240"/>
        <w:ind w:left="1134" w:right="1134" w:firstLine="170"/>
        <w:rPr>
          <w:sz w:val="18"/>
        </w:rPr>
      </w:pPr>
      <w:r w:rsidRPr="00486EA8">
        <w:rPr>
          <w:i/>
          <w:iCs/>
          <w:sz w:val="18"/>
        </w:rPr>
        <w:t>Source</w:t>
      </w:r>
      <w:r w:rsidRPr="009C1047">
        <w:rPr>
          <w:sz w:val="18"/>
        </w:rPr>
        <w:t xml:space="preserve">: Pakistan Bureau of Statistics </w:t>
      </w:r>
      <w:r w:rsidR="00B91BA9">
        <w:rPr>
          <w:sz w:val="18"/>
        </w:rPr>
        <w:t xml:space="preserve">– </w:t>
      </w:r>
      <w:r w:rsidRPr="009C1047">
        <w:rPr>
          <w:sz w:val="18"/>
        </w:rPr>
        <w:t>Population and Housing Census 2023.</w:t>
      </w:r>
    </w:p>
    <w:p w14:paraId="6ED46FF9" w14:textId="77777777" w:rsidR="00B038F7" w:rsidRPr="00DC33A8" w:rsidRDefault="00B038F7" w:rsidP="00437332">
      <w:pPr>
        <w:pStyle w:val="SingleTxtG"/>
        <w:rPr>
          <w:lang w:val="en-US"/>
        </w:rPr>
      </w:pPr>
      <w:r w:rsidRPr="00DC33A8">
        <w:rPr>
          <w:lang w:val="en-US"/>
        </w:rPr>
        <w:t>164.</w:t>
      </w:r>
      <w:r w:rsidRPr="00DC33A8">
        <w:rPr>
          <w:lang w:val="en-US"/>
        </w:rPr>
        <w:tab/>
        <w:t>Additionally, the Pakistan Bureau of Statistics has integrated the WG-SS in its</w:t>
      </w:r>
      <w:r w:rsidRPr="00DC33A8">
        <w:rPr>
          <w:spacing w:val="40"/>
          <w:lang w:val="en-US"/>
        </w:rPr>
        <w:t xml:space="preserve"> </w:t>
      </w:r>
      <w:r w:rsidRPr="00DC33A8">
        <w:rPr>
          <w:lang w:val="en-US"/>
        </w:rPr>
        <w:t>periodic household survey, the Pakistan Social and Living Standards Measurement (PSLM) Survey.</w:t>
      </w:r>
    </w:p>
    <w:p w14:paraId="6109E309" w14:textId="77777777" w:rsidR="00862A33" w:rsidRDefault="00B038F7" w:rsidP="00862A33">
      <w:pPr>
        <w:pStyle w:val="HChG"/>
        <w:spacing w:after="0"/>
        <w:rPr>
          <w:lang w:val="en-US"/>
        </w:rPr>
      </w:pPr>
      <w:bookmarkStart w:id="27" w:name="_bookmark28"/>
      <w:bookmarkEnd w:id="27"/>
      <w:r>
        <w:rPr>
          <w:lang w:val="en-US"/>
        </w:rPr>
        <w:tab/>
      </w:r>
      <w:r>
        <w:rPr>
          <w:lang w:val="en-US"/>
        </w:rPr>
        <w:tab/>
      </w:r>
      <w:r w:rsidRPr="00DC33A8">
        <w:rPr>
          <w:lang w:val="en-US"/>
        </w:rPr>
        <w:t>I</w:t>
      </w:r>
      <w:r>
        <w:rPr>
          <w:lang w:val="en-US"/>
        </w:rPr>
        <w:t>nternational cooperation</w:t>
      </w:r>
    </w:p>
    <w:p w14:paraId="66D893FF" w14:textId="061E54E5" w:rsidR="00B038F7" w:rsidRPr="00DC33A8" w:rsidRDefault="00862A33" w:rsidP="00862A3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32</w:t>
      </w:r>
    </w:p>
    <w:p w14:paraId="1DB2973F" w14:textId="77777777" w:rsidR="00B038F7" w:rsidRPr="00DC33A8" w:rsidRDefault="00B038F7" w:rsidP="00437332">
      <w:pPr>
        <w:pStyle w:val="SingleTxtG"/>
        <w:rPr>
          <w:lang w:val="en-US"/>
        </w:rPr>
      </w:pPr>
      <w:r w:rsidRPr="00DC33A8">
        <w:rPr>
          <w:lang w:val="en-US"/>
        </w:rPr>
        <w:t>165.</w:t>
      </w:r>
      <w:r w:rsidRPr="00DC33A8">
        <w:rPr>
          <w:lang w:val="en-US"/>
        </w:rPr>
        <w:tab/>
        <w:t>Provinces are conducting gap analyses of existing laws against the UNCRPD and other international obligations. Steps include the introduction or amendment of laws, notification of implementation committees, and data collection on job quotas and assistive devices. There is a growing</w:t>
      </w:r>
      <w:r w:rsidRPr="00DC33A8">
        <w:rPr>
          <w:spacing w:val="45"/>
          <w:lang w:val="en-US"/>
        </w:rPr>
        <w:t xml:space="preserve"> </w:t>
      </w:r>
      <w:r w:rsidRPr="00DC33A8">
        <w:rPr>
          <w:lang w:val="en-US"/>
        </w:rPr>
        <w:t>focus</w:t>
      </w:r>
      <w:r w:rsidRPr="00DC33A8">
        <w:rPr>
          <w:spacing w:val="45"/>
          <w:lang w:val="en-US"/>
        </w:rPr>
        <w:t xml:space="preserve"> </w:t>
      </w:r>
      <w:r w:rsidRPr="00DC33A8">
        <w:rPr>
          <w:lang w:val="en-US"/>
        </w:rPr>
        <w:t>on</w:t>
      </w:r>
      <w:r w:rsidRPr="00DC33A8">
        <w:rPr>
          <w:spacing w:val="45"/>
          <w:lang w:val="en-US"/>
        </w:rPr>
        <w:t xml:space="preserve"> </w:t>
      </w:r>
      <w:r w:rsidRPr="00DC33A8">
        <w:rPr>
          <w:lang w:val="en-US"/>
        </w:rPr>
        <w:t>ensuring</w:t>
      </w:r>
      <w:r w:rsidRPr="00DC33A8">
        <w:rPr>
          <w:spacing w:val="45"/>
          <w:lang w:val="en-US"/>
        </w:rPr>
        <w:t xml:space="preserve"> </w:t>
      </w:r>
      <w:r w:rsidRPr="00DC33A8">
        <w:rPr>
          <w:lang w:val="en-US"/>
        </w:rPr>
        <w:t>job</w:t>
      </w:r>
      <w:r w:rsidRPr="00DC33A8">
        <w:rPr>
          <w:spacing w:val="45"/>
          <w:lang w:val="en-US"/>
        </w:rPr>
        <w:t xml:space="preserve"> </w:t>
      </w:r>
      <w:r w:rsidRPr="00DC33A8">
        <w:rPr>
          <w:lang w:val="en-US"/>
        </w:rPr>
        <w:t>quota</w:t>
      </w:r>
      <w:r w:rsidRPr="00DC33A8">
        <w:rPr>
          <w:spacing w:val="45"/>
          <w:lang w:val="en-US"/>
        </w:rPr>
        <w:t xml:space="preserve"> </w:t>
      </w:r>
      <w:r w:rsidRPr="00DC33A8">
        <w:rPr>
          <w:lang w:val="en-US"/>
        </w:rPr>
        <w:t>enforcement</w:t>
      </w:r>
      <w:r w:rsidRPr="00DC33A8">
        <w:rPr>
          <w:spacing w:val="45"/>
          <w:lang w:val="en-US"/>
        </w:rPr>
        <w:t xml:space="preserve"> </w:t>
      </w:r>
      <w:r w:rsidRPr="00DC33A8">
        <w:rPr>
          <w:lang w:val="en-US"/>
        </w:rPr>
        <w:t>in</w:t>
      </w:r>
      <w:r w:rsidRPr="00DC33A8">
        <w:rPr>
          <w:spacing w:val="45"/>
          <w:lang w:val="en-US"/>
        </w:rPr>
        <w:t xml:space="preserve"> </w:t>
      </w:r>
      <w:r w:rsidRPr="00DC33A8">
        <w:rPr>
          <w:lang w:val="en-US"/>
        </w:rPr>
        <w:t>both</w:t>
      </w:r>
      <w:r w:rsidRPr="00DC33A8">
        <w:rPr>
          <w:spacing w:val="45"/>
          <w:lang w:val="en-US"/>
        </w:rPr>
        <w:t xml:space="preserve"> </w:t>
      </w:r>
      <w:r w:rsidRPr="00DC33A8">
        <w:rPr>
          <w:lang w:val="en-US"/>
        </w:rPr>
        <w:t>public</w:t>
      </w:r>
      <w:r w:rsidRPr="00DC33A8">
        <w:rPr>
          <w:spacing w:val="45"/>
          <w:lang w:val="en-US"/>
        </w:rPr>
        <w:t xml:space="preserve"> </w:t>
      </w:r>
      <w:r w:rsidRPr="00DC33A8">
        <w:rPr>
          <w:lang w:val="en-US"/>
        </w:rPr>
        <w:t>and</w:t>
      </w:r>
      <w:r w:rsidRPr="00DC33A8">
        <w:rPr>
          <w:spacing w:val="45"/>
          <w:lang w:val="en-US"/>
        </w:rPr>
        <w:t xml:space="preserve"> </w:t>
      </w:r>
      <w:r w:rsidRPr="00DC33A8">
        <w:rPr>
          <w:lang w:val="en-US"/>
        </w:rPr>
        <w:t>private</w:t>
      </w:r>
      <w:r w:rsidRPr="00DC33A8">
        <w:rPr>
          <w:spacing w:val="45"/>
          <w:lang w:val="en-US"/>
        </w:rPr>
        <w:t xml:space="preserve"> </w:t>
      </w:r>
      <w:r w:rsidRPr="00DC33A8">
        <w:rPr>
          <w:lang w:val="en-US"/>
        </w:rPr>
        <w:t>sectors. In addition to improved disability data collection, Disability Impact Assessments (DIAs) have increased PWD representation in decision-making as well as their financial inclusion.</w:t>
      </w:r>
    </w:p>
    <w:p w14:paraId="67611E28" w14:textId="77777777" w:rsidR="00B038F7" w:rsidRPr="00DC33A8" w:rsidRDefault="00B038F7" w:rsidP="00437332">
      <w:pPr>
        <w:pStyle w:val="SingleTxtG"/>
        <w:rPr>
          <w:lang w:val="en-US"/>
        </w:rPr>
      </w:pPr>
      <w:r w:rsidRPr="00DC33A8">
        <w:rPr>
          <w:lang w:val="en-US"/>
        </w:rPr>
        <w:t>166.</w:t>
      </w:r>
      <w:r w:rsidRPr="00DC33A8">
        <w:rPr>
          <w:lang w:val="en-US"/>
        </w:rPr>
        <w:tab/>
        <w:t>Disability inclusion efforts are aligned with the Sustainable Development Goals (SDGs), particularly SDGs 3, 4, 8, 10 and 16. At the policy level, existing data sources and mechanisms for disability-related information have been integrated into SDGs implementation-monitoring dashboard for evidence-based decisions and targeted interventions.</w:t>
      </w:r>
    </w:p>
    <w:p w14:paraId="2171D1FC" w14:textId="77777777" w:rsidR="00862A33" w:rsidRDefault="00B038F7" w:rsidP="00862A33">
      <w:pPr>
        <w:pStyle w:val="HChG"/>
        <w:spacing w:after="0"/>
        <w:rPr>
          <w:lang w:val="en-US"/>
        </w:rPr>
      </w:pPr>
      <w:bookmarkStart w:id="28" w:name="_bookmark29"/>
      <w:bookmarkEnd w:id="28"/>
      <w:r>
        <w:rPr>
          <w:lang w:val="en-US"/>
        </w:rPr>
        <w:tab/>
      </w:r>
      <w:r>
        <w:rPr>
          <w:lang w:val="en-US"/>
        </w:rPr>
        <w:tab/>
      </w:r>
      <w:r w:rsidRPr="00DC33A8">
        <w:rPr>
          <w:lang w:val="en-US"/>
        </w:rPr>
        <w:t>N</w:t>
      </w:r>
      <w:r>
        <w:rPr>
          <w:lang w:val="en-US"/>
        </w:rPr>
        <w:t>ational implementation and monitoring</w:t>
      </w:r>
    </w:p>
    <w:p w14:paraId="13CECF4F" w14:textId="01B6CC97" w:rsidR="00B038F7" w:rsidRPr="00DC33A8" w:rsidRDefault="00862A33" w:rsidP="00862A33">
      <w:pPr>
        <w:pStyle w:val="HChG"/>
        <w:spacing w:before="0"/>
        <w:rPr>
          <w:lang w:val="en-US"/>
        </w:rPr>
      </w:pPr>
      <w:r>
        <w:rPr>
          <w:lang w:val="en-US"/>
        </w:rPr>
        <w:tab/>
      </w:r>
      <w:r>
        <w:rPr>
          <w:lang w:val="en-US"/>
        </w:rPr>
        <w:tab/>
      </w:r>
      <w:r w:rsidR="00B038F7" w:rsidRPr="00DC33A8">
        <w:rPr>
          <w:lang w:val="en-US"/>
        </w:rPr>
        <w:t xml:space="preserve">Article </w:t>
      </w:r>
      <w:r w:rsidR="00B038F7" w:rsidRPr="00DC33A8">
        <w:rPr>
          <w:spacing w:val="-5"/>
          <w:lang w:val="en-US"/>
        </w:rPr>
        <w:t>33</w:t>
      </w:r>
    </w:p>
    <w:p w14:paraId="46089AB4" w14:textId="77777777" w:rsidR="00CE3DBA" w:rsidRDefault="00B038F7" w:rsidP="00437332">
      <w:pPr>
        <w:pStyle w:val="SingleTxtG"/>
        <w:rPr>
          <w:spacing w:val="7"/>
          <w:lang w:val="en-US"/>
        </w:rPr>
      </w:pPr>
      <w:r w:rsidRPr="00DC33A8">
        <w:rPr>
          <w:lang w:val="en-US"/>
        </w:rPr>
        <w:t>167.</w:t>
      </w:r>
      <w:r w:rsidRPr="00DC33A8">
        <w:rPr>
          <w:lang w:val="en-US"/>
        </w:rPr>
        <w:tab/>
        <w:t>The</w:t>
      </w:r>
      <w:r w:rsidRPr="00DC33A8">
        <w:rPr>
          <w:spacing w:val="40"/>
          <w:lang w:val="en-US"/>
        </w:rPr>
        <w:t xml:space="preserve"> </w:t>
      </w:r>
      <w:r w:rsidRPr="00DC33A8">
        <w:rPr>
          <w:lang w:val="en-US"/>
        </w:rPr>
        <w:t>Ministry</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Human</w:t>
      </w:r>
      <w:r w:rsidRPr="00DC33A8">
        <w:rPr>
          <w:spacing w:val="40"/>
          <w:lang w:val="en-US"/>
        </w:rPr>
        <w:t xml:space="preserve"> </w:t>
      </w:r>
      <w:r w:rsidRPr="00DC33A8">
        <w:rPr>
          <w:lang w:val="en-US"/>
        </w:rPr>
        <w:t>Rights</w:t>
      </w:r>
      <w:r w:rsidRPr="00DC33A8">
        <w:rPr>
          <w:spacing w:val="40"/>
          <w:lang w:val="en-US"/>
        </w:rPr>
        <w:t xml:space="preserve"> </w:t>
      </w:r>
      <w:r w:rsidRPr="00DC33A8">
        <w:rPr>
          <w:lang w:val="en-US"/>
        </w:rPr>
        <w:t>(MoHR)</w:t>
      </w:r>
      <w:r w:rsidRPr="00DC33A8">
        <w:rPr>
          <w:spacing w:val="40"/>
          <w:lang w:val="en-US"/>
        </w:rPr>
        <w:t xml:space="preserve"> </w:t>
      </w:r>
      <w:r w:rsidRPr="00DC33A8">
        <w:rPr>
          <w:lang w:val="en-US"/>
        </w:rPr>
        <w:t>is</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national</w:t>
      </w:r>
      <w:r w:rsidRPr="00DC33A8">
        <w:rPr>
          <w:spacing w:val="40"/>
          <w:lang w:val="en-US"/>
        </w:rPr>
        <w:t xml:space="preserve"> </w:t>
      </w:r>
      <w:r w:rsidRPr="00DC33A8">
        <w:rPr>
          <w:lang w:val="en-US"/>
        </w:rPr>
        <w:t>coordinating</w:t>
      </w:r>
      <w:r w:rsidRPr="00DC33A8">
        <w:rPr>
          <w:spacing w:val="40"/>
          <w:lang w:val="en-US"/>
        </w:rPr>
        <w:t xml:space="preserve"> </w:t>
      </w:r>
      <w:r w:rsidRPr="00DC33A8">
        <w:rPr>
          <w:lang w:val="en-US"/>
        </w:rPr>
        <w:t>body responsible for implementing the UN Convention on the Rights of Persons with Disabilities (UNCRPD). This responsibility is carried out through the National Monitoring and Reporting Framework (NMRF), which works in close coordination</w:t>
      </w:r>
      <w:r w:rsidRPr="00DC33A8">
        <w:rPr>
          <w:spacing w:val="-11"/>
          <w:lang w:val="en-US"/>
        </w:rPr>
        <w:t xml:space="preserve"> </w:t>
      </w:r>
      <w:r w:rsidRPr="00DC33A8">
        <w:rPr>
          <w:lang w:val="en-US"/>
        </w:rPr>
        <w:t>with</w:t>
      </w:r>
      <w:r w:rsidRPr="00DC33A8">
        <w:rPr>
          <w:spacing w:val="-11"/>
          <w:lang w:val="en-US"/>
        </w:rPr>
        <w:t xml:space="preserve"> </w:t>
      </w:r>
      <w:r w:rsidRPr="00DC33A8">
        <w:rPr>
          <w:lang w:val="en-US"/>
        </w:rPr>
        <w:t>regional</w:t>
      </w:r>
      <w:r w:rsidRPr="00DC33A8">
        <w:rPr>
          <w:spacing w:val="-11"/>
          <w:lang w:val="en-US"/>
        </w:rPr>
        <w:t xml:space="preserve"> </w:t>
      </w:r>
      <w:r w:rsidRPr="00DC33A8">
        <w:rPr>
          <w:lang w:val="en-US"/>
        </w:rPr>
        <w:t>Treaty</w:t>
      </w:r>
      <w:r w:rsidRPr="00DC33A8">
        <w:rPr>
          <w:spacing w:val="-11"/>
          <w:lang w:val="en-US"/>
        </w:rPr>
        <w:t xml:space="preserve"> </w:t>
      </w:r>
      <w:r w:rsidRPr="00DC33A8">
        <w:rPr>
          <w:lang w:val="en-US"/>
        </w:rPr>
        <w:t>Implementation</w:t>
      </w:r>
      <w:r w:rsidRPr="00DC33A8">
        <w:rPr>
          <w:spacing w:val="-11"/>
          <w:lang w:val="en-US"/>
        </w:rPr>
        <w:t xml:space="preserve"> </w:t>
      </w:r>
      <w:r w:rsidRPr="00DC33A8">
        <w:rPr>
          <w:lang w:val="en-US"/>
        </w:rPr>
        <w:t>Cells</w:t>
      </w:r>
      <w:r w:rsidRPr="00DC33A8">
        <w:rPr>
          <w:spacing w:val="-11"/>
          <w:lang w:val="en-US"/>
        </w:rPr>
        <w:t xml:space="preserve"> </w:t>
      </w:r>
      <w:r w:rsidRPr="00DC33A8">
        <w:rPr>
          <w:lang w:val="en-US"/>
        </w:rPr>
        <w:t>(TICs),</w:t>
      </w:r>
      <w:r w:rsidRPr="00DC33A8">
        <w:rPr>
          <w:spacing w:val="-11"/>
          <w:lang w:val="en-US"/>
        </w:rPr>
        <w:t xml:space="preserve"> </w:t>
      </w:r>
      <w:r w:rsidRPr="00DC33A8">
        <w:rPr>
          <w:lang w:val="en-US"/>
        </w:rPr>
        <w:t>the</w:t>
      </w:r>
      <w:r w:rsidRPr="00DC33A8">
        <w:rPr>
          <w:spacing w:val="-11"/>
          <w:lang w:val="en-US"/>
        </w:rPr>
        <w:t xml:space="preserve"> </w:t>
      </w:r>
      <w:r w:rsidRPr="00DC33A8">
        <w:rPr>
          <w:lang w:val="en-US"/>
        </w:rPr>
        <w:t>SDG</w:t>
      </w:r>
      <w:r w:rsidRPr="00DC33A8">
        <w:rPr>
          <w:spacing w:val="-11"/>
          <w:lang w:val="en-US"/>
        </w:rPr>
        <w:t xml:space="preserve"> </w:t>
      </w:r>
      <w:r w:rsidRPr="00DC33A8">
        <w:rPr>
          <w:lang w:val="en-US"/>
        </w:rPr>
        <w:t>Secretariat,</w:t>
      </w:r>
      <w:r w:rsidRPr="00DC33A8">
        <w:rPr>
          <w:spacing w:val="-11"/>
          <w:lang w:val="en-US"/>
        </w:rPr>
        <w:t xml:space="preserve"> </w:t>
      </w:r>
      <w:r w:rsidRPr="00DC33A8">
        <w:rPr>
          <w:lang w:val="en-US"/>
        </w:rPr>
        <w:t>and provincial</w:t>
      </w:r>
      <w:r w:rsidRPr="00DC33A8">
        <w:rPr>
          <w:spacing w:val="-3"/>
          <w:lang w:val="en-US"/>
        </w:rPr>
        <w:t xml:space="preserve"> </w:t>
      </w:r>
      <w:r w:rsidRPr="00DC33A8">
        <w:rPr>
          <w:lang w:val="en-US"/>
        </w:rPr>
        <w:t>Human</w:t>
      </w:r>
      <w:r w:rsidRPr="00DC33A8">
        <w:rPr>
          <w:spacing w:val="-3"/>
          <w:lang w:val="en-US"/>
        </w:rPr>
        <w:t xml:space="preserve"> </w:t>
      </w:r>
      <w:r w:rsidRPr="00DC33A8">
        <w:rPr>
          <w:lang w:val="en-US"/>
        </w:rPr>
        <w:t>Rights</w:t>
      </w:r>
      <w:r w:rsidRPr="00DC33A8">
        <w:rPr>
          <w:spacing w:val="-3"/>
          <w:lang w:val="en-US"/>
        </w:rPr>
        <w:t xml:space="preserve"> </w:t>
      </w:r>
      <w:r w:rsidRPr="00DC33A8">
        <w:rPr>
          <w:lang w:val="en-US"/>
        </w:rPr>
        <w:t>Departments.</w:t>
      </w:r>
      <w:r w:rsidRPr="00DC33A8">
        <w:rPr>
          <w:spacing w:val="-3"/>
          <w:lang w:val="en-US"/>
        </w:rPr>
        <w:t xml:space="preserve"> </w:t>
      </w:r>
      <w:r w:rsidRPr="00DC33A8">
        <w:rPr>
          <w:lang w:val="en-US"/>
        </w:rPr>
        <w:t>The federal government continues to provide overall coordination through structures such as the National Council on the Rights of Persons with Disabilities. In addition, various regional councils and advisory boards have been constituted across provinces to safeguard</w:t>
      </w:r>
      <w:r w:rsidRPr="00DC33A8">
        <w:rPr>
          <w:spacing w:val="-10"/>
          <w:lang w:val="en-US"/>
        </w:rPr>
        <w:t xml:space="preserve"> </w:t>
      </w:r>
      <w:r w:rsidRPr="00DC33A8">
        <w:rPr>
          <w:lang w:val="en-US"/>
        </w:rPr>
        <w:t>the</w:t>
      </w:r>
      <w:r w:rsidRPr="00DC33A8">
        <w:rPr>
          <w:spacing w:val="-10"/>
          <w:lang w:val="en-US"/>
        </w:rPr>
        <w:t xml:space="preserve"> </w:t>
      </w:r>
      <w:r w:rsidRPr="00DC33A8">
        <w:rPr>
          <w:lang w:val="en-US"/>
        </w:rPr>
        <w:t>rights</w:t>
      </w:r>
      <w:r w:rsidRPr="00DC33A8">
        <w:rPr>
          <w:spacing w:val="-10"/>
          <w:lang w:val="en-US"/>
        </w:rPr>
        <w:t xml:space="preserve"> </w:t>
      </w:r>
      <w:r w:rsidRPr="00DC33A8">
        <w:rPr>
          <w:lang w:val="en-US"/>
        </w:rPr>
        <w:t>of</w:t>
      </w:r>
      <w:r w:rsidRPr="00DC33A8">
        <w:rPr>
          <w:spacing w:val="-10"/>
          <w:lang w:val="en-US"/>
        </w:rPr>
        <w:t xml:space="preserve"> </w:t>
      </w:r>
      <w:r w:rsidRPr="00DC33A8">
        <w:rPr>
          <w:lang w:val="en-US"/>
        </w:rPr>
        <w:t>PWDs.</w:t>
      </w:r>
    </w:p>
    <w:p w14:paraId="43BEA3C1" w14:textId="05A5D5D2" w:rsidR="00B038F7" w:rsidRPr="00DC33A8" w:rsidRDefault="00B038F7" w:rsidP="00437332">
      <w:pPr>
        <w:pStyle w:val="SingleTxtG"/>
        <w:rPr>
          <w:szCs w:val="22"/>
          <w:lang w:val="en-US"/>
        </w:rPr>
      </w:pPr>
      <w:r w:rsidRPr="00DC33A8">
        <w:rPr>
          <w:szCs w:val="22"/>
          <w:lang w:val="en-US"/>
        </w:rPr>
        <w:t>168.</w:t>
      </w:r>
      <w:r w:rsidRPr="00DC33A8">
        <w:rPr>
          <w:szCs w:val="22"/>
          <w:lang w:val="en-US"/>
        </w:rPr>
        <w:tab/>
      </w:r>
      <w:r w:rsidRPr="00DC33A8">
        <w:rPr>
          <w:lang w:val="en-US"/>
        </w:rPr>
        <w:t>Federal</w:t>
      </w:r>
      <w:r w:rsidRPr="00DC33A8">
        <w:rPr>
          <w:spacing w:val="40"/>
          <w:lang w:val="en-US"/>
        </w:rPr>
        <w:t xml:space="preserve"> </w:t>
      </w:r>
      <w:r w:rsidRPr="00DC33A8">
        <w:rPr>
          <w:lang w:val="en-US"/>
        </w:rPr>
        <w:t>and</w:t>
      </w:r>
      <w:r w:rsidRPr="00DC33A8">
        <w:rPr>
          <w:spacing w:val="40"/>
          <w:lang w:val="en-US"/>
        </w:rPr>
        <w:t xml:space="preserve"> </w:t>
      </w:r>
      <w:r w:rsidRPr="00DC33A8">
        <w:rPr>
          <w:lang w:val="en-US"/>
        </w:rPr>
        <w:t>provincial</w:t>
      </w:r>
      <w:r w:rsidRPr="00DC33A8">
        <w:rPr>
          <w:spacing w:val="40"/>
          <w:lang w:val="en-US"/>
        </w:rPr>
        <w:t xml:space="preserve"> </w:t>
      </w:r>
      <w:r w:rsidRPr="00DC33A8">
        <w:rPr>
          <w:lang w:val="en-US"/>
        </w:rPr>
        <w:t>mechanisms</w:t>
      </w:r>
      <w:r w:rsidRPr="00DC33A8">
        <w:rPr>
          <w:spacing w:val="40"/>
          <w:lang w:val="en-US"/>
        </w:rPr>
        <w:t xml:space="preserve"> </w:t>
      </w:r>
      <w:r w:rsidRPr="00DC33A8">
        <w:rPr>
          <w:lang w:val="en-US"/>
        </w:rPr>
        <w:t>to</w:t>
      </w:r>
      <w:r w:rsidRPr="00DC33A8">
        <w:rPr>
          <w:spacing w:val="40"/>
          <w:lang w:val="en-US"/>
        </w:rPr>
        <w:t xml:space="preserve"> </w:t>
      </w:r>
      <w:r w:rsidRPr="00DC33A8">
        <w:rPr>
          <w:lang w:val="en-US"/>
        </w:rPr>
        <w:t>monitor</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implementation</w:t>
      </w:r>
      <w:r w:rsidRPr="00DC33A8">
        <w:rPr>
          <w:spacing w:val="40"/>
          <w:lang w:val="en-US"/>
        </w:rPr>
        <w:t xml:space="preserve"> </w:t>
      </w:r>
      <w:r w:rsidRPr="00DC33A8">
        <w:rPr>
          <w:lang w:val="en-US"/>
        </w:rPr>
        <w:t>of</w:t>
      </w:r>
      <w:r w:rsidRPr="00DC33A8">
        <w:rPr>
          <w:spacing w:val="40"/>
          <w:lang w:val="en-US"/>
        </w:rPr>
        <w:t xml:space="preserve"> </w:t>
      </w:r>
      <w:r w:rsidRPr="00DC33A8">
        <w:rPr>
          <w:lang w:val="en-US"/>
        </w:rPr>
        <w:t>the</w:t>
      </w:r>
      <w:r w:rsidRPr="00DC33A8">
        <w:rPr>
          <w:spacing w:val="40"/>
          <w:lang w:val="en-US"/>
        </w:rPr>
        <w:t xml:space="preserve"> </w:t>
      </w:r>
      <w:r w:rsidRPr="00DC33A8">
        <w:rPr>
          <w:lang w:val="en-US"/>
        </w:rPr>
        <w:t xml:space="preserve">Convention have also been strengthened and now include the active participation of persons with disabilities and their representative organizations. Under the National Monitoring and Reporting Framework, provinces have been requested to develop their own policies in alignment with the UNCRPD, and input from organizations of persons with disabilities is regularly sought. At the operational level, various steps have been taken to support inclusion </w:t>
      </w:r>
      <w:r w:rsidRPr="00DC33A8">
        <w:rPr>
          <w:lang w:val="en-US"/>
        </w:rPr>
        <w:lastRenderedPageBreak/>
        <w:t>and participation. NADRA issues special CNICs bearing the universal</w:t>
      </w:r>
      <w:r w:rsidRPr="00DC33A8">
        <w:rPr>
          <w:spacing w:val="-11"/>
          <w:lang w:val="en-US"/>
        </w:rPr>
        <w:t xml:space="preserve"> </w:t>
      </w:r>
      <w:r w:rsidRPr="00DC33A8">
        <w:rPr>
          <w:lang w:val="en-US"/>
        </w:rPr>
        <w:t>disability</w:t>
      </w:r>
      <w:r w:rsidRPr="00DC33A8">
        <w:rPr>
          <w:spacing w:val="-11"/>
          <w:lang w:val="en-US"/>
        </w:rPr>
        <w:t xml:space="preserve"> </w:t>
      </w:r>
      <w:r w:rsidRPr="00DC33A8">
        <w:rPr>
          <w:lang w:val="en-US"/>
        </w:rPr>
        <w:t>logo,</w:t>
      </w:r>
      <w:r w:rsidRPr="00DC33A8">
        <w:rPr>
          <w:spacing w:val="-11"/>
          <w:lang w:val="en-US"/>
        </w:rPr>
        <w:t xml:space="preserve"> </w:t>
      </w:r>
      <w:r w:rsidRPr="00DC33A8">
        <w:rPr>
          <w:lang w:val="en-US"/>
        </w:rPr>
        <w:t>and</w:t>
      </w:r>
      <w:r w:rsidRPr="00DC33A8">
        <w:rPr>
          <w:spacing w:val="-11"/>
          <w:lang w:val="en-US"/>
        </w:rPr>
        <w:t xml:space="preserve"> </w:t>
      </w:r>
      <w:r w:rsidRPr="00DC33A8">
        <w:rPr>
          <w:lang w:val="en-US"/>
        </w:rPr>
        <w:t>Mobile</w:t>
      </w:r>
      <w:r w:rsidRPr="00DC33A8">
        <w:rPr>
          <w:spacing w:val="-11"/>
          <w:lang w:val="en-US"/>
        </w:rPr>
        <w:t xml:space="preserve"> </w:t>
      </w:r>
      <w:r w:rsidRPr="00DC33A8">
        <w:rPr>
          <w:lang w:val="en-US"/>
        </w:rPr>
        <w:t>Registration</w:t>
      </w:r>
      <w:r w:rsidRPr="00DC33A8">
        <w:rPr>
          <w:spacing w:val="-11"/>
          <w:lang w:val="en-US"/>
        </w:rPr>
        <w:t xml:space="preserve"> </w:t>
      </w:r>
      <w:r w:rsidRPr="00DC33A8">
        <w:rPr>
          <w:lang w:val="en-US"/>
        </w:rPr>
        <w:t>Vehicles</w:t>
      </w:r>
      <w:r w:rsidRPr="00DC33A8">
        <w:rPr>
          <w:spacing w:val="-11"/>
          <w:lang w:val="en-US"/>
        </w:rPr>
        <w:t xml:space="preserve"> </w:t>
      </w:r>
      <w:r w:rsidRPr="00DC33A8">
        <w:rPr>
          <w:lang w:val="en-US"/>
        </w:rPr>
        <w:t>(MRVs)</w:t>
      </w:r>
      <w:r w:rsidRPr="00DC33A8">
        <w:rPr>
          <w:spacing w:val="-11"/>
          <w:lang w:val="en-US"/>
        </w:rPr>
        <w:t xml:space="preserve"> </w:t>
      </w:r>
      <w:r w:rsidRPr="00DC33A8">
        <w:rPr>
          <w:lang w:val="en-US"/>
        </w:rPr>
        <w:t>process</w:t>
      </w:r>
      <w:r w:rsidRPr="00DC33A8">
        <w:rPr>
          <w:spacing w:val="-11"/>
          <w:lang w:val="en-US"/>
        </w:rPr>
        <w:t xml:space="preserve"> </w:t>
      </w:r>
      <w:r w:rsidRPr="00DC33A8">
        <w:rPr>
          <w:lang w:val="en-US"/>
        </w:rPr>
        <w:t>registrations on the spot, including for those with multiple or severe disabilities. Persons with disabilities are eligible for the Central Superior Services (CSS) civil service examination. Further, PWDs and their family members are entitled to free medical treatment in public healthcare facilities, and persons with physical disabilities are eligible for duty-free import of vehicles up to 1300cc. Public colleges and universities also offer free education to PWDs.</w:t>
      </w:r>
    </w:p>
    <w:p w14:paraId="36F882FA" w14:textId="77777777" w:rsidR="00862A33" w:rsidRPr="00AB6456" w:rsidRDefault="00862A33" w:rsidP="005E78AF">
      <w:pPr>
        <w:spacing w:before="240"/>
        <w:jc w:val="center"/>
        <w:rPr>
          <w:u w:val="single"/>
          <w:lang w:val="en-US"/>
        </w:rPr>
      </w:pPr>
      <w:r w:rsidRPr="00AB6456">
        <w:rPr>
          <w:u w:val="single"/>
          <w:lang w:val="en-US"/>
        </w:rPr>
        <w:tab/>
      </w:r>
      <w:r w:rsidRPr="00AB6456">
        <w:rPr>
          <w:u w:val="single"/>
          <w:lang w:val="en-US"/>
        </w:rPr>
        <w:tab/>
      </w:r>
      <w:r w:rsidRPr="00AB6456">
        <w:rPr>
          <w:u w:val="single"/>
          <w:lang w:val="en-US"/>
        </w:rPr>
        <w:tab/>
      </w:r>
    </w:p>
    <w:sectPr w:rsidR="00862A33" w:rsidRPr="00AB645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A1A24" w14:textId="77777777" w:rsidR="00922FB3" w:rsidRPr="00317DC1" w:rsidRDefault="00922FB3" w:rsidP="00317DC1">
      <w:pPr>
        <w:pStyle w:val="Footer"/>
      </w:pPr>
    </w:p>
  </w:endnote>
  <w:endnote w:type="continuationSeparator" w:id="0">
    <w:p w14:paraId="08188B5C" w14:textId="77777777" w:rsidR="00922FB3" w:rsidRPr="00317DC1" w:rsidRDefault="00922FB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AFCC5" w14:textId="77777777" w:rsidR="0058482C" w:rsidRDefault="0058482C" w:rsidP="0058482C">
    <w:pPr>
      <w:pStyle w:val="Footer"/>
      <w:tabs>
        <w:tab w:val="right" w:pos="9638"/>
      </w:tabs>
    </w:pPr>
    <w:r w:rsidRPr="0058482C">
      <w:rPr>
        <w:b/>
        <w:bCs/>
        <w:sz w:val="18"/>
      </w:rPr>
      <w:fldChar w:fldCharType="begin"/>
    </w:r>
    <w:r w:rsidRPr="0058482C">
      <w:rPr>
        <w:b/>
        <w:bCs/>
        <w:sz w:val="18"/>
      </w:rPr>
      <w:instrText xml:space="preserve"> PAGE  \* MERGEFORMAT </w:instrText>
    </w:r>
    <w:r w:rsidRPr="0058482C">
      <w:rPr>
        <w:b/>
        <w:bCs/>
        <w:sz w:val="18"/>
      </w:rPr>
      <w:fldChar w:fldCharType="separate"/>
    </w:r>
    <w:r w:rsidRPr="0058482C">
      <w:rPr>
        <w:b/>
        <w:bCs/>
        <w:noProof/>
        <w:sz w:val="18"/>
      </w:rPr>
      <w:t>2</w:t>
    </w:r>
    <w:r w:rsidRPr="0058482C">
      <w:rPr>
        <w:b/>
        <w:bCs/>
        <w:sz w:val="18"/>
      </w:rPr>
      <w:fldChar w:fldCharType="end"/>
    </w:r>
    <w:r>
      <w:tab/>
      <w:t>GE.25-15654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81E3" w14:textId="77777777" w:rsidR="0058482C" w:rsidRDefault="0058482C" w:rsidP="0058482C">
    <w:pPr>
      <w:pStyle w:val="Footer"/>
      <w:tabs>
        <w:tab w:val="right" w:pos="9638"/>
      </w:tabs>
    </w:pPr>
    <w:r>
      <w:t>GE.25-15654</w:t>
    </w:r>
    <w:r>
      <w:tab/>
    </w:r>
    <w:r w:rsidRPr="0058482C">
      <w:rPr>
        <w:b/>
        <w:bCs/>
        <w:sz w:val="18"/>
      </w:rPr>
      <w:fldChar w:fldCharType="begin"/>
    </w:r>
    <w:r w:rsidRPr="0058482C">
      <w:rPr>
        <w:b/>
        <w:bCs/>
        <w:sz w:val="18"/>
      </w:rPr>
      <w:instrText xml:space="preserve"> PAGE  \* MERGEFORMAT </w:instrText>
    </w:r>
    <w:r w:rsidRPr="0058482C">
      <w:rPr>
        <w:b/>
        <w:bCs/>
        <w:sz w:val="18"/>
      </w:rPr>
      <w:fldChar w:fldCharType="separate"/>
    </w:r>
    <w:r w:rsidRPr="0058482C">
      <w:rPr>
        <w:b/>
        <w:bCs/>
        <w:noProof/>
        <w:sz w:val="18"/>
      </w:rPr>
      <w:t>3</w:t>
    </w:r>
    <w:r w:rsidRPr="005848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47C72" w14:textId="77777777" w:rsidR="0058482C" w:rsidRDefault="0058482C">
    <w:pPr>
      <w:pStyle w:val="Footer"/>
      <w:rPr>
        <w:sz w:val="20"/>
      </w:rPr>
    </w:pPr>
    <w:r w:rsidRPr="0027112F">
      <w:rPr>
        <w:noProof/>
        <w:lang w:val="en-US"/>
      </w:rPr>
      <w:drawing>
        <wp:anchor distT="0" distB="0" distL="114300" distR="114300" simplePos="0" relativeHeight="251659264" behindDoc="0" locked="1" layoutInCell="1" allowOverlap="1" wp14:anchorId="75DB3256" wp14:editId="75270B6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F6F7BB" w14:textId="0520C1E0" w:rsidR="0058482C" w:rsidRPr="0058482C" w:rsidRDefault="0058482C" w:rsidP="0058482C">
    <w:pPr>
      <w:pStyle w:val="Footer"/>
      <w:rPr>
        <w:sz w:val="20"/>
      </w:rPr>
    </w:pPr>
    <w:r>
      <w:rPr>
        <w:sz w:val="20"/>
      </w:rPr>
      <w:t>GE.25-15654  (E)</w:t>
    </w:r>
    <w:r>
      <w:rPr>
        <w:noProof/>
        <w:sz w:val="20"/>
      </w:rPr>
      <w:drawing>
        <wp:anchor distT="0" distB="0" distL="114300" distR="114300" simplePos="0" relativeHeight="251660288" behindDoc="0" locked="0" layoutInCell="1" allowOverlap="1" wp14:anchorId="75EE0393" wp14:editId="470C1A69">
          <wp:simplePos x="0" y="0"/>
          <wp:positionH relativeFrom="margin">
            <wp:posOffset>5583555</wp:posOffset>
          </wp:positionH>
          <wp:positionV relativeFrom="margin">
            <wp:posOffset>8981440</wp:posOffset>
          </wp:positionV>
          <wp:extent cx="571500" cy="571500"/>
          <wp:effectExtent l="0" t="0" r="0" b="0"/>
          <wp:wrapNone/>
          <wp:docPr id="94248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F36">
      <w:rPr>
        <w:sz w:val="20"/>
      </w:rPr>
      <w:t xml:space="preserve">    011025    </w:t>
    </w:r>
    <w:r w:rsidR="004367F3">
      <w:rPr>
        <w:sz w:val="20"/>
      </w:rPr>
      <w:t>01</w:t>
    </w:r>
    <w:r w:rsidR="00273F36">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195F0" w14:textId="77777777" w:rsidR="00922FB3" w:rsidRPr="00317DC1" w:rsidRDefault="00922FB3" w:rsidP="00317DC1">
      <w:pPr>
        <w:tabs>
          <w:tab w:val="right" w:pos="2155"/>
        </w:tabs>
        <w:spacing w:after="80" w:line="240" w:lineRule="auto"/>
        <w:ind w:left="680"/>
      </w:pPr>
      <w:r>
        <w:rPr>
          <w:u w:val="single"/>
        </w:rPr>
        <w:tab/>
      </w:r>
    </w:p>
  </w:footnote>
  <w:footnote w:type="continuationSeparator" w:id="0">
    <w:p w14:paraId="4E153C26" w14:textId="77777777" w:rsidR="00922FB3" w:rsidRPr="00317DC1" w:rsidRDefault="00922FB3" w:rsidP="00317DC1">
      <w:pPr>
        <w:tabs>
          <w:tab w:val="right" w:pos="2155"/>
        </w:tabs>
        <w:spacing w:after="80" w:line="240" w:lineRule="auto"/>
        <w:ind w:left="680"/>
      </w:pPr>
      <w:r>
        <w:rPr>
          <w:u w:val="single"/>
        </w:rPr>
        <w:tab/>
      </w:r>
    </w:p>
  </w:footnote>
  <w:footnote w:id="1">
    <w:p w14:paraId="46E61B1B" w14:textId="6A16653C" w:rsidR="00273F36" w:rsidRPr="00273F36" w:rsidRDefault="00273F36">
      <w:pPr>
        <w:pStyle w:val="FootnoteText"/>
      </w:pPr>
      <w:r>
        <w:rPr>
          <w:rStyle w:val="FootnoteReference"/>
        </w:rPr>
        <w:tab/>
      </w:r>
      <w:r w:rsidRPr="00273F36">
        <w:rPr>
          <w:rStyle w:val="FootnoteReference"/>
          <w:sz w:val="20"/>
          <w:vertAlign w:val="baseline"/>
        </w:rPr>
        <w:t>*</w:t>
      </w:r>
      <w:r>
        <w:rPr>
          <w:rStyle w:val="FootnoteReference"/>
          <w:sz w:val="20"/>
          <w:vertAlign w:val="baseline"/>
        </w:rPr>
        <w:tab/>
      </w:r>
      <w:r w:rsidRPr="00E57D91">
        <w:t>The present document is being issued without formal editing.</w:t>
      </w:r>
    </w:p>
  </w:footnote>
  <w:footnote w:id="2">
    <w:p w14:paraId="7645F436" w14:textId="45F9D62C" w:rsidR="00273F36" w:rsidRPr="00273F36" w:rsidRDefault="00273F36">
      <w:pPr>
        <w:pStyle w:val="FootnoteText"/>
      </w:pPr>
      <w:r>
        <w:rPr>
          <w:rStyle w:val="FootnoteReference"/>
        </w:rPr>
        <w:tab/>
      </w:r>
      <w:r w:rsidRPr="00273F36">
        <w:rPr>
          <w:rStyle w:val="FootnoteReference"/>
          <w:sz w:val="20"/>
          <w:vertAlign w:val="baseline"/>
        </w:rPr>
        <w:t>**</w:t>
      </w:r>
      <w:r>
        <w:rPr>
          <w:rStyle w:val="FootnoteReference"/>
          <w:sz w:val="20"/>
          <w:vertAlign w:val="baseline"/>
        </w:rPr>
        <w:tab/>
      </w:r>
      <w:r w:rsidRPr="00DC33A8">
        <w:rPr>
          <w:szCs w:val="18"/>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8A1AC" w14:textId="77777777" w:rsidR="0058482C" w:rsidRDefault="0058482C" w:rsidP="0058482C">
    <w:pPr>
      <w:pStyle w:val="Header"/>
    </w:pPr>
    <w:r>
      <w:t>CRPD/C/PAK/RQ/1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F84B" w14:textId="77777777" w:rsidR="0058482C" w:rsidRDefault="0058482C" w:rsidP="0058482C">
    <w:pPr>
      <w:pStyle w:val="Header"/>
      <w:jc w:val="right"/>
    </w:pPr>
    <w:r>
      <w:t>CRPD/C/PAK/RQ/1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C40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48F443FC">
      <w:start w:val="1"/>
      <w:numFmt w:val="decimal"/>
      <w:lvlText w:val="%1."/>
      <w:lvlJc w:val="left"/>
      <w:pPr>
        <w:tabs>
          <w:tab w:val="num" w:pos="1701"/>
        </w:tabs>
        <w:ind w:left="1134" w:firstLine="0"/>
      </w:pPr>
      <w:rPr>
        <w:rFonts w:ascii="Times New Roman" w:hAnsi="Times New Roman" w:hint="default"/>
        <w:b w:val="0"/>
        <w:i w:val="0"/>
        <w:sz w:val="20"/>
      </w:rPr>
    </w:lvl>
    <w:lvl w:ilvl="1" w:tplc="6CFCA050" w:tentative="1">
      <w:start w:val="1"/>
      <w:numFmt w:val="lowerLetter"/>
      <w:lvlText w:val="%2."/>
      <w:lvlJc w:val="left"/>
      <w:pPr>
        <w:tabs>
          <w:tab w:val="num" w:pos="1440"/>
        </w:tabs>
        <w:ind w:left="1440" w:hanging="360"/>
      </w:pPr>
    </w:lvl>
    <w:lvl w:ilvl="2" w:tplc="BED0E852" w:tentative="1">
      <w:start w:val="1"/>
      <w:numFmt w:val="lowerRoman"/>
      <w:lvlText w:val="%3."/>
      <w:lvlJc w:val="right"/>
      <w:pPr>
        <w:tabs>
          <w:tab w:val="num" w:pos="2160"/>
        </w:tabs>
        <w:ind w:left="2160" w:hanging="180"/>
      </w:pPr>
    </w:lvl>
    <w:lvl w:ilvl="3" w:tplc="2FC63518" w:tentative="1">
      <w:start w:val="1"/>
      <w:numFmt w:val="decimal"/>
      <w:lvlText w:val="%4."/>
      <w:lvlJc w:val="left"/>
      <w:pPr>
        <w:tabs>
          <w:tab w:val="num" w:pos="2880"/>
        </w:tabs>
        <w:ind w:left="2880" w:hanging="360"/>
      </w:pPr>
    </w:lvl>
    <w:lvl w:ilvl="4" w:tplc="352E8AAA" w:tentative="1">
      <w:start w:val="1"/>
      <w:numFmt w:val="lowerLetter"/>
      <w:lvlText w:val="%5."/>
      <w:lvlJc w:val="left"/>
      <w:pPr>
        <w:tabs>
          <w:tab w:val="num" w:pos="3600"/>
        </w:tabs>
        <w:ind w:left="3600" w:hanging="360"/>
      </w:pPr>
    </w:lvl>
    <w:lvl w:ilvl="5" w:tplc="42F40F5C" w:tentative="1">
      <w:start w:val="1"/>
      <w:numFmt w:val="lowerRoman"/>
      <w:lvlText w:val="%6."/>
      <w:lvlJc w:val="right"/>
      <w:pPr>
        <w:tabs>
          <w:tab w:val="num" w:pos="4320"/>
        </w:tabs>
        <w:ind w:left="4320" w:hanging="180"/>
      </w:pPr>
    </w:lvl>
    <w:lvl w:ilvl="6" w:tplc="A912A94E" w:tentative="1">
      <w:start w:val="1"/>
      <w:numFmt w:val="decimal"/>
      <w:lvlText w:val="%7."/>
      <w:lvlJc w:val="left"/>
      <w:pPr>
        <w:tabs>
          <w:tab w:val="num" w:pos="5040"/>
        </w:tabs>
        <w:ind w:left="5040" w:hanging="360"/>
      </w:pPr>
    </w:lvl>
    <w:lvl w:ilvl="7" w:tplc="8700AE06" w:tentative="1">
      <w:start w:val="1"/>
      <w:numFmt w:val="lowerLetter"/>
      <w:lvlText w:val="%8."/>
      <w:lvlJc w:val="left"/>
      <w:pPr>
        <w:tabs>
          <w:tab w:val="num" w:pos="5760"/>
        </w:tabs>
        <w:ind w:left="5760" w:hanging="360"/>
      </w:pPr>
    </w:lvl>
    <w:lvl w:ilvl="8" w:tplc="A2C606DC"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4A3C60"/>
    <w:multiLevelType w:val="hybridMultilevel"/>
    <w:tmpl w:val="6B340586"/>
    <w:lvl w:ilvl="0" w:tplc="5D24878C">
      <w:start w:val="1"/>
      <w:numFmt w:val="decimal"/>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89949E8A">
      <w:start w:val="1"/>
      <w:numFmt w:val="bullet"/>
      <w:lvlText w:val="•"/>
      <w:lvlJc w:val="left"/>
      <w:pPr>
        <w:tabs>
          <w:tab w:val="num" w:pos="2268"/>
        </w:tabs>
        <w:ind w:left="2268" w:hanging="170"/>
      </w:pPr>
      <w:rPr>
        <w:rFonts w:ascii="Times New Roman" w:hAnsi="Times New Roman" w:cs="Times New Roman" w:hint="default"/>
      </w:rPr>
    </w:lvl>
    <w:lvl w:ilvl="1" w:tplc="BD08658C" w:tentative="1">
      <w:start w:val="1"/>
      <w:numFmt w:val="bullet"/>
      <w:lvlText w:val="o"/>
      <w:lvlJc w:val="left"/>
      <w:pPr>
        <w:tabs>
          <w:tab w:val="num" w:pos="3708"/>
        </w:tabs>
        <w:ind w:left="3708" w:hanging="360"/>
      </w:pPr>
      <w:rPr>
        <w:rFonts w:ascii="Courier New" w:hAnsi="Courier New" w:hint="default"/>
      </w:rPr>
    </w:lvl>
    <w:lvl w:ilvl="2" w:tplc="0EB8F50A" w:tentative="1">
      <w:start w:val="1"/>
      <w:numFmt w:val="bullet"/>
      <w:lvlText w:val=""/>
      <w:lvlJc w:val="left"/>
      <w:pPr>
        <w:tabs>
          <w:tab w:val="num" w:pos="4428"/>
        </w:tabs>
        <w:ind w:left="4428" w:hanging="360"/>
      </w:pPr>
      <w:rPr>
        <w:rFonts w:ascii="Wingdings" w:hAnsi="Wingdings" w:hint="default"/>
      </w:rPr>
    </w:lvl>
    <w:lvl w:ilvl="3" w:tplc="17AC964A" w:tentative="1">
      <w:start w:val="1"/>
      <w:numFmt w:val="bullet"/>
      <w:lvlText w:val=""/>
      <w:lvlJc w:val="left"/>
      <w:pPr>
        <w:tabs>
          <w:tab w:val="num" w:pos="5148"/>
        </w:tabs>
        <w:ind w:left="5148" w:hanging="360"/>
      </w:pPr>
      <w:rPr>
        <w:rFonts w:ascii="Symbol" w:hAnsi="Symbol" w:hint="default"/>
      </w:rPr>
    </w:lvl>
    <w:lvl w:ilvl="4" w:tplc="255A5CB0" w:tentative="1">
      <w:start w:val="1"/>
      <w:numFmt w:val="bullet"/>
      <w:lvlText w:val="o"/>
      <w:lvlJc w:val="left"/>
      <w:pPr>
        <w:tabs>
          <w:tab w:val="num" w:pos="5868"/>
        </w:tabs>
        <w:ind w:left="5868" w:hanging="360"/>
      </w:pPr>
      <w:rPr>
        <w:rFonts w:ascii="Courier New" w:hAnsi="Courier New" w:hint="default"/>
      </w:rPr>
    </w:lvl>
    <w:lvl w:ilvl="5" w:tplc="1E703382" w:tentative="1">
      <w:start w:val="1"/>
      <w:numFmt w:val="bullet"/>
      <w:lvlText w:val=""/>
      <w:lvlJc w:val="left"/>
      <w:pPr>
        <w:tabs>
          <w:tab w:val="num" w:pos="6588"/>
        </w:tabs>
        <w:ind w:left="6588" w:hanging="360"/>
      </w:pPr>
      <w:rPr>
        <w:rFonts w:ascii="Wingdings" w:hAnsi="Wingdings" w:hint="default"/>
      </w:rPr>
    </w:lvl>
    <w:lvl w:ilvl="6" w:tplc="4984B0E0" w:tentative="1">
      <w:start w:val="1"/>
      <w:numFmt w:val="bullet"/>
      <w:lvlText w:val=""/>
      <w:lvlJc w:val="left"/>
      <w:pPr>
        <w:tabs>
          <w:tab w:val="num" w:pos="7308"/>
        </w:tabs>
        <w:ind w:left="7308" w:hanging="360"/>
      </w:pPr>
      <w:rPr>
        <w:rFonts w:ascii="Symbol" w:hAnsi="Symbol" w:hint="default"/>
      </w:rPr>
    </w:lvl>
    <w:lvl w:ilvl="7" w:tplc="2BE2C8CE" w:tentative="1">
      <w:start w:val="1"/>
      <w:numFmt w:val="bullet"/>
      <w:lvlText w:val="o"/>
      <w:lvlJc w:val="left"/>
      <w:pPr>
        <w:tabs>
          <w:tab w:val="num" w:pos="8028"/>
        </w:tabs>
        <w:ind w:left="8028" w:hanging="360"/>
      </w:pPr>
      <w:rPr>
        <w:rFonts w:ascii="Courier New" w:hAnsi="Courier New" w:hint="default"/>
      </w:rPr>
    </w:lvl>
    <w:lvl w:ilvl="8" w:tplc="3D2E5EB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B776F1"/>
    <w:multiLevelType w:val="hybridMultilevel"/>
    <w:tmpl w:val="7B9E0140"/>
    <w:lvl w:ilvl="0" w:tplc="71DA2B44">
      <w:start w:val="1"/>
      <w:numFmt w:val="decimal"/>
      <w:lvlText w:val="%1."/>
      <w:lvlJc w:val="left"/>
      <w:pPr>
        <w:ind w:left="666" w:hanging="889"/>
      </w:pPr>
      <w:rPr>
        <w:rFonts w:hint="default"/>
        <w:spacing w:val="0"/>
        <w:w w:val="100"/>
        <w:lang w:val="en-US" w:eastAsia="en-US" w:bidi="ar-SA"/>
      </w:rPr>
    </w:lvl>
    <w:lvl w:ilvl="1" w:tplc="56E85846">
      <w:numFmt w:val="bullet"/>
      <w:lvlText w:val="•"/>
      <w:lvlJc w:val="left"/>
      <w:pPr>
        <w:ind w:left="1586" w:hanging="889"/>
      </w:pPr>
      <w:rPr>
        <w:rFonts w:hint="default"/>
        <w:lang w:val="en-US" w:eastAsia="en-US" w:bidi="ar-SA"/>
      </w:rPr>
    </w:lvl>
    <w:lvl w:ilvl="2" w:tplc="FEFE06EC">
      <w:numFmt w:val="bullet"/>
      <w:lvlText w:val="•"/>
      <w:lvlJc w:val="left"/>
      <w:pPr>
        <w:ind w:left="2513" w:hanging="889"/>
      </w:pPr>
      <w:rPr>
        <w:rFonts w:hint="default"/>
        <w:lang w:val="en-US" w:eastAsia="en-US" w:bidi="ar-SA"/>
      </w:rPr>
    </w:lvl>
    <w:lvl w:ilvl="3" w:tplc="EBE0B2E0">
      <w:numFmt w:val="bullet"/>
      <w:lvlText w:val="•"/>
      <w:lvlJc w:val="left"/>
      <w:pPr>
        <w:ind w:left="3440" w:hanging="889"/>
      </w:pPr>
      <w:rPr>
        <w:rFonts w:hint="default"/>
        <w:lang w:val="en-US" w:eastAsia="en-US" w:bidi="ar-SA"/>
      </w:rPr>
    </w:lvl>
    <w:lvl w:ilvl="4" w:tplc="B4800B42">
      <w:numFmt w:val="bullet"/>
      <w:lvlText w:val="•"/>
      <w:lvlJc w:val="left"/>
      <w:pPr>
        <w:ind w:left="4367" w:hanging="889"/>
      </w:pPr>
      <w:rPr>
        <w:rFonts w:hint="default"/>
        <w:lang w:val="en-US" w:eastAsia="en-US" w:bidi="ar-SA"/>
      </w:rPr>
    </w:lvl>
    <w:lvl w:ilvl="5" w:tplc="300E0E1E">
      <w:numFmt w:val="bullet"/>
      <w:lvlText w:val="•"/>
      <w:lvlJc w:val="left"/>
      <w:pPr>
        <w:ind w:left="5294" w:hanging="889"/>
      </w:pPr>
      <w:rPr>
        <w:rFonts w:hint="default"/>
        <w:lang w:val="en-US" w:eastAsia="en-US" w:bidi="ar-SA"/>
      </w:rPr>
    </w:lvl>
    <w:lvl w:ilvl="6" w:tplc="12BCF766">
      <w:numFmt w:val="bullet"/>
      <w:lvlText w:val="•"/>
      <w:lvlJc w:val="left"/>
      <w:pPr>
        <w:ind w:left="6221" w:hanging="889"/>
      </w:pPr>
      <w:rPr>
        <w:rFonts w:hint="default"/>
        <w:lang w:val="en-US" w:eastAsia="en-US" w:bidi="ar-SA"/>
      </w:rPr>
    </w:lvl>
    <w:lvl w:ilvl="7" w:tplc="9C12D49A">
      <w:numFmt w:val="bullet"/>
      <w:lvlText w:val="•"/>
      <w:lvlJc w:val="left"/>
      <w:pPr>
        <w:ind w:left="7148" w:hanging="889"/>
      </w:pPr>
      <w:rPr>
        <w:rFonts w:hint="default"/>
        <w:lang w:val="en-US" w:eastAsia="en-US" w:bidi="ar-SA"/>
      </w:rPr>
    </w:lvl>
    <w:lvl w:ilvl="8" w:tplc="9CAC11B8">
      <w:numFmt w:val="bullet"/>
      <w:lvlText w:val="•"/>
      <w:lvlJc w:val="left"/>
      <w:pPr>
        <w:ind w:left="8075" w:hanging="889"/>
      </w:pPr>
      <w:rPr>
        <w:rFonts w:hint="default"/>
        <w:lang w:val="en-US" w:eastAsia="en-US" w:bidi="ar-SA"/>
      </w:rPr>
    </w:lvl>
  </w:abstractNum>
  <w:abstractNum w:abstractNumId="19" w15:restartNumberingAfterBreak="0">
    <w:nsid w:val="4D614B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F1C475D8">
      <w:start w:val="1"/>
      <w:numFmt w:val="bullet"/>
      <w:lvlText w:val="•"/>
      <w:lvlJc w:val="left"/>
      <w:pPr>
        <w:tabs>
          <w:tab w:val="num" w:pos="1701"/>
        </w:tabs>
        <w:ind w:left="1701" w:hanging="170"/>
      </w:pPr>
      <w:rPr>
        <w:rFonts w:ascii="Times New Roman" w:hAnsi="Times New Roman" w:cs="Times New Roman" w:hint="default"/>
      </w:rPr>
    </w:lvl>
    <w:lvl w:ilvl="1" w:tplc="50622D1A" w:tentative="1">
      <w:start w:val="1"/>
      <w:numFmt w:val="bullet"/>
      <w:lvlText w:val="o"/>
      <w:lvlJc w:val="left"/>
      <w:pPr>
        <w:tabs>
          <w:tab w:val="num" w:pos="3141"/>
        </w:tabs>
        <w:ind w:left="3141" w:hanging="360"/>
      </w:pPr>
      <w:rPr>
        <w:rFonts w:ascii="Courier New" w:hAnsi="Courier New" w:hint="default"/>
      </w:rPr>
    </w:lvl>
    <w:lvl w:ilvl="2" w:tplc="C6ECE98C" w:tentative="1">
      <w:start w:val="1"/>
      <w:numFmt w:val="bullet"/>
      <w:lvlText w:val=""/>
      <w:lvlJc w:val="left"/>
      <w:pPr>
        <w:tabs>
          <w:tab w:val="num" w:pos="3861"/>
        </w:tabs>
        <w:ind w:left="3861" w:hanging="360"/>
      </w:pPr>
      <w:rPr>
        <w:rFonts w:ascii="Wingdings" w:hAnsi="Wingdings" w:hint="default"/>
      </w:rPr>
    </w:lvl>
    <w:lvl w:ilvl="3" w:tplc="2D0C7D4A" w:tentative="1">
      <w:start w:val="1"/>
      <w:numFmt w:val="bullet"/>
      <w:lvlText w:val=""/>
      <w:lvlJc w:val="left"/>
      <w:pPr>
        <w:tabs>
          <w:tab w:val="num" w:pos="4581"/>
        </w:tabs>
        <w:ind w:left="4581" w:hanging="360"/>
      </w:pPr>
      <w:rPr>
        <w:rFonts w:ascii="Symbol" w:hAnsi="Symbol" w:hint="default"/>
      </w:rPr>
    </w:lvl>
    <w:lvl w:ilvl="4" w:tplc="EA5211CA" w:tentative="1">
      <w:start w:val="1"/>
      <w:numFmt w:val="bullet"/>
      <w:lvlText w:val="o"/>
      <w:lvlJc w:val="left"/>
      <w:pPr>
        <w:tabs>
          <w:tab w:val="num" w:pos="5301"/>
        </w:tabs>
        <w:ind w:left="5301" w:hanging="360"/>
      </w:pPr>
      <w:rPr>
        <w:rFonts w:ascii="Courier New" w:hAnsi="Courier New" w:hint="default"/>
      </w:rPr>
    </w:lvl>
    <w:lvl w:ilvl="5" w:tplc="D34CA3D8" w:tentative="1">
      <w:start w:val="1"/>
      <w:numFmt w:val="bullet"/>
      <w:lvlText w:val=""/>
      <w:lvlJc w:val="left"/>
      <w:pPr>
        <w:tabs>
          <w:tab w:val="num" w:pos="6021"/>
        </w:tabs>
        <w:ind w:left="6021" w:hanging="360"/>
      </w:pPr>
      <w:rPr>
        <w:rFonts w:ascii="Wingdings" w:hAnsi="Wingdings" w:hint="default"/>
      </w:rPr>
    </w:lvl>
    <w:lvl w:ilvl="6" w:tplc="25FA34E6" w:tentative="1">
      <w:start w:val="1"/>
      <w:numFmt w:val="bullet"/>
      <w:lvlText w:val=""/>
      <w:lvlJc w:val="left"/>
      <w:pPr>
        <w:tabs>
          <w:tab w:val="num" w:pos="6741"/>
        </w:tabs>
        <w:ind w:left="6741" w:hanging="360"/>
      </w:pPr>
      <w:rPr>
        <w:rFonts w:ascii="Symbol" w:hAnsi="Symbol" w:hint="default"/>
      </w:rPr>
    </w:lvl>
    <w:lvl w:ilvl="7" w:tplc="D504A904" w:tentative="1">
      <w:start w:val="1"/>
      <w:numFmt w:val="bullet"/>
      <w:lvlText w:val="o"/>
      <w:lvlJc w:val="left"/>
      <w:pPr>
        <w:tabs>
          <w:tab w:val="num" w:pos="7461"/>
        </w:tabs>
        <w:ind w:left="7461" w:hanging="360"/>
      </w:pPr>
      <w:rPr>
        <w:rFonts w:ascii="Courier New" w:hAnsi="Courier New" w:hint="default"/>
      </w:rPr>
    </w:lvl>
    <w:lvl w:ilvl="8" w:tplc="8A94CD46"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16"/>
  </w:num>
  <w:num w:numId="2" w16cid:durableId="2144956900">
    <w:abstractNumId w:val="14"/>
  </w:num>
  <w:num w:numId="3" w16cid:durableId="402065366">
    <w:abstractNumId w:val="10"/>
  </w:num>
  <w:num w:numId="4" w16cid:durableId="603223200">
    <w:abstractNumId w:val="21"/>
  </w:num>
  <w:num w:numId="5" w16cid:durableId="1816096697">
    <w:abstractNumId w:val="23"/>
  </w:num>
  <w:num w:numId="6" w16cid:durableId="877936325">
    <w:abstractNumId w:val="25"/>
  </w:num>
  <w:num w:numId="7" w16cid:durableId="1492134880">
    <w:abstractNumId w:val="13"/>
  </w:num>
  <w:num w:numId="8" w16cid:durableId="1251892149">
    <w:abstractNumId w:val="24"/>
  </w:num>
  <w:num w:numId="9" w16cid:durableId="950208096">
    <w:abstractNumId w:val="17"/>
  </w:num>
  <w:num w:numId="10" w16cid:durableId="915433409">
    <w:abstractNumId w:val="12"/>
  </w:num>
  <w:num w:numId="11" w16cid:durableId="1884903741">
    <w:abstractNumId w:val="8"/>
  </w:num>
  <w:num w:numId="12" w16cid:durableId="1924141050">
    <w:abstractNumId w:val="3"/>
  </w:num>
  <w:num w:numId="13" w16cid:durableId="1098481392">
    <w:abstractNumId w:val="2"/>
  </w:num>
  <w:num w:numId="14" w16cid:durableId="604192235">
    <w:abstractNumId w:val="1"/>
  </w:num>
  <w:num w:numId="15" w16cid:durableId="1970277634">
    <w:abstractNumId w:val="0"/>
  </w:num>
  <w:num w:numId="16" w16cid:durableId="334500363">
    <w:abstractNumId w:val="9"/>
  </w:num>
  <w:num w:numId="17" w16cid:durableId="669217417">
    <w:abstractNumId w:val="7"/>
  </w:num>
  <w:num w:numId="18" w16cid:durableId="1387417149">
    <w:abstractNumId w:val="6"/>
  </w:num>
  <w:num w:numId="19" w16cid:durableId="274677223">
    <w:abstractNumId w:val="5"/>
  </w:num>
  <w:num w:numId="20" w16cid:durableId="1869640772">
    <w:abstractNumId w:val="4"/>
  </w:num>
  <w:num w:numId="21" w16cid:durableId="1439568789">
    <w:abstractNumId w:val="22"/>
  </w:num>
  <w:num w:numId="22" w16cid:durableId="1822114858">
    <w:abstractNumId w:val="19"/>
  </w:num>
  <w:num w:numId="23" w16cid:durableId="189341294">
    <w:abstractNumId w:val="20"/>
  </w:num>
  <w:num w:numId="24" w16cid:durableId="305279045">
    <w:abstractNumId w:val="11"/>
  </w:num>
  <w:num w:numId="25" w16cid:durableId="2115706502">
    <w:abstractNumId w:val="18"/>
  </w:num>
  <w:num w:numId="26" w16cid:durableId="13041971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B3"/>
    <w:rsid w:val="00046E92"/>
    <w:rsid w:val="0007528D"/>
    <w:rsid w:val="000C291C"/>
    <w:rsid w:val="001169A4"/>
    <w:rsid w:val="00117AC0"/>
    <w:rsid w:val="0014078A"/>
    <w:rsid w:val="00187624"/>
    <w:rsid w:val="001F1B66"/>
    <w:rsid w:val="00217130"/>
    <w:rsid w:val="00221779"/>
    <w:rsid w:val="00247E2C"/>
    <w:rsid w:val="00273F36"/>
    <w:rsid w:val="002B6952"/>
    <w:rsid w:val="002C7961"/>
    <w:rsid w:val="002D6C53"/>
    <w:rsid w:val="002E3485"/>
    <w:rsid w:val="002F238A"/>
    <w:rsid w:val="002F5595"/>
    <w:rsid w:val="00301814"/>
    <w:rsid w:val="00317DC1"/>
    <w:rsid w:val="00325B4D"/>
    <w:rsid w:val="00334F6A"/>
    <w:rsid w:val="00342AC8"/>
    <w:rsid w:val="003905BD"/>
    <w:rsid w:val="003A444F"/>
    <w:rsid w:val="003B4550"/>
    <w:rsid w:val="003C28A7"/>
    <w:rsid w:val="004132B4"/>
    <w:rsid w:val="004367F3"/>
    <w:rsid w:val="00437332"/>
    <w:rsid w:val="00461253"/>
    <w:rsid w:val="004826CC"/>
    <w:rsid w:val="00486EA8"/>
    <w:rsid w:val="004A1DC4"/>
    <w:rsid w:val="004C0728"/>
    <w:rsid w:val="00502AC4"/>
    <w:rsid w:val="005042C2"/>
    <w:rsid w:val="00505125"/>
    <w:rsid w:val="0058482C"/>
    <w:rsid w:val="00586F33"/>
    <w:rsid w:val="005E08DF"/>
    <w:rsid w:val="005E6E38"/>
    <w:rsid w:val="005E78AF"/>
    <w:rsid w:val="005F2097"/>
    <w:rsid w:val="005F2385"/>
    <w:rsid w:val="005F2E0B"/>
    <w:rsid w:val="00606413"/>
    <w:rsid w:val="00671529"/>
    <w:rsid w:val="006B6980"/>
    <w:rsid w:val="006E4390"/>
    <w:rsid w:val="007268F9"/>
    <w:rsid w:val="007C52B0"/>
    <w:rsid w:val="007F0B20"/>
    <w:rsid w:val="00816928"/>
    <w:rsid w:val="0086105F"/>
    <w:rsid w:val="00862A33"/>
    <w:rsid w:val="00870626"/>
    <w:rsid w:val="008B2C25"/>
    <w:rsid w:val="00922FB3"/>
    <w:rsid w:val="009411B4"/>
    <w:rsid w:val="00945422"/>
    <w:rsid w:val="0099289A"/>
    <w:rsid w:val="009C1047"/>
    <w:rsid w:val="009C5D3D"/>
    <w:rsid w:val="009C7535"/>
    <w:rsid w:val="009D0139"/>
    <w:rsid w:val="009F5CDC"/>
    <w:rsid w:val="00A15927"/>
    <w:rsid w:val="00A6540A"/>
    <w:rsid w:val="00A775CF"/>
    <w:rsid w:val="00A867DB"/>
    <w:rsid w:val="00AB6456"/>
    <w:rsid w:val="00B038F7"/>
    <w:rsid w:val="00B06045"/>
    <w:rsid w:val="00B06C0C"/>
    <w:rsid w:val="00B275CB"/>
    <w:rsid w:val="00B904E7"/>
    <w:rsid w:val="00B91BA9"/>
    <w:rsid w:val="00BE04BA"/>
    <w:rsid w:val="00C35A27"/>
    <w:rsid w:val="00C9007B"/>
    <w:rsid w:val="00CC3AB5"/>
    <w:rsid w:val="00CD4396"/>
    <w:rsid w:val="00CE3DBA"/>
    <w:rsid w:val="00D211F3"/>
    <w:rsid w:val="00D40C0B"/>
    <w:rsid w:val="00E0298D"/>
    <w:rsid w:val="00E02C2B"/>
    <w:rsid w:val="00E2794A"/>
    <w:rsid w:val="00E35457"/>
    <w:rsid w:val="00ED6C48"/>
    <w:rsid w:val="00F00FF5"/>
    <w:rsid w:val="00F279BD"/>
    <w:rsid w:val="00F517AD"/>
    <w:rsid w:val="00F65F5D"/>
    <w:rsid w:val="00F67CDB"/>
    <w:rsid w:val="00F74B48"/>
    <w:rsid w:val="00F7597A"/>
    <w:rsid w:val="00F86A3A"/>
    <w:rsid w:val="00FC1AA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8CB29"/>
  <w15:docId w15:val="{E9AA7693-AAE2-4601-95DC-662EB9697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B038F7"/>
    <w:pPr>
      <w:spacing w:after="0" w:line="240" w:lineRule="auto"/>
    </w:pPr>
    <w:rPr>
      <w:rFonts w:ascii="Times New Roman" w:eastAsia="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23</Pages>
  <Words>11616</Words>
  <Characters>70119</Characters>
  <Application>Microsoft Office Word</Application>
  <DocSecurity>0</DocSecurity>
  <Lines>1125</Lines>
  <Paragraphs>305</Paragraphs>
  <ScaleCrop>false</ScaleCrop>
  <HeadingPairs>
    <vt:vector size="2" baseType="variant">
      <vt:variant>
        <vt:lpstr>Title</vt:lpstr>
      </vt:variant>
      <vt:variant>
        <vt:i4>1</vt:i4>
      </vt:variant>
    </vt:vector>
  </HeadingPairs>
  <TitlesOfParts>
    <vt:vector size="1" baseType="lpstr">
      <vt:lpstr>CRPD/C/PAK/RQ/1</vt:lpstr>
    </vt:vector>
  </TitlesOfParts>
  <Company>DCM</Company>
  <LinksUpToDate>false</LinksUpToDate>
  <CharactersWithSpaces>81547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CRPD/C/PAK/RQ/1</dc:title>
  <dc:subject>2515654</dc:subject>
  <dc:creator>Brigoli</dc:creator>
  <cp:keywords/>
  <dc:description/>
  <cp:lastModifiedBy>Don Canete Martin</cp:lastModifiedBy>
  <cp:revision>2</cp:revision>
  <dcterms:created xsi:type="dcterms:W3CDTF">2025-10-01T15:13:00Z</dcterms:created>
  <dcterms:modified xsi:type="dcterms:W3CDTF">2025-10-01T15:13:00Z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