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F60D0">
                <w:t>C/SR.2065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AF60D0">
              <w:rPr>
                <w:sz w:val="20"/>
                <w:lang w:val="en-US"/>
              </w:rPr>
              <w:fldChar w:fldCharType="separate"/>
            </w:r>
            <w:r w:rsidR="00AF60D0">
              <w:rPr>
                <w:sz w:val="20"/>
                <w:lang w:val="en-US"/>
              </w:rPr>
              <w:t>10 January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B2E84" w:rsidRPr="00CB2E84" w:rsidRDefault="00CB2E84" w:rsidP="00CB2E84">
      <w:pPr>
        <w:spacing w:before="120"/>
        <w:rPr>
          <w:b/>
          <w:sz w:val="24"/>
          <w:szCs w:val="24"/>
        </w:rPr>
      </w:pPr>
      <w:r w:rsidRPr="00CB2E84">
        <w:rPr>
          <w:b/>
          <w:sz w:val="24"/>
          <w:szCs w:val="24"/>
        </w:rPr>
        <w:t>Комитет по ликвидации расовой дискриминации</w:t>
      </w:r>
    </w:p>
    <w:p w:rsidR="00CB2E84" w:rsidRPr="00CB2E84" w:rsidRDefault="00CB2E84" w:rsidP="00CB2E84">
      <w:pPr>
        <w:rPr>
          <w:b/>
        </w:rPr>
      </w:pPr>
      <w:r w:rsidRPr="00CB2E84">
        <w:rPr>
          <w:b/>
        </w:rPr>
        <w:t xml:space="preserve">Семьдесят восьмая сессия </w:t>
      </w:r>
    </w:p>
    <w:p w:rsidR="00CB2E84" w:rsidRPr="00CB2E84" w:rsidRDefault="00CB2E84" w:rsidP="00CB2E84">
      <w:pPr>
        <w:spacing w:before="120"/>
        <w:rPr>
          <w:b/>
        </w:rPr>
      </w:pPr>
      <w:r w:rsidRPr="00CB2E84">
        <w:rPr>
          <w:b/>
        </w:rPr>
        <w:t>Краткий отчет о 2065-м заседании</w:t>
      </w:r>
      <w:r w:rsidRPr="00CB2E84">
        <w:t>,</w:t>
      </w:r>
    </w:p>
    <w:p w:rsidR="00CB2E84" w:rsidRPr="00CB2E84" w:rsidRDefault="00CB2E84" w:rsidP="00CB2E84">
      <w:r w:rsidRPr="00CB2E84">
        <w:t>состоявшемся во Дворце Вильсона в Женеве</w:t>
      </w:r>
    </w:p>
    <w:p w:rsidR="00CB2E84" w:rsidRPr="00CB2E84" w:rsidRDefault="00CB2E84" w:rsidP="00CB2E84">
      <w:r w:rsidRPr="00CB2E84">
        <w:t>в среду, 23 февраля 2011 года, в 15 ч. 00 м.</w:t>
      </w:r>
    </w:p>
    <w:p w:rsidR="00CB2E84" w:rsidRDefault="00CB2E84" w:rsidP="00CB2E84">
      <w:pPr>
        <w:spacing w:before="120"/>
      </w:pPr>
      <w:r w:rsidRPr="00CB2E84">
        <w:rPr>
          <w:i/>
        </w:rPr>
        <w:t>Председатель</w:t>
      </w:r>
      <w:r w:rsidRPr="00CB2E84">
        <w:t>:</w:t>
      </w:r>
      <w:r>
        <w:rPr>
          <w:lang w:val="en-US"/>
        </w:rPr>
        <w:tab/>
      </w:r>
      <w:r w:rsidRPr="00CB2E84">
        <w:t>г-н Кемаль</w:t>
      </w:r>
    </w:p>
    <w:p w:rsidR="00CB2E84" w:rsidRPr="00CB2E84" w:rsidRDefault="00CB2E84" w:rsidP="00CB2E84">
      <w:pPr>
        <w:pStyle w:val="HChGR"/>
        <w:rPr>
          <w:b w:val="0"/>
        </w:rPr>
      </w:pPr>
      <w:r w:rsidRPr="00CB2E84">
        <w:rPr>
          <w:b w:val="0"/>
        </w:rPr>
        <w:t>Содержание</w:t>
      </w:r>
    </w:p>
    <w:p w:rsidR="00CB2E84" w:rsidRPr="00CB2E84" w:rsidRDefault="00CB2E84" w:rsidP="00CB2E84">
      <w:pPr>
        <w:pStyle w:val="SingleTxtGR"/>
        <w:suppressAutoHyphens/>
        <w:jc w:val="left"/>
        <w:rPr>
          <w:i/>
        </w:rPr>
      </w:pPr>
      <w:r w:rsidRPr="00CB2E84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CB2E84">
        <w:rPr>
          <w:i/>
        </w:rPr>
        <w:t>продолжение</w:t>
      </w:r>
      <w:r w:rsidRPr="00CB2E84">
        <w:t>)</w:t>
      </w:r>
    </w:p>
    <w:p w:rsidR="00CB2E84" w:rsidRDefault="00CB2E84" w:rsidP="00CB2E84">
      <w:pPr>
        <w:pStyle w:val="SingleTxtGR"/>
        <w:suppressAutoHyphens/>
        <w:jc w:val="left"/>
        <w:rPr>
          <w:i/>
        </w:rPr>
      </w:pPr>
      <w:r w:rsidRPr="00CB2E84">
        <w:tab/>
      </w:r>
      <w:r w:rsidRPr="00CB2E84">
        <w:rPr>
          <w:i/>
        </w:rPr>
        <w:t>Восемнадцатый</w:t>
      </w:r>
      <w:r w:rsidRPr="000668E9">
        <w:rPr>
          <w:i/>
        </w:rPr>
        <w:t>−</w:t>
      </w:r>
      <w:r w:rsidRPr="00CB2E84">
        <w:rPr>
          <w:i/>
        </w:rPr>
        <w:t>двадцатый периодические доклады Испании</w:t>
      </w:r>
    </w:p>
    <w:p w:rsidR="00CB2E84" w:rsidRPr="000668E9" w:rsidRDefault="00CB2E84" w:rsidP="000668E9">
      <w:pPr>
        <w:pStyle w:val="SingleTxtGR"/>
        <w:rPr>
          <w:i/>
        </w:rPr>
      </w:pPr>
      <w:r>
        <w:br w:type="page"/>
      </w:r>
      <w:r w:rsidRPr="000668E9">
        <w:rPr>
          <w:i/>
        </w:rPr>
        <w:t>Заседание открывается в 15 ч. 05 м.</w:t>
      </w:r>
    </w:p>
    <w:p w:rsidR="00CB2E84" w:rsidRPr="00CC291D" w:rsidRDefault="00CB2E84" w:rsidP="00CB2E84">
      <w:pPr>
        <w:pStyle w:val="H23GR"/>
        <w:rPr>
          <w:b w:val="0"/>
        </w:rPr>
      </w:pPr>
      <w:r w:rsidRPr="000668E9">
        <w:tab/>
      </w:r>
      <w:r w:rsidRPr="000668E9">
        <w:tab/>
      </w:r>
      <w:r w:rsidRPr="00CB2E84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CC291D">
        <w:rPr>
          <w:b w:val="0"/>
        </w:rPr>
        <w:t>(</w:t>
      </w:r>
      <w:r w:rsidRPr="00CB2E84">
        <w:rPr>
          <w:b w:val="0"/>
          <w:i/>
        </w:rPr>
        <w:t>продолжение</w:t>
      </w:r>
      <w:r w:rsidR="00CC291D">
        <w:rPr>
          <w:b w:val="0"/>
        </w:rPr>
        <w:t>)</w:t>
      </w:r>
    </w:p>
    <w:p w:rsidR="00CB2E84" w:rsidRPr="00CB2E84" w:rsidRDefault="00CB2E84" w:rsidP="00CB2E84">
      <w:pPr>
        <w:pStyle w:val="H4GR"/>
        <w:ind w:left="1134"/>
        <w:rPr>
          <w:i w:val="0"/>
        </w:rPr>
      </w:pPr>
      <w:r w:rsidRPr="00CB2E84">
        <w:t>Восемнадцатый−двадцатый периодические доклады Испании</w:t>
      </w:r>
      <w:r w:rsidRPr="00CB2E84">
        <w:br/>
      </w:r>
      <w:r w:rsidRPr="00CB2E84">
        <w:rPr>
          <w:i w:val="0"/>
        </w:rPr>
        <w:t>(</w:t>
      </w:r>
      <w:r w:rsidRPr="00CB2E84">
        <w:rPr>
          <w:i w:val="0"/>
          <w:lang w:val="en-US"/>
        </w:rPr>
        <w:t>CERD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C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ESP</w:t>
      </w:r>
      <w:r w:rsidRPr="00CB2E84">
        <w:rPr>
          <w:i w:val="0"/>
        </w:rPr>
        <w:t xml:space="preserve">/18-20; </w:t>
      </w:r>
      <w:r w:rsidRPr="00CB2E84">
        <w:rPr>
          <w:i w:val="0"/>
          <w:lang w:val="en-US"/>
        </w:rPr>
        <w:t>CERD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C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ESP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Q</w:t>
      </w:r>
      <w:r w:rsidRPr="00CB2E84">
        <w:rPr>
          <w:i w:val="0"/>
        </w:rPr>
        <w:t xml:space="preserve">/18-20; </w:t>
      </w:r>
      <w:r w:rsidRPr="00CB2E84">
        <w:rPr>
          <w:i w:val="0"/>
          <w:lang w:val="en-US"/>
        </w:rPr>
        <w:t>HRI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CORE</w:t>
      </w:r>
      <w:r w:rsidRPr="00CB2E84">
        <w:rPr>
          <w:i w:val="0"/>
        </w:rPr>
        <w:t>/</w:t>
      </w:r>
      <w:r w:rsidRPr="00CB2E84">
        <w:rPr>
          <w:i w:val="0"/>
          <w:lang w:val="en-US"/>
        </w:rPr>
        <w:t>ESP</w:t>
      </w:r>
      <w:r w:rsidRPr="00CB2E84">
        <w:rPr>
          <w:i w:val="0"/>
        </w:rPr>
        <w:t>/2010)</w:t>
      </w:r>
    </w:p>
    <w:p w:rsidR="00CB2E84" w:rsidRPr="00CB2E84" w:rsidRDefault="008A675F" w:rsidP="00CB2E84">
      <w:pPr>
        <w:pStyle w:val="SingleTxtGR"/>
      </w:pPr>
      <w:r w:rsidRPr="008A675F">
        <w:t>1.</w:t>
      </w:r>
      <w:r w:rsidRPr="008A675F">
        <w:tab/>
      </w:r>
      <w:r w:rsidR="00CB2E84" w:rsidRPr="008A675F">
        <w:rPr>
          <w:i/>
        </w:rPr>
        <w:t>По приглашению Председателя члены делегации Испании занимают ме</w:t>
      </w:r>
      <w:r w:rsidR="00CB2E84" w:rsidRPr="008A675F">
        <w:rPr>
          <w:i/>
        </w:rPr>
        <w:t>с</w:t>
      </w:r>
      <w:r w:rsidR="00CB2E84" w:rsidRPr="008A675F">
        <w:rPr>
          <w:i/>
        </w:rPr>
        <w:t>та за столом Комитета</w:t>
      </w:r>
      <w:r w:rsidR="00CB2E84" w:rsidRPr="00CB2E84">
        <w:t>.</w:t>
      </w:r>
    </w:p>
    <w:p w:rsidR="00CB2E84" w:rsidRPr="00CB2E84" w:rsidRDefault="008A675F" w:rsidP="00CB2E84">
      <w:pPr>
        <w:pStyle w:val="SingleTxtGR"/>
      </w:pPr>
      <w:r w:rsidRPr="008A675F">
        <w:t>2.</w:t>
      </w:r>
      <w:r w:rsidRPr="008A675F">
        <w:tab/>
      </w:r>
      <w:r w:rsidR="00CB2E84" w:rsidRPr="003E3797">
        <w:rPr>
          <w:b/>
        </w:rPr>
        <w:t>Г-н Гарригес</w:t>
      </w:r>
      <w:r w:rsidR="00CB2E84" w:rsidRPr="00CB2E84">
        <w:t xml:space="preserve"> (Испания) говорит, что в Конституции 1978 года ч</w:t>
      </w:r>
      <w:r w:rsidR="003E3797">
        <w:t>е</w:t>
      </w:r>
      <w:r w:rsidR="00CB2E84" w:rsidRPr="00CB2E84">
        <w:t>тко з</w:t>
      </w:r>
      <w:r w:rsidR="00CB2E84" w:rsidRPr="00CB2E84">
        <w:t>а</w:t>
      </w:r>
      <w:r w:rsidR="00CB2E84" w:rsidRPr="00CB2E84">
        <w:t>явлено о приверженности его страны поощрению и защите прав человека. Вл</w:t>
      </w:r>
      <w:r w:rsidR="00CB2E84" w:rsidRPr="00CB2E84">
        <w:t>а</w:t>
      </w:r>
      <w:r w:rsidR="00CB2E84" w:rsidRPr="00CB2E84">
        <w:t>сти стремятся содействовать обеспечению уважения многообразия и способс</w:t>
      </w:r>
      <w:r w:rsidR="00CB2E84" w:rsidRPr="00CB2E84">
        <w:t>т</w:t>
      </w:r>
      <w:r w:rsidR="00CB2E84" w:rsidRPr="00CB2E84">
        <w:t>вовать интеграции, будучи тв</w:t>
      </w:r>
      <w:r w:rsidR="003E3797">
        <w:t>е</w:t>
      </w:r>
      <w:r w:rsidR="00CB2E84" w:rsidRPr="00CB2E84">
        <w:t>рдо убежденными в том, что все лица должны иметь равный доступ к осуществлению прав человека. Принципы равноправия и недопустимости дискриминации лежат в основе Плана в области прав чел</w:t>
      </w:r>
      <w:r w:rsidR="00CB2E84" w:rsidRPr="00CB2E84">
        <w:t>о</w:t>
      </w:r>
      <w:r w:rsidR="00CB2E84" w:rsidRPr="00CB2E84">
        <w:t>века, принятого в декабре 2008 года. Испания привержена выполнению обяз</w:t>
      </w:r>
      <w:r w:rsidR="00CB2E84" w:rsidRPr="00CB2E84">
        <w:t>а</w:t>
      </w:r>
      <w:r w:rsidR="00CB2E84" w:rsidRPr="00CB2E84">
        <w:t>тельств, взятых ею в соответствии с системой защиты прав человека Организ</w:t>
      </w:r>
      <w:r w:rsidR="00CB2E84" w:rsidRPr="00CB2E84">
        <w:t>а</w:t>
      </w:r>
      <w:r w:rsidR="00CB2E84" w:rsidRPr="00CB2E84">
        <w:t>ции Объедин</w:t>
      </w:r>
      <w:r w:rsidR="003E3797">
        <w:t>е</w:t>
      </w:r>
      <w:r w:rsidR="00CB2E84" w:rsidRPr="00CB2E84">
        <w:t>нных Наций, и принимает активное участие в деятельности Сов</w:t>
      </w:r>
      <w:r w:rsidR="00CB2E84" w:rsidRPr="00CB2E84">
        <w:t>е</w:t>
      </w:r>
      <w:r w:rsidR="00CB2E84" w:rsidRPr="00CB2E84">
        <w:t>та по правам человека и его механизмов. Высокий уровень возглавляемой им делегации – свидетельство важного значения, которое его правительство прид</w:t>
      </w:r>
      <w:r w:rsidR="00CB2E84" w:rsidRPr="00CB2E84">
        <w:t>а</w:t>
      </w:r>
      <w:r w:rsidR="003E3797">
        <w:t>е</w:t>
      </w:r>
      <w:r w:rsidR="00CB2E84" w:rsidRPr="00CB2E84">
        <w:t>т ли</w:t>
      </w:r>
      <w:r w:rsidR="00CB2E84" w:rsidRPr="00CB2E84">
        <w:t>к</w:t>
      </w:r>
      <w:r w:rsidR="00CB2E84" w:rsidRPr="00CB2E84">
        <w:t>видации всех форм расовой дискриминации.</w:t>
      </w:r>
    </w:p>
    <w:p w:rsidR="00CB2E84" w:rsidRPr="00CB2E84" w:rsidRDefault="003E3797" w:rsidP="00CB2E84">
      <w:pPr>
        <w:pStyle w:val="SingleTxtGR"/>
      </w:pPr>
      <w:r>
        <w:t>3.</w:t>
      </w:r>
      <w:r>
        <w:tab/>
      </w:r>
      <w:r w:rsidR="00CB2E84" w:rsidRPr="003E3797">
        <w:rPr>
          <w:b/>
        </w:rPr>
        <w:t>Г-н Салама</w:t>
      </w:r>
      <w:r w:rsidR="00CB2E84" w:rsidRPr="00CB2E84">
        <w:t xml:space="preserve"> (Испания), представляя сводные восемнадцатый</w:t>
      </w:r>
      <w:r>
        <w:t>−</w:t>
      </w:r>
      <w:r w:rsidR="00CB2E84" w:rsidRPr="00CB2E84">
        <w:t>двадцатый периодические доклады его страны (CERD/C/ESP/18-20), говорит, что полож</w:t>
      </w:r>
      <w:r w:rsidR="00CB2E84" w:rsidRPr="00CB2E84">
        <w:t>е</w:t>
      </w:r>
      <w:r w:rsidR="00CB2E84" w:rsidRPr="00CB2E84">
        <w:t>ния Всеобщей декларации прав человека реализуются в повседневной жизни Испании посредством Конституции, правовой практики Конституционного с</w:t>
      </w:r>
      <w:r w:rsidR="00CB2E84" w:rsidRPr="00CB2E84">
        <w:t>у</w:t>
      </w:r>
      <w:r w:rsidR="00CB2E84" w:rsidRPr="00CB2E84">
        <w:t>да, законодательства, судебной и административной практики. Хотя права чел</w:t>
      </w:r>
      <w:r w:rsidR="00CB2E84" w:rsidRPr="00CB2E84">
        <w:t>о</w:t>
      </w:r>
      <w:r w:rsidR="00CB2E84" w:rsidRPr="00CB2E84">
        <w:t>века являются приоритетом в рамках устойчивой демократии в Испании, власти о</w:t>
      </w:r>
      <w:r w:rsidR="00CB2E84" w:rsidRPr="00CB2E84">
        <w:t>т</w:t>
      </w:r>
      <w:r w:rsidR="00CB2E84" w:rsidRPr="00CB2E84">
        <w:t>дают себе отч</w:t>
      </w:r>
      <w:r>
        <w:t>е</w:t>
      </w:r>
      <w:r w:rsidR="00CB2E84" w:rsidRPr="00CB2E84">
        <w:t>т в том, что расовая дискриминация принимает многие формы и может проявляться весьма неожиданно. Поэтому они стремятся постоянно повышать уровень защиты групп меньшинств, предотвращать расистские акты и в уголовном порядке преследовать и наказывать за них.</w:t>
      </w:r>
    </w:p>
    <w:p w:rsidR="00CB2E84" w:rsidRPr="00CB2E84" w:rsidRDefault="003E3797" w:rsidP="00CB2E84">
      <w:pPr>
        <w:pStyle w:val="SingleTxtGR"/>
      </w:pPr>
      <w:r>
        <w:t>4.</w:t>
      </w:r>
      <w:r>
        <w:tab/>
      </w:r>
      <w:r w:rsidR="00CB2E84" w:rsidRPr="00CB2E84">
        <w:t>В тридцатую годовщину принятия Конституции правительство Испании утвердило План в области прав человека, присоединившись таким образом к ряду государств, которые имеют аналогичные планы. Этот План – свидетельс</w:t>
      </w:r>
      <w:r w:rsidR="00CB2E84" w:rsidRPr="00CB2E84">
        <w:t>т</w:t>
      </w:r>
      <w:r w:rsidR="00CB2E84" w:rsidRPr="00CB2E84">
        <w:t>во тв</w:t>
      </w:r>
      <w:r>
        <w:t>е</w:t>
      </w:r>
      <w:r w:rsidR="00CB2E84" w:rsidRPr="00CB2E84">
        <w:t>рдого политического обязательства, выразившегося в принятии прав</w:t>
      </w:r>
      <w:r w:rsidR="00CB2E84" w:rsidRPr="00CB2E84">
        <w:t>и</w:t>
      </w:r>
      <w:r w:rsidR="00CB2E84" w:rsidRPr="00CB2E84">
        <w:t>тельством ряда мер, которые оно будет продолжать осуществлять и в будущем. В соответствии с этим Планом принимаются законодательные меры для улу</w:t>
      </w:r>
      <w:r w:rsidR="00CB2E84" w:rsidRPr="00CB2E84">
        <w:t>ч</w:t>
      </w:r>
      <w:r w:rsidR="00CB2E84" w:rsidRPr="00CB2E84">
        <w:t xml:space="preserve">шения правового положения иммигрантов. Одна из них </w:t>
      </w:r>
      <w:r>
        <w:t>−</w:t>
      </w:r>
      <w:r w:rsidR="00CB2E84" w:rsidRPr="00CB2E84">
        <w:t xml:space="preserve"> принятый в 2009 году Закон об иностранцах, который приводится в соответствие с решениями Ко</w:t>
      </w:r>
      <w:r w:rsidR="00CB2E84" w:rsidRPr="00CB2E84">
        <w:t>н</w:t>
      </w:r>
      <w:r w:rsidR="00CB2E84" w:rsidRPr="00CB2E84">
        <w:t>ституц</w:t>
      </w:r>
      <w:r w:rsidR="00CB2E84" w:rsidRPr="00CB2E84">
        <w:t>и</w:t>
      </w:r>
      <w:r w:rsidR="00CB2E84" w:rsidRPr="00CB2E84">
        <w:t>онного суда, наделяющими иностранцев, включая лиц, не имеющих надлежащих документов, почти такими же гражданскими правами, которыми пользую</w:t>
      </w:r>
      <w:r w:rsidR="00CB2E84" w:rsidRPr="00CB2E84">
        <w:t>т</w:t>
      </w:r>
      <w:r w:rsidR="00CB2E84" w:rsidRPr="00CB2E84">
        <w:t>ся граждане Испании.</w:t>
      </w:r>
    </w:p>
    <w:p w:rsidR="00CB2E84" w:rsidRPr="00CB2E84" w:rsidRDefault="003E3797" w:rsidP="00CB2E84">
      <w:pPr>
        <w:pStyle w:val="SingleTxtGR"/>
      </w:pPr>
      <w:r>
        <w:t>5.</w:t>
      </w:r>
      <w:r>
        <w:tab/>
      </w:r>
      <w:r w:rsidR="00CB2E84" w:rsidRPr="00CB2E84">
        <w:t>Стратегический план по вопросам гражданства и и</w:t>
      </w:r>
      <w:r>
        <w:t>нтеграции (на </w:t>
      </w:r>
      <w:r w:rsidR="00CB2E84" w:rsidRPr="00CB2E84">
        <w:t>2007</w:t>
      </w:r>
      <w:r>
        <w:t>−</w:t>
      </w:r>
      <w:r w:rsidR="00CB2E84" w:rsidRPr="00CB2E84">
        <w:t>2010 годы) позволил добиться значительного прогресса в социальной интеграции иммигрантов благодаря обеспечению сосуществования и призн</w:t>
      </w:r>
      <w:r w:rsidR="00CB2E84" w:rsidRPr="00CB2E84">
        <w:t>а</w:t>
      </w:r>
      <w:r w:rsidR="00CB2E84" w:rsidRPr="00CB2E84">
        <w:t>нию их прав. В настоящее время гражданское общество принимает участие в подготовке нового плана на 2011</w:t>
      </w:r>
      <w:r>
        <w:t>−</w:t>
      </w:r>
      <w:r w:rsidR="00CB2E84" w:rsidRPr="00CB2E84">
        <w:t>2014 годы. План в области прав человека пр</w:t>
      </w:r>
      <w:r w:rsidR="00CB2E84" w:rsidRPr="00CB2E84">
        <w:t>е</w:t>
      </w:r>
      <w:r w:rsidR="00CB2E84" w:rsidRPr="00CB2E84">
        <w:t>дусматривает также обязательство правительства принять разрабатываемую в настоящее время комплексную национальную стратегию борьбы с расизмом и ксенофоб</w:t>
      </w:r>
      <w:r w:rsidR="00CB2E84" w:rsidRPr="00CB2E84">
        <w:t>и</w:t>
      </w:r>
      <w:r w:rsidR="00CB2E84" w:rsidRPr="00CB2E84">
        <w:t>ей. В соответствии с Планом в области прав человека к числу других важных мероприятий, касающихся равноправия, можно отнести Стратегич</w:t>
      </w:r>
      <w:r w:rsidR="00CB2E84" w:rsidRPr="00CB2E84">
        <w:t>е</w:t>
      </w:r>
      <w:r w:rsidR="00CB2E84" w:rsidRPr="00CB2E84">
        <w:t>ский план обеспечения равенства возможностей на 2008</w:t>
      </w:r>
      <w:r w:rsidR="00CC291D">
        <w:t>−</w:t>
      </w:r>
      <w:r w:rsidR="00CB2E84" w:rsidRPr="00CB2E84">
        <w:t>2011 годы, оценка р</w:t>
      </w:r>
      <w:r w:rsidR="00CB2E84" w:rsidRPr="00CB2E84">
        <w:t>е</w:t>
      </w:r>
      <w:r w:rsidR="00CB2E84" w:rsidRPr="00CB2E84">
        <w:t>зультатов которого осуществляется в настоящее время, создание Совета по п</w:t>
      </w:r>
      <w:r w:rsidR="00CB2E84" w:rsidRPr="00CB2E84">
        <w:t>о</w:t>
      </w:r>
      <w:r w:rsidR="00CB2E84" w:rsidRPr="00CB2E84">
        <w:t>ощрению равного обращения и недискриминации людей по признаку расового или этнического происхождения, работу над законопроектом о равном обращ</w:t>
      </w:r>
      <w:r w:rsidR="00CB2E84" w:rsidRPr="00CB2E84">
        <w:t>е</w:t>
      </w:r>
      <w:r w:rsidR="00CB2E84" w:rsidRPr="00CB2E84">
        <w:t>нии и недискриминации и принятие плана действий на 2010</w:t>
      </w:r>
      <w:r w:rsidR="00CC291D">
        <w:t>−</w:t>
      </w:r>
      <w:r w:rsidR="00CB2E84" w:rsidRPr="00CB2E84">
        <w:t>2012 годы в ра</w:t>
      </w:r>
      <w:r w:rsidR="00CB2E84" w:rsidRPr="00CB2E84">
        <w:t>м</w:t>
      </w:r>
      <w:r w:rsidR="00CB2E84" w:rsidRPr="00CB2E84">
        <w:t>ках Пр</w:t>
      </w:r>
      <w:r w:rsidR="00CB2E84" w:rsidRPr="00CB2E84">
        <w:t>о</w:t>
      </w:r>
      <w:r w:rsidR="00CB2E84" w:rsidRPr="00CB2E84">
        <w:t>граммы развития для цыган.</w:t>
      </w:r>
    </w:p>
    <w:p w:rsidR="00CB2E84" w:rsidRPr="00CB2E84" w:rsidRDefault="003E3797" w:rsidP="00CB2E84">
      <w:pPr>
        <w:pStyle w:val="SingleTxtGR"/>
      </w:pPr>
      <w:r>
        <w:t>6.</w:t>
      </w:r>
      <w:r>
        <w:tab/>
      </w:r>
      <w:r w:rsidR="00CB2E84" w:rsidRPr="00CB2E84">
        <w:t>В соответствии с Законом об образовании в учебные программы включ</w:t>
      </w:r>
      <w:r>
        <w:t>е</w:t>
      </w:r>
      <w:r w:rsidR="00CB2E84" w:rsidRPr="00CB2E84">
        <w:t xml:space="preserve">н новый предмет – </w:t>
      </w:r>
      <w:r>
        <w:t>"</w:t>
      </w:r>
      <w:r w:rsidR="00CB2E84" w:rsidRPr="00CB2E84">
        <w:t>Воспитание гражданственности в духе уважения прав чел</w:t>
      </w:r>
      <w:r w:rsidR="00CB2E84" w:rsidRPr="00CB2E84">
        <w:t>о</w:t>
      </w:r>
      <w:r w:rsidR="00CB2E84" w:rsidRPr="00CB2E84">
        <w:t>века</w:t>
      </w:r>
      <w:r>
        <w:t>"</w:t>
      </w:r>
      <w:r w:rsidR="00CB2E84" w:rsidRPr="00CB2E84">
        <w:t>. Эта мера является эффективным средством в борьбе против дискримин</w:t>
      </w:r>
      <w:r w:rsidR="00CB2E84" w:rsidRPr="00CB2E84">
        <w:t>а</w:t>
      </w:r>
      <w:r w:rsidR="00CB2E84" w:rsidRPr="00CB2E84">
        <w:t>ции и неравноправия в области образования.</w:t>
      </w:r>
    </w:p>
    <w:p w:rsidR="00CB2E84" w:rsidRPr="00CB2E84" w:rsidRDefault="003E3797" w:rsidP="00CB2E84">
      <w:pPr>
        <w:pStyle w:val="SingleTxtGR"/>
      </w:pPr>
      <w:r>
        <w:t>7.</w:t>
      </w:r>
      <w:r>
        <w:tab/>
      </w:r>
      <w:r w:rsidR="00CB2E84" w:rsidRPr="00CB2E84">
        <w:t>На борьбу с расовой дискриминацией направлен и ряд новых законод</w:t>
      </w:r>
      <w:r w:rsidR="00CB2E84" w:rsidRPr="00CB2E84">
        <w:t>а</w:t>
      </w:r>
      <w:r w:rsidR="00CB2E84" w:rsidRPr="00CB2E84">
        <w:t>тельных мер. Они включают внесение на о</w:t>
      </w:r>
      <w:r>
        <w:t>сновании Органического зак</w:t>
      </w:r>
      <w:r>
        <w:t>о</w:t>
      </w:r>
      <w:r>
        <w:t>на № </w:t>
      </w:r>
      <w:r w:rsidR="00CB2E84" w:rsidRPr="00CB2E84">
        <w:t>5/2010 далекоидущих изменений в Уголовный кодекс. Эти изменения пр</w:t>
      </w:r>
      <w:r w:rsidR="00CB2E84" w:rsidRPr="00CB2E84">
        <w:t>и</w:t>
      </w:r>
      <w:r w:rsidR="00CB2E84" w:rsidRPr="00CB2E84">
        <w:t>водят правовую систему Испании в соответствие с самыми высокими междун</w:t>
      </w:r>
      <w:r w:rsidR="00CB2E84" w:rsidRPr="00CB2E84">
        <w:t>а</w:t>
      </w:r>
      <w:r w:rsidR="00CB2E84" w:rsidRPr="00CB2E84">
        <w:t>родными стандартами с точки зрения предотвращения ксенофобии и недоп</w:t>
      </w:r>
      <w:r w:rsidR="00CB2E84" w:rsidRPr="00CB2E84">
        <w:t>у</w:t>
      </w:r>
      <w:r w:rsidR="00CB2E84" w:rsidRPr="00CB2E84">
        <w:t>щения незаконных действий против иностранцев. В этом Законе конкретно у</w:t>
      </w:r>
      <w:r w:rsidR="00CB2E84" w:rsidRPr="00CB2E84">
        <w:t>с</w:t>
      </w:r>
      <w:r w:rsidR="00CB2E84" w:rsidRPr="00CB2E84">
        <w:t>танавл</w:t>
      </w:r>
      <w:r w:rsidR="00CB2E84" w:rsidRPr="00CB2E84">
        <w:t>и</w:t>
      </w:r>
      <w:r w:rsidR="00CB2E84" w:rsidRPr="00CB2E84">
        <w:t>вается уголовная ответственность за торговлю людьми и проводится различие между этим видом преступления и нарушением прав иммигрантов. Кроме того, расширены рамки обстоятельств, отягчающих совершение актов дискриминации против жертвы по расистским, антисемитским и иным мот</w:t>
      </w:r>
      <w:r w:rsidR="00CB2E84" w:rsidRPr="00CB2E84">
        <w:t>и</w:t>
      </w:r>
      <w:r w:rsidR="00CB2E84" w:rsidRPr="00CB2E84">
        <w:t>вам.</w:t>
      </w:r>
    </w:p>
    <w:p w:rsidR="00CB2E84" w:rsidRPr="00CB2E84" w:rsidRDefault="003E3797" w:rsidP="00CB2E84">
      <w:pPr>
        <w:pStyle w:val="SingleTxtGR"/>
      </w:pPr>
      <w:r>
        <w:t>8.</w:t>
      </w:r>
      <w:r>
        <w:tab/>
      </w:r>
      <w:r w:rsidR="00CB2E84" w:rsidRPr="00CB2E84">
        <w:t>Начало реформе Уголовного кодекса было положено в 2009 году после ратификации правительством Конвенции Совета Европы о борьбе с торговлей людьми и осуществления комплексного плана борьбы с торговлей людьми в ц</w:t>
      </w:r>
      <w:r w:rsidR="00CB2E84" w:rsidRPr="00CB2E84">
        <w:t>е</w:t>
      </w:r>
      <w:r w:rsidR="00CB2E84" w:rsidRPr="00CB2E84">
        <w:t>лях сексуальной эксплуатации. В результате внес</w:t>
      </w:r>
      <w:r>
        <w:t>е</w:t>
      </w:r>
      <w:r w:rsidR="00CB2E84" w:rsidRPr="00CB2E84">
        <w:t>нных в Уголовный кодекс и</w:t>
      </w:r>
      <w:r w:rsidR="00CB2E84" w:rsidRPr="00CB2E84">
        <w:t>з</w:t>
      </w:r>
      <w:r w:rsidR="00CB2E84" w:rsidRPr="00CB2E84">
        <w:t>менений лица, виновные в торговле людьми, могут быть подвергнуты тюре</w:t>
      </w:r>
      <w:r w:rsidR="00CB2E84" w:rsidRPr="00CB2E84">
        <w:t>м</w:t>
      </w:r>
      <w:r w:rsidR="00CB2E84" w:rsidRPr="00CB2E84">
        <w:t>ному заключению на срок до 18 лет, а жертвы полностью освобождаются от о</w:t>
      </w:r>
      <w:r w:rsidR="00CB2E84" w:rsidRPr="00CB2E84">
        <w:t>т</w:t>
      </w:r>
      <w:r w:rsidR="00CB2E84" w:rsidRPr="00CB2E84">
        <w:t>ветс</w:t>
      </w:r>
      <w:r w:rsidR="00CB2E84" w:rsidRPr="00CB2E84">
        <w:t>т</w:t>
      </w:r>
      <w:r w:rsidR="00CB2E84" w:rsidRPr="00CB2E84">
        <w:t>венности за любые правонарушения, которые они могли совершить во время их эксплуатации. Принимаются также меры для более глубокого озн</w:t>
      </w:r>
      <w:r w:rsidR="00CB2E84" w:rsidRPr="00CB2E84">
        <w:t>а</w:t>
      </w:r>
      <w:r w:rsidR="00CB2E84" w:rsidRPr="00CB2E84">
        <w:t>комления с</w:t>
      </w:r>
      <w:r w:rsidR="00CB2E84" w:rsidRPr="00CB2E84">
        <w:t>у</w:t>
      </w:r>
      <w:r w:rsidR="00CB2E84" w:rsidRPr="00CB2E84">
        <w:t>дей, магистратов и сотрудников полиции с вопросами защиты прав человека</w:t>
      </w:r>
      <w:r>
        <w:t>,</w:t>
      </w:r>
      <w:r w:rsidR="00CB2E84" w:rsidRPr="00CB2E84">
        <w:t xml:space="preserve"> с тем чтобы они внимательно относились к инцидентам на расовой почве.</w:t>
      </w:r>
    </w:p>
    <w:p w:rsidR="007511D7" w:rsidRDefault="003E3797" w:rsidP="00CC291D">
      <w:pPr>
        <w:pStyle w:val="SingleTxtGR"/>
      </w:pPr>
      <w:r>
        <w:t>9.</w:t>
      </w:r>
      <w:r>
        <w:tab/>
      </w:r>
      <w:r w:rsidR="00CB2E84" w:rsidRPr="00CB2E84">
        <w:t>В целях поощрения религиозных свобод и межконфессионального согл</w:t>
      </w:r>
      <w:r w:rsidR="00CB2E84" w:rsidRPr="00CB2E84">
        <w:t>а</w:t>
      </w:r>
      <w:r w:rsidR="00CB2E84" w:rsidRPr="00CB2E84">
        <w:t>сия Фонд "За плюрализм и сосуществование" осуществляет с 2004 года образ</w:t>
      </w:r>
      <w:r w:rsidR="00CB2E84" w:rsidRPr="00CB2E84">
        <w:t>о</w:t>
      </w:r>
      <w:r w:rsidR="00CB2E84" w:rsidRPr="00CB2E84">
        <w:t>вательные и культурные программы в целях обеспечения социальной интегр</w:t>
      </w:r>
      <w:r w:rsidR="00CB2E84" w:rsidRPr="00CB2E84">
        <w:t>а</w:t>
      </w:r>
      <w:r w:rsidR="00CB2E84" w:rsidRPr="00CB2E84">
        <w:t>ции представителей конфессий меньшинств. Кроме того, правительство прин</w:t>
      </w:r>
      <w:r w:rsidR="00CB2E84" w:rsidRPr="00CB2E84">
        <w:t>я</w:t>
      </w:r>
      <w:r w:rsidR="00CB2E84" w:rsidRPr="00CB2E84">
        <w:t>ло решение создать центр наблюдения за положением в области культурного и религиозного плюрализма в Испании. К июню 2011 года должна быть соста</w:t>
      </w:r>
      <w:r w:rsidR="00CB2E84" w:rsidRPr="00CB2E84">
        <w:t>в</w:t>
      </w:r>
      <w:r w:rsidR="00CB2E84" w:rsidRPr="00CB2E84">
        <w:t>лена карта религиозного плюрализма.</w:t>
      </w:r>
    </w:p>
    <w:p w:rsidR="00CC291D" w:rsidRPr="000139C1" w:rsidRDefault="00CC291D" w:rsidP="00CC291D">
      <w:pPr>
        <w:pStyle w:val="SingleTxtGR"/>
        <w:rPr>
          <w:b/>
        </w:rPr>
      </w:pPr>
      <w:r w:rsidRPr="009A3571">
        <w:t>10</w:t>
      </w:r>
      <w:r>
        <w:t>.</w:t>
      </w:r>
      <w:r>
        <w:tab/>
      </w:r>
      <w:r w:rsidRPr="000139C1">
        <w:rPr>
          <w:b/>
        </w:rPr>
        <w:t xml:space="preserve">Г-н Маруган Сальба </w:t>
      </w:r>
      <w:r w:rsidRPr="000139C1">
        <w:t>(Испания) говорит, что в Органическом законе о правах и свободах иностранцев в Испании и их социальной интеграции (Законе об иностранцах) пр</w:t>
      </w:r>
      <w:r w:rsidRPr="000139C1">
        <w:t>е</w:t>
      </w:r>
      <w:r w:rsidRPr="000139C1">
        <w:t>дусматривается всесторонняя защита прав всех мигрантов, въехавших в страну как на законном основании, так и незаконно. Многие эк</w:t>
      </w:r>
      <w:r w:rsidRPr="000139C1">
        <w:t>о</w:t>
      </w:r>
      <w:r w:rsidRPr="000139C1">
        <w:t>номические, социальные и культурные права призн</w:t>
      </w:r>
      <w:r>
        <w:t>аются в Испании за всеми лицами</w:t>
      </w:r>
      <w:r w:rsidRPr="000139C1">
        <w:t xml:space="preserve"> независимо от их правового статуса. Поэтому в полной мере обеспеч</w:t>
      </w:r>
      <w:r w:rsidRPr="000139C1">
        <w:t>е</w:t>
      </w:r>
      <w:r w:rsidRPr="000139C1">
        <w:t>на защита прав трудящихся-мигрантов на получение мед</w:t>
      </w:r>
      <w:r w:rsidRPr="000139C1">
        <w:t>и</w:t>
      </w:r>
      <w:r w:rsidRPr="000139C1">
        <w:t>цинской помощи, доступ к образованию, правовую помощь, а также права собраний, права на провед</w:t>
      </w:r>
      <w:r w:rsidRPr="000139C1">
        <w:t>е</w:t>
      </w:r>
      <w:r w:rsidRPr="000139C1">
        <w:t>ние демонстраций, права на создание профсоюзов и права на забастовки. В с</w:t>
      </w:r>
      <w:r w:rsidRPr="000139C1">
        <w:t>о</w:t>
      </w:r>
      <w:r w:rsidRPr="000139C1">
        <w:t>ответствии с изменениями, внес</w:t>
      </w:r>
      <w:r>
        <w:t>е</w:t>
      </w:r>
      <w:r w:rsidRPr="000139C1">
        <w:t>нными в последнее время в Закон об ин</w:t>
      </w:r>
      <w:r w:rsidRPr="000139C1">
        <w:t>о</w:t>
      </w:r>
      <w:r w:rsidRPr="000139C1">
        <w:t>странцах, различным государственным органам предлагается содействовать и</w:t>
      </w:r>
      <w:r w:rsidRPr="000139C1">
        <w:t>н</w:t>
      </w:r>
      <w:r w:rsidRPr="000139C1">
        <w:t>теграции иммигрантов в жизнь принявшего их общества в рамках всех пр</w:t>
      </w:r>
      <w:r w:rsidRPr="000139C1">
        <w:t>о</w:t>
      </w:r>
      <w:r w:rsidRPr="000139C1">
        <w:t>грамм и услуг, а также поощрять участие иммигрантов в экономической, соц</w:t>
      </w:r>
      <w:r w:rsidRPr="000139C1">
        <w:t>и</w:t>
      </w:r>
      <w:r w:rsidRPr="000139C1">
        <w:t>альной, культурной и политической жизни страны. В соответствии с этим Зак</w:t>
      </w:r>
      <w:r w:rsidRPr="000139C1">
        <w:t>о</w:t>
      </w:r>
      <w:r w:rsidRPr="000139C1">
        <w:t>ном учреждается Национальный наблюдательный совет по делам о расизме и ксенофобии.</w:t>
      </w:r>
    </w:p>
    <w:p w:rsidR="00CC291D" w:rsidRPr="000139C1" w:rsidRDefault="00CC291D" w:rsidP="00CC291D">
      <w:pPr>
        <w:pStyle w:val="SingleTxtGR"/>
      </w:pPr>
      <w:r>
        <w:t>11.</w:t>
      </w:r>
      <w:r>
        <w:tab/>
      </w:r>
      <w:r w:rsidRPr="000139C1">
        <w:t>Основополагающим элементом Стратегического плана по вопросам гр</w:t>
      </w:r>
      <w:r w:rsidRPr="000139C1">
        <w:t>а</w:t>
      </w:r>
      <w:r w:rsidRPr="000139C1">
        <w:t>жданства и интеграции является предусматриваемое в н</w:t>
      </w:r>
      <w:r>
        <w:t>е</w:t>
      </w:r>
      <w:r w:rsidRPr="000139C1">
        <w:t>м одинаковое отнош</w:t>
      </w:r>
      <w:r w:rsidRPr="000139C1">
        <w:t>е</w:t>
      </w:r>
      <w:r w:rsidRPr="000139C1">
        <w:t>ние к испанским гражданам и иммигрантам. При этом обязанность обеспеч</w:t>
      </w:r>
      <w:r w:rsidRPr="000139C1">
        <w:t>и</w:t>
      </w:r>
      <w:r w:rsidRPr="000139C1">
        <w:t>вать интеграцию возлагается на всех членов общества. Этот План помогает и</w:t>
      </w:r>
      <w:r w:rsidRPr="000139C1">
        <w:t>с</w:t>
      </w:r>
      <w:r w:rsidRPr="000139C1">
        <w:t>панцам учиться жить бок о</w:t>
      </w:r>
      <w:r>
        <w:t xml:space="preserve"> бок с иммигрантами и терпимо от</w:t>
      </w:r>
      <w:r w:rsidRPr="000139C1">
        <w:t>носиться к разн</w:t>
      </w:r>
      <w:r w:rsidRPr="000139C1">
        <w:t>о</w:t>
      </w:r>
      <w:r w:rsidRPr="000139C1">
        <w:t>образию, способствуя укреплению социальной спл</w:t>
      </w:r>
      <w:r w:rsidRPr="000139C1">
        <w:t>о</w:t>
      </w:r>
      <w:r w:rsidRPr="000139C1">
        <w:t>ч</w:t>
      </w:r>
      <w:r>
        <w:t>е</w:t>
      </w:r>
      <w:r w:rsidRPr="000139C1">
        <w:t>нности, предоставляя обеим группам общества одинаковые права и возлагая на них одинаковые об</w:t>
      </w:r>
      <w:r w:rsidRPr="000139C1">
        <w:t>я</w:t>
      </w:r>
      <w:r w:rsidRPr="000139C1">
        <w:t>занности. В соответствии с Планом основные средства направляются на разв</w:t>
      </w:r>
      <w:r w:rsidRPr="000139C1">
        <w:t>и</w:t>
      </w:r>
      <w:r w:rsidRPr="000139C1">
        <w:t>тие образования, обеспечение занятости и при</w:t>
      </w:r>
      <w:r>
        <w:t>е</w:t>
      </w:r>
      <w:r w:rsidRPr="000139C1">
        <w:t>м иммигрантов, а также на ок</w:t>
      </w:r>
      <w:r w:rsidRPr="000139C1">
        <w:t>а</w:t>
      </w:r>
      <w:r w:rsidRPr="000139C1">
        <w:t>зание с</w:t>
      </w:r>
      <w:r w:rsidRPr="000139C1">
        <w:t>о</w:t>
      </w:r>
      <w:r w:rsidRPr="000139C1">
        <w:t>циальных услуг, решение вопросов, связанных с детьми и молодежью, повышение уровня информированности и осуществление совместного разв</w:t>
      </w:r>
      <w:r w:rsidRPr="000139C1">
        <w:t>и</w:t>
      </w:r>
      <w:r w:rsidRPr="000139C1">
        <w:t>тия.</w:t>
      </w:r>
    </w:p>
    <w:p w:rsidR="00CC291D" w:rsidRPr="000139C1" w:rsidRDefault="00CC291D" w:rsidP="00CC291D">
      <w:pPr>
        <w:pStyle w:val="SingleTxtGR"/>
      </w:pPr>
      <w:r>
        <w:t>12.</w:t>
      </w:r>
      <w:r>
        <w:tab/>
      </w:r>
      <w:r w:rsidRPr="000139C1">
        <w:t>Фонд содействия приему и интеграции иммигрантов и повышению их образовательного уровня позволил правительс</w:t>
      </w:r>
      <w:r>
        <w:t>тву ассигновать начиная с 2005 года</w:t>
      </w:r>
      <w:r w:rsidRPr="000139C1">
        <w:t xml:space="preserve"> 650 млн. евро на оказание содействия интеграции иммигрантов на региональном и местном уровнях. Он был использован для оказания поддержки государственных услуг и программ борьбы с расизмом и ксенофобией, подг</w:t>
      </w:r>
      <w:r w:rsidRPr="000139C1">
        <w:t>о</w:t>
      </w:r>
      <w:r w:rsidRPr="000139C1">
        <w:t>товки специалистов по вопросам многокультурности, передачи знаний и пер</w:t>
      </w:r>
      <w:r w:rsidRPr="000139C1">
        <w:t>е</w:t>
      </w:r>
      <w:r w:rsidRPr="000139C1">
        <w:t>дового опыта, поощрения деятельности НПО и ассоциаций иммигрантов. Це</w:t>
      </w:r>
      <w:r w:rsidRPr="000139C1">
        <w:t>н</w:t>
      </w:r>
      <w:r w:rsidRPr="000139C1">
        <w:t>тральное правительство подписало соглашения со всеми 17 автономными о</w:t>
      </w:r>
      <w:r w:rsidRPr="000139C1">
        <w:t>б</w:t>
      </w:r>
      <w:r w:rsidRPr="000139C1">
        <w:t>ластями и автономными городами Сеута и Мелилья, согласно которым авт</w:t>
      </w:r>
      <w:r w:rsidRPr="000139C1">
        <w:t>о</w:t>
      </w:r>
      <w:r w:rsidRPr="000139C1">
        <w:t>номные области обязались вносить не менее 30</w:t>
      </w:r>
      <w:r>
        <w:t>%</w:t>
      </w:r>
      <w:r w:rsidRPr="000139C1">
        <w:t xml:space="preserve"> в дополнение к средствам, получаемым по линии Фонда. По крайней мере 40</w:t>
      </w:r>
      <w:r>
        <w:t>%</w:t>
      </w:r>
      <w:r w:rsidRPr="000139C1">
        <w:t xml:space="preserve"> средств Фонд ассиг</w:t>
      </w:r>
      <w:r>
        <w:t>нует на </w:t>
      </w:r>
      <w:r w:rsidRPr="000139C1">
        <w:t>выполнение проектов, подготовленных или осуществленных местными о</w:t>
      </w:r>
      <w:r w:rsidRPr="000139C1">
        <w:t>р</w:t>
      </w:r>
      <w:r w:rsidRPr="000139C1">
        <w:t>ганами. Дополнительная информация о деятельности Фонда излагается в</w:t>
      </w:r>
      <w:r>
        <w:t xml:space="preserve"> пун</w:t>
      </w:r>
      <w:r>
        <w:t>к</w:t>
      </w:r>
      <w:r>
        <w:t>те </w:t>
      </w:r>
      <w:r w:rsidRPr="000139C1">
        <w:t>135 периодического доклада.</w:t>
      </w:r>
    </w:p>
    <w:p w:rsidR="00CC291D" w:rsidRPr="000139C1" w:rsidRDefault="00CC291D" w:rsidP="00CC291D">
      <w:pPr>
        <w:pStyle w:val="SingleTxtGR"/>
      </w:pPr>
      <w:r>
        <w:t>13.</w:t>
      </w:r>
      <w:r>
        <w:tab/>
      </w:r>
      <w:r w:rsidRPr="000139C1">
        <w:t>Для выполнения Стратегического плана по вопросам гражданства и инт</w:t>
      </w:r>
      <w:r w:rsidRPr="000139C1">
        <w:t>е</w:t>
      </w:r>
      <w:r w:rsidRPr="000139C1">
        <w:t>грации были выделены дополнительные средства на программы интеграции, осуществляемые НПО и ассоциациями иммигрантов. В настоящее время на о</w:t>
      </w:r>
      <w:r w:rsidRPr="000139C1">
        <w:t>с</w:t>
      </w:r>
      <w:r w:rsidRPr="000139C1">
        <w:t>нове диалога между автономными областями, местными учреждениями, НПО, ассоциациями иммигрантов, другими социальными партн</w:t>
      </w:r>
      <w:r>
        <w:t>е</w:t>
      </w:r>
      <w:r w:rsidRPr="000139C1">
        <w:t>рами и специалист</w:t>
      </w:r>
      <w:r w:rsidRPr="000139C1">
        <w:t>а</w:t>
      </w:r>
      <w:r w:rsidRPr="000139C1">
        <w:t>ми, занимающимися вопросами интеграции, разрабатывае</w:t>
      </w:r>
      <w:r>
        <w:t>тся Стратегический план на 2011−</w:t>
      </w:r>
      <w:r w:rsidRPr="000139C1">
        <w:t>2014 годы. Учитывая результаты осуществления предыдущего Плана, в новом плане основное внимание, как и ранее, будет уделено вопр</w:t>
      </w:r>
      <w:r w:rsidRPr="000139C1">
        <w:t>о</w:t>
      </w:r>
      <w:r w:rsidRPr="000139C1">
        <w:t>сам образования, доступу на рынок труда и участию граждан в жизни общества. Первоочередными задачами станут также обеспечение сосуществования в ж</w:t>
      </w:r>
      <w:r w:rsidRPr="000139C1">
        <w:t>и</w:t>
      </w:r>
      <w:r w:rsidRPr="000139C1">
        <w:t>лых районах и борьба против расизма, ксенофобии и дискриминации.</w:t>
      </w:r>
    </w:p>
    <w:p w:rsidR="00CC291D" w:rsidRPr="000139C1" w:rsidRDefault="00CC291D" w:rsidP="00CC291D">
      <w:pPr>
        <w:pStyle w:val="SingleTxtGR"/>
        <w:rPr>
          <w:b/>
        </w:rPr>
      </w:pPr>
      <w:r>
        <w:t>14.</w:t>
      </w:r>
      <w:r>
        <w:tab/>
      </w:r>
      <w:r w:rsidRPr="000139C1">
        <w:t>Роль Национального наблюдательного совета по делам о расизме и кс</w:t>
      </w:r>
      <w:r w:rsidRPr="000139C1">
        <w:t>е</w:t>
      </w:r>
      <w:r w:rsidRPr="000139C1">
        <w:t>нофобии состоит в обеспечении соблюдени</w:t>
      </w:r>
      <w:r>
        <w:t>я принципов равного отношения и </w:t>
      </w:r>
      <w:r w:rsidRPr="000139C1">
        <w:t>недискриминации, содействии проведению исследований, подготовке специ</w:t>
      </w:r>
      <w:r w:rsidRPr="000139C1">
        <w:t>а</w:t>
      </w:r>
      <w:r w:rsidRPr="000139C1">
        <w:t>листов и организации информационно-пропагандистских кампаний по вопр</w:t>
      </w:r>
      <w:r w:rsidRPr="000139C1">
        <w:t>о</w:t>
      </w:r>
      <w:r w:rsidRPr="000139C1">
        <w:t>сам расизма и ксенофобии, создании информационной сети для сбора данных по вопросам расизма и ксенофобии для их последующего анализа и осущест</w:t>
      </w:r>
      <w:r w:rsidRPr="000139C1">
        <w:t>в</w:t>
      </w:r>
      <w:r w:rsidRPr="000139C1">
        <w:t>лении деятельности в сотрудничестве с государственными и частными партн</w:t>
      </w:r>
      <w:r w:rsidRPr="000139C1">
        <w:t>е</w:t>
      </w:r>
      <w:r w:rsidRPr="000139C1">
        <w:t>рами в стране и за рубежом.</w:t>
      </w:r>
    </w:p>
    <w:p w:rsidR="00CC291D" w:rsidRPr="000139C1" w:rsidRDefault="00CC291D" w:rsidP="00CC291D">
      <w:pPr>
        <w:pStyle w:val="SingleTxtGR"/>
      </w:pPr>
      <w:r>
        <w:t>15.</w:t>
      </w:r>
      <w:r>
        <w:tab/>
      </w:r>
      <w:r w:rsidRPr="000139C1">
        <w:t>В основе комплексной национальной стратегии борьбы с расизмом и кс</w:t>
      </w:r>
      <w:r w:rsidRPr="000139C1">
        <w:t>е</w:t>
      </w:r>
      <w:r w:rsidRPr="000139C1">
        <w:t>нофобией, которая разрабатывается как часть Плана в области прав человека, лежат достоверные сведения и глубокий анализ изменений в положении с р</w:t>
      </w:r>
      <w:r w:rsidRPr="000139C1">
        <w:t>а</w:t>
      </w:r>
      <w:r w:rsidRPr="000139C1">
        <w:t>сизмом и ксенофобией. Для этой цели в реестр статистических данных о пр</w:t>
      </w:r>
      <w:r w:rsidRPr="000139C1">
        <w:t>е</w:t>
      </w:r>
      <w:r w:rsidRPr="000139C1">
        <w:t>ступности внесены поправки для фактической регистрации любого акта, кот</w:t>
      </w:r>
      <w:r w:rsidRPr="000139C1">
        <w:t>о</w:t>
      </w:r>
      <w:r w:rsidRPr="000139C1">
        <w:t>рый мог бы классифицироваться как имеющий признаки расизма или ксеноф</w:t>
      </w:r>
      <w:r w:rsidRPr="000139C1">
        <w:t>о</w:t>
      </w:r>
      <w:r w:rsidRPr="000139C1">
        <w:t>бии. Обсуждается также вопрос о разработке планов подготовки пр</w:t>
      </w:r>
      <w:r w:rsidRPr="000139C1">
        <w:t>о</w:t>
      </w:r>
      <w:r w:rsidRPr="000139C1">
        <w:t>граммы для обучения должностных лиц правоохранительных органов методам установл</w:t>
      </w:r>
      <w:r w:rsidRPr="000139C1">
        <w:t>е</w:t>
      </w:r>
      <w:r w:rsidRPr="000139C1">
        <w:t>ния и регистрации в режиме реального времени актов, мотивом для совершения которых послужили расизм и ксенофобия. Кроме того, на основе обзора отн</w:t>
      </w:r>
      <w:r w:rsidRPr="000139C1">
        <w:t>о</w:t>
      </w:r>
      <w:r w:rsidRPr="000139C1">
        <w:t>шения испанского населения к иммиграции</w:t>
      </w:r>
      <w:r>
        <w:t xml:space="preserve"> публикуется ежегодный доклад о </w:t>
      </w:r>
      <w:r w:rsidRPr="000139C1">
        <w:t>положении с расизмом и ксенофобией в И</w:t>
      </w:r>
      <w:r w:rsidRPr="000139C1">
        <w:t>с</w:t>
      </w:r>
      <w:r w:rsidRPr="000139C1">
        <w:t>пании.</w:t>
      </w:r>
    </w:p>
    <w:p w:rsidR="00CC291D" w:rsidRPr="000139C1" w:rsidRDefault="00CC291D" w:rsidP="00CC291D">
      <w:pPr>
        <w:pStyle w:val="SingleTxtGR"/>
      </w:pPr>
      <w:r>
        <w:t>16.</w:t>
      </w:r>
      <w:r>
        <w:tab/>
      </w:r>
      <w:r w:rsidRPr="000139C1">
        <w:t>Стратегия предусматривает также оказание поддержки жертвам дискр</w:t>
      </w:r>
      <w:r w:rsidRPr="000139C1">
        <w:t>и</w:t>
      </w:r>
      <w:r w:rsidRPr="000139C1">
        <w:t>минации или нападений, мотивом для которых послужили расизм или ксеноф</w:t>
      </w:r>
      <w:r w:rsidRPr="000139C1">
        <w:t>о</w:t>
      </w:r>
      <w:r w:rsidRPr="000139C1">
        <w:t>бия. Для этой цели Совет по содействию равному обращению со всеми лицами и недопущению дискриминации по признаку расового или этнического прои</w:t>
      </w:r>
      <w:r w:rsidRPr="000139C1">
        <w:t>с</w:t>
      </w:r>
      <w:r w:rsidRPr="000139C1">
        <w:t>хождения создал сеть отделений для оказания помощи жертвам дискримин</w:t>
      </w:r>
      <w:r w:rsidRPr="000139C1">
        <w:t>а</w:t>
      </w:r>
      <w:r w:rsidRPr="000139C1">
        <w:t>ции. В соответствии с этой стратегией на местном и реги</w:t>
      </w:r>
      <w:r w:rsidRPr="000139C1">
        <w:t>о</w:t>
      </w:r>
      <w:r w:rsidRPr="000139C1">
        <w:t>нальных уровнях разрабатываются планы ознакомления населения с этими вопросами при по</w:t>
      </w:r>
      <w:r w:rsidRPr="000139C1">
        <w:t>л</w:t>
      </w:r>
      <w:r w:rsidRPr="000139C1">
        <w:t>ном участии местных властей. В информационно-пропагандистских кампаниях принимают участие также местные органы и НПО. В Андалусии и Каталонии подготавливается проект, который преследует цель установить диалог между представителями разных кул</w:t>
      </w:r>
      <w:r w:rsidRPr="000139C1">
        <w:t>ь</w:t>
      </w:r>
      <w:r w:rsidRPr="000139C1">
        <w:t>тур и оказать содействие усилиям по обеспечению социальной сплоч</w:t>
      </w:r>
      <w:r>
        <w:t>е</w:t>
      </w:r>
      <w:r w:rsidRPr="000139C1">
        <w:t>нности.</w:t>
      </w:r>
    </w:p>
    <w:p w:rsidR="00CC291D" w:rsidRPr="000139C1" w:rsidRDefault="00CC291D" w:rsidP="00CC291D">
      <w:pPr>
        <w:pStyle w:val="SingleTxtGR"/>
      </w:pPr>
      <w:r>
        <w:t>17.</w:t>
      </w:r>
      <w:r>
        <w:tab/>
      </w:r>
      <w:r w:rsidRPr="000139C1">
        <w:t>Стратегия включает подготовку специ</w:t>
      </w:r>
      <w:r>
        <w:t>алистов в различных областях, в </w:t>
      </w:r>
      <w:r w:rsidRPr="000139C1">
        <w:t>том числе сотрудников правоохранительных органов, и ознакомление их с с</w:t>
      </w:r>
      <w:r w:rsidRPr="000139C1">
        <w:t>о</w:t>
      </w:r>
      <w:r w:rsidRPr="000139C1">
        <w:t>ответствующими вопросами. Учитывая постоянно ощутимое присутствие с</w:t>
      </w:r>
      <w:r w:rsidRPr="000139C1">
        <w:t>о</w:t>
      </w:r>
      <w:r w:rsidRPr="000139C1">
        <w:t>трудников полиции, их часто рассматривают как образцы поведения для с</w:t>
      </w:r>
      <w:r w:rsidRPr="000139C1">
        <w:t>о</w:t>
      </w:r>
      <w:r w:rsidRPr="000139C1">
        <w:t>трудников других учреждений, которые призваны действовать беспристрастно при общении с представителями различных этнических групп и культур. Они проходят подготовку по вопросам прав человека. Существуют руководства по вопросам соответствующей подготовки для сотрудников всех уровней.</w:t>
      </w:r>
    </w:p>
    <w:p w:rsidR="00CC291D" w:rsidRPr="000139C1" w:rsidRDefault="00CC291D" w:rsidP="00CC291D">
      <w:pPr>
        <w:pStyle w:val="SingleTxtGR"/>
      </w:pPr>
      <w:r>
        <w:t>18.</w:t>
      </w:r>
      <w:r>
        <w:tab/>
      </w:r>
      <w:r w:rsidRPr="000139C1">
        <w:t>Образование является основополагающим элементом стратегии, цель к</w:t>
      </w:r>
      <w:r w:rsidRPr="000139C1">
        <w:t>о</w:t>
      </w:r>
      <w:r w:rsidRPr="000139C1">
        <w:t>торой состоит в том, чтобы гарантировать де</w:t>
      </w:r>
      <w:r>
        <w:t>тям иммигрантов равный доступ к </w:t>
      </w:r>
      <w:r w:rsidRPr="000139C1">
        <w:t>образованию наряду с испанскими детьми. Прилагаются усилия для обесп</w:t>
      </w:r>
      <w:r w:rsidRPr="000139C1">
        <w:t>е</w:t>
      </w:r>
      <w:r w:rsidRPr="000139C1">
        <w:t>чения уч</w:t>
      </w:r>
      <w:r>
        <w:t>е</w:t>
      </w:r>
      <w:r w:rsidRPr="000139C1">
        <w:t>та в системе образования разнообразия обучающихся в ней лиц.</w:t>
      </w:r>
    </w:p>
    <w:p w:rsidR="00CC291D" w:rsidRPr="000139C1" w:rsidRDefault="00CC291D" w:rsidP="00CC291D">
      <w:pPr>
        <w:pStyle w:val="SingleTxtGR"/>
      </w:pPr>
      <w:r>
        <w:t>19.</w:t>
      </w:r>
      <w:r>
        <w:tab/>
      </w:r>
      <w:r w:rsidRPr="000139C1">
        <w:t>В заключение следует сказать, что стратегия предусматривает обяза</w:t>
      </w:r>
      <w:r w:rsidRPr="000139C1">
        <w:t>н</w:t>
      </w:r>
      <w:r w:rsidRPr="000139C1">
        <w:t>ность знакомить с данными вопросами представителей средств массовой и</w:t>
      </w:r>
      <w:r w:rsidRPr="000139C1">
        <w:t>н</w:t>
      </w:r>
      <w:r w:rsidRPr="000139C1">
        <w:t>формации для обеспечения понимания ими такого явления, как иммиграция, и</w:t>
      </w:r>
      <w:r>
        <w:t> </w:t>
      </w:r>
      <w:r w:rsidRPr="000139C1">
        <w:t>содержит изложенную, в частности в руководстве, подготовленном в сотру</w:t>
      </w:r>
      <w:r w:rsidRPr="000139C1">
        <w:t>д</w:t>
      </w:r>
      <w:r w:rsidRPr="000139C1">
        <w:t>ничестве со специалистами по вопросам средств массовой информации, рек</w:t>
      </w:r>
      <w:r w:rsidRPr="000139C1">
        <w:t>о</w:t>
      </w:r>
      <w:r w:rsidRPr="000139C1">
        <w:t>мендацию избегать предрассудков и использования стереотипов в отношении иммигрантов.</w:t>
      </w:r>
    </w:p>
    <w:p w:rsidR="00CC291D" w:rsidRDefault="00CC291D" w:rsidP="00CC291D">
      <w:pPr>
        <w:pStyle w:val="SingleTxtGR"/>
        <w:rPr>
          <w:b/>
        </w:rPr>
      </w:pPr>
      <w:r>
        <w:t>20.</w:t>
      </w:r>
      <w:r>
        <w:tab/>
      </w:r>
      <w:r w:rsidRPr="000139C1">
        <w:rPr>
          <w:b/>
        </w:rPr>
        <w:t xml:space="preserve">Г-н Сола </w:t>
      </w:r>
      <w:r>
        <w:t>говорит, что начиная с 2004 года</w:t>
      </w:r>
      <w:r w:rsidRPr="000139C1">
        <w:t xml:space="preserve"> его правительство сделало обеспечение равноправия и устранение расовой дискриминации своей перв</w:t>
      </w:r>
      <w:r w:rsidRPr="000139C1">
        <w:t>о</w:t>
      </w:r>
      <w:r w:rsidRPr="000139C1">
        <w:t>очередной задачей. Испания достигла большого прогресса в расширении прав</w:t>
      </w:r>
      <w:r w:rsidRPr="000139C1">
        <w:t>о</w:t>
      </w:r>
      <w:r w:rsidRPr="000139C1">
        <w:t>вых рамок свобод, которыми пользуются граждане, посредством принятия мн</w:t>
      </w:r>
      <w:r w:rsidRPr="000139C1">
        <w:t>о</w:t>
      </w:r>
      <w:r w:rsidRPr="000139C1">
        <w:t>гочисленных мер, касающихся, в частности, насилия на гендерной почве, ге</w:t>
      </w:r>
      <w:r w:rsidRPr="000139C1">
        <w:t>н</w:t>
      </w:r>
      <w:r w:rsidRPr="000139C1">
        <w:t>дерного равноправия и однополых браков. Кроме того, оно расширило межд</w:t>
      </w:r>
      <w:r w:rsidRPr="000139C1">
        <w:t>у</w:t>
      </w:r>
      <w:r w:rsidRPr="000139C1">
        <w:t>народно-правовые рамки посредством ратификации нескольких междунаро</w:t>
      </w:r>
      <w:r w:rsidRPr="000139C1">
        <w:t>д</w:t>
      </w:r>
      <w:r w:rsidRPr="000139C1">
        <w:t>ных договоров, таких как Конвенция о правах инвалидов и Конвенция Совета Европы о борьбе с торговлей людьми.</w:t>
      </w:r>
    </w:p>
    <w:p w:rsidR="000F7368" w:rsidRPr="008604EA" w:rsidRDefault="000F7368" w:rsidP="000F7368">
      <w:pPr>
        <w:pStyle w:val="SingleTxtGR"/>
      </w:pPr>
      <w:r w:rsidRPr="008604EA">
        <w:t>21.</w:t>
      </w:r>
      <w:r w:rsidRPr="008604EA">
        <w:tab/>
        <w:t>Стремясь содействовать обеспечению равноправия в испанском общес</w:t>
      </w:r>
      <w:r w:rsidRPr="008604EA">
        <w:t>т</w:t>
      </w:r>
      <w:r w:rsidRPr="008604EA">
        <w:t>ве, правительство в соответствии с Директивой 2000/43/</w:t>
      </w:r>
      <w:r w:rsidRPr="008604EA">
        <w:rPr>
          <w:lang w:val="en-US"/>
        </w:rPr>
        <w:t>EC</w:t>
      </w:r>
      <w:r w:rsidRPr="008604EA">
        <w:t xml:space="preserve"> Европейского сов</w:t>
      </w:r>
      <w:r w:rsidRPr="008604EA">
        <w:t>е</w:t>
      </w:r>
      <w:r w:rsidRPr="008604EA">
        <w:t>та учредило Совет по содействию равному обращению со всеми лицами и н</w:t>
      </w:r>
      <w:r w:rsidRPr="008604EA">
        <w:t>е</w:t>
      </w:r>
      <w:r w:rsidRPr="008604EA">
        <w:t>допущению дискриминации по признаку расового или этнического происхо</w:t>
      </w:r>
      <w:r w:rsidRPr="008604EA">
        <w:t>ж</w:t>
      </w:r>
      <w:r w:rsidRPr="008604EA">
        <w:t>дения, воплотив тем самым в жизнь принцип равного обращения со всеми л</w:t>
      </w:r>
      <w:r w:rsidRPr="008604EA">
        <w:t>и</w:t>
      </w:r>
      <w:r w:rsidRPr="008604EA">
        <w:t>цами независимо от их расовой или этнической принадлежности. Оно подгот</w:t>
      </w:r>
      <w:r w:rsidRPr="008604EA">
        <w:t>о</w:t>
      </w:r>
      <w:r w:rsidRPr="008604EA">
        <w:t>вило законопроект о равном обращении и недискриминации. На Совет, как на созданный в соответствии с этой Директивой орган, возложена задача по оказ</w:t>
      </w:r>
      <w:r w:rsidRPr="008604EA">
        <w:t>а</w:t>
      </w:r>
      <w:r w:rsidRPr="008604EA">
        <w:t>нию независимой помощи жертвам, проведению собственных исследований и изданию н</w:t>
      </w:r>
      <w:r w:rsidRPr="008604EA">
        <w:t>е</w:t>
      </w:r>
      <w:r w:rsidRPr="008604EA">
        <w:t>зависимых докладов по вопросам дискриминации.</w:t>
      </w:r>
    </w:p>
    <w:p w:rsidR="000F7368" w:rsidRPr="008604EA" w:rsidRDefault="000F7368" w:rsidP="000F7368">
      <w:pPr>
        <w:pStyle w:val="SingleTxtGR"/>
      </w:pPr>
      <w:r w:rsidRPr="008604EA">
        <w:t>22.</w:t>
      </w:r>
      <w:r w:rsidRPr="008604EA">
        <w:tab/>
        <w:t>Рассчитанная на много лет программа работы Совета предусматривает создание сети местных и региональных центров по оказанию помощи жертвам. Их функции включают предоставление информации потенциальным жертвам дискриминации и ознакомление общественности с данной проблемой с целью искоренения дискриминационной практики. Все эти центры используют общий метод работы, призванный обеспечивать оказание помощи жертвам и обмен информацией. В настоящее время в стране функционирует 105 центров, зан</w:t>
      </w:r>
      <w:r w:rsidRPr="008604EA">
        <w:t>и</w:t>
      </w:r>
      <w:r w:rsidRPr="008604EA">
        <w:t>мающихся рассмотрением жалоб. Программа работы включает также ежегодное проведение исследований, основное внимание в которых обращено на эвол</w:t>
      </w:r>
      <w:r w:rsidRPr="008604EA">
        <w:t>ю</w:t>
      </w:r>
      <w:r w:rsidRPr="008604EA">
        <w:t>цию во</w:t>
      </w:r>
      <w:r w:rsidRPr="008604EA">
        <w:t>с</w:t>
      </w:r>
      <w:r w:rsidRPr="008604EA">
        <w:t>приятия жертвами расовой или этнической дискриминации, подготовку ежегодного доклада о расовой и этнической дискриминации и доклада, каса</w:t>
      </w:r>
      <w:r w:rsidRPr="008604EA">
        <w:t>ю</w:t>
      </w:r>
      <w:r w:rsidRPr="008604EA">
        <w:t>щегося содержания законопроекта о равном обращении и недискриминации.</w:t>
      </w:r>
    </w:p>
    <w:p w:rsidR="000F7368" w:rsidRPr="008604EA" w:rsidRDefault="000F7368" w:rsidP="000F7368">
      <w:pPr>
        <w:pStyle w:val="SingleTxtGR"/>
      </w:pPr>
      <w:r w:rsidRPr="00CC6AA2">
        <w:t>23.</w:t>
      </w:r>
      <w:r w:rsidRPr="00CC6AA2">
        <w:tab/>
      </w:r>
      <w:r>
        <w:t>Этот законопроект представляет собой всеобъемлющий документ, к</w:t>
      </w:r>
      <w:r>
        <w:t>а</w:t>
      </w:r>
      <w:r>
        <w:t xml:space="preserve">сающийся </w:t>
      </w:r>
      <w:r w:rsidRPr="008604EA">
        <w:t>всех форм дискриминации. Он станет первым в испанской системе правосудия законом подобного рода, направленным на расширение равноправия и создание самых широких рамок для обеспечения права на равное обращение. Кроме того, он предусматривает назначение прокурора для надзора за осущес</w:t>
      </w:r>
      <w:r w:rsidRPr="008604EA">
        <w:t>т</w:t>
      </w:r>
      <w:r w:rsidRPr="008604EA">
        <w:t>влением процессуальных действий против актов дискриминации и разработку специальных правил в отношении бремени доказывания при рассмотрении дел неуголовного характера. Закон предусматривает также создание независимого органа по вопросам равного обращения для оказания помощи жертвам дискр</w:t>
      </w:r>
      <w:r w:rsidRPr="008604EA">
        <w:t>и</w:t>
      </w:r>
      <w:r w:rsidRPr="008604EA">
        <w:t>минации, рассмотрения их жалоб, проведения исследований, подготовки докл</w:t>
      </w:r>
      <w:r w:rsidRPr="008604EA">
        <w:t>а</w:t>
      </w:r>
      <w:r w:rsidRPr="008604EA">
        <w:t>дов и рекомендаций, выполнения функций посредника и информирования ко</w:t>
      </w:r>
      <w:r w:rsidRPr="008604EA">
        <w:t>м</w:t>
      </w:r>
      <w:r w:rsidRPr="008604EA">
        <w:t>петентных органов о случаях дискриминации. Наконец, он назначает ряд с</w:t>
      </w:r>
      <w:r w:rsidRPr="008604EA">
        <w:t>о</w:t>
      </w:r>
      <w:r w:rsidRPr="008604EA">
        <w:t>размерных и обоснованных наказаний, обеспечивающих удовлетворительную компенсацию жертвам дискрим</w:t>
      </w:r>
      <w:r w:rsidRPr="008604EA">
        <w:t>и</w:t>
      </w:r>
      <w:r w:rsidRPr="008604EA">
        <w:t xml:space="preserve">нации. </w:t>
      </w:r>
    </w:p>
    <w:p w:rsidR="000F7368" w:rsidRPr="008604EA" w:rsidRDefault="000F7368" w:rsidP="000F7368">
      <w:pPr>
        <w:pStyle w:val="SingleTxtGR"/>
      </w:pPr>
      <w:r w:rsidRPr="00DC10B9">
        <w:t>24.</w:t>
      </w:r>
      <w:r w:rsidRPr="00DC10B9">
        <w:rPr>
          <w:b/>
        </w:rPr>
        <w:tab/>
        <w:t>Г-н Бласкес Мартин</w:t>
      </w:r>
      <w:r w:rsidRPr="008604EA">
        <w:t xml:space="preserve"> говорит, что Комитет всегда проявлял большой и</w:t>
      </w:r>
      <w:r w:rsidRPr="008604EA">
        <w:t>н</w:t>
      </w:r>
      <w:r w:rsidRPr="008604EA">
        <w:t>терес к положению цыган в Испании. Его делегация с удовлетворением отмеч</w:t>
      </w:r>
      <w:r w:rsidRPr="008604EA">
        <w:t>а</w:t>
      </w:r>
      <w:r w:rsidRPr="008604EA">
        <w:t>ет, что Комитет признал улучшение их положения. В течение последних н</w:t>
      </w:r>
      <w:r w:rsidRPr="008604EA">
        <w:t>е</w:t>
      </w:r>
      <w:r w:rsidRPr="008604EA">
        <w:t>скольких лет правительство прилагало усилия для содействия обеспечению равного обращения со всеми лицами посредством оказания дополнительной помощи сектору услуг, разработки программ для установления случаев дискр</w:t>
      </w:r>
      <w:r w:rsidRPr="008604EA">
        <w:t>и</w:t>
      </w:r>
      <w:r w:rsidRPr="008604EA">
        <w:t>минации цыганских общин, поддержки и предоставления консультаций жер</w:t>
      </w:r>
      <w:r w:rsidRPr="008604EA">
        <w:t>т</w:t>
      </w:r>
      <w:r w:rsidRPr="008604EA">
        <w:t>вам по в</w:t>
      </w:r>
      <w:r w:rsidRPr="008604EA">
        <w:t>о</w:t>
      </w:r>
      <w:r w:rsidRPr="008604EA">
        <w:t>просам защиты их прав и оказания технической помощи и подготовки специ</w:t>
      </w:r>
      <w:r w:rsidRPr="008604EA">
        <w:t>а</w:t>
      </w:r>
      <w:r w:rsidRPr="008604EA">
        <w:t>листов, занимающихся борьбой против дискриминации.</w:t>
      </w:r>
    </w:p>
    <w:p w:rsidR="000F7368" w:rsidRPr="008604EA" w:rsidRDefault="000F7368" w:rsidP="000F7368">
      <w:pPr>
        <w:pStyle w:val="SingleTxtGR"/>
      </w:pPr>
      <w:r w:rsidRPr="00DC10B9">
        <w:t>25.</w:t>
      </w:r>
      <w:r w:rsidRPr="00DC10B9">
        <w:tab/>
      </w:r>
      <w:r w:rsidRPr="008604EA">
        <w:t>Усилия правительства по обеспечению терпимости и преодолению пре</w:t>
      </w:r>
      <w:r w:rsidRPr="008604EA">
        <w:t>д</w:t>
      </w:r>
      <w:r w:rsidRPr="008604EA">
        <w:t>рассудков и негативных стереотипов, связанных с цыганской общиной, были направлены прежде всего на указание средствам массовой информации на их роль как в распространении, так и в искоренении стереотипов. В этой связи правительство поддержало публикацию материала для ознакомления журнал</w:t>
      </w:r>
      <w:r w:rsidRPr="008604EA">
        <w:t>и</w:t>
      </w:r>
      <w:r w:rsidRPr="008604EA">
        <w:t>стов с проблемами изображения цыган в средствах массовой информации, с к</w:t>
      </w:r>
      <w:r w:rsidRPr="008604EA">
        <w:t>о</w:t>
      </w:r>
      <w:r w:rsidRPr="008604EA">
        <w:t>торыми сталкиваются цыганские общины. Кроме того, оно опубликовало с</w:t>
      </w:r>
      <w:r w:rsidRPr="008604EA">
        <w:t>о</w:t>
      </w:r>
      <w:r w:rsidRPr="008604EA">
        <w:t>вместно подготовленное практическое руководство о беспристрастном отнош</w:t>
      </w:r>
      <w:r w:rsidRPr="008604EA">
        <w:t>е</w:t>
      </w:r>
      <w:r w:rsidRPr="008604EA">
        <w:t>нии к цыганам в средствах массовой информации и поручило институту цыга</w:t>
      </w:r>
      <w:r w:rsidRPr="008604EA">
        <w:t>н</w:t>
      </w:r>
      <w:r w:rsidRPr="008604EA">
        <w:t>ской культуры поощрять изучение языка и культуры рома в школах.</w:t>
      </w:r>
    </w:p>
    <w:p w:rsidR="000F7368" w:rsidRPr="008604EA" w:rsidRDefault="000F7368" w:rsidP="000F7368">
      <w:pPr>
        <w:pStyle w:val="SingleTxtGR"/>
      </w:pPr>
      <w:r w:rsidRPr="00DC10B9">
        <w:t>26.</w:t>
      </w:r>
      <w:r w:rsidRPr="00DC10B9">
        <w:tab/>
      </w:r>
      <w:r w:rsidRPr="008604EA">
        <w:t>Используя Программу развития для цыган, правительство ра</w:t>
      </w:r>
      <w:r>
        <w:t>зработало план действий на 2010−</w:t>
      </w:r>
      <w:r w:rsidRPr="008604EA">
        <w:t>2012 годы для улучшения условий жизни и общего п</w:t>
      </w:r>
      <w:r w:rsidRPr="008604EA">
        <w:t>о</w:t>
      </w:r>
      <w:r w:rsidRPr="008604EA">
        <w:t>ложения цыганской общины. В разработке плана приняли участие многие пре</w:t>
      </w:r>
      <w:r w:rsidRPr="008604EA">
        <w:t>д</w:t>
      </w:r>
      <w:r w:rsidRPr="008604EA">
        <w:t>ставители, в том числе рабочие группы Государственного совета по делам ц</w:t>
      </w:r>
      <w:r w:rsidRPr="008604EA">
        <w:t>ы</w:t>
      </w:r>
      <w:r w:rsidRPr="008604EA">
        <w:t>ган, в состав которого входят специалисты из различных департаментов мин</w:t>
      </w:r>
      <w:r w:rsidRPr="008604EA">
        <w:t>и</w:t>
      </w:r>
      <w:r w:rsidRPr="008604EA">
        <w:t>стерств. План направлен на осуществление мероприятий, связанных с восемью конкретными вопросами: гражданство, равное обращение и недискриминация, образование, занятость, меры в социальной области, здравоохранение, жили</w:t>
      </w:r>
      <w:r w:rsidRPr="008604EA">
        <w:t>щ</w:t>
      </w:r>
      <w:r w:rsidRPr="008604EA">
        <w:t>ные вопросы и место цыганской общины и культуры в евр</w:t>
      </w:r>
      <w:r w:rsidRPr="008604EA">
        <w:t>о</w:t>
      </w:r>
      <w:r w:rsidRPr="008604EA">
        <w:t>пейской политике.</w:t>
      </w:r>
    </w:p>
    <w:p w:rsidR="000F7368" w:rsidRPr="008604EA" w:rsidRDefault="000F7368" w:rsidP="000F7368">
      <w:pPr>
        <w:pStyle w:val="SingleTxtGR"/>
      </w:pPr>
      <w:r w:rsidRPr="00DC10B9">
        <w:t>27.</w:t>
      </w:r>
      <w:r w:rsidRPr="00DC10B9">
        <w:tab/>
      </w:r>
      <w:r w:rsidRPr="008604EA">
        <w:t>Программа развития для цыган осуществляется в сотрудничестве со вс</w:t>
      </w:r>
      <w:r w:rsidRPr="008604EA">
        <w:t>е</w:t>
      </w:r>
      <w:r w:rsidRPr="008604EA">
        <w:t>ми государственными органами, по ее линии ассигнуются средства и приним</w:t>
      </w:r>
      <w:r w:rsidRPr="008604EA">
        <w:t>а</w:t>
      </w:r>
      <w:r w:rsidRPr="008604EA">
        <w:t>ются конкретные меры для защиты прав, к которым проявляет интерес Комитет. В соответствии с этой Программой оказывается финансовая помощь социал</w:t>
      </w:r>
      <w:r w:rsidRPr="008604EA">
        <w:t>ь</w:t>
      </w:r>
      <w:r w:rsidRPr="008604EA">
        <w:t>ным проектам, направленным на охват как можно более широкого круга лиц и поощрение участия цыганской общины в жизни автономных областей, а также НПО, сотрудничающих с цыганской общиной.</w:t>
      </w:r>
    </w:p>
    <w:p w:rsidR="000F7368" w:rsidRPr="008604EA" w:rsidRDefault="000F7368" w:rsidP="000F7368">
      <w:pPr>
        <w:pStyle w:val="SingleTxtGR"/>
      </w:pPr>
      <w:r w:rsidRPr="00DC10B9">
        <w:t>28.</w:t>
      </w:r>
      <w:r w:rsidRPr="00DC10B9">
        <w:tab/>
      </w:r>
      <w:r w:rsidRPr="008604EA">
        <w:t xml:space="preserve">В 2006 году Программа приступила к осуществлению проекта </w:t>
      </w:r>
      <w:r>
        <w:t>"</w:t>
      </w:r>
      <w:r w:rsidRPr="008604EA">
        <w:t>Доступ</w:t>
      </w:r>
      <w:r>
        <w:t>"</w:t>
      </w:r>
      <w:r w:rsidRPr="008604EA">
        <w:t>, призванного содействовать облегчению доступа цыганской общины на рынок труда. В результате, к июню 2010 года около 40</w:t>
      </w:r>
      <w:r>
        <w:t xml:space="preserve"> </w:t>
      </w:r>
      <w:r w:rsidRPr="008604EA">
        <w:t>000 цыган нашли работу. П</w:t>
      </w:r>
      <w:r w:rsidRPr="008604EA">
        <w:t>о</w:t>
      </w:r>
      <w:r w:rsidRPr="008604EA">
        <w:t>мимо ассигнований, обеспечивающих доступ цыганской общины к жилью, г</w:t>
      </w:r>
      <w:r w:rsidRPr="008604EA">
        <w:t>о</w:t>
      </w:r>
      <w:r w:rsidRPr="008604EA">
        <w:t>сударство в соответствии с планом ж</w:t>
      </w:r>
      <w:r w:rsidRPr="008604EA">
        <w:t>и</w:t>
      </w:r>
      <w:r w:rsidRPr="008604EA">
        <w:t>лищного строительства и восстановления жилья приняло меры для восстановления з</w:t>
      </w:r>
      <w:r w:rsidRPr="008604EA">
        <w:t>а</w:t>
      </w:r>
      <w:r w:rsidRPr="008604EA">
        <w:t>брошенных районов и выделило средства для сноса лачуг. Провед</w:t>
      </w:r>
      <w:r>
        <w:t>е</w:t>
      </w:r>
      <w:r w:rsidRPr="008604EA">
        <w:t>нное в последнее время исследование показ</w:t>
      </w:r>
      <w:r w:rsidRPr="008604EA">
        <w:t>а</w:t>
      </w:r>
      <w:r w:rsidRPr="008604EA">
        <w:t>ло значительное увеличение числа детей, посещающих школу в цыганских о</w:t>
      </w:r>
      <w:r w:rsidRPr="008604EA">
        <w:t>б</w:t>
      </w:r>
      <w:r w:rsidRPr="008604EA">
        <w:t>щинах: примерно 95</w:t>
      </w:r>
      <w:r>
        <w:t>%</w:t>
      </w:r>
      <w:r w:rsidRPr="008604EA">
        <w:t xml:space="preserve"> цыганских детей поступили в школы в установленном возрасте и около 90</w:t>
      </w:r>
      <w:r>
        <w:t>%</w:t>
      </w:r>
      <w:r w:rsidRPr="008604EA">
        <w:t xml:space="preserve"> обучаются в классах, соответствующих их возрасту. Кр</w:t>
      </w:r>
      <w:r w:rsidRPr="008604EA">
        <w:t>о</w:t>
      </w:r>
      <w:r w:rsidRPr="008604EA">
        <w:t>ме того, в последние 15 лет отмечается резкое сокращение как прогулов, так и от</w:t>
      </w:r>
      <w:r>
        <w:t>ставания в уче</w:t>
      </w:r>
      <w:r w:rsidRPr="008604EA">
        <w:t>бе. Делегация с удовлетворением отмечает, что большинство цыганских семей осознало важность образования и побуждает своих детей з</w:t>
      </w:r>
      <w:r w:rsidRPr="008604EA">
        <w:t>а</w:t>
      </w:r>
      <w:r w:rsidRPr="008604EA">
        <w:t>канчивать средние школы.</w:t>
      </w:r>
    </w:p>
    <w:p w:rsidR="00CC291D" w:rsidRDefault="000F7368" w:rsidP="00CC291D">
      <w:pPr>
        <w:pStyle w:val="SingleTxtGR"/>
      </w:pPr>
      <w:r w:rsidRPr="00DC10B9">
        <w:t>29.</w:t>
      </w:r>
      <w:r w:rsidRPr="00DC10B9">
        <w:tab/>
      </w:r>
      <w:r w:rsidRPr="00DC10B9">
        <w:rPr>
          <w:b/>
        </w:rPr>
        <w:t>Г-н Сантамария</w:t>
      </w:r>
      <w:r w:rsidRPr="00CC6AA2">
        <w:t>, отметив</w:t>
      </w:r>
      <w:r w:rsidRPr="008604EA">
        <w:t>, что образование является важным средством в воспитании уважения, понимания и терпимости, говорит, что его государство планирует уделять первоочередное внимание борьбе против дискриминации и неравноправия при проведении политики в области образования. В Законе об образовании излагаются основные принципы, регулирующие борьбу против дискриминации и неравноправия в системе образования в Испании. В Законе закрепляются одинаковые права и обязанности для испанских и иностранных учащихся, предусматривается дополнительное обучение для учащихся, нах</w:t>
      </w:r>
      <w:r w:rsidRPr="008604EA">
        <w:t>о</w:t>
      </w:r>
      <w:r w:rsidRPr="008604EA">
        <w:t>дившихся ранее в неблагоприятном положении, поощряется вовлечение ин</w:t>
      </w:r>
      <w:r w:rsidRPr="008604EA">
        <w:t>о</w:t>
      </w:r>
      <w:r w:rsidRPr="008604EA">
        <w:t>странных учащихся в учебный процесс, предлагается разрабатывать програ</w:t>
      </w:r>
      <w:r w:rsidRPr="008604EA">
        <w:t>м</w:t>
      </w:r>
      <w:r w:rsidRPr="008604EA">
        <w:t>мы, обле</w:t>
      </w:r>
      <w:r w:rsidRPr="008604EA">
        <w:t>г</w:t>
      </w:r>
      <w:r w:rsidRPr="008604EA">
        <w:t>чающие их интеграцию в испанское общество, призна</w:t>
      </w:r>
      <w:r>
        <w:t>е</w:t>
      </w:r>
      <w:r w:rsidRPr="008604EA">
        <w:t>тся важное значение разнообразия и многокультурности на начальном этапе образования, призна</w:t>
      </w:r>
      <w:r>
        <w:t>е</w:t>
      </w:r>
      <w:r w:rsidRPr="008604EA">
        <w:t>тся, что включение в жизнь общества является первым шагом к равн</w:t>
      </w:r>
      <w:r w:rsidRPr="008604EA">
        <w:t>о</w:t>
      </w:r>
      <w:r w:rsidRPr="008604EA">
        <w:t>правию, и указывается на особые потребности и условия для интеграции для тех, кто вступил на этот путь на более позднем этапе.</w:t>
      </w:r>
    </w:p>
    <w:p w:rsidR="000F7368" w:rsidRDefault="000F7368" w:rsidP="000F7368">
      <w:pPr>
        <w:pStyle w:val="SingleTxtGR"/>
      </w:pPr>
      <w:r>
        <w:t>30.</w:t>
      </w:r>
      <w:r>
        <w:tab/>
        <w:t>Закон направлен также на устранение пробелов в образовании лиц и групп, находящихся в неблагоприятном положении, посредством государстве</w:t>
      </w:r>
      <w:r>
        <w:t>н</w:t>
      </w:r>
      <w:r>
        <w:t>ных компенсационных механизмов, которые предоставляют заинтересованным лицам финансовую поддержку и помощь в процессе обучения. Что касается п</w:t>
      </w:r>
      <w:r>
        <w:t>о</w:t>
      </w:r>
      <w:r>
        <w:t>литики государства в отношении поступления в школы, то Закон гарантирует эффективную систему, посредством которой подавляющее большинство заявл</w:t>
      </w:r>
      <w:r>
        <w:t>е</w:t>
      </w:r>
      <w:r>
        <w:t>ний рассматривается положительно. Процедура поступления в принципе не н</w:t>
      </w:r>
      <w:r>
        <w:t>о</w:t>
      </w:r>
      <w:r>
        <w:t>сит дискриминационного характера, но школы могут принять только такое чи</w:t>
      </w:r>
      <w:r>
        <w:t>с</w:t>
      </w:r>
      <w:r>
        <w:t>ло учащихся, на которое они рассчитаны.</w:t>
      </w:r>
    </w:p>
    <w:p w:rsidR="000F7368" w:rsidRDefault="000F7368" w:rsidP="000F7368">
      <w:pPr>
        <w:pStyle w:val="SingleTxtGR"/>
      </w:pPr>
      <w:r>
        <w:t>31.</w:t>
      </w:r>
      <w:r>
        <w:tab/>
        <w:t>Кроме того, в соответствии с рекомендациями Европейского союза в о</w:t>
      </w:r>
      <w:r>
        <w:t>т</w:t>
      </w:r>
      <w:r>
        <w:t>ношении обучения принципам демократической гражданственности Закон вв</w:t>
      </w:r>
      <w:r>
        <w:t>о</w:t>
      </w:r>
      <w:r>
        <w:t>дит в систему образования концепцию воспитания гражданственности в духе уважения прав человека. Как предмет изучения она играет важную роль в с</w:t>
      </w:r>
      <w:r>
        <w:t>о</w:t>
      </w:r>
      <w:r>
        <w:t>действии социальной сплоченности, признанию разнообразия и углублению понимания ценности образования. Поэтому правительство планирует внедрять ее на всех уровнях среднего образования.</w:t>
      </w:r>
    </w:p>
    <w:p w:rsidR="000F7368" w:rsidRDefault="000F7368" w:rsidP="000F7368">
      <w:pPr>
        <w:pStyle w:val="SingleTxtGR"/>
      </w:pPr>
      <w:r>
        <w:t>32.</w:t>
      </w:r>
      <w:r>
        <w:tab/>
        <w:t>Сознавая необходимость оказания содействия обеспечению равноправия и повышению уровня получаемых знаний в испанских школах, Министерство образования предприняло разработку социального и политического пакта в о</w:t>
      </w:r>
      <w:r>
        <w:t>т</w:t>
      </w:r>
      <w:r>
        <w:t>ношении образования. Отсутствие политического консенсуса, однако, помеш</w:t>
      </w:r>
      <w:r>
        <w:t>а</w:t>
      </w:r>
      <w:r>
        <w:t>ло его принятию. Тем не менее его 12 целей использовались для разработки плана действий в отношении системы образования на период 2010−2011 годов. Цель этого плана − повысить уровень знаний всех учащихся на каждом этапе обучения. Он осуществляется на принципах равноправия и недискриминации. Особое внимание уделяется повышению уровня знаний, равноправию, соц</w:t>
      </w:r>
      <w:r>
        <w:t>и</w:t>
      </w:r>
      <w:r>
        <w:t>альным аспектам, по</w:t>
      </w:r>
      <w:r>
        <w:t>д</w:t>
      </w:r>
      <w:r>
        <w:t>готовке преподавателей и культурному разнообразию.</w:t>
      </w:r>
    </w:p>
    <w:p w:rsidR="000F7368" w:rsidRDefault="000F7368" w:rsidP="000F7368">
      <w:pPr>
        <w:pStyle w:val="SingleTxtGR"/>
      </w:pPr>
      <w:r>
        <w:t>33.</w:t>
      </w:r>
      <w:r>
        <w:tab/>
        <w:t>Министерство образования, определив общую основу целей плана дейс</w:t>
      </w:r>
      <w:r>
        <w:t>т</w:t>
      </w:r>
      <w:r>
        <w:t>вий, Стратегического плана по вопросам гражданства и интеграции и Плана в области прав человека, планирует осуществление мер для оказания содействия их включению и интеграции во все области образования. Эти меры предусма</w:t>
      </w:r>
      <w:r>
        <w:t>т</w:t>
      </w:r>
      <w:r>
        <w:t>ривают постепенное включение элемента прав человека на первых этапах по</w:t>
      </w:r>
      <w:r>
        <w:t>д</w:t>
      </w:r>
      <w:r>
        <w:t>готовки учителей и установление строгих критериев оценки кандидатов на дол</w:t>
      </w:r>
      <w:r>
        <w:t>ж</w:t>
      </w:r>
      <w:r>
        <w:t>ности учителей начальных школ. Следует надеяться, что установление требов</w:t>
      </w:r>
      <w:r>
        <w:t>а</w:t>
      </w:r>
      <w:r>
        <w:t>ния в отношении наличия степени магистра в области прав человека также п</w:t>
      </w:r>
      <w:r>
        <w:t>о</w:t>
      </w:r>
      <w:r>
        <w:t>зволит кандидатам на должности преподавателей государственных средних школ, профессиональных колледжей и языковых школ получить дол</w:t>
      </w:r>
      <w:r>
        <w:t>ж</w:t>
      </w:r>
      <w:r>
        <w:t>ную по</w:t>
      </w:r>
      <w:r>
        <w:t>д</w:t>
      </w:r>
      <w:r>
        <w:t>готовку по вопросам прав человека.</w:t>
      </w:r>
    </w:p>
    <w:p w:rsidR="000F7368" w:rsidRDefault="000F7368" w:rsidP="000F7368">
      <w:pPr>
        <w:pStyle w:val="SingleTxtGR"/>
      </w:pPr>
      <w:r>
        <w:t>34.</w:t>
      </w:r>
      <w:r>
        <w:tab/>
      </w:r>
      <w:r>
        <w:rPr>
          <w:b/>
        </w:rPr>
        <w:t>Г-н Кали Цай</w:t>
      </w:r>
      <w:r>
        <w:t xml:space="preserve"> (Докладчик по стране) приветствует выраженную госуда</w:t>
      </w:r>
      <w:r>
        <w:t>р</w:t>
      </w:r>
      <w:r>
        <w:t>ством-участником решимость бороться со всеми формами дискриминации. О</w:t>
      </w:r>
      <w:r>
        <w:t>д</w:t>
      </w:r>
      <w:r>
        <w:t>нако его заявление об участии различных НПО в подготовке периодических докладов резко противоречит утверждениям Испанской ассоциации междун</w:t>
      </w:r>
      <w:r>
        <w:t>а</w:t>
      </w:r>
      <w:r>
        <w:t>родного права прав человека о том, что правительство не проводило консульт</w:t>
      </w:r>
      <w:r>
        <w:t>а</w:t>
      </w:r>
      <w:r>
        <w:t>ций с Народным защитником, региональными органами, занимающимися пр</w:t>
      </w:r>
      <w:r>
        <w:t>а</w:t>
      </w:r>
      <w:r>
        <w:t>вами человека, Генеральной прокуратурой и какими-либо организациями гра</w:t>
      </w:r>
      <w:r>
        <w:t>ж</w:t>
      </w:r>
      <w:r>
        <w:t>данского общества.</w:t>
      </w:r>
    </w:p>
    <w:p w:rsidR="000F7368" w:rsidRDefault="000F7368" w:rsidP="000F7368">
      <w:pPr>
        <w:pStyle w:val="SingleTxtGR"/>
      </w:pPr>
      <w:r>
        <w:t>35.</w:t>
      </w:r>
      <w:r>
        <w:tab/>
        <w:t>Краеугольным камнем правовых рамок для борьбы с расовой дискрим</w:t>
      </w:r>
      <w:r>
        <w:t>и</w:t>
      </w:r>
      <w:r>
        <w:t>нацией является Конституция 1978 года, в которой принцип равноправия всех лиц без дискриминации на каких-либо основаниях провозглашен в качестве наивысшей ценности. Цитируя статьи Конституции и Закона об иностранцах, в которых излагаются свободы и права иностранных граждан в Испании, он ос</w:t>
      </w:r>
      <w:r>
        <w:t>о</w:t>
      </w:r>
      <w:r>
        <w:t>бо отмечает определение дискриминационных актов в статье 23 Закона, охв</w:t>
      </w:r>
      <w:r>
        <w:t>а</w:t>
      </w:r>
      <w:r>
        <w:t>тывающей "любой акт, который прямо или косвенно приводит к различию, и</w:t>
      </w:r>
      <w:r>
        <w:t>с</w:t>
      </w:r>
      <w:r>
        <w:t>ключению, ограничению или предпочтению по признакам расы, цвета кожи, родового, национального или этнического происхождения, убеждений или р</w:t>
      </w:r>
      <w:r>
        <w:t>е</w:t>
      </w:r>
      <w:r>
        <w:t>лигии и имеет своей целью или следствием уничтожение или умаление призн</w:t>
      </w:r>
      <w:r>
        <w:t>а</w:t>
      </w:r>
      <w:r>
        <w:t>ния или осуществления на равных началах прав человека и основных свобод в полит</w:t>
      </w:r>
      <w:r>
        <w:t>и</w:t>
      </w:r>
      <w:r>
        <w:t>ческой, экономической, социальной или культурной сферах".</w:t>
      </w:r>
    </w:p>
    <w:p w:rsidR="000F7368" w:rsidRDefault="000F7368" w:rsidP="000F7368">
      <w:pPr>
        <w:pStyle w:val="SingleTxtGR"/>
      </w:pPr>
      <w:r>
        <w:t>36.</w:t>
      </w:r>
      <w:r>
        <w:tab/>
        <w:t>Оратор приветствует соглашение Испании с Румынией, Сенегалом и М</w:t>
      </w:r>
      <w:r>
        <w:t>а</w:t>
      </w:r>
      <w:r>
        <w:t>рокко о защите и репатриации несопровождаемых подростков, но задает в</w:t>
      </w:r>
      <w:r>
        <w:t>о</w:t>
      </w:r>
      <w:r>
        <w:t>прос о судьбе несопровождаемых подростков из стран, с которыми у государс</w:t>
      </w:r>
      <w:r>
        <w:t>т</w:t>
      </w:r>
      <w:r>
        <w:t>ва-участника нет соглашений. Он спрашивает также, относится ли статья 610 З</w:t>
      </w:r>
      <w:r>
        <w:t>а</w:t>
      </w:r>
      <w:r>
        <w:t>кона № 11/2003 о преступлениях, связанных с геноцидом, к иностранным л</w:t>
      </w:r>
      <w:r>
        <w:t>и</w:t>
      </w:r>
      <w:r>
        <w:t>цам, которые совершили эти преступления в собственных странах, или только к лицам, планирующим совершение таких актов на территории государства-участника.</w:t>
      </w:r>
    </w:p>
    <w:p w:rsidR="000F7368" w:rsidRDefault="000F7368" w:rsidP="000F7368">
      <w:pPr>
        <w:pStyle w:val="SingleTxtGR"/>
      </w:pPr>
      <w:r>
        <w:t>37.</w:t>
      </w:r>
      <w:r>
        <w:tab/>
        <w:t>Что касается употребления термина "коренной" в контексте Стратегич</w:t>
      </w:r>
      <w:r>
        <w:t>е</w:t>
      </w:r>
      <w:r>
        <w:t>ского плана по вопросам гражданства и интеграции (на 2007−2010 годы), то, как он понимает, он относится к испанским гражданам. В основе плана лежит "принцип равного отношения и недискриминации, который предполагает ра</w:t>
      </w:r>
      <w:r>
        <w:t>в</w:t>
      </w:r>
      <w:r>
        <w:t>ные права и обязанности иммигрантов и коренного населения". Он интересуе</w:t>
      </w:r>
      <w:r>
        <w:t>т</w:t>
      </w:r>
      <w:r>
        <w:t>ся, существуют ли какие-либо законодательные акты, которые обеспечивали бы равноправие и интеграцию иностранцев и уважение их прав, и спрашивает, чем объяснить акты расизма и ксенофобии, совершаемые в государстве-участнике против иммигрантов.</w:t>
      </w:r>
    </w:p>
    <w:p w:rsidR="000F7368" w:rsidRDefault="000F7368" w:rsidP="000F7368">
      <w:pPr>
        <w:pStyle w:val="SingleTxtGR"/>
      </w:pPr>
      <w:r>
        <w:t>38.</w:t>
      </w:r>
      <w:r>
        <w:tab/>
        <w:t>Народный защитник и Генеральная прокуратура выявили серьезные пр</w:t>
      </w:r>
      <w:r>
        <w:t>о</w:t>
      </w:r>
      <w:r>
        <w:t>цедурные нарушения, которые затрудняют иностранцам, находящимся в це</w:t>
      </w:r>
      <w:r>
        <w:t>н</w:t>
      </w:r>
      <w:r>
        <w:t>трах содержания под стражей, задачу установления контактов с адвокатами, о</w:t>
      </w:r>
      <w:r>
        <w:t>б</w:t>
      </w:r>
      <w:r>
        <w:t>винителями, судьями, членами семей и переводчиками. Организации гражда</w:t>
      </w:r>
      <w:r>
        <w:t>н</w:t>
      </w:r>
      <w:r>
        <w:t>ского общества неоднократно сообщали о случаях злоупотреблений и пыток, допускаемых сотрудниками полиции. Согласно сообщению Испанской асс</w:t>
      </w:r>
      <w:r>
        <w:t>о</w:t>
      </w:r>
      <w:r>
        <w:t>циации международного права прав человека из более чем 16 500 иностранцев, находившихся в девяти центрах содержания под стражей, в 2009 году из гос</w:t>
      </w:r>
      <w:r>
        <w:t>у</w:t>
      </w:r>
      <w:r>
        <w:t>дарства-участника были депортированы почти 9 000 человек. Незначительные административные нарушения, как представляется, раздуваются. Он согласен с Ассоциацией, что задержание на 60 дней за мелкое административное наруш</w:t>
      </w:r>
      <w:r>
        <w:t>е</w:t>
      </w:r>
      <w:r>
        <w:t>ние является несправедливым, дискриминационным и незаконным. Кроме того, он хотел бы знать, какова судьба тех, кто не был депортирован, сколько заде</w:t>
      </w:r>
      <w:r>
        <w:t>р</w:t>
      </w:r>
      <w:r>
        <w:t>жанных лиц было депортировано в 2010 году и какова их национальность. В полномочия Комитета не входит комментирование законного права госуда</w:t>
      </w:r>
      <w:r>
        <w:t>р</w:t>
      </w:r>
      <w:r>
        <w:t>ства-участника контролировать миграцию. Но не находят ли члены делегации такие меры несоразмерными и несовместимыми со статьей 5 Конвенции? О</w:t>
      </w:r>
      <w:r>
        <w:t>т</w:t>
      </w:r>
      <w:r>
        <w:t>мечались также случаи, когда под стражей содержались лица, которые, как это было ясно с самого начала, не могли быть депортированы. Он задает вопрос, намерено ли государство-участник выплатить этим лицам компенсацию за н</w:t>
      </w:r>
      <w:r>
        <w:t>е</w:t>
      </w:r>
      <w:r>
        <w:t>поправимый психологический ущерб и понесенные ими финансовые потери.</w:t>
      </w:r>
    </w:p>
    <w:p w:rsidR="000F7368" w:rsidRDefault="000F7368" w:rsidP="000F7368">
      <w:pPr>
        <w:pStyle w:val="SingleTxtGR"/>
      </w:pPr>
      <w:r>
        <w:t>39.</w:t>
      </w:r>
      <w:r>
        <w:tab/>
        <w:t>Народный защитник и другие институты гражданского общества сообщ</w:t>
      </w:r>
      <w:r>
        <w:t>а</w:t>
      </w:r>
      <w:r>
        <w:t>ли о нечеловеческих условиях в центрах содержания задержанных. Приняло ли государство-участник меры для создания в этих центрах условий, которые обе</w:t>
      </w:r>
      <w:r>
        <w:t>с</w:t>
      </w:r>
      <w:r>
        <w:t>печивали бы уважение человеческого достоинства задержанного лица и охрану его физического и духовного здоровья?</w:t>
      </w:r>
    </w:p>
    <w:p w:rsidR="000F7368" w:rsidRDefault="000F7368" w:rsidP="000F7368">
      <w:pPr>
        <w:pStyle w:val="SingleTxtGR"/>
      </w:pPr>
      <w:r>
        <w:t>40.</w:t>
      </w:r>
      <w:r>
        <w:tab/>
        <w:t>По имеющимся сообщениям, в Испании прожива</w:t>
      </w:r>
      <w:r w:rsidR="005D4DC1">
        <w:t>ю</w:t>
      </w:r>
      <w:r>
        <w:t>т и труд</w:t>
      </w:r>
      <w:r w:rsidR="005D4DC1">
        <w:t>я</w:t>
      </w:r>
      <w:r>
        <w:t>тся более 1 млн. незаконных иммигрантов. Собирается ли государство-участник урегул</w:t>
      </w:r>
      <w:r>
        <w:t>и</w:t>
      </w:r>
      <w:r>
        <w:t>ровать их положение? Оратор выражает надежду на то, что государство-участник не последует примеру Европейского союза, увеличившего до 180 дней максимальный срок содержания под стражей незаконных иммигрантов, арест</w:t>
      </w:r>
      <w:r>
        <w:t>о</w:t>
      </w:r>
      <w:r>
        <w:t>ванных за отсутствие у них документов, или, еще хуже того, примеру Италии и Нидерландов, где незаконный въезд в страну приравнен к уголовному престу</w:t>
      </w:r>
      <w:r>
        <w:t>п</w:t>
      </w:r>
      <w:r>
        <w:t>лению.</w:t>
      </w:r>
    </w:p>
    <w:p w:rsidR="000F7368" w:rsidRDefault="000F7368" w:rsidP="000F7368">
      <w:pPr>
        <w:pStyle w:val="SingleTxtGR"/>
      </w:pPr>
      <w:r>
        <w:t>41.</w:t>
      </w:r>
      <w:r>
        <w:tab/>
        <w:t>Хотя государство-участник не проводит политику дискриминации, право иностранцев на равный доступ к государственным услугам, жилью, работе, м</w:t>
      </w:r>
      <w:r>
        <w:t>е</w:t>
      </w:r>
      <w:r>
        <w:t>дицинскому обеспечению и образованию затрудняется из-за ксенофобии, сущ</w:t>
      </w:r>
      <w:r>
        <w:t>е</w:t>
      </w:r>
      <w:r>
        <w:t>ствующей в испанском обществе. Отдельные полицейские чины отдают прик</w:t>
      </w:r>
      <w:r>
        <w:t>а</w:t>
      </w:r>
      <w:r>
        <w:t>зы совершать рейды в районах, где проживают преимущественно иммигранты, с целью проверки их документов. Составился определенный типологический портрет иммигранта, в основе которого лежит пре</w:t>
      </w:r>
      <w:r>
        <w:t>д</w:t>
      </w:r>
      <w:r>
        <w:t>положение о том, что какая-то категория иммигрантов почти определенно проживает в Испании нез</w:t>
      </w:r>
      <w:r>
        <w:t>а</w:t>
      </w:r>
      <w:r>
        <w:t>конно. Он задает вопрос о том, какие меры принимает государство-участник для иск</w:t>
      </w:r>
      <w:r>
        <w:t>о</w:t>
      </w:r>
      <w:r>
        <w:t>ренения такой практики.</w:t>
      </w:r>
    </w:p>
    <w:p w:rsidR="000F7368" w:rsidRDefault="000F7368" w:rsidP="000F7368">
      <w:pPr>
        <w:pStyle w:val="SingleTxtGR"/>
      </w:pPr>
      <w:r>
        <w:t>42.</w:t>
      </w:r>
      <w:r>
        <w:tab/>
        <w:t>Что касается Плана в области прав человека, который он приветствует, оратор отмечает, что правительство государства-участника намерено назначить комиссию в составе представителей исполнительной власти, гражданского о</w:t>
      </w:r>
      <w:r>
        <w:t>б</w:t>
      </w:r>
      <w:r>
        <w:t>щества и Канцелярия Народного защитника для контроля за осуществлением Плана. Он просит членов делегации представить более подробную информ</w:t>
      </w:r>
      <w:r>
        <w:t>а</w:t>
      </w:r>
      <w:r>
        <w:t>цию о дальнейших мерах, которые будут приняты в соответствии с этим Пл</w:t>
      </w:r>
      <w:r>
        <w:t>а</w:t>
      </w:r>
      <w:r>
        <w:t>ном.</w:t>
      </w:r>
    </w:p>
    <w:p w:rsidR="000F7368" w:rsidRDefault="000F7368" w:rsidP="000F7368">
      <w:pPr>
        <w:pStyle w:val="SingleTxtGR"/>
      </w:pPr>
      <w:r>
        <w:t>43.</w:t>
      </w:r>
      <w:r>
        <w:tab/>
        <w:t>Учитывая недопонимание, существующее в отношениях между испа</w:t>
      </w:r>
      <w:r>
        <w:t>н</w:t>
      </w:r>
      <w:r>
        <w:t>ским обществом и проживающим в государстве-участнике арабским населен</w:t>
      </w:r>
      <w:r>
        <w:t>и</w:t>
      </w:r>
      <w:r>
        <w:t>ем, совершенно очевидно важное значение испанского Плана альянса цивил</w:t>
      </w:r>
      <w:r>
        <w:t>и</w:t>
      </w:r>
      <w:r>
        <w:t>заций. Однако благие намерения, выражаемые государством-участником, н</w:t>
      </w:r>
      <w:r>
        <w:t>е</w:t>
      </w:r>
      <w:r>
        <w:t>редко ра</w:t>
      </w:r>
      <w:r>
        <w:t>с</w:t>
      </w:r>
      <w:r>
        <w:t>ходятся с расистскими актами. Процитировав ксенофобские лозунги, с которыми он столкнулся при изучении положения в государстве-участнике, он указывает, что, в частности, одна политическая партия проводила свою предв</w:t>
      </w:r>
      <w:r>
        <w:t>ы</w:t>
      </w:r>
      <w:r>
        <w:t>борную кампанию на антииммиграционной платформе, возложив значительную часть вины за существующие в настоящее время в Испании экономические трудности на иммигрантов. Он выражает также удивление в связи со знач</w:t>
      </w:r>
      <w:r>
        <w:t>и</w:t>
      </w:r>
      <w:r>
        <w:t>тельным количеством статей о расизме, появляющихся в испанской прессе, и высказыванием некоторыми журналистами расистских идей. Он спрашивает, какие меры принимает государство-участник для борьбы с расистской проп</w:t>
      </w:r>
      <w:r>
        <w:t>а</w:t>
      </w:r>
      <w:r>
        <w:t>гандой. Почему оно не запрещает публичное выражение расистских и ксен</w:t>
      </w:r>
      <w:r>
        <w:t>о</w:t>
      </w:r>
      <w:r>
        <w:t>фобских взглядов? Считает ли оно, что свобода выражения имеет более важное значение?</w:t>
      </w:r>
    </w:p>
    <w:p w:rsidR="000F7368" w:rsidRDefault="000F7368" w:rsidP="000F7368">
      <w:pPr>
        <w:pStyle w:val="SingleTxtGR"/>
      </w:pPr>
      <w:r>
        <w:t>44.</w:t>
      </w:r>
      <w:r>
        <w:tab/>
        <w:t>Оратор приветствует включение в соответствии с Планом темы воспит</w:t>
      </w:r>
      <w:r>
        <w:t>а</w:t>
      </w:r>
      <w:r>
        <w:t>ния гражданственности в духе уважения прав человека в качестве обязательн</w:t>
      </w:r>
      <w:r>
        <w:t>о</w:t>
      </w:r>
      <w:r>
        <w:t>го предмета в начальных и средних школах, что позволяет школьникам узнать об своих правах и обязанностях.</w:t>
      </w:r>
    </w:p>
    <w:p w:rsidR="000F7368" w:rsidRDefault="000F7368" w:rsidP="00CC291D">
      <w:pPr>
        <w:pStyle w:val="SingleTxtGR"/>
      </w:pPr>
      <w:r>
        <w:t>45.</w:t>
      </w:r>
      <w:r>
        <w:tab/>
        <w:t>Что касается плана государства-участника вести борьбу с продажей л</w:t>
      </w:r>
      <w:r>
        <w:t>ю</w:t>
      </w:r>
      <w:r>
        <w:t>дей, то он выражает беспокойство в связи с проведением различия между такой торговлей и незаконным ввозом мигрантов и говорит, что, в зависимости от о</w:t>
      </w:r>
      <w:r>
        <w:t>б</w:t>
      </w:r>
      <w:r>
        <w:t>стоятельств, второе занятие может легко превратиться в первое. Незаконные иммигранты могут легко стать объектом принудительного труда и даже подве</w:t>
      </w:r>
      <w:r>
        <w:t>р</w:t>
      </w:r>
      <w:r>
        <w:t>гаться сексуальной эксплуатации лицами, которые получили от них деньги за провоз.</w:t>
      </w:r>
    </w:p>
    <w:p w:rsidR="003B2D32" w:rsidRPr="00A57250" w:rsidRDefault="003B2D32" w:rsidP="003B2D32">
      <w:pPr>
        <w:pStyle w:val="SingleTxtGR"/>
      </w:pPr>
      <w:r w:rsidRPr="00A57250">
        <w:t>46.</w:t>
      </w:r>
      <w:r w:rsidRPr="00A57250">
        <w:tab/>
        <w:t>Он выражает несогласие с позицией делегации, согласно которой сбор статистических данных о населении с разбивкой по расовому или этническому происхождению способствует дискриминации. Наоборот, отсутствие таких ст</w:t>
      </w:r>
      <w:r w:rsidRPr="00A57250">
        <w:t>а</w:t>
      </w:r>
      <w:r w:rsidRPr="00A57250">
        <w:t>тистических данных лишь маскирует расизм и акты расовой дискриминации. Он интересуется, почему государство-участник не располагает статистическ</w:t>
      </w:r>
      <w:r w:rsidRPr="00A57250">
        <w:t>и</w:t>
      </w:r>
      <w:r w:rsidRPr="00A57250">
        <w:t>ми данными о расовом и э</w:t>
      </w:r>
      <w:r w:rsidRPr="00A57250">
        <w:t>т</w:t>
      </w:r>
      <w:r w:rsidRPr="00A57250">
        <w:t>ническом происхождении иностранцев и испанских граждан, но имеет такую информацию о проживающих в Испании цыганах. Цыганские организации признают, что государство-участник прилагает бол</w:t>
      </w:r>
      <w:r w:rsidRPr="00A57250">
        <w:t>ь</w:t>
      </w:r>
      <w:r w:rsidRPr="00A57250">
        <w:t>шие усилия для улучшения их положения, но обеспокоены существованием п</w:t>
      </w:r>
      <w:r w:rsidRPr="00A57250">
        <w:t>о</w:t>
      </w:r>
      <w:r w:rsidRPr="00A57250">
        <w:t>селений из лачуг (chabolas).</w:t>
      </w:r>
      <w:r w:rsidR="00B17CB5">
        <w:t xml:space="preserve"> </w:t>
      </w:r>
      <w:r w:rsidRPr="00A57250">
        <w:t xml:space="preserve">Он спрашивает, какие меры приняло государство-участник для </w:t>
      </w:r>
      <w:r w:rsidR="00CE3149" w:rsidRPr="00A57250">
        <w:t>пресечения</w:t>
      </w:r>
      <w:r w:rsidRPr="00A57250">
        <w:t xml:space="preserve"> появления посел</w:t>
      </w:r>
      <w:r w:rsidRPr="00A57250">
        <w:t>е</w:t>
      </w:r>
      <w:r w:rsidRPr="00A57250">
        <w:t>ний из лачуг и оказывает ли их уничтожение отрицательное влияние на цыганскую культуру. Он желает также знать, имеет ли государство-участник какие-либо планы в отношении повыш</w:t>
      </w:r>
      <w:r w:rsidRPr="00A57250">
        <w:t>е</w:t>
      </w:r>
      <w:r w:rsidRPr="00A57250">
        <w:t>ния низкого уровня образования цыган, особенно цыганских женщин.</w:t>
      </w:r>
    </w:p>
    <w:p w:rsidR="003B2D32" w:rsidRPr="00A57250" w:rsidRDefault="003B2D32" w:rsidP="003B2D32">
      <w:pPr>
        <w:pStyle w:val="SingleTxtGR"/>
      </w:pPr>
      <w:r w:rsidRPr="00A57250">
        <w:t>47.</w:t>
      </w:r>
      <w:r w:rsidRPr="00A57250">
        <w:tab/>
        <w:t>Высоко оценив антидискриминационные законодательные акты, прин</w:t>
      </w:r>
      <w:r w:rsidRPr="00A57250">
        <w:t>я</w:t>
      </w:r>
      <w:r w:rsidRPr="00A57250">
        <w:t xml:space="preserve">тые государством-участником в последние годы, он особо отмечает поправку к Трудовому статуту, касающуюся права работающих женщин на </w:t>
      </w:r>
      <w:r w:rsidRPr="002E6658">
        <w:t>"</w:t>
      </w:r>
      <w:r w:rsidRPr="00A57250">
        <w:t>уважение их личной жизни и должное отношение к их чувству собственного достоинства, включая защиту от домогательств по причине расового или этнического прои</w:t>
      </w:r>
      <w:r w:rsidRPr="00A57250">
        <w:t>с</w:t>
      </w:r>
      <w:r w:rsidRPr="00A57250">
        <w:t>хождения, религии или вероисповедания, инвалидности, возраста и сексуал</w:t>
      </w:r>
      <w:r w:rsidRPr="00A57250">
        <w:t>ь</w:t>
      </w:r>
      <w:r w:rsidRPr="00A57250">
        <w:t>ной ориентации, а также от домогательства на сексуальной и гендерной почве</w:t>
      </w:r>
      <w:r w:rsidRPr="002E6658">
        <w:t>"</w:t>
      </w:r>
      <w:r w:rsidRPr="00A57250">
        <w:t>. О</w:t>
      </w:r>
      <w:r w:rsidRPr="00A57250">
        <w:t>д</w:t>
      </w:r>
      <w:r>
        <w:t>нако</w:t>
      </w:r>
      <w:r w:rsidRPr="00A57250">
        <w:t xml:space="preserve"> Комитет был информирован о том, что иностранные трудящиеся-женщины ре</w:t>
      </w:r>
      <w:r w:rsidRPr="00A57250">
        <w:t>д</w:t>
      </w:r>
      <w:r w:rsidRPr="00A57250">
        <w:t>ко подают жалобы на сексуальное домогательство или насилие из-за боязни д</w:t>
      </w:r>
      <w:r w:rsidRPr="00A57250">
        <w:t>е</w:t>
      </w:r>
      <w:r w:rsidRPr="00A57250">
        <w:t>портации. Он спрашивает, является ли систематической в таких случаях депортация или она зависит от толкования того или иного закона о</w:t>
      </w:r>
      <w:r w:rsidRPr="00A57250">
        <w:t>т</w:t>
      </w:r>
      <w:r w:rsidRPr="00A57250">
        <w:t>дельными дол</w:t>
      </w:r>
      <w:r w:rsidRPr="00A57250">
        <w:t>ж</w:t>
      </w:r>
      <w:r w:rsidRPr="00A57250">
        <w:t>ностными лицами.</w:t>
      </w:r>
    </w:p>
    <w:p w:rsidR="003B2D32" w:rsidRPr="00A57250" w:rsidRDefault="003B2D32" w:rsidP="003B2D32">
      <w:pPr>
        <w:pStyle w:val="SingleTxtGR"/>
      </w:pPr>
      <w:r>
        <w:t>48</w:t>
      </w:r>
      <w:r w:rsidRPr="00A57250">
        <w:t>.</w:t>
      </w:r>
      <w:r w:rsidRPr="00A57250">
        <w:tab/>
        <w:t>Приветствуя законодательные положения, в которых призна</w:t>
      </w:r>
      <w:r w:rsidR="00B17CB5">
        <w:t>е</w:t>
      </w:r>
      <w:r w:rsidRPr="00A57250">
        <w:t xml:space="preserve">тся </w:t>
      </w:r>
      <w:r w:rsidR="00F23C0C">
        <w:t>в</w:t>
      </w:r>
      <w:r w:rsidRPr="00A57250">
        <w:t xml:space="preserve"> качес</w:t>
      </w:r>
      <w:r w:rsidRPr="00A57250">
        <w:t>т</w:t>
      </w:r>
      <w:r>
        <w:t xml:space="preserve">ве </w:t>
      </w:r>
      <w:r w:rsidRPr="00A57250">
        <w:t>"отягчающего обстоятельства при наступлении уголовной ответственности совершение правонарушения, мотивом для которого, в частности, послужили расизм, антисемитизм или какая-либо другая форма дискриминации по призн</w:t>
      </w:r>
      <w:r w:rsidRPr="00A57250">
        <w:t>а</w:t>
      </w:r>
      <w:r w:rsidRPr="00A57250">
        <w:t>ку расы или этнического происхождения</w:t>
      </w:r>
      <w:r w:rsidRPr="00B96CC6">
        <w:t>"</w:t>
      </w:r>
      <w:r w:rsidRPr="00A57250">
        <w:t>, оратор выражает сожаление, что не только жертвы, но и сотрудники правоохранительных органов в значительной степени не осведомлены об антидискриминационном законодательстве и о его применении при совершении актов расовой дискриминации. Он зада</w:t>
      </w:r>
      <w:r w:rsidR="00B17CB5">
        <w:t>е</w:t>
      </w:r>
      <w:r w:rsidRPr="00A57250">
        <w:t>т вопрос, какие меры принимает государство-участник для ознакомления сотрудников правоохранительных орг</w:t>
      </w:r>
      <w:r w:rsidRPr="00A57250">
        <w:t>а</w:t>
      </w:r>
      <w:r w:rsidRPr="00A57250">
        <w:t>нов с законодательством, запрещающим расизм.</w:t>
      </w:r>
    </w:p>
    <w:p w:rsidR="003B2D32" w:rsidRPr="00A57250" w:rsidRDefault="003B2D32" w:rsidP="003B2D32">
      <w:pPr>
        <w:pStyle w:val="SingleTxtGR"/>
      </w:pPr>
      <w:r w:rsidRPr="00B96CC6">
        <w:t>49.</w:t>
      </w:r>
      <w:r w:rsidRPr="00B96CC6">
        <w:tab/>
      </w:r>
      <w:r w:rsidRPr="00A57250">
        <w:t>В заключение оратор спрашивает членов делегации, что они имели в в</w:t>
      </w:r>
      <w:r w:rsidRPr="00A57250">
        <w:t>и</w:t>
      </w:r>
      <w:r w:rsidRPr="00A57250">
        <w:t>ду, говоря о том, что государст</w:t>
      </w:r>
      <w:r>
        <w:t xml:space="preserve">во-участник сталкивается с </w:t>
      </w:r>
      <w:r w:rsidRPr="00B96CC6">
        <w:t>"</w:t>
      </w:r>
      <w:r w:rsidRPr="00A57250">
        <w:t>новой социальной реаль</w:t>
      </w:r>
      <w:r>
        <w:t>ностью</w:t>
      </w:r>
      <w:r w:rsidRPr="00B96CC6">
        <w:t>"</w:t>
      </w:r>
      <w:r w:rsidRPr="00A57250">
        <w:t>.</w:t>
      </w:r>
    </w:p>
    <w:p w:rsidR="003B2D32" w:rsidRPr="00A57250" w:rsidRDefault="003B2D32" w:rsidP="003B2D32">
      <w:pPr>
        <w:pStyle w:val="SingleTxtGR"/>
      </w:pPr>
      <w:r w:rsidRPr="00B96CC6">
        <w:t>50.</w:t>
      </w:r>
      <w:r w:rsidRPr="00B96CC6">
        <w:tab/>
      </w:r>
      <w:r w:rsidRPr="00B96CC6">
        <w:rPr>
          <w:b/>
        </w:rPr>
        <w:t>Г-н Автономов</w:t>
      </w:r>
      <w:r w:rsidRPr="00A57250">
        <w:t xml:space="preserve"> говорит, что делегация указала на ряд законопроектов, например о равном обращении и недискриминации, которые в настоящее время разрабатываются. Комитет хотел бы получить более по</w:t>
      </w:r>
      <w:r w:rsidRPr="00A57250">
        <w:t>д</w:t>
      </w:r>
      <w:r w:rsidRPr="00A57250">
        <w:t>робную информацию о стадии, на которой находится их разработка.</w:t>
      </w:r>
    </w:p>
    <w:p w:rsidR="003B2D32" w:rsidRPr="00A57250" w:rsidRDefault="003B2D32" w:rsidP="003B2D32">
      <w:pPr>
        <w:pStyle w:val="SingleTxtGR"/>
      </w:pPr>
      <w:r w:rsidRPr="00B96CC6">
        <w:t>51.</w:t>
      </w:r>
      <w:r w:rsidRPr="00B96CC6">
        <w:tab/>
      </w:r>
      <w:r w:rsidRPr="00A57250">
        <w:t>Число задержанных иностранцев в Каталонии и Андалусии, как пре</w:t>
      </w:r>
      <w:r w:rsidRPr="00A57250">
        <w:t>д</w:t>
      </w:r>
      <w:r w:rsidRPr="00A57250">
        <w:t>ставляется, в среднем выше, чем по Испании в целом. Он просит делегацию разъя</w:t>
      </w:r>
      <w:r w:rsidRPr="00A57250">
        <w:t>с</w:t>
      </w:r>
      <w:r w:rsidRPr="00A57250">
        <w:t>нить причину такой разницы.</w:t>
      </w:r>
    </w:p>
    <w:p w:rsidR="003B2D32" w:rsidRPr="00A57250" w:rsidRDefault="003B2D32" w:rsidP="003B2D32">
      <w:pPr>
        <w:pStyle w:val="SingleTxtGR"/>
      </w:pPr>
      <w:r w:rsidRPr="00B96CC6">
        <w:t>52.</w:t>
      </w:r>
      <w:r w:rsidRPr="00B96CC6">
        <w:tab/>
      </w:r>
      <w:r w:rsidRPr="00A57250">
        <w:t>Оратор испытывает сомнения в отношении изложенной в пункте 72 до</w:t>
      </w:r>
      <w:r w:rsidRPr="00A57250">
        <w:t>к</w:t>
      </w:r>
      <w:r w:rsidRPr="00A57250">
        <w:t>лада точки зрения правительства, согласно которой сбор статистических да</w:t>
      </w:r>
      <w:r w:rsidRPr="00A57250">
        <w:t>н</w:t>
      </w:r>
      <w:r w:rsidRPr="00A57250">
        <w:t>ных о лицах каждой расы и этнического происхождения в Испании способств</w:t>
      </w:r>
      <w:r w:rsidRPr="00A57250">
        <w:t>у</w:t>
      </w:r>
      <w:r w:rsidRPr="00A57250">
        <w:t>ет дискриминации. Такие данные можно было бы проанализировать в целях выявления групп населения, находящихся в наиболее уязвимом положении, и определения того, где имеет место структурная дискриминация. Занятость, п</w:t>
      </w:r>
      <w:r w:rsidRPr="00A57250">
        <w:t>о</w:t>
      </w:r>
      <w:r w:rsidRPr="00A57250">
        <w:t>сещаемость школ, продолжительность жизни, уровень доходов являются обла</w:t>
      </w:r>
      <w:r w:rsidRPr="00A57250">
        <w:t>с</w:t>
      </w:r>
      <w:r w:rsidRPr="00A57250">
        <w:t>тями, в которых может быть произведена оценка существующей дискримин</w:t>
      </w:r>
      <w:r w:rsidRPr="00A57250">
        <w:t>а</w:t>
      </w:r>
      <w:r w:rsidRPr="00A57250">
        <w:t>ции. При этом об экономическом и социальном положении цыган предоставл</w:t>
      </w:r>
      <w:r w:rsidRPr="00A57250">
        <w:t>е</w:t>
      </w:r>
      <w:r w:rsidRPr="00A57250">
        <w:t>ны по</w:t>
      </w:r>
      <w:r w:rsidRPr="00A57250">
        <w:t>д</w:t>
      </w:r>
      <w:r w:rsidRPr="00A57250">
        <w:t>робные данные.</w:t>
      </w:r>
    </w:p>
    <w:p w:rsidR="003B2D32" w:rsidRPr="00A57250" w:rsidRDefault="003B2D32" w:rsidP="003B2D32">
      <w:pPr>
        <w:pStyle w:val="SingleTxtGR"/>
      </w:pPr>
      <w:r w:rsidRPr="00B96CC6">
        <w:t>53.</w:t>
      </w:r>
      <w:r w:rsidRPr="00B96CC6">
        <w:tab/>
      </w:r>
      <w:r w:rsidRPr="00A57250">
        <w:t>Важную роль в обеспечении выполнения государством-участником Ко</w:t>
      </w:r>
      <w:r w:rsidRPr="00A57250">
        <w:t>н</w:t>
      </w:r>
      <w:r w:rsidRPr="00A57250">
        <w:t>венции играет Канцеля</w:t>
      </w:r>
      <w:r w:rsidR="00F23C0C">
        <w:t>рия Народного защитника. Однако</w:t>
      </w:r>
      <w:r w:rsidRPr="00A57250">
        <w:t xml:space="preserve"> в базовом документе (HRI/CORE/1/Add.2/Rev.2) упоминаются аналогичные институты, которые де</w:t>
      </w:r>
      <w:r w:rsidRPr="00A57250">
        <w:t>й</w:t>
      </w:r>
      <w:r w:rsidRPr="00A57250">
        <w:t>ствуют на региональном уровне – в Андалусии, на Балеарских островах, в Стр</w:t>
      </w:r>
      <w:r w:rsidRPr="00A57250">
        <w:t>а</w:t>
      </w:r>
      <w:r w:rsidRPr="00A57250">
        <w:t>не басков, Каталонии и в других районах. Он зада</w:t>
      </w:r>
      <w:r w:rsidR="00B17CB5">
        <w:t>е</w:t>
      </w:r>
      <w:r w:rsidRPr="00A57250">
        <w:t>т вопрос об их вкладе в решение проблем, на которые распространяется действие Конвенции.</w:t>
      </w:r>
    </w:p>
    <w:p w:rsidR="003B2D32" w:rsidRPr="00A57250" w:rsidRDefault="003B2D32" w:rsidP="003B2D32">
      <w:pPr>
        <w:pStyle w:val="SingleTxtGR"/>
      </w:pPr>
      <w:r w:rsidRPr="00B96CC6">
        <w:t>54.</w:t>
      </w:r>
      <w:r w:rsidRPr="00B96CC6">
        <w:tab/>
      </w:r>
      <w:r w:rsidRPr="00B96CC6">
        <w:rPr>
          <w:b/>
        </w:rPr>
        <w:t>Г-н Диакону</w:t>
      </w:r>
      <w:r w:rsidRPr="00A57250">
        <w:t xml:space="preserve"> говорит, что государство-участник приняло исключительно подробные законодательные акты во всех областях, на которые распространяе</w:t>
      </w:r>
      <w:r w:rsidRPr="00A57250">
        <w:t>т</w:t>
      </w:r>
      <w:r w:rsidRPr="00A57250">
        <w:t>ся действие Конвенции. Он высоко отзывается, в частности, о Законе об ин</w:t>
      </w:r>
      <w:r w:rsidRPr="00A57250">
        <w:t>о</w:t>
      </w:r>
      <w:r w:rsidRPr="00A57250">
        <w:t>странцах, в котором содержится перечень прав и положений, направленных на улучшение имиджа иммигрантов. Определение дискриминации полностью со</w:t>
      </w:r>
      <w:r w:rsidRPr="00A57250">
        <w:t>в</w:t>
      </w:r>
      <w:r w:rsidRPr="00A57250">
        <w:t>падает с формулировкой, содержащейся в Конвенции. Несмотря на экономич</w:t>
      </w:r>
      <w:r w:rsidRPr="00A57250">
        <w:t>е</w:t>
      </w:r>
      <w:r w:rsidRPr="00A57250">
        <w:t>ский кризис, были ассигнованы дополнительные средства на оказание услуг иммигрантам. Он с интересом отмечает также запрещение расовой дискрим</w:t>
      </w:r>
      <w:r w:rsidRPr="00A57250">
        <w:t>и</w:t>
      </w:r>
      <w:r w:rsidRPr="00A57250">
        <w:t>нации в частных компаниях.</w:t>
      </w:r>
    </w:p>
    <w:p w:rsidR="003B2D32" w:rsidRPr="00A57250" w:rsidRDefault="003B2D32" w:rsidP="003B2D32">
      <w:pPr>
        <w:pStyle w:val="SingleTxtGR"/>
      </w:pPr>
      <w:r w:rsidRPr="00B96CC6">
        <w:t>55.</w:t>
      </w:r>
      <w:r w:rsidRPr="00B96CC6">
        <w:tab/>
      </w:r>
      <w:r w:rsidRPr="00A57250">
        <w:t>Иностранцы составляют более 10</w:t>
      </w:r>
      <w:r>
        <w:t>%</w:t>
      </w:r>
      <w:r w:rsidRPr="00A57250">
        <w:t xml:space="preserve"> всего населения Испании. Он обр</w:t>
      </w:r>
      <w:r w:rsidRPr="00A57250">
        <w:t>а</w:t>
      </w:r>
      <w:r w:rsidRPr="00A57250">
        <w:t>щается с просьбой предоставить дополнительную информацию об этнических группах, к которым они принадлежат. Отметив, что согласно пункту 89 доклада автономным районам Андалусия и Арагон предлагается содействовать интегр</w:t>
      </w:r>
      <w:r w:rsidRPr="00A57250">
        <w:t>а</w:t>
      </w:r>
      <w:r w:rsidRPr="00A57250">
        <w:t>ции меньшинств, в том числе цыганской общины, он зада</w:t>
      </w:r>
      <w:r w:rsidR="00B17CB5">
        <w:t>е</w:t>
      </w:r>
      <w:r w:rsidRPr="00A57250">
        <w:t>т вопрос, о каких меньшинствах ид</w:t>
      </w:r>
      <w:r w:rsidR="00B17CB5">
        <w:t>е</w:t>
      </w:r>
      <w:r w:rsidRPr="00A57250">
        <w:t>т речь.</w:t>
      </w:r>
    </w:p>
    <w:p w:rsidR="003B2D32" w:rsidRPr="00A57250" w:rsidRDefault="003B2D32" w:rsidP="003B2D32">
      <w:pPr>
        <w:pStyle w:val="SingleTxtGR"/>
      </w:pPr>
      <w:r w:rsidRPr="00B96CC6">
        <w:t>56.</w:t>
      </w:r>
      <w:r w:rsidRPr="00B96CC6">
        <w:tab/>
      </w:r>
      <w:r w:rsidRPr="00A57250">
        <w:t>Государство-участник обращает внимание на связанное с культурными различиями явление, которое можн</w:t>
      </w:r>
      <w:r>
        <w:t xml:space="preserve">о было бы охарактеризовать как </w:t>
      </w:r>
      <w:r w:rsidRPr="00B96CC6">
        <w:t>"</w:t>
      </w:r>
      <w:r w:rsidRPr="00A57250">
        <w:t>новый р</w:t>
      </w:r>
      <w:r w:rsidRPr="00A57250">
        <w:t>а</w:t>
      </w:r>
      <w:r w:rsidRPr="00A57250">
        <w:t>сизм</w:t>
      </w:r>
      <w:r w:rsidRPr="00B96CC6">
        <w:t>"</w:t>
      </w:r>
      <w:r w:rsidRPr="00A57250">
        <w:t>. В его основе лежит, в частности, якобы превосходство некоторых кул</w:t>
      </w:r>
      <w:r w:rsidRPr="00A57250">
        <w:t>ь</w:t>
      </w:r>
      <w:r w:rsidRPr="00A57250">
        <w:t>тур над другими. Он спрашивает, может ли такой вид дискриминации пр</w:t>
      </w:r>
      <w:r w:rsidRPr="00A57250">
        <w:t>о</w:t>
      </w:r>
      <w:r w:rsidRPr="00A57250">
        <w:t>явиться, например, в отношении каталонца, проживающего в Андалусии или Мадриде.</w:t>
      </w:r>
    </w:p>
    <w:p w:rsidR="003B2D32" w:rsidRPr="00A57250" w:rsidRDefault="003B2D32" w:rsidP="003B2D32">
      <w:pPr>
        <w:pStyle w:val="SingleTxtGR"/>
      </w:pPr>
      <w:r w:rsidRPr="00B96CC6">
        <w:t>57.</w:t>
      </w:r>
      <w:r w:rsidRPr="00B96CC6">
        <w:tab/>
      </w:r>
      <w:r w:rsidRPr="00A57250">
        <w:t>Ввиду большого числа детей-школьников иммигрантов государство-участник признало проблему сегрегации школ по культурным, этническим, с</w:t>
      </w:r>
      <w:r w:rsidRPr="00A57250">
        <w:t>о</w:t>
      </w:r>
      <w:r w:rsidRPr="00A57250">
        <w:t xml:space="preserve">циальным и экономическим признакам. В </w:t>
      </w:r>
      <w:r w:rsidR="00F23C0C">
        <w:t>З</w:t>
      </w:r>
      <w:r w:rsidRPr="00A57250">
        <w:t>аконе об образовании предусматр</w:t>
      </w:r>
      <w:r w:rsidRPr="00A57250">
        <w:t>и</w:t>
      </w:r>
      <w:r w:rsidRPr="00A57250">
        <w:t>ваются механизмы, которые позволяют сбалансировать состав учащихся в ф</w:t>
      </w:r>
      <w:r w:rsidRPr="00A57250">
        <w:t>и</w:t>
      </w:r>
      <w:r w:rsidRPr="00A57250">
        <w:t>нансируемых государством школах. Он спрашивает, были ли достигнуты пол</w:t>
      </w:r>
      <w:r w:rsidRPr="00A57250">
        <w:t>о</w:t>
      </w:r>
      <w:r w:rsidRPr="00A57250">
        <w:t>жительные результаты после принятия этого Закона.</w:t>
      </w:r>
    </w:p>
    <w:p w:rsidR="003B2D32" w:rsidRPr="00A57250" w:rsidRDefault="003B2D32" w:rsidP="003B2D32">
      <w:pPr>
        <w:pStyle w:val="SingleTxtGR"/>
      </w:pPr>
      <w:r>
        <w:t>58</w:t>
      </w:r>
      <w:r w:rsidRPr="00B96CC6">
        <w:t>.</w:t>
      </w:r>
      <w:r w:rsidRPr="00B96CC6">
        <w:tab/>
      </w:r>
      <w:r w:rsidRPr="00A57250">
        <w:t>Что касается отношения сотрудников правоохранительных органов к ин</w:t>
      </w:r>
      <w:r w:rsidRPr="00A57250">
        <w:t>о</w:t>
      </w:r>
      <w:r w:rsidRPr="00A57250">
        <w:t>странцам и иммигрантам, то в полицейском циркуляре, изданном в 2010 году, предусматриваются проверка на улицах иммигрантов с целью выявления нал</w:t>
      </w:r>
      <w:r w:rsidRPr="00A57250">
        <w:t>и</w:t>
      </w:r>
      <w:r w:rsidRPr="00A57250">
        <w:t>чия у них соответствующих документов и доставка в полицейские участки тех из них, кто таких документов не имеет. Такая политика явно вед</w:t>
      </w:r>
      <w:r w:rsidR="00B17CB5">
        <w:t>е</w:t>
      </w:r>
      <w:r w:rsidRPr="00A57250">
        <w:t>т к расовому профилированию.</w:t>
      </w:r>
    </w:p>
    <w:p w:rsidR="003B2D32" w:rsidRPr="00A57250" w:rsidRDefault="003B2D32" w:rsidP="003B2D32">
      <w:pPr>
        <w:pStyle w:val="SingleTxtGR"/>
      </w:pPr>
      <w:r w:rsidRPr="00B96CC6">
        <w:t>59.</w:t>
      </w:r>
      <w:r w:rsidRPr="00B96CC6">
        <w:tab/>
      </w:r>
      <w:r w:rsidRPr="00A57250">
        <w:t>Условия в центрах содержания иностранцев не соответствуют положен</w:t>
      </w:r>
      <w:r w:rsidRPr="00A57250">
        <w:t>и</w:t>
      </w:r>
      <w:r w:rsidRPr="00A57250">
        <w:t>ям Закона об иностранцах. Кроме того, как утверждается, женщины депорт</w:t>
      </w:r>
      <w:r w:rsidRPr="00A57250">
        <w:t>и</w:t>
      </w:r>
      <w:r w:rsidRPr="00A57250">
        <w:t>руются за подачу жалоб на насилие, соверш</w:t>
      </w:r>
      <w:r w:rsidR="00B17CB5">
        <w:t>е</w:t>
      </w:r>
      <w:r w:rsidRPr="00A57250">
        <w:t>нное против других лиц, вместо справедливого заслушивания их дел.</w:t>
      </w:r>
    </w:p>
    <w:p w:rsidR="003B2D32" w:rsidRDefault="003B2D32" w:rsidP="00CC291D">
      <w:pPr>
        <w:pStyle w:val="SingleTxtGR"/>
      </w:pPr>
      <w:r w:rsidRPr="002E6658">
        <w:t>60.</w:t>
      </w:r>
      <w:r w:rsidRPr="002E6658">
        <w:tab/>
      </w:r>
      <w:r w:rsidRPr="002E6658">
        <w:rPr>
          <w:b/>
        </w:rPr>
        <w:t>Г-н де Гутт</w:t>
      </w:r>
      <w:r w:rsidRPr="00A57250">
        <w:t xml:space="preserve"> высоко отзывается о целом ряде планов, направленных на борьбу с дискриминацией в Испании. Комитет охотно заслушает подробную информацию о первоначальной оценке государством-участником результатов выполн</w:t>
      </w:r>
      <w:r w:rsidRPr="00A57250">
        <w:t>е</w:t>
      </w:r>
      <w:r w:rsidRPr="00A57250">
        <w:t>ния этих планов.</w:t>
      </w:r>
    </w:p>
    <w:p w:rsidR="00F23C0C" w:rsidRDefault="00F23C0C" w:rsidP="00F23C0C">
      <w:pPr>
        <w:pStyle w:val="SingleTxtGR"/>
      </w:pPr>
      <w:r>
        <w:t>61.</w:t>
      </w:r>
      <w:r>
        <w:tab/>
        <w:t>Составленный в соответствии с Уголовным кодексом перечень правон</w:t>
      </w:r>
      <w:r>
        <w:t>а</w:t>
      </w:r>
      <w:r>
        <w:t>рушений для борьбы с расизмом и нетерпимостью был дополнен после всту</w:t>
      </w:r>
      <w:r>
        <w:t>п</w:t>
      </w:r>
      <w:r>
        <w:t>ления в силу Органического закона 11/2003. Он спрашивает, увеличилось ли число правонарушений, при совершении которых расовый мотив служил отя</w:t>
      </w:r>
      <w:r>
        <w:t>г</w:t>
      </w:r>
      <w:r>
        <w:t>чающим обстоятельством, и может ли бремя доказывания при таких обсто</w:t>
      </w:r>
      <w:r>
        <w:t>я</w:t>
      </w:r>
      <w:r>
        <w:t>тельствах облегчено или даже снято при гражданском судопроизводстве. Пра</w:t>
      </w:r>
      <w:r>
        <w:t>к</w:t>
      </w:r>
      <w:r>
        <w:t>тика "тестирования" облегчает оценку существования дискриминационной практики, оказывающей влияние на доступ к занятости или в такие обществе</w:t>
      </w:r>
      <w:r>
        <w:t>н</w:t>
      </w:r>
      <w:r>
        <w:t>ные места, как отели, рестораны и ночные клубы. Осуществляло ли государс</w:t>
      </w:r>
      <w:r>
        <w:t>т</w:t>
      </w:r>
      <w:r>
        <w:t>во-участник когда-либо такое тест</w:t>
      </w:r>
      <w:r>
        <w:t>и</w:t>
      </w:r>
      <w:r>
        <w:t>рование?</w:t>
      </w:r>
    </w:p>
    <w:p w:rsidR="00F23C0C" w:rsidRDefault="00F23C0C" w:rsidP="00F23C0C">
      <w:pPr>
        <w:pStyle w:val="SingleTxtGR"/>
      </w:pPr>
      <w:r>
        <w:t>62.</w:t>
      </w:r>
      <w:r>
        <w:tab/>
        <w:t>Он задает вопрос о влиянии Закона № 19/2007 на насилие, расизм, кс</w:t>
      </w:r>
      <w:r>
        <w:t>е</w:t>
      </w:r>
      <w:r>
        <w:t>нофобию и нетерпимость в спо</w:t>
      </w:r>
      <w:r>
        <w:t>р</w:t>
      </w:r>
      <w:r>
        <w:t>те.</w:t>
      </w:r>
    </w:p>
    <w:p w:rsidR="00F23C0C" w:rsidRDefault="00F23C0C" w:rsidP="00F23C0C">
      <w:pPr>
        <w:pStyle w:val="SingleTxtGR"/>
      </w:pPr>
      <w:r>
        <w:t>63.</w:t>
      </w:r>
      <w:r>
        <w:tab/>
        <w:t>Оратор присоединяется к другим членам Комитета, выразившим сожал</w:t>
      </w:r>
      <w:r>
        <w:t>е</w:t>
      </w:r>
      <w:r>
        <w:t>ние в связи с отсутствием статистических данных о расовом и этническом с</w:t>
      </w:r>
      <w:r>
        <w:t>о</w:t>
      </w:r>
      <w:r>
        <w:t>ставе населения. Такие данные необходимы для эффективного мониторинга существования дискриминации.</w:t>
      </w:r>
    </w:p>
    <w:p w:rsidR="00F23C0C" w:rsidRDefault="00F23C0C" w:rsidP="00F23C0C">
      <w:pPr>
        <w:pStyle w:val="SingleTxtGR"/>
      </w:pPr>
      <w:r>
        <w:t>64.</w:t>
      </w:r>
      <w:r>
        <w:tab/>
        <w:t>В докладе перечисляются вынесенные некоторыми испанскими судами в соответствии с уголовным законодательством приговоры по делам о расовой дискриминации, но в нем не содержится общих данных по всей стране о кол</w:t>
      </w:r>
      <w:r>
        <w:t>и</w:t>
      </w:r>
      <w:r>
        <w:t>честве жалоб, возбужденных уголовных дел, вынесенных приговоров и компе</w:t>
      </w:r>
      <w:r>
        <w:t>н</w:t>
      </w:r>
      <w:r>
        <w:t>сациях. В общей рекомендации № 31 Комитета совершенно четко указывается, что небольшое количество жалоб отнюдь не является положительным показат</w:t>
      </w:r>
      <w:r>
        <w:t>е</w:t>
      </w:r>
      <w:r>
        <w:t>лем, поскольку возможные податели жалоб могут не знать о правах жертв, оп</w:t>
      </w:r>
      <w:r>
        <w:t>а</w:t>
      </w:r>
      <w:r>
        <w:t>саются клейма позора со стороны окружающих, воздерживаются от подачи ж</w:t>
      </w:r>
      <w:r>
        <w:t>а</w:t>
      </w:r>
      <w:r>
        <w:t>лобы из-за высокой стоимости судебного разбирательства и отсутствия доверия к полиции. Сама п</w:t>
      </w:r>
      <w:r>
        <w:t>о</w:t>
      </w:r>
      <w:r>
        <w:t>лиция, возможно, также не знает о существовании таких правонарушений.</w:t>
      </w:r>
    </w:p>
    <w:p w:rsidR="00F23C0C" w:rsidRDefault="00F23C0C" w:rsidP="00F23C0C">
      <w:pPr>
        <w:pStyle w:val="SingleTxtGR"/>
      </w:pPr>
      <w:r>
        <w:t>65.</w:t>
      </w:r>
      <w:r>
        <w:tab/>
        <w:t>В докладе не содержится данных о числе иностранцев и представителей этнических и расовых групп в местах содержания под стражей. Он вновь обр</w:t>
      </w:r>
      <w:r>
        <w:t>а</w:t>
      </w:r>
      <w:r>
        <w:t>щает внимание на положения общей рекомендации № 31 Комитета, касающиеся недопущения расовой дискриминации при отправлении и обеспечении фун</w:t>
      </w:r>
      <w:r>
        <w:t>к</w:t>
      </w:r>
      <w:r>
        <w:t>ционирования системы уголовного правосудия.</w:t>
      </w:r>
    </w:p>
    <w:p w:rsidR="00F23C0C" w:rsidRDefault="00F23C0C" w:rsidP="00F23C0C">
      <w:pPr>
        <w:pStyle w:val="SingleTxtGR"/>
      </w:pPr>
      <w:r>
        <w:t>66.</w:t>
      </w:r>
      <w:r>
        <w:tab/>
        <w:t>Что касается жалоб на плохое обращение и акты дискриминации со ст</w:t>
      </w:r>
      <w:r>
        <w:t>о</w:t>
      </w:r>
      <w:r>
        <w:t>роны сотрудников полиции, то он с удивлением отмечает нежелание Испании выполнять рекомендацию по итогам универсального периодического обзора, касающуюся создания независимого механизма рассмотрения жалоб на сотру</w:t>
      </w:r>
      <w:r>
        <w:t>д</w:t>
      </w:r>
      <w:r>
        <w:t>ников полиции. Он просит членов делегации разъяснить причины отказа гос</w:t>
      </w:r>
      <w:r>
        <w:t>у</w:t>
      </w:r>
      <w:r>
        <w:t>дарства-участника выполнять эту рекомендацию.</w:t>
      </w:r>
    </w:p>
    <w:p w:rsidR="00F23C0C" w:rsidRDefault="00F23C0C" w:rsidP="00F23C0C">
      <w:pPr>
        <w:pStyle w:val="SingleTxtGR"/>
      </w:pPr>
      <w:r>
        <w:t>67.</w:t>
      </w:r>
      <w:r>
        <w:tab/>
        <w:t>Комитету было бы интересно услышать, готова ли Испания предложить какое-либо решение серьезной гуманитарной проблемы беженцев и лиц, кот</w:t>
      </w:r>
      <w:r>
        <w:t>о</w:t>
      </w:r>
      <w:r>
        <w:t>рые стремятся получить убежище и которые, рискуя жизнью, добираются до Испании морем, особенно из Северной Африки.</w:t>
      </w:r>
    </w:p>
    <w:p w:rsidR="00F23C0C" w:rsidRDefault="00F23C0C" w:rsidP="00F23C0C">
      <w:pPr>
        <w:pStyle w:val="SingleTxtGR"/>
      </w:pPr>
      <w:r>
        <w:t>68.</w:t>
      </w:r>
      <w:r>
        <w:tab/>
        <w:t>Государство-участник указало в своем докладе на высокую концентр</w:t>
      </w:r>
      <w:r>
        <w:t>а</w:t>
      </w:r>
      <w:r>
        <w:t>цию учащихся детей иммигрантов в районах с плохой социальной обстановкой и на опасность в связи с этим сегрегации. Он надеется, что принятые для реш</w:t>
      </w:r>
      <w:r>
        <w:t>е</w:t>
      </w:r>
      <w:r>
        <w:t>ния этой проблемы меры окажутся эффективными.</w:t>
      </w:r>
    </w:p>
    <w:p w:rsidR="00F23C0C" w:rsidRDefault="00F23C0C" w:rsidP="00F23C0C">
      <w:pPr>
        <w:pStyle w:val="SingleTxtGR"/>
      </w:pPr>
      <w:r>
        <w:t>69.</w:t>
      </w:r>
      <w:r>
        <w:tab/>
        <w:t>"Новый расизм", о котором говорится в пункте 195 доклада, совершенно очевидно требует разработки новой стратегии борьбы с расизмом. Комитету было бы интересно услышать о перспективах разработки такой стратегии.</w:t>
      </w:r>
    </w:p>
    <w:p w:rsidR="00F23C0C" w:rsidRDefault="00F23C0C" w:rsidP="00F23C0C">
      <w:pPr>
        <w:pStyle w:val="SingleTxtGR"/>
      </w:pPr>
      <w:r>
        <w:t>70.</w:t>
      </w:r>
      <w:r>
        <w:tab/>
      </w:r>
      <w:r>
        <w:rPr>
          <w:b/>
        </w:rPr>
        <w:t xml:space="preserve">Г-н Мурильо Мартинес </w:t>
      </w:r>
      <w:r>
        <w:t>присоединяется к просьбе других членов Ком</w:t>
      </w:r>
      <w:r>
        <w:t>и</w:t>
      </w:r>
      <w:r>
        <w:t>тета к государству-участнику предоставить дополнительную информацию о з</w:t>
      </w:r>
      <w:r>
        <w:t>а</w:t>
      </w:r>
      <w:r>
        <w:t>ключенных. В местах заключения, как представляется, содержится непропо</w:t>
      </w:r>
      <w:r>
        <w:t>р</w:t>
      </w:r>
      <w:r>
        <w:t>циональное число представителей некоторых расовых и этнических групп.</w:t>
      </w:r>
    </w:p>
    <w:p w:rsidR="00F23C0C" w:rsidRDefault="00F23C0C" w:rsidP="00F23C0C">
      <w:pPr>
        <w:pStyle w:val="SingleTxtGR"/>
      </w:pPr>
      <w:r>
        <w:t>71.</w:t>
      </w:r>
      <w:r>
        <w:tab/>
        <w:t>Оратор хотел бы также услышать от членов делегации разъяснение в о</w:t>
      </w:r>
      <w:r>
        <w:t>т</w:t>
      </w:r>
      <w:r>
        <w:t>ношении якобы расового подхода при проверке полицией документов с целью установления личности.</w:t>
      </w:r>
    </w:p>
    <w:p w:rsidR="00F23C0C" w:rsidRDefault="00F23C0C" w:rsidP="00F23C0C">
      <w:pPr>
        <w:pStyle w:val="SingleTxtGR"/>
      </w:pPr>
      <w:r>
        <w:t>72.</w:t>
      </w:r>
      <w:r>
        <w:tab/>
        <w:t>Было принято много заслуживающих одобрения мер против расизма и расовой дискриминации. Принято немало разных законов о равном обращении. Однако как утверждается, практические результаты осуществленных мер о</w:t>
      </w:r>
      <w:r>
        <w:t>с</w:t>
      </w:r>
      <w:r>
        <w:t>тавляют желать много лучшего. Он хотел бы, чтобы члены делегации проко</w:t>
      </w:r>
      <w:r>
        <w:t>м</w:t>
      </w:r>
      <w:r>
        <w:t>ментиров</w:t>
      </w:r>
      <w:r>
        <w:t>а</w:t>
      </w:r>
      <w:r>
        <w:t>ли такое положение.</w:t>
      </w:r>
    </w:p>
    <w:p w:rsidR="00F23C0C" w:rsidRDefault="00F23C0C" w:rsidP="00F23C0C">
      <w:pPr>
        <w:pStyle w:val="SingleTxtGR"/>
      </w:pPr>
      <w:r>
        <w:t>73.</w:t>
      </w:r>
      <w:r>
        <w:tab/>
        <w:t>Признав прилагаемые государством-участником усилия по оказанию по</w:t>
      </w:r>
      <w:r>
        <w:t>д</w:t>
      </w:r>
      <w:r>
        <w:t>держки лицам африканского происхождения во многих латиноамериканских странах, он спрашивает, имеет ли Испания какие-либо специальные планы на 2011 год, являющийся Международным годом лиц африканского происхожд</w:t>
      </w:r>
      <w:r>
        <w:t>е</w:t>
      </w:r>
      <w:r>
        <w:t>ния.</w:t>
      </w:r>
    </w:p>
    <w:p w:rsidR="00F23C0C" w:rsidRDefault="00F23C0C" w:rsidP="00F23C0C">
      <w:pPr>
        <w:pStyle w:val="SingleTxtGR"/>
      </w:pPr>
      <w:r>
        <w:t>74.</w:t>
      </w:r>
      <w:r>
        <w:tab/>
      </w:r>
      <w:r>
        <w:rPr>
          <w:b/>
        </w:rPr>
        <w:t>Г-н Амир</w:t>
      </w:r>
      <w:r>
        <w:t xml:space="preserve"> присоединяется к просьбе других членов Комитета к госуда</w:t>
      </w:r>
      <w:r>
        <w:t>р</w:t>
      </w:r>
      <w:r>
        <w:t>ству-участнику представить в будущем докладе демографические данные с ра</w:t>
      </w:r>
      <w:r>
        <w:t>з</w:t>
      </w:r>
      <w:r>
        <w:t>бивкой, по возможности, по регионам. Такие данные могли бы пролить свет на упомянутое в докладе явление − "новый расизм".</w:t>
      </w:r>
    </w:p>
    <w:p w:rsidR="00F23C0C" w:rsidRDefault="00F23C0C" w:rsidP="00F23C0C">
      <w:pPr>
        <w:pStyle w:val="SingleTxtGR"/>
      </w:pPr>
      <w:r>
        <w:t>75.</w:t>
      </w:r>
      <w:r>
        <w:tab/>
        <w:t>Вопрос о свободе передвижения становится все более актуальным, ос</w:t>
      </w:r>
      <w:r>
        <w:t>о</w:t>
      </w:r>
      <w:r>
        <w:t>бенно в отношениях между странами, расположенными на северном и южном побережьях Средиземного моря.</w:t>
      </w:r>
    </w:p>
    <w:p w:rsidR="00F23C0C" w:rsidRDefault="00F23C0C" w:rsidP="00F23C0C">
      <w:pPr>
        <w:pStyle w:val="SingleTxtGR"/>
      </w:pPr>
      <w:r>
        <w:t>76.</w:t>
      </w:r>
      <w:r>
        <w:tab/>
        <w:t>Оратор интересуется, ценит ли испанский народ вклад евреев и арабов в ц</w:t>
      </w:r>
      <w:r>
        <w:t>и</w:t>
      </w:r>
      <w:r>
        <w:t>вилизацию в Испании и в Европе в целом в VIII и IX веках.</w:t>
      </w:r>
    </w:p>
    <w:p w:rsidR="00F23C0C" w:rsidRDefault="00F23C0C" w:rsidP="00F23C0C">
      <w:pPr>
        <w:pStyle w:val="SingleTxtGR"/>
      </w:pPr>
      <w:r>
        <w:t>77.</w:t>
      </w:r>
      <w:r>
        <w:tab/>
      </w:r>
      <w:r>
        <w:rPr>
          <w:b/>
        </w:rPr>
        <w:t>Г-н Линдгрен Алвис</w:t>
      </w:r>
      <w:r>
        <w:t xml:space="preserve"> заявляет о твердой поддержке Национального пл</w:t>
      </w:r>
      <w:r>
        <w:t>а</w:t>
      </w:r>
      <w:r>
        <w:t>на альянса цивилизаций.</w:t>
      </w:r>
    </w:p>
    <w:p w:rsidR="00F23C0C" w:rsidRDefault="00F23C0C" w:rsidP="00F23C0C">
      <w:pPr>
        <w:pStyle w:val="SingleTxtGR"/>
      </w:pPr>
      <w:r>
        <w:t>78.</w:t>
      </w:r>
      <w:r>
        <w:tab/>
        <w:t>На него произвело также впечатление большое число планов действий, касающихся иммиграции и борьбы с расизмом. Он с нетерпением ожидает у</w:t>
      </w:r>
      <w:r>
        <w:t>с</w:t>
      </w:r>
      <w:r>
        <w:t>лышать о результатах их осуществления.</w:t>
      </w:r>
    </w:p>
    <w:p w:rsidR="00F23C0C" w:rsidRDefault="00F23C0C" w:rsidP="00F23C0C">
      <w:pPr>
        <w:pStyle w:val="SingleTxtGR"/>
      </w:pPr>
      <w:r>
        <w:t>79.</w:t>
      </w:r>
      <w:r>
        <w:tab/>
        <w:t>Оратор подчеркивает, что положение цыган в Испании резко отличается от положения рома в других европейских странах. Цыгане полностью интегр</w:t>
      </w:r>
      <w:r>
        <w:t>и</w:t>
      </w:r>
      <w:r>
        <w:t>рованы в испанскую культуру.</w:t>
      </w:r>
    </w:p>
    <w:p w:rsidR="00F23C0C" w:rsidRDefault="00F23C0C" w:rsidP="00F23C0C">
      <w:pPr>
        <w:pStyle w:val="SingleTxtGR"/>
      </w:pPr>
      <w:r>
        <w:t>80.</w:t>
      </w:r>
      <w:r>
        <w:tab/>
        <w:t>Недавно в бразильской газете "Глобу" он прочитал статью о том, как о</w:t>
      </w:r>
      <w:r>
        <w:t>б</w:t>
      </w:r>
      <w:r>
        <w:t>ращались представители испанских властей с бразильскими гражданами в ма</w:t>
      </w:r>
      <w:r>
        <w:t>д</w:t>
      </w:r>
      <w:r>
        <w:t>ридском аэропорту "Барахас". Требования, предъявляемые к установлению личности, как утверждалось в статье, отличались крайней строгостью, при этом оскорбительному обращению подверглись даже профессора университетов, прибывшие в Испанию для участия в семинарах.</w:t>
      </w:r>
    </w:p>
    <w:p w:rsidR="00F23C0C" w:rsidRDefault="00F23C0C" w:rsidP="00F23C0C">
      <w:pPr>
        <w:pStyle w:val="SingleTxtGR"/>
      </w:pPr>
      <w:r>
        <w:t>81.</w:t>
      </w:r>
      <w:r>
        <w:tab/>
      </w:r>
      <w:r>
        <w:rPr>
          <w:b/>
        </w:rPr>
        <w:t>Г-н Лахири</w:t>
      </w:r>
      <w:r>
        <w:t xml:space="preserve"> говорит, что при ухудшении экономического положения и росте безработицы в любой стране население склонно критически относиться к иммигрантам и иммиграции. Однако у него нет сомнений в том, что правител</w:t>
      </w:r>
      <w:r>
        <w:t>ь</w:t>
      </w:r>
      <w:r>
        <w:t>ство Испании достойно справится с ситуацией и в должное время обеспечит возвращение стран</w:t>
      </w:r>
      <w:r w:rsidR="00E806F1">
        <w:t>ы в</w:t>
      </w:r>
      <w:r>
        <w:t xml:space="preserve"> групп</w:t>
      </w:r>
      <w:r w:rsidR="00E806F1">
        <w:t>у</w:t>
      </w:r>
      <w:r>
        <w:t xml:space="preserve"> лидеров европейского развития.</w:t>
      </w:r>
    </w:p>
    <w:p w:rsidR="00F23C0C" w:rsidRPr="00635870" w:rsidRDefault="00F23C0C" w:rsidP="00F23C0C">
      <w:pPr>
        <w:pStyle w:val="H4GR"/>
      </w:pPr>
      <w:r>
        <w:tab/>
      </w:r>
      <w:r>
        <w:tab/>
        <w:t>Заседание закрывается в 18 ч. 00 м.</w:t>
      </w:r>
    </w:p>
    <w:sectPr w:rsidR="00F23C0C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E11" w:rsidRDefault="002A3E11">
      <w:r>
        <w:rPr>
          <w:lang w:val="en-US"/>
        </w:rPr>
        <w:tab/>
      </w:r>
      <w:r>
        <w:separator/>
      </w:r>
    </w:p>
  </w:endnote>
  <w:endnote w:type="continuationSeparator" w:id="0">
    <w:p w:rsidR="002A3E11" w:rsidRDefault="002A3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A03" w:rsidRPr="009A6F4A" w:rsidRDefault="00897A0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0213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GE.11-41222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A03" w:rsidRPr="009A6F4A" w:rsidRDefault="00897A03">
    <w:pPr>
      <w:pStyle w:val="Footer"/>
      <w:rPr>
        <w:lang w:val="en-US"/>
      </w:rPr>
    </w:pPr>
    <w:r>
      <w:rPr>
        <w:lang w:val="en-US"/>
      </w:rPr>
      <w:t>GE.11-41222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0213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A03" w:rsidRDefault="00897A03" w:rsidP="000668E9">
    <w:pPr>
      <w:pStyle w:val="FootnoteText"/>
      <w:pBdr>
        <w:bottom w:val="single" w:sz="4" w:space="1" w:color="auto"/>
      </w:pBdr>
      <w:spacing w:after="120"/>
      <w:ind w:right="-20"/>
    </w:pPr>
  </w:p>
  <w:p w:rsidR="00897A03" w:rsidRPr="000668E9" w:rsidRDefault="00897A03" w:rsidP="000668E9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0668E9">
      <w:rPr>
        <w:lang w:val="ru-RU"/>
      </w:rPr>
      <w:t>В настоящий отч</w:t>
    </w:r>
    <w:r>
      <w:rPr>
        <w:lang w:val="ru-RU"/>
      </w:rPr>
      <w:t>е</w:t>
    </w:r>
    <w:r w:rsidRPr="000668E9">
      <w:rPr>
        <w:lang w:val="ru-RU"/>
      </w:rPr>
      <w:t>т могут вноситься поправки.</w:t>
    </w:r>
  </w:p>
  <w:p w:rsidR="00897A03" w:rsidRPr="005D4DC1" w:rsidRDefault="00897A03" w:rsidP="000668E9">
    <w:pPr>
      <w:pStyle w:val="FootnoteText"/>
      <w:spacing w:after="120"/>
      <w:rPr>
        <w:lang w:val="ru-RU"/>
      </w:rPr>
    </w:pPr>
    <w:r w:rsidRPr="000668E9">
      <w:rPr>
        <w:lang w:val="ru-RU"/>
      </w:rPr>
      <w:tab/>
    </w:r>
    <w:r w:rsidRPr="000668E9">
      <w:rPr>
        <w:lang w:val="ru-RU"/>
      </w:rPr>
      <w:tab/>
      <w:t>Поправки должны представляться на одном из рабочих языков. Они должны быть изложены в пояснительной записке, а также внесены</w:t>
    </w:r>
    <w:r>
      <w:rPr>
        <w:lang w:val="ru-RU"/>
      </w:rPr>
      <w:tab/>
    </w:r>
    <w:r w:rsidRPr="000668E9">
      <w:rPr>
        <w:lang w:val="ru-RU"/>
      </w:rPr>
      <w:t xml:space="preserve"> в один из экземпляров отчета. </w:t>
    </w:r>
    <w:r w:rsidRPr="005D4DC1">
      <w:rPr>
        <w:lang w:val="ru-RU"/>
      </w:rPr>
      <w:t xml:space="preserve">Поправки следует направлять </w:t>
    </w:r>
    <w:r w:rsidRPr="005D4DC1">
      <w:rPr>
        <w:i/>
        <w:lang w:val="ru-RU"/>
      </w:rPr>
      <w:t>в течение одной недели с момента выпуска настоящего документа</w:t>
    </w:r>
    <w:r w:rsidRPr="005D4DC1">
      <w:rPr>
        <w:lang w:val="ru-RU"/>
      </w:rPr>
      <w:t xml:space="preserve"> в Группу редакционного контроля, комната Е.4108, Дворец Наций, Женева.</w:t>
    </w:r>
  </w:p>
  <w:p w:rsidR="00897A03" w:rsidRPr="000668E9" w:rsidRDefault="00897A03" w:rsidP="000668E9">
    <w:pPr>
      <w:pStyle w:val="FootnoteText"/>
      <w:spacing w:after="120"/>
      <w:rPr>
        <w:sz w:val="20"/>
        <w:lang w:val="ru-RU"/>
      </w:rPr>
    </w:pPr>
    <w:r w:rsidRPr="005D4DC1">
      <w:rPr>
        <w:lang w:val="ru-RU"/>
      </w:rPr>
      <w:tab/>
    </w:r>
    <w:r w:rsidRPr="005D4DC1">
      <w:rPr>
        <w:lang w:val="ru-RU"/>
      </w:rPr>
      <w:tab/>
    </w:r>
    <w:r w:rsidRPr="000668E9">
      <w:rPr>
        <w:lang w:val="ru-RU"/>
      </w:rPr>
      <w:t>Любые поправки к отч</w:t>
    </w:r>
    <w:r>
      <w:rPr>
        <w:lang w:val="ru-RU"/>
      </w:rPr>
      <w:t>е</w:t>
    </w:r>
    <w:r w:rsidRPr="000668E9">
      <w:rPr>
        <w:lang w:val="ru-RU"/>
      </w:rPr>
      <w:t>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897A03" w:rsidRPr="009A6F4A" w:rsidRDefault="00897A03">
    <w:pPr>
      <w:pStyle w:val="Footer"/>
      <w:rPr>
        <w:sz w:val="20"/>
        <w:lang w:val="en-US"/>
      </w:rPr>
    </w:pPr>
    <w:r>
      <w:rPr>
        <w:sz w:val="20"/>
        <w:lang w:val="en-US"/>
      </w:rPr>
      <w:t>GE.11-41222 (R) 100112 100112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E11" w:rsidRPr="00F71F63" w:rsidRDefault="002A3E1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A3E11" w:rsidRPr="00F71F63" w:rsidRDefault="002A3E1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A3E11" w:rsidRPr="00635E86" w:rsidRDefault="002A3E1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A03" w:rsidRPr="005A734F" w:rsidRDefault="00897A03">
    <w:pPr>
      <w:pStyle w:val="Header"/>
      <w:rPr>
        <w:lang w:val="en-US"/>
      </w:rPr>
    </w:pPr>
    <w:r>
      <w:rPr>
        <w:lang w:val="en-US"/>
      </w:rPr>
      <w:t>CERD/C/SR.2065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A03" w:rsidRPr="009A6F4A" w:rsidRDefault="00897A03">
    <w:pPr>
      <w:pStyle w:val="Header"/>
      <w:rPr>
        <w:lang w:val="en-US"/>
      </w:rPr>
    </w:pPr>
    <w:r>
      <w:rPr>
        <w:lang w:val="en-US"/>
      </w:rPr>
      <w:tab/>
      <w:t>CERD/C/SR.2065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873088F"/>
    <w:multiLevelType w:val="hybridMultilevel"/>
    <w:tmpl w:val="39E6BA6E"/>
    <w:lvl w:ilvl="0" w:tplc="A5CE513E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60D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68E9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7368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3E11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213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2D32"/>
    <w:rsid w:val="003B40A9"/>
    <w:rsid w:val="003C016E"/>
    <w:rsid w:val="003D5EBD"/>
    <w:rsid w:val="003E3797"/>
    <w:rsid w:val="003F52B8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0E13"/>
    <w:rsid w:val="005C2081"/>
    <w:rsid w:val="005C678A"/>
    <w:rsid w:val="005D346D"/>
    <w:rsid w:val="005D4DC1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CB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7A03"/>
    <w:rsid w:val="008A3879"/>
    <w:rsid w:val="008A5FA8"/>
    <w:rsid w:val="008A675F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60D0"/>
    <w:rsid w:val="00B0169F"/>
    <w:rsid w:val="00B05F21"/>
    <w:rsid w:val="00B14EA9"/>
    <w:rsid w:val="00B17586"/>
    <w:rsid w:val="00B17CB5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381"/>
    <w:rsid w:val="00C75CB2"/>
    <w:rsid w:val="00C90723"/>
    <w:rsid w:val="00C90D5C"/>
    <w:rsid w:val="00CA609E"/>
    <w:rsid w:val="00CA7DA4"/>
    <w:rsid w:val="00CB2E84"/>
    <w:rsid w:val="00CB31FB"/>
    <w:rsid w:val="00CC291D"/>
    <w:rsid w:val="00CE3149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06F1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C0C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6640</Words>
  <Characters>37854</Characters>
  <Application>Microsoft Office Word</Application>
  <DocSecurity>4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11-41222</vt:lpstr>
    </vt:vector>
  </TitlesOfParts>
  <Manager>Shayakhmetov</Manager>
  <Company>CSD</Company>
  <LinksUpToDate>false</LinksUpToDate>
  <CharactersWithSpaces>44406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11-41222</dc:title>
  <dc:subject>CERD/C/SR.2065</dc:subject>
  <dc:creator>Ioulia Goussarova</dc:creator>
  <cp:keywords/>
  <dc:description/>
  <cp:lastModifiedBy>Ioulia Goussarova</cp:lastModifiedBy>
  <cp:revision>3</cp:revision>
  <cp:lastPrinted>2012-01-10T07:23:00Z</cp:lastPrinted>
  <dcterms:created xsi:type="dcterms:W3CDTF">2012-01-10T07:22:00Z</dcterms:created>
  <dcterms:modified xsi:type="dcterms:W3CDTF">2012-01-10T07:23:00Z</dcterms:modified>
</cp:coreProperties>
</file>