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0F077BE4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6CE699C" w14:textId="77777777" w:rsidR="00807D21" w:rsidRPr="00DB58B5" w:rsidRDefault="00807D21" w:rsidP="00FD1FA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7B66640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2B7DAAA0" w14:textId="6C9D58BD" w:rsidR="00807D21" w:rsidRPr="00DB58B5" w:rsidRDefault="00FD1FA3" w:rsidP="00FD1FA3">
            <w:pPr>
              <w:jc w:val="right"/>
            </w:pPr>
            <w:r w:rsidRPr="00FD1FA3">
              <w:rPr>
                <w:sz w:val="40"/>
              </w:rPr>
              <w:t>CAT</w:t>
            </w:r>
            <w:r>
              <w:t>/SP/19/2/Add.1</w:t>
            </w:r>
          </w:p>
        </w:tc>
      </w:tr>
      <w:tr w:rsidR="00807D21" w:rsidRPr="00DB58B5" w14:paraId="529759F0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2D28A369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0F040EA" wp14:editId="0BF723E2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B11B4DC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617F165" w14:textId="77777777" w:rsidR="00807D21" w:rsidRDefault="00FD1FA3" w:rsidP="00A704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18FDDBCD" w14:textId="77777777" w:rsidR="00FD1FA3" w:rsidRDefault="00FD1FA3" w:rsidP="00FD1FA3">
            <w:pPr>
              <w:spacing w:line="240" w:lineRule="exact"/>
            </w:pPr>
            <w:r>
              <w:t>19 octobre 2023</w:t>
            </w:r>
          </w:p>
          <w:p w14:paraId="324D9768" w14:textId="77777777" w:rsidR="00FD1FA3" w:rsidRDefault="00FD1FA3" w:rsidP="00FD1FA3">
            <w:pPr>
              <w:spacing w:line="240" w:lineRule="exact"/>
            </w:pPr>
            <w:r>
              <w:t>Français</w:t>
            </w:r>
          </w:p>
          <w:p w14:paraId="41541ADD" w14:textId="1BA49B18" w:rsidR="00FD1FA3" w:rsidRPr="00DB58B5" w:rsidRDefault="00FD1FA3" w:rsidP="00FD1FA3">
            <w:pPr>
              <w:spacing w:line="240" w:lineRule="exact"/>
            </w:pPr>
            <w:r>
              <w:t>Original : anglais</w:t>
            </w:r>
          </w:p>
        </w:tc>
      </w:tr>
    </w:tbl>
    <w:p w14:paraId="0AC077B4" w14:textId="4F15C1F3" w:rsidR="00FD1FA3" w:rsidRPr="00C96812" w:rsidRDefault="00C96812" w:rsidP="00FD1FA3">
      <w:pPr>
        <w:spacing w:before="120"/>
        <w:rPr>
          <w:rFonts w:eastAsiaTheme="minorEastAsia"/>
          <w:b/>
          <w:bCs/>
          <w:color w:val="000000" w:themeColor="text1"/>
          <w:sz w:val="32"/>
          <w:szCs w:val="32"/>
          <w:lang w:val="fr-FR"/>
        </w:rPr>
      </w:pPr>
      <w:r w:rsidRPr="00C96812">
        <w:rPr>
          <w:b/>
          <w:bCs/>
          <w:sz w:val="24"/>
          <w:szCs w:val="24"/>
          <w:lang w:val="fr-FR"/>
        </w:rPr>
        <w:t>Réunion des États parties</w:t>
      </w:r>
      <w:r w:rsidR="00FD1FA3" w:rsidRPr="00C96812">
        <w:rPr>
          <w:b/>
          <w:bCs/>
          <w:sz w:val="24"/>
          <w:szCs w:val="24"/>
          <w:lang w:val="fr-FR"/>
        </w:rPr>
        <w:t xml:space="preserve"> à la Convention </w:t>
      </w:r>
      <w:r w:rsidRPr="00C96812">
        <w:rPr>
          <w:b/>
          <w:bCs/>
          <w:sz w:val="24"/>
          <w:szCs w:val="24"/>
          <w:lang w:val="fr-FR"/>
        </w:rPr>
        <w:br/>
      </w:r>
      <w:r w:rsidR="00FD1FA3" w:rsidRPr="00C96812">
        <w:rPr>
          <w:b/>
          <w:bCs/>
          <w:sz w:val="24"/>
          <w:szCs w:val="24"/>
          <w:lang w:val="fr-FR"/>
        </w:rPr>
        <w:t xml:space="preserve">contre la torture et autres peines ou traitements </w:t>
      </w:r>
      <w:r w:rsidRPr="00C96812">
        <w:rPr>
          <w:b/>
          <w:bCs/>
          <w:sz w:val="24"/>
          <w:szCs w:val="24"/>
          <w:lang w:val="fr-FR"/>
        </w:rPr>
        <w:br/>
      </w:r>
      <w:r w:rsidR="00FD1FA3" w:rsidRPr="00C96812">
        <w:rPr>
          <w:b/>
          <w:bCs/>
          <w:sz w:val="24"/>
          <w:szCs w:val="24"/>
          <w:lang w:val="fr-FR"/>
        </w:rPr>
        <w:t>cruels, inhumains ou dégradants</w:t>
      </w:r>
    </w:p>
    <w:p w14:paraId="14BCFB5A" w14:textId="77777777" w:rsidR="00FD1FA3" w:rsidRPr="003559A9" w:rsidRDefault="00FD1FA3" w:rsidP="00FD1FA3">
      <w:pPr>
        <w:rPr>
          <w:rFonts w:eastAsiaTheme="minorEastAsia"/>
          <w:b/>
          <w:bCs/>
          <w:color w:val="000000" w:themeColor="text1"/>
          <w:lang w:val="fr-FR"/>
        </w:rPr>
      </w:pPr>
      <w:r>
        <w:rPr>
          <w:b/>
          <w:bCs/>
          <w:lang w:val="fr-FR"/>
        </w:rPr>
        <w:t>Dix-neuvième session</w:t>
      </w:r>
    </w:p>
    <w:p w14:paraId="31035FB2" w14:textId="6100798F" w:rsidR="00FD1FA3" w:rsidRPr="003559A9" w:rsidRDefault="00FD1FA3" w:rsidP="00FD1FA3">
      <w:pPr>
        <w:rPr>
          <w:rFonts w:eastAsiaTheme="minorEastAsia"/>
          <w:color w:val="000000" w:themeColor="text1"/>
          <w:lang w:val="fr-FR"/>
        </w:rPr>
      </w:pPr>
      <w:r>
        <w:rPr>
          <w:lang w:val="fr-FR"/>
        </w:rPr>
        <w:t>19 octobre 2023</w:t>
      </w:r>
      <w:r w:rsidR="00F0594E">
        <w:rPr>
          <w:lang w:val="fr-FR"/>
        </w:rPr>
        <w:t xml:space="preserve"> </w:t>
      </w:r>
    </w:p>
    <w:p w14:paraId="697B0BC0" w14:textId="77777777" w:rsidR="00FD1FA3" w:rsidRPr="003559A9" w:rsidRDefault="00FD1FA3" w:rsidP="00FD1FA3">
      <w:pPr>
        <w:rPr>
          <w:rFonts w:eastAsiaTheme="minorEastAsia"/>
          <w:color w:val="000000" w:themeColor="text1"/>
          <w:lang w:val="fr-FR"/>
        </w:rPr>
      </w:pPr>
      <w:r>
        <w:rPr>
          <w:lang w:val="fr-FR"/>
        </w:rPr>
        <w:t>Point 5 de l’ordre du jour provisoire</w:t>
      </w:r>
    </w:p>
    <w:p w14:paraId="307EA7A8" w14:textId="4E6901FE" w:rsidR="00FD1FA3" w:rsidRPr="003559A9" w:rsidRDefault="00FD1FA3" w:rsidP="00FD1FA3">
      <w:pPr>
        <w:rPr>
          <w:rFonts w:eastAsiaTheme="minorEastAsia"/>
          <w:b/>
          <w:bCs/>
          <w:color w:val="000000" w:themeColor="text1"/>
          <w:lang w:val="fr-FR"/>
        </w:rPr>
      </w:pPr>
      <w:r>
        <w:rPr>
          <w:b/>
          <w:bCs/>
          <w:lang w:val="fr-FR"/>
        </w:rPr>
        <w:t xml:space="preserve">Élection, conformément aux dispositions de l’article 17 (par. 1 à 5) </w:t>
      </w:r>
      <w:r>
        <w:rPr>
          <w:b/>
          <w:bCs/>
          <w:lang w:val="fr-FR"/>
        </w:rPr>
        <w:br/>
      </w:r>
      <w:r>
        <w:rPr>
          <w:b/>
          <w:bCs/>
          <w:lang w:val="fr-FR"/>
        </w:rPr>
        <w:t xml:space="preserve">de la Convention, de cinq membres du Comité contre la torture </w:t>
      </w:r>
      <w:r>
        <w:rPr>
          <w:b/>
          <w:bCs/>
          <w:lang w:val="fr-FR"/>
        </w:rPr>
        <w:br/>
      </w:r>
      <w:r>
        <w:rPr>
          <w:b/>
          <w:bCs/>
          <w:lang w:val="fr-FR"/>
        </w:rPr>
        <w:t>pour remplacer ceux dont le mandat prendra fin le 31 décembre 2023</w:t>
      </w:r>
    </w:p>
    <w:p w14:paraId="05F2A8E2" w14:textId="61F66422" w:rsidR="00FD1FA3" w:rsidRPr="003559A9" w:rsidRDefault="00FD1FA3" w:rsidP="00FD1FA3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 xml:space="preserve">Élection de cinq membres du Comité contre la torture </w:t>
      </w:r>
      <w:r>
        <w:rPr>
          <w:lang w:val="fr-FR"/>
        </w:rPr>
        <w:br/>
      </w:r>
      <w:r>
        <w:rPr>
          <w:lang w:val="fr-FR"/>
        </w:rPr>
        <w:t xml:space="preserve">pour remplacer ceux dont le mandat prendra fin </w:t>
      </w:r>
      <w:r>
        <w:rPr>
          <w:lang w:val="fr-FR"/>
        </w:rPr>
        <w:br/>
      </w:r>
      <w:r>
        <w:rPr>
          <w:lang w:val="fr-FR"/>
        </w:rPr>
        <w:t>le 31 décembre 2023</w:t>
      </w:r>
    </w:p>
    <w:p w14:paraId="49459934" w14:textId="77777777" w:rsidR="00FD1FA3" w:rsidRPr="003559A9" w:rsidRDefault="00FD1FA3" w:rsidP="00FD1FA3">
      <w:pPr>
        <w:pStyle w:val="H1G"/>
        <w:rPr>
          <w:szCs w:val="24"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Note du Secrétaire général</w:t>
      </w:r>
      <w:r w:rsidRPr="00FD1FA3">
        <w:rPr>
          <w:rStyle w:val="Appelnotedebasdep"/>
          <w:b w:val="0"/>
          <w:bCs/>
          <w:sz w:val="20"/>
          <w:szCs w:val="28"/>
          <w:vertAlign w:val="baseline"/>
          <w:lang w:val="fr-FR"/>
        </w:rPr>
        <w:footnoteReference w:customMarkFollows="1" w:id="2"/>
        <w:t>*</w:t>
      </w:r>
    </w:p>
    <w:p w14:paraId="0E133516" w14:textId="77777777" w:rsidR="00FD1FA3" w:rsidRPr="003559A9" w:rsidRDefault="00FD1FA3" w:rsidP="00FD1FA3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Additif</w:t>
      </w:r>
    </w:p>
    <w:p w14:paraId="11E854A0" w14:textId="50179A6C" w:rsidR="00FD1FA3" w:rsidRPr="003559A9" w:rsidRDefault="00FD1FA3" w:rsidP="00FD1FA3">
      <w:pPr>
        <w:pStyle w:val="SingleTxtG"/>
        <w:rPr>
          <w:lang w:val="fr-FR"/>
        </w:rPr>
      </w:pPr>
      <w:r>
        <w:rPr>
          <w:lang w:val="fr-FR"/>
        </w:rPr>
        <w:t>1.</w:t>
      </w:r>
      <w:r>
        <w:rPr>
          <w:lang w:val="fr-FR"/>
        </w:rPr>
        <w:tab/>
        <w:t xml:space="preserve">Conformément à l’article 17 (par. 3 et 4) de la Convention contre la torture et autres peines ou traitements cruels, inhumains ou dégradants, le Secrétaire général convoquera à l’Office des Nations Unies à Genève, le jeudi 19 octobre 2023, la dix-neuvième réunion des États parties à la Convention, au cours de laquelle seront élus cinq membres du Comité contre la torture, en remplacement de ceux dont le mandat prendra fin le 31 décembre 2023. </w:t>
      </w:r>
    </w:p>
    <w:p w14:paraId="19034A7B" w14:textId="5E3FC950" w:rsidR="00FD1FA3" w:rsidRPr="003559A9" w:rsidRDefault="00FD1FA3" w:rsidP="00FD1FA3">
      <w:pPr>
        <w:pStyle w:val="SingleTxtG"/>
        <w:rPr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  <w:t xml:space="preserve">Les notices biographiques des candidats figurent dans le document </w:t>
      </w:r>
      <w:hyperlink r:id="rId8" w:history="1">
        <w:r w:rsidRPr="00FD1FA3">
          <w:rPr>
            <w:rStyle w:val="Lienhypertexte"/>
            <w:lang w:val="fr-FR"/>
          </w:rPr>
          <w:t>CAT/SP/19/2</w:t>
        </w:r>
      </w:hyperlink>
      <w:r>
        <w:rPr>
          <w:lang w:val="fr-FR"/>
        </w:rPr>
        <w:t>.</w:t>
      </w:r>
    </w:p>
    <w:p w14:paraId="6339A120" w14:textId="016AF039" w:rsidR="001D14FC" w:rsidRDefault="00FD1FA3" w:rsidP="00FD1FA3">
      <w:pPr>
        <w:pStyle w:val="SingleTxtG"/>
        <w:rPr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  <w:t>Le 17 octobre 2023, le Paraguay a retiré la candidature de la personne qu'il avait désignée.</w:t>
      </w:r>
    </w:p>
    <w:p w14:paraId="7E8E669D" w14:textId="38037FCF" w:rsidR="00FD1FA3" w:rsidRPr="00FD1FA3" w:rsidRDefault="00FD1FA3" w:rsidP="00FD1FA3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D1FA3" w:rsidRPr="00FD1FA3" w:rsidSect="00FD1FA3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AAA23" w14:textId="77777777" w:rsidR="00F40A1A" w:rsidRPr="009C4D45" w:rsidRDefault="00F40A1A" w:rsidP="009C4D45">
      <w:pPr>
        <w:pStyle w:val="Pieddepage"/>
      </w:pPr>
    </w:p>
  </w:endnote>
  <w:endnote w:type="continuationSeparator" w:id="0">
    <w:p w14:paraId="18BA7F29" w14:textId="77777777" w:rsidR="00F40A1A" w:rsidRPr="009C4D45" w:rsidRDefault="00F40A1A" w:rsidP="009C4D45">
      <w:pPr>
        <w:pStyle w:val="Pieddepage"/>
      </w:pPr>
    </w:p>
  </w:endnote>
  <w:endnote w:type="continuationNotice" w:id="1">
    <w:p w14:paraId="1A424585" w14:textId="77777777" w:rsidR="00F40A1A" w:rsidRDefault="00F40A1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20A34" w14:textId="7FD3EBC3" w:rsidR="00FD1FA3" w:rsidRPr="00FD1FA3" w:rsidRDefault="00FD1FA3" w:rsidP="00FD1FA3">
    <w:pPr>
      <w:pStyle w:val="Pieddepage"/>
      <w:tabs>
        <w:tab w:val="right" w:pos="9638"/>
      </w:tabs>
    </w:pPr>
    <w:r w:rsidRPr="00FD1FA3">
      <w:rPr>
        <w:b/>
        <w:sz w:val="18"/>
      </w:rPr>
      <w:fldChar w:fldCharType="begin"/>
    </w:r>
    <w:r w:rsidRPr="00FD1FA3">
      <w:rPr>
        <w:b/>
        <w:sz w:val="18"/>
      </w:rPr>
      <w:instrText xml:space="preserve"> PAGE  \* MERGEFORMAT </w:instrText>
    </w:r>
    <w:r w:rsidRPr="00FD1FA3">
      <w:rPr>
        <w:b/>
        <w:sz w:val="18"/>
      </w:rPr>
      <w:fldChar w:fldCharType="separate"/>
    </w:r>
    <w:r w:rsidRPr="00FD1FA3">
      <w:rPr>
        <w:b/>
        <w:noProof/>
        <w:sz w:val="18"/>
      </w:rPr>
      <w:t>2</w:t>
    </w:r>
    <w:r w:rsidRPr="00FD1FA3">
      <w:rPr>
        <w:b/>
        <w:sz w:val="18"/>
      </w:rPr>
      <w:fldChar w:fldCharType="end"/>
    </w:r>
    <w:r>
      <w:rPr>
        <w:b/>
        <w:sz w:val="18"/>
      </w:rPr>
      <w:tab/>
    </w:r>
    <w:r>
      <w:t>GE.23-20241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E47E2" w14:textId="5AE89932" w:rsidR="00FD1FA3" w:rsidRPr="00FD1FA3" w:rsidRDefault="00FD1FA3" w:rsidP="00FD1FA3">
    <w:pPr>
      <w:pStyle w:val="Pieddepage"/>
      <w:tabs>
        <w:tab w:val="right" w:pos="9638"/>
      </w:tabs>
      <w:rPr>
        <w:b/>
        <w:sz w:val="18"/>
      </w:rPr>
    </w:pPr>
    <w:r>
      <w:t>GE.23-20241</w:t>
    </w:r>
    <w:r>
      <w:tab/>
    </w:r>
    <w:r w:rsidRPr="00FD1FA3">
      <w:rPr>
        <w:b/>
        <w:sz w:val="18"/>
      </w:rPr>
      <w:fldChar w:fldCharType="begin"/>
    </w:r>
    <w:r w:rsidRPr="00FD1FA3">
      <w:rPr>
        <w:b/>
        <w:sz w:val="18"/>
      </w:rPr>
      <w:instrText xml:space="preserve"> PAGE  \* MERGEFORMAT </w:instrText>
    </w:r>
    <w:r w:rsidRPr="00FD1FA3">
      <w:rPr>
        <w:b/>
        <w:sz w:val="18"/>
      </w:rPr>
      <w:fldChar w:fldCharType="separate"/>
    </w:r>
    <w:r w:rsidRPr="00FD1FA3">
      <w:rPr>
        <w:b/>
        <w:noProof/>
        <w:sz w:val="18"/>
      </w:rPr>
      <w:t>3</w:t>
    </w:r>
    <w:r w:rsidRPr="00FD1FA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AB190" w14:textId="61362B48" w:rsidR="00621144" w:rsidRPr="00FD1FA3" w:rsidRDefault="00FD1FA3" w:rsidP="00FD1FA3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3C6B8AAE" wp14:editId="09F61B85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23-20241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26A769B2" wp14:editId="654FCCA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201123    201123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84489" w14:textId="77777777" w:rsidR="00F40A1A" w:rsidRPr="009C4D45" w:rsidRDefault="00F40A1A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59C76FA" w14:textId="77777777" w:rsidR="00F40A1A" w:rsidRPr="00035AE4" w:rsidRDefault="00F40A1A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FFDADC0" w14:textId="77777777" w:rsidR="00F40A1A" w:rsidRPr="00035AE4" w:rsidRDefault="00F40A1A">
      <w:pPr>
        <w:spacing w:line="240" w:lineRule="auto"/>
        <w:rPr>
          <w:sz w:val="2"/>
          <w:szCs w:val="2"/>
        </w:rPr>
      </w:pPr>
    </w:p>
  </w:footnote>
  <w:footnote w:id="2">
    <w:p w14:paraId="5C2C847D" w14:textId="446C6536" w:rsidR="00FD1FA3" w:rsidRDefault="00FD1FA3" w:rsidP="00FD1FA3">
      <w:pPr>
        <w:pStyle w:val="Notedebasdepage"/>
        <w:rPr>
          <w:lang w:val="fr-FR"/>
        </w:rPr>
      </w:pPr>
      <w:r w:rsidRPr="00FD1FA3">
        <w:rPr>
          <w:sz w:val="20"/>
          <w:szCs w:val="22"/>
          <w:lang w:val="fr-FR"/>
        </w:rPr>
        <w:tab/>
        <w:t>*</w:t>
      </w:r>
      <w:r w:rsidRPr="00FD1FA3">
        <w:rPr>
          <w:sz w:val="20"/>
          <w:szCs w:val="22"/>
          <w:lang w:val="fr-FR"/>
        </w:rPr>
        <w:tab/>
      </w:r>
      <w:r>
        <w:rPr>
          <w:lang w:val="fr-FR"/>
        </w:rPr>
        <w:t>Le présent document a été soumis après la date prévue afin que l’information la plus récente puisse y figurer.</w:t>
      </w:r>
    </w:p>
    <w:p w14:paraId="0D73A1EF" w14:textId="77777777" w:rsidR="00FD1FA3" w:rsidRPr="003559A9" w:rsidRDefault="00FD1FA3" w:rsidP="00FD1FA3">
      <w:pPr>
        <w:pStyle w:val="Notedebasdepage"/>
        <w:rPr>
          <w:lang w:val="fr-FR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816A3" w14:textId="6F013DF2" w:rsidR="00FD1FA3" w:rsidRPr="00FD1FA3" w:rsidRDefault="00FD1FA3">
    <w:pPr>
      <w:pStyle w:val="En-tte"/>
    </w:pPr>
    <w:fldSimple w:instr=" TITLE  \* MERGEFORMAT ">
      <w:r w:rsidR="005372D8">
        <w:t>CAT/SP/19/2/Add.1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38E15" w14:textId="5F929AEB" w:rsidR="00FD1FA3" w:rsidRPr="00FD1FA3" w:rsidRDefault="00FD1FA3" w:rsidP="00FD1FA3">
    <w:pPr>
      <w:pStyle w:val="En-tte"/>
      <w:jc w:val="right"/>
    </w:pPr>
    <w:fldSimple w:instr=" TITLE  \* MERGEFORMAT ">
      <w:r w:rsidR="005372D8">
        <w:t>CAT/SP/19/2/Add.1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281156441">
    <w:abstractNumId w:val="12"/>
  </w:num>
  <w:num w:numId="2" w16cid:durableId="453522188">
    <w:abstractNumId w:val="11"/>
  </w:num>
  <w:num w:numId="3" w16cid:durableId="1991321338">
    <w:abstractNumId w:val="10"/>
  </w:num>
  <w:num w:numId="4" w16cid:durableId="1492524102">
    <w:abstractNumId w:val="8"/>
  </w:num>
  <w:num w:numId="5" w16cid:durableId="963463388">
    <w:abstractNumId w:val="3"/>
  </w:num>
  <w:num w:numId="6" w16cid:durableId="1103261296">
    <w:abstractNumId w:val="2"/>
  </w:num>
  <w:num w:numId="7" w16cid:durableId="1351759983">
    <w:abstractNumId w:val="1"/>
  </w:num>
  <w:num w:numId="8" w16cid:durableId="988023687">
    <w:abstractNumId w:val="0"/>
  </w:num>
  <w:num w:numId="9" w16cid:durableId="339553151">
    <w:abstractNumId w:val="9"/>
  </w:num>
  <w:num w:numId="10" w16cid:durableId="1406221143">
    <w:abstractNumId w:val="7"/>
  </w:num>
  <w:num w:numId="11" w16cid:durableId="353699201">
    <w:abstractNumId w:val="6"/>
  </w:num>
  <w:num w:numId="12" w16cid:durableId="1702048176">
    <w:abstractNumId w:val="5"/>
  </w:num>
  <w:num w:numId="13" w16cid:durableId="381488288">
    <w:abstractNumId w:val="4"/>
  </w:num>
  <w:num w:numId="14" w16cid:durableId="1814641405">
    <w:abstractNumId w:val="12"/>
  </w:num>
  <w:num w:numId="15" w16cid:durableId="680088894">
    <w:abstractNumId w:val="11"/>
  </w:num>
  <w:num w:numId="16" w16cid:durableId="1003703064">
    <w:abstractNumId w:val="10"/>
  </w:num>
  <w:num w:numId="17" w16cid:durableId="1083725471">
    <w:abstractNumId w:val="12"/>
  </w:num>
  <w:num w:numId="18" w16cid:durableId="383914435">
    <w:abstractNumId w:val="11"/>
  </w:num>
  <w:num w:numId="19" w16cid:durableId="17124116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A1A"/>
    <w:rsid w:val="00023842"/>
    <w:rsid w:val="00035AE4"/>
    <w:rsid w:val="00037DF1"/>
    <w:rsid w:val="0007796D"/>
    <w:rsid w:val="00101756"/>
    <w:rsid w:val="00111F2F"/>
    <w:rsid w:val="0014365E"/>
    <w:rsid w:val="00176178"/>
    <w:rsid w:val="001D14FC"/>
    <w:rsid w:val="001F525A"/>
    <w:rsid w:val="00287416"/>
    <w:rsid w:val="002C1DA5"/>
    <w:rsid w:val="00446FE5"/>
    <w:rsid w:val="004A7606"/>
    <w:rsid w:val="004D6539"/>
    <w:rsid w:val="004F046A"/>
    <w:rsid w:val="005372D8"/>
    <w:rsid w:val="00553A1F"/>
    <w:rsid w:val="00573BE5"/>
    <w:rsid w:val="00586ED3"/>
    <w:rsid w:val="00587A52"/>
    <w:rsid w:val="005970D5"/>
    <w:rsid w:val="005A51D3"/>
    <w:rsid w:val="005B4E23"/>
    <w:rsid w:val="00614622"/>
    <w:rsid w:val="00616CB0"/>
    <w:rsid w:val="00621144"/>
    <w:rsid w:val="0071601D"/>
    <w:rsid w:val="007432FB"/>
    <w:rsid w:val="0080684C"/>
    <w:rsid w:val="00807D21"/>
    <w:rsid w:val="00840C6C"/>
    <w:rsid w:val="00853AFA"/>
    <w:rsid w:val="00871C75"/>
    <w:rsid w:val="008776DC"/>
    <w:rsid w:val="00945222"/>
    <w:rsid w:val="009705C8"/>
    <w:rsid w:val="009C4D45"/>
    <w:rsid w:val="009F531E"/>
    <w:rsid w:val="00A05770"/>
    <w:rsid w:val="00A37C92"/>
    <w:rsid w:val="00A40848"/>
    <w:rsid w:val="00A704A8"/>
    <w:rsid w:val="00AA0CD3"/>
    <w:rsid w:val="00AB1B55"/>
    <w:rsid w:val="00AE323C"/>
    <w:rsid w:val="00BA13A6"/>
    <w:rsid w:val="00BA41F4"/>
    <w:rsid w:val="00C02897"/>
    <w:rsid w:val="00C26921"/>
    <w:rsid w:val="00C96812"/>
    <w:rsid w:val="00CA5CE1"/>
    <w:rsid w:val="00CD326D"/>
    <w:rsid w:val="00D21E12"/>
    <w:rsid w:val="00DB1831"/>
    <w:rsid w:val="00DD3BFD"/>
    <w:rsid w:val="00DF7D38"/>
    <w:rsid w:val="00E554A4"/>
    <w:rsid w:val="00EA0D23"/>
    <w:rsid w:val="00EA3F83"/>
    <w:rsid w:val="00EE6EA3"/>
    <w:rsid w:val="00F0594E"/>
    <w:rsid w:val="00F40A1A"/>
    <w:rsid w:val="00F660DF"/>
    <w:rsid w:val="00F92FCB"/>
    <w:rsid w:val="00F95C08"/>
    <w:rsid w:val="00FD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FE7F8"/>
  <w15:docId w15:val="{0926AA69-BA81-494E-95FE-265EC805A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FD1F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fr/CAT/SP/19/2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3</TotalTime>
  <Pages>1</Pages>
  <Words>174</Words>
  <Characters>1264</Characters>
  <Application>Microsoft Office Word</Application>
  <DocSecurity>0</DocSecurity>
  <Lines>316</Lines>
  <Paragraphs>95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CAT/SP/19/2/Add.1</dc:title>
  <dc:subject/>
  <dc:creator>Maud DARICHE</dc:creator>
  <cp:keywords/>
  <cp:lastModifiedBy>Maud Dariche</cp:lastModifiedBy>
  <cp:revision>3</cp:revision>
  <cp:lastPrinted>2023-11-20T10:12:00Z</cp:lastPrinted>
  <dcterms:created xsi:type="dcterms:W3CDTF">2023-11-20T10:11:00Z</dcterms:created>
  <dcterms:modified xsi:type="dcterms:W3CDTF">2023-11-20T10:14:00Z</dcterms:modified>
</cp:coreProperties>
</file>