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DC4196">
                <w:t>С/BIH/CO/2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400E0F">
              <w:rPr>
                <w:sz w:val="20"/>
                <w:lang w:val="en-US"/>
              </w:rPr>
              <w:t>Distr</w:t>
            </w:r>
            <w:proofErr w:type="spellEnd"/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C4196">
              <w:rPr>
                <w:sz w:val="20"/>
                <w:lang w:val="en-US"/>
              </w:rPr>
              <w:fldChar w:fldCharType="separate"/>
            </w:r>
            <w:r w:rsidR="00DC4196">
              <w:rPr>
                <w:sz w:val="20"/>
                <w:lang w:val="en-US"/>
              </w:rPr>
              <w:t>26 September 2012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155AF4" w:rsidRPr="00161E92" w:rsidRDefault="00155AF4" w:rsidP="00ED5B6C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</w:t>
      </w:r>
      <w:r w:rsidRPr="00161E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по</w:t>
      </w:r>
      <w:r w:rsidRPr="00161E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защите</w:t>
      </w:r>
      <w:r w:rsidRPr="00161E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прав</w:t>
      </w:r>
      <w:r w:rsidRPr="00161E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всех</w:t>
      </w:r>
      <w:r w:rsidRPr="00161E9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br/>
        <w:t>трудящихся-мигрантов и членов их семей</w:t>
      </w:r>
    </w:p>
    <w:p w:rsidR="00155AF4" w:rsidRPr="00CC4690" w:rsidRDefault="00155AF4" w:rsidP="00ED5B6C">
      <w:pPr>
        <w:pStyle w:val="HChGR"/>
      </w:pPr>
      <w:r w:rsidRPr="00CC4690">
        <w:tab/>
      </w:r>
      <w:r w:rsidRPr="00CC4690">
        <w:tab/>
      </w:r>
      <w:r>
        <w:t>Заключительные</w:t>
      </w:r>
      <w:r w:rsidRPr="00CC4690">
        <w:t xml:space="preserve"> </w:t>
      </w:r>
      <w:r>
        <w:t>замечания</w:t>
      </w:r>
      <w:r w:rsidRPr="00CC4690">
        <w:t xml:space="preserve"> </w:t>
      </w:r>
      <w:r>
        <w:t>Комитета</w:t>
      </w:r>
      <w:r w:rsidRPr="00CC4690">
        <w:t xml:space="preserve"> </w:t>
      </w:r>
      <w:r>
        <w:t>по</w:t>
      </w:r>
      <w:r w:rsidRPr="00CC4690">
        <w:t xml:space="preserve"> </w:t>
      </w:r>
      <w:r>
        <w:t>второму</w:t>
      </w:r>
      <w:r w:rsidRPr="00CC4690">
        <w:t xml:space="preserve"> </w:t>
      </w:r>
      <w:r>
        <w:t>периодическому</w:t>
      </w:r>
      <w:r w:rsidRPr="00CC4690">
        <w:t xml:space="preserve"> </w:t>
      </w:r>
      <w:r>
        <w:t>докладу Боснии и Герцеговины, принятые на его семнадцатой сессии</w:t>
      </w:r>
      <w:r w:rsidRPr="00CC4690">
        <w:t xml:space="preserve"> </w:t>
      </w:r>
      <w:r>
        <w:br/>
      </w:r>
      <w:r w:rsidRPr="00CC4690">
        <w:t xml:space="preserve">(10–14 </w:t>
      </w:r>
      <w:r>
        <w:t>сентября</w:t>
      </w:r>
      <w:r w:rsidRPr="00CC4690">
        <w:t xml:space="preserve"> 2012</w:t>
      </w:r>
      <w:r>
        <w:t xml:space="preserve"> года)</w:t>
      </w:r>
    </w:p>
    <w:p w:rsidR="00155AF4" w:rsidRPr="00CC4690" w:rsidRDefault="00155AF4" w:rsidP="00ED5B6C">
      <w:pPr>
        <w:pStyle w:val="HChGR"/>
        <w:rPr>
          <w:lang w:val="en-US"/>
        </w:rPr>
      </w:pPr>
      <w:r w:rsidRPr="00CC4690">
        <w:tab/>
      </w:r>
      <w:r w:rsidRPr="00CC4690">
        <w:tab/>
      </w:r>
      <w:r>
        <w:t>Босния</w:t>
      </w:r>
      <w:r w:rsidRPr="00CC4690">
        <w:rPr>
          <w:lang w:val="en-US"/>
        </w:rPr>
        <w:t xml:space="preserve"> </w:t>
      </w:r>
      <w:r>
        <w:t>и</w:t>
      </w:r>
      <w:r w:rsidRPr="00CC4690">
        <w:rPr>
          <w:lang w:val="en-US"/>
        </w:rPr>
        <w:t xml:space="preserve"> </w:t>
      </w:r>
      <w:r>
        <w:t>Герцеговина</w:t>
      </w:r>
    </w:p>
    <w:p w:rsidR="00155AF4" w:rsidRPr="002149C9" w:rsidRDefault="00155AF4" w:rsidP="00155AF4">
      <w:pPr>
        <w:pStyle w:val="SingleTxtGR"/>
      </w:pPr>
      <w:r w:rsidRPr="002149C9">
        <w:rPr>
          <w:lang w:val="en-US"/>
        </w:rPr>
        <w:t>1.</w:t>
      </w:r>
      <w:r w:rsidRPr="002149C9">
        <w:rPr>
          <w:lang w:val="en-US"/>
        </w:rPr>
        <w:tab/>
      </w:r>
      <w:r>
        <w:t>Комитет</w:t>
      </w:r>
      <w:r w:rsidRPr="002149C9">
        <w:rPr>
          <w:lang w:val="en-US"/>
        </w:rPr>
        <w:t xml:space="preserve"> </w:t>
      </w:r>
      <w:r>
        <w:t>рассмотрел</w:t>
      </w:r>
      <w:r w:rsidRPr="002149C9">
        <w:rPr>
          <w:lang w:val="en-US"/>
        </w:rPr>
        <w:t xml:space="preserve"> </w:t>
      </w:r>
      <w:r>
        <w:t>второй</w:t>
      </w:r>
      <w:r w:rsidRPr="002149C9">
        <w:rPr>
          <w:lang w:val="en-US"/>
        </w:rPr>
        <w:t xml:space="preserve"> </w:t>
      </w:r>
      <w:r>
        <w:t>периодический</w:t>
      </w:r>
      <w:r w:rsidRPr="002149C9">
        <w:rPr>
          <w:lang w:val="en-US"/>
        </w:rPr>
        <w:t xml:space="preserve"> </w:t>
      </w:r>
      <w:r>
        <w:t>доклад</w:t>
      </w:r>
      <w:r w:rsidRPr="002149C9">
        <w:rPr>
          <w:lang w:val="en-US"/>
        </w:rPr>
        <w:t xml:space="preserve"> </w:t>
      </w:r>
      <w:r>
        <w:t>Боснии</w:t>
      </w:r>
      <w:r w:rsidRPr="002149C9">
        <w:rPr>
          <w:lang w:val="en-US"/>
        </w:rPr>
        <w:t xml:space="preserve"> </w:t>
      </w:r>
      <w:r>
        <w:t>и</w:t>
      </w:r>
      <w:r w:rsidRPr="002149C9">
        <w:rPr>
          <w:lang w:val="en-US"/>
        </w:rPr>
        <w:t xml:space="preserve"> </w:t>
      </w:r>
      <w:r>
        <w:t>Герцеговины</w:t>
      </w:r>
      <w:r w:rsidRPr="002149C9">
        <w:rPr>
          <w:lang w:val="en-US"/>
        </w:rPr>
        <w:t xml:space="preserve"> (</w:t>
      </w:r>
      <w:r w:rsidRPr="00161E92">
        <w:rPr>
          <w:lang w:val="en-US"/>
        </w:rPr>
        <w:t>CMW</w:t>
      </w:r>
      <w:r w:rsidRPr="002149C9">
        <w:rPr>
          <w:lang w:val="en-US"/>
        </w:rPr>
        <w:t>/</w:t>
      </w:r>
      <w:r w:rsidRPr="00161E92">
        <w:rPr>
          <w:lang w:val="en-US"/>
        </w:rPr>
        <w:t>C</w:t>
      </w:r>
      <w:r w:rsidRPr="002149C9">
        <w:rPr>
          <w:lang w:val="en-US"/>
        </w:rPr>
        <w:t>/</w:t>
      </w:r>
      <w:r w:rsidRPr="00161E92">
        <w:rPr>
          <w:lang w:val="en-US"/>
        </w:rPr>
        <w:t>BIH</w:t>
      </w:r>
      <w:r w:rsidRPr="002149C9">
        <w:rPr>
          <w:lang w:val="en-US"/>
        </w:rPr>
        <w:t xml:space="preserve">/2) </w:t>
      </w:r>
      <w:r>
        <w:t>на</w:t>
      </w:r>
      <w:r w:rsidRPr="002149C9">
        <w:rPr>
          <w:lang w:val="en-US"/>
        </w:rPr>
        <w:t xml:space="preserve"> </w:t>
      </w:r>
      <w:r>
        <w:t>своих</w:t>
      </w:r>
      <w:r w:rsidRPr="002149C9">
        <w:rPr>
          <w:lang w:val="en-US"/>
        </w:rPr>
        <w:t xml:space="preserve"> 207-</w:t>
      </w:r>
      <w:r>
        <w:t>м</w:t>
      </w:r>
      <w:r w:rsidRPr="002149C9">
        <w:rPr>
          <w:lang w:val="en-US"/>
        </w:rPr>
        <w:t xml:space="preserve"> </w:t>
      </w:r>
      <w:r>
        <w:t>и</w:t>
      </w:r>
      <w:r w:rsidRPr="002149C9">
        <w:rPr>
          <w:lang w:val="en-US"/>
        </w:rPr>
        <w:t xml:space="preserve"> 208-</w:t>
      </w:r>
      <w:r>
        <w:t>м</w:t>
      </w:r>
      <w:r w:rsidRPr="002149C9">
        <w:rPr>
          <w:lang w:val="en-US"/>
        </w:rPr>
        <w:t xml:space="preserve"> </w:t>
      </w:r>
      <w:r>
        <w:t>заседаниях</w:t>
      </w:r>
      <w:r w:rsidRPr="002149C9">
        <w:rPr>
          <w:lang w:val="en-US"/>
        </w:rPr>
        <w:t xml:space="preserve"> (</w:t>
      </w:r>
      <w:r w:rsidRPr="00161E92">
        <w:rPr>
          <w:lang w:val="en-US"/>
        </w:rPr>
        <w:t>CMW</w:t>
      </w:r>
      <w:r w:rsidRPr="002149C9">
        <w:rPr>
          <w:lang w:val="en-US"/>
        </w:rPr>
        <w:t>/</w:t>
      </w:r>
      <w:r w:rsidRPr="00161E92">
        <w:rPr>
          <w:lang w:val="en-US"/>
        </w:rPr>
        <w:t>C</w:t>
      </w:r>
      <w:r w:rsidRPr="002149C9">
        <w:rPr>
          <w:lang w:val="en-US"/>
        </w:rPr>
        <w:t>/</w:t>
      </w:r>
      <w:r w:rsidRPr="00161E92">
        <w:rPr>
          <w:lang w:val="en-US"/>
        </w:rPr>
        <w:t>SR</w:t>
      </w:r>
      <w:r w:rsidRPr="002149C9">
        <w:rPr>
          <w:lang w:val="en-US"/>
        </w:rPr>
        <w:t xml:space="preserve">.207 </w:t>
      </w:r>
      <w:r>
        <w:t>и</w:t>
      </w:r>
      <w:r w:rsidRPr="002149C9">
        <w:rPr>
          <w:lang w:val="en-US"/>
        </w:rPr>
        <w:t xml:space="preserve"> 208), </w:t>
      </w:r>
      <w:r>
        <w:t>с</w:t>
      </w:r>
      <w:r>
        <w:t>о</w:t>
      </w:r>
      <w:r>
        <w:t>стоявшихся</w:t>
      </w:r>
      <w:r w:rsidRPr="002149C9">
        <w:rPr>
          <w:lang w:val="en-US"/>
        </w:rPr>
        <w:t xml:space="preserve"> 11 </w:t>
      </w:r>
      <w:r>
        <w:t>и</w:t>
      </w:r>
      <w:r w:rsidRPr="002149C9">
        <w:rPr>
          <w:lang w:val="en-US"/>
        </w:rPr>
        <w:t xml:space="preserve"> 12 </w:t>
      </w:r>
      <w:r>
        <w:t>сентября</w:t>
      </w:r>
      <w:r w:rsidRPr="002149C9">
        <w:rPr>
          <w:lang w:val="en-US"/>
        </w:rPr>
        <w:t xml:space="preserve"> 2012 </w:t>
      </w:r>
      <w:r>
        <w:t>года</w:t>
      </w:r>
      <w:r w:rsidRPr="002149C9">
        <w:rPr>
          <w:lang w:val="en-US"/>
        </w:rPr>
        <w:t xml:space="preserve">. </w:t>
      </w:r>
      <w:r>
        <w:t>На</w:t>
      </w:r>
      <w:r w:rsidRPr="002149C9">
        <w:t xml:space="preserve"> </w:t>
      </w:r>
      <w:r>
        <w:t>своем</w:t>
      </w:r>
      <w:r w:rsidRPr="002149C9">
        <w:t xml:space="preserve"> 211-</w:t>
      </w:r>
      <w:r>
        <w:t>м</w:t>
      </w:r>
      <w:r w:rsidRPr="002149C9">
        <w:t xml:space="preserve"> </w:t>
      </w:r>
      <w:r>
        <w:t>заседании</w:t>
      </w:r>
      <w:r w:rsidRPr="002149C9">
        <w:t xml:space="preserve">, </w:t>
      </w:r>
      <w:r>
        <w:t>состоявше</w:t>
      </w:r>
      <w:r>
        <w:t>м</w:t>
      </w:r>
      <w:r>
        <w:t>ся</w:t>
      </w:r>
      <w:r w:rsidRPr="002149C9">
        <w:t xml:space="preserve"> 13 </w:t>
      </w:r>
      <w:r>
        <w:t>сентября</w:t>
      </w:r>
      <w:r w:rsidRPr="002149C9">
        <w:t xml:space="preserve"> 2012</w:t>
      </w:r>
      <w:r>
        <w:t xml:space="preserve"> года, Комитет принял следующие заключительные замеч</w:t>
      </w:r>
      <w:r>
        <w:t>а</w:t>
      </w:r>
      <w:r>
        <w:t>ния</w:t>
      </w:r>
      <w:r w:rsidRPr="002149C9">
        <w:t>.</w:t>
      </w:r>
    </w:p>
    <w:p w:rsidR="00155AF4" w:rsidRPr="00EC0330" w:rsidRDefault="00001CFC" w:rsidP="00001CFC">
      <w:pPr>
        <w:pStyle w:val="H1GR"/>
      </w:pPr>
      <w:r>
        <w:tab/>
      </w:r>
      <w:r w:rsidR="00155AF4" w:rsidRPr="002149C9">
        <w:rPr>
          <w:lang w:val="en-US"/>
        </w:rPr>
        <w:t>A</w:t>
      </w:r>
      <w:r w:rsidR="00155AF4" w:rsidRPr="00EC0330">
        <w:t>.</w:t>
      </w:r>
      <w:r w:rsidR="00155AF4" w:rsidRPr="00EC0330">
        <w:tab/>
      </w:r>
      <w:r w:rsidR="00155AF4">
        <w:t>Введение</w:t>
      </w:r>
    </w:p>
    <w:p w:rsidR="00155AF4" w:rsidRPr="0008625D" w:rsidRDefault="00155AF4" w:rsidP="00155AF4">
      <w:pPr>
        <w:pStyle w:val="SingleTxtGR"/>
      </w:pPr>
      <w:r w:rsidRPr="00EC0330">
        <w:t>2.</w:t>
      </w:r>
      <w:r w:rsidRPr="00EC0330">
        <w:tab/>
      </w:r>
      <w:r>
        <w:t>Комитет</w:t>
      </w:r>
      <w:r w:rsidRPr="00EC0330">
        <w:t xml:space="preserve"> </w:t>
      </w:r>
      <w:r>
        <w:t>приветствует</w:t>
      </w:r>
      <w:r w:rsidRPr="00EC0330">
        <w:t xml:space="preserve"> </w:t>
      </w:r>
      <w:r>
        <w:t>представление</w:t>
      </w:r>
      <w:r w:rsidRPr="00EC0330">
        <w:t xml:space="preserve"> </w:t>
      </w:r>
      <w:r>
        <w:t>всеобъемлющего</w:t>
      </w:r>
      <w:r w:rsidRPr="00EC0330">
        <w:t xml:space="preserve"> </w:t>
      </w:r>
      <w:r>
        <w:t>второго</w:t>
      </w:r>
      <w:r w:rsidRPr="00EC0330">
        <w:t xml:space="preserve"> </w:t>
      </w:r>
      <w:r>
        <w:t>период</w:t>
      </w:r>
      <w:r>
        <w:t>и</w:t>
      </w:r>
      <w:r>
        <w:t>ческого</w:t>
      </w:r>
      <w:r w:rsidRPr="00EC0330">
        <w:t xml:space="preserve"> </w:t>
      </w:r>
      <w:r>
        <w:t>доклада</w:t>
      </w:r>
      <w:r w:rsidRPr="00EC0330">
        <w:t xml:space="preserve"> </w:t>
      </w:r>
      <w:r>
        <w:t>государства</w:t>
      </w:r>
      <w:r w:rsidRPr="00EC0330">
        <w:t>-</w:t>
      </w:r>
      <w:r>
        <w:t>участника</w:t>
      </w:r>
      <w:r w:rsidRPr="00EC0330">
        <w:t xml:space="preserve"> </w:t>
      </w:r>
      <w:r>
        <w:t>и</w:t>
      </w:r>
      <w:r w:rsidRPr="00EC0330">
        <w:t xml:space="preserve"> </w:t>
      </w:r>
      <w:r>
        <w:t>высок</w:t>
      </w:r>
      <w:r w:rsidR="00EC0330">
        <w:t>о оценивает</w:t>
      </w:r>
      <w:r w:rsidRPr="00EC0330">
        <w:t xml:space="preserve"> </w:t>
      </w:r>
      <w:r>
        <w:t>откровенн</w:t>
      </w:r>
      <w:r w:rsidR="00EC0330">
        <w:t>ый</w:t>
      </w:r>
      <w:r w:rsidRPr="00EC0330">
        <w:t xml:space="preserve"> </w:t>
      </w:r>
      <w:r>
        <w:t>и</w:t>
      </w:r>
      <w:r w:rsidRPr="00EC0330">
        <w:t xml:space="preserve"> </w:t>
      </w:r>
      <w:r>
        <w:t>ко</w:t>
      </w:r>
      <w:r>
        <w:t>н</w:t>
      </w:r>
      <w:r>
        <w:t>структивн</w:t>
      </w:r>
      <w:r w:rsidR="00EC0330">
        <w:t>ый</w:t>
      </w:r>
      <w:r w:rsidRPr="00EC0330">
        <w:t xml:space="preserve"> </w:t>
      </w:r>
      <w:r>
        <w:t>диалог</w:t>
      </w:r>
      <w:r w:rsidRPr="00EC0330">
        <w:t xml:space="preserve">, </w:t>
      </w:r>
      <w:r w:rsidR="00EC0330">
        <w:t>состоявшийся</w:t>
      </w:r>
      <w:r w:rsidRPr="00EC0330">
        <w:t xml:space="preserve"> </w:t>
      </w:r>
      <w:r>
        <w:t>с</w:t>
      </w:r>
      <w:r w:rsidRPr="00EC0330">
        <w:t xml:space="preserve"> </w:t>
      </w:r>
      <w:r>
        <w:t>делегацией</w:t>
      </w:r>
      <w:r w:rsidRPr="00EC0330">
        <w:t xml:space="preserve">. </w:t>
      </w:r>
      <w:r>
        <w:t>Комитет</w:t>
      </w:r>
      <w:r w:rsidRPr="0008625D">
        <w:t xml:space="preserve"> </w:t>
      </w:r>
      <w:r>
        <w:t>благодарит</w:t>
      </w:r>
      <w:r w:rsidRPr="0008625D">
        <w:t xml:space="preserve"> </w:t>
      </w:r>
      <w:r>
        <w:t>госуда</w:t>
      </w:r>
      <w:r>
        <w:t>р</w:t>
      </w:r>
      <w:r>
        <w:t>ство</w:t>
      </w:r>
      <w:r w:rsidRPr="0008625D">
        <w:t>-</w:t>
      </w:r>
      <w:r>
        <w:t>участник</w:t>
      </w:r>
      <w:r w:rsidRPr="0008625D">
        <w:t xml:space="preserve"> </w:t>
      </w:r>
      <w:r>
        <w:t>за</w:t>
      </w:r>
      <w:r w:rsidRPr="0008625D">
        <w:t xml:space="preserve"> </w:t>
      </w:r>
      <w:r>
        <w:t>его</w:t>
      </w:r>
      <w:r w:rsidRPr="0008625D">
        <w:t xml:space="preserve"> </w:t>
      </w:r>
      <w:r>
        <w:t>подробные</w:t>
      </w:r>
      <w:r w:rsidRPr="0008625D">
        <w:t xml:space="preserve"> </w:t>
      </w:r>
      <w:r>
        <w:t>ответы</w:t>
      </w:r>
      <w:r w:rsidRPr="0008625D">
        <w:t xml:space="preserve"> </w:t>
      </w:r>
      <w:r>
        <w:t>на перечень вопросов и за дополн</w:t>
      </w:r>
      <w:r>
        <w:t>и</w:t>
      </w:r>
      <w:r>
        <w:t>тельную информацию, пре</w:t>
      </w:r>
      <w:r>
        <w:t>д</w:t>
      </w:r>
      <w:r>
        <w:t>ставленную делегацией.</w:t>
      </w:r>
    </w:p>
    <w:p w:rsidR="00155AF4" w:rsidRPr="0008625D" w:rsidRDefault="00155AF4" w:rsidP="00155AF4">
      <w:pPr>
        <w:pStyle w:val="SingleTxtGR"/>
      </w:pPr>
      <w:r w:rsidRPr="0008625D">
        <w:t>3.</w:t>
      </w:r>
      <w:r w:rsidRPr="0008625D">
        <w:tab/>
      </w:r>
      <w:r>
        <w:t>Комитет</w:t>
      </w:r>
      <w:r w:rsidRPr="0008625D">
        <w:t xml:space="preserve"> </w:t>
      </w:r>
      <w:r>
        <w:t>отмечает</w:t>
      </w:r>
      <w:r w:rsidRPr="0008625D">
        <w:t xml:space="preserve">, </w:t>
      </w:r>
      <w:r>
        <w:t>что</w:t>
      </w:r>
      <w:r w:rsidRPr="0008625D">
        <w:t xml:space="preserve"> </w:t>
      </w:r>
      <w:r>
        <w:t>страны</w:t>
      </w:r>
      <w:r w:rsidRPr="0008625D">
        <w:t xml:space="preserve">, </w:t>
      </w:r>
      <w:r>
        <w:t>в</w:t>
      </w:r>
      <w:r w:rsidRPr="0008625D">
        <w:t xml:space="preserve"> </w:t>
      </w:r>
      <w:r>
        <w:t>которых</w:t>
      </w:r>
      <w:r w:rsidRPr="0008625D">
        <w:t xml:space="preserve"> </w:t>
      </w:r>
      <w:r>
        <w:t>работает</w:t>
      </w:r>
      <w:r w:rsidRPr="0008625D">
        <w:t xml:space="preserve"> </w:t>
      </w:r>
      <w:r>
        <w:t>большинство</w:t>
      </w:r>
      <w:r w:rsidRPr="0008625D">
        <w:t xml:space="preserve"> </w:t>
      </w:r>
      <w:r>
        <w:t>босни</w:t>
      </w:r>
      <w:r>
        <w:t>й</w:t>
      </w:r>
      <w:r>
        <w:t>ских</w:t>
      </w:r>
      <w:r w:rsidRPr="0008625D">
        <w:t xml:space="preserve"> </w:t>
      </w:r>
      <w:r>
        <w:t>трудящихся</w:t>
      </w:r>
      <w:r w:rsidRPr="0008625D">
        <w:t>-</w:t>
      </w:r>
      <w:r>
        <w:t>мигрантов</w:t>
      </w:r>
      <w:r w:rsidRPr="0008625D">
        <w:t xml:space="preserve">, </w:t>
      </w:r>
      <w:r>
        <w:t>еще</w:t>
      </w:r>
      <w:r w:rsidRPr="0008625D">
        <w:t xml:space="preserve"> </w:t>
      </w:r>
      <w:r>
        <w:t>не</w:t>
      </w:r>
      <w:r w:rsidRPr="0008625D">
        <w:t xml:space="preserve"> </w:t>
      </w:r>
      <w:r>
        <w:t>являются сторонами Конвенции, что пре</w:t>
      </w:r>
      <w:r>
        <w:t>д</w:t>
      </w:r>
      <w:r>
        <w:t xml:space="preserve">ставляет собой препятствие для </w:t>
      </w:r>
      <w:r w:rsidR="00E6212D">
        <w:t>осуществления</w:t>
      </w:r>
      <w:r>
        <w:t xml:space="preserve"> этими трудящимися прав, кот</w:t>
      </w:r>
      <w:r>
        <w:t>о</w:t>
      </w:r>
      <w:r>
        <w:t xml:space="preserve">рые </w:t>
      </w:r>
      <w:r w:rsidR="00E6212D">
        <w:t xml:space="preserve">гарантированы им </w:t>
      </w:r>
      <w:r>
        <w:t>Конвенцией.</w:t>
      </w:r>
    </w:p>
    <w:p w:rsidR="00155AF4" w:rsidRPr="0008625D" w:rsidRDefault="00E6212D" w:rsidP="00E6212D">
      <w:pPr>
        <w:pStyle w:val="H1GR"/>
        <w:rPr>
          <w:lang w:val="en-US"/>
        </w:rPr>
      </w:pPr>
      <w:r>
        <w:tab/>
      </w:r>
      <w:r w:rsidR="00155AF4" w:rsidRPr="0008625D">
        <w:rPr>
          <w:lang w:val="en-US"/>
        </w:rPr>
        <w:t>B.</w:t>
      </w:r>
      <w:r w:rsidR="00155AF4" w:rsidRPr="0008625D">
        <w:rPr>
          <w:lang w:val="en-US"/>
        </w:rPr>
        <w:tab/>
      </w:r>
      <w:r w:rsidR="00155AF4">
        <w:t>Позитивные</w:t>
      </w:r>
      <w:r w:rsidR="00155AF4" w:rsidRPr="0008625D">
        <w:rPr>
          <w:lang w:val="en-US"/>
        </w:rPr>
        <w:t xml:space="preserve"> </w:t>
      </w:r>
      <w:r w:rsidR="00155AF4">
        <w:t>аспекты</w:t>
      </w:r>
    </w:p>
    <w:p w:rsidR="00155AF4" w:rsidRPr="0008625D" w:rsidRDefault="00155AF4" w:rsidP="00155AF4">
      <w:pPr>
        <w:pStyle w:val="SingleTxtGR"/>
      </w:pPr>
      <w:r w:rsidRPr="0008625D">
        <w:t>4.</w:t>
      </w:r>
      <w:r w:rsidRPr="0008625D">
        <w:tab/>
      </w:r>
      <w:r>
        <w:t>Комитет</w:t>
      </w:r>
      <w:r w:rsidRPr="0008625D">
        <w:t xml:space="preserve"> </w:t>
      </w:r>
      <w:r>
        <w:t>с</w:t>
      </w:r>
      <w:r w:rsidRPr="0008625D">
        <w:t xml:space="preserve"> </w:t>
      </w:r>
      <w:r>
        <w:t>удовлетворением</w:t>
      </w:r>
      <w:r w:rsidRPr="0008625D">
        <w:t xml:space="preserve"> </w:t>
      </w:r>
      <w:r>
        <w:t>отмечает</w:t>
      </w:r>
      <w:r w:rsidRPr="0008625D">
        <w:t xml:space="preserve"> </w:t>
      </w:r>
      <w:r>
        <w:t>принятие следующих законодател</w:t>
      </w:r>
      <w:r>
        <w:t>ь</w:t>
      </w:r>
      <w:r>
        <w:t>ных мер:</w:t>
      </w:r>
    </w:p>
    <w:p w:rsidR="00155AF4" w:rsidRPr="00BC5693" w:rsidRDefault="00155AF4" w:rsidP="00155AF4">
      <w:pPr>
        <w:pStyle w:val="SingleTxtGR"/>
      </w:pPr>
      <w:r>
        <w:tab/>
      </w:r>
      <w:r w:rsidRPr="00161E92">
        <w:rPr>
          <w:lang w:val="en-US"/>
        </w:rPr>
        <w:t>a</w:t>
      </w:r>
      <w:r w:rsidRPr="00BC5693">
        <w:t>)</w:t>
      </w:r>
      <w:r w:rsidRPr="00BC5693">
        <w:tab/>
      </w:r>
      <w:r w:rsidR="00944468">
        <w:t>в</w:t>
      </w:r>
      <w:r>
        <w:t>несение</w:t>
      </w:r>
      <w:r w:rsidRPr="00BC5693">
        <w:t xml:space="preserve"> </w:t>
      </w:r>
      <w:r>
        <w:t>в</w:t>
      </w:r>
      <w:r w:rsidRPr="00BC5693">
        <w:t xml:space="preserve"> 2010 </w:t>
      </w:r>
      <w:r>
        <w:t>году</w:t>
      </w:r>
      <w:r w:rsidRPr="00BC5693">
        <w:t xml:space="preserve"> </w:t>
      </w:r>
      <w:r>
        <w:t>поправок</w:t>
      </w:r>
      <w:r w:rsidRPr="00BC5693">
        <w:t xml:space="preserve"> </w:t>
      </w:r>
      <w:r>
        <w:t>в</w:t>
      </w:r>
      <w:r w:rsidRPr="00BC5693">
        <w:t xml:space="preserve"> </w:t>
      </w:r>
      <w:r>
        <w:t>статьи</w:t>
      </w:r>
      <w:r w:rsidRPr="00BC5693">
        <w:t xml:space="preserve"> 186 </w:t>
      </w:r>
      <w:r>
        <w:t>и</w:t>
      </w:r>
      <w:r w:rsidRPr="00BC5693">
        <w:t xml:space="preserve"> 189 </w:t>
      </w:r>
      <w:r>
        <w:t>Уголовного</w:t>
      </w:r>
      <w:r w:rsidRPr="00BC5693">
        <w:t xml:space="preserve"> </w:t>
      </w:r>
      <w:r>
        <w:t>к</w:t>
      </w:r>
      <w:r>
        <w:t>о</w:t>
      </w:r>
      <w:r>
        <w:t>декса</w:t>
      </w:r>
      <w:r w:rsidR="00944468">
        <w:t>, включающих</w:t>
      </w:r>
      <w:r w:rsidRPr="00BC5693">
        <w:t xml:space="preserve"> определени</w:t>
      </w:r>
      <w:r w:rsidR="00944468">
        <w:t>я</w:t>
      </w:r>
      <w:r w:rsidRPr="00BC5693">
        <w:t xml:space="preserve"> </w:t>
      </w:r>
      <w:r>
        <w:t>терминов "торговля людьми" и "</w:t>
      </w:r>
      <w:r w:rsidR="00944468">
        <w:t>не</w:t>
      </w:r>
      <w:r>
        <w:t xml:space="preserve">законный ввоз мигрантов"; </w:t>
      </w:r>
      <w:r w:rsidR="00944468">
        <w:t>и</w:t>
      </w:r>
    </w:p>
    <w:p w:rsidR="00155AF4" w:rsidRPr="00BC5693" w:rsidRDefault="00155AF4" w:rsidP="0000573E">
      <w:pPr>
        <w:pStyle w:val="SingleTxtGR"/>
        <w:keepLines/>
      </w:pPr>
      <w:r>
        <w:tab/>
      </w:r>
      <w:r w:rsidRPr="00161E92">
        <w:rPr>
          <w:lang w:val="en-US"/>
        </w:rPr>
        <w:t>b</w:t>
      </w:r>
      <w:r w:rsidRPr="00BC5693">
        <w:t>)</w:t>
      </w:r>
      <w:r w:rsidRPr="00BC5693">
        <w:tab/>
      </w:r>
      <w:r>
        <w:t>принятие</w:t>
      </w:r>
      <w:r w:rsidRPr="00BC5693">
        <w:t xml:space="preserve"> </w:t>
      </w:r>
      <w:r>
        <w:t>в</w:t>
      </w:r>
      <w:r w:rsidRPr="00BC5693">
        <w:t xml:space="preserve"> 2009 </w:t>
      </w:r>
      <w:r>
        <w:t>году</w:t>
      </w:r>
      <w:r w:rsidRPr="00BC5693">
        <w:t xml:space="preserve"> </w:t>
      </w:r>
      <w:r>
        <w:t>Закона</w:t>
      </w:r>
      <w:r w:rsidRPr="00BC5693">
        <w:t xml:space="preserve"> </w:t>
      </w:r>
      <w:r>
        <w:t>о</w:t>
      </w:r>
      <w:r w:rsidRPr="00BC5693">
        <w:t xml:space="preserve"> </w:t>
      </w:r>
      <w:r>
        <w:t>запрещении</w:t>
      </w:r>
      <w:r w:rsidRPr="00BC5693">
        <w:t xml:space="preserve"> </w:t>
      </w:r>
      <w:r>
        <w:t>дискриминации</w:t>
      </w:r>
      <w:r w:rsidRPr="00BC5693">
        <w:t xml:space="preserve">, </w:t>
      </w:r>
      <w:r>
        <w:t>кот</w:t>
      </w:r>
      <w:r>
        <w:t>о</w:t>
      </w:r>
      <w:r>
        <w:t>рый</w:t>
      </w:r>
      <w:r w:rsidRPr="00BC5693">
        <w:t xml:space="preserve"> </w:t>
      </w:r>
      <w:r>
        <w:t>перекладывает</w:t>
      </w:r>
      <w:r w:rsidRPr="00BC5693">
        <w:t xml:space="preserve"> </w:t>
      </w:r>
      <w:r>
        <w:t>бремя</w:t>
      </w:r>
      <w:r w:rsidRPr="00BC5693">
        <w:t xml:space="preserve"> </w:t>
      </w:r>
      <w:r>
        <w:t>доказывания в рамках гражданского судопроизводс</w:t>
      </w:r>
      <w:r>
        <w:t>т</w:t>
      </w:r>
      <w:r>
        <w:t>ва на ответчик</w:t>
      </w:r>
      <w:r w:rsidR="00944468">
        <w:t>ов в случаях</w:t>
      </w:r>
      <w:r>
        <w:t xml:space="preserve">, </w:t>
      </w:r>
      <w:r w:rsidR="00944468">
        <w:t xml:space="preserve">когда </w:t>
      </w:r>
      <w:r>
        <w:t>заявител</w:t>
      </w:r>
      <w:r w:rsidR="00944468">
        <w:t>и</w:t>
      </w:r>
      <w:r>
        <w:t xml:space="preserve"> представил</w:t>
      </w:r>
      <w:r w:rsidR="00944468">
        <w:t>и</w:t>
      </w:r>
      <w:r>
        <w:t xml:space="preserve"> достаточно убед</w:t>
      </w:r>
      <w:r>
        <w:t>и</w:t>
      </w:r>
      <w:r>
        <w:t>тельные доказательства.</w:t>
      </w:r>
    </w:p>
    <w:p w:rsidR="00155AF4" w:rsidRPr="00C36D30" w:rsidRDefault="00155AF4" w:rsidP="00155AF4">
      <w:pPr>
        <w:pStyle w:val="SingleTxtGR"/>
      </w:pPr>
      <w:r w:rsidRPr="00C36D30">
        <w:t>5.</w:t>
      </w:r>
      <w:r w:rsidRPr="00C36D30">
        <w:tab/>
      </w:r>
      <w:r>
        <w:t>Комитет</w:t>
      </w:r>
      <w:r w:rsidRPr="00C36D30">
        <w:t xml:space="preserve"> </w:t>
      </w:r>
      <w:r>
        <w:t>приветствует</w:t>
      </w:r>
      <w:r w:rsidRPr="00C36D30">
        <w:t xml:space="preserve"> </w:t>
      </w:r>
      <w:r>
        <w:t>принятие</w:t>
      </w:r>
      <w:r w:rsidRPr="00C36D30">
        <w:t xml:space="preserve"> </w:t>
      </w:r>
      <w:r>
        <w:t>в</w:t>
      </w:r>
      <w:r w:rsidRPr="00C36D30">
        <w:t xml:space="preserve"> </w:t>
      </w:r>
      <w:r>
        <w:t>июне</w:t>
      </w:r>
      <w:r w:rsidRPr="00C36D30">
        <w:t xml:space="preserve"> 2012 </w:t>
      </w:r>
      <w:r>
        <w:t>года</w:t>
      </w:r>
      <w:r w:rsidRPr="00C36D30">
        <w:t xml:space="preserve"> </w:t>
      </w:r>
      <w:r>
        <w:t>новой</w:t>
      </w:r>
      <w:r w:rsidRPr="00C36D30">
        <w:t xml:space="preserve"> </w:t>
      </w:r>
      <w:r>
        <w:t>Стратегии</w:t>
      </w:r>
      <w:r w:rsidRPr="00C36D30">
        <w:t xml:space="preserve"> </w:t>
      </w:r>
      <w:r>
        <w:t>и</w:t>
      </w:r>
      <w:r w:rsidRPr="00C36D30">
        <w:t xml:space="preserve"> </w:t>
      </w:r>
      <w:r>
        <w:t>св</w:t>
      </w:r>
      <w:r>
        <w:t>я</w:t>
      </w:r>
      <w:r>
        <w:t xml:space="preserve">занного с ней Плана действий в области миграции и </w:t>
      </w:r>
      <w:r w:rsidR="00D8165F">
        <w:t xml:space="preserve">предоставления </w:t>
      </w:r>
      <w:r>
        <w:t>убежища на период</w:t>
      </w:r>
      <w:r w:rsidRPr="00C36D30">
        <w:t xml:space="preserve"> 2012</w:t>
      </w:r>
      <w:r>
        <w:t>−</w:t>
      </w:r>
      <w:r w:rsidRPr="00C36D30">
        <w:t>2015</w:t>
      </w:r>
      <w:r w:rsidR="004A6E1C">
        <w:t xml:space="preserve"> годов</w:t>
      </w:r>
      <w:r w:rsidRPr="00C36D30">
        <w:t>.</w:t>
      </w:r>
    </w:p>
    <w:p w:rsidR="00155AF4" w:rsidRPr="00C36D30" w:rsidRDefault="00155AF4" w:rsidP="00155AF4">
      <w:pPr>
        <w:pStyle w:val="SingleTxtGR"/>
      </w:pPr>
      <w:r w:rsidRPr="00C36D30">
        <w:t>6.</w:t>
      </w:r>
      <w:r w:rsidRPr="00C36D30">
        <w:tab/>
      </w:r>
      <w:r>
        <w:t>Комитет с удовлетворением отмечает ратификацию государством-участником сл</w:t>
      </w:r>
      <w:r>
        <w:t>е</w:t>
      </w:r>
      <w:r>
        <w:t>дующих международных договоров:</w:t>
      </w:r>
    </w:p>
    <w:p w:rsidR="00155AF4" w:rsidRPr="00C36D30" w:rsidRDefault="00155AF4" w:rsidP="00155AF4">
      <w:pPr>
        <w:pStyle w:val="SingleTxtGR"/>
      </w:pPr>
      <w:r>
        <w:tab/>
      </w:r>
      <w:r w:rsidRPr="00161E92">
        <w:rPr>
          <w:lang w:val="en-US"/>
        </w:rPr>
        <w:t>a</w:t>
      </w:r>
      <w:r w:rsidRPr="00C36D30">
        <w:t>)</w:t>
      </w:r>
      <w:r w:rsidRPr="00C36D30">
        <w:tab/>
      </w:r>
      <w:r>
        <w:t>Конвенции</w:t>
      </w:r>
      <w:r w:rsidRPr="00C36D30">
        <w:t xml:space="preserve"> </w:t>
      </w:r>
      <w:r>
        <w:t>о</w:t>
      </w:r>
      <w:r w:rsidRPr="00C36D30">
        <w:t xml:space="preserve"> </w:t>
      </w:r>
      <w:r>
        <w:t>правах</w:t>
      </w:r>
      <w:r w:rsidRPr="00C36D30">
        <w:t xml:space="preserve"> </w:t>
      </w:r>
      <w:r>
        <w:t>инвалидов</w:t>
      </w:r>
      <w:r w:rsidRPr="00C36D30">
        <w:t xml:space="preserve"> </w:t>
      </w:r>
      <w:r>
        <w:t>и</w:t>
      </w:r>
      <w:r w:rsidRPr="00C36D30">
        <w:t xml:space="preserve"> </w:t>
      </w:r>
      <w:r w:rsidR="00824331">
        <w:t>Факультативного протокола к ней </w:t>
      </w:r>
      <w:r>
        <w:t>− в 2010 году</w:t>
      </w:r>
      <w:r w:rsidRPr="00C36D30">
        <w:t>;</w:t>
      </w:r>
    </w:p>
    <w:p w:rsidR="00155AF4" w:rsidRDefault="00155AF4" w:rsidP="00155AF4">
      <w:pPr>
        <w:pStyle w:val="SingleTxtGR"/>
      </w:pPr>
      <w:r>
        <w:tab/>
      </w:r>
      <w:r w:rsidRPr="00161E92">
        <w:rPr>
          <w:lang w:val="en-US"/>
        </w:rPr>
        <w:t>b</w:t>
      </w:r>
      <w:r w:rsidRPr="00C36D30">
        <w:t>)</w:t>
      </w:r>
      <w:r w:rsidRPr="00C36D30">
        <w:tab/>
      </w:r>
      <w:r>
        <w:t>Факультативного</w:t>
      </w:r>
      <w:r w:rsidRPr="00C36D30">
        <w:t xml:space="preserve"> </w:t>
      </w:r>
      <w:r>
        <w:t>протокола</w:t>
      </w:r>
      <w:r w:rsidRPr="00C36D30">
        <w:t xml:space="preserve"> </w:t>
      </w:r>
      <w:r>
        <w:t>к</w:t>
      </w:r>
      <w:r w:rsidRPr="00C36D30">
        <w:t xml:space="preserve"> </w:t>
      </w:r>
      <w:r>
        <w:t>Международному пакту об эконом</w:t>
      </w:r>
      <w:r>
        <w:t>и</w:t>
      </w:r>
      <w:r>
        <w:t>ческих, с</w:t>
      </w:r>
      <w:r>
        <w:t>о</w:t>
      </w:r>
      <w:r>
        <w:t>циальных и культурных правах − в 2012 году;</w:t>
      </w:r>
    </w:p>
    <w:p w:rsidR="00155AF4" w:rsidRPr="00C36D30" w:rsidRDefault="00155AF4" w:rsidP="00155AF4">
      <w:pPr>
        <w:pStyle w:val="SingleTxtGR"/>
      </w:pPr>
      <w:r>
        <w:tab/>
      </w:r>
      <w:r w:rsidRPr="00161E92">
        <w:rPr>
          <w:lang w:val="en-US"/>
        </w:rPr>
        <w:t>c</w:t>
      </w:r>
      <w:r w:rsidRPr="00C36D30">
        <w:t>)</w:t>
      </w:r>
      <w:r w:rsidRPr="00C36D30">
        <w:tab/>
      </w:r>
      <w:r>
        <w:t>Конвенции</w:t>
      </w:r>
      <w:r w:rsidRPr="00C36D30">
        <w:t xml:space="preserve"> </w:t>
      </w:r>
      <w:r>
        <w:t>для</w:t>
      </w:r>
      <w:r w:rsidRPr="00C36D30">
        <w:t xml:space="preserve"> </w:t>
      </w:r>
      <w:r>
        <w:t>защиты</w:t>
      </w:r>
      <w:r w:rsidRPr="00C36D30">
        <w:t xml:space="preserve"> </w:t>
      </w:r>
      <w:r>
        <w:t>всех</w:t>
      </w:r>
      <w:r w:rsidRPr="00C36D30">
        <w:t xml:space="preserve"> </w:t>
      </w:r>
      <w:r>
        <w:t>лиц</w:t>
      </w:r>
      <w:r w:rsidRPr="00C36D30">
        <w:t xml:space="preserve"> </w:t>
      </w:r>
      <w:r>
        <w:t>от</w:t>
      </w:r>
      <w:r w:rsidRPr="00C36D30">
        <w:t xml:space="preserve"> </w:t>
      </w:r>
      <w:r w:rsidR="00824331">
        <w:t>насильственных исчезнов</w:t>
      </w:r>
      <w:r w:rsidR="00824331">
        <w:t>е</w:t>
      </w:r>
      <w:r w:rsidR="00824331">
        <w:t>ний </w:t>
      </w:r>
      <w:r>
        <w:t>− в 2012 году; и</w:t>
      </w:r>
    </w:p>
    <w:p w:rsidR="00155AF4" w:rsidRPr="00C36D30" w:rsidRDefault="00155AF4" w:rsidP="00155AF4">
      <w:pPr>
        <w:pStyle w:val="SingleTxtGR"/>
      </w:pPr>
      <w:r>
        <w:tab/>
      </w:r>
      <w:r w:rsidRPr="00161E92">
        <w:rPr>
          <w:lang w:val="en-US"/>
        </w:rPr>
        <w:t>d</w:t>
      </w:r>
      <w:r w:rsidRPr="00C36D30">
        <w:t>)</w:t>
      </w:r>
      <w:r w:rsidRPr="00C36D30">
        <w:tab/>
      </w:r>
      <w:r>
        <w:t>принятой Международной организацией труда (МОТ) Конве</w:t>
      </w:r>
      <w:r>
        <w:t>н</w:t>
      </w:r>
      <w:r>
        <w:t>ции</w:t>
      </w:r>
      <w:r w:rsidR="00D8165F">
        <w:t> </w:t>
      </w:r>
      <w:r>
        <w:t xml:space="preserve">№ </w:t>
      </w:r>
      <w:r w:rsidRPr="00C36D30">
        <w:t>181 (1997)</w:t>
      </w:r>
      <w:r>
        <w:t xml:space="preserve"> о частных агентствах занятости − в 2010 году</w:t>
      </w:r>
      <w:r w:rsidRPr="00C36D30">
        <w:t>.</w:t>
      </w:r>
    </w:p>
    <w:p w:rsidR="00155AF4" w:rsidRPr="00C36D30" w:rsidRDefault="00155AF4" w:rsidP="00EC0330">
      <w:pPr>
        <w:pStyle w:val="H1GR"/>
      </w:pPr>
      <w:r w:rsidRPr="00C36D30">
        <w:tab/>
      </w:r>
      <w:r w:rsidRPr="00C36D30">
        <w:rPr>
          <w:lang w:val="en-US"/>
        </w:rPr>
        <w:t>C</w:t>
      </w:r>
      <w:r w:rsidRPr="00C36D30">
        <w:t>.</w:t>
      </w:r>
      <w:r w:rsidRPr="00C36D30">
        <w:tab/>
      </w:r>
      <w:r>
        <w:t>Основные вопросы, вызывающие озабоченность, предложения и рек</w:t>
      </w:r>
      <w:r>
        <w:t>о</w:t>
      </w:r>
      <w:r>
        <w:t>мендации</w:t>
      </w:r>
    </w:p>
    <w:p w:rsidR="00155AF4" w:rsidRPr="00A97A18" w:rsidRDefault="00EC0330" w:rsidP="00EC0330">
      <w:pPr>
        <w:pStyle w:val="H23GR"/>
      </w:pPr>
      <w:r>
        <w:rPr>
          <w:lang w:val="en-US"/>
        </w:rPr>
        <w:tab/>
      </w:r>
      <w:r w:rsidR="00155AF4" w:rsidRPr="00A97A18">
        <w:t>1.</w:t>
      </w:r>
      <w:r w:rsidR="00155AF4" w:rsidRPr="00A97A18">
        <w:tab/>
        <w:t>Общие меры по осуществлению (статьи 73 и 84)</w:t>
      </w:r>
    </w:p>
    <w:p w:rsidR="00155AF4" w:rsidRPr="00824331" w:rsidRDefault="00155AF4" w:rsidP="00EC0330">
      <w:pPr>
        <w:pStyle w:val="H23GR"/>
      </w:pPr>
      <w:r w:rsidRPr="00316D2F">
        <w:tab/>
      </w:r>
      <w:r w:rsidR="00EC0330">
        <w:rPr>
          <w:lang w:val="en-US"/>
        </w:rPr>
        <w:tab/>
      </w:r>
      <w:r>
        <w:t>Законодательство</w:t>
      </w:r>
      <w:r w:rsidRPr="00824331">
        <w:t xml:space="preserve"> </w:t>
      </w:r>
      <w:r>
        <w:t>и</w:t>
      </w:r>
      <w:r w:rsidRPr="00824331">
        <w:t xml:space="preserve"> </w:t>
      </w:r>
      <w:r>
        <w:t>его</w:t>
      </w:r>
      <w:r w:rsidRPr="00824331">
        <w:t xml:space="preserve"> </w:t>
      </w:r>
      <w:r>
        <w:t>применение</w:t>
      </w:r>
    </w:p>
    <w:p w:rsidR="00155AF4" w:rsidRPr="00316D2F" w:rsidRDefault="00155AF4" w:rsidP="00155AF4">
      <w:pPr>
        <w:pStyle w:val="SingleTxtGR"/>
      </w:pPr>
      <w:r w:rsidRPr="00316D2F">
        <w:t>7.</w:t>
      </w:r>
      <w:r w:rsidRPr="00316D2F">
        <w:tab/>
      </w:r>
      <w:r>
        <w:t>Комитет</w:t>
      </w:r>
      <w:r w:rsidRPr="00316D2F">
        <w:t xml:space="preserve"> </w:t>
      </w:r>
      <w:r>
        <w:t>отмечает</w:t>
      </w:r>
      <w:r w:rsidRPr="00316D2F">
        <w:t xml:space="preserve">, </w:t>
      </w:r>
      <w:r>
        <w:t>что</w:t>
      </w:r>
      <w:r w:rsidRPr="00316D2F">
        <w:t xml:space="preserve"> </w:t>
      </w:r>
      <w:r>
        <w:t>государство</w:t>
      </w:r>
      <w:r w:rsidRPr="00316D2F">
        <w:t>-</w:t>
      </w:r>
      <w:r>
        <w:t>участник</w:t>
      </w:r>
      <w:r w:rsidRPr="00316D2F">
        <w:t xml:space="preserve"> </w:t>
      </w:r>
      <w:r>
        <w:t>пока</w:t>
      </w:r>
      <w:r w:rsidRPr="00316D2F">
        <w:t xml:space="preserve"> </w:t>
      </w:r>
      <w:r>
        <w:t>не</w:t>
      </w:r>
      <w:r w:rsidRPr="00316D2F">
        <w:t xml:space="preserve"> </w:t>
      </w:r>
      <w:r>
        <w:t>присоединилось</w:t>
      </w:r>
      <w:r w:rsidRPr="00316D2F">
        <w:t xml:space="preserve"> </w:t>
      </w:r>
      <w:r>
        <w:t>к Конвенции №</w:t>
      </w:r>
      <w:r w:rsidRPr="00316D2F">
        <w:t xml:space="preserve"> 189 (2011) </w:t>
      </w:r>
      <w:r w:rsidR="00824331">
        <w:t xml:space="preserve">МОТ </w:t>
      </w:r>
      <w:r>
        <w:t>о достойном труде домашних работн</w:t>
      </w:r>
      <w:r>
        <w:t>и</w:t>
      </w:r>
      <w:r>
        <w:t>ков</w:t>
      </w:r>
      <w:r w:rsidRPr="00316D2F">
        <w:t>.</w:t>
      </w:r>
    </w:p>
    <w:p w:rsidR="00155AF4" w:rsidRPr="00316D2F" w:rsidRDefault="00155AF4" w:rsidP="00155AF4">
      <w:pPr>
        <w:pStyle w:val="SingleTxtGR"/>
      </w:pPr>
      <w:r w:rsidRPr="00316D2F">
        <w:t>8.</w:t>
      </w:r>
      <w:r w:rsidRPr="00316D2F">
        <w:tab/>
      </w:r>
      <w:r w:rsidRPr="00A97A18">
        <w:rPr>
          <w:b/>
        </w:rPr>
        <w:t xml:space="preserve">Комитет предлагает государству-участнику рассмотреть </w:t>
      </w:r>
      <w:r w:rsidR="00824331">
        <w:rPr>
          <w:b/>
        </w:rPr>
        <w:t xml:space="preserve">возможность </w:t>
      </w:r>
      <w:r w:rsidRPr="00A97A18">
        <w:rPr>
          <w:b/>
        </w:rPr>
        <w:t>ратифик</w:t>
      </w:r>
      <w:r w:rsidRPr="00A97A18">
        <w:rPr>
          <w:b/>
        </w:rPr>
        <w:t>а</w:t>
      </w:r>
      <w:r w:rsidRPr="00A97A18">
        <w:rPr>
          <w:b/>
        </w:rPr>
        <w:t>ции Конвенции № 189</w:t>
      </w:r>
      <w:r w:rsidR="00824331">
        <w:rPr>
          <w:b/>
        </w:rPr>
        <w:t xml:space="preserve"> МОТ</w:t>
      </w:r>
      <w:r w:rsidRPr="00A97A18">
        <w:rPr>
          <w:b/>
        </w:rPr>
        <w:t>.</w:t>
      </w:r>
    </w:p>
    <w:p w:rsidR="00155AF4" w:rsidRPr="00A97A18" w:rsidRDefault="00155AF4" w:rsidP="00155AF4">
      <w:pPr>
        <w:pStyle w:val="SingleTxtGR"/>
      </w:pPr>
      <w:r w:rsidRPr="00A97A18">
        <w:t>9.</w:t>
      </w:r>
      <w:r w:rsidRPr="00A97A18">
        <w:tab/>
      </w:r>
      <w:r>
        <w:t>Комитет</w:t>
      </w:r>
      <w:r w:rsidRPr="00A97A18">
        <w:t xml:space="preserve"> </w:t>
      </w:r>
      <w:r>
        <w:t>отмечает</w:t>
      </w:r>
      <w:r w:rsidRPr="00A97A18">
        <w:t xml:space="preserve">, </w:t>
      </w:r>
      <w:r>
        <w:t>что</w:t>
      </w:r>
      <w:r w:rsidRPr="00A97A18">
        <w:t xml:space="preserve"> </w:t>
      </w:r>
      <w:r>
        <w:t>государство</w:t>
      </w:r>
      <w:r w:rsidRPr="00A97A18">
        <w:t>-</w:t>
      </w:r>
      <w:r>
        <w:t>участник</w:t>
      </w:r>
      <w:r w:rsidRPr="00A97A18">
        <w:t xml:space="preserve"> </w:t>
      </w:r>
      <w:r>
        <w:t>еще</w:t>
      </w:r>
      <w:r w:rsidRPr="00A97A18">
        <w:t xml:space="preserve"> </w:t>
      </w:r>
      <w:r>
        <w:t>не</w:t>
      </w:r>
      <w:r w:rsidRPr="00A97A18">
        <w:t xml:space="preserve"> </w:t>
      </w:r>
      <w:r>
        <w:t>сделал</w:t>
      </w:r>
      <w:r w:rsidR="00824331">
        <w:t>о</w:t>
      </w:r>
      <w:r w:rsidRPr="00A97A18">
        <w:t xml:space="preserve"> </w:t>
      </w:r>
      <w:r>
        <w:t>предусмо</w:t>
      </w:r>
      <w:r>
        <w:t>т</w:t>
      </w:r>
      <w:r>
        <w:t>ренные</w:t>
      </w:r>
      <w:r w:rsidRPr="00A97A18">
        <w:t xml:space="preserve"> </w:t>
      </w:r>
      <w:r>
        <w:t>в</w:t>
      </w:r>
      <w:r w:rsidRPr="00A97A18">
        <w:t xml:space="preserve"> </w:t>
      </w:r>
      <w:r>
        <w:t>статьях</w:t>
      </w:r>
      <w:r w:rsidRPr="00A97A18">
        <w:t xml:space="preserve"> 76 </w:t>
      </w:r>
      <w:r>
        <w:t>и</w:t>
      </w:r>
      <w:r w:rsidRPr="00A97A18">
        <w:t xml:space="preserve"> 77 </w:t>
      </w:r>
      <w:r>
        <w:t>Конвенции заявления о признании компетенции Ком</w:t>
      </w:r>
      <w:r>
        <w:t>и</w:t>
      </w:r>
      <w:r>
        <w:t>тета получать с</w:t>
      </w:r>
      <w:r>
        <w:t>о</w:t>
      </w:r>
      <w:r>
        <w:t>общения от государств-участников и отдельных лиц.</w:t>
      </w:r>
    </w:p>
    <w:p w:rsidR="00155AF4" w:rsidRPr="00A97A18" w:rsidRDefault="00155AF4" w:rsidP="00155AF4">
      <w:pPr>
        <w:pStyle w:val="SingleTxtGR"/>
      </w:pPr>
      <w:r w:rsidRPr="00A97A18">
        <w:t>10.</w:t>
      </w:r>
      <w:r w:rsidRPr="00A97A18">
        <w:tab/>
      </w:r>
      <w:r w:rsidRPr="00120729">
        <w:rPr>
          <w:b/>
        </w:rPr>
        <w:t>Комитет вновь рекомендует государству-участнику сделать заявл</w:t>
      </w:r>
      <w:r w:rsidRPr="00120729">
        <w:rPr>
          <w:b/>
        </w:rPr>
        <w:t>е</w:t>
      </w:r>
      <w:r w:rsidRPr="00120729">
        <w:rPr>
          <w:b/>
        </w:rPr>
        <w:t>ния, предусмо</w:t>
      </w:r>
      <w:r w:rsidRPr="00120729">
        <w:rPr>
          <w:b/>
        </w:rPr>
        <w:t>т</w:t>
      </w:r>
      <w:r w:rsidRPr="00120729">
        <w:rPr>
          <w:b/>
        </w:rPr>
        <w:t>ренные в статьях 76 и 77 Конвенции (</w:t>
      </w:r>
      <w:r w:rsidRPr="00120729">
        <w:rPr>
          <w:b/>
          <w:lang w:val="en-US"/>
        </w:rPr>
        <w:t>CMW</w:t>
      </w:r>
      <w:r w:rsidRPr="00120729">
        <w:rPr>
          <w:b/>
        </w:rPr>
        <w:t>/</w:t>
      </w:r>
      <w:r w:rsidRPr="00120729">
        <w:rPr>
          <w:b/>
          <w:lang w:val="en-US"/>
        </w:rPr>
        <w:t>C</w:t>
      </w:r>
      <w:r w:rsidRPr="00120729">
        <w:rPr>
          <w:b/>
        </w:rPr>
        <w:t>/</w:t>
      </w:r>
      <w:r w:rsidRPr="00120729">
        <w:rPr>
          <w:b/>
          <w:lang w:val="en-US"/>
        </w:rPr>
        <w:t>BIH</w:t>
      </w:r>
      <w:r w:rsidRPr="00120729">
        <w:rPr>
          <w:b/>
        </w:rPr>
        <w:t>/</w:t>
      </w:r>
      <w:r w:rsidRPr="00120729">
        <w:rPr>
          <w:b/>
          <w:lang w:val="en-US"/>
        </w:rPr>
        <w:t>CO</w:t>
      </w:r>
      <w:r w:rsidRPr="00120729">
        <w:rPr>
          <w:b/>
        </w:rPr>
        <w:t>/1, пункт 14).</w:t>
      </w:r>
    </w:p>
    <w:p w:rsidR="00155AF4" w:rsidRPr="00115EEC" w:rsidRDefault="00155AF4" w:rsidP="00155AF4">
      <w:pPr>
        <w:pStyle w:val="SingleTxtGR"/>
      </w:pPr>
      <w:r w:rsidRPr="00115EEC">
        <w:t>11.</w:t>
      </w:r>
      <w:r w:rsidRPr="00115EEC">
        <w:tab/>
      </w:r>
      <w:r>
        <w:t>Отмечая</w:t>
      </w:r>
      <w:r w:rsidRPr="00115EEC">
        <w:t xml:space="preserve"> </w:t>
      </w:r>
      <w:r>
        <w:t>сложное</w:t>
      </w:r>
      <w:r w:rsidRPr="00115EEC">
        <w:t xml:space="preserve"> </w:t>
      </w:r>
      <w:r>
        <w:t>политическое</w:t>
      </w:r>
      <w:r w:rsidRPr="00115EEC">
        <w:t xml:space="preserve"> </w:t>
      </w:r>
      <w:r>
        <w:t>устройство</w:t>
      </w:r>
      <w:r w:rsidRPr="00115EEC">
        <w:t xml:space="preserve"> </w:t>
      </w:r>
      <w:r>
        <w:t>государства</w:t>
      </w:r>
      <w:r w:rsidRPr="00115EEC">
        <w:t>-</w:t>
      </w:r>
      <w:r>
        <w:t>участника</w:t>
      </w:r>
      <w:r w:rsidRPr="00115EEC">
        <w:t xml:space="preserve">, </w:t>
      </w:r>
      <w:r>
        <w:t>Ком</w:t>
      </w:r>
      <w:r>
        <w:t>и</w:t>
      </w:r>
      <w:r>
        <w:t>тет</w:t>
      </w:r>
      <w:r w:rsidRPr="00115EEC">
        <w:t xml:space="preserve"> </w:t>
      </w:r>
      <w:r w:rsidR="00824331">
        <w:t>обеспокоен</w:t>
      </w:r>
      <w:r w:rsidRPr="00115EEC">
        <w:t xml:space="preserve"> </w:t>
      </w:r>
      <w:r>
        <w:t>отсутствием</w:t>
      </w:r>
      <w:r w:rsidRPr="00115EEC">
        <w:t xml:space="preserve"> </w:t>
      </w:r>
      <w:r>
        <w:t>согласованности</w:t>
      </w:r>
      <w:r w:rsidRPr="00115EEC">
        <w:t xml:space="preserve"> </w:t>
      </w:r>
      <w:r>
        <w:t>в</w:t>
      </w:r>
      <w:r w:rsidRPr="00115EEC">
        <w:t xml:space="preserve"> </w:t>
      </w:r>
      <w:r>
        <w:t>законодательстве</w:t>
      </w:r>
      <w:r w:rsidRPr="00115EEC">
        <w:t xml:space="preserve"> </w:t>
      </w:r>
      <w:r>
        <w:t>разных</w:t>
      </w:r>
      <w:r w:rsidRPr="00115EEC">
        <w:t xml:space="preserve"> </w:t>
      </w:r>
      <w:r w:rsidR="007A555D">
        <w:t>адм</w:t>
      </w:r>
      <w:r w:rsidR="007A555D">
        <w:t>и</w:t>
      </w:r>
      <w:r w:rsidR="007A555D">
        <w:t>нистративно-территориальных образований</w:t>
      </w:r>
      <w:r w:rsidRPr="00115EEC">
        <w:t xml:space="preserve"> </w:t>
      </w:r>
      <w:r>
        <w:t>по</w:t>
      </w:r>
      <w:r w:rsidRPr="00115EEC">
        <w:t xml:space="preserve"> </w:t>
      </w:r>
      <w:r>
        <w:t>некоторым</w:t>
      </w:r>
      <w:r w:rsidRPr="00115EEC">
        <w:t xml:space="preserve"> </w:t>
      </w:r>
      <w:r>
        <w:t>вопросам, охват</w:t>
      </w:r>
      <w:r>
        <w:t>ы</w:t>
      </w:r>
      <w:r>
        <w:t>ваемым Конвенцией, таким как занятость, образование и социальное обеспеч</w:t>
      </w:r>
      <w:r>
        <w:t>е</w:t>
      </w:r>
      <w:r>
        <w:t>ние</w:t>
      </w:r>
      <w:r w:rsidRPr="00115EEC">
        <w:t>.</w:t>
      </w:r>
    </w:p>
    <w:p w:rsidR="00155AF4" w:rsidRPr="00115EEC" w:rsidRDefault="00155AF4" w:rsidP="00155AF4">
      <w:pPr>
        <w:pStyle w:val="SingleTxtGR"/>
      </w:pPr>
      <w:r w:rsidRPr="00115EEC">
        <w:t>12.</w:t>
      </w:r>
      <w:r w:rsidRPr="00115EEC">
        <w:tab/>
      </w:r>
      <w:r w:rsidRPr="00115EEC">
        <w:rPr>
          <w:b/>
        </w:rPr>
        <w:t xml:space="preserve">Комитет рекомендует государству-участнику поощрять усилия </w:t>
      </w:r>
      <w:r w:rsidR="00181980">
        <w:rPr>
          <w:b/>
        </w:rPr>
        <w:t>адм</w:t>
      </w:r>
      <w:r w:rsidR="00181980">
        <w:rPr>
          <w:b/>
        </w:rPr>
        <w:t>и</w:t>
      </w:r>
      <w:r w:rsidR="00181980">
        <w:rPr>
          <w:b/>
        </w:rPr>
        <w:t xml:space="preserve">нистративно-территориальных образований </w:t>
      </w:r>
      <w:r w:rsidRPr="00115EEC">
        <w:rPr>
          <w:b/>
        </w:rPr>
        <w:t>по согласованию их законод</w:t>
      </w:r>
      <w:r w:rsidRPr="00115EEC">
        <w:rPr>
          <w:b/>
        </w:rPr>
        <w:t>а</w:t>
      </w:r>
      <w:r w:rsidRPr="00115EEC">
        <w:rPr>
          <w:b/>
        </w:rPr>
        <w:t xml:space="preserve">тельства, с тем чтобы трудящиеся-мигранты в государстве-участнике </w:t>
      </w:r>
      <w:r w:rsidR="00181980">
        <w:rPr>
          <w:b/>
        </w:rPr>
        <w:t>мо</w:t>
      </w:r>
      <w:r w:rsidR="00181980">
        <w:rPr>
          <w:b/>
        </w:rPr>
        <w:t>г</w:t>
      </w:r>
      <w:r w:rsidR="00181980">
        <w:rPr>
          <w:b/>
        </w:rPr>
        <w:t xml:space="preserve">ли </w:t>
      </w:r>
      <w:r w:rsidRPr="00115EEC">
        <w:rPr>
          <w:b/>
        </w:rPr>
        <w:t>в полной мере пользова</w:t>
      </w:r>
      <w:r w:rsidR="00181980">
        <w:rPr>
          <w:b/>
        </w:rPr>
        <w:t>ться</w:t>
      </w:r>
      <w:r w:rsidRPr="00115EEC">
        <w:rPr>
          <w:b/>
        </w:rPr>
        <w:t xml:space="preserve"> правами, провозглашенными в Конве</w:t>
      </w:r>
      <w:r w:rsidRPr="00115EEC">
        <w:rPr>
          <w:b/>
        </w:rPr>
        <w:t>н</w:t>
      </w:r>
      <w:r w:rsidRPr="00115EEC">
        <w:rPr>
          <w:b/>
        </w:rPr>
        <w:t>ции, особенно в сфер</w:t>
      </w:r>
      <w:r w:rsidR="00181980">
        <w:rPr>
          <w:b/>
        </w:rPr>
        <w:t>е</w:t>
      </w:r>
      <w:r w:rsidRPr="00115EEC">
        <w:rPr>
          <w:b/>
        </w:rPr>
        <w:t xml:space="preserve"> занятости, образования и социального обеспеч</w:t>
      </w:r>
      <w:r w:rsidRPr="00115EEC">
        <w:rPr>
          <w:b/>
        </w:rPr>
        <w:t>е</w:t>
      </w:r>
      <w:r w:rsidRPr="00115EEC">
        <w:rPr>
          <w:b/>
        </w:rPr>
        <w:t>ния.</w:t>
      </w:r>
    </w:p>
    <w:p w:rsidR="00155AF4" w:rsidRPr="00115EEC" w:rsidRDefault="00155AF4" w:rsidP="00155AF4">
      <w:pPr>
        <w:pStyle w:val="SingleTxtGR"/>
      </w:pPr>
      <w:r w:rsidRPr="00115EEC">
        <w:t>13.</w:t>
      </w:r>
      <w:r w:rsidRPr="00115EEC">
        <w:tab/>
      </w:r>
      <w:r>
        <w:t>Комитет</w:t>
      </w:r>
      <w:r w:rsidRPr="00115EEC">
        <w:t xml:space="preserve"> </w:t>
      </w:r>
      <w:r>
        <w:t>отмечает</w:t>
      </w:r>
      <w:r w:rsidRPr="00115EEC">
        <w:t xml:space="preserve">, </w:t>
      </w:r>
      <w:r>
        <w:t>что</w:t>
      </w:r>
      <w:r w:rsidRPr="00115EEC">
        <w:t xml:space="preserve"> </w:t>
      </w:r>
      <w:r>
        <w:t>в</w:t>
      </w:r>
      <w:r w:rsidRPr="00115EEC">
        <w:t xml:space="preserve"> </w:t>
      </w:r>
      <w:r>
        <w:t>апреле</w:t>
      </w:r>
      <w:r w:rsidRPr="00115EEC">
        <w:t xml:space="preserve"> 2012 </w:t>
      </w:r>
      <w:r>
        <w:t>года</w:t>
      </w:r>
      <w:r w:rsidRPr="00115EEC">
        <w:t xml:space="preserve"> </w:t>
      </w:r>
      <w:r>
        <w:t>Совет</w:t>
      </w:r>
      <w:r w:rsidRPr="00115EEC">
        <w:t xml:space="preserve"> </w:t>
      </w:r>
      <w:r>
        <w:t>министров</w:t>
      </w:r>
      <w:r w:rsidRPr="00115EEC">
        <w:t xml:space="preserve"> </w:t>
      </w:r>
      <w:r>
        <w:t>представил</w:t>
      </w:r>
      <w:r w:rsidRPr="00115EEC">
        <w:t xml:space="preserve"> </w:t>
      </w:r>
      <w:r>
        <w:t>парламенту</w:t>
      </w:r>
      <w:r w:rsidRPr="00115EEC">
        <w:t xml:space="preserve"> </w:t>
      </w:r>
      <w:r>
        <w:t>для</w:t>
      </w:r>
      <w:r w:rsidRPr="00115EEC">
        <w:t xml:space="preserve"> </w:t>
      </w:r>
      <w:r>
        <w:t>принятия новый законопроект</w:t>
      </w:r>
      <w:r w:rsidR="00181980">
        <w:t>, вносящий изменения</w:t>
      </w:r>
      <w:r>
        <w:t xml:space="preserve"> в Закон о передвижении и пребывании иностранцев </w:t>
      </w:r>
      <w:r w:rsidR="00181980">
        <w:t xml:space="preserve">в стране </w:t>
      </w:r>
      <w:r>
        <w:t>и об убежище.</w:t>
      </w:r>
    </w:p>
    <w:p w:rsidR="00155AF4" w:rsidRDefault="00155AF4" w:rsidP="00155AF4">
      <w:pPr>
        <w:pStyle w:val="SingleTxtGR"/>
        <w:rPr>
          <w:b/>
        </w:rPr>
      </w:pPr>
      <w:r w:rsidRPr="00C33C1D">
        <w:t>14.</w:t>
      </w:r>
      <w:r w:rsidRPr="00C33C1D">
        <w:tab/>
      </w:r>
      <w:r>
        <w:rPr>
          <w:b/>
        </w:rPr>
        <w:t>Комитет</w:t>
      </w:r>
      <w:r w:rsidRPr="00C33C1D">
        <w:rPr>
          <w:b/>
        </w:rPr>
        <w:t xml:space="preserve"> </w:t>
      </w:r>
      <w:r>
        <w:rPr>
          <w:b/>
        </w:rPr>
        <w:t>настоятельно</w:t>
      </w:r>
      <w:r w:rsidRPr="00C33C1D">
        <w:rPr>
          <w:b/>
        </w:rPr>
        <w:t xml:space="preserve"> </w:t>
      </w:r>
      <w:r>
        <w:rPr>
          <w:b/>
        </w:rPr>
        <w:t>призывает</w:t>
      </w:r>
      <w:r w:rsidRPr="00C33C1D">
        <w:rPr>
          <w:b/>
        </w:rPr>
        <w:t xml:space="preserve"> </w:t>
      </w:r>
      <w:r>
        <w:rPr>
          <w:b/>
        </w:rPr>
        <w:t>государство</w:t>
      </w:r>
      <w:r w:rsidRPr="00C33C1D">
        <w:rPr>
          <w:b/>
        </w:rPr>
        <w:t>-</w:t>
      </w:r>
      <w:r>
        <w:rPr>
          <w:b/>
        </w:rPr>
        <w:t>участник</w:t>
      </w:r>
      <w:r w:rsidRPr="00C33C1D">
        <w:rPr>
          <w:b/>
        </w:rPr>
        <w:t xml:space="preserve"> </w:t>
      </w:r>
      <w:r>
        <w:rPr>
          <w:b/>
        </w:rPr>
        <w:t>обеспечить</w:t>
      </w:r>
      <w:r w:rsidRPr="00C33C1D">
        <w:rPr>
          <w:b/>
        </w:rPr>
        <w:t xml:space="preserve">, </w:t>
      </w:r>
      <w:r>
        <w:rPr>
          <w:b/>
        </w:rPr>
        <w:t>чтобы</w:t>
      </w:r>
      <w:r w:rsidRPr="00C33C1D">
        <w:rPr>
          <w:b/>
        </w:rPr>
        <w:t xml:space="preserve"> </w:t>
      </w:r>
      <w:r>
        <w:rPr>
          <w:b/>
        </w:rPr>
        <w:t>новый</w:t>
      </w:r>
      <w:r w:rsidRPr="00C33C1D">
        <w:rPr>
          <w:b/>
        </w:rPr>
        <w:t xml:space="preserve"> </w:t>
      </w:r>
      <w:r>
        <w:rPr>
          <w:b/>
        </w:rPr>
        <w:t>законопроект</w:t>
      </w:r>
      <w:r w:rsidR="00181980">
        <w:rPr>
          <w:b/>
        </w:rPr>
        <w:t>, вносящий изменения</w:t>
      </w:r>
      <w:r>
        <w:rPr>
          <w:b/>
        </w:rPr>
        <w:t xml:space="preserve"> в Закон о передвиж</w:t>
      </w:r>
      <w:r>
        <w:rPr>
          <w:b/>
        </w:rPr>
        <w:t>е</w:t>
      </w:r>
      <w:r>
        <w:rPr>
          <w:b/>
        </w:rPr>
        <w:t xml:space="preserve">нии и пребывании иностранцев </w:t>
      </w:r>
      <w:r w:rsidR="00181980">
        <w:rPr>
          <w:b/>
        </w:rPr>
        <w:t xml:space="preserve">в стране </w:t>
      </w:r>
      <w:r>
        <w:rPr>
          <w:b/>
        </w:rPr>
        <w:t>и об убежище</w:t>
      </w:r>
      <w:r w:rsidR="00181980">
        <w:rPr>
          <w:b/>
        </w:rPr>
        <w:t xml:space="preserve">, </w:t>
      </w:r>
      <w:r>
        <w:rPr>
          <w:b/>
        </w:rPr>
        <w:t xml:space="preserve"> в полной мере соотве</w:t>
      </w:r>
      <w:r>
        <w:rPr>
          <w:b/>
        </w:rPr>
        <w:t>т</w:t>
      </w:r>
      <w:r>
        <w:rPr>
          <w:b/>
        </w:rPr>
        <w:t>ствовал положениям Конвенции, и принять его в ближайшее время.</w:t>
      </w:r>
    </w:p>
    <w:p w:rsidR="00BF064F" w:rsidRPr="0035566B" w:rsidRDefault="00BF064F" w:rsidP="00BF064F">
      <w:pPr>
        <w:pStyle w:val="H23GR"/>
      </w:pPr>
      <w:r>
        <w:tab/>
      </w:r>
      <w:r>
        <w:tab/>
      </w:r>
      <w:r w:rsidRPr="0035566B">
        <w:t>Сбор данных</w:t>
      </w:r>
    </w:p>
    <w:p w:rsidR="00BF064F" w:rsidRPr="0035566B" w:rsidRDefault="00BF064F" w:rsidP="00BF064F">
      <w:pPr>
        <w:pStyle w:val="SingleTxtGR"/>
      </w:pPr>
      <w:r w:rsidRPr="0035566B">
        <w:t>15.</w:t>
      </w:r>
      <w:r w:rsidRPr="0035566B">
        <w:tab/>
        <w:t>Комитет принимает к сведению усилия государства-участника по сове</w:t>
      </w:r>
      <w:r w:rsidRPr="0035566B">
        <w:t>р</w:t>
      </w:r>
      <w:r w:rsidRPr="0035566B">
        <w:t>шенствованию системы сбора данных по таким связанным с миграцией вопр</w:t>
      </w:r>
      <w:r w:rsidRPr="0035566B">
        <w:t>о</w:t>
      </w:r>
      <w:r w:rsidRPr="0035566B">
        <w:t>сам, как подготовка миграционных профилей Министерством безопасности и компиляция данных о нелегальных пересечениях границы. Он также отмечает информацию, представленную делегацией о решении правительства провести новую пе</w:t>
      </w:r>
      <w:r>
        <w:t>репись населения. В то же время</w:t>
      </w:r>
      <w:r w:rsidRPr="0035566B">
        <w:t xml:space="preserve"> Комитет обеспокоен отсутствием сведений о количестве боснийских граждан, работающих за границей. Кроме того, он сожалеет об отсутствии всеобъемлющей информации и статистических данных о количестве, занятости и доступе к основным услугам трудящихся-мигрантов и членов их семей, не имеющих постоянного статуса. Комитет нап</w:t>
      </w:r>
      <w:r w:rsidRPr="0035566B">
        <w:t>о</w:t>
      </w:r>
      <w:r w:rsidRPr="0035566B">
        <w:t>минает, что такая информация необходима для понимания их положения в гос</w:t>
      </w:r>
      <w:r w:rsidRPr="0035566B">
        <w:t>у</w:t>
      </w:r>
      <w:r w:rsidRPr="0035566B">
        <w:t>дарстве-участнике и для оценки осуществления Конвенции.</w:t>
      </w:r>
    </w:p>
    <w:p w:rsidR="00BF064F" w:rsidRPr="0035566B" w:rsidRDefault="00BF064F" w:rsidP="00BF064F">
      <w:pPr>
        <w:pStyle w:val="SingleTxtGR"/>
        <w:rPr>
          <w:b/>
        </w:rPr>
      </w:pPr>
      <w:r w:rsidRPr="0035566B">
        <w:t>16.</w:t>
      </w:r>
      <w:r w:rsidRPr="0035566B">
        <w:tab/>
      </w:r>
      <w:r w:rsidRPr="0035566B">
        <w:rPr>
          <w:b/>
          <w:bCs/>
        </w:rPr>
        <w:t>Комитет рекомендует государству-участнику продолжать усилия по обеспечению того, чтобы система сбора данных охватывала все аспекты Конвенции, и собирать информацию и статистические данные в разбивке по полу, возрасту, гражданству и роду занятий. В частности, он рекоменд</w:t>
      </w:r>
      <w:r w:rsidRPr="0035566B">
        <w:rPr>
          <w:b/>
          <w:bCs/>
        </w:rPr>
        <w:t>у</w:t>
      </w:r>
      <w:r w:rsidRPr="0035566B">
        <w:rPr>
          <w:b/>
          <w:bCs/>
        </w:rPr>
        <w:t>ет государству-участнику включить в свой следующий периодический до</w:t>
      </w:r>
      <w:r w:rsidRPr="0035566B">
        <w:rPr>
          <w:b/>
          <w:bCs/>
        </w:rPr>
        <w:t>к</w:t>
      </w:r>
      <w:r w:rsidRPr="0035566B">
        <w:rPr>
          <w:b/>
          <w:bCs/>
        </w:rPr>
        <w:t>лад дезагрегированную информацию о количестве боснийских граждан, работающих за границей, а также трудящихся-мигрантов и членов их с</w:t>
      </w:r>
      <w:r w:rsidRPr="0035566B">
        <w:rPr>
          <w:b/>
          <w:bCs/>
        </w:rPr>
        <w:t>е</w:t>
      </w:r>
      <w:r w:rsidRPr="0035566B">
        <w:rPr>
          <w:b/>
          <w:bCs/>
        </w:rPr>
        <w:t>мей, в том числе не имеющих постоянного статуса, которые живут в гос</w:t>
      </w:r>
      <w:r w:rsidRPr="0035566B">
        <w:rPr>
          <w:b/>
          <w:bCs/>
        </w:rPr>
        <w:t>у</w:t>
      </w:r>
      <w:r w:rsidRPr="0035566B">
        <w:rPr>
          <w:b/>
          <w:bCs/>
        </w:rPr>
        <w:t>дарстве-участнике; о сферах и условиях занятости трудящихся-мигрантов; а также об осуществлении их прав, предусмотренных Конвенцией. При о</w:t>
      </w:r>
      <w:r w:rsidRPr="0035566B">
        <w:rPr>
          <w:b/>
          <w:bCs/>
        </w:rPr>
        <w:t>т</w:t>
      </w:r>
      <w:r w:rsidRPr="0035566B">
        <w:rPr>
          <w:b/>
          <w:bCs/>
        </w:rPr>
        <w:t>сутствии точной информации Комитет хотел бы получить данные, осн</w:t>
      </w:r>
      <w:r w:rsidRPr="0035566B">
        <w:rPr>
          <w:b/>
          <w:bCs/>
        </w:rPr>
        <w:t>о</w:t>
      </w:r>
      <w:r w:rsidRPr="0035566B">
        <w:rPr>
          <w:b/>
          <w:bCs/>
        </w:rPr>
        <w:t>ванные на исследованиях или оценках.</w:t>
      </w:r>
    </w:p>
    <w:p w:rsidR="00BF064F" w:rsidRPr="0035566B" w:rsidRDefault="00BF064F" w:rsidP="00BF064F">
      <w:pPr>
        <w:pStyle w:val="H23GR"/>
      </w:pPr>
      <w:r>
        <w:tab/>
      </w:r>
      <w:r>
        <w:tab/>
      </w:r>
      <w:r w:rsidRPr="0035566B">
        <w:t>Подготовка по вопросам, касающимся Конвенции, и распространение информации о Конвенции</w:t>
      </w:r>
    </w:p>
    <w:p w:rsidR="00BF064F" w:rsidRPr="0035566B" w:rsidRDefault="00BF064F" w:rsidP="00BF064F">
      <w:pPr>
        <w:pStyle w:val="SingleTxtGR"/>
      </w:pPr>
      <w:r w:rsidRPr="0035566B">
        <w:t>17.</w:t>
      </w:r>
      <w:r w:rsidRPr="0035566B">
        <w:tab/>
        <w:t>Комитет отмечает, что государство-участник организует подготовку гос</w:t>
      </w:r>
      <w:r w:rsidRPr="0035566B">
        <w:t>у</w:t>
      </w:r>
      <w:r w:rsidRPr="0035566B">
        <w:t>дарственных служащих по вопросам миграции и торговли людьми, включая применение положений Конвенции. В то же время Комитет вновь выражает обеспокоенность в связи с тем, что государство-участник не принимает мер по распространению информации и пропаганде Конвенции среди соответству</w:t>
      </w:r>
      <w:r w:rsidRPr="0035566B">
        <w:t>ю</w:t>
      </w:r>
      <w:r w:rsidRPr="0035566B">
        <w:t>щих учреждений и других заинтересованных сторон, в частности среди центров Миграционной службы и организаций гражданского общества (</w:t>
      </w:r>
      <w:r w:rsidRPr="0035566B">
        <w:rPr>
          <w:bCs/>
          <w:lang w:val="en-GB"/>
        </w:rPr>
        <w:t>CMW</w:t>
      </w:r>
      <w:r w:rsidRPr="0035566B">
        <w:rPr>
          <w:bCs/>
        </w:rPr>
        <w:t>/</w:t>
      </w:r>
      <w:r w:rsidRPr="0035566B">
        <w:rPr>
          <w:bCs/>
          <w:lang w:val="en-GB"/>
        </w:rPr>
        <w:t>C</w:t>
      </w:r>
      <w:r w:rsidRPr="0035566B">
        <w:rPr>
          <w:bCs/>
        </w:rPr>
        <w:t>/</w:t>
      </w:r>
      <w:r w:rsidR="0000573E" w:rsidRPr="0000573E">
        <w:rPr>
          <w:bCs/>
        </w:rPr>
        <w:t xml:space="preserve"> </w:t>
      </w:r>
      <w:r w:rsidRPr="0035566B">
        <w:rPr>
          <w:bCs/>
          <w:lang w:val="en-GB"/>
        </w:rPr>
        <w:t>BIH</w:t>
      </w:r>
      <w:r w:rsidRPr="0035566B">
        <w:rPr>
          <w:bCs/>
        </w:rPr>
        <w:t>/</w:t>
      </w:r>
      <w:r w:rsidRPr="0035566B">
        <w:rPr>
          <w:bCs/>
          <w:lang w:val="en-GB"/>
        </w:rPr>
        <w:t>CO</w:t>
      </w:r>
      <w:r w:rsidRPr="0035566B">
        <w:rPr>
          <w:bCs/>
        </w:rPr>
        <w:t>/1, пункт</w:t>
      </w:r>
      <w:r>
        <w:rPr>
          <w:bCs/>
        </w:rPr>
        <w:t xml:space="preserve"> </w:t>
      </w:r>
      <w:r w:rsidRPr="0035566B">
        <w:rPr>
          <w:bCs/>
        </w:rPr>
        <w:t>17).</w:t>
      </w:r>
    </w:p>
    <w:p w:rsidR="00BF064F" w:rsidRPr="0035566B" w:rsidRDefault="00BF064F" w:rsidP="00BF064F">
      <w:pPr>
        <w:pStyle w:val="SingleTxtGR"/>
      </w:pPr>
      <w:r w:rsidRPr="0035566B">
        <w:t>18.</w:t>
      </w:r>
      <w:r w:rsidRPr="0035566B">
        <w:tab/>
      </w:r>
      <w:r w:rsidRPr="0035566B">
        <w:rPr>
          <w:b/>
          <w:bCs/>
        </w:rPr>
        <w:t>Комитет рекомендует государству-участнику:</w:t>
      </w:r>
    </w:p>
    <w:p w:rsidR="00BF064F" w:rsidRPr="0035566B" w:rsidRDefault="00BF064F" w:rsidP="00BF064F">
      <w:pPr>
        <w:pStyle w:val="SingleTxtGR"/>
        <w:rPr>
          <w:b/>
          <w:bCs/>
        </w:rPr>
      </w:pPr>
      <w:r w:rsidRPr="0035566B">
        <w:rPr>
          <w:b/>
          <w:bCs/>
        </w:rPr>
        <w:tab/>
      </w:r>
      <w:r w:rsidRPr="0035566B">
        <w:rPr>
          <w:b/>
          <w:bCs/>
          <w:lang w:val="en-GB"/>
        </w:rPr>
        <w:t>a</w:t>
      </w:r>
      <w:r w:rsidRPr="0035566B">
        <w:rPr>
          <w:b/>
          <w:bCs/>
        </w:rPr>
        <w:t>)</w:t>
      </w:r>
      <w:r w:rsidRPr="0035566B">
        <w:rPr>
          <w:b/>
          <w:bCs/>
        </w:rPr>
        <w:tab/>
        <w:t>принять необходимые меры для обеспечения доступа труд</w:t>
      </w:r>
      <w:r w:rsidRPr="0035566B">
        <w:rPr>
          <w:b/>
          <w:bCs/>
        </w:rPr>
        <w:t>я</w:t>
      </w:r>
      <w:r w:rsidRPr="0035566B">
        <w:rPr>
          <w:b/>
          <w:bCs/>
        </w:rPr>
        <w:t>щихся-мигрантов и членов их семей к информации об их правах в соотве</w:t>
      </w:r>
      <w:r w:rsidRPr="0035566B">
        <w:rPr>
          <w:b/>
          <w:bCs/>
        </w:rPr>
        <w:t>т</w:t>
      </w:r>
      <w:r w:rsidRPr="0035566B">
        <w:rPr>
          <w:b/>
          <w:bCs/>
        </w:rPr>
        <w:t>ствии с Конвенцией; и</w:t>
      </w:r>
    </w:p>
    <w:p w:rsidR="00BF064F" w:rsidRPr="0035566B" w:rsidRDefault="00BF064F" w:rsidP="00BF064F">
      <w:pPr>
        <w:pStyle w:val="SingleTxtGR"/>
        <w:rPr>
          <w:b/>
          <w:bCs/>
        </w:rPr>
      </w:pPr>
      <w:r w:rsidRPr="0035566B">
        <w:rPr>
          <w:b/>
          <w:bCs/>
        </w:rPr>
        <w:tab/>
      </w:r>
      <w:r w:rsidRPr="0035566B">
        <w:rPr>
          <w:b/>
          <w:bCs/>
          <w:lang w:val="en-GB"/>
        </w:rPr>
        <w:t>b</w:t>
      </w:r>
      <w:r w:rsidRPr="0035566B">
        <w:rPr>
          <w:b/>
          <w:bCs/>
        </w:rPr>
        <w:t>)</w:t>
      </w:r>
      <w:r w:rsidRPr="0035566B">
        <w:rPr>
          <w:b/>
          <w:bCs/>
        </w:rPr>
        <w:tab/>
        <w:t>продолжать сотрудничать с центрами Миграционной службы и организациями гражданского общества для пропаганды Конвенции и ра</w:t>
      </w:r>
      <w:r w:rsidRPr="0035566B">
        <w:rPr>
          <w:b/>
          <w:bCs/>
        </w:rPr>
        <w:t>с</w:t>
      </w:r>
      <w:r w:rsidRPr="0035566B">
        <w:rPr>
          <w:b/>
          <w:bCs/>
        </w:rPr>
        <w:t>пространения информации о ней среди всех заинтересованных сторон.</w:t>
      </w:r>
    </w:p>
    <w:p w:rsidR="00BF064F" w:rsidRPr="0035566B" w:rsidRDefault="00BF064F" w:rsidP="00BF064F">
      <w:pPr>
        <w:pStyle w:val="H23GR"/>
      </w:pPr>
      <w:r w:rsidRPr="0035566B">
        <w:tab/>
        <w:t>2.</w:t>
      </w:r>
      <w:r w:rsidRPr="0035566B">
        <w:tab/>
        <w:t>Общие принципы (статьи 7 и 83)</w:t>
      </w:r>
    </w:p>
    <w:p w:rsidR="00BF064F" w:rsidRPr="0035566B" w:rsidRDefault="00BF064F" w:rsidP="00BF064F">
      <w:pPr>
        <w:pStyle w:val="H23GR"/>
      </w:pPr>
      <w:r w:rsidRPr="0035566B">
        <w:tab/>
      </w:r>
      <w:r w:rsidRPr="0035566B">
        <w:tab/>
      </w:r>
      <w:proofErr w:type="spellStart"/>
      <w:r w:rsidRPr="0035566B">
        <w:t>Недискриминация</w:t>
      </w:r>
      <w:proofErr w:type="spellEnd"/>
    </w:p>
    <w:p w:rsidR="00BF064F" w:rsidRPr="0035566B" w:rsidRDefault="00BF064F" w:rsidP="00BF064F">
      <w:pPr>
        <w:pStyle w:val="SingleTxtGR"/>
      </w:pPr>
      <w:r w:rsidRPr="0035566B">
        <w:t>19.</w:t>
      </w:r>
      <w:r w:rsidRPr="0035566B">
        <w:tab/>
        <w:t>Комитет с обеспокоенностью отмечает, что принятый в 2009 году Закон о запрещении дискриминации не согласован в полной мере с соответствующими законами и положениями на уровне административно-территориальных образ</w:t>
      </w:r>
      <w:r w:rsidRPr="0035566B">
        <w:t>о</w:t>
      </w:r>
      <w:r w:rsidRPr="0035566B">
        <w:t>ваний, округов и муниципалитетов, как это требуется статьей 24 данного Зак</w:t>
      </w:r>
      <w:r w:rsidRPr="0035566B">
        <w:t>о</w:t>
      </w:r>
      <w:r w:rsidRPr="0035566B">
        <w:t xml:space="preserve">на, что может негативно влиять на равное осуществление трудящимися-мигрантами и членами их семей прав, предусмотренных в Конвенции. Комитет также повторяет свою обеспокоенность по поводу недостаточной информации об осуществлении принципа </w:t>
      </w:r>
      <w:proofErr w:type="spellStart"/>
      <w:r w:rsidRPr="0035566B">
        <w:t>недискриминации</w:t>
      </w:r>
      <w:proofErr w:type="spellEnd"/>
      <w:r w:rsidRPr="0035566B">
        <w:t>, закрепленного в существующей правовой базе (</w:t>
      </w:r>
      <w:r w:rsidRPr="0035566B">
        <w:rPr>
          <w:lang w:val="en-GB"/>
        </w:rPr>
        <w:t>CMW</w:t>
      </w:r>
      <w:r w:rsidRPr="0035566B">
        <w:t>/</w:t>
      </w:r>
      <w:r w:rsidRPr="0035566B">
        <w:rPr>
          <w:lang w:val="en-GB"/>
        </w:rPr>
        <w:t>C</w:t>
      </w:r>
      <w:r w:rsidRPr="0035566B">
        <w:t>/</w:t>
      </w:r>
      <w:r w:rsidRPr="0035566B">
        <w:rPr>
          <w:lang w:val="en-GB"/>
        </w:rPr>
        <w:t>BIH</w:t>
      </w:r>
      <w:r w:rsidRPr="0035566B">
        <w:t>/</w:t>
      </w:r>
      <w:r w:rsidRPr="0035566B">
        <w:rPr>
          <w:lang w:val="en-GB"/>
        </w:rPr>
        <w:t>CO</w:t>
      </w:r>
      <w:r>
        <w:t xml:space="preserve">/1, пункт </w:t>
      </w:r>
      <w:r w:rsidRPr="0035566B">
        <w:t>19).</w:t>
      </w:r>
    </w:p>
    <w:p w:rsidR="00BF064F" w:rsidRPr="0035566B" w:rsidRDefault="00BF064F" w:rsidP="00BF064F">
      <w:pPr>
        <w:pStyle w:val="SingleTxtGR"/>
        <w:rPr>
          <w:b/>
        </w:rPr>
      </w:pPr>
      <w:r w:rsidRPr="0035566B">
        <w:t>20.</w:t>
      </w:r>
      <w:r w:rsidRPr="0035566B">
        <w:tab/>
      </w:r>
      <w:r w:rsidRPr="0035566B">
        <w:rPr>
          <w:b/>
        </w:rPr>
        <w:t>Комитет рекомендует государству-участнику провести в четко уст</w:t>
      </w:r>
      <w:r w:rsidRPr="0035566B">
        <w:rPr>
          <w:b/>
        </w:rPr>
        <w:t>а</w:t>
      </w:r>
      <w:r w:rsidRPr="0035566B">
        <w:rPr>
          <w:b/>
        </w:rPr>
        <w:t xml:space="preserve">новленные сроки согласование его </w:t>
      </w:r>
      <w:proofErr w:type="spellStart"/>
      <w:r w:rsidRPr="0035566B">
        <w:rPr>
          <w:b/>
        </w:rPr>
        <w:t>антидискриминационного</w:t>
      </w:r>
      <w:proofErr w:type="spellEnd"/>
      <w:r w:rsidRPr="0035566B">
        <w:rPr>
          <w:b/>
        </w:rPr>
        <w:t xml:space="preserve"> законод</w:t>
      </w:r>
      <w:r w:rsidRPr="0035566B">
        <w:rPr>
          <w:b/>
        </w:rPr>
        <w:t>а</w:t>
      </w:r>
      <w:r w:rsidRPr="0035566B">
        <w:rPr>
          <w:b/>
        </w:rPr>
        <w:t>тельства и включить в свой следующий периодический доклад подробную информацию, касающуюся применения Закона о запрещении дискримин</w:t>
      </w:r>
      <w:r w:rsidRPr="0035566B">
        <w:rPr>
          <w:b/>
        </w:rPr>
        <w:t>а</w:t>
      </w:r>
      <w:r w:rsidRPr="0035566B">
        <w:rPr>
          <w:b/>
        </w:rPr>
        <w:t>ции в отношении трудящихся-мигрантов.</w:t>
      </w:r>
    </w:p>
    <w:p w:rsidR="00BF064F" w:rsidRPr="0035566B" w:rsidRDefault="00BF064F" w:rsidP="00BF064F">
      <w:pPr>
        <w:pStyle w:val="H23GR"/>
      </w:pPr>
      <w:r>
        <w:tab/>
      </w:r>
      <w:r>
        <w:tab/>
      </w:r>
      <w:r w:rsidRPr="0035566B">
        <w:t>Право на эффективное средство правовой защиты</w:t>
      </w:r>
    </w:p>
    <w:p w:rsidR="00BF064F" w:rsidRPr="0035566B" w:rsidRDefault="00BF064F" w:rsidP="00BF064F">
      <w:pPr>
        <w:pStyle w:val="SingleTxtGR"/>
      </w:pPr>
      <w:r w:rsidRPr="0035566B">
        <w:t>21.</w:t>
      </w:r>
      <w:r w:rsidRPr="0035566B">
        <w:tab/>
        <w:t>Комитет обеспокоен ограниченным, как сообщается, доступом трудящи</w:t>
      </w:r>
      <w:r w:rsidRPr="0035566B">
        <w:t>х</w:t>
      </w:r>
      <w:r w:rsidRPr="0035566B">
        <w:t>ся-мигрантов и членов их семей, пострадавших от дискриминации в государс</w:t>
      </w:r>
      <w:r w:rsidRPr="0035566B">
        <w:t>т</w:t>
      </w:r>
      <w:r w:rsidRPr="0035566B">
        <w:t>ве-участнике, к эффективным средствам правовой защиты. В этой связи он о</w:t>
      </w:r>
      <w:r w:rsidRPr="0035566B">
        <w:t>т</w:t>
      </w:r>
      <w:r w:rsidRPr="0035566B">
        <w:t>мечает незначительное число жалоб, полученных Управлением Омбудсмена от трудящихся-мигрантов.</w:t>
      </w:r>
    </w:p>
    <w:p w:rsidR="00BF064F" w:rsidRPr="0035566B" w:rsidRDefault="00BF064F" w:rsidP="00BF064F">
      <w:pPr>
        <w:pStyle w:val="SingleTxtGR"/>
      </w:pPr>
      <w:r w:rsidRPr="0035566B">
        <w:t>22.</w:t>
      </w:r>
      <w:r w:rsidRPr="0035566B">
        <w:tab/>
      </w:r>
      <w:r w:rsidRPr="0035566B">
        <w:rPr>
          <w:b/>
          <w:bCs/>
        </w:rPr>
        <w:t>Комитет настоятельно призывает государство-участник:</w:t>
      </w:r>
    </w:p>
    <w:p w:rsidR="00BF064F" w:rsidRPr="0035566B" w:rsidRDefault="00BF064F" w:rsidP="00BF064F">
      <w:pPr>
        <w:pStyle w:val="SingleTxtGR"/>
        <w:rPr>
          <w:b/>
          <w:bCs/>
        </w:rPr>
      </w:pPr>
      <w:r w:rsidRPr="0035566B">
        <w:rPr>
          <w:b/>
          <w:bCs/>
        </w:rPr>
        <w:tab/>
      </w:r>
      <w:r w:rsidRPr="0035566B">
        <w:rPr>
          <w:b/>
          <w:bCs/>
          <w:lang w:val="en-GB"/>
        </w:rPr>
        <w:t>a</w:t>
      </w:r>
      <w:r w:rsidRPr="0035566B">
        <w:rPr>
          <w:b/>
          <w:bCs/>
        </w:rPr>
        <w:t>)</w:t>
      </w:r>
      <w:r w:rsidRPr="0035566B">
        <w:rPr>
          <w:b/>
          <w:bCs/>
        </w:rPr>
        <w:tab/>
        <w:t>обеспечить, чтобы трудящиеся-мигранты и члены их семей, в том числе не имеющие постоянного статуса</w:t>
      </w:r>
      <w:r>
        <w:rPr>
          <w:b/>
          <w:bCs/>
        </w:rPr>
        <w:t>,</w:t>
      </w:r>
      <w:r w:rsidRPr="0035566B">
        <w:rPr>
          <w:b/>
          <w:bCs/>
        </w:rPr>
        <w:t xml:space="preserve"> </w:t>
      </w:r>
      <w:r>
        <w:rPr>
          <w:b/>
          <w:bCs/>
        </w:rPr>
        <w:t>имели равные с</w:t>
      </w:r>
      <w:r w:rsidRPr="0035566B">
        <w:rPr>
          <w:b/>
          <w:bCs/>
        </w:rPr>
        <w:t xml:space="preserve"> гражданами государства-участника возможности подавать жалобы и добиваться эффе</w:t>
      </w:r>
      <w:r w:rsidRPr="0035566B">
        <w:rPr>
          <w:b/>
          <w:bCs/>
        </w:rPr>
        <w:t>к</w:t>
      </w:r>
      <w:r w:rsidRPr="0035566B">
        <w:rPr>
          <w:b/>
          <w:bCs/>
        </w:rPr>
        <w:t>тивного восстановления своих прав в судах в случаях, когда их предусмо</w:t>
      </w:r>
      <w:r w:rsidRPr="0035566B">
        <w:rPr>
          <w:b/>
          <w:bCs/>
        </w:rPr>
        <w:t>т</w:t>
      </w:r>
      <w:r w:rsidRPr="0035566B">
        <w:rPr>
          <w:b/>
          <w:bCs/>
        </w:rPr>
        <w:t xml:space="preserve">ренные в Конвенции права были нарушены; и </w:t>
      </w:r>
    </w:p>
    <w:p w:rsidR="00BF064F" w:rsidRPr="0035566B" w:rsidRDefault="00BF064F" w:rsidP="00BF064F">
      <w:pPr>
        <w:pStyle w:val="SingleTxtGR"/>
      </w:pPr>
      <w:r w:rsidRPr="0035566B">
        <w:rPr>
          <w:b/>
          <w:bCs/>
        </w:rPr>
        <w:tab/>
      </w:r>
      <w:r w:rsidRPr="0035566B">
        <w:rPr>
          <w:b/>
          <w:bCs/>
          <w:lang w:val="en-GB"/>
        </w:rPr>
        <w:t>b</w:t>
      </w:r>
      <w:r w:rsidRPr="0035566B">
        <w:rPr>
          <w:b/>
          <w:bCs/>
        </w:rPr>
        <w:t>)</w:t>
      </w:r>
      <w:r w:rsidRPr="0035566B">
        <w:rPr>
          <w:b/>
          <w:bCs/>
        </w:rPr>
        <w:tab/>
        <w:t>информировать трудящихся-мигрантов и членов их семей, в том числе не имеющих постоянного статуса, об имеющихся у них судебных и других средствах правовой защиты.</w:t>
      </w:r>
    </w:p>
    <w:p w:rsidR="00BF064F" w:rsidRPr="0035566B" w:rsidRDefault="00BF064F" w:rsidP="00BF064F">
      <w:pPr>
        <w:pStyle w:val="H23GR"/>
      </w:pPr>
      <w:r w:rsidRPr="0035566B">
        <w:tab/>
        <w:t>3.</w:t>
      </w:r>
      <w:r w:rsidRPr="0035566B">
        <w:tab/>
        <w:t>Права человека всех трудящихся-мигрантов и членов их семей (статьи</w:t>
      </w:r>
      <w:r>
        <w:t> </w:t>
      </w:r>
      <w:r w:rsidRPr="0035566B">
        <w:t>8−35)</w:t>
      </w:r>
    </w:p>
    <w:p w:rsidR="00BF064F" w:rsidRPr="0035566B" w:rsidRDefault="00BF064F" w:rsidP="00BF064F">
      <w:pPr>
        <w:pStyle w:val="SingleTxtGR"/>
        <w:rPr>
          <w:bCs/>
        </w:rPr>
      </w:pPr>
      <w:r w:rsidRPr="0035566B">
        <w:rPr>
          <w:bCs/>
        </w:rPr>
        <w:t>23.</w:t>
      </w:r>
      <w:r w:rsidRPr="0035566B">
        <w:rPr>
          <w:bCs/>
        </w:rPr>
        <w:tab/>
        <w:t xml:space="preserve">Комитет обеспокоен тем, что делегация не представила информации о проводимой политике, направленной на обеспечение выполнения заключенного между Европейским сообществом и государством-участником Соглашения о </w:t>
      </w:r>
      <w:proofErr w:type="spellStart"/>
      <w:r w:rsidRPr="0035566B">
        <w:rPr>
          <w:bCs/>
        </w:rPr>
        <w:t>реадмиссии</w:t>
      </w:r>
      <w:proofErr w:type="spellEnd"/>
      <w:r w:rsidRPr="0035566B">
        <w:rPr>
          <w:bCs/>
        </w:rPr>
        <w:t xml:space="preserve"> лиц, проживающих без соответствующего разрешения, а также по поводу отсутствия процессуальных гарантий для трудящихся-мигрантов, на к</w:t>
      </w:r>
      <w:r w:rsidRPr="0035566B">
        <w:rPr>
          <w:bCs/>
        </w:rPr>
        <w:t>о</w:t>
      </w:r>
      <w:r w:rsidRPr="0035566B">
        <w:rPr>
          <w:bCs/>
        </w:rPr>
        <w:t>торых распространяется действие упомянутого Соглашения.</w:t>
      </w:r>
    </w:p>
    <w:p w:rsidR="00BF064F" w:rsidRPr="0035566B" w:rsidRDefault="00BF064F" w:rsidP="00FB7218">
      <w:pPr>
        <w:pStyle w:val="SingleTxtGR"/>
        <w:keepNext/>
        <w:rPr>
          <w:b/>
          <w:bCs/>
        </w:rPr>
      </w:pPr>
      <w:r w:rsidRPr="0035566B">
        <w:rPr>
          <w:bCs/>
        </w:rPr>
        <w:t>24.</w:t>
      </w:r>
      <w:r w:rsidRPr="0035566B">
        <w:rPr>
          <w:bCs/>
        </w:rPr>
        <w:tab/>
      </w:r>
      <w:r w:rsidRPr="0035566B">
        <w:rPr>
          <w:b/>
          <w:bCs/>
        </w:rPr>
        <w:t>С учетом статьи 22 Конвенции Комитет просит государство-участник:</w:t>
      </w:r>
    </w:p>
    <w:p w:rsidR="00BF064F" w:rsidRPr="0035566B" w:rsidRDefault="00BF064F" w:rsidP="00BF064F">
      <w:pPr>
        <w:pStyle w:val="SingleTxtGR"/>
        <w:rPr>
          <w:b/>
          <w:bCs/>
        </w:rPr>
      </w:pPr>
      <w:r w:rsidRPr="0035566B">
        <w:rPr>
          <w:b/>
          <w:bCs/>
        </w:rPr>
        <w:tab/>
      </w:r>
      <w:r w:rsidRPr="0035566B">
        <w:rPr>
          <w:b/>
          <w:bCs/>
          <w:lang w:val="en-GB"/>
        </w:rPr>
        <w:t>a</w:t>
      </w:r>
      <w:r w:rsidRPr="0035566B">
        <w:rPr>
          <w:b/>
          <w:bCs/>
        </w:rPr>
        <w:t>)</w:t>
      </w:r>
      <w:r w:rsidRPr="0035566B">
        <w:rPr>
          <w:b/>
          <w:bCs/>
        </w:rPr>
        <w:tab/>
        <w:t xml:space="preserve">обеспечить, чтобы в нынешних и будущих соглашениях о </w:t>
      </w:r>
      <w:proofErr w:type="spellStart"/>
      <w:r w:rsidRPr="0035566B">
        <w:rPr>
          <w:b/>
          <w:bCs/>
        </w:rPr>
        <w:t>реа</w:t>
      </w:r>
      <w:r w:rsidRPr="0035566B">
        <w:rPr>
          <w:b/>
          <w:bCs/>
        </w:rPr>
        <w:t>д</w:t>
      </w:r>
      <w:r>
        <w:rPr>
          <w:b/>
          <w:bCs/>
        </w:rPr>
        <w:t>миссии</w:t>
      </w:r>
      <w:proofErr w:type="spellEnd"/>
      <w:r>
        <w:rPr>
          <w:b/>
          <w:bCs/>
        </w:rPr>
        <w:t>, заключенных</w:t>
      </w:r>
      <w:r w:rsidRPr="0035566B">
        <w:rPr>
          <w:b/>
          <w:bCs/>
        </w:rPr>
        <w:t xml:space="preserve"> между государством-участником и принимающими странами, были закреплены надлежащие процессуальные гарантии для трудящихся-мигрантов; и</w:t>
      </w:r>
    </w:p>
    <w:p w:rsidR="00BF064F" w:rsidRPr="0035566B" w:rsidRDefault="00BF064F" w:rsidP="00BF064F">
      <w:pPr>
        <w:pStyle w:val="SingleTxtGR"/>
        <w:rPr>
          <w:b/>
          <w:bCs/>
        </w:rPr>
      </w:pPr>
      <w:r w:rsidRPr="0035566B">
        <w:rPr>
          <w:b/>
          <w:bCs/>
        </w:rPr>
        <w:tab/>
      </w:r>
      <w:r w:rsidRPr="0035566B">
        <w:rPr>
          <w:b/>
          <w:bCs/>
          <w:lang w:val="en-GB"/>
        </w:rPr>
        <w:t>b</w:t>
      </w:r>
      <w:r w:rsidRPr="0035566B">
        <w:rPr>
          <w:b/>
          <w:bCs/>
        </w:rPr>
        <w:t>)</w:t>
      </w:r>
      <w:r w:rsidRPr="0035566B">
        <w:rPr>
          <w:b/>
          <w:bCs/>
        </w:rPr>
        <w:tab/>
        <w:t>выполнять Соглашение с Европейским сообществом в соотве</w:t>
      </w:r>
      <w:r w:rsidRPr="0035566B">
        <w:rPr>
          <w:b/>
          <w:bCs/>
        </w:rPr>
        <w:t>т</w:t>
      </w:r>
      <w:r w:rsidRPr="0035566B">
        <w:rPr>
          <w:b/>
          <w:bCs/>
        </w:rPr>
        <w:t xml:space="preserve">ствии с положениями Конвенции и представить Комитету информацию о его осуществлении в следующем периодическом докладе, который должен также содержать примеры отдельных случаев и статистические данные о трудящихся-мигрантах, прошедших процедуру </w:t>
      </w:r>
      <w:proofErr w:type="spellStart"/>
      <w:r w:rsidRPr="0035566B">
        <w:rPr>
          <w:b/>
          <w:bCs/>
        </w:rPr>
        <w:t>реадмиссии</w:t>
      </w:r>
      <w:proofErr w:type="spellEnd"/>
      <w:r w:rsidRPr="0035566B">
        <w:rPr>
          <w:b/>
          <w:bCs/>
        </w:rPr>
        <w:t xml:space="preserve"> в соответствии с этим Соглашением.</w:t>
      </w:r>
    </w:p>
    <w:p w:rsidR="00BF064F" w:rsidRPr="0035566B" w:rsidRDefault="00BF064F" w:rsidP="00BF064F">
      <w:pPr>
        <w:pStyle w:val="SingleTxtGR"/>
      </w:pPr>
      <w:r w:rsidRPr="0035566B">
        <w:t>25.</w:t>
      </w:r>
      <w:r w:rsidRPr="0035566B">
        <w:tab/>
        <w:t>Комитет обеспокоен отсутствием процессуальных гарантий в отношении решений о задержании ("помещении под надзор") в соответствии с Законом о передвижении и пребывании иностранцев в стране и об убежище, в частности:</w:t>
      </w:r>
    </w:p>
    <w:p w:rsidR="00BF064F" w:rsidRPr="0035566B" w:rsidRDefault="00BF064F" w:rsidP="00BF064F">
      <w:pPr>
        <w:pStyle w:val="SingleTxtGR"/>
        <w:rPr>
          <w:bCs/>
        </w:rPr>
      </w:pPr>
      <w:r w:rsidRPr="0035566B">
        <w:rPr>
          <w:bCs/>
        </w:rPr>
        <w:tab/>
      </w:r>
      <w:r w:rsidRPr="0035566B">
        <w:rPr>
          <w:bCs/>
          <w:lang w:val="en-GB"/>
        </w:rPr>
        <w:t>a</w:t>
      </w:r>
      <w:r w:rsidRPr="0035566B">
        <w:rPr>
          <w:bCs/>
        </w:rPr>
        <w:t>)</w:t>
      </w:r>
      <w:r w:rsidRPr="0035566B">
        <w:rPr>
          <w:bCs/>
        </w:rPr>
        <w:tab/>
        <w:t>тем фактом, что Закон о передвижении и пребывании иностранцев в стране и об убежище предусматривает продление продолжительности заде</w:t>
      </w:r>
      <w:r w:rsidRPr="0035566B">
        <w:rPr>
          <w:bCs/>
        </w:rPr>
        <w:t>р</w:t>
      </w:r>
      <w:r w:rsidRPr="0035566B">
        <w:rPr>
          <w:bCs/>
        </w:rPr>
        <w:t>жания на срок свыше 180 дней в исключительных случаях, и тем, что в этом З</w:t>
      </w:r>
      <w:r w:rsidRPr="0035566B">
        <w:rPr>
          <w:bCs/>
        </w:rPr>
        <w:t>а</w:t>
      </w:r>
      <w:r w:rsidRPr="0035566B">
        <w:rPr>
          <w:bCs/>
        </w:rPr>
        <w:t xml:space="preserve">коне отсутствуют </w:t>
      </w:r>
      <w:proofErr w:type="spellStart"/>
      <w:r w:rsidRPr="0035566B">
        <w:rPr>
          <w:bCs/>
        </w:rPr>
        <w:t>временны</w:t>
      </w:r>
      <w:r>
        <w:rPr>
          <w:rFonts w:ascii="Tahoma" w:hAnsi="Tahoma"/>
          <w:bCs/>
        </w:rPr>
        <w:t></w:t>
      </w:r>
      <w:r w:rsidRPr="0035566B">
        <w:rPr>
          <w:bCs/>
        </w:rPr>
        <w:t>е</w:t>
      </w:r>
      <w:proofErr w:type="spellEnd"/>
      <w:r w:rsidRPr="0035566B">
        <w:rPr>
          <w:bCs/>
        </w:rPr>
        <w:t xml:space="preserve"> ограничения в отношении административного з</w:t>
      </w:r>
      <w:r w:rsidRPr="0035566B">
        <w:rPr>
          <w:bCs/>
        </w:rPr>
        <w:t>а</w:t>
      </w:r>
      <w:r w:rsidRPr="0035566B">
        <w:rPr>
          <w:bCs/>
        </w:rPr>
        <w:t>держания трудящихся-мигрантов;</w:t>
      </w:r>
    </w:p>
    <w:p w:rsidR="00BF064F" w:rsidRDefault="00BF064F" w:rsidP="00BF064F">
      <w:pPr>
        <w:pStyle w:val="SingleTxtGR"/>
      </w:pPr>
      <w:r w:rsidRPr="0035566B">
        <w:rPr>
          <w:bCs/>
        </w:rPr>
        <w:tab/>
      </w:r>
      <w:r w:rsidRPr="0035566B">
        <w:rPr>
          <w:bCs/>
          <w:lang w:val="en-GB"/>
        </w:rPr>
        <w:t>b</w:t>
      </w:r>
      <w:r w:rsidRPr="0035566B">
        <w:rPr>
          <w:bCs/>
        </w:rPr>
        <w:t>)</w:t>
      </w:r>
      <w:r w:rsidRPr="0035566B">
        <w:rPr>
          <w:bCs/>
        </w:rPr>
        <w:tab/>
        <w:t>возможностью принятия постановлений о задержании трудящихся-мигрантов и их помещении под надзор на период обжалования решений об о</w:t>
      </w:r>
      <w:r w:rsidRPr="0035566B">
        <w:rPr>
          <w:bCs/>
        </w:rPr>
        <w:t>т</w:t>
      </w:r>
      <w:r w:rsidRPr="0035566B">
        <w:rPr>
          <w:bCs/>
        </w:rPr>
        <w:t>клонении ходатайств о получении вида на жительство;</w:t>
      </w:r>
    </w:p>
    <w:p w:rsidR="00BF064F" w:rsidRDefault="00BF064F" w:rsidP="00BF064F">
      <w:pPr>
        <w:pStyle w:val="SingleTxtGR"/>
      </w:pPr>
      <w:r>
        <w:tab/>
      </w:r>
      <w:r>
        <w:rPr>
          <w:lang w:val="en-US"/>
        </w:rPr>
        <w:t>c</w:t>
      </w:r>
      <w:r>
        <w:t>)</w:t>
      </w:r>
      <w:r>
        <w:tab/>
        <w:t>тем фактом, что вид на жительство не продляется до тех пор, пока не будет принято окончательное решение о законности пребывания трудящег</w:t>
      </w:r>
      <w:r>
        <w:t>о</w:t>
      </w:r>
      <w:r>
        <w:t>ся-мигранта на территории страны, что делает положение такого лица нест</w:t>
      </w:r>
      <w:r>
        <w:t>а</w:t>
      </w:r>
      <w:r>
        <w:t>бильным и уязвимым;</w:t>
      </w:r>
    </w:p>
    <w:p w:rsidR="00BF064F" w:rsidRDefault="00BF064F" w:rsidP="00BF064F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 xml:space="preserve">ограниченной доступностью информации и правовой помощи для обжалования постановлений о задержании трудящихся-мигрантов или членов их семей; и </w:t>
      </w:r>
    </w:p>
    <w:p w:rsidR="00BF064F" w:rsidRDefault="00BF064F" w:rsidP="00BF064F">
      <w:pPr>
        <w:pStyle w:val="SingleTxtGR"/>
      </w:pPr>
      <w:r>
        <w:tab/>
        <w:t>е)</w:t>
      </w:r>
      <w:r>
        <w:tab/>
        <w:t>сообщениями о том, что вопреки информации, представленной д</w:t>
      </w:r>
      <w:r>
        <w:t>е</w:t>
      </w:r>
      <w:r>
        <w:t>легацией в ходе диалога, на практике трудящиеся-мигранты, задержанные без действующего разрешения на въезд и пребывание в государстве-участнике, а также на занятие оплачиваемой трудовой деятельности, зачастую помещаются под стражу.</w:t>
      </w:r>
    </w:p>
    <w:p w:rsidR="00BF064F" w:rsidRPr="00422AC7" w:rsidRDefault="00BF064F" w:rsidP="00BF064F">
      <w:pPr>
        <w:pStyle w:val="SingleTxtGR"/>
        <w:rPr>
          <w:b/>
        </w:rPr>
      </w:pPr>
      <w:r>
        <w:t>26.</w:t>
      </w:r>
      <w:r>
        <w:tab/>
      </w:r>
      <w:r w:rsidRPr="00422AC7">
        <w:rPr>
          <w:b/>
        </w:rPr>
        <w:t>В соответствии со статьей 16 Конвенции Комитет рекомендует гос</w:t>
      </w:r>
      <w:r w:rsidRPr="00422AC7">
        <w:rPr>
          <w:b/>
        </w:rPr>
        <w:t>у</w:t>
      </w:r>
      <w:r w:rsidRPr="00422AC7">
        <w:rPr>
          <w:b/>
        </w:rPr>
        <w:t>дарству-участнику:</w:t>
      </w:r>
    </w:p>
    <w:p w:rsidR="00BF064F" w:rsidRPr="00422AC7" w:rsidRDefault="00BF064F" w:rsidP="00BF064F">
      <w:pPr>
        <w:pStyle w:val="SingleTxtGR"/>
        <w:rPr>
          <w:b/>
        </w:rPr>
      </w:pPr>
      <w:r w:rsidRPr="00422AC7">
        <w:rPr>
          <w:b/>
        </w:rPr>
        <w:tab/>
        <w:t>а)</w:t>
      </w:r>
      <w:r w:rsidRPr="00422AC7">
        <w:rPr>
          <w:b/>
        </w:rPr>
        <w:tab/>
        <w:t xml:space="preserve">изменить Закон о передвижении и пребывании иностранцев </w:t>
      </w:r>
      <w:r>
        <w:rPr>
          <w:b/>
        </w:rPr>
        <w:t xml:space="preserve">в стране </w:t>
      </w:r>
      <w:r w:rsidRPr="00422AC7">
        <w:rPr>
          <w:b/>
        </w:rPr>
        <w:t xml:space="preserve">и об убежище для установления </w:t>
      </w:r>
      <w:r>
        <w:rPr>
          <w:b/>
        </w:rPr>
        <w:t xml:space="preserve">не допускающего отступлений </w:t>
      </w:r>
      <w:r w:rsidRPr="00422AC7">
        <w:rPr>
          <w:b/>
        </w:rPr>
        <w:t>ма</w:t>
      </w:r>
      <w:r w:rsidRPr="00422AC7">
        <w:rPr>
          <w:b/>
        </w:rPr>
        <w:t>к</w:t>
      </w:r>
      <w:r w:rsidRPr="00422AC7">
        <w:rPr>
          <w:b/>
        </w:rPr>
        <w:t>симального срока административного задержания</w:t>
      </w:r>
      <w:r>
        <w:rPr>
          <w:b/>
        </w:rPr>
        <w:t xml:space="preserve"> </w:t>
      </w:r>
      <w:r w:rsidRPr="00422AC7">
        <w:rPr>
          <w:b/>
        </w:rPr>
        <w:t>в целях предупрежд</w:t>
      </w:r>
      <w:r w:rsidRPr="00422AC7">
        <w:rPr>
          <w:b/>
        </w:rPr>
        <w:t>е</w:t>
      </w:r>
      <w:r w:rsidRPr="00422AC7">
        <w:rPr>
          <w:b/>
        </w:rPr>
        <w:t xml:space="preserve">ния продолжительного или </w:t>
      </w:r>
      <w:r>
        <w:rPr>
          <w:b/>
        </w:rPr>
        <w:t>бессрочного содержания под стражей</w:t>
      </w:r>
      <w:r w:rsidRPr="00422AC7">
        <w:rPr>
          <w:b/>
        </w:rPr>
        <w:t>;</w:t>
      </w:r>
    </w:p>
    <w:p w:rsidR="00BF064F" w:rsidRPr="00422AC7" w:rsidRDefault="00BF064F" w:rsidP="00BF064F">
      <w:pPr>
        <w:pStyle w:val="SingleTxtGR"/>
        <w:rPr>
          <w:b/>
        </w:rPr>
      </w:pPr>
      <w:r w:rsidRPr="00422AC7">
        <w:rPr>
          <w:b/>
        </w:rPr>
        <w:tab/>
      </w:r>
      <w:r w:rsidRPr="00422AC7">
        <w:rPr>
          <w:b/>
          <w:lang w:val="en-US"/>
        </w:rPr>
        <w:t>b</w:t>
      </w:r>
      <w:r w:rsidRPr="00422AC7">
        <w:rPr>
          <w:b/>
        </w:rPr>
        <w:t>)</w:t>
      </w:r>
      <w:r w:rsidRPr="00422AC7">
        <w:rPr>
          <w:b/>
        </w:rPr>
        <w:tab/>
        <w:t xml:space="preserve">рассмотреть </w:t>
      </w:r>
      <w:r>
        <w:rPr>
          <w:b/>
        </w:rPr>
        <w:t xml:space="preserve">возможность </w:t>
      </w:r>
      <w:r w:rsidRPr="00422AC7">
        <w:rPr>
          <w:b/>
        </w:rPr>
        <w:t>продлени</w:t>
      </w:r>
      <w:r>
        <w:rPr>
          <w:b/>
        </w:rPr>
        <w:t>я</w:t>
      </w:r>
      <w:r w:rsidRPr="00422AC7">
        <w:rPr>
          <w:b/>
        </w:rPr>
        <w:t xml:space="preserve"> </w:t>
      </w:r>
      <w:r>
        <w:rPr>
          <w:b/>
        </w:rPr>
        <w:t xml:space="preserve">срока </w:t>
      </w:r>
      <w:r w:rsidRPr="00422AC7">
        <w:rPr>
          <w:b/>
        </w:rPr>
        <w:t xml:space="preserve">действия вида на жительство на период, в течение которого компетентные </w:t>
      </w:r>
      <w:r>
        <w:rPr>
          <w:b/>
        </w:rPr>
        <w:t>администрати</w:t>
      </w:r>
      <w:r>
        <w:rPr>
          <w:b/>
        </w:rPr>
        <w:t>в</w:t>
      </w:r>
      <w:r>
        <w:rPr>
          <w:b/>
        </w:rPr>
        <w:t xml:space="preserve">ные </w:t>
      </w:r>
      <w:r w:rsidRPr="00422AC7">
        <w:rPr>
          <w:b/>
        </w:rPr>
        <w:t xml:space="preserve">или судебные органы рассматривают апелляцию на решение Службы по делам иностранцев </w:t>
      </w:r>
      <w:r>
        <w:rPr>
          <w:b/>
        </w:rPr>
        <w:t xml:space="preserve">о законности </w:t>
      </w:r>
      <w:r w:rsidRPr="00422AC7">
        <w:rPr>
          <w:b/>
        </w:rPr>
        <w:t>пребывания мигранта</w:t>
      </w:r>
      <w:r>
        <w:rPr>
          <w:b/>
        </w:rPr>
        <w:t xml:space="preserve"> на территории страны</w:t>
      </w:r>
      <w:r w:rsidRPr="00422AC7">
        <w:rPr>
          <w:b/>
        </w:rPr>
        <w:t>;</w:t>
      </w:r>
    </w:p>
    <w:p w:rsidR="00BF064F" w:rsidRPr="00422AC7" w:rsidRDefault="00BF064F" w:rsidP="00BF064F">
      <w:pPr>
        <w:pStyle w:val="SingleTxtGR"/>
        <w:rPr>
          <w:b/>
        </w:rPr>
      </w:pPr>
      <w:r w:rsidRPr="00422AC7">
        <w:rPr>
          <w:b/>
        </w:rPr>
        <w:tab/>
        <w:t>с)</w:t>
      </w:r>
      <w:r w:rsidRPr="00422AC7">
        <w:rPr>
          <w:b/>
        </w:rPr>
        <w:tab/>
        <w:t>обеспечить, чтобы постановлени</w:t>
      </w:r>
      <w:r>
        <w:rPr>
          <w:b/>
        </w:rPr>
        <w:t>я</w:t>
      </w:r>
      <w:r w:rsidRPr="00422AC7">
        <w:rPr>
          <w:b/>
        </w:rPr>
        <w:t xml:space="preserve"> о задержании трудящихся-мигрантов, в том числе </w:t>
      </w:r>
      <w:r>
        <w:rPr>
          <w:b/>
        </w:rPr>
        <w:t>не имеющих постоянного статуса</w:t>
      </w:r>
      <w:r w:rsidRPr="00422AC7">
        <w:rPr>
          <w:b/>
        </w:rPr>
        <w:t>, в</w:t>
      </w:r>
      <w:r w:rsidRPr="00422AC7">
        <w:rPr>
          <w:b/>
        </w:rPr>
        <w:t>ы</w:t>
      </w:r>
      <w:r w:rsidRPr="00422AC7">
        <w:rPr>
          <w:b/>
        </w:rPr>
        <w:t>носились только в качестве крайней меры с учетом обстоятельств каждого конкре</w:t>
      </w:r>
      <w:r w:rsidRPr="00422AC7">
        <w:rPr>
          <w:b/>
        </w:rPr>
        <w:t>т</w:t>
      </w:r>
      <w:r w:rsidRPr="00422AC7">
        <w:rPr>
          <w:b/>
        </w:rPr>
        <w:t>ного случая и в строгом соответствии с применимыми международными стандартами;</w:t>
      </w:r>
    </w:p>
    <w:p w:rsidR="00BF064F" w:rsidRPr="00422AC7" w:rsidRDefault="00BF064F" w:rsidP="00BF064F">
      <w:pPr>
        <w:pStyle w:val="SingleTxtGR"/>
        <w:rPr>
          <w:b/>
        </w:rPr>
      </w:pPr>
      <w:r w:rsidRPr="00422AC7">
        <w:rPr>
          <w:b/>
        </w:rPr>
        <w:tab/>
      </w:r>
      <w:r w:rsidRPr="00422AC7">
        <w:rPr>
          <w:b/>
          <w:lang w:val="en-US"/>
        </w:rPr>
        <w:t>d</w:t>
      </w:r>
      <w:r w:rsidRPr="00422AC7">
        <w:rPr>
          <w:b/>
        </w:rPr>
        <w:t>)</w:t>
      </w:r>
      <w:r w:rsidRPr="00422AC7">
        <w:rPr>
          <w:b/>
        </w:rPr>
        <w:tab/>
        <w:t>обеспечить, чтобы трудящиеся-мигранты имели доступ к пр</w:t>
      </w:r>
      <w:r w:rsidRPr="00422AC7">
        <w:rPr>
          <w:b/>
        </w:rPr>
        <w:t>а</w:t>
      </w:r>
      <w:r w:rsidRPr="00422AC7">
        <w:rPr>
          <w:b/>
        </w:rPr>
        <w:t xml:space="preserve">вовой помощи и информации об имеющихся средствах правовой защиты для обжалования </w:t>
      </w:r>
      <w:r>
        <w:rPr>
          <w:b/>
        </w:rPr>
        <w:t xml:space="preserve">постановлений </w:t>
      </w:r>
      <w:r w:rsidRPr="00422AC7">
        <w:rPr>
          <w:b/>
        </w:rPr>
        <w:t>об их задержании</w:t>
      </w:r>
      <w:r>
        <w:rPr>
          <w:b/>
        </w:rPr>
        <w:t>,</w:t>
      </w:r>
      <w:r w:rsidRPr="00422AC7">
        <w:rPr>
          <w:b/>
        </w:rPr>
        <w:t xml:space="preserve"> и включить в </w:t>
      </w:r>
      <w:r>
        <w:rPr>
          <w:b/>
        </w:rPr>
        <w:t xml:space="preserve">свой </w:t>
      </w:r>
      <w:r w:rsidRPr="00422AC7">
        <w:rPr>
          <w:b/>
        </w:rPr>
        <w:t>сл</w:t>
      </w:r>
      <w:r w:rsidRPr="00422AC7">
        <w:rPr>
          <w:b/>
        </w:rPr>
        <w:t>е</w:t>
      </w:r>
      <w:r w:rsidRPr="00422AC7">
        <w:rPr>
          <w:b/>
        </w:rPr>
        <w:t xml:space="preserve">дующий периодический доклад информацию на этот счет, в том числе примеры случаев, когда </w:t>
      </w:r>
      <w:r>
        <w:rPr>
          <w:b/>
        </w:rPr>
        <w:t xml:space="preserve">не имеющие постоянного статуса </w:t>
      </w:r>
      <w:r w:rsidRPr="00422AC7">
        <w:rPr>
          <w:b/>
        </w:rPr>
        <w:t>тр</w:t>
      </w:r>
      <w:r w:rsidRPr="00422AC7">
        <w:rPr>
          <w:b/>
        </w:rPr>
        <w:t>у</w:t>
      </w:r>
      <w:r w:rsidRPr="00422AC7">
        <w:rPr>
          <w:b/>
        </w:rPr>
        <w:t>дящиеся-мигранты получали правовую п</w:t>
      </w:r>
      <w:r w:rsidRPr="00422AC7">
        <w:rPr>
          <w:b/>
        </w:rPr>
        <w:t>о</w:t>
      </w:r>
      <w:r w:rsidRPr="00422AC7">
        <w:rPr>
          <w:b/>
        </w:rPr>
        <w:t>мощь; и</w:t>
      </w:r>
    </w:p>
    <w:p w:rsidR="00BF064F" w:rsidRPr="00422AC7" w:rsidRDefault="00BF064F" w:rsidP="00BF064F">
      <w:pPr>
        <w:pStyle w:val="SingleTxtGR"/>
        <w:rPr>
          <w:b/>
        </w:rPr>
      </w:pPr>
      <w:r w:rsidRPr="00422AC7">
        <w:rPr>
          <w:b/>
        </w:rPr>
        <w:tab/>
        <w:t>е)</w:t>
      </w:r>
      <w:r w:rsidRPr="00422AC7">
        <w:rPr>
          <w:b/>
        </w:rPr>
        <w:tab/>
        <w:t>обеспечить оперативный доступ задержанных трудящихся-мигрантов к э</w:t>
      </w:r>
      <w:r w:rsidRPr="00422AC7">
        <w:rPr>
          <w:b/>
        </w:rPr>
        <w:t>ф</w:t>
      </w:r>
      <w:r w:rsidRPr="00422AC7">
        <w:rPr>
          <w:b/>
        </w:rPr>
        <w:t xml:space="preserve">фективным средствам правовой защиты. </w:t>
      </w:r>
    </w:p>
    <w:p w:rsidR="00BF064F" w:rsidRDefault="00BF064F" w:rsidP="00BF064F">
      <w:pPr>
        <w:pStyle w:val="SingleTxtGR"/>
      </w:pPr>
      <w:r>
        <w:t>27.</w:t>
      </w:r>
      <w:r>
        <w:tab/>
        <w:t>Комитет повторяет свою обеспокоенность по поводу информации о пр</w:t>
      </w:r>
      <w:r>
        <w:t>о</w:t>
      </w:r>
      <w:r>
        <w:t>должительном задержании трудящихся-мигрантов, лишенных гражданства (</w:t>
      </w:r>
      <w:r>
        <w:rPr>
          <w:lang w:val="en-US"/>
        </w:rPr>
        <w:t>CMW</w:t>
      </w:r>
      <w:r w:rsidRPr="00D10F19">
        <w:t>/</w:t>
      </w:r>
      <w:r>
        <w:rPr>
          <w:lang w:val="en-US"/>
        </w:rPr>
        <w:t>C</w:t>
      </w:r>
      <w:r w:rsidRPr="00D10F19">
        <w:t>/</w:t>
      </w:r>
      <w:r>
        <w:rPr>
          <w:lang w:val="en-US"/>
        </w:rPr>
        <w:t>BIH</w:t>
      </w:r>
      <w:r w:rsidRPr="00D10F19">
        <w:t>/</w:t>
      </w:r>
      <w:r>
        <w:rPr>
          <w:lang w:val="en-US"/>
        </w:rPr>
        <w:t>CO</w:t>
      </w:r>
      <w:r w:rsidRPr="00D10F19">
        <w:t>/1</w:t>
      </w:r>
      <w:r>
        <w:t>, пункт 21), и об их высылке в страны, где им может угр</w:t>
      </w:r>
      <w:r>
        <w:t>о</w:t>
      </w:r>
      <w:r>
        <w:t>жать серьезная опасность подвергнуться жестокому обращению. Он далее с обеспокоенностью отмечает, что Комитет не получил информации об их дост</w:t>
      </w:r>
      <w:r>
        <w:t>у</w:t>
      </w:r>
      <w:r>
        <w:t xml:space="preserve">пе к средствам правовой защиты. </w:t>
      </w:r>
    </w:p>
    <w:p w:rsidR="00BF064F" w:rsidRPr="00015CF4" w:rsidRDefault="00BF064F" w:rsidP="00BF064F">
      <w:pPr>
        <w:pStyle w:val="SingleTxtGR"/>
        <w:rPr>
          <w:b/>
        </w:rPr>
      </w:pPr>
      <w:r>
        <w:t>28.</w:t>
      </w:r>
      <w:r>
        <w:tab/>
      </w:r>
      <w:r w:rsidRPr="00015CF4">
        <w:rPr>
          <w:b/>
        </w:rPr>
        <w:t>Комитет рекомендует государству-участнику обеспечить, чтобы тр</w:t>
      </w:r>
      <w:r w:rsidRPr="00015CF4">
        <w:rPr>
          <w:b/>
        </w:rPr>
        <w:t>у</w:t>
      </w:r>
      <w:r w:rsidRPr="00015CF4">
        <w:rPr>
          <w:b/>
        </w:rPr>
        <w:t>дящиеся-мигранты, лишенные гражданства, имели доступ к эффективным средствам правовой защиты для изложения причин, почему их нельзя в</w:t>
      </w:r>
      <w:r w:rsidRPr="00015CF4">
        <w:rPr>
          <w:b/>
        </w:rPr>
        <w:t>ы</w:t>
      </w:r>
      <w:r w:rsidRPr="00015CF4">
        <w:rPr>
          <w:b/>
        </w:rPr>
        <w:t xml:space="preserve">сылать в третью страну, в частности </w:t>
      </w:r>
      <w:r>
        <w:rPr>
          <w:b/>
        </w:rPr>
        <w:t xml:space="preserve">когда им может </w:t>
      </w:r>
      <w:r w:rsidRPr="00015CF4">
        <w:rPr>
          <w:b/>
        </w:rPr>
        <w:t xml:space="preserve">угрожать жестокое обращение </w:t>
      </w:r>
      <w:r>
        <w:rPr>
          <w:b/>
        </w:rPr>
        <w:t xml:space="preserve">после возвращения </w:t>
      </w:r>
      <w:r w:rsidRPr="00015CF4">
        <w:rPr>
          <w:b/>
        </w:rPr>
        <w:t>в эту страну.</w:t>
      </w:r>
    </w:p>
    <w:p w:rsidR="00BF064F" w:rsidRDefault="00BF064F" w:rsidP="00BF064F">
      <w:pPr>
        <w:pStyle w:val="SingleTxtGR"/>
      </w:pPr>
      <w:r>
        <w:t>29.</w:t>
      </w:r>
      <w:r>
        <w:tab/>
        <w:t>Комитет обеспокоен тем, что детей трудящихся-мигрантов размещают в иммиграционном центре в Лукавице, который не адаптирован к их потребн</w:t>
      </w:r>
      <w:r>
        <w:t>о</w:t>
      </w:r>
      <w:r>
        <w:t>стям.</w:t>
      </w:r>
    </w:p>
    <w:p w:rsidR="00BF064F" w:rsidRDefault="00BF064F" w:rsidP="00BF064F">
      <w:pPr>
        <w:pStyle w:val="SingleTxtGR"/>
      </w:pPr>
      <w:r>
        <w:t>30.</w:t>
      </w:r>
      <w:r>
        <w:tab/>
      </w:r>
      <w:r w:rsidRPr="00884B35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отдавать предпочтение </w:t>
      </w:r>
      <w:r w:rsidRPr="00884B35">
        <w:rPr>
          <w:b/>
        </w:rPr>
        <w:t>альтернативам помещени</w:t>
      </w:r>
      <w:r>
        <w:rPr>
          <w:b/>
        </w:rPr>
        <w:t>ю</w:t>
      </w:r>
      <w:r w:rsidRPr="00884B35">
        <w:rPr>
          <w:b/>
        </w:rPr>
        <w:t xml:space="preserve"> детей задержанных трудящихся-мигрантов в иммиграционны</w:t>
      </w:r>
      <w:r>
        <w:rPr>
          <w:b/>
        </w:rPr>
        <w:t>е</w:t>
      </w:r>
      <w:r w:rsidRPr="00884B35">
        <w:rPr>
          <w:b/>
        </w:rPr>
        <w:t xml:space="preserve"> центр</w:t>
      </w:r>
      <w:r>
        <w:rPr>
          <w:b/>
        </w:rPr>
        <w:t>ы</w:t>
      </w:r>
      <w:r w:rsidRPr="00884B35">
        <w:rPr>
          <w:b/>
        </w:rPr>
        <w:t xml:space="preserve"> и обеспечить, чтобы содержание под стражей</w:t>
      </w:r>
      <w:r>
        <w:rPr>
          <w:b/>
        </w:rPr>
        <w:t xml:space="preserve"> и</w:t>
      </w:r>
      <w:r>
        <w:rPr>
          <w:b/>
        </w:rPr>
        <w:t>с</w:t>
      </w:r>
      <w:r>
        <w:rPr>
          <w:b/>
        </w:rPr>
        <w:t xml:space="preserve">пользовалось лишь </w:t>
      </w:r>
      <w:r w:rsidRPr="00884B35">
        <w:rPr>
          <w:b/>
        </w:rPr>
        <w:t>в качестве крайней меры</w:t>
      </w:r>
      <w:r>
        <w:rPr>
          <w:b/>
        </w:rPr>
        <w:t xml:space="preserve"> в отсутствие </w:t>
      </w:r>
      <w:r w:rsidRPr="00884B35">
        <w:rPr>
          <w:b/>
        </w:rPr>
        <w:t>иных вар</w:t>
      </w:r>
      <w:r w:rsidRPr="00884B35">
        <w:rPr>
          <w:b/>
        </w:rPr>
        <w:t>и</w:t>
      </w:r>
      <w:r w:rsidRPr="00884B35">
        <w:rPr>
          <w:b/>
        </w:rPr>
        <w:t>антов для обеспечения уважения права на с</w:t>
      </w:r>
      <w:r w:rsidRPr="00884B35">
        <w:rPr>
          <w:b/>
        </w:rPr>
        <w:t>е</w:t>
      </w:r>
      <w:r w:rsidRPr="00884B35">
        <w:rPr>
          <w:b/>
        </w:rPr>
        <w:t xml:space="preserve">мейную жизнь. </w:t>
      </w:r>
    </w:p>
    <w:p w:rsidR="00BF064F" w:rsidRDefault="00BF064F" w:rsidP="00BF064F">
      <w:pPr>
        <w:pStyle w:val="SingleTxtGR"/>
      </w:pPr>
      <w:r>
        <w:t>31.</w:t>
      </w:r>
      <w:r>
        <w:tab/>
        <w:t>Отмечая, что в соответствии с Законом о передвижении и пребывании иностранцев в стране и об убежище апелляция автоматически приостанавлив</w:t>
      </w:r>
      <w:r>
        <w:t>а</w:t>
      </w:r>
      <w:r>
        <w:t>ет исполнение решения о высылке, Комитет в то же время выражает обеспок</w:t>
      </w:r>
      <w:r>
        <w:t>о</w:t>
      </w:r>
      <w:r>
        <w:t>енность по поводу краткого периода, предоставляемого трудящимся-мигрантам для обжалования таких решений, особенно когда они основаны на статье 88 З</w:t>
      </w:r>
      <w:r>
        <w:t>а</w:t>
      </w:r>
      <w:r>
        <w:t>кона, устанавливающ</w:t>
      </w:r>
      <w:r w:rsidR="00FB7218">
        <w:t>е</w:t>
      </w:r>
      <w:r>
        <w:t>й 24-часовой срок для подачи апелл</w:t>
      </w:r>
      <w:r>
        <w:t>я</w:t>
      </w:r>
      <w:r>
        <w:t>ций.</w:t>
      </w:r>
    </w:p>
    <w:p w:rsidR="00BF064F" w:rsidRDefault="00BF064F" w:rsidP="00BF064F">
      <w:pPr>
        <w:pStyle w:val="SingleTxtGR"/>
      </w:pPr>
      <w:r>
        <w:t>32.</w:t>
      </w:r>
      <w:r>
        <w:tab/>
      </w:r>
      <w:r w:rsidRPr="002C186A">
        <w:rPr>
          <w:b/>
        </w:rPr>
        <w:t>Комитет рекомендует государству-участнику обеспечивать соблюд</w:t>
      </w:r>
      <w:r w:rsidRPr="002C186A">
        <w:rPr>
          <w:b/>
        </w:rPr>
        <w:t>е</w:t>
      </w:r>
      <w:r w:rsidRPr="002C186A">
        <w:rPr>
          <w:b/>
        </w:rPr>
        <w:t xml:space="preserve">ние всех процессуальных гарантий, изложенных в статье 22 Конвенции, и рассмотреть вопрос о продлении срока </w:t>
      </w:r>
      <w:r>
        <w:rPr>
          <w:b/>
        </w:rPr>
        <w:t xml:space="preserve">подачи апелляций на </w:t>
      </w:r>
      <w:r w:rsidRPr="002C186A">
        <w:rPr>
          <w:b/>
        </w:rPr>
        <w:t>решени</w:t>
      </w:r>
      <w:r>
        <w:rPr>
          <w:b/>
        </w:rPr>
        <w:t>я</w:t>
      </w:r>
      <w:r w:rsidRPr="002C186A">
        <w:rPr>
          <w:b/>
        </w:rPr>
        <w:t xml:space="preserve"> о высылке.</w:t>
      </w:r>
    </w:p>
    <w:p w:rsidR="00BF064F" w:rsidRDefault="00BF064F" w:rsidP="00BF064F">
      <w:pPr>
        <w:pStyle w:val="SingleTxtGR"/>
      </w:pPr>
      <w:r>
        <w:t>33.</w:t>
      </w:r>
      <w:r>
        <w:tab/>
        <w:t>Комитет обеспокоен тем, что государство-участник не принимает мер для защиты трудящихся-мигрантов, работающих в качестве домашней прислуги, в том числе мигрантов, не имеющих постоянного статуса, особенно женщин, к</w:t>
      </w:r>
      <w:r>
        <w:t>о</w:t>
      </w:r>
      <w:r>
        <w:t>торые систематически подвергаются эксплуатации и злоупо</w:t>
      </w:r>
      <w:r>
        <w:t>т</w:t>
      </w:r>
      <w:r>
        <w:t>реблениям.</w:t>
      </w:r>
    </w:p>
    <w:p w:rsidR="00BF064F" w:rsidRPr="002E3E24" w:rsidRDefault="00BF064F" w:rsidP="00FB7218">
      <w:pPr>
        <w:pStyle w:val="SingleTxtGR"/>
        <w:keepNext/>
        <w:rPr>
          <w:b/>
        </w:rPr>
      </w:pPr>
      <w:r>
        <w:t>34.</w:t>
      </w:r>
      <w:r>
        <w:tab/>
      </w:r>
      <w:r w:rsidRPr="002E3E24">
        <w:rPr>
          <w:b/>
        </w:rPr>
        <w:t>В соответствии со статьей 25 Конвенции Комитет рекомендует гос</w:t>
      </w:r>
      <w:r w:rsidRPr="002E3E24">
        <w:rPr>
          <w:b/>
        </w:rPr>
        <w:t>у</w:t>
      </w:r>
      <w:r w:rsidRPr="002E3E24">
        <w:rPr>
          <w:b/>
        </w:rPr>
        <w:t>дарству-участнику:</w:t>
      </w:r>
    </w:p>
    <w:p w:rsidR="00BF064F" w:rsidRPr="002E3E24" w:rsidRDefault="00BF064F" w:rsidP="00BF064F">
      <w:pPr>
        <w:pStyle w:val="SingleTxtGR"/>
        <w:rPr>
          <w:b/>
        </w:rPr>
      </w:pPr>
      <w:r w:rsidRPr="002E3E24">
        <w:rPr>
          <w:b/>
        </w:rPr>
        <w:tab/>
        <w:t>а)</w:t>
      </w:r>
      <w:r w:rsidRPr="002E3E24">
        <w:rPr>
          <w:b/>
        </w:rPr>
        <w:tab/>
        <w:t xml:space="preserve">обеспечить, чтобы трудовые инспекции </w:t>
      </w:r>
      <w:r>
        <w:rPr>
          <w:b/>
        </w:rPr>
        <w:t>осуществляли монит</w:t>
      </w:r>
      <w:r>
        <w:rPr>
          <w:b/>
        </w:rPr>
        <w:t>о</w:t>
      </w:r>
      <w:r>
        <w:rPr>
          <w:b/>
        </w:rPr>
        <w:t xml:space="preserve">ринг условий </w:t>
      </w:r>
      <w:r w:rsidRPr="002E3E24">
        <w:rPr>
          <w:b/>
        </w:rPr>
        <w:t>труда трудящихся-мигрантов, работающих в качестве д</w:t>
      </w:r>
      <w:r w:rsidRPr="002E3E24">
        <w:rPr>
          <w:b/>
        </w:rPr>
        <w:t>о</w:t>
      </w:r>
      <w:r w:rsidRPr="002E3E24">
        <w:rPr>
          <w:b/>
        </w:rPr>
        <w:t>машней прислуги;</w:t>
      </w:r>
    </w:p>
    <w:p w:rsidR="00BF064F" w:rsidRPr="002E3E24" w:rsidRDefault="00BF064F" w:rsidP="00BF064F">
      <w:pPr>
        <w:pStyle w:val="SingleTxtGR"/>
        <w:rPr>
          <w:b/>
        </w:rPr>
      </w:pPr>
      <w:r w:rsidRPr="002E3E24">
        <w:rPr>
          <w:b/>
        </w:rPr>
        <w:tab/>
      </w:r>
      <w:r w:rsidRPr="002E3E24">
        <w:rPr>
          <w:b/>
          <w:lang w:val="en-US"/>
        </w:rPr>
        <w:t>b</w:t>
      </w:r>
      <w:r w:rsidRPr="002E3E24">
        <w:rPr>
          <w:b/>
        </w:rPr>
        <w:t>)</w:t>
      </w:r>
      <w:r w:rsidRPr="002E3E24">
        <w:rPr>
          <w:b/>
        </w:rPr>
        <w:tab/>
        <w:t>у</w:t>
      </w:r>
      <w:r>
        <w:rPr>
          <w:b/>
        </w:rPr>
        <w:t xml:space="preserve">величить штрафы и ужесточить </w:t>
      </w:r>
      <w:r w:rsidRPr="002E3E24">
        <w:rPr>
          <w:b/>
        </w:rPr>
        <w:t>иные наказания работодат</w:t>
      </w:r>
      <w:r w:rsidRPr="002E3E24">
        <w:rPr>
          <w:b/>
        </w:rPr>
        <w:t>е</w:t>
      </w:r>
      <w:r w:rsidRPr="002E3E24">
        <w:rPr>
          <w:b/>
        </w:rPr>
        <w:t>лей, которы</w:t>
      </w:r>
      <w:r>
        <w:rPr>
          <w:b/>
        </w:rPr>
        <w:t>е</w:t>
      </w:r>
      <w:r w:rsidRPr="002E3E24">
        <w:rPr>
          <w:b/>
        </w:rPr>
        <w:t xml:space="preserve"> эксплуатируют трудящихся-мигрантов, работающих в кач</w:t>
      </w:r>
      <w:r w:rsidRPr="002E3E24">
        <w:rPr>
          <w:b/>
        </w:rPr>
        <w:t>е</w:t>
      </w:r>
      <w:r w:rsidRPr="002E3E24">
        <w:rPr>
          <w:b/>
        </w:rPr>
        <w:t>стве домашней прислуги, или подвергают их принудительному труду и зл</w:t>
      </w:r>
      <w:r w:rsidRPr="002E3E24">
        <w:rPr>
          <w:b/>
        </w:rPr>
        <w:t>о</w:t>
      </w:r>
      <w:r w:rsidRPr="002E3E24">
        <w:rPr>
          <w:b/>
        </w:rPr>
        <w:t>употребления</w:t>
      </w:r>
      <w:r>
        <w:rPr>
          <w:b/>
        </w:rPr>
        <w:t>м</w:t>
      </w:r>
      <w:r w:rsidRPr="002E3E24">
        <w:rPr>
          <w:b/>
        </w:rPr>
        <w:t>, особенно в неформальном секторе эконом</w:t>
      </w:r>
      <w:r w:rsidRPr="002E3E24">
        <w:rPr>
          <w:b/>
        </w:rPr>
        <w:t>и</w:t>
      </w:r>
      <w:r w:rsidRPr="002E3E24">
        <w:rPr>
          <w:b/>
        </w:rPr>
        <w:t>ки;</w:t>
      </w:r>
      <w:r>
        <w:rPr>
          <w:b/>
        </w:rPr>
        <w:t xml:space="preserve"> и</w:t>
      </w:r>
    </w:p>
    <w:p w:rsidR="00BF064F" w:rsidRPr="002E3E24" w:rsidRDefault="00BF064F" w:rsidP="00BF064F">
      <w:pPr>
        <w:pStyle w:val="SingleTxtGR"/>
        <w:rPr>
          <w:b/>
        </w:rPr>
      </w:pPr>
      <w:r w:rsidRPr="002E3E24">
        <w:rPr>
          <w:b/>
        </w:rPr>
        <w:tab/>
      </w:r>
      <w:r>
        <w:rPr>
          <w:b/>
        </w:rPr>
        <w:t>с</w:t>
      </w:r>
      <w:r w:rsidRPr="002E3E24">
        <w:rPr>
          <w:b/>
        </w:rPr>
        <w:t>)</w:t>
      </w:r>
      <w:r w:rsidRPr="002E3E24">
        <w:rPr>
          <w:b/>
        </w:rPr>
        <w:tab/>
      </w:r>
      <w:r>
        <w:rPr>
          <w:b/>
        </w:rPr>
        <w:t xml:space="preserve">обеспечить, чтобы </w:t>
      </w:r>
      <w:r w:rsidRPr="002E3E24">
        <w:rPr>
          <w:b/>
        </w:rPr>
        <w:t>трудящиеся-мигранты, работающие в кач</w:t>
      </w:r>
      <w:r w:rsidRPr="002E3E24">
        <w:rPr>
          <w:b/>
        </w:rPr>
        <w:t>е</w:t>
      </w:r>
      <w:r w:rsidRPr="002E3E24">
        <w:rPr>
          <w:b/>
        </w:rPr>
        <w:t>стве домашней прислуги, имели доступ к эффективным механизмам под</w:t>
      </w:r>
      <w:r w:rsidRPr="002E3E24">
        <w:rPr>
          <w:b/>
        </w:rPr>
        <w:t>а</w:t>
      </w:r>
      <w:r w:rsidRPr="002E3E24">
        <w:rPr>
          <w:b/>
        </w:rPr>
        <w:t>чи жалоб на работодателей, а также привлекать к судебной ответственн</w:t>
      </w:r>
      <w:r w:rsidRPr="002E3E24">
        <w:rPr>
          <w:b/>
        </w:rPr>
        <w:t>о</w:t>
      </w:r>
      <w:r w:rsidRPr="002E3E24">
        <w:rPr>
          <w:b/>
        </w:rPr>
        <w:t>сти и наказывать тех, кто несет ответственность за злоупотребления в о</w:t>
      </w:r>
      <w:r w:rsidRPr="002E3E24">
        <w:rPr>
          <w:b/>
        </w:rPr>
        <w:t>т</w:t>
      </w:r>
      <w:r w:rsidRPr="002E3E24">
        <w:rPr>
          <w:b/>
        </w:rPr>
        <w:t xml:space="preserve">ношении </w:t>
      </w:r>
      <w:r>
        <w:rPr>
          <w:b/>
        </w:rPr>
        <w:t>этих лиц</w:t>
      </w:r>
      <w:r w:rsidRPr="002E3E24">
        <w:rPr>
          <w:b/>
        </w:rPr>
        <w:t xml:space="preserve"> в соответствии с </w:t>
      </w:r>
      <w:r>
        <w:rPr>
          <w:b/>
        </w:rPr>
        <w:t>з</w:t>
      </w:r>
      <w:r w:rsidRPr="002E3E24">
        <w:rPr>
          <w:b/>
        </w:rPr>
        <w:t xml:space="preserve">амечанием общего порядка № 1 (2010) </w:t>
      </w:r>
      <w:r>
        <w:rPr>
          <w:b/>
        </w:rPr>
        <w:t xml:space="preserve">Комитета </w:t>
      </w:r>
      <w:r w:rsidRPr="002E3E24">
        <w:rPr>
          <w:b/>
        </w:rPr>
        <w:t>о трудящихся-мигрантах, работающих в качестве домашней пр</w:t>
      </w:r>
      <w:r w:rsidRPr="002E3E24">
        <w:rPr>
          <w:b/>
        </w:rPr>
        <w:t>и</w:t>
      </w:r>
      <w:r w:rsidRPr="002E3E24">
        <w:rPr>
          <w:b/>
        </w:rPr>
        <w:t>слуги.</w:t>
      </w:r>
    </w:p>
    <w:p w:rsidR="00BF064F" w:rsidRDefault="00BF064F" w:rsidP="00BF064F">
      <w:pPr>
        <w:pStyle w:val="SingleTxtGR"/>
      </w:pPr>
      <w:r>
        <w:t>35.</w:t>
      </w:r>
      <w:r>
        <w:tab/>
        <w:t xml:space="preserve">Комитет обеспокоен тем, что дети трудящихся-мигрантов, включая </w:t>
      </w:r>
      <w:proofErr w:type="spellStart"/>
      <w:r>
        <w:t>детей-рома</w:t>
      </w:r>
      <w:proofErr w:type="spellEnd"/>
      <w:r>
        <w:t xml:space="preserve"> и детей трудящихся-мигрантов, не имеющих постоянного статуса, зача</w:t>
      </w:r>
      <w:r>
        <w:t>с</w:t>
      </w:r>
      <w:r>
        <w:t>тую не регистрируются при рождении и не получают документы, удостоверя</w:t>
      </w:r>
      <w:r>
        <w:t>ю</w:t>
      </w:r>
      <w:r>
        <w:t>щие их личность, что лишает их доступа к медицинскому обслуживанию, соц</w:t>
      </w:r>
      <w:r>
        <w:t>и</w:t>
      </w:r>
      <w:r>
        <w:t>альной помощи и образованию.</w:t>
      </w:r>
    </w:p>
    <w:p w:rsidR="00BF064F" w:rsidRPr="004B4C70" w:rsidRDefault="00BF064F" w:rsidP="00BF064F">
      <w:pPr>
        <w:pStyle w:val="SingleTxtGR"/>
        <w:rPr>
          <w:b/>
        </w:rPr>
      </w:pPr>
      <w:r>
        <w:t>36.</w:t>
      </w:r>
      <w:r>
        <w:tab/>
      </w:r>
      <w:r w:rsidRPr="004B4C70">
        <w:rPr>
          <w:b/>
        </w:rPr>
        <w:t>Комитет рекомендует государству-участнику:</w:t>
      </w:r>
    </w:p>
    <w:p w:rsidR="00BF064F" w:rsidRPr="004B4C70" w:rsidRDefault="00BF064F" w:rsidP="00BF064F">
      <w:pPr>
        <w:pStyle w:val="SingleTxtGR"/>
        <w:rPr>
          <w:b/>
        </w:rPr>
      </w:pPr>
      <w:r w:rsidRPr="004B4C70">
        <w:rPr>
          <w:b/>
        </w:rPr>
        <w:tab/>
        <w:t>а)</w:t>
      </w:r>
      <w:r w:rsidRPr="004B4C70">
        <w:rPr>
          <w:b/>
        </w:rPr>
        <w:tab/>
        <w:t>активизировать усилия для обеспечения того, чтобы все дети трудящихся-мигрантов регистрировались при рождении и получали док</w:t>
      </w:r>
      <w:r w:rsidRPr="004B4C70">
        <w:rPr>
          <w:b/>
        </w:rPr>
        <w:t>у</w:t>
      </w:r>
      <w:r w:rsidRPr="004B4C70">
        <w:rPr>
          <w:b/>
        </w:rPr>
        <w:t>менты, уд</w:t>
      </w:r>
      <w:r w:rsidRPr="004B4C70">
        <w:rPr>
          <w:b/>
        </w:rPr>
        <w:t>о</w:t>
      </w:r>
      <w:r w:rsidRPr="004B4C70">
        <w:rPr>
          <w:b/>
        </w:rPr>
        <w:t>стоверяющие их личность;</w:t>
      </w:r>
    </w:p>
    <w:p w:rsidR="00BF064F" w:rsidRPr="004B4C70" w:rsidRDefault="00BF064F" w:rsidP="00BF064F">
      <w:pPr>
        <w:pStyle w:val="SingleTxtGR"/>
        <w:rPr>
          <w:b/>
        </w:rPr>
      </w:pPr>
      <w:r w:rsidRPr="004B4C70">
        <w:rPr>
          <w:b/>
        </w:rPr>
        <w:tab/>
      </w:r>
      <w:r w:rsidRPr="004B4C70">
        <w:rPr>
          <w:b/>
          <w:lang w:val="en-US"/>
        </w:rPr>
        <w:t>b</w:t>
      </w:r>
      <w:r w:rsidRPr="004B4C70">
        <w:rPr>
          <w:b/>
        </w:rPr>
        <w:t>)</w:t>
      </w:r>
      <w:r w:rsidRPr="004B4C70">
        <w:rPr>
          <w:b/>
        </w:rPr>
        <w:tab/>
        <w:t>организовать подготовку соответствующих сотрудников прав</w:t>
      </w:r>
      <w:r w:rsidRPr="004B4C70">
        <w:rPr>
          <w:b/>
        </w:rPr>
        <w:t>о</w:t>
      </w:r>
      <w:r w:rsidRPr="004B4C70">
        <w:rPr>
          <w:b/>
        </w:rPr>
        <w:t>охранительных органов по вопросам систематической регистрации рожд</w:t>
      </w:r>
      <w:r w:rsidRPr="004B4C70">
        <w:rPr>
          <w:b/>
        </w:rPr>
        <w:t>е</w:t>
      </w:r>
      <w:r w:rsidRPr="004B4C70">
        <w:rPr>
          <w:b/>
        </w:rPr>
        <w:t>ния всех детей тр</w:t>
      </w:r>
      <w:r w:rsidRPr="004B4C70">
        <w:rPr>
          <w:b/>
        </w:rPr>
        <w:t>у</w:t>
      </w:r>
      <w:r w:rsidRPr="004B4C70">
        <w:rPr>
          <w:b/>
        </w:rPr>
        <w:t>дящихся-мигрантов; и</w:t>
      </w:r>
    </w:p>
    <w:p w:rsidR="00BF064F" w:rsidRPr="004B4C70" w:rsidRDefault="00BF064F" w:rsidP="00BF064F">
      <w:pPr>
        <w:pStyle w:val="SingleTxtGR"/>
        <w:rPr>
          <w:b/>
        </w:rPr>
      </w:pPr>
      <w:r w:rsidRPr="004B4C70">
        <w:rPr>
          <w:b/>
        </w:rPr>
        <w:tab/>
        <w:t>с)</w:t>
      </w:r>
      <w:r w:rsidRPr="004B4C70">
        <w:rPr>
          <w:b/>
        </w:rPr>
        <w:tab/>
        <w:t>повысить уровень информированности о важном значении р</w:t>
      </w:r>
      <w:r w:rsidRPr="004B4C70">
        <w:rPr>
          <w:b/>
        </w:rPr>
        <w:t>е</w:t>
      </w:r>
      <w:r w:rsidRPr="004B4C70">
        <w:rPr>
          <w:b/>
        </w:rPr>
        <w:t>гистрации новорожденных среди трудящихся-мигрантов и членов их с</w:t>
      </w:r>
      <w:r w:rsidRPr="004B4C70">
        <w:rPr>
          <w:b/>
        </w:rPr>
        <w:t>е</w:t>
      </w:r>
      <w:r w:rsidRPr="004B4C70">
        <w:rPr>
          <w:b/>
        </w:rPr>
        <w:t xml:space="preserve">мей, особенно тех, кто </w:t>
      </w:r>
      <w:r>
        <w:rPr>
          <w:b/>
        </w:rPr>
        <w:t>не имеет постоянного статуса</w:t>
      </w:r>
      <w:r w:rsidRPr="004B4C70">
        <w:rPr>
          <w:b/>
        </w:rPr>
        <w:t>.</w:t>
      </w:r>
    </w:p>
    <w:p w:rsidR="00BF064F" w:rsidRDefault="00BF064F" w:rsidP="00BF064F">
      <w:pPr>
        <w:pStyle w:val="SingleTxtGR"/>
      </w:pPr>
      <w:r>
        <w:t>37.</w:t>
      </w:r>
      <w:r>
        <w:tab/>
        <w:t>Комитет обеспокоен отсутствием информации о доступе детей трудящи</w:t>
      </w:r>
      <w:r>
        <w:t>х</w:t>
      </w:r>
      <w:r>
        <w:t>ся-мигрантов к образованию в государстве-участнике. Он также обеспокоен тем, что по прич</w:t>
      </w:r>
      <w:r>
        <w:t>и</w:t>
      </w:r>
      <w:r>
        <w:t>не их этнического происхождения детям трудящихся-мигрантов закрыт доступ в н</w:t>
      </w:r>
      <w:r>
        <w:t>е</w:t>
      </w:r>
      <w:r>
        <w:t xml:space="preserve">которые моноэтнические школы. </w:t>
      </w:r>
    </w:p>
    <w:p w:rsidR="00BF064F" w:rsidRPr="009F72FD" w:rsidRDefault="00BF064F" w:rsidP="00BF064F">
      <w:pPr>
        <w:pStyle w:val="SingleTxtGR"/>
        <w:rPr>
          <w:b/>
        </w:rPr>
      </w:pPr>
      <w:r>
        <w:t>38.</w:t>
      </w:r>
      <w:r>
        <w:tab/>
      </w:r>
      <w:r w:rsidRPr="009F72FD">
        <w:rPr>
          <w:b/>
        </w:rPr>
        <w:t>Комитет рекомендует государству-участнику:</w:t>
      </w:r>
    </w:p>
    <w:p w:rsidR="00BF064F" w:rsidRPr="009F72FD" w:rsidRDefault="00BF064F" w:rsidP="00BF064F">
      <w:pPr>
        <w:pStyle w:val="SingleTxtGR"/>
        <w:rPr>
          <w:b/>
        </w:rPr>
      </w:pPr>
      <w:r w:rsidRPr="009F72FD">
        <w:rPr>
          <w:b/>
        </w:rPr>
        <w:tab/>
        <w:t>а)</w:t>
      </w:r>
      <w:r w:rsidRPr="009F72FD">
        <w:rPr>
          <w:b/>
        </w:rPr>
        <w:tab/>
        <w:t>обеспечить, чтобы все дети трудящихся-мигрантов имели до</w:t>
      </w:r>
      <w:r w:rsidRPr="009F72FD">
        <w:rPr>
          <w:b/>
        </w:rPr>
        <w:t>с</w:t>
      </w:r>
      <w:r w:rsidRPr="009F72FD">
        <w:rPr>
          <w:b/>
        </w:rPr>
        <w:t>туп к начальному и среднему образованию наравне с гражданами госуда</w:t>
      </w:r>
      <w:r w:rsidRPr="009F72FD">
        <w:rPr>
          <w:b/>
        </w:rPr>
        <w:t>р</w:t>
      </w:r>
      <w:r w:rsidRPr="009F72FD">
        <w:rPr>
          <w:b/>
        </w:rPr>
        <w:t>ства-участника;</w:t>
      </w:r>
    </w:p>
    <w:p w:rsidR="00BF064F" w:rsidRPr="009F72FD" w:rsidRDefault="00BF064F" w:rsidP="00BF064F">
      <w:pPr>
        <w:pStyle w:val="SingleTxtGR"/>
        <w:rPr>
          <w:b/>
        </w:rPr>
      </w:pPr>
      <w:r w:rsidRPr="009F72FD">
        <w:rPr>
          <w:b/>
        </w:rPr>
        <w:tab/>
      </w:r>
      <w:r w:rsidRPr="009F72FD">
        <w:rPr>
          <w:b/>
          <w:lang w:val="en-US"/>
        </w:rPr>
        <w:t>b</w:t>
      </w:r>
      <w:r w:rsidRPr="009F72FD">
        <w:rPr>
          <w:b/>
        </w:rPr>
        <w:t>)</w:t>
      </w:r>
      <w:r w:rsidRPr="009F72FD">
        <w:rPr>
          <w:b/>
        </w:rPr>
        <w:tab/>
        <w:t>принять меры для ликвидации дискриминации в отношении детей трудящи</w:t>
      </w:r>
      <w:r w:rsidRPr="009F72FD">
        <w:rPr>
          <w:b/>
        </w:rPr>
        <w:t>х</w:t>
      </w:r>
      <w:r w:rsidRPr="009F72FD">
        <w:rPr>
          <w:b/>
        </w:rPr>
        <w:t>ся-мигрантов в системе образования; и</w:t>
      </w:r>
    </w:p>
    <w:p w:rsidR="00BF064F" w:rsidRPr="009F72FD" w:rsidRDefault="00BF064F" w:rsidP="00BF064F">
      <w:pPr>
        <w:pStyle w:val="SingleTxtGR"/>
        <w:rPr>
          <w:b/>
        </w:rPr>
      </w:pPr>
      <w:r w:rsidRPr="009F72FD">
        <w:rPr>
          <w:b/>
        </w:rPr>
        <w:tab/>
        <w:t>с)</w:t>
      </w:r>
      <w:r w:rsidRPr="009F72FD">
        <w:rPr>
          <w:b/>
        </w:rPr>
        <w:tab/>
        <w:t xml:space="preserve">включить в </w:t>
      </w:r>
      <w:r>
        <w:rPr>
          <w:b/>
        </w:rPr>
        <w:t xml:space="preserve">свой </w:t>
      </w:r>
      <w:r w:rsidRPr="009F72FD">
        <w:rPr>
          <w:b/>
        </w:rPr>
        <w:t>следующий периодический доклад информ</w:t>
      </w:r>
      <w:r w:rsidRPr="009F72FD">
        <w:rPr>
          <w:b/>
        </w:rPr>
        <w:t>а</w:t>
      </w:r>
      <w:r w:rsidRPr="009F72FD">
        <w:rPr>
          <w:b/>
        </w:rPr>
        <w:t>цию о мерах, прин</w:t>
      </w:r>
      <w:r>
        <w:rPr>
          <w:b/>
        </w:rPr>
        <w:t xml:space="preserve">ятых </w:t>
      </w:r>
      <w:r w:rsidRPr="009F72FD">
        <w:rPr>
          <w:b/>
        </w:rPr>
        <w:t>в этой связи, а также о</w:t>
      </w:r>
      <w:r>
        <w:rPr>
          <w:b/>
        </w:rPr>
        <w:t xml:space="preserve"> степени </w:t>
      </w:r>
      <w:r w:rsidRPr="009F72FD">
        <w:rPr>
          <w:b/>
        </w:rPr>
        <w:t xml:space="preserve">охвата </w:t>
      </w:r>
      <w:r>
        <w:rPr>
          <w:b/>
        </w:rPr>
        <w:t>образован</w:t>
      </w:r>
      <w:r>
        <w:rPr>
          <w:b/>
        </w:rPr>
        <w:t>и</w:t>
      </w:r>
      <w:r>
        <w:rPr>
          <w:b/>
        </w:rPr>
        <w:t xml:space="preserve">ем </w:t>
      </w:r>
      <w:r w:rsidRPr="009F72FD">
        <w:rPr>
          <w:b/>
        </w:rPr>
        <w:t xml:space="preserve">детей трудящихся-мигрантов, в том числе </w:t>
      </w:r>
      <w:r>
        <w:rPr>
          <w:b/>
        </w:rPr>
        <w:t>не имеющих постоянного ст</w:t>
      </w:r>
      <w:r>
        <w:rPr>
          <w:b/>
        </w:rPr>
        <w:t>а</w:t>
      </w:r>
      <w:r>
        <w:rPr>
          <w:b/>
        </w:rPr>
        <w:t>туса.</w:t>
      </w:r>
    </w:p>
    <w:p w:rsidR="00BF064F" w:rsidRPr="00046529" w:rsidRDefault="00BF064F" w:rsidP="00BF064F">
      <w:pPr>
        <w:pStyle w:val="H23GR"/>
      </w:pPr>
      <w:r w:rsidRPr="00BF064F">
        <w:tab/>
      </w:r>
      <w:r w:rsidRPr="00046529">
        <w:t>4.</w:t>
      </w:r>
      <w:r w:rsidRPr="00046529">
        <w:tab/>
        <w:t>Другие права трудящихся-мигрантов и членов их семей, имеющих документы или постоянный статус (статьи 36−56)</w:t>
      </w:r>
    </w:p>
    <w:p w:rsidR="00BF064F" w:rsidRPr="00046529" w:rsidRDefault="00BF064F" w:rsidP="00BF064F">
      <w:pPr>
        <w:pStyle w:val="SingleTxtGR"/>
      </w:pPr>
      <w:r w:rsidRPr="00046529">
        <w:t>39.</w:t>
      </w:r>
      <w:r w:rsidRPr="00046529">
        <w:tab/>
        <w:t>Комитет сожалеет о том, что лишь незначительное число боснийских граждан, работающих за границей, воспользовал</w:t>
      </w:r>
      <w:r w:rsidR="00CD40ED">
        <w:t>и</w:t>
      </w:r>
      <w:r w:rsidRPr="00046529">
        <w:t xml:space="preserve">сь </w:t>
      </w:r>
      <w:r>
        <w:t xml:space="preserve">своим правом </w:t>
      </w:r>
      <w:r w:rsidRPr="00046529">
        <w:t>голоса на последних выборах, проведенных в государстве-участнике.</w:t>
      </w:r>
    </w:p>
    <w:p w:rsidR="00BF064F" w:rsidRPr="00046529" w:rsidRDefault="00BF064F" w:rsidP="00BF064F">
      <w:pPr>
        <w:pStyle w:val="SingleTxtGR"/>
        <w:rPr>
          <w:b/>
        </w:rPr>
      </w:pPr>
      <w:r w:rsidRPr="00046529">
        <w:t>40.</w:t>
      </w:r>
      <w:r w:rsidRPr="00046529">
        <w:tab/>
      </w:r>
      <w:r w:rsidRPr="00046529">
        <w:rPr>
          <w:b/>
        </w:rPr>
        <w:t xml:space="preserve">В свете следующих всеобщих выборов, запланированных на 2014 год, Комитет рекомендует государству-участнику активизировать </w:t>
      </w:r>
      <w:r>
        <w:rPr>
          <w:b/>
        </w:rPr>
        <w:t xml:space="preserve">свои </w:t>
      </w:r>
      <w:r w:rsidRPr="00046529">
        <w:rPr>
          <w:b/>
        </w:rPr>
        <w:t xml:space="preserve">усилия для </w:t>
      </w:r>
      <w:r>
        <w:rPr>
          <w:b/>
        </w:rPr>
        <w:t xml:space="preserve">содействия осуществлению права на участие в голосовании </w:t>
      </w:r>
      <w:r w:rsidRPr="00046529">
        <w:rPr>
          <w:b/>
        </w:rPr>
        <w:t>босни</w:t>
      </w:r>
      <w:r w:rsidRPr="00046529">
        <w:rPr>
          <w:b/>
        </w:rPr>
        <w:t>й</w:t>
      </w:r>
      <w:r w:rsidRPr="00046529">
        <w:rPr>
          <w:b/>
        </w:rPr>
        <w:t>ских граждан, работающих за границей.</w:t>
      </w:r>
    </w:p>
    <w:p w:rsidR="00BF064F" w:rsidRPr="00046529" w:rsidRDefault="00BF064F" w:rsidP="00BF064F">
      <w:pPr>
        <w:pStyle w:val="H23GR"/>
      </w:pPr>
      <w:r w:rsidRPr="005A2295">
        <w:tab/>
      </w:r>
      <w:r w:rsidRPr="00046529">
        <w:t>5.</w:t>
      </w:r>
      <w:r w:rsidRPr="00046529">
        <w:tab/>
        <w:t>Положения, применяемые к конкретным категориям трудящихся-мигрантов и членов их семей (статьи 57−63)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t>41.</w:t>
      </w:r>
      <w:r w:rsidRPr="00046529">
        <w:tab/>
      </w:r>
      <w:r>
        <w:t>Принимая к сведению</w:t>
      </w:r>
      <w:r w:rsidRPr="00046529">
        <w:t xml:space="preserve"> усилия, </w:t>
      </w:r>
      <w:r>
        <w:t xml:space="preserve">предпринимаемые </w:t>
      </w:r>
      <w:proofErr w:type="spellStart"/>
      <w:r w:rsidRPr="00046529">
        <w:t>государством-участни</w:t>
      </w:r>
      <w:r>
        <w:t>-</w:t>
      </w:r>
      <w:r w:rsidRPr="00046529">
        <w:t>ком</w:t>
      </w:r>
      <w:proofErr w:type="spellEnd"/>
      <w:r w:rsidRPr="00046529">
        <w:t xml:space="preserve"> для ведения переговоров о заключении с соседними странами двусторо</w:t>
      </w:r>
      <w:r w:rsidRPr="00046529">
        <w:t>н</w:t>
      </w:r>
      <w:r w:rsidRPr="00046529">
        <w:t xml:space="preserve">них соглашений в целях </w:t>
      </w:r>
      <w:r>
        <w:t xml:space="preserve">улучшения </w:t>
      </w:r>
      <w:r w:rsidRPr="00046529">
        <w:t xml:space="preserve">защиты трудящихся-мигрантов и сезонных </w:t>
      </w:r>
      <w:r>
        <w:t>рабочих</w:t>
      </w:r>
      <w:r w:rsidRPr="00046529">
        <w:t xml:space="preserve">, Комитет </w:t>
      </w:r>
      <w:r>
        <w:t>в то же время с о</w:t>
      </w:r>
      <w:r w:rsidRPr="00046529">
        <w:t>беспоко</w:t>
      </w:r>
      <w:r>
        <w:t>енностью отмечает</w:t>
      </w:r>
      <w:r w:rsidRPr="00046529">
        <w:t xml:space="preserve"> отсутствие да</w:t>
      </w:r>
      <w:r w:rsidRPr="00046529">
        <w:t>н</w:t>
      </w:r>
      <w:r w:rsidRPr="00046529">
        <w:t>ных о количестве сезонных</w:t>
      </w:r>
      <w:r>
        <w:t xml:space="preserve"> рабочих в</w:t>
      </w:r>
      <w:r w:rsidRPr="00046529">
        <w:t xml:space="preserve"> государстве-участнике, и </w:t>
      </w:r>
      <w:r>
        <w:t xml:space="preserve">то, как признает само государство-участник, </w:t>
      </w:r>
      <w:r w:rsidRPr="00046529">
        <w:t xml:space="preserve">сезонные </w:t>
      </w:r>
      <w:r>
        <w:t>рабочие</w:t>
      </w:r>
      <w:r w:rsidRPr="00046529">
        <w:t xml:space="preserve"> по-прежнему сталкиваются с н</w:t>
      </w:r>
      <w:r w:rsidRPr="00046529">
        <w:t>а</w:t>
      </w:r>
      <w:r w:rsidRPr="00046529">
        <w:t xml:space="preserve">рушениями их основополагающих трудовых прав. Поэтому Комитет </w:t>
      </w:r>
      <w:r>
        <w:t xml:space="preserve">повторяет свою обеспокоенность по </w:t>
      </w:r>
      <w:r w:rsidRPr="00046529">
        <w:t>поводу того, что отсутствие законодательства о защ</w:t>
      </w:r>
      <w:r w:rsidRPr="00046529">
        <w:t>и</w:t>
      </w:r>
      <w:r w:rsidRPr="00046529">
        <w:t xml:space="preserve">те сезонных </w:t>
      </w:r>
      <w:r>
        <w:t>рабочих</w:t>
      </w:r>
      <w:r w:rsidRPr="00046529">
        <w:t xml:space="preserve"> в государстве-участнике делает их </w:t>
      </w:r>
      <w:r>
        <w:t>особо</w:t>
      </w:r>
      <w:r w:rsidRPr="00046529">
        <w:t xml:space="preserve"> уязвимыми </w:t>
      </w:r>
      <w:r>
        <w:t xml:space="preserve">по отношению </w:t>
      </w:r>
      <w:r w:rsidRPr="00046529">
        <w:t>к несправедливым условиям труда и эксплуатации (</w:t>
      </w:r>
      <w:r w:rsidRPr="00046529">
        <w:rPr>
          <w:bCs/>
          <w:lang w:val="en-GB"/>
        </w:rPr>
        <w:t>CMW</w:t>
      </w:r>
      <w:r w:rsidRPr="00046529">
        <w:rPr>
          <w:bCs/>
        </w:rPr>
        <w:t>/</w:t>
      </w:r>
      <w:r w:rsidRPr="00046529">
        <w:rPr>
          <w:bCs/>
          <w:lang w:val="en-GB"/>
        </w:rPr>
        <w:t>C</w:t>
      </w:r>
      <w:r w:rsidRPr="00046529">
        <w:rPr>
          <w:bCs/>
        </w:rPr>
        <w:t>/</w:t>
      </w:r>
      <w:r w:rsidRPr="00046529">
        <w:rPr>
          <w:bCs/>
          <w:lang w:val="en-GB"/>
        </w:rPr>
        <w:t>BIH</w:t>
      </w:r>
      <w:r w:rsidRPr="00046529">
        <w:rPr>
          <w:bCs/>
        </w:rPr>
        <w:t>/</w:t>
      </w:r>
      <w:r w:rsidRPr="00046529">
        <w:rPr>
          <w:bCs/>
          <w:lang w:val="en-GB"/>
        </w:rPr>
        <w:t>CO</w:t>
      </w:r>
      <w:r w:rsidRPr="00046529">
        <w:rPr>
          <w:bCs/>
        </w:rPr>
        <w:t>/1, пункт 33).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Cs/>
        </w:rPr>
        <w:t>42.</w:t>
      </w:r>
      <w:r w:rsidRPr="00046529">
        <w:rPr>
          <w:bCs/>
        </w:rPr>
        <w:tab/>
      </w:r>
      <w:r w:rsidRPr="00046529">
        <w:rPr>
          <w:b/>
          <w:bCs/>
        </w:rPr>
        <w:t>Комитет предлагает государству-участнику: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  <w:t>а)</w:t>
      </w:r>
      <w:r w:rsidRPr="00046529">
        <w:rPr>
          <w:b/>
          <w:bCs/>
        </w:rPr>
        <w:tab/>
        <w:t xml:space="preserve">собирать данные о количестве сезонных </w:t>
      </w:r>
      <w:r>
        <w:rPr>
          <w:b/>
          <w:bCs/>
        </w:rPr>
        <w:t>рабочих</w:t>
      </w:r>
      <w:r w:rsidRPr="00046529">
        <w:rPr>
          <w:b/>
          <w:bCs/>
        </w:rPr>
        <w:t xml:space="preserve"> в госуда</w:t>
      </w:r>
      <w:r w:rsidRPr="00046529">
        <w:rPr>
          <w:b/>
          <w:bCs/>
        </w:rPr>
        <w:t>р</w:t>
      </w:r>
      <w:r w:rsidRPr="00046529">
        <w:rPr>
          <w:b/>
          <w:bCs/>
        </w:rPr>
        <w:t>стве-участнике;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b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ускорить процесс принятия поправки к статье 84 Закона о п</w:t>
      </w:r>
      <w:r w:rsidRPr="00046529">
        <w:rPr>
          <w:b/>
          <w:bCs/>
        </w:rPr>
        <w:t>е</w:t>
      </w:r>
      <w:r w:rsidRPr="00046529">
        <w:rPr>
          <w:b/>
          <w:bCs/>
        </w:rPr>
        <w:t xml:space="preserve">редвижении и пребывании иностранцев </w:t>
      </w:r>
      <w:r>
        <w:rPr>
          <w:b/>
          <w:bCs/>
        </w:rPr>
        <w:t xml:space="preserve">в стране </w:t>
      </w:r>
      <w:r w:rsidRPr="00046529">
        <w:rPr>
          <w:b/>
          <w:bCs/>
        </w:rPr>
        <w:t>и об убежище, устанавл</w:t>
      </w:r>
      <w:r w:rsidRPr="00046529">
        <w:rPr>
          <w:b/>
          <w:bCs/>
        </w:rPr>
        <w:t>и</w:t>
      </w:r>
      <w:r w:rsidRPr="00046529">
        <w:rPr>
          <w:b/>
          <w:bCs/>
        </w:rPr>
        <w:t xml:space="preserve">вающей систему регистрации сезонных </w:t>
      </w:r>
      <w:r>
        <w:rPr>
          <w:b/>
          <w:bCs/>
        </w:rPr>
        <w:t>рабочих</w:t>
      </w:r>
      <w:r w:rsidRPr="00046529">
        <w:rPr>
          <w:b/>
          <w:bCs/>
        </w:rPr>
        <w:t>;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c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осуществлять мониторинг практики приема на работу, особе</w:t>
      </w:r>
      <w:r w:rsidRPr="00046529">
        <w:rPr>
          <w:b/>
          <w:bCs/>
        </w:rPr>
        <w:t>н</w:t>
      </w:r>
      <w:r w:rsidRPr="00046529">
        <w:rPr>
          <w:b/>
          <w:bCs/>
        </w:rPr>
        <w:t xml:space="preserve">но в </w:t>
      </w:r>
      <w:r>
        <w:rPr>
          <w:b/>
          <w:bCs/>
        </w:rPr>
        <w:t xml:space="preserve">строительной промышленности, сельском хозяйстве </w:t>
      </w:r>
      <w:r w:rsidRPr="00046529">
        <w:rPr>
          <w:b/>
          <w:bCs/>
        </w:rPr>
        <w:t xml:space="preserve">и работы </w:t>
      </w:r>
      <w:r>
        <w:rPr>
          <w:b/>
          <w:bCs/>
        </w:rPr>
        <w:t>в кач</w:t>
      </w:r>
      <w:r>
        <w:rPr>
          <w:b/>
          <w:bCs/>
        </w:rPr>
        <w:t>е</w:t>
      </w:r>
      <w:r>
        <w:rPr>
          <w:b/>
          <w:bCs/>
        </w:rPr>
        <w:t xml:space="preserve">стве </w:t>
      </w:r>
      <w:r w:rsidRPr="00046529">
        <w:rPr>
          <w:b/>
          <w:bCs/>
        </w:rPr>
        <w:t xml:space="preserve">домашней прислуги, а также </w:t>
      </w:r>
      <w:r>
        <w:rPr>
          <w:b/>
          <w:bCs/>
        </w:rPr>
        <w:t xml:space="preserve">мониторинг </w:t>
      </w:r>
      <w:r w:rsidRPr="00046529">
        <w:rPr>
          <w:b/>
          <w:bCs/>
        </w:rPr>
        <w:t xml:space="preserve">условий труда сезонных </w:t>
      </w:r>
      <w:r>
        <w:rPr>
          <w:b/>
          <w:bCs/>
        </w:rPr>
        <w:t>р</w:t>
      </w:r>
      <w:r>
        <w:rPr>
          <w:b/>
          <w:bCs/>
        </w:rPr>
        <w:t>а</w:t>
      </w:r>
      <w:r>
        <w:rPr>
          <w:b/>
          <w:bCs/>
        </w:rPr>
        <w:t>бочих</w:t>
      </w:r>
      <w:r w:rsidRPr="00046529">
        <w:rPr>
          <w:b/>
          <w:bCs/>
        </w:rPr>
        <w:t xml:space="preserve"> в государстве-участнике, в том числе посредством </w:t>
      </w:r>
      <w:r>
        <w:rPr>
          <w:b/>
          <w:bCs/>
        </w:rPr>
        <w:t>укрепления си</w:t>
      </w:r>
      <w:r>
        <w:rPr>
          <w:b/>
          <w:bCs/>
        </w:rPr>
        <w:t>с</w:t>
      </w:r>
      <w:r>
        <w:rPr>
          <w:b/>
          <w:bCs/>
        </w:rPr>
        <w:t>темы</w:t>
      </w:r>
      <w:r w:rsidRPr="00046529">
        <w:rPr>
          <w:b/>
          <w:bCs/>
        </w:rPr>
        <w:t xml:space="preserve"> трудовых и</w:t>
      </w:r>
      <w:r w:rsidRPr="00046529">
        <w:rPr>
          <w:b/>
          <w:bCs/>
        </w:rPr>
        <w:t>н</w:t>
      </w:r>
      <w:r w:rsidRPr="00046529">
        <w:rPr>
          <w:b/>
          <w:bCs/>
        </w:rPr>
        <w:t>спекций;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d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 xml:space="preserve">обеспечить, чтобы сезонные </w:t>
      </w:r>
      <w:r>
        <w:rPr>
          <w:b/>
          <w:bCs/>
        </w:rPr>
        <w:t>рабочие</w:t>
      </w:r>
      <w:r w:rsidRPr="00046529">
        <w:rPr>
          <w:b/>
          <w:bCs/>
        </w:rPr>
        <w:t xml:space="preserve"> пользовались правами, гарантир</w:t>
      </w:r>
      <w:r>
        <w:rPr>
          <w:b/>
          <w:bCs/>
        </w:rPr>
        <w:t>ованными частью IV Конвенции, которые могут распространят</w:t>
      </w:r>
      <w:r>
        <w:rPr>
          <w:b/>
          <w:bCs/>
        </w:rPr>
        <w:t>ь</w:t>
      </w:r>
      <w:r>
        <w:rPr>
          <w:b/>
          <w:bCs/>
        </w:rPr>
        <w:t>ся на них в силу</w:t>
      </w:r>
      <w:r w:rsidRPr="00046529">
        <w:rPr>
          <w:b/>
          <w:bCs/>
        </w:rPr>
        <w:t xml:space="preserve"> их </w:t>
      </w:r>
      <w:r>
        <w:rPr>
          <w:b/>
          <w:bCs/>
        </w:rPr>
        <w:t>нахождения</w:t>
      </w:r>
      <w:r w:rsidRPr="00046529">
        <w:rPr>
          <w:b/>
          <w:bCs/>
        </w:rPr>
        <w:t xml:space="preserve"> и работы в государстве-участнике, с учетом того что </w:t>
      </w:r>
      <w:r>
        <w:rPr>
          <w:b/>
          <w:bCs/>
        </w:rPr>
        <w:t xml:space="preserve">они не имеют </w:t>
      </w:r>
      <w:r w:rsidRPr="00046529">
        <w:rPr>
          <w:b/>
          <w:bCs/>
        </w:rPr>
        <w:t>постоянного места жительства в г</w:t>
      </w:r>
      <w:r w:rsidRPr="00046529">
        <w:rPr>
          <w:b/>
          <w:bCs/>
        </w:rPr>
        <w:t>о</w:t>
      </w:r>
      <w:r w:rsidRPr="00046529">
        <w:rPr>
          <w:b/>
          <w:bCs/>
        </w:rPr>
        <w:t>сударстве-участнике; и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  <w:t>е)</w:t>
      </w:r>
      <w:r w:rsidRPr="00046529">
        <w:rPr>
          <w:b/>
          <w:bCs/>
        </w:rPr>
        <w:tab/>
        <w:t>прилагать усилия для подписания новых двусторонних согл</w:t>
      </w:r>
      <w:r w:rsidRPr="00046529">
        <w:rPr>
          <w:b/>
          <w:bCs/>
        </w:rPr>
        <w:t>а</w:t>
      </w:r>
      <w:r w:rsidRPr="00046529">
        <w:rPr>
          <w:b/>
          <w:bCs/>
        </w:rPr>
        <w:t>шений.</w:t>
      </w:r>
    </w:p>
    <w:p w:rsidR="00BF064F" w:rsidRPr="00046529" w:rsidRDefault="00BF064F" w:rsidP="00BF064F">
      <w:pPr>
        <w:pStyle w:val="H23GR"/>
      </w:pPr>
      <w:r w:rsidRPr="00BF064F">
        <w:tab/>
      </w:r>
      <w:r w:rsidRPr="00046529">
        <w:t>6.</w:t>
      </w:r>
      <w:r w:rsidRPr="00046529">
        <w:tab/>
        <w:t>Содействие созданию нормальных, справедливых, гуманных и з</w:t>
      </w:r>
      <w:r w:rsidRPr="00046529">
        <w:t>а</w:t>
      </w:r>
      <w:r w:rsidRPr="00046529">
        <w:t>конных условий в отношении международной миграции трудящихся и членов их семей (статьи 64−71)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43.</w:t>
      </w:r>
      <w:r w:rsidRPr="00046529">
        <w:rPr>
          <w:bCs/>
        </w:rPr>
        <w:tab/>
        <w:t xml:space="preserve">Отмечая, что созданный в 2009 году Координационный </w:t>
      </w:r>
      <w:r>
        <w:rPr>
          <w:bCs/>
        </w:rPr>
        <w:t>орган</w:t>
      </w:r>
      <w:r w:rsidRPr="00046529">
        <w:rPr>
          <w:bCs/>
        </w:rPr>
        <w:t xml:space="preserve"> продолжает </w:t>
      </w:r>
      <w:r>
        <w:rPr>
          <w:bCs/>
        </w:rPr>
        <w:t>контролировать процесс</w:t>
      </w:r>
      <w:r w:rsidRPr="00046529">
        <w:rPr>
          <w:bCs/>
        </w:rPr>
        <w:t xml:space="preserve"> осуществления новой Стратегии и связанного с ней Плана действий в области миграции и убежища на период 2012−2015 </w:t>
      </w:r>
      <w:r>
        <w:rPr>
          <w:bCs/>
        </w:rPr>
        <w:t>годов</w:t>
      </w:r>
      <w:r w:rsidRPr="00046529">
        <w:rPr>
          <w:bCs/>
        </w:rPr>
        <w:t xml:space="preserve">, Комитет </w:t>
      </w:r>
      <w:r>
        <w:rPr>
          <w:bCs/>
        </w:rPr>
        <w:t xml:space="preserve">повторяет свою обеспокоенность </w:t>
      </w:r>
      <w:r w:rsidRPr="00046529">
        <w:rPr>
          <w:bCs/>
        </w:rPr>
        <w:t>по поводу того, что отсутствие коо</w:t>
      </w:r>
      <w:r w:rsidRPr="00046529">
        <w:rPr>
          <w:bCs/>
        </w:rPr>
        <w:t>р</w:t>
      </w:r>
      <w:r w:rsidRPr="00046529">
        <w:rPr>
          <w:bCs/>
        </w:rPr>
        <w:t>динации действий между учреждениями и службами, которые занимаются ра</w:t>
      </w:r>
      <w:r w:rsidRPr="00046529">
        <w:rPr>
          <w:bCs/>
        </w:rPr>
        <w:t>з</w:t>
      </w:r>
      <w:r w:rsidRPr="00046529">
        <w:rPr>
          <w:bCs/>
        </w:rPr>
        <w:t>личными аспектами миграционной политики на государственном уровне и на уровне административно-территориальных образований, негативно влияет на осуществление государством-участником некоторых прав, гарантируемых Ко</w:t>
      </w:r>
      <w:r w:rsidRPr="00046529">
        <w:rPr>
          <w:bCs/>
        </w:rPr>
        <w:t>н</w:t>
      </w:r>
      <w:r w:rsidRPr="00046529">
        <w:rPr>
          <w:bCs/>
        </w:rPr>
        <w:t>венцией (</w:t>
      </w:r>
      <w:r w:rsidRPr="00046529">
        <w:rPr>
          <w:bCs/>
          <w:lang w:val="en-GB"/>
        </w:rPr>
        <w:t>CMW</w:t>
      </w:r>
      <w:r w:rsidRPr="00046529">
        <w:rPr>
          <w:bCs/>
        </w:rPr>
        <w:t>/</w:t>
      </w:r>
      <w:r w:rsidRPr="00046529">
        <w:rPr>
          <w:bCs/>
          <w:lang w:val="en-GB"/>
        </w:rPr>
        <w:t>C</w:t>
      </w:r>
      <w:r w:rsidRPr="00046529">
        <w:rPr>
          <w:bCs/>
        </w:rPr>
        <w:t>/</w:t>
      </w:r>
      <w:r w:rsidRPr="00046529">
        <w:rPr>
          <w:bCs/>
          <w:lang w:val="en-GB"/>
        </w:rPr>
        <w:t>BIH</w:t>
      </w:r>
      <w:r w:rsidRPr="00046529">
        <w:rPr>
          <w:bCs/>
        </w:rPr>
        <w:t>/</w:t>
      </w:r>
      <w:r w:rsidRPr="00046529">
        <w:rPr>
          <w:bCs/>
          <w:lang w:val="en-GB"/>
        </w:rPr>
        <w:t>CO</w:t>
      </w:r>
      <w:r w:rsidRPr="00046529">
        <w:rPr>
          <w:bCs/>
        </w:rPr>
        <w:t>/1, пункт 35).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Cs/>
        </w:rPr>
        <w:t>44.</w:t>
      </w:r>
      <w:r w:rsidRPr="00046529">
        <w:rPr>
          <w:bCs/>
        </w:rPr>
        <w:tab/>
      </w:r>
      <w:r w:rsidRPr="00046529">
        <w:rPr>
          <w:b/>
          <w:bCs/>
        </w:rPr>
        <w:t xml:space="preserve">Комитет рекомендует государству-участнику активизировать усилия для улучшения координации действий между министерствами и </w:t>
      </w:r>
      <w:r>
        <w:rPr>
          <w:b/>
          <w:bCs/>
        </w:rPr>
        <w:t>ведомс</w:t>
      </w:r>
      <w:r>
        <w:rPr>
          <w:b/>
          <w:bCs/>
        </w:rPr>
        <w:t>т</w:t>
      </w:r>
      <w:r>
        <w:rPr>
          <w:b/>
          <w:bCs/>
        </w:rPr>
        <w:t>вами</w:t>
      </w:r>
      <w:r w:rsidRPr="00046529">
        <w:rPr>
          <w:b/>
          <w:bCs/>
        </w:rPr>
        <w:t xml:space="preserve"> на государственном уровне и на уровне административно-территориальных образований в целях эффективного осуществления прав, гарантируемых Конвенцией, а также новой миграционной стратегии на период 2012−2015 годов.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45.</w:t>
      </w:r>
      <w:r w:rsidRPr="00046529">
        <w:rPr>
          <w:bCs/>
        </w:rPr>
        <w:tab/>
        <w:t xml:space="preserve">Комитет сожалеет об отсутствии информации </w:t>
      </w:r>
      <w:r>
        <w:rPr>
          <w:bCs/>
        </w:rPr>
        <w:t>о поддержке</w:t>
      </w:r>
      <w:r w:rsidRPr="00046529">
        <w:rPr>
          <w:bCs/>
        </w:rPr>
        <w:t xml:space="preserve">, оказываемой государством-участником возвращающимся боснийцам, а также </w:t>
      </w:r>
      <w:r>
        <w:rPr>
          <w:bCs/>
        </w:rPr>
        <w:t>о</w:t>
      </w:r>
      <w:r w:rsidRPr="00046529">
        <w:rPr>
          <w:bCs/>
        </w:rPr>
        <w:t xml:space="preserve"> мер</w:t>
      </w:r>
      <w:r>
        <w:rPr>
          <w:bCs/>
        </w:rPr>
        <w:t xml:space="preserve">ах </w:t>
      </w:r>
      <w:r w:rsidRPr="00046529">
        <w:rPr>
          <w:bCs/>
        </w:rPr>
        <w:t xml:space="preserve">по </w:t>
      </w:r>
      <w:r>
        <w:rPr>
          <w:bCs/>
        </w:rPr>
        <w:t>с</w:t>
      </w:r>
      <w:r>
        <w:rPr>
          <w:bCs/>
        </w:rPr>
        <w:t>о</w:t>
      </w:r>
      <w:r>
        <w:rPr>
          <w:bCs/>
        </w:rPr>
        <w:t>действию</w:t>
      </w:r>
      <w:r w:rsidRPr="00046529">
        <w:rPr>
          <w:bCs/>
        </w:rPr>
        <w:t xml:space="preserve"> их устойчивой </w:t>
      </w:r>
      <w:proofErr w:type="spellStart"/>
      <w:r w:rsidRPr="00046529">
        <w:rPr>
          <w:bCs/>
        </w:rPr>
        <w:t>реинтеграции</w:t>
      </w:r>
      <w:proofErr w:type="spellEnd"/>
      <w:r w:rsidRPr="00046529">
        <w:rPr>
          <w:bCs/>
        </w:rPr>
        <w:t xml:space="preserve"> в экономическую, социальную и кул</w:t>
      </w:r>
      <w:r w:rsidRPr="00046529">
        <w:rPr>
          <w:bCs/>
        </w:rPr>
        <w:t>ь</w:t>
      </w:r>
      <w:r w:rsidRPr="00046529">
        <w:rPr>
          <w:bCs/>
        </w:rPr>
        <w:t>турную жизнь.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Cs/>
        </w:rPr>
        <w:t>46.</w:t>
      </w:r>
      <w:r w:rsidRPr="00046529">
        <w:rPr>
          <w:b/>
          <w:bCs/>
        </w:rPr>
        <w:tab/>
        <w:t>Комитет рекомендует государству-участнику принять меры для с</w:t>
      </w:r>
      <w:r w:rsidRPr="00046529">
        <w:rPr>
          <w:b/>
          <w:bCs/>
        </w:rPr>
        <w:t>о</w:t>
      </w:r>
      <w:r w:rsidRPr="00046529">
        <w:rPr>
          <w:b/>
          <w:bCs/>
        </w:rPr>
        <w:t xml:space="preserve">действия устойчивой </w:t>
      </w:r>
      <w:proofErr w:type="spellStart"/>
      <w:r w:rsidRPr="00046529">
        <w:rPr>
          <w:b/>
          <w:bCs/>
        </w:rPr>
        <w:t>реинтеграции</w:t>
      </w:r>
      <w:proofErr w:type="spellEnd"/>
      <w:r w:rsidRPr="00046529">
        <w:rPr>
          <w:b/>
          <w:bCs/>
        </w:rPr>
        <w:t xml:space="preserve"> возвращающихся трудящихся-мигрантов в экономическую, социальную и культурную жизнь государс</w:t>
      </w:r>
      <w:r w:rsidRPr="00046529">
        <w:rPr>
          <w:b/>
          <w:bCs/>
        </w:rPr>
        <w:t>т</w:t>
      </w:r>
      <w:r w:rsidRPr="00046529">
        <w:rPr>
          <w:b/>
          <w:bCs/>
        </w:rPr>
        <w:t xml:space="preserve">ва-участника, а также проинформировать Комитет на этот счет в </w:t>
      </w:r>
      <w:r>
        <w:rPr>
          <w:b/>
          <w:bCs/>
        </w:rPr>
        <w:t>своем</w:t>
      </w:r>
      <w:r w:rsidRPr="00046529">
        <w:rPr>
          <w:b/>
          <w:bCs/>
        </w:rPr>
        <w:t xml:space="preserve"> следующем периодическом докладе.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47.</w:t>
      </w:r>
      <w:r w:rsidRPr="00046529">
        <w:rPr>
          <w:bCs/>
        </w:rPr>
        <w:tab/>
      </w:r>
      <w:r>
        <w:rPr>
          <w:bCs/>
        </w:rPr>
        <w:t>Отмечая</w:t>
      </w:r>
      <w:r w:rsidRPr="00046529">
        <w:rPr>
          <w:bCs/>
        </w:rPr>
        <w:t xml:space="preserve"> усилия государства-участника по борьбе с торговлей людьми и сексуальной эксплуатацией трудящихся-мигрантов</w:t>
      </w:r>
      <w:r>
        <w:rPr>
          <w:bCs/>
        </w:rPr>
        <w:t xml:space="preserve"> в коммерческих целях</w:t>
      </w:r>
      <w:r w:rsidRPr="00046529">
        <w:rPr>
          <w:bCs/>
        </w:rPr>
        <w:t>, К</w:t>
      </w:r>
      <w:r w:rsidRPr="00046529">
        <w:rPr>
          <w:bCs/>
        </w:rPr>
        <w:t>о</w:t>
      </w:r>
      <w:r w:rsidRPr="00046529">
        <w:rPr>
          <w:bCs/>
        </w:rPr>
        <w:t xml:space="preserve">митет обеспокоен тем, что Уголовные кодексы обоих административно-территориальных образований и округа </w:t>
      </w:r>
      <w:proofErr w:type="spellStart"/>
      <w:r w:rsidRPr="00046529">
        <w:rPr>
          <w:bCs/>
        </w:rPr>
        <w:t>Брчко</w:t>
      </w:r>
      <w:proofErr w:type="spellEnd"/>
      <w:r w:rsidRPr="00046529">
        <w:rPr>
          <w:bCs/>
        </w:rPr>
        <w:t xml:space="preserve"> еще не согласованы с изме</w:t>
      </w:r>
      <w:r>
        <w:rPr>
          <w:bCs/>
        </w:rPr>
        <w:t>н</w:t>
      </w:r>
      <w:r w:rsidRPr="00046529">
        <w:rPr>
          <w:bCs/>
        </w:rPr>
        <w:t>е</w:t>
      </w:r>
      <w:r w:rsidRPr="00046529">
        <w:rPr>
          <w:bCs/>
        </w:rPr>
        <w:t>н</w:t>
      </w:r>
      <w:r w:rsidRPr="00046529">
        <w:rPr>
          <w:bCs/>
        </w:rPr>
        <w:t xml:space="preserve">ными положениями Государственного уголовного кодекса, в том числе с новым определением торговли людьми в статье 186 </w:t>
      </w:r>
      <w:r>
        <w:rPr>
          <w:bCs/>
        </w:rPr>
        <w:t>этого</w:t>
      </w:r>
      <w:r w:rsidRPr="00046529">
        <w:rPr>
          <w:bCs/>
        </w:rPr>
        <w:t xml:space="preserve"> </w:t>
      </w:r>
      <w:r>
        <w:rPr>
          <w:bCs/>
        </w:rPr>
        <w:t>К</w:t>
      </w:r>
      <w:r w:rsidRPr="00046529">
        <w:rPr>
          <w:bCs/>
        </w:rPr>
        <w:t xml:space="preserve">одекса. Комитет особенно обеспокоен большим числом детей-мигрантов, которые становятся жертвами торговли людьми, и сохраняющимися пробелами в </w:t>
      </w:r>
      <w:r>
        <w:rPr>
          <w:bCs/>
        </w:rPr>
        <w:t>применении</w:t>
      </w:r>
      <w:r w:rsidRPr="00046529">
        <w:rPr>
          <w:bCs/>
        </w:rPr>
        <w:t xml:space="preserve"> законов о бор</w:t>
      </w:r>
      <w:r w:rsidRPr="00046529">
        <w:rPr>
          <w:bCs/>
        </w:rPr>
        <w:t>ь</w:t>
      </w:r>
      <w:r w:rsidRPr="00046529">
        <w:rPr>
          <w:bCs/>
        </w:rPr>
        <w:t xml:space="preserve">бе с торговлей людьми с учетом отсутствия </w:t>
      </w:r>
      <w:r>
        <w:rPr>
          <w:bCs/>
        </w:rPr>
        <w:t xml:space="preserve">вынесенных приговоров </w:t>
      </w:r>
      <w:r w:rsidRPr="00046529">
        <w:rPr>
          <w:bCs/>
        </w:rPr>
        <w:t>и судебных преследований на общегосударственном уровне в 2011 году.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Cs/>
        </w:rPr>
        <w:t>48.</w:t>
      </w:r>
      <w:r w:rsidRPr="00046529">
        <w:rPr>
          <w:b/>
          <w:bCs/>
        </w:rPr>
        <w:tab/>
        <w:t>Комитет рекомендует государству-участнику: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  <w:t>а)</w:t>
      </w:r>
      <w:r w:rsidRPr="00046529">
        <w:rPr>
          <w:b/>
          <w:bCs/>
        </w:rPr>
        <w:tab/>
        <w:t xml:space="preserve">согласовать Уголовные кодексы обоих административно-территориальных образований и округа </w:t>
      </w:r>
      <w:proofErr w:type="spellStart"/>
      <w:r w:rsidRPr="00046529">
        <w:rPr>
          <w:b/>
          <w:bCs/>
        </w:rPr>
        <w:t>Брчко</w:t>
      </w:r>
      <w:proofErr w:type="spellEnd"/>
      <w:r w:rsidRPr="00046529">
        <w:rPr>
          <w:b/>
          <w:bCs/>
        </w:rPr>
        <w:t xml:space="preserve"> с соответствующим гос</w:t>
      </w:r>
      <w:r w:rsidRPr="00046529">
        <w:rPr>
          <w:b/>
          <w:bCs/>
        </w:rPr>
        <w:t>у</w:t>
      </w:r>
      <w:r w:rsidRPr="00046529">
        <w:rPr>
          <w:b/>
          <w:bCs/>
        </w:rPr>
        <w:t>дарственным законодательством;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b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ввести уголовную ответственность за продажу детей и детскую проституцию, в том числе применительно к детям-мигрантам, в соответс</w:t>
      </w:r>
      <w:r w:rsidRPr="00046529">
        <w:rPr>
          <w:b/>
          <w:bCs/>
        </w:rPr>
        <w:t>т</w:t>
      </w:r>
      <w:r w:rsidRPr="00046529">
        <w:rPr>
          <w:b/>
          <w:bCs/>
        </w:rPr>
        <w:t xml:space="preserve">вии с рекомендациями Комитета по правам ребенка; 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c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активизировать усилия для обеспечения соблюдения зак</w:t>
      </w:r>
      <w:r w:rsidRPr="00046529">
        <w:rPr>
          <w:b/>
          <w:bCs/>
        </w:rPr>
        <w:t>о</w:t>
      </w:r>
      <w:r w:rsidRPr="00046529">
        <w:rPr>
          <w:b/>
          <w:bCs/>
        </w:rPr>
        <w:t>нов о борьбе с торговлей людьми и подготовки сотрудников полиции, судей, пр</w:t>
      </w:r>
      <w:r w:rsidRPr="00046529">
        <w:rPr>
          <w:b/>
          <w:bCs/>
        </w:rPr>
        <w:t>о</w:t>
      </w:r>
      <w:r w:rsidRPr="00046529">
        <w:rPr>
          <w:b/>
          <w:bCs/>
        </w:rPr>
        <w:t xml:space="preserve">куроров и </w:t>
      </w:r>
      <w:r>
        <w:rPr>
          <w:b/>
          <w:bCs/>
        </w:rPr>
        <w:t>лиц</w:t>
      </w:r>
      <w:r w:rsidRPr="00046529">
        <w:rPr>
          <w:b/>
          <w:bCs/>
        </w:rPr>
        <w:t>, оказыва</w:t>
      </w:r>
      <w:r>
        <w:rPr>
          <w:b/>
          <w:bCs/>
        </w:rPr>
        <w:t>ющих</w:t>
      </w:r>
      <w:r w:rsidRPr="00046529">
        <w:rPr>
          <w:b/>
          <w:bCs/>
        </w:rPr>
        <w:t xml:space="preserve"> социальные услуги, по вопросам сущес</w:t>
      </w:r>
      <w:r w:rsidRPr="00046529">
        <w:rPr>
          <w:b/>
          <w:bCs/>
        </w:rPr>
        <w:t>т</w:t>
      </w:r>
      <w:r w:rsidRPr="00046529">
        <w:rPr>
          <w:b/>
          <w:bCs/>
        </w:rPr>
        <w:t>вую</w:t>
      </w:r>
      <w:r>
        <w:rPr>
          <w:b/>
          <w:bCs/>
        </w:rPr>
        <w:t>щей правовой базы</w:t>
      </w:r>
      <w:r w:rsidRPr="00046529">
        <w:rPr>
          <w:b/>
          <w:bCs/>
        </w:rPr>
        <w:t>;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d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выделить надлежащие ресурсы для осуществления стратегий по борьбе с торговлей людьми;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e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разработать эффективные механизмы выявления жертв то</w:t>
      </w:r>
      <w:r w:rsidRPr="00046529">
        <w:rPr>
          <w:b/>
          <w:bCs/>
        </w:rPr>
        <w:t>р</w:t>
      </w:r>
      <w:r w:rsidRPr="00046529">
        <w:rPr>
          <w:b/>
          <w:bCs/>
        </w:rPr>
        <w:t>говли людьми, особенно женщин и детей-мигрантов; а также</w:t>
      </w:r>
    </w:p>
    <w:p w:rsidR="00BF064F" w:rsidRPr="00046529" w:rsidRDefault="00BF064F" w:rsidP="00BF064F">
      <w:pPr>
        <w:pStyle w:val="SingleTxtGR"/>
        <w:rPr>
          <w:b/>
          <w:bCs/>
        </w:rPr>
      </w:pPr>
      <w:r w:rsidRPr="00046529">
        <w:rPr>
          <w:b/>
          <w:bCs/>
        </w:rPr>
        <w:tab/>
      </w:r>
      <w:r w:rsidRPr="00046529">
        <w:rPr>
          <w:b/>
          <w:bCs/>
          <w:lang w:val="en-US"/>
        </w:rPr>
        <w:t>f</w:t>
      </w:r>
      <w:r w:rsidRPr="00046529">
        <w:rPr>
          <w:b/>
          <w:bCs/>
        </w:rPr>
        <w:t>)</w:t>
      </w:r>
      <w:r w:rsidRPr="00046529">
        <w:rPr>
          <w:b/>
          <w:bCs/>
        </w:rPr>
        <w:tab/>
        <w:t>обеспечить надлежащую помощь, защиту и реабилитацию всех жертв торговли людьми, включая трудящихся-мигрантов, посредством ф</w:t>
      </w:r>
      <w:r w:rsidRPr="00046529">
        <w:rPr>
          <w:b/>
          <w:bCs/>
        </w:rPr>
        <w:t>и</w:t>
      </w:r>
      <w:r w:rsidRPr="00046529">
        <w:rPr>
          <w:b/>
          <w:bCs/>
        </w:rPr>
        <w:t>нансирования неправительственных организаций, оказывающих помощь этим жертвам, и обеспечить, чтобы жертвы торговли людьми были прои</w:t>
      </w:r>
      <w:r w:rsidRPr="00046529">
        <w:rPr>
          <w:b/>
          <w:bCs/>
        </w:rPr>
        <w:t>н</w:t>
      </w:r>
      <w:r w:rsidRPr="00046529">
        <w:rPr>
          <w:b/>
          <w:bCs/>
        </w:rPr>
        <w:t xml:space="preserve">формированы </w:t>
      </w:r>
      <w:r>
        <w:rPr>
          <w:b/>
          <w:bCs/>
        </w:rPr>
        <w:t>о своих</w:t>
      </w:r>
      <w:r w:rsidRPr="00046529">
        <w:rPr>
          <w:b/>
          <w:bCs/>
        </w:rPr>
        <w:t xml:space="preserve"> правах, закрепленных в Конвенции.</w:t>
      </w:r>
    </w:p>
    <w:p w:rsidR="00BF064F" w:rsidRPr="00046529" w:rsidRDefault="00BF064F" w:rsidP="00BF064F">
      <w:pPr>
        <w:pStyle w:val="H23GR"/>
      </w:pPr>
      <w:r w:rsidRPr="00072FFE">
        <w:tab/>
      </w:r>
      <w:r w:rsidRPr="00046529">
        <w:t>7.</w:t>
      </w:r>
      <w:r w:rsidRPr="00046529">
        <w:tab/>
        <w:t>Последующие меры и распространение информации</w:t>
      </w:r>
    </w:p>
    <w:p w:rsidR="00BF064F" w:rsidRPr="00046529" w:rsidRDefault="00BF064F" w:rsidP="00BF064F">
      <w:pPr>
        <w:pStyle w:val="H23GR"/>
      </w:pPr>
      <w:r w:rsidRPr="00072FFE">
        <w:tab/>
      </w:r>
      <w:r w:rsidRPr="00072FFE">
        <w:tab/>
      </w:r>
      <w:r w:rsidRPr="00046529">
        <w:t>Последующие меры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49.</w:t>
      </w:r>
      <w:r w:rsidRPr="00046529">
        <w:rPr>
          <w:bCs/>
        </w:rPr>
        <w:tab/>
        <w:t xml:space="preserve">Комитет просит государство-участник включить в </w:t>
      </w:r>
      <w:r>
        <w:rPr>
          <w:bCs/>
        </w:rPr>
        <w:t>свой</w:t>
      </w:r>
      <w:r w:rsidRPr="00046529">
        <w:rPr>
          <w:bCs/>
        </w:rPr>
        <w:t xml:space="preserve"> третий период</w:t>
      </w:r>
      <w:r w:rsidRPr="00046529">
        <w:rPr>
          <w:bCs/>
        </w:rPr>
        <w:t>и</w:t>
      </w:r>
      <w:r w:rsidRPr="00046529">
        <w:rPr>
          <w:bCs/>
        </w:rPr>
        <w:t>ческий доклад подробную информацию о мерах, принятых для выполнения р</w:t>
      </w:r>
      <w:r w:rsidRPr="00046529">
        <w:rPr>
          <w:bCs/>
        </w:rPr>
        <w:t>е</w:t>
      </w:r>
      <w:r w:rsidRPr="00046529">
        <w:rPr>
          <w:bCs/>
        </w:rPr>
        <w:t>комендаций, содержащихся в настоящих заключительных замечаниях. Комитет также рекомендует государству-участнику принять все надлежащие меры для обеспечения выполнения этих рекомендаций, в том числе препроводить их для рассмотрения и принятия соответствующих мер членам правительства, парл</w:t>
      </w:r>
      <w:r w:rsidRPr="00046529">
        <w:rPr>
          <w:bCs/>
        </w:rPr>
        <w:t>а</w:t>
      </w:r>
      <w:r w:rsidRPr="00046529">
        <w:rPr>
          <w:bCs/>
        </w:rPr>
        <w:t>мента и работникам судебных органов, а также соответствующим органам вл</w:t>
      </w:r>
      <w:r w:rsidRPr="00046529">
        <w:rPr>
          <w:bCs/>
        </w:rPr>
        <w:t>а</w:t>
      </w:r>
      <w:r w:rsidRPr="00046529">
        <w:rPr>
          <w:bCs/>
        </w:rPr>
        <w:t>сти на уровне государства, административно-территориальных образований, округов и муниципалитетов.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50.</w:t>
      </w:r>
      <w:r w:rsidRPr="00046529">
        <w:rPr>
          <w:bCs/>
        </w:rPr>
        <w:tab/>
        <w:t xml:space="preserve">Комитет призывает государство-участник активизировать усилия </w:t>
      </w:r>
      <w:r>
        <w:rPr>
          <w:bCs/>
        </w:rPr>
        <w:t xml:space="preserve">по </w:t>
      </w:r>
      <w:r w:rsidRPr="00046529">
        <w:rPr>
          <w:bCs/>
        </w:rPr>
        <w:t>пр</w:t>
      </w:r>
      <w:r w:rsidRPr="00046529">
        <w:rPr>
          <w:bCs/>
        </w:rPr>
        <w:t>и</w:t>
      </w:r>
      <w:r w:rsidRPr="00046529">
        <w:rPr>
          <w:bCs/>
        </w:rPr>
        <w:t>вле</w:t>
      </w:r>
      <w:r>
        <w:rPr>
          <w:bCs/>
        </w:rPr>
        <w:t xml:space="preserve">чению </w:t>
      </w:r>
      <w:r w:rsidRPr="00046529">
        <w:rPr>
          <w:bCs/>
        </w:rPr>
        <w:t>организаций гражданского общества к подготовке третьего период</w:t>
      </w:r>
      <w:r w:rsidRPr="00046529">
        <w:rPr>
          <w:bCs/>
        </w:rPr>
        <w:t>и</w:t>
      </w:r>
      <w:r w:rsidRPr="00046529">
        <w:rPr>
          <w:bCs/>
        </w:rPr>
        <w:t>ческого доклада</w:t>
      </w:r>
      <w:r>
        <w:rPr>
          <w:bCs/>
        </w:rPr>
        <w:t>.</w:t>
      </w:r>
    </w:p>
    <w:p w:rsidR="00BF064F" w:rsidRPr="00046529" w:rsidRDefault="00BF064F" w:rsidP="00BF064F">
      <w:pPr>
        <w:pStyle w:val="H23GR"/>
      </w:pPr>
      <w:r w:rsidRPr="00072FFE">
        <w:tab/>
      </w:r>
      <w:r w:rsidRPr="00072FFE">
        <w:tab/>
      </w:r>
      <w:r w:rsidRPr="00046529">
        <w:t>Распространение информации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51.</w:t>
      </w:r>
      <w:r w:rsidRPr="00046529">
        <w:rPr>
          <w:bCs/>
        </w:rPr>
        <w:tab/>
        <w:t>Кроме того, Комитет просит государство-участник широко распростр</w:t>
      </w:r>
      <w:r w:rsidRPr="00046529">
        <w:rPr>
          <w:bCs/>
        </w:rPr>
        <w:t>а</w:t>
      </w:r>
      <w:r w:rsidRPr="00046529">
        <w:rPr>
          <w:bCs/>
        </w:rPr>
        <w:t xml:space="preserve">нить </w:t>
      </w:r>
      <w:r>
        <w:rPr>
          <w:bCs/>
        </w:rPr>
        <w:t xml:space="preserve">текст </w:t>
      </w:r>
      <w:r w:rsidRPr="00046529">
        <w:rPr>
          <w:bCs/>
        </w:rPr>
        <w:t>на</w:t>
      </w:r>
      <w:r>
        <w:rPr>
          <w:bCs/>
        </w:rPr>
        <w:t>стоящих заключительных замечаний</w:t>
      </w:r>
      <w:r w:rsidRPr="00046529">
        <w:rPr>
          <w:bCs/>
        </w:rPr>
        <w:t>, в том числе среди работн</w:t>
      </w:r>
      <w:r w:rsidRPr="00046529">
        <w:rPr>
          <w:bCs/>
        </w:rPr>
        <w:t>и</w:t>
      </w:r>
      <w:r w:rsidRPr="00046529">
        <w:rPr>
          <w:bCs/>
        </w:rPr>
        <w:t>ков судебных органов, неправительственных организаций и других членов гр</w:t>
      </w:r>
      <w:r w:rsidRPr="00046529">
        <w:rPr>
          <w:bCs/>
        </w:rPr>
        <w:t>а</w:t>
      </w:r>
      <w:r w:rsidRPr="00046529">
        <w:rPr>
          <w:bCs/>
        </w:rPr>
        <w:t>жданского общества, а также принять меры для ознакомления с ними босни</w:t>
      </w:r>
      <w:r w:rsidRPr="00046529">
        <w:rPr>
          <w:bCs/>
        </w:rPr>
        <w:t>й</w:t>
      </w:r>
      <w:r w:rsidRPr="00046529">
        <w:rPr>
          <w:bCs/>
        </w:rPr>
        <w:t>ских трудящихся-мигрантов за границей и иностранных трудящихся-мигрантов, проживающих в государстве-участнике или находящихся на его те</w:t>
      </w:r>
      <w:r w:rsidRPr="00046529">
        <w:rPr>
          <w:bCs/>
        </w:rPr>
        <w:t>р</w:t>
      </w:r>
      <w:r w:rsidRPr="00046529">
        <w:rPr>
          <w:bCs/>
        </w:rPr>
        <w:t>ритории транзитом.</w:t>
      </w:r>
    </w:p>
    <w:p w:rsidR="00BF064F" w:rsidRPr="00046529" w:rsidRDefault="00BF064F" w:rsidP="00BF064F">
      <w:pPr>
        <w:pStyle w:val="H23GR"/>
      </w:pPr>
      <w:r w:rsidRPr="002F38F4">
        <w:tab/>
      </w:r>
      <w:r w:rsidRPr="00046529">
        <w:t>8.</w:t>
      </w:r>
      <w:r w:rsidRPr="00046529">
        <w:tab/>
        <w:t>Следующий периодический доклад</w:t>
      </w:r>
    </w:p>
    <w:p w:rsidR="00BF064F" w:rsidRPr="00046529" w:rsidRDefault="00BF064F" w:rsidP="00BF064F">
      <w:pPr>
        <w:pStyle w:val="SingleTxtGR"/>
        <w:rPr>
          <w:bCs/>
        </w:rPr>
      </w:pPr>
      <w:r w:rsidRPr="00046529">
        <w:rPr>
          <w:bCs/>
        </w:rPr>
        <w:t>52.</w:t>
      </w:r>
      <w:r w:rsidRPr="00046529">
        <w:rPr>
          <w:bCs/>
        </w:rPr>
        <w:tab/>
        <w:t xml:space="preserve">Комитет просит государство-участник представить </w:t>
      </w:r>
      <w:r>
        <w:rPr>
          <w:bCs/>
        </w:rPr>
        <w:t>свой</w:t>
      </w:r>
      <w:r w:rsidRPr="00046529">
        <w:rPr>
          <w:bCs/>
        </w:rPr>
        <w:t xml:space="preserve"> третий период</w:t>
      </w:r>
      <w:r w:rsidRPr="00046529">
        <w:rPr>
          <w:bCs/>
        </w:rPr>
        <w:t>и</w:t>
      </w:r>
      <w:r w:rsidRPr="00046529">
        <w:rPr>
          <w:bCs/>
        </w:rPr>
        <w:t>ческий доклад к 1 октября 2017 года.</w:t>
      </w:r>
    </w:p>
    <w:p w:rsidR="00BF064F" w:rsidRPr="00046529" w:rsidRDefault="00BF064F" w:rsidP="00BF064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F064F" w:rsidRPr="00046529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6A3" w:rsidRDefault="005C16A3">
      <w:r>
        <w:rPr>
          <w:lang w:val="en-US"/>
        </w:rPr>
        <w:tab/>
      </w:r>
      <w:r>
        <w:separator/>
      </w:r>
    </w:p>
  </w:endnote>
  <w:endnote w:type="continuationSeparator" w:id="0">
    <w:p w:rsidR="005C16A3" w:rsidRDefault="005C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6A3" w:rsidRPr="009A6F4A" w:rsidRDefault="005C16A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2-46215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6A3" w:rsidRPr="009A6F4A" w:rsidRDefault="005C16A3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2-46215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6A3" w:rsidRPr="009A6F4A" w:rsidRDefault="005C16A3">
    <w:pPr>
      <w:pStyle w:val="Footer"/>
      <w:rPr>
        <w:sz w:val="20"/>
        <w:lang w:val="en-US"/>
      </w:rPr>
    </w:pPr>
    <w:r>
      <w:rPr>
        <w:sz w:val="20"/>
        <w:lang w:val="en-US"/>
      </w:rPr>
      <w:t>GE.12-46215  (R)  251012  251012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6A3" w:rsidRPr="00F71F63" w:rsidRDefault="005C16A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C16A3" w:rsidRPr="00F71F63" w:rsidRDefault="005C16A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C16A3" w:rsidRPr="00635E86" w:rsidRDefault="005C16A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6A3" w:rsidRPr="00400E0F" w:rsidRDefault="005C16A3">
    <w:pPr>
      <w:pStyle w:val="Header"/>
      <w:rPr>
        <w:lang w:val="en-US"/>
      </w:rPr>
    </w:pPr>
    <w:r>
      <w:rPr>
        <w:lang w:val="en-US"/>
      </w:rPr>
      <w:t>CMW/C/BIH/CO/2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6A3" w:rsidRPr="009A6F4A" w:rsidRDefault="005C16A3">
    <w:pPr>
      <w:pStyle w:val="Header"/>
      <w:rPr>
        <w:lang w:val="en-US"/>
      </w:rPr>
    </w:pPr>
    <w:r>
      <w:rPr>
        <w:lang w:val="en-US"/>
      </w:rPr>
      <w:tab/>
      <w:t>CMW/C/BIH/CO/2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4196"/>
    <w:rsid w:val="00001CFC"/>
    <w:rsid w:val="000033D8"/>
    <w:rsid w:val="0000573E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5AF4"/>
    <w:rsid w:val="0015769C"/>
    <w:rsid w:val="00180752"/>
    <w:rsid w:val="00181980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1050"/>
    <w:rsid w:val="001F2D04"/>
    <w:rsid w:val="0020059C"/>
    <w:rsid w:val="002019BD"/>
    <w:rsid w:val="00232D42"/>
    <w:rsid w:val="00237334"/>
    <w:rsid w:val="002444F4"/>
    <w:rsid w:val="0024611D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58F5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6E1C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5717D"/>
    <w:rsid w:val="0056618E"/>
    <w:rsid w:val="00566B9B"/>
    <w:rsid w:val="00576F59"/>
    <w:rsid w:val="00577A34"/>
    <w:rsid w:val="00580AAD"/>
    <w:rsid w:val="00593A04"/>
    <w:rsid w:val="005A6D5A"/>
    <w:rsid w:val="005B1B28"/>
    <w:rsid w:val="005B7D51"/>
    <w:rsid w:val="005B7F35"/>
    <w:rsid w:val="005C16A3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555D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4331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465B"/>
    <w:rsid w:val="009372F0"/>
    <w:rsid w:val="00944468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C4EAF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BF064F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0ED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165F"/>
    <w:rsid w:val="00D84ECF"/>
    <w:rsid w:val="00DA2851"/>
    <w:rsid w:val="00DA2B7C"/>
    <w:rsid w:val="00DA5686"/>
    <w:rsid w:val="00DB2FC0"/>
    <w:rsid w:val="00DC419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212D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330"/>
    <w:rsid w:val="00EC6B9F"/>
    <w:rsid w:val="00ED5B6C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B721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10</Pages>
  <Words>3688</Words>
  <Characters>21027</Characters>
  <Application>Microsoft Office Word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Larisa Maykovskaya</cp:lastModifiedBy>
  <cp:revision>2</cp:revision>
  <cp:lastPrinted>2012-10-25T10:28:00Z</cp:lastPrinted>
  <dcterms:created xsi:type="dcterms:W3CDTF">2012-10-25T15:13:00Z</dcterms:created>
  <dcterms:modified xsi:type="dcterms:W3CDTF">2012-10-25T15:13:00Z</dcterms:modified>
</cp:coreProperties>
</file>