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4FA1F2" w14:textId="77777777" w:rsidR="00B40F0B" w:rsidRPr="00A45D1F" w:rsidRDefault="00B40F0B" w:rsidP="00B40F0B">
      <w:pPr>
        <w:spacing w:line="60" w:lineRule="exact"/>
        <w:rPr>
          <w:sz w:val="2"/>
        </w:rPr>
        <w:sectPr w:rsidR="00B40F0B" w:rsidRPr="00A45D1F" w:rsidSect="00C20A26">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A45D1F">
        <w:rPr>
          <w:rStyle w:val="ad"/>
        </w:rPr>
        <w:commentReference w:id="0"/>
      </w:r>
    </w:p>
    <w:p w14:paraId="07517DC4" w14:textId="77777777" w:rsidR="00C20A26" w:rsidRPr="00A45D1F" w:rsidRDefault="00C20A26" w:rsidP="00C20A2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59" w:hanging="1267"/>
      </w:pPr>
      <w:r w:rsidRPr="00A45D1F">
        <w:rPr>
          <w:rFonts w:hint="eastAsia"/>
        </w:rPr>
        <w:t>消除对妇女歧视委员会</w:t>
      </w:r>
    </w:p>
    <w:p w14:paraId="51D7F760" w14:textId="41C246A2" w:rsidR="00C20A26" w:rsidRPr="00A45D1F" w:rsidRDefault="00C20A26" w:rsidP="00C20A2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A45D1F">
        <w:rPr>
          <w:noProof/>
        </w:rPr>
        <mc:AlternateContent>
          <mc:Choice Requires="wps">
            <w:drawing>
              <wp:anchor distT="0" distB="0" distL="114300" distR="114300" simplePos="0" relativeHeight="251659264" behindDoc="0" locked="0" layoutInCell="1" allowOverlap="1" wp14:anchorId="674174CC" wp14:editId="60620699">
                <wp:simplePos x="0" y="0"/>
                <wp:positionH relativeFrom="column">
                  <wp:posOffset>548640</wp:posOffset>
                </wp:positionH>
                <wp:positionV relativeFrom="paragraph">
                  <wp:posOffset>-12700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210A2D" id="直接连接符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" strokecolor="#010000" strokeweight=".25pt"/>
            </w:pict>
          </mc:Fallback>
        </mc:AlternateContent>
      </w:r>
      <w:r w:rsidRPr="00A45D1F">
        <w:rPr>
          <w:sz w:val="18"/>
        </w:rPr>
        <w:tab/>
        <w:t>*</w:t>
      </w:r>
      <w:r w:rsidRPr="00A45D1F">
        <w:rPr>
          <w:sz w:val="18"/>
        </w:rPr>
        <w:tab/>
      </w:r>
      <w:r w:rsidRPr="00A45D1F">
        <w:rPr>
          <w:rFonts w:hint="eastAsia"/>
          <w:sz w:val="18"/>
        </w:rPr>
        <w:t>委员会第八十一届会议</w:t>
      </w:r>
      <w:r w:rsidRPr="00A45D1F">
        <w:rPr>
          <w:rFonts w:hint="eastAsia"/>
          <w:sz w:val="18"/>
        </w:rPr>
        <w:t>(2022</w:t>
      </w:r>
      <w:r w:rsidRPr="00A45D1F">
        <w:rPr>
          <w:rFonts w:hint="eastAsia"/>
          <w:sz w:val="18"/>
        </w:rPr>
        <w:t>年</w:t>
      </w:r>
      <w:r w:rsidRPr="00A45D1F">
        <w:rPr>
          <w:rFonts w:hint="eastAsia"/>
          <w:sz w:val="18"/>
        </w:rPr>
        <w:t>2</w:t>
      </w:r>
      <w:r w:rsidRPr="00A45D1F">
        <w:rPr>
          <w:rFonts w:hint="eastAsia"/>
          <w:sz w:val="18"/>
        </w:rPr>
        <w:t>月</w:t>
      </w:r>
      <w:r w:rsidRPr="00A45D1F">
        <w:rPr>
          <w:rFonts w:hint="eastAsia"/>
          <w:sz w:val="18"/>
        </w:rPr>
        <w:t>7</w:t>
      </w:r>
      <w:r w:rsidRPr="00A45D1F">
        <w:rPr>
          <w:rFonts w:hint="eastAsia"/>
          <w:sz w:val="18"/>
        </w:rPr>
        <w:t>日至</w:t>
      </w:r>
      <w:r w:rsidRPr="00A45D1F">
        <w:rPr>
          <w:rFonts w:hint="eastAsia"/>
          <w:sz w:val="18"/>
        </w:rPr>
        <w:t>25</w:t>
      </w:r>
      <w:r w:rsidRPr="00A45D1F">
        <w:rPr>
          <w:rFonts w:hint="eastAsia"/>
          <w:sz w:val="18"/>
        </w:rPr>
        <w:t>日</w:t>
      </w:r>
      <w:r w:rsidRPr="00A45D1F">
        <w:rPr>
          <w:rFonts w:hint="eastAsia"/>
          <w:sz w:val="18"/>
        </w:rPr>
        <w:t>)</w:t>
      </w:r>
      <w:r w:rsidRPr="00A45D1F">
        <w:rPr>
          <w:rFonts w:hint="eastAsia"/>
          <w:sz w:val="18"/>
        </w:rPr>
        <w:t>通过。</w:t>
      </w:r>
    </w:p>
    <w:p w14:paraId="79850315" w14:textId="643B4BCE" w:rsidR="00C20A26" w:rsidRPr="00A45D1F" w:rsidRDefault="00C20A26" w:rsidP="00C20A26">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sidRPr="00A45D1F">
        <w:rPr>
          <w:lang w:val="zh-CN"/>
        </w:rPr>
        <w:tab/>
      </w:r>
      <w:r w:rsidRPr="00A45D1F">
        <w:rPr>
          <w:lang w:val="zh-CN"/>
        </w:rPr>
        <w:tab/>
      </w:r>
      <w:r w:rsidRPr="00A45D1F">
        <w:rPr>
          <w:lang w:val="zh-CN"/>
        </w:rPr>
        <w:t>关于巴拿马第八次定期报告的结论性意见</w:t>
      </w:r>
      <w:r w:rsidRPr="00A45D1F">
        <w:rPr>
          <w:rFonts w:hint="eastAsia"/>
          <w:lang w:val="zh-CN"/>
        </w:rPr>
        <w:t>*</w:t>
      </w:r>
    </w:p>
    <w:p w14:paraId="7ED44140" w14:textId="446CB53E" w:rsidR="00C20A26" w:rsidRPr="00A45D1F" w:rsidRDefault="00C20A26" w:rsidP="00C20A26">
      <w:pPr>
        <w:pStyle w:val="SingleTxt"/>
      </w:pPr>
      <w:r w:rsidRPr="00A45D1F">
        <w:t>1.</w:t>
      </w:r>
      <w:r w:rsidRPr="00A45D1F">
        <w:tab/>
      </w:r>
      <w:r w:rsidRPr="00A45D1F">
        <w:rPr>
          <w:lang w:val="zh-CN"/>
        </w:rPr>
        <w:t>委员会在</w:t>
      </w:r>
      <w:r w:rsidRPr="00A45D1F">
        <w:t>2022</w:t>
      </w:r>
      <w:r w:rsidRPr="00A45D1F">
        <w:rPr>
          <w:lang w:val="zh-CN"/>
        </w:rPr>
        <w:t>年</w:t>
      </w:r>
      <w:r w:rsidRPr="00A45D1F">
        <w:t>2</w:t>
      </w:r>
      <w:r w:rsidRPr="00A45D1F">
        <w:rPr>
          <w:lang w:val="zh-CN"/>
        </w:rPr>
        <w:t>月</w:t>
      </w:r>
      <w:r w:rsidRPr="00A45D1F">
        <w:t>8</w:t>
      </w:r>
      <w:r w:rsidRPr="00A45D1F">
        <w:rPr>
          <w:lang w:val="zh-CN"/>
        </w:rPr>
        <w:t>日至</w:t>
      </w:r>
      <w:r w:rsidRPr="00A45D1F">
        <w:t>9</w:t>
      </w:r>
      <w:r w:rsidRPr="00A45D1F">
        <w:rPr>
          <w:lang w:val="zh-CN"/>
        </w:rPr>
        <w:t>日举行的第</w:t>
      </w:r>
      <w:r w:rsidRPr="00A45D1F">
        <w:t>1853</w:t>
      </w:r>
      <w:r w:rsidRPr="00A45D1F">
        <w:rPr>
          <w:lang w:val="zh-CN"/>
        </w:rPr>
        <w:t>和</w:t>
      </w:r>
      <w:r w:rsidRPr="00A45D1F">
        <w:t>1855</w:t>
      </w:r>
      <w:r w:rsidRPr="00A45D1F">
        <w:rPr>
          <w:lang w:val="zh-CN"/>
        </w:rPr>
        <w:t>次会议上</w:t>
      </w:r>
      <w:r w:rsidRPr="00A45D1F">
        <w:t>(</w:t>
      </w:r>
      <w:r w:rsidRPr="00A45D1F">
        <w:rPr>
          <w:lang w:val="zh-CN"/>
        </w:rPr>
        <w:t>见</w:t>
      </w:r>
      <w:hyperlink r:id="rId18" w:history="1">
        <w:r w:rsidRPr="00A45D1F">
          <w:rPr>
            <w:rStyle w:val="af4"/>
          </w:rPr>
          <w:t>CEDAW/C/SR.1853</w:t>
        </w:r>
      </w:hyperlink>
      <w:r w:rsidRPr="00A45D1F">
        <w:rPr>
          <w:lang w:val="zh-CN"/>
        </w:rPr>
        <w:t>和</w:t>
      </w:r>
      <w:hyperlink r:id="rId19" w:history="1">
        <w:r w:rsidRPr="00A45D1F">
          <w:rPr>
            <w:rStyle w:val="af4"/>
          </w:rPr>
          <w:t>CEDAW/C/SR.185</w:t>
        </w:r>
        <w:r w:rsidR="00A45D1F" w:rsidRPr="00A45D1F">
          <w:rPr>
            <w:rStyle w:val="af4"/>
          </w:rPr>
          <w:t>5</w:t>
        </w:r>
      </w:hyperlink>
      <w:r w:rsidRPr="00A45D1F">
        <w:t>)</w:t>
      </w:r>
      <w:r w:rsidRPr="00A45D1F">
        <w:rPr>
          <w:lang w:val="zh-CN"/>
        </w:rPr>
        <w:t>审议了巴拿马的第八次定期报告</w:t>
      </w:r>
      <w:r w:rsidRPr="00A45D1F">
        <w:t>(</w:t>
      </w:r>
      <w:hyperlink r:id="rId20" w:history="1">
        <w:r w:rsidRPr="00A45D1F">
          <w:rPr>
            <w:rStyle w:val="af4"/>
          </w:rPr>
          <w:t>CEDAW/C/PAN/8</w:t>
        </w:r>
      </w:hyperlink>
      <w:r w:rsidRPr="00A45D1F">
        <w:t>)</w:t>
      </w:r>
      <w:r w:rsidRPr="00A45D1F">
        <w:rPr>
          <w:lang w:val="zh-CN"/>
        </w:rPr>
        <w:t>。</w:t>
      </w:r>
    </w:p>
    <w:p w14:paraId="2FD82192" w14:textId="77777777" w:rsidR="00C20A26" w:rsidRPr="00A45D1F" w:rsidRDefault="00C20A26" w:rsidP="00445AE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A45D1F">
        <w:tab/>
      </w:r>
      <w:r w:rsidRPr="00A45D1F">
        <w:rPr>
          <w:lang w:val="zh-CN"/>
        </w:rPr>
        <w:t>A.</w:t>
      </w:r>
      <w:r w:rsidRPr="00A45D1F">
        <w:rPr>
          <w:lang w:val="zh-CN"/>
        </w:rPr>
        <w:tab/>
      </w:r>
      <w:r w:rsidRPr="00A45D1F">
        <w:rPr>
          <w:lang w:val="zh-CN"/>
        </w:rPr>
        <w:t>导言</w:t>
      </w:r>
    </w:p>
    <w:p w14:paraId="118CB87B" w14:textId="3F624A83" w:rsidR="00C20A26" w:rsidRPr="00A45D1F" w:rsidRDefault="00C20A26" w:rsidP="00C20A26">
      <w:pPr>
        <w:pStyle w:val="SingleTxt"/>
      </w:pPr>
      <w:r w:rsidRPr="00A45D1F">
        <w:rPr>
          <w:lang w:val="zh-CN"/>
        </w:rPr>
        <w:t>2.</w:t>
      </w:r>
      <w:r w:rsidRPr="00A45D1F">
        <w:rPr>
          <w:lang w:val="zh-CN"/>
        </w:rPr>
        <w:tab/>
      </w:r>
      <w:r w:rsidRPr="00A45D1F">
        <w:rPr>
          <w:lang w:val="zh-CN"/>
        </w:rPr>
        <w:t>委员会赞赏缔约国提交其针对报告前议题清单</w:t>
      </w:r>
      <w:r w:rsidRPr="00A45D1F">
        <w:rPr>
          <w:lang w:val="zh-CN"/>
        </w:rPr>
        <w:t>(</w:t>
      </w:r>
      <w:hyperlink r:id="rId21" w:history="1">
        <w:r w:rsidRPr="00A45D1F">
          <w:rPr>
            <w:rStyle w:val="af4"/>
            <w:lang w:val="zh-CN"/>
          </w:rPr>
          <w:t>CEDAW/C/PAN/QPR/8</w:t>
        </w:r>
      </w:hyperlink>
      <w:r w:rsidRPr="00A45D1F">
        <w:rPr>
          <w:lang w:val="zh-CN"/>
        </w:rPr>
        <w:t>)</w:t>
      </w:r>
      <w:r w:rsidRPr="00A45D1F">
        <w:rPr>
          <w:lang w:val="zh-CN"/>
        </w:rPr>
        <w:t>编写的第八次定期报告。委员会还赞赏缔约国就委员会的结论性意见编写的后续报告</w:t>
      </w:r>
      <w:r w:rsidRPr="00A45D1F">
        <w:rPr>
          <w:lang w:val="zh-CN"/>
        </w:rPr>
        <w:t>(</w:t>
      </w:r>
      <w:hyperlink r:id="rId22" w:history="1">
        <w:r w:rsidRPr="00A45D1F">
          <w:rPr>
            <w:rStyle w:val="af4"/>
            <w:lang w:val="zh-CN"/>
          </w:rPr>
          <w:t>CEDAW/C/PAN/CO/7/Add.1</w:t>
        </w:r>
      </w:hyperlink>
      <w:r w:rsidRPr="00A45D1F">
        <w:rPr>
          <w:lang w:val="zh-CN"/>
        </w:rPr>
        <w:t>)</w:t>
      </w:r>
      <w:r w:rsidRPr="00A45D1F">
        <w:rPr>
          <w:lang w:val="zh-CN"/>
        </w:rPr>
        <w:t>。委员会欢迎巴拿马代表团的口头陈述及其对委员会在对话期</w:t>
      </w:r>
      <w:r w:rsidRPr="00A45D1F">
        <w:rPr>
          <w:lang w:val="zh-CN"/>
        </w:rPr>
        <w:lastRenderedPageBreak/>
        <w:t>间口头提出问题所作的进一步澄清。</w:t>
      </w:r>
    </w:p>
    <w:p w14:paraId="5E8E0360" w14:textId="426F9DEB" w:rsidR="00C20A26" w:rsidRPr="00A45D1F" w:rsidRDefault="00C20A26" w:rsidP="00C20A26">
      <w:pPr>
        <w:pStyle w:val="SingleTxt"/>
      </w:pPr>
      <w:r w:rsidRPr="00A45D1F">
        <w:rPr>
          <w:lang w:val="zh-CN"/>
        </w:rPr>
        <w:t>3.</w:t>
      </w:r>
      <w:r w:rsidRPr="00A45D1F">
        <w:rPr>
          <w:lang w:val="zh-CN"/>
        </w:rPr>
        <w:tab/>
      </w:r>
      <w:r w:rsidRPr="00A45D1F">
        <w:rPr>
          <w:lang w:val="zh-CN"/>
        </w:rPr>
        <w:t>委员会赞扬缔约国派出由社会发展部部长玛丽亚</w:t>
      </w:r>
      <w:r w:rsidR="00606E25" w:rsidRPr="00A45D1F">
        <w:rPr>
          <w:rFonts w:ascii="宋体" w:hAnsi="宋体"/>
          <w:lang w:val="zh-CN"/>
        </w:rPr>
        <w:t>·</w:t>
      </w:r>
      <w:r w:rsidRPr="00A45D1F">
        <w:rPr>
          <w:lang w:val="zh-CN"/>
        </w:rPr>
        <w:t>伊内斯</w:t>
      </w:r>
      <w:r w:rsidR="00606E25" w:rsidRPr="00A45D1F">
        <w:rPr>
          <w:rFonts w:ascii="宋体" w:hAnsi="宋体"/>
          <w:lang w:val="zh-CN"/>
        </w:rPr>
        <w:t>·</w:t>
      </w:r>
      <w:r w:rsidRPr="00A45D1F">
        <w:rPr>
          <w:lang w:val="zh-CN"/>
        </w:rPr>
        <w:t>卡斯蒂略</w:t>
      </w:r>
      <w:r w:rsidR="00606E25" w:rsidRPr="00A45D1F">
        <w:rPr>
          <w:rFonts w:ascii="宋体" w:hAnsi="宋体"/>
          <w:lang w:val="zh-CN"/>
        </w:rPr>
        <w:t>·</w:t>
      </w:r>
      <w:r w:rsidRPr="00A45D1F">
        <w:rPr>
          <w:lang w:val="zh-CN"/>
        </w:rPr>
        <w:t>德桑马廷率领的高级别代表团</w:t>
      </w:r>
      <w:r w:rsidRPr="00A45D1F">
        <w:rPr>
          <w:rFonts w:hint="eastAsia"/>
          <w:lang w:val="zh-CN"/>
        </w:rPr>
        <w:t>。</w:t>
      </w:r>
      <w:r w:rsidRPr="00A45D1F">
        <w:rPr>
          <w:lang w:val="zh-CN"/>
        </w:rPr>
        <w:t>代表团成员还包括来自内政部、多边事务与合作部、最高法院以及巴拿马常驻联合国日内瓦办事处和日内瓦其他国际组织代表团的代表。</w:t>
      </w:r>
    </w:p>
    <w:p w14:paraId="092458AA" w14:textId="77777777" w:rsidR="00C20A26" w:rsidRPr="00A45D1F" w:rsidRDefault="00C20A26" w:rsidP="00445AE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A45D1F">
        <w:rPr>
          <w:lang w:val="zh-CN"/>
        </w:rPr>
        <w:tab/>
        <w:t>B.</w:t>
      </w:r>
      <w:r w:rsidRPr="00A45D1F">
        <w:rPr>
          <w:lang w:val="zh-CN"/>
        </w:rPr>
        <w:tab/>
      </w:r>
      <w:r w:rsidRPr="00A45D1F">
        <w:rPr>
          <w:lang w:val="zh-CN"/>
        </w:rPr>
        <w:t>积极方面</w:t>
      </w:r>
    </w:p>
    <w:p w14:paraId="526A1C9E" w14:textId="38D15C3B" w:rsidR="00C20A26" w:rsidRPr="00A45D1F" w:rsidRDefault="00C20A26" w:rsidP="00C20A26">
      <w:pPr>
        <w:pStyle w:val="SingleTxt"/>
      </w:pPr>
      <w:r w:rsidRPr="00A45D1F">
        <w:rPr>
          <w:lang w:val="zh-CN"/>
        </w:rPr>
        <w:t>4.</w:t>
      </w:r>
      <w:r w:rsidRPr="00A45D1F">
        <w:rPr>
          <w:lang w:val="zh-CN"/>
        </w:rPr>
        <w:tab/>
      </w:r>
      <w:r w:rsidRPr="00A45D1F">
        <w:rPr>
          <w:lang w:val="zh-CN"/>
        </w:rPr>
        <w:t>委员会欢迎自</w:t>
      </w:r>
      <w:r w:rsidRPr="00A45D1F">
        <w:rPr>
          <w:lang w:val="zh-CN"/>
        </w:rPr>
        <w:t>2010</w:t>
      </w:r>
      <w:r w:rsidRPr="00A45D1F">
        <w:rPr>
          <w:lang w:val="zh-CN"/>
        </w:rPr>
        <w:t>年审议缔约国第四次、第五次、第六次和第七次合并定期报告</w:t>
      </w:r>
      <w:r w:rsidRPr="00A45D1F">
        <w:rPr>
          <w:lang w:val="zh-CN"/>
        </w:rPr>
        <w:t>(</w:t>
      </w:r>
      <w:hyperlink r:id="rId23" w:history="1">
        <w:r w:rsidRPr="00A45D1F">
          <w:rPr>
            <w:rStyle w:val="af4"/>
            <w:lang w:val="zh-CN"/>
          </w:rPr>
          <w:t>CEDAW/C/PAN/7</w:t>
        </w:r>
      </w:hyperlink>
      <w:r w:rsidRPr="00A45D1F">
        <w:rPr>
          <w:lang w:val="zh-CN"/>
        </w:rPr>
        <w:t>)</w:t>
      </w:r>
      <w:r w:rsidRPr="00A45D1F">
        <w:rPr>
          <w:lang w:val="zh-CN"/>
        </w:rPr>
        <w:t>以来巴拿马在开展立法改革方面取得的进展，特别是通过了以下法律：</w:t>
      </w:r>
    </w:p>
    <w:p w14:paraId="661510CB" w14:textId="3E702490" w:rsidR="00C20A26" w:rsidRPr="00A45D1F" w:rsidRDefault="00381296" w:rsidP="00C20A26">
      <w:pPr>
        <w:pStyle w:val="SingleTxt"/>
      </w:pPr>
      <w:r w:rsidRPr="00A45D1F">
        <w:rPr>
          <w:lang w:val="zh-CN"/>
        </w:rPr>
        <w:tab/>
      </w:r>
      <w:r w:rsidR="00C20A26" w:rsidRPr="00A45D1F">
        <w:rPr>
          <w:lang w:val="zh-CN"/>
        </w:rPr>
        <w:t>(a)</w:t>
      </w:r>
      <w:r w:rsidR="00C20A26" w:rsidRPr="00A45D1F">
        <w:rPr>
          <w:lang w:val="zh-CN"/>
        </w:rPr>
        <w:tab/>
        <w:t>2019</w:t>
      </w:r>
      <w:r w:rsidR="00C20A26" w:rsidRPr="00A45D1F">
        <w:rPr>
          <w:lang w:val="zh-CN"/>
        </w:rPr>
        <w:t>年</w:t>
      </w:r>
      <w:r w:rsidR="00C20A26" w:rsidRPr="00A45D1F">
        <w:rPr>
          <w:lang w:val="zh-CN"/>
        </w:rPr>
        <w:t>1</w:t>
      </w:r>
      <w:r w:rsidR="00C20A26" w:rsidRPr="00A45D1F">
        <w:rPr>
          <w:lang w:val="zh-CN"/>
        </w:rPr>
        <w:t>月</w:t>
      </w:r>
      <w:r w:rsidR="00C20A26" w:rsidRPr="00A45D1F">
        <w:rPr>
          <w:lang w:val="zh-CN"/>
        </w:rPr>
        <w:t>16</w:t>
      </w:r>
      <w:r w:rsidR="00C20A26" w:rsidRPr="00A45D1F">
        <w:rPr>
          <w:lang w:val="zh-CN"/>
        </w:rPr>
        <w:t>日</w:t>
      </w:r>
      <w:r w:rsidR="00C20A26" w:rsidRPr="00A45D1F">
        <w:rPr>
          <w:rFonts w:hint="eastAsia"/>
          <w:lang w:val="zh-CN"/>
        </w:rPr>
        <w:t>《</w:t>
      </w:r>
      <w:r w:rsidR="00C20A26" w:rsidRPr="00A45D1F">
        <w:rPr>
          <w:lang w:val="zh-CN"/>
        </w:rPr>
        <w:t>第</w:t>
      </w:r>
      <w:r w:rsidR="00C20A26" w:rsidRPr="00A45D1F">
        <w:rPr>
          <w:lang w:val="zh-CN"/>
        </w:rPr>
        <w:t>10</w:t>
      </w:r>
      <w:r w:rsidR="00C20A26" w:rsidRPr="00A45D1F">
        <w:rPr>
          <w:lang w:val="zh-CN"/>
        </w:rPr>
        <w:t>号行政令</w:t>
      </w:r>
      <w:r w:rsidR="00C20A26" w:rsidRPr="00A45D1F">
        <w:rPr>
          <w:rFonts w:hint="eastAsia"/>
          <w:lang w:val="zh-CN"/>
        </w:rPr>
        <w:t>》</w:t>
      </w:r>
      <w:r w:rsidR="00C20A26" w:rsidRPr="00A45D1F">
        <w:rPr>
          <w:lang w:val="zh-CN"/>
        </w:rPr>
        <w:t>，规</w:t>
      </w:r>
      <w:r w:rsidR="00C20A26" w:rsidRPr="00A45D1F">
        <w:rPr>
          <w:rFonts w:hint="eastAsia"/>
          <w:lang w:val="zh-CN"/>
        </w:rPr>
        <w:t>范了</w:t>
      </w:r>
      <w:r w:rsidR="00C20A26" w:rsidRPr="00A45D1F">
        <w:rPr>
          <w:lang w:val="zh-CN"/>
        </w:rPr>
        <w:t>2011</w:t>
      </w:r>
      <w:r w:rsidR="00C20A26" w:rsidRPr="00A45D1F">
        <w:rPr>
          <w:lang w:val="zh-CN"/>
        </w:rPr>
        <w:t>年</w:t>
      </w:r>
      <w:r w:rsidR="00C20A26" w:rsidRPr="00A45D1F">
        <w:rPr>
          <w:lang w:val="zh-CN"/>
        </w:rPr>
        <w:t>3</w:t>
      </w:r>
      <w:r w:rsidR="00C20A26" w:rsidRPr="00A45D1F">
        <w:rPr>
          <w:lang w:val="zh-CN"/>
        </w:rPr>
        <w:t>月</w:t>
      </w:r>
      <w:r w:rsidR="00C20A26" w:rsidRPr="00A45D1F">
        <w:rPr>
          <w:rFonts w:hint="eastAsia"/>
          <w:lang w:val="zh-CN"/>
        </w:rPr>
        <w:t>《</w:t>
      </w:r>
      <w:r w:rsidR="00C20A26" w:rsidRPr="00A45D1F">
        <w:rPr>
          <w:lang w:val="zh-CN"/>
        </w:rPr>
        <w:t>第</w:t>
      </w:r>
      <w:r w:rsidR="00C20A26" w:rsidRPr="00A45D1F">
        <w:rPr>
          <w:lang w:val="zh-CN"/>
        </w:rPr>
        <w:t>28</w:t>
      </w:r>
      <w:r w:rsidR="00C20A26" w:rsidRPr="00A45D1F">
        <w:rPr>
          <w:lang w:val="zh-CN"/>
        </w:rPr>
        <w:t>号</w:t>
      </w:r>
      <w:r w:rsidR="00C20A26" w:rsidRPr="00A45D1F">
        <w:rPr>
          <w:rFonts w:hint="eastAsia"/>
          <w:lang w:val="zh-CN"/>
        </w:rPr>
        <w:t>法》</w:t>
      </w:r>
      <w:r w:rsidR="00C20A26" w:rsidRPr="00A45D1F">
        <w:rPr>
          <w:lang w:val="zh-CN"/>
        </w:rPr>
        <w:t>和</w:t>
      </w:r>
      <w:r w:rsidR="00C20A26" w:rsidRPr="00A45D1F">
        <w:rPr>
          <w:rFonts w:hint="eastAsia"/>
          <w:lang w:val="zh-CN"/>
        </w:rPr>
        <w:t>《</w:t>
      </w:r>
      <w:r w:rsidR="00C20A26" w:rsidRPr="00A45D1F">
        <w:rPr>
          <w:lang w:val="zh-CN"/>
        </w:rPr>
        <w:t>第</w:t>
      </w:r>
      <w:r w:rsidR="00C20A26" w:rsidRPr="00A45D1F">
        <w:rPr>
          <w:lang w:val="zh-CN"/>
        </w:rPr>
        <w:t>29</w:t>
      </w:r>
      <w:r w:rsidR="00C20A26" w:rsidRPr="00A45D1F">
        <w:rPr>
          <w:lang w:val="zh-CN"/>
        </w:rPr>
        <w:t>号法</w:t>
      </w:r>
      <w:r w:rsidR="00C20A26" w:rsidRPr="00A45D1F">
        <w:rPr>
          <w:rFonts w:hint="eastAsia"/>
          <w:lang w:val="zh-CN"/>
        </w:rPr>
        <w:t>》</w:t>
      </w:r>
      <w:r w:rsidR="00C20A26" w:rsidRPr="00A45D1F">
        <w:rPr>
          <w:lang w:val="zh-CN"/>
        </w:rPr>
        <w:t>，根据《关于无国籍人地位的公约》规定了承认无国籍状态的程序；</w:t>
      </w:r>
    </w:p>
    <w:p w14:paraId="51323C3F" w14:textId="6F378A2B" w:rsidR="00C20A26" w:rsidRPr="00A45D1F" w:rsidRDefault="00381296" w:rsidP="00C20A26">
      <w:pPr>
        <w:pStyle w:val="SingleTxt"/>
      </w:pPr>
      <w:r w:rsidRPr="00A45D1F">
        <w:rPr>
          <w:lang w:val="zh-CN"/>
        </w:rPr>
        <w:lastRenderedPageBreak/>
        <w:tab/>
      </w:r>
      <w:r w:rsidR="00C20A26" w:rsidRPr="00A45D1F">
        <w:rPr>
          <w:lang w:val="zh-CN"/>
        </w:rPr>
        <w:t>(b)</w:t>
      </w:r>
      <w:r w:rsidR="00C20A26" w:rsidRPr="00A45D1F">
        <w:rPr>
          <w:lang w:val="zh-CN"/>
        </w:rPr>
        <w:tab/>
        <w:t>2018</w:t>
      </w:r>
      <w:r w:rsidR="00C20A26" w:rsidRPr="00A45D1F">
        <w:rPr>
          <w:lang w:val="zh-CN"/>
        </w:rPr>
        <w:t>年</w:t>
      </w:r>
      <w:r w:rsidR="00C20A26" w:rsidRPr="00A45D1F">
        <w:rPr>
          <w:lang w:val="zh-CN"/>
        </w:rPr>
        <w:t>2</w:t>
      </w:r>
      <w:r w:rsidR="00C20A26" w:rsidRPr="00A45D1F">
        <w:rPr>
          <w:lang w:val="zh-CN"/>
        </w:rPr>
        <w:t>月</w:t>
      </w:r>
      <w:r w:rsidR="00C20A26" w:rsidRPr="00A45D1F">
        <w:rPr>
          <w:lang w:val="zh-CN"/>
        </w:rPr>
        <w:t>14</w:t>
      </w:r>
      <w:r w:rsidR="00C20A26" w:rsidRPr="00A45D1F">
        <w:rPr>
          <w:lang w:val="zh-CN"/>
        </w:rPr>
        <w:t>日</w:t>
      </w:r>
      <w:r w:rsidR="00C20A26" w:rsidRPr="00A45D1F">
        <w:rPr>
          <w:rFonts w:hint="eastAsia"/>
          <w:lang w:val="zh-CN"/>
        </w:rPr>
        <w:t>《</w:t>
      </w:r>
      <w:r w:rsidR="00C20A26" w:rsidRPr="00A45D1F">
        <w:rPr>
          <w:lang w:val="zh-CN"/>
        </w:rPr>
        <w:t>第</w:t>
      </w:r>
      <w:r w:rsidR="00C20A26" w:rsidRPr="00A45D1F">
        <w:rPr>
          <w:lang w:val="zh-CN"/>
        </w:rPr>
        <w:t>7</w:t>
      </w:r>
      <w:r w:rsidR="00C20A26" w:rsidRPr="00A45D1F">
        <w:rPr>
          <w:lang w:val="zh-CN"/>
        </w:rPr>
        <w:t>号法</w:t>
      </w:r>
      <w:r w:rsidR="00C20A26" w:rsidRPr="00A45D1F">
        <w:rPr>
          <w:rFonts w:hint="eastAsia"/>
          <w:lang w:val="zh-CN"/>
        </w:rPr>
        <w:t>》</w:t>
      </w:r>
      <w:r w:rsidR="00C20A26" w:rsidRPr="00A45D1F">
        <w:rPr>
          <w:lang w:val="zh-CN"/>
        </w:rPr>
        <w:t>，</w:t>
      </w:r>
      <w:r w:rsidR="00C20A26" w:rsidRPr="00A45D1F">
        <w:rPr>
          <w:rFonts w:hint="eastAsia"/>
          <w:lang w:val="zh-CN"/>
        </w:rPr>
        <w:t>其中</w:t>
      </w:r>
      <w:r w:rsidR="00C20A26" w:rsidRPr="00A45D1F">
        <w:rPr>
          <w:lang w:val="zh-CN"/>
        </w:rPr>
        <w:t>规定保护</w:t>
      </w:r>
      <w:r w:rsidR="00C20A26" w:rsidRPr="00A45D1F">
        <w:rPr>
          <w:rFonts w:hint="eastAsia"/>
          <w:lang w:val="zh-CN"/>
        </w:rPr>
        <w:t>人们</w:t>
      </w:r>
      <w:r w:rsidR="00C20A26" w:rsidRPr="00A45D1F">
        <w:rPr>
          <w:lang w:val="zh-CN"/>
        </w:rPr>
        <w:t>免受歧视，包括基于性别的歧视，并规定私营和公共实体有义务防止欺凌、性骚扰或其他形式的骚扰、种族主义</w:t>
      </w:r>
      <w:r w:rsidR="00C20A26" w:rsidRPr="00A45D1F">
        <w:rPr>
          <w:rFonts w:hint="eastAsia"/>
          <w:lang w:val="zh-CN"/>
        </w:rPr>
        <w:t>、</w:t>
      </w:r>
      <w:r w:rsidR="00C20A26" w:rsidRPr="00A45D1F">
        <w:rPr>
          <w:lang w:val="zh-CN"/>
        </w:rPr>
        <w:t>性别歧视，并将其定为犯罪；</w:t>
      </w:r>
    </w:p>
    <w:p w14:paraId="0F3E2A6F" w14:textId="40BC7601" w:rsidR="00C20A26" w:rsidRPr="00A45D1F" w:rsidRDefault="00381296" w:rsidP="00C20A26">
      <w:pPr>
        <w:pStyle w:val="SingleTxt"/>
      </w:pPr>
      <w:r w:rsidRPr="00A45D1F">
        <w:rPr>
          <w:lang w:val="zh-CN"/>
        </w:rPr>
        <w:tab/>
      </w:r>
      <w:r w:rsidR="00C20A26" w:rsidRPr="00A45D1F">
        <w:rPr>
          <w:lang w:val="zh-CN"/>
        </w:rPr>
        <w:t>(c)</w:t>
      </w:r>
      <w:r w:rsidR="00C20A26" w:rsidRPr="00A45D1F">
        <w:rPr>
          <w:lang w:val="zh-CN"/>
        </w:rPr>
        <w:tab/>
        <w:t>2017</w:t>
      </w:r>
      <w:r w:rsidR="00C20A26" w:rsidRPr="00A45D1F">
        <w:rPr>
          <w:lang w:val="zh-CN"/>
        </w:rPr>
        <w:t>年</w:t>
      </w:r>
      <w:r w:rsidR="00C20A26" w:rsidRPr="00A45D1F">
        <w:rPr>
          <w:lang w:val="zh-CN"/>
        </w:rPr>
        <w:t>7</w:t>
      </w:r>
      <w:r w:rsidR="00C20A26" w:rsidRPr="00A45D1F">
        <w:rPr>
          <w:lang w:val="zh-CN"/>
        </w:rPr>
        <w:t>月</w:t>
      </w:r>
      <w:r w:rsidR="00C20A26" w:rsidRPr="00A45D1F">
        <w:rPr>
          <w:lang w:val="zh-CN"/>
        </w:rPr>
        <w:t>11</w:t>
      </w:r>
      <w:r w:rsidR="00C20A26" w:rsidRPr="00A45D1F">
        <w:rPr>
          <w:lang w:val="zh-CN"/>
        </w:rPr>
        <w:t>日《第</w:t>
      </w:r>
      <w:r w:rsidR="00C20A26" w:rsidRPr="00A45D1F">
        <w:rPr>
          <w:lang w:val="zh-CN"/>
        </w:rPr>
        <w:t>56</w:t>
      </w:r>
      <w:r w:rsidR="00C20A26" w:rsidRPr="00A45D1F">
        <w:rPr>
          <w:lang w:val="zh-CN"/>
        </w:rPr>
        <w:t>号法》，规定了妇女参加国家机构理事会的要求，根据该法律，妇女在理事会所有职位中至少占</w:t>
      </w:r>
      <w:r w:rsidR="00C20A26" w:rsidRPr="00A45D1F">
        <w:rPr>
          <w:lang w:val="zh-CN"/>
        </w:rPr>
        <w:t>30%</w:t>
      </w:r>
      <w:r w:rsidR="00C20A26" w:rsidRPr="00A45D1F">
        <w:rPr>
          <w:lang w:val="zh-CN"/>
        </w:rPr>
        <w:t>；</w:t>
      </w:r>
    </w:p>
    <w:p w14:paraId="5EEEAD3A" w14:textId="2F852499" w:rsidR="00C20A26" w:rsidRPr="00A45D1F" w:rsidRDefault="00381296" w:rsidP="00381296">
      <w:pPr>
        <w:pStyle w:val="SingleTxt"/>
      </w:pPr>
      <w:r w:rsidRPr="00A45D1F">
        <w:rPr>
          <w:sz w:val="20"/>
          <w:lang w:val="zh-CN"/>
        </w:rPr>
        <w:tab/>
      </w:r>
      <w:r w:rsidR="00C20A26" w:rsidRPr="00A45D1F">
        <w:rPr>
          <w:sz w:val="20"/>
          <w:lang w:val="zh-CN"/>
        </w:rPr>
        <w:t>(</w:t>
      </w:r>
      <w:r w:rsidR="00C20A26" w:rsidRPr="00A45D1F">
        <w:rPr>
          <w:lang w:val="zh-CN"/>
        </w:rPr>
        <w:t>d)</w:t>
      </w:r>
      <w:r w:rsidR="00C20A26" w:rsidRPr="00A45D1F">
        <w:rPr>
          <w:lang w:val="zh-CN"/>
        </w:rPr>
        <w:tab/>
        <w:t>2016</w:t>
      </w:r>
      <w:r w:rsidR="00C20A26" w:rsidRPr="00A45D1F">
        <w:rPr>
          <w:lang w:val="zh-CN"/>
        </w:rPr>
        <w:t>年</w:t>
      </w:r>
      <w:r w:rsidR="00C20A26" w:rsidRPr="00A45D1F">
        <w:rPr>
          <w:lang w:val="zh-CN"/>
        </w:rPr>
        <w:t>11</w:t>
      </w:r>
      <w:r w:rsidR="00C20A26" w:rsidRPr="00A45D1F">
        <w:rPr>
          <w:lang w:val="zh-CN"/>
        </w:rPr>
        <w:t>月</w:t>
      </w:r>
      <w:r w:rsidR="00C20A26" w:rsidRPr="00A45D1F">
        <w:rPr>
          <w:lang w:val="zh-CN"/>
        </w:rPr>
        <w:t>30</w:t>
      </w:r>
      <w:r w:rsidR="00C20A26" w:rsidRPr="00A45D1F">
        <w:rPr>
          <w:lang w:val="zh-CN"/>
        </w:rPr>
        <w:t>日《第</w:t>
      </w:r>
      <w:r w:rsidR="00C20A26" w:rsidRPr="00A45D1F">
        <w:rPr>
          <w:lang w:val="zh-CN"/>
        </w:rPr>
        <w:t>60</w:t>
      </w:r>
      <w:r w:rsidR="00C20A26" w:rsidRPr="00A45D1F">
        <w:rPr>
          <w:lang w:val="zh-CN"/>
        </w:rPr>
        <w:t>号法》，</w:t>
      </w:r>
      <w:r w:rsidR="00C20A26" w:rsidRPr="00A45D1F">
        <w:rPr>
          <w:rFonts w:hint="eastAsia"/>
          <w:lang w:val="zh-CN"/>
        </w:rPr>
        <w:t>其中</w:t>
      </w:r>
      <w:r w:rsidR="00C20A26" w:rsidRPr="00A45D1F">
        <w:rPr>
          <w:lang w:val="zh-CN"/>
        </w:rPr>
        <w:t>规定采取措施保障怀孕少女的健康、教育和社会保障；</w:t>
      </w:r>
    </w:p>
    <w:p w14:paraId="05788029" w14:textId="21D9E0AB" w:rsidR="00C20A26" w:rsidRPr="00A45D1F" w:rsidRDefault="00381296" w:rsidP="00C20A26">
      <w:pPr>
        <w:pStyle w:val="SingleTxt"/>
      </w:pPr>
      <w:r w:rsidRPr="00A45D1F">
        <w:tab/>
      </w:r>
      <w:r w:rsidR="00C20A26" w:rsidRPr="00A45D1F">
        <w:t>(e)</w:t>
      </w:r>
      <w:r w:rsidR="00C20A26" w:rsidRPr="00A45D1F">
        <w:tab/>
        <w:t>2015</w:t>
      </w:r>
      <w:r w:rsidR="00C20A26" w:rsidRPr="00A45D1F">
        <w:rPr>
          <w:lang w:val="zh-CN"/>
        </w:rPr>
        <w:t>年</w:t>
      </w:r>
      <w:r w:rsidR="00C20A26" w:rsidRPr="00A45D1F">
        <w:t>12</w:t>
      </w:r>
      <w:r w:rsidR="00C20A26" w:rsidRPr="00A45D1F">
        <w:rPr>
          <w:lang w:val="zh-CN"/>
        </w:rPr>
        <w:t>月</w:t>
      </w:r>
      <w:r w:rsidR="00C20A26" w:rsidRPr="00A45D1F">
        <w:t>18</w:t>
      </w:r>
      <w:r w:rsidR="00C20A26" w:rsidRPr="00A45D1F">
        <w:rPr>
          <w:lang w:val="zh-CN"/>
        </w:rPr>
        <w:t>日《第</w:t>
      </w:r>
      <w:r w:rsidR="00C20A26" w:rsidRPr="00A45D1F">
        <w:t>73</w:t>
      </w:r>
      <w:r w:rsidR="00C20A26" w:rsidRPr="00A45D1F">
        <w:rPr>
          <w:lang w:val="zh-CN"/>
        </w:rPr>
        <w:t>号法》</w:t>
      </w:r>
      <w:r w:rsidR="00C20A26" w:rsidRPr="00A45D1F">
        <w:t>，</w:t>
      </w:r>
      <w:r w:rsidR="00C20A26" w:rsidRPr="00A45D1F">
        <w:rPr>
          <w:rFonts w:hint="eastAsia"/>
        </w:rPr>
        <w:t>其中</w:t>
      </w:r>
      <w:r w:rsidR="00C20A26" w:rsidRPr="00A45D1F">
        <w:rPr>
          <w:lang w:val="zh-CN"/>
        </w:rPr>
        <w:t>规定向家庭暴力幸存者提供心理社会援助</w:t>
      </w:r>
      <w:r w:rsidR="00C20A26" w:rsidRPr="00A45D1F">
        <w:t>，</w:t>
      </w:r>
      <w:r w:rsidR="00C20A26" w:rsidRPr="00A45D1F">
        <w:rPr>
          <w:lang w:val="zh-CN"/>
        </w:rPr>
        <w:t>并加快查明施害者</w:t>
      </w:r>
      <w:r w:rsidR="00C20A26" w:rsidRPr="00A45D1F">
        <w:t>；</w:t>
      </w:r>
    </w:p>
    <w:p w14:paraId="7AD9628F" w14:textId="3E8CC6DB" w:rsidR="00C20A26" w:rsidRPr="00A45D1F" w:rsidRDefault="00381296" w:rsidP="00C20A26">
      <w:pPr>
        <w:pStyle w:val="SingleTxt"/>
      </w:pPr>
      <w:r w:rsidRPr="009F01BC">
        <w:tab/>
      </w:r>
      <w:r w:rsidR="00C20A26" w:rsidRPr="00A45D1F">
        <w:rPr>
          <w:lang w:val="zh-CN"/>
        </w:rPr>
        <w:t>(f)</w:t>
      </w:r>
      <w:r w:rsidR="00C20A26" w:rsidRPr="00A45D1F">
        <w:rPr>
          <w:lang w:val="zh-CN"/>
        </w:rPr>
        <w:tab/>
        <w:t>2013</w:t>
      </w:r>
      <w:r w:rsidR="00C20A26" w:rsidRPr="00A45D1F">
        <w:rPr>
          <w:lang w:val="zh-CN"/>
        </w:rPr>
        <w:t>年</w:t>
      </w:r>
      <w:r w:rsidR="00C20A26" w:rsidRPr="00A45D1F">
        <w:rPr>
          <w:lang w:val="zh-CN"/>
        </w:rPr>
        <w:t>10</w:t>
      </w:r>
      <w:r w:rsidR="00C20A26" w:rsidRPr="00A45D1F">
        <w:rPr>
          <w:lang w:val="zh-CN"/>
        </w:rPr>
        <w:t>月</w:t>
      </w:r>
      <w:r w:rsidR="00C20A26" w:rsidRPr="00A45D1F">
        <w:rPr>
          <w:lang w:val="zh-CN"/>
        </w:rPr>
        <w:t>24</w:t>
      </w:r>
      <w:r w:rsidR="00C20A26" w:rsidRPr="00A45D1F">
        <w:rPr>
          <w:lang w:val="zh-CN"/>
        </w:rPr>
        <w:t>日《第</w:t>
      </w:r>
      <w:r w:rsidR="00C20A26" w:rsidRPr="00A45D1F">
        <w:rPr>
          <w:lang w:val="zh-CN"/>
        </w:rPr>
        <w:t>82</w:t>
      </w:r>
      <w:r w:rsidR="00C20A26" w:rsidRPr="00A45D1F">
        <w:rPr>
          <w:lang w:val="zh-CN"/>
        </w:rPr>
        <w:t>号法》，</w:t>
      </w:r>
      <w:r w:rsidR="00C20A26" w:rsidRPr="00A45D1F">
        <w:rPr>
          <w:rFonts w:hint="eastAsia"/>
          <w:lang w:val="zh-CN"/>
        </w:rPr>
        <w:t>其中将</w:t>
      </w:r>
      <w:r w:rsidR="00C20A26" w:rsidRPr="00A45D1F">
        <w:rPr>
          <w:lang w:val="zh-CN"/>
        </w:rPr>
        <w:t>杀害妇女</w:t>
      </w:r>
      <w:r w:rsidR="00C20A26" w:rsidRPr="00A45D1F">
        <w:rPr>
          <w:rFonts w:hint="eastAsia"/>
          <w:lang w:val="zh-CN"/>
        </w:rPr>
        <w:t>定</w:t>
      </w:r>
      <w:r w:rsidR="00C20A26" w:rsidRPr="00A45D1F">
        <w:rPr>
          <w:lang w:val="zh-CN"/>
        </w:rPr>
        <w:t>为刑事犯罪，并</w:t>
      </w:r>
      <w:r w:rsidR="00C20A26" w:rsidRPr="00A45D1F">
        <w:rPr>
          <w:rFonts w:hint="eastAsia"/>
          <w:lang w:val="zh-CN"/>
        </w:rPr>
        <w:t>规定</w:t>
      </w:r>
      <w:r w:rsidR="00C20A26" w:rsidRPr="00A45D1F">
        <w:rPr>
          <w:lang w:val="zh-CN"/>
        </w:rPr>
        <w:t>为性别暴力的妇女受害者提供免费法律援助。</w:t>
      </w:r>
    </w:p>
    <w:p w14:paraId="00A6F499" w14:textId="77777777" w:rsidR="00C20A26" w:rsidRPr="00A45D1F" w:rsidRDefault="00C20A26" w:rsidP="00C20A26">
      <w:pPr>
        <w:pStyle w:val="SingleTxt"/>
      </w:pPr>
      <w:r w:rsidRPr="00A45D1F">
        <w:rPr>
          <w:lang w:val="zh-CN"/>
        </w:rPr>
        <w:lastRenderedPageBreak/>
        <w:t>5.</w:t>
      </w:r>
      <w:r w:rsidRPr="00A45D1F">
        <w:rPr>
          <w:lang w:val="zh-CN"/>
        </w:rPr>
        <w:tab/>
      </w:r>
      <w:r w:rsidRPr="00A45D1F">
        <w:rPr>
          <w:lang w:val="zh-CN"/>
        </w:rPr>
        <w:t>委员会欢迎缔约国努力改进体制和政策框架，以加快消除对妇女的歧视，促进性别平等，例如通过了下列文书：</w:t>
      </w:r>
    </w:p>
    <w:p w14:paraId="200253BF" w14:textId="39B58505" w:rsidR="00C20A26" w:rsidRPr="00A45D1F" w:rsidRDefault="00381296" w:rsidP="00C20A26">
      <w:pPr>
        <w:pStyle w:val="SingleTxt"/>
      </w:pPr>
      <w:r w:rsidRPr="00A45D1F">
        <w:rPr>
          <w:lang w:val="zh-CN"/>
        </w:rPr>
        <w:tab/>
      </w:r>
      <w:r w:rsidR="00C20A26" w:rsidRPr="00A45D1F">
        <w:rPr>
          <w:lang w:val="zh-CN"/>
        </w:rPr>
        <w:t>(a)</w:t>
      </w:r>
      <w:r w:rsidR="00C20A26" w:rsidRPr="00A45D1F">
        <w:rPr>
          <w:lang w:val="zh-CN"/>
        </w:rPr>
        <w:tab/>
      </w:r>
      <w:r w:rsidR="00C20A26" w:rsidRPr="00A45D1F">
        <w:rPr>
          <w:lang w:val="zh-CN"/>
        </w:rPr>
        <w:t>《国家战略计划》</w:t>
      </w:r>
      <w:r w:rsidR="00C20A26" w:rsidRPr="00A45D1F">
        <w:rPr>
          <w:lang w:val="zh-CN"/>
        </w:rPr>
        <w:t>(2019-2024</w:t>
      </w:r>
      <w:r w:rsidR="00C20A26" w:rsidRPr="00A45D1F">
        <w:rPr>
          <w:lang w:val="zh-CN"/>
        </w:rPr>
        <w:t>年</w:t>
      </w:r>
      <w:r w:rsidR="00C20A26" w:rsidRPr="00A45D1F">
        <w:rPr>
          <w:lang w:val="zh-CN"/>
        </w:rPr>
        <w:t>)</w:t>
      </w:r>
      <w:r w:rsidR="00C20A26" w:rsidRPr="00A45D1F">
        <w:rPr>
          <w:lang w:val="zh-CN"/>
        </w:rPr>
        <w:t>，其中包括一个旨在打击性别不平等的支柱</w:t>
      </w:r>
      <w:r w:rsidR="00C20A26" w:rsidRPr="00A45D1F">
        <w:rPr>
          <w:rFonts w:hint="eastAsia"/>
          <w:lang w:val="zh-CN"/>
        </w:rPr>
        <w:t>部分</w:t>
      </w:r>
      <w:r w:rsidR="00C20A26" w:rsidRPr="00A45D1F">
        <w:rPr>
          <w:lang w:val="zh-CN"/>
        </w:rPr>
        <w:t>；</w:t>
      </w:r>
    </w:p>
    <w:p w14:paraId="145388C7" w14:textId="03BCD2E8" w:rsidR="00C20A26" w:rsidRPr="00A45D1F" w:rsidRDefault="00381296" w:rsidP="00C20A26">
      <w:pPr>
        <w:pStyle w:val="SingleTxt"/>
      </w:pPr>
      <w:r w:rsidRPr="00A45D1F">
        <w:rPr>
          <w:lang w:val="zh-CN"/>
        </w:rPr>
        <w:tab/>
      </w:r>
      <w:r w:rsidR="00C20A26" w:rsidRPr="00A45D1F">
        <w:rPr>
          <w:lang w:val="zh-CN"/>
        </w:rPr>
        <w:t>(b)</w:t>
      </w:r>
      <w:r w:rsidR="00C20A26" w:rsidRPr="00A45D1F">
        <w:rPr>
          <w:lang w:val="zh-CN"/>
        </w:rPr>
        <w:tab/>
      </w:r>
      <w:r w:rsidR="00C20A26" w:rsidRPr="00A45D1F">
        <w:rPr>
          <w:rFonts w:hint="eastAsia"/>
          <w:lang w:val="zh-CN"/>
        </w:rPr>
        <w:t>《</w:t>
      </w:r>
      <w:r w:rsidR="00C20A26" w:rsidRPr="00A45D1F">
        <w:rPr>
          <w:rFonts w:ascii="宋体" w:hAnsi="宋体"/>
          <w:lang w:val="zh-CN"/>
        </w:rPr>
        <w:t>“巴拿马创业和发展”</w:t>
      </w:r>
      <w:r w:rsidR="00C20A26" w:rsidRPr="00A45D1F">
        <w:rPr>
          <w:lang w:val="zh-CN"/>
        </w:rPr>
        <w:t>国家政策</w:t>
      </w:r>
      <w:r w:rsidR="00C20A26" w:rsidRPr="00A45D1F">
        <w:rPr>
          <w:rFonts w:hint="eastAsia"/>
          <w:lang w:val="zh-CN"/>
        </w:rPr>
        <w:t>》</w:t>
      </w:r>
      <w:r w:rsidR="00C20A26" w:rsidRPr="00A45D1F">
        <w:rPr>
          <w:lang w:val="zh-CN"/>
        </w:rPr>
        <w:t>(2017-2022</w:t>
      </w:r>
      <w:r w:rsidR="00C20A26" w:rsidRPr="00A45D1F">
        <w:rPr>
          <w:lang w:val="zh-CN"/>
        </w:rPr>
        <w:t>年</w:t>
      </w:r>
      <w:r w:rsidR="00C20A26" w:rsidRPr="00A45D1F">
        <w:rPr>
          <w:lang w:val="zh-CN"/>
        </w:rPr>
        <w:t>)</w:t>
      </w:r>
      <w:r w:rsidR="00C20A26" w:rsidRPr="00A45D1F">
        <w:rPr>
          <w:lang w:val="zh-CN"/>
        </w:rPr>
        <w:t>，</w:t>
      </w:r>
      <w:r w:rsidR="00C20A26" w:rsidRPr="00A45D1F">
        <w:rPr>
          <w:rFonts w:hint="eastAsia"/>
          <w:lang w:val="zh-CN"/>
        </w:rPr>
        <w:t>其主旨为</w:t>
      </w:r>
      <w:r w:rsidR="00C20A26" w:rsidRPr="00A45D1F">
        <w:rPr>
          <w:lang w:val="zh-CN"/>
        </w:rPr>
        <w:t>促进创业，包括妇女创业；</w:t>
      </w:r>
    </w:p>
    <w:p w14:paraId="63B2F6B9" w14:textId="7DF3C9B2" w:rsidR="00C20A26" w:rsidRPr="00A45D1F" w:rsidRDefault="00381296" w:rsidP="00C20A26">
      <w:pPr>
        <w:pStyle w:val="SingleTxt"/>
      </w:pPr>
      <w:r w:rsidRPr="00A45D1F">
        <w:rPr>
          <w:lang w:val="zh-CN"/>
        </w:rPr>
        <w:tab/>
      </w:r>
      <w:r w:rsidR="00C20A26" w:rsidRPr="00A45D1F">
        <w:rPr>
          <w:lang w:val="zh-CN"/>
        </w:rPr>
        <w:t>(c)</w:t>
      </w:r>
      <w:r w:rsidR="00C20A26" w:rsidRPr="00A45D1F">
        <w:rPr>
          <w:lang w:val="zh-CN"/>
        </w:rPr>
        <w:tab/>
      </w:r>
      <w:r w:rsidR="00C20A26" w:rsidRPr="00A45D1F">
        <w:rPr>
          <w:lang w:val="zh-CN"/>
        </w:rPr>
        <w:t>《妇女机会平等国家行动计划》</w:t>
      </w:r>
      <w:r w:rsidR="00C20A26" w:rsidRPr="00A45D1F">
        <w:rPr>
          <w:lang w:val="zh-CN"/>
        </w:rPr>
        <w:t>(2016-2019</w:t>
      </w:r>
      <w:r w:rsidR="00C20A26" w:rsidRPr="00A45D1F">
        <w:rPr>
          <w:lang w:val="zh-CN"/>
        </w:rPr>
        <w:t>年</w:t>
      </w:r>
      <w:r w:rsidR="00C20A26" w:rsidRPr="00A45D1F">
        <w:rPr>
          <w:lang w:val="zh-CN"/>
        </w:rPr>
        <w:t>)</w:t>
      </w:r>
      <w:r w:rsidR="00C20A26" w:rsidRPr="00A45D1F">
        <w:rPr>
          <w:lang w:val="zh-CN"/>
        </w:rPr>
        <w:t>，</w:t>
      </w:r>
      <w:r w:rsidR="00C20A26" w:rsidRPr="00A45D1F">
        <w:rPr>
          <w:rFonts w:hint="eastAsia"/>
          <w:lang w:val="zh-CN"/>
        </w:rPr>
        <w:t>其中规定了</w:t>
      </w:r>
      <w:r w:rsidR="00C20A26" w:rsidRPr="00A45D1F">
        <w:rPr>
          <w:lang w:val="zh-CN"/>
        </w:rPr>
        <w:t>促进妇女权利</w:t>
      </w:r>
      <w:r w:rsidR="00C20A26" w:rsidRPr="00A45D1F">
        <w:rPr>
          <w:rFonts w:hint="eastAsia"/>
          <w:lang w:val="zh-CN"/>
        </w:rPr>
        <w:t>及</w:t>
      </w:r>
      <w:r w:rsidR="00C20A26" w:rsidRPr="00A45D1F">
        <w:rPr>
          <w:lang w:val="zh-CN"/>
        </w:rPr>
        <w:t>平等权</w:t>
      </w:r>
      <w:r w:rsidR="00C20A26" w:rsidRPr="00A45D1F">
        <w:rPr>
          <w:rFonts w:hint="eastAsia"/>
          <w:lang w:val="zh-CN"/>
        </w:rPr>
        <w:t>的措施</w:t>
      </w:r>
      <w:r w:rsidR="00C20A26" w:rsidRPr="00A45D1F">
        <w:rPr>
          <w:lang w:val="zh-CN"/>
        </w:rPr>
        <w:t>；</w:t>
      </w:r>
    </w:p>
    <w:p w14:paraId="63AFF0C8" w14:textId="0C8DB371" w:rsidR="00C20A26" w:rsidRPr="00A45D1F" w:rsidRDefault="00381296" w:rsidP="00C20A26">
      <w:pPr>
        <w:pStyle w:val="SingleTxt"/>
      </w:pPr>
      <w:r w:rsidRPr="00A45D1F">
        <w:rPr>
          <w:lang w:val="zh-CN"/>
        </w:rPr>
        <w:tab/>
      </w:r>
      <w:r w:rsidR="00C20A26" w:rsidRPr="00A45D1F">
        <w:rPr>
          <w:lang w:val="zh-CN"/>
        </w:rPr>
        <w:t>(d)</w:t>
      </w:r>
      <w:r w:rsidR="00C20A26" w:rsidRPr="00A45D1F">
        <w:rPr>
          <w:lang w:val="zh-CN"/>
        </w:rPr>
        <w:tab/>
      </w:r>
      <w:r w:rsidR="00C20A26" w:rsidRPr="00A45D1F">
        <w:rPr>
          <w:lang w:val="zh-CN"/>
        </w:rPr>
        <w:t>《打击贩运人口</w:t>
      </w:r>
      <w:r w:rsidR="00C20A26" w:rsidRPr="00A45D1F">
        <w:rPr>
          <w:rFonts w:hint="eastAsia"/>
          <w:lang w:val="zh-CN"/>
        </w:rPr>
        <w:t>行为</w:t>
      </w:r>
      <w:r w:rsidR="00C20A26" w:rsidRPr="00A45D1F">
        <w:rPr>
          <w:lang w:val="zh-CN"/>
        </w:rPr>
        <w:t>国家行动计划》</w:t>
      </w:r>
      <w:r w:rsidR="00C20A26" w:rsidRPr="00A45D1F">
        <w:rPr>
          <w:rFonts w:hint="eastAsia"/>
          <w:lang w:val="zh-CN"/>
        </w:rPr>
        <w:t>(</w:t>
      </w:r>
      <w:r w:rsidR="00C20A26" w:rsidRPr="00A45D1F">
        <w:rPr>
          <w:rFonts w:hint="eastAsia"/>
          <w:lang w:val="zh-CN"/>
        </w:rPr>
        <w:t>经</w:t>
      </w:r>
      <w:r w:rsidR="00C20A26" w:rsidRPr="00A45D1F">
        <w:rPr>
          <w:lang w:val="zh-CN"/>
        </w:rPr>
        <w:t>2018</w:t>
      </w:r>
      <w:r w:rsidR="00C20A26" w:rsidRPr="00A45D1F">
        <w:rPr>
          <w:lang w:val="zh-CN"/>
        </w:rPr>
        <w:t>年</w:t>
      </w:r>
      <w:r w:rsidR="00C20A26" w:rsidRPr="00A45D1F">
        <w:rPr>
          <w:rFonts w:hint="eastAsia"/>
          <w:lang w:val="zh-CN"/>
        </w:rPr>
        <w:t>《</w:t>
      </w:r>
      <w:r w:rsidR="00C20A26" w:rsidRPr="00A45D1F">
        <w:rPr>
          <w:lang w:val="zh-CN"/>
        </w:rPr>
        <w:t>第</w:t>
      </w:r>
      <w:r w:rsidR="00C20A26" w:rsidRPr="00A45D1F">
        <w:rPr>
          <w:lang w:val="zh-CN"/>
        </w:rPr>
        <w:t>125</w:t>
      </w:r>
      <w:r w:rsidR="00C20A26" w:rsidRPr="00A45D1F">
        <w:rPr>
          <w:lang w:val="zh-CN"/>
        </w:rPr>
        <w:t>号行政令</w:t>
      </w:r>
      <w:r w:rsidR="00C20A26" w:rsidRPr="00A45D1F">
        <w:rPr>
          <w:rFonts w:hint="eastAsia"/>
          <w:lang w:val="zh-CN"/>
        </w:rPr>
        <w:t>》颁布</w:t>
      </w:r>
      <w:r w:rsidR="00C20A26" w:rsidRPr="00A45D1F">
        <w:rPr>
          <w:lang w:val="zh-CN"/>
        </w:rPr>
        <w:t>)</w:t>
      </w:r>
      <w:r w:rsidR="00C20A26" w:rsidRPr="00A45D1F">
        <w:rPr>
          <w:lang w:val="zh-CN"/>
        </w:rPr>
        <w:t>。</w:t>
      </w:r>
    </w:p>
    <w:p w14:paraId="6FB51B72" w14:textId="77777777" w:rsidR="00C20A26" w:rsidRPr="00A45D1F" w:rsidRDefault="00C20A26" w:rsidP="00C20A26">
      <w:pPr>
        <w:pStyle w:val="SingleTxt"/>
      </w:pPr>
      <w:r w:rsidRPr="00A45D1F">
        <w:rPr>
          <w:lang w:val="zh-CN"/>
        </w:rPr>
        <w:t>6.</w:t>
      </w:r>
      <w:r w:rsidRPr="00A45D1F">
        <w:rPr>
          <w:lang w:val="zh-CN"/>
        </w:rPr>
        <w:tab/>
      </w:r>
      <w:r w:rsidRPr="00A45D1F">
        <w:rPr>
          <w:lang w:val="zh-CN"/>
        </w:rPr>
        <w:t>委员会欢迎缔约国自审议上次报告以来批准或加入了下列国际文书：</w:t>
      </w:r>
    </w:p>
    <w:p w14:paraId="11EAC8BF" w14:textId="3329C09B" w:rsidR="00C20A26" w:rsidRPr="00A45D1F" w:rsidRDefault="00381296" w:rsidP="00C20A26">
      <w:pPr>
        <w:pStyle w:val="SingleTxt"/>
      </w:pPr>
      <w:r w:rsidRPr="00A45D1F">
        <w:rPr>
          <w:lang w:val="zh-CN"/>
        </w:rPr>
        <w:tab/>
      </w:r>
      <w:r w:rsidR="00C20A26" w:rsidRPr="00A45D1F">
        <w:rPr>
          <w:lang w:val="zh-CN"/>
        </w:rPr>
        <w:t>(a)</w:t>
      </w:r>
      <w:r w:rsidR="00C20A26" w:rsidRPr="00A45D1F">
        <w:rPr>
          <w:lang w:val="zh-CN"/>
        </w:rPr>
        <w:tab/>
      </w:r>
      <w:r w:rsidR="00C20A26" w:rsidRPr="00A45D1F">
        <w:rPr>
          <w:lang w:val="zh-CN"/>
        </w:rPr>
        <w:t>《儿童权利公约关于设定来文程序的任择议定书》</w:t>
      </w:r>
      <w:r w:rsidR="00C20A26" w:rsidRPr="00A45D1F">
        <w:rPr>
          <w:rFonts w:hint="eastAsia"/>
          <w:lang w:val="zh-CN"/>
        </w:rPr>
        <w:lastRenderedPageBreak/>
        <w:t>(</w:t>
      </w:r>
      <w:r w:rsidR="00C20A26" w:rsidRPr="00A45D1F">
        <w:rPr>
          <w:lang w:val="zh-CN"/>
        </w:rPr>
        <w:t>批准或加入</w:t>
      </w:r>
      <w:r w:rsidR="00C20A26" w:rsidRPr="00A45D1F">
        <w:rPr>
          <w:rFonts w:hint="eastAsia"/>
          <w:lang w:val="zh-CN"/>
        </w:rPr>
        <w:t>日期：</w:t>
      </w:r>
      <w:r w:rsidR="00C20A26" w:rsidRPr="00A45D1F">
        <w:rPr>
          <w:lang w:val="zh-CN"/>
        </w:rPr>
        <w:t>2017</w:t>
      </w:r>
      <w:r w:rsidR="00C20A26" w:rsidRPr="00A45D1F">
        <w:rPr>
          <w:lang w:val="zh-CN"/>
        </w:rPr>
        <w:t>年</w:t>
      </w:r>
      <w:r w:rsidR="00C20A26" w:rsidRPr="00A45D1F">
        <w:rPr>
          <w:lang w:val="zh-CN"/>
        </w:rPr>
        <w:t>2</w:t>
      </w:r>
      <w:r w:rsidR="00C20A26" w:rsidRPr="00A45D1F">
        <w:rPr>
          <w:lang w:val="zh-CN"/>
        </w:rPr>
        <w:t>月</w:t>
      </w:r>
      <w:r w:rsidR="00C20A26" w:rsidRPr="00A45D1F">
        <w:rPr>
          <w:lang w:val="zh-CN"/>
        </w:rPr>
        <w:t>16</w:t>
      </w:r>
      <w:r w:rsidR="00C20A26" w:rsidRPr="00A45D1F">
        <w:rPr>
          <w:lang w:val="zh-CN"/>
        </w:rPr>
        <w:t>日</w:t>
      </w:r>
      <w:r w:rsidR="00C20A26" w:rsidRPr="00A45D1F">
        <w:rPr>
          <w:rFonts w:hint="eastAsia"/>
          <w:lang w:val="zh-CN"/>
        </w:rPr>
        <w:t>)</w:t>
      </w:r>
      <w:r w:rsidR="00C20A26" w:rsidRPr="00A45D1F">
        <w:rPr>
          <w:lang w:val="zh-CN"/>
        </w:rPr>
        <w:t>；</w:t>
      </w:r>
    </w:p>
    <w:p w14:paraId="77240340" w14:textId="63CEC9E1" w:rsidR="00C20A26" w:rsidRPr="00A45D1F" w:rsidRDefault="00381296" w:rsidP="00C20A26">
      <w:pPr>
        <w:pStyle w:val="SingleTxt"/>
      </w:pPr>
      <w:r w:rsidRPr="00A45D1F">
        <w:rPr>
          <w:lang w:val="zh-CN"/>
        </w:rPr>
        <w:tab/>
      </w:r>
      <w:r w:rsidR="00C20A26" w:rsidRPr="00A45D1F">
        <w:rPr>
          <w:lang w:val="zh-CN"/>
        </w:rPr>
        <w:t>(b)</w:t>
      </w:r>
      <w:r w:rsidR="00C20A26" w:rsidRPr="00A45D1F">
        <w:rPr>
          <w:lang w:val="zh-CN"/>
        </w:rPr>
        <w:tab/>
      </w:r>
      <w:r w:rsidR="00C20A26" w:rsidRPr="00A45D1F">
        <w:rPr>
          <w:lang w:val="zh-CN"/>
        </w:rPr>
        <w:t>国际劳工组织《</w:t>
      </w:r>
      <w:r w:rsidR="00C20A26" w:rsidRPr="00A45D1F">
        <w:rPr>
          <w:lang w:val="zh-CN"/>
        </w:rPr>
        <w:t>2011</w:t>
      </w:r>
      <w:r w:rsidR="00C20A26" w:rsidRPr="00A45D1F">
        <w:rPr>
          <w:lang w:val="zh-CN"/>
        </w:rPr>
        <w:t>年家庭工人公约》</w:t>
      </w:r>
      <w:r w:rsidR="00C20A26" w:rsidRPr="00A45D1F">
        <w:rPr>
          <w:lang w:val="zh-CN"/>
        </w:rPr>
        <w:t>(</w:t>
      </w:r>
      <w:r w:rsidR="00C20A26" w:rsidRPr="00A45D1F">
        <w:rPr>
          <w:lang w:val="zh-CN"/>
        </w:rPr>
        <w:t>第</w:t>
      </w:r>
      <w:r w:rsidR="00C20A26" w:rsidRPr="00A45D1F">
        <w:rPr>
          <w:lang w:val="zh-CN"/>
        </w:rPr>
        <w:t>189</w:t>
      </w:r>
      <w:r w:rsidR="00C20A26" w:rsidRPr="00A45D1F">
        <w:rPr>
          <w:lang w:val="zh-CN"/>
        </w:rPr>
        <w:t>号</w:t>
      </w:r>
      <w:r w:rsidR="00C20A26" w:rsidRPr="00A45D1F">
        <w:rPr>
          <w:lang w:val="zh-CN"/>
        </w:rPr>
        <w:t xml:space="preserve">) </w:t>
      </w:r>
      <w:r w:rsidR="00C20A26" w:rsidRPr="00A45D1F">
        <w:rPr>
          <w:rFonts w:hint="eastAsia"/>
          <w:lang w:val="zh-CN"/>
        </w:rPr>
        <w:t>(</w:t>
      </w:r>
      <w:r w:rsidR="00C20A26" w:rsidRPr="00A45D1F">
        <w:rPr>
          <w:lang w:val="zh-CN"/>
        </w:rPr>
        <w:t>批准或加入</w:t>
      </w:r>
      <w:r w:rsidR="00C20A26" w:rsidRPr="00A45D1F">
        <w:rPr>
          <w:rFonts w:hint="eastAsia"/>
          <w:lang w:val="zh-CN"/>
        </w:rPr>
        <w:t>日期：</w:t>
      </w:r>
      <w:r w:rsidR="00C20A26" w:rsidRPr="00A45D1F">
        <w:rPr>
          <w:lang w:val="zh-CN"/>
        </w:rPr>
        <w:t>2015</w:t>
      </w:r>
      <w:r w:rsidR="00C20A26" w:rsidRPr="00A45D1F">
        <w:rPr>
          <w:lang w:val="zh-CN"/>
        </w:rPr>
        <w:t>年</w:t>
      </w:r>
      <w:r w:rsidR="00C20A26" w:rsidRPr="00A45D1F">
        <w:rPr>
          <w:lang w:val="zh-CN"/>
        </w:rPr>
        <w:t>6</w:t>
      </w:r>
      <w:r w:rsidR="00C20A26" w:rsidRPr="00A45D1F">
        <w:rPr>
          <w:lang w:val="zh-CN"/>
        </w:rPr>
        <w:t>月</w:t>
      </w:r>
      <w:r w:rsidR="00C20A26" w:rsidRPr="00A45D1F">
        <w:rPr>
          <w:lang w:val="zh-CN"/>
        </w:rPr>
        <w:t>15</w:t>
      </w:r>
      <w:r w:rsidR="00C20A26" w:rsidRPr="00A45D1F">
        <w:rPr>
          <w:lang w:val="zh-CN"/>
        </w:rPr>
        <w:t>日</w:t>
      </w:r>
      <w:r w:rsidR="00C20A26" w:rsidRPr="00A45D1F">
        <w:rPr>
          <w:rFonts w:hint="eastAsia"/>
          <w:lang w:val="zh-CN"/>
        </w:rPr>
        <w:t>)</w:t>
      </w:r>
      <w:r w:rsidR="00C20A26" w:rsidRPr="00A45D1F">
        <w:rPr>
          <w:lang w:val="zh-CN"/>
        </w:rPr>
        <w:t>；</w:t>
      </w:r>
      <w:bookmarkStart w:id="1" w:name="_Hlk97145027"/>
      <w:bookmarkEnd w:id="1"/>
    </w:p>
    <w:p w14:paraId="3B9DB379" w14:textId="0F23B933" w:rsidR="00C20A26" w:rsidRPr="00A45D1F" w:rsidRDefault="00381296" w:rsidP="00C20A26">
      <w:pPr>
        <w:pStyle w:val="SingleTxt"/>
      </w:pPr>
      <w:r w:rsidRPr="00A45D1F">
        <w:rPr>
          <w:lang w:val="zh-CN"/>
        </w:rPr>
        <w:tab/>
      </w:r>
      <w:r w:rsidR="00C20A26" w:rsidRPr="00A45D1F">
        <w:rPr>
          <w:lang w:val="zh-CN"/>
        </w:rPr>
        <w:t>(c)</w:t>
      </w:r>
      <w:r w:rsidR="00C20A26" w:rsidRPr="00A45D1F">
        <w:rPr>
          <w:lang w:val="zh-CN"/>
        </w:rPr>
        <w:tab/>
      </w:r>
      <w:r w:rsidR="00C20A26" w:rsidRPr="00A45D1F">
        <w:rPr>
          <w:lang w:val="zh-CN"/>
        </w:rPr>
        <w:t>《禁止酷刑和其他残忍、不人道或有辱人格的待遇或处罚公约任择议定书》</w:t>
      </w:r>
      <w:r w:rsidR="00C20A26" w:rsidRPr="00A45D1F">
        <w:rPr>
          <w:rFonts w:hint="eastAsia"/>
          <w:lang w:val="zh-CN"/>
        </w:rPr>
        <w:t>(</w:t>
      </w:r>
      <w:r w:rsidR="00C20A26" w:rsidRPr="00A45D1F">
        <w:rPr>
          <w:lang w:val="zh-CN"/>
        </w:rPr>
        <w:t>批准或加入</w:t>
      </w:r>
      <w:r w:rsidR="00C20A26" w:rsidRPr="00A45D1F">
        <w:rPr>
          <w:rFonts w:hint="eastAsia"/>
          <w:lang w:val="zh-CN"/>
        </w:rPr>
        <w:t>日期：</w:t>
      </w:r>
      <w:r w:rsidR="00C20A26" w:rsidRPr="00A45D1F">
        <w:rPr>
          <w:lang w:val="zh-CN"/>
        </w:rPr>
        <w:t>2011</w:t>
      </w:r>
      <w:r w:rsidR="00C20A26" w:rsidRPr="00A45D1F">
        <w:rPr>
          <w:lang w:val="zh-CN"/>
        </w:rPr>
        <w:t>年</w:t>
      </w:r>
      <w:r w:rsidR="00C20A26" w:rsidRPr="00A45D1F">
        <w:rPr>
          <w:lang w:val="zh-CN"/>
        </w:rPr>
        <w:t>6</w:t>
      </w:r>
      <w:r w:rsidR="00C20A26" w:rsidRPr="00A45D1F">
        <w:rPr>
          <w:lang w:val="zh-CN"/>
        </w:rPr>
        <w:t>月</w:t>
      </w:r>
      <w:r w:rsidR="00C20A26" w:rsidRPr="00A45D1F">
        <w:rPr>
          <w:lang w:val="zh-CN"/>
        </w:rPr>
        <w:t>2</w:t>
      </w:r>
      <w:r w:rsidR="00C20A26" w:rsidRPr="00A45D1F">
        <w:rPr>
          <w:lang w:val="zh-CN"/>
        </w:rPr>
        <w:t>日</w:t>
      </w:r>
      <w:r w:rsidR="00C20A26" w:rsidRPr="00A45D1F">
        <w:rPr>
          <w:rFonts w:hint="eastAsia"/>
          <w:lang w:val="zh-CN"/>
        </w:rPr>
        <w:t>)</w:t>
      </w:r>
      <w:r w:rsidR="00C20A26" w:rsidRPr="00A45D1F">
        <w:rPr>
          <w:lang w:val="zh-CN"/>
        </w:rPr>
        <w:t>；</w:t>
      </w:r>
    </w:p>
    <w:p w14:paraId="2BFB014D" w14:textId="688481B0" w:rsidR="00C20A26" w:rsidRPr="00A45D1F" w:rsidRDefault="00381296" w:rsidP="00C20A26">
      <w:pPr>
        <w:pStyle w:val="SingleTxt"/>
      </w:pPr>
      <w:r w:rsidRPr="00A45D1F">
        <w:rPr>
          <w:lang w:val="zh-CN"/>
        </w:rPr>
        <w:tab/>
      </w:r>
      <w:r w:rsidR="00C20A26" w:rsidRPr="00A45D1F">
        <w:rPr>
          <w:lang w:val="zh-CN"/>
        </w:rPr>
        <w:t>(d)</w:t>
      </w:r>
      <w:r w:rsidR="00C20A26" w:rsidRPr="00A45D1F">
        <w:rPr>
          <w:lang w:val="zh-CN"/>
        </w:rPr>
        <w:tab/>
      </w:r>
      <w:r w:rsidR="00C20A26" w:rsidRPr="00A45D1F">
        <w:rPr>
          <w:lang w:val="zh-CN"/>
        </w:rPr>
        <w:t>《保护所有人免遭强迫失踪国际公约》</w:t>
      </w:r>
      <w:r w:rsidR="00C20A26" w:rsidRPr="00A45D1F">
        <w:rPr>
          <w:rFonts w:hint="eastAsia"/>
          <w:lang w:val="zh-CN"/>
        </w:rPr>
        <w:t>(</w:t>
      </w:r>
      <w:r w:rsidR="00C20A26" w:rsidRPr="00A45D1F">
        <w:rPr>
          <w:lang w:val="zh-CN"/>
        </w:rPr>
        <w:t>批准或加入</w:t>
      </w:r>
      <w:r w:rsidR="00C20A26" w:rsidRPr="00A45D1F">
        <w:rPr>
          <w:rFonts w:hint="eastAsia"/>
          <w:lang w:val="zh-CN"/>
        </w:rPr>
        <w:t>日期：</w:t>
      </w:r>
      <w:r w:rsidR="00C20A26" w:rsidRPr="00A45D1F">
        <w:rPr>
          <w:lang w:val="zh-CN"/>
        </w:rPr>
        <w:t>2011</w:t>
      </w:r>
      <w:r w:rsidR="00C20A26" w:rsidRPr="00A45D1F">
        <w:rPr>
          <w:lang w:val="zh-CN"/>
        </w:rPr>
        <w:t>年</w:t>
      </w:r>
      <w:r w:rsidR="00C20A26" w:rsidRPr="00A45D1F">
        <w:rPr>
          <w:lang w:val="zh-CN"/>
        </w:rPr>
        <w:t>6</w:t>
      </w:r>
      <w:r w:rsidR="00C20A26" w:rsidRPr="00A45D1F">
        <w:rPr>
          <w:lang w:val="zh-CN"/>
        </w:rPr>
        <w:t>月</w:t>
      </w:r>
      <w:r w:rsidR="00C20A26" w:rsidRPr="00A45D1F">
        <w:rPr>
          <w:lang w:val="zh-CN"/>
        </w:rPr>
        <w:t>24</w:t>
      </w:r>
      <w:r w:rsidR="00C20A26" w:rsidRPr="00A45D1F">
        <w:rPr>
          <w:lang w:val="zh-CN"/>
        </w:rPr>
        <w:t>日</w:t>
      </w:r>
      <w:r w:rsidR="00C20A26" w:rsidRPr="00A45D1F">
        <w:rPr>
          <w:rFonts w:hint="eastAsia"/>
          <w:lang w:val="zh-CN"/>
        </w:rPr>
        <w:t>)</w:t>
      </w:r>
      <w:r w:rsidR="00C20A26" w:rsidRPr="00A45D1F">
        <w:rPr>
          <w:lang w:val="zh-CN"/>
        </w:rPr>
        <w:t>。</w:t>
      </w:r>
    </w:p>
    <w:p w14:paraId="576DA05E" w14:textId="77777777" w:rsidR="00C20A26" w:rsidRPr="00A45D1F" w:rsidRDefault="00C20A26" w:rsidP="00445AE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rFonts w:hint="eastAsia"/>
          <w:lang w:val="zh-CN"/>
        </w:rPr>
        <w:tab/>
      </w:r>
      <w:r w:rsidRPr="00A45D1F">
        <w:rPr>
          <w:lang w:val="zh-CN"/>
        </w:rPr>
        <w:t>C.</w:t>
      </w:r>
      <w:r w:rsidRPr="00A45D1F">
        <w:rPr>
          <w:lang w:val="zh-CN"/>
        </w:rPr>
        <w:tab/>
      </w:r>
      <w:r w:rsidRPr="00A45D1F">
        <w:rPr>
          <w:lang w:val="zh-CN"/>
        </w:rPr>
        <w:t>可持续发展目标</w:t>
      </w:r>
    </w:p>
    <w:p w14:paraId="23AE153C" w14:textId="466DC831" w:rsidR="00C20A26" w:rsidRPr="00A45D1F" w:rsidRDefault="00C20A26" w:rsidP="00C20A26">
      <w:pPr>
        <w:pStyle w:val="SingleTxt"/>
        <w:rPr>
          <w:rStyle w:val="SingleTxtGChar"/>
          <w:rFonts w:asciiTheme="majorBidi" w:eastAsia="黑体" w:hAnsiTheme="majorBidi" w:cstheme="majorBidi"/>
        </w:rPr>
      </w:pPr>
      <w:r w:rsidRPr="00A45D1F">
        <w:rPr>
          <w:rFonts w:asciiTheme="majorBidi" w:eastAsia="黑体" w:hAnsiTheme="majorBidi" w:cstheme="majorBidi"/>
          <w:lang w:val="zh-CN"/>
        </w:rPr>
        <w:t>7.</w:t>
      </w:r>
      <w:r w:rsidR="005A7F4A" w:rsidRPr="00A45D1F">
        <w:rPr>
          <w:rFonts w:asciiTheme="majorBidi" w:eastAsia="黑体" w:hAnsiTheme="majorBidi" w:cstheme="majorBidi"/>
          <w:lang w:val="zh-CN"/>
        </w:rPr>
        <w:tab/>
      </w:r>
      <w:r w:rsidRPr="00A45D1F">
        <w:rPr>
          <w:rFonts w:asciiTheme="majorBidi" w:eastAsia="黑体" w:hAnsiTheme="majorBidi" w:cstheme="majorBidi"/>
          <w:lang w:val="zh-CN"/>
        </w:rPr>
        <w:t>委员会欢迎国际社会对可持续发展目标的支持，呼吁在执行《</w:t>
      </w:r>
      <w:r w:rsidRPr="00A45D1F">
        <w:rPr>
          <w:rFonts w:asciiTheme="majorBidi" w:eastAsia="黑体" w:hAnsiTheme="majorBidi" w:cstheme="majorBidi"/>
          <w:lang w:val="zh-CN"/>
        </w:rPr>
        <w:t>2030</w:t>
      </w:r>
      <w:r w:rsidRPr="00A45D1F">
        <w:rPr>
          <w:rFonts w:asciiTheme="majorBidi" w:eastAsia="黑体" w:hAnsiTheme="majorBidi" w:cstheme="majorBidi"/>
          <w:lang w:val="zh-CN"/>
        </w:rPr>
        <w:t>年可持续发展议程》的整个过程中根据《公约》规定实现法律上和事实上</w:t>
      </w:r>
      <w:r w:rsidRPr="00A45D1F">
        <w:rPr>
          <w:rFonts w:asciiTheme="majorBidi" w:eastAsia="黑体" w:hAnsiTheme="majorBidi" w:cstheme="majorBidi"/>
          <w:lang w:val="zh-CN"/>
        </w:rPr>
        <w:t>(</w:t>
      </w:r>
      <w:r w:rsidRPr="00A45D1F">
        <w:rPr>
          <w:rFonts w:asciiTheme="majorBidi" w:eastAsia="黑体" w:hAnsiTheme="majorBidi" w:cstheme="majorBidi"/>
          <w:lang w:val="zh-CN"/>
        </w:rPr>
        <w:t>实质性</w:t>
      </w:r>
      <w:r w:rsidRPr="00A45D1F">
        <w:rPr>
          <w:rFonts w:asciiTheme="majorBidi" w:eastAsia="黑体" w:hAnsiTheme="majorBidi" w:cstheme="majorBidi"/>
          <w:lang w:val="zh-CN"/>
        </w:rPr>
        <w:t>)</w:t>
      </w:r>
      <w:r w:rsidRPr="00A45D1F">
        <w:rPr>
          <w:rFonts w:asciiTheme="majorBidi" w:eastAsia="黑体" w:hAnsiTheme="majorBidi" w:cstheme="majorBidi"/>
          <w:lang w:val="zh-CN"/>
        </w:rPr>
        <w:t>的性别平等。委员会回顾可持续发展目标</w:t>
      </w:r>
      <w:r w:rsidRPr="00A45D1F">
        <w:rPr>
          <w:rFonts w:asciiTheme="majorBidi" w:eastAsia="黑体" w:hAnsiTheme="majorBidi" w:cstheme="majorBidi"/>
          <w:lang w:val="zh-CN"/>
        </w:rPr>
        <w:t>5</w:t>
      </w:r>
      <w:r w:rsidRPr="00A45D1F">
        <w:rPr>
          <w:rFonts w:asciiTheme="majorBidi" w:eastAsia="黑体" w:hAnsiTheme="majorBidi" w:cstheme="majorBidi"/>
          <w:lang w:val="zh-CN"/>
        </w:rPr>
        <w:t>以及将平等和不歧视原则纳入所有</w:t>
      </w:r>
      <w:r w:rsidRPr="00A45D1F">
        <w:rPr>
          <w:rFonts w:asciiTheme="majorBidi" w:eastAsia="黑体" w:hAnsiTheme="majorBidi" w:cstheme="majorBidi"/>
          <w:lang w:val="zh-CN"/>
        </w:rPr>
        <w:t>17</w:t>
      </w:r>
      <w:r w:rsidRPr="00A45D1F">
        <w:rPr>
          <w:rFonts w:asciiTheme="majorBidi" w:eastAsia="黑体" w:hAnsiTheme="majorBidi" w:cstheme="majorBidi"/>
          <w:lang w:val="zh-CN"/>
        </w:rPr>
        <w:t>项目标主流的重要性。委员会敦促缔约国承认妇女是国家可持续发</w:t>
      </w:r>
      <w:r w:rsidRPr="00A45D1F">
        <w:rPr>
          <w:rFonts w:asciiTheme="majorBidi" w:eastAsia="黑体" w:hAnsiTheme="majorBidi" w:cstheme="majorBidi"/>
          <w:lang w:val="zh-CN"/>
        </w:rPr>
        <w:lastRenderedPageBreak/>
        <w:t>展的重要推动力，并为此采取相关政策和战略。</w:t>
      </w:r>
    </w:p>
    <w:p w14:paraId="68716587" w14:textId="77777777" w:rsidR="00C20A26" w:rsidRPr="00A45D1F" w:rsidRDefault="00C20A26" w:rsidP="00445AE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rFonts w:hint="eastAsia"/>
          <w:lang w:val="zh-CN"/>
        </w:rPr>
        <w:tab/>
      </w:r>
      <w:r w:rsidRPr="00A45D1F">
        <w:rPr>
          <w:lang w:val="zh-CN"/>
        </w:rPr>
        <w:t>D.</w:t>
      </w:r>
      <w:r w:rsidRPr="00A45D1F">
        <w:rPr>
          <w:lang w:val="zh-CN"/>
        </w:rPr>
        <w:tab/>
      </w:r>
      <w:r w:rsidRPr="00A45D1F">
        <w:rPr>
          <w:lang w:val="zh-CN"/>
        </w:rPr>
        <w:t>议会</w:t>
      </w:r>
    </w:p>
    <w:p w14:paraId="6150D7DD" w14:textId="52CC18B3"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8.</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委员会强调，立法机构在确保《公约》得到充分执行方面起着至关重要的作用</w:t>
      </w:r>
      <w:r w:rsidRPr="00A45D1F">
        <w:rPr>
          <w:rFonts w:asciiTheme="majorBidi" w:eastAsia="黑体" w:hAnsiTheme="majorBidi" w:cstheme="majorBidi"/>
          <w:lang w:val="zh-CN"/>
        </w:rPr>
        <w:t>(</w:t>
      </w:r>
      <w:r w:rsidRPr="00A45D1F">
        <w:rPr>
          <w:rFonts w:asciiTheme="majorBidi" w:eastAsia="黑体" w:hAnsiTheme="majorBidi" w:cstheme="majorBidi"/>
          <w:lang w:val="zh-CN"/>
        </w:rPr>
        <w:t>见</w:t>
      </w:r>
      <w:hyperlink r:id="rId24" w:history="1">
        <w:r w:rsidRPr="00A45D1F">
          <w:rPr>
            <w:rStyle w:val="af4"/>
            <w:bCs/>
            <w:lang w:val="zh-CN"/>
          </w:rPr>
          <w:t>A/65/38</w:t>
        </w:r>
      </w:hyperlink>
      <w:r w:rsidRPr="00A45D1F">
        <w:rPr>
          <w:rFonts w:asciiTheme="majorBidi" w:eastAsia="黑体" w:hAnsiTheme="majorBidi" w:cstheme="majorBidi"/>
          <w:lang w:val="zh-CN"/>
        </w:rPr>
        <w:t>，第二部分，附件六</w:t>
      </w:r>
      <w:r w:rsidRPr="00A45D1F">
        <w:rPr>
          <w:rFonts w:asciiTheme="majorBidi" w:eastAsia="黑体" w:hAnsiTheme="majorBidi" w:cstheme="majorBidi"/>
          <w:lang w:val="zh-CN"/>
        </w:rPr>
        <w:t>)</w:t>
      </w:r>
      <w:r w:rsidRPr="00A45D1F">
        <w:rPr>
          <w:rFonts w:asciiTheme="majorBidi" w:eastAsia="黑体" w:hAnsiTheme="majorBidi" w:cstheme="majorBidi"/>
          <w:lang w:val="zh-CN"/>
        </w:rPr>
        <w:t>。委员会请国民议会根据其任务授权，在从现在起到根据《公约》提交下一次定期报告期间采取必要措施落实本结论性意见。</w:t>
      </w:r>
    </w:p>
    <w:p w14:paraId="757621BB" w14:textId="77777777" w:rsidR="00C20A26" w:rsidRPr="00A45D1F" w:rsidRDefault="00C20A26" w:rsidP="00445AE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rFonts w:hint="eastAsia"/>
          <w:lang w:val="zh-CN"/>
        </w:rPr>
        <w:tab/>
      </w:r>
      <w:r w:rsidRPr="00A45D1F">
        <w:rPr>
          <w:lang w:val="zh-CN"/>
        </w:rPr>
        <w:t>E.</w:t>
      </w:r>
      <w:r w:rsidRPr="00A45D1F">
        <w:rPr>
          <w:lang w:val="zh-CN"/>
        </w:rPr>
        <w:tab/>
      </w:r>
      <w:r w:rsidRPr="00A45D1F">
        <w:rPr>
          <w:lang w:val="zh-CN"/>
        </w:rPr>
        <w:t>主要关切领域和建议</w:t>
      </w:r>
    </w:p>
    <w:p w14:paraId="4FF90B14"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lang w:val="zh-CN"/>
        </w:rPr>
        <w:tab/>
      </w:r>
      <w:r w:rsidRPr="00A45D1F">
        <w:rPr>
          <w:lang w:val="zh-CN"/>
        </w:rPr>
        <w:tab/>
      </w:r>
      <w:r w:rsidRPr="00A45D1F">
        <w:rPr>
          <w:lang w:val="zh-CN"/>
        </w:rPr>
        <w:t>与冠状病毒病疫情和恢复工作相关的妇女权利和性别平等</w:t>
      </w:r>
    </w:p>
    <w:p w14:paraId="202AD9C1" w14:textId="529F6BD6" w:rsidR="00C20A26" w:rsidRPr="00A45D1F" w:rsidRDefault="00C20A26" w:rsidP="00C20A26">
      <w:pPr>
        <w:pStyle w:val="SingleTxt"/>
      </w:pPr>
      <w:r w:rsidRPr="00A45D1F">
        <w:rPr>
          <w:lang w:val="zh-CN"/>
        </w:rPr>
        <w:t>9.</w:t>
      </w:r>
      <w:r w:rsidRPr="00A45D1F">
        <w:rPr>
          <w:lang w:val="zh-CN"/>
        </w:rPr>
        <w:tab/>
      </w:r>
      <w:r w:rsidRPr="00A45D1F">
        <w:rPr>
          <w:lang w:val="zh-CN"/>
        </w:rPr>
        <w:t>委员会欢迎代表团在对话期间提供的资料，表明该国通过了一项国家紧急和社会援助计划，其中包括数字转移支付，妇女占受益人总数的</w:t>
      </w:r>
      <w:r w:rsidRPr="00A45D1F">
        <w:rPr>
          <w:lang w:val="zh-CN"/>
        </w:rPr>
        <w:t xml:space="preserve">51.58% </w:t>
      </w:r>
      <w:r w:rsidRPr="00A45D1F">
        <w:rPr>
          <w:lang w:val="zh-CN"/>
        </w:rPr>
        <w:t>。委员会还注意到关于确保普及疫苗接种方案的资料，其中</w:t>
      </w:r>
      <w:r w:rsidRPr="00A45D1F">
        <w:rPr>
          <w:lang w:val="zh-CN"/>
        </w:rPr>
        <w:t>51.53%</w:t>
      </w:r>
      <w:r w:rsidRPr="00A45D1F">
        <w:rPr>
          <w:lang w:val="zh-CN"/>
        </w:rPr>
        <w:t>的受益者是妇女。然而委员会仍然感到关切的是，妇</w:t>
      </w:r>
      <w:r w:rsidRPr="00A45D1F">
        <w:rPr>
          <w:lang w:val="zh-CN"/>
        </w:rPr>
        <w:lastRenderedPageBreak/>
        <w:t>女受到冠状病毒病</w:t>
      </w:r>
      <w:r w:rsidRPr="00A45D1F">
        <w:rPr>
          <w:lang w:val="zh-CN"/>
        </w:rPr>
        <w:t>(COVID-19)</w:t>
      </w:r>
      <w:r w:rsidRPr="00A45D1F">
        <w:rPr>
          <w:lang w:val="zh-CN"/>
        </w:rPr>
        <w:t>大流行及</w:t>
      </w:r>
      <w:r w:rsidRPr="00A45D1F">
        <w:rPr>
          <w:rFonts w:hint="eastAsia"/>
          <w:lang w:val="zh-CN"/>
        </w:rPr>
        <w:t>疫情</w:t>
      </w:r>
      <w:r w:rsidRPr="00A45D1F">
        <w:rPr>
          <w:lang w:val="zh-CN"/>
        </w:rPr>
        <w:t>遏制措施的严重影响，特别是以下情况带来的严重影响：失业，包括家庭佣工</w:t>
      </w:r>
      <w:r w:rsidRPr="00A45D1F">
        <w:rPr>
          <w:rFonts w:hint="eastAsia"/>
          <w:lang w:val="zh-CN"/>
        </w:rPr>
        <w:t>失业</w:t>
      </w:r>
      <w:r w:rsidRPr="00A45D1F">
        <w:rPr>
          <w:lang w:val="zh-CN"/>
        </w:rPr>
        <w:t>；工资降低；从事非正规经济</w:t>
      </w:r>
      <w:r w:rsidRPr="00A45D1F">
        <w:rPr>
          <w:rFonts w:hint="eastAsia"/>
          <w:lang w:val="zh-CN"/>
        </w:rPr>
        <w:t>活动</w:t>
      </w:r>
      <w:r w:rsidRPr="00A45D1F">
        <w:rPr>
          <w:lang w:val="zh-CN"/>
        </w:rPr>
        <w:t>；在大流行病</w:t>
      </w:r>
      <w:r w:rsidR="005007F4" w:rsidRPr="00A45D1F">
        <w:rPr>
          <w:rFonts w:hint="eastAsia"/>
          <w:lang w:val="zh-CN"/>
        </w:rPr>
        <w:t>暴发</w:t>
      </w:r>
      <w:r w:rsidRPr="00A45D1F">
        <w:rPr>
          <w:lang w:val="zh-CN"/>
        </w:rPr>
        <w:t>前旅游业是主要创收活动的地区，土著妇女失去生计，加剧了</w:t>
      </w:r>
      <w:r w:rsidRPr="00A45D1F">
        <w:rPr>
          <w:rFonts w:hint="eastAsia"/>
          <w:lang w:val="zh-CN"/>
        </w:rPr>
        <w:t>她们</w:t>
      </w:r>
      <w:r w:rsidRPr="00A45D1F">
        <w:rPr>
          <w:lang w:val="zh-CN"/>
        </w:rPr>
        <w:t>面临的饥饿和营养不良状况。委员会还感到关切的是，有资料表明性别陈规定型观念在该国蔓延，在</w:t>
      </w:r>
      <w:r w:rsidRPr="00A45D1F">
        <w:rPr>
          <w:rFonts w:hint="eastAsia"/>
          <w:lang w:val="zh-CN"/>
        </w:rPr>
        <w:t>疫情</w:t>
      </w:r>
      <w:r w:rsidRPr="00A45D1F">
        <w:rPr>
          <w:lang w:val="zh-CN"/>
        </w:rPr>
        <w:t>期间过分强调妇女作为家庭主妇和照料者的作用</w:t>
      </w:r>
      <w:r w:rsidRPr="00A45D1F">
        <w:rPr>
          <w:rFonts w:hint="eastAsia"/>
          <w:lang w:val="zh-CN"/>
        </w:rPr>
        <w:t>。</w:t>
      </w:r>
      <w:r w:rsidRPr="00A45D1F">
        <w:rPr>
          <w:lang w:val="zh-CN"/>
        </w:rPr>
        <w:t>委员会还对变性妇女在隔离期间受到歧视表示关切，因为在隔离期间</w:t>
      </w:r>
      <w:r w:rsidRPr="00A45D1F">
        <w:rPr>
          <w:rFonts w:hint="eastAsia"/>
          <w:lang w:val="zh-CN"/>
        </w:rPr>
        <w:t>对</w:t>
      </w:r>
      <w:r w:rsidRPr="00A45D1F">
        <w:rPr>
          <w:lang w:val="zh-CN"/>
        </w:rPr>
        <w:t>室外活动的许可是基于性别的。委员会还感到关切的是，妇女参与为应对</w:t>
      </w:r>
      <w:r w:rsidRPr="00A45D1F">
        <w:rPr>
          <w:rFonts w:hint="eastAsia"/>
          <w:lang w:val="zh-CN"/>
        </w:rPr>
        <w:t>疫情</w:t>
      </w:r>
      <w:r w:rsidRPr="00A45D1F">
        <w:rPr>
          <w:lang w:val="zh-CN"/>
        </w:rPr>
        <w:t>影响而设立的高级别政府委员会的人数有限，而且没有采取措施确保</w:t>
      </w:r>
      <w:r w:rsidRPr="00A45D1F">
        <w:rPr>
          <w:rFonts w:hint="eastAsia"/>
          <w:lang w:val="zh-CN"/>
        </w:rPr>
        <w:t>在</w:t>
      </w:r>
      <w:r w:rsidRPr="00A45D1F">
        <w:rPr>
          <w:lang w:val="zh-CN"/>
        </w:rPr>
        <w:t>恢复期</w:t>
      </w:r>
      <w:r w:rsidRPr="00A45D1F">
        <w:rPr>
          <w:rFonts w:hint="eastAsia"/>
          <w:lang w:val="zh-CN"/>
        </w:rPr>
        <w:t>做到</w:t>
      </w:r>
      <w:r w:rsidRPr="00A45D1F">
        <w:rPr>
          <w:lang w:val="zh-CN"/>
        </w:rPr>
        <w:t>性别平等和增强妇女权能。</w:t>
      </w:r>
    </w:p>
    <w:p w14:paraId="26F092A3" w14:textId="77777777"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10.</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委员会依照其</w:t>
      </w:r>
      <w:r w:rsidRPr="00A45D1F">
        <w:rPr>
          <w:rFonts w:asciiTheme="majorBidi" w:eastAsia="黑体" w:hAnsiTheme="majorBidi" w:cstheme="majorBidi"/>
          <w:lang w:val="zh-CN"/>
        </w:rPr>
        <w:t>2020</w:t>
      </w:r>
      <w:r w:rsidRPr="00A45D1F">
        <w:rPr>
          <w:rFonts w:asciiTheme="majorBidi" w:eastAsia="黑体" w:hAnsiTheme="majorBidi" w:cstheme="majorBidi"/>
          <w:lang w:val="zh-CN"/>
        </w:rPr>
        <w:t>年</w:t>
      </w:r>
      <w:r w:rsidRPr="00A45D1F">
        <w:rPr>
          <w:rFonts w:asciiTheme="majorBidi" w:eastAsia="黑体" w:hAnsiTheme="majorBidi" w:cstheme="majorBidi"/>
          <w:lang w:val="zh-CN"/>
        </w:rPr>
        <w:t>4</w:t>
      </w:r>
      <w:r w:rsidRPr="00A45D1F">
        <w:rPr>
          <w:rFonts w:asciiTheme="majorBidi" w:eastAsia="黑体" w:hAnsiTheme="majorBidi" w:cstheme="majorBidi"/>
          <w:lang w:val="zh-CN"/>
        </w:rPr>
        <w:t>月</w:t>
      </w:r>
      <w:r w:rsidRPr="00A45D1F">
        <w:rPr>
          <w:rFonts w:asciiTheme="majorBidi" w:eastAsia="黑体" w:hAnsiTheme="majorBidi" w:cstheme="majorBidi"/>
          <w:lang w:val="zh-CN"/>
        </w:rPr>
        <w:t>22</w:t>
      </w:r>
      <w:r w:rsidRPr="00A45D1F">
        <w:rPr>
          <w:rFonts w:asciiTheme="majorBidi" w:eastAsia="黑体" w:hAnsiTheme="majorBidi" w:cstheme="majorBidi"/>
          <w:lang w:val="zh-CN"/>
        </w:rPr>
        <w:t>日发布的对冠状病毒病背景下《公约》缔约国所承担义务的指导说明，建议缔约国：</w:t>
      </w:r>
    </w:p>
    <w:p w14:paraId="763642AA" w14:textId="3C22853C"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(a)</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hint="eastAsia"/>
          <w:lang w:val="zh-CN"/>
        </w:rPr>
        <w:t>在</w:t>
      </w:r>
      <w:r w:rsidR="00C20A26" w:rsidRPr="00A45D1F">
        <w:rPr>
          <w:rFonts w:asciiTheme="majorBidi" w:eastAsia="黑体" w:hAnsiTheme="majorBidi" w:cstheme="majorBidi"/>
          <w:lang w:val="zh-CN"/>
        </w:rPr>
        <w:t>应对大流行病</w:t>
      </w:r>
      <w:r w:rsidR="00C20A26" w:rsidRPr="00A45D1F">
        <w:rPr>
          <w:rFonts w:asciiTheme="majorBidi" w:eastAsia="黑体" w:hAnsiTheme="majorBidi" w:cstheme="majorBidi" w:hint="eastAsia"/>
          <w:lang w:val="zh-CN"/>
        </w:rPr>
        <w:t>和</w:t>
      </w:r>
      <w:r w:rsidR="00C20A26" w:rsidRPr="00A45D1F">
        <w:rPr>
          <w:rFonts w:asciiTheme="majorBidi" w:eastAsia="黑体" w:hAnsiTheme="majorBidi" w:cstheme="majorBidi"/>
          <w:lang w:val="zh-CN"/>
        </w:rPr>
        <w:t>恢复期</w:t>
      </w:r>
      <w:r w:rsidR="00C20A26" w:rsidRPr="00A45D1F">
        <w:rPr>
          <w:rFonts w:asciiTheme="majorBidi" w:eastAsia="黑体" w:hAnsiTheme="majorBidi" w:cstheme="majorBidi" w:hint="eastAsia"/>
          <w:lang w:val="zh-CN"/>
        </w:rPr>
        <w:t>间</w:t>
      </w:r>
      <w:r w:rsidR="00C20A26" w:rsidRPr="00A45D1F">
        <w:rPr>
          <w:rFonts w:asciiTheme="majorBidi" w:eastAsia="黑体" w:hAnsiTheme="majorBidi" w:cstheme="majorBidi"/>
          <w:lang w:val="zh-CN"/>
        </w:rPr>
        <w:t>执行具体策略实现性别平等</w:t>
      </w:r>
      <w:r w:rsidR="00C20A26" w:rsidRPr="00A45D1F">
        <w:rPr>
          <w:rFonts w:asciiTheme="majorBidi" w:eastAsia="黑体" w:hAnsiTheme="majorBidi" w:cstheme="majorBidi" w:hint="eastAsia"/>
          <w:lang w:val="zh-CN"/>
        </w:rPr>
        <w:t>，包括</w:t>
      </w:r>
      <w:r w:rsidR="00C20A26" w:rsidRPr="00A45D1F">
        <w:rPr>
          <w:rFonts w:asciiTheme="majorBidi" w:eastAsia="黑体" w:hAnsiTheme="majorBidi" w:cstheme="majorBidi"/>
          <w:lang w:val="zh-CN"/>
        </w:rPr>
        <w:t>根据可持续发展目标将妇女置于恢复工作的中心，并以此作为可持续变革的一项战略优先事项；</w:t>
      </w:r>
    </w:p>
    <w:p w14:paraId="1AA87097" w14:textId="135E1885"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(b)</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执行有针对性的方案，解决土著地区在大流行病期间加剧的饥饿和营养不良状况，并确保减轻大流行病社会经济影响的措施</w:t>
      </w:r>
      <w:r w:rsidR="00C20A26" w:rsidRPr="00A45D1F">
        <w:rPr>
          <w:rFonts w:asciiTheme="majorBidi" w:eastAsia="黑体" w:hAnsiTheme="majorBidi" w:cstheme="majorBidi" w:hint="eastAsia"/>
          <w:lang w:val="zh-CN"/>
        </w:rPr>
        <w:t>面向</w:t>
      </w:r>
      <w:r w:rsidR="00C20A26" w:rsidRPr="00A45D1F">
        <w:rPr>
          <w:rFonts w:asciiTheme="majorBidi" w:eastAsia="黑体" w:hAnsiTheme="majorBidi" w:cstheme="majorBidi"/>
          <w:lang w:val="zh-CN"/>
        </w:rPr>
        <w:t>所有妇女群体，包括农村妇女</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生活在偏远地区的土著和非洲裔妇女和女童</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家政女工</w:t>
      </w:r>
      <w:r w:rsidR="00C20A26" w:rsidRPr="00A45D1F">
        <w:rPr>
          <w:rFonts w:asciiTheme="majorBidi" w:eastAsia="黑体" w:hAnsiTheme="majorBidi" w:cstheme="majorBidi" w:hint="eastAsia"/>
          <w:lang w:val="zh-CN"/>
        </w:rPr>
        <w:t>、女</w:t>
      </w:r>
      <w:r w:rsidR="00C20A26" w:rsidRPr="00A45D1F">
        <w:rPr>
          <w:rFonts w:asciiTheme="majorBidi" w:eastAsia="黑体" w:hAnsiTheme="majorBidi" w:cstheme="majorBidi"/>
          <w:lang w:val="zh-CN"/>
        </w:rPr>
        <w:t>移民</w:t>
      </w:r>
      <w:r w:rsidR="00C20A26" w:rsidRPr="00A45D1F">
        <w:rPr>
          <w:rFonts w:asciiTheme="majorBidi" w:eastAsia="黑体" w:hAnsiTheme="majorBidi" w:cstheme="majorBidi" w:hint="eastAsia"/>
          <w:lang w:val="zh-CN"/>
        </w:rPr>
        <w:t>、女</w:t>
      </w:r>
      <w:r w:rsidR="00C20A26" w:rsidRPr="00A45D1F">
        <w:rPr>
          <w:rFonts w:asciiTheme="majorBidi" w:eastAsia="黑体" w:hAnsiTheme="majorBidi" w:cstheme="majorBidi"/>
          <w:lang w:val="zh-CN"/>
        </w:rPr>
        <w:t>难民</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寻求庇护的妇女</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残疾妇女</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女同性恋、女双性恋、女跨性别者</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间性者；</w:t>
      </w:r>
    </w:p>
    <w:p w14:paraId="4AF41C02" w14:textId="1BDF66AF"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(c)</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确保在实施局部或全局封锁措施</w:t>
      </w:r>
      <w:r w:rsidR="00C20A26" w:rsidRPr="00A45D1F">
        <w:rPr>
          <w:rFonts w:asciiTheme="majorBidi" w:eastAsia="黑体" w:hAnsiTheme="majorBidi" w:cstheme="majorBidi" w:hint="eastAsia"/>
          <w:lang w:val="zh-CN"/>
        </w:rPr>
        <w:t>时</w:t>
      </w:r>
      <w:r w:rsidR="00C20A26" w:rsidRPr="00A45D1F">
        <w:rPr>
          <w:rFonts w:asciiTheme="majorBidi" w:eastAsia="黑体" w:hAnsiTheme="majorBidi" w:cstheme="majorBidi"/>
          <w:lang w:val="zh-CN"/>
        </w:rPr>
        <w:t>，以及在危机后的恢复计划中，妇女和女童不会陷入陈规定型的性别角色，不再</w:t>
      </w:r>
      <w:r w:rsidR="00C20A26" w:rsidRPr="00A45D1F">
        <w:rPr>
          <w:rFonts w:asciiTheme="majorBidi" w:eastAsia="黑体" w:hAnsiTheme="majorBidi" w:cstheme="majorBidi" w:hint="eastAsia"/>
          <w:lang w:val="zh-CN"/>
        </w:rPr>
        <w:t>以</w:t>
      </w:r>
      <w:r w:rsidR="00C20A26" w:rsidRPr="00A45D1F">
        <w:rPr>
          <w:rFonts w:asciiTheme="majorBidi" w:eastAsia="黑体" w:hAnsiTheme="majorBidi" w:cstheme="majorBidi"/>
          <w:lang w:val="zh-CN"/>
        </w:rPr>
        <w:t>性别</w:t>
      </w:r>
      <w:r w:rsidR="00C20A26" w:rsidRPr="00A45D1F">
        <w:rPr>
          <w:rFonts w:asciiTheme="majorBidi" w:eastAsia="黑体" w:hAnsiTheme="majorBidi" w:cstheme="majorBidi" w:hint="eastAsia"/>
          <w:lang w:val="zh-CN"/>
        </w:rPr>
        <w:t>确定谁</w:t>
      </w:r>
      <w:r w:rsidR="00C20A26" w:rsidRPr="00A45D1F">
        <w:rPr>
          <w:rFonts w:asciiTheme="majorBidi" w:eastAsia="黑体" w:hAnsiTheme="majorBidi" w:cstheme="majorBidi"/>
          <w:lang w:val="zh-CN"/>
        </w:rPr>
        <w:t>可以离家</w:t>
      </w:r>
      <w:r w:rsidR="00C20A26" w:rsidRPr="00A45D1F">
        <w:rPr>
          <w:rFonts w:asciiTheme="majorBidi" w:eastAsia="黑体" w:hAnsiTheme="majorBidi" w:cstheme="majorBidi" w:hint="eastAsia"/>
          <w:lang w:val="zh-CN"/>
        </w:rPr>
        <w:t>外出</w:t>
      </w:r>
      <w:r w:rsidR="00C20A26" w:rsidRPr="00A45D1F">
        <w:rPr>
          <w:rFonts w:asciiTheme="majorBidi" w:eastAsia="黑体" w:hAnsiTheme="majorBidi" w:cstheme="majorBidi"/>
          <w:lang w:val="zh-CN"/>
        </w:rPr>
        <w:t>；</w:t>
      </w:r>
    </w:p>
    <w:p w14:paraId="11E359B0" w14:textId="6472FC2C"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(d)</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促进和便利妇女</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包括土著妇女、非洲裔妇女和残疾妇女</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在所有政策部门平等参与缔约国的官方国家恢复方案。</w:t>
      </w:r>
    </w:p>
    <w:p w14:paraId="59F46A0F"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lang w:val="zh-CN"/>
        </w:rPr>
        <w:tab/>
      </w:r>
      <w:r w:rsidRPr="00A45D1F">
        <w:rPr>
          <w:lang w:val="zh-CN"/>
        </w:rPr>
        <w:tab/>
      </w:r>
      <w:r w:rsidRPr="00A45D1F">
        <w:rPr>
          <w:rFonts w:hint="eastAsia"/>
          <w:lang w:val="zh-CN"/>
        </w:rPr>
        <w:t>以立法保护妇女免受</w:t>
      </w:r>
      <w:r w:rsidRPr="00A45D1F">
        <w:rPr>
          <w:lang w:val="zh-CN"/>
        </w:rPr>
        <w:t>歧视</w:t>
      </w:r>
    </w:p>
    <w:p w14:paraId="1095B956" w14:textId="37FD3A48" w:rsidR="00C20A26" w:rsidRPr="00A45D1F" w:rsidRDefault="00C20A26" w:rsidP="00C20A26">
      <w:pPr>
        <w:pStyle w:val="SingleTxt"/>
      </w:pPr>
      <w:r w:rsidRPr="00A45D1F">
        <w:rPr>
          <w:lang w:val="zh-CN"/>
        </w:rPr>
        <w:t>11.</w:t>
      </w:r>
      <w:r w:rsidRPr="00A45D1F">
        <w:rPr>
          <w:lang w:val="zh-CN"/>
        </w:rPr>
        <w:tab/>
      </w:r>
      <w:r w:rsidRPr="00A45D1F">
        <w:rPr>
          <w:lang w:val="zh-CN"/>
        </w:rPr>
        <w:t>委员会注意到缔约国努力制定关于性别平等和不歧视的立法和政策框架，包括</w:t>
      </w:r>
      <w:r w:rsidRPr="00A45D1F">
        <w:rPr>
          <w:rFonts w:hint="eastAsia"/>
          <w:lang w:val="zh-CN"/>
        </w:rPr>
        <w:t>将</w:t>
      </w:r>
      <w:r w:rsidRPr="00A45D1F">
        <w:rPr>
          <w:lang w:val="zh-CN"/>
        </w:rPr>
        <w:t>性骚扰或其他类型的骚扰、工作场所的欺凌、种族主义</w:t>
      </w:r>
      <w:r w:rsidRPr="00A45D1F">
        <w:rPr>
          <w:rFonts w:hint="eastAsia"/>
          <w:lang w:val="zh-CN"/>
        </w:rPr>
        <w:t>、</w:t>
      </w:r>
      <w:r w:rsidRPr="00A45D1F">
        <w:rPr>
          <w:lang w:val="zh-CN"/>
        </w:rPr>
        <w:t>性别</w:t>
      </w:r>
      <w:r w:rsidR="00EF7F63" w:rsidRPr="00A45D1F">
        <w:rPr>
          <w:rFonts w:hint="eastAsia"/>
          <w:lang w:val="zh-CN"/>
        </w:rPr>
        <w:t>歧视</w:t>
      </w:r>
      <w:r w:rsidRPr="00A45D1F">
        <w:rPr>
          <w:rFonts w:hint="eastAsia"/>
          <w:lang w:val="zh-CN"/>
        </w:rPr>
        <w:t>定</w:t>
      </w:r>
      <w:r w:rsidRPr="00A45D1F">
        <w:rPr>
          <w:lang w:val="zh-CN"/>
        </w:rPr>
        <w:t>为刑事犯罪。</w:t>
      </w:r>
      <w:r w:rsidRPr="00A45D1F">
        <w:rPr>
          <w:rFonts w:hint="eastAsia"/>
          <w:lang w:val="zh-CN"/>
        </w:rPr>
        <w:t>然而</w:t>
      </w:r>
      <w:r w:rsidRPr="00A45D1F">
        <w:rPr>
          <w:lang w:val="zh-CN"/>
        </w:rPr>
        <w:t>委员会仍感关切的是：</w:t>
      </w:r>
    </w:p>
    <w:p w14:paraId="5AF3E3B2" w14:textId="2A411175" w:rsidR="00C20A26" w:rsidRPr="00A45D1F" w:rsidRDefault="006F06CE" w:rsidP="00C20A26">
      <w:pPr>
        <w:pStyle w:val="SingleTxt"/>
      </w:pPr>
      <w:r w:rsidRPr="00A45D1F">
        <w:rPr>
          <w:lang w:val="zh-CN"/>
        </w:rPr>
        <w:tab/>
      </w:r>
      <w:r w:rsidR="00C20A26" w:rsidRPr="00A45D1F">
        <w:rPr>
          <w:lang w:val="zh-CN"/>
        </w:rPr>
        <w:t>(a)</w:t>
      </w:r>
      <w:r w:rsidR="00C20A26" w:rsidRPr="00A45D1F">
        <w:rPr>
          <w:lang w:val="zh-CN"/>
        </w:rPr>
        <w:tab/>
      </w:r>
      <w:r w:rsidR="00C20A26" w:rsidRPr="00A45D1F">
        <w:rPr>
          <w:lang w:val="zh-CN"/>
        </w:rPr>
        <w:t>没有充分执行关于性别平等的立法和公共政策，缺乏与妇女权利有关的全面监测和评价机制及数据收集系统；</w:t>
      </w:r>
    </w:p>
    <w:p w14:paraId="5972FA21" w14:textId="1D477771" w:rsidR="00C20A26" w:rsidRPr="00A45D1F" w:rsidRDefault="006F06CE" w:rsidP="00C20A26">
      <w:pPr>
        <w:pStyle w:val="SingleTxt"/>
      </w:pPr>
      <w:r w:rsidRPr="00A45D1F">
        <w:rPr>
          <w:lang w:val="zh-CN"/>
        </w:rPr>
        <w:tab/>
      </w:r>
      <w:r w:rsidR="00C20A26" w:rsidRPr="00A45D1F">
        <w:rPr>
          <w:lang w:val="zh-CN"/>
        </w:rPr>
        <w:t>(b)</w:t>
      </w:r>
      <w:r w:rsidR="00C20A26" w:rsidRPr="00A45D1F">
        <w:rPr>
          <w:lang w:val="zh-CN"/>
        </w:rPr>
        <w:tab/>
      </w:r>
      <w:r w:rsidR="00C20A26" w:rsidRPr="00A45D1F">
        <w:rPr>
          <w:lang w:val="zh-CN"/>
        </w:rPr>
        <w:t>没有采取措施审查和修订被认为是性别中立但实际上歧视妇女和女童的规定；</w:t>
      </w:r>
    </w:p>
    <w:p w14:paraId="2AF2B55B" w14:textId="59BDFDE5" w:rsidR="00C20A26" w:rsidRPr="00A45D1F" w:rsidRDefault="006F06CE" w:rsidP="00C20A26">
      <w:pPr>
        <w:pStyle w:val="SingleTxt"/>
      </w:pPr>
      <w:r w:rsidRPr="00A45D1F">
        <w:rPr>
          <w:lang w:val="zh-CN"/>
        </w:rPr>
        <w:tab/>
      </w:r>
      <w:r w:rsidR="00C20A26" w:rsidRPr="00A45D1F">
        <w:rPr>
          <w:lang w:val="zh-CN"/>
        </w:rPr>
        <w:t>(c)</w:t>
      </w:r>
      <w:r w:rsidR="00C20A26" w:rsidRPr="00A45D1F">
        <w:rPr>
          <w:lang w:val="zh-CN"/>
        </w:rPr>
        <w:tab/>
      </w:r>
      <w:r w:rsidR="00C20A26" w:rsidRPr="00A45D1F">
        <w:rPr>
          <w:lang w:val="zh-CN"/>
        </w:rPr>
        <w:t>立法框架中缺乏保护女同性恋、女双性恋、女跨性别者和间性者免遭基于性别和性取向歧视的规定，包括缺乏提出申诉的补救办法和机制；</w:t>
      </w:r>
    </w:p>
    <w:p w14:paraId="3C243714" w14:textId="5AC954E4" w:rsidR="00C20A26" w:rsidRPr="00A45D1F" w:rsidRDefault="006F06CE" w:rsidP="00C20A26">
      <w:pPr>
        <w:pStyle w:val="SingleTxt"/>
      </w:pPr>
      <w:r w:rsidRPr="00A45D1F">
        <w:rPr>
          <w:lang w:val="zh-CN"/>
        </w:rPr>
        <w:tab/>
      </w:r>
      <w:r w:rsidR="00C20A26" w:rsidRPr="00A45D1F">
        <w:rPr>
          <w:lang w:val="zh-CN"/>
        </w:rPr>
        <w:t>(d)</w:t>
      </w:r>
      <w:r w:rsidR="00C20A26" w:rsidRPr="00A45D1F">
        <w:rPr>
          <w:lang w:val="zh-CN"/>
        </w:rPr>
        <w:tab/>
      </w:r>
      <w:r w:rsidR="00C20A26" w:rsidRPr="00A45D1F">
        <w:rPr>
          <w:lang w:val="zh-CN"/>
        </w:rPr>
        <w:t>以下群体面临交叉歧视和事实歧视：土著和非洲裔妇女；残疾妇女</w:t>
      </w:r>
      <w:r w:rsidR="00C20A26" w:rsidRPr="00A45D1F">
        <w:rPr>
          <w:rFonts w:hint="eastAsia"/>
          <w:lang w:val="zh-CN"/>
        </w:rPr>
        <w:t>、</w:t>
      </w:r>
      <w:r w:rsidR="00C20A26" w:rsidRPr="00A45D1F">
        <w:rPr>
          <w:lang w:val="zh-CN"/>
        </w:rPr>
        <w:t>感染艾滋病毒</w:t>
      </w:r>
      <w:r w:rsidR="00C20A26" w:rsidRPr="00A45D1F">
        <w:rPr>
          <w:lang w:val="zh-CN"/>
        </w:rPr>
        <w:t>/</w:t>
      </w:r>
      <w:r w:rsidR="00C20A26" w:rsidRPr="00A45D1F">
        <w:rPr>
          <w:lang w:val="zh-CN"/>
        </w:rPr>
        <w:t>艾滋病的妇女</w:t>
      </w:r>
      <w:r w:rsidR="00C20A26" w:rsidRPr="00A45D1F">
        <w:rPr>
          <w:rFonts w:hint="eastAsia"/>
          <w:lang w:val="zh-CN"/>
        </w:rPr>
        <w:t>、女</w:t>
      </w:r>
      <w:r w:rsidR="00C20A26" w:rsidRPr="00A45D1F">
        <w:rPr>
          <w:lang w:val="zh-CN"/>
        </w:rPr>
        <w:t>移民、寻求庇护</w:t>
      </w:r>
      <w:r w:rsidR="00C20A26" w:rsidRPr="00A45D1F">
        <w:rPr>
          <w:rFonts w:hint="eastAsia"/>
          <w:lang w:val="zh-CN"/>
        </w:rPr>
        <w:t>的妇女、</w:t>
      </w:r>
      <w:r w:rsidR="00C20A26" w:rsidRPr="00A45D1F">
        <w:rPr>
          <w:lang w:val="zh-CN"/>
        </w:rPr>
        <w:t>难民妇女</w:t>
      </w:r>
      <w:r w:rsidR="00C20A26" w:rsidRPr="00A45D1F">
        <w:rPr>
          <w:rFonts w:hint="eastAsia"/>
          <w:lang w:val="zh-CN"/>
        </w:rPr>
        <w:t>、</w:t>
      </w:r>
      <w:r w:rsidR="00C20A26" w:rsidRPr="00A45D1F">
        <w:rPr>
          <w:lang w:val="zh-CN"/>
        </w:rPr>
        <w:t>女同性恋、女双性恋、女跨性别者</w:t>
      </w:r>
      <w:r w:rsidR="00C20A26" w:rsidRPr="00A45D1F">
        <w:rPr>
          <w:rFonts w:hint="eastAsia"/>
          <w:lang w:val="zh-CN"/>
        </w:rPr>
        <w:t>、</w:t>
      </w:r>
      <w:r w:rsidR="00C20A26" w:rsidRPr="00A45D1F">
        <w:rPr>
          <w:lang w:val="zh-CN"/>
        </w:rPr>
        <w:t>间性者</w:t>
      </w:r>
      <w:r w:rsidR="00014299" w:rsidRPr="00A45D1F">
        <w:rPr>
          <w:rFonts w:hint="eastAsia"/>
          <w:lang w:val="zh-CN"/>
        </w:rPr>
        <w:t>。</w:t>
      </w:r>
    </w:p>
    <w:p w14:paraId="5461DDFF" w14:textId="7ADC7FFD"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12.</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委员会根据《公约》第一条和关于缔约国在《公约》第二条之下核心义务的第</w:t>
      </w:r>
      <w:r w:rsidRPr="00A45D1F">
        <w:rPr>
          <w:rFonts w:asciiTheme="majorBidi" w:eastAsia="黑体" w:hAnsiTheme="majorBidi" w:cstheme="majorBidi"/>
          <w:lang w:val="zh-CN"/>
        </w:rPr>
        <w:t>28</w:t>
      </w:r>
      <w:r w:rsidRPr="00A45D1F">
        <w:rPr>
          <w:rFonts w:asciiTheme="majorBidi" w:eastAsia="黑体" w:hAnsiTheme="majorBidi" w:cstheme="majorBidi"/>
          <w:lang w:val="zh-CN"/>
        </w:rPr>
        <w:t>号一般性建议</w:t>
      </w:r>
      <w:r w:rsidRPr="00A45D1F">
        <w:rPr>
          <w:rFonts w:asciiTheme="majorBidi" w:eastAsia="黑体" w:hAnsiTheme="majorBidi" w:cstheme="majorBidi"/>
          <w:lang w:val="zh-CN"/>
        </w:rPr>
        <w:t>(2010</w:t>
      </w:r>
      <w:r w:rsidRPr="00A45D1F">
        <w:rPr>
          <w:rFonts w:asciiTheme="majorBidi" w:eastAsia="黑体" w:hAnsiTheme="majorBidi" w:cstheme="majorBidi"/>
          <w:lang w:val="zh-CN"/>
        </w:rPr>
        <w:t>年</w:t>
      </w:r>
      <w:r w:rsidRPr="00A45D1F">
        <w:rPr>
          <w:rFonts w:asciiTheme="majorBidi" w:eastAsia="黑体" w:hAnsiTheme="majorBidi" w:cstheme="majorBidi"/>
          <w:lang w:val="zh-CN"/>
        </w:rPr>
        <w:t>)</w:t>
      </w:r>
      <w:r w:rsidRPr="00A45D1F">
        <w:rPr>
          <w:rFonts w:asciiTheme="majorBidi" w:eastAsia="黑体" w:hAnsiTheme="majorBidi" w:cstheme="majorBidi"/>
          <w:lang w:val="zh-CN"/>
        </w:rPr>
        <w:t>，并回顾</w:t>
      </w:r>
      <w:r w:rsidRPr="00A45D1F">
        <w:rPr>
          <w:rFonts w:asciiTheme="majorBidi" w:eastAsia="黑体" w:hAnsiTheme="majorBidi" w:cstheme="majorBidi"/>
          <w:lang w:val="zh-CN"/>
        </w:rPr>
        <w:t>2016</w:t>
      </w:r>
      <w:r w:rsidRPr="00A45D1F">
        <w:rPr>
          <w:rFonts w:asciiTheme="majorBidi" w:eastAsia="黑体" w:hAnsiTheme="majorBidi" w:cstheme="majorBidi"/>
          <w:lang w:val="zh-CN"/>
        </w:rPr>
        <w:t>年</w:t>
      </w:r>
      <w:r w:rsidR="003A64CD" w:rsidRPr="00A45D1F">
        <w:rPr>
          <w:rFonts w:asciiTheme="majorBidi" w:eastAsia="黑体" w:hAnsiTheme="majorBidi" w:cstheme="majorBidi" w:hint="eastAsia"/>
          <w:lang w:val="zh-CN"/>
        </w:rPr>
        <w:t>5</w:t>
      </w:r>
      <w:r w:rsidRPr="00A45D1F">
        <w:rPr>
          <w:rFonts w:asciiTheme="majorBidi" w:eastAsia="黑体" w:hAnsiTheme="majorBidi" w:cstheme="majorBidi"/>
          <w:lang w:val="zh-CN"/>
        </w:rPr>
        <w:t>月</w:t>
      </w:r>
      <w:r w:rsidRPr="00A45D1F">
        <w:rPr>
          <w:rFonts w:asciiTheme="majorBidi" w:eastAsia="黑体" w:hAnsiTheme="majorBidi" w:cstheme="majorBidi"/>
          <w:lang w:val="zh-CN"/>
        </w:rPr>
        <w:t>13</w:t>
      </w:r>
      <w:r w:rsidRPr="00A45D1F">
        <w:rPr>
          <w:rFonts w:asciiTheme="majorBidi" w:eastAsia="黑体" w:hAnsiTheme="majorBidi" w:cstheme="majorBidi"/>
          <w:lang w:val="zh-CN"/>
        </w:rPr>
        <w:t>日发布的后续报告</w:t>
      </w:r>
      <w:r w:rsidRPr="00A45D1F">
        <w:rPr>
          <w:rFonts w:asciiTheme="majorBidi" w:eastAsia="黑体" w:hAnsiTheme="majorBidi" w:cstheme="majorBidi"/>
          <w:lang w:val="zh-CN"/>
        </w:rPr>
        <w:t>(</w:t>
      </w:r>
      <w:hyperlink r:id="rId25" w:history="1">
        <w:r w:rsidRPr="00A45D1F">
          <w:rPr>
            <w:rStyle w:val="af4"/>
            <w:bCs/>
            <w:lang w:val="zh-CN"/>
          </w:rPr>
          <w:t>CEDAW/C/PAN/CO/7/Add.1</w:t>
        </w:r>
      </w:hyperlink>
      <w:r w:rsidRPr="00A45D1F">
        <w:rPr>
          <w:rFonts w:asciiTheme="majorBidi" w:eastAsia="黑体" w:hAnsiTheme="majorBidi" w:cstheme="majorBidi"/>
          <w:lang w:val="zh-CN"/>
        </w:rPr>
        <w:t>)</w:t>
      </w:r>
      <w:r w:rsidRPr="00A45D1F">
        <w:rPr>
          <w:rFonts w:asciiTheme="majorBidi" w:eastAsia="黑体" w:hAnsiTheme="majorBidi" w:cstheme="majorBidi"/>
          <w:lang w:val="zh-CN"/>
        </w:rPr>
        <w:t>及报告内建议，建议缔约国：</w:t>
      </w:r>
    </w:p>
    <w:p w14:paraId="498E5069" w14:textId="79FFD7A2"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(a)</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创建机制，监测旨在保障《公约》所涉所有领域</w:t>
      </w:r>
      <w:r w:rsidR="00C20A26" w:rsidRPr="00A45D1F">
        <w:rPr>
          <w:rFonts w:asciiTheme="majorBidi" w:eastAsia="黑体" w:hAnsiTheme="majorBidi" w:cstheme="majorBidi" w:hint="eastAsia"/>
          <w:lang w:val="zh-CN"/>
        </w:rPr>
        <w:t>的</w:t>
      </w:r>
      <w:r w:rsidR="00C20A26" w:rsidRPr="00A45D1F">
        <w:rPr>
          <w:rFonts w:asciiTheme="majorBidi" w:eastAsia="黑体" w:hAnsiTheme="majorBidi" w:cstheme="majorBidi"/>
          <w:lang w:val="zh-CN"/>
        </w:rPr>
        <w:t>法律上和事实上的性别平等以及不歧视的立法和政策的执行情况，包括制定具体时限，并</w:t>
      </w:r>
      <w:r w:rsidR="00C20A26" w:rsidRPr="00A45D1F">
        <w:rPr>
          <w:rFonts w:asciiTheme="majorBidi" w:eastAsia="黑体" w:hAnsiTheme="majorBidi" w:cstheme="majorBidi" w:hint="eastAsia"/>
          <w:lang w:val="zh-CN"/>
        </w:rPr>
        <w:t>为在全国范围</w:t>
      </w:r>
      <w:r w:rsidR="00C20A26" w:rsidRPr="00A45D1F">
        <w:rPr>
          <w:rFonts w:asciiTheme="majorBidi" w:eastAsia="黑体" w:hAnsiTheme="majorBidi" w:cstheme="majorBidi"/>
          <w:lang w:val="zh-CN"/>
        </w:rPr>
        <w:t>促进性别平等</w:t>
      </w:r>
      <w:r w:rsidR="00C20A26" w:rsidRPr="00A45D1F">
        <w:rPr>
          <w:rFonts w:asciiTheme="majorBidi" w:eastAsia="黑体" w:hAnsiTheme="majorBidi" w:cstheme="majorBidi" w:hint="eastAsia"/>
          <w:lang w:val="zh-CN"/>
        </w:rPr>
        <w:t>提供更多</w:t>
      </w:r>
      <w:r w:rsidR="00C20A26" w:rsidRPr="00A45D1F">
        <w:rPr>
          <w:rFonts w:asciiTheme="majorBidi" w:eastAsia="黑体" w:hAnsiTheme="majorBidi" w:cstheme="majorBidi"/>
          <w:lang w:val="zh-CN"/>
        </w:rPr>
        <w:t>人力</w:t>
      </w:r>
      <w:r w:rsidR="00C20A26" w:rsidRPr="00A45D1F">
        <w:rPr>
          <w:rFonts w:asciiTheme="majorBidi" w:eastAsia="黑体" w:hAnsiTheme="majorBidi" w:cstheme="majorBidi" w:hint="eastAsia"/>
          <w:lang w:val="zh-CN"/>
        </w:rPr>
        <w:t>资源</w:t>
      </w:r>
      <w:r w:rsidR="00C20A26" w:rsidRPr="00A45D1F">
        <w:rPr>
          <w:rFonts w:asciiTheme="majorBidi" w:eastAsia="黑体" w:hAnsiTheme="majorBidi" w:cstheme="majorBidi"/>
          <w:lang w:val="zh-CN"/>
        </w:rPr>
        <w:t>、财政</w:t>
      </w:r>
      <w:r w:rsidR="00C20A26" w:rsidRPr="00A45D1F">
        <w:rPr>
          <w:rFonts w:asciiTheme="majorBidi" w:eastAsia="黑体" w:hAnsiTheme="majorBidi" w:cstheme="majorBidi" w:hint="eastAsia"/>
          <w:lang w:val="zh-CN"/>
        </w:rPr>
        <w:t>资源、</w:t>
      </w:r>
      <w:r w:rsidR="00C20A26" w:rsidRPr="00A45D1F">
        <w:rPr>
          <w:rFonts w:asciiTheme="majorBidi" w:eastAsia="黑体" w:hAnsiTheme="majorBidi" w:cstheme="majorBidi"/>
          <w:lang w:val="zh-CN"/>
        </w:rPr>
        <w:t>技术资源；</w:t>
      </w:r>
    </w:p>
    <w:p w14:paraId="73AF9EA3" w14:textId="67005ED4"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(b)</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hint="eastAsia"/>
          <w:lang w:val="zh-CN"/>
        </w:rPr>
        <w:t>消除</w:t>
      </w:r>
      <w:r w:rsidR="00C20A26" w:rsidRPr="00A45D1F">
        <w:rPr>
          <w:rFonts w:asciiTheme="majorBidi" w:eastAsia="黑体" w:hAnsiTheme="majorBidi" w:cstheme="majorBidi"/>
          <w:lang w:val="zh-CN"/>
        </w:rPr>
        <w:t>对妇女的间接歧视，</w:t>
      </w:r>
      <w:r w:rsidR="00C20A26" w:rsidRPr="00A45D1F">
        <w:rPr>
          <w:rFonts w:asciiTheme="majorBidi" w:eastAsia="黑体" w:hAnsiTheme="majorBidi" w:cstheme="majorBidi" w:hint="eastAsia"/>
          <w:lang w:val="zh-CN"/>
        </w:rPr>
        <w:t>为此</w:t>
      </w:r>
      <w:r w:rsidR="00C20A26" w:rsidRPr="00A45D1F">
        <w:rPr>
          <w:rFonts w:asciiTheme="majorBidi" w:eastAsia="黑体" w:hAnsiTheme="majorBidi" w:cstheme="majorBidi"/>
          <w:lang w:val="zh-CN"/>
        </w:rPr>
        <w:t>审查和修订民法、劳动法、刑法</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诉讼法中歧视妇女的性别中立条款，包括继承权方面的条款；</w:t>
      </w:r>
    </w:p>
    <w:p w14:paraId="3365D2E5" w14:textId="1442EA52"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(c)</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修订</w:t>
      </w:r>
      <w:r w:rsidR="00C20A26" w:rsidRPr="00A45D1F">
        <w:rPr>
          <w:rFonts w:asciiTheme="majorBidi" w:eastAsia="黑体" w:hAnsiTheme="majorBidi" w:cstheme="majorBidi"/>
          <w:lang w:val="zh-CN"/>
        </w:rPr>
        <w:t>2018</w:t>
      </w:r>
      <w:r w:rsidR="00C20A26" w:rsidRPr="00A45D1F">
        <w:rPr>
          <w:rFonts w:asciiTheme="majorBidi" w:eastAsia="黑体" w:hAnsiTheme="majorBidi" w:cstheme="majorBidi"/>
          <w:lang w:val="zh-CN"/>
        </w:rPr>
        <w:t>年</w:t>
      </w:r>
      <w:r w:rsidR="00C20A26" w:rsidRPr="00A45D1F">
        <w:rPr>
          <w:rFonts w:asciiTheme="majorBidi" w:eastAsia="黑体" w:hAnsiTheme="majorBidi" w:cstheme="majorBidi"/>
          <w:lang w:val="zh-CN"/>
        </w:rPr>
        <w:t>2</w:t>
      </w:r>
      <w:r w:rsidR="00C20A26" w:rsidRPr="00A45D1F">
        <w:rPr>
          <w:rFonts w:asciiTheme="majorBidi" w:eastAsia="黑体" w:hAnsiTheme="majorBidi" w:cstheme="majorBidi"/>
          <w:lang w:val="zh-CN"/>
        </w:rPr>
        <w:t>月</w:t>
      </w:r>
      <w:r w:rsidR="00C20A26" w:rsidRPr="00A45D1F">
        <w:rPr>
          <w:rFonts w:asciiTheme="majorBidi" w:eastAsia="黑体" w:hAnsiTheme="majorBidi" w:cstheme="majorBidi"/>
          <w:lang w:val="zh-CN"/>
        </w:rPr>
        <w:t>14</w:t>
      </w:r>
      <w:r w:rsidR="00C20A26" w:rsidRPr="00A45D1F">
        <w:rPr>
          <w:rFonts w:asciiTheme="majorBidi" w:eastAsia="黑体" w:hAnsiTheme="majorBidi" w:cstheme="majorBidi"/>
          <w:lang w:val="zh-CN"/>
        </w:rPr>
        <w:t>日关于反歧视的</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第</w:t>
      </w:r>
      <w:r w:rsidR="00C20A26" w:rsidRPr="00A45D1F">
        <w:rPr>
          <w:rFonts w:asciiTheme="majorBidi" w:eastAsia="黑体" w:hAnsiTheme="majorBidi" w:cstheme="majorBidi"/>
          <w:lang w:val="zh-CN"/>
        </w:rPr>
        <w:t>7</w:t>
      </w:r>
      <w:r w:rsidR="00C20A26" w:rsidRPr="00A45D1F">
        <w:rPr>
          <w:rFonts w:asciiTheme="majorBidi" w:eastAsia="黑体" w:hAnsiTheme="majorBidi" w:cstheme="majorBidi"/>
          <w:lang w:val="zh-CN"/>
        </w:rPr>
        <w:t>号法》，确保将性别</w:t>
      </w:r>
      <w:r w:rsidR="00C20A26" w:rsidRPr="00A45D1F">
        <w:rPr>
          <w:rFonts w:asciiTheme="majorBidi" w:eastAsia="黑体" w:hAnsiTheme="majorBidi" w:cstheme="majorBidi" w:hint="eastAsia"/>
          <w:lang w:val="zh-CN"/>
        </w:rPr>
        <w:t>歧视列入其中</w:t>
      </w:r>
      <w:r w:rsidR="00C20A26" w:rsidRPr="00A45D1F">
        <w:rPr>
          <w:rFonts w:asciiTheme="majorBidi" w:eastAsia="黑体" w:hAnsiTheme="majorBidi" w:cstheme="majorBidi"/>
          <w:lang w:val="zh-CN"/>
        </w:rPr>
        <w:t>，并确保女同性恋、女双性恋、女跨性别者</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间性者在性别</w:t>
      </w:r>
      <w:r w:rsidR="00C20A26" w:rsidRPr="00A45D1F">
        <w:rPr>
          <w:rFonts w:asciiTheme="majorBidi" w:eastAsia="黑体" w:hAnsiTheme="majorBidi" w:cstheme="majorBidi" w:hint="eastAsia"/>
          <w:lang w:val="zh-CN"/>
        </w:rPr>
        <w:t>歧视</w:t>
      </w:r>
      <w:r w:rsidR="00C20A26" w:rsidRPr="00A45D1F">
        <w:rPr>
          <w:rFonts w:asciiTheme="majorBidi" w:eastAsia="黑体" w:hAnsiTheme="majorBidi" w:cstheme="majorBidi"/>
          <w:lang w:val="zh-CN"/>
        </w:rPr>
        <w:t>案件中有可诉诸的申诉机制，</w:t>
      </w:r>
      <w:r w:rsidR="00C20A26" w:rsidRPr="00A45D1F">
        <w:rPr>
          <w:rFonts w:asciiTheme="majorBidi" w:eastAsia="黑体" w:hAnsiTheme="majorBidi" w:cstheme="majorBidi" w:hint="eastAsia"/>
          <w:lang w:val="zh-CN"/>
        </w:rPr>
        <w:t>并为她们制定和实施</w:t>
      </w:r>
      <w:r w:rsidR="00C20A26" w:rsidRPr="00A45D1F">
        <w:rPr>
          <w:rFonts w:asciiTheme="majorBidi" w:eastAsia="黑体" w:hAnsiTheme="majorBidi" w:cstheme="majorBidi"/>
          <w:lang w:val="zh-CN"/>
        </w:rPr>
        <w:t>具体方案和政策</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确保</w:t>
      </w:r>
      <w:r w:rsidR="00C20A26" w:rsidRPr="00A45D1F">
        <w:rPr>
          <w:rFonts w:asciiTheme="majorBidi" w:eastAsia="黑体" w:hAnsiTheme="majorBidi" w:cstheme="majorBidi" w:hint="eastAsia"/>
          <w:lang w:val="zh-CN"/>
        </w:rPr>
        <w:t>在</w:t>
      </w:r>
      <w:r w:rsidR="00C20A26" w:rsidRPr="00A45D1F">
        <w:rPr>
          <w:rFonts w:asciiTheme="majorBidi" w:eastAsia="黑体" w:hAnsiTheme="majorBidi" w:cstheme="majorBidi"/>
          <w:lang w:val="zh-CN"/>
        </w:rPr>
        <w:t>《公约》所涉所有领域</w:t>
      </w:r>
      <w:r w:rsidR="00C20A26" w:rsidRPr="00A45D1F">
        <w:rPr>
          <w:rFonts w:asciiTheme="majorBidi" w:eastAsia="黑体" w:hAnsiTheme="majorBidi" w:cstheme="majorBidi" w:hint="eastAsia"/>
          <w:lang w:val="zh-CN"/>
        </w:rPr>
        <w:t>实现</w:t>
      </w:r>
      <w:r w:rsidR="00C20A26" w:rsidRPr="00A45D1F">
        <w:rPr>
          <w:rFonts w:asciiTheme="majorBidi" w:eastAsia="黑体" w:hAnsiTheme="majorBidi" w:cstheme="majorBidi"/>
          <w:lang w:val="zh-CN"/>
        </w:rPr>
        <w:t>平等；</w:t>
      </w:r>
    </w:p>
    <w:p w14:paraId="64586272" w14:textId="66241691"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(d)</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创建全面的统计数据库和系统，收集按性别分列的数据，以查明和处理对妇女的多重和交叉形式歧视</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特别是对属于特定的最边缘化群体的妇女</w:t>
      </w:r>
      <w:r w:rsidR="00C20A26" w:rsidRPr="00A45D1F">
        <w:rPr>
          <w:rFonts w:asciiTheme="majorBidi" w:eastAsia="黑体" w:hAnsiTheme="majorBidi" w:cstheme="majorBidi" w:hint="eastAsia"/>
          <w:lang w:val="zh-CN"/>
        </w:rPr>
        <w:t>的此种歧视</w:t>
      </w:r>
      <w:r w:rsidR="00C20A26" w:rsidRPr="00A45D1F">
        <w:rPr>
          <w:rFonts w:asciiTheme="majorBidi" w:eastAsia="黑体" w:hAnsiTheme="majorBidi" w:cstheme="majorBidi"/>
          <w:lang w:val="zh-CN"/>
        </w:rPr>
        <w:t>。</w:t>
      </w:r>
    </w:p>
    <w:p w14:paraId="2DC5A5A7"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lang w:val="zh-CN"/>
        </w:rPr>
        <w:tab/>
      </w:r>
      <w:r w:rsidRPr="00A45D1F">
        <w:rPr>
          <w:lang w:val="zh-CN"/>
        </w:rPr>
        <w:tab/>
      </w:r>
      <w:r w:rsidRPr="00A45D1F">
        <w:rPr>
          <w:lang w:val="zh-CN"/>
        </w:rPr>
        <w:t>女性获得司法救助和补救</w:t>
      </w:r>
    </w:p>
    <w:p w14:paraId="1270C346" w14:textId="77777777" w:rsidR="00C20A26" w:rsidRPr="00A45D1F" w:rsidRDefault="00C20A26" w:rsidP="00C20A26">
      <w:pPr>
        <w:pStyle w:val="SingleTxt"/>
      </w:pPr>
      <w:r w:rsidRPr="00A45D1F">
        <w:rPr>
          <w:lang w:val="zh-CN"/>
        </w:rPr>
        <w:t>13.</w:t>
      </w:r>
      <w:r w:rsidRPr="00A45D1F">
        <w:rPr>
          <w:lang w:val="zh-CN"/>
        </w:rPr>
        <w:tab/>
      </w:r>
      <w:r w:rsidRPr="00A45D1F">
        <w:rPr>
          <w:lang w:val="zh-CN"/>
        </w:rPr>
        <w:t>委员会知悉缔约国</w:t>
      </w:r>
      <w:r w:rsidRPr="00A45D1F">
        <w:rPr>
          <w:rFonts w:hint="eastAsia"/>
          <w:lang w:val="zh-CN"/>
        </w:rPr>
        <w:t>规定</w:t>
      </w:r>
      <w:r w:rsidRPr="00A45D1F">
        <w:rPr>
          <w:lang w:val="zh-CN"/>
        </w:rPr>
        <w:t>在所有司法程序中不论</w:t>
      </w:r>
      <w:r w:rsidRPr="00A45D1F">
        <w:rPr>
          <w:rFonts w:hint="eastAsia"/>
          <w:lang w:val="zh-CN"/>
        </w:rPr>
        <w:t>犯罪行为受害人的</w:t>
      </w:r>
      <w:r w:rsidRPr="00A45D1F">
        <w:rPr>
          <w:lang w:val="zh-CN"/>
        </w:rPr>
        <w:t>社会经济地位</w:t>
      </w:r>
      <w:r w:rsidRPr="00A45D1F">
        <w:rPr>
          <w:rFonts w:hint="eastAsia"/>
          <w:lang w:val="zh-CN"/>
        </w:rPr>
        <w:t>如何均</w:t>
      </w:r>
      <w:r w:rsidRPr="00A45D1F">
        <w:rPr>
          <w:lang w:val="zh-CN"/>
        </w:rPr>
        <w:t>为</w:t>
      </w:r>
      <w:r w:rsidRPr="00A45D1F">
        <w:rPr>
          <w:rFonts w:hint="eastAsia"/>
          <w:lang w:val="zh-CN"/>
        </w:rPr>
        <w:t>其</w:t>
      </w:r>
      <w:r w:rsidRPr="00A45D1F">
        <w:rPr>
          <w:lang w:val="zh-CN"/>
        </w:rPr>
        <w:t>提供免费法律援助，并欢迎缔约国采取措施加快家庭法院的司法程序，包括在司法审理期间使用音频和视频技术设备，</w:t>
      </w:r>
      <w:r w:rsidRPr="00A45D1F">
        <w:rPr>
          <w:rFonts w:hint="eastAsia"/>
          <w:lang w:val="zh-CN"/>
        </w:rPr>
        <w:t>还包括在</w:t>
      </w:r>
      <w:r w:rsidRPr="00A45D1F">
        <w:rPr>
          <w:lang w:val="zh-CN"/>
        </w:rPr>
        <w:t>奇里基省</w:t>
      </w:r>
      <w:r w:rsidRPr="00A45D1F">
        <w:rPr>
          <w:rFonts w:hint="eastAsia"/>
          <w:lang w:val="zh-CN"/>
        </w:rPr>
        <w:t>通过</w:t>
      </w:r>
      <w:r w:rsidRPr="00A45D1F">
        <w:rPr>
          <w:lang w:val="zh-CN"/>
        </w:rPr>
        <w:t>流动家庭法院增加土著妇女诉诸司法的机会。</w:t>
      </w:r>
      <w:r w:rsidRPr="00A45D1F">
        <w:rPr>
          <w:rFonts w:hint="eastAsia"/>
          <w:lang w:val="zh-CN"/>
        </w:rPr>
        <w:t>然而</w:t>
      </w:r>
      <w:r w:rsidRPr="00A45D1F">
        <w:rPr>
          <w:lang w:val="zh-CN"/>
        </w:rPr>
        <w:t>委员会仍感关切的是：</w:t>
      </w:r>
    </w:p>
    <w:p w14:paraId="0B001279" w14:textId="11829D28" w:rsidR="00C20A26" w:rsidRPr="00A45D1F" w:rsidRDefault="006F06CE" w:rsidP="00C20A26">
      <w:pPr>
        <w:pStyle w:val="SingleTxt"/>
      </w:pPr>
      <w:r w:rsidRPr="00A45D1F">
        <w:rPr>
          <w:lang w:val="zh-CN"/>
        </w:rPr>
        <w:tab/>
      </w:r>
      <w:r w:rsidR="00C20A26" w:rsidRPr="00A45D1F">
        <w:rPr>
          <w:lang w:val="zh-CN"/>
        </w:rPr>
        <w:t>(a)</w:t>
      </w:r>
      <w:r w:rsidR="00C20A26" w:rsidRPr="00A45D1F">
        <w:rPr>
          <w:lang w:val="zh-CN"/>
        </w:rPr>
        <w:tab/>
      </w:r>
      <w:r w:rsidR="00C20A26" w:rsidRPr="00A45D1F">
        <w:rPr>
          <w:lang w:val="zh-CN"/>
        </w:rPr>
        <w:t>缺乏关于确保妇女在所有法律领域获得司法和补救措施的信息，包括</w:t>
      </w:r>
      <w:r w:rsidR="00C20A26" w:rsidRPr="00A45D1F">
        <w:rPr>
          <w:rFonts w:hint="eastAsia"/>
          <w:lang w:val="zh-CN"/>
        </w:rPr>
        <w:t>疫情</w:t>
      </w:r>
      <w:r w:rsidR="00C20A26" w:rsidRPr="00A45D1F">
        <w:rPr>
          <w:lang w:val="zh-CN"/>
        </w:rPr>
        <w:t>期间</w:t>
      </w:r>
      <w:r w:rsidR="00C20A26" w:rsidRPr="00A45D1F">
        <w:rPr>
          <w:rFonts w:hint="eastAsia"/>
          <w:lang w:val="zh-CN"/>
        </w:rPr>
        <w:t>这方面的信息</w:t>
      </w:r>
      <w:r w:rsidR="00C20A26" w:rsidRPr="00A45D1F">
        <w:rPr>
          <w:lang w:val="zh-CN"/>
        </w:rPr>
        <w:t>；</w:t>
      </w:r>
    </w:p>
    <w:p w14:paraId="1CD16EB8" w14:textId="5AD3D142" w:rsidR="00C20A26" w:rsidRPr="00A45D1F" w:rsidRDefault="006F06CE" w:rsidP="00C20A26">
      <w:pPr>
        <w:pStyle w:val="SingleTxt"/>
      </w:pPr>
      <w:r w:rsidRPr="00A45D1F">
        <w:rPr>
          <w:lang w:val="zh-CN"/>
        </w:rPr>
        <w:tab/>
      </w:r>
      <w:r w:rsidR="00C20A26" w:rsidRPr="00A45D1F">
        <w:rPr>
          <w:lang w:val="zh-CN"/>
        </w:rPr>
        <w:t>(b)</w:t>
      </w:r>
      <w:r w:rsidR="00C20A26" w:rsidRPr="00A45D1F">
        <w:rPr>
          <w:lang w:val="zh-CN"/>
        </w:rPr>
        <w:tab/>
      </w:r>
      <w:r w:rsidR="00C20A26" w:rsidRPr="00A45D1F">
        <w:rPr>
          <w:rFonts w:hint="eastAsia"/>
          <w:lang w:val="zh-CN"/>
        </w:rPr>
        <w:t>关于</w:t>
      </w:r>
      <w:r w:rsidR="00C20A26" w:rsidRPr="00A45D1F">
        <w:rPr>
          <w:lang w:val="zh-CN"/>
        </w:rPr>
        <w:t>监察员办公室妇女权利保护局就侵犯人权和歧视妇女问题提出</w:t>
      </w:r>
      <w:r w:rsidR="00C20A26" w:rsidRPr="00A45D1F">
        <w:rPr>
          <w:rFonts w:hint="eastAsia"/>
          <w:lang w:val="zh-CN"/>
        </w:rPr>
        <w:t>的</w:t>
      </w:r>
      <w:r w:rsidR="00C20A26" w:rsidRPr="00A45D1F">
        <w:rPr>
          <w:lang w:val="zh-CN"/>
        </w:rPr>
        <w:t>申诉和建议</w:t>
      </w:r>
      <w:r w:rsidR="00C20A26" w:rsidRPr="00A45D1F">
        <w:rPr>
          <w:rFonts w:hint="eastAsia"/>
          <w:lang w:val="zh-CN"/>
        </w:rPr>
        <w:t>，</w:t>
      </w:r>
      <w:r w:rsidR="00C20A26" w:rsidRPr="00A45D1F">
        <w:rPr>
          <w:lang w:val="zh-CN"/>
        </w:rPr>
        <w:t>缺乏按年龄、性别、残疾状况、移民、难民或寻求庇护状况、种族</w:t>
      </w:r>
      <w:r w:rsidR="00C20A26" w:rsidRPr="00A45D1F">
        <w:rPr>
          <w:rFonts w:hint="eastAsia"/>
          <w:lang w:val="zh-CN"/>
        </w:rPr>
        <w:t>、</w:t>
      </w:r>
      <w:r w:rsidR="00C20A26" w:rsidRPr="00A45D1F">
        <w:rPr>
          <w:lang w:val="zh-CN"/>
        </w:rPr>
        <w:t>族裔分列的资料；</w:t>
      </w:r>
    </w:p>
    <w:p w14:paraId="29915C9E" w14:textId="0B0FC6FE" w:rsidR="00C20A26" w:rsidRPr="00A45D1F" w:rsidRDefault="006F06CE" w:rsidP="00C20A26">
      <w:pPr>
        <w:pStyle w:val="SingleTxt"/>
      </w:pPr>
      <w:r w:rsidRPr="00A45D1F">
        <w:rPr>
          <w:lang w:val="zh-CN"/>
        </w:rPr>
        <w:tab/>
      </w:r>
      <w:r w:rsidR="00C20A26" w:rsidRPr="00A45D1F">
        <w:rPr>
          <w:lang w:val="zh-CN"/>
        </w:rPr>
        <w:t>(c)</w:t>
      </w:r>
      <w:r w:rsidR="00C20A26" w:rsidRPr="00A45D1F">
        <w:rPr>
          <w:lang w:val="zh-CN"/>
        </w:rPr>
        <w:tab/>
      </w:r>
      <w:r w:rsidR="00C20A26" w:rsidRPr="00A45D1F">
        <w:rPr>
          <w:lang w:val="zh-CN"/>
        </w:rPr>
        <w:t>刑事起诉系统</w:t>
      </w:r>
      <w:r w:rsidR="00C20A26" w:rsidRPr="00A45D1F">
        <w:rPr>
          <w:rFonts w:hint="eastAsia"/>
          <w:lang w:val="zh-CN"/>
        </w:rPr>
        <w:t>采</w:t>
      </w:r>
      <w:r w:rsidR="00C20A26" w:rsidRPr="00A45D1F">
        <w:rPr>
          <w:lang w:val="zh-CN"/>
        </w:rPr>
        <w:t>用</w:t>
      </w:r>
      <w:r w:rsidR="00C20A26" w:rsidRPr="00A45D1F">
        <w:rPr>
          <w:rFonts w:hint="eastAsia"/>
          <w:lang w:val="zh-CN"/>
        </w:rPr>
        <w:t>认罪宽大协议处理</w:t>
      </w:r>
      <w:r w:rsidR="00C20A26" w:rsidRPr="00A45D1F">
        <w:rPr>
          <w:lang w:val="zh-CN"/>
        </w:rPr>
        <w:t>性别暴力侵害妇女案件</w:t>
      </w:r>
      <w:r w:rsidR="00C20A26" w:rsidRPr="00A45D1F">
        <w:rPr>
          <w:rFonts w:hint="eastAsia"/>
          <w:lang w:val="zh-CN"/>
        </w:rPr>
        <w:t>(</w:t>
      </w:r>
      <w:r w:rsidR="00C20A26" w:rsidRPr="00A45D1F">
        <w:rPr>
          <w:lang w:val="zh-CN"/>
        </w:rPr>
        <w:t>包括杀害妇女案件</w:t>
      </w:r>
      <w:r w:rsidR="00C20A26" w:rsidRPr="00A45D1F">
        <w:rPr>
          <w:rFonts w:hint="eastAsia"/>
          <w:lang w:val="zh-CN"/>
        </w:rPr>
        <w:t>)</w:t>
      </w:r>
      <w:r w:rsidR="00C20A26" w:rsidRPr="00A45D1F">
        <w:rPr>
          <w:lang w:val="zh-CN"/>
        </w:rPr>
        <w:t>；</w:t>
      </w:r>
    </w:p>
    <w:p w14:paraId="489ACFB9" w14:textId="7751B4F8" w:rsidR="00C20A26" w:rsidRPr="00A45D1F" w:rsidRDefault="006F06CE" w:rsidP="00C20A26">
      <w:pPr>
        <w:pStyle w:val="SingleTxt"/>
      </w:pPr>
      <w:r w:rsidRPr="00A45D1F">
        <w:rPr>
          <w:lang w:val="zh-CN"/>
        </w:rPr>
        <w:tab/>
      </w:r>
      <w:r w:rsidR="00C20A26" w:rsidRPr="00A45D1F">
        <w:rPr>
          <w:lang w:val="zh-CN"/>
        </w:rPr>
        <w:t>(d)</w:t>
      </w:r>
      <w:r w:rsidR="00C20A26" w:rsidRPr="00A45D1F">
        <w:rPr>
          <w:lang w:val="zh-CN"/>
        </w:rPr>
        <w:tab/>
      </w:r>
      <w:r w:rsidR="00C20A26" w:rsidRPr="00A45D1F">
        <w:rPr>
          <w:rFonts w:hint="eastAsia"/>
          <w:lang w:val="zh-CN"/>
        </w:rPr>
        <w:t>关于</w:t>
      </w:r>
      <w:r w:rsidR="00C20A26" w:rsidRPr="00A45D1F">
        <w:rPr>
          <w:lang w:val="zh-CN"/>
        </w:rPr>
        <w:t>确保残疾妇女</w:t>
      </w:r>
      <w:r w:rsidR="00C20A26" w:rsidRPr="00A45D1F">
        <w:rPr>
          <w:rFonts w:hint="eastAsia"/>
          <w:lang w:val="zh-CN"/>
        </w:rPr>
        <w:t>(</w:t>
      </w:r>
      <w:r w:rsidR="00C20A26" w:rsidRPr="00A45D1F">
        <w:rPr>
          <w:lang w:val="zh-CN"/>
        </w:rPr>
        <w:t>包括在机构护理环境中遭受虐待和暴力的残疾妇女</w:t>
      </w:r>
      <w:r w:rsidR="00C20A26" w:rsidRPr="00A45D1F">
        <w:rPr>
          <w:rFonts w:hint="eastAsia"/>
          <w:lang w:val="zh-CN"/>
        </w:rPr>
        <w:t>)</w:t>
      </w:r>
      <w:r w:rsidR="00C20A26" w:rsidRPr="00A45D1F">
        <w:rPr>
          <w:lang w:val="zh-CN"/>
        </w:rPr>
        <w:t>获得司法和补救措施</w:t>
      </w:r>
      <w:r w:rsidR="00C20A26" w:rsidRPr="00A45D1F">
        <w:rPr>
          <w:rFonts w:hint="eastAsia"/>
          <w:lang w:val="zh-CN"/>
        </w:rPr>
        <w:t>的情况，</w:t>
      </w:r>
      <w:r w:rsidR="00C20A26" w:rsidRPr="00A45D1F">
        <w:rPr>
          <w:lang w:val="zh-CN"/>
        </w:rPr>
        <w:t>缺乏</w:t>
      </w:r>
      <w:r w:rsidR="00C20A26" w:rsidRPr="00A45D1F">
        <w:rPr>
          <w:rFonts w:hint="eastAsia"/>
          <w:lang w:val="zh-CN"/>
        </w:rPr>
        <w:t>相关</w:t>
      </w:r>
      <w:r w:rsidR="00C20A26" w:rsidRPr="00A45D1F">
        <w:rPr>
          <w:lang w:val="zh-CN"/>
        </w:rPr>
        <w:t>信息；</w:t>
      </w:r>
    </w:p>
    <w:p w14:paraId="761FBA21" w14:textId="14987EDD" w:rsidR="00C20A26" w:rsidRPr="00A45D1F" w:rsidRDefault="006F06CE" w:rsidP="00C20A26">
      <w:pPr>
        <w:pStyle w:val="SingleTxt"/>
      </w:pPr>
      <w:r w:rsidRPr="00A45D1F">
        <w:rPr>
          <w:lang w:val="zh-CN"/>
        </w:rPr>
        <w:tab/>
      </w:r>
      <w:r w:rsidR="00C20A26" w:rsidRPr="00A45D1F">
        <w:rPr>
          <w:lang w:val="zh-CN"/>
        </w:rPr>
        <w:t>(e)</w:t>
      </w:r>
      <w:r w:rsidR="00C20A26" w:rsidRPr="00A45D1F">
        <w:rPr>
          <w:lang w:val="zh-CN"/>
        </w:rPr>
        <w:tab/>
      </w:r>
      <w:r w:rsidR="00C20A26" w:rsidRPr="00A45D1F">
        <w:rPr>
          <w:lang w:val="zh-CN"/>
        </w:rPr>
        <w:t>包括警察在内的执法人员中存在的污名化</w:t>
      </w:r>
      <w:r w:rsidR="00C20A26" w:rsidRPr="00A45D1F">
        <w:rPr>
          <w:rFonts w:hint="eastAsia"/>
          <w:lang w:val="zh-CN"/>
        </w:rPr>
        <w:t>做法</w:t>
      </w:r>
      <w:r w:rsidR="00C20A26" w:rsidRPr="00A45D1F">
        <w:rPr>
          <w:lang w:val="zh-CN"/>
        </w:rPr>
        <w:t>和歧视性陈规定型观念，阻碍了土著妇女、非洲裔妇女、难民妇女</w:t>
      </w:r>
      <w:r w:rsidR="00C20A26" w:rsidRPr="00A45D1F">
        <w:rPr>
          <w:rFonts w:hint="eastAsia"/>
          <w:lang w:val="zh-CN"/>
        </w:rPr>
        <w:t>、</w:t>
      </w:r>
      <w:r w:rsidR="00C20A26" w:rsidRPr="00A45D1F">
        <w:rPr>
          <w:lang w:val="zh-CN"/>
        </w:rPr>
        <w:t>寻求庇护的妇女诉诸司法，包括在性别暴力侵害妇女案件中和在整个移民执法程序中</w:t>
      </w:r>
      <w:r w:rsidR="00C20A26" w:rsidRPr="00A45D1F">
        <w:rPr>
          <w:rFonts w:hint="eastAsia"/>
          <w:lang w:val="zh-CN"/>
        </w:rPr>
        <w:t>存在此类情况</w:t>
      </w:r>
      <w:r w:rsidR="00C20A26" w:rsidRPr="00A45D1F">
        <w:rPr>
          <w:lang w:val="zh-CN"/>
        </w:rPr>
        <w:t>。</w:t>
      </w:r>
    </w:p>
    <w:p w14:paraId="3A348098" w14:textId="77777777"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14.</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委员会根据</w:t>
      </w:r>
      <w:r w:rsidRPr="00A45D1F">
        <w:rPr>
          <w:rFonts w:asciiTheme="majorBidi" w:eastAsia="黑体" w:hAnsiTheme="majorBidi" w:cstheme="majorBidi" w:hint="eastAsia"/>
          <w:lang w:val="zh-CN"/>
        </w:rPr>
        <w:t>其</w:t>
      </w:r>
      <w:r w:rsidRPr="00A45D1F">
        <w:rPr>
          <w:rFonts w:asciiTheme="majorBidi" w:eastAsia="黑体" w:hAnsiTheme="majorBidi" w:cstheme="majorBidi"/>
          <w:lang w:val="zh-CN"/>
        </w:rPr>
        <w:t>关于妇女获得司法救助的第</w:t>
      </w:r>
      <w:r w:rsidRPr="00A45D1F">
        <w:rPr>
          <w:rFonts w:asciiTheme="majorBidi" w:eastAsia="黑体" w:hAnsiTheme="majorBidi" w:cstheme="majorBidi"/>
          <w:lang w:val="zh-CN"/>
        </w:rPr>
        <w:t>33</w:t>
      </w:r>
      <w:r w:rsidRPr="00A45D1F">
        <w:rPr>
          <w:rFonts w:asciiTheme="majorBidi" w:eastAsia="黑体" w:hAnsiTheme="majorBidi" w:cstheme="majorBidi"/>
          <w:lang w:val="zh-CN"/>
        </w:rPr>
        <w:t>号一般性建议</w:t>
      </w:r>
      <w:r w:rsidRPr="00A45D1F">
        <w:rPr>
          <w:rFonts w:asciiTheme="majorBidi" w:eastAsia="黑体" w:hAnsiTheme="majorBidi" w:cstheme="majorBidi"/>
          <w:lang w:val="zh-CN"/>
        </w:rPr>
        <w:t>(2015</w:t>
      </w:r>
      <w:r w:rsidRPr="00A45D1F">
        <w:rPr>
          <w:rFonts w:asciiTheme="majorBidi" w:eastAsia="黑体" w:hAnsiTheme="majorBidi" w:cstheme="majorBidi"/>
          <w:lang w:val="zh-CN"/>
        </w:rPr>
        <w:t>年</w:t>
      </w:r>
      <w:r w:rsidRPr="00A45D1F">
        <w:rPr>
          <w:rFonts w:asciiTheme="majorBidi" w:eastAsia="黑体" w:hAnsiTheme="majorBidi" w:cstheme="majorBidi"/>
          <w:lang w:val="zh-CN"/>
        </w:rPr>
        <w:t>)</w:t>
      </w:r>
      <w:r w:rsidRPr="00A45D1F">
        <w:rPr>
          <w:rFonts w:asciiTheme="majorBidi" w:eastAsia="黑体" w:hAnsiTheme="majorBidi" w:cstheme="majorBidi"/>
          <w:lang w:val="zh-CN"/>
        </w:rPr>
        <w:t>，建议缔约国：</w:t>
      </w:r>
    </w:p>
    <w:p w14:paraId="0B3623C2" w14:textId="3947A5FF"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(a)</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通过全面行动计划，</w:t>
      </w:r>
      <w:r w:rsidR="00C20A26" w:rsidRPr="00A45D1F">
        <w:rPr>
          <w:rFonts w:asciiTheme="majorBidi" w:eastAsia="黑体" w:hAnsiTheme="majorBidi" w:cstheme="majorBidi" w:hint="eastAsia"/>
          <w:lang w:val="zh-CN"/>
        </w:rPr>
        <w:t>确保妇女在</w:t>
      </w:r>
      <w:r w:rsidR="00C20A26" w:rsidRPr="00A45D1F">
        <w:rPr>
          <w:rFonts w:asciiTheme="majorBidi" w:eastAsia="黑体" w:hAnsiTheme="majorBidi" w:cstheme="majorBidi"/>
          <w:lang w:val="zh-CN"/>
        </w:rPr>
        <w:t>所有法律领域</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包括</w:t>
      </w:r>
      <w:r w:rsidR="00C20A26" w:rsidRPr="00A45D1F">
        <w:rPr>
          <w:rFonts w:asciiTheme="majorBidi" w:eastAsia="黑体" w:hAnsiTheme="majorBidi" w:cstheme="majorBidi" w:hint="eastAsia"/>
          <w:lang w:val="zh-CN"/>
        </w:rPr>
        <w:t>在</w:t>
      </w:r>
      <w:r w:rsidR="00C20A26" w:rsidRPr="00A45D1F">
        <w:rPr>
          <w:rFonts w:asciiTheme="majorBidi" w:eastAsia="黑体" w:hAnsiTheme="majorBidi" w:cstheme="majorBidi"/>
          <w:lang w:val="zh-CN"/>
        </w:rPr>
        <w:t>土地和财产事项、劳动法、公民身份</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行政和移民程序方面</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hint="eastAsia"/>
          <w:lang w:val="zh-CN"/>
        </w:rPr>
        <w:t>能够</w:t>
      </w:r>
      <w:r w:rsidR="00C20A26" w:rsidRPr="00A45D1F">
        <w:rPr>
          <w:rFonts w:asciiTheme="majorBidi" w:eastAsia="黑体" w:hAnsiTheme="majorBidi" w:cstheme="majorBidi"/>
          <w:lang w:val="zh-CN"/>
        </w:rPr>
        <w:t>诉诸司法</w:t>
      </w:r>
      <w:r w:rsidR="00C20A26" w:rsidRPr="00A45D1F">
        <w:rPr>
          <w:rFonts w:asciiTheme="majorBidi" w:eastAsia="黑体" w:hAnsiTheme="majorBidi" w:cstheme="majorBidi" w:hint="eastAsia"/>
          <w:lang w:val="zh-CN"/>
        </w:rPr>
        <w:t>，使相关途径</w:t>
      </w:r>
      <w:r w:rsidR="00C20A26" w:rsidRPr="00A45D1F">
        <w:rPr>
          <w:rFonts w:asciiTheme="majorBidi" w:eastAsia="黑体" w:hAnsiTheme="majorBidi" w:cstheme="majorBidi"/>
          <w:lang w:val="zh-CN"/>
        </w:rPr>
        <w:t>现代化、</w:t>
      </w:r>
      <w:r w:rsidR="00C20A26" w:rsidRPr="00A45D1F">
        <w:rPr>
          <w:rFonts w:asciiTheme="majorBidi" w:eastAsia="黑体" w:hAnsiTheme="majorBidi" w:cstheme="majorBidi" w:hint="eastAsia"/>
          <w:lang w:val="zh-CN"/>
        </w:rPr>
        <w:t>速度</w:t>
      </w:r>
      <w:r w:rsidR="00C20A26" w:rsidRPr="00A45D1F">
        <w:rPr>
          <w:rFonts w:asciiTheme="majorBidi" w:eastAsia="黑体" w:hAnsiTheme="majorBidi" w:cstheme="majorBidi"/>
          <w:lang w:val="zh-CN"/>
        </w:rPr>
        <w:t>加快，并确保恢复方案</w:t>
      </w:r>
      <w:r w:rsidR="00C20A26" w:rsidRPr="00A45D1F">
        <w:rPr>
          <w:rFonts w:asciiTheme="majorBidi" w:eastAsia="黑体" w:hAnsiTheme="majorBidi" w:cstheme="majorBidi" w:hint="eastAsia"/>
          <w:lang w:val="zh-CN"/>
        </w:rPr>
        <w:t>包含必要措施，以</w:t>
      </w:r>
      <w:r w:rsidR="00C20A26" w:rsidRPr="00A45D1F">
        <w:rPr>
          <w:rFonts w:asciiTheme="majorBidi" w:eastAsia="黑体" w:hAnsiTheme="majorBidi" w:cstheme="majorBidi"/>
          <w:lang w:val="zh-CN"/>
        </w:rPr>
        <w:t>消除</w:t>
      </w:r>
      <w:r w:rsidR="00C20A26" w:rsidRPr="00A45D1F">
        <w:rPr>
          <w:rFonts w:asciiTheme="majorBidi" w:eastAsia="黑体" w:hAnsiTheme="majorBidi" w:cstheme="majorBidi" w:hint="eastAsia"/>
          <w:lang w:val="zh-CN"/>
        </w:rPr>
        <w:t>疫情</w:t>
      </w:r>
      <w:r w:rsidR="00C20A26" w:rsidRPr="00A45D1F">
        <w:rPr>
          <w:rFonts w:asciiTheme="majorBidi" w:eastAsia="黑体" w:hAnsiTheme="majorBidi" w:cstheme="majorBidi"/>
          <w:lang w:val="zh-CN"/>
        </w:rPr>
        <w:t>期间妇女在诉诸司法方面遇到的挫折</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包括解决</w:t>
      </w:r>
      <w:r w:rsidR="00C20A26" w:rsidRPr="00A45D1F">
        <w:rPr>
          <w:rFonts w:asciiTheme="majorBidi" w:eastAsia="黑体" w:hAnsiTheme="majorBidi" w:cstheme="majorBidi" w:hint="eastAsia"/>
          <w:lang w:val="zh-CN"/>
        </w:rPr>
        <w:t>案件举报</w:t>
      </w:r>
      <w:r w:rsidR="00C20A26" w:rsidRPr="00A45D1F">
        <w:rPr>
          <w:rFonts w:asciiTheme="majorBidi" w:eastAsia="黑体" w:hAnsiTheme="majorBidi" w:cstheme="majorBidi"/>
          <w:lang w:val="zh-CN"/>
        </w:rPr>
        <w:t>不足的问题；</w:t>
      </w:r>
    </w:p>
    <w:p w14:paraId="37068977" w14:textId="0CB80CF1"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(b)</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hint="eastAsia"/>
          <w:lang w:val="zh-CN"/>
        </w:rPr>
        <w:t>关</w:t>
      </w:r>
      <w:r w:rsidR="00C20A26" w:rsidRPr="00A45D1F">
        <w:rPr>
          <w:rFonts w:asciiTheme="majorBidi" w:eastAsia="黑体" w:hAnsiTheme="majorBidi" w:cstheme="majorBidi"/>
          <w:lang w:val="zh-CN"/>
        </w:rPr>
        <w:t>于监察员办公室就侵犯妇女权利行为提出</w:t>
      </w:r>
      <w:r w:rsidR="00C20A26" w:rsidRPr="00A45D1F">
        <w:rPr>
          <w:rFonts w:asciiTheme="majorBidi" w:eastAsia="黑体" w:hAnsiTheme="majorBidi" w:cstheme="majorBidi" w:hint="eastAsia"/>
          <w:lang w:val="zh-CN"/>
        </w:rPr>
        <w:t>的</w:t>
      </w:r>
      <w:r w:rsidR="00C20A26" w:rsidRPr="00A45D1F">
        <w:rPr>
          <w:rFonts w:asciiTheme="majorBidi" w:eastAsia="黑体" w:hAnsiTheme="majorBidi" w:cstheme="majorBidi"/>
          <w:lang w:val="zh-CN"/>
        </w:rPr>
        <w:t>申诉和做出</w:t>
      </w:r>
      <w:r w:rsidR="00C20A26" w:rsidRPr="00A45D1F">
        <w:rPr>
          <w:rFonts w:asciiTheme="majorBidi" w:eastAsia="黑体" w:hAnsiTheme="majorBidi" w:cstheme="majorBidi" w:hint="eastAsia"/>
          <w:lang w:val="zh-CN"/>
        </w:rPr>
        <w:t>的</w:t>
      </w:r>
      <w:r w:rsidR="00C20A26" w:rsidRPr="00A45D1F">
        <w:rPr>
          <w:rFonts w:asciiTheme="majorBidi" w:eastAsia="黑体" w:hAnsiTheme="majorBidi" w:cstheme="majorBidi"/>
          <w:lang w:val="zh-CN"/>
        </w:rPr>
        <w:t>决定</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收集按性别、年龄、种族、族裔、移民、难民或寻求庇护身份</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残疾情况分列的信息；</w:t>
      </w:r>
    </w:p>
    <w:p w14:paraId="10D478B8" w14:textId="0BD54335"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(c)</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取消对性别暴力侵害妇女案件的</w:t>
      </w:r>
      <w:r w:rsidR="00C20A26" w:rsidRPr="00A45D1F">
        <w:rPr>
          <w:rFonts w:asciiTheme="majorBidi" w:eastAsia="黑体" w:hAnsiTheme="majorBidi" w:cstheme="majorBidi" w:hint="eastAsia"/>
          <w:lang w:val="zh-CN"/>
        </w:rPr>
        <w:t>控辩交易做法</w:t>
      </w:r>
      <w:r w:rsidR="00C20A26" w:rsidRPr="00A45D1F">
        <w:rPr>
          <w:rFonts w:asciiTheme="majorBidi" w:eastAsia="黑体" w:hAnsiTheme="majorBidi" w:cstheme="majorBidi"/>
          <w:lang w:val="zh-CN"/>
        </w:rPr>
        <w:t>，确保根据指控刑事制度进行刑事起诉；</w:t>
      </w:r>
    </w:p>
    <w:p w14:paraId="4227E031" w14:textId="0F8010F0"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(d)</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设计战略并制定指标，保障残疾妇女诉诸司法的机会，针对残疾问题进行程序调整，在整个法院诉讼过程中以无障碍形式提供信息，并</w:t>
      </w:r>
      <w:r w:rsidR="00C20A26" w:rsidRPr="00A45D1F">
        <w:rPr>
          <w:rFonts w:asciiTheme="majorBidi" w:eastAsia="黑体" w:hAnsiTheme="majorBidi" w:cstheme="majorBidi" w:hint="eastAsia"/>
          <w:lang w:val="zh-CN"/>
        </w:rPr>
        <w:t>使</w:t>
      </w:r>
      <w:r w:rsidR="00C20A26" w:rsidRPr="00A45D1F">
        <w:rPr>
          <w:rFonts w:asciiTheme="majorBidi" w:eastAsia="黑体" w:hAnsiTheme="majorBidi" w:cstheme="majorBidi"/>
          <w:lang w:val="zh-CN"/>
        </w:rPr>
        <w:t>法院</w:t>
      </w:r>
      <w:r w:rsidR="00C20A26" w:rsidRPr="00A45D1F">
        <w:rPr>
          <w:rFonts w:asciiTheme="majorBidi" w:eastAsia="黑体" w:hAnsiTheme="majorBidi" w:cstheme="majorBidi" w:hint="eastAsia"/>
          <w:lang w:val="zh-CN"/>
        </w:rPr>
        <w:t>在提供</w:t>
      </w:r>
      <w:r w:rsidR="00C20A26" w:rsidRPr="00A45D1F">
        <w:rPr>
          <w:rFonts w:asciiTheme="majorBidi" w:eastAsia="黑体" w:hAnsiTheme="majorBidi" w:cstheme="majorBidi"/>
          <w:lang w:val="zh-CN"/>
        </w:rPr>
        <w:t>无</w:t>
      </w:r>
      <w:r w:rsidR="00C20A26" w:rsidRPr="00A45D1F">
        <w:rPr>
          <w:rFonts w:asciiTheme="majorBidi" w:eastAsia="黑体" w:hAnsiTheme="majorBidi" w:cstheme="majorBidi" w:hint="eastAsia"/>
          <w:lang w:val="zh-CN"/>
        </w:rPr>
        <w:t>物理</w:t>
      </w:r>
      <w:r w:rsidR="00C20A26" w:rsidRPr="00A45D1F">
        <w:rPr>
          <w:rFonts w:asciiTheme="majorBidi" w:eastAsia="黑体" w:hAnsiTheme="majorBidi" w:cstheme="majorBidi"/>
          <w:lang w:val="zh-CN"/>
        </w:rPr>
        <w:t>障碍</w:t>
      </w:r>
      <w:r w:rsidR="00C20A26" w:rsidRPr="00A45D1F">
        <w:rPr>
          <w:rFonts w:asciiTheme="majorBidi" w:eastAsia="黑体" w:hAnsiTheme="majorBidi" w:cstheme="majorBidi" w:hint="eastAsia"/>
          <w:lang w:val="zh-CN"/>
        </w:rPr>
        <w:t>环境</w:t>
      </w:r>
      <w:r w:rsidR="00C20A26" w:rsidRPr="00A45D1F">
        <w:rPr>
          <w:rFonts w:asciiTheme="majorBidi" w:eastAsia="黑体" w:hAnsiTheme="majorBidi" w:cstheme="majorBidi"/>
          <w:lang w:val="zh-CN"/>
        </w:rPr>
        <w:t>、手语翻译</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无障碍投诉机制</w:t>
      </w:r>
      <w:r w:rsidR="00C20A26" w:rsidRPr="00A45D1F">
        <w:rPr>
          <w:rFonts w:asciiTheme="majorBidi" w:eastAsia="黑体" w:hAnsiTheme="majorBidi" w:cstheme="majorBidi" w:hint="eastAsia"/>
          <w:lang w:val="zh-CN"/>
        </w:rPr>
        <w:t>方面作出改进</w:t>
      </w:r>
      <w:r w:rsidR="00C20A26" w:rsidRPr="00A45D1F">
        <w:rPr>
          <w:rFonts w:asciiTheme="majorBidi" w:eastAsia="黑体" w:hAnsiTheme="majorBidi" w:cstheme="majorBidi"/>
          <w:lang w:val="zh-CN"/>
        </w:rPr>
        <w:t>；</w:t>
      </w:r>
    </w:p>
    <w:p w14:paraId="0ED09E3B" w14:textId="3F168202"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(e)</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加强法官、检察官、律师</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执法人员在平等和不歧视妇女方面的系统能力建设，并</w:t>
      </w:r>
      <w:r w:rsidR="00C20A26" w:rsidRPr="00A45D1F">
        <w:rPr>
          <w:rFonts w:asciiTheme="majorBidi" w:eastAsia="黑体" w:hAnsiTheme="majorBidi" w:cstheme="majorBidi" w:hint="eastAsia"/>
          <w:lang w:val="zh-CN"/>
        </w:rPr>
        <w:t>采纳相关</w:t>
      </w:r>
      <w:r w:rsidR="00C20A26" w:rsidRPr="00A45D1F">
        <w:rPr>
          <w:rFonts w:asciiTheme="majorBidi" w:eastAsia="黑体" w:hAnsiTheme="majorBidi" w:cstheme="majorBidi"/>
          <w:lang w:val="zh-CN"/>
        </w:rPr>
        <w:t>指标，确保以对性别问题有敏感认识的方式处理对土著妇女、非洲裔妇女、难民妇女</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寻求庇护妇女的性别暴力和歧视案件。</w:t>
      </w:r>
    </w:p>
    <w:p w14:paraId="7452FC85"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lang w:val="zh-CN"/>
        </w:rPr>
        <w:tab/>
      </w:r>
      <w:r w:rsidRPr="00A45D1F">
        <w:rPr>
          <w:lang w:val="zh-CN"/>
        </w:rPr>
        <w:tab/>
      </w:r>
      <w:r w:rsidRPr="00A45D1F">
        <w:rPr>
          <w:lang w:val="zh-CN"/>
        </w:rPr>
        <w:t>提高妇女地位国家机构</w:t>
      </w:r>
    </w:p>
    <w:p w14:paraId="2EAE7846" w14:textId="7826FB80" w:rsidR="00C20A26" w:rsidRPr="00A45D1F" w:rsidRDefault="00C20A26" w:rsidP="00C20A26">
      <w:pPr>
        <w:pStyle w:val="SingleTxt"/>
      </w:pPr>
      <w:r w:rsidRPr="00A45D1F">
        <w:rPr>
          <w:lang w:val="zh-CN"/>
        </w:rPr>
        <w:t>15.</w:t>
      </w:r>
      <w:r w:rsidRPr="00A45D1F">
        <w:rPr>
          <w:lang w:val="zh-CN"/>
        </w:rPr>
        <w:tab/>
      </w:r>
      <w:r w:rsidRPr="00A45D1F">
        <w:rPr>
          <w:lang w:val="zh-CN"/>
        </w:rPr>
        <w:t>委员会欢迎关于全国妇女研究所政治和财政自主权的信息，</w:t>
      </w:r>
      <w:r w:rsidRPr="00A45D1F">
        <w:rPr>
          <w:rFonts w:hint="eastAsia"/>
          <w:lang w:val="zh-CN"/>
        </w:rPr>
        <w:t>还欢迎</w:t>
      </w:r>
      <w:r w:rsidRPr="00A45D1F">
        <w:rPr>
          <w:lang w:val="zh-CN"/>
        </w:rPr>
        <w:t>在巴拿马创建促进平等机会政府机制网络和其他提高妇女地位实体</w:t>
      </w:r>
      <w:r w:rsidRPr="00A45D1F">
        <w:rPr>
          <w:rFonts w:hint="eastAsia"/>
          <w:lang w:val="zh-CN"/>
        </w:rPr>
        <w:t>，</w:t>
      </w:r>
      <w:r w:rsidRPr="00A45D1F">
        <w:rPr>
          <w:lang w:val="zh-CN"/>
        </w:rPr>
        <w:t>包括全国妇女理事会、暴力侵害妇女问题全国委员会、就业</w:t>
      </w:r>
      <w:r w:rsidRPr="00A45D1F">
        <w:rPr>
          <w:rFonts w:hint="eastAsia"/>
          <w:lang w:val="zh-CN"/>
        </w:rPr>
        <w:t>局、</w:t>
      </w:r>
      <w:r w:rsidRPr="00A45D1F">
        <w:rPr>
          <w:lang w:val="zh-CN"/>
        </w:rPr>
        <w:t>性别</w:t>
      </w:r>
      <w:r w:rsidRPr="00A45D1F">
        <w:rPr>
          <w:rFonts w:hint="eastAsia"/>
          <w:lang w:val="zh-CN"/>
        </w:rPr>
        <w:t>平等</w:t>
      </w:r>
      <w:r w:rsidRPr="00A45D1F">
        <w:rPr>
          <w:lang w:val="zh-CN"/>
        </w:rPr>
        <w:t>局</w:t>
      </w:r>
      <w:r w:rsidRPr="00A45D1F">
        <w:rPr>
          <w:lang w:val="zh-CN"/>
        </w:rPr>
        <w:t>(</w:t>
      </w:r>
      <w:hyperlink r:id="rId26" w:history="1">
        <w:r w:rsidRPr="00A45D1F">
          <w:rPr>
            <w:rStyle w:val="af4"/>
            <w:lang w:val="zh-CN"/>
          </w:rPr>
          <w:t>CEDAW/C/PAN/8</w:t>
        </w:r>
      </w:hyperlink>
      <w:r w:rsidRPr="00A45D1F">
        <w:rPr>
          <w:lang w:val="zh-CN"/>
        </w:rPr>
        <w:t>，第</w:t>
      </w:r>
      <w:r w:rsidRPr="00A45D1F">
        <w:rPr>
          <w:lang w:val="zh-CN"/>
        </w:rPr>
        <w:t>37</w:t>
      </w:r>
      <w:r w:rsidRPr="00A45D1F">
        <w:rPr>
          <w:lang w:val="zh-CN"/>
        </w:rPr>
        <w:t>、</w:t>
      </w:r>
      <w:r w:rsidRPr="00A45D1F">
        <w:rPr>
          <w:lang w:val="zh-CN"/>
        </w:rPr>
        <w:t>38</w:t>
      </w:r>
      <w:r w:rsidRPr="00A45D1F">
        <w:rPr>
          <w:lang w:val="zh-CN"/>
        </w:rPr>
        <w:t>、</w:t>
      </w:r>
      <w:r w:rsidRPr="00A45D1F">
        <w:rPr>
          <w:lang w:val="zh-CN"/>
        </w:rPr>
        <w:t>40</w:t>
      </w:r>
      <w:r w:rsidRPr="00A45D1F">
        <w:rPr>
          <w:rFonts w:hint="eastAsia"/>
          <w:lang w:val="zh-CN"/>
        </w:rPr>
        <w:t>、</w:t>
      </w:r>
      <w:r w:rsidRPr="00A45D1F">
        <w:rPr>
          <w:lang w:val="zh-CN"/>
        </w:rPr>
        <w:t>46</w:t>
      </w:r>
      <w:r w:rsidRPr="00A45D1F">
        <w:rPr>
          <w:rFonts w:hint="eastAsia"/>
          <w:lang w:val="zh-CN"/>
        </w:rPr>
        <w:t>段</w:t>
      </w:r>
      <w:r w:rsidRPr="00A45D1F">
        <w:rPr>
          <w:lang w:val="zh-CN"/>
        </w:rPr>
        <w:t>)</w:t>
      </w:r>
      <w:r w:rsidRPr="00A45D1F">
        <w:rPr>
          <w:lang w:val="zh-CN"/>
        </w:rPr>
        <w:t>。</w:t>
      </w:r>
      <w:r w:rsidRPr="00A45D1F">
        <w:rPr>
          <w:rFonts w:hint="eastAsia"/>
          <w:lang w:val="zh-CN"/>
        </w:rPr>
        <w:t>然而</w:t>
      </w:r>
      <w:r w:rsidRPr="00A45D1F">
        <w:rPr>
          <w:lang w:val="zh-CN"/>
        </w:rPr>
        <w:t>委员会仍感关切的是：</w:t>
      </w:r>
    </w:p>
    <w:p w14:paraId="7648D5F1" w14:textId="5D8650C1" w:rsidR="00C20A26" w:rsidRPr="00A45D1F" w:rsidRDefault="006F06CE" w:rsidP="00C20A26">
      <w:pPr>
        <w:pStyle w:val="SingleTxt"/>
      </w:pPr>
      <w:r w:rsidRPr="00A45D1F">
        <w:rPr>
          <w:lang w:val="zh-CN"/>
        </w:rPr>
        <w:tab/>
      </w:r>
      <w:r w:rsidR="00C20A26" w:rsidRPr="00A45D1F">
        <w:rPr>
          <w:lang w:val="zh-CN"/>
        </w:rPr>
        <w:t>(a)</w:t>
      </w:r>
      <w:r w:rsidR="00C20A26" w:rsidRPr="00A45D1F">
        <w:rPr>
          <w:lang w:val="zh-CN"/>
        </w:rPr>
        <w:tab/>
      </w:r>
      <w:r w:rsidR="00C20A26" w:rsidRPr="00A45D1F">
        <w:rPr>
          <w:lang w:val="zh-CN"/>
        </w:rPr>
        <w:t>国家妇女研究所</w:t>
      </w:r>
      <w:r w:rsidR="00C20A26" w:rsidRPr="00A45D1F">
        <w:rPr>
          <w:rFonts w:hint="eastAsia"/>
          <w:lang w:val="zh-CN"/>
        </w:rPr>
        <w:t>不属于</w:t>
      </w:r>
      <w:r w:rsidR="00C20A26" w:rsidRPr="00A45D1F">
        <w:rPr>
          <w:lang w:val="zh-CN"/>
        </w:rPr>
        <w:t>部级</w:t>
      </w:r>
      <w:r w:rsidR="00C20A26" w:rsidRPr="00A45D1F">
        <w:rPr>
          <w:rFonts w:hint="eastAsia"/>
          <w:lang w:val="zh-CN"/>
        </w:rPr>
        <w:t>单位，</w:t>
      </w:r>
      <w:r w:rsidR="00C20A26" w:rsidRPr="00A45D1F">
        <w:rPr>
          <w:lang w:val="zh-CN"/>
        </w:rPr>
        <w:t>行动范围</w:t>
      </w:r>
      <w:r w:rsidR="00C20A26" w:rsidRPr="00A45D1F">
        <w:rPr>
          <w:rFonts w:hint="eastAsia"/>
          <w:lang w:val="zh-CN"/>
        </w:rPr>
        <w:t>有限</w:t>
      </w:r>
      <w:r w:rsidR="00C20A26" w:rsidRPr="00A45D1F">
        <w:rPr>
          <w:lang w:val="zh-CN"/>
        </w:rPr>
        <w:t>，</w:t>
      </w:r>
      <w:r w:rsidR="00C20A26" w:rsidRPr="00A45D1F">
        <w:rPr>
          <w:rFonts w:hint="eastAsia"/>
          <w:lang w:val="zh-CN"/>
        </w:rPr>
        <w:t>不利于</w:t>
      </w:r>
      <w:r w:rsidR="00C20A26" w:rsidRPr="00A45D1F">
        <w:rPr>
          <w:lang w:val="zh-CN"/>
        </w:rPr>
        <w:t>开展和协调决策进程以保障国家一级的性别平等，</w:t>
      </w:r>
      <w:r w:rsidR="00C20A26" w:rsidRPr="00A45D1F">
        <w:rPr>
          <w:rFonts w:hint="eastAsia"/>
          <w:lang w:val="zh-CN"/>
        </w:rPr>
        <w:t>而且</w:t>
      </w:r>
      <w:r w:rsidR="00C20A26" w:rsidRPr="00A45D1F">
        <w:rPr>
          <w:lang w:val="zh-CN"/>
        </w:rPr>
        <w:t>用于履行其任务的预算拨款仍然不足；</w:t>
      </w:r>
    </w:p>
    <w:p w14:paraId="63446773" w14:textId="04D4E7A4" w:rsidR="00C20A26" w:rsidRPr="00A45D1F" w:rsidRDefault="006F06CE" w:rsidP="00C20A26">
      <w:pPr>
        <w:pStyle w:val="SingleTxt"/>
      </w:pPr>
      <w:r w:rsidRPr="00A45D1F">
        <w:rPr>
          <w:lang w:val="zh-CN"/>
        </w:rPr>
        <w:tab/>
      </w:r>
      <w:r w:rsidR="00C20A26" w:rsidRPr="00A45D1F">
        <w:rPr>
          <w:lang w:val="zh-CN"/>
        </w:rPr>
        <w:t>(b)</w:t>
      </w:r>
      <w:r w:rsidR="00C20A26" w:rsidRPr="00A45D1F">
        <w:rPr>
          <w:lang w:val="zh-CN"/>
        </w:rPr>
        <w:tab/>
      </w:r>
      <w:r w:rsidR="00C20A26" w:rsidRPr="00A45D1F">
        <w:rPr>
          <w:lang w:val="zh-CN"/>
        </w:rPr>
        <w:t>各部门、各区域</w:t>
      </w:r>
      <w:r w:rsidR="00C20A26" w:rsidRPr="00A45D1F">
        <w:rPr>
          <w:rFonts w:hint="eastAsia"/>
          <w:lang w:val="zh-CN"/>
        </w:rPr>
        <w:t>、</w:t>
      </w:r>
      <w:r w:rsidR="00C20A26" w:rsidRPr="00A45D1F">
        <w:rPr>
          <w:lang w:val="zh-CN"/>
        </w:rPr>
        <w:t>各省的不同机制之间</w:t>
      </w:r>
      <w:r w:rsidR="00C20A26" w:rsidRPr="00A45D1F">
        <w:rPr>
          <w:rFonts w:hint="eastAsia"/>
          <w:lang w:val="zh-CN"/>
        </w:rPr>
        <w:t>在</w:t>
      </w:r>
      <w:r w:rsidR="00C20A26" w:rsidRPr="00A45D1F">
        <w:rPr>
          <w:lang w:val="zh-CN"/>
        </w:rPr>
        <w:t>执行性别平等政策和方案</w:t>
      </w:r>
      <w:r w:rsidR="00C20A26" w:rsidRPr="00A45D1F">
        <w:rPr>
          <w:rFonts w:hint="eastAsia"/>
          <w:lang w:val="zh-CN"/>
        </w:rPr>
        <w:t>方面</w:t>
      </w:r>
      <w:r w:rsidR="00C20A26" w:rsidRPr="00A45D1F">
        <w:rPr>
          <w:lang w:val="zh-CN"/>
        </w:rPr>
        <w:t>缺乏协调制度，妇女对国家妇女研究所各中心的了解有限</w:t>
      </w:r>
      <w:r w:rsidR="00C20A26" w:rsidRPr="00A45D1F">
        <w:rPr>
          <w:lang w:val="zh-CN"/>
        </w:rPr>
        <w:t>(</w:t>
      </w:r>
      <w:r w:rsidR="00C20A26" w:rsidRPr="00A45D1F">
        <w:rPr>
          <w:lang w:val="zh-CN"/>
        </w:rPr>
        <w:t>同上，第</w:t>
      </w:r>
      <w:r w:rsidR="00C20A26" w:rsidRPr="00A45D1F">
        <w:rPr>
          <w:lang w:val="zh-CN"/>
        </w:rPr>
        <w:t>43</w:t>
      </w:r>
      <w:r w:rsidR="00C20A26" w:rsidRPr="00A45D1F">
        <w:rPr>
          <w:lang w:val="zh-CN"/>
        </w:rPr>
        <w:t>段</w:t>
      </w:r>
      <w:r w:rsidR="00C20A26" w:rsidRPr="00A45D1F">
        <w:rPr>
          <w:lang w:val="zh-CN"/>
        </w:rPr>
        <w:t>)</w:t>
      </w:r>
      <w:r w:rsidR="00C20A26" w:rsidRPr="00A45D1F">
        <w:rPr>
          <w:lang w:val="zh-CN"/>
        </w:rPr>
        <w:t>；</w:t>
      </w:r>
    </w:p>
    <w:p w14:paraId="52418C01" w14:textId="76C724CA" w:rsidR="00C20A26" w:rsidRPr="00A45D1F" w:rsidRDefault="006F06CE" w:rsidP="00C20A26">
      <w:pPr>
        <w:pStyle w:val="SingleTxt"/>
      </w:pPr>
      <w:r w:rsidRPr="00A45D1F">
        <w:rPr>
          <w:lang w:val="zh-CN"/>
        </w:rPr>
        <w:tab/>
      </w:r>
      <w:r w:rsidR="00C20A26" w:rsidRPr="00A45D1F">
        <w:rPr>
          <w:lang w:val="zh-CN"/>
        </w:rPr>
        <w:t>(c)</w:t>
      </w:r>
      <w:r w:rsidR="00C20A26" w:rsidRPr="00A45D1F">
        <w:rPr>
          <w:lang w:val="zh-CN"/>
        </w:rPr>
        <w:tab/>
      </w:r>
      <w:r w:rsidR="00C20A26" w:rsidRPr="00A45D1F">
        <w:rPr>
          <w:lang w:val="zh-CN"/>
        </w:rPr>
        <w:t>在提高妇女地位的国家机制中，缺乏贯穿所有政策部门的机制，以确保与妇女组织</w:t>
      </w:r>
      <w:r w:rsidR="00C20A26" w:rsidRPr="00A45D1F">
        <w:rPr>
          <w:rFonts w:hint="eastAsia"/>
          <w:lang w:val="zh-CN"/>
        </w:rPr>
        <w:t>(</w:t>
      </w:r>
      <w:r w:rsidR="00C20A26" w:rsidRPr="00A45D1F">
        <w:rPr>
          <w:lang w:val="zh-CN"/>
        </w:rPr>
        <w:t>包括土著</w:t>
      </w:r>
      <w:r w:rsidR="00C20A26" w:rsidRPr="00A45D1F">
        <w:rPr>
          <w:rFonts w:hint="eastAsia"/>
          <w:lang w:val="zh-CN"/>
        </w:rPr>
        <w:t>妇女、</w:t>
      </w:r>
      <w:r w:rsidR="00C20A26" w:rsidRPr="00A45D1F">
        <w:rPr>
          <w:lang w:val="zh-CN"/>
        </w:rPr>
        <w:t>非洲裔妇女</w:t>
      </w:r>
      <w:r w:rsidR="00C20A26" w:rsidRPr="00A45D1F">
        <w:rPr>
          <w:rFonts w:hint="eastAsia"/>
          <w:lang w:val="zh-CN"/>
        </w:rPr>
        <w:t>、</w:t>
      </w:r>
      <w:r w:rsidR="00C20A26" w:rsidRPr="00A45D1F">
        <w:rPr>
          <w:lang w:val="zh-CN"/>
        </w:rPr>
        <w:t>残疾妇女</w:t>
      </w:r>
      <w:r w:rsidR="00C20A26" w:rsidRPr="00A45D1F">
        <w:rPr>
          <w:rFonts w:hint="eastAsia"/>
          <w:lang w:val="zh-CN"/>
        </w:rPr>
        <w:t>)</w:t>
      </w:r>
      <w:r w:rsidR="00C20A26" w:rsidRPr="00A45D1F">
        <w:rPr>
          <w:lang w:val="zh-CN"/>
        </w:rPr>
        <w:t>进行适当协商并使其具体参与。</w:t>
      </w:r>
    </w:p>
    <w:p w14:paraId="37A4EB6A" w14:textId="77777777"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16.</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委员会建议缔约国：</w:t>
      </w:r>
    </w:p>
    <w:p w14:paraId="4CE80E4F" w14:textId="50DB4BA6"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(a)</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hint="eastAsia"/>
          <w:lang w:val="zh-CN"/>
        </w:rPr>
        <w:t>将</w:t>
      </w:r>
      <w:r w:rsidR="00C20A26" w:rsidRPr="00A45D1F">
        <w:rPr>
          <w:rFonts w:asciiTheme="majorBidi" w:eastAsia="黑体" w:hAnsiTheme="majorBidi" w:cstheme="majorBidi"/>
          <w:lang w:val="zh-CN"/>
        </w:rPr>
        <w:t>国家妇女研究所</w:t>
      </w:r>
      <w:r w:rsidR="00C20A26" w:rsidRPr="00A45D1F">
        <w:rPr>
          <w:rFonts w:asciiTheme="majorBidi" w:eastAsia="黑体" w:hAnsiTheme="majorBidi" w:cstheme="majorBidi" w:hint="eastAsia"/>
          <w:lang w:val="zh-CN"/>
        </w:rPr>
        <w:t>定为</w:t>
      </w:r>
      <w:r w:rsidR="00C20A26" w:rsidRPr="00A45D1F">
        <w:rPr>
          <w:rFonts w:asciiTheme="majorBidi" w:eastAsia="黑体" w:hAnsiTheme="majorBidi" w:cstheme="majorBidi"/>
          <w:lang w:val="zh-CN"/>
        </w:rPr>
        <w:t>部级</w:t>
      </w:r>
      <w:r w:rsidR="00C20A26" w:rsidRPr="00A45D1F">
        <w:rPr>
          <w:rFonts w:asciiTheme="majorBidi" w:eastAsia="黑体" w:hAnsiTheme="majorBidi" w:cstheme="majorBidi" w:hint="eastAsia"/>
          <w:lang w:val="zh-CN"/>
        </w:rPr>
        <w:t>单位</w:t>
      </w:r>
      <w:r w:rsidR="00C20A26" w:rsidRPr="00A45D1F">
        <w:rPr>
          <w:rFonts w:asciiTheme="majorBidi" w:eastAsia="黑体" w:hAnsiTheme="majorBidi" w:cstheme="majorBidi"/>
          <w:lang w:val="zh-CN"/>
        </w:rPr>
        <w:t>，确保为执行和监测性别平等领域的政策提供适当的预算拨款，并按照《</w:t>
      </w:r>
      <w:r w:rsidR="00C20A26" w:rsidRPr="00A45D1F">
        <w:rPr>
          <w:rFonts w:asciiTheme="majorBidi" w:eastAsia="黑体" w:hAnsiTheme="majorBidi" w:cstheme="majorBidi"/>
          <w:lang w:val="zh-CN"/>
        </w:rPr>
        <w:t>2019-2024</w:t>
      </w:r>
      <w:r w:rsidR="00C20A26" w:rsidRPr="00A45D1F">
        <w:rPr>
          <w:rFonts w:asciiTheme="majorBidi" w:eastAsia="黑体" w:hAnsiTheme="majorBidi" w:cstheme="majorBidi"/>
          <w:lang w:val="zh-CN"/>
        </w:rPr>
        <w:t>年国家战略计划》的规定加快设立妇女事务部的进程；</w:t>
      </w:r>
    </w:p>
    <w:p w14:paraId="7D79CD81" w14:textId="07F1F94C"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(b)</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在各部门间建立更好的协调制度，以在性别平等领域执行公共政策并将性别平等纳入主流；</w:t>
      </w:r>
    </w:p>
    <w:p w14:paraId="44CDC1C7" w14:textId="68F591DA"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(c)</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确保妇女民间社会组织参与各部门和省一级提高妇女地位的国家机构并与其合作的机制，并在国家妇女研究所各中心传播关于促进妇女权利措施的信息。</w:t>
      </w:r>
    </w:p>
    <w:p w14:paraId="248FC922"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lang w:val="zh-CN"/>
        </w:rPr>
        <w:tab/>
      </w:r>
      <w:r w:rsidRPr="00A45D1F">
        <w:rPr>
          <w:lang w:val="zh-CN"/>
        </w:rPr>
        <w:tab/>
      </w:r>
      <w:r w:rsidRPr="00A45D1F">
        <w:rPr>
          <w:lang w:val="zh-CN"/>
        </w:rPr>
        <w:t>暂行特别措施</w:t>
      </w:r>
    </w:p>
    <w:p w14:paraId="3B23EF06" w14:textId="77777777" w:rsidR="00C20A26" w:rsidRPr="00A45D1F" w:rsidRDefault="00C20A26" w:rsidP="00C20A26">
      <w:pPr>
        <w:pStyle w:val="SingleTxt"/>
      </w:pPr>
      <w:r w:rsidRPr="00A45D1F">
        <w:rPr>
          <w:lang w:val="zh-CN"/>
        </w:rPr>
        <w:t>17.</w:t>
      </w:r>
      <w:r w:rsidRPr="00A45D1F">
        <w:rPr>
          <w:lang w:val="zh-CN"/>
        </w:rPr>
        <w:tab/>
      </w:r>
      <w:r w:rsidRPr="00A45D1F">
        <w:rPr>
          <w:lang w:val="zh-CN"/>
        </w:rPr>
        <w:t>委员会感到关切的是，《选举法》中的规定限制在</w:t>
      </w:r>
      <w:r w:rsidRPr="00A45D1F">
        <w:rPr>
          <w:rFonts w:hint="eastAsia"/>
          <w:lang w:val="zh-CN"/>
        </w:rPr>
        <w:t>民</w:t>
      </w:r>
      <w:r w:rsidRPr="00A45D1F">
        <w:rPr>
          <w:lang w:val="zh-CN"/>
        </w:rPr>
        <w:t>选职位候选人名单中实行性别平等，尤其允许政党用男性候选人取代女性候选人。委员会还注意到，没有信息说明</w:t>
      </w:r>
      <w:r w:rsidRPr="00A45D1F">
        <w:rPr>
          <w:rFonts w:hint="eastAsia"/>
          <w:lang w:val="zh-CN"/>
        </w:rPr>
        <w:t>为</w:t>
      </w:r>
      <w:r w:rsidRPr="00A45D1F">
        <w:rPr>
          <w:lang w:val="zh-CN"/>
        </w:rPr>
        <w:t>在《公约》所涉所有领域实现实质性平等采取了哪些暂行特别措施，</w:t>
      </w:r>
      <w:r w:rsidRPr="00A45D1F">
        <w:rPr>
          <w:rFonts w:hint="eastAsia"/>
          <w:lang w:val="zh-CN"/>
        </w:rPr>
        <w:t>包括为</w:t>
      </w:r>
      <w:r w:rsidRPr="00A45D1F">
        <w:rPr>
          <w:lang w:val="zh-CN"/>
        </w:rPr>
        <w:t>遭受多重和交叉形式歧视的妇女</w:t>
      </w:r>
      <w:r w:rsidRPr="00A45D1F">
        <w:rPr>
          <w:rFonts w:hint="eastAsia"/>
          <w:lang w:val="zh-CN"/>
        </w:rPr>
        <w:t>消除</w:t>
      </w:r>
      <w:r w:rsidRPr="00A45D1F">
        <w:rPr>
          <w:lang w:val="zh-CN"/>
        </w:rPr>
        <w:t>边缘化</w:t>
      </w:r>
      <w:r w:rsidRPr="00A45D1F">
        <w:rPr>
          <w:rFonts w:hint="eastAsia"/>
          <w:lang w:val="zh-CN"/>
        </w:rPr>
        <w:t>状态</w:t>
      </w:r>
      <w:r w:rsidRPr="00A45D1F">
        <w:rPr>
          <w:lang w:val="zh-CN"/>
        </w:rPr>
        <w:t>。</w:t>
      </w:r>
    </w:p>
    <w:p w14:paraId="6C959291" w14:textId="77777777"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18.</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委员会根据《公约》第四条第</w:t>
      </w:r>
      <w:r w:rsidRPr="00A45D1F">
        <w:rPr>
          <w:rFonts w:asciiTheme="majorBidi" w:eastAsia="黑体" w:hAnsiTheme="majorBidi" w:cstheme="majorBidi"/>
          <w:lang w:val="zh-CN"/>
        </w:rPr>
        <w:t>1</w:t>
      </w:r>
      <w:r w:rsidRPr="00A45D1F">
        <w:rPr>
          <w:rFonts w:asciiTheme="majorBidi" w:eastAsia="黑体" w:hAnsiTheme="majorBidi" w:cstheme="majorBidi"/>
          <w:lang w:val="zh-CN"/>
        </w:rPr>
        <w:t>款及委员会关于暂行特别措施的第</w:t>
      </w:r>
      <w:r w:rsidRPr="00A45D1F">
        <w:rPr>
          <w:rFonts w:asciiTheme="majorBidi" w:eastAsia="黑体" w:hAnsiTheme="majorBidi" w:cstheme="majorBidi"/>
          <w:lang w:val="zh-CN"/>
        </w:rPr>
        <w:t>25</w:t>
      </w:r>
      <w:r w:rsidRPr="00A45D1F">
        <w:rPr>
          <w:rFonts w:asciiTheme="majorBidi" w:eastAsia="黑体" w:hAnsiTheme="majorBidi" w:cstheme="majorBidi"/>
          <w:lang w:val="zh-CN"/>
        </w:rPr>
        <w:t>号一般性建议</w:t>
      </w:r>
      <w:r w:rsidRPr="00A45D1F">
        <w:rPr>
          <w:rFonts w:asciiTheme="majorBidi" w:eastAsia="黑体" w:hAnsiTheme="majorBidi" w:cstheme="majorBidi"/>
          <w:lang w:val="zh-CN"/>
        </w:rPr>
        <w:t>(2004</w:t>
      </w:r>
      <w:r w:rsidRPr="00A45D1F">
        <w:rPr>
          <w:rFonts w:asciiTheme="majorBidi" w:eastAsia="黑体" w:hAnsiTheme="majorBidi" w:cstheme="majorBidi"/>
          <w:lang w:val="zh-CN"/>
        </w:rPr>
        <w:t>年</w:t>
      </w:r>
      <w:r w:rsidRPr="00A45D1F">
        <w:rPr>
          <w:rFonts w:asciiTheme="majorBidi" w:eastAsia="黑体" w:hAnsiTheme="majorBidi" w:cstheme="majorBidi"/>
          <w:lang w:val="zh-CN"/>
        </w:rPr>
        <w:t>)</w:t>
      </w:r>
      <w:r w:rsidRPr="00A45D1F">
        <w:rPr>
          <w:rFonts w:asciiTheme="majorBidi" w:eastAsia="黑体" w:hAnsiTheme="majorBidi" w:cstheme="majorBidi"/>
          <w:lang w:val="zh-CN"/>
        </w:rPr>
        <w:t>，建议缔约国：</w:t>
      </w:r>
    </w:p>
    <w:p w14:paraId="4124B944" w14:textId="2FE94FB5"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(a)</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修订《选举法》，确保在缔约国国家和地方各级的整个治理体制中有</w:t>
      </w:r>
      <w:r w:rsidR="00C20A26" w:rsidRPr="00A45D1F">
        <w:rPr>
          <w:rFonts w:asciiTheme="majorBidi" w:eastAsia="黑体" w:hAnsiTheme="majorBidi" w:cstheme="majorBidi" w:hint="eastAsia"/>
          <w:lang w:val="zh-CN"/>
        </w:rPr>
        <w:t>与男子</w:t>
      </w:r>
      <w:r w:rsidR="00C20A26" w:rsidRPr="00A45D1F">
        <w:rPr>
          <w:rFonts w:asciiTheme="majorBidi" w:eastAsia="黑体" w:hAnsiTheme="majorBidi" w:cstheme="majorBidi"/>
          <w:lang w:val="zh-CN"/>
        </w:rPr>
        <w:t>同等数量的妇女被提名竞选政治职位，并消除由男性取代女性的现象；</w:t>
      </w:r>
    </w:p>
    <w:p w14:paraId="38E43175" w14:textId="24A3A1BB"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(b)</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在政党候选人名单组成中消除</w:t>
      </w:r>
      <w:r w:rsidR="00C20A26" w:rsidRPr="00A45D1F">
        <w:rPr>
          <w:rFonts w:asciiTheme="majorBidi" w:eastAsia="黑体" w:hAnsiTheme="majorBidi" w:cstheme="majorBidi" w:hint="eastAsia"/>
          <w:lang w:val="zh-CN"/>
        </w:rPr>
        <w:t>妨碍</w:t>
      </w:r>
      <w:r w:rsidR="00C20A26" w:rsidRPr="00A45D1F">
        <w:rPr>
          <w:rFonts w:asciiTheme="majorBidi" w:eastAsia="黑体" w:hAnsiTheme="majorBidi" w:cstheme="majorBidi"/>
          <w:lang w:val="zh-CN"/>
        </w:rPr>
        <w:t>增</w:t>
      </w:r>
      <w:r w:rsidR="00C20A26" w:rsidRPr="00A45D1F">
        <w:rPr>
          <w:rFonts w:asciiTheme="majorBidi" w:eastAsia="黑体" w:hAnsiTheme="majorBidi" w:cstheme="majorBidi" w:hint="eastAsia"/>
          <w:lang w:val="zh-CN"/>
        </w:rPr>
        <w:t>强</w:t>
      </w:r>
      <w:r w:rsidR="00C20A26" w:rsidRPr="00A45D1F">
        <w:rPr>
          <w:rFonts w:asciiTheme="majorBidi" w:eastAsia="黑体" w:hAnsiTheme="majorBidi" w:cstheme="majorBidi"/>
          <w:lang w:val="zh-CN"/>
        </w:rPr>
        <w:t>族裔</w:t>
      </w:r>
      <w:r w:rsidR="00C20A26" w:rsidRPr="00A45D1F">
        <w:rPr>
          <w:rFonts w:asciiTheme="majorBidi" w:eastAsia="黑体" w:hAnsiTheme="majorBidi" w:cstheme="majorBidi" w:hint="eastAsia"/>
          <w:lang w:val="zh-CN"/>
        </w:rPr>
        <w:t>多样性</w:t>
      </w:r>
      <w:r w:rsidR="00C20A26" w:rsidRPr="00A45D1F">
        <w:rPr>
          <w:rFonts w:asciiTheme="majorBidi" w:eastAsia="黑体" w:hAnsiTheme="majorBidi" w:cstheme="majorBidi"/>
          <w:lang w:val="zh-CN"/>
        </w:rPr>
        <w:t>和地域多样性的其他障碍；</w:t>
      </w:r>
    </w:p>
    <w:p w14:paraId="254A217C" w14:textId="348047A5"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(c)</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采取暂行特别措施，在《公约》所涉所有领域加速实现男女实质性平等，特别是保障妇女获得就业、管理职位、教育、国际代表、医疗</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普遍的社会保障；</w:t>
      </w:r>
    </w:p>
    <w:p w14:paraId="27F34C91" w14:textId="38494E12"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(d)</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划拨预算资源，制定暂行特别措施，以加快实质性平等，消除影响土著</w:t>
      </w:r>
      <w:r w:rsidR="00C20A26" w:rsidRPr="00A45D1F">
        <w:rPr>
          <w:rFonts w:asciiTheme="majorBidi" w:eastAsia="黑体" w:hAnsiTheme="majorBidi" w:cstheme="majorBidi" w:hint="eastAsia"/>
          <w:lang w:val="zh-CN"/>
        </w:rPr>
        <w:t>妇女、</w:t>
      </w:r>
      <w:r w:rsidR="00C20A26" w:rsidRPr="00A45D1F">
        <w:rPr>
          <w:rFonts w:asciiTheme="majorBidi" w:eastAsia="黑体" w:hAnsiTheme="majorBidi" w:cstheme="majorBidi"/>
          <w:lang w:val="zh-CN"/>
        </w:rPr>
        <w:t>非洲裔妇女、</w:t>
      </w:r>
      <w:r w:rsidR="00C20A26" w:rsidRPr="00A45D1F">
        <w:rPr>
          <w:rFonts w:asciiTheme="majorBidi" w:eastAsia="黑体" w:hAnsiTheme="majorBidi" w:cstheme="majorBidi" w:hint="eastAsia"/>
          <w:lang w:val="zh-CN"/>
        </w:rPr>
        <w:t>女</w:t>
      </w:r>
      <w:r w:rsidR="00C20A26" w:rsidRPr="00A45D1F">
        <w:rPr>
          <w:rFonts w:asciiTheme="majorBidi" w:eastAsia="黑体" w:hAnsiTheme="majorBidi" w:cstheme="majorBidi"/>
          <w:lang w:val="zh-CN"/>
        </w:rPr>
        <w:t>移民、</w:t>
      </w:r>
      <w:r w:rsidR="00C20A26" w:rsidRPr="00A45D1F">
        <w:rPr>
          <w:rFonts w:asciiTheme="majorBidi" w:eastAsia="黑体" w:hAnsiTheme="majorBidi" w:cstheme="majorBidi" w:hint="eastAsia"/>
          <w:lang w:val="zh-CN"/>
        </w:rPr>
        <w:t>女</w:t>
      </w:r>
      <w:r w:rsidR="00C20A26" w:rsidRPr="00A45D1F">
        <w:rPr>
          <w:rFonts w:asciiTheme="majorBidi" w:eastAsia="黑体" w:hAnsiTheme="majorBidi" w:cstheme="majorBidi"/>
          <w:lang w:val="zh-CN"/>
        </w:rPr>
        <w:t>难民</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寻求庇护的妇女、女户主</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残疾妇女的交叉歧视。</w:t>
      </w:r>
    </w:p>
    <w:p w14:paraId="3BCD2B32"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lang w:val="zh-CN"/>
        </w:rPr>
        <w:tab/>
      </w:r>
      <w:r w:rsidRPr="00A45D1F">
        <w:rPr>
          <w:lang w:val="zh-CN"/>
        </w:rPr>
        <w:tab/>
      </w:r>
      <w:r w:rsidRPr="00A45D1F">
        <w:rPr>
          <w:lang w:val="zh-CN"/>
        </w:rPr>
        <w:t>歧视性成见和有害习俗</w:t>
      </w:r>
    </w:p>
    <w:p w14:paraId="48FEF2CF" w14:textId="77777777" w:rsidR="00C20A26" w:rsidRPr="00A45D1F" w:rsidRDefault="00C20A26" w:rsidP="00C20A26">
      <w:pPr>
        <w:pStyle w:val="SingleTxt"/>
      </w:pPr>
      <w:r w:rsidRPr="00A45D1F">
        <w:rPr>
          <w:lang w:val="zh-CN"/>
        </w:rPr>
        <w:t>19.</w:t>
      </w:r>
      <w:r w:rsidRPr="00A45D1F">
        <w:rPr>
          <w:lang w:val="zh-CN"/>
        </w:rPr>
        <w:tab/>
      </w:r>
      <w:r w:rsidRPr="00A45D1F">
        <w:rPr>
          <w:lang w:val="zh-CN"/>
        </w:rPr>
        <w:t>委员会注意到</w:t>
      </w:r>
      <w:r w:rsidRPr="00A45D1F">
        <w:rPr>
          <w:rFonts w:hint="eastAsia"/>
          <w:lang w:val="zh-CN"/>
        </w:rPr>
        <w:t>缔约国为</w:t>
      </w:r>
      <w:r w:rsidRPr="00A45D1F">
        <w:rPr>
          <w:lang w:val="zh-CN"/>
        </w:rPr>
        <w:t>消除</w:t>
      </w:r>
      <w:r w:rsidRPr="00A45D1F">
        <w:rPr>
          <w:rFonts w:hint="eastAsia"/>
          <w:lang w:val="zh-CN"/>
        </w:rPr>
        <w:t>关于</w:t>
      </w:r>
      <w:r w:rsidRPr="00A45D1F">
        <w:rPr>
          <w:lang w:val="zh-CN"/>
        </w:rPr>
        <w:t>性别</w:t>
      </w:r>
      <w:r w:rsidRPr="00A45D1F">
        <w:rPr>
          <w:rFonts w:hint="eastAsia"/>
          <w:lang w:val="zh-CN"/>
        </w:rPr>
        <w:t>的</w:t>
      </w:r>
      <w:r w:rsidRPr="00A45D1F">
        <w:rPr>
          <w:lang w:val="zh-CN"/>
        </w:rPr>
        <w:t>陈规定型观念</w:t>
      </w:r>
      <w:r w:rsidRPr="00A45D1F">
        <w:rPr>
          <w:rFonts w:hint="eastAsia"/>
          <w:lang w:val="zh-CN"/>
        </w:rPr>
        <w:t>采取了一些</w:t>
      </w:r>
      <w:r w:rsidRPr="00A45D1F">
        <w:rPr>
          <w:lang w:val="zh-CN"/>
        </w:rPr>
        <w:t>措施，特别是审查学校教科书，以</w:t>
      </w:r>
      <w:r w:rsidRPr="00A45D1F">
        <w:rPr>
          <w:rFonts w:hint="eastAsia"/>
          <w:lang w:val="zh-CN"/>
        </w:rPr>
        <w:t>增强</w:t>
      </w:r>
      <w:r w:rsidRPr="00A45D1F">
        <w:rPr>
          <w:lang w:val="zh-CN"/>
        </w:rPr>
        <w:t>女性</w:t>
      </w:r>
      <w:r w:rsidRPr="00A45D1F">
        <w:rPr>
          <w:rFonts w:hint="eastAsia"/>
          <w:lang w:val="zh-CN"/>
        </w:rPr>
        <w:t>的</w:t>
      </w:r>
      <w:r w:rsidRPr="00A45D1F">
        <w:rPr>
          <w:lang w:val="zh-CN"/>
        </w:rPr>
        <w:t>代表</w:t>
      </w:r>
      <w:r w:rsidRPr="00A45D1F">
        <w:rPr>
          <w:rFonts w:hint="eastAsia"/>
          <w:lang w:val="zh-CN"/>
        </w:rPr>
        <w:t>性，消除</w:t>
      </w:r>
      <w:r w:rsidRPr="00A45D1F">
        <w:rPr>
          <w:lang w:val="zh-CN"/>
        </w:rPr>
        <w:t>歧视性陈规定型观念</w:t>
      </w:r>
      <w:r w:rsidRPr="00A45D1F">
        <w:rPr>
          <w:rFonts w:hint="eastAsia"/>
          <w:lang w:val="zh-CN"/>
        </w:rPr>
        <w:t>，</w:t>
      </w:r>
      <w:r w:rsidRPr="00A45D1F">
        <w:rPr>
          <w:lang w:val="zh-CN"/>
        </w:rPr>
        <w:t>提高公众对性别平等的认识。</w:t>
      </w:r>
      <w:r w:rsidRPr="00A45D1F">
        <w:rPr>
          <w:rFonts w:hint="eastAsia"/>
          <w:lang w:val="zh-CN"/>
        </w:rPr>
        <w:t>然而</w:t>
      </w:r>
      <w:r w:rsidRPr="00A45D1F">
        <w:rPr>
          <w:lang w:val="zh-CN"/>
        </w:rPr>
        <w:t>委员会仍</w:t>
      </w:r>
      <w:r w:rsidRPr="00A45D1F">
        <w:rPr>
          <w:rFonts w:hint="eastAsia"/>
          <w:lang w:val="zh-CN"/>
        </w:rPr>
        <w:t>感</w:t>
      </w:r>
      <w:r w:rsidRPr="00A45D1F">
        <w:rPr>
          <w:lang w:val="zh-CN"/>
        </w:rPr>
        <w:t>关切</w:t>
      </w:r>
      <w:r w:rsidRPr="00A45D1F">
        <w:rPr>
          <w:rFonts w:hint="eastAsia"/>
          <w:lang w:val="zh-CN"/>
        </w:rPr>
        <w:t>的是</w:t>
      </w:r>
      <w:r w:rsidRPr="00A45D1F">
        <w:rPr>
          <w:lang w:val="zh-CN"/>
        </w:rPr>
        <w:t>：</w:t>
      </w:r>
    </w:p>
    <w:p w14:paraId="77B5BA46" w14:textId="6F44ED2A" w:rsidR="00C20A26" w:rsidRPr="00A45D1F" w:rsidRDefault="006F06CE" w:rsidP="00C20A26">
      <w:pPr>
        <w:pStyle w:val="SingleTxt"/>
      </w:pPr>
      <w:r w:rsidRPr="00A45D1F">
        <w:rPr>
          <w:lang w:val="zh-CN"/>
        </w:rPr>
        <w:tab/>
      </w:r>
      <w:r w:rsidR="00C20A26" w:rsidRPr="00A45D1F">
        <w:rPr>
          <w:lang w:val="zh-CN"/>
        </w:rPr>
        <w:t>(a)</w:t>
      </w:r>
      <w:r w:rsidR="00C20A26" w:rsidRPr="00A45D1F">
        <w:rPr>
          <w:lang w:val="zh-CN"/>
        </w:rPr>
        <w:tab/>
      </w:r>
      <w:r w:rsidR="00C20A26" w:rsidRPr="00A45D1F">
        <w:rPr>
          <w:lang w:val="zh-CN"/>
        </w:rPr>
        <w:t>关于男女在家庭和社会中的作用和责任的性别陈规定型观念根深蒂固，</w:t>
      </w:r>
      <w:r w:rsidR="00C20A26" w:rsidRPr="00A45D1F">
        <w:rPr>
          <w:rFonts w:hint="eastAsia"/>
          <w:lang w:val="zh-CN"/>
        </w:rPr>
        <w:t>在使</w:t>
      </w:r>
      <w:r w:rsidR="00C20A26" w:rsidRPr="00A45D1F">
        <w:rPr>
          <w:lang w:val="zh-CN"/>
        </w:rPr>
        <w:t>男子对性别平等以及妇女平等和不受歧视权利</w:t>
      </w:r>
      <w:r w:rsidR="00C20A26" w:rsidRPr="00A45D1F">
        <w:rPr>
          <w:rFonts w:hint="eastAsia"/>
          <w:lang w:val="zh-CN"/>
        </w:rPr>
        <w:t>提高</w:t>
      </w:r>
      <w:r w:rsidR="00C20A26" w:rsidRPr="00A45D1F">
        <w:rPr>
          <w:lang w:val="zh-CN"/>
        </w:rPr>
        <w:t>认识</w:t>
      </w:r>
      <w:r w:rsidR="00C20A26" w:rsidRPr="00A45D1F">
        <w:rPr>
          <w:rFonts w:hint="eastAsia"/>
          <w:lang w:val="zh-CN"/>
        </w:rPr>
        <w:t>方面</w:t>
      </w:r>
      <w:r w:rsidR="00C20A26" w:rsidRPr="00A45D1F">
        <w:rPr>
          <w:lang w:val="zh-CN"/>
        </w:rPr>
        <w:t>缺乏措施；</w:t>
      </w:r>
    </w:p>
    <w:p w14:paraId="11B80FC9" w14:textId="424B624A" w:rsidR="00C20A26" w:rsidRPr="00A45D1F" w:rsidRDefault="006F06CE" w:rsidP="00C20A26">
      <w:pPr>
        <w:pStyle w:val="SingleTxt"/>
      </w:pPr>
      <w:r w:rsidRPr="00A45D1F">
        <w:rPr>
          <w:lang w:val="zh-CN"/>
        </w:rPr>
        <w:tab/>
      </w:r>
      <w:r w:rsidR="00C20A26" w:rsidRPr="00A45D1F">
        <w:rPr>
          <w:lang w:val="zh-CN"/>
        </w:rPr>
        <w:t>(b)</w:t>
      </w:r>
      <w:r w:rsidR="00C20A26" w:rsidRPr="00A45D1F">
        <w:rPr>
          <w:lang w:val="zh-CN"/>
        </w:rPr>
        <w:tab/>
        <w:t>2000</w:t>
      </w:r>
      <w:r w:rsidR="00C20A26" w:rsidRPr="00A45D1F">
        <w:rPr>
          <w:lang w:val="zh-CN"/>
        </w:rPr>
        <w:t>年</w:t>
      </w:r>
      <w:r w:rsidR="00C20A26" w:rsidRPr="00A45D1F">
        <w:rPr>
          <w:rFonts w:hint="eastAsia"/>
          <w:lang w:val="zh-CN"/>
        </w:rPr>
        <w:t>《</w:t>
      </w:r>
      <w:r w:rsidR="00C20A26" w:rsidRPr="00A45D1F">
        <w:rPr>
          <w:lang w:val="zh-CN"/>
        </w:rPr>
        <w:t>第</w:t>
      </w:r>
      <w:r w:rsidR="00C20A26" w:rsidRPr="00A45D1F">
        <w:rPr>
          <w:lang w:val="zh-CN"/>
        </w:rPr>
        <w:t>6</w:t>
      </w:r>
      <w:r w:rsidR="00C20A26" w:rsidRPr="00A45D1F">
        <w:rPr>
          <w:lang w:val="zh-CN"/>
        </w:rPr>
        <w:t>号法》</w:t>
      </w:r>
      <w:r w:rsidR="00C20A26" w:rsidRPr="00A45D1F">
        <w:rPr>
          <w:rFonts w:hint="eastAsia"/>
          <w:lang w:val="zh-CN"/>
        </w:rPr>
        <w:t>规定</w:t>
      </w:r>
      <w:r w:rsidR="00C20A26" w:rsidRPr="00A45D1F">
        <w:rPr>
          <w:lang w:val="zh-CN"/>
        </w:rPr>
        <w:t>从性别平等角度审查教科书</w:t>
      </w:r>
      <w:r w:rsidR="00C20A26" w:rsidRPr="00A45D1F">
        <w:rPr>
          <w:rFonts w:hint="eastAsia"/>
          <w:lang w:val="zh-CN"/>
        </w:rPr>
        <w:t>，但缔约国未说明采取了哪些措施来监督其</w:t>
      </w:r>
      <w:r w:rsidR="00C20A26" w:rsidRPr="00A45D1F">
        <w:rPr>
          <w:lang w:val="zh-CN"/>
        </w:rPr>
        <w:t>执行情况；</w:t>
      </w:r>
    </w:p>
    <w:p w14:paraId="5D424B57" w14:textId="61067870" w:rsidR="00C20A26" w:rsidRPr="00A45D1F" w:rsidRDefault="006F06CE" w:rsidP="00C20A26">
      <w:pPr>
        <w:pStyle w:val="SingleTxt"/>
      </w:pPr>
      <w:r w:rsidRPr="00A45D1F">
        <w:rPr>
          <w:lang w:val="zh-CN"/>
        </w:rPr>
        <w:tab/>
      </w:r>
      <w:r w:rsidR="00C20A26" w:rsidRPr="00A45D1F">
        <w:rPr>
          <w:lang w:val="zh-CN"/>
        </w:rPr>
        <w:t>(c)</w:t>
      </w:r>
      <w:r w:rsidR="00C20A26" w:rsidRPr="00A45D1F">
        <w:rPr>
          <w:lang w:val="zh-CN"/>
        </w:rPr>
        <w:tab/>
      </w:r>
      <w:r w:rsidR="00C20A26" w:rsidRPr="00A45D1F">
        <w:rPr>
          <w:lang w:val="zh-CN"/>
        </w:rPr>
        <w:t>土著少女怀孕的发生率较高，</w:t>
      </w:r>
      <w:r w:rsidR="00C20A26" w:rsidRPr="00A45D1F">
        <w:rPr>
          <w:rFonts w:hint="eastAsia"/>
          <w:lang w:val="zh-CN"/>
        </w:rPr>
        <w:t>缔约国未说明采取了哪些措施来</w:t>
      </w:r>
      <w:r w:rsidR="00C20A26" w:rsidRPr="00A45D1F">
        <w:rPr>
          <w:lang w:val="zh-CN"/>
        </w:rPr>
        <w:t>促进其自主行使性权利和生殖权利。</w:t>
      </w:r>
    </w:p>
    <w:p w14:paraId="535120B8" w14:textId="0A8B619A"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20.</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委员会回顾</w:t>
      </w:r>
      <w:r w:rsidRPr="00A45D1F">
        <w:rPr>
          <w:rFonts w:asciiTheme="majorBidi" w:eastAsia="黑体" w:hAnsiTheme="majorBidi" w:cstheme="majorBidi" w:hint="eastAsia"/>
          <w:lang w:val="zh-CN"/>
        </w:rPr>
        <w:t>联合颁布的</w:t>
      </w:r>
      <w:r w:rsidRPr="00A45D1F">
        <w:rPr>
          <w:rFonts w:asciiTheme="majorBidi" w:eastAsia="黑体" w:hAnsiTheme="majorBidi" w:cstheme="majorBidi"/>
          <w:lang w:val="zh-CN"/>
        </w:rPr>
        <w:t>消除对妇女歧视委员会关于有害做法的第</w:t>
      </w:r>
      <w:r w:rsidRPr="00A45D1F">
        <w:rPr>
          <w:rFonts w:asciiTheme="majorBidi" w:eastAsia="黑体" w:hAnsiTheme="majorBidi" w:cstheme="majorBidi"/>
          <w:lang w:val="zh-CN"/>
        </w:rPr>
        <w:t>31</w:t>
      </w:r>
      <w:r w:rsidRPr="00A45D1F">
        <w:rPr>
          <w:rFonts w:asciiTheme="majorBidi" w:eastAsia="黑体" w:hAnsiTheme="majorBidi" w:cstheme="majorBidi"/>
          <w:lang w:val="zh-CN"/>
        </w:rPr>
        <w:t>号一般性建议</w:t>
      </w:r>
      <w:r w:rsidRPr="00A45D1F">
        <w:rPr>
          <w:rFonts w:asciiTheme="majorBidi" w:eastAsia="黑体" w:hAnsiTheme="majorBidi" w:cstheme="majorBidi" w:hint="eastAsia"/>
          <w:lang w:val="zh-CN"/>
        </w:rPr>
        <w:t>/</w:t>
      </w:r>
      <w:r w:rsidRPr="00A45D1F">
        <w:rPr>
          <w:rFonts w:asciiTheme="majorBidi" w:eastAsia="黑体" w:hAnsiTheme="majorBidi" w:cstheme="majorBidi"/>
          <w:lang w:val="zh-CN"/>
        </w:rPr>
        <w:t>儿童权利委员会</w:t>
      </w:r>
      <w:r w:rsidR="00233FA6" w:rsidRPr="00A45D1F">
        <w:rPr>
          <w:rFonts w:asciiTheme="majorBidi" w:eastAsia="黑体" w:hAnsiTheme="majorBidi" w:cstheme="majorBidi" w:hint="eastAsia"/>
          <w:lang w:val="zh-CN"/>
        </w:rPr>
        <w:t>关于有害做法的</w:t>
      </w:r>
      <w:r w:rsidRPr="00A45D1F">
        <w:rPr>
          <w:rFonts w:asciiTheme="majorBidi" w:eastAsia="黑体" w:hAnsiTheme="majorBidi" w:cstheme="majorBidi"/>
          <w:lang w:val="zh-CN"/>
        </w:rPr>
        <w:t>第</w:t>
      </w:r>
      <w:r w:rsidRPr="00A45D1F">
        <w:rPr>
          <w:rFonts w:asciiTheme="majorBidi" w:eastAsia="黑体" w:hAnsiTheme="majorBidi" w:cstheme="majorBidi"/>
          <w:lang w:val="zh-CN"/>
        </w:rPr>
        <w:t>18</w:t>
      </w:r>
      <w:r w:rsidRPr="00A45D1F">
        <w:rPr>
          <w:rFonts w:asciiTheme="majorBidi" w:eastAsia="黑体" w:hAnsiTheme="majorBidi" w:cstheme="majorBidi"/>
          <w:lang w:val="zh-CN"/>
        </w:rPr>
        <w:t>号</w:t>
      </w:r>
      <w:r w:rsidRPr="00A45D1F">
        <w:rPr>
          <w:rFonts w:asciiTheme="majorBidi" w:eastAsia="黑体" w:hAnsiTheme="majorBidi" w:cstheme="majorBidi" w:hint="eastAsia"/>
          <w:lang w:val="zh-CN"/>
        </w:rPr>
        <w:t>一般性</w:t>
      </w:r>
      <w:r w:rsidRPr="00A45D1F">
        <w:rPr>
          <w:rFonts w:asciiTheme="majorBidi" w:eastAsia="黑体" w:hAnsiTheme="majorBidi" w:cstheme="majorBidi"/>
          <w:lang w:val="zh-CN"/>
        </w:rPr>
        <w:t>意见</w:t>
      </w:r>
      <w:r w:rsidRPr="00A45D1F">
        <w:rPr>
          <w:rFonts w:asciiTheme="majorBidi" w:eastAsia="黑体" w:hAnsiTheme="majorBidi" w:cstheme="majorBidi"/>
          <w:lang w:val="zh-CN"/>
        </w:rPr>
        <w:t>(201</w:t>
      </w:r>
      <w:r w:rsidR="00233FA6" w:rsidRPr="00A45D1F">
        <w:rPr>
          <w:rFonts w:asciiTheme="majorBidi" w:eastAsia="黑体" w:hAnsiTheme="majorBidi" w:cstheme="majorBidi" w:hint="eastAsia"/>
          <w:lang w:val="zh-CN"/>
        </w:rPr>
        <w:t>9</w:t>
      </w:r>
      <w:r w:rsidRPr="00A45D1F">
        <w:rPr>
          <w:rFonts w:asciiTheme="majorBidi" w:eastAsia="黑体" w:hAnsiTheme="majorBidi" w:cstheme="majorBidi"/>
          <w:lang w:val="zh-CN"/>
        </w:rPr>
        <w:t>年</w:t>
      </w:r>
      <w:r w:rsidRPr="00A45D1F">
        <w:rPr>
          <w:rFonts w:asciiTheme="majorBidi" w:eastAsia="黑体" w:hAnsiTheme="majorBidi" w:cstheme="majorBidi"/>
          <w:lang w:val="zh-CN"/>
        </w:rPr>
        <w:t>)</w:t>
      </w:r>
      <w:r w:rsidRPr="00A45D1F">
        <w:rPr>
          <w:rFonts w:asciiTheme="majorBidi" w:eastAsia="黑体" w:hAnsiTheme="majorBidi" w:cstheme="majorBidi" w:hint="eastAsia"/>
          <w:lang w:val="zh-CN"/>
        </w:rPr>
        <w:t>，同时回顾</w:t>
      </w:r>
      <w:r w:rsidRPr="00A45D1F">
        <w:rPr>
          <w:rFonts w:asciiTheme="majorBidi" w:eastAsia="黑体" w:hAnsiTheme="majorBidi" w:cstheme="majorBidi"/>
          <w:lang w:val="zh-CN"/>
        </w:rPr>
        <w:t>委员会以往的建议</w:t>
      </w:r>
      <w:r w:rsidRPr="00A45D1F">
        <w:rPr>
          <w:rFonts w:asciiTheme="majorBidi" w:eastAsia="黑体" w:hAnsiTheme="majorBidi" w:cstheme="majorBidi"/>
          <w:lang w:val="zh-CN"/>
        </w:rPr>
        <w:t>(</w:t>
      </w:r>
      <w:hyperlink r:id="rId27" w:history="1">
        <w:r w:rsidRPr="00A45D1F">
          <w:rPr>
            <w:rStyle w:val="af4"/>
            <w:bCs/>
            <w:lang w:val="zh-CN"/>
          </w:rPr>
          <w:t>CEDAW/C/PAN/CO/7</w:t>
        </w:r>
      </w:hyperlink>
      <w:r w:rsidR="006F06CE" w:rsidRPr="00A45D1F">
        <w:rPr>
          <w:rFonts w:asciiTheme="majorBidi" w:eastAsia="黑体" w:hAnsiTheme="majorBidi" w:cstheme="majorBidi" w:hint="eastAsia"/>
          <w:lang w:val="zh-CN"/>
        </w:rPr>
        <w:t>，</w:t>
      </w:r>
      <w:r w:rsidRPr="00A45D1F">
        <w:rPr>
          <w:rFonts w:asciiTheme="majorBidi" w:eastAsia="黑体" w:hAnsiTheme="majorBidi" w:cstheme="majorBidi"/>
          <w:lang w:val="zh-CN"/>
        </w:rPr>
        <w:t>第</w:t>
      </w:r>
      <w:r w:rsidRPr="00A45D1F">
        <w:rPr>
          <w:rFonts w:asciiTheme="majorBidi" w:eastAsia="黑体" w:hAnsiTheme="majorBidi" w:cstheme="majorBidi"/>
          <w:lang w:val="zh-CN"/>
        </w:rPr>
        <w:t>23</w:t>
      </w:r>
      <w:r w:rsidRPr="00A45D1F">
        <w:rPr>
          <w:rFonts w:asciiTheme="majorBidi" w:eastAsia="黑体" w:hAnsiTheme="majorBidi" w:cstheme="majorBidi"/>
          <w:lang w:val="zh-CN"/>
        </w:rPr>
        <w:t>段</w:t>
      </w:r>
      <w:r w:rsidRPr="00A45D1F">
        <w:rPr>
          <w:rFonts w:asciiTheme="majorBidi" w:eastAsia="黑体" w:hAnsiTheme="majorBidi" w:cstheme="majorBidi"/>
          <w:lang w:val="zh-CN"/>
        </w:rPr>
        <w:t>)</w:t>
      </w:r>
      <w:r w:rsidRPr="00A45D1F">
        <w:rPr>
          <w:rFonts w:asciiTheme="majorBidi" w:eastAsia="黑体" w:hAnsiTheme="majorBidi" w:cstheme="majorBidi"/>
          <w:lang w:val="zh-CN"/>
        </w:rPr>
        <w:t>，建议缔约国：</w:t>
      </w:r>
      <w:bookmarkStart w:id="2" w:name="_Hlk97212208"/>
      <w:bookmarkEnd w:id="2"/>
    </w:p>
    <w:p w14:paraId="6A61240F" w14:textId="50474C6F"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(a)</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根据《公约》第</w:t>
      </w:r>
      <w:r w:rsidR="00C20A26" w:rsidRPr="00A45D1F">
        <w:rPr>
          <w:rFonts w:asciiTheme="majorBidi" w:eastAsia="黑体" w:hAnsiTheme="majorBidi" w:cstheme="majorBidi"/>
          <w:lang w:val="zh-CN"/>
        </w:rPr>
        <w:t>2</w:t>
      </w:r>
      <w:r w:rsidR="00C20A26" w:rsidRPr="00A45D1F">
        <w:rPr>
          <w:rFonts w:asciiTheme="majorBidi" w:eastAsia="黑体" w:hAnsiTheme="majorBidi" w:cstheme="majorBidi"/>
          <w:lang w:val="zh-CN"/>
        </w:rPr>
        <w:t>条</w:t>
      </w:r>
      <w:r w:rsidR="00C20A26" w:rsidRPr="00A45D1F">
        <w:rPr>
          <w:rFonts w:asciiTheme="majorBidi" w:eastAsia="黑体" w:hAnsiTheme="majorBidi" w:cstheme="majorBidi"/>
          <w:lang w:val="zh-CN"/>
        </w:rPr>
        <w:t>(f)</w:t>
      </w:r>
      <w:r w:rsidR="00C20A26" w:rsidRPr="00A45D1F">
        <w:rPr>
          <w:rFonts w:asciiTheme="majorBidi" w:eastAsia="黑体" w:hAnsiTheme="majorBidi" w:cstheme="majorBidi"/>
          <w:lang w:val="zh-CN"/>
        </w:rPr>
        <w:t>款和第</w:t>
      </w:r>
      <w:r w:rsidR="00C20A26" w:rsidRPr="00A45D1F">
        <w:rPr>
          <w:rFonts w:asciiTheme="majorBidi" w:eastAsia="黑体" w:hAnsiTheme="majorBidi" w:cstheme="majorBidi"/>
          <w:lang w:val="zh-CN"/>
        </w:rPr>
        <w:t>5</w:t>
      </w:r>
      <w:r w:rsidR="00C20A26" w:rsidRPr="00A45D1F">
        <w:rPr>
          <w:rFonts w:asciiTheme="majorBidi" w:eastAsia="黑体" w:hAnsiTheme="majorBidi" w:cstheme="majorBidi"/>
          <w:lang w:val="zh-CN"/>
        </w:rPr>
        <w:t>条</w:t>
      </w:r>
      <w:r w:rsidR="00C20A26" w:rsidRPr="00A45D1F">
        <w:rPr>
          <w:rFonts w:asciiTheme="majorBidi" w:eastAsia="黑体" w:hAnsiTheme="majorBidi" w:cstheme="majorBidi"/>
          <w:lang w:val="zh-CN"/>
        </w:rPr>
        <w:t>(a)</w:t>
      </w:r>
      <w:r w:rsidR="00C20A26" w:rsidRPr="00A45D1F">
        <w:rPr>
          <w:rFonts w:asciiTheme="majorBidi" w:eastAsia="黑体" w:hAnsiTheme="majorBidi" w:cstheme="majorBidi"/>
          <w:lang w:val="zh-CN"/>
        </w:rPr>
        <w:t>款</w:t>
      </w:r>
      <w:r w:rsidR="00C20A26" w:rsidRPr="00A45D1F">
        <w:rPr>
          <w:rFonts w:asciiTheme="majorBidi" w:eastAsia="黑体" w:hAnsiTheme="majorBidi" w:cstheme="majorBidi" w:hint="eastAsia"/>
          <w:lang w:val="zh-CN"/>
        </w:rPr>
        <w:t>采纳</w:t>
      </w:r>
      <w:r w:rsidR="00C20A26" w:rsidRPr="00A45D1F">
        <w:rPr>
          <w:rFonts w:asciiTheme="majorBidi" w:eastAsia="黑体" w:hAnsiTheme="majorBidi" w:cstheme="majorBidi"/>
          <w:lang w:val="zh-CN"/>
        </w:rPr>
        <w:t>具有基准和指标的全面和长期方案，以改变关于男女在社会中责任和作用的陈规定型态度和文化规范，例如在全国推广</w:t>
      </w:r>
      <w:r w:rsidR="00C20A26" w:rsidRPr="00A45D1F">
        <w:rPr>
          <w:rFonts w:asciiTheme="majorBidi" w:eastAsia="黑体" w:hAnsiTheme="majorBidi" w:cstheme="majorBidi" w:hint="eastAsia"/>
          <w:lang w:val="zh-CN"/>
        </w:rPr>
        <w:t>纳入</w:t>
      </w:r>
      <w:r w:rsidR="00C20A26" w:rsidRPr="00A45D1F">
        <w:rPr>
          <w:rFonts w:asciiTheme="majorBidi" w:eastAsia="黑体" w:hAnsiTheme="majorBidi" w:cstheme="majorBidi"/>
          <w:lang w:val="zh-CN"/>
        </w:rPr>
        <w:t>性别平等</w:t>
      </w:r>
      <w:r w:rsidR="00C20A26" w:rsidRPr="00A45D1F">
        <w:rPr>
          <w:rFonts w:asciiTheme="majorBidi" w:eastAsia="黑体" w:hAnsiTheme="majorBidi" w:cstheme="majorBidi" w:hint="eastAsia"/>
          <w:lang w:val="zh-CN"/>
        </w:rPr>
        <w:t>观念</w:t>
      </w:r>
      <w:r w:rsidR="00C20A26" w:rsidRPr="00A45D1F">
        <w:rPr>
          <w:rFonts w:asciiTheme="majorBidi" w:eastAsia="黑体" w:hAnsiTheme="majorBidi" w:cstheme="majorBidi"/>
          <w:lang w:val="zh-CN"/>
        </w:rPr>
        <w:t>的教师</w:t>
      </w:r>
      <w:r w:rsidR="00C20A26" w:rsidRPr="00A45D1F">
        <w:rPr>
          <w:rFonts w:asciiTheme="majorBidi" w:eastAsia="黑体" w:hAnsiTheme="majorBidi" w:cstheme="majorBidi" w:hint="eastAsia"/>
          <w:lang w:val="zh-CN"/>
        </w:rPr>
        <w:t>培训，又如举办</w:t>
      </w:r>
      <w:r w:rsidR="00C20A26" w:rsidRPr="00A45D1F">
        <w:rPr>
          <w:rFonts w:asciiTheme="majorBidi" w:eastAsia="黑体" w:hAnsiTheme="majorBidi" w:cstheme="majorBidi"/>
          <w:lang w:val="zh-CN"/>
        </w:rPr>
        <w:t>无性别歧视的育儿</w:t>
      </w:r>
      <w:r w:rsidR="00C20A26" w:rsidRPr="00A45D1F">
        <w:rPr>
          <w:rFonts w:asciiTheme="majorBidi" w:eastAsia="黑体" w:hAnsiTheme="majorBidi" w:cstheme="majorBidi" w:hint="eastAsia"/>
          <w:lang w:val="zh-CN"/>
        </w:rPr>
        <w:t>方法课程</w:t>
      </w:r>
      <w:r w:rsidR="00C20A26" w:rsidRPr="00A45D1F">
        <w:rPr>
          <w:rFonts w:asciiTheme="majorBidi" w:eastAsia="黑体" w:hAnsiTheme="majorBidi" w:cstheme="majorBidi"/>
          <w:lang w:val="zh-CN"/>
        </w:rPr>
        <w:t>；</w:t>
      </w:r>
    </w:p>
    <w:p w14:paraId="2BB13EE6" w14:textId="5A4C1FCE" w:rsidR="00C20A26" w:rsidRPr="00A45D1F" w:rsidRDefault="006F06CE" w:rsidP="00C20A26">
      <w:pPr>
        <w:pStyle w:val="SingleTxt"/>
        <w:rPr>
          <w:b/>
        </w:rPr>
      </w:pPr>
      <w:r w:rsidRPr="00A45D1F">
        <w:rPr>
          <w:lang w:val="zh-CN"/>
        </w:rPr>
        <w:tab/>
      </w:r>
      <w:r w:rsidR="00C20A26" w:rsidRPr="00A45D1F">
        <w:rPr>
          <w:lang w:val="zh-CN"/>
        </w:rPr>
        <w:t>(b)</w:t>
      </w:r>
      <w:r w:rsidR="00C20A26" w:rsidRPr="00A45D1F">
        <w:rPr>
          <w:lang w:val="zh-CN"/>
        </w:rPr>
        <w:tab/>
      </w:r>
      <w:r w:rsidR="00C20A26" w:rsidRPr="00A45D1F">
        <w:rPr>
          <w:rFonts w:asciiTheme="majorBidi" w:eastAsia="黑体" w:hAnsiTheme="majorBidi" w:cstheme="majorBidi"/>
          <w:lang w:val="zh-CN"/>
        </w:rPr>
        <w:t>采取措施系统地监测和评价教育课程改革的进展情况，在授课和教科书中</w:t>
      </w:r>
      <w:r w:rsidR="00C20A26" w:rsidRPr="00A45D1F">
        <w:rPr>
          <w:rFonts w:asciiTheme="majorBidi" w:eastAsia="黑体" w:hAnsiTheme="majorBidi" w:cstheme="majorBidi" w:hint="eastAsia"/>
          <w:lang w:val="zh-CN"/>
        </w:rPr>
        <w:t>规定</w:t>
      </w:r>
      <w:r w:rsidR="00C20A26" w:rsidRPr="00A45D1F">
        <w:rPr>
          <w:rFonts w:asciiTheme="majorBidi" w:eastAsia="黑体" w:hAnsiTheme="majorBidi" w:cstheme="majorBidi"/>
          <w:lang w:val="zh-CN"/>
        </w:rPr>
        <w:t>使用</w:t>
      </w:r>
      <w:r w:rsidR="00C20A26" w:rsidRPr="00A45D1F">
        <w:rPr>
          <w:rFonts w:asciiTheme="majorBidi" w:eastAsia="黑体" w:hAnsiTheme="majorBidi" w:cstheme="majorBidi" w:hint="eastAsia"/>
          <w:lang w:val="zh-CN"/>
        </w:rPr>
        <w:t>反映</w:t>
      </w:r>
      <w:r w:rsidR="00C20A26" w:rsidRPr="00A45D1F">
        <w:rPr>
          <w:rFonts w:asciiTheme="majorBidi" w:eastAsia="黑体" w:hAnsiTheme="majorBidi" w:cstheme="majorBidi"/>
          <w:lang w:val="zh-CN"/>
        </w:rPr>
        <w:t>人权</w:t>
      </w:r>
      <w:r w:rsidR="00C20A26" w:rsidRPr="00A45D1F">
        <w:rPr>
          <w:rFonts w:asciiTheme="majorBidi" w:eastAsia="黑体" w:hAnsiTheme="majorBidi" w:cstheme="majorBidi" w:hint="eastAsia"/>
          <w:lang w:val="zh-CN"/>
        </w:rPr>
        <w:t>观念</w:t>
      </w:r>
      <w:r w:rsidR="00C20A26" w:rsidRPr="00A45D1F">
        <w:rPr>
          <w:rFonts w:asciiTheme="majorBidi" w:eastAsia="黑体" w:hAnsiTheme="majorBidi" w:cstheme="majorBidi"/>
          <w:lang w:val="zh-CN"/>
        </w:rPr>
        <w:t>和性别</w:t>
      </w:r>
      <w:r w:rsidR="00C20A26" w:rsidRPr="00A45D1F">
        <w:rPr>
          <w:rFonts w:asciiTheme="majorBidi" w:eastAsia="黑体" w:hAnsiTheme="majorBidi" w:cstheme="majorBidi" w:hint="eastAsia"/>
          <w:lang w:val="zh-CN"/>
        </w:rPr>
        <w:t>平等</w:t>
      </w:r>
      <w:r w:rsidR="00C20A26" w:rsidRPr="00A45D1F">
        <w:rPr>
          <w:rFonts w:asciiTheme="majorBidi" w:eastAsia="黑体" w:hAnsiTheme="majorBidi" w:cstheme="majorBidi"/>
          <w:lang w:val="zh-CN"/>
        </w:rPr>
        <w:t>观点的语言、内容</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插图，并对教师进行应用和使用培训</w:t>
      </w:r>
      <w:r w:rsidR="00C20A26" w:rsidRPr="00A45D1F">
        <w:rPr>
          <w:lang w:val="zh-CN"/>
        </w:rPr>
        <w:t>；</w:t>
      </w:r>
    </w:p>
    <w:p w14:paraId="49C6C32A" w14:textId="356D07BD"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(c)</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hint="eastAsia"/>
          <w:lang w:val="zh-CN"/>
        </w:rPr>
        <w:t>在</w:t>
      </w:r>
      <w:r w:rsidR="00C20A26" w:rsidRPr="00A45D1F">
        <w:rPr>
          <w:rFonts w:asciiTheme="majorBidi" w:eastAsia="黑体" w:hAnsiTheme="majorBidi" w:cstheme="majorBidi"/>
          <w:lang w:val="zh-CN"/>
        </w:rPr>
        <w:t>社区和学校</w:t>
      </w:r>
      <w:r w:rsidR="00C20A26" w:rsidRPr="00A45D1F">
        <w:rPr>
          <w:rFonts w:asciiTheme="majorBidi" w:eastAsia="黑体" w:hAnsiTheme="majorBidi" w:cstheme="majorBidi" w:hint="eastAsia"/>
          <w:lang w:val="zh-CN"/>
        </w:rPr>
        <w:t>采纳</w:t>
      </w:r>
      <w:r w:rsidR="00C20A26" w:rsidRPr="00A45D1F">
        <w:rPr>
          <w:rFonts w:asciiTheme="majorBidi" w:eastAsia="黑体" w:hAnsiTheme="majorBidi" w:cstheme="majorBidi"/>
          <w:lang w:val="zh-CN"/>
        </w:rPr>
        <w:t>综合战略，让男子和男孩参与创造有利环境</w:t>
      </w:r>
      <w:r w:rsidR="00C20A26" w:rsidRPr="00A45D1F">
        <w:rPr>
          <w:rFonts w:asciiTheme="majorBidi" w:eastAsia="黑体" w:hAnsiTheme="majorBidi" w:cstheme="majorBidi" w:hint="eastAsia"/>
          <w:lang w:val="zh-CN"/>
        </w:rPr>
        <w:t>，从而</w:t>
      </w:r>
      <w:r w:rsidR="00C20A26" w:rsidRPr="00A45D1F">
        <w:rPr>
          <w:rFonts w:asciiTheme="majorBidi" w:eastAsia="黑体" w:hAnsiTheme="majorBidi" w:cstheme="majorBidi"/>
          <w:lang w:val="zh-CN"/>
        </w:rPr>
        <w:t>支持增强妇女和女童</w:t>
      </w:r>
      <w:r w:rsidR="00C20A26" w:rsidRPr="00A45D1F">
        <w:rPr>
          <w:rFonts w:asciiTheme="majorBidi" w:eastAsia="黑体" w:hAnsiTheme="majorBidi" w:cstheme="majorBidi" w:hint="eastAsia"/>
          <w:lang w:val="zh-CN"/>
        </w:rPr>
        <w:t>的</w:t>
      </w:r>
      <w:r w:rsidR="00C20A26" w:rsidRPr="00A45D1F">
        <w:rPr>
          <w:rFonts w:asciiTheme="majorBidi" w:eastAsia="黑体" w:hAnsiTheme="majorBidi" w:cstheme="majorBidi"/>
          <w:lang w:val="zh-CN"/>
        </w:rPr>
        <w:t>权能，目的是消除有害</w:t>
      </w:r>
      <w:r w:rsidR="00C20A26" w:rsidRPr="00A45D1F">
        <w:rPr>
          <w:rFonts w:asciiTheme="majorBidi" w:eastAsia="黑体" w:hAnsiTheme="majorBidi" w:cstheme="majorBidi" w:hint="eastAsia"/>
          <w:lang w:val="zh-CN"/>
        </w:rPr>
        <w:t>习俗</w:t>
      </w:r>
      <w:r w:rsidR="00C20A26" w:rsidRPr="00A45D1F">
        <w:rPr>
          <w:rFonts w:asciiTheme="majorBidi" w:eastAsia="黑体" w:hAnsiTheme="majorBidi" w:cstheme="majorBidi"/>
          <w:lang w:val="zh-CN"/>
        </w:rPr>
        <w:t>，改变支撑性暴力的潜在社会规范，</w:t>
      </w:r>
      <w:r w:rsidR="00C20A26" w:rsidRPr="00A45D1F">
        <w:rPr>
          <w:rFonts w:asciiTheme="majorBidi" w:eastAsia="黑体" w:hAnsiTheme="majorBidi" w:cstheme="majorBidi" w:hint="eastAsia"/>
          <w:lang w:val="zh-CN"/>
        </w:rPr>
        <w:t>修正关于</w:t>
      </w:r>
      <w:r w:rsidR="00C20A26" w:rsidRPr="00A45D1F">
        <w:rPr>
          <w:rFonts w:asciiTheme="majorBidi" w:eastAsia="黑体" w:hAnsiTheme="majorBidi" w:cstheme="majorBidi"/>
          <w:lang w:val="zh-CN"/>
        </w:rPr>
        <w:t>性健康和生殖健康及少女怀孕的社会规范</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包括</w:t>
      </w:r>
      <w:r w:rsidR="00C20A26" w:rsidRPr="00A45D1F">
        <w:rPr>
          <w:rFonts w:asciiTheme="majorBidi" w:eastAsia="黑体" w:hAnsiTheme="majorBidi" w:cstheme="majorBidi" w:hint="eastAsia"/>
          <w:lang w:val="zh-CN"/>
        </w:rPr>
        <w:t>在</w:t>
      </w:r>
      <w:r w:rsidR="00C20A26" w:rsidRPr="00A45D1F">
        <w:rPr>
          <w:rFonts w:asciiTheme="majorBidi" w:eastAsia="黑体" w:hAnsiTheme="majorBidi" w:cstheme="majorBidi"/>
          <w:lang w:val="zh-CN"/>
        </w:rPr>
        <w:t>农村和土著社区</w:t>
      </w:r>
      <w:r w:rsidR="00C20A26" w:rsidRPr="00A45D1F">
        <w:rPr>
          <w:rFonts w:asciiTheme="majorBidi" w:eastAsia="黑体" w:hAnsiTheme="majorBidi" w:cstheme="majorBidi" w:hint="eastAsia"/>
          <w:lang w:val="zh-CN"/>
        </w:rPr>
        <w:t>实现这些目标</w:t>
      </w:r>
      <w:r w:rsidR="00C20A26" w:rsidRPr="00A45D1F">
        <w:rPr>
          <w:rFonts w:asciiTheme="majorBidi" w:eastAsia="黑体" w:hAnsiTheme="majorBidi" w:cstheme="majorBidi"/>
          <w:lang w:val="zh-CN"/>
        </w:rPr>
        <w:t>；</w:t>
      </w:r>
    </w:p>
    <w:p w14:paraId="6939F247" w14:textId="32CEB8B3"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(d)</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与主流媒体加强有效合作伙伴关系，支持实施提高认识的方案，促进</w:t>
      </w:r>
      <w:r w:rsidR="00C20A26" w:rsidRPr="00A45D1F">
        <w:rPr>
          <w:rFonts w:asciiTheme="majorBidi" w:eastAsia="黑体" w:hAnsiTheme="majorBidi" w:cstheme="majorBidi" w:hint="eastAsia"/>
          <w:lang w:val="zh-CN"/>
        </w:rPr>
        <w:t>关于</w:t>
      </w:r>
      <w:r w:rsidR="00C20A26" w:rsidRPr="00A45D1F">
        <w:rPr>
          <w:rFonts w:asciiTheme="majorBidi" w:eastAsia="黑体" w:hAnsiTheme="majorBidi" w:cstheme="majorBidi"/>
          <w:lang w:val="zh-CN"/>
        </w:rPr>
        <w:t>性别平等的公共讨论，鼓励创建和遵守尊重个人隐私的自我监管机制。</w:t>
      </w:r>
    </w:p>
    <w:p w14:paraId="6F108DB1"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lang w:val="zh-CN"/>
        </w:rPr>
        <w:tab/>
      </w:r>
      <w:r w:rsidRPr="00A45D1F">
        <w:rPr>
          <w:lang w:val="zh-CN"/>
        </w:rPr>
        <w:tab/>
      </w:r>
      <w:r w:rsidRPr="00A45D1F">
        <w:rPr>
          <w:lang w:val="zh-CN"/>
        </w:rPr>
        <w:t>对妇女的性别暴力</w:t>
      </w:r>
    </w:p>
    <w:p w14:paraId="6918C1D3" w14:textId="77777777" w:rsidR="00C20A26" w:rsidRPr="00A45D1F" w:rsidRDefault="00C20A26" w:rsidP="00C20A26">
      <w:pPr>
        <w:pStyle w:val="SingleTxt"/>
      </w:pPr>
      <w:r w:rsidRPr="00A45D1F">
        <w:rPr>
          <w:lang w:val="zh-CN"/>
        </w:rPr>
        <w:t>21.</w:t>
      </w:r>
      <w:r w:rsidRPr="00A45D1F">
        <w:rPr>
          <w:lang w:val="zh-CN"/>
        </w:rPr>
        <w:tab/>
      </w:r>
      <w:r w:rsidRPr="00A45D1F">
        <w:rPr>
          <w:lang w:val="zh-CN"/>
        </w:rPr>
        <w:t>委员会欢迎缔约国</w:t>
      </w:r>
      <w:r w:rsidRPr="00A45D1F">
        <w:rPr>
          <w:rFonts w:hint="eastAsia"/>
          <w:lang w:val="zh-CN"/>
        </w:rPr>
        <w:t>在法律上将</w:t>
      </w:r>
      <w:r w:rsidRPr="00A45D1F">
        <w:rPr>
          <w:lang w:val="zh-CN"/>
        </w:rPr>
        <w:t>杀害妇女</w:t>
      </w:r>
      <w:r w:rsidRPr="00A45D1F">
        <w:rPr>
          <w:rFonts w:hint="eastAsia"/>
          <w:lang w:val="zh-CN"/>
        </w:rPr>
        <w:t>定</w:t>
      </w:r>
      <w:r w:rsidRPr="00A45D1F">
        <w:rPr>
          <w:lang w:val="zh-CN"/>
        </w:rPr>
        <w:t>为刑事犯罪，并进行改革，对包括强奸、性剥削</w:t>
      </w:r>
      <w:r w:rsidRPr="00A45D1F">
        <w:rPr>
          <w:rFonts w:hint="eastAsia"/>
          <w:lang w:val="zh-CN"/>
        </w:rPr>
        <w:t>、</w:t>
      </w:r>
      <w:r w:rsidRPr="00A45D1F">
        <w:rPr>
          <w:lang w:val="zh-CN"/>
        </w:rPr>
        <w:t>儿童色情制品在内的不同形式性暴力加重惩罚。委员会还注意到《妇女机会平等公共政策》</w:t>
      </w:r>
      <w:r w:rsidRPr="00A45D1F">
        <w:rPr>
          <w:lang w:val="zh-CN"/>
        </w:rPr>
        <w:t>(2012</w:t>
      </w:r>
      <w:r w:rsidRPr="00A45D1F">
        <w:rPr>
          <w:lang w:val="zh-CN"/>
        </w:rPr>
        <w:t>年</w:t>
      </w:r>
      <w:r w:rsidRPr="00A45D1F">
        <w:rPr>
          <w:lang w:val="zh-CN"/>
        </w:rPr>
        <w:t>12</w:t>
      </w:r>
      <w:r w:rsidRPr="00A45D1F">
        <w:rPr>
          <w:lang w:val="zh-CN"/>
        </w:rPr>
        <w:t>月</w:t>
      </w:r>
      <w:r w:rsidRPr="00A45D1F">
        <w:rPr>
          <w:lang w:val="zh-CN"/>
        </w:rPr>
        <w:t>18</w:t>
      </w:r>
      <w:r w:rsidRPr="00A45D1F">
        <w:rPr>
          <w:lang w:val="zh-CN"/>
        </w:rPr>
        <w:t>日《第</w:t>
      </w:r>
      <w:r w:rsidRPr="00A45D1F">
        <w:rPr>
          <w:lang w:val="zh-CN"/>
        </w:rPr>
        <w:t>244</w:t>
      </w:r>
      <w:r w:rsidRPr="00A45D1F">
        <w:rPr>
          <w:lang w:val="zh-CN"/>
        </w:rPr>
        <w:t>号行政令</w:t>
      </w:r>
      <w:r w:rsidRPr="00A45D1F">
        <w:rPr>
          <w:rFonts w:hint="eastAsia"/>
          <w:lang w:val="zh-CN"/>
        </w:rPr>
        <w:t>》就</w:t>
      </w:r>
      <w:r w:rsidRPr="00A45D1F">
        <w:rPr>
          <w:lang w:val="zh-CN"/>
        </w:rPr>
        <w:t>防止性别暴力侵害妇女行为</w:t>
      </w:r>
      <w:r w:rsidRPr="00A45D1F">
        <w:rPr>
          <w:rFonts w:hint="eastAsia"/>
          <w:lang w:val="zh-CN"/>
        </w:rPr>
        <w:t>规定了</w:t>
      </w:r>
      <w:r w:rsidRPr="00A45D1F">
        <w:rPr>
          <w:lang w:val="zh-CN"/>
        </w:rPr>
        <w:t>措施。</w:t>
      </w:r>
      <w:r w:rsidRPr="00A45D1F">
        <w:rPr>
          <w:rFonts w:hint="eastAsia"/>
          <w:lang w:val="zh-CN"/>
        </w:rPr>
        <w:t>然而</w:t>
      </w:r>
      <w:r w:rsidRPr="00A45D1F">
        <w:rPr>
          <w:lang w:val="zh-CN"/>
        </w:rPr>
        <w:t>委员会仍感关切的是：</w:t>
      </w:r>
    </w:p>
    <w:p w14:paraId="75D0A5AC" w14:textId="202C0D6A" w:rsidR="00C20A26" w:rsidRPr="00A45D1F" w:rsidRDefault="006F06CE" w:rsidP="00C20A26">
      <w:pPr>
        <w:pStyle w:val="SingleTxt"/>
      </w:pPr>
      <w:r w:rsidRPr="00A45D1F">
        <w:rPr>
          <w:lang w:val="zh-CN"/>
        </w:rPr>
        <w:tab/>
      </w:r>
      <w:r w:rsidR="00C20A26" w:rsidRPr="00A45D1F">
        <w:rPr>
          <w:lang w:val="zh-CN"/>
        </w:rPr>
        <w:t>(a)</w:t>
      </w:r>
      <w:r w:rsidR="00C20A26" w:rsidRPr="00A45D1F">
        <w:rPr>
          <w:lang w:val="zh-CN"/>
        </w:rPr>
        <w:tab/>
      </w:r>
      <w:r w:rsidR="00C20A26" w:rsidRPr="00A45D1F">
        <w:rPr>
          <w:lang w:val="zh-CN"/>
        </w:rPr>
        <w:t>在公共和私人场所持续存在各种形式的性别暴力侵害妇女行为，包括在寄宿</w:t>
      </w:r>
      <w:r w:rsidR="00C20A26" w:rsidRPr="00A45D1F">
        <w:rPr>
          <w:rFonts w:hint="eastAsia"/>
          <w:lang w:val="zh-CN"/>
        </w:rPr>
        <w:t>式</w:t>
      </w:r>
      <w:r w:rsidR="00C20A26" w:rsidRPr="00A45D1F">
        <w:rPr>
          <w:lang w:val="zh-CN"/>
        </w:rPr>
        <w:t>替代照料中心普遍存在对少女的家庭暴力和性暴力，并影响到残疾妇女、土著</w:t>
      </w:r>
      <w:r w:rsidR="00C20A26" w:rsidRPr="00A45D1F">
        <w:rPr>
          <w:rFonts w:hint="eastAsia"/>
          <w:lang w:val="zh-CN"/>
        </w:rPr>
        <w:t>妇女、</w:t>
      </w:r>
      <w:r w:rsidR="00C20A26" w:rsidRPr="00A45D1F">
        <w:rPr>
          <w:lang w:val="zh-CN"/>
        </w:rPr>
        <w:t>非洲裔妇女</w:t>
      </w:r>
      <w:r w:rsidR="00C20A26" w:rsidRPr="00A45D1F">
        <w:rPr>
          <w:lang w:val="zh-CN"/>
        </w:rPr>
        <w:t>(</w:t>
      </w:r>
      <w:hyperlink r:id="rId28" w:history="1">
        <w:r w:rsidR="00C20A26" w:rsidRPr="00A45D1F">
          <w:rPr>
            <w:rStyle w:val="af4"/>
            <w:lang w:val="zh-CN"/>
          </w:rPr>
          <w:t>CEDAW/C/PAN/8</w:t>
        </w:r>
      </w:hyperlink>
      <w:r w:rsidR="00C20A26" w:rsidRPr="00A45D1F">
        <w:rPr>
          <w:lang w:val="zh-CN"/>
        </w:rPr>
        <w:t>，第</w:t>
      </w:r>
      <w:r w:rsidR="00C20A26" w:rsidRPr="00A45D1F">
        <w:rPr>
          <w:lang w:val="zh-CN"/>
        </w:rPr>
        <w:t>95</w:t>
      </w:r>
      <w:r w:rsidR="00C20A26" w:rsidRPr="00A45D1F">
        <w:rPr>
          <w:lang w:val="zh-CN"/>
        </w:rPr>
        <w:t>段</w:t>
      </w:r>
      <w:r w:rsidR="00C20A26" w:rsidRPr="00A45D1F">
        <w:rPr>
          <w:lang w:val="zh-CN"/>
        </w:rPr>
        <w:t>)</w:t>
      </w:r>
      <w:r w:rsidR="00C20A26" w:rsidRPr="00A45D1F">
        <w:rPr>
          <w:rFonts w:hint="eastAsia"/>
          <w:lang w:val="zh-CN"/>
        </w:rPr>
        <w:t>、</w:t>
      </w:r>
      <w:r w:rsidR="00C20A26" w:rsidRPr="00A45D1F">
        <w:rPr>
          <w:lang w:val="zh-CN"/>
        </w:rPr>
        <w:t>移民妇女；</w:t>
      </w:r>
    </w:p>
    <w:p w14:paraId="6070B882" w14:textId="74E20501" w:rsidR="00C20A26" w:rsidRPr="00A45D1F" w:rsidRDefault="006F06CE" w:rsidP="00C20A26">
      <w:pPr>
        <w:pStyle w:val="SingleTxt"/>
      </w:pPr>
      <w:r w:rsidRPr="00A45D1F">
        <w:rPr>
          <w:lang w:val="zh-CN"/>
        </w:rPr>
        <w:tab/>
      </w:r>
      <w:r w:rsidR="00C20A26" w:rsidRPr="00A45D1F">
        <w:rPr>
          <w:lang w:val="zh-CN"/>
        </w:rPr>
        <w:t>(b)</w:t>
      </w:r>
      <w:r w:rsidR="00C20A26" w:rsidRPr="00A45D1F">
        <w:rPr>
          <w:lang w:val="zh-CN"/>
        </w:rPr>
        <w:tab/>
      </w:r>
      <w:r w:rsidR="00C20A26" w:rsidRPr="00A45D1F">
        <w:rPr>
          <w:rFonts w:hint="eastAsia"/>
          <w:lang w:val="zh-CN"/>
        </w:rPr>
        <w:t>存在</w:t>
      </w:r>
      <w:r w:rsidR="00C20A26" w:rsidRPr="00A45D1F">
        <w:rPr>
          <w:lang w:val="zh-CN"/>
        </w:rPr>
        <w:t>针对女同性恋、女双性恋、女跨性别者</w:t>
      </w:r>
      <w:r w:rsidR="00C20A26" w:rsidRPr="00A45D1F">
        <w:rPr>
          <w:rFonts w:hint="eastAsia"/>
          <w:lang w:val="zh-CN"/>
        </w:rPr>
        <w:t>、</w:t>
      </w:r>
      <w:r w:rsidR="00C20A26" w:rsidRPr="00A45D1F">
        <w:rPr>
          <w:lang w:val="zh-CN"/>
        </w:rPr>
        <w:t>间性者的仇恨言论和性骚扰，</w:t>
      </w:r>
      <w:r w:rsidR="00C20A26" w:rsidRPr="00A45D1F">
        <w:rPr>
          <w:rFonts w:hint="eastAsia"/>
          <w:lang w:val="zh-CN"/>
        </w:rPr>
        <w:t>还存在针对</w:t>
      </w:r>
      <w:r w:rsidR="00C20A26" w:rsidRPr="00A45D1F">
        <w:rPr>
          <w:lang w:val="zh-CN"/>
        </w:rPr>
        <w:t>移民妇女、寻求庇护妇女</w:t>
      </w:r>
      <w:r w:rsidR="00C20A26" w:rsidRPr="00A45D1F">
        <w:rPr>
          <w:rFonts w:hint="eastAsia"/>
          <w:lang w:val="zh-CN"/>
        </w:rPr>
        <w:t>、</w:t>
      </w:r>
      <w:r w:rsidR="00C20A26" w:rsidRPr="00A45D1F">
        <w:rPr>
          <w:lang w:val="zh-CN"/>
        </w:rPr>
        <w:t>难民妇女的仇外心理；</w:t>
      </w:r>
    </w:p>
    <w:p w14:paraId="5F634B56" w14:textId="1DE6F638" w:rsidR="00C20A26" w:rsidRPr="00A45D1F" w:rsidRDefault="006F06CE" w:rsidP="00C20A26">
      <w:pPr>
        <w:pStyle w:val="SingleTxt"/>
      </w:pPr>
      <w:r w:rsidRPr="00A45D1F">
        <w:rPr>
          <w:lang w:val="zh-CN"/>
        </w:rPr>
        <w:tab/>
      </w:r>
      <w:r w:rsidR="00C20A26" w:rsidRPr="00A45D1F">
        <w:rPr>
          <w:lang w:val="zh-CN"/>
        </w:rPr>
        <w:t>(c)</w:t>
      </w:r>
      <w:r w:rsidR="00C20A26" w:rsidRPr="00A45D1F">
        <w:rPr>
          <w:lang w:val="zh-CN"/>
        </w:rPr>
        <w:tab/>
      </w:r>
      <w:r w:rsidR="00C20A26" w:rsidRPr="00A45D1F">
        <w:rPr>
          <w:lang w:val="zh-CN"/>
        </w:rPr>
        <w:t>与</w:t>
      </w:r>
      <w:r w:rsidR="00C20A26" w:rsidRPr="00A45D1F">
        <w:rPr>
          <w:rFonts w:hint="eastAsia"/>
          <w:lang w:val="zh-CN"/>
        </w:rPr>
        <w:t>就</w:t>
      </w:r>
      <w:r w:rsidR="00C20A26" w:rsidRPr="00A45D1F">
        <w:rPr>
          <w:lang w:val="zh-CN"/>
        </w:rPr>
        <w:t>性别暴力侵害妇女行为收到的申诉数量相比，对肇事者的定罪率很低，</w:t>
      </w:r>
      <w:r w:rsidR="00C20A26" w:rsidRPr="00A45D1F">
        <w:rPr>
          <w:rFonts w:hint="eastAsia"/>
          <w:lang w:val="zh-CN"/>
        </w:rPr>
        <w:t>而且</w:t>
      </w:r>
      <w:r w:rsidR="00C20A26" w:rsidRPr="00A45D1F">
        <w:rPr>
          <w:lang w:val="zh-CN"/>
        </w:rPr>
        <w:t>关于性别暴力侵害妇女受害者可获得的补偿和补救信息有限；</w:t>
      </w:r>
    </w:p>
    <w:p w14:paraId="7F4E0299" w14:textId="408089C0" w:rsidR="00C20A26" w:rsidRPr="00A45D1F" w:rsidRDefault="006F06CE" w:rsidP="00C20A26">
      <w:pPr>
        <w:pStyle w:val="SingleTxt"/>
      </w:pPr>
      <w:r w:rsidRPr="00A45D1F">
        <w:rPr>
          <w:lang w:val="zh-CN"/>
        </w:rPr>
        <w:tab/>
      </w:r>
      <w:r w:rsidR="00C20A26" w:rsidRPr="00A45D1F">
        <w:rPr>
          <w:lang w:val="zh-CN"/>
        </w:rPr>
        <w:t>(d)</w:t>
      </w:r>
      <w:r w:rsidR="00C20A26" w:rsidRPr="00A45D1F">
        <w:rPr>
          <w:lang w:val="zh-CN"/>
        </w:rPr>
        <w:tab/>
      </w:r>
      <w:r w:rsidR="00C20A26" w:rsidRPr="00A45D1F">
        <w:rPr>
          <w:lang w:val="zh-CN"/>
        </w:rPr>
        <w:t>在报告性别暴力侵害妇女案件和获得心理社会支助时存在障碍，包括冠状病毒病大流行的隔离期间；</w:t>
      </w:r>
    </w:p>
    <w:p w14:paraId="6EC6980C" w14:textId="1E316890" w:rsidR="00C20A26" w:rsidRPr="00A45D1F" w:rsidRDefault="006F06CE" w:rsidP="00C20A26">
      <w:pPr>
        <w:pStyle w:val="SingleTxt"/>
      </w:pPr>
      <w:r w:rsidRPr="00A45D1F">
        <w:rPr>
          <w:lang w:val="zh-CN"/>
        </w:rPr>
        <w:tab/>
      </w:r>
      <w:r w:rsidR="00C20A26" w:rsidRPr="00A45D1F">
        <w:rPr>
          <w:lang w:val="zh-CN"/>
        </w:rPr>
        <w:t>(e)</w:t>
      </w:r>
      <w:r w:rsidR="00C20A26" w:rsidRPr="00A45D1F">
        <w:rPr>
          <w:lang w:val="zh-CN"/>
        </w:rPr>
        <w:tab/>
      </w:r>
      <w:r w:rsidR="00C20A26" w:rsidRPr="00A45D1F">
        <w:rPr>
          <w:lang w:val="zh-CN"/>
        </w:rPr>
        <w:t>关于性别暴力侵害妇女</w:t>
      </w:r>
      <w:r w:rsidR="00C20A26" w:rsidRPr="00A45D1F">
        <w:rPr>
          <w:rFonts w:hint="eastAsia"/>
          <w:lang w:val="zh-CN"/>
        </w:rPr>
        <w:t>现象</w:t>
      </w:r>
      <w:r w:rsidR="00C20A26" w:rsidRPr="00A45D1F">
        <w:rPr>
          <w:lang w:val="zh-CN"/>
        </w:rPr>
        <w:t>的数据收集系统缺乏协调，妨碍</w:t>
      </w:r>
      <w:r w:rsidR="00C20A26" w:rsidRPr="00A45D1F">
        <w:rPr>
          <w:rFonts w:hint="eastAsia"/>
          <w:lang w:val="zh-CN"/>
        </w:rPr>
        <w:t>了</w:t>
      </w:r>
      <w:r w:rsidR="00C20A26" w:rsidRPr="00A45D1F">
        <w:rPr>
          <w:lang w:val="zh-CN"/>
        </w:rPr>
        <w:t>对这一现象的全面了解</w:t>
      </w:r>
      <w:r w:rsidR="00C20A26" w:rsidRPr="00A45D1F">
        <w:rPr>
          <w:rFonts w:hint="eastAsia"/>
          <w:lang w:val="zh-CN"/>
        </w:rPr>
        <w:t>(</w:t>
      </w:r>
      <w:r w:rsidR="00C20A26" w:rsidRPr="00A45D1F">
        <w:rPr>
          <w:rFonts w:hint="eastAsia"/>
          <w:lang w:val="zh-CN"/>
        </w:rPr>
        <w:t>因而不利于确认</w:t>
      </w:r>
      <w:r w:rsidR="00C20A26" w:rsidRPr="00A45D1F">
        <w:rPr>
          <w:lang w:val="zh-CN"/>
        </w:rPr>
        <w:t>族裔</w:t>
      </w:r>
      <w:r w:rsidR="00C20A26" w:rsidRPr="00A45D1F">
        <w:rPr>
          <w:rFonts w:hint="eastAsia"/>
          <w:lang w:val="zh-CN"/>
        </w:rPr>
        <w:t>多样性</w:t>
      </w:r>
      <w:r w:rsidR="00C20A26" w:rsidRPr="00A45D1F">
        <w:rPr>
          <w:lang w:val="zh-CN"/>
        </w:rPr>
        <w:t>和</w:t>
      </w:r>
      <w:r w:rsidR="00C20A26" w:rsidRPr="00A45D1F">
        <w:rPr>
          <w:rFonts w:hint="eastAsia"/>
          <w:lang w:val="zh-CN"/>
        </w:rPr>
        <w:t>地</w:t>
      </w:r>
      <w:r w:rsidR="00C20A26" w:rsidRPr="00A45D1F">
        <w:rPr>
          <w:lang w:val="zh-CN"/>
        </w:rPr>
        <w:t>域多样性</w:t>
      </w:r>
      <w:r w:rsidR="00C20A26" w:rsidRPr="00A45D1F">
        <w:rPr>
          <w:rFonts w:hint="eastAsia"/>
          <w:lang w:val="zh-CN"/>
        </w:rPr>
        <w:t>)</w:t>
      </w:r>
      <w:r w:rsidR="00C20A26" w:rsidRPr="00A45D1F">
        <w:rPr>
          <w:lang w:val="zh-CN"/>
        </w:rPr>
        <w:t>，</w:t>
      </w:r>
      <w:r w:rsidR="00C20A26" w:rsidRPr="00A45D1F">
        <w:rPr>
          <w:rFonts w:hint="eastAsia"/>
          <w:lang w:val="zh-CN"/>
        </w:rPr>
        <w:t>而且</w:t>
      </w:r>
      <w:r w:rsidR="00C20A26" w:rsidRPr="00A45D1F">
        <w:rPr>
          <w:lang w:val="zh-CN"/>
        </w:rPr>
        <w:t>限制了处理性别暴力侵害妇女的有效措施。</w:t>
      </w:r>
    </w:p>
    <w:p w14:paraId="53C3F6ED" w14:textId="77777777"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22.</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委员会回顾其关于性别暴力侵害妇女行为的第</w:t>
      </w:r>
      <w:r w:rsidRPr="00A45D1F">
        <w:rPr>
          <w:rFonts w:asciiTheme="majorBidi" w:eastAsia="黑体" w:hAnsiTheme="majorBidi" w:cstheme="majorBidi"/>
          <w:lang w:val="zh-CN"/>
        </w:rPr>
        <w:t>35</w:t>
      </w:r>
      <w:r w:rsidRPr="00A45D1F">
        <w:rPr>
          <w:rFonts w:asciiTheme="majorBidi" w:eastAsia="黑体" w:hAnsiTheme="majorBidi" w:cstheme="majorBidi"/>
          <w:lang w:val="zh-CN"/>
        </w:rPr>
        <w:t>号一般性建议</w:t>
      </w:r>
      <w:r w:rsidRPr="00A45D1F">
        <w:rPr>
          <w:rFonts w:asciiTheme="majorBidi" w:eastAsia="黑体" w:hAnsiTheme="majorBidi" w:cstheme="majorBidi"/>
          <w:lang w:val="zh-CN"/>
        </w:rPr>
        <w:t>(2017</w:t>
      </w:r>
      <w:r w:rsidRPr="00A45D1F">
        <w:rPr>
          <w:rFonts w:asciiTheme="majorBidi" w:eastAsia="黑体" w:hAnsiTheme="majorBidi" w:cstheme="majorBidi"/>
          <w:lang w:val="zh-CN"/>
        </w:rPr>
        <w:t>年</w:t>
      </w:r>
      <w:r w:rsidRPr="00A45D1F">
        <w:rPr>
          <w:rFonts w:asciiTheme="majorBidi" w:eastAsia="黑体" w:hAnsiTheme="majorBidi" w:cstheme="majorBidi"/>
          <w:lang w:val="zh-CN"/>
        </w:rPr>
        <w:t>)</w:t>
      </w:r>
      <w:r w:rsidRPr="00A45D1F">
        <w:rPr>
          <w:rFonts w:asciiTheme="majorBidi" w:eastAsia="黑体" w:hAnsiTheme="majorBidi" w:cstheme="majorBidi" w:hint="eastAsia"/>
          <w:lang w:val="zh-CN"/>
        </w:rPr>
        <w:t>(</w:t>
      </w:r>
      <w:r w:rsidRPr="00A45D1F">
        <w:rPr>
          <w:rFonts w:asciiTheme="majorBidi" w:eastAsia="黑体" w:hAnsiTheme="majorBidi" w:cstheme="majorBidi"/>
          <w:lang w:val="zh-CN"/>
        </w:rPr>
        <w:t>第</w:t>
      </w:r>
      <w:r w:rsidRPr="00A45D1F">
        <w:rPr>
          <w:rFonts w:asciiTheme="majorBidi" w:eastAsia="黑体" w:hAnsiTheme="majorBidi" w:cstheme="majorBidi"/>
          <w:lang w:val="zh-CN"/>
        </w:rPr>
        <w:t>19</w:t>
      </w:r>
      <w:r w:rsidRPr="00A45D1F">
        <w:rPr>
          <w:rFonts w:asciiTheme="majorBidi" w:eastAsia="黑体" w:hAnsiTheme="majorBidi" w:cstheme="majorBidi"/>
          <w:lang w:val="zh-CN"/>
        </w:rPr>
        <w:t>号一般性建议更新</w:t>
      </w:r>
      <w:r w:rsidRPr="00A45D1F">
        <w:rPr>
          <w:rFonts w:asciiTheme="majorBidi" w:eastAsia="黑体" w:hAnsiTheme="majorBidi" w:cstheme="majorBidi" w:hint="eastAsia"/>
          <w:lang w:val="zh-CN"/>
        </w:rPr>
        <w:t>版</w:t>
      </w:r>
      <w:r w:rsidRPr="00A45D1F">
        <w:rPr>
          <w:rFonts w:asciiTheme="majorBidi" w:eastAsia="黑体" w:hAnsiTheme="majorBidi" w:cstheme="majorBidi" w:hint="eastAsia"/>
          <w:lang w:val="zh-CN"/>
        </w:rPr>
        <w:t>)</w:t>
      </w:r>
      <w:r w:rsidRPr="00A45D1F">
        <w:rPr>
          <w:rFonts w:asciiTheme="majorBidi" w:eastAsia="黑体" w:hAnsiTheme="majorBidi" w:cstheme="majorBidi"/>
          <w:lang w:val="zh-CN"/>
        </w:rPr>
        <w:t>，建议缔约国：</w:t>
      </w:r>
    </w:p>
    <w:p w14:paraId="1FE4B199" w14:textId="68851FAC"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(a)</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确保切实执行所有立法和体制措施，以处理和消除一切性别暴力侵害妇女行为，</w:t>
      </w:r>
      <w:r w:rsidR="00C20A26" w:rsidRPr="00A45D1F">
        <w:rPr>
          <w:rFonts w:asciiTheme="majorBidi" w:eastAsia="黑体" w:hAnsiTheme="majorBidi" w:cstheme="majorBidi" w:hint="eastAsia"/>
          <w:lang w:val="zh-CN"/>
        </w:rPr>
        <w:t>特别是</w:t>
      </w:r>
      <w:r w:rsidR="00C20A26" w:rsidRPr="00A45D1F">
        <w:rPr>
          <w:rFonts w:asciiTheme="majorBidi" w:eastAsia="黑体" w:hAnsiTheme="majorBidi" w:cstheme="majorBidi"/>
          <w:lang w:val="zh-CN"/>
        </w:rPr>
        <w:t>暴力侵害面临交叉形式歧视妇女的行为</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hint="eastAsia"/>
          <w:lang w:val="zh-CN"/>
        </w:rPr>
        <w:t>尤其</w:t>
      </w:r>
      <w:r w:rsidR="00C20A26" w:rsidRPr="00A45D1F">
        <w:rPr>
          <w:rFonts w:asciiTheme="majorBidi" w:eastAsia="黑体" w:hAnsiTheme="majorBidi" w:cstheme="majorBidi"/>
          <w:lang w:val="zh-CN"/>
        </w:rPr>
        <w:t>是</w:t>
      </w:r>
      <w:r w:rsidR="00C20A26" w:rsidRPr="00A45D1F">
        <w:rPr>
          <w:rFonts w:asciiTheme="majorBidi" w:eastAsia="黑体" w:hAnsiTheme="majorBidi" w:cstheme="majorBidi" w:hint="eastAsia"/>
          <w:lang w:val="zh-CN"/>
        </w:rPr>
        <w:t>针对</w:t>
      </w:r>
      <w:r w:rsidR="00C20A26" w:rsidRPr="00A45D1F">
        <w:rPr>
          <w:rFonts w:asciiTheme="majorBidi" w:eastAsia="黑体" w:hAnsiTheme="majorBidi" w:cstheme="majorBidi"/>
          <w:lang w:val="zh-CN"/>
        </w:rPr>
        <w:t>少女、残疾妇女、土著</w:t>
      </w:r>
      <w:r w:rsidR="00C20A26" w:rsidRPr="00A45D1F">
        <w:rPr>
          <w:rFonts w:asciiTheme="majorBidi" w:eastAsia="黑体" w:hAnsiTheme="majorBidi" w:cstheme="majorBidi" w:hint="eastAsia"/>
          <w:lang w:val="zh-CN"/>
        </w:rPr>
        <w:t>妇女、</w:t>
      </w:r>
      <w:r w:rsidR="00C20A26" w:rsidRPr="00A45D1F">
        <w:rPr>
          <w:rFonts w:asciiTheme="majorBidi" w:eastAsia="黑体" w:hAnsiTheme="majorBidi" w:cstheme="majorBidi"/>
          <w:lang w:val="zh-CN"/>
        </w:rPr>
        <w:t>非洲裔妇女</w:t>
      </w:r>
      <w:r w:rsidR="00C20A26" w:rsidRPr="00A45D1F">
        <w:rPr>
          <w:rFonts w:asciiTheme="majorBidi" w:eastAsia="黑体" w:hAnsiTheme="majorBidi" w:cstheme="majorBidi" w:hint="eastAsia"/>
          <w:lang w:val="zh-CN"/>
        </w:rPr>
        <w:t>、女</w:t>
      </w:r>
      <w:r w:rsidR="00C20A26" w:rsidRPr="00A45D1F">
        <w:rPr>
          <w:rFonts w:asciiTheme="majorBidi" w:eastAsia="黑体" w:hAnsiTheme="majorBidi" w:cstheme="majorBidi"/>
          <w:lang w:val="zh-CN"/>
        </w:rPr>
        <w:t>移民、</w:t>
      </w:r>
      <w:r w:rsidR="00C20A26" w:rsidRPr="00A45D1F">
        <w:rPr>
          <w:rFonts w:asciiTheme="majorBidi" w:eastAsia="黑体" w:hAnsiTheme="majorBidi" w:cstheme="majorBidi" w:hint="eastAsia"/>
          <w:lang w:val="zh-CN"/>
        </w:rPr>
        <w:t>女</w:t>
      </w:r>
      <w:r w:rsidR="00C20A26" w:rsidRPr="00A45D1F">
        <w:rPr>
          <w:rFonts w:asciiTheme="majorBidi" w:eastAsia="黑体" w:hAnsiTheme="majorBidi" w:cstheme="majorBidi"/>
          <w:lang w:val="zh-CN"/>
        </w:rPr>
        <w:t>难民</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寻求庇护妇女</w:t>
      </w:r>
      <w:r w:rsidR="00C20A26" w:rsidRPr="00A45D1F">
        <w:rPr>
          <w:rFonts w:asciiTheme="majorBidi" w:eastAsia="黑体" w:hAnsiTheme="majorBidi" w:cstheme="majorBidi" w:hint="eastAsia"/>
          <w:lang w:val="zh-CN"/>
        </w:rPr>
        <w:t>的此类行为</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hint="eastAsia"/>
          <w:lang w:val="zh-CN"/>
        </w:rPr>
        <w:t>，包括为</w:t>
      </w:r>
      <w:r w:rsidR="00C20A26" w:rsidRPr="00A45D1F">
        <w:rPr>
          <w:rFonts w:asciiTheme="majorBidi" w:eastAsia="黑体" w:hAnsiTheme="majorBidi" w:cstheme="majorBidi"/>
          <w:lang w:val="zh-CN"/>
        </w:rPr>
        <w:t>监测执行情况制定基准</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进展指标</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时限；</w:t>
      </w:r>
    </w:p>
    <w:p w14:paraId="237E09B5" w14:textId="561CEEA3"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(b)</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hint="eastAsia"/>
          <w:lang w:val="zh-CN"/>
        </w:rPr>
        <w:t>为</w:t>
      </w:r>
      <w:r w:rsidR="00C20A26" w:rsidRPr="00A45D1F">
        <w:rPr>
          <w:rFonts w:asciiTheme="majorBidi" w:eastAsia="黑体" w:hAnsiTheme="majorBidi" w:cstheme="majorBidi"/>
          <w:lang w:val="zh-CN"/>
        </w:rPr>
        <w:t>全国妇女研究所和暴力侵害妇女问题全国委员会</w:t>
      </w:r>
      <w:r w:rsidR="00C20A26" w:rsidRPr="00A45D1F">
        <w:rPr>
          <w:rFonts w:asciiTheme="majorBidi" w:eastAsia="黑体" w:hAnsiTheme="majorBidi" w:cstheme="majorBidi" w:hint="eastAsia"/>
          <w:lang w:val="zh-CN"/>
        </w:rPr>
        <w:t>提供更多</w:t>
      </w:r>
      <w:r w:rsidR="00C20A26" w:rsidRPr="00A45D1F">
        <w:rPr>
          <w:rFonts w:asciiTheme="majorBidi" w:eastAsia="黑体" w:hAnsiTheme="majorBidi" w:cstheme="majorBidi"/>
          <w:lang w:val="zh-CN"/>
        </w:rPr>
        <w:t>人力</w:t>
      </w:r>
      <w:r w:rsidR="00C20A26" w:rsidRPr="00A45D1F">
        <w:rPr>
          <w:rFonts w:asciiTheme="majorBidi" w:eastAsia="黑体" w:hAnsiTheme="majorBidi" w:cstheme="majorBidi" w:hint="eastAsia"/>
          <w:lang w:val="zh-CN"/>
        </w:rPr>
        <w:t>资源</w:t>
      </w:r>
      <w:r w:rsidR="00C20A26" w:rsidRPr="00A45D1F">
        <w:rPr>
          <w:rFonts w:asciiTheme="majorBidi" w:eastAsia="黑体" w:hAnsiTheme="majorBidi" w:cstheme="majorBidi"/>
          <w:lang w:val="zh-CN"/>
        </w:rPr>
        <w:t>、技术</w:t>
      </w:r>
      <w:r w:rsidR="00C20A26" w:rsidRPr="00A45D1F">
        <w:rPr>
          <w:rFonts w:asciiTheme="majorBidi" w:eastAsia="黑体" w:hAnsiTheme="majorBidi" w:cstheme="majorBidi" w:hint="eastAsia"/>
          <w:lang w:val="zh-CN"/>
        </w:rPr>
        <w:t>资源、</w:t>
      </w:r>
      <w:r w:rsidR="00C20A26" w:rsidRPr="00A45D1F">
        <w:rPr>
          <w:rFonts w:asciiTheme="majorBidi" w:eastAsia="黑体" w:hAnsiTheme="majorBidi" w:cstheme="majorBidi"/>
          <w:lang w:val="zh-CN"/>
        </w:rPr>
        <w:t>财政资源，以更好地协调、监测</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评估国家、地区</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地方执行防止和消除性别暴力侵害妇女政策的情况，向</w:t>
      </w:r>
      <w:r w:rsidR="00C20A26" w:rsidRPr="00A45D1F">
        <w:rPr>
          <w:rFonts w:asciiTheme="majorBidi" w:eastAsia="黑体" w:hAnsiTheme="majorBidi" w:cstheme="majorBidi" w:hint="eastAsia"/>
          <w:lang w:val="zh-CN"/>
        </w:rPr>
        <w:t>这些机构</w:t>
      </w:r>
      <w:r w:rsidR="00C20A26" w:rsidRPr="00A45D1F">
        <w:rPr>
          <w:rFonts w:asciiTheme="majorBidi" w:eastAsia="黑体" w:hAnsiTheme="majorBidi" w:cstheme="majorBidi"/>
          <w:lang w:val="zh-CN"/>
        </w:rPr>
        <w:t>提供财政资源，</w:t>
      </w:r>
      <w:r w:rsidR="00C20A26" w:rsidRPr="00A45D1F">
        <w:rPr>
          <w:rFonts w:asciiTheme="majorBidi" w:eastAsia="黑体" w:hAnsiTheme="majorBidi" w:cstheme="majorBidi" w:hint="eastAsia"/>
          <w:lang w:val="zh-CN"/>
        </w:rPr>
        <w:t>使其能</w:t>
      </w:r>
      <w:r w:rsidR="00C20A26" w:rsidRPr="00A45D1F">
        <w:rPr>
          <w:rFonts w:asciiTheme="majorBidi" w:eastAsia="黑体" w:hAnsiTheme="majorBidi" w:cstheme="majorBidi"/>
          <w:lang w:val="zh-CN"/>
        </w:rPr>
        <w:t>与性别暴力侵害妇女</w:t>
      </w:r>
      <w:r w:rsidR="00C20A26" w:rsidRPr="00A45D1F">
        <w:rPr>
          <w:rFonts w:asciiTheme="majorBidi" w:eastAsia="黑体" w:hAnsiTheme="majorBidi" w:cstheme="majorBidi" w:hint="eastAsia"/>
          <w:lang w:val="zh-CN"/>
        </w:rPr>
        <w:t>行为</w:t>
      </w:r>
      <w:r w:rsidR="00C20A26" w:rsidRPr="00A45D1F">
        <w:rPr>
          <w:rFonts w:asciiTheme="majorBidi" w:eastAsia="黑体" w:hAnsiTheme="majorBidi" w:cstheme="majorBidi"/>
          <w:lang w:val="zh-CN"/>
        </w:rPr>
        <w:t>高发省份</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包括巴拿马省、西巴拿马省、奇里基省、博卡斯德尔托罗省、科克莱省</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贝拉瓜斯省</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的地方社区</w:t>
      </w:r>
      <w:r w:rsidR="00C20A26" w:rsidRPr="00A45D1F">
        <w:rPr>
          <w:rFonts w:asciiTheme="majorBidi" w:eastAsia="黑体" w:hAnsiTheme="majorBidi" w:cstheme="majorBidi" w:hint="eastAsia"/>
          <w:lang w:val="zh-CN"/>
        </w:rPr>
        <w:t>增强互动</w:t>
      </w:r>
      <w:r w:rsidR="00C20A26" w:rsidRPr="00A45D1F">
        <w:rPr>
          <w:rFonts w:asciiTheme="majorBidi" w:eastAsia="黑体" w:hAnsiTheme="majorBidi" w:cstheme="majorBidi"/>
          <w:lang w:val="zh-CN"/>
        </w:rPr>
        <w:t>；</w:t>
      </w:r>
    </w:p>
    <w:p w14:paraId="35473767" w14:textId="2EFBC54C"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(c)</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迅速</w:t>
      </w:r>
      <w:r w:rsidR="00C20A26" w:rsidRPr="00A45D1F">
        <w:rPr>
          <w:rFonts w:asciiTheme="majorBidi" w:eastAsia="黑体" w:hAnsiTheme="majorBidi" w:cstheme="majorBidi" w:hint="eastAsia"/>
          <w:lang w:val="zh-CN"/>
        </w:rPr>
        <w:t>而</w:t>
      </w:r>
      <w:r w:rsidR="00C20A26" w:rsidRPr="00A45D1F">
        <w:rPr>
          <w:rFonts w:asciiTheme="majorBidi" w:eastAsia="黑体" w:hAnsiTheme="majorBidi" w:cstheme="majorBidi"/>
          <w:lang w:val="zh-CN"/>
        </w:rPr>
        <w:t>公正</w:t>
      </w:r>
      <w:r w:rsidR="00C20A26" w:rsidRPr="00A45D1F">
        <w:rPr>
          <w:rFonts w:asciiTheme="majorBidi" w:eastAsia="黑体" w:hAnsiTheme="majorBidi" w:cstheme="majorBidi" w:hint="eastAsia"/>
          <w:lang w:val="zh-CN"/>
        </w:rPr>
        <w:t>地</w:t>
      </w:r>
      <w:r w:rsidR="00C20A26" w:rsidRPr="00A45D1F">
        <w:rPr>
          <w:rFonts w:asciiTheme="majorBidi" w:eastAsia="黑体" w:hAnsiTheme="majorBidi" w:cstheme="majorBidi"/>
          <w:lang w:val="zh-CN"/>
        </w:rPr>
        <w:t>调查</w:t>
      </w:r>
      <w:r w:rsidR="00C20A26" w:rsidRPr="00A45D1F">
        <w:rPr>
          <w:rFonts w:asciiTheme="majorBidi" w:eastAsia="黑体" w:hAnsiTheme="majorBidi" w:cstheme="majorBidi" w:hint="eastAsia"/>
          <w:lang w:val="zh-CN"/>
        </w:rPr>
        <w:t>针对</w:t>
      </w:r>
      <w:r w:rsidR="00C20A26" w:rsidRPr="00A45D1F">
        <w:rPr>
          <w:rFonts w:asciiTheme="majorBidi" w:eastAsia="黑体" w:hAnsiTheme="majorBidi" w:cstheme="majorBidi"/>
          <w:lang w:val="zh-CN"/>
        </w:rPr>
        <w:t>移民妇女</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女同性恋、女双性恋、女跨性别者</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间性者的仇恨犯罪和仇外</w:t>
      </w:r>
      <w:r w:rsidR="00C20A26" w:rsidRPr="00A45D1F">
        <w:rPr>
          <w:rFonts w:asciiTheme="majorBidi" w:eastAsia="黑体" w:hAnsiTheme="majorBidi" w:cstheme="majorBidi" w:hint="eastAsia"/>
          <w:lang w:val="zh-CN"/>
        </w:rPr>
        <w:t>行为</w:t>
      </w:r>
      <w:r w:rsidR="00C20A26" w:rsidRPr="00A45D1F">
        <w:rPr>
          <w:rFonts w:asciiTheme="majorBidi" w:eastAsia="黑体" w:hAnsiTheme="majorBidi" w:cstheme="majorBidi"/>
          <w:lang w:val="zh-CN"/>
        </w:rPr>
        <w:t>，并向此类犯罪的受害者提供补救，包括</w:t>
      </w:r>
      <w:r w:rsidR="00C20A26" w:rsidRPr="00A45D1F">
        <w:rPr>
          <w:rFonts w:asciiTheme="majorBidi" w:eastAsia="黑体" w:hAnsiTheme="majorBidi" w:cstheme="majorBidi" w:hint="eastAsia"/>
          <w:lang w:val="zh-CN"/>
        </w:rPr>
        <w:t>赔</w:t>
      </w:r>
      <w:r w:rsidR="00C20A26" w:rsidRPr="00A45D1F">
        <w:rPr>
          <w:rFonts w:asciiTheme="majorBidi" w:eastAsia="黑体" w:hAnsiTheme="majorBidi" w:cstheme="majorBidi"/>
          <w:lang w:val="zh-CN"/>
        </w:rPr>
        <w:t>偿；</w:t>
      </w:r>
    </w:p>
    <w:p w14:paraId="08252B4F" w14:textId="0BCCC589"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(d)</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消除</w:t>
      </w:r>
      <w:r w:rsidR="00C20A26" w:rsidRPr="00A45D1F">
        <w:rPr>
          <w:rFonts w:asciiTheme="majorBidi" w:eastAsia="黑体" w:hAnsiTheme="majorBidi" w:cstheme="majorBidi" w:hint="eastAsia"/>
          <w:lang w:val="zh-CN"/>
        </w:rPr>
        <w:t>举</w:t>
      </w:r>
      <w:r w:rsidR="00C20A26" w:rsidRPr="00A45D1F">
        <w:rPr>
          <w:rFonts w:asciiTheme="majorBidi" w:eastAsia="黑体" w:hAnsiTheme="majorBidi" w:cstheme="majorBidi"/>
          <w:lang w:val="zh-CN"/>
        </w:rPr>
        <w:t>报性别暴力侵害妇女案件的障碍，确保案件得到调查，</w:t>
      </w:r>
      <w:r w:rsidR="00C20A26" w:rsidRPr="00A45D1F">
        <w:rPr>
          <w:rFonts w:asciiTheme="majorBidi" w:eastAsia="黑体" w:hAnsiTheme="majorBidi" w:cstheme="majorBidi" w:hint="eastAsia"/>
          <w:lang w:val="zh-CN"/>
        </w:rPr>
        <w:t>对</w:t>
      </w:r>
      <w:r w:rsidR="00C20A26" w:rsidRPr="00A45D1F">
        <w:rPr>
          <w:rFonts w:asciiTheme="majorBidi" w:eastAsia="黑体" w:hAnsiTheme="majorBidi" w:cstheme="majorBidi"/>
          <w:lang w:val="zh-CN"/>
        </w:rPr>
        <w:t>施害者</w:t>
      </w:r>
      <w:r w:rsidR="00C20A26" w:rsidRPr="00A45D1F">
        <w:rPr>
          <w:rFonts w:asciiTheme="majorBidi" w:eastAsia="黑体" w:hAnsiTheme="majorBidi" w:cstheme="majorBidi" w:hint="eastAsia"/>
          <w:lang w:val="zh-CN"/>
        </w:rPr>
        <w:t>进行</w:t>
      </w:r>
      <w:r w:rsidR="00C20A26" w:rsidRPr="00A45D1F">
        <w:rPr>
          <w:rFonts w:asciiTheme="majorBidi" w:eastAsia="黑体" w:hAnsiTheme="majorBidi" w:cstheme="majorBidi"/>
          <w:lang w:val="zh-CN"/>
        </w:rPr>
        <w:t>起诉并绳之以法；</w:t>
      </w:r>
    </w:p>
    <w:p w14:paraId="14FB34B8" w14:textId="49C2D2D7"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(e)</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确保为性别暴力受害者提供并加强支助服务，包括咨询</w:t>
      </w:r>
      <w:r w:rsidR="00C20A26" w:rsidRPr="00A45D1F">
        <w:rPr>
          <w:rFonts w:asciiTheme="majorBidi" w:eastAsia="黑体" w:hAnsiTheme="majorBidi" w:cstheme="majorBidi" w:hint="eastAsia"/>
          <w:lang w:val="zh-CN"/>
        </w:rPr>
        <w:t>服务</w:t>
      </w:r>
      <w:r w:rsidR="00C20A26" w:rsidRPr="00A45D1F">
        <w:rPr>
          <w:rFonts w:asciiTheme="majorBidi" w:eastAsia="黑体" w:hAnsiTheme="majorBidi" w:cstheme="majorBidi"/>
          <w:lang w:val="zh-CN"/>
        </w:rPr>
        <w:t>、心理社会</w:t>
      </w:r>
      <w:r w:rsidR="00C20A26" w:rsidRPr="00A45D1F">
        <w:rPr>
          <w:rFonts w:asciiTheme="majorBidi" w:eastAsia="黑体" w:hAnsiTheme="majorBidi" w:cstheme="majorBidi" w:hint="eastAsia"/>
          <w:lang w:val="zh-CN"/>
        </w:rPr>
        <w:t>服务、</w:t>
      </w:r>
      <w:r w:rsidR="00C20A26" w:rsidRPr="00A45D1F">
        <w:rPr>
          <w:rFonts w:asciiTheme="majorBidi" w:eastAsia="黑体" w:hAnsiTheme="majorBidi" w:cstheme="majorBidi"/>
          <w:lang w:val="zh-CN"/>
        </w:rPr>
        <w:t>康复服务，确保在缔约国各地为遭受性别暴力的妇女，包括残疾妇女提供庇护所和信息，并确保工作人员得到适当培训，并定期监察所提供服务的质量；</w:t>
      </w:r>
    </w:p>
    <w:p w14:paraId="0422211B" w14:textId="521F532D"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(f)</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加强数据收集系统，确保关于一切形式性别暴力侵害妇女</w:t>
      </w:r>
      <w:r w:rsidR="00C20A26" w:rsidRPr="00A45D1F">
        <w:rPr>
          <w:rFonts w:asciiTheme="majorBidi" w:eastAsia="黑体" w:hAnsiTheme="majorBidi" w:cstheme="majorBidi" w:hint="eastAsia"/>
          <w:lang w:val="zh-CN"/>
        </w:rPr>
        <w:t>行为</w:t>
      </w:r>
      <w:r w:rsidR="00C20A26" w:rsidRPr="00A45D1F">
        <w:rPr>
          <w:rFonts w:asciiTheme="majorBidi" w:eastAsia="黑体" w:hAnsiTheme="majorBidi" w:cstheme="majorBidi"/>
          <w:lang w:val="zh-CN"/>
        </w:rPr>
        <w:t>投诉数量的统计数据涵盖一切形式的暴力，包括</w:t>
      </w:r>
      <w:r w:rsidR="00C20A26" w:rsidRPr="00A45D1F">
        <w:rPr>
          <w:rFonts w:asciiTheme="majorBidi" w:eastAsia="黑体" w:hAnsiTheme="majorBidi" w:cstheme="majorBidi" w:hint="eastAsia"/>
          <w:lang w:val="zh-CN"/>
        </w:rPr>
        <w:t>以</w:t>
      </w:r>
      <w:r w:rsidR="00C20A26" w:rsidRPr="00A45D1F">
        <w:rPr>
          <w:rFonts w:asciiTheme="majorBidi" w:eastAsia="黑体" w:hAnsiTheme="majorBidi" w:cstheme="majorBidi"/>
          <w:lang w:val="zh-CN"/>
        </w:rPr>
        <w:t>技术</w:t>
      </w:r>
      <w:r w:rsidR="00C20A26" w:rsidRPr="00A45D1F">
        <w:rPr>
          <w:rFonts w:asciiTheme="majorBidi" w:eastAsia="黑体" w:hAnsiTheme="majorBidi" w:cstheme="majorBidi" w:hint="eastAsia"/>
          <w:lang w:val="zh-CN"/>
        </w:rPr>
        <w:t>为媒</w:t>
      </w:r>
      <w:r w:rsidR="00C20A26" w:rsidRPr="00A45D1F">
        <w:rPr>
          <w:rFonts w:asciiTheme="majorBidi" w:eastAsia="黑体" w:hAnsiTheme="majorBidi" w:cstheme="majorBidi"/>
          <w:lang w:val="zh-CN"/>
        </w:rPr>
        <w:t>介的暴力，并确保按年龄、暴力类型、受害者或幸存者与犯罪人之间的关系</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区域分列信息，信息涉及对妇女的交叉形式歧视和其他相关的社会人口特征，包括受害者或幸存者的年龄。</w:t>
      </w:r>
    </w:p>
    <w:p w14:paraId="2C5CCD5F"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lang w:val="zh-CN"/>
        </w:rPr>
        <w:tab/>
      </w:r>
      <w:r w:rsidRPr="00A45D1F">
        <w:rPr>
          <w:lang w:val="zh-CN"/>
        </w:rPr>
        <w:tab/>
      </w:r>
      <w:r w:rsidRPr="00A45D1F">
        <w:rPr>
          <w:lang w:val="zh-CN"/>
        </w:rPr>
        <w:t>边疆地区对妇女的性别暴力</w:t>
      </w:r>
    </w:p>
    <w:p w14:paraId="7F3F70B4" w14:textId="77777777" w:rsidR="00C20A26" w:rsidRPr="00A45D1F" w:rsidRDefault="00C20A26" w:rsidP="00C20A26">
      <w:pPr>
        <w:pStyle w:val="SingleTxt"/>
      </w:pPr>
      <w:r w:rsidRPr="00A45D1F">
        <w:rPr>
          <w:lang w:val="zh-CN"/>
        </w:rPr>
        <w:t>23.</w:t>
      </w:r>
      <w:r w:rsidRPr="00A45D1F">
        <w:rPr>
          <w:lang w:val="zh-CN"/>
        </w:rPr>
        <w:tab/>
      </w:r>
      <w:r w:rsidRPr="00A45D1F">
        <w:rPr>
          <w:lang w:val="zh-CN"/>
        </w:rPr>
        <w:t>委员会</w:t>
      </w:r>
      <w:r w:rsidRPr="00A45D1F">
        <w:rPr>
          <w:rFonts w:hint="eastAsia"/>
          <w:lang w:val="zh-CN"/>
        </w:rPr>
        <w:t>确认收到</w:t>
      </w:r>
      <w:r w:rsidRPr="00A45D1F">
        <w:rPr>
          <w:lang w:val="zh-CN"/>
        </w:rPr>
        <w:t>缔约国提供的资料，其</w:t>
      </w:r>
      <w:r w:rsidRPr="00A45D1F">
        <w:rPr>
          <w:rFonts w:hint="eastAsia"/>
          <w:lang w:val="zh-CN"/>
        </w:rPr>
        <w:t>中</w:t>
      </w:r>
      <w:r w:rsidRPr="00A45D1F">
        <w:rPr>
          <w:lang w:val="zh-CN"/>
        </w:rPr>
        <w:t>说明采取了哪些措施</w:t>
      </w:r>
      <w:r w:rsidRPr="00A45D1F">
        <w:rPr>
          <w:rFonts w:hint="eastAsia"/>
          <w:lang w:val="zh-CN"/>
        </w:rPr>
        <w:t>以</w:t>
      </w:r>
      <w:r w:rsidRPr="00A45D1F">
        <w:rPr>
          <w:lang w:val="zh-CN"/>
        </w:rPr>
        <w:t>人道主义</w:t>
      </w:r>
      <w:r w:rsidRPr="00A45D1F">
        <w:rPr>
          <w:rFonts w:hint="eastAsia"/>
          <w:lang w:val="zh-CN"/>
        </w:rPr>
        <w:t>理由</w:t>
      </w:r>
      <w:r w:rsidRPr="00A45D1F">
        <w:rPr>
          <w:lang w:val="zh-CN"/>
        </w:rPr>
        <w:t>承认遭受性别暴力的移民妇女</w:t>
      </w:r>
      <w:r w:rsidRPr="00A45D1F">
        <w:rPr>
          <w:rFonts w:hint="eastAsia"/>
          <w:lang w:val="zh-CN"/>
        </w:rPr>
        <w:t>有</w:t>
      </w:r>
      <w:r w:rsidRPr="00A45D1F">
        <w:rPr>
          <w:rFonts w:hint="eastAsia"/>
          <w:lang w:val="zh-CN"/>
        </w:rPr>
        <w:t>6</w:t>
      </w:r>
      <w:r w:rsidRPr="00A45D1F">
        <w:rPr>
          <w:lang w:val="zh-CN"/>
        </w:rPr>
        <w:t>年的临时居留</w:t>
      </w:r>
      <w:r w:rsidRPr="00A45D1F">
        <w:rPr>
          <w:rFonts w:hint="eastAsia"/>
          <w:lang w:val="zh-CN"/>
        </w:rPr>
        <w:t>身份</w:t>
      </w:r>
      <w:r w:rsidRPr="00A45D1F">
        <w:rPr>
          <w:lang w:val="zh-CN"/>
        </w:rPr>
        <w:t>。委员会还确认缔约国采取了措施，通过监察员办公室在边境和偏远地区</w:t>
      </w:r>
      <w:r w:rsidRPr="00A45D1F">
        <w:rPr>
          <w:rFonts w:hint="eastAsia"/>
          <w:lang w:val="zh-CN"/>
        </w:rPr>
        <w:t>提供</w:t>
      </w:r>
      <w:r w:rsidRPr="00A45D1F">
        <w:rPr>
          <w:lang w:val="zh-CN"/>
        </w:rPr>
        <w:t>服务</w:t>
      </w:r>
      <w:r w:rsidRPr="00A45D1F">
        <w:rPr>
          <w:rFonts w:hint="eastAsia"/>
          <w:lang w:val="zh-CN"/>
        </w:rPr>
        <w:t>而</w:t>
      </w:r>
      <w:r w:rsidRPr="00A45D1F">
        <w:rPr>
          <w:lang w:val="zh-CN"/>
        </w:rPr>
        <w:t>加强诉诸司法和法律咨询的机会。</w:t>
      </w:r>
      <w:r w:rsidRPr="00A45D1F">
        <w:rPr>
          <w:rFonts w:hint="eastAsia"/>
          <w:lang w:val="zh-CN"/>
        </w:rPr>
        <w:t>然而</w:t>
      </w:r>
      <w:r w:rsidRPr="00A45D1F">
        <w:rPr>
          <w:lang w:val="zh-CN"/>
        </w:rPr>
        <w:t>委员会关切地注意到：</w:t>
      </w:r>
    </w:p>
    <w:p w14:paraId="3FD39643" w14:textId="16C6D3B8" w:rsidR="00C20A26" w:rsidRPr="00A45D1F" w:rsidRDefault="006F06CE" w:rsidP="00C20A26">
      <w:pPr>
        <w:pStyle w:val="SingleTxt"/>
      </w:pPr>
      <w:r w:rsidRPr="00A45D1F">
        <w:rPr>
          <w:lang w:val="zh-CN"/>
        </w:rPr>
        <w:tab/>
      </w:r>
      <w:r w:rsidR="00C20A26" w:rsidRPr="00A45D1F">
        <w:rPr>
          <w:lang w:val="zh-CN"/>
        </w:rPr>
        <w:t>(a)</w:t>
      </w:r>
      <w:r w:rsidR="00C20A26" w:rsidRPr="00A45D1F">
        <w:rPr>
          <w:lang w:val="zh-CN"/>
        </w:rPr>
        <w:tab/>
      </w:r>
      <w:r w:rsidR="00C20A26" w:rsidRPr="00A45D1F">
        <w:rPr>
          <w:lang w:val="zh-CN"/>
        </w:rPr>
        <w:t>普遍存在对移民妇女</w:t>
      </w:r>
      <w:r w:rsidR="00C20A26" w:rsidRPr="00A45D1F">
        <w:rPr>
          <w:rFonts w:hint="eastAsia"/>
          <w:lang w:val="zh-CN"/>
        </w:rPr>
        <w:t>(</w:t>
      </w:r>
      <w:r w:rsidR="00C20A26" w:rsidRPr="00A45D1F">
        <w:rPr>
          <w:lang w:val="zh-CN"/>
        </w:rPr>
        <w:t>特别是在缔约国达连峡领土过境的非洲裔妇女，包括海地裔妇女</w:t>
      </w:r>
      <w:r w:rsidR="00C20A26" w:rsidRPr="00A45D1F">
        <w:rPr>
          <w:rFonts w:hint="eastAsia"/>
          <w:lang w:val="zh-CN"/>
        </w:rPr>
        <w:t>)</w:t>
      </w:r>
      <w:r w:rsidR="00C20A26" w:rsidRPr="00A45D1F">
        <w:rPr>
          <w:lang w:val="zh-CN"/>
        </w:rPr>
        <w:t>的性别暴力，包括失踪、强奸、非国家武装行为者的恐吓和威胁，</w:t>
      </w:r>
      <w:r w:rsidR="00C20A26" w:rsidRPr="00A45D1F">
        <w:rPr>
          <w:rFonts w:hint="eastAsia"/>
          <w:lang w:val="zh-CN"/>
        </w:rPr>
        <w:t>而且</w:t>
      </w:r>
      <w:r w:rsidR="00C20A26" w:rsidRPr="00A45D1F">
        <w:rPr>
          <w:lang w:val="zh-CN"/>
        </w:rPr>
        <w:t>幸存者在获得司法帮助和补救、心理社会</w:t>
      </w:r>
      <w:r w:rsidR="00C20A26" w:rsidRPr="00A45D1F">
        <w:rPr>
          <w:rFonts w:hint="eastAsia"/>
          <w:lang w:val="zh-CN"/>
        </w:rPr>
        <w:t>协助、</w:t>
      </w:r>
      <w:r w:rsidR="00C20A26" w:rsidRPr="00A45D1F">
        <w:rPr>
          <w:lang w:val="zh-CN"/>
        </w:rPr>
        <w:t>医疗</w:t>
      </w:r>
      <w:r w:rsidR="00C20A26" w:rsidRPr="00A45D1F">
        <w:rPr>
          <w:rFonts w:hint="eastAsia"/>
          <w:lang w:val="zh-CN"/>
        </w:rPr>
        <w:t>服务、</w:t>
      </w:r>
      <w:r w:rsidR="00C20A26" w:rsidRPr="00A45D1F">
        <w:rPr>
          <w:lang w:val="zh-CN"/>
        </w:rPr>
        <w:t>补偿</w:t>
      </w:r>
      <w:r w:rsidR="00C20A26" w:rsidRPr="00A45D1F">
        <w:rPr>
          <w:rFonts w:hint="eastAsia"/>
          <w:lang w:val="zh-CN"/>
        </w:rPr>
        <w:t>方面普遍面临</w:t>
      </w:r>
      <w:r w:rsidR="00C20A26" w:rsidRPr="00A45D1F">
        <w:rPr>
          <w:lang w:val="zh-CN"/>
        </w:rPr>
        <w:t>障碍；</w:t>
      </w:r>
    </w:p>
    <w:p w14:paraId="33385F55" w14:textId="64B502AC" w:rsidR="00C20A26" w:rsidRPr="00A45D1F" w:rsidRDefault="006F06CE" w:rsidP="00C20A26">
      <w:pPr>
        <w:pStyle w:val="SingleTxt"/>
      </w:pPr>
      <w:r w:rsidRPr="00A45D1F">
        <w:rPr>
          <w:lang w:val="zh-CN"/>
        </w:rPr>
        <w:tab/>
      </w:r>
      <w:r w:rsidR="00C20A26" w:rsidRPr="00A45D1F">
        <w:rPr>
          <w:lang w:val="zh-CN"/>
        </w:rPr>
        <w:t>(b)</w:t>
      </w:r>
      <w:r w:rsidR="00C20A26" w:rsidRPr="00A45D1F">
        <w:rPr>
          <w:lang w:val="zh-CN"/>
        </w:rPr>
        <w:tab/>
      </w:r>
      <w:r w:rsidR="00C20A26" w:rsidRPr="00A45D1F">
        <w:rPr>
          <w:rFonts w:hint="eastAsia"/>
          <w:lang w:val="zh-CN"/>
        </w:rPr>
        <w:t>于</w:t>
      </w:r>
      <w:r w:rsidR="00C20A26" w:rsidRPr="00A45D1F">
        <w:rPr>
          <w:lang w:val="zh-CN"/>
        </w:rPr>
        <w:t>达连峡过境的移民妇女和难民妇女</w:t>
      </w:r>
      <w:r w:rsidR="00C20A26" w:rsidRPr="00A45D1F">
        <w:rPr>
          <w:rFonts w:hint="eastAsia"/>
          <w:lang w:val="zh-CN"/>
        </w:rPr>
        <w:t>在</w:t>
      </w:r>
      <w:r w:rsidR="00C20A26" w:rsidRPr="00A45D1F">
        <w:rPr>
          <w:lang w:val="zh-CN"/>
        </w:rPr>
        <w:t>获得国家妇女研究所提供的援助方案</w:t>
      </w:r>
      <w:r w:rsidR="00C20A26" w:rsidRPr="00A45D1F">
        <w:rPr>
          <w:rFonts w:hint="eastAsia"/>
          <w:lang w:val="zh-CN"/>
        </w:rPr>
        <w:t>方面遇到</w:t>
      </w:r>
      <w:r w:rsidR="00C20A26" w:rsidRPr="00A45D1F">
        <w:rPr>
          <w:lang w:val="zh-CN"/>
        </w:rPr>
        <w:t>具体障碍，因为</w:t>
      </w:r>
      <w:r w:rsidR="00C20A26" w:rsidRPr="00A45D1F">
        <w:rPr>
          <w:rFonts w:hint="eastAsia"/>
          <w:lang w:val="zh-CN"/>
        </w:rPr>
        <w:t>规定</w:t>
      </w:r>
      <w:r w:rsidR="00C20A26" w:rsidRPr="00A45D1F">
        <w:rPr>
          <w:lang w:val="zh-CN"/>
        </w:rPr>
        <w:t>幸存者</w:t>
      </w:r>
      <w:r w:rsidR="00C20A26" w:rsidRPr="00A45D1F">
        <w:rPr>
          <w:rFonts w:hint="eastAsia"/>
          <w:lang w:val="zh-CN"/>
        </w:rPr>
        <w:t>须</w:t>
      </w:r>
      <w:r w:rsidR="00C20A26" w:rsidRPr="00A45D1F">
        <w:rPr>
          <w:lang w:val="zh-CN"/>
        </w:rPr>
        <w:t>向检察官办公室提出申诉</w:t>
      </w:r>
      <w:r w:rsidR="00C20A26" w:rsidRPr="00A45D1F">
        <w:rPr>
          <w:rFonts w:hint="eastAsia"/>
          <w:lang w:val="zh-CN"/>
        </w:rPr>
        <w:t>才能获得</w:t>
      </w:r>
      <w:r w:rsidR="00C20A26" w:rsidRPr="00A45D1F">
        <w:rPr>
          <w:lang w:val="zh-CN"/>
        </w:rPr>
        <w:t>心理、经济或其他类型援助；</w:t>
      </w:r>
    </w:p>
    <w:p w14:paraId="14AE154D" w14:textId="0F346F9B" w:rsidR="00C20A26" w:rsidRPr="00A45D1F" w:rsidRDefault="006F06CE" w:rsidP="00C20A26">
      <w:pPr>
        <w:pStyle w:val="SingleTxt"/>
      </w:pPr>
      <w:r w:rsidRPr="00A45D1F">
        <w:rPr>
          <w:lang w:val="zh-CN"/>
        </w:rPr>
        <w:tab/>
      </w:r>
      <w:r w:rsidR="00C20A26" w:rsidRPr="00A45D1F">
        <w:rPr>
          <w:lang w:val="zh-CN"/>
        </w:rPr>
        <w:t>(c)</w:t>
      </w:r>
      <w:r w:rsidR="00C20A26" w:rsidRPr="00A45D1F">
        <w:rPr>
          <w:lang w:val="zh-CN"/>
        </w:rPr>
        <w:tab/>
      </w:r>
      <w:r w:rsidR="00C20A26" w:rsidRPr="00A45D1F">
        <w:rPr>
          <w:lang w:val="zh-CN"/>
        </w:rPr>
        <w:t>对在达连峡过境妇女实施性别暴力的犯罪人</w:t>
      </w:r>
      <w:r w:rsidR="00C20A26" w:rsidRPr="00A45D1F">
        <w:rPr>
          <w:rFonts w:hint="eastAsia"/>
          <w:lang w:val="zh-CN"/>
        </w:rPr>
        <w:t>被</w:t>
      </w:r>
      <w:r w:rsidR="00C20A26" w:rsidRPr="00A45D1F">
        <w:rPr>
          <w:lang w:val="zh-CN"/>
        </w:rPr>
        <w:t>起诉和定罪</w:t>
      </w:r>
      <w:r w:rsidR="00C20A26" w:rsidRPr="00A45D1F">
        <w:rPr>
          <w:rFonts w:hint="eastAsia"/>
          <w:lang w:val="zh-CN"/>
        </w:rPr>
        <w:t>的很少</w:t>
      </w:r>
      <w:r w:rsidR="00C20A26" w:rsidRPr="00A45D1F">
        <w:rPr>
          <w:lang w:val="zh-CN"/>
        </w:rPr>
        <w:t>，关于提出申诉的妇女再次受害的情况</w:t>
      </w:r>
      <w:r w:rsidR="00C20A26" w:rsidRPr="00A45D1F">
        <w:rPr>
          <w:rFonts w:hint="eastAsia"/>
          <w:lang w:val="zh-CN"/>
        </w:rPr>
        <w:t>也缺少</w:t>
      </w:r>
      <w:r w:rsidR="00C20A26" w:rsidRPr="00A45D1F">
        <w:rPr>
          <w:lang w:val="zh-CN"/>
        </w:rPr>
        <w:t>信息。</w:t>
      </w:r>
    </w:p>
    <w:p w14:paraId="7573E125" w14:textId="77777777"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24.</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委员会回顾其第</w:t>
      </w:r>
      <w:r w:rsidRPr="00A45D1F">
        <w:rPr>
          <w:rFonts w:asciiTheme="majorBidi" w:eastAsia="黑体" w:hAnsiTheme="majorBidi" w:cstheme="majorBidi"/>
          <w:lang w:val="zh-CN"/>
        </w:rPr>
        <w:t>35</w:t>
      </w:r>
      <w:r w:rsidRPr="00A45D1F">
        <w:rPr>
          <w:rFonts w:asciiTheme="majorBidi" w:eastAsia="黑体" w:hAnsiTheme="majorBidi" w:cstheme="majorBidi"/>
          <w:lang w:val="zh-CN"/>
        </w:rPr>
        <w:t>号一般性建议，建议缔约国：</w:t>
      </w:r>
    </w:p>
    <w:p w14:paraId="79912ECA" w14:textId="69AA4F18"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(a)</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hint="eastAsia"/>
          <w:lang w:val="zh-CN"/>
        </w:rPr>
        <w:t>制定</w:t>
      </w:r>
      <w:r w:rsidR="00C20A26" w:rsidRPr="00A45D1F">
        <w:rPr>
          <w:rFonts w:asciiTheme="majorBidi" w:eastAsia="黑体" w:hAnsiTheme="majorBidi" w:cstheme="majorBidi"/>
          <w:lang w:val="zh-CN"/>
        </w:rPr>
        <w:t>应急计划，</w:t>
      </w:r>
      <w:r w:rsidR="00C20A26" w:rsidRPr="00A45D1F">
        <w:rPr>
          <w:rFonts w:asciiTheme="majorBidi" w:eastAsia="黑体" w:hAnsiTheme="majorBidi" w:cstheme="majorBidi" w:hint="eastAsia"/>
          <w:lang w:val="zh-CN"/>
        </w:rPr>
        <w:t>按照应对</w:t>
      </w:r>
      <w:r w:rsidR="00C20A26" w:rsidRPr="00A45D1F">
        <w:rPr>
          <w:rFonts w:asciiTheme="majorBidi" w:eastAsia="黑体" w:hAnsiTheme="majorBidi" w:cstheme="majorBidi"/>
          <w:lang w:val="zh-CN"/>
        </w:rPr>
        <w:t>危机的人权办法处理和消除对达连峡过境移民妇女</w:t>
      </w:r>
      <w:r w:rsidR="00C20A26" w:rsidRPr="00A45D1F">
        <w:rPr>
          <w:rFonts w:asciiTheme="majorBidi" w:eastAsia="黑体" w:hAnsiTheme="majorBidi" w:cstheme="majorBidi" w:hint="eastAsia"/>
          <w:lang w:val="zh-CN"/>
        </w:rPr>
        <w:t>的</w:t>
      </w:r>
      <w:r w:rsidR="00C20A26" w:rsidRPr="00A45D1F">
        <w:rPr>
          <w:rFonts w:asciiTheme="majorBidi" w:eastAsia="黑体" w:hAnsiTheme="majorBidi" w:cstheme="majorBidi"/>
          <w:lang w:val="zh-CN"/>
        </w:rPr>
        <w:t>一切形式暴力行为，确保采取面向受害者和对性别问题有敏感认识的政策和措施来处理这种情况；</w:t>
      </w:r>
    </w:p>
    <w:p w14:paraId="51BD0061" w14:textId="45A937FD"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(b)</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取消向检察官办公室提出申诉的先决条件，以便妇女能够被纳入国家妇女研究所的幸存者援助方案，包括</w:t>
      </w:r>
      <w:r w:rsidR="00C20A26" w:rsidRPr="00A45D1F">
        <w:rPr>
          <w:rFonts w:asciiTheme="majorBidi" w:eastAsia="黑体" w:hAnsiTheme="majorBidi" w:cstheme="majorBidi" w:hint="eastAsia"/>
          <w:lang w:val="zh-CN"/>
        </w:rPr>
        <w:t>为遭受</w:t>
      </w:r>
      <w:r w:rsidR="00C20A26" w:rsidRPr="00A45D1F">
        <w:rPr>
          <w:rFonts w:asciiTheme="majorBidi" w:eastAsia="黑体" w:hAnsiTheme="majorBidi" w:cstheme="majorBidi"/>
          <w:lang w:val="zh-CN"/>
        </w:rPr>
        <w:t>性别暴力</w:t>
      </w:r>
      <w:r w:rsidR="00C20A26" w:rsidRPr="00A45D1F">
        <w:rPr>
          <w:rFonts w:asciiTheme="majorBidi" w:eastAsia="黑体" w:hAnsiTheme="majorBidi" w:cstheme="majorBidi" w:hint="eastAsia"/>
          <w:lang w:val="zh-CN"/>
        </w:rPr>
        <w:t>侵害</w:t>
      </w:r>
      <w:r w:rsidR="00C20A26" w:rsidRPr="00A45D1F">
        <w:rPr>
          <w:rFonts w:asciiTheme="majorBidi" w:eastAsia="黑体" w:hAnsiTheme="majorBidi" w:cstheme="majorBidi"/>
          <w:lang w:val="zh-CN"/>
        </w:rPr>
        <w:t>的</w:t>
      </w:r>
      <w:r w:rsidR="00C20A26" w:rsidRPr="00A45D1F">
        <w:rPr>
          <w:rFonts w:asciiTheme="majorBidi" w:eastAsia="黑体" w:hAnsiTheme="majorBidi" w:cstheme="majorBidi" w:hint="eastAsia"/>
          <w:lang w:val="zh-CN"/>
        </w:rPr>
        <w:t>妇女提供的</w:t>
      </w:r>
      <w:r w:rsidR="00C20A26" w:rsidRPr="00A45D1F">
        <w:rPr>
          <w:rFonts w:asciiTheme="majorBidi" w:eastAsia="黑体" w:hAnsiTheme="majorBidi" w:cstheme="majorBidi"/>
          <w:lang w:val="zh-CN"/>
        </w:rPr>
        <w:t>庇护所；</w:t>
      </w:r>
    </w:p>
    <w:p w14:paraId="5AC472F6" w14:textId="07D5D0D0"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(c)</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与国际社会、民间团体</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妇女组织加强合作和伙伴关系，确保移民妇女能够获得缔约国向性别暴力侵害妇女行为的幸存者提供补救的各种服务，包括医疗和心理社会</w:t>
      </w:r>
      <w:r w:rsidR="00C20A26" w:rsidRPr="00A45D1F">
        <w:rPr>
          <w:rFonts w:asciiTheme="majorBidi" w:eastAsia="黑体" w:hAnsiTheme="majorBidi" w:cstheme="majorBidi" w:hint="eastAsia"/>
          <w:lang w:val="zh-CN"/>
        </w:rPr>
        <w:t>方面的</w:t>
      </w:r>
      <w:r w:rsidR="00C20A26" w:rsidRPr="00A45D1F">
        <w:rPr>
          <w:rFonts w:asciiTheme="majorBidi" w:eastAsia="黑体" w:hAnsiTheme="majorBidi" w:cstheme="majorBidi"/>
          <w:lang w:val="zh-CN"/>
        </w:rPr>
        <w:t>支助；</w:t>
      </w:r>
    </w:p>
    <w:p w14:paraId="3D7B2C85" w14:textId="30B85E41"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(d)</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采取保护措施，保障</w:t>
      </w:r>
      <w:r w:rsidR="00C20A26" w:rsidRPr="00A45D1F">
        <w:rPr>
          <w:rFonts w:asciiTheme="majorBidi" w:eastAsia="黑体" w:hAnsiTheme="majorBidi" w:cstheme="majorBidi" w:hint="eastAsia"/>
          <w:lang w:val="zh-CN"/>
        </w:rPr>
        <w:t>遭受</w:t>
      </w:r>
      <w:r w:rsidR="00C20A26" w:rsidRPr="00A45D1F">
        <w:rPr>
          <w:rFonts w:asciiTheme="majorBidi" w:eastAsia="黑体" w:hAnsiTheme="majorBidi" w:cstheme="majorBidi"/>
          <w:lang w:val="zh-CN"/>
        </w:rPr>
        <w:t>性别暴力的妇女和证人</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包括女童和家庭成员</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的生命和安全，增加为性别暴力的高风险受害者提供的庇护所，为他们分配财政资源；</w:t>
      </w:r>
    </w:p>
    <w:p w14:paraId="3967CC66" w14:textId="2C04C146"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(e)</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保障达连峡边境地区妇女无论其地位如何都能诉诸司法，加紧努力调查和惩罚应对强奸和其他类型暴力行为负责的人，并在刑事司法系统内创建机制，</w:t>
      </w:r>
      <w:r w:rsidR="00C20A26" w:rsidRPr="00A45D1F">
        <w:rPr>
          <w:rFonts w:asciiTheme="majorBidi" w:eastAsia="黑体" w:hAnsiTheme="majorBidi" w:cstheme="majorBidi" w:hint="eastAsia"/>
          <w:lang w:val="zh-CN"/>
        </w:rPr>
        <w:t>以</w:t>
      </w:r>
      <w:r w:rsidR="00C20A26" w:rsidRPr="00A45D1F">
        <w:rPr>
          <w:rFonts w:asciiTheme="majorBidi" w:eastAsia="黑体" w:hAnsiTheme="majorBidi" w:cstheme="majorBidi"/>
          <w:lang w:val="zh-CN"/>
        </w:rPr>
        <w:t>处理与性别暴力</w:t>
      </w:r>
      <w:r w:rsidR="00C20A26" w:rsidRPr="00A45D1F">
        <w:rPr>
          <w:rFonts w:asciiTheme="majorBidi" w:eastAsia="黑体" w:hAnsiTheme="majorBidi" w:cstheme="majorBidi" w:hint="eastAsia"/>
          <w:lang w:val="zh-CN"/>
        </w:rPr>
        <w:t>侵害</w:t>
      </w:r>
      <w:r w:rsidR="00C20A26" w:rsidRPr="00A45D1F">
        <w:rPr>
          <w:rFonts w:asciiTheme="majorBidi" w:eastAsia="黑体" w:hAnsiTheme="majorBidi" w:cstheme="majorBidi"/>
          <w:lang w:val="zh-CN"/>
        </w:rPr>
        <w:t>过境移</w:t>
      </w:r>
      <w:r w:rsidR="00C20A26" w:rsidRPr="00A45D1F">
        <w:rPr>
          <w:rFonts w:asciiTheme="majorBidi" w:eastAsia="黑体" w:hAnsiTheme="majorBidi" w:cstheme="majorBidi" w:hint="eastAsia"/>
          <w:lang w:val="zh-CN"/>
        </w:rPr>
        <w:t>民</w:t>
      </w:r>
      <w:r w:rsidR="00C20A26" w:rsidRPr="00A45D1F">
        <w:rPr>
          <w:rFonts w:asciiTheme="majorBidi" w:eastAsia="黑体" w:hAnsiTheme="majorBidi" w:cstheme="majorBidi"/>
          <w:lang w:val="zh-CN"/>
        </w:rPr>
        <w:t>妇女有关的申诉，确保承认对证人和幸存者的保护措施；</w:t>
      </w:r>
    </w:p>
    <w:p w14:paraId="5E1935FA" w14:textId="4D777637"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(f)</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hint="eastAsia"/>
          <w:lang w:val="zh-CN"/>
        </w:rPr>
        <w:t>就</w:t>
      </w:r>
      <w:r w:rsidR="00C20A26" w:rsidRPr="00A45D1F">
        <w:rPr>
          <w:rFonts w:asciiTheme="majorBidi" w:eastAsia="黑体" w:hAnsiTheme="majorBidi" w:cstheme="majorBidi"/>
          <w:lang w:val="zh-CN"/>
        </w:rPr>
        <w:t>通过达连峡进入本国的女性移民和寻求庇护者遭受暴力</w:t>
      </w:r>
      <w:r w:rsidR="00C20A26" w:rsidRPr="00A45D1F">
        <w:rPr>
          <w:rFonts w:asciiTheme="majorBidi" w:eastAsia="黑体" w:hAnsiTheme="majorBidi" w:cstheme="majorBidi"/>
          <w:lang w:val="zh-CN"/>
        </w:rPr>
        <w:t>(</w:t>
      </w:r>
      <w:r w:rsidR="00C20A26" w:rsidRPr="00A45D1F">
        <w:rPr>
          <w:rFonts w:asciiTheme="majorBidi" w:eastAsia="黑体" w:hAnsiTheme="majorBidi" w:cstheme="majorBidi"/>
          <w:lang w:val="zh-CN"/>
        </w:rPr>
        <w:t>包括性暴力</w:t>
      </w:r>
      <w:r w:rsidR="00C20A26" w:rsidRPr="00A45D1F">
        <w:rPr>
          <w:rFonts w:asciiTheme="majorBidi" w:eastAsia="黑体" w:hAnsiTheme="majorBidi" w:cstheme="majorBidi"/>
          <w:lang w:val="zh-CN"/>
        </w:rPr>
        <w:t>)</w:t>
      </w:r>
      <w:r w:rsidR="00C20A26" w:rsidRPr="00A45D1F">
        <w:rPr>
          <w:rFonts w:asciiTheme="majorBidi" w:eastAsia="黑体" w:hAnsiTheme="majorBidi" w:cstheme="majorBidi"/>
          <w:lang w:val="zh-CN"/>
        </w:rPr>
        <w:t>的</w:t>
      </w:r>
      <w:r w:rsidR="00C20A26" w:rsidRPr="00A45D1F">
        <w:rPr>
          <w:rFonts w:asciiTheme="majorBidi" w:eastAsia="黑体" w:hAnsiTheme="majorBidi" w:cstheme="majorBidi" w:hint="eastAsia"/>
          <w:lang w:val="zh-CN"/>
        </w:rPr>
        <w:t>情况收集</w:t>
      </w:r>
      <w:r w:rsidR="00C20A26" w:rsidRPr="00A45D1F">
        <w:rPr>
          <w:rFonts w:asciiTheme="majorBidi" w:eastAsia="黑体" w:hAnsiTheme="majorBidi" w:cstheme="majorBidi"/>
          <w:lang w:val="zh-CN"/>
        </w:rPr>
        <w:t>数据，按性别、年龄</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国籍</w:t>
      </w:r>
      <w:r w:rsidR="00C20A26" w:rsidRPr="00A45D1F">
        <w:rPr>
          <w:rFonts w:asciiTheme="majorBidi" w:eastAsia="黑体" w:hAnsiTheme="majorBidi" w:cstheme="majorBidi" w:hint="eastAsia"/>
          <w:lang w:val="zh-CN"/>
        </w:rPr>
        <w:t>加以</w:t>
      </w:r>
      <w:r w:rsidR="00C20A26" w:rsidRPr="00A45D1F">
        <w:rPr>
          <w:rFonts w:asciiTheme="majorBidi" w:eastAsia="黑体" w:hAnsiTheme="majorBidi" w:cstheme="majorBidi"/>
          <w:lang w:val="zh-CN"/>
        </w:rPr>
        <w:t>分列</w:t>
      </w:r>
      <w:r w:rsidR="00C20A26" w:rsidRPr="00A45D1F">
        <w:rPr>
          <w:rFonts w:asciiTheme="majorBidi" w:eastAsia="黑体" w:hAnsiTheme="majorBidi" w:cstheme="majorBidi" w:hint="eastAsia"/>
          <w:lang w:val="zh-CN"/>
        </w:rPr>
        <w:t>，同时就</w:t>
      </w:r>
      <w:r w:rsidR="00C20A26" w:rsidRPr="00A45D1F">
        <w:rPr>
          <w:rFonts w:asciiTheme="majorBidi" w:eastAsia="黑体" w:hAnsiTheme="majorBidi" w:cstheme="majorBidi"/>
          <w:lang w:val="zh-CN"/>
        </w:rPr>
        <w:t>已登记案件的调查和起诉结果</w:t>
      </w:r>
      <w:r w:rsidR="00C20A26" w:rsidRPr="00A45D1F">
        <w:rPr>
          <w:rFonts w:asciiTheme="majorBidi" w:eastAsia="黑体" w:hAnsiTheme="majorBidi" w:cstheme="majorBidi" w:hint="eastAsia"/>
          <w:lang w:val="zh-CN"/>
        </w:rPr>
        <w:t>收集</w:t>
      </w:r>
      <w:r w:rsidR="00C20A26" w:rsidRPr="00A45D1F">
        <w:rPr>
          <w:rFonts w:asciiTheme="majorBidi" w:eastAsia="黑体" w:hAnsiTheme="majorBidi" w:cstheme="majorBidi"/>
          <w:lang w:val="zh-CN"/>
        </w:rPr>
        <w:t>信息。</w:t>
      </w:r>
    </w:p>
    <w:p w14:paraId="08389842"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lang w:val="zh-CN"/>
        </w:rPr>
        <w:tab/>
      </w:r>
      <w:r w:rsidRPr="00A45D1F">
        <w:rPr>
          <w:lang w:val="zh-CN"/>
        </w:rPr>
        <w:tab/>
      </w:r>
      <w:r w:rsidRPr="00A45D1F">
        <w:rPr>
          <w:lang w:val="zh-CN"/>
        </w:rPr>
        <w:t>贩运人口和利用卖淫营利</w:t>
      </w:r>
    </w:p>
    <w:p w14:paraId="7E35C6AF" w14:textId="77777777" w:rsidR="00C20A26" w:rsidRPr="00A45D1F" w:rsidRDefault="00C20A26" w:rsidP="00C20A26">
      <w:pPr>
        <w:pStyle w:val="SingleTxt"/>
      </w:pPr>
      <w:r w:rsidRPr="00A45D1F">
        <w:rPr>
          <w:lang w:val="zh-CN"/>
        </w:rPr>
        <w:t>25.</w:t>
      </w:r>
      <w:r w:rsidRPr="00A45D1F">
        <w:rPr>
          <w:lang w:val="zh-CN"/>
        </w:rPr>
        <w:tab/>
      </w:r>
      <w:r w:rsidRPr="00A45D1F">
        <w:rPr>
          <w:lang w:val="zh-CN"/>
        </w:rPr>
        <w:t>委员会关切地注意到：</w:t>
      </w:r>
    </w:p>
    <w:p w14:paraId="701415F1" w14:textId="7AFF095F" w:rsidR="00C20A26" w:rsidRPr="00A45D1F" w:rsidRDefault="006F06CE" w:rsidP="00C20A26">
      <w:pPr>
        <w:pStyle w:val="SingleTxt"/>
      </w:pPr>
      <w:r w:rsidRPr="00A45D1F">
        <w:rPr>
          <w:lang w:val="zh-CN"/>
        </w:rPr>
        <w:tab/>
      </w:r>
      <w:r w:rsidR="00C20A26" w:rsidRPr="00A45D1F">
        <w:rPr>
          <w:lang w:val="zh-CN"/>
        </w:rPr>
        <w:t>(a)</w:t>
      </w:r>
      <w:r w:rsidR="00C20A26" w:rsidRPr="00A45D1F">
        <w:rPr>
          <w:lang w:val="zh-CN"/>
        </w:rPr>
        <w:tab/>
      </w:r>
      <w:r w:rsidR="00C20A26" w:rsidRPr="00A45D1F">
        <w:rPr>
          <w:lang w:val="zh-CN"/>
        </w:rPr>
        <w:t>缔约国立法</w:t>
      </w:r>
      <w:r w:rsidR="00C20A26" w:rsidRPr="00A45D1F">
        <w:rPr>
          <w:rFonts w:hint="eastAsia"/>
          <w:lang w:val="zh-CN"/>
        </w:rPr>
        <w:t>对</w:t>
      </w:r>
      <w:r w:rsidR="00C20A26" w:rsidRPr="00A45D1F">
        <w:rPr>
          <w:lang w:val="zh-CN"/>
        </w:rPr>
        <w:t>贩运</w:t>
      </w:r>
      <w:r w:rsidR="00C20A26" w:rsidRPr="00A45D1F">
        <w:rPr>
          <w:rFonts w:hint="eastAsia"/>
          <w:lang w:val="zh-CN"/>
        </w:rPr>
        <w:t>的</w:t>
      </w:r>
      <w:r w:rsidR="00C20A26" w:rsidRPr="00A45D1F">
        <w:rPr>
          <w:lang w:val="zh-CN"/>
        </w:rPr>
        <w:t>定义</w:t>
      </w:r>
      <w:r w:rsidR="00C20A26" w:rsidRPr="00A45D1F">
        <w:rPr>
          <w:rFonts w:hint="eastAsia"/>
          <w:lang w:val="zh-CN"/>
        </w:rPr>
        <w:t>规定</w:t>
      </w:r>
      <w:r w:rsidR="00C20A26" w:rsidRPr="00A45D1F">
        <w:rPr>
          <w:lang w:val="zh-CN"/>
        </w:rPr>
        <w:t>犯罪要素</w:t>
      </w:r>
      <w:r w:rsidR="00C20A26" w:rsidRPr="00A45D1F">
        <w:rPr>
          <w:rFonts w:hint="eastAsia"/>
          <w:lang w:val="zh-CN"/>
        </w:rPr>
        <w:t>须包括人的</w:t>
      </w:r>
      <w:r w:rsidR="00C20A26" w:rsidRPr="00A45D1F">
        <w:rPr>
          <w:lang w:val="zh-CN"/>
        </w:rPr>
        <w:t>移动，</w:t>
      </w:r>
      <w:r w:rsidR="00C20A26" w:rsidRPr="00A45D1F">
        <w:rPr>
          <w:rFonts w:hint="eastAsia"/>
          <w:lang w:val="zh-CN"/>
        </w:rPr>
        <w:t>但这</w:t>
      </w:r>
      <w:r w:rsidR="00C20A26" w:rsidRPr="00A45D1F">
        <w:rPr>
          <w:lang w:val="zh-CN"/>
        </w:rPr>
        <w:t>不符合关于贩运人口的国际标准；</w:t>
      </w:r>
    </w:p>
    <w:p w14:paraId="4D9AADD2" w14:textId="550B6563" w:rsidR="00C20A26" w:rsidRPr="00A45D1F" w:rsidRDefault="006F06CE" w:rsidP="00C20A26">
      <w:pPr>
        <w:pStyle w:val="SingleTxt"/>
      </w:pPr>
      <w:r w:rsidRPr="00A45D1F">
        <w:rPr>
          <w:lang w:val="zh-CN"/>
        </w:rPr>
        <w:tab/>
      </w:r>
      <w:r w:rsidR="00C20A26" w:rsidRPr="00A45D1F">
        <w:rPr>
          <w:lang w:val="zh-CN"/>
        </w:rPr>
        <w:t>(b)</w:t>
      </w:r>
      <w:r w:rsidR="00C20A26" w:rsidRPr="00A45D1F">
        <w:rPr>
          <w:lang w:val="zh-CN"/>
        </w:rPr>
        <w:tab/>
      </w:r>
      <w:r w:rsidR="00C20A26" w:rsidRPr="00A45D1F">
        <w:rPr>
          <w:lang w:val="zh-CN"/>
        </w:rPr>
        <w:t>缔约国是以</w:t>
      </w:r>
      <w:r w:rsidR="00C20A26" w:rsidRPr="00A45D1F">
        <w:rPr>
          <w:rFonts w:hint="eastAsia"/>
          <w:lang w:val="zh-CN"/>
        </w:rPr>
        <w:t>对</w:t>
      </w:r>
      <w:r w:rsidR="00C20A26" w:rsidRPr="00A45D1F">
        <w:rPr>
          <w:lang w:val="zh-CN"/>
        </w:rPr>
        <w:t>妇女和女童</w:t>
      </w:r>
      <w:r w:rsidR="00C20A26" w:rsidRPr="00A45D1F">
        <w:rPr>
          <w:rFonts w:hint="eastAsia"/>
          <w:lang w:val="zh-CN"/>
        </w:rPr>
        <w:t>实施</w:t>
      </w:r>
      <w:r w:rsidR="00C20A26" w:rsidRPr="00A45D1F">
        <w:rPr>
          <w:lang w:val="zh-CN"/>
        </w:rPr>
        <w:t>性剥削、强迫劳动</w:t>
      </w:r>
      <w:r w:rsidR="00C20A26" w:rsidRPr="00A45D1F">
        <w:rPr>
          <w:rFonts w:hint="eastAsia"/>
          <w:lang w:val="zh-CN"/>
        </w:rPr>
        <w:t>、</w:t>
      </w:r>
      <w:r w:rsidR="00C20A26" w:rsidRPr="00A45D1F">
        <w:rPr>
          <w:lang w:val="zh-CN"/>
        </w:rPr>
        <w:t>性奴役为目的而贩运人口</w:t>
      </w:r>
      <w:r w:rsidR="00C20A26" w:rsidRPr="00A45D1F">
        <w:rPr>
          <w:rFonts w:hint="eastAsia"/>
          <w:lang w:val="zh-CN"/>
        </w:rPr>
        <w:t>活动</w:t>
      </w:r>
      <w:r w:rsidR="00C20A26" w:rsidRPr="00A45D1F">
        <w:rPr>
          <w:lang w:val="zh-CN"/>
        </w:rPr>
        <w:t>的原籍国、过境国</w:t>
      </w:r>
      <w:r w:rsidR="00C20A26" w:rsidRPr="00A45D1F">
        <w:rPr>
          <w:rFonts w:hint="eastAsia"/>
          <w:lang w:val="zh-CN"/>
        </w:rPr>
        <w:t>、</w:t>
      </w:r>
      <w:r w:rsidR="00C20A26" w:rsidRPr="00A45D1F">
        <w:rPr>
          <w:lang w:val="zh-CN"/>
        </w:rPr>
        <w:t>目的地国</w:t>
      </w:r>
      <w:r w:rsidR="00C20A26" w:rsidRPr="00A45D1F">
        <w:rPr>
          <w:lang w:val="zh-CN"/>
        </w:rPr>
        <w:t>(</w:t>
      </w:r>
      <w:hyperlink r:id="rId29" w:history="1">
        <w:r w:rsidR="00C20A26" w:rsidRPr="00A45D1F">
          <w:rPr>
            <w:rStyle w:val="af4"/>
            <w:lang w:val="zh-CN"/>
          </w:rPr>
          <w:t>CEDAW/C/PAN/8</w:t>
        </w:r>
      </w:hyperlink>
      <w:r w:rsidR="00C20A26" w:rsidRPr="00A45D1F">
        <w:rPr>
          <w:lang w:val="zh-CN"/>
        </w:rPr>
        <w:t>，第</w:t>
      </w:r>
      <w:r w:rsidR="00C20A26" w:rsidRPr="00A45D1F">
        <w:rPr>
          <w:lang w:val="zh-CN"/>
        </w:rPr>
        <w:t>104</w:t>
      </w:r>
      <w:r w:rsidR="00C20A26" w:rsidRPr="00A45D1F">
        <w:rPr>
          <w:lang w:val="zh-CN"/>
        </w:rPr>
        <w:t>段</w:t>
      </w:r>
      <w:r w:rsidR="00C20A26" w:rsidRPr="00A45D1F">
        <w:rPr>
          <w:lang w:val="zh-CN"/>
        </w:rPr>
        <w:t>)</w:t>
      </w:r>
      <w:r w:rsidR="00C20A26" w:rsidRPr="00A45D1F">
        <w:rPr>
          <w:lang w:val="zh-CN"/>
        </w:rPr>
        <w:t>，而且</w:t>
      </w:r>
      <w:r w:rsidR="00C20A26" w:rsidRPr="00A45D1F">
        <w:rPr>
          <w:rFonts w:hint="eastAsia"/>
          <w:lang w:val="zh-CN"/>
        </w:rPr>
        <w:t>未说明</w:t>
      </w:r>
      <w:r w:rsidR="00C20A26" w:rsidRPr="00A45D1F">
        <w:rPr>
          <w:lang w:val="zh-CN"/>
        </w:rPr>
        <w:t>劳工部门</w:t>
      </w:r>
      <w:r w:rsidR="00C20A26" w:rsidRPr="00A45D1F">
        <w:rPr>
          <w:rFonts w:hint="eastAsia"/>
          <w:lang w:val="zh-CN"/>
        </w:rPr>
        <w:t>采取何种措施</w:t>
      </w:r>
      <w:r w:rsidR="00C20A26" w:rsidRPr="00A45D1F">
        <w:rPr>
          <w:lang w:val="zh-CN"/>
        </w:rPr>
        <w:t>识别受害者；</w:t>
      </w:r>
    </w:p>
    <w:p w14:paraId="420B2117" w14:textId="12F78E4C" w:rsidR="00C20A26" w:rsidRPr="00A45D1F" w:rsidRDefault="006F06CE" w:rsidP="00C20A26">
      <w:pPr>
        <w:pStyle w:val="SingleTxt"/>
      </w:pPr>
      <w:r w:rsidRPr="00A45D1F">
        <w:rPr>
          <w:lang w:val="zh-CN"/>
        </w:rPr>
        <w:tab/>
      </w:r>
      <w:r w:rsidR="00C20A26" w:rsidRPr="00A45D1F">
        <w:rPr>
          <w:lang w:val="zh-CN"/>
        </w:rPr>
        <w:t>(c)</w:t>
      </w:r>
      <w:r w:rsidR="00C20A26" w:rsidRPr="00A45D1F">
        <w:rPr>
          <w:lang w:val="zh-CN"/>
        </w:rPr>
        <w:tab/>
      </w:r>
      <w:r w:rsidR="00C20A26" w:rsidRPr="00A45D1F">
        <w:rPr>
          <w:lang w:val="zh-CN"/>
        </w:rPr>
        <w:t>存在利用移动电话应用程序</w:t>
      </w:r>
      <w:r w:rsidR="00C20A26" w:rsidRPr="00A45D1F">
        <w:rPr>
          <w:rFonts w:hint="eastAsia"/>
          <w:lang w:val="zh-CN"/>
        </w:rPr>
        <w:t>等</w:t>
      </w:r>
      <w:r w:rsidR="00C20A26" w:rsidRPr="00A45D1F">
        <w:rPr>
          <w:lang w:val="zh-CN"/>
        </w:rPr>
        <w:t>互联网平台使妇女和女童遭受贩运</w:t>
      </w:r>
      <w:r w:rsidR="00C20A26" w:rsidRPr="00A45D1F">
        <w:rPr>
          <w:rFonts w:hint="eastAsia"/>
          <w:lang w:val="zh-CN"/>
        </w:rPr>
        <w:t>的情况</w:t>
      </w:r>
      <w:r w:rsidR="00C20A26" w:rsidRPr="00A45D1F">
        <w:rPr>
          <w:lang w:val="zh-CN"/>
        </w:rPr>
        <w:t>，</w:t>
      </w:r>
      <w:r w:rsidR="00C20A26" w:rsidRPr="00A45D1F">
        <w:rPr>
          <w:rFonts w:hint="eastAsia"/>
          <w:lang w:val="zh-CN"/>
        </w:rPr>
        <w:t>还存在</w:t>
      </w:r>
      <w:r w:rsidR="00C20A26" w:rsidRPr="00A45D1F">
        <w:rPr>
          <w:lang w:val="zh-CN"/>
        </w:rPr>
        <w:t>利用美容院、水疗中心</w:t>
      </w:r>
      <w:r w:rsidR="00C20A26" w:rsidRPr="00A45D1F">
        <w:rPr>
          <w:rFonts w:hint="eastAsia"/>
          <w:lang w:val="zh-CN"/>
        </w:rPr>
        <w:t>、</w:t>
      </w:r>
      <w:r w:rsidR="00C20A26" w:rsidRPr="00A45D1F">
        <w:rPr>
          <w:lang w:val="zh-CN"/>
        </w:rPr>
        <w:t>人口贩运者租用的私人住宅进行人口贩运的情况；</w:t>
      </w:r>
    </w:p>
    <w:p w14:paraId="400133FD" w14:textId="3E1ABD7F" w:rsidR="00C20A26" w:rsidRPr="00A45D1F" w:rsidRDefault="006F06CE" w:rsidP="00C20A26">
      <w:pPr>
        <w:pStyle w:val="SingleTxt"/>
      </w:pPr>
      <w:r w:rsidRPr="00A45D1F">
        <w:rPr>
          <w:lang w:val="zh-CN"/>
        </w:rPr>
        <w:tab/>
      </w:r>
      <w:r w:rsidR="00C20A26" w:rsidRPr="00A45D1F">
        <w:rPr>
          <w:lang w:val="zh-CN"/>
        </w:rPr>
        <w:t>(d)</w:t>
      </w:r>
      <w:r w:rsidR="00C20A26" w:rsidRPr="00A45D1F">
        <w:rPr>
          <w:lang w:val="zh-CN"/>
        </w:rPr>
        <w:tab/>
      </w:r>
      <w:r w:rsidR="00C20A26" w:rsidRPr="00A45D1F">
        <w:rPr>
          <w:lang w:val="zh-CN"/>
        </w:rPr>
        <w:t>贩运者很少</w:t>
      </w:r>
      <w:r w:rsidR="00C20A26" w:rsidRPr="00A45D1F">
        <w:rPr>
          <w:rFonts w:hint="eastAsia"/>
          <w:lang w:val="zh-CN"/>
        </w:rPr>
        <w:t>被</w:t>
      </w:r>
      <w:r w:rsidR="00C20A26" w:rsidRPr="00A45D1F">
        <w:rPr>
          <w:lang w:val="zh-CN"/>
        </w:rPr>
        <w:t>调查、起诉</w:t>
      </w:r>
      <w:r w:rsidR="00C20A26" w:rsidRPr="00A45D1F">
        <w:rPr>
          <w:rFonts w:hint="eastAsia"/>
          <w:lang w:val="zh-CN"/>
        </w:rPr>
        <w:t>、</w:t>
      </w:r>
      <w:r w:rsidR="00C20A26" w:rsidRPr="00A45D1F">
        <w:rPr>
          <w:lang w:val="zh-CN"/>
        </w:rPr>
        <w:t>定罪，在冠状病毒病</w:t>
      </w:r>
      <w:r w:rsidR="00C20A26" w:rsidRPr="00A45D1F">
        <w:rPr>
          <w:rFonts w:hint="eastAsia"/>
          <w:lang w:val="zh-CN"/>
        </w:rPr>
        <w:t>疫情</w:t>
      </w:r>
      <w:r w:rsidR="00C20A26" w:rsidRPr="00A45D1F">
        <w:rPr>
          <w:lang w:val="zh-CN"/>
        </w:rPr>
        <w:t>期间</w:t>
      </w:r>
      <w:r w:rsidR="00C20A26" w:rsidRPr="00A45D1F">
        <w:rPr>
          <w:rFonts w:hint="eastAsia"/>
          <w:lang w:val="zh-CN"/>
        </w:rPr>
        <w:t>尤其如此</w:t>
      </w:r>
      <w:r w:rsidR="00C20A26" w:rsidRPr="00A45D1F">
        <w:rPr>
          <w:lang w:val="zh-CN"/>
        </w:rPr>
        <w:t>，</w:t>
      </w:r>
      <w:r w:rsidR="00C20A26" w:rsidRPr="00A45D1F">
        <w:rPr>
          <w:rFonts w:hint="eastAsia"/>
          <w:lang w:val="zh-CN"/>
        </w:rPr>
        <w:t>而且在</w:t>
      </w:r>
      <w:r w:rsidR="00C20A26" w:rsidRPr="00A45D1F">
        <w:rPr>
          <w:lang w:val="zh-CN"/>
        </w:rPr>
        <w:t>国家打击贩运人口委员会和警察</w:t>
      </w:r>
      <w:r w:rsidR="00C20A26" w:rsidRPr="00A45D1F">
        <w:rPr>
          <w:rFonts w:hint="eastAsia"/>
          <w:lang w:val="zh-CN"/>
        </w:rPr>
        <w:t>查明</w:t>
      </w:r>
      <w:r w:rsidR="00C20A26" w:rsidRPr="00A45D1F">
        <w:rPr>
          <w:lang w:val="zh-CN"/>
        </w:rPr>
        <w:t>受害者</w:t>
      </w:r>
      <w:r w:rsidR="00C20A26" w:rsidRPr="00A45D1F">
        <w:rPr>
          <w:rFonts w:hint="eastAsia"/>
          <w:lang w:val="zh-CN"/>
        </w:rPr>
        <w:t>后</w:t>
      </w:r>
      <w:r w:rsidR="00C20A26" w:rsidRPr="00A45D1F">
        <w:rPr>
          <w:lang w:val="zh-CN"/>
        </w:rPr>
        <w:t>缺乏进行调查和起诉的</w:t>
      </w:r>
      <w:r w:rsidR="00C20A26" w:rsidRPr="00A45D1F">
        <w:rPr>
          <w:rFonts w:hint="eastAsia"/>
          <w:lang w:val="zh-CN"/>
        </w:rPr>
        <w:t>程序规则</w:t>
      </w:r>
      <w:r w:rsidR="00C20A26" w:rsidRPr="00A45D1F">
        <w:rPr>
          <w:lang w:val="zh-CN"/>
        </w:rPr>
        <w:t>；</w:t>
      </w:r>
    </w:p>
    <w:p w14:paraId="09345970" w14:textId="22E47A58" w:rsidR="00C20A26" w:rsidRPr="00A45D1F" w:rsidRDefault="006F06CE" w:rsidP="00C20A26">
      <w:pPr>
        <w:pStyle w:val="SingleTxt"/>
      </w:pPr>
      <w:r w:rsidRPr="00A45D1F">
        <w:rPr>
          <w:lang w:val="zh-CN"/>
        </w:rPr>
        <w:tab/>
      </w:r>
      <w:r w:rsidR="00C20A26" w:rsidRPr="00A45D1F">
        <w:rPr>
          <w:lang w:val="zh-CN"/>
        </w:rPr>
        <w:t>(e)</w:t>
      </w:r>
      <w:r w:rsidR="00C20A26" w:rsidRPr="00A45D1F">
        <w:rPr>
          <w:lang w:val="zh-CN"/>
        </w:rPr>
        <w:tab/>
      </w:r>
      <w:r w:rsidR="00C20A26" w:rsidRPr="00A45D1F">
        <w:rPr>
          <w:rFonts w:hint="eastAsia"/>
          <w:lang w:val="zh-CN"/>
        </w:rPr>
        <w:t>疫情</w:t>
      </w:r>
      <w:r w:rsidR="00C20A26" w:rsidRPr="00A45D1F">
        <w:rPr>
          <w:lang w:val="zh-CN"/>
        </w:rPr>
        <w:t>期间</w:t>
      </w:r>
      <w:r w:rsidR="00C20A26" w:rsidRPr="00A45D1F">
        <w:rPr>
          <w:rFonts w:hint="eastAsia"/>
          <w:lang w:val="zh-CN"/>
        </w:rPr>
        <w:t>遭</w:t>
      </w:r>
      <w:r w:rsidR="00C20A26" w:rsidRPr="00A45D1F">
        <w:rPr>
          <w:lang w:val="zh-CN"/>
        </w:rPr>
        <w:t>贩运妇女</w:t>
      </w:r>
      <w:r w:rsidR="00C20A26" w:rsidRPr="00A45D1F">
        <w:rPr>
          <w:rFonts w:hint="eastAsia"/>
          <w:lang w:val="zh-CN"/>
        </w:rPr>
        <w:t>更易于受到危害</w:t>
      </w:r>
      <w:r w:rsidR="00C20A26" w:rsidRPr="00A45D1F">
        <w:rPr>
          <w:lang w:val="zh-CN"/>
        </w:rPr>
        <w:t>，</w:t>
      </w:r>
      <w:r w:rsidR="00C20A26" w:rsidRPr="00A45D1F">
        <w:rPr>
          <w:rFonts w:hint="eastAsia"/>
          <w:lang w:val="zh-CN"/>
        </w:rPr>
        <w:t>原因包括</w:t>
      </w:r>
      <w:r w:rsidR="00C20A26" w:rsidRPr="00A45D1F">
        <w:rPr>
          <w:lang w:val="zh-CN"/>
        </w:rPr>
        <w:t>失业</w:t>
      </w:r>
      <w:r w:rsidR="00C20A26" w:rsidRPr="00A45D1F">
        <w:rPr>
          <w:rFonts w:hint="eastAsia"/>
          <w:lang w:val="zh-CN"/>
        </w:rPr>
        <w:t>，缺乏</w:t>
      </w:r>
      <w:r w:rsidR="00C20A26" w:rsidRPr="00A45D1F">
        <w:rPr>
          <w:lang w:val="zh-CN"/>
        </w:rPr>
        <w:t>基本必需品</w:t>
      </w:r>
      <w:r w:rsidR="00C20A26" w:rsidRPr="00A45D1F">
        <w:rPr>
          <w:lang w:val="zh-CN"/>
        </w:rPr>
        <w:t>(</w:t>
      </w:r>
      <w:r w:rsidR="00C20A26" w:rsidRPr="00A45D1F">
        <w:rPr>
          <w:lang w:val="zh-CN"/>
        </w:rPr>
        <w:t>包括卫生用品</w:t>
      </w:r>
      <w:r w:rsidR="00C20A26" w:rsidRPr="00A45D1F">
        <w:rPr>
          <w:lang w:val="zh-CN"/>
        </w:rPr>
        <w:t>)</w:t>
      </w:r>
      <w:r w:rsidR="00C20A26" w:rsidRPr="00A45D1F">
        <w:rPr>
          <w:lang w:val="zh-CN"/>
        </w:rPr>
        <w:t>，缺乏保健</w:t>
      </w:r>
      <w:r w:rsidR="00C20A26" w:rsidRPr="00A45D1F">
        <w:rPr>
          <w:rFonts w:hint="eastAsia"/>
          <w:lang w:val="zh-CN"/>
        </w:rPr>
        <w:t>服务</w:t>
      </w:r>
      <w:r w:rsidR="00C20A26" w:rsidRPr="00A45D1F">
        <w:rPr>
          <w:lang w:val="zh-CN"/>
        </w:rPr>
        <w:t>，包括妇女分娩期间缺乏医疗服务。</w:t>
      </w:r>
    </w:p>
    <w:p w14:paraId="3857E013" w14:textId="77777777"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26.</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委员会根据</w:t>
      </w:r>
      <w:r w:rsidRPr="00A45D1F">
        <w:rPr>
          <w:rFonts w:asciiTheme="majorBidi" w:eastAsia="黑体" w:hAnsiTheme="majorBidi" w:cstheme="majorBidi" w:hint="eastAsia"/>
          <w:lang w:val="zh-CN"/>
        </w:rPr>
        <w:t>其</w:t>
      </w:r>
      <w:r w:rsidRPr="00A45D1F">
        <w:rPr>
          <w:rFonts w:asciiTheme="majorBidi" w:eastAsia="黑体" w:hAnsiTheme="majorBidi" w:cstheme="majorBidi"/>
          <w:lang w:val="zh-CN"/>
        </w:rPr>
        <w:t>关于全球移民背景下贩运妇女和女童问题的第</w:t>
      </w:r>
      <w:r w:rsidRPr="00A45D1F">
        <w:rPr>
          <w:rFonts w:asciiTheme="majorBidi" w:eastAsia="黑体" w:hAnsiTheme="majorBidi" w:cstheme="majorBidi"/>
          <w:lang w:val="zh-CN"/>
        </w:rPr>
        <w:t>38</w:t>
      </w:r>
      <w:r w:rsidRPr="00A45D1F">
        <w:rPr>
          <w:rFonts w:asciiTheme="majorBidi" w:eastAsia="黑体" w:hAnsiTheme="majorBidi" w:cstheme="majorBidi"/>
          <w:lang w:val="zh-CN"/>
        </w:rPr>
        <w:t>号一般性建议</w:t>
      </w:r>
      <w:r w:rsidRPr="00A45D1F">
        <w:rPr>
          <w:rFonts w:asciiTheme="majorBidi" w:eastAsia="黑体" w:hAnsiTheme="majorBidi" w:cstheme="majorBidi"/>
          <w:lang w:val="zh-CN"/>
        </w:rPr>
        <w:t>(2020</w:t>
      </w:r>
      <w:r w:rsidRPr="00A45D1F">
        <w:rPr>
          <w:rFonts w:asciiTheme="majorBidi" w:eastAsia="黑体" w:hAnsiTheme="majorBidi" w:cstheme="majorBidi"/>
          <w:lang w:val="zh-CN"/>
        </w:rPr>
        <w:t>年</w:t>
      </w:r>
      <w:r w:rsidRPr="00A45D1F">
        <w:rPr>
          <w:rFonts w:asciiTheme="majorBidi" w:eastAsia="黑体" w:hAnsiTheme="majorBidi" w:cstheme="majorBidi"/>
          <w:lang w:val="zh-CN"/>
        </w:rPr>
        <w:t>)</w:t>
      </w:r>
      <w:r w:rsidRPr="00A45D1F">
        <w:rPr>
          <w:rFonts w:asciiTheme="majorBidi" w:eastAsia="黑体" w:hAnsiTheme="majorBidi" w:cstheme="majorBidi"/>
          <w:lang w:val="zh-CN"/>
        </w:rPr>
        <w:t>，建议缔约国：</w:t>
      </w:r>
    </w:p>
    <w:p w14:paraId="1E3C1032" w14:textId="32364734"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(a)</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加</w:t>
      </w:r>
      <w:r w:rsidR="00C20A26" w:rsidRPr="00A45D1F">
        <w:rPr>
          <w:rFonts w:asciiTheme="majorBidi" w:eastAsia="黑体" w:hAnsiTheme="majorBidi" w:cstheme="majorBidi" w:hint="eastAsia"/>
          <w:lang w:val="zh-CN"/>
        </w:rPr>
        <w:t>大</w:t>
      </w:r>
      <w:r w:rsidR="00C20A26" w:rsidRPr="00A45D1F">
        <w:rPr>
          <w:rFonts w:asciiTheme="majorBidi" w:eastAsia="黑体" w:hAnsiTheme="majorBidi" w:cstheme="majorBidi"/>
          <w:lang w:val="zh-CN"/>
        </w:rPr>
        <w:t>打击贩运妇女和女童行为</w:t>
      </w:r>
      <w:r w:rsidR="00C20A26" w:rsidRPr="00A45D1F">
        <w:rPr>
          <w:rFonts w:asciiTheme="majorBidi" w:eastAsia="黑体" w:hAnsiTheme="majorBidi" w:cstheme="majorBidi" w:hint="eastAsia"/>
          <w:lang w:val="zh-CN"/>
        </w:rPr>
        <w:t>的力度</w:t>
      </w:r>
      <w:r w:rsidR="00C20A26" w:rsidRPr="00A45D1F">
        <w:rPr>
          <w:rFonts w:asciiTheme="majorBidi" w:eastAsia="黑体" w:hAnsiTheme="majorBidi" w:cstheme="majorBidi"/>
          <w:lang w:val="zh-CN"/>
        </w:rPr>
        <w:t>，促进包括妇女和女童在内的利益相关方实际参与预防及打击贩运活动</w:t>
      </w:r>
      <w:r w:rsidR="00C20A26" w:rsidRPr="00A45D1F">
        <w:rPr>
          <w:rFonts w:asciiTheme="majorBidi" w:eastAsia="黑体" w:hAnsiTheme="majorBidi" w:cstheme="majorBidi" w:hint="eastAsia"/>
          <w:lang w:val="zh-CN"/>
        </w:rPr>
        <w:t>，包括参与</w:t>
      </w:r>
      <w:r w:rsidR="00C20A26" w:rsidRPr="00A45D1F">
        <w:rPr>
          <w:rFonts w:asciiTheme="majorBidi" w:eastAsia="黑体" w:hAnsiTheme="majorBidi" w:cstheme="majorBidi"/>
          <w:lang w:val="zh-CN"/>
        </w:rPr>
        <w:t>决策和各阶段</w:t>
      </w:r>
      <w:r w:rsidR="00C20A26" w:rsidRPr="00A45D1F">
        <w:rPr>
          <w:rFonts w:asciiTheme="majorBidi" w:eastAsia="黑体" w:hAnsiTheme="majorBidi" w:cstheme="majorBidi" w:hint="eastAsia"/>
          <w:lang w:val="zh-CN"/>
        </w:rPr>
        <w:t>工作</w:t>
      </w:r>
      <w:r w:rsidR="00C20A26" w:rsidRPr="00A45D1F">
        <w:rPr>
          <w:rFonts w:asciiTheme="majorBidi" w:eastAsia="黑体" w:hAnsiTheme="majorBidi" w:cstheme="majorBidi"/>
          <w:lang w:val="zh-CN"/>
        </w:rPr>
        <w:t>；</w:t>
      </w:r>
    </w:p>
    <w:p w14:paraId="01461919" w14:textId="6756696F"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(b)</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使其法律</w:t>
      </w:r>
      <w:r w:rsidR="00C20A26" w:rsidRPr="00A45D1F">
        <w:rPr>
          <w:rFonts w:asciiTheme="majorBidi" w:eastAsia="黑体" w:hAnsiTheme="majorBidi" w:cstheme="majorBidi"/>
          <w:lang w:val="zh-CN"/>
        </w:rPr>
        <w:t>(2011</w:t>
      </w:r>
      <w:r w:rsidR="00C20A26" w:rsidRPr="00A45D1F">
        <w:rPr>
          <w:rFonts w:asciiTheme="majorBidi" w:eastAsia="黑体" w:hAnsiTheme="majorBidi" w:cstheme="majorBidi"/>
          <w:lang w:val="zh-CN"/>
        </w:rPr>
        <w:t>年</w:t>
      </w:r>
      <w:r w:rsidR="00C20A26" w:rsidRPr="00A45D1F">
        <w:rPr>
          <w:rFonts w:asciiTheme="majorBidi" w:eastAsia="黑体" w:hAnsiTheme="majorBidi" w:cstheme="majorBidi"/>
          <w:lang w:val="zh-CN"/>
        </w:rPr>
        <w:t>11</w:t>
      </w:r>
      <w:r w:rsidR="00C20A26" w:rsidRPr="00A45D1F">
        <w:rPr>
          <w:rFonts w:asciiTheme="majorBidi" w:eastAsia="黑体" w:hAnsiTheme="majorBidi" w:cstheme="majorBidi"/>
          <w:lang w:val="zh-CN"/>
        </w:rPr>
        <w:t>月</w:t>
      </w:r>
      <w:r w:rsidR="00C20A26" w:rsidRPr="00A45D1F">
        <w:rPr>
          <w:rFonts w:asciiTheme="majorBidi" w:eastAsia="黑体" w:hAnsiTheme="majorBidi" w:cstheme="majorBidi"/>
          <w:lang w:val="zh-CN"/>
        </w:rPr>
        <w:t>9</w:t>
      </w:r>
      <w:r w:rsidR="00C20A26" w:rsidRPr="00A45D1F">
        <w:rPr>
          <w:rFonts w:asciiTheme="majorBidi" w:eastAsia="黑体" w:hAnsiTheme="majorBidi" w:cstheme="majorBidi"/>
          <w:lang w:val="zh-CN"/>
        </w:rPr>
        <w:t>日《第</w:t>
      </w:r>
      <w:r w:rsidR="00C20A26" w:rsidRPr="00A45D1F">
        <w:rPr>
          <w:rFonts w:asciiTheme="majorBidi" w:eastAsia="黑体" w:hAnsiTheme="majorBidi" w:cstheme="majorBidi"/>
          <w:lang w:val="zh-CN"/>
        </w:rPr>
        <w:t>79</w:t>
      </w:r>
      <w:r w:rsidR="00C20A26" w:rsidRPr="00A45D1F">
        <w:rPr>
          <w:rFonts w:asciiTheme="majorBidi" w:eastAsia="黑体" w:hAnsiTheme="majorBidi" w:cstheme="majorBidi"/>
          <w:lang w:val="zh-CN"/>
        </w:rPr>
        <w:t>号法》</w:t>
      </w:r>
      <w:r w:rsidR="00C20A26" w:rsidRPr="00A45D1F">
        <w:rPr>
          <w:rFonts w:asciiTheme="majorBidi" w:eastAsia="黑体" w:hAnsiTheme="majorBidi" w:cstheme="majorBidi"/>
          <w:lang w:val="zh-CN"/>
        </w:rPr>
        <w:t>)</w:t>
      </w:r>
      <w:r w:rsidR="00C20A26" w:rsidRPr="00A45D1F">
        <w:rPr>
          <w:rFonts w:asciiTheme="majorBidi" w:eastAsia="黑体" w:hAnsiTheme="majorBidi" w:cstheme="majorBidi"/>
          <w:lang w:val="zh-CN"/>
        </w:rPr>
        <w:t>中的贩运人口定义符合《公约》、《巴勒莫议定书》和所有相关国际人权标准；</w:t>
      </w:r>
    </w:p>
    <w:p w14:paraId="793D79C5" w14:textId="7917B577"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(c)</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为打击人口贩运总</w:t>
      </w:r>
      <w:r w:rsidR="00C20A26" w:rsidRPr="00A45D1F">
        <w:rPr>
          <w:rFonts w:asciiTheme="majorBidi" w:eastAsia="黑体" w:hAnsiTheme="majorBidi" w:cstheme="majorBidi" w:hint="eastAsia"/>
          <w:lang w:val="zh-CN"/>
        </w:rPr>
        <w:t>局</w:t>
      </w:r>
      <w:r w:rsidR="00C20A26" w:rsidRPr="00A45D1F">
        <w:rPr>
          <w:rFonts w:asciiTheme="majorBidi" w:eastAsia="黑体" w:hAnsiTheme="majorBidi" w:cstheme="majorBidi"/>
          <w:lang w:val="zh-CN"/>
        </w:rPr>
        <w:t>识别与援助部门划拨充足的人力</w:t>
      </w:r>
      <w:r w:rsidR="00C20A26" w:rsidRPr="00A45D1F">
        <w:rPr>
          <w:rFonts w:asciiTheme="majorBidi" w:eastAsia="黑体" w:hAnsiTheme="majorBidi" w:cstheme="majorBidi" w:hint="eastAsia"/>
          <w:lang w:val="zh-CN"/>
        </w:rPr>
        <w:t>资源</w:t>
      </w:r>
      <w:r w:rsidR="00C20A26" w:rsidRPr="00A45D1F">
        <w:rPr>
          <w:rFonts w:asciiTheme="majorBidi" w:eastAsia="黑体" w:hAnsiTheme="majorBidi" w:cstheme="majorBidi"/>
          <w:lang w:val="zh-CN"/>
        </w:rPr>
        <w:t>、技术</w:t>
      </w:r>
      <w:r w:rsidR="00C20A26" w:rsidRPr="00A45D1F">
        <w:rPr>
          <w:rFonts w:asciiTheme="majorBidi" w:eastAsia="黑体" w:hAnsiTheme="majorBidi" w:cstheme="majorBidi" w:hint="eastAsia"/>
          <w:lang w:val="zh-CN"/>
        </w:rPr>
        <w:t>资源、</w:t>
      </w:r>
      <w:r w:rsidR="00C20A26" w:rsidRPr="00A45D1F">
        <w:rPr>
          <w:rFonts w:asciiTheme="majorBidi" w:eastAsia="黑体" w:hAnsiTheme="majorBidi" w:cstheme="majorBidi"/>
          <w:lang w:val="zh-CN"/>
        </w:rPr>
        <w:t>财政资源；</w:t>
      </w:r>
    </w:p>
    <w:p w14:paraId="4675626B" w14:textId="1D9996E3"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(d)</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hint="eastAsia"/>
          <w:lang w:val="zh-CN"/>
        </w:rPr>
        <w:t>进一步</w:t>
      </w:r>
      <w:r w:rsidR="00C20A26" w:rsidRPr="00A45D1F">
        <w:rPr>
          <w:rFonts w:asciiTheme="majorBidi" w:eastAsia="黑体" w:hAnsiTheme="majorBidi" w:cstheme="majorBidi"/>
          <w:lang w:val="zh-CN"/>
        </w:rPr>
        <w:t>努力</w:t>
      </w:r>
      <w:r w:rsidR="00C20A26" w:rsidRPr="00A45D1F">
        <w:rPr>
          <w:rFonts w:asciiTheme="majorBidi" w:eastAsia="黑体" w:hAnsiTheme="majorBidi" w:cstheme="majorBidi" w:hint="eastAsia"/>
          <w:lang w:val="zh-CN"/>
        </w:rPr>
        <w:t>在</w:t>
      </w:r>
      <w:r w:rsidR="00C20A26" w:rsidRPr="00A45D1F">
        <w:rPr>
          <w:rFonts w:asciiTheme="majorBidi" w:eastAsia="黑体" w:hAnsiTheme="majorBidi" w:cstheme="majorBidi"/>
          <w:lang w:val="zh-CN"/>
        </w:rPr>
        <w:t>社交媒体</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互联网应用程序、水疗中心</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美容院</w:t>
      </w:r>
      <w:r w:rsidR="00C20A26" w:rsidRPr="00A45D1F">
        <w:rPr>
          <w:rFonts w:asciiTheme="majorBidi" w:eastAsia="黑体" w:hAnsiTheme="majorBidi" w:cstheme="majorBidi" w:hint="eastAsia"/>
          <w:lang w:val="zh-CN"/>
        </w:rPr>
        <w:t>使</w:t>
      </w:r>
      <w:r w:rsidR="00C20A26" w:rsidRPr="00A45D1F">
        <w:rPr>
          <w:rFonts w:asciiTheme="majorBidi" w:eastAsia="黑体" w:hAnsiTheme="majorBidi" w:cstheme="majorBidi"/>
          <w:lang w:val="zh-CN"/>
        </w:rPr>
        <w:t>公众、少女</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妇女对贩运人口和举报贩运渠道提高认识；</w:t>
      </w:r>
    </w:p>
    <w:p w14:paraId="204D7ECF" w14:textId="283E314C"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(e)</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hint="eastAsia"/>
          <w:lang w:val="zh-CN"/>
        </w:rPr>
        <w:t>为</w:t>
      </w:r>
      <w:r w:rsidR="00C20A26" w:rsidRPr="00A45D1F">
        <w:rPr>
          <w:rFonts w:asciiTheme="majorBidi" w:eastAsia="黑体" w:hAnsiTheme="majorBidi" w:cstheme="majorBidi"/>
          <w:lang w:val="zh-CN"/>
        </w:rPr>
        <w:t>起诉和调查贩运妇女行为制定明确</w:t>
      </w:r>
      <w:r w:rsidR="00C20A26" w:rsidRPr="00A45D1F">
        <w:rPr>
          <w:rFonts w:asciiTheme="majorBidi" w:eastAsia="黑体" w:hAnsiTheme="majorBidi" w:cstheme="majorBidi" w:hint="eastAsia"/>
          <w:lang w:val="zh-CN"/>
        </w:rPr>
        <w:t>规则</w:t>
      </w:r>
      <w:r w:rsidR="00C20A26" w:rsidRPr="00A45D1F">
        <w:rPr>
          <w:rFonts w:asciiTheme="majorBidi" w:eastAsia="黑体" w:hAnsiTheme="majorBidi" w:cstheme="majorBidi"/>
          <w:lang w:val="zh-CN"/>
        </w:rPr>
        <w:t>和机制，</w:t>
      </w:r>
      <w:r w:rsidR="00C20A26" w:rsidRPr="00A45D1F">
        <w:rPr>
          <w:rFonts w:asciiTheme="majorBidi" w:eastAsia="黑体" w:hAnsiTheme="majorBidi" w:cstheme="majorBidi" w:hint="eastAsia"/>
          <w:lang w:val="zh-CN"/>
        </w:rPr>
        <w:t>为将注重</w:t>
      </w:r>
      <w:r w:rsidR="00C20A26" w:rsidRPr="00A45D1F">
        <w:rPr>
          <w:rFonts w:asciiTheme="majorBidi" w:eastAsia="黑体" w:hAnsiTheme="majorBidi" w:cstheme="majorBidi"/>
          <w:lang w:val="zh-CN"/>
        </w:rPr>
        <w:t>性别</w:t>
      </w:r>
      <w:r w:rsidR="00C20A26" w:rsidRPr="00A45D1F">
        <w:rPr>
          <w:rFonts w:asciiTheme="majorBidi" w:eastAsia="黑体" w:hAnsiTheme="majorBidi" w:cstheme="majorBidi" w:hint="eastAsia"/>
          <w:lang w:val="zh-CN"/>
        </w:rPr>
        <w:t>平等</w:t>
      </w:r>
      <w:r w:rsidR="00C20A26" w:rsidRPr="00A45D1F">
        <w:rPr>
          <w:rFonts w:asciiTheme="majorBidi" w:eastAsia="黑体" w:hAnsiTheme="majorBidi" w:cstheme="majorBidi"/>
          <w:lang w:val="zh-CN"/>
        </w:rPr>
        <w:t>和有利于儿童的程序纳入主流</w:t>
      </w:r>
      <w:r w:rsidR="00C20A26" w:rsidRPr="00A45D1F">
        <w:rPr>
          <w:rFonts w:asciiTheme="majorBidi" w:eastAsia="黑体" w:hAnsiTheme="majorBidi" w:cstheme="majorBidi" w:hint="eastAsia"/>
          <w:lang w:val="zh-CN"/>
        </w:rPr>
        <w:t>制定规则</w:t>
      </w:r>
      <w:r w:rsidR="00C20A26" w:rsidRPr="00A45D1F">
        <w:rPr>
          <w:rFonts w:asciiTheme="majorBidi" w:eastAsia="黑体" w:hAnsiTheme="majorBidi" w:cstheme="majorBidi"/>
          <w:lang w:val="zh-CN"/>
        </w:rPr>
        <w:t>；</w:t>
      </w:r>
    </w:p>
    <w:p w14:paraId="5806A02B" w14:textId="74F5F83D"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(f)</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采取措施预防</w:t>
      </w:r>
      <w:r w:rsidR="00C20A26" w:rsidRPr="00A45D1F">
        <w:rPr>
          <w:rFonts w:asciiTheme="majorBidi" w:eastAsia="黑体" w:hAnsiTheme="majorBidi" w:cstheme="majorBidi" w:hint="eastAsia"/>
          <w:lang w:val="zh-CN"/>
        </w:rPr>
        <w:t>妇女在</w:t>
      </w:r>
      <w:r w:rsidR="00C20A26" w:rsidRPr="00A45D1F">
        <w:rPr>
          <w:rFonts w:asciiTheme="majorBidi" w:eastAsia="黑体" w:hAnsiTheme="majorBidi" w:cstheme="majorBidi"/>
          <w:lang w:val="zh-CN"/>
        </w:rPr>
        <w:t>移民接待站</w:t>
      </w:r>
      <w:r w:rsidR="00C20A26" w:rsidRPr="00A45D1F">
        <w:rPr>
          <w:rFonts w:asciiTheme="majorBidi" w:eastAsia="黑体" w:hAnsiTheme="majorBidi" w:cstheme="majorBidi" w:hint="eastAsia"/>
          <w:lang w:val="zh-CN"/>
        </w:rPr>
        <w:t>遭受</w:t>
      </w:r>
      <w:r w:rsidR="00C20A26" w:rsidRPr="00A45D1F">
        <w:rPr>
          <w:rFonts w:asciiTheme="majorBidi" w:eastAsia="黑体" w:hAnsiTheme="majorBidi" w:cstheme="majorBidi"/>
          <w:lang w:val="zh-CN"/>
        </w:rPr>
        <w:t>性暴力</w:t>
      </w:r>
      <w:r w:rsidR="00C20A26" w:rsidRPr="00A45D1F">
        <w:rPr>
          <w:rFonts w:asciiTheme="majorBidi" w:eastAsia="黑体" w:hAnsiTheme="majorBidi" w:cstheme="majorBidi" w:hint="eastAsia"/>
          <w:lang w:val="zh-CN"/>
        </w:rPr>
        <w:t>，为</w:t>
      </w:r>
      <w:r w:rsidR="00C20A26" w:rsidRPr="00A45D1F">
        <w:rPr>
          <w:rFonts w:asciiTheme="majorBidi" w:eastAsia="黑体" w:hAnsiTheme="majorBidi" w:cstheme="majorBidi"/>
          <w:lang w:val="zh-CN"/>
        </w:rPr>
        <w:t>受害者提供专门支助，改善向适当社会服务机构转介</w:t>
      </w:r>
      <w:r w:rsidR="00C20A26" w:rsidRPr="00A45D1F">
        <w:rPr>
          <w:rFonts w:asciiTheme="majorBidi" w:eastAsia="黑体" w:hAnsiTheme="majorBidi" w:cstheme="majorBidi" w:hint="eastAsia"/>
          <w:lang w:val="zh-CN"/>
        </w:rPr>
        <w:t>被</w:t>
      </w:r>
      <w:r w:rsidR="00C20A26" w:rsidRPr="00A45D1F">
        <w:rPr>
          <w:rFonts w:asciiTheme="majorBidi" w:eastAsia="黑体" w:hAnsiTheme="majorBidi" w:cstheme="majorBidi"/>
          <w:lang w:val="zh-CN"/>
        </w:rPr>
        <w:t>贩运妇女和女童的系统，为</w:t>
      </w:r>
      <w:r w:rsidR="00C20A26" w:rsidRPr="00A45D1F">
        <w:rPr>
          <w:rFonts w:asciiTheme="majorBidi" w:eastAsia="黑体" w:hAnsiTheme="majorBidi" w:cstheme="majorBidi" w:hint="eastAsia"/>
          <w:lang w:val="zh-CN"/>
        </w:rPr>
        <w:t>遭受</w:t>
      </w:r>
      <w:r w:rsidR="00C20A26" w:rsidRPr="00A45D1F">
        <w:rPr>
          <w:rFonts w:asciiTheme="majorBidi" w:eastAsia="黑体" w:hAnsiTheme="majorBidi" w:cstheme="majorBidi"/>
          <w:lang w:val="zh-CN"/>
        </w:rPr>
        <w:t>贩运</w:t>
      </w:r>
      <w:r w:rsidR="00C20A26" w:rsidRPr="00A45D1F">
        <w:rPr>
          <w:rFonts w:asciiTheme="majorBidi" w:eastAsia="黑体" w:hAnsiTheme="majorBidi" w:cstheme="majorBidi" w:hint="eastAsia"/>
          <w:lang w:val="zh-CN"/>
        </w:rPr>
        <w:t>的</w:t>
      </w:r>
      <w:r w:rsidR="00C20A26" w:rsidRPr="00A45D1F">
        <w:rPr>
          <w:rFonts w:asciiTheme="majorBidi" w:eastAsia="黑体" w:hAnsiTheme="majorBidi" w:cstheme="majorBidi"/>
          <w:lang w:val="zh-CN"/>
        </w:rPr>
        <w:t>妇女和女童创建专门的庇护所，包括采取措施保障受保护妇女的安全。</w:t>
      </w:r>
    </w:p>
    <w:p w14:paraId="113B6AB7" w14:textId="77777777"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27.</w:t>
      </w:r>
      <w:r w:rsidRPr="00A45D1F">
        <w:rPr>
          <w:rFonts w:asciiTheme="majorBidi" w:eastAsia="黑体" w:hAnsiTheme="majorBidi" w:cstheme="majorBidi"/>
          <w:lang w:val="zh-CN"/>
        </w:rPr>
        <w:tab/>
      </w:r>
      <w:r w:rsidRPr="00A45D1F">
        <w:rPr>
          <w:rFonts w:asciiTheme="minorEastAsia" w:eastAsiaTheme="minorEastAsia" w:hAnsiTheme="minorEastAsia" w:cstheme="majorBidi"/>
          <w:lang w:val="zh-CN"/>
        </w:rPr>
        <w:t>委员会注意到卖淫在缔约国是合法的。然而委员会感到关切的是，</w:t>
      </w:r>
      <w:r w:rsidRPr="00A45D1F">
        <w:rPr>
          <w:rFonts w:asciiTheme="minorEastAsia" w:eastAsiaTheme="minorEastAsia" w:hAnsiTheme="minorEastAsia" w:cstheme="majorBidi" w:hint="eastAsia"/>
          <w:lang w:val="zh-CN"/>
        </w:rPr>
        <w:t>缔约国未</w:t>
      </w:r>
      <w:r w:rsidRPr="00A45D1F">
        <w:rPr>
          <w:rFonts w:asciiTheme="minorEastAsia" w:eastAsiaTheme="minorEastAsia" w:hAnsiTheme="minorEastAsia" w:cstheme="majorBidi"/>
          <w:lang w:val="zh-CN"/>
        </w:rPr>
        <w:t>说明采取</w:t>
      </w:r>
      <w:r w:rsidRPr="00A45D1F">
        <w:rPr>
          <w:rFonts w:asciiTheme="minorEastAsia" w:eastAsiaTheme="minorEastAsia" w:hAnsiTheme="minorEastAsia" w:cstheme="majorBidi" w:hint="eastAsia"/>
          <w:lang w:val="zh-CN"/>
        </w:rPr>
        <w:t>了何种</w:t>
      </w:r>
      <w:r w:rsidRPr="00A45D1F">
        <w:rPr>
          <w:rFonts w:asciiTheme="minorEastAsia" w:eastAsiaTheme="minorEastAsia" w:hAnsiTheme="minorEastAsia" w:cstheme="majorBidi"/>
          <w:lang w:val="zh-CN"/>
        </w:rPr>
        <w:t>措施确保卖淫妇女有效获得医疗和社会保障，也</w:t>
      </w:r>
      <w:r w:rsidRPr="00A45D1F">
        <w:rPr>
          <w:rFonts w:asciiTheme="minorEastAsia" w:eastAsiaTheme="minorEastAsia" w:hAnsiTheme="minorEastAsia" w:cstheme="majorBidi" w:hint="eastAsia"/>
          <w:lang w:val="zh-CN"/>
        </w:rPr>
        <w:t>未</w:t>
      </w:r>
      <w:r w:rsidRPr="00A45D1F">
        <w:rPr>
          <w:rFonts w:asciiTheme="minorEastAsia" w:eastAsiaTheme="minorEastAsia" w:hAnsiTheme="minorEastAsia" w:cstheme="majorBidi"/>
          <w:lang w:val="zh-CN"/>
        </w:rPr>
        <w:t>说明为希望脱离卖淫的妇女制定</w:t>
      </w:r>
      <w:r w:rsidRPr="00A45D1F">
        <w:rPr>
          <w:rFonts w:asciiTheme="minorEastAsia" w:eastAsiaTheme="minorEastAsia" w:hAnsiTheme="minorEastAsia" w:cstheme="majorBidi" w:hint="eastAsia"/>
          <w:lang w:val="zh-CN"/>
        </w:rPr>
        <w:t>了何种</w:t>
      </w:r>
      <w:r w:rsidRPr="00A45D1F">
        <w:rPr>
          <w:rFonts w:asciiTheme="minorEastAsia" w:eastAsiaTheme="minorEastAsia" w:hAnsiTheme="minorEastAsia" w:cstheme="majorBidi"/>
          <w:lang w:val="zh-CN"/>
        </w:rPr>
        <w:t>退出方案</w:t>
      </w:r>
      <w:r w:rsidRPr="00A45D1F">
        <w:rPr>
          <w:rFonts w:asciiTheme="majorBidi" w:eastAsia="黑体" w:hAnsiTheme="majorBidi" w:cstheme="majorBidi"/>
          <w:lang w:val="zh-CN"/>
        </w:rPr>
        <w:t>。</w:t>
      </w:r>
    </w:p>
    <w:p w14:paraId="2F79A0D5" w14:textId="77777777"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28.</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委员会建议缔约国确保向卖淫妇女提供医疗和社会保障，加强妇女的创收机会，为希望脱离卖淫的妇女提供退出方案。</w:t>
      </w:r>
    </w:p>
    <w:p w14:paraId="681BE79D"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lang w:val="zh-CN"/>
        </w:rPr>
        <w:tab/>
      </w:r>
      <w:r w:rsidRPr="00A45D1F">
        <w:rPr>
          <w:lang w:val="zh-CN"/>
        </w:rPr>
        <w:tab/>
      </w:r>
      <w:r w:rsidRPr="00A45D1F">
        <w:rPr>
          <w:lang w:val="zh-CN"/>
        </w:rPr>
        <w:t>平等参与政治和公共生活</w:t>
      </w:r>
    </w:p>
    <w:p w14:paraId="119162E1" w14:textId="77777777" w:rsidR="00C20A26" w:rsidRPr="00A45D1F" w:rsidRDefault="00C20A26" w:rsidP="00C20A26">
      <w:pPr>
        <w:pStyle w:val="SingleTxt"/>
      </w:pPr>
      <w:r w:rsidRPr="00A45D1F">
        <w:rPr>
          <w:lang w:val="zh-CN"/>
        </w:rPr>
        <w:t>29.</w:t>
      </w:r>
      <w:r w:rsidRPr="00A45D1F">
        <w:rPr>
          <w:lang w:val="zh-CN"/>
        </w:rPr>
        <w:tab/>
      </w:r>
      <w:r w:rsidRPr="00A45D1F">
        <w:rPr>
          <w:lang w:val="zh-CN"/>
        </w:rPr>
        <w:t>委员会关切地注意到：</w:t>
      </w:r>
    </w:p>
    <w:p w14:paraId="118B1A59" w14:textId="1B412EE1" w:rsidR="00C20A26" w:rsidRPr="00A45D1F" w:rsidRDefault="006F06CE" w:rsidP="00C20A26">
      <w:pPr>
        <w:pStyle w:val="SingleTxt"/>
      </w:pPr>
      <w:r w:rsidRPr="00A45D1F">
        <w:rPr>
          <w:lang w:val="zh-CN"/>
        </w:rPr>
        <w:tab/>
      </w:r>
      <w:r w:rsidR="00C20A26" w:rsidRPr="00A45D1F">
        <w:rPr>
          <w:lang w:val="zh-CN"/>
        </w:rPr>
        <w:t>(a)</w:t>
      </w:r>
      <w:r w:rsidR="00C20A26" w:rsidRPr="00A45D1F">
        <w:rPr>
          <w:lang w:val="zh-CN"/>
        </w:rPr>
        <w:tab/>
      </w:r>
      <w:r w:rsidR="00C20A26" w:rsidRPr="00A45D1F">
        <w:rPr>
          <w:lang w:val="zh-CN"/>
        </w:rPr>
        <w:t>妇女在国民议会中的代表比例较低，</w:t>
      </w:r>
      <w:r w:rsidR="00C20A26" w:rsidRPr="00A45D1F">
        <w:rPr>
          <w:lang w:val="zh-CN"/>
        </w:rPr>
        <w:t>71</w:t>
      </w:r>
      <w:r w:rsidR="00C20A26" w:rsidRPr="00A45D1F">
        <w:rPr>
          <w:lang w:val="zh-CN"/>
        </w:rPr>
        <w:t>个席位中只有</w:t>
      </w:r>
      <w:r w:rsidR="00C20A26" w:rsidRPr="00A45D1F">
        <w:rPr>
          <w:lang w:val="zh-CN"/>
        </w:rPr>
        <w:t>16</w:t>
      </w:r>
      <w:r w:rsidR="00C20A26" w:rsidRPr="00A45D1F">
        <w:rPr>
          <w:lang w:val="zh-CN"/>
        </w:rPr>
        <w:t>个由妇女占据，在立法机构中占比仅为</w:t>
      </w:r>
      <w:r w:rsidR="00C20A26" w:rsidRPr="00A45D1F">
        <w:rPr>
          <w:lang w:val="zh-CN"/>
        </w:rPr>
        <w:t>22.5%</w:t>
      </w:r>
      <w:r w:rsidR="00C20A26" w:rsidRPr="00A45D1F">
        <w:rPr>
          <w:lang w:val="zh-CN"/>
        </w:rPr>
        <w:t>；</w:t>
      </w:r>
    </w:p>
    <w:p w14:paraId="207E7C2F" w14:textId="33218CC7" w:rsidR="00C20A26" w:rsidRPr="00A45D1F" w:rsidRDefault="006F06CE" w:rsidP="00C20A26">
      <w:pPr>
        <w:pStyle w:val="SingleTxt"/>
      </w:pPr>
      <w:r w:rsidRPr="00A45D1F">
        <w:rPr>
          <w:lang w:val="zh-CN"/>
        </w:rPr>
        <w:tab/>
      </w:r>
      <w:r w:rsidR="00C20A26" w:rsidRPr="00A45D1F">
        <w:rPr>
          <w:lang w:val="zh-CN"/>
        </w:rPr>
        <w:t>(b)</w:t>
      </w:r>
      <w:r w:rsidR="00C20A26" w:rsidRPr="00A45D1F">
        <w:rPr>
          <w:lang w:val="zh-CN"/>
        </w:rPr>
        <w:tab/>
      </w:r>
      <w:r w:rsidR="00C20A26" w:rsidRPr="00A45D1F">
        <w:rPr>
          <w:lang w:val="zh-CN"/>
        </w:rPr>
        <w:t>在行政部门任职</w:t>
      </w:r>
      <w:r w:rsidR="00C20A26" w:rsidRPr="00A45D1F">
        <w:rPr>
          <w:lang w:val="zh-CN"/>
        </w:rPr>
        <w:t>(</w:t>
      </w:r>
      <w:r w:rsidR="00C20A26" w:rsidRPr="00A45D1F">
        <w:rPr>
          <w:lang w:val="zh-CN"/>
        </w:rPr>
        <w:t>特别是担任部长一职</w:t>
      </w:r>
      <w:r w:rsidR="00C20A26" w:rsidRPr="00A45D1F">
        <w:rPr>
          <w:lang w:val="zh-CN"/>
        </w:rPr>
        <w:t>)</w:t>
      </w:r>
      <w:r w:rsidR="00C20A26" w:rsidRPr="00A45D1F">
        <w:rPr>
          <w:lang w:val="zh-CN"/>
        </w:rPr>
        <w:t>的妇女人数正在下降，已从</w:t>
      </w:r>
      <w:r w:rsidR="00C20A26" w:rsidRPr="00A45D1F">
        <w:rPr>
          <w:lang w:val="zh-CN"/>
        </w:rPr>
        <w:t>2021</w:t>
      </w:r>
      <w:r w:rsidR="00C20A26" w:rsidRPr="00A45D1F">
        <w:rPr>
          <w:lang w:val="zh-CN"/>
        </w:rPr>
        <w:t>年</w:t>
      </w:r>
      <w:r w:rsidR="00C20A26" w:rsidRPr="00A45D1F">
        <w:rPr>
          <w:lang w:val="zh-CN"/>
        </w:rPr>
        <w:t>1</w:t>
      </w:r>
      <w:r w:rsidR="00C20A26" w:rsidRPr="00A45D1F">
        <w:rPr>
          <w:lang w:val="zh-CN"/>
        </w:rPr>
        <w:t>月的</w:t>
      </w:r>
      <w:r w:rsidR="00C20A26" w:rsidRPr="00A45D1F">
        <w:rPr>
          <w:lang w:val="zh-CN"/>
        </w:rPr>
        <w:t>31.3%</w:t>
      </w:r>
      <w:r w:rsidR="00C20A26" w:rsidRPr="00A45D1F">
        <w:rPr>
          <w:lang w:val="zh-CN"/>
        </w:rPr>
        <w:t>下降至</w:t>
      </w:r>
      <w:r w:rsidR="00C20A26" w:rsidRPr="00A45D1F">
        <w:rPr>
          <w:lang w:val="zh-CN"/>
        </w:rPr>
        <w:t>2022</w:t>
      </w:r>
      <w:r w:rsidR="00C20A26" w:rsidRPr="00A45D1F">
        <w:rPr>
          <w:lang w:val="zh-CN"/>
        </w:rPr>
        <w:t>年</w:t>
      </w:r>
      <w:r w:rsidR="00C20A26" w:rsidRPr="00A45D1F">
        <w:rPr>
          <w:lang w:val="zh-CN"/>
        </w:rPr>
        <w:t>2</w:t>
      </w:r>
      <w:r w:rsidR="00C20A26" w:rsidRPr="00A45D1F">
        <w:rPr>
          <w:lang w:val="zh-CN"/>
        </w:rPr>
        <w:t>月的</w:t>
      </w:r>
      <w:r w:rsidR="00C20A26" w:rsidRPr="00A45D1F">
        <w:rPr>
          <w:lang w:val="zh-CN"/>
        </w:rPr>
        <w:t>18.7%</w:t>
      </w:r>
      <w:r w:rsidR="00C20A26" w:rsidRPr="00A45D1F">
        <w:rPr>
          <w:lang w:val="zh-CN"/>
        </w:rPr>
        <w:t>。担任市一级决策职位的妇女很少，仅有</w:t>
      </w:r>
      <w:r w:rsidR="00C20A26" w:rsidRPr="00A45D1F">
        <w:rPr>
          <w:lang w:val="zh-CN"/>
        </w:rPr>
        <w:t>11%</w:t>
      </w:r>
      <w:r w:rsidR="00C20A26" w:rsidRPr="00A45D1F">
        <w:rPr>
          <w:lang w:val="zh-CN"/>
        </w:rPr>
        <w:t>的市长是妇女；在</w:t>
      </w:r>
      <w:r w:rsidR="00C20A26" w:rsidRPr="00A45D1F">
        <w:rPr>
          <w:lang w:val="zh-CN"/>
        </w:rPr>
        <w:t>81</w:t>
      </w:r>
      <w:r w:rsidR="00C20A26" w:rsidRPr="00A45D1F">
        <w:rPr>
          <w:lang w:val="zh-CN"/>
        </w:rPr>
        <w:t>个市镇中，仅有</w:t>
      </w:r>
      <w:r w:rsidR="00C20A26" w:rsidRPr="00A45D1F">
        <w:rPr>
          <w:lang w:val="zh-CN"/>
        </w:rPr>
        <w:t>9</w:t>
      </w:r>
      <w:r w:rsidR="00C20A26" w:rsidRPr="00A45D1F">
        <w:rPr>
          <w:lang w:val="zh-CN"/>
        </w:rPr>
        <w:t>个市镇</w:t>
      </w:r>
      <w:r w:rsidR="00C20A26" w:rsidRPr="00A45D1F">
        <w:rPr>
          <w:rFonts w:hint="eastAsia"/>
          <w:lang w:val="zh-CN"/>
        </w:rPr>
        <w:t>由</w:t>
      </w:r>
      <w:r w:rsidR="00C20A26" w:rsidRPr="00A45D1F">
        <w:rPr>
          <w:lang w:val="zh-CN"/>
        </w:rPr>
        <w:t>女性</w:t>
      </w:r>
      <w:r w:rsidR="00C20A26" w:rsidRPr="00A45D1F">
        <w:rPr>
          <w:rFonts w:hint="eastAsia"/>
          <w:lang w:val="zh-CN"/>
        </w:rPr>
        <w:t>担任</w:t>
      </w:r>
      <w:r w:rsidR="00C20A26" w:rsidRPr="00A45D1F">
        <w:rPr>
          <w:lang w:val="zh-CN"/>
        </w:rPr>
        <w:t>市长、</w:t>
      </w:r>
      <w:r w:rsidR="00C20A26" w:rsidRPr="00A45D1F">
        <w:rPr>
          <w:rFonts w:hint="eastAsia"/>
          <w:lang w:val="zh-CN"/>
        </w:rPr>
        <w:t>其</w:t>
      </w:r>
      <w:r w:rsidR="00C20A26" w:rsidRPr="00A45D1F">
        <w:rPr>
          <w:lang w:val="zh-CN"/>
        </w:rPr>
        <w:t>司法部门有女性担任决策职位；</w:t>
      </w:r>
    </w:p>
    <w:p w14:paraId="2F6EE53A" w14:textId="36810672" w:rsidR="00C20A26" w:rsidRPr="00A45D1F" w:rsidRDefault="006F06CE" w:rsidP="00C20A26">
      <w:pPr>
        <w:pStyle w:val="SingleTxt"/>
      </w:pPr>
      <w:r w:rsidRPr="00A45D1F">
        <w:rPr>
          <w:lang w:val="zh-CN"/>
        </w:rPr>
        <w:tab/>
      </w:r>
      <w:r w:rsidR="00C20A26" w:rsidRPr="00A45D1F">
        <w:rPr>
          <w:lang w:val="zh-CN"/>
        </w:rPr>
        <w:t>(c)</w:t>
      </w:r>
      <w:r w:rsidR="00C20A26" w:rsidRPr="00A45D1F">
        <w:rPr>
          <w:lang w:val="zh-CN"/>
        </w:rPr>
        <w:tab/>
      </w:r>
      <w:r w:rsidR="00C20A26" w:rsidRPr="00A45D1F">
        <w:rPr>
          <w:lang w:val="zh-CN"/>
        </w:rPr>
        <w:t>选举法未能有效促进性别均等，</w:t>
      </w:r>
      <w:r w:rsidR="00C20A26" w:rsidRPr="00A45D1F">
        <w:rPr>
          <w:rFonts w:hint="eastAsia"/>
          <w:lang w:val="zh-CN"/>
        </w:rPr>
        <w:t>政界</w:t>
      </w:r>
      <w:r w:rsidR="00C20A26" w:rsidRPr="00A45D1F">
        <w:rPr>
          <w:lang w:val="zh-CN"/>
        </w:rPr>
        <w:t>妇女遭遇仇恨言论和暴力行为；</w:t>
      </w:r>
    </w:p>
    <w:p w14:paraId="4C5CA6DB" w14:textId="0EE116D0" w:rsidR="00C20A26" w:rsidRPr="00A45D1F" w:rsidRDefault="006F06CE" w:rsidP="00C20A26">
      <w:pPr>
        <w:pStyle w:val="SingleTxt"/>
      </w:pPr>
      <w:r w:rsidRPr="00A45D1F">
        <w:rPr>
          <w:lang w:val="zh-CN"/>
        </w:rPr>
        <w:tab/>
      </w:r>
      <w:r w:rsidR="00C20A26" w:rsidRPr="00A45D1F">
        <w:rPr>
          <w:lang w:val="zh-CN"/>
        </w:rPr>
        <w:t>(d)</w:t>
      </w:r>
      <w:r w:rsidR="00C20A26" w:rsidRPr="00A45D1F">
        <w:rPr>
          <w:lang w:val="zh-CN"/>
        </w:rPr>
        <w:tab/>
      </w:r>
      <w:r w:rsidR="00C20A26" w:rsidRPr="00A45D1F">
        <w:rPr>
          <w:rFonts w:hint="eastAsia"/>
          <w:lang w:val="zh-CN"/>
        </w:rPr>
        <w:t>未采取</w:t>
      </w:r>
      <w:r w:rsidR="00C20A26" w:rsidRPr="00A45D1F">
        <w:rPr>
          <w:lang w:val="zh-CN"/>
        </w:rPr>
        <w:t>措施促进土著妇女、非洲裔妇女</w:t>
      </w:r>
      <w:r w:rsidR="00C20A26" w:rsidRPr="00A45D1F">
        <w:rPr>
          <w:rFonts w:hint="eastAsia"/>
          <w:lang w:val="zh-CN"/>
        </w:rPr>
        <w:t>、</w:t>
      </w:r>
      <w:r w:rsidR="00C20A26" w:rsidRPr="00A45D1F">
        <w:rPr>
          <w:lang w:val="zh-CN"/>
        </w:rPr>
        <w:t>残疾妇女参与政治和公共生活或在国际一级担任领导职位。</w:t>
      </w:r>
    </w:p>
    <w:p w14:paraId="1979EFA9" w14:textId="77777777"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30.</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委员会建议缔约国：</w:t>
      </w:r>
    </w:p>
    <w:p w14:paraId="75EBE089" w14:textId="6C34E368"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(a)</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修正</w:t>
      </w:r>
      <w:r w:rsidR="00C20A26" w:rsidRPr="00A45D1F">
        <w:rPr>
          <w:rFonts w:asciiTheme="majorBidi" w:eastAsia="黑体" w:hAnsiTheme="majorBidi" w:cstheme="majorBidi"/>
          <w:lang w:val="zh-CN"/>
        </w:rPr>
        <w:t>2017</w:t>
      </w:r>
      <w:r w:rsidR="00C20A26" w:rsidRPr="00A45D1F">
        <w:rPr>
          <w:rFonts w:asciiTheme="majorBidi" w:eastAsia="黑体" w:hAnsiTheme="majorBidi" w:cstheme="majorBidi"/>
          <w:lang w:val="zh-CN"/>
        </w:rPr>
        <w:t>年</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第</w:t>
      </w:r>
      <w:r w:rsidR="00C20A26" w:rsidRPr="00A45D1F">
        <w:rPr>
          <w:rFonts w:asciiTheme="majorBidi" w:eastAsia="黑体" w:hAnsiTheme="majorBidi" w:cstheme="majorBidi"/>
          <w:lang w:val="zh-CN"/>
        </w:rPr>
        <w:t>56</w:t>
      </w:r>
      <w:r w:rsidR="00C20A26" w:rsidRPr="00A45D1F">
        <w:rPr>
          <w:rFonts w:asciiTheme="majorBidi" w:eastAsia="黑体" w:hAnsiTheme="majorBidi" w:cstheme="majorBidi"/>
          <w:lang w:val="zh-CN"/>
        </w:rPr>
        <w:t>号法</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促进地方选举和大选中的性别均等，规定对不遵守性别均等义务的行为进行制裁；制定相关战略，促进妇女在与男性平等的基础上充分、平等、自由、民主地参与政治和公共生活；支持妇女参选并组织政党竞选活动，包括进行能力建设和竞选筹资；</w:t>
      </w:r>
    </w:p>
    <w:p w14:paraId="7511E62C" w14:textId="4404EF50"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(b)</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加强政党内部结构，促进妇女参政；</w:t>
      </w:r>
    </w:p>
    <w:p w14:paraId="4AB8104F" w14:textId="0C5DA483"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(c)</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建立相关机制以增加担任行政职位的妇女人数，采取特别措施以促进妇女担任司法部门领导职位，包括采用有针对性的甄选程序、规定法官和大法官的提名配额；</w:t>
      </w:r>
    </w:p>
    <w:p w14:paraId="125676F3" w14:textId="7F7CDDE6"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(d)</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实施立法措施，</w:t>
      </w:r>
      <w:r w:rsidR="00C20A26" w:rsidRPr="00A45D1F">
        <w:rPr>
          <w:rFonts w:asciiTheme="majorBidi" w:eastAsia="黑体" w:hAnsiTheme="majorBidi" w:cstheme="majorBidi" w:hint="eastAsia"/>
          <w:lang w:val="zh-CN"/>
        </w:rPr>
        <w:t>消除</w:t>
      </w:r>
      <w:r w:rsidR="00C20A26" w:rsidRPr="00A45D1F">
        <w:rPr>
          <w:rFonts w:asciiTheme="majorBidi" w:eastAsia="黑体" w:hAnsiTheme="majorBidi" w:cstheme="majorBidi"/>
          <w:lang w:val="zh-CN"/>
        </w:rPr>
        <w:t>对妇女参与政治生活的仇恨言论和消极态度，</w:t>
      </w:r>
      <w:r w:rsidR="00C20A26" w:rsidRPr="00A45D1F">
        <w:rPr>
          <w:rFonts w:asciiTheme="majorBidi" w:eastAsia="黑体" w:hAnsiTheme="majorBidi" w:cstheme="majorBidi" w:hint="eastAsia"/>
          <w:lang w:val="zh-CN"/>
        </w:rPr>
        <w:t>使</w:t>
      </w:r>
      <w:r w:rsidR="00C20A26" w:rsidRPr="00A45D1F">
        <w:rPr>
          <w:rFonts w:asciiTheme="majorBidi" w:eastAsia="黑体" w:hAnsiTheme="majorBidi" w:cstheme="majorBidi"/>
          <w:lang w:val="zh-CN"/>
        </w:rPr>
        <w:t>包括国民议会议员在内的政治领导人和公众对性别平等、男女拥有平等参与政治生活的权利</w:t>
      </w:r>
      <w:r w:rsidR="00C20A26" w:rsidRPr="00A45D1F">
        <w:rPr>
          <w:rFonts w:asciiTheme="majorBidi" w:eastAsia="黑体" w:hAnsiTheme="majorBidi" w:cstheme="majorBidi" w:hint="eastAsia"/>
          <w:lang w:val="zh-CN"/>
        </w:rPr>
        <w:t>提高认识</w:t>
      </w:r>
      <w:r w:rsidR="00C20A26" w:rsidRPr="00A45D1F">
        <w:rPr>
          <w:rFonts w:asciiTheme="majorBidi" w:eastAsia="黑体" w:hAnsiTheme="majorBidi" w:cstheme="majorBidi"/>
          <w:lang w:val="zh-CN"/>
        </w:rPr>
        <w:t>；</w:t>
      </w:r>
    </w:p>
    <w:p w14:paraId="1A1E105C" w14:textId="7459B61D"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(e)</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加强有助于妇女参与国际事务的机制；采取立法和政策措施提高各个层面的多样性和政治参与度，提高土著妇女和非洲裔妇女、青年妇女、农村妇女</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残疾妇女在国际事务中的代表比例，包括在国际组织中担任职位、在外交使团中担任领导职位；采取措施减少对妇女担任高级国际领导职位的负面态度。</w:t>
      </w:r>
    </w:p>
    <w:p w14:paraId="0E666939"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lang w:val="zh-CN"/>
        </w:rPr>
        <w:tab/>
      </w:r>
      <w:r w:rsidRPr="00A45D1F">
        <w:rPr>
          <w:lang w:val="zh-CN"/>
        </w:rPr>
        <w:tab/>
      </w:r>
      <w:r w:rsidRPr="00A45D1F">
        <w:rPr>
          <w:lang w:val="zh-CN"/>
        </w:rPr>
        <w:t>国籍</w:t>
      </w:r>
    </w:p>
    <w:p w14:paraId="09DF7458" w14:textId="77777777" w:rsidR="00C20A26" w:rsidRPr="00A45D1F" w:rsidRDefault="00C20A26" w:rsidP="00C20A26">
      <w:pPr>
        <w:pStyle w:val="SingleTxt"/>
      </w:pPr>
      <w:r w:rsidRPr="00A45D1F">
        <w:rPr>
          <w:lang w:val="zh-CN"/>
        </w:rPr>
        <w:t>31.</w:t>
      </w:r>
      <w:r w:rsidRPr="00A45D1F">
        <w:rPr>
          <w:lang w:val="zh-CN"/>
        </w:rPr>
        <w:tab/>
      </w:r>
      <w:r w:rsidRPr="00A45D1F">
        <w:rPr>
          <w:lang w:val="zh-CN"/>
        </w:rPr>
        <w:t>委员会欢迎缔约国通过</w:t>
      </w:r>
      <w:r w:rsidRPr="00A45D1F">
        <w:rPr>
          <w:lang w:val="zh-CN"/>
        </w:rPr>
        <w:t>2019</w:t>
      </w:r>
      <w:r w:rsidRPr="00A45D1F">
        <w:rPr>
          <w:lang w:val="zh-CN"/>
        </w:rPr>
        <w:t>年</w:t>
      </w:r>
      <w:r w:rsidRPr="00A45D1F">
        <w:rPr>
          <w:lang w:val="zh-CN"/>
        </w:rPr>
        <w:t>1</w:t>
      </w:r>
      <w:r w:rsidRPr="00A45D1F">
        <w:rPr>
          <w:lang w:val="zh-CN"/>
        </w:rPr>
        <w:t>月</w:t>
      </w:r>
      <w:r w:rsidRPr="00A45D1F">
        <w:rPr>
          <w:lang w:val="zh-CN"/>
        </w:rPr>
        <w:t>16</w:t>
      </w:r>
      <w:r w:rsidRPr="00A45D1F">
        <w:rPr>
          <w:lang w:val="zh-CN"/>
        </w:rPr>
        <w:t>日</w:t>
      </w:r>
      <w:r w:rsidRPr="00A45D1F">
        <w:rPr>
          <w:rFonts w:hint="eastAsia"/>
          <w:lang w:val="zh-CN"/>
        </w:rPr>
        <w:t>《</w:t>
      </w:r>
      <w:r w:rsidRPr="00A45D1F">
        <w:rPr>
          <w:lang w:val="zh-CN"/>
        </w:rPr>
        <w:t>第</w:t>
      </w:r>
      <w:r w:rsidRPr="00A45D1F">
        <w:rPr>
          <w:lang w:val="zh-CN"/>
        </w:rPr>
        <w:t>10</w:t>
      </w:r>
      <w:r w:rsidRPr="00A45D1F">
        <w:rPr>
          <w:lang w:val="zh-CN"/>
        </w:rPr>
        <w:t>号行政令</w:t>
      </w:r>
      <w:r w:rsidRPr="00A45D1F">
        <w:rPr>
          <w:rFonts w:hint="eastAsia"/>
          <w:lang w:val="zh-CN"/>
        </w:rPr>
        <w:t>》</w:t>
      </w:r>
      <w:r w:rsidRPr="00A45D1F">
        <w:rPr>
          <w:lang w:val="zh-CN"/>
        </w:rPr>
        <w:t>以采用</w:t>
      </w:r>
      <w:r w:rsidRPr="00A45D1F">
        <w:rPr>
          <w:lang w:val="zh-CN"/>
        </w:rPr>
        <w:t>1954</w:t>
      </w:r>
      <w:r w:rsidRPr="00A45D1F">
        <w:rPr>
          <w:lang w:val="zh-CN"/>
        </w:rPr>
        <w:t>年《关于无国籍人地位的公约》，也欢迎缔约国采取措施着手登记在移民临时收容中心出生的所有婴儿，包括海地妇女所生的儿童。然而委员会感到关切的是，无证妇女所生子女在获得出生登记和身份证件时面临挑战，增加了他们无国籍的风险。</w:t>
      </w:r>
    </w:p>
    <w:p w14:paraId="5C7F1621" w14:textId="77777777"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32.</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委员会建议缔约国：</w:t>
      </w:r>
    </w:p>
    <w:p w14:paraId="1280D8BE" w14:textId="30AC7697"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(a)</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改革出生登记和身份建立程序</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为妇女及其子女建立平等可用的出生登记和身份建立程序，充分执行</w:t>
      </w:r>
      <w:r w:rsidR="00C20A26" w:rsidRPr="00A45D1F">
        <w:rPr>
          <w:rFonts w:asciiTheme="majorBidi" w:eastAsia="黑体" w:hAnsiTheme="majorBidi" w:cstheme="majorBidi"/>
          <w:lang w:val="zh-CN"/>
        </w:rPr>
        <w:t>1954</w:t>
      </w:r>
      <w:r w:rsidR="00C20A26" w:rsidRPr="00A45D1F">
        <w:rPr>
          <w:rFonts w:asciiTheme="majorBidi" w:eastAsia="黑体" w:hAnsiTheme="majorBidi" w:cstheme="majorBidi"/>
          <w:lang w:val="zh-CN"/>
        </w:rPr>
        <w:t>年和</w:t>
      </w:r>
      <w:r w:rsidR="00C20A26" w:rsidRPr="00A45D1F">
        <w:rPr>
          <w:rFonts w:asciiTheme="majorBidi" w:eastAsia="黑体" w:hAnsiTheme="majorBidi" w:cstheme="majorBidi"/>
          <w:lang w:val="zh-CN"/>
        </w:rPr>
        <w:t>1961</w:t>
      </w:r>
      <w:r w:rsidR="00C20A26" w:rsidRPr="00A45D1F">
        <w:rPr>
          <w:rFonts w:asciiTheme="majorBidi" w:eastAsia="黑体" w:hAnsiTheme="majorBidi" w:cstheme="majorBidi"/>
          <w:lang w:val="zh-CN"/>
        </w:rPr>
        <w:t>年《关于无国籍人地位的公约》，承认无证妇女所生子女的法律地位；</w:t>
      </w:r>
    </w:p>
    <w:p w14:paraId="7407A1F3" w14:textId="634E42AA"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(b)</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在</w:t>
      </w:r>
      <w:r w:rsidR="00C20A26" w:rsidRPr="00A45D1F">
        <w:rPr>
          <w:rFonts w:asciiTheme="majorBidi" w:eastAsia="黑体" w:hAnsiTheme="majorBidi" w:cstheme="majorBidi" w:hint="eastAsia"/>
          <w:lang w:val="zh-CN"/>
        </w:rPr>
        <w:t>用以</w:t>
      </w:r>
      <w:r w:rsidR="00C20A26" w:rsidRPr="00A45D1F">
        <w:rPr>
          <w:rFonts w:asciiTheme="majorBidi" w:eastAsia="黑体" w:hAnsiTheme="majorBidi" w:cstheme="majorBidi"/>
          <w:lang w:val="zh-CN"/>
        </w:rPr>
        <w:t>承认无国籍状态和支</w:t>
      </w:r>
      <w:r w:rsidR="00C20A26" w:rsidRPr="00A45D1F">
        <w:rPr>
          <w:rFonts w:asciiTheme="majorBidi" w:eastAsia="黑体" w:hAnsiTheme="majorBidi" w:cstheme="majorBidi" w:hint="eastAsia"/>
          <w:lang w:val="zh-CN"/>
        </w:rPr>
        <w:t>助无国籍个人</w:t>
      </w:r>
      <w:r w:rsidR="00C20A26" w:rsidRPr="00A45D1F">
        <w:rPr>
          <w:rFonts w:asciiTheme="majorBidi" w:eastAsia="黑体" w:hAnsiTheme="majorBidi" w:cstheme="majorBidi"/>
          <w:lang w:val="zh-CN"/>
        </w:rPr>
        <w:t>的所有国家程序中设置相关标准</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建立注重性别</w:t>
      </w:r>
      <w:r w:rsidR="00C20A26" w:rsidRPr="00A45D1F">
        <w:rPr>
          <w:rFonts w:asciiTheme="majorBidi" w:eastAsia="黑体" w:hAnsiTheme="majorBidi" w:cstheme="majorBidi" w:hint="eastAsia"/>
          <w:lang w:val="zh-CN"/>
        </w:rPr>
        <w:t>平等</w:t>
      </w:r>
      <w:r w:rsidR="00C20A26" w:rsidRPr="00A45D1F">
        <w:rPr>
          <w:rFonts w:asciiTheme="majorBidi" w:eastAsia="黑体" w:hAnsiTheme="majorBidi" w:cstheme="majorBidi"/>
          <w:lang w:val="zh-CN"/>
        </w:rPr>
        <w:t>的机制。</w:t>
      </w:r>
    </w:p>
    <w:p w14:paraId="63DCD891"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lang w:val="zh-CN"/>
        </w:rPr>
        <w:tab/>
      </w:r>
      <w:r w:rsidRPr="00A45D1F">
        <w:rPr>
          <w:lang w:val="zh-CN"/>
        </w:rPr>
        <w:tab/>
      </w:r>
      <w:r w:rsidRPr="00A45D1F">
        <w:rPr>
          <w:lang w:val="zh-CN"/>
        </w:rPr>
        <w:t>教育</w:t>
      </w:r>
    </w:p>
    <w:p w14:paraId="2A6D2518" w14:textId="77777777" w:rsidR="00C20A26" w:rsidRPr="00A45D1F" w:rsidRDefault="00C20A26" w:rsidP="00C20A26">
      <w:pPr>
        <w:pStyle w:val="SingleTxt"/>
      </w:pPr>
      <w:r w:rsidRPr="00A45D1F">
        <w:rPr>
          <w:lang w:val="zh-CN"/>
        </w:rPr>
        <w:t>33.</w:t>
      </w:r>
      <w:r w:rsidRPr="00A45D1F">
        <w:rPr>
          <w:lang w:val="zh-CN"/>
        </w:rPr>
        <w:tab/>
      </w:r>
      <w:r w:rsidRPr="00A45D1F">
        <w:rPr>
          <w:lang w:val="zh-CN"/>
        </w:rPr>
        <w:t>委员会感到关切的是：</w:t>
      </w:r>
    </w:p>
    <w:p w14:paraId="3834CB35" w14:textId="313D648D" w:rsidR="00C20A26" w:rsidRPr="00A45D1F" w:rsidRDefault="006F06CE" w:rsidP="00C20A26">
      <w:pPr>
        <w:pStyle w:val="SingleTxt"/>
      </w:pPr>
      <w:r w:rsidRPr="00A45D1F">
        <w:rPr>
          <w:lang w:val="zh-CN"/>
        </w:rPr>
        <w:tab/>
      </w:r>
      <w:r w:rsidR="00C20A26" w:rsidRPr="00A45D1F">
        <w:rPr>
          <w:lang w:val="zh-CN"/>
        </w:rPr>
        <w:t>(a)</w:t>
      </w:r>
      <w:r w:rsidR="00C20A26" w:rsidRPr="00A45D1F">
        <w:rPr>
          <w:lang w:val="zh-CN"/>
        </w:rPr>
        <w:tab/>
      </w:r>
      <w:r w:rsidR="00C20A26" w:rsidRPr="00A45D1F">
        <w:rPr>
          <w:lang w:val="zh-CN"/>
        </w:rPr>
        <w:t>妇女的文盲率高于男性</w:t>
      </w:r>
      <w:r w:rsidR="00C20A26" w:rsidRPr="00A45D1F">
        <w:rPr>
          <w:lang w:val="zh-CN"/>
        </w:rPr>
        <w:t>(</w:t>
      </w:r>
      <w:hyperlink r:id="rId30" w:history="1">
        <w:r w:rsidR="00C20A26" w:rsidRPr="00A45D1F">
          <w:rPr>
            <w:rStyle w:val="af4"/>
            <w:lang w:val="zh-CN"/>
          </w:rPr>
          <w:t>CEDAW/C/PAN/8</w:t>
        </w:r>
      </w:hyperlink>
      <w:r w:rsidR="00C20A26" w:rsidRPr="00A45D1F">
        <w:rPr>
          <w:lang w:val="zh-CN"/>
        </w:rPr>
        <w:t>，第</w:t>
      </w:r>
      <w:r w:rsidR="00C20A26" w:rsidRPr="00A45D1F">
        <w:rPr>
          <w:lang w:val="zh-CN"/>
        </w:rPr>
        <w:t>142</w:t>
      </w:r>
      <w:r w:rsidR="00C20A26" w:rsidRPr="00A45D1F">
        <w:rPr>
          <w:lang w:val="zh-CN"/>
        </w:rPr>
        <w:t>段</w:t>
      </w:r>
      <w:r w:rsidR="00C20A26" w:rsidRPr="00A45D1F">
        <w:rPr>
          <w:lang w:val="zh-CN"/>
        </w:rPr>
        <w:t>)</w:t>
      </w:r>
      <w:r w:rsidR="00C20A26" w:rsidRPr="00A45D1F">
        <w:rPr>
          <w:lang w:val="zh-CN"/>
        </w:rPr>
        <w:t>，对土著妇女和农村妇女造成尤为严重的影响；有关女孩和妇女的入学情况、毕业率、辍学率等受教育情况，缺乏按年龄、族裔、残疾状况、社会经济状况、移民身份、难民身份或寻求庇护者身份分列的信息；</w:t>
      </w:r>
    </w:p>
    <w:p w14:paraId="5C6480A7" w14:textId="27C3FEC7" w:rsidR="00C20A26" w:rsidRPr="00A45D1F" w:rsidRDefault="006F06CE" w:rsidP="00C20A26">
      <w:pPr>
        <w:pStyle w:val="SingleTxt"/>
      </w:pPr>
      <w:r w:rsidRPr="00A45D1F">
        <w:rPr>
          <w:lang w:val="zh-CN"/>
        </w:rPr>
        <w:tab/>
      </w:r>
      <w:r w:rsidR="00C20A26" w:rsidRPr="00A45D1F">
        <w:rPr>
          <w:lang w:val="zh-CN"/>
        </w:rPr>
        <w:t>(b)</w:t>
      </w:r>
      <w:r w:rsidR="00C20A26" w:rsidRPr="00A45D1F">
        <w:rPr>
          <w:lang w:val="zh-CN"/>
        </w:rPr>
        <w:tab/>
      </w:r>
      <w:r w:rsidR="00C20A26" w:rsidRPr="00A45D1F">
        <w:rPr>
          <w:lang w:val="zh-CN"/>
        </w:rPr>
        <w:t>怀孕少女的辍学率较高；</w:t>
      </w:r>
    </w:p>
    <w:p w14:paraId="16A85CB0" w14:textId="2511EB77" w:rsidR="00C20A26" w:rsidRPr="00A45D1F" w:rsidRDefault="006F06CE" w:rsidP="00C20A26">
      <w:pPr>
        <w:pStyle w:val="SingleTxt"/>
      </w:pPr>
      <w:r w:rsidRPr="00A45D1F">
        <w:rPr>
          <w:lang w:val="zh-CN"/>
        </w:rPr>
        <w:tab/>
      </w:r>
      <w:r w:rsidR="00C20A26" w:rsidRPr="00A45D1F">
        <w:rPr>
          <w:lang w:val="zh-CN"/>
        </w:rPr>
        <w:t>(c)</w:t>
      </w:r>
      <w:r w:rsidR="00C20A26" w:rsidRPr="00A45D1F">
        <w:rPr>
          <w:lang w:val="zh-CN"/>
        </w:rPr>
        <w:tab/>
      </w:r>
      <w:r w:rsidR="00C20A26" w:rsidRPr="00A45D1F">
        <w:rPr>
          <w:lang w:val="zh-CN"/>
        </w:rPr>
        <w:t>各级均缺乏有关适当、全面性教育的框架和准则，社会团体拒绝有关性和生殖健康及权利的教育</w:t>
      </w:r>
      <w:r w:rsidR="00C20A26" w:rsidRPr="00A45D1F">
        <w:rPr>
          <w:lang w:val="zh-CN"/>
        </w:rPr>
        <w:t xml:space="preserve"> </w:t>
      </w:r>
      <w:r w:rsidR="00C20A26" w:rsidRPr="00A45D1F">
        <w:rPr>
          <w:lang w:val="zh-CN"/>
        </w:rPr>
        <w:t>；</w:t>
      </w:r>
    </w:p>
    <w:p w14:paraId="53F8937E" w14:textId="3B82FF89" w:rsidR="00C20A26" w:rsidRPr="00A45D1F" w:rsidRDefault="006F06CE" w:rsidP="00C20A26">
      <w:pPr>
        <w:pStyle w:val="SingleTxt"/>
      </w:pPr>
      <w:r w:rsidRPr="00A45D1F">
        <w:rPr>
          <w:lang w:val="zh-CN"/>
        </w:rPr>
        <w:tab/>
      </w:r>
      <w:r w:rsidR="00C20A26" w:rsidRPr="00A45D1F">
        <w:rPr>
          <w:lang w:val="zh-CN"/>
        </w:rPr>
        <w:t>(d)</w:t>
      </w:r>
      <w:r w:rsidR="00C20A26" w:rsidRPr="00A45D1F">
        <w:rPr>
          <w:lang w:val="zh-CN"/>
        </w:rPr>
        <w:tab/>
      </w:r>
      <w:r w:rsidR="00C20A26" w:rsidRPr="00A45D1F">
        <w:rPr>
          <w:lang w:val="zh-CN"/>
        </w:rPr>
        <w:t>选择非传统学科和职业道路的妇女和女童人数较少；</w:t>
      </w:r>
    </w:p>
    <w:p w14:paraId="023F3486" w14:textId="2B91F34D" w:rsidR="00C20A26" w:rsidRPr="00A45D1F" w:rsidRDefault="006F06CE" w:rsidP="00C20A26">
      <w:pPr>
        <w:pStyle w:val="SingleTxt"/>
      </w:pPr>
      <w:r w:rsidRPr="00A45D1F">
        <w:rPr>
          <w:lang w:val="zh-CN"/>
        </w:rPr>
        <w:tab/>
      </w:r>
      <w:r w:rsidR="00C20A26" w:rsidRPr="00A45D1F">
        <w:rPr>
          <w:lang w:val="zh-CN"/>
        </w:rPr>
        <w:t>(e)</w:t>
      </w:r>
      <w:r w:rsidR="00C20A26" w:rsidRPr="00A45D1F">
        <w:rPr>
          <w:lang w:val="zh-CN"/>
        </w:rPr>
        <w:tab/>
      </w:r>
      <w:r w:rsidR="00C20A26" w:rsidRPr="00A45D1F">
        <w:rPr>
          <w:lang w:val="zh-CN"/>
        </w:rPr>
        <w:t>在</w:t>
      </w:r>
      <w:r w:rsidR="00C20A26" w:rsidRPr="00A45D1F">
        <w:rPr>
          <w:lang w:val="zh-CN"/>
        </w:rPr>
        <w:t>COVID-19</w:t>
      </w:r>
      <w:r w:rsidR="00C20A26" w:rsidRPr="00A45D1F">
        <w:rPr>
          <w:lang w:val="zh-CN"/>
        </w:rPr>
        <w:t>大流行期间，土著妇女和女孩无法在隔离时顺利参加线上教育活动，这主要是缺乏技术设备导致的。</w:t>
      </w:r>
    </w:p>
    <w:p w14:paraId="4DCEB3CC" w14:textId="1B474A0B"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34.</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委员会回顾其关于女童和妇女受教育权的第</w:t>
      </w:r>
      <w:r w:rsidRPr="00A45D1F">
        <w:rPr>
          <w:rFonts w:asciiTheme="majorBidi" w:eastAsia="黑体" w:hAnsiTheme="majorBidi" w:cstheme="majorBidi"/>
          <w:lang w:val="zh-CN"/>
        </w:rPr>
        <w:t>36</w:t>
      </w:r>
      <w:r w:rsidRPr="00A45D1F">
        <w:rPr>
          <w:rFonts w:asciiTheme="majorBidi" w:eastAsia="黑体" w:hAnsiTheme="majorBidi" w:cstheme="majorBidi"/>
          <w:lang w:val="zh-CN"/>
        </w:rPr>
        <w:t>号一般性建议</w:t>
      </w:r>
      <w:r w:rsidRPr="00A45D1F">
        <w:rPr>
          <w:rFonts w:asciiTheme="majorBidi" w:eastAsia="黑体" w:hAnsiTheme="majorBidi" w:cstheme="majorBidi"/>
          <w:lang w:val="zh-CN"/>
        </w:rPr>
        <w:t>(2017</w:t>
      </w:r>
      <w:r w:rsidRPr="00A45D1F">
        <w:rPr>
          <w:rFonts w:asciiTheme="majorBidi" w:eastAsia="黑体" w:hAnsiTheme="majorBidi" w:cstheme="majorBidi"/>
          <w:lang w:val="zh-CN"/>
        </w:rPr>
        <w:t>年</w:t>
      </w:r>
      <w:r w:rsidRPr="00A45D1F">
        <w:rPr>
          <w:rFonts w:asciiTheme="majorBidi" w:eastAsia="黑体" w:hAnsiTheme="majorBidi" w:cstheme="majorBidi"/>
          <w:lang w:val="zh-CN"/>
        </w:rPr>
        <w:t>)</w:t>
      </w:r>
      <w:r w:rsidRPr="00A45D1F">
        <w:rPr>
          <w:rFonts w:asciiTheme="majorBidi" w:eastAsia="黑体" w:hAnsiTheme="majorBidi" w:cstheme="majorBidi"/>
          <w:lang w:val="zh-CN"/>
        </w:rPr>
        <w:t>和先前的结论性意见</w:t>
      </w:r>
      <w:r w:rsidRPr="00A45D1F">
        <w:rPr>
          <w:rFonts w:asciiTheme="majorBidi" w:eastAsia="黑体" w:hAnsiTheme="majorBidi" w:cstheme="majorBidi"/>
          <w:lang w:val="zh-CN"/>
        </w:rPr>
        <w:t>(</w:t>
      </w:r>
      <w:hyperlink r:id="rId31" w:history="1">
        <w:r w:rsidRPr="00A45D1F">
          <w:rPr>
            <w:rStyle w:val="af4"/>
            <w:bCs/>
            <w:lang w:val="zh-CN"/>
          </w:rPr>
          <w:t>CEDAW/C/PAN/CO/7</w:t>
        </w:r>
      </w:hyperlink>
      <w:r w:rsidRPr="00A45D1F">
        <w:rPr>
          <w:rFonts w:asciiTheme="majorBidi" w:eastAsia="黑体" w:hAnsiTheme="majorBidi" w:cstheme="majorBidi"/>
          <w:lang w:val="zh-CN"/>
        </w:rPr>
        <w:t>，第</w:t>
      </w:r>
      <w:r w:rsidRPr="00A45D1F">
        <w:rPr>
          <w:rFonts w:asciiTheme="majorBidi" w:eastAsia="黑体" w:hAnsiTheme="majorBidi" w:cstheme="majorBidi"/>
          <w:lang w:val="zh-CN"/>
        </w:rPr>
        <w:t>35</w:t>
      </w:r>
      <w:r w:rsidRPr="00A45D1F">
        <w:rPr>
          <w:rFonts w:asciiTheme="majorBidi" w:eastAsia="黑体" w:hAnsiTheme="majorBidi" w:cstheme="majorBidi"/>
          <w:lang w:val="zh-CN"/>
        </w:rPr>
        <w:t>和</w:t>
      </w:r>
      <w:r w:rsidRPr="00A45D1F">
        <w:rPr>
          <w:rFonts w:asciiTheme="majorBidi" w:eastAsia="黑体" w:hAnsiTheme="majorBidi" w:cstheme="majorBidi"/>
          <w:lang w:val="zh-CN"/>
        </w:rPr>
        <w:t>37</w:t>
      </w:r>
      <w:r w:rsidRPr="00A45D1F">
        <w:rPr>
          <w:rFonts w:asciiTheme="majorBidi" w:eastAsia="黑体" w:hAnsiTheme="majorBidi" w:cstheme="majorBidi"/>
          <w:lang w:val="zh-CN"/>
        </w:rPr>
        <w:t>段</w:t>
      </w:r>
      <w:r w:rsidRPr="00A45D1F">
        <w:rPr>
          <w:rFonts w:asciiTheme="majorBidi" w:eastAsia="黑体" w:hAnsiTheme="majorBidi" w:cstheme="majorBidi"/>
          <w:lang w:val="zh-CN"/>
        </w:rPr>
        <w:t>)</w:t>
      </w:r>
      <w:r w:rsidRPr="00A45D1F">
        <w:rPr>
          <w:rFonts w:asciiTheme="majorBidi" w:eastAsia="黑体" w:hAnsiTheme="majorBidi" w:cstheme="majorBidi"/>
          <w:lang w:val="zh-CN"/>
        </w:rPr>
        <w:t>，建议缔约国：</w:t>
      </w:r>
    </w:p>
    <w:p w14:paraId="0DD47F05" w14:textId="192FA438"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(a)</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制定相关战略并规定可衡量的指标和时限</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以评估土著省份</w:t>
      </w:r>
      <w:r w:rsidR="00C20A26" w:rsidRPr="00A45D1F">
        <w:rPr>
          <w:rFonts w:asciiTheme="majorBidi" w:eastAsia="黑体" w:hAnsiTheme="majorBidi" w:cstheme="majorBidi"/>
          <w:lang w:val="zh-CN"/>
        </w:rPr>
        <w:t>(</w:t>
      </w:r>
      <w:r w:rsidR="00C20A26" w:rsidRPr="00A45D1F">
        <w:rPr>
          <w:rFonts w:asciiTheme="majorBidi" w:eastAsia="黑体" w:hAnsiTheme="majorBidi" w:cstheme="majorBidi"/>
          <w:lang w:val="zh-CN"/>
        </w:rPr>
        <w:t>州</w:t>
      </w:r>
      <w:r w:rsidR="00C20A26" w:rsidRPr="00A45D1F">
        <w:rPr>
          <w:rFonts w:asciiTheme="majorBidi" w:eastAsia="黑体" w:hAnsiTheme="majorBidi" w:cstheme="majorBidi"/>
          <w:lang w:val="zh-CN"/>
        </w:rPr>
        <w:t>)</w:t>
      </w:r>
      <w:r w:rsidR="00C20A26" w:rsidRPr="00A45D1F">
        <w:rPr>
          <w:rFonts w:asciiTheme="majorBidi" w:eastAsia="黑体" w:hAnsiTheme="majorBidi" w:cstheme="majorBidi"/>
          <w:lang w:val="zh-CN"/>
        </w:rPr>
        <w:t>等地区妇女教育方面的进展，同时确保教育部收集妇女入学率、毕业率和辍学率等统计数据，按年龄、族裔、残疾状况、社会经济状况、移民身份、难民身份、寻求庇护者身份分列；</w:t>
      </w:r>
    </w:p>
    <w:p w14:paraId="2C198822" w14:textId="53BBCA9D"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(b)</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消除对怀孕少女的污名化；建立监督机制以确保公立和私立学校的方案</w:t>
      </w:r>
      <w:r w:rsidR="00C20A26" w:rsidRPr="00A45D1F">
        <w:rPr>
          <w:rFonts w:asciiTheme="majorBidi" w:eastAsia="黑体" w:hAnsiTheme="majorBidi" w:cstheme="majorBidi" w:hint="eastAsia"/>
          <w:lang w:val="zh-CN"/>
        </w:rPr>
        <w:t>课程</w:t>
      </w:r>
      <w:r w:rsidR="00C20A26" w:rsidRPr="00A45D1F">
        <w:rPr>
          <w:rFonts w:asciiTheme="majorBidi" w:eastAsia="黑体" w:hAnsiTheme="majorBidi" w:cstheme="majorBidi"/>
          <w:lang w:val="zh-CN"/>
        </w:rPr>
        <w:t>符合</w:t>
      </w:r>
      <w:r w:rsidR="00C20A26" w:rsidRPr="00A45D1F">
        <w:rPr>
          <w:rFonts w:asciiTheme="majorBidi" w:eastAsia="黑体" w:hAnsiTheme="majorBidi" w:cstheme="majorBidi"/>
          <w:lang w:val="zh-CN"/>
        </w:rPr>
        <w:t>2016</w:t>
      </w:r>
      <w:r w:rsidR="00C20A26" w:rsidRPr="00A45D1F">
        <w:rPr>
          <w:rFonts w:asciiTheme="majorBidi" w:eastAsia="黑体" w:hAnsiTheme="majorBidi" w:cstheme="majorBidi"/>
          <w:lang w:val="zh-CN"/>
        </w:rPr>
        <w:t>年</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第</w:t>
      </w:r>
      <w:r w:rsidR="00C20A26" w:rsidRPr="00A45D1F">
        <w:rPr>
          <w:rFonts w:asciiTheme="majorBidi" w:eastAsia="黑体" w:hAnsiTheme="majorBidi" w:cstheme="majorBidi"/>
          <w:lang w:val="zh-CN"/>
        </w:rPr>
        <w:t>60</w:t>
      </w:r>
      <w:r w:rsidR="00C20A26" w:rsidRPr="00A45D1F">
        <w:rPr>
          <w:rFonts w:asciiTheme="majorBidi" w:eastAsia="黑体" w:hAnsiTheme="majorBidi" w:cstheme="majorBidi"/>
          <w:lang w:val="zh-CN"/>
        </w:rPr>
        <w:t>号法律</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的指令规定；制定相关方案，包括为学校费用和儿童保育提供资金；在少女中开展宣传活动，帮助年轻母亲重新进入公立和私立学校；</w:t>
      </w:r>
    </w:p>
    <w:p w14:paraId="6A88455C" w14:textId="6658D3CE"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(c)</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制定有时限和基准的方案并在学校课程中予以采用，在以下几个方面进行教育</w:t>
      </w:r>
      <w:r w:rsidR="00C20A26" w:rsidRPr="00A45D1F">
        <w:rPr>
          <w:rFonts w:asciiTheme="majorBidi" w:eastAsia="黑体" w:hAnsiTheme="majorBidi" w:cstheme="majorBidi" w:hint="eastAsia"/>
          <w:lang w:val="zh-CN"/>
        </w:rPr>
        <w:t>，即</w:t>
      </w:r>
      <w:r w:rsidR="00C20A26" w:rsidRPr="00A45D1F">
        <w:rPr>
          <w:rFonts w:asciiTheme="majorBidi" w:eastAsia="黑体" w:hAnsiTheme="majorBidi" w:cstheme="majorBidi"/>
          <w:lang w:val="zh-CN"/>
        </w:rPr>
        <w:t>：妇女权利、性别平等、积极的男性形象、男性和男孩在预防性暴力和基于性别的暴力及预防有害做法方面的作用，</w:t>
      </w:r>
      <w:r w:rsidR="00C20A26" w:rsidRPr="00A45D1F">
        <w:rPr>
          <w:rFonts w:asciiTheme="majorBidi" w:eastAsia="黑体" w:hAnsiTheme="majorBidi" w:cstheme="majorBidi" w:hint="eastAsia"/>
          <w:lang w:val="zh-CN"/>
        </w:rPr>
        <w:t>同时</w:t>
      </w:r>
      <w:r w:rsidR="00C20A26" w:rsidRPr="00A45D1F">
        <w:rPr>
          <w:rFonts w:asciiTheme="majorBidi" w:eastAsia="黑体" w:hAnsiTheme="majorBidi" w:cstheme="majorBidi"/>
          <w:lang w:val="zh-CN"/>
        </w:rPr>
        <w:t>确保</w:t>
      </w:r>
      <w:r w:rsidR="00C20A26" w:rsidRPr="00A45D1F">
        <w:rPr>
          <w:rFonts w:asciiTheme="majorBidi" w:eastAsia="黑体" w:hAnsiTheme="majorBidi" w:cstheme="majorBidi" w:hint="eastAsia"/>
          <w:lang w:val="zh-CN"/>
        </w:rPr>
        <w:t>在</w:t>
      </w:r>
      <w:r w:rsidR="00C20A26" w:rsidRPr="00A45D1F">
        <w:rPr>
          <w:rFonts w:asciiTheme="majorBidi" w:eastAsia="黑体" w:hAnsiTheme="majorBidi" w:cstheme="majorBidi"/>
          <w:lang w:val="zh-CN"/>
        </w:rPr>
        <w:t>正</w:t>
      </w:r>
      <w:r w:rsidR="00C20A26" w:rsidRPr="00A45D1F">
        <w:rPr>
          <w:rFonts w:asciiTheme="majorBidi" w:eastAsia="黑体" w:hAnsiTheme="majorBidi" w:cstheme="majorBidi" w:hint="eastAsia"/>
          <w:lang w:val="zh-CN"/>
        </w:rPr>
        <w:t>规</w:t>
      </w:r>
      <w:r w:rsidR="00C20A26" w:rsidRPr="00A45D1F">
        <w:rPr>
          <w:rFonts w:asciiTheme="majorBidi" w:eastAsia="黑体" w:hAnsiTheme="majorBidi" w:cstheme="majorBidi"/>
          <w:lang w:val="zh-CN"/>
        </w:rPr>
        <w:t>教师教育</w:t>
      </w:r>
      <w:r w:rsidR="00C20A26" w:rsidRPr="00A45D1F">
        <w:rPr>
          <w:rFonts w:asciiTheme="majorBidi" w:eastAsia="黑体" w:hAnsiTheme="majorBidi" w:cstheme="majorBidi" w:hint="eastAsia"/>
          <w:lang w:val="zh-CN"/>
        </w:rPr>
        <w:t>课程方面开展</w:t>
      </w:r>
      <w:r w:rsidR="00C20A26" w:rsidRPr="00A45D1F">
        <w:rPr>
          <w:rFonts w:asciiTheme="majorBidi" w:eastAsia="黑体" w:hAnsiTheme="majorBidi" w:cstheme="majorBidi"/>
          <w:lang w:val="zh-CN"/>
        </w:rPr>
        <w:t>能力建设；</w:t>
      </w:r>
    </w:p>
    <w:p w14:paraId="08D9BF6E" w14:textId="78C27FD1"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(d)</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提供职业咨询和指导并采取激励措施，鼓励妇女和女孩选择非传统的学习领域和职业道路，如科学、数学、工程</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新信息技术；</w:t>
      </w:r>
    </w:p>
    <w:p w14:paraId="24918CBE" w14:textId="58AE6A0A" w:rsidR="00C20A26" w:rsidRPr="00A45D1F" w:rsidRDefault="006F06CE"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(e)</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扩大土著妇女双语教育的覆盖面，增加人力</w:t>
      </w:r>
      <w:r w:rsidR="00C20A26" w:rsidRPr="00A45D1F">
        <w:rPr>
          <w:rFonts w:asciiTheme="majorBidi" w:eastAsia="黑体" w:hAnsiTheme="majorBidi" w:cstheme="majorBidi" w:hint="eastAsia"/>
          <w:lang w:val="zh-CN"/>
        </w:rPr>
        <w:t>资源</w:t>
      </w:r>
      <w:r w:rsidR="00C20A26" w:rsidRPr="00A45D1F">
        <w:rPr>
          <w:rFonts w:asciiTheme="majorBidi" w:eastAsia="黑体" w:hAnsiTheme="majorBidi" w:cstheme="majorBidi"/>
          <w:lang w:val="zh-CN"/>
        </w:rPr>
        <w:t>、技术</w:t>
      </w:r>
      <w:r w:rsidR="00C20A26" w:rsidRPr="00A45D1F">
        <w:rPr>
          <w:rFonts w:asciiTheme="majorBidi" w:eastAsia="黑体" w:hAnsiTheme="majorBidi" w:cstheme="majorBidi" w:hint="eastAsia"/>
          <w:lang w:val="zh-CN"/>
        </w:rPr>
        <w:t>资源、</w:t>
      </w:r>
      <w:r w:rsidR="00C20A26" w:rsidRPr="00A45D1F">
        <w:rPr>
          <w:rFonts w:asciiTheme="majorBidi" w:eastAsia="黑体" w:hAnsiTheme="majorBidi" w:cstheme="majorBidi"/>
          <w:lang w:val="zh-CN"/>
        </w:rPr>
        <w:t>财政资源，</w:t>
      </w:r>
      <w:r w:rsidR="00C20A26" w:rsidRPr="00A45D1F">
        <w:rPr>
          <w:rFonts w:asciiTheme="majorBidi" w:eastAsia="黑体" w:hAnsiTheme="majorBidi" w:cstheme="majorBidi" w:hint="eastAsia"/>
          <w:lang w:val="zh-CN"/>
        </w:rPr>
        <w:t>采纳</w:t>
      </w:r>
      <w:r w:rsidR="00C20A26" w:rsidRPr="00A45D1F">
        <w:rPr>
          <w:rFonts w:asciiTheme="majorBidi" w:eastAsia="黑体" w:hAnsiTheme="majorBidi" w:cstheme="majorBidi"/>
          <w:lang w:val="zh-CN"/>
        </w:rPr>
        <w:t>并实施相关战略以保证土著女孩和妇女能够获得技术并参加基于互联网的教育活动。</w:t>
      </w:r>
    </w:p>
    <w:p w14:paraId="7ED12E2F"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lang w:val="zh-CN"/>
        </w:rPr>
        <w:tab/>
      </w:r>
      <w:r w:rsidRPr="00A45D1F">
        <w:rPr>
          <w:lang w:val="zh-CN"/>
        </w:rPr>
        <w:tab/>
      </w:r>
      <w:r w:rsidRPr="00A45D1F">
        <w:rPr>
          <w:lang w:val="zh-CN"/>
        </w:rPr>
        <w:t>就业</w:t>
      </w:r>
    </w:p>
    <w:p w14:paraId="39E5C71F" w14:textId="77777777" w:rsidR="00C20A26" w:rsidRPr="00A45D1F" w:rsidRDefault="00C20A26" w:rsidP="00C20A26">
      <w:pPr>
        <w:pStyle w:val="SingleTxt"/>
        <w:rPr>
          <w:rStyle w:val="SingleTxtGChar"/>
          <w:rFonts w:eastAsia="宋体"/>
          <w:bCs/>
        </w:rPr>
      </w:pPr>
      <w:r w:rsidRPr="00A45D1F">
        <w:rPr>
          <w:lang w:val="zh-CN"/>
        </w:rPr>
        <w:t>35.</w:t>
      </w:r>
      <w:r w:rsidRPr="00A45D1F">
        <w:rPr>
          <w:lang w:val="zh-CN"/>
        </w:rPr>
        <w:tab/>
      </w:r>
      <w:r w:rsidRPr="00A45D1F">
        <w:rPr>
          <w:lang w:val="zh-CN"/>
        </w:rPr>
        <w:t>委员会欢迎缔约国为处理和防止工作场所的性骚扰和其他歧视行为而颁布法</w:t>
      </w:r>
      <w:r w:rsidRPr="00A45D1F">
        <w:rPr>
          <w:rFonts w:hint="eastAsia"/>
          <w:lang w:val="zh-CN"/>
        </w:rPr>
        <w:t>律</w:t>
      </w:r>
      <w:r w:rsidRPr="00A45D1F">
        <w:rPr>
          <w:lang w:val="zh-CN"/>
        </w:rPr>
        <w:t>，也欢迎缔约国为所有工人</w:t>
      </w:r>
      <w:r w:rsidRPr="00A45D1F">
        <w:rPr>
          <w:rFonts w:hint="eastAsia"/>
          <w:lang w:val="zh-CN"/>
        </w:rPr>
        <w:t>规</w:t>
      </w:r>
      <w:r w:rsidRPr="00A45D1F">
        <w:rPr>
          <w:lang w:val="zh-CN"/>
        </w:rPr>
        <w:t>定最低工资。然而委员会感到关切的是：</w:t>
      </w:r>
    </w:p>
    <w:p w14:paraId="3F14C874" w14:textId="2557ED2C" w:rsidR="00C20A26" w:rsidRPr="00A45D1F" w:rsidRDefault="006F06CE" w:rsidP="00C20A26">
      <w:pPr>
        <w:pStyle w:val="SingleTxt"/>
      </w:pPr>
      <w:r w:rsidRPr="00A45D1F">
        <w:rPr>
          <w:lang w:val="zh-CN"/>
        </w:rPr>
        <w:tab/>
      </w:r>
      <w:r w:rsidR="00C20A26" w:rsidRPr="00A45D1F">
        <w:rPr>
          <w:lang w:val="zh-CN"/>
        </w:rPr>
        <w:t>(a)</w:t>
      </w:r>
      <w:r w:rsidR="00C20A26" w:rsidRPr="00A45D1F">
        <w:rPr>
          <w:lang w:val="zh-CN"/>
        </w:rPr>
        <w:tab/>
      </w:r>
      <w:r w:rsidR="00C20A26" w:rsidRPr="00A45D1F">
        <w:rPr>
          <w:lang w:val="zh-CN"/>
        </w:rPr>
        <w:t>包括年轻妇女在内的妇女失业率仍居高不下，妇女与男性的职业就业率之间存在差距</w:t>
      </w:r>
      <w:r w:rsidR="00C20A26" w:rsidRPr="00A45D1F">
        <w:rPr>
          <w:lang w:val="zh-CN"/>
        </w:rPr>
        <w:t>(2019</w:t>
      </w:r>
      <w:r w:rsidR="00C20A26" w:rsidRPr="00A45D1F">
        <w:rPr>
          <w:lang w:val="zh-CN"/>
        </w:rPr>
        <w:t>年妇女就业率为</w:t>
      </w:r>
      <w:r w:rsidR="00C20A26" w:rsidRPr="00A45D1F">
        <w:rPr>
          <w:lang w:val="zh-CN"/>
        </w:rPr>
        <w:t>55%</w:t>
      </w:r>
      <w:r w:rsidR="00C20A26" w:rsidRPr="00A45D1F">
        <w:rPr>
          <w:lang w:val="zh-CN"/>
        </w:rPr>
        <w:t>，男子为</w:t>
      </w:r>
      <w:r w:rsidR="00C20A26" w:rsidRPr="00A45D1F">
        <w:rPr>
          <w:lang w:val="zh-CN"/>
        </w:rPr>
        <w:t>78.8%)</w:t>
      </w:r>
      <w:r w:rsidR="00C20A26" w:rsidRPr="00A45D1F">
        <w:rPr>
          <w:lang w:val="zh-CN"/>
        </w:rPr>
        <w:t>，</w:t>
      </w:r>
      <w:r w:rsidR="00C20A26" w:rsidRPr="00A45D1F">
        <w:rPr>
          <w:rFonts w:hint="eastAsia"/>
          <w:lang w:val="zh-CN"/>
        </w:rPr>
        <w:t>因为</w:t>
      </w:r>
      <w:r w:rsidR="00C20A26" w:rsidRPr="00A45D1F">
        <w:rPr>
          <w:lang w:val="zh-CN"/>
        </w:rPr>
        <w:t>普遍存在的性别角色观念强调妇女应进行无酬家务和</w:t>
      </w:r>
      <w:r w:rsidR="00C20A26" w:rsidRPr="00A45D1F">
        <w:rPr>
          <w:rFonts w:hint="eastAsia"/>
          <w:lang w:val="zh-CN"/>
        </w:rPr>
        <w:t>照护</w:t>
      </w:r>
      <w:r w:rsidR="00C20A26" w:rsidRPr="00A45D1F">
        <w:rPr>
          <w:lang w:val="zh-CN"/>
        </w:rPr>
        <w:t>工作，</w:t>
      </w:r>
      <w:r w:rsidR="00C20A26" w:rsidRPr="00A45D1F">
        <w:rPr>
          <w:rFonts w:hint="eastAsia"/>
          <w:lang w:val="zh-CN"/>
        </w:rPr>
        <w:t>而且</w:t>
      </w:r>
      <w:r w:rsidR="00C20A26" w:rsidRPr="00A45D1F">
        <w:rPr>
          <w:lang w:val="zh-CN"/>
        </w:rPr>
        <w:t>COVID-19</w:t>
      </w:r>
      <w:r w:rsidR="00C20A26" w:rsidRPr="00A45D1F">
        <w:rPr>
          <w:lang w:val="zh-CN"/>
        </w:rPr>
        <w:t>大流行期间</w:t>
      </w:r>
      <w:r w:rsidR="00C20A26" w:rsidRPr="00A45D1F">
        <w:rPr>
          <w:rFonts w:hint="eastAsia"/>
          <w:lang w:val="zh-CN"/>
        </w:rPr>
        <w:t>工作</w:t>
      </w:r>
      <w:r w:rsidR="00C20A26" w:rsidRPr="00A45D1F">
        <w:rPr>
          <w:lang w:val="zh-CN"/>
        </w:rPr>
        <w:t>合同的暂停也影响了至少</w:t>
      </w:r>
      <w:r w:rsidR="00C20A26" w:rsidRPr="00A45D1F">
        <w:rPr>
          <w:lang w:val="zh-CN"/>
        </w:rPr>
        <w:t>120 796</w:t>
      </w:r>
      <w:r w:rsidR="00C20A26" w:rsidRPr="00A45D1F">
        <w:rPr>
          <w:lang w:val="zh-CN"/>
        </w:rPr>
        <w:t>名妇女的</w:t>
      </w:r>
      <w:r w:rsidR="00C20A26" w:rsidRPr="00A45D1F">
        <w:rPr>
          <w:rFonts w:hint="eastAsia"/>
          <w:lang w:val="zh-CN"/>
        </w:rPr>
        <w:t>就业</w:t>
      </w:r>
      <w:r w:rsidR="00C20A26" w:rsidRPr="00A45D1F">
        <w:rPr>
          <w:lang w:val="zh-CN"/>
        </w:rPr>
        <w:t>；</w:t>
      </w:r>
    </w:p>
    <w:p w14:paraId="1B5ADBF7" w14:textId="0B3488D7" w:rsidR="00C20A26" w:rsidRPr="00A45D1F" w:rsidRDefault="006F06CE" w:rsidP="00C20A26">
      <w:pPr>
        <w:pStyle w:val="SingleTxt"/>
      </w:pPr>
      <w:r w:rsidRPr="00A45D1F">
        <w:rPr>
          <w:lang w:val="zh-CN"/>
        </w:rPr>
        <w:tab/>
      </w:r>
      <w:r w:rsidR="00C20A26" w:rsidRPr="00A45D1F">
        <w:rPr>
          <w:lang w:val="zh-CN"/>
        </w:rPr>
        <w:t>(b)</w:t>
      </w:r>
      <w:r w:rsidR="00C20A26" w:rsidRPr="00A45D1F">
        <w:rPr>
          <w:lang w:val="zh-CN"/>
        </w:rPr>
        <w:tab/>
      </w:r>
      <w:r w:rsidR="00C20A26" w:rsidRPr="00A45D1F">
        <w:rPr>
          <w:rFonts w:hint="eastAsia"/>
          <w:lang w:val="zh-CN"/>
        </w:rPr>
        <w:t>男女</w:t>
      </w:r>
      <w:r w:rsidR="00C20A26" w:rsidRPr="00A45D1F">
        <w:rPr>
          <w:lang w:val="zh-CN"/>
        </w:rPr>
        <w:t>工资差距</w:t>
      </w:r>
      <w:r w:rsidR="00C20A26" w:rsidRPr="00A45D1F">
        <w:rPr>
          <w:rFonts w:hint="eastAsia"/>
          <w:lang w:val="zh-CN"/>
        </w:rPr>
        <w:t>、男女</w:t>
      </w:r>
      <w:r w:rsidR="00C20A26" w:rsidRPr="00A45D1F">
        <w:rPr>
          <w:lang w:val="zh-CN"/>
        </w:rPr>
        <w:t>职业</w:t>
      </w:r>
      <w:r w:rsidR="00C20A26" w:rsidRPr="00A45D1F">
        <w:rPr>
          <w:rFonts w:hint="eastAsia"/>
          <w:lang w:val="zh-CN"/>
        </w:rPr>
        <w:t>界限</w:t>
      </w:r>
      <w:r w:rsidR="00C20A26" w:rsidRPr="00A45D1F">
        <w:rPr>
          <w:lang w:val="zh-CN"/>
        </w:rPr>
        <w:t>持续存在，大多数妇女仍</w:t>
      </w:r>
      <w:r w:rsidR="00C20A26" w:rsidRPr="00A45D1F">
        <w:rPr>
          <w:rFonts w:hint="eastAsia"/>
          <w:lang w:val="zh-CN"/>
        </w:rPr>
        <w:t>集中于</w:t>
      </w:r>
      <w:r w:rsidR="00C20A26" w:rsidRPr="00A45D1F">
        <w:rPr>
          <w:lang w:val="zh-CN"/>
        </w:rPr>
        <w:t>低收入领域、非正规经济部门</w:t>
      </w:r>
      <w:r w:rsidR="00C20A26" w:rsidRPr="00A45D1F">
        <w:rPr>
          <w:rFonts w:hint="eastAsia"/>
          <w:lang w:val="zh-CN"/>
        </w:rPr>
        <w:t>，</w:t>
      </w:r>
      <w:r w:rsidR="00C20A26" w:rsidRPr="00A45D1F">
        <w:rPr>
          <w:lang w:val="zh-CN"/>
        </w:rPr>
        <w:t>或</w:t>
      </w:r>
      <w:r w:rsidR="00C20A26" w:rsidRPr="00A45D1F">
        <w:rPr>
          <w:rFonts w:hint="eastAsia"/>
          <w:lang w:val="zh-CN"/>
        </w:rPr>
        <w:t>从事</w:t>
      </w:r>
      <w:r w:rsidR="00C20A26" w:rsidRPr="00A45D1F">
        <w:rPr>
          <w:lang w:val="zh-CN"/>
        </w:rPr>
        <w:t>家政工</w:t>
      </w:r>
      <w:r w:rsidR="00C20A26" w:rsidRPr="00A45D1F">
        <w:rPr>
          <w:rFonts w:hint="eastAsia"/>
          <w:lang w:val="zh-CN"/>
        </w:rPr>
        <w:t>作</w:t>
      </w:r>
      <w:r w:rsidR="00C20A26" w:rsidRPr="00A45D1F">
        <w:rPr>
          <w:lang w:val="zh-CN"/>
        </w:rPr>
        <w:t>，</w:t>
      </w:r>
      <w:r w:rsidR="00C20A26" w:rsidRPr="00A45D1F">
        <w:rPr>
          <w:rFonts w:hint="eastAsia"/>
          <w:lang w:val="zh-CN"/>
        </w:rPr>
        <w:t>而</w:t>
      </w:r>
      <w:r w:rsidR="00C20A26" w:rsidRPr="00A45D1F">
        <w:rPr>
          <w:lang w:val="zh-CN"/>
        </w:rPr>
        <w:t>这些工作往往缺乏社会</w:t>
      </w:r>
      <w:r w:rsidR="00C20A26" w:rsidRPr="00A45D1F">
        <w:rPr>
          <w:rFonts w:hint="eastAsia"/>
          <w:lang w:val="zh-CN"/>
        </w:rPr>
        <w:t>保障</w:t>
      </w:r>
      <w:r w:rsidR="00C20A26" w:rsidRPr="00A45D1F">
        <w:rPr>
          <w:lang w:val="zh-CN"/>
        </w:rPr>
        <w:t>，使妇女在</w:t>
      </w:r>
      <w:r w:rsidR="00C20A26" w:rsidRPr="00A45D1F">
        <w:rPr>
          <w:lang w:val="zh-CN"/>
        </w:rPr>
        <w:t>COVID-19</w:t>
      </w:r>
      <w:r w:rsidR="00C20A26" w:rsidRPr="00A45D1F">
        <w:rPr>
          <w:lang w:val="zh-CN"/>
        </w:rPr>
        <w:t>大流行期间容易失去收入和住所；</w:t>
      </w:r>
    </w:p>
    <w:p w14:paraId="07B553B2" w14:textId="393288E0" w:rsidR="00C20A26" w:rsidRPr="00A45D1F" w:rsidRDefault="00C01CD7" w:rsidP="00C20A26">
      <w:pPr>
        <w:pStyle w:val="SingleTxt"/>
      </w:pPr>
      <w:r w:rsidRPr="00A45D1F">
        <w:rPr>
          <w:lang w:val="zh-CN"/>
        </w:rPr>
        <w:tab/>
      </w:r>
      <w:r w:rsidR="00C20A26" w:rsidRPr="00A45D1F">
        <w:rPr>
          <w:lang w:val="zh-CN"/>
        </w:rPr>
        <w:t>(c)</w:t>
      </w:r>
      <w:r w:rsidR="00C20A26" w:rsidRPr="00A45D1F">
        <w:rPr>
          <w:lang w:val="zh-CN"/>
        </w:rPr>
        <w:tab/>
      </w:r>
      <w:r w:rsidR="00C20A26" w:rsidRPr="00A45D1F">
        <w:rPr>
          <w:lang w:val="zh-CN"/>
        </w:rPr>
        <w:t>公共和私营部门仍然要求妇女在就业时进行怀孕检查，没有保护孕妇不被解雇的劳工立法，工作场所仍然存在对难民申请人、土著妇女、感染艾滋病毒</w:t>
      </w:r>
      <w:r w:rsidR="00C20A26" w:rsidRPr="00A45D1F">
        <w:rPr>
          <w:lang w:val="zh-CN"/>
        </w:rPr>
        <w:t>/</w:t>
      </w:r>
      <w:r w:rsidR="00C20A26" w:rsidRPr="00A45D1F">
        <w:rPr>
          <w:lang w:val="zh-CN"/>
        </w:rPr>
        <w:t>艾滋病的妇女、女同性恋、女双性恋、女跨性别者</w:t>
      </w:r>
      <w:r w:rsidR="00C20A26" w:rsidRPr="00A45D1F">
        <w:rPr>
          <w:rFonts w:hint="eastAsia"/>
          <w:lang w:val="zh-CN"/>
        </w:rPr>
        <w:t>、</w:t>
      </w:r>
      <w:r w:rsidR="00C20A26" w:rsidRPr="00A45D1F">
        <w:rPr>
          <w:lang w:val="zh-CN"/>
        </w:rPr>
        <w:t>间性者的歧视；</w:t>
      </w:r>
    </w:p>
    <w:p w14:paraId="525899A5" w14:textId="62B9D5AF" w:rsidR="00C20A26" w:rsidRPr="00A45D1F" w:rsidRDefault="00C01CD7" w:rsidP="00C20A26">
      <w:pPr>
        <w:pStyle w:val="SingleTxt"/>
      </w:pPr>
      <w:r w:rsidRPr="00A45D1F">
        <w:rPr>
          <w:lang w:val="zh-CN"/>
        </w:rPr>
        <w:tab/>
      </w:r>
      <w:r w:rsidR="00C20A26" w:rsidRPr="00A45D1F">
        <w:rPr>
          <w:lang w:val="zh-CN"/>
        </w:rPr>
        <w:t>(d)</w:t>
      </w:r>
      <w:r w:rsidR="00C20A26" w:rsidRPr="00A45D1F">
        <w:rPr>
          <w:lang w:val="zh-CN"/>
        </w:rPr>
        <w:tab/>
      </w:r>
      <w:r w:rsidR="00C20A26" w:rsidRPr="00A45D1F">
        <w:rPr>
          <w:lang w:val="zh-CN"/>
        </w:rPr>
        <w:t>国际劳工组织《</w:t>
      </w:r>
      <w:r w:rsidR="00C20A26" w:rsidRPr="00A45D1F">
        <w:rPr>
          <w:lang w:val="zh-CN"/>
        </w:rPr>
        <w:t>2011</w:t>
      </w:r>
      <w:r w:rsidR="00C20A26" w:rsidRPr="00A45D1F">
        <w:rPr>
          <w:lang w:val="zh-CN"/>
        </w:rPr>
        <w:t>年家庭工人公约》</w:t>
      </w:r>
      <w:r w:rsidR="00C20A26" w:rsidRPr="00A45D1F">
        <w:rPr>
          <w:lang w:val="zh-CN"/>
        </w:rPr>
        <w:t>(</w:t>
      </w:r>
      <w:r w:rsidR="00C20A26" w:rsidRPr="00A45D1F">
        <w:rPr>
          <w:lang w:val="zh-CN"/>
        </w:rPr>
        <w:t>第</w:t>
      </w:r>
      <w:r w:rsidR="00C20A26" w:rsidRPr="00A45D1F">
        <w:rPr>
          <w:lang w:val="zh-CN"/>
        </w:rPr>
        <w:t>189</w:t>
      </w:r>
      <w:r w:rsidR="00C20A26" w:rsidRPr="00A45D1F">
        <w:rPr>
          <w:lang w:val="zh-CN"/>
        </w:rPr>
        <w:t>号</w:t>
      </w:r>
      <w:r w:rsidR="00C20A26" w:rsidRPr="00A45D1F">
        <w:rPr>
          <w:lang w:val="zh-CN"/>
        </w:rPr>
        <w:t>)</w:t>
      </w:r>
      <w:r w:rsidR="00C20A26" w:rsidRPr="00A45D1F">
        <w:rPr>
          <w:lang w:val="zh-CN"/>
        </w:rPr>
        <w:t>并未得到执行，缔约国关于家政工人工作时间、休息时间</w:t>
      </w:r>
      <w:r w:rsidR="00C20A26" w:rsidRPr="00A45D1F">
        <w:rPr>
          <w:rFonts w:hint="eastAsia"/>
          <w:lang w:val="zh-CN"/>
        </w:rPr>
        <w:t>、</w:t>
      </w:r>
      <w:r w:rsidR="00C20A26" w:rsidRPr="00A45D1F">
        <w:rPr>
          <w:lang w:val="zh-CN"/>
        </w:rPr>
        <w:t>最低工资规定的立法没有遵守国际标准；</w:t>
      </w:r>
    </w:p>
    <w:p w14:paraId="2C0B41CF" w14:textId="0E479263" w:rsidR="00C20A26" w:rsidRPr="00A45D1F" w:rsidRDefault="00C01CD7" w:rsidP="00C20A26">
      <w:pPr>
        <w:pStyle w:val="SingleTxt"/>
      </w:pPr>
      <w:r w:rsidRPr="00A45D1F">
        <w:rPr>
          <w:lang w:val="zh-CN"/>
        </w:rPr>
        <w:tab/>
      </w:r>
      <w:r w:rsidR="00C20A26" w:rsidRPr="00A45D1F">
        <w:rPr>
          <w:lang w:val="zh-CN"/>
        </w:rPr>
        <w:t>(e)</w:t>
      </w:r>
      <w:r w:rsidR="00C20A26" w:rsidRPr="00A45D1F">
        <w:rPr>
          <w:lang w:val="zh-CN"/>
        </w:rPr>
        <w:tab/>
      </w:r>
      <w:r w:rsidR="00C20A26" w:rsidRPr="00A45D1F">
        <w:rPr>
          <w:lang w:val="zh-CN"/>
        </w:rPr>
        <w:t>私营和上市公司担任决策职位的妇女人数不足，约</w:t>
      </w:r>
      <w:r w:rsidR="00C20A26" w:rsidRPr="00A45D1F">
        <w:rPr>
          <w:lang w:val="zh-CN"/>
        </w:rPr>
        <w:t>71%</w:t>
      </w:r>
      <w:r w:rsidR="00C20A26" w:rsidRPr="00A45D1F">
        <w:rPr>
          <w:lang w:val="zh-CN"/>
        </w:rPr>
        <w:t>的公司没有雇用妇女担任最高级别的执行职位。</w:t>
      </w:r>
    </w:p>
    <w:p w14:paraId="46E86722" w14:textId="77777777"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36.</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委员会根据可持续发展目标具体目标</w:t>
      </w:r>
      <w:r w:rsidRPr="00A45D1F">
        <w:rPr>
          <w:rFonts w:asciiTheme="majorBidi" w:eastAsia="黑体" w:hAnsiTheme="majorBidi" w:cstheme="majorBidi"/>
          <w:lang w:val="zh-CN"/>
        </w:rPr>
        <w:t>8.5</w:t>
      </w:r>
      <w:r w:rsidRPr="00A45D1F">
        <w:rPr>
          <w:rFonts w:asciiTheme="majorBidi" w:eastAsia="黑体" w:hAnsiTheme="majorBidi" w:cstheme="majorBidi" w:hint="eastAsia"/>
          <w:lang w:val="zh-CN"/>
        </w:rPr>
        <w:t>(</w:t>
      </w:r>
      <w:r w:rsidRPr="00A45D1F">
        <w:rPr>
          <w:rFonts w:asciiTheme="majorBidi" w:eastAsia="黑体" w:hAnsiTheme="majorBidi" w:cstheme="majorBidi"/>
          <w:lang w:val="zh-CN"/>
        </w:rPr>
        <w:t>即为所有妇女和男性促进充分的生产性就业和人人获得体面工作</w:t>
      </w:r>
      <w:r w:rsidRPr="00A45D1F">
        <w:rPr>
          <w:rFonts w:asciiTheme="majorBidi" w:eastAsia="黑体" w:hAnsiTheme="majorBidi" w:cstheme="majorBidi" w:hint="eastAsia"/>
          <w:lang w:val="zh-CN"/>
        </w:rPr>
        <w:t>)</w:t>
      </w:r>
      <w:r w:rsidRPr="00A45D1F">
        <w:rPr>
          <w:rFonts w:asciiTheme="majorBidi" w:eastAsia="黑体" w:hAnsiTheme="majorBidi" w:cstheme="majorBidi"/>
          <w:lang w:val="zh-CN"/>
        </w:rPr>
        <w:t>，建议缔约国：</w:t>
      </w:r>
    </w:p>
    <w:p w14:paraId="5CC96163" w14:textId="6AC7A472"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(a)</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解决妇女</w:t>
      </w:r>
      <w:r w:rsidR="00C20A26" w:rsidRPr="00A45D1F">
        <w:rPr>
          <w:rFonts w:asciiTheme="majorBidi" w:eastAsia="黑体" w:hAnsiTheme="majorBidi" w:cstheme="majorBidi" w:hint="eastAsia"/>
          <w:lang w:val="zh-CN"/>
        </w:rPr>
        <w:t>高</w:t>
      </w:r>
      <w:r w:rsidR="00C20A26" w:rsidRPr="00A45D1F">
        <w:rPr>
          <w:rFonts w:asciiTheme="majorBidi" w:eastAsia="黑体" w:hAnsiTheme="majorBidi" w:cstheme="majorBidi"/>
          <w:lang w:val="zh-CN"/>
        </w:rPr>
        <w:t>失业率问题，</w:t>
      </w:r>
      <w:r w:rsidR="00C20A26" w:rsidRPr="00A45D1F">
        <w:rPr>
          <w:rFonts w:asciiTheme="majorBidi" w:eastAsia="黑体" w:hAnsiTheme="majorBidi" w:cstheme="majorBidi" w:hint="eastAsia"/>
          <w:lang w:val="zh-CN"/>
        </w:rPr>
        <w:t>为此</w:t>
      </w:r>
      <w:r w:rsidR="00C20A26" w:rsidRPr="00A45D1F">
        <w:rPr>
          <w:rFonts w:asciiTheme="majorBidi" w:eastAsia="黑体" w:hAnsiTheme="majorBidi" w:cstheme="majorBidi"/>
          <w:lang w:val="zh-CN"/>
        </w:rPr>
        <w:t>采取暂行特别措施鼓励、促进、帮助妇女</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特别是来自边缘化群体的妇女</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在所有经济部门获得正规就业；</w:t>
      </w:r>
    </w:p>
    <w:p w14:paraId="34A9EB3B" w14:textId="26BC87D7"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(b)</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根据国际劳工组织《</w:t>
      </w:r>
      <w:r w:rsidR="00C20A26" w:rsidRPr="00A45D1F">
        <w:rPr>
          <w:rFonts w:asciiTheme="majorBidi" w:eastAsia="黑体" w:hAnsiTheme="majorBidi" w:cstheme="majorBidi"/>
          <w:lang w:val="zh-CN"/>
        </w:rPr>
        <w:t>1951</w:t>
      </w:r>
      <w:r w:rsidR="00C20A26" w:rsidRPr="00A45D1F">
        <w:rPr>
          <w:rFonts w:asciiTheme="majorBidi" w:eastAsia="黑体" w:hAnsiTheme="majorBidi" w:cstheme="majorBidi"/>
          <w:lang w:val="zh-CN"/>
        </w:rPr>
        <w:t>年同酬公约》</w:t>
      </w:r>
      <w:r w:rsidR="00C20A26" w:rsidRPr="00A45D1F">
        <w:rPr>
          <w:rFonts w:asciiTheme="majorBidi" w:eastAsia="黑体" w:hAnsiTheme="majorBidi" w:cstheme="majorBidi"/>
          <w:lang w:val="zh-CN"/>
        </w:rPr>
        <w:t>(</w:t>
      </w:r>
      <w:r w:rsidR="00C20A26" w:rsidRPr="00A45D1F">
        <w:rPr>
          <w:rFonts w:asciiTheme="majorBidi" w:eastAsia="黑体" w:hAnsiTheme="majorBidi" w:cstheme="majorBidi"/>
          <w:lang w:val="zh-CN"/>
        </w:rPr>
        <w:t>第</w:t>
      </w:r>
      <w:r w:rsidR="00C20A26" w:rsidRPr="00A45D1F">
        <w:rPr>
          <w:rFonts w:asciiTheme="majorBidi" w:eastAsia="黑体" w:hAnsiTheme="majorBidi" w:cstheme="majorBidi"/>
          <w:lang w:val="zh-CN"/>
        </w:rPr>
        <w:t>100</w:t>
      </w:r>
      <w:r w:rsidR="00C20A26" w:rsidRPr="00A45D1F">
        <w:rPr>
          <w:rFonts w:asciiTheme="majorBidi" w:eastAsia="黑体" w:hAnsiTheme="majorBidi" w:cstheme="majorBidi"/>
          <w:lang w:val="zh-CN"/>
        </w:rPr>
        <w:t>号</w:t>
      </w:r>
      <w:r w:rsidR="00C20A26" w:rsidRPr="00A45D1F">
        <w:rPr>
          <w:rFonts w:asciiTheme="majorBidi" w:eastAsia="黑体" w:hAnsiTheme="majorBidi" w:cstheme="majorBidi"/>
          <w:lang w:val="zh-CN"/>
        </w:rPr>
        <w:t>)</w:t>
      </w:r>
      <w:r w:rsidR="00C20A26" w:rsidRPr="00A45D1F">
        <w:rPr>
          <w:rFonts w:asciiTheme="majorBidi" w:eastAsia="黑体" w:hAnsiTheme="majorBidi" w:cstheme="majorBidi"/>
          <w:lang w:val="zh-CN"/>
        </w:rPr>
        <w:t>，建立薪酬监测机制；</w:t>
      </w:r>
      <w:r w:rsidR="00C20A26" w:rsidRPr="00A45D1F">
        <w:rPr>
          <w:rFonts w:asciiTheme="majorBidi" w:eastAsia="黑体" w:hAnsiTheme="majorBidi" w:cstheme="majorBidi" w:hint="eastAsia"/>
          <w:lang w:val="zh-CN"/>
        </w:rPr>
        <w:t>采纳</w:t>
      </w:r>
      <w:r w:rsidR="00C20A26" w:rsidRPr="00A45D1F">
        <w:rPr>
          <w:rFonts w:asciiTheme="majorBidi" w:eastAsia="黑体" w:hAnsiTheme="majorBidi" w:cstheme="majorBidi"/>
          <w:lang w:val="zh-CN"/>
        </w:rPr>
        <w:t>行动计划，确保妇女获得正规就业，</w:t>
      </w:r>
      <w:r w:rsidR="00C20A26" w:rsidRPr="00A45D1F">
        <w:rPr>
          <w:rFonts w:asciiTheme="majorBidi" w:eastAsia="黑体" w:hAnsiTheme="majorBidi" w:cstheme="majorBidi" w:hint="eastAsia"/>
          <w:lang w:val="zh-CN"/>
        </w:rPr>
        <w:t>为此</w:t>
      </w:r>
      <w:r w:rsidR="00C20A26" w:rsidRPr="00A45D1F">
        <w:rPr>
          <w:rFonts w:asciiTheme="majorBidi" w:eastAsia="黑体" w:hAnsiTheme="majorBidi" w:cstheme="majorBidi"/>
          <w:lang w:val="zh-CN"/>
        </w:rPr>
        <w:t>考虑到国际劳工组织关于从非正规经济部门过渡到正规经济部门的第</w:t>
      </w:r>
      <w:r w:rsidR="00C20A26" w:rsidRPr="00A45D1F">
        <w:rPr>
          <w:bCs/>
          <w:lang w:val="zh-CN"/>
        </w:rPr>
        <w:t>204(2015)</w:t>
      </w:r>
      <w:r w:rsidR="00C20A26" w:rsidRPr="00A45D1F">
        <w:rPr>
          <w:rFonts w:asciiTheme="majorBidi" w:eastAsia="黑体" w:hAnsiTheme="majorBidi" w:cstheme="majorBidi"/>
          <w:lang w:val="zh-CN"/>
        </w:rPr>
        <w:t>号建议提供的指导，特别是在从</w:t>
      </w:r>
      <w:r w:rsidR="00C20A26" w:rsidRPr="00A45D1F">
        <w:rPr>
          <w:rFonts w:asciiTheme="majorBidi" w:eastAsia="黑体" w:hAnsiTheme="majorBidi" w:cstheme="majorBidi"/>
          <w:lang w:val="zh-CN"/>
        </w:rPr>
        <w:t>COVID-19</w:t>
      </w:r>
      <w:r w:rsidR="00C20A26" w:rsidRPr="00A45D1F">
        <w:rPr>
          <w:rFonts w:asciiTheme="majorBidi" w:eastAsia="黑体" w:hAnsiTheme="majorBidi" w:cstheme="majorBidi"/>
          <w:lang w:val="zh-CN"/>
        </w:rPr>
        <w:t>大流行恢复</w:t>
      </w:r>
      <w:r w:rsidR="00C20A26" w:rsidRPr="00A45D1F">
        <w:rPr>
          <w:rFonts w:asciiTheme="majorBidi" w:eastAsia="黑体" w:hAnsiTheme="majorBidi" w:cstheme="majorBidi" w:hint="eastAsia"/>
          <w:lang w:val="zh-CN"/>
        </w:rPr>
        <w:t>期间采取此项措施</w:t>
      </w:r>
      <w:r w:rsidR="00C20A26" w:rsidRPr="00A45D1F">
        <w:rPr>
          <w:rFonts w:asciiTheme="majorBidi" w:eastAsia="黑体" w:hAnsiTheme="majorBidi" w:cstheme="majorBidi"/>
          <w:lang w:val="zh-CN"/>
        </w:rPr>
        <w:t>；</w:t>
      </w:r>
    </w:p>
    <w:p w14:paraId="75B20F38" w14:textId="0320A2DB"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(c)</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hint="eastAsia"/>
          <w:lang w:val="zh-CN"/>
        </w:rPr>
        <w:t>为</w:t>
      </w:r>
      <w:r w:rsidR="00C20A26" w:rsidRPr="00A45D1F">
        <w:rPr>
          <w:rFonts w:asciiTheme="majorBidi" w:eastAsia="黑体" w:hAnsiTheme="majorBidi" w:cstheme="majorBidi"/>
          <w:lang w:val="zh-CN"/>
        </w:rPr>
        <w:t>从事低收入工作和自营职业的女工</w:t>
      </w:r>
      <w:r w:rsidR="00C20A26" w:rsidRPr="00A45D1F">
        <w:rPr>
          <w:rFonts w:asciiTheme="majorBidi" w:eastAsia="黑体" w:hAnsiTheme="majorBidi" w:cstheme="majorBidi" w:hint="eastAsia"/>
          <w:lang w:val="zh-CN"/>
        </w:rPr>
        <w:t>建立社会保障制度</w:t>
      </w:r>
      <w:r w:rsidR="00C20A26" w:rsidRPr="00A45D1F">
        <w:rPr>
          <w:rFonts w:asciiTheme="majorBidi" w:eastAsia="黑体" w:hAnsiTheme="majorBidi" w:cstheme="majorBidi"/>
          <w:lang w:val="zh-CN"/>
        </w:rPr>
        <w:t>，保护她们不因失去收入而陷入不稳定状态；</w:t>
      </w:r>
    </w:p>
    <w:p w14:paraId="4AFEE0E9" w14:textId="161462B5"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(d)</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hint="eastAsia"/>
          <w:lang w:val="zh-CN"/>
        </w:rPr>
        <w:t>对</w:t>
      </w:r>
      <w:r w:rsidR="00C20A26" w:rsidRPr="00A45D1F">
        <w:rPr>
          <w:rFonts w:asciiTheme="majorBidi" w:eastAsia="黑体" w:hAnsiTheme="majorBidi" w:cstheme="majorBidi"/>
          <w:lang w:val="zh-CN"/>
        </w:rPr>
        <w:t>打击工作场所歧视</w:t>
      </w:r>
      <w:r w:rsidR="00C20A26" w:rsidRPr="00A45D1F">
        <w:rPr>
          <w:rFonts w:asciiTheme="majorBidi" w:eastAsia="黑体" w:hAnsiTheme="majorBidi" w:cstheme="majorBidi" w:hint="eastAsia"/>
          <w:lang w:val="zh-CN"/>
        </w:rPr>
        <w:t>行为</w:t>
      </w:r>
      <w:r w:rsidR="00C20A26" w:rsidRPr="00A45D1F">
        <w:rPr>
          <w:rFonts w:asciiTheme="majorBidi" w:eastAsia="黑体" w:hAnsiTheme="majorBidi" w:cstheme="majorBidi"/>
          <w:lang w:val="zh-CN"/>
        </w:rPr>
        <w:t>的</w:t>
      </w:r>
      <w:r w:rsidR="00C20A26" w:rsidRPr="00A45D1F">
        <w:rPr>
          <w:rFonts w:asciiTheme="majorBidi" w:eastAsia="黑体" w:hAnsiTheme="majorBidi" w:cstheme="majorBidi" w:hint="eastAsia"/>
          <w:lang w:val="zh-CN"/>
        </w:rPr>
        <w:t>法律</w:t>
      </w:r>
      <w:r w:rsidR="00C20A26" w:rsidRPr="00A45D1F">
        <w:rPr>
          <w:rFonts w:asciiTheme="majorBidi" w:eastAsia="黑体" w:hAnsiTheme="majorBidi" w:cstheme="majorBidi"/>
          <w:lang w:val="zh-CN"/>
        </w:rPr>
        <w:t>加强执行</w:t>
      </w:r>
      <w:r w:rsidR="00C20A26" w:rsidRPr="00A45D1F">
        <w:rPr>
          <w:rFonts w:asciiTheme="majorBidi" w:eastAsia="黑体" w:hAnsiTheme="majorBidi" w:cstheme="majorBidi" w:hint="eastAsia"/>
          <w:lang w:val="zh-CN"/>
        </w:rPr>
        <w:t>力度</w:t>
      </w:r>
      <w:r w:rsidR="00C20A26" w:rsidRPr="00A45D1F">
        <w:rPr>
          <w:rFonts w:asciiTheme="majorBidi" w:eastAsia="黑体" w:hAnsiTheme="majorBidi" w:cstheme="majorBidi"/>
          <w:lang w:val="zh-CN"/>
        </w:rPr>
        <w:t>，禁止雇主要求妇女进行怀孕检查；加强</w:t>
      </w:r>
      <w:r w:rsidR="00C20A26" w:rsidRPr="00A45D1F">
        <w:rPr>
          <w:rFonts w:asciiTheme="majorBidi" w:eastAsia="黑体" w:hAnsiTheme="majorBidi" w:cstheme="majorBidi" w:hint="eastAsia"/>
          <w:lang w:val="zh-CN"/>
        </w:rPr>
        <w:t>对</w:t>
      </w:r>
      <w:r w:rsidR="00C20A26" w:rsidRPr="00A45D1F">
        <w:rPr>
          <w:rFonts w:asciiTheme="majorBidi" w:eastAsia="黑体" w:hAnsiTheme="majorBidi" w:cstheme="majorBidi"/>
          <w:lang w:val="zh-CN"/>
        </w:rPr>
        <w:t>妇女可利用的申诉机制</w:t>
      </w:r>
      <w:r w:rsidR="00C20A26" w:rsidRPr="00A45D1F">
        <w:rPr>
          <w:rFonts w:asciiTheme="majorBidi" w:eastAsia="黑体" w:hAnsiTheme="majorBidi" w:cstheme="majorBidi" w:hint="eastAsia"/>
          <w:lang w:val="zh-CN"/>
        </w:rPr>
        <w:t>的</w:t>
      </w:r>
      <w:r w:rsidR="00C20A26" w:rsidRPr="00A45D1F">
        <w:rPr>
          <w:rFonts w:asciiTheme="majorBidi" w:eastAsia="黑体" w:hAnsiTheme="majorBidi" w:cstheme="majorBidi"/>
          <w:lang w:val="zh-CN"/>
        </w:rPr>
        <w:t>建设；开展公共</w:t>
      </w:r>
      <w:r w:rsidR="00C20A26" w:rsidRPr="00A45D1F">
        <w:rPr>
          <w:rFonts w:asciiTheme="majorBidi" w:eastAsia="黑体" w:hAnsiTheme="majorBidi" w:cstheme="majorBidi" w:hint="eastAsia"/>
          <w:lang w:val="zh-CN"/>
        </w:rPr>
        <w:t>宣传</w:t>
      </w:r>
      <w:r w:rsidR="00C20A26" w:rsidRPr="00A45D1F">
        <w:rPr>
          <w:rFonts w:asciiTheme="majorBidi" w:eastAsia="黑体" w:hAnsiTheme="majorBidi" w:cstheme="majorBidi"/>
          <w:lang w:val="zh-CN"/>
        </w:rPr>
        <w:t>运动以重申男女在就业中享有平等权利；</w:t>
      </w:r>
    </w:p>
    <w:p w14:paraId="2F07375E" w14:textId="271B879C"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(e)</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监测上市公共</w:t>
      </w:r>
      <w:r w:rsidR="00C20A26" w:rsidRPr="00A45D1F">
        <w:rPr>
          <w:rFonts w:asciiTheme="majorBidi" w:eastAsia="黑体" w:hAnsiTheme="majorBidi" w:cstheme="majorBidi" w:hint="eastAsia"/>
          <w:lang w:val="zh-CN"/>
        </w:rPr>
        <w:t>公司</w:t>
      </w:r>
      <w:r w:rsidR="00C20A26" w:rsidRPr="00A45D1F">
        <w:rPr>
          <w:rFonts w:asciiTheme="majorBidi" w:eastAsia="黑体" w:hAnsiTheme="majorBidi" w:cstheme="majorBidi"/>
          <w:lang w:val="zh-CN"/>
        </w:rPr>
        <w:t>和私营</w:t>
      </w:r>
      <w:r w:rsidR="00C20A26" w:rsidRPr="00A45D1F">
        <w:rPr>
          <w:rFonts w:asciiTheme="majorBidi" w:eastAsia="黑体" w:hAnsiTheme="majorBidi" w:cstheme="majorBidi" w:hint="eastAsia"/>
          <w:lang w:val="zh-CN"/>
        </w:rPr>
        <w:t>企业</w:t>
      </w:r>
      <w:r w:rsidR="00C20A26" w:rsidRPr="00A45D1F">
        <w:rPr>
          <w:rFonts w:asciiTheme="majorBidi" w:eastAsia="黑体" w:hAnsiTheme="majorBidi" w:cstheme="majorBidi"/>
          <w:lang w:val="zh-CN"/>
        </w:rPr>
        <w:t>董事会的组成情况，执行暂行特别措施以加快妇女担任各部门管理职位的进程；</w:t>
      </w:r>
    </w:p>
    <w:p w14:paraId="42E3DA21" w14:textId="662E2B95"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(f)</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执行国际劳工组织《</w:t>
      </w:r>
      <w:r w:rsidR="00C20A26" w:rsidRPr="00A45D1F">
        <w:rPr>
          <w:rFonts w:asciiTheme="majorBidi" w:eastAsia="黑体" w:hAnsiTheme="majorBidi" w:cstheme="majorBidi"/>
          <w:lang w:val="zh-CN"/>
        </w:rPr>
        <w:t>2011</w:t>
      </w:r>
      <w:r w:rsidR="00C20A26" w:rsidRPr="00A45D1F">
        <w:rPr>
          <w:rFonts w:asciiTheme="majorBidi" w:eastAsia="黑体" w:hAnsiTheme="majorBidi" w:cstheme="majorBidi"/>
          <w:lang w:val="zh-CN"/>
        </w:rPr>
        <w:t>年家庭工人公约》</w:t>
      </w:r>
      <w:r w:rsidR="00C20A26" w:rsidRPr="00A45D1F">
        <w:rPr>
          <w:rFonts w:asciiTheme="majorBidi" w:eastAsia="黑体" w:hAnsiTheme="majorBidi" w:cstheme="majorBidi"/>
          <w:lang w:val="zh-CN"/>
        </w:rPr>
        <w:t>(</w:t>
      </w:r>
      <w:r w:rsidR="00C20A26" w:rsidRPr="00A45D1F">
        <w:rPr>
          <w:rFonts w:asciiTheme="majorBidi" w:eastAsia="黑体" w:hAnsiTheme="majorBidi" w:cstheme="majorBidi"/>
          <w:lang w:val="zh-CN"/>
        </w:rPr>
        <w:t>第</w:t>
      </w:r>
      <w:r w:rsidR="00C20A26" w:rsidRPr="00A45D1F">
        <w:rPr>
          <w:rFonts w:asciiTheme="majorBidi" w:eastAsia="黑体" w:hAnsiTheme="majorBidi" w:cstheme="majorBidi"/>
          <w:lang w:val="zh-CN"/>
        </w:rPr>
        <w:t>189</w:t>
      </w:r>
      <w:r w:rsidR="00C20A26" w:rsidRPr="00A45D1F">
        <w:rPr>
          <w:rFonts w:asciiTheme="majorBidi" w:eastAsia="黑体" w:hAnsiTheme="majorBidi" w:cstheme="majorBidi"/>
          <w:lang w:val="zh-CN"/>
        </w:rPr>
        <w:t>号</w:t>
      </w:r>
      <w:r w:rsidR="00C20A26" w:rsidRPr="00A45D1F">
        <w:rPr>
          <w:rFonts w:asciiTheme="majorBidi" w:eastAsia="黑体" w:hAnsiTheme="majorBidi" w:cstheme="majorBidi"/>
          <w:lang w:val="zh-CN"/>
        </w:rPr>
        <w:t>)</w:t>
      </w:r>
      <w:r w:rsidR="00C20A26" w:rsidRPr="00A45D1F">
        <w:rPr>
          <w:rFonts w:asciiTheme="majorBidi" w:eastAsia="黑体" w:hAnsiTheme="majorBidi" w:cstheme="majorBidi"/>
          <w:lang w:val="zh-CN"/>
        </w:rPr>
        <w:t>，确保包括移民在内的家政女工享有体面工作，</w:t>
      </w:r>
      <w:r w:rsidR="00C20A26" w:rsidRPr="00A45D1F">
        <w:rPr>
          <w:rFonts w:asciiTheme="majorBidi" w:eastAsia="黑体" w:hAnsiTheme="majorBidi" w:cstheme="majorBidi" w:hint="eastAsia"/>
          <w:lang w:val="zh-CN"/>
        </w:rPr>
        <w:t>能够</w:t>
      </w:r>
      <w:r w:rsidR="00C20A26" w:rsidRPr="00A45D1F">
        <w:rPr>
          <w:rFonts w:asciiTheme="majorBidi" w:eastAsia="黑体" w:hAnsiTheme="majorBidi" w:cstheme="majorBidi"/>
          <w:lang w:val="zh-CN"/>
        </w:rPr>
        <w:t>就雇主的剥削和虐待提出申诉并得到有效补救。</w:t>
      </w:r>
    </w:p>
    <w:p w14:paraId="3A33FAAE"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lang w:val="zh-CN"/>
        </w:rPr>
        <w:tab/>
      </w:r>
      <w:r w:rsidRPr="00A45D1F">
        <w:rPr>
          <w:lang w:val="zh-CN"/>
        </w:rPr>
        <w:tab/>
      </w:r>
      <w:r w:rsidRPr="00A45D1F">
        <w:rPr>
          <w:lang w:val="zh-CN"/>
        </w:rPr>
        <w:t>保健</w:t>
      </w:r>
    </w:p>
    <w:p w14:paraId="7724C51E" w14:textId="77777777" w:rsidR="00C20A26" w:rsidRPr="00A45D1F" w:rsidRDefault="00C20A26" w:rsidP="00C20A26">
      <w:pPr>
        <w:pStyle w:val="SingleTxt"/>
      </w:pPr>
      <w:r w:rsidRPr="00A45D1F">
        <w:rPr>
          <w:lang w:val="zh-CN"/>
        </w:rPr>
        <w:t>37.</w:t>
      </w:r>
      <w:r w:rsidRPr="00A45D1F">
        <w:rPr>
          <w:lang w:val="zh-CN"/>
        </w:rPr>
        <w:tab/>
      </w:r>
      <w:r w:rsidRPr="00A45D1F">
        <w:rPr>
          <w:lang w:val="zh-CN"/>
        </w:rPr>
        <w:t>委员会注意到</w:t>
      </w:r>
      <w:r w:rsidRPr="00A45D1F">
        <w:rPr>
          <w:rFonts w:hint="eastAsia"/>
          <w:lang w:val="zh-CN"/>
        </w:rPr>
        <w:t>缔约国在</w:t>
      </w:r>
      <w:r w:rsidRPr="00A45D1F">
        <w:rPr>
          <w:lang w:val="zh-CN"/>
        </w:rPr>
        <w:t>保健</w:t>
      </w:r>
      <w:r w:rsidRPr="00A45D1F">
        <w:rPr>
          <w:rFonts w:hint="eastAsia"/>
          <w:lang w:val="zh-CN"/>
        </w:rPr>
        <w:t>方面</w:t>
      </w:r>
      <w:r w:rsidRPr="00A45D1F">
        <w:rPr>
          <w:lang w:val="zh-CN"/>
        </w:rPr>
        <w:t>执行</w:t>
      </w:r>
      <w:r w:rsidRPr="00A45D1F">
        <w:rPr>
          <w:rFonts w:hint="eastAsia"/>
          <w:lang w:val="zh-CN"/>
        </w:rPr>
        <w:t>了一些</w:t>
      </w:r>
      <w:r w:rsidRPr="00A45D1F">
        <w:rPr>
          <w:lang w:val="zh-CN"/>
        </w:rPr>
        <w:t>措施，包括</w:t>
      </w:r>
      <w:r w:rsidRPr="00A45D1F">
        <w:rPr>
          <w:rFonts w:hint="eastAsia"/>
          <w:lang w:val="zh-CN"/>
        </w:rPr>
        <w:t>制定和执行</w:t>
      </w:r>
      <w:r w:rsidRPr="00A45D1F">
        <w:rPr>
          <w:lang w:val="zh-CN"/>
        </w:rPr>
        <w:t>《</w:t>
      </w:r>
      <w:r w:rsidRPr="00A45D1F">
        <w:rPr>
          <w:lang w:val="zh-CN"/>
        </w:rPr>
        <w:t>2015-2020</w:t>
      </w:r>
      <w:r w:rsidRPr="00A45D1F">
        <w:rPr>
          <w:lang w:val="zh-CN"/>
        </w:rPr>
        <w:t>年降低孕产妇和围产期发病率和死亡率国家战略计划》。然而委员会关切地注意到：</w:t>
      </w:r>
    </w:p>
    <w:p w14:paraId="58AAFCEB" w14:textId="03B8872A" w:rsidR="00C20A26" w:rsidRPr="00A45D1F" w:rsidRDefault="00C01CD7" w:rsidP="00C20A26">
      <w:pPr>
        <w:pStyle w:val="SingleTxt"/>
      </w:pPr>
      <w:r w:rsidRPr="00A45D1F">
        <w:rPr>
          <w:lang w:val="zh-CN"/>
        </w:rPr>
        <w:tab/>
      </w:r>
      <w:r w:rsidR="00C20A26" w:rsidRPr="00A45D1F">
        <w:rPr>
          <w:lang w:val="zh-CN"/>
        </w:rPr>
        <w:t>(a)</w:t>
      </w:r>
      <w:r w:rsidR="00C20A26" w:rsidRPr="00A45D1F">
        <w:rPr>
          <w:lang w:val="zh-CN"/>
        </w:rPr>
        <w:tab/>
      </w:r>
      <w:r w:rsidR="00C20A26" w:rsidRPr="00A45D1F">
        <w:rPr>
          <w:lang w:val="zh-CN"/>
        </w:rPr>
        <w:t>土著妇女</w:t>
      </w:r>
      <w:r w:rsidR="00C20A26" w:rsidRPr="00A45D1F">
        <w:rPr>
          <w:lang w:val="zh-CN"/>
        </w:rPr>
        <w:t>(</w:t>
      </w:r>
      <w:r w:rsidR="00C20A26" w:rsidRPr="00A45D1F">
        <w:rPr>
          <w:lang w:val="zh-CN"/>
        </w:rPr>
        <w:t>特别是居住在恩戈贝</w:t>
      </w:r>
      <w:r w:rsidR="00F66D5E" w:rsidRPr="00A45D1F">
        <w:rPr>
          <w:rFonts w:asciiTheme="minorEastAsia" w:eastAsiaTheme="minorEastAsia" w:hAnsiTheme="minorEastAsia" w:hint="eastAsia"/>
          <w:lang w:val="zh-CN"/>
        </w:rPr>
        <w:t>-</w:t>
      </w:r>
      <w:r w:rsidR="00C20A26" w:rsidRPr="00A45D1F">
        <w:rPr>
          <w:lang w:val="zh-CN"/>
        </w:rPr>
        <w:t>布格雷特区和达连省的土著妇女</w:t>
      </w:r>
      <w:r w:rsidR="00C20A26" w:rsidRPr="00A45D1F">
        <w:rPr>
          <w:lang w:val="zh-CN"/>
        </w:rPr>
        <w:t>)</w:t>
      </w:r>
      <w:r w:rsidR="00C20A26" w:rsidRPr="00A45D1F">
        <w:rPr>
          <w:lang w:val="zh-CN"/>
        </w:rPr>
        <w:t>普遍存在孕产妇死亡的问题，且土著地区缺乏卫生保健设施</w:t>
      </w:r>
      <w:r w:rsidR="00F66D5E" w:rsidRPr="00A45D1F">
        <w:rPr>
          <w:rFonts w:hint="eastAsia"/>
          <w:lang w:val="zh-CN"/>
        </w:rPr>
        <w:t>；</w:t>
      </w:r>
    </w:p>
    <w:p w14:paraId="32B5A84D" w14:textId="1A0CB990" w:rsidR="00C20A26" w:rsidRPr="00A45D1F" w:rsidRDefault="00C01CD7" w:rsidP="00C20A26">
      <w:pPr>
        <w:pStyle w:val="SingleTxt"/>
      </w:pPr>
      <w:r w:rsidRPr="00A45D1F">
        <w:rPr>
          <w:lang w:val="zh-CN"/>
        </w:rPr>
        <w:tab/>
      </w:r>
      <w:r w:rsidR="00C20A26" w:rsidRPr="00A45D1F">
        <w:rPr>
          <w:lang w:val="zh-CN"/>
        </w:rPr>
        <w:t>(b)</w:t>
      </w:r>
      <w:r w:rsidR="00C20A26" w:rsidRPr="00A45D1F">
        <w:rPr>
          <w:lang w:val="zh-CN"/>
        </w:rPr>
        <w:tab/>
      </w:r>
      <w:r w:rsidR="00C20A26" w:rsidRPr="00A45D1F">
        <w:rPr>
          <w:lang w:val="zh-CN"/>
        </w:rPr>
        <w:t>缺乏</w:t>
      </w:r>
      <w:r w:rsidR="00C20A26" w:rsidRPr="00A45D1F">
        <w:rPr>
          <w:rFonts w:hint="eastAsia"/>
          <w:lang w:val="zh-CN"/>
        </w:rPr>
        <w:t>相关的</w:t>
      </w:r>
      <w:r w:rsidR="00C20A26" w:rsidRPr="00A45D1F">
        <w:rPr>
          <w:lang w:val="zh-CN"/>
        </w:rPr>
        <w:t>具体条例和政策，无法</w:t>
      </w:r>
      <w:r w:rsidR="00C20A26" w:rsidRPr="00A45D1F">
        <w:rPr>
          <w:rFonts w:hint="eastAsia"/>
          <w:lang w:val="zh-CN"/>
        </w:rPr>
        <w:t>为</w:t>
      </w:r>
      <w:r w:rsidR="00C20A26" w:rsidRPr="00A45D1F">
        <w:rPr>
          <w:lang w:val="zh-CN"/>
        </w:rPr>
        <w:t>立法</w:t>
      </w:r>
      <w:r w:rsidR="00C20A26" w:rsidRPr="00A45D1F">
        <w:rPr>
          <w:rFonts w:hint="eastAsia"/>
          <w:lang w:val="zh-CN"/>
        </w:rPr>
        <w:t>允许</w:t>
      </w:r>
      <w:r w:rsidR="00C20A26" w:rsidRPr="00A45D1F">
        <w:rPr>
          <w:lang w:val="zh-CN"/>
        </w:rPr>
        <w:t>终止妊娠的</w:t>
      </w:r>
      <w:r w:rsidR="00C20A26" w:rsidRPr="00A45D1F">
        <w:rPr>
          <w:rFonts w:hint="eastAsia"/>
          <w:lang w:val="zh-CN"/>
        </w:rPr>
        <w:t>情况</w:t>
      </w:r>
      <w:r w:rsidR="00C20A26" w:rsidRPr="00A45D1F">
        <w:rPr>
          <w:rFonts w:hint="eastAsia"/>
          <w:lang w:val="zh-CN"/>
        </w:rPr>
        <w:t>(</w:t>
      </w:r>
      <w:r w:rsidR="00C20A26" w:rsidRPr="00A45D1F">
        <w:rPr>
          <w:lang w:val="zh-CN"/>
        </w:rPr>
        <w:t>特别是</w:t>
      </w:r>
      <w:r w:rsidR="00C20A26" w:rsidRPr="00A45D1F">
        <w:rPr>
          <w:rFonts w:hint="eastAsia"/>
          <w:lang w:val="zh-CN"/>
        </w:rPr>
        <w:t>因</w:t>
      </w:r>
      <w:r w:rsidR="00C20A26" w:rsidRPr="00A45D1F">
        <w:rPr>
          <w:lang w:val="zh-CN"/>
        </w:rPr>
        <w:t>强奸</w:t>
      </w:r>
      <w:r w:rsidR="00C20A26" w:rsidRPr="00A45D1F">
        <w:rPr>
          <w:rFonts w:hint="eastAsia"/>
          <w:lang w:val="zh-CN"/>
        </w:rPr>
        <w:t>致孕和</w:t>
      </w:r>
      <w:r w:rsidR="00C20A26" w:rsidRPr="00A45D1F">
        <w:rPr>
          <w:lang w:val="zh-CN"/>
        </w:rPr>
        <w:t>母亲生命遇危的情况</w:t>
      </w:r>
      <w:r w:rsidR="00C20A26" w:rsidRPr="00A45D1F">
        <w:rPr>
          <w:rFonts w:hint="eastAsia"/>
          <w:lang w:val="zh-CN"/>
        </w:rPr>
        <w:t>)</w:t>
      </w:r>
      <w:r w:rsidR="00C20A26" w:rsidRPr="00A45D1F">
        <w:rPr>
          <w:lang w:val="zh-CN"/>
        </w:rPr>
        <w:t>提供</w:t>
      </w:r>
      <w:r w:rsidR="00C20A26" w:rsidRPr="00A45D1F">
        <w:rPr>
          <w:rFonts w:hint="eastAsia"/>
          <w:lang w:val="zh-CN"/>
        </w:rPr>
        <w:t>此服务，而且</w:t>
      </w:r>
      <w:r w:rsidR="00C20A26" w:rsidRPr="00A45D1F">
        <w:rPr>
          <w:lang w:val="zh-CN"/>
        </w:rPr>
        <w:t>除</w:t>
      </w:r>
      <w:r w:rsidR="00C20A26" w:rsidRPr="00A45D1F">
        <w:rPr>
          <w:rFonts w:hint="eastAsia"/>
          <w:lang w:val="zh-CN"/>
        </w:rPr>
        <w:t>这些情况</w:t>
      </w:r>
      <w:r w:rsidR="00C20A26" w:rsidRPr="00A45D1F">
        <w:rPr>
          <w:lang w:val="zh-CN"/>
        </w:rPr>
        <w:t>外堕胎仍被定为刑事犯罪；</w:t>
      </w:r>
    </w:p>
    <w:p w14:paraId="7E065F25" w14:textId="75378900" w:rsidR="00C20A26" w:rsidRPr="00A45D1F" w:rsidRDefault="00C01CD7" w:rsidP="00C20A26">
      <w:pPr>
        <w:pStyle w:val="SingleTxt"/>
      </w:pPr>
      <w:r w:rsidRPr="00A45D1F">
        <w:rPr>
          <w:lang w:val="zh-CN"/>
        </w:rPr>
        <w:tab/>
      </w:r>
      <w:r w:rsidR="00C20A26" w:rsidRPr="00A45D1F">
        <w:rPr>
          <w:lang w:val="zh-CN"/>
        </w:rPr>
        <w:t>(c)</w:t>
      </w:r>
      <w:r w:rsidR="00C20A26" w:rsidRPr="00A45D1F">
        <w:rPr>
          <w:lang w:val="zh-CN"/>
        </w:rPr>
        <w:tab/>
      </w:r>
      <w:r w:rsidR="00C20A26" w:rsidRPr="00A45D1F">
        <w:rPr>
          <w:lang w:val="zh-CN"/>
        </w:rPr>
        <w:t>怀孕少女人数较多，</w:t>
      </w:r>
      <w:r w:rsidR="00C20A26" w:rsidRPr="00A45D1F">
        <w:rPr>
          <w:rFonts w:hint="eastAsia"/>
          <w:lang w:val="zh-CN"/>
        </w:rPr>
        <w:t>众多</w:t>
      </w:r>
      <w:r w:rsidR="00C20A26" w:rsidRPr="00A45D1F">
        <w:rPr>
          <w:lang w:val="zh-CN"/>
        </w:rPr>
        <w:t>怀孕少女感染艾滋病毒</w:t>
      </w:r>
      <w:r w:rsidR="00C20A26" w:rsidRPr="00A45D1F">
        <w:rPr>
          <w:lang w:val="zh-CN"/>
        </w:rPr>
        <w:t>/</w:t>
      </w:r>
      <w:r w:rsidR="00C20A26" w:rsidRPr="00A45D1F">
        <w:rPr>
          <w:lang w:val="zh-CN"/>
        </w:rPr>
        <w:t>艾滋病，妇女和女孩在性</w:t>
      </w:r>
      <w:r w:rsidR="00C20A26" w:rsidRPr="00A45D1F">
        <w:rPr>
          <w:rFonts w:hint="eastAsia"/>
          <w:lang w:val="zh-CN"/>
        </w:rPr>
        <w:t>健康</w:t>
      </w:r>
      <w:r w:rsidR="00C20A26" w:rsidRPr="00A45D1F">
        <w:rPr>
          <w:lang w:val="zh-CN"/>
        </w:rPr>
        <w:t>和生殖健康及权利、现代避孕手段</w:t>
      </w:r>
      <w:r w:rsidR="00C20A26" w:rsidRPr="00A45D1F">
        <w:rPr>
          <w:rFonts w:hint="eastAsia"/>
          <w:lang w:val="zh-CN"/>
        </w:rPr>
        <w:t>、</w:t>
      </w:r>
      <w:r w:rsidR="00C20A26" w:rsidRPr="00A45D1F">
        <w:rPr>
          <w:lang w:val="zh-CN"/>
        </w:rPr>
        <w:t>安全堕胎服务方面获得的信息有限；</w:t>
      </w:r>
    </w:p>
    <w:p w14:paraId="557D1217" w14:textId="6E8FADF9" w:rsidR="00C20A26" w:rsidRPr="00A45D1F" w:rsidRDefault="00C01CD7" w:rsidP="00C20A26">
      <w:pPr>
        <w:pStyle w:val="SingleTxt"/>
      </w:pPr>
      <w:r w:rsidRPr="00A45D1F">
        <w:rPr>
          <w:lang w:val="zh-CN"/>
        </w:rPr>
        <w:tab/>
      </w:r>
      <w:r w:rsidR="00C20A26" w:rsidRPr="00A45D1F">
        <w:rPr>
          <w:lang w:val="zh-CN"/>
        </w:rPr>
        <w:t>(d)</w:t>
      </w:r>
      <w:r w:rsidR="00C20A26" w:rsidRPr="00A45D1F">
        <w:rPr>
          <w:lang w:val="zh-CN"/>
        </w:rPr>
        <w:tab/>
      </w:r>
      <w:r w:rsidR="00C20A26" w:rsidRPr="00A45D1F">
        <w:rPr>
          <w:lang w:val="zh-CN"/>
        </w:rPr>
        <w:t>在土著妇女、少女</w:t>
      </w:r>
      <w:r w:rsidR="00C20A26" w:rsidRPr="00A45D1F">
        <w:rPr>
          <w:rFonts w:hint="eastAsia"/>
          <w:lang w:val="zh-CN"/>
        </w:rPr>
        <w:t>、</w:t>
      </w:r>
      <w:r w:rsidR="00C20A26" w:rsidRPr="00A45D1F">
        <w:rPr>
          <w:lang w:val="zh-CN"/>
        </w:rPr>
        <w:t>残疾妇女</w:t>
      </w:r>
      <w:r w:rsidR="00C20A26" w:rsidRPr="00A45D1F">
        <w:rPr>
          <w:rFonts w:hint="eastAsia"/>
          <w:lang w:val="zh-CN"/>
        </w:rPr>
        <w:t>未</w:t>
      </w:r>
      <w:r w:rsidR="00C20A26" w:rsidRPr="00A45D1F">
        <w:rPr>
          <w:lang w:val="zh-CN"/>
        </w:rPr>
        <w:t>事先自由</w:t>
      </w:r>
      <w:r w:rsidR="00C20A26" w:rsidRPr="00A45D1F">
        <w:rPr>
          <w:rFonts w:hint="eastAsia"/>
          <w:lang w:val="zh-CN"/>
        </w:rPr>
        <w:t>地作出</w:t>
      </w:r>
      <w:r w:rsidR="00C20A26" w:rsidRPr="00A45D1F">
        <w:rPr>
          <w:lang w:val="zh-CN"/>
        </w:rPr>
        <w:t>知情同意的情况下，应第三方要求强</w:t>
      </w:r>
      <w:r w:rsidR="00C20A26" w:rsidRPr="00A45D1F">
        <w:rPr>
          <w:rFonts w:hint="eastAsia"/>
          <w:lang w:val="zh-CN"/>
        </w:rPr>
        <w:t>行对其实施</w:t>
      </w:r>
      <w:r w:rsidR="00C20A26" w:rsidRPr="00A45D1F">
        <w:rPr>
          <w:lang w:val="zh-CN"/>
        </w:rPr>
        <w:t>绝育手术。</w:t>
      </w:r>
    </w:p>
    <w:p w14:paraId="3A2BDBBD" w14:textId="18F05327"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38.</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委员会回顾其先前的结论性意见</w:t>
      </w:r>
      <w:r w:rsidRPr="00A45D1F">
        <w:rPr>
          <w:rFonts w:asciiTheme="majorBidi" w:eastAsia="黑体" w:hAnsiTheme="majorBidi" w:cstheme="majorBidi"/>
          <w:lang w:val="zh-CN"/>
        </w:rPr>
        <w:t>(</w:t>
      </w:r>
      <w:hyperlink r:id="rId32" w:history="1">
        <w:r w:rsidRPr="00A45D1F">
          <w:rPr>
            <w:rStyle w:val="af4"/>
            <w:bCs/>
            <w:lang w:val="zh-CN"/>
          </w:rPr>
          <w:t>CEDAW/C/PAN/CO/7</w:t>
        </w:r>
      </w:hyperlink>
      <w:r w:rsidRPr="00A45D1F">
        <w:rPr>
          <w:rFonts w:asciiTheme="majorBidi" w:eastAsia="黑体" w:hAnsiTheme="majorBidi" w:cstheme="majorBidi"/>
          <w:lang w:val="zh-CN"/>
        </w:rPr>
        <w:t>，第</w:t>
      </w:r>
      <w:r w:rsidRPr="00A45D1F">
        <w:rPr>
          <w:rFonts w:asciiTheme="majorBidi" w:eastAsia="黑体" w:hAnsiTheme="majorBidi" w:cstheme="majorBidi"/>
          <w:lang w:val="zh-CN"/>
        </w:rPr>
        <w:t>41</w:t>
      </w:r>
      <w:r w:rsidRPr="00A45D1F">
        <w:rPr>
          <w:rFonts w:asciiTheme="majorBidi" w:eastAsia="黑体" w:hAnsiTheme="majorBidi" w:cstheme="majorBidi"/>
          <w:lang w:val="zh-CN"/>
        </w:rPr>
        <w:t>、</w:t>
      </w:r>
      <w:r w:rsidRPr="00A45D1F">
        <w:rPr>
          <w:rFonts w:asciiTheme="majorBidi" w:eastAsia="黑体" w:hAnsiTheme="majorBidi" w:cstheme="majorBidi"/>
          <w:lang w:val="zh-CN"/>
        </w:rPr>
        <w:t>43</w:t>
      </w:r>
      <w:r w:rsidRPr="00A45D1F">
        <w:rPr>
          <w:rFonts w:asciiTheme="majorBidi" w:eastAsia="黑体" w:hAnsiTheme="majorBidi" w:cstheme="majorBidi"/>
          <w:lang w:val="zh-CN"/>
        </w:rPr>
        <w:t>、</w:t>
      </w:r>
      <w:r w:rsidRPr="00A45D1F">
        <w:rPr>
          <w:rFonts w:asciiTheme="majorBidi" w:eastAsia="黑体" w:hAnsiTheme="majorBidi" w:cstheme="majorBidi"/>
          <w:lang w:val="zh-CN"/>
        </w:rPr>
        <w:t>45</w:t>
      </w:r>
      <w:r w:rsidRPr="00A45D1F">
        <w:rPr>
          <w:rFonts w:asciiTheme="majorBidi" w:eastAsia="黑体" w:hAnsiTheme="majorBidi" w:cstheme="majorBidi"/>
          <w:lang w:val="zh-CN"/>
        </w:rPr>
        <w:t>段</w:t>
      </w:r>
      <w:r w:rsidRPr="00A45D1F">
        <w:rPr>
          <w:rFonts w:asciiTheme="majorBidi" w:eastAsia="黑体" w:hAnsiTheme="majorBidi" w:cstheme="majorBidi"/>
          <w:lang w:val="zh-CN"/>
        </w:rPr>
        <w:t>)</w:t>
      </w:r>
      <w:r w:rsidRPr="00A45D1F">
        <w:rPr>
          <w:rFonts w:asciiTheme="majorBidi" w:eastAsia="黑体" w:hAnsiTheme="majorBidi" w:cstheme="majorBidi"/>
          <w:lang w:val="zh-CN"/>
        </w:rPr>
        <w:t>，建议缔约国：</w:t>
      </w:r>
    </w:p>
    <w:p w14:paraId="3F99C444" w14:textId="191215BB"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(a)</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评估《</w:t>
      </w:r>
      <w:r w:rsidR="00C20A26" w:rsidRPr="00A45D1F">
        <w:rPr>
          <w:rFonts w:asciiTheme="majorBidi" w:eastAsia="黑体" w:hAnsiTheme="majorBidi" w:cstheme="majorBidi"/>
          <w:lang w:val="zh-CN"/>
        </w:rPr>
        <w:t>2015-2020</w:t>
      </w:r>
      <w:r w:rsidR="00C20A26" w:rsidRPr="00A45D1F">
        <w:rPr>
          <w:rFonts w:asciiTheme="majorBidi" w:eastAsia="黑体" w:hAnsiTheme="majorBidi" w:cstheme="majorBidi"/>
          <w:lang w:val="zh-CN"/>
        </w:rPr>
        <w:t>年降低孕产妇和围产期发病率和死亡率国家战略计划》的成果，推出新的战略和方案以解决在土著妇女和非洲裔妇女中普遍存在的孕产妇死亡问题，包括制定关于土著地区性和生殖健康及权利的方案；</w:t>
      </w:r>
    </w:p>
    <w:p w14:paraId="090B400B" w14:textId="65D86C8A"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(b)</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解决孕产妇死亡率高的问题，保证其</w:t>
      </w:r>
      <w:r w:rsidR="00C20A26" w:rsidRPr="00A45D1F">
        <w:rPr>
          <w:rFonts w:asciiTheme="majorBidi" w:eastAsia="黑体" w:hAnsiTheme="majorBidi" w:cstheme="majorBidi" w:hint="eastAsia"/>
          <w:lang w:val="zh-CN"/>
        </w:rPr>
        <w:t>在</w:t>
      </w:r>
      <w:r w:rsidR="00C20A26" w:rsidRPr="00A45D1F">
        <w:rPr>
          <w:rFonts w:asciiTheme="majorBidi" w:eastAsia="黑体" w:hAnsiTheme="majorBidi" w:cstheme="majorBidi"/>
          <w:lang w:val="zh-CN"/>
        </w:rPr>
        <w:t>产前、分娩</w:t>
      </w:r>
      <w:r w:rsidR="00C20A26" w:rsidRPr="00A45D1F">
        <w:rPr>
          <w:rFonts w:asciiTheme="majorBidi" w:eastAsia="黑体" w:hAnsiTheme="majorBidi" w:cstheme="majorBidi" w:hint="eastAsia"/>
          <w:lang w:val="zh-CN"/>
        </w:rPr>
        <w:t>时</w:t>
      </w:r>
      <w:r w:rsidR="00C20A26" w:rsidRPr="00A45D1F">
        <w:rPr>
          <w:rFonts w:asciiTheme="majorBidi" w:eastAsia="黑体" w:hAnsiTheme="majorBidi" w:cstheme="majorBidi"/>
          <w:lang w:val="zh-CN"/>
        </w:rPr>
        <w:t>、产后得到充分的护理，确保全国各地都</w:t>
      </w:r>
      <w:r w:rsidR="00C20A26" w:rsidRPr="00A45D1F">
        <w:rPr>
          <w:rFonts w:asciiTheme="majorBidi" w:eastAsia="黑体" w:hAnsiTheme="majorBidi" w:cstheme="majorBidi" w:hint="eastAsia"/>
          <w:lang w:val="zh-CN"/>
        </w:rPr>
        <w:t>有</w:t>
      </w:r>
      <w:r w:rsidR="00C20A26" w:rsidRPr="00A45D1F">
        <w:rPr>
          <w:rFonts w:asciiTheme="majorBidi" w:eastAsia="黑体" w:hAnsiTheme="majorBidi" w:cstheme="majorBidi"/>
          <w:lang w:val="zh-CN"/>
        </w:rPr>
        <w:t>保健设施</w:t>
      </w:r>
      <w:r w:rsidR="00C20A26" w:rsidRPr="00A45D1F">
        <w:rPr>
          <w:rFonts w:asciiTheme="majorBidi" w:eastAsia="黑体" w:hAnsiTheme="majorBidi" w:cstheme="majorBidi" w:hint="eastAsia"/>
          <w:lang w:val="zh-CN"/>
        </w:rPr>
        <w:t>供其使用</w:t>
      </w:r>
      <w:r w:rsidR="00C20A26" w:rsidRPr="00A45D1F">
        <w:rPr>
          <w:rFonts w:asciiTheme="majorBidi" w:eastAsia="黑体" w:hAnsiTheme="majorBidi" w:cstheme="majorBidi"/>
          <w:lang w:val="zh-CN"/>
        </w:rPr>
        <w:t>，特别是</w:t>
      </w:r>
      <w:r w:rsidR="00C20A26" w:rsidRPr="00A45D1F">
        <w:rPr>
          <w:rFonts w:asciiTheme="majorBidi" w:eastAsia="黑体" w:hAnsiTheme="majorBidi" w:cstheme="majorBidi" w:hint="eastAsia"/>
          <w:lang w:val="zh-CN"/>
        </w:rPr>
        <w:t>在</w:t>
      </w:r>
      <w:r w:rsidR="00C20A26" w:rsidRPr="00A45D1F">
        <w:rPr>
          <w:rFonts w:asciiTheme="majorBidi" w:eastAsia="黑体" w:hAnsiTheme="majorBidi" w:cstheme="majorBidi"/>
          <w:lang w:val="zh-CN"/>
        </w:rPr>
        <w:t>农村地区；</w:t>
      </w:r>
    </w:p>
    <w:p w14:paraId="0FA4A996" w14:textId="3AC8E085"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(c)</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在国家一级和省一级计划中制定具体保健目标，</w:t>
      </w:r>
      <w:r w:rsidR="00C20A26" w:rsidRPr="00A45D1F">
        <w:rPr>
          <w:rFonts w:asciiTheme="majorBidi" w:eastAsia="黑体" w:hAnsiTheme="majorBidi" w:cstheme="majorBidi" w:hint="eastAsia"/>
          <w:lang w:val="zh-CN"/>
        </w:rPr>
        <w:t>使</w:t>
      </w:r>
      <w:r w:rsidR="00C20A26" w:rsidRPr="00A45D1F">
        <w:rPr>
          <w:rFonts w:asciiTheme="majorBidi" w:eastAsia="黑体" w:hAnsiTheme="majorBidi" w:cstheme="majorBidi"/>
          <w:lang w:val="zh-CN"/>
        </w:rPr>
        <w:t>土著妇女、非洲裔妇女、残疾妇女等所有妇女</w:t>
      </w:r>
      <w:r w:rsidR="00C20A26" w:rsidRPr="00A45D1F">
        <w:rPr>
          <w:rFonts w:asciiTheme="majorBidi" w:eastAsia="黑体" w:hAnsiTheme="majorBidi" w:cstheme="majorBidi" w:hint="eastAsia"/>
          <w:lang w:val="zh-CN"/>
        </w:rPr>
        <w:t>更有机会</w:t>
      </w:r>
      <w:r w:rsidR="00C20A26" w:rsidRPr="00A45D1F">
        <w:rPr>
          <w:rFonts w:asciiTheme="majorBidi" w:eastAsia="黑体" w:hAnsiTheme="majorBidi" w:cstheme="majorBidi"/>
          <w:lang w:val="zh-CN"/>
        </w:rPr>
        <w:t>获得保健服务，建立监测机制</w:t>
      </w:r>
      <w:r w:rsidR="00C20A26" w:rsidRPr="00A45D1F">
        <w:rPr>
          <w:rFonts w:asciiTheme="majorBidi" w:eastAsia="黑体" w:hAnsiTheme="majorBidi" w:cstheme="majorBidi" w:hint="eastAsia"/>
          <w:lang w:val="zh-CN"/>
        </w:rPr>
        <w:t>，让</w:t>
      </w:r>
      <w:r w:rsidR="00C20A26" w:rsidRPr="00A45D1F">
        <w:rPr>
          <w:rFonts w:asciiTheme="majorBidi" w:eastAsia="黑体" w:hAnsiTheme="majorBidi" w:cstheme="majorBidi"/>
          <w:lang w:val="zh-CN"/>
        </w:rPr>
        <w:t>妇女及</w:t>
      </w:r>
      <w:r w:rsidR="00C20A26" w:rsidRPr="00A45D1F">
        <w:rPr>
          <w:rFonts w:asciiTheme="majorBidi" w:eastAsia="黑体" w:hAnsiTheme="majorBidi" w:cstheme="majorBidi" w:hint="eastAsia"/>
          <w:lang w:val="zh-CN"/>
        </w:rPr>
        <w:t>其</w:t>
      </w:r>
      <w:r w:rsidR="00C20A26" w:rsidRPr="00A45D1F">
        <w:rPr>
          <w:rFonts w:asciiTheme="majorBidi" w:eastAsia="黑体" w:hAnsiTheme="majorBidi" w:cstheme="majorBidi"/>
          <w:lang w:val="zh-CN"/>
        </w:rPr>
        <w:t>民间社会组织</w:t>
      </w:r>
      <w:r w:rsidR="00C20A26" w:rsidRPr="00A45D1F">
        <w:rPr>
          <w:rFonts w:asciiTheme="majorBidi" w:eastAsia="黑体" w:hAnsiTheme="majorBidi" w:cstheme="majorBidi" w:hint="eastAsia"/>
          <w:lang w:val="zh-CN"/>
        </w:rPr>
        <w:t>与之</w:t>
      </w:r>
      <w:r w:rsidR="00C20A26" w:rsidRPr="00A45D1F">
        <w:rPr>
          <w:rFonts w:asciiTheme="majorBidi" w:eastAsia="黑体" w:hAnsiTheme="majorBidi" w:cstheme="majorBidi"/>
          <w:lang w:val="zh-CN"/>
        </w:rPr>
        <w:t>合作</w:t>
      </w:r>
      <w:r w:rsidR="00C20A26" w:rsidRPr="00A45D1F">
        <w:rPr>
          <w:rFonts w:asciiTheme="majorBidi" w:eastAsia="黑体" w:hAnsiTheme="majorBidi" w:cstheme="majorBidi" w:hint="eastAsia"/>
          <w:lang w:val="zh-CN"/>
        </w:rPr>
        <w:t>并</w:t>
      </w:r>
      <w:r w:rsidR="00C20A26" w:rsidRPr="00A45D1F">
        <w:rPr>
          <w:rFonts w:asciiTheme="majorBidi" w:eastAsia="黑体" w:hAnsiTheme="majorBidi" w:cstheme="majorBidi"/>
          <w:lang w:val="zh-CN"/>
        </w:rPr>
        <w:t>参与</w:t>
      </w:r>
      <w:r w:rsidR="00C20A26" w:rsidRPr="00A45D1F">
        <w:rPr>
          <w:rFonts w:asciiTheme="majorBidi" w:eastAsia="黑体" w:hAnsiTheme="majorBidi" w:cstheme="majorBidi" w:hint="eastAsia"/>
          <w:lang w:val="zh-CN"/>
        </w:rPr>
        <w:t>其中</w:t>
      </w:r>
      <w:r w:rsidR="00C20A26" w:rsidRPr="00A45D1F">
        <w:rPr>
          <w:rFonts w:asciiTheme="majorBidi" w:eastAsia="黑体" w:hAnsiTheme="majorBidi" w:cstheme="majorBidi"/>
          <w:lang w:val="zh-CN"/>
        </w:rPr>
        <w:t>；</w:t>
      </w:r>
    </w:p>
    <w:p w14:paraId="3B0A8CD3" w14:textId="475A27DB"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(d)</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hint="eastAsia"/>
          <w:lang w:val="zh-CN"/>
        </w:rPr>
        <w:t>采纳</w:t>
      </w:r>
      <w:r w:rsidR="00C20A26" w:rsidRPr="00A45D1F">
        <w:rPr>
          <w:rFonts w:asciiTheme="majorBidi" w:eastAsia="黑体" w:hAnsiTheme="majorBidi" w:cstheme="majorBidi"/>
          <w:lang w:val="zh-CN"/>
        </w:rPr>
        <w:t>相关公共政策，确保妇女在被强奸和生命受到危及的情况下能够安全进行人工流产，修订刑法以使所有其他情况下的堕胎合法化，包括乱伦</w:t>
      </w:r>
      <w:r w:rsidR="00C20A26" w:rsidRPr="00A45D1F">
        <w:rPr>
          <w:rFonts w:asciiTheme="majorBidi" w:eastAsia="黑体" w:hAnsiTheme="majorBidi" w:cstheme="majorBidi" w:hint="eastAsia"/>
          <w:lang w:val="zh-CN"/>
        </w:rPr>
        <w:t>致孕</w:t>
      </w:r>
      <w:r w:rsidR="00C20A26" w:rsidRPr="00A45D1F">
        <w:rPr>
          <w:rFonts w:asciiTheme="majorBidi" w:eastAsia="黑体" w:hAnsiTheme="majorBidi" w:cstheme="majorBidi"/>
          <w:lang w:val="zh-CN"/>
        </w:rPr>
        <w:t>和胎儿有严重缺陷的情况；</w:t>
      </w:r>
    </w:p>
    <w:p w14:paraId="1EC9505F" w14:textId="68B7D8B8"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(e)</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确保少女和年轻妇女</w:t>
      </w:r>
      <w:r w:rsidR="00C20A26" w:rsidRPr="00A45D1F">
        <w:rPr>
          <w:rFonts w:asciiTheme="majorBidi" w:eastAsia="黑体" w:hAnsiTheme="majorBidi" w:cstheme="majorBidi" w:hint="eastAsia"/>
          <w:lang w:val="zh-CN"/>
        </w:rPr>
        <w:t>就</w:t>
      </w:r>
      <w:r w:rsidR="00C20A26" w:rsidRPr="00A45D1F">
        <w:rPr>
          <w:rFonts w:asciiTheme="majorBidi" w:eastAsia="黑体" w:hAnsiTheme="majorBidi" w:cstheme="majorBidi"/>
          <w:lang w:val="zh-CN"/>
        </w:rPr>
        <w:t>性</w:t>
      </w:r>
      <w:r w:rsidR="00C20A26" w:rsidRPr="00A45D1F">
        <w:rPr>
          <w:rFonts w:asciiTheme="majorBidi" w:eastAsia="黑体" w:hAnsiTheme="majorBidi" w:cstheme="majorBidi" w:hint="eastAsia"/>
          <w:lang w:val="zh-CN"/>
        </w:rPr>
        <w:t>健康</w:t>
      </w:r>
      <w:r w:rsidR="00C20A26" w:rsidRPr="00A45D1F">
        <w:rPr>
          <w:rFonts w:asciiTheme="majorBidi" w:eastAsia="黑体" w:hAnsiTheme="majorBidi" w:cstheme="majorBidi"/>
          <w:lang w:val="zh-CN"/>
        </w:rPr>
        <w:t>和生殖健康及权利充分获得信息，包括关于预防少女怀孕和性传播感染的信息，开展关于现代避孕手段的宣传运动，确保妇女和少女能够采取安全且负担得起的避孕措施，特别是在农村和偏远地区，包括</w:t>
      </w:r>
      <w:r w:rsidR="00C20A26" w:rsidRPr="00A45D1F">
        <w:rPr>
          <w:rFonts w:asciiTheme="majorBidi" w:eastAsia="黑体" w:hAnsiTheme="majorBidi" w:cstheme="majorBidi" w:hint="eastAsia"/>
          <w:lang w:val="zh-CN"/>
        </w:rPr>
        <w:t>在</w:t>
      </w:r>
      <w:r w:rsidR="00C20A26" w:rsidRPr="00A45D1F">
        <w:rPr>
          <w:rFonts w:asciiTheme="majorBidi" w:eastAsia="黑体" w:hAnsiTheme="majorBidi" w:cstheme="majorBidi"/>
          <w:lang w:val="zh-CN"/>
        </w:rPr>
        <w:t>土著社区和非洲裔社区；</w:t>
      </w:r>
    </w:p>
    <w:p w14:paraId="2C1D1E8F" w14:textId="7001F4B7"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(f)</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防止强迫土著妇女和残疾妇女绝育的情况，取消允许</w:t>
      </w:r>
      <w:r w:rsidR="00C20A26" w:rsidRPr="00A45D1F">
        <w:rPr>
          <w:rFonts w:asciiTheme="majorBidi" w:eastAsia="黑体" w:hAnsiTheme="majorBidi" w:cstheme="majorBidi" w:hint="eastAsia"/>
          <w:lang w:val="zh-CN"/>
        </w:rPr>
        <w:t>按</w:t>
      </w:r>
      <w:r w:rsidR="00C20A26" w:rsidRPr="00A45D1F">
        <w:rPr>
          <w:rFonts w:asciiTheme="majorBidi" w:eastAsia="黑体" w:hAnsiTheme="majorBidi" w:cstheme="majorBidi"/>
          <w:lang w:val="zh-CN"/>
        </w:rPr>
        <w:t>家庭成员或监护人</w:t>
      </w:r>
      <w:r w:rsidR="00C20A26" w:rsidRPr="00A45D1F">
        <w:rPr>
          <w:rFonts w:asciiTheme="majorBidi" w:eastAsia="黑体" w:hAnsiTheme="majorBidi" w:cstheme="majorBidi" w:hint="eastAsia"/>
          <w:lang w:val="zh-CN"/>
        </w:rPr>
        <w:t>请求以</w:t>
      </w:r>
      <w:r w:rsidR="00C20A26" w:rsidRPr="00A45D1F">
        <w:rPr>
          <w:rFonts w:asciiTheme="majorBidi" w:eastAsia="黑体" w:hAnsiTheme="majorBidi" w:cstheme="majorBidi"/>
          <w:lang w:val="zh-CN"/>
        </w:rPr>
        <w:t>机能缺陷</w:t>
      </w:r>
      <w:r w:rsidR="00C20A26" w:rsidRPr="00A45D1F">
        <w:rPr>
          <w:rFonts w:asciiTheme="majorBidi" w:eastAsia="黑体" w:hAnsiTheme="majorBidi" w:cstheme="majorBidi" w:hint="eastAsia"/>
          <w:lang w:val="zh-CN"/>
        </w:rPr>
        <w:t>为理由对</w:t>
      </w:r>
      <w:r w:rsidR="00C20A26" w:rsidRPr="00A45D1F">
        <w:rPr>
          <w:rFonts w:asciiTheme="majorBidi" w:eastAsia="黑体" w:hAnsiTheme="majorBidi" w:cstheme="majorBidi"/>
          <w:lang w:val="zh-CN"/>
        </w:rPr>
        <w:t>残疾妇女</w:t>
      </w:r>
      <w:r w:rsidR="00C20A26" w:rsidRPr="00A45D1F">
        <w:rPr>
          <w:rFonts w:asciiTheme="majorBidi" w:eastAsia="黑体" w:hAnsiTheme="majorBidi" w:cstheme="majorBidi" w:hint="eastAsia"/>
          <w:lang w:val="zh-CN"/>
        </w:rPr>
        <w:t>实施</w:t>
      </w:r>
      <w:r w:rsidR="00C20A26" w:rsidRPr="00A45D1F">
        <w:rPr>
          <w:rFonts w:asciiTheme="majorBidi" w:eastAsia="黑体" w:hAnsiTheme="majorBidi" w:cstheme="majorBidi"/>
          <w:lang w:val="zh-CN"/>
        </w:rPr>
        <w:t>绝育的法律规定；确保</w:t>
      </w:r>
      <w:r w:rsidR="00C20A26" w:rsidRPr="00A45D1F">
        <w:rPr>
          <w:rFonts w:asciiTheme="majorBidi" w:eastAsia="黑体" w:hAnsiTheme="majorBidi" w:cstheme="majorBidi" w:hint="eastAsia"/>
          <w:lang w:val="zh-CN"/>
        </w:rPr>
        <w:t>只有在</w:t>
      </w:r>
      <w:r w:rsidR="00C20A26" w:rsidRPr="00A45D1F">
        <w:rPr>
          <w:rFonts w:asciiTheme="majorBidi" w:eastAsia="黑体" w:hAnsiTheme="majorBidi" w:cstheme="majorBidi"/>
          <w:lang w:val="zh-CN"/>
        </w:rPr>
        <w:t>妇女</w:t>
      </w:r>
      <w:r w:rsidR="00C20A26" w:rsidRPr="00A45D1F">
        <w:rPr>
          <w:rFonts w:asciiTheme="majorBidi" w:eastAsia="黑体" w:hAnsiTheme="majorBidi" w:cstheme="majorBidi" w:hint="eastAsia"/>
          <w:lang w:val="zh-CN"/>
        </w:rPr>
        <w:t>事先自由地作出知情同意的情况下才能实施绝育</w:t>
      </w:r>
      <w:r w:rsidR="00C20A26" w:rsidRPr="00A45D1F">
        <w:rPr>
          <w:rFonts w:asciiTheme="majorBidi" w:eastAsia="黑体" w:hAnsiTheme="majorBidi" w:cstheme="majorBidi"/>
          <w:lang w:val="zh-CN"/>
        </w:rPr>
        <w:t>；制定国家一级和区域一级方案以使残疾妇女能够享有性</w:t>
      </w:r>
      <w:r w:rsidR="00C20A26" w:rsidRPr="00A45D1F">
        <w:rPr>
          <w:rFonts w:asciiTheme="majorBidi" w:eastAsia="黑体" w:hAnsiTheme="majorBidi" w:cstheme="majorBidi" w:hint="eastAsia"/>
          <w:lang w:val="zh-CN"/>
        </w:rPr>
        <w:t>健康</w:t>
      </w:r>
      <w:r w:rsidR="00C20A26" w:rsidRPr="00A45D1F">
        <w:rPr>
          <w:rFonts w:asciiTheme="majorBidi" w:eastAsia="黑体" w:hAnsiTheme="majorBidi" w:cstheme="majorBidi"/>
          <w:lang w:val="zh-CN"/>
        </w:rPr>
        <w:t>和生殖健康及权利。</w:t>
      </w:r>
    </w:p>
    <w:p w14:paraId="742A29D0"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lang w:val="zh-CN"/>
        </w:rPr>
        <w:tab/>
      </w:r>
      <w:r w:rsidRPr="00A45D1F">
        <w:rPr>
          <w:lang w:val="zh-CN"/>
        </w:rPr>
        <w:tab/>
      </w:r>
      <w:r w:rsidRPr="00A45D1F">
        <w:rPr>
          <w:lang w:val="zh-CN"/>
        </w:rPr>
        <w:t>经济和社会福利与增强妇女经济权能</w:t>
      </w:r>
    </w:p>
    <w:p w14:paraId="109316EA" w14:textId="77777777" w:rsidR="00C20A26" w:rsidRPr="00A45D1F" w:rsidRDefault="00C20A26" w:rsidP="00C20A26">
      <w:pPr>
        <w:pStyle w:val="SingleTxt"/>
      </w:pPr>
      <w:r w:rsidRPr="00A45D1F">
        <w:rPr>
          <w:lang w:val="zh-CN"/>
        </w:rPr>
        <w:t>39.</w:t>
      </w:r>
      <w:r w:rsidRPr="00A45D1F">
        <w:rPr>
          <w:lang w:val="zh-CN"/>
        </w:rPr>
        <w:tab/>
      </w:r>
      <w:r w:rsidRPr="00A45D1F">
        <w:rPr>
          <w:lang w:val="zh-CN"/>
        </w:rPr>
        <w:t>委员会注意到</w:t>
      </w:r>
      <w:r w:rsidRPr="00A45D1F">
        <w:rPr>
          <w:rFonts w:hint="eastAsia"/>
          <w:lang w:val="zh-CN"/>
        </w:rPr>
        <w:t>缔约国已采取措施</w:t>
      </w:r>
      <w:r w:rsidRPr="00A45D1F">
        <w:rPr>
          <w:lang w:val="zh-CN"/>
        </w:rPr>
        <w:t>促进妇女创业、</w:t>
      </w:r>
      <w:r w:rsidRPr="00A45D1F">
        <w:rPr>
          <w:rFonts w:hint="eastAsia"/>
          <w:lang w:val="zh-CN"/>
        </w:rPr>
        <w:t>向妇女提供</w:t>
      </w:r>
      <w:r w:rsidRPr="00A45D1F">
        <w:rPr>
          <w:lang w:val="zh-CN"/>
        </w:rPr>
        <w:t>农业贷款等贷款计划、</w:t>
      </w:r>
      <w:r w:rsidRPr="00A45D1F">
        <w:rPr>
          <w:rFonts w:hint="eastAsia"/>
          <w:lang w:val="zh-CN"/>
        </w:rPr>
        <w:t>为妇女建立</w:t>
      </w:r>
      <w:r w:rsidRPr="00A45D1F">
        <w:rPr>
          <w:lang w:val="zh-CN"/>
        </w:rPr>
        <w:t>农业生产融资机制和合作社。然而委员会感到关切的是：</w:t>
      </w:r>
    </w:p>
    <w:p w14:paraId="75E2B658" w14:textId="16160393" w:rsidR="00C20A26" w:rsidRPr="00A45D1F" w:rsidRDefault="00C01CD7" w:rsidP="00C20A26">
      <w:pPr>
        <w:pStyle w:val="SingleTxt"/>
      </w:pPr>
      <w:r w:rsidRPr="00A45D1F">
        <w:rPr>
          <w:lang w:val="zh-CN"/>
        </w:rPr>
        <w:tab/>
      </w:r>
      <w:r w:rsidR="00C20A26" w:rsidRPr="00A45D1F">
        <w:rPr>
          <w:lang w:val="zh-CN"/>
        </w:rPr>
        <w:t>(a)</w:t>
      </w:r>
      <w:r w:rsidR="00C20A26" w:rsidRPr="00A45D1F">
        <w:rPr>
          <w:lang w:val="zh-CN"/>
        </w:rPr>
        <w:tab/>
      </w:r>
      <w:r w:rsidR="00C20A26" w:rsidRPr="00A45D1F">
        <w:rPr>
          <w:lang w:val="zh-CN"/>
        </w:rPr>
        <w:t>并未评估以上农业促进方案对农村妇女的实际影响；</w:t>
      </w:r>
    </w:p>
    <w:p w14:paraId="157A35AC" w14:textId="4C170E42" w:rsidR="00C20A26" w:rsidRPr="00A45D1F" w:rsidRDefault="00C01CD7" w:rsidP="00C20A26">
      <w:pPr>
        <w:pStyle w:val="SingleTxt"/>
      </w:pPr>
      <w:r w:rsidRPr="00A45D1F">
        <w:rPr>
          <w:lang w:val="zh-CN"/>
        </w:rPr>
        <w:tab/>
      </w:r>
      <w:r w:rsidR="00C20A26" w:rsidRPr="00A45D1F">
        <w:rPr>
          <w:lang w:val="zh-CN"/>
        </w:rPr>
        <w:t>(b)</w:t>
      </w:r>
      <w:r w:rsidR="00C20A26" w:rsidRPr="00A45D1F">
        <w:rPr>
          <w:lang w:val="zh-CN"/>
        </w:rPr>
        <w:tab/>
      </w:r>
      <w:r w:rsidR="00C20A26" w:rsidRPr="00A45D1F">
        <w:rPr>
          <w:lang w:val="zh-CN"/>
        </w:rPr>
        <w:t>缔约国的金融保密政策、公司报告</w:t>
      </w:r>
      <w:r w:rsidR="00C20A26" w:rsidRPr="00A45D1F">
        <w:rPr>
          <w:rFonts w:hint="eastAsia"/>
          <w:lang w:val="zh-CN"/>
        </w:rPr>
        <w:t>、</w:t>
      </w:r>
      <w:r w:rsidR="00C20A26" w:rsidRPr="00A45D1F">
        <w:rPr>
          <w:lang w:val="zh-CN"/>
        </w:rPr>
        <w:t>税收政策对其领土上的妇女权利和其他缔约国最大限度调动资源以促进妇女权利的能力产生了负面影响；</w:t>
      </w:r>
    </w:p>
    <w:p w14:paraId="0C69C9F3" w14:textId="567B1D12" w:rsidR="00C20A26" w:rsidRPr="00A45D1F" w:rsidRDefault="00C01CD7" w:rsidP="00C20A26">
      <w:pPr>
        <w:pStyle w:val="SingleTxt"/>
      </w:pPr>
      <w:r w:rsidRPr="00A45D1F">
        <w:rPr>
          <w:lang w:val="zh-CN"/>
        </w:rPr>
        <w:tab/>
      </w:r>
      <w:r w:rsidR="00C20A26" w:rsidRPr="00A45D1F">
        <w:rPr>
          <w:lang w:val="zh-CN"/>
        </w:rPr>
        <w:t>(c)</w:t>
      </w:r>
      <w:r w:rsidR="00C20A26" w:rsidRPr="00A45D1F">
        <w:rPr>
          <w:lang w:val="zh-CN"/>
        </w:rPr>
        <w:tab/>
      </w:r>
      <w:r w:rsidR="00C20A26" w:rsidRPr="00A45D1F">
        <w:rPr>
          <w:lang w:val="zh-CN"/>
        </w:rPr>
        <w:t>妇女拥有社会保障的比例较低，主要是由于妇女普遍</w:t>
      </w:r>
      <w:r w:rsidR="00C20A26" w:rsidRPr="00A45D1F">
        <w:rPr>
          <w:rFonts w:hint="eastAsia"/>
          <w:lang w:val="zh-CN"/>
        </w:rPr>
        <w:t>从事</w:t>
      </w:r>
      <w:r w:rsidR="00C20A26" w:rsidRPr="00A45D1F">
        <w:rPr>
          <w:lang w:val="zh-CN"/>
        </w:rPr>
        <w:t>非正规</w:t>
      </w:r>
      <w:r w:rsidR="00C20A26" w:rsidRPr="00A45D1F">
        <w:rPr>
          <w:rFonts w:hint="eastAsia"/>
          <w:lang w:val="zh-CN"/>
        </w:rPr>
        <w:t>职</w:t>
      </w:r>
      <w:r w:rsidR="00C20A26" w:rsidRPr="00A45D1F">
        <w:rPr>
          <w:lang w:val="zh-CN"/>
        </w:rPr>
        <w:t>业；</w:t>
      </w:r>
    </w:p>
    <w:p w14:paraId="5175272C" w14:textId="34B67389" w:rsidR="00C20A26" w:rsidRPr="00A45D1F" w:rsidRDefault="00C01CD7" w:rsidP="00C20A26">
      <w:pPr>
        <w:pStyle w:val="SingleTxt"/>
      </w:pPr>
      <w:r w:rsidRPr="00A45D1F">
        <w:rPr>
          <w:lang w:val="zh-CN"/>
        </w:rPr>
        <w:tab/>
      </w:r>
      <w:r w:rsidR="00C20A26" w:rsidRPr="00A45D1F">
        <w:rPr>
          <w:lang w:val="zh-CN"/>
        </w:rPr>
        <w:t>(d)</w:t>
      </w:r>
      <w:r w:rsidR="00C20A26" w:rsidRPr="00A45D1F">
        <w:rPr>
          <w:lang w:val="zh-CN"/>
        </w:rPr>
        <w:tab/>
      </w:r>
      <w:r w:rsidR="00C20A26" w:rsidRPr="00A45D1F">
        <w:rPr>
          <w:lang w:val="zh-CN"/>
        </w:rPr>
        <w:t>女户主、残疾妇女或照顾残疾家庭成员的妇女、农村妇女、土著妇女、非洲裔妇女、</w:t>
      </w:r>
      <w:r w:rsidR="00C20A26" w:rsidRPr="00A45D1F">
        <w:rPr>
          <w:rFonts w:hint="eastAsia"/>
          <w:lang w:val="zh-CN"/>
        </w:rPr>
        <w:t>女</w:t>
      </w:r>
      <w:r w:rsidR="00C20A26" w:rsidRPr="00A45D1F">
        <w:rPr>
          <w:lang w:val="zh-CN"/>
        </w:rPr>
        <w:t>移民</w:t>
      </w:r>
      <w:r w:rsidR="00C20A26" w:rsidRPr="00A45D1F">
        <w:rPr>
          <w:rFonts w:hint="eastAsia"/>
          <w:lang w:val="zh-CN"/>
        </w:rPr>
        <w:t>、女</w:t>
      </w:r>
      <w:r w:rsidR="00C20A26" w:rsidRPr="00A45D1F">
        <w:rPr>
          <w:lang w:val="zh-CN"/>
        </w:rPr>
        <w:t>难民等面临贫穷和贫困问题，包括粮食不安全问题。</w:t>
      </w:r>
    </w:p>
    <w:p w14:paraId="166CB028" w14:textId="77777777"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40.</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委员会建议缔约国：</w:t>
      </w:r>
    </w:p>
    <w:p w14:paraId="62AEBAF5" w14:textId="2B8AE833"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(a)</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评估农业方案对妇女的短期、中期</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长期影响，重新制定农业方案以在实质意义上实现性别平等并增强妇女权能；</w:t>
      </w:r>
    </w:p>
    <w:p w14:paraId="64472D55" w14:textId="0AFAA76D"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(b)</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评估缔约国的金融保密政策、公司报告</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税收政策对缔约国和其他缔约国的妇女权利和实质性性别平等产生了何种影响；采取立法和设立监督机制等措施，确保缔约国国内金融和专业服务行业不参与跨国避税安排，因为此种安排削弱了其实现实质性性别平等的能力；对税收政策进行必要的改革以解决不平等问题并确保</w:t>
      </w:r>
      <w:r w:rsidR="00C20A26" w:rsidRPr="00A45D1F">
        <w:rPr>
          <w:rFonts w:asciiTheme="majorBidi" w:eastAsia="黑体" w:hAnsiTheme="majorBidi" w:cstheme="majorBidi" w:hint="eastAsia"/>
          <w:lang w:val="zh-CN"/>
        </w:rPr>
        <w:t>增强</w:t>
      </w:r>
      <w:r w:rsidR="00C20A26" w:rsidRPr="00A45D1F">
        <w:rPr>
          <w:rFonts w:asciiTheme="majorBidi" w:eastAsia="黑体" w:hAnsiTheme="majorBidi" w:cstheme="majorBidi"/>
          <w:lang w:val="zh-CN"/>
        </w:rPr>
        <w:t>妇女</w:t>
      </w:r>
      <w:r w:rsidR="00C20A26" w:rsidRPr="00A45D1F">
        <w:rPr>
          <w:rFonts w:asciiTheme="majorBidi" w:eastAsia="黑体" w:hAnsiTheme="majorBidi" w:cstheme="majorBidi" w:hint="eastAsia"/>
          <w:lang w:val="zh-CN"/>
        </w:rPr>
        <w:t>的</w:t>
      </w:r>
      <w:r w:rsidR="00C20A26" w:rsidRPr="00A45D1F">
        <w:rPr>
          <w:rFonts w:asciiTheme="majorBidi" w:eastAsia="黑体" w:hAnsiTheme="majorBidi" w:cstheme="majorBidi"/>
          <w:lang w:val="zh-CN"/>
        </w:rPr>
        <w:t>经济权</w:t>
      </w:r>
      <w:r w:rsidR="00C20A26" w:rsidRPr="00A45D1F">
        <w:rPr>
          <w:rFonts w:asciiTheme="majorBidi" w:eastAsia="黑体" w:hAnsiTheme="majorBidi" w:cstheme="majorBidi" w:hint="eastAsia"/>
          <w:lang w:val="zh-CN"/>
        </w:rPr>
        <w:t>能</w:t>
      </w:r>
      <w:r w:rsidR="00C20A26" w:rsidRPr="00A45D1F">
        <w:rPr>
          <w:rFonts w:asciiTheme="majorBidi" w:eastAsia="黑体" w:hAnsiTheme="majorBidi" w:cstheme="majorBidi"/>
          <w:lang w:val="zh-CN"/>
        </w:rPr>
        <w:t>；</w:t>
      </w:r>
    </w:p>
    <w:p w14:paraId="19A2F80A" w14:textId="4CF5AB3B"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(c)</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建立全民社会保障制度和福利体系；按特定时间表执行国家战略，确保</w:t>
      </w:r>
      <w:r w:rsidR="00C20A26" w:rsidRPr="00A45D1F">
        <w:rPr>
          <w:rFonts w:asciiTheme="majorBidi" w:eastAsia="黑体" w:hAnsiTheme="majorBidi" w:cstheme="majorBidi" w:hint="eastAsia"/>
          <w:lang w:val="zh-CN"/>
        </w:rPr>
        <w:t>从事</w:t>
      </w:r>
      <w:r w:rsidR="00C20A26" w:rsidRPr="00A45D1F">
        <w:rPr>
          <w:rFonts w:asciiTheme="majorBidi" w:eastAsia="黑体" w:hAnsiTheme="majorBidi" w:cstheme="majorBidi"/>
          <w:lang w:val="zh-CN"/>
        </w:rPr>
        <w:t>自营职业的妇女和非正规经济部门的妇女、从事护理工作或低收入工作的妇女都被纳入到社会保障制度中；监测</w:t>
      </w:r>
      <w:r w:rsidR="00C20A26" w:rsidRPr="00A45D1F">
        <w:rPr>
          <w:rFonts w:asciiTheme="majorBidi" w:eastAsia="黑体" w:hAnsiTheme="majorBidi" w:cstheme="majorBidi" w:hint="eastAsia"/>
          <w:lang w:val="zh-CN"/>
        </w:rPr>
        <w:t>社会保障</w:t>
      </w:r>
      <w:r w:rsidR="00C20A26" w:rsidRPr="00A45D1F">
        <w:rPr>
          <w:rFonts w:asciiTheme="majorBidi" w:eastAsia="黑体" w:hAnsiTheme="majorBidi" w:cstheme="majorBidi"/>
          <w:lang w:val="zh-CN"/>
        </w:rPr>
        <w:t>制度</w:t>
      </w:r>
      <w:r w:rsidR="00C20A26" w:rsidRPr="00A45D1F">
        <w:rPr>
          <w:rFonts w:asciiTheme="majorBidi" w:eastAsia="黑体" w:hAnsiTheme="majorBidi" w:cstheme="majorBidi" w:hint="eastAsia"/>
          <w:lang w:val="zh-CN"/>
        </w:rPr>
        <w:t>的接纳规则</w:t>
      </w:r>
      <w:r w:rsidR="00C20A26" w:rsidRPr="00A45D1F">
        <w:rPr>
          <w:rFonts w:asciiTheme="majorBidi" w:eastAsia="黑体" w:hAnsiTheme="majorBidi" w:cstheme="majorBidi"/>
          <w:lang w:val="zh-CN"/>
        </w:rPr>
        <w:t>；</w:t>
      </w:r>
    </w:p>
    <w:p w14:paraId="1C12492A" w14:textId="07B6DDD7"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(d)</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执行有时限的公共政策和行动计划，使残疾妇女、土著妇女、非洲裔妇女</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移</w:t>
      </w:r>
      <w:r w:rsidR="00C20A26" w:rsidRPr="00A45D1F">
        <w:rPr>
          <w:rFonts w:asciiTheme="majorBidi" w:eastAsia="黑体" w:hAnsiTheme="majorBidi" w:cstheme="majorBidi" w:hint="eastAsia"/>
          <w:lang w:val="zh-CN"/>
        </w:rPr>
        <w:t>民</w:t>
      </w:r>
      <w:r w:rsidR="00C20A26" w:rsidRPr="00A45D1F">
        <w:rPr>
          <w:rFonts w:asciiTheme="majorBidi" w:eastAsia="黑体" w:hAnsiTheme="majorBidi" w:cstheme="majorBidi"/>
          <w:lang w:val="zh-CN"/>
        </w:rPr>
        <w:t>妇女脱离贫</w:t>
      </w:r>
      <w:r w:rsidR="00C20A26" w:rsidRPr="00A45D1F">
        <w:rPr>
          <w:rFonts w:asciiTheme="majorBidi" w:eastAsia="黑体" w:hAnsiTheme="majorBidi" w:cstheme="majorBidi" w:hint="eastAsia"/>
          <w:lang w:val="zh-CN"/>
        </w:rPr>
        <w:t>困</w:t>
      </w:r>
      <w:r w:rsidR="00C20A26" w:rsidRPr="00A45D1F">
        <w:rPr>
          <w:rFonts w:asciiTheme="majorBidi" w:eastAsia="黑体" w:hAnsiTheme="majorBidi" w:cstheme="majorBidi"/>
          <w:lang w:val="zh-CN"/>
        </w:rPr>
        <w:t>状况，确保这些妇女参与增强其经济权能的创业</w:t>
      </w:r>
      <w:r w:rsidR="00C20A26" w:rsidRPr="00A45D1F">
        <w:rPr>
          <w:rFonts w:asciiTheme="majorBidi" w:eastAsia="黑体" w:hAnsiTheme="majorBidi" w:cstheme="majorBidi" w:hint="eastAsia"/>
          <w:lang w:val="zh-CN"/>
        </w:rPr>
        <w:t>举措，</w:t>
      </w:r>
      <w:r w:rsidR="00C20A26" w:rsidRPr="00A45D1F">
        <w:rPr>
          <w:rFonts w:asciiTheme="majorBidi" w:eastAsia="黑体" w:hAnsiTheme="majorBidi" w:cstheme="majorBidi"/>
          <w:lang w:val="zh-CN"/>
        </w:rPr>
        <w:t>并有机会获得参与各经济部门工作所需的必要技能。</w:t>
      </w:r>
    </w:p>
    <w:p w14:paraId="048D8636"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lang w:val="zh-CN"/>
        </w:rPr>
        <w:tab/>
      </w:r>
      <w:r w:rsidRPr="00A45D1F">
        <w:rPr>
          <w:lang w:val="zh-CN"/>
        </w:rPr>
        <w:tab/>
      </w:r>
      <w:r w:rsidRPr="00A45D1F">
        <w:rPr>
          <w:lang w:val="zh-CN"/>
        </w:rPr>
        <w:t>农村妇女</w:t>
      </w:r>
    </w:p>
    <w:p w14:paraId="446270B3" w14:textId="77777777" w:rsidR="00C20A26" w:rsidRPr="00A45D1F" w:rsidRDefault="00C20A26" w:rsidP="00C20A26">
      <w:pPr>
        <w:pStyle w:val="SingleTxt"/>
      </w:pPr>
      <w:r w:rsidRPr="00A45D1F">
        <w:rPr>
          <w:lang w:val="zh-CN"/>
        </w:rPr>
        <w:t>41.</w:t>
      </w:r>
      <w:r w:rsidRPr="00A45D1F">
        <w:rPr>
          <w:lang w:val="zh-CN"/>
        </w:rPr>
        <w:tab/>
      </w:r>
      <w:r w:rsidRPr="00A45D1F">
        <w:rPr>
          <w:lang w:val="zh-CN"/>
        </w:rPr>
        <w:t>委员会感到关切的是，对于贷款方案中农村妇女受益者的百分比、土著妇女和非洲裔妇女获得贷款的有效途径，都没有相关资料予以说明；也没有采取措施确保接受贷款的妇女可延期偿还以确保还清贷款。委员会还感到关切的是，缺乏能够确保农村妇女得到省一级农业发展项目惠益的机制；农村妇女获得土地所有权的机会也较为有限。</w:t>
      </w:r>
    </w:p>
    <w:p w14:paraId="0F8A6DE1" w14:textId="77777777"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42.</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委员会根据其关于农村妇女权利的第</w:t>
      </w:r>
      <w:r w:rsidRPr="00A45D1F">
        <w:rPr>
          <w:rFonts w:asciiTheme="majorBidi" w:eastAsia="黑体" w:hAnsiTheme="majorBidi" w:cstheme="majorBidi"/>
          <w:lang w:val="zh-CN"/>
        </w:rPr>
        <w:t>34</w:t>
      </w:r>
      <w:r w:rsidRPr="00A45D1F">
        <w:rPr>
          <w:rFonts w:asciiTheme="majorBidi" w:eastAsia="黑体" w:hAnsiTheme="majorBidi" w:cstheme="majorBidi"/>
          <w:lang w:val="zh-CN"/>
        </w:rPr>
        <w:t>号一般性建议</w:t>
      </w:r>
      <w:r w:rsidRPr="00A45D1F">
        <w:rPr>
          <w:rFonts w:asciiTheme="majorBidi" w:eastAsia="黑体" w:hAnsiTheme="majorBidi" w:cstheme="majorBidi"/>
          <w:lang w:val="zh-CN"/>
        </w:rPr>
        <w:t>(2016</w:t>
      </w:r>
      <w:r w:rsidRPr="00A45D1F">
        <w:rPr>
          <w:rFonts w:asciiTheme="majorBidi" w:eastAsia="黑体" w:hAnsiTheme="majorBidi" w:cstheme="majorBidi"/>
          <w:lang w:val="zh-CN"/>
        </w:rPr>
        <w:t>年</w:t>
      </w:r>
      <w:r w:rsidRPr="00A45D1F">
        <w:rPr>
          <w:rFonts w:asciiTheme="majorBidi" w:eastAsia="黑体" w:hAnsiTheme="majorBidi" w:cstheme="majorBidi"/>
          <w:lang w:val="zh-CN"/>
        </w:rPr>
        <w:t>)</w:t>
      </w:r>
      <w:r w:rsidRPr="00A45D1F">
        <w:rPr>
          <w:rFonts w:asciiTheme="majorBidi" w:eastAsia="黑体" w:hAnsiTheme="majorBidi" w:cstheme="majorBidi"/>
          <w:lang w:val="zh-CN"/>
        </w:rPr>
        <w:t>，建议缔约国：</w:t>
      </w:r>
    </w:p>
    <w:p w14:paraId="4CA604F6" w14:textId="0D6927B2"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(a)</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扩大包括土著妇女和非洲裔妇女在内的农村妇女获得无息或超低息贷款、开展创收活动、获得创业机会的途径，从而消除贫</w:t>
      </w:r>
      <w:r w:rsidR="00C20A26" w:rsidRPr="00A45D1F">
        <w:rPr>
          <w:rFonts w:asciiTheme="majorBidi" w:eastAsia="黑体" w:hAnsiTheme="majorBidi" w:cstheme="majorBidi" w:hint="eastAsia"/>
          <w:lang w:val="zh-CN"/>
        </w:rPr>
        <w:t>困</w:t>
      </w:r>
      <w:r w:rsidR="00C20A26" w:rsidRPr="00A45D1F">
        <w:rPr>
          <w:rFonts w:asciiTheme="majorBidi" w:eastAsia="黑体" w:hAnsiTheme="majorBidi" w:cstheme="majorBidi"/>
          <w:lang w:val="zh-CN"/>
        </w:rPr>
        <w:t>并提高农村妇女的地位，同时加强对其土地保有权的保障；</w:t>
      </w:r>
    </w:p>
    <w:p w14:paraId="1819425D" w14:textId="1624A00C"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(b)</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确保农业发展政策、方案</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项目符合实质性性别平等的目标，有效改善农村妇女的境况，确保她们能够切实参与农业和发展政策的制定和实施，包括参与关于土地使用的决定；</w:t>
      </w:r>
    </w:p>
    <w:p w14:paraId="1C1399F7" w14:textId="161CB1AC"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(c)</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制定政策和方案，确保增强农村妇女的经济权能，在短期、中期</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长期减贫方案中与土著</w:t>
      </w:r>
      <w:r w:rsidR="00C20A26" w:rsidRPr="00A45D1F">
        <w:rPr>
          <w:rFonts w:asciiTheme="majorBidi" w:eastAsia="黑体" w:hAnsiTheme="majorBidi" w:cstheme="majorBidi" w:hint="eastAsia"/>
          <w:lang w:val="zh-CN"/>
        </w:rPr>
        <w:t>妇女</w:t>
      </w:r>
      <w:r w:rsidR="00C20A26" w:rsidRPr="00A45D1F">
        <w:rPr>
          <w:rFonts w:asciiTheme="majorBidi" w:eastAsia="黑体" w:hAnsiTheme="majorBidi" w:cstheme="majorBidi"/>
          <w:lang w:val="zh-CN"/>
        </w:rPr>
        <w:t>和非洲裔妇女合作，确保农村妇女</w:t>
      </w:r>
      <w:r w:rsidR="00C20A26" w:rsidRPr="00A45D1F">
        <w:rPr>
          <w:rFonts w:asciiTheme="majorBidi" w:eastAsia="黑体" w:hAnsiTheme="majorBidi" w:cstheme="majorBidi" w:hint="eastAsia"/>
          <w:lang w:val="zh-CN"/>
        </w:rPr>
        <w:t>能</w:t>
      </w:r>
      <w:r w:rsidR="00C20A26" w:rsidRPr="00A45D1F">
        <w:rPr>
          <w:rFonts w:asciiTheme="majorBidi" w:eastAsia="黑体" w:hAnsiTheme="majorBidi" w:cstheme="majorBidi"/>
          <w:lang w:val="zh-CN"/>
        </w:rPr>
        <w:t>获得基本服务，包括住房、清洁水、卫生设施</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电力、经济机会</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先进技术。</w:t>
      </w:r>
    </w:p>
    <w:p w14:paraId="37066AB4"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lang w:val="zh-CN"/>
        </w:rPr>
        <w:tab/>
      </w:r>
      <w:r w:rsidRPr="00A45D1F">
        <w:rPr>
          <w:lang w:val="zh-CN"/>
        </w:rPr>
        <w:tab/>
      </w:r>
      <w:r w:rsidRPr="00A45D1F">
        <w:rPr>
          <w:lang w:val="zh-CN"/>
        </w:rPr>
        <w:t>土著妇女和非洲裔妇女</w:t>
      </w:r>
    </w:p>
    <w:p w14:paraId="0C384A4B" w14:textId="77777777" w:rsidR="00C20A26" w:rsidRPr="00A45D1F" w:rsidRDefault="00C20A26" w:rsidP="00C20A26">
      <w:pPr>
        <w:pStyle w:val="SingleTxt"/>
      </w:pPr>
      <w:r w:rsidRPr="00A45D1F">
        <w:rPr>
          <w:lang w:val="zh-CN"/>
        </w:rPr>
        <w:t>43.</w:t>
      </w:r>
      <w:r w:rsidRPr="00A45D1F">
        <w:rPr>
          <w:lang w:val="zh-CN"/>
        </w:rPr>
        <w:tab/>
      </w:r>
      <w:r w:rsidRPr="00A45D1F">
        <w:rPr>
          <w:lang w:val="zh-CN"/>
        </w:rPr>
        <w:t>委员会关切地注意到：</w:t>
      </w:r>
    </w:p>
    <w:p w14:paraId="6686DCFC" w14:textId="65D8C7A2" w:rsidR="00C20A26" w:rsidRPr="00A45D1F" w:rsidRDefault="00C01CD7" w:rsidP="00C20A26">
      <w:pPr>
        <w:pStyle w:val="SingleTxt"/>
      </w:pPr>
      <w:r w:rsidRPr="00A45D1F">
        <w:rPr>
          <w:lang w:val="zh-CN"/>
        </w:rPr>
        <w:tab/>
      </w:r>
      <w:r w:rsidR="00C20A26" w:rsidRPr="00A45D1F">
        <w:rPr>
          <w:lang w:val="zh-CN"/>
        </w:rPr>
        <w:t>(a)</w:t>
      </w:r>
      <w:r w:rsidR="00C20A26" w:rsidRPr="00A45D1F">
        <w:rPr>
          <w:lang w:val="zh-CN"/>
        </w:rPr>
        <w:tab/>
      </w:r>
      <w:r w:rsidR="00C20A26" w:rsidRPr="00A45D1F">
        <w:rPr>
          <w:lang w:val="zh-CN"/>
        </w:rPr>
        <w:t>非洲裔妇女和土著妇女与即将上任的政府和总统候选人之间签有的、有关执行改善妇女状况相关政策的国家协定并未得到履行；</w:t>
      </w:r>
    </w:p>
    <w:p w14:paraId="5ED8A329" w14:textId="486F7BE0" w:rsidR="00C20A26" w:rsidRPr="00A45D1F" w:rsidRDefault="00C01CD7" w:rsidP="00C20A26">
      <w:pPr>
        <w:pStyle w:val="SingleTxt"/>
      </w:pPr>
      <w:r w:rsidRPr="00A45D1F">
        <w:rPr>
          <w:lang w:val="zh-CN"/>
        </w:rPr>
        <w:tab/>
      </w:r>
      <w:r w:rsidR="00C20A26" w:rsidRPr="00A45D1F">
        <w:rPr>
          <w:lang w:val="zh-CN"/>
        </w:rPr>
        <w:t>(b)</w:t>
      </w:r>
      <w:r w:rsidR="00C20A26" w:rsidRPr="00A45D1F">
        <w:rPr>
          <w:lang w:val="zh-CN"/>
        </w:rPr>
        <w:tab/>
      </w:r>
      <w:r w:rsidR="00C20A26" w:rsidRPr="00A45D1F">
        <w:rPr>
          <w:lang w:val="zh-CN"/>
        </w:rPr>
        <w:t>土著妇女和非洲裔妇女面临着相互交织的种族、族裔、性别歧视问题以及普遍存在的不平等问题，包括失业率较高、缺乏充分的保健服务、</w:t>
      </w:r>
      <w:r w:rsidR="00C20A26" w:rsidRPr="00A45D1F">
        <w:rPr>
          <w:rFonts w:hint="eastAsia"/>
          <w:lang w:val="zh-CN"/>
        </w:rPr>
        <w:t>在受益于</w:t>
      </w:r>
      <w:r w:rsidR="00C20A26" w:rsidRPr="00A45D1F">
        <w:rPr>
          <w:lang w:val="zh-CN"/>
        </w:rPr>
        <w:t>经济权</w:t>
      </w:r>
      <w:r w:rsidR="00C20A26" w:rsidRPr="00A45D1F">
        <w:rPr>
          <w:rFonts w:hint="eastAsia"/>
          <w:lang w:val="zh-CN"/>
        </w:rPr>
        <w:t>能</w:t>
      </w:r>
      <w:r w:rsidR="00C20A26" w:rsidRPr="00A45D1F">
        <w:rPr>
          <w:lang w:val="zh-CN"/>
        </w:rPr>
        <w:t>和参与公共</w:t>
      </w:r>
      <w:r w:rsidR="00C20A26" w:rsidRPr="00A45D1F">
        <w:rPr>
          <w:rFonts w:hint="eastAsia"/>
          <w:lang w:val="zh-CN"/>
        </w:rPr>
        <w:t>及</w:t>
      </w:r>
      <w:r w:rsidR="00C20A26" w:rsidRPr="00A45D1F">
        <w:rPr>
          <w:lang w:val="zh-CN"/>
        </w:rPr>
        <w:t>政治生活</w:t>
      </w:r>
      <w:r w:rsidR="00C20A26" w:rsidRPr="00A45D1F">
        <w:rPr>
          <w:rFonts w:hint="eastAsia"/>
          <w:lang w:val="zh-CN"/>
        </w:rPr>
        <w:t>方面遇到</w:t>
      </w:r>
      <w:r w:rsidR="00C20A26" w:rsidRPr="00A45D1F">
        <w:rPr>
          <w:lang w:val="zh-CN"/>
        </w:rPr>
        <w:t>阻碍；</w:t>
      </w:r>
    </w:p>
    <w:p w14:paraId="37F84026" w14:textId="2CD28665" w:rsidR="00C20A26" w:rsidRPr="00A45D1F" w:rsidRDefault="00C01CD7" w:rsidP="00C20A26">
      <w:pPr>
        <w:pStyle w:val="SingleTxt"/>
      </w:pPr>
      <w:r w:rsidRPr="00A45D1F">
        <w:rPr>
          <w:lang w:val="zh-CN"/>
        </w:rPr>
        <w:tab/>
      </w:r>
      <w:r w:rsidR="00C20A26" w:rsidRPr="00A45D1F">
        <w:rPr>
          <w:lang w:val="zh-CN"/>
        </w:rPr>
        <w:t>(c)</w:t>
      </w:r>
      <w:r w:rsidR="00C20A26" w:rsidRPr="00A45D1F">
        <w:rPr>
          <w:lang w:val="zh-CN"/>
        </w:rPr>
        <w:tab/>
      </w:r>
      <w:r w:rsidR="00C20A26" w:rsidRPr="00A45D1F">
        <w:rPr>
          <w:lang w:val="zh-CN"/>
        </w:rPr>
        <w:t>缺乏寻求土著妇女和非洲裔妇女自由和知情同意的机制，也缺乏将其纳入公共政策、方案、投资项目决策程序的机制</w:t>
      </w:r>
      <w:r w:rsidR="0089313D" w:rsidRPr="00A45D1F">
        <w:rPr>
          <w:rFonts w:hint="eastAsia"/>
          <w:lang w:val="zh-CN"/>
        </w:rPr>
        <w:t>；</w:t>
      </w:r>
    </w:p>
    <w:p w14:paraId="49C1CCFE" w14:textId="514A203B" w:rsidR="00C20A26" w:rsidRPr="00A45D1F" w:rsidRDefault="00C01CD7" w:rsidP="00C20A26">
      <w:pPr>
        <w:pStyle w:val="SingleTxt"/>
      </w:pPr>
      <w:r w:rsidRPr="00A45D1F">
        <w:rPr>
          <w:lang w:val="zh-CN"/>
        </w:rPr>
        <w:tab/>
      </w:r>
      <w:r w:rsidR="00C20A26" w:rsidRPr="00A45D1F">
        <w:rPr>
          <w:lang w:val="zh-CN"/>
        </w:rPr>
        <w:t>(d)</w:t>
      </w:r>
      <w:r w:rsidR="00C20A26" w:rsidRPr="00A45D1F">
        <w:rPr>
          <w:lang w:val="zh-CN"/>
        </w:rPr>
        <w:tab/>
      </w:r>
      <w:r w:rsidR="00C20A26" w:rsidRPr="00A45D1F">
        <w:rPr>
          <w:rFonts w:hint="eastAsia"/>
          <w:lang w:val="zh-CN"/>
        </w:rPr>
        <w:t>虽然</w:t>
      </w:r>
      <w:r w:rsidR="00C20A26" w:rsidRPr="00A45D1F">
        <w:rPr>
          <w:lang w:val="zh-CN"/>
        </w:rPr>
        <w:t>目前</w:t>
      </w:r>
      <w:r w:rsidR="00C20A26" w:rsidRPr="00A45D1F">
        <w:rPr>
          <w:rFonts w:hint="eastAsia"/>
          <w:lang w:val="zh-CN"/>
        </w:rPr>
        <w:t>人们</w:t>
      </w:r>
      <w:r w:rsidR="00C20A26" w:rsidRPr="00A45D1F">
        <w:rPr>
          <w:lang w:val="zh-CN"/>
        </w:rPr>
        <w:t>十分关注环境退化和减少灾害风险，</w:t>
      </w:r>
      <w:r w:rsidR="00C20A26" w:rsidRPr="00A45D1F">
        <w:rPr>
          <w:rFonts w:hint="eastAsia"/>
          <w:lang w:val="zh-CN"/>
        </w:rPr>
        <w:t>但缔约国</w:t>
      </w:r>
      <w:r w:rsidR="00C20A26" w:rsidRPr="00A45D1F">
        <w:rPr>
          <w:lang w:val="zh-CN"/>
        </w:rPr>
        <w:t>对于投资、基础设施、采矿</w:t>
      </w:r>
      <w:r w:rsidR="00C20A26" w:rsidRPr="00A45D1F">
        <w:rPr>
          <w:rFonts w:hint="eastAsia"/>
          <w:lang w:val="zh-CN"/>
        </w:rPr>
        <w:t>、</w:t>
      </w:r>
      <w:r w:rsidR="00C20A26" w:rsidRPr="00A45D1F">
        <w:rPr>
          <w:lang w:val="zh-CN"/>
        </w:rPr>
        <w:t>农工业项目对土著妇女和非洲裔妇女人权的影响并没有进行环境影响评估。</w:t>
      </w:r>
    </w:p>
    <w:p w14:paraId="2AE20849" w14:textId="77777777"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44.</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委员会建议缔约国：</w:t>
      </w:r>
    </w:p>
    <w:p w14:paraId="3C64B475" w14:textId="621A2286"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(a)</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执行土著和非洲裔妇女组织与缔约国之间的、由缔约国总统签署的国家协议中的决定</w:t>
      </w:r>
      <w:r w:rsidR="00991950" w:rsidRPr="00A45D1F">
        <w:rPr>
          <w:rFonts w:asciiTheme="majorBidi" w:eastAsia="黑体" w:hAnsiTheme="majorBidi" w:cstheme="majorBidi" w:hint="eastAsia"/>
          <w:lang w:val="zh-CN"/>
        </w:rPr>
        <w:t>；</w:t>
      </w:r>
    </w:p>
    <w:p w14:paraId="7E6BC178" w14:textId="15F808C7"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(b)</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解决针对非洲裔</w:t>
      </w:r>
      <w:r w:rsidR="00C20A26" w:rsidRPr="00A45D1F">
        <w:rPr>
          <w:rFonts w:asciiTheme="majorBidi" w:eastAsia="黑体" w:hAnsiTheme="majorBidi" w:cstheme="majorBidi" w:hint="eastAsia"/>
          <w:lang w:val="zh-CN"/>
        </w:rPr>
        <w:t>妇女</w:t>
      </w:r>
      <w:r w:rsidR="00C20A26" w:rsidRPr="00A45D1F">
        <w:rPr>
          <w:rFonts w:asciiTheme="majorBidi" w:eastAsia="黑体" w:hAnsiTheme="majorBidi" w:cstheme="majorBidi"/>
          <w:lang w:val="zh-CN"/>
        </w:rPr>
        <w:t>和土著妇女的种族歧视问题，例如对留有自然非洲风格发型的妇女和女孩的歧视；</w:t>
      </w:r>
    </w:p>
    <w:p w14:paraId="06EA180D" w14:textId="6775818C"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(c)</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hint="eastAsia"/>
          <w:lang w:val="zh-CN"/>
        </w:rPr>
        <w:t>采纳</w:t>
      </w:r>
      <w:r w:rsidR="00C20A26" w:rsidRPr="00A45D1F">
        <w:rPr>
          <w:rFonts w:asciiTheme="majorBidi" w:eastAsia="黑体" w:hAnsiTheme="majorBidi" w:cstheme="majorBidi"/>
          <w:lang w:val="zh-CN"/>
        </w:rPr>
        <w:t>包括国家一级和省一级政策方案在内的战略，在《公约》涉及的所有领域内实现土著妇女和非洲裔妇女的实质性平等；</w:t>
      </w:r>
    </w:p>
    <w:p w14:paraId="5DA95D26" w14:textId="3AAA60AF"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(d)</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确保土著妇女和非洲裔妇女</w:t>
      </w:r>
      <w:r w:rsidR="00C20A26" w:rsidRPr="00A45D1F">
        <w:rPr>
          <w:rFonts w:asciiTheme="majorBidi" w:eastAsia="黑体" w:hAnsiTheme="majorBidi" w:cstheme="majorBidi" w:hint="eastAsia"/>
          <w:lang w:val="zh-CN"/>
        </w:rPr>
        <w:t>切实</w:t>
      </w:r>
      <w:r w:rsidR="00C20A26" w:rsidRPr="00A45D1F">
        <w:rPr>
          <w:rFonts w:asciiTheme="majorBidi" w:eastAsia="黑体" w:hAnsiTheme="majorBidi" w:cstheme="majorBidi"/>
          <w:lang w:val="zh-CN"/>
        </w:rPr>
        <w:t>参与有关使用传统土著土地的决策进程，建立有效的协商机制以确保</w:t>
      </w:r>
      <w:r w:rsidR="00C20A26" w:rsidRPr="00A45D1F">
        <w:rPr>
          <w:rFonts w:asciiTheme="majorBidi" w:eastAsia="黑体" w:hAnsiTheme="majorBidi" w:cstheme="majorBidi" w:hint="eastAsia"/>
          <w:lang w:val="zh-CN"/>
        </w:rPr>
        <w:t>事先获得</w:t>
      </w:r>
      <w:r w:rsidR="00C20A26" w:rsidRPr="00A45D1F">
        <w:rPr>
          <w:rFonts w:asciiTheme="majorBidi" w:eastAsia="黑体" w:hAnsiTheme="majorBidi" w:cstheme="majorBidi"/>
          <w:lang w:val="zh-CN"/>
        </w:rPr>
        <w:t>土著妇女自由</w:t>
      </w:r>
      <w:r w:rsidR="00C20A26" w:rsidRPr="00A45D1F">
        <w:rPr>
          <w:rFonts w:asciiTheme="majorBidi" w:eastAsia="黑体" w:hAnsiTheme="majorBidi" w:cstheme="majorBidi" w:hint="eastAsia"/>
          <w:lang w:val="zh-CN"/>
        </w:rPr>
        <w:t>作出的</w:t>
      </w:r>
      <w:r w:rsidR="00C20A26" w:rsidRPr="00A45D1F">
        <w:rPr>
          <w:rFonts w:asciiTheme="majorBidi" w:eastAsia="黑体" w:hAnsiTheme="majorBidi" w:cstheme="majorBidi"/>
          <w:lang w:val="zh-CN"/>
        </w:rPr>
        <w:t>知情同意，评估并减轻大型项目对土著妇女和非洲裔妇女权利的影响；</w:t>
      </w:r>
    </w:p>
    <w:p w14:paraId="45675E02" w14:textId="354BFDFB"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(e)</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保护土著妇女获得并拥有其土地的集体所有权，保护她们不因采掘业大型公司的商业活动而被驱逐，规定公共</w:t>
      </w:r>
      <w:r w:rsidR="00C20A26" w:rsidRPr="00A45D1F">
        <w:rPr>
          <w:rFonts w:asciiTheme="majorBidi" w:eastAsia="黑体" w:hAnsiTheme="majorBidi" w:cstheme="majorBidi" w:hint="eastAsia"/>
          <w:lang w:val="zh-CN"/>
        </w:rPr>
        <w:t>投资者</w:t>
      </w:r>
      <w:r w:rsidR="00C20A26" w:rsidRPr="00A45D1F">
        <w:rPr>
          <w:rFonts w:asciiTheme="majorBidi" w:eastAsia="黑体" w:hAnsiTheme="majorBidi" w:cstheme="majorBidi"/>
          <w:lang w:val="zh-CN"/>
        </w:rPr>
        <w:t>和私人投资者有义务</w:t>
      </w:r>
      <w:r w:rsidR="00C20A26" w:rsidRPr="00A45D1F">
        <w:rPr>
          <w:rFonts w:asciiTheme="majorBidi" w:eastAsia="黑体" w:hAnsiTheme="majorBidi" w:cstheme="majorBidi" w:hint="eastAsia"/>
          <w:lang w:val="zh-CN"/>
        </w:rPr>
        <w:t>确认分享</w:t>
      </w:r>
      <w:r w:rsidR="00C20A26" w:rsidRPr="00A45D1F">
        <w:rPr>
          <w:rFonts w:asciiTheme="majorBidi" w:eastAsia="黑体" w:hAnsiTheme="majorBidi" w:cstheme="majorBidi"/>
          <w:lang w:val="zh-CN"/>
        </w:rPr>
        <w:t>与发展项目</w:t>
      </w:r>
      <w:r w:rsidR="00C20A26" w:rsidRPr="00A45D1F">
        <w:rPr>
          <w:rFonts w:asciiTheme="majorBidi" w:eastAsia="黑体" w:hAnsiTheme="majorBidi" w:cstheme="majorBidi" w:hint="eastAsia"/>
          <w:lang w:val="zh-CN"/>
        </w:rPr>
        <w:t>和</w:t>
      </w:r>
      <w:r w:rsidR="00C20A26" w:rsidRPr="00A45D1F">
        <w:rPr>
          <w:rFonts w:asciiTheme="majorBidi" w:eastAsia="黑体" w:hAnsiTheme="majorBidi" w:cstheme="majorBidi"/>
          <w:lang w:val="zh-CN"/>
        </w:rPr>
        <w:t>为其他目的使用土著妇女和非洲裔妇女的自然资源和土地</w:t>
      </w:r>
      <w:r w:rsidR="00C20A26" w:rsidRPr="00A45D1F">
        <w:rPr>
          <w:rFonts w:asciiTheme="majorBidi" w:eastAsia="黑体" w:hAnsiTheme="majorBidi" w:cstheme="majorBidi" w:hint="eastAsia"/>
          <w:lang w:val="zh-CN"/>
        </w:rPr>
        <w:t>所得</w:t>
      </w:r>
      <w:r w:rsidR="00C20A26" w:rsidRPr="00A45D1F">
        <w:rPr>
          <w:rFonts w:asciiTheme="majorBidi" w:eastAsia="黑体" w:hAnsiTheme="majorBidi" w:cstheme="majorBidi"/>
          <w:lang w:val="zh-CN"/>
        </w:rPr>
        <w:t>的利益，采取政策以规定对受投资项目负面影响的地区的土著</w:t>
      </w:r>
      <w:r w:rsidR="00C20A26" w:rsidRPr="00A45D1F">
        <w:rPr>
          <w:rFonts w:asciiTheme="majorBidi" w:eastAsia="黑体" w:hAnsiTheme="majorBidi" w:cstheme="majorBidi" w:hint="eastAsia"/>
          <w:lang w:val="zh-CN"/>
        </w:rPr>
        <w:t>妇女</w:t>
      </w:r>
      <w:r w:rsidR="00C20A26" w:rsidRPr="00A45D1F">
        <w:rPr>
          <w:rFonts w:asciiTheme="majorBidi" w:eastAsia="黑体" w:hAnsiTheme="majorBidi" w:cstheme="majorBidi"/>
          <w:lang w:val="zh-CN"/>
        </w:rPr>
        <w:t>和非洲裔妇女给予补偿和赔偿。</w:t>
      </w:r>
    </w:p>
    <w:p w14:paraId="298E5F73"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lang w:val="zh-CN"/>
        </w:rPr>
        <w:tab/>
      </w:r>
      <w:r w:rsidRPr="00A45D1F">
        <w:rPr>
          <w:lang w:val="zh-CN"/>
        </w:rPr>
        <w:tab/>
      </w:r>
      <w:r w:rsidRPr="00A45D1F">
        <w:rPr>
          <w:rFonts w:hint="eastAsia"/>
          <w:lang w:val="zh-CN"/>
        </w:rPr>
        <w:t>女</w:t>
      </w:r>
      <w:r w:rsidRPr="00A45D1F">
        <w:rPr>
          <w:lang w:val="zh-CN"/>
        </w:rPr>
        <w:t>移民、</w:t>
      </w:r>
      <w:r w:rsidRPr="00A45D1F">
        <w:rPr>
          <w:rFonts w:hint="eastAsia"/>
          <w:lang w:val="zh-CN"/>
        </w:rPr>
        <w:t>女</w:t>
      </w:r>
      <w:r w:rsidRPr="00A45D1F">
        <w:rPr>
          <w:lang w:val="zh-CN"/>
        </w:rPr>
        <w:t>难民</w:t>
      </w:r>
      <w:r w:rsidRPr="00A45D1F">
        <w:rPr>
          <w:rFonts w:hint="eastAsia"/>
          <w:lang w:val="zh-CN"/>
        </w:rPr>
        <w:t>、</w:t>
      </w:r>
      <w:r w:rsidRPr="00A45D1F">
        <w:rPr>
          <w:lang w:val="zh-CN"/>
        </w:rPr>
        <w:t>寻求庇护的妇女</w:t>
      </w:r>
    </w:p>
    <w:p w14:paraId="55F087C2" w14:textId="77777777" w:rsidR="00C20A26" w:rsidRPr="00A45D1F" w:rsidRDefault="00C20A26" w:rsidP="00C20A26">
      <w:pPr>
        <w:pStyle w:val="SingleTxt"/>
      </w:pPr>
      <w:r w:rsidRPr="00A45D1F">
        <w:rPr>
          <w:lang w:val="zh-CN"/>
        </w:rPr>
        <w:t>45.</w:t>
      </w:r>
      <w:r w:rsidRPr="00A45D1F">
        <w:rPr>
          <w:lang w:val="zh-CN"/>
        </w:rPr>
        <w:tab/>
      </w:r>
      <w:r w:rsidRPr="00A45D1F">
        <w:rPr>
          <w:lang w:val="zh-CN"/>
        </w:rPr>
        <w:t>委员会欢迎</w:t>
      </w:r>
      <w:r w:rsidRPr="00A45D1F">
        <w:rPr>
          <w:rFonts w:hint="eastAsia"/>
          <w:lang w:val="zh-CN"/>
        </w:rPr>
        <w:t>缔约国建立了相关</w:t>
      </w:r>
      <w:r w:rsidRPr="00A45D1F">
        <w:rPr>
          <w:lang w:val="zh-CN"/>
        </w:rPr>
        <w:t>法律框架</w:t>
      </w:r>
      <w:r w:rsidRPr="00A45D1F">
        <w:rPr>
          <w:rFonts w:hint="eastAsia"/>
          <w:lang w:val="zh-CN"/>
        </w:rPr>
        <w:t>，</w:t>
      </w:r>
      <w:r w:rsidRPr="00A45D1F">
        <w:rPr>
          <w:lang w:val="zh-CN"/>
        </w:rPr>
        <w:t>使寻求庇护的妇女在等待其难民身份</w:t>
      </w:r>
      <w:r w:rsidRPr="00A45D1F">
        <w:rPr>
          <w:rFonts w:hint="eastAsia"/>
          <w:lang w:val="zh-CN"/>
        </w:rPr>
        <w:t>获</w:t>
      </w:r>
      <w:r w:rsidRPr="00A45D1F">
        <w:rPr>
          <w:lang w:val="zh-CN"/>
        </w:rPr>
        <w:t>确认时能够获得工作许可证。然而，委员会对</w:t>
      </w:r>
      <w:r w:rsidRPr="00A45D1F">
        <w:rPr>
          <w:rFonts w:hint="eastAsia"/>
          <w:lang w:val="zh-CN"/>
        </w:rPr>
        <w:t>女</w:t>
      </w:r>
      <w:r w:rsidRPr="00A45D1F">
        <w:rPr>
          <w:lang w:val="zh-CN"/>
        </w:rPr>
        <w:t>移民、</w:t>
      </w:r>
      <w:r w:rsidRPr="00A45D1F">
        <w:rPr>
          <w:rFonts w:hint="eastAsia"/>
          <w:lang w:val="zh-CN"/>
        </w:rPr>
        <w:t>女</w:t>
      </w:r>
      <w:r w:rsidRPr="00A45D1F">
        <w:rPr>
          <w:lang w:val="zh-CN"/>
        </w:rPr>
        <w:t>难民</w:t>
      </w:r>
      <w:r w:rsidRPr="00A45D1F">
        <w:rPr>
          <w:rFonts w:hint="eastAsia"/>
          <w:lang w:val="zh-CN"/>
        </w:rPr>
        <w:t>、</w:t>
      </w:r>
      <w:r w:rsidRPr="00A45D1F">
        <w:rPr>
          <w:lang w:val="zh-CN"/>
        </w:rPr>
        <w:t>寻求庇护的妇女</w:t>
      </w:r>
      <w:r w:rsidRPr="00A45D1F">
        <w:rPr>
          <w:rFonts w:hint="eastAsia"/>
          <w:lang w:val="zh-CN"/>
        </w:rPr>
        <w:t>(</w:t>
      </w:r>
      <w:r w:rsidRPr="00A45D1F">
        <w:rPr>
          <w:lang w:val="zh-CN"/>
        </w:rPr>
        <w:t>特别是非正常身份妇女</w:t>
      </w:r>
      <w:r w:rsidRPr="00A45D1F">
        <w:rPr>
          <w:rFonts w:hint="eastAsia"/>
          <w:lang w:val="zh-CN"/>
        </w:rPr>
        <w:t>)</w:t>
      </w:r>
      <w:r w:rsidRPr="00A45D1F">
        <w:rPr>
          <w:lang w:val="zh-CN"/>
        </w:rPr>
        <w:t>所面临的脆弱性</w:t>
      </w:r>
      <w:r w:rsidRPr="00A45D1F">
        <w:rPr>
          <w:rFonts w:hint="eastAsia"/>
          <w:lang w:val="zh-CN"/>
        </w:rPr>
        <w:t>感到</w:t>
      </w:r>
      <w:r w:rsidRPr="00A45D1F">
        <w:rPr>
          <w:lang w:val="zh-CN"/>
        </w:rPr>
        <w:t>关切，因为她们缺乏支持网络，获得生计、教育</w:t>
      </w:r>
      <w:r w:rsidRPr="00A45D1F">
        <w:rPr>
          <w:rFonts w:hint="eastAsia"/>
          <w:lang w:val="zh-CN"/>
        </w:rPr>
        <w:t>、</w:t>
      </w:r>
      <w:r w:rsidRPr="00A45D1F">
        <w:rPr>
          <w:lang w:val="zh-CN"/>
        </w:rPr>
        <w:t>卫生保健的机会有限，而且</w:t>
      </w:r>
      <w:r w:rsidRPr="00A45D1F">
        <w:rPr>
          <w:rFonts w:hint="eastAsia"/>
          <w:lang w:val="zh-CN"/>
        </w:rPr>
        <w:t>遭受</w:t>
      </w:r>
      <w:r w:rsidRPr="00A45D1F">
        <w:rPr>
          <w:lang w:val="zh-CN"/>
        </w:rPr>
        <w:t>剥削和交叉歧视的情况在</w:t>
      </w:r>
      <w:r w:rsidRPr="00A45D1F">
        <w:rPr>
          <w:lang w:val="zh-CN"/>
        </w:rPr>
        <w:t>COVID-19</w:t>
      </w:r>
      <w:r w:rsidRPr="00A45D1F">
        <w:rPr>
          <w:lang w:val="zh-CN"/>
        </w:rPr>
        <w:t>大流行期间更为严重。委员会还感到关切的是，在因结婚、离婚或依法分居而改变家庭状况的情况下，缺乏</w:t>
      </w:r>
      <w:r w:rsidRPr="00A45D1F">
        <w:rPr>
          <w:rFonts w:hint="eastAsia"/>
          <w:lang w:val="zh-CN"/>
        </w:rPr>
        <w:t>以个人身份</w:t>
      </w:r>
      <w:r w:rsidRPr="00A45D1F">
        <w:rPr>
          <w:lang w:val="zh-CN"/>
        </w:rPr>
        <w:t>寻求庇护的程序。委员会同样感到关切的是，在申请难民地位</w:t>
      </w:r>
      <w:r w:rsidRPr="00A45D1F">
        <w:rPr>
          <w:rFonts w:hint="eastAsia"/>
          <w:lang w:val="zh-CN"/>
        </w:rPr>
        <w:t>期间不</w:t>
      </w:r>
      <w:r w:rsidRPr="00A45D1F">
        <w:rPr>
          <w:lang w:val="zh-CN"/>
        </w:rPr>
        <w:t>向家庭成员</w:t>
      </w:r>
      <w:r w:rsidRPr="00A45D1F">
        <w:rPr>
          <w:rFonts w:hint="eastAsia"/>
          <w:lang w:val="zh-CN"/>
        </w:rPr>
        <w:t>个人</w:t>
      </w:r>
      <w:r w:rsidRPr="00A45D1F">
        <w:rPr>
          <w:lang w:val="zh-CN"/>
        </w:rPr>
        <w:t>发放</w:t>
      </w:r>
      <w:r w:rsidRPr="00A45D1F">
        <w:rPr>
          <w:rFonts w:hint="eastAsia"/>
          <w:lang w:val="zh-CN"/>
        </w:rPr>
        <w:t>身份证</w:t>
      </w:r>
      <w:r w:rsidRPr="00A45D1F">
        <w:rPr>
          <w:lang w:val="zh-CN"/>
        </w:rPr>
        <w:t>件，限制了难民妇女和女孩在社区获得权利和服务的机会。</w:t>
      </w:r>
    </w:p>
    <w:p w14:paraId="0794F42C" w14:textId="77777777"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46.</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委员会根据</w:t>
      </w:r>
      <w:r w:rsidRPr="00A45D1F">
        <w:rPr>
          <w:rFonts w:asciiTheme="majorBidi" w:eastAsia="黑体" w:hAnsiTheme="majorBidi" w:cstheme="majorBidi" w:hint="eastAsia"/>
          <w:lang w:val="zh-CN"/>
        </w:rPr>
        <w:t>其</w:t>
      </w:r>
      <w:r w:rsidRPr="00A45D1F">
        <w:rPr>
          <w:rFonts w:asciiTheme="majorBidi" w:eastAsia="黑体" w:hAnsiTheme="majorBidi" w:cstheme="majorBidi"/>
          <w:lang w:val="zh-CN"/>
        </w:rPr>
        <w:t>关于移民女工的第</w:t>
      </w:r>
      <w:r w:rsidRPr="00A45D1F">
        <w:rPr>
          <w:rFonts w:asciiTheme="majorBidi" w:eastAsia="黑体" w:hAnsiTheme="majorBidi" w:cstheme="majorBidi"/>
          <w:lang w:val="zh-CN"/>
        </w:rPr>
        <w:t>26</w:t>
      </w:r>
      <w:r w:rsidRPr="00A45D1F">
        <w:rPr>
          <w:rFonts w:asciiTheme="majorBidi" w:eastAsia="黑体" w:hAnsiTheme="majorBidi" w:cstheme="majorBidi"/>
          <w:lang w:val="zh-CN"/>
        </w:rPr>
        <w:t>号一般性建议</w:t>
      </w:r>
      <w:r w:rsidRPr="00A45D1F">
        <w:rPr>
          <w:rFonts w:asciiTheme="majorBidi" w:eastAsia="黑体" w:hAnsiTheme="majorBidi" w:cstheme="majorBidi"/>
          <w:lang w:val="zh-CN"/>
        </w:rPr>
        <w:t>(2008</w:t>
      </w:r>
      <w:r w:rsidRPr="00A45D1F">
        <w:rPr>
          <w:rFonts w:asciiTheme="majorBidi" w:eastAsia="黑体" w:hAnsiTheme="majorBidi" w:cstheme="majorBidi"/>
          <w:lang w:val="zh-CN"/>
        </w:rPr>
        <w:t>年</w:t>
      </w:r>
      <w:r w:rsidRPr="00A45D1F">
        <w:rPr>
          <w:rFonts w:asciiTheme="majorBidi" w:eastAsia="黑体" w:hAnsiTheme="majorBidi" w:cstheme="majorBidi"/>
          <w:lang w:val="zh-CN"/>
        </w:rPr>
        <w:t>)</w:t>
      </w:r>
      <w:r w:rsidRPr="00A45D1F">
        <w:rPr>
          <w:rFonts w:asciiTheme="majorBidi" w:eastAsia="黑体" w:hAnsiTheme="majorBidi" w:cstheme="majorBidi"/>
          <w:lang w:val="zh-CN"/>
        </w:rPr>
        <w:t>和关于妇女的难民地位、庇护、国籍和无国籍状态与性别相关方面的第</w:t>
      </w:r>
      <w:r w:rsidRPr="00A45D1F">
        <w:rPr>
          <w:rFonts w:asciiTheme="majorBidi" w:eastAsia="黑体" w:hAnsiTheme="majorBidi" w:cstheme="majorBidi"/>
          <w:lang w:val="zh-CN"/>
        </w:rPr>
        <w:t>32</w:t>
      </w:r>
      <w:r w:rsidRPr="00A45D1F">
        <w:rPr>
          <w:rFonts w:asciiTheme="majorBidi" w:eastAsia="黑体" w:hAnsiTheme="majorBidi" w:cstheme="majorBidi"/>
          <w:lang w:val="zh-CN"/>
        </w:rPr>
        <w:t>号一般性建议</w:t>
      </w:r>
      <w:r w:rsidRPr="00A45D1F">
        <w:rPr>
          <w:rFonts w:asciiTheme="majorBidi" w:eastAsia="黑体" w:hAnsiTheme="majorBidi" w:cstheme="majorBidi"/>
          <w:lang w:val="zh-CN"/>
        </w:rPr>
        <w:t>(2014</w:t>
      </w:r>
      <w:r w:rsidRPr="00A45D1F">
        <w:rPr>
          <w:rFonts w:asciiTheme="majorBidi" w:eastAsia="黑体" w:hAnsiTheme="majorBidi" w:cstheme="majorBidi"/>
          <w:lang w:val="zh-CN"/>
        </w:rPr>
        <w:t>年</w:t>
      </w:r>
      <w:r w:rsidRPr="00A45D1F">
        <w:rPr>
          <w:rFonts w:asciiTheme="majorBidi" w:eastAsia="黑体" w:hAnsiTheme="majorBidi" w:cstheme="majorBidi"/>
          <w:lang w:val="zh-CN"/>
        </w:rPr>
        <w:t>)</w:t>
      </w:r>
      <w:r w:rsidRPr="00A45D1F">
        <w:rPr>
          <w:rFonts w:asciiTheme="majorBidi" w:eastAsia="黑体" w:hAnsiTheme="majorBidi" w:cstheme="majorBidi"/>
          <w:lang w:val="zh-CN"/>
        </w:rPr>
        <w:t>，建议缔约国：</w:t>
      </w:r>
    </w:p>
    <w:p w14:paraId="7867F587" w14:textId="3F5B48F2"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(a)</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确保在</w:t>
      </w:r>
      <w:r w:rsidR="00C20A26" w:rsidRPr="00A45D1F">
        <w:rPr>
          <w:rFonts w:asciiTheme="majorBidi" w:eastAsia="黑体" w:hAnsiTheme="majorBidi" w:cstheme="majorBidi"/>
          <w:lang w:val="zh-CN"/>
        </w:rPr>
        <w:t>COVID-19</w:t>
      </w:r>
      <w:r w:rsidR="00C20A26" w:rsidRPr="00A45D1F">
        <w:rPr>
          <w:rFonts w:asciiTheme="majorBidi" w:eastAsia="黑体" w:hAnsiTheme="majorBidi" w:cstheme="majorBidi"/>
          <w:lang w:val="zh-CN"/>
        </w:rPr>
        <w:t>大流行时期和恢复期间通过的</w:t>
      </w:r>
      <w:r w:rsidR="00C20A26" w:rsidRPr="00A45D1F">
        <w:rPr>
          <w:rFonts w:asciiTheme="minorEastAsia" w:eastAsiaTheme="minorEastAsia" w:hAnsiTheme="minorEastAsia" w:cstheme="majorBidi"/>
          <w:lang w:val="zh-CN"/>
        </w:rPr>
        <w:t>“</w:t>
      </w:r>
      <w:r w:rsidR="00C20A26" w:rsidRPr="00A45D1F">
        <w:rPr>
          <w:rFonts w:asciiTheme="majorBidi" w:eastAsia="黑体" w:hAnsiTheme="majorBidi" w:cstheme="majorBidi"/>
          <w:lang w:val="zh-CN"/>
        </w:rPr>
        <w:t>巴拿马团结计划</w:t>
      </w:r>
      <w:r w:rsidR="00C20A26" w:rsidRPr="00A45D1F">
        <w:rPr>
          <w:rFonts w:asciiTheme="minorEastAsia" w:eastAsiaTheme="minorEastAsia" w:hAnsiTheme="minorEastAsia" w:cstheme="majorBidi"/>
          <w:lang w:val="zh-CN"/>
        </w:rPr>
        <w:t>”</w:t>
      </w:r>
      <w:r w:rsidR="00C20A26" w:rsidRPr="00A45D1F">
        <w:rPr>
          <w:rFonts w:asciiTheme="majorBidi" w:eastAsia="黑体" w:hAnsiTheme="majorBidi" w:cstheme="majorBidi"/>
          <w:lang w:val="zh-CN"/>
        </w:rPr>
        <w:t>等社会方案涵盖移民、难民</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寻求庇护者，取消加入上述方案</w:t>
      </w:r>
      <w:r w:rsidR="00C20A26" w:rsidRPr="00A45D1F">
        <w:rPr>
          <w:rFonts w:asciiTheme="majorBidi" w:eastAsia="黑体" w:hAnsiTheme="majorBidi" w:cstheme="majorBidi" w:hint="eastAsia"/>
          <w:lang w:val="zh-CN"/>
        </w:rPr>
        <w:t>方面</w:t>
      </w:r>
      <w:r w:rsidR="00C20A26" w:rsidRPr="00A45D1F">
        <w:rPr>
          <w:rFonts w:asciiTheme="majorBidi" w:eastAsia="黑体" w:hAnsiTheme="majorBidi" w:cstheme="majorBidi"/>
          <w:lang w:val="zh-CN"/>
        </w:rPr>
        <w:t>的繁琐</w:t>
      </w:r>
      <w:r w:rsidR="00C20A26" w:rsidRPr="00A45D1F">
        <w:rPr>
          <w:rFonts w:asciiTheme="majorBidi" w:eastAsia="黑体" w:hAnsiTheme="majorBidi" w:cstheme="majorBidi" w:hint="eastAsia"/>
          <w:lang w:val="zh-CN"/>
        </w:rPr>
        <w:t>规定</w:t>
      </w:r>
      <w:r w:rsidR="00C20A26" w:rsidRPr="00A45D1F">
        <w:rPr>
          <w:rFonts w:asciiTheme="majorBidi" w:eastAsia="黑体" w:hAnsiTheme="majorBidi" w:cstheme="majorBidi"/>
          <w:lang w:val="zh-CN"/>
        </w:rPr>
        <w:t>，特别是与潜在受益人持有的文件类型、就业合同或银行账户有关的</w:t>
      </w:r>
      <w:r w:rsidR="00C20A26" w:rsidRPr="00A45D1F">
        <w:rPr>
          <w:rFonts w:asciiTheme="majorBidi" w:eastAsia="黑体" w:hAnsiTheme="majorBidi" w:cstheme="majorBidi" w:hint="eastAsia"/>
          <w:lang w:val="zh-CN"/>
        </w:rPr>
        <w:t>规定</w:t>
      </w:r>
      <w:r w:rsidR="00C20A26" w:rsidRPr="00A45D1F">
        <w:rPr>
          <w:rFonts w:asciiTheme="majorBidi" w:eastAsia="黑体" w:hAnsiTheme="majorBidi" w:cstheme="majorBidi"/>
          <w:lang w:val="zh-CN"/>
        </w:rPr>
        <w:t>；</w:t>
      </w:r>
    </w:p>
    <w:p w14:paraId="47432910" w14:textId="57CC7DAF"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(b)</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确保寻求庇护的妇女的婚姻状况发生变化时得到承认，确保</w:t>
      </w:r>
      <w:r w:rsidR="00C20A26" w:rsidRPr="00A45D1F">
        <w:rPr>
          <w:rFonts w:asciiTheme="majorBidi" w:eastAsia="黑体" w:hAnsiTheme="majorBidi" w:cstheme="majorBidi" w:hint="eastAsia"/>
          <w:lang w:val="zh-CN"/>
        </w:rPr>
        <w:t>她们更以</w:t>
      </w:r>
      <w:r w:rsidR="00C20A26" w:rsidRPr="00A45D1F">
        <w:rPr>
          <w:rFonts w:asciiTheme="majorBidi" w:eastAsia="黑体" w:hAnsiTheme="majorBidi" w:cstheme="majorBidi"/>
          <w:lang w:val="zh-CN"/>
        </w:rPr>
        <w:t>个人</w:t>
      </w:r>
      <w:r w:rsidR="00C20A26" w:rsidRPr="00A45D1F">
        <w:rPr>
          <w:rFonts w:asciiTheme="majorBidi" w:eastAsia="黑体" w:hAnsiTheme="majorBidi" w:cstheme="majorBidi" w:hint="eastAsia"/>
          <w:lang w:val="zh-CN"/>
        </w:rPr>
        <w:t>身份</w:t>
      </w:r>
      <w:r w:rsidR="00C20A26" w:rsidRPr="00A45D1F">
        <w:rPr>
          <w:rFonts w:asciiTheme="majorBidi" w:eastAsia="黑体" w:hAnsiTheme="majorBidi" w:cstheme="majorBidi"/>
          <w:lang w:val="zh-CN"/>
        </w:rPr>
        <w:t>继续提出申诉，特别是在</w:t>
      </w:r>
      <w:r w:rsidR="00C20A26" w:rsidRPr="00A45D1F">
        <w:rPr>
          <w:rFonts w:asciiTheme="majorBidi" w:eastAsia="黑体" w:hAnsiTheme="majorBidi" w:cstheme="majorBidi" w:hint="eastAsia"/>
          <w:lang w:val="zh-CN"/>
        </w:rPr>
        <w:t>其</w:t>
      </w:r>
      <w:r w:rsidR="00C20A26" w:rsidRPr="00A45D1F">
        <w:rPr>
          <w:rFonts w:asciiTheme="majorBidi" w:eastAsia="黑体" w:hAnsiTheme="majorBidi" w:cstheme="majorBidi"/>
          <w:lang w:val="zh-CN"/>
        </w:rPr>
        <w:t>面临家庭暴力或离婚的情况下；</w:t>
      </w:r>
    </w:p>
    <w:p w14:paraId="768B2FBD" w14:textId="5AFE91B1"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(c)</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消除难民和寻求庇护的妇女和女孩在获得身份证件时面临的行政障碍，这对她们获得卫生保健、住房、教育</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社会保障至关重要；</w:t>
      </w:r>
    </w:p>
    <w:p w14:paraId="54B35933" w14:textId="448DC7C6"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(d)</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减少难民甄别程序和申诉决定方面的延误</w:t>
      </w:r>
      <w:r w:rsidR="00C20A26" w:rsidRPr="00A45D1F">
        <w:rPr>
          <w:rFonts w:asciiTheme="majorBidi" w:eastAsia="黑体" w:hAnsiTheme="majorBidi" w:cstheme="majorBidi" w:hint="eastAsia"/>
          <w:lang w:val="zh-CN"/>
        </w:rPr>
        <w:t>，包括为此</w:t>
      </w:r>
      <w:r w:rsidR="00C20A26" w:rsidRPr="00A45D1F">
        <w:rPr>
          <w:rFonts w:asciiTheme="majorBidi" w:eastAsia="黑体" w:hAnsiTheme="majorBidi" w:cstheme="majorBidi"/>
          <w:lang w:val="zh-CN"/>
        </w:rPr>
        <w:t>增加国家难民事务</w:t>
      </w:r>
      <w:r w:rsidR="00C20A26" w:rsidRPr="00A45D1F">
        <w:rPr>
          <w:rFonts w:asciiTheme="majorBidi" w:eastAsia="黑体" w:hAnsiTheme="majorBidi" w:cstheme="majorBidi" w:hint="eastAsia"/>
          <w:lang w:val="zh-CN"/>
        </w:rPr>
        <w:t>局</w:t>
      </w:r>
      <w:r w:rsidR="00C20A26" w:rsidRPr="00A45D1F">
        <w:rPr>
          <w:rFonts w:asciiTheme="majorBidi" w:eastAsia="黑体" w:hAnsiTheme="majorBidi" w:cstheme="majorBidi"/>
          <w:lang w:val="zh-CN"/>
        </w:rPr>
        <w:t>的人力</w:t>
      </w:r>
      <w:r w:rsidR="00C20A26" w:rsidRPr="00A45D1F">
        <w:rPr>
          <w:rFonts w:asciiTheme="majorBidi" w:eastAsia="黑体" w:hAnsiTheme="majorBidi" w:cstheme="majorBidi" w:hint="eastAsia"/>
          <w:lang w:val="zh-CN"/>
        </w:rPr>
        <w:t>资源</w:t>
      </w:r>
      <w:r w:rsidR="00C20A26" w:rsidRPr="00A45D1F">
        <w:rPr>
          <w:rFonts w:asciiTheme="majorBidi" w:eastAsia="黑体" w:hAnsiTheme="majorBidi" w:cstheme="majorBidi"/>
          <w:lang w:val="zh-CN"/>
        </w:rPr>
        <w:t>、技术</w:t>
      </w:r>
      <w:r w:rsidR="00C20A26" w:rsidRPr="00A45D1F">
        <w:rPr>
          <w:rFonts w:asciiTheme="majorBidi" w:eastAsia="黑体" w:hAnsiTheme="majorBidi" w:cstheme="majorBidi" w:hint="eastAsia"/>
          <w:lang w:val="zh-CN"/>
        </w:rPr>
        <w:t>资源、</w:t>
      </w:r>
      <w:r w:rsidR="00C20A26" w:rsidRPr="00A45D1F">
        <w:rPr>
          <w:rFonts w:asciiTheme="majorBidi" w:eastAsia="黑体" w:hAnsiTheme="majorBidi" w:cstheme="majorBidi"/>
          <w:lang w:val="zh-CN"/>
        </w:rPr>
        <w:t>财政资源</w:t>
      </w:r>
      <w:r w:rsidR="006573B3" w:rsidRPr="00A45D1F">
        <w:rPr>
          <w:rFonts w:asciiTheme="majorBidi" w:eastAsia="黑体" w:hAnsiTheme="majorBidi" w:cstheme="majorBidi" w:hint="eastAsia"/>
          <w:lang w:val="zh-CN"/>
        </w:rPr>
        <w:t>。</w:t>
      </w:r>
    </w:p>
    <w:p w14:paraId="7F71D6F6"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lang w:val="zh-CN"/>
        </w:rPr>
        <w:tab/>
      </w:r>
      <w:r w:rsidRPr="00A45D1F">
        <w:rPr>
          <w:lang w:val="zh-CN"/>
        </w:rPr>
        <w:tab/>
      </w:r>
      <w:r w:rsidRPr="00A45D1F">
        <w:rPr>
          <w:lang w:val="zh-CN"/>
        </w:rPr>
        <w:t>残疾妇女</w:t>
      </w:r>
    </w:p>
    <w:p w14:paraId="4D50889D" w14:textId="77777777" w:rsidR="00C20A26" w:rsidRPr="00A45D1F" w:rsidRDefault="00C20A26" w:rsidP="00C20A26">
      <w:pPr>
        <w:pStyle w:val="SingleTxt"/>
      </w:pPr>
      <w:r w:rsidRPr="00A45D1F">
        <w:rPr>
          <w:lang w:val="zh-CN"/>
        </w:rPr>
        <w:t>47.</w:t>
      </w:r>
      <w:r w:rsidRPr="00A45D1F">
        <w:rPr>
          <w:lang w:val="zh-CN"/>
        </w:rPr>
        <w:tab/>
      </w:r>
      <w:r w:rsidRPr="00A45D1F">
        <w:rPr>
          <w:lang w:val="zh-CN"/>
        </w:rPr>
        <w:t>委员会关切地注意到，法</w:t>
      </w:r>
      <w:r w:rsidRPr="00A45D1F">
        <w:rPr>
          <w:rFonts w:hint="eastAsia"/>
          <w:lang w:val="zh-CN"/>
        </w:rPr>
        <w:t>律</w:t>
      </w:r>
      <w:r w:rsidRPr="00A45D1F">
        <w:rPr>
          <w:lang w:val="zh-CN"/>
        </w:rPr>
        <w:t>对残疾人法律能力的限制直接影响了残疾妇女，限制了她们结婚、行使父母权、诉诸司法的权利。委员会还感到关切的是，为残疾人制定政策措施时普遍采用了福利方法，这对于按国际人权法承认残疾妇女是权利主体这一点有所影响。</w:t>
      </w:r>
    </w:p>
    <w:p w14:paraId="2595C295" w14:textId="77777777"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48.</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委员会建议缔约国：</w:t>
      </w:r>
    </w:p>
    <w:p w14:paraId="7D5695E8" w14:textId="64B1F70C"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(a)</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在有关残疾的政策和方案中制定关于性别平等的明确目标和行动方针，确保各部门的政策和方案能够处理对残疾妇女和女童交叉歧视的</w:t>
      </w:r>
      <w:r w:rsidR="00C20A26" w:rsidRPr="00A45D1F">
        <w:rPr>
          <w:rFonts w:asciiTheme="majorBidi" w:eastAsia="黑体" w:hAnsiTheme="majorBidi" w:cstheme="majorBidi" w:hint="eastAsia"/>
          <w:lang w:val="zh-CN"/>
        </w:rPr>
        <w:t>问题</w:t>
      </w:r>
      <w:r w:rsidR="00C20A26" w:rsidRPr="00A45D1F">
        <w:rPr>
          <w:rFonts w:asciiTheme="majorBidi" w:eastAsia="黑体" w:hAnsiTheme="majorBidi" w:cstheme="majorBidi"/>
          <w:lang w:val="zh-CN"/>
        </w:rPr>
        <w:t>；</w:t>
      </w:r>
    </w:p>
    <w:p w14:paraId="7DC1E5EE" w14:textId="1A5F7355"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(b)</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消除对残疾妇女法律能力的限制，确保她们能够诉诸司法并免遭性别暴力；</w:t>
      </w:r>
    </w:p>
    <w:p w14:paraId="129ED705" w14:textId="5AD853E7"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(c)</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制定并实施法</w:t>
      </w:r>
      <w:r w:rsidR="00C20A26" w:rsidRPr="00A45D1F">
        <w:rPr>
          <w:rFonts w:asciiTheme="majorBidi" w:eastAsia="黑体" w:hAnsiTheme="majorBidi" w:cstheme="majorBidi" w:hint="eastAsia"/>
          <w:lang w:val="zh-CN"/>
        </w:rPr>
        <w:t>律</w:t>
      </w:r>
      <w:r w:rsidR="00C20A26" w:rsidRPr="00A45D1F">
        <w:rPr>
          <w:rFonts w:asciiTheme="majorBidi" w:eastAsia="黑体" w:hAnsiTheme="majorBidi" w:cstheme="majorBidi"/>
          <w:lang w:val="zh-CN"/>
        </w:rPr>
        <w:t>，确保所有工作场所都是无障碍的，确保政府建筑</w:t>
      </w:r>
      <w:r w:rsidR="00C20A26" w:rsidRPr="00A45D1F">
        <w:rPr>
          <w:rFonts w:asciiTheme="majorBidi" w:eastAsia="黑体" w:hAnsiTheme="majorBidi" w:cstheme="majorBidi" w:hint="eastAsia"/>
          <w:lang w:val="zh-CN"/>
        </w:rPr>
        <w:t>物</w:t>
      </w:r>
      <w:r w:rsidR="00C20A26" w:rsidRPr="00A45D1F">
        <w:rPr>
          <w:rFonts w:asciiTheme="majorBidi" w:eastAsia="黑体" w:hAnsiTheme="majorBidi" w:cstheme="majorBidi"/>
          <w:lang w:val="zh-CN"/>
        </w:rPr>
        <w:t>可无障碍通行并以盲文和手语等无障碍形式提供信息；</w:t>
      </w:r>
    </w:p>
    <w:p w14:paraId="72ABA285" w14:textId="38179E75"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(d)</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编制按残疾妇女的年龄、性别、位置、缺陷分类的数据和统计资料。</w:t>
      </w:r>
    </w:p>
    <w:p w14:paraId="3D86C200"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lang w:val="zh-CN"/>
        </w:rPr>
        <w:tab/>
      </w:r>
      <w:r w:rsidRPr="00A45D1F">
        <w:rPr>
          <w:lang w:val="zh-CN"/>
        </w:rPr>
        <w:tab/>
      </w:r>
      <w:r w:rsidRPr="00A45D1F">
        <w:rPr>
          <w:lang w:val="zh-CN"/>
        </w:rPr>
        <w:t>婚姻和家庭关系</w:t>
      </w:r>
    </w:p>
    <w:p w14:paraId="75CD533D" w14:textId="77777777" w:rsidR="00C20A26" w:rsidRPr="00A45D1F" w:rsidRDefault="00C20A26" w:rsidP="00C20A26">
      <w:pPr>
        <w:pStyle w:val="SingleTxt"/>
      </w:pPr>
      <w:r w:rsidRPr="00A45D1F">
        <w:rPr>
          <w:lang w:val="zh-CN"/>
        </w:rPr>
        <w:t>49.</w:t>
      </w:r>
      <w:r w:rsidRPr="00A45D1F">
        <w:rPr>
          <w:lang w:val="zh-CN"/>
        </w:rPr>
        <w:tab/>
      </w:r>
      <w:r w:rsidRPr="00A45D1F">
        <w:rPr>
          <w:lang w:val="zh-CN"/>
        </w:rPr>
        <w:t>令委员会感到关切的是：</w:t>
      </w:r>
    </w:p>
    <w:p w14:paraId="60FF31CF" w14:textId="7D26CAAA" w:rsidR="00C20A26" w:rsidRPr="00A45D1F" w:rsidRDefault="00C01CD7" w:rsidP="00C20A26">
      <w:pPr>
        <w:pStyle w:val="SingleTxt"/>
      </w:pPr>
      <w:r w:rsidRPr="00A45D1F">
        <w:rPr>
          <w:lang w:val="zh-CN"/>
        </w:rPr>
        <w:tab/>
      </w:r>
      <w:r w:rsidR="00C20A26" w:rsidRPr="00A45D1F">
        <w:rPr>
          <w:lang w:val="zh-CN"/>
        </w:rPr>
        <w:t>(a)</w:t>
      </w:r>
      <w:r w:rsidR="00C20A26" w:rsidRPr="00A45D1F">
        <w:rPr>
          <w:lang w:val="zh-CN"/>
        </w:rPr>
        <w:tab/>
      </w:r>
      <w:r w:rsidR="00C20A26" w:rsidRPr="00A45D1F">
        <w:rPr>
          <w:rFonts w:hint="eastAsia"/>
          <w:lang w:val="zh-CN"/>
        </w:rPr>
        <w:t>缔约国未</w:t>
      </w:r>
      <w:r w:rsidR="00C20A26" w:rsidRPr="00A45D1F">
        <w:rPr>
          <w:lang w:val="zh-CN"/>
        </w:rPr>
        <w:t>说明采取了哪些措施以扩大共同婚内财产的范围，从而将无形财产、养恤金保险福利等职业资产纳入其中，以此确保在离婚时平等且公平地分割共同财产；</w:t>
      </w:r>
    </w:p>
    <w:p w14:paraId="3926CCB5" w14:textId="5439C5A1" w:rsidR="00C20A26" w:rsidRPr="00A45D1F" w:rsidRDefault="00C01CD7" w:rsidP="00C20A26">
      <w:pPr>
        <w:pStyle w:val="SingleTxt"/>
      </w:pPr>
      <w:r w:rsidRPr="00A45D1F">
        <w:rPr>
          <w:lang w:val="zh-CN"/>
        </w:rPr>
        <w:tab/>
      </w:r>
      <w:r w:rsidR="00C20A26" w:rsidRPr="00A45D1F">
        <w:rPr>
          <w:lang w:val="zh-CN"/>
        </w:rPr>
        <w:t>(b)</w:t>
      </w:r>
      <w:r w:rsidR="00C20A26" w:rsidRPr="00A45D1F">
        <w:rPr>
          <w:lang w:val="zh-CN"/>
        </w:rPr>
        <w:tab/>
      </w:r>
      <w:r w:rsidR="00C20A26" w:rsidRPr="00A45D1F">
        <w:rPr>
          <w:lang w:val="zh-CN"/>
        </w:rPr>
        <w:t>女同性恋、女双性恋、女跨性别者</w:t>
      </w:r>
      <w:r w:rsidR="00C20A26" w:rsidRPr="00A45D1F">
        <w:rPr>
          <w:rFonts w:hint="eastAsia"/>
          <w:lang w:val="zh-CN"/>
        </w:rPr>
        <w:t>、</w:t>
      </w:r>
      <w:r w:rsidR="00C20A26" w:rsidRPr="00A45D1F">
        <w:rPr>
          <w:lang w:val="zh-CN"/>
        </w:rPr>
        <w:t>间性者在婚姻和家庭关系及父母职责方面并未得到平等对待；</w:t>
      </w:r>
    </w:p>
    <w:p w14:paraId="208814EC" w14:textId="475FA4A7" w:rsidR="00C20A26" w:rsidRPr="00A45D1F" w:rsidRDefault="00C01CD7" w:rsidP="00C20A26">
      <w:pPr>
        <w:pStyle w:val="SingleTxt"/>
      </w:pPr>
      <w:r w:rsidRPr="00A45D1F">
        <w:rPr>
          <w:lang w:val="zh-CN"/>
        </w:rPr>
        <w:tab/>
      </w:r>
      <w:r w:rsidR="00C20A26" w:rsidRPr="00A45D1F">
        <w:rPr>
          <w:lang w:val="zh-CN"/>
        </w:rPr>
        <w:t>(c)</w:t>
      </w:r>
      <w:r w:rsidR="00C20A26" w:rsidRPr="00A45D1F">
        <w:rPr>
          <w:lang w:val="zh-CN"/>
        </w:rPr>
        <w:tab/>
      </w:r>
      <w:r w:rsidR="00C20A26" w:rsidRPr="00A45D1F">
        <w:rPr>
          <w:lang w:val="zh-CN"/>
        </w:rPr>
        <w:t>妇女在抚养子女方面承担的职责</w:t>
      </w:r>
      <w:r w:rsidR="00C20A26" w:rsidRPr="00A45D1F">
        <w:rPr>
          <w:rFonts w:hint="eastAsia"/>
          <w:lang w:val="zh-CN"/>
        </w:rPr>
        <w:t>过重</w:t>
      </w:r>
      <w:r w:rsidR="00C20A26" w:rsidRPr="00A45D1F">
        <w:rPr>
          <w:lang w:val="zh-CN"/>
        </w:rPr>
        <w:t>。</w:t>
      </w:r>
    </w:p>
    <w:p w14:paraId="1F975B0F" w14:textId="77777777"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50.</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委员会建议缔约国：</w:t>
      </w:r>
    </w:p>
    <w:p w14:paraId="0C8D0034" w14:textId="3B3C7B7A"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(a)</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根据委员会关于《公约》第</w:t>
      </w:r>
      <w:r w:rsidR="00C20A26" w:rsidRPr="00A45D1F">
        <w:rPr>
          <w:rFonts w:asciiTheme="majorBidi" w:eastAsia="黑体" w:hAnsiTheme="majorBidi" w:cstheme="majorBidi"/>
          <w:lang w:val="zh-CN"/>
        </w:rPr>
        <w:t>16</w:t>
      </w:r>
      <w:r w:rsidR="00C20A26" w:rsidRPr="00A45D1F">
        <w:rPr>
          <w:rFonts w:asciiTheme="majorBidi" w:eastAsia="黑体" w:hAnsiTheme="majorBidi" w:cstheme="majorBidi"/>
          <w:lang w:val="zh-CN"/>
        </w:rPr>
        <w:t>条</w:t>
      </w:r>
      <w:r w:rsidR="00C20A26" w:rsidRPr="00A45D1F">
        <w:rPr>
          <w:rFonts w:asciiTheme="majorBidi" w:eastAsia="黑体" w:hAnsiTheme="majorBidi" w:cstheme="majorBidi"/>
          <w:lang w:val="zh-CN"/>
        </w:rPr>
        <w:t>(</w:t>
      </w:r>
      <w:r w:rsidR="00C20A26" w:rsidRPr="00A45D1F">
        <w:rPr>
          <w:rFonts w:asciiTheme="majorBidi" w:eastAsia="黑体" w:hAnsiTheme="majorBidi" w:cstheme="majorBidi"/>
          <w:lang w:val="zh-CN"/>
        </w:rPr>
        <w:t>婚姻、家庭关系及其解除的经济后果</w:t>
      </w:r>
      <w:r w:rsidR="00C20A26" w:rsidRPr="00A45D1F">
        <w:rPr>
          <w:rFonts w:asciiTheme="majorBidi" w:eastAsia="黑体" w:hAnsiTheme="majorBidi" w:cstheme="majorBidi"/>
          <w:lang w:val="zh-CN"/>
        </w:rPr>
        <w:t>)</w:t>
      </w:r>
      <w:r w:rsidR="00C20A26" w:rsidRPr="00A45D1F">
        <w:rPr>
          <w:rFonts w:asciiTheme="majorBidi" w:eastAsia="黑体" w:hAnsiTheme="majorBidi" w:cstheme="majorBidi"/>
          <w:lang w:val="zh-CN"/>
        </w:rPr>
        <w:t>的第</w:t>
      </w:r>
      <w:r w:rsidR="00C20A26" w:rsidRPr="00A45D1F">
        <w:rPr>
          <w:rFonts w:asciiTheme="majorBidi" w:eastAsia="黑体" w:hAnsiTheme="majorBidi" w:cstheme="majorBidi"/>
          <w:lang w:val="zh-CN"/>
        </w:rPr>
        <w:t>29</w:t>
      </w:r>
      <w:r w:rsidR="00C20A26" w:rsidRPr="00A45D1F">
        <w:rPr>
          <w:rFonts w:asciiTheme="majorBidi" w:eastAsia="黑体" w:hAnsiTheme="majorBidi" w:cstheme="majorBidi"/>
          <w:lang w:val="zh-CN"/>
        </w:rPr>
        <w:t>号一般性建议</w:t>
      </w:r>
      <w:r w:rsidR="00C20A26" w:rsidRPr="00A45D1F">
        <w:rPr>
          <w:rFonts w:asciiTheme="majorBidi" w:eastAsia="黑体" w:hAnsiTheme="majorBidi" w:cstheme="majorBidi"/>
          <w:lang w:val="zh-CN"/>
        </w:rPr>
        <w:t>(2013</w:t>
      </w:r>
      <w:r w:rsidR="00C20A26" w:rsidRPr="00A45D1F">
        <w:rPr>
          <w:rFonts w:asciiTheme="majorBidi" w:eastAsia="黑体" w:hAnsiTheme="majorBidi" w:cstheme="majorBidi"/>
          <w:lang w:val="zh-CN"/>
        </w:rPr>
        <w:t>年</w:t>
      </w:r>
      <w:r w:rsidR="00C20A26" w:rsidRPr="00A45D1F">
        <w:rPr>
          <w:rFonts w:asciiTheme="majorBidi" w:eastAsia="黑体" w:hAnsiTheme="majorBidi" w:cstheme="majorBidi"/>
          <w:lang w:val="zh-CN"/>
        </w:rPr>
        <w:t>)</w:t>
      </w:r>
      <w:r w:rsidR="00C20A26" w:rsidRPr="00A45D1F">
        <w:rPr>
          <w:rFonts w:asciiTheme="majorBidi" w:eastAsia="黑体" w:hAnsiTheme="majorBidi" w:cstheme="majorBidi" w:hint="eastAsia"/>
          <w:lang w:val="zh-CN"/>
        </w:rPr>
        <w:t>采纳</w:t>
      </w:r>
      <w:r w:rsidR="00C20A26" w:rsidRPr="00A45D1F">
        <w:rPr>
          <w:rFonts w:asciiTheme="majorBidi" w:eastAsia="黑体" w:hAnsiTheme="majorBidi" w:cstheme="majorBidi"/>
          <w:lang w:val="zh-CN"/>
        </w:rPr>
        <w:t>相关准则，</w:t>
      </w:r>
      <w:r w:rsidR="00C20A26" w:rsidRPr="00A45D1F">
        <w:rPr>
          <w:rFonts w:asciiTheme="majorBidi" w:eastAsia="黑体" w:hAnsiTheme="majorBidi" w:cstheme="majorBidi" w:hint="eastAsia"/>
          <w:lang w:val="zh-CN"/>
        </w:rPr>
        <w:t>规定</w:t>
      </w:r>
      <w:r w:rsidR="00C20A26" w:rsidRPr="00A45D1F">
        <w:rPr>
          <w:rFonts w:asciiTheme="majorBidi" w:eastAsia="黑体" w:hAnsiTheme="majorBidi" w:cstheme="majorBidi"/>
          <w:lang w:val="zh-CN"/>
        </w:rPr>
        <w:t>为分配婚内共同财产而对无偿家务劳动予以承认</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并</w:t>
      </w:r>
      <w:r w:rsidR="00C20A26" w:rsidRPr="00A45D1F">
        <w:rPr>
          <w:rFonts w:asciiTheme="majorBidi" w:eastAsia="黑体" w:hAnsiTheme="majorBidi" w:cstheme="majorBidi" w:hint="eastAsia"/>
          <w:lang w:val="zh-CN"/>
        </w:rPr>
        <w:t>规定</w:t>
      </w:r>
      <w:r w:rsidR="00C20A26" w:rsidRPr="00A45D1F">
        <w:rPr>
          <w:rFonts w:asciiTheme="majorBidi" w:eastAsia="黑体" w:hAnsiTheme="majorBidi" w:cstheme="majorBidi"/>
          <w:lang w:val="zh-CN"/>
        </w:rPr>
        <w:t>对经济上处于不利地位的配偶进行补偿，以</w:t>
      </w:r>
      <w:r w:rsidR="00C20A26" w:rsidRPr="00A45D1F">
        <w:rPr>
          <w:rFonts w:asciiTheme="majorBidi" w:eastAsia="黑体" w:hAnsiTheme="majorBidi" w:cstheme="majorBidi" w:hint="eastAsia"/>
          <w:lang w:val="zh-CN"/>
        </w:rPr>
        <w:t>应用于</w:t>
      </w:r>
      <w:r w:rsidR="00C20A26" w:rsidRPr="00A45D1F">
        <w:rPr>
          <w:rFonts w:asciiTheme="majorBidi" w:eastAsia="黑体" w:hAnsiTheme="majorBidi" w:cstheme="majorBidi"/>
          <w:lang w:val="zh-CN"/>
        </w:rPr>
        <w:t>离婚诉讼；</w:t>
      </w:r>
    </w:p>
    <w:p w14:paraId="184D95BF" w14:textId="1A59C4E0"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(b)</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保护女同性恋、女双性恋、女跨性别者</w:t>
      </w:r>
      <w:r w:rsidR="00C20A26" w:rsidRPr="00A45D1F">
        <w:rPr>
          <w:rFonts w:asciiTheme="majorBidi" w:eastAsia="黑体" w:hAnsiTheme="majorBidi" w:cstheme="majorBidi" w:hint="eastAsia"/>
          <w:lang w:val="zh-CN"/>
        </w:rPr>
        <w:t>、</w:t>
      </w:r>
      <w:r w:rsidR="00C20A26" w:rsidRPr="00A45D1F">
        <w:rPr>
          <w:rFonts w:asciiTheme="majorBidi" w:eastAsia="黑体" w:hAnsiTheme="majorBidi" w:cstheme="majorBidi"/>
          <w:lang w:val="zh-CN"/>
        </w:rPr>
        <w:t>间性者在婚姻和家庭关系方面的权利；</w:t>
      </w:r>
    </w:p>
    <w:p w14:paraId="73768578" w14:textId="00E278C8" w:rsidR="00C20A26" w:rsidRPr="00A45D1F" w:rsidRDefault="00C01CD7"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(c)</w:t>
      </w:r>
      <w:r w:rsidR="00C20A26" w:rsidRPr="00A45D1F">
        <w:rPr>
          <w:rFonts w:asciiTheme="majorBidi" w:eastAsia="黑体" w:hAnsiTheme="majorBidi" w:cstheme="majorBidi"/>
          <w:lang w:val="zh-CN"/>
        </w:rPr>
        <w:tab/>
      </w:r>
      <w:r w:rsidR="00C20A26" w:rsidRPr="00A45D1F">
        <w:rPr>
          <w:rFonts w:asciiTheme="majorBidi" w:eastAsia="黑体" w:hAnsiTheme="majorBidi" w:cstheme="majorBidi"/>
          <w:lang w:val="zh-CN"/>
        </w:rPr>
        <w:t>确保妇女和男性在婚姻和家庭关系中以及解除关系时有相同的权利和责任，包括平等的父母权。</w:t>
      </w:r>
    </w:p>
    <w:p w14:paraId="24EB3891"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lang w:val="zh-CN"/>
        </w:rPr>
        <w:tab/>
      </w:r>
      <w:r w:rsidRPr="00A45D1F">
        <w:rPr>
          <w:lang w:val="zh-CN"/>
        </w:rPr>
        <w:tab/>
      </w:r>
      <w:r w:rsidRPr="00A45D1F">
        <w:rPr>
          <w:lang w:val="zh-CN"/>
        </w:rPr>
        <w:t>《公约》第二十条第</w:t>
      </w:r>
      <w:r w:rsidRPr="00A45D1F">
        <w:rPr>
          <w:lang w:val="zh-CN"/>
        </w:rPr>
        <w:t>1</w:t>
      </w:r>
      <w:r w:rsidRPr="00A45D1F">
        <w:rPr>
          <w:lang w:val="zh-CN"/>
        </w:rPr>
        <w:t>款修正案</w:t>
      </w:r>
    </w:p>
    <w:p w14:paraId="6EE5E2C6" w14:textId="77777777"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51.</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委员会鼓励缔约国尽快接受关于委员会会议时间的《公约》第二十条第</w:t>
      </w:r>
      <w:r w:rsidRPr="00A45D1F">
        <w:rPr>
          <w:rFonts w:asciiTheme="majorBidi" w:eastAsia="黑体" w:hAnsiTheme="majorBidi" w:cstheme="majorBidi"/>
          <w:lang w:val="zh-CN"/>
        </w:rPr>
        <w:t>1</w:t>
      </w:r>
      <w:r w:rsidRPr="00A45D1F">
        <w:rPr>
          <w:rFonts w:asciiTheme="majorBidi" w:eastAsia="黑体" w:hAnsiTheme="majorBidi" w:cstheme="majorBidi"/>
          <w:lang w:val="zh-CN"/>
        </w:rPr>
        <w:t>款修正案。</w:t>
      </w:r>
    </w:p>
    <w:p w14:paraId="0439A671"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lang w:val="zh-CN"/>
        </w:rPr>
        <w:tab/>
      </w:r>
      <w:r w:rsidRPr="00A45D1F">
        <w:rPr>
          <w:lang w:val="zh-CN"/>
        </w:rPr>
        <w:tab/>
      </w:r>
      <w:r w:rsidRPr="00A45D1F">
        <w:rPr>
          <w:lang w:val="zh-CN"/>
        </w:rPr>
        <w:t>《北京宣言》和《行动纲要》</w:t>
      </w:r>
    </w:p>
    <w:p w14:paraId="32B2EEBB" w14:textId="77777777"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52.</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委员会促请缔约国</w:t>
      </w:r>
      <w:r w:rsidRPr="00A45D1F">
        <w:rPr>
          <w:rFonts w:asciiTheme="majorBidi" w:eastAsia="黑体" w:hAnsiTheme="majorBidi" w:cstheme="majorBidi" w:hint="eastAsia"/>
          <w:lang w:val="zh-CN"/>
        </w:rPr>
        <w:t>采</w:t>
      </w:r>
      <w:r w:rsidRPr="00A45D1F">
        <w:rPr>
          <w:rFonts w:asciiTheme="majorBidi" w:eastAsia="黑体" w:hAnsiTheme="majorBidi" w:cstheme="majorBidi"/>
          <w:lang w:val="zh-CN"/>
        </w:rPr>
        <w:t>用《北京宣言》和《行动纲要》，并根据对《宣言》和《纲要》实施情况的</w:t>
      </w:r>
      <w:r w:rsidRPr="00A45D1F">
        <w:rPr>
          <w:rFonts w:asciiTheme="majorBidi" w:eastAsia="黑体" w:hAnsiTheme="majorBidi" w:cstheme="majorBidi"/>
          <w:lang w:val="zh-CN"/>
        </w:rPr>
        <w:t>25</w:t>
      </w:r>
      <w:r w:rsidRPr="00A45D1F">
        <w:rPr>
          <w:rFonts w:asciiTheme="majorBidi" w:eastAsia="黑体" w:hAnsiTheme="majorBidi" w:cstheme="majorBidi"/>
          <w:lang w:val="zh-CN"/>
        </w:rPr>
        <w:t>年审查进一步评价《公约》所载各项权利的实现情况，以实现男女实质平等。</w:t>
      </w:r>
    </w:p>
    <w:p w14:paraId="157D3FD2"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lang w:val="zh-CN"/>
        </w:rPr>
        <w:tab/>
      </w:r>
      <w:r w:rsidRPr="00A45D1F">
        <w:rPr>
          <w:lang w:val="zh-CN"/>
        </w:rPr>
        <w:tab/>
      </w:r>
      <w:r w:rsidRPr="00A45D1F">
        <w:rPr>
          <w:lang w:val="zh-CN"/>
        </w:rPr>
        <w:t>传播</w:t>
      </w:r>
    </w:p>
    <w:p w14:paraId="01062480" w14:textId="77777777"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53.</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委员会请缔约国确保以官方语言向国家、地区</w:t>
      </w:r>
      <w:r w:rsidRPr="00A45D1F">
        <w:rPr>
          <w:rFonts w:asciiTheme="majorBidi" w:eastAsia="黑体" w:hAnsiTheme="majorBidi" w:cstheme="majorBidi" w:hint="eastAsia"/>
          <w:lang w:val="zh-CN"/>
        </w:rPr>
        <w:t>、</w:t>
      </w:r>
      <w:r w:rsidRPr="00A45D1F">
        <w:rPr>
          <w:rFonts w:asciiTheme="majorBidi" w:eastAsia="黑体" w:hAnsiTheme="majorBidi" w:cstheme="majorBidi"/>
          <w:lang w:val="zh-CN"/>
        </w:rPr>
        <w:t>地方各级相关国家机构</w:t>
      </w:r>
      <w:r w:rsidRPr="00A45D1F">
        <w:rPr>
          <w:rFonts w:asciiTheme="majorBidi" w:eastAsia="黑体" w:hAnsiTheme="majorBidi" w:cstheme="majorBidi" w:hint="eastAsia"/>
          <w:lang w:val="zh-CN"/>
        </w:rPr>
        <w:t>(</w:t>
      </w:r>
      <w:r w:rsidRPr="00A45D1F">
        <w:rPr>
          <w:rFonts w:asciiTheme="majorBidi" w:eastAsia="黑体" w:hAnsiTheme="majorBidi" w:cstheme="majorBidi"/>
          <w:lang w:val="zh-CN"/>
        </w:rPr>
        <w:t>尤其是向政府、国民议会</w:t>
      </w:r>
      <w:r w:rsidRPr="00A45D1F">
        <w:rPr>
          <w:rFonts w:asciiTheme="majorBidi" w:eastAsia="黑体" w:hAnsiTheme="majorBidi" w:cstheme="majorBidi" w:hint="eastAsia"/>
          <w:lang w:val="zh-CN"/>
        </w:rPr>
        <w:t>、</w:t>
      </w:r>
      <w:r w:rsidRPr="00A45D1F">
        <w:rPr>
          <w:rFonts w:asciiTheme="majorBidi" w:eastAsia="黑体" w:hAnsiTheme="majorBidi" w:cstheme="majorBidi"/>
          <w:lang w:val="zh-CN"/>
        </w:rPr>
        <w:t>司法部门</w:t>
      </w:r>
      <w:r w:rsidRPr="00A45D1F">
        <w:rPr>
          <w:rFonts w:asciiTheme="majorBidi" w:eastAsia="黑体" w:hAnsiTheme="majorBidi" w:cstheme="majorBidi" w:hint="eastAsia"/>
          <w:lang w:val="zh-CN"/>
        </w:rPr>
        <w:t>)</w:t>
      </w:r>
      <w:r w:rsidRPr="00A45D1F">
        <w:rPr>
          <w:rFonts w:asciiTheme="majorBidi" w:eastAsia="黑体" w:hAnsiTheme="majorBidi" w:cstheme="majorBidi"/>
          <w:lang w:val="zh-CN"/>
        </w:rPr>
        <w:t>及时传播本结论性意见，使之得到充分落实。</w:t>
      </w:r>
    </w:p>
    <w:p w14:paraId="63B2E15E"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lang w:val="zh-CN"/>
        </w:rPr>
        <w:tab/>
      </w:r>
      <w:r w:rsidRPr="00A45D1F">
        <w:rPr>
          <w:lang w:val="zh-CN"/>
        </w:rPr>
        <w:tab/>
      </w:r>
      <w:r w:rsidRPr="00A45D1F">
        <w:rPr>
          <w:lang w:val="zh-CN"/>
        </w:rPr>
        <w:t>批准其他条约</w:t>
      </w:r>
    </w:p>
    <w:p w14:paraId="607CCD0E" w14:textId="0C0027D4"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54.</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委员会指出，缔约国如能加入</w:t>
      </w:r>
      <w:r w:rsidRPr="00A45D1F">
        <w:rPr>
          <w:rFonts w:asciiTheme="majorBidi" w:eastAsia="黑体" w:hAnsiTheme="majorBidi" w:cstheme="majorBidi" w:hint="eastAsia"/>
          <w:lang w:val="zh-CN"/>
        </w:rPr>
        <w:t>9</w:t>
      </w:r>
      <w:r w:rsidRPr="00A45D1F">
        <w:rPr>
          <w:rFonts w:asciiTheme="majorBidi" w:eastAsia="黑体" w:hAnsiTheme="majorBidi" w:cstheme="majorBidi"/>
          <w:lang w:val="zh-CN"/>
        </w:rPr>
        <w:t>项主要国际人权文书，将会促进妇女在生活各个方面享受人权和基本自由。因此，委员会鼓励缔约国批准其尚未加入的《保护所有移徙工人及其家庭成员权利国际公约》。</w:t>
      </w:r>
    </w:p>
    <w:p w14:paraId="2ED38BB2"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rPr>
          <w:lang w:val="zh-CN"/>
        </w:rPr>
      </w:pPr>
      <w:r w:rsidRPr="00A45D1F">
        <w:rPr>
          <w:lang w:val="zh-CN"/>
        </w:rPr>
        <w:tab/>
      </w:r>
      <w:r w:rsidRPr="00A45D1F">
        <w:rPr>
          <w:lang w:val="zh-CN"/>
        </w:rPr>
        <w:tab/>
      </w:r>
      <w:r w:rsidRPr="00A45D1F">
        <w:rPr>
          <w:lang w:val="zh-CN"/>
        </w:rPr>
        <w:t>结论性意见的后续行动</w:t>
      </w:r>
    </w:p>
    <w:p w14:paraId="04A2FDF0" w14:textId="77777777"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55.</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委员会请缔约国在</w:t>
      </w:r>
      <w:r w:rsidRPr="00A45D1F">
        <w:rPr>
          <w:rFonts w:asciiTheme="majorBidi" w:eastAsia="黑体" w:hAnsiTheme="majorBidi" w:cstheme="majorBidi" w:hint="eastAsia"/>
          <w:lang w:val="zh-CN"/>
        </w:rPr>
        <w:t>2</w:t>
      </w:r>
      <w:r w:rsidRPr="00A45D1F">
        <w:rPr>
          <w:rFonts w:asciiTheme="majorBidi" w:eastAsia="黑体" w:hAnsiTheme="majorBidi" w:cstheme="majorBidi"/>
          <w:lang w:val="zh-CN"/>
        </w:rPr>
        <w:t>年内提供书面资料，说明为执行上文第</w:t>
      </w:r>
      <w:r w:rsidRPr="00A45D1F">
        <w:rPr>
          <w:rFonts w:asciiTheme="majorBidi" w:eastAsia="黑体" w:hAnsiTheme="majorBidi" w:cstheme="majorBidi"/>
          <w:lang w:val="zh-CN"/>
        </w:rPr>
        <w:t>14(c)</w:t>
      </w:r>
      <w:r w:rsidRPr="00A45D1F">
        <w:rPr>
          <w:rFonts w:asciiTheme="majorBidi" w:eastAsia="黑体" w:hAnsiTheme="majorBidi" w:cstheme="majorBidi"/>
          <w:lang w:val="zh-CN"/>
        </w:rPr>
        <w:t>、</w:t>
      </w:r>
      <w:r w:rsidRPr="00A45D1F">
        <w:rPr>
          <w:rFonts w:asciiTheme="majorBidi" w:eastAsia="黑体" w:hAnsiTheme="majorBidi" w:cstheme="majorBidi"/>
          <w:lang w:val="zh-CN"/>
        </w:rPr>
        <w:t>16(a)</w:t>
      </w:r>
      <w:r w:rsidRPr="00A45D1F">
        <w:rPr>
          <w:rFonts w:asciiTheme="majorBidi" w:eastAsia="黑体" w:hAnsiTheme="majorBidi" w:cstheme="majorBidi"/>
          <w:lang w:val="zh-CN"/>
        </w:rPr>
        <w:t>、</w:t>
      </w:r>
      <w:r w:rsidRPr="00A45D1F">
        <w:rPr>
          <w:rFonts w:asciiTheme="majorBidi" w:eastAsia="黑体" w:hAnsiTheme="majorBidi" w:cstheme="majorBidi"/>
          <w:lang w:val="zh-CN"/>
        </w:rPr>
        <w:t>30(a)</w:t>
      </w:r>
      <w:r w:rsidRPr="00A45D1F">
        <w:rPr>
          <w:rFonts w:asciiTheme="majorBidi" w:eastAsia="黑体" w:hAnsiTheme="majorBidi" w:cstheme="majorBidi" w:hint="eastAsia"/>
          <w:lang w:val="zh-CN"/>
        </w:rPr>
        <w:t>、</w:t>
      </w:r>
      <w:r w:rsidRPr="00A45D1F">
        <w:rPr>
          <w:rFonts w:asciiTheme="majorBidi" w:eastAsia="黑体" w:hAnsiTheme="majorBidi" w:cstheme="majorBidi"/>
          <w:lang w:val="zh-CN"/>
        </w:rPr>
        <w:t>44(a)</w:t>
      </w:r>
      <w:r w:rsidRPr="00A45D1F">
        <w:rPr>
          <w:rFonts w:asciiTheme="majorBidi" w:eastAsia="黑体" w:hAnsiTheme="majorBidi" w:cstheme="majorBidi"/>
          <w:lang w:val="zh-CN"/>
        </w:rPr>
        <w:t>段所载建议而采取的步骤。</w:t>
      </w:r>
    </w:p>
    <w:p w14:paraId="7BF4A498" w14:textId="77777777" w:rsidR="00C20A26" w:rsidRPr="00A45D1F" w:rsidRDefault="00C20A26" w:rsidP="0097629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left="1267" w:right="1260" w:hanging="1267"/>
      </w:pPr>
      <w:r w:rsidRPr="00A45D1F">
        <w:rPr>
          <w:lang w:val="zh-CN"/>
        </w:rPr>
        <w:tab/>
      </w:r>
      <w:r w:rsidRPr="00A45D1F">
        <w:rPr>
          <w:lang w:val="zh-CN"/>
        </w:rPr>
        <w:tab/>
      </w:r>
      <w:r w:rsidRPr="00A45D1F">
        <w:rPr>
          <w:lang w:val="zh-CN"/>
        </w:rPr>
        <w:t>编写下次报告</w:t>
      </w:r>
    </w:p>
    <w:p w14:paraId="735B5533" w14:textId="77777777"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56.</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委员会请缔约国于</w:t>
      </w:r>
      <w:r w:rsidRPr="00A45D1F">
        <w:rPr>
          <w:rFonts w:asciiTheme="majorBidi" w:eastAsia="黑体" w:hAnsiTheme="majorBidi" w:cstheme="majorBidi"/>
          <w:lang w:val="zh-CN"/>
        </w:rPr>
        <w:t>2026</w:t>
      </w:r>
      <w:r w:rsidRPr="00A45D1F">
        <w:rPr>
          <w:rFonts w:asciiTheme="majorBidi" w:eastAsia="黑体" w:hAnsiTheme="majorBidi" w:cstheme="majorBidi"/>
          <w:lang w:val="zh-CN"/>
        </w:rPr>
        <w:t>年</w:t>
      </w:r>
      <w:r w:rsidRPr="00A45D1F">
        <w:rPr>
          <w:rFonts w:asciiTheme="majorBidi" w:eastAsia="黑体" w:hAnsiTheme="majorBidi" w:cstheme="majorBidi"/>
          <w:lang w:val="zh-CN"/>
        </w:rPr>
        <w:t>2</w:t>
      </w:r>
      <w:r w:rsidRPr="00A45D1F">
        <w:rPr>
          <w:rFonts w:asciiTheme="majorBidi" w:eastAsia="黑体" w:hAnsiTheme="majorBidi" w:cstheme="majorBidi"/>
          <w:lang w:val="zh-CN"/>
        </w:rPr>
        <w:t>月提交其第九次定期报告。报告应按时提交并涵盖截至提交之时的整个时期。</w:t>
      </w:r>
    </w:p>
    <w:p w14:paraId="11E07AA5" w14:textId="56B2B9C3" w:rsidR="00C20A26" w:rsidRPr="00A45D1F" w:rsidRDefault="00C20A26" w:rsidP="00C20A26">
      <w:pPr>
        <w:pStyle w:val="SingleTxt"/>
        <w:rPr>
          <w:rFonts w:asciiTheme="majorBidi" w:eastAsia="黑体" w:hAnsiTheme="majorBidi" w:cstheme="majorBidi"/>
          <w:lang w:val="zh-CN"/>
        </w:rPr>
      </w:pPr>
      <w:r w:rsidRPr="00A45D1F">
        <w:rPr>
          <w:rFonts w:asciiTheme="majorBidi" w:eastAsia="黑体" w:hAnsiTheme="majorBidi" w:cstheme="majorBidi"/>
          <w:lang w:val="zh-CN"/>
        </w:rPr>
        <w:t>57.</w:t>
      </w:r>
      <w:r w:rsidRPr="00A45D1F">
        <w:rPr>
          <w:rFonts w:asciiTheme="majorBidi" w:eastAsia="黑体" w:hAnsiTheme="majorBidi" w:cstheme="majorBidi"/>
          <w:lang w:val="zh-CN"/>
        </w:rPr>
        <w:tab/>
      </w:r>
      <w:r w:rsidRPr="00A45D1F">
        <w:rPr>
          <w:rFonts w:asciiTheme="majorBidi" w:eastAsia="黑体" w:hAnsiTheme="majorBidi" w:cstheme="majorBidi"/>
          <w:lang w:val="zh-CN"/>
        </w:rPr>
        <w:t>委员会请缔约国遵守《包括共同核心文件和条约专要文件准则在内的根据国际人权条约提交报告的协调准则》</w:t>
      </w:r>
      <w:r w:rsidRPr="00A45D1F">
        <w:rPr>
          <w:rFonts w:asciiTheme="majorBidi" w:eastAsia="黑体" w:hAnsiTheme="majorBidi" w:cstheme="majorBidi"/>
          <w:lang w:val="zh-CN"/>
        </w:rPr>
        <w:t>(</w:t>
      </w:r>
      <w:hyperlink r:id="rId33" w:history="1">
        <w:r w:rsidRPr="00A45D1F">
          <w:rPr>
            <w:rStyle w:val="af4"/>
            <w:bCs/>
            <w:lang w:val="zh-CN"/>
          </w:rPr>
          <w:t>HRI/GEN/2/Rev.6</w:t>
        </w:r>
      </w:hyperlink>
      <w:r w:rsidRPr="00A45D1F">
        <w:rPr>
          <w:rFonts w:asciiTheme="majorBidi" w:eastAsia="黑体" w:hAnsiTheme="majorBidi" w:cstheme="majorBidi"/>
          <w:lang w:val="zh-CN"/>
        </w:rPr>
        <w:t>，第一章</w:t>
      </w:r>
      <w:r w:rsidRPr="00A45D1F">
        <w:rPr>
          <w:rFonts w:asciiTheme="majorBidi" w:eastAsia="黑体" w:hAnsiTheme="majorBidi" w:cstheme="majorBidi"/>
          <w:lang w:val="zh-CN"/>
        </w:rPr>
        <w:t>)</w:t>
      </w:r>
      <w:r w:rsidRPr="00A45D1F">
        <w:rPr>
          <w:rFonts w:asciiTheme="majorBidi" w:eastAsia="黑体" w:hAnsiTheme="majorBidi" w:cstheme="majorBidi"/>
          <w:lang w:val="zh-CN"/>
        </w:rPr>
        <w:t>。</w:t>
      </w:r>
    </w:p>
    <w:p w14:paraId="0D0E1119" w14:textId="10C4495D" w:rsidR="00B31E9D" w:rsidRPr="00A45D1F" w:rsidRDefault="0097374B" w:rsidP="0097374B">
      <w:pPr>
        <w:pStyle w:val="SingleTxt"/>
        <w:spacing w:after="0" w:line="240" w:lineRule="auto"/>
      </w:pPr>
      <w:r w:rsidRPr="00A45D1F">
        <w:rPr>
          <w:noProof/>
          <w:sz w:val="20"/>
        </w:rPr>
        <mc:AlternateContent>
          <mc:Choice Requires="wps">
            <w:drawing>
              <wp:anchor distT="0" distB="0" distL="114300" distR="114300" simplePos="0" relativeHeight="251660288" behindDoc="0" locked="0" layoutInCell="1" allowOverlap="1" wp14:anchorId="306B1C41" wp14:editId="73A4B518">
                <wp:simplePos x="0" y="0"/>
                <wp:positionH relativeFrom="column">
                  <wp:align>center</wp:align>
                </wp:positionH>
                <wp:positionV relativeFrom="paragraph">
                  <wp:posOffset>381000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FC552E" id="直接连接符 5" o:spid="_x0000_s1026" style="position:absolute;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DVwxa16QEAAAkEAAAOAAAAAAAAAAAAAAAAAC4CAABkcnMvZTJvRG9jLnhtbFBL&#10;AQItABQABgAIAAAAIQDVtq9a2wAAAAYBAAAPAAAAAAAAAAAAAAAAAEMEAABkcnMvZG93bnJldi54&#10;bWxQSwUGAAAAAAQABADzAAAASwUAAAAA&#10;" strokecolor="#010000" strokeweight=".25pt"/>
            </w:pict>
          </mc:Fallback>
        </mc:AlternateContent>
      </w:r>
    </w:p>
    <w:sectPr w:rsidR="00B31E9D" w:rsidRPr="00A45D1F" w:rsidSect="00C20A26">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23T10:30:00Z" w:initials="Start">
    <w:p w14:paraId="138D069C" w14:textId="77777777" w:rsidR="00B40F0B" w:rsidRDefault="00B40F0B">
      <w:pPr>
        <w:pStyle w:val="a9"/>
      </w:pPr>
      <w:r>
        <w:rPr>
          <w:rStyle w:val="ad"/>
        </w:rPr>
        <w:annotationRef/>
      </w:r>
      <w:r>
        <w:t>&lt;&lt;ODS JOB NO&gt;&gt;N2227388C&lt;&lt;ODS JOB NO&gt;&gt;</w:t>
      </w:r>
    </w:p>
    <w:p w14:paraId="43955A3E" w14:textId="77777777" w:rsidR="00B40F0B" w:rsidRDefault="00B40F0B">
      <w:pPr>
        <w:pStyle w:val="a9"/>
      </w:pPr>
      <w:r>
        <w:t>&lt;&lt;ODS DOC SYMBOL1&gt;&gt;CEDAW/C/PAN/CO/8&lt;&lt;ODS DOC SYMBOL1&gt;&gt;</w:t>
      </w:r>
    </w:p>
    <w:p w14:paraId="2B84B02C" w14:textId="53B3E1FA" w:rsidR="00B40F0B" w:rsidRDefault="00B40F0B">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B84B02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57550" w16cex:dateUtc="2022-03-23T14: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B84B02C" w16cid:durableId="25E5755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AB77A" w14:textId="77777777" w:rsidR="007419A5" w:rsidRDefault="007419A5">
      <w:r>
        <w:separator/>
      </w:r>
    </w:p>
  </w:endnote>
  <w:endnote w:type="continuationSeparator" w:id="0">
    <w:p w14:paraId="3B4375F2" w14:textId="77777777" w:rsidR="007419A5" w:rsidRDefault="00741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B40F0B" w14:paraId="1DFF7DE1" w14:textId="77777777" w:rsidTr="00B40F0B">
      <w:tc>
        <w:tcPr>
          <w:tcW w:w="4921" w:type="dxa"/>
          <w:shd w:val="clear" w:color="auto" w:fill="auto"/>
        </w:tcPr>
        <w:p w14:paraId="700629E6" w14:textId="09AE3740" w:rsidR="00B40F0B" w:rsidRPr="00B40F0B" w:rsidRDefault="00B40F0B" w:rsidP="00B40F0B">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D2D6D">
            <w:rPr>
              <w:b w:val="0"/>
              <w:w w:val="103"/>
              <w:sz w:val="14"/>
            </w:rPr>
            <w:t>22-02980</w:t>
          </w:r>
          <w:r>
            <w:rPr>
              <w:b w:val="0"/>
              <w:w w:val="103"/>
              <w:sz w:val="14"/>
            </w:rPr>
            <w:fldChar w:fldCharType="end"/>
          </w:r>
        </w:p>
      </w:tc>
      <w:tc>
        <w:tcPr>
          <w:tcW w:w="4921" w:type="dxa"/>
          <w:shd w:val="clear" w:color="auto" w:fill="auto"/>
        </w:tcPr>
        <w:p w14:paraId="378254E4" w14:textId="74837EAD" w:rsidR="00B40F0B" w:rsidRPr="00B40F0B" w:rsidRDefault="00B40F0B" w:rsidP="00B40F0B">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EE75FAD" w14:textId="77777777" w:rsidR="00B40F0B" w:rsidRPr="00B40F0B" w:rsidRDefault="00B40F0B" w:rsidP="00B40F0B">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B40F0B" w14:paraId="04D14179" w14:textId="77777777" w:rsidTr="00B40F0B">
      <w:tc>
        <w:tcPr>
          <w:tcW w:w="4921" w:type="dxa"/>
          <w:shd w:val="clear" w:color="auto" w:fill="auto"/>
        </w:tcPr>
        <w:p w14:paraId="03CE18E5" w14:textId="6D0EFF72" w:rsidR="00B40F0B" w:rsidRPr="00B40F0B" w:rsidRDefault="00B40F0B" w:rsidP="00B40F0B">
          <w:pPr>
            <w:pStyle w:val="af2"/>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1" w:type="dxa"/>
          <w:shd w:val="clear" w:color="auto" w:fill="auto"/>
        </w:tcPr>
        <w:p w14:paraId="149DCD14" w14:textId="056D820B" w:rsidR="00B40F0B" w:rsidRPr="00B40F0B" w:rsidRDefault="00B40F0B" w:rsidP="00B40F0B">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D2D6D">
            <w:rPr>
              <w:b w:val="0"/>
              <w:w w:val="103"/>
              <w:sz w:val="14"/>
            </w:rPr>
            <w:t>22-02980</w:t>
          </w:r>
          <w:r>
            <w:rPr>
              <w:b w:val="0"/>
              <w:w w:val="103"/>
              <w:sz w:val="14"/>
            </w:rPr>
            <w:fldChar w:fldCharType="end"/>
          </w:r>
        </w:p>
      </w:tc>
    </w:tr>
  </w:tbl>
  <w:p w14:paraId="4ACB38B8" w14:textId="77777777" w:rsidR="00B40F0B" w:rsidRPr="00B40F0B" w:rsidRDefault="00B40F0B" w:rsidP="00B40F0B">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B40F0B" w14:paraId="4B42A50A" w14:textId="77777777" w:rsidTr="00B40F0B">
      <w:tc>
        <w:tcPr>
          <w:tcW w:w="3744" w:type="dxa"/>
          <w:shd w:val="clear" w:color="auto" w:fill="auto"/>
        </w:tcPr>
        <w:p w14:paraId="1924FDE4" w14:textId="2BE4CA98" w:rsidR="00B40F0B" w:rsidRDefault="00B40F0B" w:rsidP="00B40F0B">
          <w:pPr>
            <w:pStyle w:val="Release"/>
          </w:pPr>
          <w:r>
            <w:rPr>
              <w:noProof/>
            </w:rPr>
            <w:drawing>
              <wp:anchor distT="0" distB="0" distL="114300" distR="114300" simplePos="0" relativeHeight="251658240" behindDoc="0" locked="0" layoutInCell="1" allowOverlap="1" wp14:anchorId="42A0FB47" wp14:editId="2465BCAD">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9D2D6D">
              <w:t>22-02980 (C)</w:t>
            </w:r>
          </w:fldSimple>
          <w:r>
            <w:t xml:space="preserve">    230322    2</w:t>
          </w:r>
          <w:r w:rsidR="00C20A26">
            <w:t>8</w:t>
          </w:r>
          <w:r>
            <w:t>0322</w:t>
          </w:r>
        </w:p>
        <w:p w14:paraId="7EF78017" w14:textId="3B2CE414" w:rsidR="00B40F0B" w:rsidRPr="00B40F0B" w:rsidRDefault="00B40F0B" w:rsidP="00B40F0B">
          <w:pPr>
            <w:spacing w:before="80" w:line="210" w:lineRule="exact"/>
            <w:rPr>
              <w:rFonts w:ascii="Barcode 3 of 9 by request" w:hAnsi="Barcode 3 of 9 by request"/>
              <w:sz w:val="24"/>
            </w:rPr>
          </w:pPr>
          <w:r>
            <w:rPr>
              <w:rFonts w:ascii="Barcode 3 of 9 by request" w:hAnsi="Barcode 3 of 9 by request"/>
              <w:b/>
              <w:sz w:val="24"/>
            </w:rPr>
            <w:t>*2202980*</w:t>
          </w:r>
        </w:p>
      </w:tc>
      <w:tc>
        <w:tcPr>
          <w:tcW w:w="4921" w:type="dxa"/>
          <w:shd w:val="clear" w:color="auto" w:fill="auto"/>
        </w:tcPr>
        <w:p w14:paraId="77F9F541" w14:textId="7DF27521" w:rsidR="00B40F0B" w:rsidRDefault="00B40F0B" w:rsidP="00B40F0B">
          <w:pPr>
            <w:pStyle w:val="af2"/>
            <w:jc w:val="right"/>
            <w:rPr>
              <w:b w:val="0"/>
              <w:sz w:val="21"/>
            </w:rPr>
          </w:pPr>
          <w:r>
            <w:rPr>
              <w:b w:val="0"/>
              <w:sz w:val="21"/>
            </w:rPr>
            <w:drawing>
              <wp:inline distT="0" distB="0" distL="0" distR="0" wp14:anchorId="59845DFC" wp14:editId="66961C49">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62C416FF" w14:textId="77777777" w:rsidR="00B40F0B" w:rsidRPr="00B40F0B" w:rsidRDefault="00B40F0B" w:rsidP="00B40F0B">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D5EB6" w14:textId="77777777" w:rsidR="007419A5" w:rsidRDefault="007419A5">
      <w:r>
        <w:separator/>
      </w:r>
    </w:p>
  </w:footnote>
  <w:footnote w:type="continuationSeparator" w:id="0">
    <w:p w14:paraId="70163D8E" w14:textId="77777777" w:rsidR="007419A5" w:rsidRDefault="007419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B40F0B" w14:paraId="02420AE5" w14:textId="77777777" w:rsidTr="00B40F0B">
      <w:trPr>
        <w:trHeight w:hRule="exact" w:val="864"/>
      </w:trPr>
      <w:tc>
        <w:tcPr>
          <w:tcW w:w="4925" w:type="dxa"/>
          <w:shd w:val="clear" w:color="auto" w:fill="auto"/>
          <w:vAlign w:val="bottom"/>
        </w:tcPr>
        <w:p w14:paraId="0A703069" w14:textId="54499E9E" w:rsidR="00B40F0B" w:rsidRPr="00B40F0B" w:rsidRDefault="00B40F0B" w:rsidP="00B40F0B">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9D2D6D">
            <w:rPr>
              <w:b/>
              <w:sz w:val="17"/>
            </w:rPr>
            <w:t xml:space="preserve">CEDAW/C/PAN/CO/8 </w:t>
          </w:r>
          <w:r>
            <w:rPr>
              <w:b/>
              <w:sz w:val="17"/>
            </w:rPr>
            <w:fldChar w:fldCharType="end"/>
          </w:r>
        </w:p>
      </w:tc>
      <w:tc>
        <w:tcPr>
          <w:tcW w:w="4921" w:type="dxa"/>
          <w:shd w:val="clear" w:color="auto" w:fill="auto"/>
          <w:vAlign w:val="bottom"/>
        </w:tcPr>
        <w:p w14:paraId="0CFDDE33" w14:textId="77777777" w:rsidR="00B40F0B" w:rsidRDefault="00B40F0B" w:rsidP="00B40F0B">
          <w:pPr>
            <w:pStyle w:val="af0"/>
          </w:pPr>
        </w:p>
      </w:tc>
    </w:tr>
  </w:tbl>
  <w:p w14:paraId="26E54C55" w14:textId="77777777" w:rsidR="00B40F0B" w:rsidRPr="00B40F0B" w:rsidRDefault="00B40F0B" w:rsidP="00B40F0B">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B40F0B" w14:paraId="12545966" w14:textId="77777777" w:rsidTr="00B40F0B">
      <w:trPr>
        <w:trHeight w:hRule="exact" w:val="864"/>
      </w:trPr>
      <w:tc>
        <w:tcPr>
          <w:tcW w:w="4925" w:type="dxa"/>
          <w:shd w:val="clear" w:color="auto" w:fill="auto"/>
          <w:vAlign w:val="bottom"/>
        </w:tcPr>
        <w:p w14:paraId="24C937D4" w14:textId="77777777" w:rsidR="00B40F0B" w:rsidRDefault="00B40F0B" w:rsidP="00B40F0B">
          <w:pPr>
            <w:pStyle w:val="af0"/>
          </w:pPr>
        </w:p>
      </w:tc>
      <w:tc>
        <w:tcPr>
          <w:tcW w:w="4921" w:type="dxa"/>
          <w:shd w:val="clear" w:color="auto" w:fill="auto"/>
          <w:vAlign w:val="bottom"/>
        </w:tcPr>
        <w:p w14:paraId="566F992E" w14:textId="4EB2597E" w:rsidR="00B40F0B" w:rsidRPr="00B40F0B" w:rsidRDefault="00B40F0B" w:rsidP="00B40F0B">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9D2D6D">
            <w:rPr>
              <w:b/>
              <w:sz w:val="17"/>
            </w:rPr>
            <w:t xml:space="preserve">CEDAW/C/PAN/CO/8 </w:t>
          </w:r>
          <w:r>
            <w:rPr>
              <w:b/>
              <w:sz w:val="17"/>
            </w:rPr>
            <w:fldChar w:fldCharType="end"/>
          </w:r>
        </w:p>
      </w:tc>
    </w:tr>
  </w:tbl>
  <w:p w14:paraId="5195031A" w14:textId="77777777" w:rsidR="00B40F0B" w:rsidRPr="00B40F0B" w:rsidRDefault="00B40F0B" w:rsidP="00B40F0B">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5"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16"/>
    </w:tblGrid>
    <w:tr w:rsidR="00B40F0B" w14:paraId="7E58E7D0" w14:textId="77777777" w:rsidTr="009973A7">
      <w:trPr>
        <w:trHeight w:hRule="exact" w:val="864"/>
      </w:trPr>
      <w:tc>
        <w:tcPr>
          <w:tcW w:w="1267" w:type="dxa"/>
          <w:tcBorders>
            <w:bottom w:val="single" w:sz="4" w:space="0" w:color="auto"/>
          </w:tcBorders>
          <w:shd w:val="clear" w:color="auto" w:fill="auto"/>
          <w:vAlign w:val="bottom"/>
        </w:tcPr>
        <w:p w14:paraId="093FB21C" w14:textId="77777777" w:rsidR="00B40F0B" w:rsidRDefault="00B40F0B" w:rsidP="00B40F0B">
          <w:pPr>
            <w:pStyle w:val="af0"/>
            <w:spacing w:after="120"/>
          </w:pPr>
        </w:p>
      </w:tc>
      <w:tc>
        <w:tcPr>
          <w:tcW w:w="1872" w:type="dxa"/>
          <w:tcBorders>
            <w:bottom w:val="single" w:sz="4" w:space="0" w:color="auto"/>
          </w:tcBorders>
          <w:shd w:val="clear" w:color="auto" w:fill="auto"/>
          <w:vAlign w:val="bottom"/>
        </w:tcPr>
        <w:p w14:paraId="6BA0A0BB" w14:textId="6834C540" w:rsidR="00B40F0B" w:rsidRPr="00B40F0B" w:rsidRDefault="00B40F0B" w:rsidP="00B40F0B">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0C43077E" w14:textId="77777777" w:rsidR="00B40F0B" w:rsidRDefault="00B40F0B" w:rsidP="00B40F0B">
          <w:pPr>
            <w:pStyle w:val="af0"/>
            <w:spacing w:after="120"/>
          </w:pPr>
        </w:p>
      </w:tc>
      <w:tc>
        <w:tcPr>
          <w:tcW w:w="6471" w:type="dxa"/>
          <w:gridSpan w:val="3"/>
          <w:tcBorders>
            <w:bottom w:val="single" w:sz="4" w:space="0" w:color="auto"/>
          </w:tcBorders>
          <w:shd w:val="clear" w:color="auto" w:fill="auto"/>
          <w:vAlign w:val="bottom"/>
        </w:tcPr>
        <w:p w14:paraId="0283336F" w14:textId="0BB9FD0D" w:rsidR="00B40F0B" w:rsidRPr="00B40F0B" w:rsidRDefault="00B40F0B" w:rsidP="00B40F0B">
          <w:pPr>
            <w:spacing w:after="80" w:line="240" w:lineRule="auto"/>
            <w:jc w:val="right"/>
            <w:rPr>
              <w:position w:val="-4"/>
            </w:rPr>
          </w:pPr>
          <w:r>
            <w:rPr>
              <w:position w:val="-4"/>
              <w:sz w:val="40"/>
            </w:rPr>
            <w:t>CEDAW</w:t>
          </w:r>
          <w:r>
            <w:rPr>
              <w:position w:val="-4"/>
            </w:rPr>
            <w:t xml:space="preserve">/C/PAN/CO/8 </w:t>
          </w:r>
        </w:p>
      </w:tc>
    </w:tr>
    <w:tr w:rsidR="00B40F0B" w:rsidRPr="00B40F0B" w14:paraId="3F598449" w14:textId="77777777" w:rsidTr="009973A7">
      <w:trPr>
        <w:trHeight w:hRule="exact" w:val="2880"/>
      </w:trPr>
      <w:tc>
        <w:tcPr>
          <w:tcW w:w="1267" w:type="dxa"/>
          <w:tcBorders>
            <w:top w:val="single" w:sz="4" w:space="0" w:color="auto"/>
            <w:bottom w:val="single" w:sz="12" w:space="0" w:color="auto"/>
          </w:tcBorders>
          <w:shd w:val="clear" w:color="auto" w:fill="auto"/>
        </w:tcPr>
        <w:p w14:paraId="33C20323" w14:textId="5543CBA5" w:rsidR="00B40F0B" w:rsidRPr="00B40F0B" w:rsidRDefault="00B40F0B" w:rsidP="00B40F0B">
          <w:pPr>
            <w:pStyle w:val="af0"/>
            <w:spacing w:before="109"/>
            <w:ind w:left="-72"/>
          </w:pPr>
          <w:r>
            <w:t xml:space="preserve"> </w:t>
          </w:r>
          <w:r>
            <w:drawing>
              <wp:inline distT="0" distB="0" distL="0" distR="0" wp14:anchorId="24E84D50" wp14:editId="17A031A1">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4FF27C3" w14:textId="779CB56B" w:rsidR="00B40F0B" w:rsidRPr="00B40F0B" w:rsidRDefault="00B40F0B" w:rsidP="00B40F0B">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3BA539B5" w14:textId="77777777" w:rsidR="00B40F0B" w:rsidRPr="00B40F0B" w:rsidRDefault="00B40F0B" w:rsidP="00B40F0B">
          <w:pPr>
            <w:pStyle w:val="af0"/>
            <w:spacing w:before="109"/>
          </w:pPr>
        </w:p>
      </w:tc>
      <w:tc>
        <w:tcPr>
          <w:tcW w:w="3116" w:type="dxa"/>
          <w:tcBorders>
            <w:top w:val="single" w:sz="4" w:space="0" w:color="auto"/>
            <w:bottom w:val="single" w:sz="12" w:space="0" w:color="auto"/>
          </w:tcBorders>
          <w:shd w:val="clear" w:color="auto" w:fill="auto"/>
        </w:tcPr>
        <w:p w14:paraId="0E232EFB" w14:textId="77777777" w:rsidR="00B40F0B" w:rsidRDefault="00B40F0B" w:rsidP="00B40F0B">
          <w:pPr>
            <w:pStyle w:val="Distr"/>
          </w:pPr>
          <w:r>
            <w:t>Distr.: General</w:t>
          </w:r>
        </w:p>
        <w:p w14:paraId="5E1345A8" w14:textId="2232FA3C" w:rsidR="00B40F0B" w:rsidRDefault="00C20A26" w:rsidP="00B40F0B">
          <w:pPr>
            <w:pStyle w:val="Publication"/>
          </w:pPr>
          <w:r>
            <w:t>1</w:t>
          </w:r>
          <w:r w:rsidR="00B40F0B">
            <w:t xml:space="preserve"> March 2022</w:t>
          </w:r>
        </w:p>
        <w:p w14:paraId="25BEE5D3" w14:textId="77777777" w:rsidR="00B40F0B" w:rsidRDefault="00B40F0B" w:rsidP="00B40F0B">
          <w:pPr>
            <w:spacing w:line="240" w:lineRule="exact"/>
          </w:pPr>
          <w:r>
            <w:t>Chinese</w:t>
          </w:r>
        </w:p>
        <w:p w14:paraId="7B78CA78" w14:textId="77777777" w:rsidR="00B40F0B" w:rsidRDefault="00B40F0B" w:rsidP="00B40F0B">
          <w:pPr>
            <w:pStyle w:val="Original"/>
          </w:pPr>
          <w:r>
            <w:t>Original: English</w:t>
          </w:r>
        </w:p>
        <w:p w14:paraId="4CA3B4BD" w14:textId="1955610C" w:rsidR="00B40F0B" w:rsidRPr="00B40F0B" w:rsidRDefault="00B40F0B" w:rsidP="00B40F0B"/>
      </w:tc>
    </w:tr>
  </w:tbl>
  <w:p w14:paraId="4DA82DDF" w14:textId="77777777" w:rsidR="00B40F0B" w:rsidRPr="00B40F0B" w:rsidRDefault="00B40F0B" w:rsidP="00B40F0B">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1"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2" w15:restartNumberingAfterBreak="0">
    <w:nsid w:val="0D954887"/>
    <w:multiLevelType w:val="hybridMultilevel"/>
    <w:tmpl w:val="2B362816"/>
    <w:lvl w:ilvl="0" w:tplc="76E0E18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A2003D8" w:tentative="1">
      <w:start w:val="1"/>
      <w:numFmt w:val="lowerLetter"/>
      <w:lvlText w:val="%2."/>
      <w:lvlJc w:val="left"/>
      <w:pPr>
        <w:tabs>
          <w:tab w:val="num" w:pos="1440"/>
        </w:tabs>
        <w:ind w:left="1440" w:hanging="360"/>
      </w:pPr>
    </w:lvl>
    <w:lvl w:ilvl="2" w:tplc="F75E608E" w:tentative="1">
      <w:start w:val="1"/>
      <w:numFmt w:val="lowerRoman"/>
      <w:lvlText w:val="%3."/>
      <w:lvlJc w:val="right"/>
      <w:pPr>
        <w:tabs>
          <w:tab w:val="num" w:pos="2160"/>
        </w:tabs>
        <w:ind w:left="2160" w:hanging="180"/>
      </w:pPr>
    </w:lvl>
    <w:lvl w:ilvl="3" w:tplc="B3C88F04" w:tentative="1">
      <w:start w:val="1"/>
      <w:numFmt w:val="decimal"/>
      <w:lvlText w:val="%4."/>
      <w:lvlJc w:val="left"/>
      <w:pPr>
        <w:tabs>
          <w:tab w:val="num" w:pos="2880"/>
        </w:tabs>
        <w:ind w:left="2880" w:hanging="360"/>
      </w:pPr>
    </w:lvl>
    <w:lvl w:ilvl="4" w:tplc="F3628460" w:tentative="1">
      <w:start w:val="1"/>
      <w:numFmt w:val="lowerLetter"/>
      <w:lvlText w:val="%5."/>
      <w:lvlJc w:val="left"/>
      <w:pPr>
        <w:tabs>
          <w:tab w:val="num" w:pos="3600"/>
        </w:tabs>
        <w:ind w:left="3600" w:hanging="360"/>
      </w:pPr>
    </w:lvl>
    <w:lvl w:ilvl="5" w:tplc="F9E46916" w:tentative="1">
      <w:start w:val="1"/>
      <w:numFmt w:val="lowerRoman"/>
      <w:lvlText w:val="%6."/>
      <w:lvlJc w:val="right"/>
      <w:pPr>
        <w:tabs>
          <w:tab w:val="num" w:pos="4320"/>
        </w:tabs>
        <w:ind w:left="4320" w:hanging="180"/>
      </w:pPr>
    </w:lvl>
    <w:lvl w:ilvl="6" w:tplc="034A7C46" w:tentative="1">
      <w:start w:val="1"/>
      <w:numFmt w:val="decimal"/>
      <w:lvlText w:val="%7."/>
      <w:lvlJc w:val="left"/>
      <w:pPr>
        <w:tabs>
          <w:tab w:val="num" w:pos="5040"/>
        </w:tabs>
        <w:ind w:left="5040" w:hanging="360"/>
      </w:pPr>
    </w:lvl>
    <w:lvl w:ilvl="7" w:tplc="1396CF66" w:tentative="1">
      <w:start w:val="1"/>
      <w:numFmt w:val="lowerLetter"/>
      <w:lvlText w:val="%8."/>
      <w:lvlJc w:val="left"/>
      <w:pPr>
        <w:tabs>
          <w:tab w:val="num" w:pos="5760"/>
        </w:tabs>
        <w:ind w:left="5760" w:hanging="360"/>
      </w:pPr>
    </w:lvl>
    <w:lvl w:ilvl="8" w:tplc="322AE0F4" w:tentative="1">
      <w:start w:val="1"/>
      <w:numFmt w:val="lowerRoman"/>
      <w:lvlText w:val="%9."/>
      <w:lvlJc w:val="right"/>
      <w:pPr>
        <w:tabs>
          <w:tab w:val="num" w:pos="6480"/>
        </w:tabs>
        <w:ind w:left="6480" w:hanging="180"/>
      </w:pPr>
    </w:lvl>
  </w:abstractNum>
  <w:abstractNum w:abstractNumId="13"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14"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5"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6" w15:restartNumberingAfterBreak="0">
    <w:nsid w:val="3ACF4EB2"/>
    <w:multiLevelType w:val="hybridMultilevel"/>
    <w:tmpl w:val="CB6C816A"/>
    <w:lvl w:ilvl="0" w:tplc="73CA72B2">
      <w:start w:val="1"/>
      <w:numFmt w:val="bullet"/>
      <w:pStyle w:val="Bullet2G"/>
      <w:lvlText w:val="•"/>
      <w:lvlJc w:val="left"/>
      <w:pPr>
        <w:tabs>
          <w:tab w:val="num" w:pos="2268"/>
        </w:tabs>
        <w:ind w:left="2268" w:hanging="170"/>
      </w:pPr>
      <w:rPr>
        <w:rFonts w:ascii="Times New Roman" w:hAnsi="Times New Roman" w:cs="Times New Roman" w:hint="default"/>
      </w:rPr>
    </w:lvl>
    <w:lvl w:ilvl="1" w:tplc="7DE4216E" w:tentative="1">
      <w:start w:val="1"/>
      <w:numFmt w:val="bullet"/>
      <w:lvlText w:val="o"/>
      <w:lvlJc w:val="left"/>
      <w:pPr>
        <w:tabs>
          <w:tab w:val="num" w:pos="3708"/>
        </w:tabs>
        <w:ind w:left="3708" w:hanging="360"/>
      </w:pPr>
      <w:rPr>
        <w:rFonts w:ascii="Courier New" w:hAnsi="Courier New" w:hint="default"/>
      </w:rPr>
    </w:lvl>
    <w:lvl w:ilvl="2" w:tplc="F8C65E4E" w:tentative="1">
      <w:start w:val="1"/>
      <w:numFmt w:val="bullet"/>
      <w:lvlText w:val=""/>
      <w:lvlJc w:val="left"/>
      <w:pPr>
        <w:tabs>
          <w:tab w:val="num" w:pos="4428"/>
        </w:tabs>
        <w:ind w:left="4428" w:hanging="360"/>
      </w:pPr>
      <w:rPr>
        <w:rFonts w:ascii="Wingdings" w:hAnsi="Wingdings" w:hint="default"/>
      </w:rPr>
    </w:lvl>
    <w:lvl w:ilvl="3" w:tplc="4364AE06" w:tentative="1">
      <w:start w:val="1"/>
      <w:numFmt w:val="bullet"/>
      <w:lvlText w:val=""/>
      <w:lvlJc w:val="left"/>
      <w:pPr>
        <w:tabs>
          <w:tab w:val="num" w:pos="5148"/>
        </w:tabs>
        <w:ind w:left="5148" w:hanging="360"/>
      </w:pPr>
      <w:rPr>
        <w:rFonts w:ascii="Symbol" w:hAnsi="Symbol" w:hint="default"/>
      </w:rPr>
    </w:lvl>
    <w:lvl w:ilvl="4" w:tplc="96720DFA" w:tentative="1">
      <w:start w:val="1"/>
      <w:numFmt w:val="bullet"/>
      <w:lvlText w:val="o"/>
      <w:lvlJc w:val="left"/>
      <w:pPr>
        <w:tabs>
          <w:tab w:val="num" w:pos="5868"/>
        </w:tabs>
        <w:ind w:left="5868" w:hanging="360"/>
      </w:pPr>
      <w:rPr>
        <w:rFonts w:ascii="Courier New" w:hAnsi="Courier New" w:hint="default"/>
      </w:rPr>
    </w:lvl>
    <w:lvl w:ilvl="5" w:tplc="7A245782" w:tentative="1">
      <w:start w:val="1"/>
      <w:numFmt w:val="bullet"/>
      <w:lvlText w:val=""/>
      <w:lvlJc w:val="left"/>
      <w:pPr>
        <w:tabs>
          <w:tab w:val="num" w:pos="6588"/>
        </w:tabs>
        <w:ind w:left="6588" w:hanging="360"/>
      </w:pPr>
      <w:rPr>
        <w:rFonts w:ascii="Wingdings" w:hAnsi="Wingdings" w:hint="default"/>
      </w:rPr>
    </w:lvl>
    <w:lvl w:ilvl="6" w:tplc="79FAD4E8" w:tentative="1">
      <w:start w:val="1"/>
      <w:numFmt w:val="bullet"/>
      <w:lvlText w:val=""/>
      <w:lvlJc w:val="left"/>
      <w:pPr>
        <w:tabs>
          <w:tab w:val="num" w:pos="7308"/>
        </w:tabs>
        <w:ind w:left="7308" w:hanging="360"/>
      </w:pPr>
      <w:rPr>
        <w:rFonts w:ascii="Symbol" w:hAnsi="Symbol" w:hint="default"/>
      </w:rPr>
    </w:lvl>
    <w:lvl w:ilvl="7" w:tplc="6F8E11A2" w:tentative="1">
      <w:start w:val="1"/>
      <w:numFmt w:val="bullet"/>
      <w:lvlText w:val="o"/>
      <w:lvlJc w:val="left"/>
      <w:pPr>
        <w:tabs>
          <w:tab w:val="num" w:pos="8028"/>
        </w:tabs>
        <w:ind w:left="8028" w:hanging="360"/>
      </w:pPr>
      <w:rPr>
        <w:rFonts w:ascii="Courier New" w:hAnsi="Courier New" w:hint="default"/>
      </w:rPr>
    </w:lvl>
    <w:lvl w:ilvl="8" w:tplc="B434DC86"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49F23FF2">
      <w:start w:val="1"/>
      <w:numFmt w:val="bullet"/>
      <w:pStyle w:val="Bullet1G"/>
      <w:lvlText w:val="•"/>
      <w:lvlJc w:val="left"/>
      <w:pPr>
        <w:tabs>
          <w:tab w:val="num" w:pos="1701"/>
        </w:tabs>
        <w:ind w:left="1701" w:hanging="170"/>
      </w:pPr>
      <w:rPr>
        <w:rFonts w:ascii="Times New Roman" w:hAnsi="Times New Roman" w:cs="Times New Roman" w:hint="default"/>
      </w:rPr>
    </w:lvl>
    <w:lvl w:ilvl="1" w:tplc="B53EAB92" w:tentative="1">
      <w:start w:val="1"/>
      <w:numFmt w:val="bullet"/>
      <w:lvlText w:val="o"/>
      <w:lvlJc w:val="left"/>
      <w:pPr>
        <w:tabs>
          <w:tab w:val="num" w:pos="3141"/>
        </w:tabs>
        <w:ind w:left="3141" w:hanging="360"/>
      </w:pPr>
      <w:rPr>
        <w:rFonts w:ascii="Courier New" w:hAnsi="Courier New" w:hint="default"/>
      </w:rPr>
    </w:lvl>
    <w:lvl w:ilvl="2" w:tplc="6B086A92" w:tentative="1">
      <w:start w:val="1"/>
      <w:numFmt w:val="bullet"/>
      <w:lvlText w:val=""/>
      <w:lvlJc w:val="left"/>
      <w:pPr>
        <w:tabs>
          <w:tab w:val="num" w:pos="3861"/>
        </w:tabs>
        <w:ind w:left="3861" w:hanging="360"/>
      </w:pPr>
      <w:rPr>
        <w:rFonts w:ascii="Wingdings" w:hAnsi="Wingdings" w:hint="default"/>
      </w:rPr>
    </w:lvl>
    <w:lvl w:ilvl="3" w:tplc="D08652BC" w:tentative="1">
      <w:start w:val="1"/>
      <w:numFmt w:val="bullet"/>
      <w:lvlText w:val=""/>
      <w:lvlJc w:val="left"/>
      <w:pPr>
        <w:tabs>
          <w:tab w:val="num" w:pos="4581"/>
        </w:tabs>
        <w:ind w:left="4581" w:hanging="360"/>
      </w:pPr>
      <w:rPr>
        <w:rFonts w:ascii="Symbol" w:hAnsi="Symbol" w:hint="default"/>
      </w:rPr>
    </w:lvl>
    <w:lvl w:ilvl="4" w:tplc="75F0E9D8" w:tentative="1">
      <w:start w:val="1"/>
      <w:numFmt w:val="bullet"/>
      <w:lvlText w:val="o"/>
      <w:lvlJc w:val="left"/>
      <w:pPr>
        <w:tabs>
          <w:tab w:val="num" w:pos="5301"/>
        </w:tabs>
        <w:ind w:left="5301" w:hanging="360"/>
      </w:pPr>
      <w:rPr>
        <w:rFonts w:ascii="Courier New" w:hAnsi="Courier New" w:hint="default"/>
      </w:rPr>
    </w:lvl>
    <w:lvl w:ilvl="5" w:tplc="C7CEDE94" w:tentative="1">
      <w:start w:val="1"/>
      <w:numFmt w:val="bullet"/>
      <w:lvlText w:val=""/>
      <w:lvlJc w:val="left"/>
      <w:pPr>
        <w:tabs>
          <w:tab w:val="num" w:pos="6021"/>
        </w:tabs>
        <w:ind w:left="6021" w:hanging="360"/>
      </w:pPr>
      <w:rPr>
        <w:rFonts w:ascii="Wingdings" w:hAnsi="Wingdings" w:hint="default"/>
      </w:rPr>
    </w:lvl>
    <w:lvl w:ilvl="6" w:tplc="76B69612" w:tentative="1">
      <w:start w:val="1"/>
      <w:numFmt w:val="bullet"/>
      <w:lvlText w:val=""/>
      <w:lvlJc w:val="left"/>
      <w:pPr>
        <w:tabs>
          <w:tab w:val="num" w:pos="6741"/>
        </w:tabs>
        <w:ind w:left="6741" w:hanging="360"/>
      </w:pPr>
      <w:rPr>
        <w:rFonts w:ascii="Symbol" w:hAnsi="Symbol" w:hint="default"/>
      </w:rPr>
    </w:lvl>
    <w:lvl w:ilvl="7" w:tplc="CC4E4D4A" w:tentative="1">
      <w:start w:val="1"/>
      <w:numFmt w:val="bullet"/>
      <w:lvlText w:val="o"/>
      <w:lvlJc w:val="left"/>
      <w:pPr>
        <w:tabs>
          <w:tab w:val="num" w:pos="7461"/>
        </w:tabs>
        <w:ind w:left="7461" w:hanging="360"/>
      </w:pPr>
      <w:rPr>
        <w:rFonts w:ascii="Courier New" w:hAnsi="Courier New" w:hint="default"/>
      </w:rPr>
    </w:lvl>
    <w:lvl w:ilvl="8" w:tplc="79EA83B8"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3"/>
  </w:num>
  <w:num w:numId="3">
    <w:abstractNumId w:val="10"/>
  </w:num>
  <w:num w:numId="4">
    <w:abstractNumId w:val="13"/>
  </w:num>
  <w:num w:numId="5">
    <w:abstractNumId w:val="14"/>
  </w:num>
  <w:num w:numId="6">
    <w:abstractNumId w:val="11"/>
  </w:num>
  <w:num w:numId="7">
    <w:abstractNumId w:val="15"/>
  </w:num>
  <w:num w:numId="8">
    <w:abstractNumId w:val="10"/>
  </w:num>
  <w:num w:numId="9">
    <w:abstractNumId w:val="13"/>
  </w:num>
  <w:num w:numId="10">
    <w:abstractNumId w:val="14"/>
  </w:num>
  <w:num w:numId="11">
    <w:abstractNumId w:val="10"/>
  </w:num>
  <w:num w:numId="12">
    <w:abstractNumId w:val="13"/>
  </w:num>
  <w:num w:numId="13">
    <w:abstractNumId w:val="14"/>
  </w:num>
  <w:num w:numId="14">
    <w:abstractNumId w:val="10"/>
  </w:num>
  <w:num w:numId="15">
    <w:abstractNumId w:val="13"/>
  </w:num>
  <w:num w:numId="16">
    <w:abstractNumId w:val="14"/>
  </w:num>
  <w:num w:numId="17">
    <w:abstractNumId w:val="10"/>
  </w:num>
  <w:num w:numId="18">
    <w:abstractNumId w:val="13"/>
  </w:num>
  <w:num w:numId="19">
    <w:abstractNumId w:val="14"/>
  </w:num>
  <w:num w:numId="20">
    <w:abstractNumId w:val="10"/>
  </w:num>
  <w:num w:numId="21">
    <w:abstractNumId w:val="13"/>
  </w:num>
  <w:num w:numId="22">
    <w:abstractNumId w:val="14"/>
  </w:num>
  <w:num w:numId="23">
    <w:abstractNumId w:val="20"/>
  </w:num>
  <w:num w:numId="24">
    <w:abstractNumId w:val="16"/>
  </w:num>
  <w:num w:numId="25">
    <w:abstractNumId w:val="12"/>
  </w:num>
  <w:num w:numId="26">
    <w:abstractNumId w:val="8"/>
  </w:num>
  <w:num w:numId="27">
    <w:abstractNumId w:val="2"/>
  </w:num>
  <w:num w:numId="28">
    <w:abstractNumId w:val="0"/>
  </w:num>
  <w:num w:numId="29">
    <w:abstractNumId w:val="9"/>
  </w:num>
  <w:num w:numId="30">
    <w:abstractNumId w:val="7"/>
  </w:num>
  <w:num w:numId="31">
    <w:abstractNumId w:val="6"/>
  </w:num>
  <w:num w:numId="32">
    <w:abstractNumId w:val="5"/>
  </w:num>
  <w:num w:numId="33">
    <w:abstractNumId w:val="4"/>
  </w:num>
  <w:num w:numId="34">
    <w:abstractNumId w:val="17"/>
  </w:num>
  <w:num w:numId="35">
    <w:abstractNumId w:val="19"/>
  </w:num>
  <w:num w:numId="36">
    <w:abstractNumId w:val="18"/>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0*"/>
    <w:docVar w:name="CreationDt" w:val="23/03/2022 10:30:38"/>
    <w:docVar w:name="DocCategory" w:val="Doc"/>
    <w:docVar w:name="DocType" w:val="Final"/>
    <w:docVar w:name="DutyStation" w:val="New York"/>
    <w:docVar w:name="FooterJN" w:val="22-02980"/>
    <w:docVar w:name="jobn" w:val="22-02980 (C)"/>
    <w:docVar w:name="jobnDT" w:val="22-02980 (C)   230322"/>
    <w:docVar w:name="jobnDTDT" w:val="22-02980 (C)   230322   230322"/>
    <w:docVar w:name="JobNo" w:val="2202980C"/>
    <w:docVar w:name="LocalDrive" w:val="-1"/>
    <w:docVar w:name="OandT" w:val="yl"/>
    <w:docVar w:name="sss1" w:val="CEDAW/C/PAN/CO/8 "/>
    <w:docVar w:name="sss2" w:val="-"/>
    <w:docVar w:name="Symbol1" w:val="CEDAW/C/PAN/CO/8 "/>
    <w:docVar w:name="Symbol2" w:val="-"/>
    <w:docVar w:name="Title1" w:val="_x0009__x0009_关于巴拿马第八次定期报告的结论性意见*_x000d_"/>
  </w:docVars>
  <w:rsids>
    <w:rsidRoot w:val="00835EF2"/>
    <w:rsid w:val="00000689"/>
    <w:rsid w:val="0000226C"/>
    <w:rsid w:val="0000347C"/>
    <w:rsid w:val="0000715A"/>
    <w:rsid w:val="000074E0"/>
    <w:rsid w:val="000101C8"/>
    <w:rsid w:val="0001169E"/>
    <w:rsid w:val="000125BC"/>
    <w:rsid w:val="00012C27"/>
    <w:rsid w:val="00013CD2"/>
    <w:rsid w:val="00014299"/>
    <w:rsid w:val="0001645E"/>
    <w:rsid w:val="0001726F"/>
    <w:rsid w:val="00021314"/>
    <w:rsid w:val="00021A2B"/>
    <w:rsid w:val="00023E1D"/>
    <w:rsid w:val="00024E72"/>
    <w:rsid w:val="0002513B"/>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4F32"/>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1F5C"/>
    <w:rsid w:val="000A31F9"/>
    <w:rsid w:val="000B04CB"/>
    <w:rsid w:val="000C0B81"/>
    <w:rsid w:val="000C1786"/>
    <w:rsid w:val="000C4C08"/>
    <w:rsid w:val="000C4DDE"/>
    <w:rsid w:val="000C5208"/>
    <w:rsid w:val="000D1910"/>
    <w:rsid w:val="000D2BF1"/>
    <w:rsid w:val="000D32BA"/>
    <w:rsid w:val="000E240F"/>
    <w:rsid w:val="000E49A4"/>
    <w:rsid w:val="000E4FFB"/>
    <w:rsid w:val="000F1058"/>
    <w:rsid w:val="000F55DC"/>
    <w:rsid w:val="000F6985"/>
    <w:rsid w:val="001015E4"/>
    <w:rsid w:val="00101C4E"/>
    <w:rsid w:val="00101D5B"/>
    <w:rsid w:val="00101F86"/>
    <w:rsid w:val="0010703A"/>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66999"/>
    <w:rsid w:val="001704A3"/>
    <w:rsid w:val="00170FBE"/>
    <w:rsid w:val="00170FC4"/>
    <w:rsid w:val="001720CC"/>
    <w:rsid w:val="00173F4B"/>
    <w:rsid w:val="00174233"/>
    <w:rsid w:val="001746A8"/>
    <w:rsid w:val="0017506F"/>
    <w:rsid w:val="001845DB"/>
    <w:rsid w:val="001873A2"/>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3FA6"/>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3B7B"/>
    <w:rsid w:val="00266257"/>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B1350"/>
    <w:rsid w:val="002B305F"/>
    <w:rsid w:val="002B35DE"/>
    <w:rsid w:val="002B47BF"/>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6223"/>
    <w:rsid w:val="00346C74"/>
    <w:rsid w:val="00350AE6"/>
    <w:rsid w:val="00355510"/>
    <w:rsid w:val="00357AB4"/>
    <w:rsid w:val="0036117F"/>
    <w:rsid w:val="00363610"/>
    <w:rsid w:val="003649EE"/>
    <w:rsid w:val="003662FF"/>
    <w:rsid w:val="00371BC6"/>
    <w:rsid w:val="00373A15"/>
    <w:rsid w:val="00376C04"/>
    <w:rsid w:val="00381296"/>
    <w:rsid w:val="00381AB0"/>
    <w:rsid w:val="00382EF6"/>
    <w:rsid w:val="00383ACA"/>
    <w:rsid w:val="00384CB1"/>
    <w:rsid w:val="003869FA"/>
    <w:rsid w:val="00390B02"/>
    <w:rsid w:val="00394A02"/>
    <w:rsid w:val="003966E8"/>
    <w:rsid w:val="003A0CFE"/>
    <w:rsid w:val="003A1C26"/>
    <w:rsid w:val="003A2BC6"/>
    <w:rsid w:val="003A4C66"/>
    <w:rsid w:val="003A4D87"/>
    <w:rsid w:val="003A64CD"/>
    <w:rsid w:val="003A7A96"/>
    <w:rsid w:val="003A7B88"/>
    <w:rsid w:val="003B7AB8"/>
    <w:rsid w:val="003C4125"/>
    <w:rsid w:val="003C448D"/>
    <w:rsid w:val="003C529E"/>
    <w:rsid w:val="003C7B20"/>
    <w:rsid w:val="003D075F"/>
    <w:rsid w:val="003D5262"/>
    <w:rsid w:val="003D5B4D"/>
    <w:rsid w:val="003E4565"/>
    <w:rsid w:val="003E5999"/>
    <w:rsid w:val="003E748F"/>
    <w:rsid w:val="003E7612"/>
    <w:rsid w:val="003F2776"/>
    <w:rsid w:val="003F3725"/>
    <w:rsid w:val="003F4BD2"/>
    <w:rsid w:val="003F7BF8"/>
    <w:rsid w:val="0040149C"/>
    <w:rsid w:val="004044EF"/>
    <w:rsid w:val="00405CAD"/>
    <w:rsid w:val="00413FBC"/>
    <w:rsid w:val="00414423"/>
    <w:rsid w:val="0041733F"/>
    <w:rsid w:val="00420761"/>
    <w:rsid w:val="004310A7"/>
    <w:rsid w:val="00431680"/>
    <w:rsid w:val="004320FA"/>
    <w:rsid w:val="0043377F"/>
    <w:rsid w:val="00433853"/>
    <w:rsid w:val="00437CA7"/>
    <w:rsid w:val="00440B0D"/>
    <w:rsid w:val="004411AD"/>
    <w:rsid w:val="004424EF"/>
    <w:rsid w:val="00443516"/>
    <w:rsid w:val="0044415C"/>
    <w:rsid w:val="00445AE8"/>
    <w:rsid w:val="0045053B"/>
    <w:rsid w:val="00453BB0"/>
    <w:rsid w:val="00460162"/>
    <w:rsid w:val="004620A8"/>
    <w:rsid w:val="00463C4F"/>
    <w:rsid w:val="0046458E"/>
    <w:rsid w:val="00466BB5"/>
    <w:rsid w:val="004700CF"/>
    <w:rsid w:val="004715DF"/>
    <w:rsid w:val="004737C9"/>
    <w:rsid w:val="00474C34"/>
    <w:rsid w:val="004821D0"/>
    <w:rsid w:val="00483BDA"/>
    <w:rsid w:val="00487444"/>
    <w:rsid w:val="00493C9C"/>
    <w:rsid w:val="004955C1"/>
    <w:rsid w:val="00495C7E"/>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07F4"/>
    <w:rsid w:val="0050413E"/>
    <w:rsid w:val="00512841"/>
    <w:rsid w:val="005143A1"/>
    <w:rsid w:val="00515657"/>
    <w:rsid w:val="00515859"/>
    <w:rsid w:val="0051592B"/>
    <w:rsid w:val="00515A88"/>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CD2"/>
    <w:rsid w:val="0057094A"/>
    <w:rsid w:val="00570BD4"/>
    <w:rsid w:val="00572790"/>
    <w:rsid w:val="00572961"/>
    <w:rsid w:val="0057450D"/>
    <w:rsid w:val="00574A2F"/>
    <w:rsid w:val="005750FE"/>
    <w:rsid w:val="0058302A"/>
    <w:rsid w:val="00583305"/>
    <w:rsid w:val="00585915"/>
    <w:rsid w:val="00585A6B"/>
    <w:rsid w:val="0058792C"/>
    <w:rsid w:val="0059033C"/>
    <w:rsid w:val="0059457A"/>
    <w:rsid w:val="005A175A"/>
    <w:rsid w:val="005A4F27"/>
    <w:rsid w:val="005A7200"/>
    <w:rsid w:val="005A7AFF"/>
    <w:rsid w:val="005A7F4A"/>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06E25"/>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1B0B"/>
    <w:rsid w:val="006520FA"/>
    <w:rsid w:val="0065377D"/>
    <w:rsid w:val="00653969"/>
    <w:rsid w:val="006573B3"/>
    <w:rsid w:val="00661120"/>
    <w:rsid w:val="00664319"/>
    <w:rsid w:val="00664B0C"/>
    <w:rsid w:val="006652C2"/>
    <w:rsid w:val="00666F57"/>
    <w:rsid w:val="006740A7"/>
    <w:rsid w:val="00675F64"/>
    <w:rsid w:val="006767D5"/>
    <w:rsid w:val="00691524"/>
    <w:rsid w:val="006926DF"/>
    <w:rsid w:val="00697E61"/>
    <w:rsid w:val="006A2730"/>
    <w:rsid w:val="006A5ADA"/>
    <w:rsid w:val="006A5CFB"/>
    <w:rsid w:val="006A654B"/>
    <w:rsid w:val="006A7A84"/>
    <w:rsid w:val="006B02CF"/>
    <w:rsid w:val="006B769C"/>
    <w:rsid w:val="006C2998"/>
    <w:rsid w:val="006C3DC0"/>
    <w:rsid w:val="006C4BB3"/>
    <w:rsid w:val="006C7138"/>
    <w:rsid w:val="006D4068"/>
    <w:rsid w:val="006E0E32"/>
    <w:rsid w:val="006E2924"/>
    <w:rsid w:val="006E45BF"/>
    <w:rsid w:val="006E4E7C"/>
    <w:rsid w:val="006E7A26"/>
    <w:rsid w:val="006F04EF"/>
    <w:rsid w:val="006F06CE"/>
    <w:rsid w:val="006F1592"/>
    <w:rsid w:val="006F2B3D"/>
    <w:rsid w:val="006F4372"/>
    <w:rsid w:val="006F6A4F"/>
    <w:rsid w:val="006F761A"/>
    <w:rsid w:val="006F7749"/>
    <w:rsid w:val="007016DF"/>
    <w:rsid w:val="007038D4"/>
    <w:rsid w:val="00704287"/>
    <w:rsid w:val="007052CC"/>
    <w:rsid w:val="0070622B"/>
    <w:rsid w:val="00715C4B"/>
    <w:rsid w:val="00721BC6"/>
    <w:rsid w:val="00722965"/>
    <w:rsid w:val="00723AAA"/>
    <w:rsid w:val="00724400"/>
    <w:rsid w:val="007319E0"/>
    <w:rsid w:val="00731FBF"/>
    <w:rsid w:val="007328A2"/>
    <w:rsid w:val="00732A10"/>
    <w:rsid w:val="007345AA"/>
    <w:rsid w:val="00735C21"/>
    <w:rsid w:val="00737B00"/>
    <w:rsid w:val="00741472"/>
    <w:rsid w:val="007419A5"/>
    <w:rsid w:val="007435A3"/>
    <w:rsid w:val="00744E75"/>
    <w:rsid w:val="00747DB4"/>
    <w:rsid w:val="0075155C"/>
    <w:rsid w:val="0075174D"/>
    <w:rsid w:val="0075324D"/>
    <w:rsid w:val="00753A05"/>
    <w:rsid w:val="0075586B"/>
    <w:rsid w:val="00757193"/>
    <w:rsid w:val="007606E1"/>
    <w:rsid w:val="00761190"/>
    <w:rsid w:val="007627B8"/>
    <w:rsid w:val="00766FD7"/>
    <w:rsid w:val="00770BE9"/>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5EF2"/>
    <w:rsid w:val="008378D1"/>
    <w:rsid w:val="00843C13"/>
    <w:rsid w:val="00846462"/>
    <w:rsid w:val="00847383"/>
    <w:rsid w:val="00854560"/>
    <w:rsid w:val="00860742"/>
    <w:rsid w:val="00862B69"/>
    <w:rsid w:val="00862B6B"/>
    <w:rsid w:val="00863910"/>
    <w:rsid w:val="0086691F"/>
    <w:rsid w:val="00867929"/>
    <w:rsid w:val="008722B1"/>
    <w:rsid w:val="00872730"/>
    <w:rsid w:val="00883DB0"/>
    <w:rsid w:val="008843BC"/>
    <w:rsid w:val="00884C8F"/>
    <w:rsid w:val="008927AD"/>
    <w:rsid w:val="0089313D"/>
    <w:rsid w:val="00893A33"/>
    <w:rsid w:val="00896D38"/>
    <w:rsid w:val="008A0216"/>
    <w:rsid w:val="008A0650"/>
    <w:rsid w:val="008A1208"/>
    <w:rsid w:val="008A1C43"/>
    <w:rsid w:val="008A59EF"/>
    <w:rsid w:val="008B0240"/>
    <w:rsid w:val="008B0349"/>
    <w:rsid w:val="008B03D4"/>
    <w:rsid w:val="008B047F"/>
    <w:rsid w:val="008B1481"/>
    <w:rsid w:val="008B32BC"/>
    <w:rsid w:val="008B5DE8"/>
    <w:rsid w:val="008B6642"/>
    <w:rsid w:val="008C076B"/>
    <w:rsid w:val="008C2456"/>
    <w:rsid w:val="008C3296"/>
    <w:rsid w:val="008C3413"/>
    <w:rsid w:val="008C4B54"/>
    <w:rsid w:val="008C564D"/>
    <w:rsid w:val="008D2BD9"/>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2D67"/>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C87"/>
    <w:rsid w:val="0095023C"/>
    <w:rsid w:val="0095295A"/>
    <w:rsid w:val="00953DFC"/>
    <w:rsid w:val="00957134"/>
    <w:rsid w:val="0096193C"/>
    <w:rsid w:val="00972849"/>
    <w:rsid w:val="0097374B"/>
    <w:rsid w:val="00974D7C"/>
    <w:rsid w:val="00975731"/>
    <w:rsid w:val="0097629D"/>
    <w:rsid w:val="009769E1"/>
    <w:rsid w:val="00977E0D"/>
    <w:rsid w:val="0098143C"/>
    <w:rsid w:val="00982D5C"/>
    <w:rsid w:val="00986132"/>
    <w:rsid w:val="00986C04"/>
    <w:rsid w:val="00991950"/>
    <w:rsid w:val="009932F9"/>
    <w:rsid w:val="009973A7"/>
    <w:rsid w:val="009A02E7"/>
    <w:rsid w:val="009A11E3"/>
    <w:rsid w:val="009A2F76"/>
    <w:rsid w:val="009A7BA6"/>
    <w:rsid w:val="009B0F1B"/>
    <w:rsid w:val="009B1250"/>
    <w:rsid w:val="009B378F"/>
    <w:rsid w:val="009B6787"/>
    <w:rsid w:val="009C32BB"/>
    <w:rsid w:val="009C600E"/>
    <w:rsid w:val="009C7B18"/>
    <w:rsid w:val="009D00AA"/>
    <w:rsid w:val="009D0B10"/>
    <w:rsid w:val="009D2AC2"/>
    <w:rsid w:val="009D2D6D"/>
    <w:rsid w:val="009E1774"/>
    <w:rsid w:val="009E2668"/>
    <w:rsid w:val="009E40A3"/>
    <w:rsid w:val="009E5C8C"/>
    <w:rsid w:val="009F01BC"/>
    <w:rsid w:val="009F10B1"/>
    <w:rsid w:val="009F133B"/>
    <w:rsid w:val="009F2F21"/>
    <w:rsid w:val="009F3D89"/>
    <w:rsid w:val="009F47E3"/>
    <w:rsid w:val="009F6938"/>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3D4D"/>
    <w:rsid w:val="00A33D6D"/>
    <w:rsid w:val="00A343D8"/>
    <w:rsid w:val="00A36AEC"/>
    <w:rsid w:val="00A37345"/>
    <w:rsid w:val="00A40AAE"/>
    <w:rsid w:val="00A40EA9"/>
    <w:rsid w:val="00A418EE"/>
    <w:rsid w:val="00A43D08"/>
    <w:rsid w:val="00A44A96"/>
    <w:rsid w:val="00A4532A"/>
    <w:rsid w:val="00A45D1F"/>
    <w:rsid w:val="00A46BEE"/>
    <w:rsid w:val="00A46E28"/>
    <w:rsid w:val="00A50F32"/>
    <w:rsid w:val="00A5206D"/>
    <w:rsid w:val="00A55E9E"/>
    <w:rsid w:val="00A622D4"/>
    <w:rsid w:val="00A635A7"/>
    <w:rsid w:val="00A6477B"/>
    <w:rsid w:val="00A652D9"/>
    <w:rsid w:val="00A67E9B"/>
    <w:rsid w:val="00A72E47"/>
    <w:rsid w:val="00A74DBA"/>
    <w:rsid w:val="00A750A5"/>
    <w:rsid w:val="00A778F1"/>
    <w:rsid w:val="00A800EC"/>
    <w:rsid w:val="00A90956"/>
    <w:rsid w:val="00A95404"/>
    <w:rsid w:val="00A954C6"/>
    <w:rsid w:val="00A968C5"/>
    <w:rsid w:val="00AA1A81"/>
    <w:rsid w:val="00AA3C28"/>
    <w:rsid w:val="00AA65E5"/>
    <w:rsid w:val="00AA759D"/>
    <w:rsid w:val="00AB1592"/>
    <w:rsid w:val="00AB2786"/>
    <w:rsid w:val="00AB5BEE"/>
    <w:rsid w:val="00AB6C15"/>
    <w:rsid w:val="00AC2EAA"/>
    <w:rsid w:val="00AC373F"/>
    <w:rsid w:val="00AC550F"/>
    <w:rsid w:val="00AD4308"/>
    <w:rsid w:val="00AD6611"/>
    <w:rsid w:val="00AD751C"/>
    <w:rsid w:val="00AE6719"/>
    <w:rsid w:val="00AE6C5D"/>
    <w:rsid w:val="00AE733F"/>
    <w:rsid w:val="00AF021F"/>
    <w:rsid w:val="00AF114B"/>
    <w:rsid w:val="00AF2A33"/>
    <w:rsid w:val="00AF4C2D"/>
    <w:rsid w:val="00AF4FD7"/>
    <w:rsid w:val="00AF51A0"/>
    <w:rsid w:val="00AF7984"/>
    <w:rsid w:val="00B014C7"/>
    <w:rsid w:val="00B01FB8"/>
    <w:rsid w:val="00B0250B"/>
    <w:rsid w:val="00B02C51"/>
    <w:rsid w:val="00B03EFA"/>
    <w:rsid w:val="00B16C8C"/>
    <w:rsid w:val="00B171E7"/>
    <w:rsid w:val="00B22C2F"/>
    <w:rsid w:val="00B24A9F"/>
    <w:rsid w:val="00B309DD"/>
    <w:rsid w:val="00B31E9D"/>
    <w:rsid w:val="00B34ADC"/>
    <w:rsid w:val="00B3574C"/>
    <w:rsid w:val="00B36621"/>
    <w:rsid w:val="00B36D64"/>
    <w:rsid w:val="00B40539"/>
    <w:rsid w:val="00B40F0B"/>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3972"/>
    <w:rsid w:val="00B64E8E"/>
    <w:rsid w:val="00B65E8B"/>
    <w:rsid w:val="00B6728D"/>
    <w:rsid w:val="00B677A0"/>
    <w:rsid w:val="00B67C6D"/>
    <w:rsid w:val="00B7141E"/>
    <w:rsid w:val="00B75C92"/>
    <w:rsid w:val="00B77FAA"/>
    <w:rsid w:val="00B8025A"/>
    <w:rsid w:val="00B827B1"/>
    <w:rsid w:val="00B84DAC"/>
    <w:rsid w:val="00B9116F"/>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E1CC3"/>
    <w:rsid w:val="00BE1CDE"/>
    <w:rsid w:val="00BE365A"/>
    <w:rsid w:val="00BE47C4"/>
    <w:rsid w:val="00BE4CDC"/>
    <w:rsid w:val="00BE50EF"/>
    <w:rsid w:val="00BF4761"/>
    <w:rsid w:val="00C01CD7"/>
    <w:rsid w:val="00C052A2"/>
    <w:rsid w:val="00C06A4A"/>
    <w:rsid w:val="00C07F0F"/>
    <w:rsid w:val="00C131AA"/>
    <w:rsid w:val="00C1391A"/>
    <w:rsid w:val="00C14CE6"/>
    <w:rsid w:val="00C15218"/>
    <w:rsid w:val="00C20A26"/>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6750C"/>
    <w:rsid w:val="00C75600"/>
    <w:rsid w:val="00C76854"/>
    <w:rsid w:val="00C76C47"/>
    <w:rsid w:val="00C80A0C"/>
    <w:rsid w:val="00C847BD"/>
    <w:rsid w:val="00C86C9F"/>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0F1"/>
    <w:rsid w:val="00D25E6B"/>
    <w:rsid w:val="00D26510"/>
    <w:rsid w:val="00D32015"/>
    <w:rsid w:val="00D323B5"/>
    <w:rsid w:val="00D336C9"/>
    <w:rsid w:val="00D344F9"/>
    <w:rsid w:val="00D35A87"/>
    <w:rsid w:val="00D37EAB"/>
    <w:rsid w:val="00D42ACC"/>
    <w:rsid w:val="00D46BC5"/>
    <w:rsid w:val="00D474BF"/>
    <w:rsid w:val="00D47521"/>
    <w:rsid w:val="00D51DC5"/>
    <w:rsid w:val="00D52C45"/>
    <w:rsid w:val="00D53449"/>
    <w:rsid w:val="00D542B8"/>
    <w:rsid w:val="00D5525A"/>
    <w:rsid w:val="00D5717D"/>
    <w:rsid w:val="00D613E0"/>
    <w:rsid w:val="00D66509"/>
    <w:rsid w:val="00D676D7"/>
    <w:rsid w:val="00D6794E"/>
    <w:rsid w:val="00D7007A"/>
    <w:rsid w:val="00D71517"/>
    <w:rsid w:val="00D7168D"/>
    <w:rsid w:val="00D71A15"/>
    <w:rsid w:val="00D754A6"/>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A7CD0"/>
    <w:rsid w:val="00DB0932"/>
    <w:rsid w:val="00DB12CA"/>
    <w:rsid w:val="00DB293E"/>
    <w:rsid w:val="00DB3DBB"/>
    <w:rsid w:val="00DB53E0"/>
    <w:rsid w:val="00DB67F8"/>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2A07"/>
    <w:rsid w:val="00DF5B53"/>
    <w:rsid w:val="00DF742A"/>
    <w:rsid w:val="00E0125E"/>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EF7F63"/>
    <w:rsid w:val="00F01440"/>
    <w:rsid w:val="00F020E7"/>
    <w:rsid w:val="00F03676"/>
    <w:rsid w:val="00F04C64"/>
    <w:rsid w:val="00F057A4"/>
    <w:rsid w:val="00F10977"/>
    <w:rsid w:val="00F13305"/>
    <w:rsid w:val="00F1516C"/>
    <w:rsid w:val="00F170F1"/>
    <w:rsid w:val="00F26864"/>
    <w:rsid w:val="00F26F00"/>
    <w:rsid w:val="00F27454"/>
    <w:rsid w:val="00F32339"/>
    <w:rsid w:val="00F3596A"/>
    <w:rsid w:val="00F36446"/>
    <w:rsid w:val="00F40463"/>
    <w:rsid w:val="00F44A01"/>
    <w:rsid w:val="00F50336"/>
    <w:rsid w:val="00F50D76"/>
    <w:rsid w:val="00F55E5B"/>
    <w:rsid w:val="00F569BC"/>
    <w:rsid w:val="00F6174D"/>
    <w:rsid w:val="00F62E3F"/>
    <w:rsid w:val="00F66D5E"/>
    <w:rsid w:val="00F66D76"/>
    <w:rsid w:val="00F66E5C"/>
    <w:rsid w:val="00F67F90"/>
    <w:rsid w:val="00F708D7"/>
    <w:rsid w:val="00F7756E"/>
    <w:rsid w:val="00F77B3E"/>
    <w:rsid w:val="00F833CB"/>
    <w:rsid w:val="00F87754"/>
    <w:rsid w:val="00F90A4B"/>
    <w:rsid w:val="00F90C56"/>
    <w:rsid w:val="00F94B3C"/>
    <w:rsid w:val="00F96F4A"/>
    <w:rsid w:val="00F971BD"/>
    <w:rsid w:val="00FA7A95"/>
    <w:rsid w:val="00FB089D"/>
    <w:rsid w:val="00FB282B"/>
    <w:rsid w:val="00FB2C57"/>
    <w:rsid w:val="00FB4F96"/>
    <w:rsid w:val="00FC0721"/>
    <w:rsid w:val="00FC1CE4"/>
    <w:rsid w:val="00FC6533"/>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13A36BD"/>
  <w15:chartTrackingRefBased/>
  <w15:docId w15:val="{8FC99D46-7C38-4F48-A865-B73060515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aliases w:val="Table_G"/>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semiHidden/>
    <w:qFormat/>
    <w:rsid w:val="00C20A26"/>
    <w:pPr>
      <w:suppressAutoHyphens/>
      <w:kinsoku w:val="0"/>
      <w:overflowPunct w:val="0"/>
      <w:autoSpaceDE w:val="0"/>
      <w:autoSpaceDN w:val="0"/>
      <w:adjustRightInd w:val="0"/>
      <w:snapToGrid w:val="0"/>
      <w:spacing w:after="120" w:line="280" w:lineRule="exact"/>
      <w:outlineLvl w:val="3"/>
    </w:pPr>
    <w:rPr>
      <w:rFonts w:eastAsiaTheme="minorHAnsi"/>
      <w:kern w:val="0"/>
      <w:szCs w:val="10"/>
      <w:lang w:val="fr-CH"/>
    </w:rPr>
  </w:style>
  <w:style w:type="paragraph" w:styleId="5">
    <w:name w:val="heading 5"/>
    <w:basedOn w:val="a"/>
    <w:next w:val="a"/>
    <w:link w:val="50"/>
    <w:semiHidden/>
    <w:qFormat/>
    <w:rsid w:val="00C20A26"/>
    <w:pPr>
      <w:suppressAutoHyphens/>
      <w:kinsoku w:val="0"/>
      <w:overflowPunct w:val="0"/>
      <w:autoSpaceDE w:val="0"/>
      <w:autoSpaceDN w:val="0"/>
      <w:adjustRightInd w:val="0"/>
      <w:snapToGrid w:val="0"/>
      <w:spacing w:after="120" w:line="280" w:lineRule="exact"/>
      <w:outlineLvl w:val="4"/>
    </w:pPr>
    <w:rPr>
      <w:rFonts w:eastAsiaTheme="minorHAnsi"/>
      <w:kern w:val="0"/>
      <w:szCs w:val="10"/>
      <w:lang w:val="fr-CH"/>
    </w:rPr>
  </w:style>
  <w:style w:type="paragraph" w:styleId="6">
    <w:name w:val="heading 6"/>
    <w:basedOn w:val="a"/>
    <w:next w:val="a"/>
    <w:link w:val="60"/>
    <w:semiHidden/>
    <w:qFormat/>
    <w:rsid w:val="00C20A26"/>
    <w:pPr>
      <w:suppressAutoHyphens/>
      <w:kinsoku w:val="0"/>
      <w:overflowPunct w:val="0"/>
      <w:autoSpaceDE w:val="0"/>
      <w:autoSpaceDN w:val="0"/>
      <w:adjustRightInd w:val="0"/>
      <w:snapToGrid w:val="0"/>
      <w:spacing w:after="120" w:line="280" w:lineRule="exact"/>
      <w:outlineLvl w:val="5"/>
    </w:pPr>
    <w:rPr>
      <w:rFonts w:eastAsiaTheme="minorHAnsi"/>
      <w:kern w:val="0"/>
      <w:szCs w:val="10"/>
      <w:lang w:val="fr-CH"/>
    </w:rPr>
  </w:style>
  <w:style w:type="paragraph" w:styleId="7">
    <w:name w:val="heading 7"/>
    <w:basedOn w:val="a"/>
    <w:next w:val="a"/>
    <w:link w:val="70"/>
    <w:semiHidden/>
    <w:qFormat/>
    <w:rsid w:val="00C20A26"/>
    <w:pPr>
      <w:suppressAutoHyphens/>
      <w:kinsoku w:val="0"/>
      <w:overflowPunct w:val="0"/>
      <w:autoSpaceDE w:val="0"/>
      <w:autoSpaceDN w:val="0"/>
      <w:adjustRightInd w:val="0"/>
      <w:snapToGrid w:val="0"/>
      <w:spacing w:after="120" w:line="280" w:lineRule="exact"/>
      <w:outlineLvl w:val="6"/>
    </w:pPr>
    <w:rPr>
      <w:rFonts w:eastAsiaTheme="minorHAnsi"/>
      <w:kern w:val="0"/>
      <w:szCs w:val="10"/>
      <w:lang w:val="fr-CH"/>
    </w:rPr>
  </w:style>
  <w:style w:type="paragraph" w:styleId="8">
    <w:name w:val="heading 8"/>
    <w:basedOn w:val="a"/>
    <w:next w:val="a"/>
    <w:link w:val="80"/>
    <w:semiHidden/>
    <w:qFormat/>
    <w:rsid w:val="00C20A26"/>
    <w:pPr>
      <w:suppressAutoHyphens/>
      <w:kinsoku w:val="0"/>
      <w:overflowPunct w:val="0"/>
      <w:autoSpaceDE w:val="0"/>
      <w:autoSpaceDN w:val="0"/>
      <w:adjustRightInd w:val="0"/>
      <w:snapToGrid w:val="0"/>
      <w:spacing w:after="120" w:line="280" w:lineRule="exact"/>
      <w:outlineLvl w:val="7"/>
    </w:pPr>
    <w:rPr>
      <w:rFonts w:eastAsiaTheme="minorHAnsi"/>
      <w:kern w:val="0"/>
      <w:szCs w:val="10"/>
      <w:lang w:val="fr-CH"/>
    </w:rPr>
  </w:style>
  <w:style w:type="paragraph" w:styleId="9">
    <w:name w:val="heading 9"/>
    <w:basedOn w:val="a"/>
    <w:next w:val="a"/>
    <w:link w:val="90"/>
    <w:semiHidden/>
    <w:qFormat/>
    <w:rsid w:val="00C20A26"/>
    <w:pPr>
      <w:suppressAutoHyphens/>
      <w:kinsoku w:val="0"/>
      <w:overflowPunct w:val="0"/>
      <w:autoSpaceDE w:val="0"/>
      <w:autoSpaceDN w:val="0"/>
      <w:adjustRightInd w:val="0"/>
      <w:snapToGrid w:val="0"/>
      <w:spacing w:after="120" w:line="280" w:lineRule="exact"/>
      <w:outlineLvl w:val="8"/>
    </w:pPr>
    <w:rPr>
      <w:rFonts w:eastAsiaTheme="minorHAnsi"/>
      <w:kern w:val="0"/>
      <w:szCs w:val="10"/>
      <w:lang w:val="fr-CH"/>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aliases w:val="4_G"/>
    <w:basedOn w:val="a0"/>
    <w:uiPriority w:val="99"/>
    <w:qFormat/>
    <w:rsid w:val="0093128A"/>
    <w:rPr>
      <w:color w:val="auto"/>
      <w:spacing w:val="0"/>
      <w:w w:val="100"/>
      <w:position w:val="0"/>
      <w:vertAlign w:val="superscript"/>
    </w:rPr>
  </w:style>
  <w:style w:type="character" w:styleId="a4">
    <w:name w:val="endnote reference"/>
    <w:aliases w:val="1_G"/>
    <w:basedOn w:val="a3"/>
    <w:qFormat/>
    <w:rsid w:val="0093128A"/>
    <w:rPr>
      <w:color w:val="auto"/>
      <w:spacing w:val="0"/>
      <w:w w:val="150"/>
      <w:position w:val="0"/>
      <w:vertAlign w:val="superscript"/>
    </w:rPr>
  </w:style>
  <w:style w:type="paragraph" w:styleId="a5">
    <w:name w:val="footnote text"/>
    <w:aliases w:val="5_G"/>
    <w:basedOn w:val="a"/>
    <w:link w:val="a6"/>
    <w:uiPriority w:val="99"/>
    <w:qFormat/>
    <w:rsid w:val="0093128A"/>
    <w:pPr>
      <w:tabs>
        <w:tab w:val="right" w:pos="418"/>
      </w:tabs>
      <w:spacing w:after="120" w:line="240" w:lineRule="exact"/>
      <w:ind w:left="170" w:hanging="170"/>
    </w:pPr>
    <w:rPr>
      <w:noProof/>
      <w:sz w:val="18"/>
    </w:rPr>
  </w:style>
  <w:style w:type="paragraph" w:styleId="a7">
    <w:name w:val="endnote text"/>
    <w:aliases w:val="2_G"/>
    <w:basedOn w:val="a5"/>
    <w:link w:val="a8"/>
    <w:qFormat/>
    <w:rsid w:val="0093128A"/>
  </w:style>
  <w:style w:type="paragraph" w:styleId="a9">
    <w:name w:val="annotation text"/>
    <w:basedOn w:val="a"/>
    <w:link w:val="aa"/>
    <w:uiPriority w:val="99"/>
    <w:semiHidden/>
    <w:rsid w:val="0093128A"/>
  </w:style>
  <w:style w:type="paragraph" w:styleId="ab">
    <w:name w:val="annotation subject"/>
    <w:basedOn w:val="a9"/>
    <w:next w:val="a9"/>
    <w:link w:val="ac"/>
    <w:uiPriority w:val="99"/>
    <w:semiHidden/>
    <w:rsid w:val="0093128A"/>
    <w:rPr>
      <w:b/>
      <w:bCs/>
    </w:rPr>
  </w:style>
  <w:style w:type="character" w:styleId="ad">
    <w:name w:val="annotation reference"/>
    <w:basedOn w:val="a0"/>
    <w:uiPriority w:val="99"/>
    <w:semiHidden/>
    <w:rsid w:val="0093128A"/>
    <w:rPr>
      <w:sz w:val="21"/>
      <w:szCs w:val="21"/>
    </w:rPr>
  </w:style>
  <w:style w:type="paragraph" w:styleId="ae">
    <w:name w:val="Balloon Text"/>
    <w:basedOn w:val="a"/>
    <w:link w:val="af"/>
    <w:uiPriority w:val="99"/>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aliases w:val="6_G"/>
    <w:link w:val="af1"/>
    <w:rsid w:val="0093128A"/>
    <w:pPr>
      <w:tabs>
        <w:tab w:val="center" w:pos="4320"/>
        <w:tab w:val="right" w:pos="8640"/>
      </w:tabs>
      <w:jc w:val="both"/>
    </w:pPr>
    <w:rPr>
      <w:noProof/>
      <w:sz w:val="18"/>
      <w:lang w:val="en-US"/>
    </w:rPr>
  </w:style>
  <w:style w:type="paragraph" w:styleId="af2">
    <w:name w:val="footer"/>
    <w:aliases w:val="3_G"/>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aliases w:val="Table_G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1">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aliases w:val="5_G 字符"/>
    <w:basedOn w:val="a0"/>
    <w:link w:val="a5"/>
    <w:uiPriority w:val="99"/>
    <w:rsid w:val="0093128A"/>
    <w:rPr>
      <w:noProof/>
      <w:kern w:val="14"/>
      <w:sz w:val="18"/>
      <w:lang w:val="en-US"/>
    </w:rPr>
  </w:style>
  <w:style w:type="character" w:customStyle="1" w:styleId="a8">
    <w:name w:val="尾注文本 字符"/>
    <w:aliases w:val="2_G 字符"/>
    <w:basedOn w:val="a0"/>
    <w:link w:val="a7"/>
    <w:rsid w:val="0093128A"/>
    <w:rPr>
      <w:noProof/>
      <w:kern w:val="14"/>
      <w:sz w:val="18"/>
      <w:lang w:val="en-US"/>
    </w:rPr>
  </w:style>
  <w:style w:type="character" w:customStyle="1" w:styleId="aa">
    <w:name w:val="批注文字 字符"/>
    <w:basedOn w:val="a0"/>
    <w:link w:val="a9"/>
    <w:uiPriority w:val="99"/>
    <w:semiHidden/>
    <w:rsid w:val="0093128A"/>
    <w:rPr>
      <w:kern w:val="14"/>
      <w:sz w:val="21"/>
      <w:lang w:val="en-US"/>
    </w:rPr>
  </w:style>
  <w:style w:type="character" w:customStyle="1" w:styleId="ac">
    <w:name w:val="批注主题 字符"/>
    <w:basedOn w:val="aa"/>
    <w:link w:val="ab"/>
    <w:uiPriority w:val="99"/>
    <w:semiHidden/>
    <w:rsid w:val="0093128A"/>
    <w:rPr>
      <w:b/>
      <w:bCs/>
      <w:kern w:val="14"/>
      <w:sz w:val="21"/>
      <w:lang w:val="en-US"/>
    </w:rPr>
  </w:style>
  <w:style w:type="character" w:customStyle="1" w:styleId="af">
    <w:name w:val="批注框文本 字符"/>
    <w:basedOn w:val="a0"/>
    <w:link w:val="ae"/>
    <w:uiPriority w:val="99"/>
    <w:semiHidden/>
    <w:rsid w:val="0093128A"/>
    <w:rPr>
      <w:kern w:val="14"/>
      <w:sz w:val="18"/>
      <w:szCs w:val="18"/>
      <w:lang w:val="en-US"/>
    </w:rPr>
  </w:style>
  <w:style w:type="character" w:customStyle="1" w:styleId="af1">
    <w:name w:val="页眉 字符"/>
    <w:aliases w:val="6_G 字符"/>
    <w:basedOn w:val="a0"/>
    <w:link w:val="af0"/>
    <w:rsid w:val="0093128A"/>
    <w:rPr>
      <w:noProof/>
      <w:sz w:val="18"/>
      <w:lang w:val="en-US"/>
    </w:rPr>
  </w:style>
  <w:style w:type="character" w:customStyle="1" w:styleId="af3">
    <w:name w:val="页脚 字符"/>
    <w:aliases w:val="3_G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paragraph" w:customStyle="1" w:styleId="HChG">
    <w:name w:val="_ H _Ch_G"/>
    <w:basedOn w:val="a"/>
    <w:next w:val="a"/>
    <w:qFormat/>
    <w:rsid w:val="00C20A26"/>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HAnsi"/>
      <w:b/>
      <w:kern w:val="0"/>
      <w:sz w:val="28"/>
      <w:szCs w:val="10"/>
    </w:rPr>
  </w:style>
  <w:style w:type="paragraph" w:customStyle="1" w:styleId="H1G">
    <w:name w:val="_ H_1_G"/>
    <w:basedOn w:val="a"/>
    <w:next w:val="a"/>
    <w:qFormat/>
    <w:rsid w:val="00C20A26"/>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HAnsi"/>
      <w:b/>
      <w:kern w:val="0"/>
      <w:sz w:val="24"/>
      <w:szCs w:val="10"/>
    </w:rPr>
  </w:style>
  <w:style w:type="paragraph" w:customStyle="1" w:styleId="SingleTxtG">
    <w:name w:val="_ Single Txt_G"/>
    <w:basedOn w:val="a"/>
    <w:link w:val="SingleTxtGChar"/>
    <w:qFormat/>
    <w:rsid w:val="00C20A26"/>
    <w:pPr>
      <w:tabs>
        <w:tab w:val="left" w:pos="1701"/>
        <w:tab w:val="left" w:pos="2268"/>
        <w:tab w:val="left" w:pos="2835"/>
      </w:tabs>
      <w:suppressAutoHyphens/>
      <w:kinsoku w:val="0"/>
      <w:overflowPunct w:val="0"/>
      <w:autoSpaceDE w:val="0"/>
      <w:autoSpaceDN w:val="0"/>
      <w:adjustRightInd w:val="0"/>
      <w:snapToGrid w:val="0"/>
      <w:spacing w:after="120" w:line="280" w:lineRule="exact"/>
      <w:ind w:left="1134" w:right="1134"/>
    </w:pPr>
    <w:rPr>
      <w:rFonts w:eastAsiaTheme="minorHAnsi"/>
      <w:kern w:val="0"/>
      <w:szCs w:val="10"/>
    </w:rPr>
  </w:style>
  <w:style w:type="character" w:customStyle="1" w:styleId="SingleTxtGChar">
    <w:name w:val="_ Single Txt_G Char"/>
    <w:link w:val="SingleTxtG"/>
    <w:locked/>
    <w:rsid w:val="00C20A26"/>
    <w:rPr>
      <w:rFonts w:eastAsiaTheme="minorHAnsi"/>
      <w:sz w:val="21"/>
      <w:szCs w:val="10"/>
      <w:lang w:val="en-US"/>
    </w:rPr>
  </w:style>
  <w:style w:type="character" w:customStyle="1" w:styleId="40">
    <w:name w:val="标题 4 字符"/>
    <w:basedOn w:val="a0"/>
    <w:link w:val="4"/>
    <w:semiHidden/>
    <w:rsid w:val="00C20A26"/>
    <w:rPr>
      <w:rFonts w:eastAsiaTheme="minorHAnsi"/>
      <w:sz w:val="21"/>
      <w:szCs w:val="10"/>
      <w:lang w:val="fr-CH"/>
    </w:rPr>
  </w:style>
  <w:style w:type="character" w:customStyle="1" w:styleId="50">
    <w:name w:val="标题 5 字符"/>
    <w:basedOn w:val="a0"/>
    <w:link w:val="5"/>
    <w:semiHidden/>
    <w:rsid w:val="00C20A26"/>
    <w:rPr>
      <w:rFonts w:eastAsiaTheme="minorHAnsi"/>
      <w:sz w:val="21"/>
      <w:szCs w:val="10"/>
      <w:lang w:val="fr-CH"/>
    </w:rPr>
  </w:style>
  <w:style w:type="character" w:customStyle="1" w:styleId="60">
    <w:name w:val="标题 6 字符"/>
    <w:basedOn w:val="a0"/>
    <w:link w:val="6"/>
    <w:semiHidden/>
    <w:rsid w:val="00C20A26"/>
    <w:rPr>
      <w:rFonts w:eastAsiaTheme="minorHAnsi"/>
      <w:sz w:val="21"/>
      <w:szCs w:val="10"/>
      <w:lang w:val="fr-CH"/>
    </w:rPr>
  </w:style>
  <w:style w:type="character" w:customStyle="1" w:styleId="70">
    <w:name w:val="标题 7 字符"/>
    <w:basedOn w:val="a0"/>
    <w:link w:val="7"/>
    <w:semiHidden/>
    <w:rsid w:val="00C20A26"/>
    <w:rPr>
      <w:rFonts w:eastAsiaTheme="minorHAnsi"/>
      <w:sz w:val="21"/>
      <w:szCs w:val="10"/>
      <w:lang w:val="fr-CH"/>
    </w:rPr>
  </w:style>
  <w:style w:type="character" w:customStyle="1" w:styleId="80">
    <w:name w:val="标题 8 字符"/>
    <w:basedOn w:val="a0"/>
    <w:link w:val="8"/>
    <w:semiHidden/>
    <w:rsid w:val="00C20A26"/>
    <w:rPr>
      <w:rFonts w:eastAsiaTheme="minorHAnsi"/>
      <w:sz w:val="21"/>
      <w:szCs w:val="10"/>
      <w:lang w:val="fr-CH"/>
    </w:rPr>
  </w:style>
  <w:style w:type="character" w:customStyle="1" w:styleId="90">
    <w:name w:val="标题 9 字符"/>
    <w:basedOn w:val="a0"/>
    <w:link w:val="9"/>
    <w:semiHidden/>
    <w:rsid w:val="00C20A26"/>
    <w:rPr>
      <w:rFonts w:eastAsiaTheme="minorHAnsi"/>
      <w:sz w:val="21"/>
      <w:szCs w:val="10"/>
      <w:lang w:val="fr-CH"/>
    </w:rPr>
  </w:style>
  <w:style w:type="paragraph" w:customStyle="1" w:styleId="HMG">
    <w:name w:val="_ H __M_G"/>
    <w:basedOn w:val="a"/>
    <w:next w:val="a"/>
    <w:qFormat/>
    <w:rsid w:val="00C20A26"/>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rFonts w:eastAsiaTheme="minorHAnsi"/>
      <w:b/>
      <w:kern w:val="0"/>
      <w:sz w:val="34"/>
      <w:szCs w:val="10"/>
    </w:rPr>
  </w:style>
  <w:style w:type="paragraph" w:customStyle="1" w:styleId="H23G">
    <w:name w:val="_ H_2/3_G"/>
    <w:basedOn w:val="a"/>
    <w:next w:val="a"/>
    <w:qFormat/>
    <w:rsid w:val="00C20A26"/>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3"/>
    </w:pPr>
    <w:rPr>
      <w:rFonts w:eastAsiaTheme="minorHAnsi"/>
      <w:b/>
      <w:kern w:val="0"/>
      <w:szCs w:val="10"/>
    </w:rPr>
  </w:style>
  <w:style w:type="paragraph" w:customStyle="1" w:styleId="H4G">
    <w:name w:val="_ H_4_G"/>
    <w:basedOn w:val="a"/>
    <w:next w:val="a"/>
    <w:qFormat/>
    <w:rsid w:val="00C20A26"/>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4"/>
    </w:pPr>
    <w:rPr>
      <w:rFonts w:eastAsiaTheme="minorHAnsi"/>
      <w:i/>
      <w:kern w:val="0"/>
      <w:szCs w:val="10"/>
    </w:rPr>
  </w:style>
  <w:style w:type="paragraph" w:customStyle="1" w:styleId="H56G">
    <w:name w:val="_ H_5/6_G"/>
    <w:basedOn w:val="a"/>
    <w:next w:val="a"/>
    <w:qFormat/>
    <w:rsid w:val="00C20A26"/>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outlineLvl w:val="5"/>
    </w:pPr>
    <w:rPr>
      <w:rFonts w:eastAsiaTheme="minorHAnsi"/>
      <w:kern w:val="0"/>
      <w:szCs w:val="10"/>
    </w:rPr>
  </w:style>
  <w:style w:type="paragraph" w:customStyle="1" w:styleId="SLG">
    <w:name w:val="__S_L_G"/>
    <w:basedOn w:val="a"/>
    <w:next w:val="a"/>
    <w:rsid w:val="00C20A26"/>
    <w:pPr>
      <w:keepNext/>
      <w:keepLines/>
      <w:suppressAutoHyphens/>
      <w:spacing w:before="240" w:after="240" w:line="580" w:lineRule="exact"/>
      <w:ind w:left="1134" w:right="1134"/>
    </w:pPr>
    <w:rPr>
      <w:rFonts w:eastAsia="Times New Roman"/>
      <w:b/>
      <w:kern w:val="0"/>
      <w:sz w:val="56"/>
      <w:szCs w:val="10"/>
    </w:rPr>
  </w:style>
  <w:style w:type="paragraph" w:customStyle="1" w:styleId="SMG">
    <w:name w:val="__S_M_G"/>
    <w:basedOn w:val="a"/>
    <w:next w:val="a"/>
    <w:rsid w:val="00C20A26"/>
    <w:pPr>
      <w:keepNext/>
      <w:keepLines/>
      <w:suppressAutoHyphens/>
      <w:spacing w:before="240" w:after="240" w:line="420" w:lineRule="exact"/>
      <w:ind w:left="1134" w:right="1134"/>
    </w:pPr>
    <w:rPr>
      <w:rFonts w:eastAsia="Times New Roman"/>
      <w:b/>
      <w:kern w:val="0"/>
      <w:sz w:val="40"/>
      <w:szCs w:val="10"/>
    </w:rPr>
  </w:style>
  <w:style w:type="paragraph" w:customStyle="1" w:styleId="SSG">
    <w:name w:val="__S_S_G"/>
    <w:basedOn w:val="a"/>
    <w:next w:val="a"/>
    <w:rsid w:val="00C20A26"/>
    <w:pPr>
      <w:keepNext/>
      <w:keepLines/>
      <w:suppressAutoHyphens/>
      <w:spacing w:before="240" w:after="240" w:line="300" w:lineRule="exact"/>
      <w:ind w:left="1134" w:right="1134"/>
    </w:pPr>
    <w:rPr>
      <w:rFonts w:eastAsia="Times New Roman"/>
      <w:b/>
      <w:kern w:val="0"/>
      <w:sz w:val="28"/>
      <w:szCs w:val="10"/>
    </w:rPr>
  </w:style>
  <w:style w:type="paragraph" w:customStyle="1" w:styleId="XLargeG">
    <w:name w:val="__XLarge_G"/>
    <w:basedOn w:val="a"/>
    <w:next w:val="a"/>
    <w:rsid w:val="00C20A26"/>
    <w:pPr>
      <w:keepNext/>
      <w:keepLines/>
      <w:suppressAutoHyphens/>
      <w:spacing w:before="240" w:after="240" w:line="420" w:lineRule="exact"/>
      <w:ind w:left="1134" w:right="1134"/>
    </w:pPr>
    <w:rPr>
      <w:rFonts w:eastAsia="Times New Roman"/>
      <w:b/>
      <w:kern w:val="0"/>
      <w:sz w:val="40"/>
      <w:szCs w:val="10"/>
    </w:rPr>
  </w:style>
  <w:style w:type="paragraph" w:customStyle="1" w:styleId="Bullet1G">
    <w:name w:val="_Bullet 1_G"/>
    <w:basedOn w:val="a"/>
    <w:qFormat/>
    <w:rsid w:val="00C20A26"/>
    <w:pPr>
      <w:numPr>
        <w:numId w:val="23"/>
      </w:numPr>
      <w:suppressAutoHyphens/>
      <w:kinsoku w:val="0"/>
      <w:overflowPunct w:val="0"/>
      <w:autoSpaceDE w:val="0"/>
      <w:autoSpaceDN w:val="0"/>
      <w:adjustRightInd w:val="0"/>
      <w:snapToGrid w:val="0"/>
      <w:spacing w:after="120" w:line="280" w:lineRule="exact"/>
      <w:ind w:right="1134"/>
    </w:pPr>
    <w:rPr>
      <w:rFonts w:eastAsiaTheme="minorHAnsi"/>
      <w:kern w:val="0"/>
      <w:szCs w:val="10"/>
    </w:rPr>
  </w:style>
  <w:style w:type="paragraph" w:customStyle="1" w:styleId="Bullet2G">
    <w:name w:val="_Bullet 2_G"/>
    <w:basedOn w:val="a"/>
    <w:qFormat/>
    <w:rsid w:val="00C20A26"/>
    <w:pPr>
      <w:numPr>
        <w:numId w:val="24"/>
      </w:numPr>
      <w:suppressAutoHyphens/>
      <w:kinsoku w:val="0"/>
      <w:overflowPunct w:val="0"/>
      <w:autoSpaceDE w:val="0"/>
      <w:autoSpaceDN w:val="0"/>
      <w:adjustRightInd w:val="0"/>
      <w:snapToGrid w:val="0"/>
      <w:spacing w:after="120" w:line="280" w:lineRule="exact"/>
      <w:ind w:right="1134"/>
    </w:pPr>
    <w:rPr>
      <w:rFonts w:eastAsiaTheme="minorHAnsi"/>
      <w:kern w:val="0"/>
      <w:szCs w:val="10"/>
    </w:rPr>
  </w:style>
  <w:style w:type="paragraph" w:customStyle="1" w:styleId="ParNoG">
    <w:name w:val="_ParNo_G"/>
    <w:basedOn w:val="a"/>
    <w:qFormat/>
    <w:rsid w:val="00C20A26"/>
    <w:pPr>
      <w:numPr>
        <w:numId w:val="25"/>
      </w:numPr>
      <w:tabs>
        <w:tab w:val="left" w:pos="1701"/>
        <w:tab w:val="left" w:pos="2268"/>
        <w:tab w:val="left" w:pos="2835"/>
      </w:tabs>
      <w:suppressAutoHyphens/>
      <w:kinsoku w:val="0"/>
      <w:overflowPunct w:val="0"/>
      <w:autoSpaceDE w:val="0"/>
      <w:autoSpaceDN w:val="0"/>
      <w:adjustRightInd w:val="0"/>
      <w:snapToGrid w:val="0"/>
      <w:spacing w:after="120" w:line="280" w:lineRule="exact"/>
      <w:ind w:right="1134"/>
    </w:pPr>
    <w:rPr>
      <w:rFonts w:eastAsiaTheme="minorHAnsi"/>
      <w:kern w:val="0"/>
      <w:szCs w:val="10"/>
    </w:rPr>
  </w:style>
  <w:style w:type="table" w:styleId="af7">
    <w:name w:val="Table Grid"/>
    <w:basedOn w:val="a1"/>
    <w:rsid w:val="00C20A26"/>
    <w:pPr>
      <w:suppressAutoHyphens/>
      <w:spacing w:line="240" w:lineRule="atLeast"/>
    </w:pPr>
    <w:rPr>
      <w:rFonts w:eastAsia="宋体"/>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8">
    <w:name w:val="page number"/>
    <w:aliases w:val="7_G"/>
    <w:basedOn w:val="a0"/>
    <w:qFormat/>
    <w:rsid w:val="00C20A26"/>
    <w:rPr>
      <w:rFonts w:ascii="Times New Roman" w:hAnsi="Times New Roman"/>
      <w:b/>
      <w:sz w:val="18"/>
      <w:lang w:val="en-GB"/>
    </w:rPr>
  </w:style>
  <w:style w:type="numbering" w:styleId="111111">
    <w:name w:val="Outline List 2"/>
    <w:basedOn w:val="a2"/>
    <w:semiHidden/>
    <w:rsid w:val="00C20A26"/>
    <w:pPr>
      <w:numPr>
        <w:numId w:val="35"/>
      </w:numPr>
    </w:pPr>
  </w:style>
  <w:style w:type="numbering" w:styleId="1111110">
    <w:name w:val="Outline List 1"/>
    <w:basedOn w:val="a2"/>
    <w:semiHidden/>
    <w:rsid w:val="00C20A26"/>
    <w:pPr>
      <w:numPr>
        <w:numId w:val="37"/>
      </w:numPr>
    </w:pPr>
  </w:style>
  <w:style w:type="table" w:customStyle="1" w:styleId="TableGrid1">
    <w:name w:val="Table Grid1"/>
    <w:basedOn w:val="a1"/>
    <w:rsid w:val="00C20A26"/>
    <w:pPr>
      <w:suppressAutoHyphens/>
      <w:spacing w:line="240" w:lineRule="atLeast"/>
    </w:pPr>
    <w:rPr>
      <w:rFonts w:eastAsia="宋体"/>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TML">
    <w:name w:val="HTML Cite"/>
    <w:basedOn w:val="a0"/>
    <w:semiHidden/>
    <w:rsid w:val="00C20A26"/>
    <w:rPr>
      <w:i/>
      <w:iCs/>
    </w:rPr>
  </w:style>
  <w:style w:type="paragraph" w:styleId="af9">
    <w:name w:val="Revision"/>
    <w:hidden/>
    <w:uiPriority w:val="99"/>
    <w:semiHidden/>
    <w:rsid w:val="00C20A26"/>
    <w:rPr>
      <w:rFonts w:eastAsia="Times New Roman"/>
      <w:lang w:eastAsia="en-US"/>
    </w:rPr>
  </w:style>
  <w:style w:type="table" w:customStyle="1" w:styleId="12">
    <w:name w:val="网格型1"/>
    <w:basedOn w:val="a1"/>
    <w:next w:val="af7"/>
    <w:rsid w:val="00C20A26"/>
    <w:pPr>
      <w:suppressAutoHyphens/>
      <w:spacing w:line="240" w:lineRule="atLeast"/>
    </w:pPr>
    <w:rPr>
      <w:rFonts w:eastAsia="宋体"/>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afa">
    <w:name w:val="Unresolved Mention"/>
    <w:basedOn w:val="a0"/>
    <w:uiPriority w:val="99"/>
    <w:semiHidden/>
    <w:unhideWhenUsed/>
    <w:rsid w:val="000251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853" TargetMode="External"/><Relationship Id="rId26" Type="http://schemas.openxmlformats.org/officeDocument/2006/relationships/hyperlink" Target="https://undocs.org/ch/CEDAW/C/PAN/8" TargetMode="External"/><Relationship Id="rId3" Type="http://schemas.openxmlformats.org/officeDocument/2006/relationships/styles" Target="styles.xml"/><Relationship Id="rId21" Type="http://schemas.openxmlformats.org/officeDocument/2006/relationships/hyperlink" Target="https://undocs.org/ch/CEDAW/C/PAN/QPR/8"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ch/CEDAW/C/PAN/CO/7/Add.1" TargetMode="External"/><Relationship Id="rId33" Type="http://schemas.openxmlformats.org/officeDocument/2006/relationships/hyperlink" Target="https://undocs.org/ch/HRI/GEN/2/Rev.6"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PAN/8" TargetMode="External"/><Relationship Id="rId29" Type="http://schemas.openxmlformats.org/officeDocument/2006/relationships/hyperlink" Target="https://undocs.org/ch/CEDAW/C/PAN/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A/65/38" TargetMode="External"/><Relationship Id="rId32" Type="http://schemas.openxmlformats.org/officeDocument/2006/relationships/hyperlink" Target="https://undocs.org/ch/CEDAW/C/PAN/CO/7"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CEDAW/C/PAN/7" TargetMode="External"/><Relationship Id="rId28" Type="http://schemas.openxmlformats.org/officeDocument/2006/relationships/hyperlink" Target="https://undocs.org/ch/CEDAW/C/PAN/8" TargetMode="External"/><Relationship Id="rId10" Type="http://schemas.openxmlformats.org/officeDocument/2006/relationships/footer" Target="footer1.xml"/><Relationship Id="rId19" Type="http://schemas.openxmlformats.org/officeDocument/2006/relationships/hyperlink" Target="https://undocs.org/ch/CEDAW/C/SR.1855" TargetMode="External"/><Relationship Id="rId31" Type="http://schemas.openxmlformats.org/officeDocument/2006/relationships/hyperlink" Target="https://undocs.org/ch/CEDAW/C/PAN/CO/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PAN/CO/7/Add.1" TargetMode="External"/><Relationship Id="rId27" Type="http://schemas.openxmlformats.org/officeDocument/2006/relationships/hyperlink" Target="https://undocs.org/ch/CEDAW/C/PAN/CO/7" TargetMode="External"/><Relationship Id="rId30" Type="http://schemas.openxmlformats.org/officeDocument/2006/relationships/hyperlink" Target="https://undocs.org/ch/CEDAW/C/PAN/8" TargetMode="External"/><Relationship Id="rId35" Type="http://schemas.openxmlformats.org/officeDocument/2006/relationships/theme" Target="theme/theme1.xm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2699</Words>
  <Characters>15388</Characters>
  <Application>Microsoft Office Word</Application>
  <DocSecurity>0</DocSecurity>
  <Lines>128</Lines>
  <Paragraphs>36</Paragraphs>
  <ScaleCrop>false</ScaleCrop>
  <Company/>
  <LinksUpToDate>false</LinksUpToDate>
  <CharactersWithSpaces>18051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Yao Lin</dc:creator>
  <cp:keywords/>
  <dc:description/>
  <cp:lastModifiedBy>Xi Zhai</cp:lastModifiedBy>
  <cp:revision>3</cp:revision>
  <cp:lastPrinted>2022-03-25T20:32:00Z</cp:lastPrinted>
  <dcterms:created xsi:type="dcterms:W3CDTF">2022-03-25T20:32:00Z</dcterms:created>
  <dcterms:modified xsi:type="dcterms:W3CDTF">2022-03-25T20:32:00Z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2202980</vt:lpwstr>
  </property>
  <property fmtid="{D5CDD505-2E9C-101B-9397-08002B2CF9AE}" pid="3" name="ODSRefJobNo">
    <vt:lpwstr>2227388C</vt:lpwstr>
  </property>
  <property fmtid="{D5CDD505-2E9C-101B-9397-08002B2CF9AE}" pid="4" name="Symbol1">
    <vt:lpwstr>CEDAW/C/PAN/CO/8 </vt:lpwstr>
  </property>
  <property fmtid="{D5CDD505-2E9C-101B-9397-08002B2CF9AE}" pid="5" name="Symbol2">
    <vt:lpwstr/>
  </property>
  <property fmtid="{D5CDD505-2E9C-101B-9397-08002B2CF9AE}" pid="6" name="Translator">
    <vt:lpwstr/>
  </property>
  <property fmtid="{D5CDD505-2E9C-101B-9397-08002B2CF9AE}" pid="7" name="Operator">
    <vt:lpwstr>yl</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 March 2022</vt:lpwstr>
  </property>
  <property fmtid="{D5CDD505-2E9C-101B-9397-08002B2CF9AE}" pid="14" name="Original">
    <vt:lpwstr>English</vt:lpwstr>
  </property>
  <property fmtid="{D5CDD505-2E9C-101B-9397-08002B2CF9AE}" pid="15" name="Release Date">
    <vt:lpwstr>230322</vt:lpwstr>
  </property>
  <property fmtid="{D5CDD505-2E9C-101B-9397-08002B2CF9AE}" pid="16" name="Title1">
    <vt:lpwstr>		关于巴拿马第八次定期报告的结论性意见*_x000d_</vt:lpwstr>
  </property>
</Properties>
</file>