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56" w:rsidRDefault="006B5656" w:rsidP="006B5656">
      <w:pPr>
        <w:spacing w:line="60" w:lineRule="exact"/>
        <w:rPr>
          <w:lang w:val="en-US"/>
        </w:rPr>
        <w:sectPr w:rsidR="006B5656" w:rsidSect="006B565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1pt;margin-top:682pt;width:57.9pt;height:57.9pt;z-index:1;mso-position-horizontal-relative:page;mso-position-vertical-relative:page" o:preferrelative="f">
            <v:imagedata r:id="rId13" o:title="1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B045DE" w:rsidRPr="00F54951" w:rsidRDefault="00B045DE" w:rsidP="00B045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Комитет </w:t>
      </w:r>
      <w:r w:rsidRPr="00F54951">
        <w:t>по ликвидации дискриминации</w:t>
      </w:r>
    </w:p>
    <w:p w:rsidR="00B045DE" w:rsidRPr="005E3FC6" w:rsidRDefault="00B045DE" w:rsidP="00B045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>в отношении женщин</w:t>
      </w:r>
    </w:p>
    <w:p w:rsidR="00B045DE" w:rsidRPr="00F54951" w:rsidRDefault="00B045DE" w:rsidP="00B045D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54951">
        <w:rPr>
          <w:b/>
        </w:rPr>
        <w:t xml:space="preserve">Пятьдесят </w:t>
      </w:r>
      <w:r>
        <w:rPr>
          <w:b/>
        </w:rPr>
        <w:t>шестая</w:t>
      </w:r>
      <w:r w:rsidRPr="00F54951">
        <w:rPr>
          <w:b/>
        </w:rPr>
        <w:t xml:space="preserve"> сессия</w:t>
      </w:r>
      <w:r w:rsidRPr="00F54951">
        <w:br/>
      </w:r>
      <w:r>
        <w:t>30 сентября</w:t>
      </w:r>
      <w:r w:rsidRPr="00F54951">
        <w:t>–</w:t>
      </w:r>
      <w:r>
        <w:t xml:space="preserve">18 октября </w:t>
      </w:r>
      <w:r w:rsidRPr="00F54951">
        <w:t>2013</w:t>
      </w:r>
      <w:r>
        <w:rPr>
          <w:lang w:val="en-US"/>
        </w:rPr>
        <w:t> </w:t>
      </w:r>
      <w:r w:rsidRPr="00635565">
        <w:t>года</w:t>
      </w:r>
    </w:p>
    <w:p w:rsidR="00B045DE" w:rsidRPr="00F54951" w:rsidRDefault="00B045DE" w:rsidP="00B045D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54951">
        <w:t>Пункт</w:t>
      </w:r>
      <w:r>
        <w:t> </w:t>
      </w:r>
      <w:r w:rsidRPr="00F54951">
        <w:t>2 предварительной повестки дня</w:t>
      </w:r>
    </w:p>
    <w:p w:rsidR="00B045DE" w:rsidRPr="00B045DE" w:rsidRDefault="00B045DE" w:rsidP="00B045D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F54951">
        <w:rPr>
          <w:b/>
        </w:rPr>
        <w:t>Утверждение повестки дня и организация работы</w:t>
      </w:r>
    </w:p>
    <w:p w:rsidR="00B045DE" w:rsidRPr="00B045DE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B045DE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B045DE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Предварительная повестка дня</w:t>
      </w:r>
    </w:p>
    <w:p w:rsidR="00B045DE" w:rsidRPr="00F54951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  <w:ind w:left="1742" w:hanging="475"/>
      </w:pPr>
      <w:r w:rsidRPr="00F54951">
        <w:t>1.</w:t>
      </w:r>
      <w:r w:rsidRPr="00F54951">
        <w:tab/>
        <w:t>Открытие сессии.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2.</w:t>
      </w:r>
      <w:r w:rsidRPr="00F54951">
        <w:tab/>
        <w:t>Утверждение повестки дня и организация работы.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3.</w:t>
      </w:r>
      <w:r w:rsidRPr="00F54951">
        <w:tab/>
        <w:t xml:space="preserve">Доклад Председателя о мероприятиях, проведенных в период между пятьдесят </w:t>
      </w:r>
      <w:r>
        <w:t xml:space="preserve">пятой </w:t>
      </w:r>
      <w:r w:rsidRPr="00F54951">
        <w:t xml:space="preserve">и пятьдесят </w:t>
      </w:r>
      <w:r>
        <w:t>шестой</w:t>
      </w:r>
      <w:r w:rsidRPr="00F54951">
        <w:t xml:space="preserve"> сессиями Комитета.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4.</w:t>
      </w:r>
      <w:r w:rsidRPr="00F54951">
        <w:tab/>
        <w:t xml:space="preserve">Рассмотрение докладов, представляемых государствами-участниками в соответствии со </w:t>
      </w:r>
      <w:r>
        <w:t>статьей </w:t>
      </w:r>
      <w:r w:rsidRPr="00F54951">
        <w:t>18 Конвенции о ликвидации всех форм дискр</w:t>
      </w:r>
      <w:r w:rsidRPr="00F54951">
        <w:t>и</w:t>
      </w:r>
      <w:r w:rsidRPr="00F54951">
        <w:t>минации в отношении женщин.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5.</w:t>
      </w:r>
      <w:r w:rsidRPr="00F54951">
        <w:tab/>
        <w:t xml:space="preserve">Последующие меры в связи с рассмотрением докладов, представляемых государствами-участниками в соответствии со </w:t>
      </w:r>
      <w:r>
        <w:t>статьей </w:t>
      </w:r>
      <w:r w:rsidRPr="00F54951">
        <w:t>18 Конвенции о ликвидации всех форм дискриминации в отношении женщин.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6.</w:t>
      </w:r>
      <w:r w:rsidRPr="00F54951">
        <w:tab/>
        <w:t xml:space="preserve">Осуществление </w:t>
      </w:r>
      <w:r>
        <w:t>статей </w:t>
      </w:r>
      <w:r w:rsidRPr="00F54951">
        <w:t>21 и 22 Конвенции о ликвидации всех форм ди</w:t>
      </w:r>
      <w:r w:rsidRPr="00F54951">
        <w:t>с</w:t>
      </w:r>
      <w:r w:rsidRPr="00F54951">
        <w:t>криминации в отношении женщин.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7.</w:t>
      </w:r>
      <w:r w:rsidRPr="00F54951">
        <w:tab/>
        <w:t>Пути и средства повышения оперативности работы Комитета.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8.</w:t>
      </w:r>
      <w:r w:rsidRPr="00F54951">
        <w:tab/>
        <w:t>Деятельность Комитета в соответствии с Факультативным протоколом к</w:t>
      </w:r>
      <w:r>
        <w:t xml:space="preserve"> </w:t>
      </w:r>
      <w:r w:rsidRPr="00F54951">
        <w:t>Конвенции о ликвидации всех форм дискриминации в отношении же</w:t>
      </w:r>
      <w:r w:rsidRPr="00F54951">
        <w:t>н</w:t>
      </w:r>
      <w:r w:rsidRPr="00F54951">
        <w:t>щин.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9.</w:t>
      </w:r>
      <w:r w:rsidRPr="00F54951">
        <w:tab/>
        <w:t xml:space="preserve">Предварительная повестка дня пятьдесят </w:t>
      </w:r>
      <w:r>
        <w:t>седьмой</w:t>
      </w:r>
      <w:r w:rsidRPr="00F54951">
        <w:t xml:space="preserve"> сессии Комит</w:t>
      </w:r>
      <w:r w:rsidRPr="00F54951">
        <w:t>е</w:t>
      </w:r>
      <w:r w:rsidRPr="00F54951">
        <w:t>та.</w:t>
      </w:r>
    </w:p>
    <w:p w:rsidR="00B045DE" w:rsidRPr="00F54951" w:rsidRDefault="00B045DE" w:rsidP="00B045DE">
      <w:pPr>
        <w:pStyle w:val="SingleTxt"/>
        <w:ind w:left="1742" w:hanging="475"/>
      </w:pPr>
      <w:r w:rsidRPr="00F54951">
        <w:t>10.</w:t>
      </w:r>
      <w:r w:rsidRPr="00F54951">
        <w:tab/>
        <w:t xml:space="preserve">Утверждение доклада Комитета о работе его пятьдесят </w:t>
      </w:r>
      <w:r>
        <w:t>шестой</w:t>
      </w:r>
      <w:r w:rsidRPr="00F54951">
        <w:t xml:space="preserve"> се</w:t>
      </w:r>
      <w:r w:rsidRPr="00F54951">
        <w:t>с</w:t>
      </w:r>
      <w:r w:rsidRPr="00F54951">
        <w:t>сии.</w:t>
      </w:r>
    </w:p>
    <w:p w:rsidR="00B045DE" w:rsidRDefault="00B045DE" w:rsidP="00B045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br w:type="page"/>
      </w:r>
      <w:r w:rsidRPr="00F54951">
        <w:tab/>
      </w:r>
      <w:r w:rsidRPr="00F54951">
        <w:tab/>
        <w:t>Аннотации</w:t>
      </w:r>
    </w:p>
    <w:p w:rsidR="00B045DE" w:rsidRPr="00F54951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1.</w:t>
      </w:r>
      <w:r w:rsidRPr="00F54951">
        <w:tab/>
        <w:t>Открытие сессии</w:t>
      </w:r>
    </w:p>
    <w:p w:rsidR="00B045DE" w:rsidRPr="00F54951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 xml:space="preserve">Пятьдесят </w:t>
      </w:r>
      <w:r>
        <w:t xml:space="preserve">шестая </w:t>
      </w:r>
      <w:r w:rsidRPr="00F54951">
        <w:t>сессия Комитета по ликвидации дискриминации в отношении женщин откр</w:t>
      </w:r>
      <w:r>
        <w:t xml:space="preserve">оется </w:t>
      </w:r>
      <w:r w:rsidRPr="00F54951">
        <w:t>Председателем Комитета.</w:t>
      </w:r>
    </w:p>
    <w:p w:rsidR="00B045DE" w:rsidRPr="00F54951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2.</w:t>
      </w:r>
      <w:r w:rsidRPr="00F54951">
        <w:tab/>
        <w:t>Утверждение повестки дня и организация работы</w:t>
      </w:r>
    </w:p>
    <w:p w:rsidR="00B045DE" w:rsidRPr="00F54951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>
        <w:t>Правило </w:t>
      </w:r>
      <w:r w:rsidRPr="00F54951">
        <w:t xml:space="preserve">9 правил процедуры предусматривает, что первым основным пунктом предварительной повестки дня любой сессии является утверждение повестки дня. </w:t>
      </w:r>
      <w:r>
        <w:t>Правило </w:t>
      </w:r>
      <w:r w:rsidRPr="00F54951">
        <w:t xml:space="preserve">7 предусматривает, что предварительная повестка дня каждой сессии </w:t>
      </w:r>
      <w:r>
        <w:t xml:space="preserve">подготавливается </w:t>
      </w:r>
      <w:r w:rsidRPr="00F54951">
        <w:t xml:space="preserve">Генеральным секретарем </w:t>
      </w:r>
      <w:r>
        <w:t xml:space="preserve">по согласованию </w:t>
      </w:r>
      <w:r w:rsidRPr="00F54951">
        <w:t>с Предс</w:t>
      </w:r>
      <w:r w:rsidRPr="00F54951">
        <w:t>е</w:t>
      </w:r>
      <w:r w:rsidRPr="00F54951">
        <w:t>дателем</w:t>
      </w:r>
      <w:r>
        <w:t xml:space="preserve"> </w:t>
      </w:r>
      <w:r w:rsidRPr="00F54951">
        <w:t xml:space="preserve">согласно соответствующим положениям </w:t>
      </w:r>
      <w:r>
        <w:t>статей </w:t>
      </w:r>
      <w:r w:rsidRPr="00F54951">
        <w:t>17–22 Конвенции.</w:t>
      </w:r>
    </w:p>
    <w:p w:rsidR="00B045DE" w:rsidRPr="00F54951" w:rsidRDefault="00B045DE" w:rsidP="00B045DE">
      <w:pPr>
        <w:pStyle w:val="SingleTxt"/>
      </w:pPr>
      <w:r w:rsidRPr="00F54951">
        <w:t xml:space="preserve">На своей пятьдесят </w:t>
      </w:r>
      <w:r>
        <w:t xml:space="preserve">пятой </w:t>
      </w:r>
      <w:r w:rsidRPr="00F54951">
        <w:t>сессии Комитет одобрил предварительную повес</w:t>
      </w:r>
      <w:r w:rsidRPr="00F54951">
        <w:t>т</w:t>
      </w:r>
      <w:r w:rsidRPr="00F54951">
        <w:t xml:space="preserve">ку дня своей пятьдесят </w:t>
      </w:r>
      <w:r>
        <w:t xml:space="preserve">шестой </w:t>
      </w:r>
      <w:r w:rsidRPr="00F54951">
        <w:t>сессии.</w:t>
      </w:r>
    </w:p>
    <w:p w:rsidR="00B045DE" w:rsidRPr="00F54951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3.</w:t>
      </w:r>
      <w:r w:rsidRPr="00F54951">
        <w:tab/>
        <w:t xml:space="preserve">Доклад Председателя о мероприятиях, проведенных в период между пятьдесят </w:t>
      </w:r>
      <w:r>
        <w:t xml:space="preserve">пятой </w:t>
      </w:r>
      <w:r w:rsidRPr="00F54951">
        <w:t xml:space="preserve">и пятьдесят </w:t>
      </w:r>
      <w:r>
        <w:t xml:space="preserve">шестой </w:t>
      </w:r>
      <w:r w:rsidRPr="00F54951">
        <w:t>сессиями Комитета</w:t>
      </w:r>
    </w:p>
    <w:p w:rsidR="00B045DE" w:rsidRPr="00F54951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 xml:space="preserve">По </w:t>
      </w:r>
      <w:r>
        <w:t>пункту 3 Председатель кратко про</w:t>
      </w:r>
      <w:r w:rsidRPr="00F54951">
        <w:t xml:space="preserve">информирует Комитет о мероприятиях и событиях, </w:t>
      </w:r>
      <w:r>
        <w:t xml:space="preserve">имевших место </w:t>
      </w:r>
      <w:r w:rsidRPr="00F54951">
        <w:t xml:space="preserve">после проведения предыдущей сессии и </w:t>
      </w:r>
      <w:r>
        <w:t xml:space="preserve">связанных с </w:t>
      </w:r>
      <w:r w:rsidRPr="00F54951">
        <w:t>работ</w:t>
      </w:r>
      <w:r>
        <w:t>ой</w:t>
      </w:r>
      <w:r w:rsidRPr="00F54951">
        <w:t xml:space="preserve"> Комитета.</w:t>
      </w:r>
    </w:p>
    <w:p w:rsidR="00B045DE" w:rsidRPr="00073B8C" w:rsidRDefault="00B045DE" w:rsidP="00B045DE">
      <w:pPr>
        <w:pStyle w:val="SingleTxt"/>
        <w:rPr>
          <w:b/>
        </w:rPr>
      </w:pPr>
      <w:r w:rsidRPr="00073B8C">
        <w:rPr>
          <w:b/>
        </w:rPr>
        <w:t>Документация</w:t>
      </w:r>
    </w:p>
    <w:p w:rsidR="00B045DE" w:rsidRPr="00F54951" w:rsidRDefault="00B045DE" w:rsidP="00B045DE">
      <w:pPr>
        <w:pStyle w:val="SingleTxt"/>
      </w:pPr>
      <w:r w:rsidRPr="00F54951">
        <w:t>Предварительная повестка дня и аннотации (CEDAW/C/5</w:t>
      </w:r>
      <w:r>
        <w:t>6</w:t>
      </w:r>
      <w:r w:rsidRPr="00F54951">
        <w:t>/1)</w:t>
      </w:r>
    </w:p>
    <w:p w:rsidR="00B045DE" w:rsidRPr="00D5411A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4.</w:t>
      </w:r>
      <w:r w:rsidRPr="00F54951">
        <w:tab/>
        <w:t xml:space="preserve">Рассмотрение докладов, представляемых государствами-участниками </w:t>
      </w:r>
      <w:r w:rsidRPr="00F54951">
        <w:br/>
        <w:t xml:space="preserve">в соответствии со </w:t>
      </w:r>
      <w:r>
        <w:t>статьей </w:t>
      </w:r>
      <w:r w:rsidRPr="00F54951">
        <w:t>18 Конвенции о ликвидации всех форм дискриминации в отношении женщин</w:t>
      </w:r>
    </w:p>
    <w:p w:rsidR="00B045DE" w:rsidRPr="00D5411A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>Статья</w:t>
      </w:r>
      <w:r>
        <w:t> </w:t>
      </w:r>
      <w:r w:rsidRPr="00F54951">
        <w:t>18 Конвенции предусматривает, что государства</w:t>
      </w:r>
      <w:r>
        <w:t xml:space="preserve"> — </w:t>
      </w:r>
      <w:r w:rsidRPr="00F54951">
        <w:t>участники Конве</w:t>
      </w:r>
      <w:r w:rsidRPr="00F54951">
        <w:t>н</w:t>
      </w:r>
      <w:r w:rsidRPr="00F54951">
        <w:t>ции представляют Генеральному секретарю для рассмотрения Комитетом до</w:t>
      </w:r>
      <w:r w:rsidRPr="00F54951">
        <w:t>к</w:t>
      </w:r>
      <w:r w:rsidRPr="00F54951">
        <w:t>лады о законодательных, судебных, административных или других мерах, пр</w:t>
      </w:r>
      <w:r w:rsidRPr="00F54951">
        <w:t>и</w:t>
      </w:r>
      <w:r w:rsidRPr="00F54951">
        <w:t>нятых ими для выполнения положений Конвенции, и о прогрессе, достигнутом в этой связи. Доклады должны представляться в течение одного</w:t>
      </w:r>
      <w:r>
        <w:t> года</w:t>
      </w:r>
      <w:r w:rsidRPr="00F54951">
        <w:t xml:space="preserve"> со дня вступления Конвенции в силу для соответствующего государства</w:t>
      </w:r>
      <w:r>
        <w:t>,</w:t>
      </w:r>
      <w:r w:rsidRPr="00F54951">
        <w:t xml:space="preserve"> </w:t>
      </w:r>
      <w:r>
        <w:t>затем,</w:t>
      </w:r>
      <w:r w:rsidRPr="00F54951">
        <w:t xml:space="preserve"> по крайней мере</w:t>
      </w:r>
      <w:r>
        <w:t>,</w:t>
      </w:r>
      <w:r w:rsidRPr="00F54951">
        <w:t xml:space="preserve"> каждые четыре</w:t>
      </w:r>
      <w:r>
        <w:t> года</w:t>
      </w:r>
      <w:r w:rsidRPr="00F54951">
        <w:t xml:space="preserve"> и далее </w:t>
      </w:r>
      <w:r>
        <w:t xml:space="preserve">по просьбе </w:t>
      </w:r>
      <w:r w:rsidRPr="00F54951">
        <w:t>Комитет</w:t>
      </w:r>
      <w:r>
        <w:t>а</w:t>
      </w:r>
      <w:r w:rsidRPr="00F54951">
        <w:t>.</w:t>
      </w:r>
    </w:p>
    <w:p w:rsidR="00B045DE" w:rsidRPr="00F54951" w:rsidRDefault="00B045DE" w:rsidP="00B045DE">
      <w:pPr>
        <w:pStyle w:val="SingleTxt"/>
      </w:pPr>
      <w:r w:rsidRPr="00F54951">
        <w:t xml:space="preserve">На пятьдесят </w:t>
      </w:r>
      <w:r>
        <w:t xml:space="preserve">шестой </w:t>
      </w:r>
      <w:r w:rsidRPr="00F54951">
        <w:t>сессии Комитета намечен</w:t>
      </w:r>
      <w:r>
        <w:t>о</w:t>
      </w:r>
      <w:r w:rsidRPr="00F54951">
        <w:t xml:space="preserve"> рассмотре</w:t>
      </w:r>
      <w:r>
        <w:t>ть</w:t>
      </w:r>
      <w:r w:rsidRPr="00F54951">
        <w:t xml:space="preserve"> доклады сл</w:t>
      </w:r>
      <w:r w:rsidRPr="00F54951">
        <w:t>е</w:t>
      </w:r>
      <w:r w:rsidRPr="00F54951">
        <w:t>дующих государств</w:t>
      </w:r>
      <w:r>
        <w:t>-участников</w:t>
      </w:r>
      <w:r w:rsidRPr="00F54951">
        <w:t>: А</w:t>
      </w:r>
      <w:r>
        <w:t>ндорры</w:t>
      </w:r>
      <w:r w:rsidRPr="00F54951">
        <w:t xml:space="preserve">, </w:t>
      </w:r>
      <w:r>
        <w:t>Бенина</w:t>
      </w:r>
      <w:r w:rsidRPr="00F54951">
        <w:t xml:space="preserve">, </w:t>
      </w:r>
      <w:r>
        <w:t>Камбоджи</w:t>
      </w:r>
      <w:r w:rsidRPr="00F54951">
        <w:t>, К</w:t>
      </w:r>
      <w:r>
        <w:t>олумбии</w:t>
      </w:r>
      <w:r w:rsidRPr="00F54951">
        <w:t xml:space="preserve">, </w:t>
      </w:r>
      <w:r>
        <w:t>Ре</w:t>
      </w:r>
      <w:r>
        <w:t>с</w:t>
      </w:r>
      <w:r>
        <w:t xml:space="preserve">публики Молдова, </w:t>
      </w:r>
      <w:r w:rsidRPr="00F54951">
        <w:t>С</w:t>
      </w:r>
      <w:r>
        <w:t xml:space="preserve">ейшельских Островов, </w:t>
      </w:r>
      <w:r w:rsidRPr="00F54951">
        <w:t>Се</w:t>
      </w:r>
      <w:r>
        <w:t>нт-Винсент и Гренадин</w:t>
      </w:r>
      <w:r w:rsidRPr="00F54951">
        <w:t xml:space="preserve"> </w:t>
      </w:r>
      <w:r>
        <w:t>(в отсу</w:t>
      </w:r>
      <w:r>
        <w:t>т</w:t>
      </w:r>
      <w:r>
        <w:t>ствие доклада)</w:t>
      </w:r>
      <w:r w:rsidRPr="00F54951">
        <w:t xml:space="preserve"> и </w:t>
      </w:r>
      <w:r>
        <w:t>Таджикистана</w:t>
      </w:r>
      <w:r w:rsidRPr="00F54951">
        <w:t>.</w:t>
      </w:r>
    </w:p>
    <w:p w:rsidR="00B045DE" w:rsidRPr="00F54951" w:rsidRDefault="00B045DE" w:rsidP="00B045DE">
      <w:pPr>
        <w:pStyle w:val="SingleTxt"/>
      </w:pPr>
      <w:r>
        <w:t>Правило </w:t>
      </w:r>
      <w:r w:rsidRPr="00F54951">
        <w:t>51 правил процедуры предусматривает, что представители государс</w:t>
      </w:r>
      <w:r w:rsidRPr="00F54951">
        <w:t>т</w:t>
      </w:r>
      <w:r w:rsidRPr="00F54951">
        <w:t>ва-участника присутствуют на заседаниях Комитета, на которых рассматрив</w:t>
      </w:r>
      <w:r w:rsidRPr="00F54951">
        <w:t>а</w:t>
      </w:r>
      <w:r w:rsidRPr="00F54951">
        <w:t>ется доклад этого государства</w:t>
      </w:r>
      <w:r>
        <w:t>-участника</w:t>
      </w:r>
      <w:r w:rsidRPr="00F54951">
        <w:t xml:space="preserve">, </w:t>
      </w:r>
      <w:r>
        <w:t xml:space="preserve">принимают </w:t>
      </w:r>
      <w:r w:rsidRPr="00F54951">
        <w:t>участ</w:t>
      </w:r>
      <w:r>
        <w:t>ие</w:t>
      </w:r>
      <w:r w:rsidRPr="00F54951">
        <w:t xml:space="preserve"> в обсуждении и отвечают на вопросы по докладу.</w:t>
      </w:r>
    </w:p>
    <w:p w:rsidR="00B045DE" w:rsidRPr="00F54951" w:rsidRDefault="00B045DE" w:rsidP="00B045DE">
      <w:pPr>
        <w:pStyle w:val="SingleTxt"/>
      </w:pPr>
      <w:r>
        <w:t>Правило </w:t>
      </w:r>
      <w:r w:rsidRPr="00F54951">
        <w:t>49 правил процедуры предусматривает, что на каждой сессии Ген</w:t>
      </w:r>
      <w:r w:rsidRPr="00F54951">
        <w:t>е</w:t>
      </w:r>
      <w:r w:rsidRPr="00F54951">
        <w:t xml:space="preserve">ральный секретарь </w:t>
      </w:r>
      <w:r>
        <w:t xml:space="preserve">оповещает </w:t>
      </w:r>
      <w:r w:rsidRPr="00F54951">
        <w:t xml:space="preserve">Комитет о всех случаях </w:t>
      </w:r>
      <w:r>
        <w:t xml:space="preserve">неполучения </w:t>
      </w:r>
      <w:r w:rsidRPr="00F54951">
        <w:t xml:space="preserve">докладов, </w:t>
      </w:r>
      <w:r>
        <w:t xml:space="preserve">которые государства-участники обязаны представлять в соответствии </w:t>
      </w:r>
      <w:r w:rsidRPr="00F54951">
        <w:t xml:space="preserve">со </w:t>
      </w:r>
      <w:r>
        <w:t>стат</w:t>
      </w:r>
      <w:r>
        <w:t>ь</w:t>
      </w:r>
      <w:r>
        <w:t>ей </w:t>
      </w:r>
      <w:r w:rsidRPr="00F54951">
        <w:t xml:space="preserve">18 Конвенции. </w:t>
      </w:r>
      <w:r>
        <w:t xml:space="preserve">Кроме того, </w:t>
      </w:r>
      <w:r w:rsidRPr="00F54951">
        <w:t>Генеральный секретарь представляет Комитету список докладов, представлен</w:t>
      </w:r>
      <w:r>
        <w:t>ных</w:t>
      </w:r>
      <w:r w:rsidRPr="00F54951">
        <w:t xml:space="preserve"> государствами</w:t>
      </w:r>
      <w:r>
        <w:t xml:space="preserve"> — </w:t>
      </w:r>
      <w:r w:rsidRPr="00F54951">
        <w:t>участниками Конве</w:t>
      </w:r>
      <w:r w:rsidRPr="00F54951">
        <w:t>н</w:t>
      </w:r>
      <w:r w:rsidRPr="00F54951">
        <w:t>ции, а также список докладов, которые были представлены государствами</w:t>
      </w:r>
      <w:r>
        <w:t xml:space="preserve"> — </w:t>
      </w:r>
      <w:r w:rsidRPr="00F54951">
        <w:t>учас</w:t>
      </w:r>
      <w:r w:rsidRPr="00F54951">
        <w:t>т</w:t>
      </w:r>
      <w:r w:rsidRPr="00F54951">
        <w:t>никами Конвенции, но еще не рассматривались Комитетом.</w:t>
      </w:r>
    </w:p>
    <w:p w:rsidR="00B045DE" w:rsidRPr="00F54951" w:rsidRDefault="00B045DE" w:rsidP="00B045DE">
      <w:pPr>
        <w:pStyle w:val="SingleTxt"/>
      </w:pPr>
      <w:r w:rsidRPr="00F54951">
        <w:t xml:space="preserve">На своей пятьдесят </w:t>
      </w:r>
      <w:r>
        <w:t xml:space="preserve">шестой </w:t>
      </w:r>
      <w:r w:rsidRPr="00F54951">
        <w:t>сессии Комитет будет информирован о полож</w:t>
      </w:r>
      <w:r w:rsidRPr="00F54951">
        <w:t>е</w:t>
      </w:r>
      <w:r w:rsidRPr="00F54951">
        <w:t xml:space="preserve">нии дел с представлением государствами-участниками просроченных докладов в соответствии со </w:t>
      </w:r>
      <w:r>
        <w:t>статьей </w:t>
      </w:r>
      <w:r w:rsidRPr="00F54951">
        <w:t>18 Конвенции.</w:t>
      </w:r>
    </w:p>
    <w:p w:rsidR="00B045DE" w:rsidRDefault="00B045DE" w:rsidP="00B045DE">
      <w:pPr>
        <w:pStyle w:val="SingleTxt"/>
      </w:pPr>
      <w:r w:rsidRPr="00F54951">
        <w:t>Перед каждой сессией созывается предсессионная рабочая группа Ком</w:t>
      </w:r>
      <w:r w:rsidRPr="00F54951">
        <w:t>и</w:t>
      </w:r>
      <w:r w:rsidRPr="00F54951">
        <w:t>тета с целью подготовки перечней тем и вопросов, касающихся докладов, для их пр</w:t>
      </w:r>
      <w:r w:rsidRPr="00F54951">
        <w:t>е</w:t>
      </w:r>
      <w:r w:rsidRPr="00F54951">
        <w:t xml:space="preserve">провождения государствам-участникам </w:t>
      </w:r>
      <w:r>
        <w:t>до проведения</w:t>
      </w:r>
      <w:r w:rsidRPr="00F54951">
        <w:t xml:space="preserve"> заседани</w:t>
      </w:r>
      <w:r>
        <w:t>й</w:t>
      </w:r>
      <w:r w:rsidRPr="00F54951">
        <w:t xml:space="preserve">, на которых </w:t>
      </w:r>
      <w:r>
        <w:t xml:space="preserve">будут </w:t>
      </w:r>
      <w:r w:rsidRPr="00F54951">
        <w:t>рассм</w:t>
      </w:r>
      <w:r>
        <w:t>о</w:t>
      </w:r>
      <w:r w:rsidRPr="00F54951">
        <w:t>тр</w:t>
      </w:r>
      <w:r>
        <w:t>ены</w:t>
      </w:r>
      <w:r w:rsidRPr="00F54951">
        <w:t xml:space="preserve"> их доклады. Совещание предсессионной рабочей группы </w:t>
      </w:r>
      <w:r>
        <w:t xml:space="preserve">для </w:t>
      </w:r>
      <w:r w:rsidRPr="00F54951">
        <w:t xml:space="preserve">пятьдесят </w:t>
      </w:r>
      <w:r>
        <w:t xml:space="preserve">шестой </w:t>
      </w:r>
      <w:r w:rsidRPr="00F54951">
        <w:t xml:space="preserve">сессии было проведено в Женеве </w:t>
      </w:r>
      <w:r>
        <w:t xml:space="preserve">4–8 марта </w:t>
      </w:r>
      <w:r w:rsidRPr="00F54951">
        <w:t>201</w:t>
      </w:r>
      <w:r>
        <w:t>3 года</w:t>
      </w:r>
      <w:r w:rsidRPr="00F54951">
        <w:t>. Доклад предсессионной рабочей группы (CEDAW/С/PSWG/5</w:t>
      </w:r>
      <w:r>
        <w:t>6</w:t>
      </w:r>
      <w:r w:rsidRPr="00F54951">
        <w:t>/1) и ответы г</w:t>
      </w:r>
      <w:r w:rsidRPr="00F54951">
        <w:t>о</w:t>
      </w:r>
      <w:r w:rsidRPr="00F54951">
        <w:t>сударств-участников на перечни тем и вопросов</w:t>
      </w:r>
      <w:r>
        <w:t xml:space="preserve"> </w:t>
      </w:r>
      <w:r w:rsidRPr="00F54951">
        <w:t>будут представлены на ра</w:t>
      </w:r>
      <w:r w:rsidRPr="00F54951">
        <w:t>с</w:t>
      </w:r>
      <w:r w:rsidRPr="00F54951">
        <w:t>смотрение Комитета.</w:t>
      </w:r>
    </w:p>
    <w:p w:rsidR="00B045DE" w:rsidRDefault="00B045DE" w:rsidP="00B045DE">
      <w:pPr>
        <w:pStyle w:val="SingleTxt"/>
      </w:pPr>
      <w:r w:rsidRPr="00F54951">
        <w:rPr>
          <w:b/>
        </w:rPr>
        <w:t>Документация</w:t>
      </w:r>
    </w:p>
    <w:p w:rsidR="00B045DE" w:rsidRDefault="00B045DE" w:rsidP="00B045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Доклады</w:t>
      </w:r>
    </w:p>
    <w:p w:rsidR="00B045DE" w:rsidRPr="00D5411A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>Объединенные второй</w:t>
      </w:r>
      <w:r>
        <w:t xml:space="preserve"> и третий</w:t>
      </w:r>
      <w:r w:rsidRPr="00F54951">
        <w:t xml:space="preserve"> периодические доклады А</w:t>
      </w:r>
      <w:r>
        <w:t>ндо</w:t>
      </w:r>
      <w:r>
        <w:t>р</w:t>
      </w:r>
      <w:r>
        <w:t xml:space="preserve">ры </w:t>
      </w:r>
      <w:r w:rsidRPr="00F54951">
        <w:t>(CEDAW/C/A</w:t>
      </w:r>
      <w:r>
        <w:rPr>
          <w:lang w:val="en-US"/>
        </w:rPr>
        <w:t>ND</w:t>
      </w:r>
      <w:r w:rsidRPr="00F54951">
        <w:t>/</w:t>
      </w:r>
      <w:r w:rsidRPr="00823248">
        <w:t>2</w:t>
      </w:r>
      <w:r>
        <w:t>-</w:t>
      </w:r>
      <w:r w:rsidRPr="00823248">
        <w:t>3</w:t>
      </w:r>
      <w:r w:rsidRPr="00F54951">
        <w:t>)</w:t>
      </w:r>
    </w:p>
    <w:p w:rsidR="00B045DE" w:rsidRPr="00F54951" w:rsidRDefault="00B045DE" w:rsidP="00B045DE">
      <w:pPr>
        <w:pStyle w:val="SingleTxt"/>
      </w:pPr>
      <w:bookmarkStart w:id="1" w:name="_Toc327366132"/>
      <w:r>
        <w:t xml:space="preserve">Четвертый </w:t>
      </w:r>
      <w:r w:rsidRPr="00F54951">
        <w:t>периодически</w:t>
      </w:r>
      <w:r>
        <w:t>й</w:t>
      </w:r>
      <w:r w:rsidRPr="00F54951">
        <w:t xml:space="preserve"> доклад </w:t>
      </w:r>
      <w:bookmarkEnd w:id="1"/>
      <w:r w:rsidRPr="00F54951">
        <w:t>Б</w:t>
      </w:r>
      <w:r>
        <w:t>енина</w:t>
      </w:r>
      <w:r w:rsidRPr="00F54951">
        <w:t xml:space="preserve"> (CEDAW/C/B</w:t>
      </w:r>
      <w:r>
        <w:rPr>
          <w:lang w:val="en-US"/>
        </w:rPr>
        <w:t>EN</w:t>
      </w:r>
      <w:r w:rsidRPr="00F54951">
        <w:t>/4)</w:t>
      </w:r>
    </w:p>
    <w:p w:rsidR="00B045DE" w:rsidRPr="00F54951" w:rsidRDefault="00B045DE" w:rsidP="00B045DE">
      <w:pPr>
        <w:pStyle w:val="SingleTxt"/>
      </w:pPr>
      <w:r w:rsidRPr="00F54951">
        <w:t xml:space="preserve">Объединенные </w:t>
      </w:r>
      <w:r>
        <w:t>четвертый</w:t>
      </w:r>
      <w:r w:rsidRPr="00F54951">
        <w:t xml:space="preserve"> и </w:t>
      </w:r>
      <w:r>
        <w:t>пятый</w:t>
      </w:r>
      <w:r w:rsidRPr="00F54951">
        <w:t xml:space="preserve"> периодические доклады </w:t>
      </w:r>
      <w:r>
        <w:t>Камбоджи</w:t>
      </w:r>
      <w:r w:rsidRPr="00F54951">
        <w:t xml:space="preserve"> (CEDAW/C/</w:t>
      </w:r>
      <w:r>
        <w:rPr>
          <w:lang w:val="en-US"/>
        </w:rPr>
        <w:t>KHM</w:t>
      </w:r>
      <w:r w:rsidRPr="00F54951">
        <w:t>/</w:t>
      </w:r>
      <w:r>
        <w:t>4-5</w:t>
      </w:r>
      <w:r w:rsidRPr="00F54951">
        <w:t>)</w:t>
      </w:r>
    </w:p>
    <w:p w:rsidR="00B045DE" w:rsidRPr="00F54951" w:rsidRDefault="00B045DE" w:rsidP="00B045DE">
      <w:pPr>
        <w:pStyle w:val="SingleTxt"/>
      </w:pPr>
      <w:r w:rsidRPr="00F54951">
        <w:t>Объединенные седьмой</w:t>
      </w:r>
      <w:r>
        <w:t xml:space="preserve"> и восьмой</w:t>
      </w:r>
      <w:r w:rsidRPr="00F54951">
        <w:t xml:space="preserve"> периодические доклады </w:t>
      </w:r>
      <w:r>
        <w:t>Колумбии</w:t>
      </w:r>
      <w:r w:rsidRPr="00F54951">
        <w:t xml:space="preserve"> (CEDAW/C/</w:t>
      </w:r>
      <w:r>
        <w:rPr>
          <w:lang w:val="en-US"/>
        </w:rPr>
        <w:t>COL</w:t>
      </w:r>
      <w:r w:rsidRPr="00F54951">
        <w:t>/</w:t>
      </w:r>
      <w:r>
        <w:t>7-8</w:t>
      </w:r>
      <w:r w:rsidRPr="00F54951">
        <w:t>)</w:t>
      </w:r>
    </w:p>
    <w:p w:rsidR="00B045DE" w:rsidRPr="00F54951" w:rsidRDefault="00B045DE" w:rsidP="00B045DE">
      <w:pPr>
        <w:pStyle w:val="SingleTxt"/>
      </w:pPr>
      <w:r w:rsidRPr="00F54951">
        <w:t xml:space="preserve">Объединенные </w:t>
      </w:r>
      <w:r>
        <w:t>четвертый и пятый</w:t>
      </w:r>
      <w:r w:rsidRPr="00F54951">
        <w:t xml:space="preserve"> периодические доклады </w:t>
      </w:r>
      <w:r>
        <w:t>Республики Молд</w:t>
      </w:r>
      <w:r>
        <w:t>о</w:t>
      </w:r>
      <w:r>
        <w:t>ва</w:t>
      </w:r>
      <w:r w:rsidRPr="00F54951">
        <w:t xml:space="preserve"> (CEDAW/C/</w:t>
      </w:r>
      <w:r>
        <w:rPr>
          <w:lang w:val="en-US"/>
        </w:rPr>
        <w:t>MDA</w:t>
      </w:r>
      <w:r w:rsidRPr="00F54951">
        <w:t>/</w:t>
      </w:r>
      <w:r w:rsidRPr="00823248">
        <w:t>4</w:t>
      </w:r>
      <w:r>
        <w:t>-</w:t>
      </w:r>
      <w:r w:rsidRPr="00823248">
        <w:t>5</w:t>
      </w:r>
      <w:r w:rsidRPr="00F54951">
        <w:t>)</w:t>
      </w:r>
    </w:p>
    <w:p w:rsidR="00B045DE" w:rsidRPr="00F54951" w:rsidRDefault="00B045DE" w:rsidP="00B045DE">
      <w:pPr>
        <w:pStyle w:val="SingleTxt"/>
      </w:pPr>
      <w:r w:rsidRPr="00F54951">
        <w:t xml:space="preserve">Объединенные </w:t>
      </w:r>
      <w:r>
        <w:t xml:space="preserve">первоначальный, второй, третий, четвертый и пятый </w:t>
      </w:r>
      <w:r w:rsidRPr="00F54951">
        <w:t>период</w:t>
      </w:r>
      <w:r w:rsidRPr="00F54951">
        <w:t>и</w:t>
      </w:r>
      <w:r w:rsidRPr="00F54951">
        <w:t xml:space="preserve">ческие доклады </w:t>
      </w:r>
      <w:r>
        <w:t>Сейшельских Островов (CEDAW/C/</w:t>
      </w:r>
      <w:r>
        <w:rPr>
          <w:lang w:val="en-US"/>
        </w:rPr>
        <w:t>SYC</w:t>
      </w:r>
      <w:r w:rsidRPr="00F54951">
        <w:t>/</w:t>
      </w:r>
      <w:r w:rsidRPr="00823248">
        <w:t>1</w:t>
      </w:r>
      <w:r>
        <w:t>-</w:t>
      </w:r>
      <w:r w:rsidRPr="00823248">
        <w:t>5</w:t>
      </w:r>
      <w:r w:rsidRPr="00F54951">
        <w:t>)</w:t>
      </w:r>
    </w:p>
    <w:p w:rsidR="00B045DE" w:rsidRPr="00F54951" w:rsidRDefault="00B045DE" w:rsidP="00B045DE">
      <w:pPr>
        <w:pStyle w:val="SingleTxt"/>
      </w:pPr>
      <w:r w:rsidRPr="00F54951">
        <w:t xml:space="preserve">Объединенные </w:t>
      </w:r>
      <w:r>
        <w:t>четвертый и пятый</w:t>
      </w:r>
      <w:r w:rsidRPr="00F54951">
        <w:t xml:space="preserve"> периодические доклады </w:t>
      </w:r>
      <w:r>
        <w:t>Таджикистана</w:t>
      </w:r>
      <w:r w:rsidRPr="00F54951">
        <w:t xml:space="preserve"> (CEDAW/C/</w:t>
      </w:r>
      <w:r>
        <w:rPr>
          <w:lang w:val="en-US"/>
        </w:rPr>
        <w:t>TJK</w:t>
      </w:r>
      <w:r w:rsidRPr="00F54951">
        <w:t>/</w:t>
      </w:r>
      <w:r>
        <w:t>4-5</w:t>
      </w:r>
      <w:r w:rsidRPr="00F54951">
        <w:t>)</w:t>
      </w:r>
    </w:p>
    <w:p w:rsidR="00B045DE" w:rsidRPr="00D5411A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Default="00B045DE" w:rsidP="00B045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Перечни тем и вопросов</w:t>
      </w:r>
    </w:p>
    <w:p w:rsidR="00B045DE" w:rsidRPr="00D5411A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B045DE" w:rsidRDefault="00B045DE" w:rsidP="00B045DE">
      <w:pPr>
        <w:pStyle w:val="SingleTxt"/>
      </w:pPr>
      <w:r w:rsidRPr="00F54951">
        <w:t>А</w:t>
      </w:r>
      <w:r>
        <w:t>ндорра</w:t>
      </w:r>
      <w:r w:rsidRPr="00B045DE">
        <w:t xml:space="preserve"> (</w:t>
      </w:r>
      <w:r w:rsidRPr="00BD06E1">
        <w:rPr>
          <w:lang w:val="en-US"/>
        </w:rPr>
        <w:t>CEDAW</w:t>
      </w:r>
      <w:r w:rsidRPr="00B045DE">
        <w:t>/</w:t>
      </w:r>
      <w:r w:rsidRPr="00BD06E1">
        <w:rPr>
          <w:lang w:val="en-US"/>
        </w:rPr>
        <w:t>C</w:t>
      </w:r>
      <w:r w:rsidRPr="00B045DE">
        <w:t>/</w:t>
      </w:r>
      <w:r w:rsidRPr="00BD06E1">
        <w:rPr>
          <w:lang w:val="en-US"/>
        </w:rPr>
        <w:t>A</w:t>
      </w:r>
      <w:r>
        <w:rPr>
          <w:lang w:val="en-US"/>
        </w:rPr>
        <w:t>ND</w:t>
      </w:r>
      <w:r w:rsidRPr="00B045DE">
        <w:t>/</w:t>
      </w:r>
      <w:r w:rsidRPr="00BD06E1">
        <w:rPr>
          <w:lang w:val="en-US"/>
        </w:rPr>
        <w:t>Q</w:t>
      </w:r>
      <w:r w:rsidRPr="00B045DE">
        <w:t>/2-3)</w:t>
      </w:r>
    </w:p>
    <w:p w:rsidR="00B045DE" w:rsidRPr="00BD06E1" w:rsidRDefault="00B045DE" w:rsidP="00B045DE">
      <w:pPr>
        <w:pStyle w:val="SingleTxt"/>
        <w:rPr>
          <w:lang w:val="en-US"/>
        </w:rPr>
      </w:pPr>
      <w:r>
        <w:t>Бенин</w:t>
      </w:r>
      <w:r w:rsidRPr="00BD06E1">
        <w:rPr>
          <w:lang w:val="en-US"/>
        </w:rPr>
        <w:t xml:space="preserve"> (CEDAW/C/B</w:t>
      </w:r>
      <w:r>
        <w:rPr>
          <w:lang w:val="en-US"/>
        </w:rPr>
        <w:t>EN</w:t>
      </w:r>
      <w:r w:rsidRPr="00BD06E1">
        <w:rPr>
          <w:lang w:val="en-US"/>
        </w:rPr>
        <w:t>/Q/4)</w:t>
      </w:r>
    </w:p>
    <w:p w:rsidR="00B045DE" w:rsidRPr="00BD06E1" w:rsidRDefault="00B045DE" w:rsidP="00B045DE">
      <w:pPr>
        <w:pStyle w:val="SingleTxt"/>
        <w:rPr>
          <w:lang w:val="en-US"/>
        </w:rPr>
      </w:pPr>
      <w:r>
        <w:t>Камбоджа</w:t>
      </w:r>
      <w:r w:rsidRPr="00BD06E1">
        <w:rPr>
          <w:lang w:val="en-US"/>
        </w:rPr>
        <w:t xml:space="preserve"> (CEDAW/C/</w:t>
      </w:r>
      <w:r>
        <w:rPr>
          <w:lang w:val="en-US"/>
        </w:rPr>
        <w:t>KHM</w:t>
      </w:r>
      <w:r w:rsidRPr="00BD06E1">
        <w:rPr>
          <w:lang w:val="en-US"/>
        </w:rPr>
        <w:t>/Q/</w:t>
      </w:r>
      <w:r>
        <w:rPr>
          <w:lang w:val="en-US"/>
        </w:rPr>
        <w:t>4</w:t>
      </w:r>
      <w:r w:rsidRPr="00BD06E1">
        <w:rPr>
          <w:lang w:val="en-US"/>
        </w:rPr>
        <w:t>-</w:t>
      </w:r>
      <w:r>
        <w:rPr>
          <w:lang w:val="en-US"/>
        </w:rPr>
        <w:t>5</w:t>
      </w:r>
      <w:r w:rsidRPr="00BD06E1">
        <w:rPr>
          <w:lang w:val="en-US"/>
        </w:rPr>
        <w:t>)</w:t>
      </w:r>
    </w:p>
    <w:p w:rsidR="00B045DE" w:rsidRPr="00BD06E1" w:rsidRDefault="00B045DE" w:rsidP="00B045DE">
      <w:pPr>
        <w:pStyle w:val="SingleTxt"/>
        <w:rPr>
          <w:lang w:val="en-US"/>
        </w:rPr>
      </w:pPr>
      <w:r>
        <w:t>Колумбия</w:t>
      </w:r>
      <w:r w:rsidRPr="00BD06E1">
        <w:rPr>
          <w:lang w:val="en-US"/>
        </w:rPr>
        <w:t xml:space="preserve"> (CEDAW/C/</w:t>
      </w:r>
      <w:r>
        <w:rPr>
          <w:lang w:val="en-US"/>
        </w:rPr>
        <w:t>COL</w:t>
      </w:r>
      <w:r w:rsidRPr="00BD06E1">
        <w:rPr>
          <w:lang w:val="en-US"/>
        </w:rPr>
        <w:t>/Q/</w:t>
      </w:r>
      <w:r>
        <w:rPr>
          <w:lang w:val="en-US"/>
        </w:rPr>
        <w:t>7</w:t>
      </w:r>
      <w:r w:rsidRPr="00BD06E1">
        <w:rPr>
          <w:lang w:val="en-US"/>
        </w:rPr>
        <w:t>-</w:t>
      </w:r>
      <w:r>
        <w:rPr>
          <w:lang w:val="en-US"/>
        </w:rPr>
        <w:t>8</w:t>
      </w:r>
      <w:r w:rsidRPr="00BD06E1">
        <w:rPr>
          <w:lang w:val="en-US"/>
        </w:rPr>
        <w:t>)</w:t>
      </w:r>
    </w:p>
    <w:p w:rsidR="00B045DE" w:rsidRPr="00F54951" w:rsidRDefault="00B045DE" w:rsidP="00B045DE">
      <w:pPr>
        <w:pStyle w:val="SingleTxt"/>
      </w:pPr>
      <w:r>
        <w:t>Республика Молдова</w:t>
      </w:r>
      <w:r w:rsidRPr="00F54951">
        <w:t xml:space="preserve"> (CEDAW/C/</w:t>
      </w:r>
      <w:r>
        <w:rPr>
          <w:lang w:val="en-US"/>
        </w:rPr>
        <w:t>MDA</w:t>
      </w:r>
      <w:r w:rsidRPr="00F54951">
        <w:t>/Q/</w:t>
      </w:r>
      <w:r w:rsidRPr="00BD06E1">
        <w:t>4</w:t>
      </w:r>
      <w:r w:rsidRPr="00F54951">
        <w:t>-</w:t>
      </w:r>
      <w:r w:rsidRPr="00BD06E1">
        <w:t>5</w:t>
      </w:r>
      <w:r w:rsidRPr="00F54951">
        <w:t>)</w:t>
      </w:r>
    </w:p>
    <w:p w:rsidR="00B045DE" w:rsidRPr="00BD06E1" w:rsidRDefault="00B045DE" w:rsidP="00B045DE">
      <w:pPr>
        <w:pStyle w:val="SingleTxt"/>
      </w:pPr>
      <w:r>
        <w:t>Сейшельские Острова</w:t>
      </w:r>
      <w:r w:rsidRPr="00BD06E1">
        <w:t xml:space="preserve"> (</w:t>
      </w:r>
      <w:r w:rsidRPr="00F54951">
        <w:rPr>
          <w:lang w:val="en-US"/>
        </w:rPr>
        <w:t>CEDAW</w:t>
      </w:r>
      <w:r w:rsidRPr="00BD06E1">
        <w:t>/</w:t>
      </w:r>
      <w:r w:rsidRPr="00F54951">
        <w:rPr>
          <w:lang w:val="en-US"/>
        </w:rPr>
        <w:t>C</w:t>
      </w:r>
      <w:r w:rsidRPr="00BD06E1">
        <w:t>/</w:t>
      </w:r>
      <w:r>
        <w:rPr>
          <w:lang w:val="en-US"/>
        </w:rPr>
        <w:t>SYC</w:t>
      </w:r>
      <w:r w:rsidRPr="00BD06E1">
        <w:t>/</w:t>
      </w:r>
      <w:r w:rsidRPr="00F54951">
        <w:rPr>
          <w:lang w:val="en-US"/>
        </w:rPr>
        <w:t>Q</w:t>
      </w:r>
      <w:r w:rsidRPr="00BD06E1">
        <w:t>/1-5)</w:t>
      </w:r>
    </w:p>
    <w:p w:rsidR="00B045DE" w:rsidRPr="00BD06E1" w:rsidRDefault="00B045DE" w:rsidP="00B045DE">
      <w:pPr>
        <w:pStyle w:val="SingleTxt"/>
      </w:pPr>
      <w:r>
        <w:t>Таджикистан</w:t>
      </w:r>
      <w:r w:rsidRPr="00BD06E1">
        <w:t xml:space="preserve"> (</w:t>
      </w:r>
      <w:r w:rsidRPr="00073B8C">
        <w:rPr>
          <w:lang w:val="en-US"/>
        </w:rPr>
        <w:t>CEDAW</w:t>
      </w:r>
      <w:r w:rsidRPr="00BD06E1">
        <w:t>/</w:t>
      </w:r>
      <w:r w:rsidRPr="00073B8C">
        <w:rPr>
          <w:lang w:val="en-US"/>
        </w:rPr>
        <w:t>C</w:t>
      </w:r>
      <w:r w:rsidRPr="00BD06E1">
        <w:t>/</w:t>
      </w:r>
      <w:r>
        <w:rPr>
          <w:lang w:val="en-US"/>
        </w:rPr>
        <w:t>TJK</w:t>
      </w:r>
      <w:r w:rsidRPr="00BD06E1">
        <w:t>/</w:t>
      </w:r>
      <w:r w:rsidRPr="00073B8C">
        <w:rPr>
          <w:lang w:val="en-US"/>
        </w:rPr>
        <w:t>Q</w:t>
      </w:r>
      <w:r w:rsidRPr="00BD06E1">
        <w:t>/4-5)</w:t>
      </w:r>
    </w:p>
    <w:p w:rsidR="00B045DE" w:rsidRPr="00BD06E1" w:rsidRDefault="00B045DE" w:rsidP="00B045DE">
      <w:pPr>
        <w:pStyle w:val="SingleTxt"/>
      </w:pPr>
      <w:r w:rsidRPr="00F54951">
        <w:t>С</w:t>
      </w:r>
      <w:r>
        <w:t>ент-Винсент и Гренадины</w:t>
      </w:r>
      <w:r w:rsidRPr="00F54951">
        <w:t xml:space="preserve"> (CEDAW/C/</w:t>
      </w:r>
      <w:r>
        <w:rPr>
          <w:lang w:val="en-US"/>
        </w:rPr>
        <w:t>VCT</w:t>
      </w:r>
      <w:r w:rsidRPr="00F54951">
        <w:t>/Q/</w:t>
      </w:r>
      <w:r w:rsidRPr="00BD06E1">
        <w:t>4-8</w:t>
      </w:r>
      <w:r w:rsidRPr="00F54951">
        <w:t>)</w:t>
      </w:r>
    </w:p>
    <w:p w:rsidR="00B045DE" w:rsidRPr="00073B8C" w:rsidRDefault="00B045DE" w:rsidP="00B045DE">
      <w:pPr>
        <w:pStyle w:val="SingleTxt"/>
        <w:spacing w:after="0" w:line="120" w:lineRule="exact"/>
        <w:rPr>
          <w:i/>
          <w:sz w:val="10"/>
          <w:lang w:val="es-ES_tradnl"/>
        </w:rPr>
      </w:pPr>
    </w:p>
    <w:p w:rsidR="00B045DE" w:rsidRPr="00F54951" w:rsidRDefault="00B045DE" w:rsidP="00B045D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rPr>
          <w:lang w:val="es-ES_tradnl"/>
        </w:rPr>
        <w:tab/>
      </w:r>
      <w:r w:rsidRPr="00F54951">
        <w:rPr>
          <w:lang w:val="es-ES_tradnl"/>
        </w:rPr>
        <w:tab/>
      </w:r>
      <w:r w:rsidRPr="00F54951">
        <w:t>Ответы на перечни тем и вопросов</w:t>
      </w:r>
    </w:p>
    <w:p w:rsidR="00B045DE" w:rsidRPr="00073B8C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BD06E1" w:rsidRDefault="00B045DE" w:rsidP="00B045DE">
      <w:pPr>
        <w:pStyle w:val="SingleTxt"/>
        <w:rPr>
          <w:lang w:val="en-US"/>
        </w:rPr>
      </w:pPr>
      <w:r w:rsidRPr="00F54951">
        <w:t>А</w:t>
      </w:r>
      <w:r>
        <w:t>ндорра</w:t>
      </w:r>
      <w:r w:rsidRPr="00BD06E1">
        <w:rPr>
          <w:lang w:val="en-US"/>
        </w:rPr>
        <w:t xml:space="preserve"> (CEDAW/C/A</w:t>
      </w:r>
      <w:r>
        <w:rPr>
          <w:lang w:val="en-US"/>
        </w:rPr>
        <w:t>ND</w:t>
      </w:r>
      <w:r w:rsidRPr="00BD06E1">
        <w:rPr>
          <w:lang w:val="en-US"/>
        </w:rPr>
        <w:t>/Q/</w:t>
      </w:r>
      <w:r>
        <w:rPr>
          <w:lang w:val="en-US"/>
        </w:rPr>
        <w:t>2</w:t>
      </w:r>
      <w:r w:rsidRPr="00BD06E1">
        <w:rPr>
          <w:lang w:val="en-US"/>
        </w:rPr>
        <w:t>-</w:t>
      </w:r>
      <w:r>
        <w:rPr>
          <w:lang w:val="en-US"/>
        </w:rPr>
        <w:t>3/Add.1</w:t>
      </w:r>
      <w:r w:rsidRPr="00BD06E1">
        <w:rPr>
          <w:lang w:val="en-US"/>
        </w:rPr>
        <w:t>)</w:t>
      </w:r>
    </w:p>
    <w:p w:rsidR="00B045DE" w:rsidRPr="00BD06E1" w:rsidRDefault="00B045DE" w:rsidP="00B045DE">
      <w:pPr>
        <w:pStyle w:val="SingleTxt"/>
        <w:rPr>
          <w:lang w:val="en-US"/>
        </w:rPr>
      </w:pPr>
      <w:r>
        <w:t>Бенин</w:t>
      </w:r>
      <w:r w:rsidRPr="00BD06E1">
        <w:rPr>
          <w:lang w:val="en-US"/>
        </w:rPr>
        <w:t xml:space="preserve"> (CEDAW/C/B</w:t>
      </w:r>
      <w:r>
        <w:rPr>
          <w:lang w:val="en-US"/>
        </w:rPr>
        <w:t>EN</w:t>
      </w:r>
      <w:r w:rsidRPr="00BD06E1">
        <w:rPr>
          <w:lang w:val="en-US"/>
        </w:rPr>
        <w:t>/Q/4</w:t>
      </w:r>
      <w:r>
        <w:rPr>
          <w:lang w:val="en-US"/>
        </w:rPr>
        <w:t>/Add.1</w:t>
      </w:r>
      <w:r w:rsidRPr="00BD06E1">
        <w:rPr>
          <w:lang w:val="en-US"/>
        </w:rPr>
        <w:t>)</w:t>
      </w:r>
    </w:p>
    <w:p w:rsidR="00B045DE" w:rsidRPr="00BD06E1" w:rsidRDefault="00B045DE" w:rsidP="00B045DE">
      <w:pPr>
        <w:pStyle w:val="SingleTxt"/>
        <w:rPr>
          <w:lang w:val="en-US"/>
        </w:rPr>
      </w:pPr>
      <w:r>
        <w:t>Камбоджа</w:t>
      </w:r>
      <w:r w:rsidRPr="00BD06E1">
        <w:rPr>
          <w:lang w:val="en-US"/>
        </w:rPr>
        <w:t xml:space="preserve"> (CEDAW/C/</w:t>
      </w:r>
      <w:r>
        <w:rPr>
          <w:lang w:val="en-US"/>
        </w:rPr>
        <w:t>KHM</w:t>
      </w:r>
      <w:r w:rsidRPr="00BD06E1">
        <w:rPr>
          <w:lang w:val="en-US"/>
        </w:rPr>
        <w:t>/Q/</w:t>
      </w:r>
      <w:r>
        <w:rPr>
          <w:lang w:val="en-US"/>
        </w:rPr>
        <w:t>4</w:t>
      </w:r>
      <w:r w:rsidRPr="00BD06E1">
        <w:rPr>
          <w:lang w:val="en-US"/>
        </w:rPr>
        <w:t>-</w:t>
      </w:r>
      <w:r>
        <w:rPr>
          <w:lang w:val="en-US"/>
        </w:rPr>
        <w:t>5/Add.1</w:t>
      </w:r>
      <w:r w:rsidRPr="00BD06E1">
        <w:rPr>
          <w:lang w:val="en-US"/>
        </w:rPr>
        <w:t>)</w:t>
      </w:r>
    </w:p>
    <w:p w:rsidR="00B045DE" w:rsidRPr="00BD06E1" w:rsidRDefault="00B045DE" w:rsidP="00B045DE">
      <w:pPr>
        <w:pStyle w:val="SingleTxt"/>
        <w:rPr>
          <w:lang w:val="en-US"/>
        </w:rPr>
      </w:pPr>
      <w:r>
        <w:t>Колумбия</w:t>
      </w:r>
      <w:r w:rsidRPr="00BD06E1">
        <w:rPr>
          <w:lang w:val="en-US"/>
        </w:rPr>
        <w:t xml:space="preserve"> (CEDAW/C/</w:t>
      </w:r>
      <w:r>
        <w:rPr>
          <w:lang w:val="en-US"/>
        </w:rPr>
        <w:t>COL</w:t>
      </w:r>
      <w:r w:rsidRPr="00BD06E1">
        <w:rPr>
          <w:lang w:val="en-US"/>
        </w:rPr>
        <w:t>/Q/</w:t>
      </w:r>
      <w:r>
        <w:rPr>
          <w:lang w:val="en-US"/>
        </w:rPr>
        <w:t>7</w:t>
      </w:r>
      <w:r w:rsidRPr="00BD06E1">
        <w:rPr>
          <w:lang w:val="en-US"/>
        </w:rPr>
        <w:t>-</w:t>
      </w:r>
      <w:r>
        <w:rPr>
          <w:lang w:val="en-US"/>
        </w:rPr>
        <w:t>8/Add.1</w:t>
      </w:r>
      <w:r w:rsidRPr="00BD06E1">
        <w:rPr>
          <w:lang w:val="en-US"/>
        </w:rPr>
        <w:t>)</w:t>
      </w:r>
    </w:p>
    <w:p w:rsidR="00B045DE" w:rsidRPr="00F54951" w:rsidRDefault="00B045DE" w:rsidP="00B045DE">
      <w:pPr>
        <w:pStyle w:val="SingleTxt"/>
      </w:pPr>
      <w:r>
        <w:t>Республика Молдова</w:t>
      </w:r>
      <w:r w:rsidRPr="00F54951">
        <w:t xml:space="preserve"> (CEDAW/C/</w:t>
      </w:r>
      <w:r>
        <w:rPr>
          <w:lang w:val="en-US"/>
        </w:rPr>
        <w:t>MDA</w:t>
      </w:r>
      <w:r w:rsidRPr="00F54951">
        <w:t>/Q/</w:t>
      </w:r>
      <w:r w:rsidRPr="00BD06E1">
        <w:t>4</w:t>
      </w:r>
      <w:r w:rsidRPr="00F54951">
        <w:t>-</w:t>
      </w:r>
      <w:r w:rsidRPr="00BD06E1">
        <w:t>5</w:t>
      </w:r>
      <w:r w:rsidRPr="001E2A07">
        <w:t>/</w:t>
      </w:r>
      <w:r>
        <w:rPr>
          <w:lang w:val="en-US"/>
        </w:rPr>
        <w:t>Add</w:t>
      </w:r>
      <w:r w:rsidRPr="001E2A07">
        <w:t>.1</w:t>
      </w:r>
      <w:r w:rsidRPr="00F54951">
        <w:t>)</w:t>
      </w:r>
    </w:p>
    <w:p w:rsidR="00B045DE" w:rsidRPr="00BD06E1" w:rsidRDefault="00B045DE" w:rsidP="00B045DE">
      <w:pPr>
        <w:pStyle w:val="SingleTxt"/>
      </w:pPr>
      <w:r>
        <w:t>Сейшельские Острова</w:t>
      </w:r>
      <w:r w:rsidRPr="00BD06E1">
        <w:t xml:space="preserve"> (</w:t>
      </w:r>
      <w:r w:rsidRPr="00F54951">
        <w:rPr>
          <w:lang w:val="en-US"/>
        </w:rPr>
        <w:t>CEDAW</w:t>
      </w:r>
      <w:r w:rsidRPr="00BD06E1">
        <w:t>/</w:t>
      </w:r>
      <w:r w:rsidRPr="00F54951">
        <w:rPr>
          <w:lang w:val="en-US"/>
        </w:rPr>
        <w:t>C</w:t>
      </w:r>
      <w:r w:rsidRPr="00BD06E1">
        <w:t>/</w:t>
      </w:r>
      <w:r>
        <w:rPr>
          <w:lang w:val="en-US"/>
        </w:rPr>
        <w:t>SYC</w:t>
      </w:r>
      <w:r w:rsidRPr="00BD06E1">
        <w:t>/</w:t>
      </w:r>
      <w:r w:rsidRPr="00F54951">
        <w:rPr>
          <w:lang w:val="en-US"/>
        </w:rPr>
        <w:t>Q</w:t>
      </w:r>
      <w:r w:rsidRPr="00BD06E1">
        <w:t>/1-5</w:t>
      </w:r>
      <w:r w:rsidRPr="001E2A07">
        <w:t>/</w:t>
      </w:r>
      <w:r>
        <w:rPr>
          <w:lang w:val="en-US"/>
        </w:rPr>
        <w:t>Add</w:t>
      </w:r>
      <w:r w:rsidRPr="001E2A07">
        <w:t>.1</w:t>
      </w:r>
      <w:r w:rsidRPr="00BD06E1">
        <w:t>)</w:t>
      </w:r>
    </w:p>
    <w:p w:rsidR="00B045DE" w:rsidRPr="00BD06E1" w:rsidRDefault="00B045DE" w:rsidP="00B045DE">
      <w:pPr>
        <w:pStyle w:val="SingleTxt"/>
      </w:pPr>
      <w:r>
        <w:t>Таджикистан</w:t>
      </w:r>
      <w:r w:rsidRPr="00BD06E1">
        <w:t xml:space="preserve"> (</w:t>
      </w:r>
      <w:r w:rsidRPr="00073B8C">
        <w:rPr>
          <w:lang w:val="en-US"/>
        </w:rPr>
        <w:t>CEDAW</w:t>
      </w:r>
      <w:r w:rsidRPr="00BD06E1">
        <w:t>/</w:t>
      </w:r>
      <w:r w:rsidRPr="00073B8C">
        <w:rPr>
          <w:lang w:val="en-US"/>
        </w:rPr>
        <w:t>C</w:t>
      </w:r>
      <w:r w:rsidRPr="00BD06E1">
        <w:t>/</w:t>
      </w:r>
      <w:r>
        <w:rPr>
          <w:lang w:val="en-US"/>
        </w:rPr>
        <w:t>TJK</w:t>
      </w:r>
      <w:r w:rsidRPr="00BD06E1">
        <w:t>/</w:t>
      </w:r>
      <w:r w:rsidRPr="00073B8C">
        <w:rPr>
          <w:lang w:val="en-US"/>
        </w:rPr>
        <w:t>Q</w:t>
      </w:r>
      <w:r w:rsidRPr="00BD06E1">
        <w:t>/4-5</w:t>
      </w:r>
      <w:r w:rsidRPr="001E2A07">
        <w:t>/</w:t>
      </w:r>
      <w:r>
        <w:rPr>
          <w:lang w:val="en-US"/>
        </w:rPr>
        <w:t>Add</w:t>
      </w:r>
      <w:r w:rsidRPr="001E2A07">
        <w:t>.1</w:t>
      </w:r>
      <w:r w:rsidRPr="00BD06E1">
        <w:t>)</w:t>
      </w:r>
    </w:p>
    <w:p w:rsidR="00B045DE" w:rsidRPr="00BD06E1" w:rsidRDefault="00B045DE" w:rsidP="00B045DE">
      <w:pPr>
        <w:pStyle w:val="SingleTxt"/>
      </w:pPr>
      <w:r w:rsidRPr="00F54951">
        <w:t>С</w:t>
      </w:r>
      <w:r>
        <w:t>ент-Винсент и Гренадины</w:t>
      </w:r>
      <w:r w:rsidRPr="00F54951">
        <w:t xml:space="preserve"> (CEDAW/C/</w:t>
      </w:r>
      <w:r>
        <w:rPr>
          <w:lang w:val="en-US"/>
        </w:rPr>
        <w:t>VCT</w:t>
      </w:r>
      <w:r w:rsidRPr="00F54951">
        <w:t>/Q/</w:t>
      </w:r>
      <w:r w:rsidRPr="00BD06E1">
        <w:t>4-8</w:t>
      </w:r>
      <w:r w:rsidRPr="004E5E95">
        <w:t>/</w:t>
      </w:r>
      <w:r>
        <w:rPr>
          <w:lang w:val="en-US"/>
        </w:rPr>
        <w:t>Add</w:t>
      </w:r>
      <w:r w:rsidRPr="004E5E95">
        <w:t>.1</w:t>
      </w:r>
      <w:r w:rsidRPr="00F54951">
        <w:t>)</w:t>
      </w:r>
    </w:p>
    <w:p w:rsidR="00B045DE" w:rsidRPr="00073B8C" w:rsidRDefault="00B045DE" w:rsidP="00B045DE">
      <w:pPr>
        <w:pStyle w:val="SingleTxt"/>
        <w:spacing w:after="0" w:line="120" w:lineRule="exact"/>
        <w:rPr>
          <w:b/>
          <w:sz w:val="10"/>
          <w:lang w:val="es-ES_tradnl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rPr>
          <w:lang w:val="es-ES_tradnl"/>
        </w:rPr>
        <w:tab/>
        <w:t>5.</w:t>
      </w:r>
      <w:r w:rsidRPr="00F54951">
        <w:rPr>
          <w:lang w:val="es-ES_tradnl"/>
        </w:rPr>
        <w:tab/>
      </w:r>
      <w:r w:rsidRPr="00F54951">
        <w:t xml:space="preserve">Последующие меры в связи с рассмотрением докладов, представляемых государствами-участниками в соответствии со </w:t>
      </w:r>
      <w:r>
        <w:t>статьей </w:t>
      </w:r>
      <w:r w:rsidRPr="00F54951">
        <w:t>18 Конвенции о ликвидации всех форм дискриминации в отношении женщин</w:t>
      </w:r>
    </w:p>
    <w:p w:rsidR="00B045DE" w:rsidRPr="00073B8C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>На своей сорок седьмой сессии Комитет постановил добавить в повестк</w:t>
      </w:r>
      <w:r>
        <w:t>у</w:t>
      </w:r>
      <w:r w:rsidRPr="00F54951">
        <w:t xml:space="preserve"> дня </w:t>
      </w:r>
      <w:r>
        <w:t>пункт</w:t>
      </w:r>
      <w:r w:rsidRPr="00F54951">
        <w:t xml:space="preserve"> </w:t>
      </w:r>
      <w:r>
        <w:t>«</w:t>
      </w:r>
      <w:r w:rsidRPr="00F54951">
        <w:t>Последующие меры в связи с рассмотрением докладов, представля</w:t>
      </w:r>
      <w:r w:rsidRPr="00F54951">
        <w:t>е</w:t>
      </w:r>
      <w:r w:rsidRPr="00F54951">
        <w:t>мых государствами-участниками в соответствии со </w:t>
      </w:r>
      <w:r>
        <w:t>статьей </w:t>
      </w:r>
      <w:r w:rsidRPr="00F54951">
        <w:t>18 Конвенции о л</w:t>
      </w:r>
      <w:r w:rsidRPr="00F54951">
        <w:t>и</w:t>
      </w:r>
      <w:r w:rsidRPr="00F54951">
        <w:t>квидации всех форм дискриминации в отношении женщин</w:t>
      </w:r>
      <w:r>
        <w:t>»</w:t>
      </w:r>
      <w:r w:rsidRPr="00F54951">
        <w:t>.</w:t>
      </w:r>
    </w:p>
    <w:p w:rsidR="00B045DE" w:rsidRPr="00F54951" w:rsidRDefault="00B045DE" w:rsidP="00B045DE">
      <w:pPr>
        <w:pStyle w:val="SingleTxt"/>
      </w:pPr>
      <w:r w:rsidRPr="00F54951">
        <w:t>Комитет обсудит вопросы, касающиеся последующих мер в связи с заключ</w:t>
      </w:r>
      <w:r w:rsidRPr="00F54951">
        <w:t>и</w:t>
      </w:r>
      <w:r w:rsidRPr="00F54951">
        <w:t>тельными замечаниями.</w:t>
      </w:r>
    </w:p>
    <w:p w:rsidR="00B045DE" w:rsidRPr="00073B8C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6.</w:t>
      </w:r>
      <w:r w:rsidRPr="00F54951">
        <w:tab/>
        <w:t xml:space="preserve">Осуществление </w:t>
      </w:r>
      <w:r>
        <w:t>статей </w:t>
      </w:r>
      <w:r w:rsidRPr="00F54951">
        <w:t>21 и 22 Конвенции о ликвидации всех форм дискриминации в отношении женщин</w:t>
      </w:r>
    </w:p>
    <w:p w:rsidR="00B045DE" w:rsidRPr="00073B8C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>Статья</w:t>
      </w:r>
      <w:r>
        <w:t> </w:t>
      </w:r>
      <w:r w:rsidRPr="00F54951">
        <w:t xml:space="preserve">21 Конвенции </w:t>
      </w:r>
      <w:r>
        <w:t>гласит</w:t>
      </w:r>
      <w:r w:rsidRPr="00F54951">
        <w:t>, что Комитет может вносить предложения и рек</w:t>
      </w:r>
      <w:r w:rsidRPr="00F54951">
        <w:t>о</w:t>
      </w:r>
      <w:r w:rsidRPr="00F54951">
        <w:t>мендации общего характера, основанные на изучении докладов и информации, полученных от государств-участников. Она также предусматривает, что такие предложения и рекомендации общего характера включаются в доклад Комитета Генеральной Ассамблее наряду с замечаниями государств-участников, если т</w:t>
      </w:r>
      <w:r w:rsidRPr="00F54951">
        <w:t>а</w:t>
      </w:r>
      <w:r w:rsidRPr="00F54951">
        <w:t>ковые имеются.</w:t>
      </w:r>
    </w:p>
    <w:p w:rsidR="00B045DE" w:rsidRDefault="00B045DE" w:rsidP="00B045DE">
      <w:pPr>
        <w:pStyle w:val="SingleTxt"/>
      </w:pPr>
      <w:r w:rsidRPr="00F54951">
        <w:t>Стать</w:t>
      </w:r>
      <w:r>
        <w:t>я </w:t>
      </w:r>
      <w:r w:rsidRPr="00F54951">
        <w:t xml:space="preserve">22 Конвенции </w:t>
      </w:r>
      <w:r>
        <w:t xml:space="preserve">гласит, что </w:t>
      </w:r>
      <w:r w:rsidRPr="00F54951">
        <w:t>специализированные учреждения имеют пр</w:t>
      </w:r>
      <w:r w:rsidRPr="00F54951">
        <w:t>а</w:t>
      </w:r>
      <w:r w:rsidRPr="00F54951">
        <w:t xml:space="preserve">во быть представленными при рассмотрении вопросов об осуществлении таких положений Конвенции, которые входят в сферу их деятельности, и </w:t>
      </w:r>
      <w:r>
        <w:t xml:space="preserve">что </w:t>
      </w:r>
      <w:r w:rsidRPr="00F54951">
        <w:t>Комитет может предложить специализированным учреждениям представить доклады об ос</w:t>
      </w:r>
      <w:r w:rsidRPr="00F54951">
        <w:t>у</w:t>
      </w:r>
      <w:r w:rsidRPr="00F54951">
        <w:t>ществлении Конвенции в этих областях.</w:t>
      </w:r>
    </w:p>
    <w:p w:rsidR="00B045DE" w:rsidRPr="00073B8C" w:rsidRDefault="00B045DE" w:rsidP="00B045DE">
      <w:pPr>
        <w:pStyle w:val="SingleTxt"/>
        <w:keepNext/>
        <w:keepLines/>
        <w:rPr>
          <w:b/>
        </w:rPr>
      </w:pPr>
      <w:r w:rsidRPr="00073B8C">
        <w:rPr>
          <w:b/>
        </w:rPr>
        <w:t>Документация</w:t>
      </w:r>
    </w:p>
    <w:p w:rsidR="00B045DE" w:rsidRPr="00F54951" w:rsidRDefault="00B045DE" w:rsidP="00B045DE">
      <w:pPr>
        <w:pStyle w:val="SingleTxt"/>
        <w:keepNext/>
        <w:keepLines/>
      </w:pPr>
      <w:r w:rsidRPr="00F54951">
        <w:t>Доклады, представленные специализированными учреждениями Орган</w:t>
      </w:r>
      <w:r w:rsidRPr="00F54951">
        <w:t>и</w:t>
      </w:r>
      <w:r w:rsidRPr="00F54951">
        <w:t>зации Объединенных Наций</w:t>
      </w:r>
      <w:r>
        <w:t>,</w:t>
      </w:r>
      <w:r w:rsidRPr="00F54951">
        <w:t xml:space="preserve"> об осуществлении Конвенции в областях, входящих в сферу их деятельности.</w:t>
      </w:r>
    </w:p>
    <w:p w:rsidR="00B045DE" w:rsidRPr="00073B8C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7.</w:t>
      </w:r>
      <w:r w:rsidRPr="00F54951">
        <w:tab/>
        <w:t>Пути и средства повышения оперативности работы Комитета</w:t>
      </w:r>
    </w:p>
    <w:p w:rsidR="00B045DE" w:rsidRPr="00073B8C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>Комитет обсудит вопросы, касающиеся его методов работы.</w:t>
      </w:r>
    </w:p>
    <w:p w:rsidR="00B045DE" w:rsidRPr="00073B8C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8.</w:t>
      </w:r>
      <w:r w:rsidRPr="00F54951">
        <w:tab/>
        <w:t>Деятельность Комитета в соответствии с Факультативным пр</w:t>
      </w:r>
      <w:r w:rsidRPr="00F54951">
        <w:t>о</w:t>
      </w:r>
      <w:r w:rsidRPr="00F54951">
        <w:t xml:space="preserve">токолом </w:t>
      </w:r>
      <w:r w:rsidRPr="00F54951">
        <w:br/>
        <w:t>к Конвенции о ликвидации всех форм дискриминации в отношении женщин</w:t>
      </w:r>
    </w:p>
    <w:p w:rsidR="00B045DE" w:rsidRPr="00073B8C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 xml:space="preserve">Двадцать </w:t>
      </w:r>
      <w:r>
        <w:t xml:space="preserve">седьмая </w:t>
      </w:r>
      <w:r w:rsidRPr="00F54951">
        <w:t xml:space="preserve">сессия Рабочей группы по сообщениям в соответствии с Факультативным протоколом состоится </w:t>
      </w:r>
      <w:r>
        <w:t>24-27 сентября</w:t>
      </w:r>
      <w:r w:rsidRPr="00F54951">
        <w:t xml:space="preserve"> 2013</w:t>
      </w:r>
      <w:r>
        <w:t> года</w:t>
      </w:r>
      <w:r w:rsidRPr="00F54951">
        <w:t xml:space="preserve"> в Жен</w:t>
      </w:r>
      <w:r w:rsidRPr="00F54951">
        <w:t>е</w:t>
      </w:r>
      <w:r w:rsidRPr="00F54951">
        <w:t>ве.</w:t>
      </w:r>
    </w:p>
    <w:p w:rsidR="00B045DE" w:rsidRPr="00F54951" w:rsidRDefault="00B045DE" w:rsidP="00B045DE">
      <w:pPr>
        <w:pStyle w:val="SingleTxt"/>
      </w:pPr>
      <w:r w:rsidRPr="00F54951">
        <w:t xml:space="preserve">На своей пятьдесят </w:t>
      </w:r>
      <w:r>
        <w:t xml:space="preserve">шестой </w:t>
      </w:r>
      <w:r w:rsidRPr="00F54951">
        <w:t>сессии Комитет продолжит выполнение своего мандата в соответствии со статьями</w:t>
      </w:r>
      <w:r>
        <w:t> </w:t>
      </w:r>
      <w:r w:rsidRPr="00F54951">
        <w:t>2 и 8 Факультативного протокола к</w:t>
      </w:r>
      <w:r>
        <w:t xml:space="preserve"> </w:t>
      </w:r>
      <w:r w:rsidRPr="00F54951">
        <w:t>Ко</w:t>
      </w:r>
      <w:r w:rsidRPr="00F54951">
        <w:t>н</w:t>
      </w:r>
      <w:r w:rsidRPr="00F54951">
        <w:t>венции.</w:t>
      </w:r>
    </w:p>
    <w:p w:rsidR="00B045DE" w:rsidRPr="00073B8C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9.</w:t>
      </w:r>
      <w:r w:rsidRPr="00F54951">
        <w:tab/>
        <w:t xml:space="preserve">Предварительная повестка дня пятьдесят </w:t>
      </w:r>
      <w:r>
        <w:t xml:space="preserve">седьмой </w:t>
      </w:r>
      <w:r w:rsidRPr="00F54951">
        <w:t>сессии Ком</w:t>
      </w:r>
      <w:r w:rsidRPr="00F54951">
        <w:t>и</w:t>
      </w:r>
      <w:r w:rsidRPr="00F54951">
        <w:t>тета</w:t>
      </w:r>
    </w:p>
    <w:p w:rsidR="00B045DE" w:rsidRPr="00073B8C" w:rsidRDefault="00B045DE" w:rsidP="00B045DE">
      <w:pPr>
        <w:pStyle w:val="SingleTxt"/>
        <w:spacing w:after="0" w:line="120" w:lineRule="exact"/>
        <w:rPr>
          <w:b/>
          <w:sz w:val="10"/>
        </w:rPr>
      </w:pPr>
    </w:p>
    <w:p w:rsidR="00B045DE" w:rsidRPr="00F54951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</w:r>
      <w:r w:rsidRPr="00F54951">
        <w:tab/>
        <w:t>Документация</w:t>
      </w:r>
    </w:p>
    <w:p w:rsidR="00B045DE" w:rsidRPr="00073B8C" w:rsidRDefault="00B045DE" w:rsidP="00B045DE">
      <w:pPr>
        <w:pStyle w:val="SingleTxt"/>
        <w:spacing w:after="0" w:line="120" w:lineRule="exact"/>
        <w:rPr>
          <w:sz w:val="10"/>
        </w:rPr>
      </w:pPr>
    </w:p>
    <w:p w:rsidR="00B045DE" w:rsidRPr="00F54951" w:rsidRDefault="00B045DE" w:rsidP="00B045DE">
      <w:pPr>
        <w:pStyle w:val="SingleTxt"/>
      </w:pPr>
      <w:r w:rsidRPr="00F54951">
        <w:t xml:space="preserve">Предварительная повестка дня пятьдесят </w:t>
      </w:r>
      <w:r>
        <w:t xml:space="preserve">седьмой </w:t>
      </w:r>
      <w:r w:rsidRPr="00F54951">
        <w:t>сессии (CEDAW/C/5</w:t>
      </w:r>
      <w:r>
        <w:t>7</w:t>
      </w:r>
      <w:r w:rsidRPr="00F54951">
        <w:t>/1)</w:t>
      </w:r>
      <w:r>
        <w:t>.</w:t>
      </w:r>
    </w:p>
    <w:p w:rsidR="00B045DE" w:rsidRPr="00073B8C" w:rsidRDefault="00B045DE" w:rsidP="00B045DE">
      <w:pPr>
        <w:pStyle w:val="SingleTxt"/>
        <w:spacing w:after="0" w:line="120" w:lineRule="exact"/>
        <w:rPr>
          <w:sz w:val="10"/>
        </w:rPr>
      </w:pPr>
    </w:p>
    <w:p w:rsidR="00B46D7A" w:rsidRDefault="00B045DE" w:rsidP="00B045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54951">
        <w:tab/>
        <w:t>10.</w:t>
      </w:r>
      <w:r w:rsidRPr="00F54951">
        <w:tab/>
        <w:t xml:space="preserve">Утверждение доклада Комитета о работе его пятьдесят </w:t>
      </w:r>
      <w:r>
        <w:t>шестой</w:t>
      </w:r>
      <w:r w:rsidRPr="00F54951">
        <w:t xml:space="preserve"> сессии</w:t>
      </w:r>
    </w:p>
    <w:p w:rsidR="00B045DE" w:rsidRDefault="00B045DE" w:rsidP="00B045DE">
      <w:pPr>
        <w:pStyle w:val="SingleTxt"/>
      </w:pPr>
    </w:p>
    <w:p w:rsidR="00B045DE" w:rsidRPr="00B045DE" w:rsidRDefault="00B045DE" w:rsidP="00B045D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30pt" to="282.2pt,30pt" strokeweight=".25pt"/>
        </w:pict>
      </w:r>
    </w:p>
    <w:sectPr w:rsidR="00B045DE" w:rsidRPr="00B045DE" w:rsidSect="006B5656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3-07-01T15:46:00Z" w:initials="Start">
    <w:p w:rsidR="00C46861" w:rsidRPr="00B045DE" w:rsidRDefault="00C46861">
      <w:pPr>
        <w:pStyle w:val="CommentText"/>
        <w:rPr>
          <w:lang w:val="en-US"/>
        </w:rPr>
      </w:pPr>
      <w:r>
        <w:fldChar w:fldCharType="begin"/>
      </w:r>
      <w:r w:rsidRPr="00B045DE">
        <w:rPr>
          <w:rStyle w:val="CommentReference"/>
          <w:lang w:val="en-US"/>
        </w:rPr>
        <w:instrText xml:space="preserve"> </w:instrText>
      </w:r>
      <w:r w:rsidRPr="00B045DE">
        <w:rPr>
          <w:lang w:val="en-US"/>
        </w:rPr>
        <w:instrText>PAGE \# "'Page: '#'</w:instrText>
      </w:r>
      <w:r w:rsidRPr="00B045DE">
        <w:rPr>
          <w:lang w:val="en-US"/>
        </w:rPr>
        <w:br/>
        <w:instrText>'"</w:instrText>
      </w:r>
      <w:r w:rsidRPr="00B045D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045DE">
        <w:rPr>
          <w:lang w:val="en-US"/>
        </w:rPr>
        <w:t>&lt;&lt;ODS JOB NO&gt;&gt;N1336243R&lt;&lt;ODS JOB NO&gt;&gt;</w:t>
      </w:r>
    </w:p>
    <w:p w:rsidR="00C46861" w:rsidRPr="00B045DE" w:rsidRDefault="00C46861">
      <w:pPr>
        <w:pStyle w:val="CommentText"/>
        <w:rPr>
          <w:lang w:val="en-US"/>
        </w:rPr>
      </w:pPr>
      <w:r w:rsidRPr="00B045DE">
        <w:rPr>
          <w:lang w:val="en-US"/>
        </w:rPr>
        <w:t>&lt;&lt;ODS DOC SYMBOL1&gt;&gt;CEDAW/C/56/1&lt;&lt;ODS DOC SYMBOL1&gt;&gt;</w:t>
      </w:r>
    </w:p>
    <w:p w:rsidR="00C46861" w:rsidRPr="00B045DE" w:rsidRDefault="00C46861">
      <w:pPr>
        <w:pStyle w:val="CommentText"/>
        <w:rPr>
          <w:lang w:val="en-US"/>
        </w:rPr>
      </w:pPr>
      <w:r w:rsidRPr="00B045D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2D7" w:rsidRPr="0052693D" w:rsidRDefault="009932D7" w:rsidP="006B565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9932D7" w:rsidRPr="0052693D" w:rsidRDefault="009932D7" w:rsidP="006B565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46861" w:rsidTr="006B565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6861" w:rsidRPr="006B5656" w:rsidRDefault="00C46861" w:rsidP="006B5656">
          <w:pPr>
            <w:pStyle w:val="Footer"/>
          </w:pPr>
          <w:fldSimple w:instr=" PAGE  \* MERGEFORMAT ">
            <w:r w:rsidR="00341AAA">
              <w:t>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46861" w:rsidRPr="00B045DE" w:rsidRDefault="00C46861" w:rsidP="006B5656">
          <w:pPr>
            <w:pStyle w:val="Footer"/>
            <w:jc w:val="right"/>
            <w:rPr>
              <w:b w:val="0"/>
              <w:sz w:val="14"/>
              <w:lang w:val="ru-RU"/>
            </w:rPr>
          </w:pPr>
          <w:r>
            <w:rPr>
              <w:b w:val="0"/>
              <w:sz w:val="14"/>
            </w:rPr>
            <w:t>13-36243</w:t>
          </w:r>
          <w:r>
            <w:rPr>
              <w:b w:val="0"/>
              <w:sz w:val="14"/>
              <w:lang w:val="ru-RU"/>
            </w:rPr>
            <w:t>Х</w:t>
          </w:r>
        </w:p>
      </w:tc>
    </w:tr>
  </w:tbl>
  <w:p w:rsidR="00C46861" w:rsidRPr="006B5656" w:rsidRDefault="00C46861" w:rsidP="006B565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C46861" w:rsidTr="006B565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46861" w:rsidRPr="00B045DE" w:rsidRDefault="00C46861" w:rsidP="006B5656">
          <w:pPr>
            <w:pStyle w:val="Footer"/>
            <w:rPr>
              <w:b w:val="0"/>
              <w:sz w:val="14"/>
              <w:lang w:val="ru-RU"/>
            </w:rPr>
          </w:pPr>
          <w:r>
            <w:rPr>
              <w:b w:val="0"/>
              <w:sz w:val="14"/>
            </w:rPr>
            <w:t>13-36243</w:t>
          </w:r>
          <w:r>
            <w:rPr>
              <w:b w:val="0"/>
              <w:sz w:val="14"/>
              <w:lang w:val="ru-RU"/>
            </w:rPr>
            <w:t>Х</w:t>
          </w:r>
        </w:p>
      </w:tc>
      <w:tc>
        <w:tcPr>
          <w:tcW w:w="5033" w:type="dxa"/>
          <w:shd w:val="clear" w:color="auto" w:fill="auto"/>
          <w:vAlign w:val="bottom"/>
        </w:tcPr>
        <w:p w:rsidR="00C46861" w:rsidRPr="006B5656" w:rsidRDefault="00C46861" w:rsidP="006B5656">
          <w:pPr>
            <w:pStyle w:val="Footer"/>
            <w:jc w:val="right"/>
          </w:pPr>
          <w:fldSimple w:instr=" PAGE  \* MERGEFORMAT ">
            <w:r w:rsidR="00341AAA">
              <w:t>3</w:t>
            </w:r>
          </w:fldSimple>
        </w:p>
      </w:tc>
    </w:tr>
  </w:tbl>
  <w:p w:rsidR="00C46861" w:rsidRPr="006B5656" w:rsidRDefault="00C46861" w:rsidP="006B565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861" w:rsidRDefault="00C46861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C46861" w:rsidTr="006B5656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C46861" w:rsidRDefault="00C46861" w:rsidP="006B5656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13-36243</w:t>
          </w:r>
          <w:r>
            <w:rPr>
              <w:b w:val="0"/>
              <w:sz w:val="20"/>
              <w:lang w:val="ru-RU"/>
            </w:rPr>
            <w:t>Х</w:t>
          </w:r>
          <w:r>
            <w:rPr>
              <w:b w:val="0"/>
              <w:sz w:val="20"/>
            </w:rPr>
            <w:t xml:space="preserve"> (R)    </w:t>
          </w:r>
          <w:r>
            <w:rPr>
              <w:b w:val="0"/>
              <w:sz w:val="20"/>
              <w:lang w:val="ru-RU"/>
            </w:rPr>
            <w:t>2406</w:t>
          </w:r>
          <w:r>
            <w:rPr>
              <w:b w:val="0"/>
              <w:sz w:val="20"/>
            </w:rPr>
            <w:t>13    010713</w:t>
          </w:r>
        </w:p>
        <w:p w:rsidR="00C46861" w:rsidRPr="006B5656" w:rsidRDefault="00C46861" w:rsidP="006B5656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*1336243*</w:t>
            </w:r>
          </w:fldSimple>
        </w:p>
      </w:tc>
      <w:tc>
        <w:tcPr>
          <w:tcW w:w="5033" w:type="dxa"/>
        </w:tcPr>
        <w:p w:rsidR="00C46861" w:rsidRDefault="00C46861" w:rsidP="006B5656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6B5656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C46861" w:rsidRPr="006B5656" w:rsidRDefault="00C46861" w:rsidP="006B5656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2D7" w:rsidRPr="0052693D" w:rsidRDefault="009932D7" w:rsidP="006B565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9932D7" w:rsidRPr="0052693D" w:rsidRDefault="009932D7" w:rsidP="006B5656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46861" w:rsidTr="006B56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6861" w:rsidRPr="006B5656" w:rsidRDefault="00C46861" w:rsidP="006B5656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CEDAW/C/56/1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C46861" w:rsidRDefault="00C46861" w:rsidP="006B5656">
          <w:pPr>
            <w:pStyle w:val="Header"/>
          </w:pPr>
        </w:p>
      </w:tc>
    </w:tr>
  </w:tbl>
  <w:p w:rsidR="00C46861" w:rsidRPr="006B5656" w:rsidRDefault="00C46861" w:rsidP="006B565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C46861" w:rsidTr="006B56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46861" w:rsidRDefault="00C46861" w:rsidP="006B565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46861" w:rsidRPr="006B5656" w:rsidRDefault="00C46861" w:rsidP="006B5656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CEDAW/C/56/1</w:t>
            </w:r>
          </w:fldSimple>
        </w:p>
      </w:tc>
    </w:tr>
  </w:tbl>
  <w:p w:rsidR="00C46861" w:rsidRPr="006B5656" w:rsidRDefault="00C46861" w:rsidP="006B565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C46861" w:rsidTr="006B565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46861" w:rsidRPr="006B5656" w:rsidRDefault="00C46861" w:rsidP="006B565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46861" w:rsidRDefault="00C46861" w:rsidP="006B5656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46861" w:rsidRPr="006B5656" w:rsidRDefault="00C46861" w:rsidP="006B5656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/C/56/1</w:t>
          </w:r>
        </w:p>
      </w:tc>
    </w:tr>
    <w:tr w:rsidR="00C46861" w:rsidRPr="00B045DE" w:rsidTr="006B565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1" w:rsidRDefault="00C46861" w:rsidP="006B565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46861" w:rsidRPr="006B5656" w:rsidRDefault="00C46861" w:rsidP="006B565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1" w:rsidRPr="006B5656" w:rsidRDefault="00C46861" w:rsidP="006B565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1" w:rsidRPr="00B045DE" w:rsidRDefault="00C46861" w:rsidP="006B5656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46861" w:rsidRPr="00B045DE" w:rsidRDefault="00C46861" w:rsidP="006B5656">
          <w:pPr>
            <w:spacing w:before="240"/>
            <w:rPr>
              <w:lang w:val="en-US"/>
            </w:rPr>
          </w:pPr>
          <w:r w:rsidRPr="00B045DE">
            <w:rPr>
              <w:lang w:val="en-US"/>
            </w:rPr>
            <w:t>Distr.: General</w:t>
          </w:r>
        </w:p>
        <w:p w:rsidR="00C46861" w:rsidRPr="00B045DE" w:rsidRDefault="00C46861" w:rsidP="006B5656">
          <w:pPr>
            <w:rPr>
              <w:lang w:val="en-US"/>
            </w:rPr>
          </w:pPr>
          <w:r w:rsidRPr="00B045DE">
            <w:rPr>
              <w:lang w:val="en-US"/>
            </w:rPr>
            <w:t>1</w:t>
          </w:r>
          <w:r>
            <w:t>3</w:t>
          </w:r>
          <w:r w:rsidRPr="00B045DE">
            <w:rPr>
              <w:lang w:val="en-US"/>
            </w:rPr>
            <w:t xml:space="preserve"> June 2013</w:t>
          </w:r>
        </w:p>
        <w:p w:rsidR="00C46861" w:rsidRPr="00B045DE" w:rsidRDefault="00C46861" w:rsidP="006B5656">
          <w:pPr>
            <w:rPr>
              <w:lang w:val="en-US"/>
            </w:rPr>
          </w:pPr>
          <w:r w:rsidRPr="00B045DE">
            <w:rPr>
              <w:lang w:val="en-US"/>
            </w:rPr>
            <w:t>Russian</w:t>
          </w:r>
        </w:p>
        <w:p w:rsidR="00C46861" w:rsidRPr="00B045DE" w:rsidRDefault="00C46861" w:rsidP="006B5656">
          <w:pPr>
            <w:rPr>
              <w:lang w:val="en-US"/>
            </w:rPr>
          </w:pPr>
          <w:r w:rsidRPr="00B045DE">
            <w:rPr>
              <w:lang w:val="en-US"/>
            </w:rPr>
            <w:t>Original: English</w:t>
          </w:r>
        </w:p>
      </w:tc>
    </w:tr>
  </w:tbl>
  <w:p w:rsidR="00C46861" w:rsidRPr="006B5656" w:rsidRDefault="00C46861" w:rsidP="006B5656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336243*"/>
    <w:docVar w:name="CreationDt" w:val="01/07/2013 15:46:04"/>
    <w:docVar w:name="DocCategory" w:val="Doc"/>
    <w:docVar w:name="DocType" w:val="Final"/>
    <w:docVar w:name="FooterJN" w:val="13-36243"/>
    <w:docVar w:name="jobn" w:val="13-36243 (R)"/>
    <w:docVar w:name="jobnDT" w:val="13-36243 (R)   010713"/>
    <w:docVar w:name="jobnDTDT" w:val="13-36243 (R)   010713   010713"/>
    <w:docVar w:name="JobNo" w:val="1336243R"/>
    <w:docVar w:name="OandT" w:val=" "/>
    <w:docVar w:name="sss1" w:val="CEDAW/C/56/1"/>
    <w:docVar w:name="sss2" w:val="-"/>
    <w:docVar w:name="Symbol1" w:val="CEDAW/C/56/1"/>
    <w:docVar w:name="Symbol2" w:val="-"/>
  </w:docVars>
  <w:rsids>
    <w:rsidRoot w:val="00CE0041"/>
    <w:rsid w:val="000121EB"/>
    <w:rsid w:val="00027C74"/>
    <w:rsid w:val="000453DA"/>
    <w:rsid w:val="000456EE"/>
    <w:rsid w:val="00051525"/>
    <w:rsid w:val="00060967"/>
    <w:rsid w:val="00067768"/>
    <w:rsid w:val="00086C68"/>
    <w:rsid w:val="00094451"/>
    <w:rsid w:val="000A140F"/>
    <w:rsid w:val="000A257D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55888"/>
    <w:rsid w:val="00162122"/>
    <w:rsid w:val="00166134"/>
    <w:rsid w:val="001663A4"/>
    <w:rsid w:val="00172849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616C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344CE"/>
    <w:rsid w:val="00252F1F"/>
    <w:rsid w:val="00254933"/>
    <w:rsid w:val="002549E8"/>
    <w:rsid w:val="0026033B"/>
    <w:rsid w:val="00263747"/>
    <w:rsid w:val="002656BA"/>
    <w:rsid w:val="0027035E"/>
    <w:rsid w:val="00273D16"/>
    <w:rsid w:val="00274115"/>
    <w:rsid w:val="00290971"/>
    <w:rsid w:val="00295953"/>
    <w:rsid w:val="002A529E"/>
    <w:rsid w:val="002B7B47"/>
    <w:rsid w:val="002C3681"/>
    <w:rsid w:val="002E6BF4"/>
    <w:rsid w:val="002F7CE3"/>
    <w:rsid w:val="00301FA0"/>
    <w:rsid w:val="00322BEE"/>
    <w:rsid w:val="00323640"/>
    <w:rsid w:val="00324CF9"/>
    <w:rsid w:val="00334763"/>
    <w:rsid w:val="00340AEC"/>
    <w:rsid w:val="00341AAA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16EE0"/>
    <w:rsid w:val="004238B0"/>
    <w:rsid w:val="00425121"/>
    <w:rsid w:val="00426C2A"/>
    <w:rsid w:val="00427059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37149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A3F58"/>
    <w:rsid w:val="005B0482"/>
    <w:rsid w:val="005B4EA0"/>
    <w:rsid w:val="005C0A7D"/>
    <w:rsid w:val="005C1AB0"/>
    <w:rsid w:val="005C45D1"/>
    <w:rsid w:val="005D2513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70BE6"/>
    <w:rsid w:val="00684F20"/>
    <w:rsid w:val="006A4674"/>
    <w:rsid w:val="006A581C"/>
    <w:rsid w:val="006A70C8"/>
    <w:rsid w:val="006B27EC"/>
    <w:rsid w:val="006B5656"/>
    <w:rsid w:val="006D7766"/>
    <w:rsid w:val="006E57BD"/>
    <w:rsid w:val="006F23E6"/>
    <w:rsid w:val="006F365F"/>
    <w:rsid w:val="0070092E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77B57"/>
    <w:rsid w:val="008809D0"/>
    <w:rsid w:val="00882568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463A"/>
    <w:rsid w:val="008F21B6"/>
    <w:rsid w:val="00902AC8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7608B"/>
    <w:rsid w:val="00981D86"/>
    <w:rsid w:val="00990926"/>
    <w:rsid w:val="009932D7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2634B"/>
    <w:rsid w:val="00A45560"/>
    <w:rsid w:val="00A506DF"/>
    <w:rsid w:val="00A66744"/>
    <w:rsid w:val="00A66F3C"/>
    <w:rsid w:val="00A72FB2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045D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48EB"/>
    <w:rsid w:val="00BD5105"/>
    <w:rsid w:val="00BE4BD3"/>
    <w:rsid w:val="00BE732F"/>
    <w:rsid w:val="00BE735B"/>
    <w:rsid w:val="00BF1904"/>
    <w:rsid w:val="00C00F56"/>
    <w:rsid w:val="00C15911"/>
    <w:rsid w:val="00C211E0"/>
    <w:rsid w:val="00C22F31"/>
    <w:rsid w:val="00C323D9"/>
    <w:rsid w:val="00C3589B"/>
    <w:rsid w:val="00C35DAF"/>
    <w:rsid w:val="00C36C3D"/>
    <w:rsid w:val="00C4049B"/>
    <w:rsid w:val="00C44942"/>
    <w:rsid w:val="00C46861"/>
    <w:rsid w:val="00C551BA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0C01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041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0374"/>
    <w:rsid w:val="00DB6461"/>
    <w:rsid w:val="00DB699A"/>
    <w:rsid w:val="00DC24D3"/>
    <w:rsid w:val="00DC32E5"/>
    <w:rsid w:val="00DC4696"/>
    <w:rsid w:val="00DD78BF"/>
    <w:rsid w:val="00DE2DB0"/>
    <w:rsid w:val="00DE5E5D"/>
    <w:rsid w:val="00DF1785"/>
    <w:rsid w:val="00DF7D80"/>
    <w:rsid w:val="00E05593"/>
    <w:rsid w:val="00E16068"/>
    <w:rsid w:val="00E17DE0"/>
    <w:rsid w:val="00E3468B"/>
    <w:rsid w:val="00E41818"/>
    <w:rsid w:val="00E45880"/>
    <w:rsid w:val="00E45B2C"/>
    <w:rsid w:val="00E54D9D"/>
    <w:rsid w:val="00E55342"/>
    <w:rsid w:val="00E6707A"/>
    <w:rsid w:val="00E72374"/>
    <w:rsid w:val="00E76ED4"/>
    <w:rsid w:val="00E825E7"/>
    <w:rsid w:val="00E840BA"/>
    <w:rsid w:val="00E9069B"/>
    <w:rsid w:val="00EA047B"/>
    <w:rsid w:val="00EA2334"/>
    <w:rsid w:val="00EB05F9"/>
    <w:rsid w:val="00EB451F"/>
    <w:rsid w:val="00EC0362"/>
    <w:rsid w:val="00EC4F9E"/>
    <w:rsid w:val="00EC55FB"/>
    <w:rsid w:val="00ED6B18"/>
    <w:rsid w:val="00EE63BD"/>
    <w:rsid w:val="00EF3CC4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52825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B5656"/>
  </w:style>
  <w:style w:type="paragraph" w:styleId="CommentSubject">
    <w:name w:val="annotation subject"/>
    <w:basedOn w:val="CommentText"/>
    <w:next w:val="CommentText"/>
    <w:semiHidden/>
    <w:rsid w:val="006B56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964</Words>
  <Characters>7180</Characters>
  <Application>Microsoft Office Outlook</Application>
  <DocSecurity>4</DocSecurity>
  <Lines>194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United Nations</dc:creator>
  <cp:keywords/>
  <dc:description/>
  <cp:lastModifiedBy>United Nations</cp:lastModifiedBy>
  <cp:revision>5</cp:revision>
  <dcterms:created xsi:type="dcterms:W3CDTF">2013-07-01T13:51:00Z</dcterms:created>
  <dcterms:modified xsi:type="dcterms:W3CDTF">2013-07-01T13:51:00Z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1336243</vt:lpwstr>
  </property>
  <property fmtid="{D5CDD505-2E9C-101B-9397-08002B2CF9AE}" pid="3" name="Symbol1">
    <vt:lpwstr>CEDAW/C/56/1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зиновьева</vt:lpwstr>
  </property>
</Properties>
</file>