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607948AF" w14:textId="77777777" w:rsidTr="003A3D90">
        <w:trPr>
          <w:trHeight w:hRule="exact" w:val="851"/>
        </w:trPr>
        <w:tc>
          <w:tcPr>
            <w:tcW w:w="142" w:type="dxa"/>
            <w:tcBorders>
              <w:bottom w:val="single" w:sz="4" w:space="0" w:color="auto"/>
            </w:tcBorders>
          </w:tcPr>
          <w:p w14:paraId="4BEA16BB" w14:textId="77777777" w:rsidR="002D5AAC" w:rsidRDefault="002D5AAC" w:rsidP="00060D15">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6E76E7CF" w14:textId="77777777" w:rsidR="002D5AAC" w:rsidRPr="00BD33EE" w:rsidRDefault="00DF71B9" w:rsidP="003A3D9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62A7F545" w14:textId="413DE5AE" w:rsidR="002D5AAC" w:rsidRDefault="00060D15" w:rsidP="00060D15">
            <w:pPr>
              <w:jc w:val="right"/>
            </w:pPr>
            <w:r w:rsidRPr="00060D15">
              <w:rPr>
                <w:sz w:val="40"/>
              </w:rPr>
              <w:t>HRI</w:t>
            </w:r>
            <w:r>
              <w:t>/CORE/ZWE/2021</w:t>
            </w:r>
          </w:p>
        </w:tc>
      </w:tr>
      <w:tr w:rsidR="002D5AAC" w:rsidRPr="00523BE8" w14:paraId="765A2547" w14:textId="77777777" w:rsidTr="003A3D90">
        <w:trPr>
          <w:trHeight w:hRule="exact" w:val="2835"/>
        </w:trPr>
        <w:tc>
          <w:tcPr>
            <w:tcW w:w="1280" w:type="dxa"/>
            <w:gridSpan w:val="2"/>
            <w:tcBorders>
              <w:top w:val="single" w:sz="4" w:space="0" w:color="auto"/>
              <w:bottom w:val="single" w:sz="12" w:space="0" w:color="auto"/>
            </w:tcBorders>
          </w:tcPr>
          <w:p w14:paraId="27E63BA4" w14:textId="77777777" w:rsidR="002D5AAC" w:rsidRDefault="007B5263" w:rsidP="003A3D90">
            <w:pPr>
              <w:spacing w:before="120"/>
              <w:jc w:val="center"/>
            </w:pPr>
            <w:r>
              <w:rPr>
                <w:noProof/>
                <w:lang w:val="fr-CH" w:eastAsia="fr-CH"/>
              </w:rPr>
              <w:drawing>
                <wp:inline distT="0" distB="0" distL="0" distR="0" wp14:anchorId="06619703" wp14:editId="68EAF5E0">
                  <wp:extent cx="714375" cy="591820"/>
                  <wp:effectExtent l="0" t="0" r="9525" b="0"/>
                  <wp:docPr id="1" name="Рисунок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68AC2CB" w14:textId="77777777" w:rsidR="002D5AAC" w:rsidRPr="00943923" w:rsidRDefault="007B5263" w:rsidP="003A3D90">
            <w:pPr>
              <w:spacing w:before="120" w:line="460" w:lineRule="exact"/>
              <w:rPr>
                <w:b/>
                <w:sz w:val="34"/>
                <w:szCs w:val="34"/>
              </w:rPr>
            </w:pPr>
            <w:r w:rsidRPr="005709C6">
              <w:rPr>
                <w:b/>
                <w:spacing w:val="-4"/>
                <w:sz w:val="40"/>
                <w:szCs w:val="40"/>
              </w:rPr>
              <w:t>Международные договоры</w:t>
            </w:r>
            <w:r w:rsidRPr="005709C6">
              <w:rPr>
                <w:b/>
                <w:spacing w:val="-4"/>
                <w:sz w:val="40"/>
                <w:szCs w:val="40"/>
              </w:rPr>
              <w:br/>
              <w:t>по правам человека</w:t>
            </w:r>
          </w:p>
        </w:tc>
        <w:tc>
          <w:tcPr>
            <w:tcW w:w="2819" w:type="dxa"/>
            <w:tcBorders>
              <w:top w:val="single" w:sz="4" w:space="0" w:color="auto"/>
              <w:bottom w:val="single" w:sz="12" w:space="0" w:color="auto"/>
            </w:tcBorders>
          </w:tcPr>
          <w:p w14:paraId="0F58C132" w14:textId="77777777" w:rsidR="002D5AAC" w:rsidRPr="00060D15" w:rsidRDefault="00060D15" w:rsidP="003A3D90">
            <w:pPr>
              <w:spacing w:before="240"/>
              <w:rPr>
                <w:lang w:val="en-US"/>
              </w:rPr>
            </w:pPr>
            <w:r w:rsidRPr="00060D15">
              <w:rPr>
                <w:lang w:val="en-US"/>
              </w:rPr>
              <w:t>Distr.: General</w:t>
            </w:r>
          </w:p>
          <w:p w14:paraId="0D00F944" w14:textId="417AC94D" w:rsidR="00060D15" w:rsidRPr="00060D15" w:rsidRDefault="00060D15" w:rsidP="00060D15">
            <w:pPr>
              <w:spacing w:line="240" w:lineRule="exact"/>
              <w:rPr>
                <w:lang w:val="en-US"/>
              </w:rPr>
            </w:pPr>
            <w:r>
              <w:rPr>
                <w:lang w:val="en-US"/>
              </w:rPr>
              <w:t>1</w:t>
            </w:r>
            <w:r w:rsidRPr="00060D15">
              <w:rPr>
                <w:lang w:val="en-US"/>
              </w:rPr>
              <w:t>8 February 2022</w:t>
            </w:r>
          </w:p>
          <w:p w14:paraId="26C04F81" w14:textId="77777777" w:rsidR="00060D15" w:rsidRPr="00060D15" w:rsidRDefault="00060D15" w:rsidP="00060D15">
            <w:pPr>
              <w:spacing w:line="240" w:lineRule="exact"/>
              <w:rPr>
                <w:lang w:val="en-US"/>
              </w:rPr>
            </w:pPr>
            <w:r w:rsidRPr="00060D15">
              <w:rPr>
                <w:lang w:val="en-US"/>
              </w:rPr>
              <w:t>Russian</w:t>
            </w:r>
          </w:p>
          <w:p w14:paraId="545FB2C5" w14:textId="107CDBED" w:rsidR="00060D15" w:rsidRPr="00060D15" w:rsidRDefault="00060D15" w:rsidP="00060D15">
            <w:pPr>
              <w:spacing w:line="240" w:lineRule="exact"/>
              <w:rPr>
                <w:lang w:val="en-US"/>
              </w:rPr>
            </w:pPr>
            <w:r w:rsidRPr="00060D15">
              <w:rPr>
                <w:lang w:val="en-US"/>
              </w:rPr>
              <w:t>Original: English</w:t>
            </w:r>
          </w:p>
        </w:tc>
      </w:tr>
    </w:tbl>
    <w:p w14:paraId="34DBCFCC" w14:textId="38FC8E5A" w:rsidR="00BF2F0B" w:rsidRDefault="00BF2F0B" w:rsidP="00BF2F0B">
      <w:pPr>
        <w:pStyle w:val="HMG"/>
      </w:pPr>
      <w:r w:rsidRPr="004C5C74">
        <w:rPr>
          <w:lang w:val="en-US"/>
        </w:rPr>
        <w:tab/>
      </w:r>
      <w:r w:rsidRPr="004C5C74">
        <w:rPr>
          <w:lang w:val="en-US"/>
        </w:rPr>
        <w:tab/>
      </w:r>
      <w:r>
        <w:t>Общий базовый документ, являющийся частью докладов государств-участников</w:t>
      </w:r>
    </w:p>
    <w:p w14:paraId="5ED9DB10" w14:textId="059FD797" w:rsidR="00BF2F0B" w:rsidRDefault="00BF2F0B" w:rsidP="00BF2F0B">
      <w:pPr>
        <w:pStyle w:val="HMG"/>
      </w:pPr>
      <w:r>
        <w:tab/>
      </w:r>
      <w:r>
        <w:tab/>
        <w:t>Зимбабве</w:t>
      </w:r>
      <w:r w:rsidRPr="00BF2F0B">
        <w:rPr>
          <w:rStyle w:val="ab"/>
          <w:b w:val="0"/>
          <w:bCs/>
          <w:sz w:val="20"/>
          <w:vertAlign w:val="baseline"/>
        </w:rPr>
        <w:footnoteReference w:customMarkFollows="1" w:id="1"/>
        <w:t>*</w:t>
      </w:r>
    </w:p>
    <w:p w14:paraId="6769B27A" w14:textId="356EFD5D" w:rsidR="00BF2F0B" w:rsidRDefault="00BF2F0B" w:rsidP="00BF2F0B">
      <w:pPr>
        <w:pStyle w:val="SingleTxtG"/>
        <w:jc w:val="right"/>
      </w:pPr>
      <w:r>
        <w:t>[Дата получения: 6 декабря 2021 года]</w:t>
      </w:r>
    </w:p>
    <w:p w14:paraId="07CF0A26" w14:textId="01FC1EE5" w:rsidR="00060D15" w:rsidRPr="00FA7E9D" w:rsidRDefault="00060D15" w:rsidP="00380D05">
      <w:pPr>
        <w:pStyle w:val="HChG"/>
        <w:pageBreakBefore/>
      </w:pPr>
      <w:r>
        <w:lastRenderedPageBreak/>
        <w:tab/>
      </w:r>
      <w:r>
        <w:tab/>
      </w:r>
      <w:r>
        <w:rPr>
          <w:bCs/>
        </w:rPr>
        <w:t>Часть первая</w:t>
      </w:r>
      <w:r w:rsidR="00380D05">
        <w:rPr>
          <w:bCs/>
        </w:rPr>
        <w:br/>
      </w:r>
      <w:r w:rsidR="00380D05">
        <w:rPr>
          <w:bCs/>
        </w:rPr>
        <w:tab/>
      </w:r>
      <w:r>
        <w:rPr>
          <w:bCs/>
        </w:rPr>
        <w:t>Oбщие сведения</w:t>
      </w:r>
    </w:p>
    <w:p w14:paraId="2CC4FBE5" w14:textId="5F1205F2" w:rsidR="00060D15" w:rsidRPr="00FA7E9D" w:rsidRDefault="00380D05" w:rsidP="00060D15">
      <w:pPr>
        <w:pStyle w:val="HChG"/>
      </w:pPr>
      <w:r>
        <w:rPr>
          <w:bCs/>
        </w:rPr>
        <w:tab/>
      </w:r>
      <w:r w:rsidR="00060D15">
        <w:rPr>
          <w:bCs/>
        </w:rPr>
        <w:t>I.</w:t>
      </w:r>
      <w:r>
        <w:tab/>
      </w:r>
      <w:r w:rsidR="00060D15">
        <w:rPr>
          <w:bCs/>
        </w:rPr>
        <w:t>Демографические, экономические, социальные и</w:t>
      </w:r>
      <w:r>
        <w:rPr>
          <w:bCs/>
        </w:rPr>
        <w:t> </w:t>
      </w:r>
      <w:r w:rsidR="00060D15">
        <w:rPr>
          <w:bCs/>
        </w:rPr>
        <w:t>культурные особенности государства</w:t>
      </w:r>
      <w:r w:rsidR="00060D15">
        <w:t xml:space="preserve"> </w:t>
      </w:r>
    </w:p>
    <w:p w14:paraId="1C003A7D" w14:textId="72CD8D7F" w:rsidR="00060D15" w:rsidRPr="00FA7E9D" w:rsidRDefault="00060D15" w:rsidP="00060D15">
      <w:pPr>
        <w:pStyle w:val="SingleTxtG"/>
      </w:pPr>
      <w:r>
        <w:t>1.</w:t>
      </w:r>
      <w:r>
        <w:tab/>
        <w:t>Зимбабве является страной, не имеющей выхода к морю, которая</w:t>
      </w:r>
      <w:r w:rsidRPr="00FA7E9D">
        <w:t xml:space="preserve"> </w:t>
      </w:r>
      <w:r>
        <w:t>находится на юге Африки. Она разделена на 10 провинций, состоящих из 72 округов. Площадь суши в Зимбабве составляет 386 848 км</w:t>
      </w:r>
      <w:r w:rsidRPr="00DB677D">
        <w:rPr>
          <w:vertAlign w:val="superscript"/>
        </w:rPr>
        <w:t>2</w:t>
      </w:r>
      <w:r>
        <w:t>, в то время как вода покрывает 3910 км</w:t>
      </w:r>
      <w:r w:rsidRPr="00DB677D">
        <w:rPr>
          <w:vertAlign w:val="superscript"/>
        </w:rPr>
        <w:t>2</w:t>
      </w:r>
      <w:r>
        <w:t xml:space="preserve"> общей площади суши, из которой 85 % составляют сельскохозяйственные земли, а остальная часть приходится на национальные парки, государственные лесные угодья и городские земли.</w:t>
      </w:r>
    </w:p>
    <w:p w14:paraId="4FD08D06" w14:textId="77777777" w:rsidR="00060D15" w:rsidRPr="00FA7E9D" w:rsidRDefault="00060D15" w:rsidP="00380D05">
      <w:pPr>
        <w:pStyle w:val="H23G"/>
      </w:pPr>
      <w:r>
        <w:tab/>
      </w:r>
      <w:r>
        <w:tab/>
        <w:t>Демографические характеристики</w:t>
      </w:r>
    </w:p>
    <w:p w14:paraId="0EBF0130" w14:textId="77777777" w:rsidR="00060D15" w:rsidRPr="00FA7E9D" w:rsidRDefault="00060D15" w:rsidP="00060D15">
      <w:pPr>
        <w:pStyle w:val="SingleTxtG"/>
      </w:pPr>
      <w:r>
        <w:t>2.</w:t>
      </w:r>
      <w:r>
        <w:tab/>
        <w:t>Численность населения Зимбабве составляет 13 714 014 человек. Дальнейшая разбивка демографических данных представлена в таблице ниже:</w:t>
      </w:r>
    </w:p>
    <w:p w14:paraId="3F54D8E2" w14:textId="679B70A9" w:rsidR="00060D15" w:rsidRPr="00DB677D" w:rsidRDefault="009A15D8" w:rsidP="009A15D8">
      <w:pPr>
        <w:pStyle w:val="H23G"/>
      </w:pPr>
      <w:r w:rsidRPr="009A15D8">
        <w:rPr>
          <w:b w:val="0"/>
          <w:bCs/>
        </w:rPr>
        <w:tab/>
      </w:r>
      <w:r w:rsidRPr="009A15D8">
        <w:rPr>
          <w:b w:val="0"/>
          <w:bCs/>
        </w:rPr>
        <w:tab/>
      </w:r>
      <w:r w:rsidR="00060D15" w:rsidRPr="009A15D8">
        <w:rPr>
          <w:b w:val="0"/>
          <w:bCs/>
        </w:rPr>
        <w:t>Таблица 1</w:t>
      </w:r>
      <w:r w:rsidRPr="009A15D8">
        <w:rPr>
          <w:b w:val="0"/>
          <w:bCs/>
        </w:rPr>
        <w:br/>
      </w:r>
      <w:r w:rsidR="00060D15">
        <w:t>Демографические показатели</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20"/>
        <w:gridCol w:w="378"/>
        <w:gridCol w:w="2321"/>
        <w:gridCol w:w="1701"/>
        <w:gridCol w:w="2550"/>
      </w:tblGrid>
      <w:tr w:rsidR="00380D05" w:rsidRPr="00380D05" w14:paraId="43A2A64E" w14:textId="77777777" w:rsidTr="00E436FF">
        <w:trPr>
          <w:tblHeader/>
        </w:trPr>
        <w:tc>
          <w:tcPr>
            <w:tcW w:w="420" w:type="dxa"/>
            <w:tcBorders>
              <w:top w:val="single" w:sz="4" w:space="0" w:color="auto"/>
              <w:bottom w:val="single" w:sz="12" w:space="0" w:color="auto"/>
            </w:tcBorders>
            <w:shd w:val="clear" w:color="auto" w:fill="auto"/>
            <w:tcMar>
              <w:left w:w="28" w:type="dxa"/>
              <w:right w:w="28" w:type="dxa"/>
            </w:tcMar>
            <w:vAlign w:val="bottom"/>
          </w:tcPr>
          <w:p w14:paraId="351126CD" w14:textId="77777777" w:rsidR="00060D15" w:rsidRPr="00380D05" w:rsidRDefault="00060D15" w:rsidP="00380D05">
            <w:pPr>
              <w:spacing w:before="80" w:after="80" w:line="200" w:lineRule="exact"/>
              <w:rPr>
                <w:i/>
                <w:sz w:val="16"/>
                <w:szCs w:val="16"/>
              </w:rPr>
            </w:pPr>
            <w:r w:rsidRPr="00380D05">
              <w:rPr>
                <w:i/>
                <w:iCs/>
                <w:sz w:val="16"/>
                <w:szCs w:val="16"/>
              </w:rPr>
              <w:t>№</w:t>
            </w:r>
            <w:r w:rsidRPr="00380D05">
              <w:rPr>
                <w:sz w:val="16"/>
                <w:szCs w:val="16"/>
              </w:rPr>
              <w:t xml:space="preserve"> </w:t>
            </w:r>
          </w:p>
        </w:tc>
        <w:tc>
          <w:tcPr>
            <w:tcW w:w="2699" w:type="dxa"/>
            <w:gridSpan w:val="2"/>
            <w:tcBorders>
              <w:top w:val="single" w:sz="4" w:space="0" w:color="auto"/>
              <w:bottom w:val="single" w:sz="12" w:space="0" w:color="auto"/>
            </w:tcBorders>
            <w:shd w:val="clear" w:color="auto" w:fill="auto"/>
            <w:tcMar>
              <w:left w:w="28" w:type="dxa"/>
              <w:right w:w="28" w:type="dxa"/>
            </w:tcMar>
            <w:vAlign w:val="bottom"/>
          </w:tcPr>
          <w:p w14:paraId="6E0A51FF" w14:textId="77777777" w:rsidR="00060D15" w:rsidRPr="00380D05" w:rsidRDefault="00060D15" w:rsidP="00380D05">
            <w:pPr>
              <w:spacing w:before="80" w:after="80" w:line="200" w:lineRule="exact"/>
              <w:rPr>
                <w:i/>
                <w:sz w:val="16"/>
                <w:szCs w:val="16"/>
              </w:rPr>
            </w:pPr>
            <w:r w:rsidRPr="00380D05">
              <w:rPr>
                <w:i/>
                <w:iCs/>
                <w:sz w:val="16"/>
                <w:szCs w:val="16"/>
              </w:rPr>
              <w:t>Параметр</w:t>
            </w:r>
            <w:r w:rsidRPr="00380D05">
              <w:rPr>
                <w:sz w:val="16"/>
                <w:szCs w:val="16"/>
              </w:rPr>
              <w:t xml:space="preserve"> </w:t>
            </w:r>
          </w:p>
        </w:tc>
        <w:tc>
          <w:tcPr>
            <w:tcW w:w="1701" w:type="dxa"/>
            <w:tcBorders>
              <w:top w:val="single" w:sz="4" w:space="0" w:color="auto"/>
              <w:bottom w:val="single" w:sz="12" w:space="0" w:color="auto"/>
            </w:tcBorders>
            <w:shd w:val="clear" w:color="auto" w:fill="auto"/>
            <w:tcMar>
              <w:left w:w="28" w:type="dxa"/>
              <w:right w:w="28" w:type="dxa"/>
            </w:tcMar>
            <w:vAlign w:val="bottom"/>
          </w:tcPr>
          <w:p w14:paraId="1CF8A770" w14:textId="5985F95B" w:rsidR="00060D15" w:rsidRPr="00380D05" w:rsidRDefault="00060D15" w:rsidP="00380D05">
            <w:pPr>
              <w:spacing w:before="80" w:after="80" w:line="200" w:lineRule="exact"/>
              <w:rPr>
                <w:i/>
                <w:sz w:val="16"/>
                <w:szCs w:val="16"/>
              </w:rPr>
            </w:pPr>
            <w:r w:rsidRPr="00380D05">
              <w:rPr>
                <w:i/>
                <w:iCs/>
                <w:sz w:val="16"/>
                <w:szCs w:val="16"/>
              </w:rPr>
              <w:t xml:space="preserve">Показатель </w:t>
            </w:r>
            <w:r w:rsidR="00380D05">
              <w:rPr>
                <w:i/>
                <w:iCs/>
                <w:sz w:val="16"/>
                <w:szCs w:val="16"/>
              </w:rPr>
              <w:br/>
            </w:r>
            <w:r w:rsidRPr="00380D05">
              <w:rPr>
                <w:i/>
                <w:iCs/>
                <w:sz w:val="16"/>
                <w:szCs w:val="16"/>
              </w:rPr>
              <w:t>(число или процент)</w:t>
            </w:r>
          </w:p>
        </w:tc>
        <w:tc>
          <w:tcPr>
            <w:tcW w:w="2550" w:type="dxa"/>
            <w:tcBorders>
              <w:top w:val="single" w:sz="4" w:space="0" w:color="auto"/>
              <w:bottom w:val="single" w:sz="12" w:space="0" w:color="auto"/>
            </w:tcBorders>
            <w:shd w:val="clear" w:color="auto" w:fill="auto"/>
            <w:tcMar>
              <w:left w:w="28" w:type="dxa"/>
              <w:right w:w="28" w:type="dxa"/>
            </w:tcMar>
            <w:vAlign w:val="bottom"/>
          </w:tcPr>
          <w:p w14:paraId="0A3C3AA6" w14:textId="77777777" w:rsidR="00060D15" w:rsidRPr="00380D05" w:rsidRDefault="00060D15" w:rsidP="00380D05">
            <w:pPr>
              <w:spacing w:before="80" w:after="80" w:line="200" w:lineRule="exact"/>
              <w:rPr>
                <w:i/>
                <w:sz w:val="16"/>
                <w:szCs w:val="16"/>
              </w:rPr>
            </w:pPr>
            <w:r w:rsidRPr="00380D05">
              <w:rPr>
                <w:i/>
                <w:iCs/>
                <w:sz w:val="16"/>
                <w:szCs w:val="16"/>
              </w:rPr>
              <w:t>Источник</w:t>
            </w:r>
          </w:p>
        </w:tc>
      </w:tr>
      <w:tr w:rsidR="00380D05" w:rsidRPr="00854718" w14:paraId="5D6A2381" w14:textId="77777777" w:rsidTr="00E436FF">
        <w:trPr>
          <w:trHeight w:hRule="exact" w:val="113"/>
          <w:tblHeader/>
        </w:trPr>
        <w:tc>
          <w:tcPr>
            <w:tcW w:w="420" w:type="dxa"/>
            <w:tcBorders>
              <w:top w:val="single" w:sz="12" w:space="0" w:color="auto"/>
            </w:tcBorders>
            <w:shd w:val="clear" w:color="auto" w:fill="auto"/>
            <w:tcMar>
              <w:left w:w="28" w:type="dxa"/>
              <w:right w:w="28" w:type="dxa"/>
            </w:tcMar>
          </w:tcPr>
          <w:p w14:paraId="51D2DA6C" w14:textId="77777777" w:rsidR="00060D15" w:rsidRPr="00E436FF" w:rsidRDefault="00060D15" w:rsidP="00E436FF">
            <w:pPr>
              <w:spacing w:before="40" w:after="40" w:line="220" w:lineRule="exact"/>
              <w:rPr>
                <w:sz w:val="18"/>
                <w:szCs w:val="18"/>
              </w:rPr>
            </w:pPr>
          </w:p>
        </w:tc>
        <w:tc>
          <w:tcPr>
            <w:tcW w:w="2699" w:type="dxa"/>
            <w:gridSpan w:val="2"/>
            <w:tcBorders>
              <w:top w:val="single" w:sz="12" w:space="0" w:color="auto"/>
            </w:tcBorders>
            <w:shd w:val="clear" w:color="auto" w:fill="auto"/>
            <w:tcMar>
              <w:left w:w="28" w:type="dxa"/>
              <w:right w:w="28" w:type="dxa"/>
            </w:tcMar>
          </w:tcPr>
          <w:p w14:paraId="21124424" w14:textId="77777777" w:rsidR="00060D15" w:rsidRPr="00E436FF" w:rsidRDefault="00060D15" w:rsidP="00E436FF">
            <w:pPr>
              <w:spacing w:before="40" w:after="40" w:line="220" w:lineRule="exact"/>
              <w:rPr>
                <w:sz w:val="18"/>
                <w:szCs w:val="18"/>
              </w:rPr>
            </w:pPr>
          </w:p>
        </w:tc>
        <w:tc>
          <w:tcPr>
            <w:tcW w:w="1701" w:type="dxa"/>
            <w:tcBorders>
              <w:top w:val="single" w:sz="12" w:space="0" w:color="auto"/>
            </w:tcBorders>
            <w:shd w:val="clear" w:color="auto" w:fill="auto"/>
            <w:tcMar>
              <w:left w:w="28" w:type="dxa"/>
              <w:right w:w="28" w:type="dxa"/>
            </w:tcMar>
          </w:tcPr>
          <w:p w14:paraId="54CCE9ED" w14:textId="77777777" w:rsidR="00060D15" w:rsidRPr="00E436FF" w:rsidRDefault="00060D15" w:rsidP="00E436FF">
            <w:pPr>
              <w:spacing w:before="40" w:after="40" w:line="220" w:lineRule="exact"/>
              <w:rPr>
                <w:sz w:val="18"/>
                <w:szCs w:val="18"/>
              </w:rPr>
            </w:pPr>
          </w:p>
        </w:tc>
        <w:tc>
          <w:tcPr>
            <w:tcW w:w="2550" w:type="dxa"/>
            <w:tcBorders>
              <w:top w:val="single" w:sz="12" w:space="0" w:color="auto"/>
            </w:tcBorders>
            <w:shd w:val="clear" w:color="auto" w:fill="auto"/>
            <w:tcMar>
              <w:left w:w="28" w:type="dxa"/>
              <w:right w:w="28" w:type="dxa"/>
            </w:tcMar>
          </w:tcPr>
          <w:p w14:paraId="54370290" w14:textId="77777777" w:rsidR="00060D15" w:rsidRPr="00E436FF" w:rsidRDefault="00060D15" w:rsidP="00E436FF">
            <w:pPr>
              <w:spacing w:before="40" w:after="40" w:line="220" w:lineRule="exact"/>
              <w:rPr>
                <w:sz w:val="18"/>
                <w:szCs w:val="18"/>
              </w:rPr>
            </w:pPr>
          </w:p>
        </w:tc>
      </w:tr>
      <w:tr w:rsidR="00380D05" w:rsidRPr="00DB677D" w14:paraId="76DD90E8" w14:textId="77777777" w:rsidTr="00E436FF">
        <w:tc>
          <w:tcPr>
            <w:tcW w:w="420" w:type="dxa"/>
            <w:shd w:val="clear" w:color="auto" w:fill="auto"/>
            <w:tcMar>
              <w:left w:w="28" w:type="dxa"/>
              <w:right w:w="28" w:type="dxa"/>
            </w:tcMar>
          </w:tcPr>
          <w:p w14:paraId="4BE0F9DC" w14:textId="77777777" w:rsidR="00060D15" w:rsidRPr="00E436FF" w:rsidRDefault="00060D15" w:rsidP="00E436FF">
            <w:pPr>
              <w:spacing w:before="40" w:after="40" w:line="220" w:lineRule="exact"/>
              <w:rPr>
                <w:sz w:val="18"/>
                <w:szCs w:val="18"/>
              </w:rPr>
            </w:pPr>
            <w:r w:rsidRPr="00E436FF">
              <w:rPr>
                <w:sz w:val="18"/>
                <w:szCs w:val="18"/>
              </w:rPr>
              <w:t>1.</w:t>
            </w:r>
          </w:p>
        </w:tc>
        <w:tc>
          <w:tcPr>
            <w:tcW w:w="2699" w:type="dxa"/>
            <w:gridSpan w:val="2"/>
            <w:shd w:val="clear" w:color="auto" w:fill="auto"/>
            <w:tcMar>
              <w:left w:w="28" w:type="dxa"/>
              <w:right w:w="28" w:type="dxa"/>
            </w:tcMar>
          </w:tcPr>
          <w:p w14:paraId="10DE3947" w14:textId="77777777" w:rsidR="00060D15" w:rsidRPr="00E436FF" w:rsidRDefault="00060D15" w:rsidP="00E436FF">
            <w:pPr>
              <w:spacing w:before="40" w:after="40" w:line="220" w:lineRule="exact"/>
              <w:rPr>
                <w:sz w:val="18"/>
                <w:szCs w:val="18"/>
              </w:rPr>
            </w:pPr>
            <w:r w:rsidRPr="00E436FF">
              <w:rPr>
                <w:sz w:val="18"/>
                <w:szCs w:val="18"/>
              </w:rPr>
              <w:t>Численность населения</w:t>
            </w:r>
          </w:p>
        </w:tc>
        <w:tc>
          <w:tcPr>
            <w:tcW w:w="1701" w:type="dxa"/>
            <w:shd w:val="clear" w:color="auto" w:fill="auto"/>
            <w:tcMar>
              <w:left w:w="28" w:type="dxa"/>
              <w:right w:w="28" w:type="dxa"/>
            </w:tcMar>
          </w:tcPr>
          <w:p w14:paraId="38480FCB" w14:textId="77777777" w:rsidR="00060D15" w:rsidRPr="00E436FF" w:rsidRDefault="00060D15" w:rsidP="00E436FF">
            <w:pPr>
              <w:spacing w:before="40" w:after="40" w:line="220" w:lineRule="exact"/>
              <w:rPr>
                <w:sz w:val="18"/>
                <w:szCs w:val="18"/>
              </w:rPr>
            </w:pPr>
            <w:r w:rsidRPr="00E436FF">
              <w:rPr>
                <w:sz w:val="18"/>
                <w:szCs w:val="18"/>
              </w:rPr>
              <w:t>13 714 014</w:t>
            </w:r>
          </w:p>
        </w:tc>
        <w:tc>
          <w:tcPr>
            <w:tcW w:w="2550" w:type="dxa"/>
            <w:shd w:val="clear" w:color="auto" w:fill="auto"/>
            <w:tcMar>
              <w:left w:w="28" w:type="dxa"/>
              <w:right w:w="28" w:type="dxa"/>
            </w:tcMar>
          </w:tcPr>
          <w:p w14:paraId="3F929EA9" w14:textId="39B8FC82" w:rsidR="00060D15" w:rsidRPr="00E436FF" w:rsidRDefault="00060D15" w:rsidP="00E436FF">
            <w:pPr>
              <w:spacing w:before="40" w:after="40" w:line="220" w:lineRule="exact"/>
              <w:rPr>
                <w:sz w:val="18"/>
                <w:szCs w:val="18"/>
              </w:rPr>
            </w:pPr>
            <w:r w:rsidRPr="00E436FF">
              <w:rPr>
                <w:sz w:val="18"/>
                <w:szCs w:val="18"/>
              </w:rPr>
              <w:t>Обзор внутреннего и</w:t>
            </w:r>
            <w:r w:rsidR="00380D05" w:rsidRPr="00E436FF">
              <w:rPr>
                <w:sz w:val="18"/>
                <w:szCs w:val="18"/>
              </w:rPr>
              <w:t> </w:t>
            </w:r>
            <w:r w:rsidRPr="00E436FF">
              <w:rPr>
                <w:sz w:val="18"/>
                <w:szCs w:val="18"/>
              </w:rPr>
              <w:t>выездного туризма (ОВВТ) за 2017/2018</w:t>
            </w:r>
            <w:r w:rsidR="00E436FF">
              <w:rPr>
                <w:sz w:val="18"/>
                <w:szCs w:val="18"/>
              </w:rPr>
              <w:t> </w:t>
            </w:r>
            <w:r w:rsidRPr="00E436FF">
              <w:rPr>
                <w:sz w:val="18"/>
                <w:szCs w:val="18"/>
              </w:rPr>
              <w:t>год, статистическое управление Зимбабве (ЗИМСТАТ)</w:t>
            </w:r>
          </w:p>
        </w:tc>
      </w:tr>
      <w:tr w:rsidR="00380D05" w:rsidRPr="00DB677D" w14:paraId="2E4F89A8" w14:textId="77777777" w:rsidTr="00E436FF">
        <w:tc>
          <w:tcPr>
            <w:tcW w:w="420" w:type="dxa"/>
            <w:shd w:val="clear" w:color="auto" w:fill="auto"/>
            <w:tcMar>
              <w:left w:w="28" w:type="dxa"/>
              <w:right w:w="28" w:type="dxa"/>
            </w:tcMar>
          </w:tcPr>
          <w:p w14:paraId="2D0D1A7B" w14:textId="77777777" w:rsidR="00060D15" w:rsidRPr="00E436FF" w:rsidRDefault="00060D15" w:rsidP="00E436FF">
            <w:pPr>
              <w:spacing w:before="40" w:after="40" w:line="220" w:lineRule="exact"/>
              <w:rPr>
                <w:sz w:val="18"/>
                <w:szCs w:val="18"/>
              </w:rPr>
            </w:pPr>
            <w:r w:rsidRPr="00E436FF">
              <w:rPr>
                <w:sz w:val="18"/>
                <w:szCs w:val="18"/>
              </w:rPr>
              <w:t>2.</w:t>
            </w:r>
          </w:p>
        </w:tc>
        <w:tc>
          <w:tcPr>
            <w:tcW w:w="2699" w:type="dxa"/>
            <w:gridSpan w:val="2"/>
            <w:shd w:val="clear" w:color="auto" w:fill="auto"/>
            <w:tcMar>
              <w:left w:w="28" w:type="dxa"/>
              <w:right w:w="28" w:type="dxa"/>
            </w:tcMar>
          </w:tcPr>
          <w:p w14:paraId="6ABDA072" w14:textId="77777777" w:rsidR="00060D15" w:rsidRPr="00E436FF" w:rsidRDefault="00060D15" w:rsidP="00E436FF">
            <w:pPr>
              <w:spacing w:before="40" w:after="40" w:line="220" w:lineRule="exact"/>
              <w:rPr>
                <w:sz w:val="18"/>
                <w:szCs w:val="18"/>
              </w:rPr>
            </w:pPr>
            <w:r w:rsidRPr="00E436FF">
              <w:rPr>
                <w:sz w:val="18"/>
                <w:szCs w:val="18"/>
              </w:rPr>
              <w:t>Темпы роста населения</w:t>
            </w:r>
          </w:p>
        </w:tc>
        <w:tc>
          <w:tcPr>
            <w:tcW w:w="1701" w:type="dxa"/>
            <w:shd w:val="clear" w:color="auto" w:fill="auto"/>
            <w:tcMar>
              <w:left w:w="28" w:type="dxa"/>
              <w:right w:w="28" w:type="dxa"/>
            </w:tcMar>
          </w:tcPr>
          <w:p w14:paraId="07C1255C" w14:textId="77777777" w:rsidR="00060D15" w:rsidRPr="00E436FF" w:rsidRDefault="00060D15" w:rsidP="00E436FF">
            <w:pPr>
              <w:spacing w:before="40" w:after="40" w:line="220" w:lineRule="exact"/>
              <w:rPr>
                <w:sz w:val="18"/>
                <w:szCs w:val="18"/>
              </w:rPr>
            </w:pPr>
            <w:r w:rsidRPr="00E436FF">
              <w:rPr>
                <w:sz w:val="18"/>
                <w:szCs w:val="18"/>
              </w:rPr>
              <w:t>2 %</w:t>
            </w:r>
          </w:p>
        </w:tc>
        <w:tc>
          <w:tcPr>
            <w:tcW w:w="2550" w:type="dxa"/>
            <w:shd w:val="clear" w:color="auto" w:fill="auto"/>
            <w:tcMar>
              <w:left w:w="28" w:type="dxa"/>
              <w:right w:w="28" w:type="dxa"/>
            </w:tcMar>
          </w:tcPr>
          <w:p w14:paraId="17C2FC23" w14:textId="2A0F625A" w:rsidR="00060D15" w:rsidRPr="00E436FF" w:rsidRDefault="00060D15" w:rsidP="00E436FF">
            <w:pPr>
              <w:spacing w:before="40" w:after="40" w:line="220" w:lineRule="exact"/>
              <w:rPr>
                <w:sz w:val="18"/>
                <w:szCs w:val="18"/>
              </w:rPr>
            </w:pPr>
            <w:r w:rsidRPr="00E436FF">
              <w:rPr>
                <w:sz w:val="18"/>
                <w:szCs w:val="18"/>
              </w:rPr>
              <w:t>Обследование населения в межпереписной период за 2017</w:t>
            </w:r>
            <w:r w:rsidR="00E436FF">
              <w:rPr>
                <w:sz w:val="18"/>
                <w:szCs w:val="18"/>
              </w:rPr>
              <w:t> </w:t>
            </w:r>
            <w:r w:rsidRPr="00E436FF">
              <w:rPr>
                <w:sz w:val="18"/>
                <w:szCs w:val="18"/>
              </w:rPr>
              <w:t>год (ОНМП), (ЗИМСТАТ)</w:t>
            </w:r>
          </w:p>
        </w:tc>
      </w:tr>
      <w:tr w:rsidR="00380D05" w:rsidRPr="00854718" w14:paraId="190BC10E" w14:textId="77777777" w:rsidTr="00E436FF">
        <w:tc>
          <w:tcPr>
            <w:tcW w:w="420" w:type="dxa"/>
            <w:tcBorders>
              <w:bottom w:val="nil"/>
            </w:tcBorders>
            <w:shd w:val="clear" w:color="auto" w:fill="auto"/>
            <w:tcMar>
              <w:left w:w="28" w:type="dxa"/>
              <w:right w:w="28" w:type="dxa"/>
            </w:tcMar>
          </w:tcPr>
          <w:p w14:paraId="3C60BBB0" w14:textId="77777777" w:rsidR="00060D15" w:rsidRPr="00E436FF" w:rsidRDefault="00060D15" w:rsidP="00E436FF">
            <w:pPr>
              <w:spacing w:before="40" w:after="40" w:line="220" w:lineRule="exact"/>
              <w:rPr>
                <w:sz w:val="18"/>
                <w:szCs w:val="18"/>
              </w:rPr>
            </w:pPr>
            <w:r w:rsidRPr="00E436FF">
              <w:rPr>
                <w:sz w:val="18"/>
                <w:szCs w:val="18"/>
              </w:rPr>
              <w:t>3.</w:t>
            </w:r>
          </w:p>
        </w:tc>
        <w:tc>
          <w:tcPr>
            <w:tcW w:w="2699" w:type="dxa"/>
            <w:gridSpan w:val="2"/>
            <w:shd w:val="clear" w:color="auto" w:fill="auto"/>
            <w:tcMar>
              <w:left w:w="28" w:type="dxa"/>
              <w:right w:w="28" w:type="dxa"/>
            </w:tcMar>
          </w:tcPr>
          <w:p w14:paraId="660D179E" w14:textId="77777777" w:rsidR="00060D15" w:rsidRPr="00E436FF" w:rsidRDefault="00060D15" w:rsidP="00E436FF">
            <w:pPr>
              <w:spacing w:before="40" w:after="40" w:line="220" w:lineRule="exact"/>
              <w:rPr>
                <w:sz w:val="18"/>
                <w:szCs w:val="18"/>
              </w:rPr>
            </w:pPr>
            <w:r w:rsidRPr="00E436FF">
              <w:rPr>
                <w:sz w:val="18"/>
                <w:szCs w:val="18"/>
              </w:rPr>
              <w:t>Плотность населения</w:t>
            </w:r>
          </w:p>
        </w:tc>
        <w:tc>
          <w:tcPr>
            <w:tcW w:w="1701" w:type="dxa"/>
            <w:shd w:val="clear" w:color="auto" w:fill="auto"/>
            <w:tcMar>
              <w:left w:w="28" w:type="dxa"/>
              <w:right w:w="28" w:type="dxa"/>
            </w:tcMar>
          </w:tcPr>
          <w:p w14:paraId="1F4FE995" w14:textId="77777777" w:rsidR="00060D15" w:rsidRPr="00E436FF" w:rsidRDefault="00060D15" w:rsidP="00E436FF">
            <w:pPr>
              <w:spacing w:before="40" w:after="40" w:line="220" w:lineRule="exact"/>
              <w:rPr>
                <w:sz w:val="18"/>
                <w:szCs w:val="18"/>
              </w:rPr>
            </w:pPr>
            <w:r w:rsidRPr="00E436FF">
              <w:rPr>
                <w:sz w:val="18"/>
                <w:szCs w:val="18"/>
              </w:rPr>
              <w:t>35 человек на км</w:t>
            </w:r>
            <w:r w:rsidRPr="00E436FF">
              <w:rPr>
                <w:sz w:val="18"/>
                <w:szCs w:val="18"/>
                <w:vertAlign w:val="superscript"/>
              </w:rPr>
              <w:t>2</w:t>
            </w:r>
          </w:p>
        </w:tc>
        <w:tc>
          <w:tcPr>
            <w:tcW w:w="2550" w:type="dxa"/>
            <w:shd w:val="clear" w:color="auto" w:fill="auto"/>
            <w:tcMar>
              <w:left w:w="28" w:type="dxa"/>
              <w:right w:w="28" w:type="dxa"/>
            </w:tcMar>
          </w:tcPr>
          <w:p w14:paraId="57C0C328" w14:textId="77777777" w:rsidR="00060D15" w:rsidRPr="00E436FF" w:rsidRDefault="00060D15" w:rsidP="00E436FF">
            <w:pPr>
              <w:spacing w:before="40" w:after="40" w:line="220" w:lineRule="exact"/>
              <w:rPr>
                <w:sz w:val="18"/>
                <w:szCs w:val="18"/>
              </w:rPr>
            </w:pPr>
            <w:r w:rsidRPr="00E436FF">
              <w:rPr>
                <w:sz w:val="18"/>
                <w:szCs w:val="18"/>
              </w:rPr>
              <w:t>ОВВТ за 2017/2018 год, ЗИМСТАТ</w:t>
            </w:r>
          </w:p>
        </w:tc>
      </w:tr>
      <w:tr w:rsidR="00060D15" w:rsidRPr="00854718" w14:paraId="7E10D061" w14:textId="77777777" w:rsidTr="00380D05">
        <w:tc>
          <w:tcPr>
            <w:tcW w:w="420" w:type="dxa"/>
            <w:vMerge w:val="restart"/>
            <w:tcBorders>
              <w:top w:val="nil"/>
              <w:bottom w:val="nil"/>
            </w:tcBorders>
            <w:shd w:val="clear" w:color="auto" w:fill="auto"/>
            <w:tcMar>
              <w:left w:w="28" w:type="dxa"/>
              <w:right w:w="28" w:type="dxa"/>
            </w:tcMar>
          </w:tcPr>
          <w:p w14:paraId="72FA02A9" w14:textId="77777777" w:rsidR="00060D15" w:rsidRPr="00E436FF" w:rsidRDefault="00060D15" w:rsidP="00E436FF">
            <w:pPr>
              <w:spacing w:before="40" w:after="40" w:line="220" w:lineRule="exact"/>
              <w:rPr>
                <w:sz w:val="18"/>
                <w:szCs w:val="18"/>
              </w:rPr>
            </w:pPr>
            <w:r w:rsidRPr="00E436FF">
              <w:rPr>
                <w:sz w:val="18"/>
                <w:szCs w:val="18"/>
              </w:rPr>
              <w:t>4.</w:t>
            </w:r>
          </w:p>
        </w:tc>
        <w:tc>
          <w:tcPr>
            <w:tcW w:w="6950" w:type="dxa"/>
            <w:gridSpan w:val="4"/>
            <w:tcBorders>
              <w:bottom w:val="nil"/>
            </w:tcBorders>
            <w:shd w:val="clear" w:color="auto" w:fill="auto"/>
            <w:tcMar>
              <w:left w:w="28" w:type="dxa"/>
              <w:right w:w="28" w:type="dxa"/>
            </w:tcMar>
          </w:tcPr>
          <w:p w14:paraId="7C44FFA8" w14:textId="77777777" w:rsidR="00060D15" w:rsidRPr="00E436FF" w:rsidRDefault="00060D15" w:rsidP="00E436FF">
            <w:pPr>
              <w:spacing w:before="40" w:after="40" w:line="220" w:lineRule="exact"/>
              <w:rPr>
                <w:sz w:val="18"/>
                <w:szCs w:val="18"/>
              </w:rPr>
            </w:pPr>
            <w:r w:rsidRPr="00E436FF">
              <w:rPr>
                <w:sz w:val="18"/>
                <w:szCs w:val="18"/>
              </w:rPr>
              <w:t>Распределение населения по языкам</w:t>
            </w:r>
          </w:p>
        </w:tc>
      </w:tr>
      <w:tr w:rsidR="00380D05" w:rsidRPr="00DB677D" w14:paraId="1973EB9B" w14:textId="77777777" w:rsidTr="00E436FF">
        <w:tc>
          <w:tcPr>
            <w:tcW w:w="420" w:type="dxa"/>
            <w:vMerge/>
            <w:tcBorders>
              <w:top w:val="nil"/>
              <w:bottom w:val="nil"/>
            </w:tcBorders>
            <w:shd w:val="clear" w:color="auto" w:fill="auto"/>
            <w:tcMar>
              <w:left w:w="28" w:type="dxa"/>
              <w:right w:w="28" w:type="dxa"/>
            </w:tcMar>
          </w:tcPr>
          <w:p w14:paraId="66171F48" w14:textId="77777777" w:rsidR="00060D15" w:rsidRPr="00E436FF" w:rsidRDefault="00060D15" w:rsidP="00E436FF">
            <w:pPr>
              <w:spacing w:before="40" w:after="40" w:line="220" w:lineRule="exact"/>
              <w:rPr>
                <w:sz w:val="18"/>
                <w:szCs w:val="18"/>
              </w:rPr>
            </w:pPr>
          </w:p>
        </w:tc>
        <w:tc>
          <w:tcPr>
            <w:tcW w:w="378" w:type="dxa"/>
            <w:tcBorders>
              <w:top w:val="nil"/>
              <w:bottom w:val="nil"/>
            </w:tcBorders>
            <w:shd w:val="clear" w:color="auto" w:fill="auto"/>
            <w:tcMar>
              <w:left w:w="28" w:type="dxa"/>
              <w:right w:w="28" w:type="dxa"/>
            </w:tcMar>
          </w:tcPr>
          <w:p w14:paraId="20180BB6" w14:textId="77777777" w:rsidR="00060D15" w:rsidRPr="00E436FF" w:rsidRDefault="00060D15" w:rsidP="00E436FF">
            <w:pPr>
              <w:spacing w:before="40" w:after="40" w:line="220" w:lineRule="exact"/>
              <w:rPr>
                <w:sz w:val="18"/>
                <w:szCs w:val="18"/>
              </w:rPr>
            </w:pPr>
            <w:r w:rsidRPr="00E436FF">
              <w:rPr>
                <w:sz w:val="18"/>
                <w:szCs w:val="18"/>
              </w:rPr>
              <w:t>a)</w:t>
            </w:r>
          </w:p>
        </w:tc>
        <w:tc>
          <w:tcPr>
            <w:tcW w:w="2321" w:type="dxa"/>
            <w:tcBorders>
              <w:top w:val="nil"/>
              <w:bottom w:val="nil"/>
            </w:tcBorders>
            <w:shd w:val="clear" w:color="auto" w:fill="auto"/>
            <w:tcMar>
              <w:left w:w="28" w:type="dxa"/>
              <w:right w:w="28" w:type="dxa"/>
            </w:tcMar>
          </w:tcPr>
          <w:p w14:paraId="558616F0" w14:textId="77777777" w:rsidR="00060D15" w:rsidRPr="00E436FF" w:rsidRDefault="00060D15" w:rsidP="00E436FF">
            <w:pPr>
              <w:spacing w:before="40" w:after="40" w:line="220" w:lineRule="exact"/>
              <w:rPr>
                <w:sz w:val="18"/>
                <w:szCs w:val="18"/>
              </w:rPr>
            </w:pPr>
            <w:r w:rsidRPr="00E436FF">
              <w:rPr>
                <w:sz w:val="18"/>
                <w:szCs w:val="18"/>
              </w:rPr>
              <w:t>чева</w:t>
            </w:r>
          </w:p>
        </w:tc>
        <w:tc>
          <w:tcPr>
            <w:tcW w:w="1701" w:type="dxa"/>
            <w:tcBorders>
              <w:top w:val="nil"/>
              <w:bottom w:val="nil"/>
            </w:tcBorders>
            <w:shd w:val="clear" w:color="auto" w:fill="auto"/>
            <w:tcMar>
              <w:left w:w="28" w:type="dxa"/>
              <w:right w:w="28" w:type="dxa"/>
            </w:tcMar>
          </w:tcPr>
          <w:p w14:paraId="142ADC84" w14:textId="77777777" w:rsidR="00060D15" w:rsidRPr="00E436FF" w:rsidRDefault="00060D15" w:rsidP="00E436FF">
            <w:pPr>
              <w:spacing w:before="40" w:after="40" w:line="220" w:lineRule="exact"/>
              <w:rPr>
                <w:sz w:val="18"/>
                <w:szCs w:val="18"/>
              </w:rPr>
            </w:pPr>
            <w:r w:rsidRPr="00E436FF">
              <w:rPr>
                <w:sz w:val="18"/>
                <w:szCs w:val="18"/>
              </w:rPr>
              <w:t>данные отсутствуют</w:t>
            </w:r>
          </w:p>
        </w:tc>
        <w:tc>
          <w:tcPr>
            <w:tcW w:w="2550" w:type="dxa"/>
            <w:vMerge w:val="restart"/>
            <w:tcBorders>
              <w:top w:val="nil"/>
              <w:bottom w:val="nil"/>
            </w:tcBorders>
            <w:shd w:val="clear" w:color="auto" w:fill="auto"/>
            <w:tcMar>
              <w:left w:w="28" w:type="dxa"/>
              <w:right w:w="28" w:type="dxa"/>
            </w:tcMar>
          </w:tcPr>
          <w:p w14:paraId="4B5A79F0" w14:textId="77777777" w:rsidR="00060D15" w:rsidRPr="00E436FF" w:rsidRDefault="00060D15" w:rsidP="00E436FF">
            <w:pPr>
              <w:spacing w:before="40" w:after="40" w:line="220" w:lineRule="exact"/>
              <w:rPr>
                <w:sz w:val="18"/>
                <w:szCs w:val="18"/>
              </w:rPr>
            </w:pPr>
          </w:p>
          <w:p w14:paraId="6904B8B0" w14:textId="77777777" w:rsidR="00060D15" w:rsidRPr="00E436FF" w:rsidRDefault="00060D15" w:rsidP="00E436FF">
            <w:pPr>
              <w:spacing w:before="40" w:after="40" w:line="220" w:lineRule="exact"/>
              <w:rPr>
                <w:sz w:val="18"/>
                <w:szCs w:val="18"/>
              </w:rPr>
            </w:pPr>
          </w:p>
          <w:p w14:paraId="752E233B" w14:textId="77777777" w:rsidR="00060D15" w:rsidRPr="00E436FF" w:rsidRDefault="00060D15" w:rsidP="00E436FF">
            <w:pPr>
              <w:spacing w:before="40" w:after="40" w:line="220" w:lineRule="exact"/>
              <w:rPr>
                <w:sz w:val="18"/>
                <w:szCs w:val="18"/>
              </w:rPr>
            </w:pPr>
          </w:p>
          <w:p w14:paraId="060A92D6" w14:textId="77777777" w:rsidR="00060D15" w:rsidRPr="00E436FF" w:rsidRDefault="00060D15" w:rsidP="00E436FF">
            <w:pPr>
              <w:spacing w:before="40" w:after="40" w:line="220" w:lineRule="exact"/>
              <w:rPr>
                <w:sz w:val="18"/>
                <w:szCs w:val="18"/>
              </w:rPr>
            </w:pPr>
          </w:p>
          <w:p w14:paraId="5EAFCDB8" w14:textId="42A2FCF0" w:rsidR="00060D15" w:rsidRPr="00E436FF" w:rsidRDefault="00060D15" w:rsidP="00E436FF">
            <w:pPr>
              <w:spacing w:before="40" w:after="40" w:line="220" w:lineRule="exact"/>
              <w:rPr>
                <w:sz w:val="18"/>
                <w:szCs w:val="18"/>
              </w:rPr>
            </w:pPr>
            <w:r w:rsidRPr="00E436FF">
              <w:rPr>
                <w:sz w:val="18"/>
                <w:szCs w:val="18"/>
              </w:rPr>
              <w:t>Статья 6 Конституции Зимбабве предусматривает 16</w:t>
            </w:r>
            <w:r w:rsidR="00380D05" w:rsidRPr="00E436FF">
              <w:rPr>
                <w:sz w:val="18"/>
                <w:szCs w:val="18"/>
              </w:rPr>
              <w:t> </w:t>
            </w:r>
            <w:r w:rsidRPr="00E436FF">
              <w:rPr>
                <w:sz w:val="18"/>
                <w:szCs w:val="18"/>
              </w:rPr>
              <w:t>официально признанных языков</w:t>
            </w:r>
          </w:p>
        </w:tc>
      </w:tr>
      <w:tr w:rsidR="00380D05" w:rsidRPr="00854718" w14:paraId="1614F28A" w14:textId="77777777" w:rsidTr="00E436FF">
        <w:tc>
          <w:tcPr>
            <w:tcW w:w="420" w:type="dxa"/>
            <w:vMerge/>
            <w:tcBorders>
              <w:top w:val="nil"/>
              <w:bottom w:val="nil"/>
            </w:tcBorders>
            <w:shd w:val="clear" w:color="auto" w:fill="auto"/>
            <w:tcMar>
              <w:left w:w="28" w:type="dxa"/>
              <w:right w:w="28" w:type="dxa"/>
            </w:tcMar>
          </w:tcPr>
          <w:p w14:paraId="0F225208" w14:textId="77777777" w:rsidR="00060D15" w:rsidRPr="00E436FF" w:rsidRDefault="00060D15" w:rsidP="00E436FF">
            <w:pPr>
              <w:spacing w:before="40" w:after="40" w:line="220" w:lineRule="exact"/>
              <w:rPr>
                <w:sz w:val="18"/>
                <w:szCs w:val="18"/>
              </w:rPr>
            </w:pPr>
          </w:p>
        </w:tc>
        <w:tc>
          <w:tcPr>
            <w:tcW w:w="378" w:type="dxa"/>
            <w:tcBorders>
              <w:top w:val="nil"/>
              <w:bottom w:val="nil"/>
            </w:tcBorders>
            <w:shd w:val="clear" w:color="auto" w:fill="auto"/>
            <w:tcMar>
              <w:left w:w="28" w:type="dxa"/>
              <w:right w:w="28" w:type="dxa"/>
            </w:tcMar>
          </w:tcPr>
          <w:p w14:paraId="32B1C3A4" w14:textId="77777777" w:rsidR="00060D15" w:rsidRPr="00E436FF" w:rsidRDefault="00060D15" w:rsidP="00E436FF">
            <w:pPr>
              <w:spacing w:before="40" w:after="40" w:line="220" w:lineRule="exact"/>
              <w:rPr>
                <w:sz w:val="18"/>
                <w:szCs w:val="18"/>
              </w:rPr>
            </w:pPr>
            <w:r w:rsidRPr="00E436FF">
              <w:rPr>
                <w:sz w:val="18"/>
                <w:szCs w:val="18"/>
              </w:rPr>
              <w:t>b)</w:t>
            </w:r>
          </w:p>
        </w:tc>
        <w:tc>
          <w:tcPr>
            <w:tcW w:w="2321" w:type="dxa"/>
            <w:tcBorders>
              <w:top w:val="nil"/>
              <w:bottom w:val="nil"/>
            </w:tcBorders>
            <w:shd w:val="clear" w:color="auto" w:fill="auto"/>
            <w:tcMar>
              <w:left w:w="28" w:type="dxa"/>
              <w:right w:w="28" w:type="dxa"/>
            </w:tcMar>
          </w:tcPr>
          <w:p w14:paraId="68AB3009" w14:textId="77777777" w:rsidR="00060D15" w:rsidRPr="00E436FF" w:rsidRDefault="00060D15" w:rsidP="00E436FF">
            <w:pPr>
              <w:spacing w:before="40" w:after="40" w:line="220" w:lineRule="exact"/>
              <w:rPr>
                <w:sz w:val="18"/>
                <w:szCs w:val="18"/>
              </w:rPr>
            </w:pPr>
            <w:r w:rsidRPr="00E436FF">
              <w:rPr>
                <w:sz w:val="18"/>
                <w:szCs w:val="18"/>
              </w:rPr>
              <w:t>чибарве</w:t>
            </w:r>
          </w:p>
        </w:tc>
        <w:tc>
          <w:tcPr>
            <w:tcW w:w="1701" w:type="dxa"/>
            <w:tcBorders>
              <w:top w:val="nil"/>
              <w:bottom w:val="nil"/>
            </w:tcBorders>
            <w:shd w:val="clear" w:color="auto" w:fill="auto"/>
            <w:tcMar>
              <w:left w:w="28" w:type="dxa"/>
              <w:right w:w="28" w:type="dxa"/>
            </w:tcMar>
          </w:tcPr>
          <w:p w14:paraId="0A5EB1B9" w14:textId="77777777" w:rsidR="00060D15" w:rsidRPr="00E436FF" w:rsidRDefault="00060D15" w:rsidP="00E436FF">
            <w:pPr>
              <w:spacing w:before="40" w:after="40" w:line="220" w:lineRule="exact"/>
              <w:rPr>
                <w:sz w:val="18"/>
                <w:szCs w:val="18"/>
              </w:rPr>
            </w:pPr>
            <w:r w:rsidRPr="00E436FF">
              <w:rPr>
                <w:sz w:val="18"/>
                <w:szCs w:val="18"/>
              </w:rPr>
              <w:t>данные отсутствуют</w:t>
            </w:r>
          </w:p>
        </w:tc>
        <w:tc>
          <w:tcPr>
            <w:tcW w:w="2550" w:type="dxa"/>
            <w:vMerge/>
            <w:tcBorders>
              <w:top w:val="nil"/>
              <w:bottom w:val="nil"/>
            </w:tcBorders>
            <w:shd w:val="clear" w:color="auto" w:fill="auto"/>
            <w:tcMar>
              <w:left w:w="28" w:type="dxa"/>
              <w:right w:w="28" w:type="dxa"/>
            </w:tcMar>
          </w:tcPr>
          <w:p w14:paraId="6DD4C19F" w14:textId="77777777" w:rsidR="00060D15" w:rsidRPr="00E436FF" w:rsidRDefault="00060D15" w:rsidP="00E436FF">
            <w:pPr>
              <w:spacing w:before="40" w:after="40" w:line="220" w:lineRule="exact"/>
              <w:rPr>
                <w:sz w:val="18"/>
                <w:szCs w:val="18"/>
              </w:rPr>
            </w:pPr>
          </w:p>
        </w:tc>
      </w:tr>
      <w:tr w:rsidR="00380D05" w:rsidRPr="00854718" w14:paraId="74AE039B" w14:textId="77777777" w:rsidTr="00E436FF">
        <w:tc>
          <w:tcPr>
            <w:tcW w:w="420" w:type="dxa"/>
            <w:vMerge/>
            <w:tcBorders>
              <w:top w:val="nil"/>
              <w:bottom w:val="nil"/>
            </w:tcBorders>
            <w:shd w:val="clear" w:color="auto" w:fill="auto"/>
            <w:tcMar>
              <w:left w:w="28" w:type="dxa"/>
              <w:right w:w="28" w:type="dxa"/>
            </w:tcMar>
          </w:tcPr>
          <w:p w14:paraId="3CA962B0" w14:textId="77777777" w:rsidR="00060D15" w:rsidRPr="00E436FF" w:rsidRDefault="00060D15" w:rsidP="00E436FF">
            <w:pPr>
              <w:spacing w:before="40" w:after="40" w:line="220" w:lineRule="exact"/>
              <w:rPr>
                <w:sz w:val="18"/>
                <w:szCs w:val="18"/>
              </w:rPr>
            </w:pPr>
          </w:p>
        </w:tc>
        <w:tc>
          <w:tcPr>
            <w:tcW w:w="378" w:type="dxa"/>
            <w:tcBorders>
              <w:top w:val="nil"/>
              <w:bottom w:val="nil"/>
            </w:tcBorders>
            <w:shd w:val="clear" w:color="auto" w:fill="auto"/>
            <w:tcMar>
              <w:left w:w="28" w:type="dxa"/>
              <w:right w:w="28" w:type="dxa"/>
            </w:tcMar>
          </w:tcPr>
          <w:p w14:paraId="493BC983" w14:textId="77777777" w:rsidR="00060D15" w:rsidRPr="00E436FF" w:rsidRDefault="00060D15" w:rsidP="00E436FF">
            <w:pPr>
              <w:spacing w:before="40" w:after="40" w:line="220" w:lineRule="exact"/>
              <w:rPr>
                <w:sz w:val="18"/>
                <w:szCs w:val="18"/>
              </w:rPr>
            </w:pPr>
            <w:r w:rsidRPr="00E436FF">
              <w:rPr>
                <w:sz w:val="18"/>
                <w:szCs w:val="18"/>
              </w:rPr>
              <w:t>c)</w:t>
            </w:r>
          </w:p>
        </w:tc>
        <w:tc>
          <w:tcPr>
            <w:tcW w:w="2321" w:type="dxa"/>
            <w:tcBorders>
              <w:top w:val="nil"/>
              <w:bottom w:val="nil"/>
            </w:tcBorders>
            <w:shd w:val="clear" w:color="auto" w:fill="auto"/>
            <w:tcMar>
              <w:left w:w="28" w:type="dxa"/>
              <w:right w:w="28" w:type="dxa"/>
            </w:tcMar>
          </w:tcPr>
          <w:p w14:paraId="15AE7CAF" w14:textId="77777777" w:rsidR="00060D15" w:rsidRPr="00E436FF" w:rsidRDefault="00060D15" w:rsidP="00E436FF">
            <w:pPr>
              <w:spacing w:before="40" w:after="40" w:line="220" w:lineRule="exact"/>
              <w:rPr>
                <w:sz w:val="18"/>
                <w:szCs w:val="18"/>
              </w:rPr>
            </w:pPr>
            <w:r w:rsidRPr="00E436FF">
              <w:rPr>
                <w:sz w:val="18"/>
                <w:szCs w:val="18"/>
              </w:rPr>
              <w:t>английский</w:t>
            </w:r>
          </w:p>
        </w:tc>
        <w:tc>
          <w:tcPr>
            <w:tcW w:w="1701" w:type="dxa"/>
            <w:tcBorders>
              <w:top w:val="nil"/>
              <w:bottom w:val="nil"/>
            </w:tcBorders>
            <w:shd w:val="clear" w:color="auto" w:fill="auto"/>
            <w:tcMar>
              <w:left w:w="28" w:type="dxa"/>
              <w:right w:w="28" w:type="dxa"/>
            </w:tcMar>
          </w:tcPr>
          <w:p w14:paraId="61F21419" w14:textId="77777777" w:rsidR="00060D15" w:rsidRPr="00E436FF" w:rsidRDefault="00060D15" w:rsidP="00E436FF">
            <w:pPr>
              <w:spacing w:before="40" w:after="40" w:line="220" w:lineRule="exact"/>
              <w:rPr>
                <w:sz w:val="18"/>
                <w:szCs w:val="18"/>
              </w:rPr>
            </w:pPr>
            <w:r w:rsidRPr="00E436FF">
              <w:rPr>
                <w:sz w:val="18"/>
                <w:szCs w:val="18"/>
              </w:rPr>
              <w:t>данные отсутствуют</w:t>
            </w:r>
          </w:p>
        </w:tc>
        <w:tc>
          <w:tcPr>
            <w:tcW w:w="2550" w:type="dxa"/>
            <w:vMerge/>
            <w:tcBorders>
              <w:top w:val="nil"/>
              <w:bottom w:val="nil"/>
            </w:tcBorders>
            <w:shd w:val="clear" w:color="auto" w:fill="auto"/>
            <w:tcMar>
              <w:left w:w="28" w:type="dxa"/>
              <w:right w:w="28" w:type="dxa"/>
            </w:tcMar>
          </w:tcPr>
          <w:p w14:paraId="1EF9EAB6" w14:textId="77777777" w:rsidR="00060D15" w:rsidRPr="00E436FF" w:rsidRDefault="00060D15" w:rsidP="00E436FF">
            <w:pPr>
              <w:spacing w:before="40" w:after="40" w:line="220" w:lineRule="exact"/>
              <w:rPr>
                <w:sz w:val="18"/>
                <w:szCs w:val="18"/>
              </w:rPr>
            </w:pPr>
          </w:p>
        </w:tc>
      </w:tr>
      <w:tr w:rsidR="00380D05" w:rsidRPr="00854718" w14:paraId="3B8141FC" w14:textId="77777777" w:rsidTr="00E436FF">
        <w:tc>
          <w:tcPr>
            <w:tcW w:w="420" w:type="dxa"/>
            <w:vMerge/>
            <w:tcBorders>
              <w:top w:val="nil"/>
              <w:bottom w:val="nil"/>
            </w:tcBorders>
            <w:shd w:val="clear" w:color="auto" w:fill="auto"/>
            <w:tcMar>
              <w:left w:w="28" w:type="dxa"/>
              <w:right w:w="28" w:type="dxa"/>
            </w:tcMar>
          </w:tcPr>
          <w:p w14:paraId="52CD5A0D" w14:textId="77777777" w:rsidR="00060D15" w:rsidRPr="00E436FF" w:rsidRDefault="00060D15" w:rsidP="00E436FF">
            <w:pPr>
              <w:spacing w:before="40" w:after="40" w:line="220" w:lineRule="exact"/>
              <w:rPr>
                <w:sz w:val="18"/>
                <w:szCs w:val="18"/>
              </w:rPr>
            </w:pPr>
          </w:p>
        </w:tc>
        <w:tc>
          <w:tcPr>
            <w:tcW w:w="378" w:type="dxa"/>
            <w:tcBorders>
              <w:top w:val="nil"/>
              <w:bottom w:val="nil"/>
            </w:tcBorders>
            <w:shd w:val="clear" w:color="auto" w:fill="auto"/>
            <w:tcMar>
              <w:left w:w="28" w:type="dxa"/>
              <w:right w:w="28" w:type="dxa"/>
            </w:tcMar>
          </w:tcPr>
          <w:p w14:paraId="2B049198" w14:textId="77777777" w:rsidR="00060D15" w:rsidRPr="00E436FF" w:rsidRDefault="00060D15" w:rsidP="00E436FF">
            <w:pPr>
              <w:spacing w:before="40" w:after="40" w:line="220" w:lineRule="exact"/>
              <w:rPr>
                <w:sz w:val="18"/>
                <w:szCs w:val="18"/>
              </w:rPr>
            </w:pPr>
            <w:r w:rsidRPr="00E436FF">
              <w:rPr>
                <w:sz w:val="18"/>
                <w:szCs w:val="18"/>
              </w:rPr>
              <w:t>d)</w:t>
            </w:r>
          </w:p>
        </w:tc>
        <w:tc>
          <w:tcPr>
            <w:tcW w:w="2321" w:type="dxa"/>
            <w:tcBorders>
              <w:top w:val="nil"/>
              <w:bottom w:val="nil"/>
            </w:tcBorders>
            <w:shd w:val="clear" w:color="auto" w:fill="auto"/>
            <w:tcMar>
              <w:left w:w="28" w:type="dxa"/>
              <w:right w:w="28" w:type="dxa"/>
            </w:tcMar>
          </w:tcPr>
          <w:p w14:paraId="69524B22" w14:textId="77777777" w:rsidR="00060D15" w:rsidRPr="00E436FF" w:rsidRDefault="00060D15" w:rsidP="00E436FF">
            <w:pPr>
              <w:spacing w:before="40" w:after="40" w:line="220" w:lineRule="exact"/>
              <w:rPr>
                <w:sz w:val="18"/>
                <w:szCs w:val="18"/>
              </w:rPr>
            </w:pPr>
            <w:r w:rsidRPr="00E436FF">
              <w:rPr>
                <w:sz w:val="18"/>
                <w:szCs w:val="18"/>
              </w:rPr>
              <w:t>каланга</w:t>
            </w:r>
          </w:p>
        </w:tc>
        <w:tc>
          <w:tcPr>
            <w:tcW w:w="1701" w:type="dxa"/>
            <w:tcBorders>
              <w:top w:val="nil"/>
              <w:bottom w:val="nil"/>
            </w:tcBorders>
            <w:shd w:val="clear" w:color="auto" w:fill="auto"/>
            <w:tcMar>
              <w:left w:w="28" w:type="dxa"/>
              <w:right w:w="28" w:type="dxa"/>
            </w:tcMar>
          </w:tcPr>
          <w:p w14:paraId="15194C2B" w14:textId="77777777" w:rsidR="00060D15" w:rsidRPr="00E436FF" w:rsidRDefault="00060D15" w:rsidP="00E436FF">
            <w:pPr>
              <w:spacing w:before="40" w:after="40" w:line="220" w:lineRule="exact"/>
              <w:rPr>
                <w:sz w:val="18"/>
                <w:szCs w:val="18"/>
              </w:rPr>
            </w:pPr>
            <w:r w:rsidRPr="00E436FF">
              <w:rPr>
                <w:sz w:val="18"/>
                <w:szCs w:val="18"/>
              </w:rPr>
              <w:t>данные отсутствуют</w:t>
            </w:r>
          </w:p>
        </w:tc>
        <w:tc>
          <w:tcPr>
            <w:tcW w:w="2550" w:type="dxa"/>
            <w:vMerge/>
            <w:tcBorders>
              <w:top w:val="nil"/>
              <w:bottom w:val="nil"/>
            </w:tcBorders>
            <w:shd w:val="clear" w:color="auto" w:fill="auto"/>
            <w:tcMar>
              <w:left w:w="28" w:type="dxa"/>
              <w:right w:w="28" w:type="dxa"/>
            </w:tcMar>
          </w:tcPr>
          <w:p w14:paraId="068BC7EB" w14:textId="77777777" w:rsidR="00060D15" w:rsidRPr="00E436FF" w:rsidRDefault="00060D15" w:rsidP="00E436FF">
            <w:pPr>
              <w:spacing w:before="40" w:after="40" w:line="220" w:lineRule="exact"/>
              <w:rPr>
                <w:sz w:val="18"/>
                <w:szCs w:val="18"/>
              </w:rPr>
            </w:pPr>
          </w:p>
        </w:tc>
      </w:tr>
      <w:tr w:rsidR="00380D05" w:rsidRPr="00854718" w14:paraId="40103376" w14:textId="77777777" w:rsidTr="00E436FF">
        <w:tc>
          <w:tcPr>
            <w:tcW w:w="420" w:type="dxa"/>
            <w:vMerge/>
            <w:tcBorders>
              <w:top w:val="nil"/>
              <w:bottom w:val="nil"/>
            </w:tcBorders>
            <w:shd w:val="clear" w:color="auto" w:fill="auto"/>
            <w:tcMar>
              <w:left w:w="28" w:type="dxa"/>
              <w:right w:w="28" w:type="dxa"/>
            </w:tcMar>
          </w:tcPr>
          <w:p w14:paraId="68CD428D" w14:textId="77777777" w:rsidR="00060D15" w:rsidRPr="00E436FF" w:rsidRDefault="00060D15" w:rsidP="00E436FF">
            <w:pPr>
              <w:spacing w:before="40" w:after="40" w:line="220" w:lineRule="exact"/>
              <w:rPr>
                <w:sz w:val="18"/>
                <w:szCs w:val="18"/>
              </w:rPr>
            </w:pPr>
          </w:p>
        </w:tc>
        <w:tc>
          <w:tcPr>
            <w:tcW w:w="378" w:type="dxa"/>
            <w:tcBorders>
              <w:top w:val="nil"/>
              <w:bottom w:val="nil"/>
            </w:tcBorders>
            <w:shd w:val="clear" w:color="auto" w:fill="auto"/>
            <w:tcMar>
              <w:left w:w="28" w:type="dxa"/>
              <w:right w:w="28" w:type="dxa"/>
            </w:tcMar>
          </w:tcPr>
          <w:p w14:paraId="257F0B8B" w14:textId="77777777" w:rsidR="00060D15" w:rsidRPr="00E436FF" w:rsidRDefault="00060D15" w:rsidP="00E436FF">
            <w:pPr>
              <w:spacing w:before="40" w:after="40" w:line="220" w:lineRule="exact"/>
              <w:rPr>
                <w:sz w:val="18"/>
                <w:szCs w:val="18"/>
              </w:rPr>
            </w:pPr>
            <w:r w:rsidRPr="00E436FF">
              <w:rPr>
                <w:sz w:val="18"/>
                <w:szCs w:val="18"/>
              </w:rPr>
              <w:t>e)</w:t>
            </w:r>
          </w:p>
        </w:tc>
        <w:tc>
          <w:tcPr>
            <w:tcW w:w="2321" w:type="dxa"/>
            <w:tcBorders>
              <w:top w:val="nil"/>
              <w:bottom w:val="nil"/>
            </w:tcBorders>
            <w:shd w:val="clear" w:color="auto" w:fill="auto"/>
            <w:tcMar>
              <w:left w:w="28" w:type="dxa"/>
              <w:right w:w="28" w:type="dxa"/>
            </w:tcMar>
          </w:tcPr>
          <w:p w14:paraId="15EA91B1" w14:textId="77777777" w:rsidR="00060D15" w:rsidRPr="00E436FF" w:rsidRDefault="00060D15" w:rsidP="00E436FF">
            <w:pPr>
              <w:spacing w:before="40" w:after="40" w:line="220" w:lineRule="exact"/>
              <w:rPr>
                <w:sz w:val="18"/>
                <w:szCs w:val="18"/>
              </w:rPr>
            </w:pPr>
            <w:r w:rsidRPr="00E436FF">
              <w:rPr>
                <w:sz w:val="18"/>
                <w:szCs w:val="18"/>
              </w:rPr>
              <w:t>койсан</w:t>
            </w:r>
          </w:p>
        </w:tc>
        <w:tc>
          <w:tcPr>
            <w:tcW w:w="1701" w:type="dxa"/>
            <w:tcBorders>
              <w:top w:val="nil"/>
              <w:bottom w:val="nil"/>
            </w:tcBorders>
            <w:shd w:val="clear" w:color="auto" w:fill="auto"/>
            <w:tcMar>
              <w:left w:w="28" w:type="dxa"/>
              <w:right w:w="28" w:type="dxa"/>
            </w:tcMar>
          </w:tcPr>
          <w:p w14:paraId="62E3DDA2" w14:textId="77777777" w:rsidR="00060D15" w:rsidRPr="00E436FF" w:rsidRDefault="00060D15" w:rsidP="00E436FF">
            <w:pPr>
              <w:spacing w:before="40" w:after="40" w:line="220" w:lineRule="exact"/>
              <w:rPr>
                <w:sz w:val="18"/>
                <w:szCs w:val="18"/>
              </w:rPr>
            </w:pPr>
            <w:r w:rsidRPr="00E436FF">
              <w:rPr>
                <w:sz w:val="18"/>
                <w:szCs w:val="18"/>
              </w:rPr>
              <w:t>данные отсутствуют</w:t>
            </w:r>
          </w:p>
        </w:tc>
        <w:tc>
          <w:tcPr>
            <w:tcW w:w="2550" w:type="dxa"/>
            <w:vMerge/>
            <w:tcBorders>
              <w:top w:val="nil"/>
              <w:bottom w:val="nil"/>
            </w:tcBorders>
            <w:shd w:val="clear" w:color="auto" w:fill="auto"/>
            <w:tcMar>
              <w:left w:w="28" w:type="dxa"/>
              <w:right w:w="28" w:type="dxa"/>
            </w:tcMar>
          </w:tcPr>
          <w:p w14:paraId="5ABA81BE" w14:textId="77777777" w:rsidR="00060D15" w:rsidRPr="00E436FF" w:rsidRDefault="00060D15" w:rsidP="00E436FF">
            <w:pPr>
              <w:spacing w:before="40" w:after="40" w:line="220" w:lineRule="exact"/>
              <w:rPr>
                <w:sz w:val="18"/>
                <w:szCs w:val="18"/>
              </w:rPr>
            </w:pPr>
          </w:p>
        </w:tc>
      </w:tr>
      <w:tr w:rsidR="00380D05" w:rsidRPr="00854718" w14:paraId="22004C3E" w14:textId="77777777" w:rsidTr="00E436FF">
        <w:tc>
          <w:tcPr>
            <w:tcW w:w="420" w:type="dxa"/>
            <w:vMerge/>
            <w:tcBorders>
              <w:top w:val="nil"/>
              <w:bottom w:val="nil"/>
            </w:tcBorders>
            <w:shd w:val="clear" w:color="auto" w:fill="auto"/>
            <w:tcMar>
              <w:left w:w="28" w:type="dxa"/>
              <w:right w:w="28" w:type="dxa"/>
            </w:tcMar>
          </w:tcPr>
          <w:p w14:paraId="4892FCC0" w14:textId="77777777" w:rsidR="00060D15" w:rsidRPr="00E436FF" w:rsidRDefault="00060D15" w:rsidP="00E436FF">
            <w:pPr>
              <w:spacing w:before="40" w:after="40" w:line="220" w:lineRule="exact"/>
              <w:rPr>
                <w:sz w:val="18"/>
                <w:szCs w:val="18"/>
              </w:rPr>
            </w:pPr>
          </w:p>
        </w:tc>
        <w:tc>
          <w:tcPr>
            <w:tcW w:w="378" w:type="dxa"/>
            <w:tcBorders>
              <w:top w:val="nil"/>
              <w:bottom w:val="nil"/>
            </w:tcBorders>
            <w:shd w:val="clear" w:color="auto" w:fill="auto"/>
            <w:tcMar>
              <w:left w:w="28" w:type="dxa"/>
              <w:right w:w="28" w:type="dxa"/>
            </w:tcMar>
          </w:tcPr>
          <w:p w14:paraId="49F72525" w14:textId="77777777" w:rsidR="00060D15" w:rsidRPr="00E436FF" w:rsidRDefault="00060D15" w:rsidP="00E436FF">
            <w:pPr>
              <w:spacing w:before="40" w:after="40" w:line="220" w:lineRule="exact"/>
              <w:rPr>
                <w:sz w:val="18"/>
                <w:szCs w:val="18"/>
              </w:rPr>
            </w:pPr>
            <w:r w:rsidRPr="00E436FF">
              <w:rPr>
                <w:sz w:val="18"/>
                <w:szCs w:val="18"/>
              </w:rPr>
              <w:t>f)</w:t>
            </w:r>
          </w:p>
        </w:tc>
        <w:tc>
          <w:tcPr>
            <w:tcW w:w="2321" w:type="dxa"/>
            <w:tcBorders>
              <w:top w:val="nil"/>
              <w:bottom w:val="nil"/>
            </w:tcBorders>
            <w:shd w:val="clear" w:color="auto" w:fill="auto"/>
            <w:tcMar>
              <w:left w:w="28" w:type="dxa"/>
              <w:right w:w="28" w:type="dxa"/>
            </w:tcMar>
          </w:tcPr>
          <w:p w14:paraId="2958DCA7" w14:textId="77777777" w:rsidR="00060D15" w:rsidRPr="00E436FF" w:rsidRDefault="00060D15" w:rsidP="00E436FF">
            <w:pPr>
              <w:spacing w:before="40" w:after="40" w:line="220" w:lineRule="exact"/>
              <w:rPr>
                <w:sz w:val="18"/>
                <w:szCs w:val="18"/>
              </w:rPr>
            </w:pPr>
            <w:r w:rsidRPr="00E436FF">
              <w:rPr>
                <w:sz w:val="18"/>
                <w:szCs w:val="18"/>
              </w:rPr>
              <w:t>намбья</w:t>
            </w:r>
          </w:p>
        </w:tc>
        <w:tc>
          <w:tcPr>
            <w:tcW w:w="1701" w:type="dxa"/>
            <w:tcBorders>
              <w:top w:val="nil"/>
              <w:bottom w:val="nil"/>
            </w:tcBorders>
            <w:shd w:val="clear" w:color="auto" w:fill="auto"/>
            <w:tcMar>
              <w:left w:w="28" w:type="dxa"/>
              <w:right w:w="28" w:type="dxa"/>
            </w:tcMar>
          </w:tcPr>
          <w:p w14:paraId="5115AED6" w14:textId="77777777" w:rsidR="00060D15" w:rsidRPr="00E436FF" w:rsidRDefault="00060D15" w:rsidP="00E436FF">
            <w:pPr>
              <w:spacing w:before="40" w:after="40" w:line="220" w:lineRule="exact"/>
              <w:rPr>
                <w:sz w:val="18"/>
                <w:szCs w:val="18"/>
              </w:rPr>
            </w:pPr>
            <w:r w:rsidRPr="00E436FF">
              <w:rPr>
                <w:sz w:val="18"/>
                <w:szCs w:val="18"/>
              </w:rPr>
              <w:t>данные отсутствуют</w:t>
            </w:r>
          </w:p>
        </w:tc>
        <w:tc>
          <w:tcPr>
            <w:tcW w:w="2550" w:type="dxa"/>
            <w:vMerge/>
            <w:tcBorders>
              <w:top w:val="nil"/>
              <w:bottom w:val="nil"/>
            </w:tcBorders>
            <w:shd w:val="clear" w:color="auto" w:fill="auto"/>
            <w:tcMar>
              <w:left w:w="28" w:type="dxa"/>
              <w:right w:w="28" w:type="dxa"/>
            </w:tcMar>
          </w:tcPr>
          <w:p w14:paraId="47E11C1C" w14:textId="77777777" w:rsidR="00060D15" w:rsidRPr="00E436FF" w:rsidRDefault="00060D15" w:rsidP="00E436FF">
            <w:pPr>
              <w:spacing w:before="40" w:after="40" w:line="220" w:lineRule="exact"/>
              <w:rPr>
                <w:sz w:val="18"/>
                <w:szCs w:val="18"/>
              </w:rPr>
            </w:pPr>
          </w:p>
        </w:tc>
      </w:tr>
      <w:tr w:rsidR="00380D05" w:rsidRPr="00854718" w14:paraId="60E7A341" w14:textId="77777777" w:rsidTr="00E436FF">
        <w:tc>
          <w:tcPr>
            <w:tcW w:w="420" w:type="dxa"/>
            <w:vMerge/>
            <w:tcBorders>
              <w:top w:val="nil"/>
              <w:bottom w:val="nil"/>
            </w:tcBorders>
            <w:shd w:val="clear" w:color="auto" w:fill="auto"/>
            <w:tcMar>
              <w:left w:w="28" w:type="dxa"/>
              <w:right w:w="28" w:type="dxa"/>
            </w:tcMar>
          </w:tcPr>
          <w:p w14:paraId="0079B9D9" w14:textId="77777777" w:rsidR="00060D15" w:rsidRPr="00E436FF" w:rsidRDefault="00060D15" w:rsidP="00E436FF">
            <w:pPr>
              <w:spacing w:before="40" w:after="40" w:line="220" w:lineRule="exact"/>
              <w:rPr>
                <w:sz w:val="18"/>
                <w:szCs w:val="18"/>
              </w:rPr>
            </w:pPr>
          </w:p>
        </w:tc>
        <w:tc>
          <w:tcPr>
            <w:tcW w:w="378" w:type="dxa"/>
            <w:tcBorders>
              <w:top w:val="nil"/>
              <w:bottom w:val="nil"/>
            </w:tcBorders>
            <w:shd w:val="clear" w:color="auto" w:fill="auto"/>
            <w:tcMar>
              <w:left w:w="28" w:type="dxa"/>
              <w:right w:w="28" w:type="dxa"/>
            </w:tcMar>
          </w:tcPr>
          <w:p w14:paraId="58DB6CB5" w14:textId="77777777" w:rsidR="00060D15" w:rsidRPr="00E436FF" w:rsidRDefault="00060D15" w:rsidP="00E436FF">
            <w:pPr>
              <w:spacing w:before="40" w:after="40" w:line="220" w:lineRule="exact"/>
              <w:rPr>
                <w:sz w:val="18"/>
                <w:szCs w:val="18"/>
              </w:rPr>
            </w:pPr>
            <w:r w:rsidRPr="00E436FF">
              <w:rPr>
                <w:sz w:val="18"/>
                <w:szCs w:val="18"/>
              </w:rPr>
              <w:t>g)</w:t>
            </w:r>
          </w:p>
        </w:tc>
        <w:tc>
          <w:tcPr>
            <w:tcW w:w="2321" w:type="dxa"/>
            <w:tcBorders>
              <w:top w:val="nil"/>
              <w:bottom w:val="nil"/>
            </w:tcBorders>
            <w:shd w:val="clear" w:color="auto" w:fill="auto"/>
            <w:tcMar>
              <w:left w:w="28" w:type="dxa"/>
              <w:right w:w="28" w:type="dxa"/>
            </w:tcMar>
          </w:tcPr>
          <w:p w14:paraId="74E64267" w14:textId="77777777" w:rsidR="00060D15" w:rsidRPr="00E436FF" w:rsidRDefault="00060D15" w:rsidP="00E436FF">
            <w:pPr>
              <w:spacing w:before="40" w:after="40" w:line="220" w:lineRule="exact"/>
              <w:rPr>
                <w:sz w:val="18"/>
                <w:szCs w:val="18"/>
              </w:rPr>
            </w:pPr>
            <w:r w:rsidRPr="00E436FF">
              <w:rPr>
                <w:sz w:val="18"/>
                <w:szCs w:val="18"/>
              </w:rPr>
              <w:t>ндау</w:t>
            </w:r>
          </w:p>
        </w:tc>
        <w:tc>
          <w:tcPr>
            <w:tcW w:w="1701" w:type="dxa"/>
            <w:tcBorders>
              <w:top w:val="nil"/>
              <w:bottom w:val="nil"/>
            </w:tcBorders>
            <w:shd w:val="clear" w:color="auto" w:fill="auto"/>
            <w:tcMar>
              <w:left w:w="28" w:type="dxa"/>
              <w:right w:w="28" w:type="dxa"/>
            </w:tcMar>
          </w:tcPr>
          <w:p w14:paraId="408E6F3D" w14:textId="77777777" w:rsidR="00060D15" w:rsidRPr="00E436FF" w:rsidRDefault="00060D15" w:rsidP="00E436FF">
            <w:pPr>
              <w:spacing w:before="40" w:after="40" w:line="220" w:lineRule="exact"/>
              <w:rPr>
                <w:sz w:val="18"/>
                <w:szCs w:val="18"/>
              </w:rPr>
            </w:pPr>
            <w:r w:rsidRPr="00E436FF">
              <w:rPr>
                <w:sz w:val="18"/>
                <w:szCs w:val="18"/>
              </w:rPr>
              <w:t>данные отсутствуют</w:t>
            </w:r>
          </w:p>
        </w:tc>
        <w:tc>
          <w:tcPr>
            <w:tcW w:w="2550" w:type="dxa"/>
            <w:vMerge/>
            <w:tcBorders>
              <w:top w:val="nil"/>
              <w:bottom w:val="nil"/>
            </w:tcBorders>
            <w:shd w:val="clear" w:color="auto" w:fill="auto"/>
            <w:tcMar>
              <w:left w:w="28" w:type="dxa"/>
              <w:right w:w="28" w:type="dxa"/>
            </w:tcMar>
          </w:tcPr>
          <w:p w14:paraId="334E60E3" w14:textId="77777777" w:rsidR="00060D15" w:rsidRPr="00E436FF" w:rsidRDefault="00060D15" w:rsidP="00E436FF">
            <w:pPr>
              <w:spacing w:before="40" w:after="40" w:line="220" w:lineRule="exact"/>
              <w:rPr>
                <w:sz w:val="18"/>
                <w:szCs w:val="18"/>
              </w:rPr>
            </w:pPr>
          </w:p>
        </w:tc>
      </w:tr>
      <w:tr w:rsidR="00380D05" w:rsidRPr="00854718" w14:paraId="6357061A" w14:textId="77777777" w:rsidTr="00E436FF">
        <w:tc>
          <w:tcPr>
            <w:tcW w:w="420" w:type="dxa"/>
            <w:vMerge/>
            <w:tcBorders>
              <w:top w:val="nil"/>
              <w:bottom w:val="nil"/>
            </w:tcBorders>
            <w:shd w:val="clear" w:color="auto" w:fill="auto"/>
            <w:tcMar>
              <w:left w:w="28" w:type="dxa"/>
              <w:right w:w="28" w:type="dxa"/>
            </w:tcMar>
          </w:tcPr>
          <w:p w14:paraId="316ED6B2" w14:textId="77777777" w:rsidR="00060D15" w:rsidRPr="00E436FF" w:rsidRDefault="00060D15" w:rsidP="00E436FF">
            <w:pPr>
              <w:spacing w:before="40" w:after="40" w:line="220" w:lineRule="exact"/>
              <w:rPr>
                <w:sz w:val="18"/>
                <w:szCs w:val="18"/>
              </w:rPr>
            </w:pPr>
          </w:p>
        </w:tc>
        <w:tc>
          <w:tcPr>
            <w:tcW w:w="378" w:type="dxa"/>
            <w:tcBorders>
              <w:top w:val="nil"/>
              <w:bottom w:val="nil"/>
            </w:tcBorders>
            <w:shd w:val="clear" w:color="auto" w:fill="auto"/>
            <w:tcMar>
              <w:left w:w="28" w:type="dxa"/>
              <w:right w:w="28" w:type="dxa"/>
            </w:tcMar>
          </w:tcPr>
          <w:p w14:paraId="042F3B97" w14:textId="77777777" w:rsidR="00060D15" w:rsidRPr="00E436FF" w:rsidRDefault="00060D15" w:rsidP="00E436FF">
            <w:pPr>
              <w:spacing w:before="40" w:after="40" w:line="220" w:lineRule="exact"/>
              <w:rPr>
                <w:sz w:val="18"/>
                <w:szCs w:val="18"/>
              </w:rPr>
            </w:pPr>
            <w:r w:rsidRPr="00E436FF">
              <w:rPr>
                <w:sz w:val="18"/>
                <w:szCs w:val="18"/>
              </w:rPr>
              <w:t>h)</w:t>
            </w:r>
          </w:p>
        </w:tc>
        <w:tc>
          <w:tcPr>
            <w:tcW w:w="2321" w:type="dxa"/>
            <w:tcBorders>
              <w:top w:val="nil"/>
              <w:bottom w:val="nil"/>
            </w:tcBorders>
            <w:shd w:val="clear" w:color="auto" w:fill="auto"/>
            <w:tcMar>
              <w:left w:w="28" w:type="dxa"/>
              <w:right w:w="28" w:type="dxa"/>
            </w:tcMar>
          </w:tcPr>
          <w:p w14:paraId="230DC9ED" w14:textId="77777777" w:rsidR="00060D15" w:rsidRPr="00E436FF" w:rsidRDefault="00060D15" w:rsidP="00E436FF">
            <w:pPr>
              <w:spacing w:before="40" w:after="40" w:line="220" w:lineRule="exact"/>
              <w:rPr>
                <w:sz w:val="18"/>
                <w:szCs w:val="18"/>
              </w:rPr>
            </w:pPr>
            <w:r w:rsidRPr="00E436FF">
              <w:rPr>
                <w:sz w:val="18"/>
                <w:szCs w:val="18"/>
              </w:rPr>
              <w:t>исидебеле</w:t>
            </w:r>
          </w:p>
        </w:tc>
        <w:tc>
          <w:tcPr>
            <w:tcW w:w="1701" w:type="dxa"/>
            <w:tcBorders>
              <w:top w:val="nil"/>
              <w:bottom w:val="nil"/>
            </w:tcBorders>
            <w:shd w:val="clear" w:color="auto" w:fill="auto"/>
            <w:tcMar>
              <w:left w:w="28" w:type="dxa"/>
              <w:right w:w="28" w:type="dxa"/>
            </w:tcMar>
          </w:tcPr>
          <w:p w14:paraId="63085A2B" w14:textId="77777777" w:rsidR="00060D15" w:rsidRPr="00E436FF" w:rsidRDefault="00060D15" w:rsidP="00E436FF">
            <w:pPr>
              <w:spacing w:before="40" w:after="40" w:line="220" w:lineRule="exact"/>
              <w:rPr>
                <w:sz w:val="18"/>
                <w:szCs w:val="18"/>
              </w:rPr>
            </w:pPr>
            <w:r w:rsidRPr="00E436FF">
              <w:rPr>
                <w:sz w:val="18"/>
                <w:szCs w:val="18"/>
              </w:rPr>
              <w:t>данные отсутствуют</w:t>
            </w:r>
          </w:p>
        </w:tc>
        <w:tc>
          <w:tcPr>
            <w:tcW w:w="2550" w:type="dxa"/>
            <w:vMerge/>
            <w:tcBorders>
              <w:top w:val="nil"/>
              <w:bottom w:val="nil"/>
            </w:tcBorders>
            <w:shd w:val="clear" w:color="auto" w:fill="auto"/>
            <w:tcMar>
              <w:left w:w="28" w:type="dxa"/>
              <w:right w:w="28" w:type="dxa"/>
            </w:tcMar>
          </w:tcPr>
          <w:p w14:paraId="527811FD" w14:textId="77777777" w:rsidR="00060D15" w:rsidRPr="00E436FF" w:rsidRDefault="00060D15" w:rsidP="00E436FF">
            <w:pPr>
              <w:spacing w:before="40" w:after="40" w:line="220" w:lineRule="exact"/>
              <w:rPr>
                <w:sz w:val="18"/>
                <w:szCs w:val="18"/>
              </w:rPr>
            </w:pPr>
          </w:p>
        </w:tc>
      </w:tr>
      <w:tr w:rsidR="00380D05" w:rsidRPr="00854718" w14:paraId="1CC67705" w14:textId="77777777" w:rsidTr="00E436FF">
        <w:tc>
          <w:tcPr>
            <w:tcW w:w="420" w:type="dxa"/>
            <w:vMerge/>
            <w:tcBorders>
              <w:top w:val="nil"/>
              <w:bottom w:val="nil"/>
            </w:tcBorders>
            <w:shd w:val="clear" w:color="auto" w:fill="auto"/>
            <w:tcMar>
              <w:left w:w="28" w:type="dxa"/>
              <w:right w:w="28" w:type="dxa"/>
            </w:tcMar>
          </w:tcPr>
          <w:p w14:paraId="1C920291" w14:textId="77777777" w:rsidR="00060D15" w:rsidRPr="00E436FF" w:rsidRDefault="00060D15" w:rsidP="00E436FF">
            <w:pPr>
              <w:spacing w:before="40" w:after="40" w:line="220" w:lineRule="exact"/>
              <w:rPr>
                <w:sz w:val="18"/>
                <w:szCs w:val="18"/>
              </w:rPr>
            </w:pPr>
          </w:p>
        </w:tc>
        <w:tc>
          <w:tcPr>
            <w:tcW w:w="378" w:type="dxa"/>
            <w:tcBorders>
              <w:top w:val="nil"/>
              <w:bottom w:val="nil"/>
            </w:tcBorders>
            <w:shd w:val="clear" w:color="auto" w:fill="auto"/>
            <w:tcMar>
              <w:left w:w="28" w:type="dxa"/>
              <w:right w:w="28" w:type="dxa"/>
            </w:tcMar>
          </w:tcPr>
          <w:p w14:paraId="28793677" w14:textId="77777777" w:rsidR="00060D15" w:rsidRPr="00E436FF" w:rsidRDefault="00060D15" w:rsidP="00E436FF">
            <w:pPr>
              <w:spacing w:before="40" w:after="40" w:line="220" w:lineRule="exact"/>
              <w:rPr>
                <w:sz w:val="18"/>
                <w:szCs w:val="18"/>
              </w:rPr>
            </w:pPr>
            <w:r w:rsidRPr="00E436FF">
              <w:rPr>
                <w:sz w:val="18"/>
                <w:szCs w:val="18"/>
              </w:rPr>
              <w:t>i)</w:t>
            </w:r>
          </w:p>
        </w:tc>
        <w:tc>
          <w:tcPr>
            <w:tcW w:w="2321" w:type="dxa"/>
            <w:tcBorders>
              <w:top w:val="nil"/>
              <w:bottom w:val="nil"/>
            </w:tcBorders>
            <w:shd w:val="clear" w:color="auto" w:fill="auto"/>
            <w:tcMar>
              <w:left w:w="28" w:type="dxa"/>
              <w:right w:w="28" w:type="dxa"/>
            </w:tcMar>
          </w:tcPr>
          <w:p w14:paraId="4D2B3923" w14:textId="77777777" w:rsidR="00060D15" w:rsidRPr="00E436FF" w:rsidRDefault="00060D15" w:rsidP="00E436FF">
            <w:pPr>
              <w:spacing w:before="40" w:after="40" w:line="220" w:lineRule="exact"/>
              <w:rPr>
                <w:sz w:val="18"/>
                <w:szCs w:val="18"/>
              </w:rPr>
            </w:pPr>
            <w:r w:rsidRPr="00E436FF">
              <w:rPr>
                <w:sz w:val="18"/>
                <w:szCs w:val="18"/>
              </w:rPr>
              <w:t>ксангани</w:t>
            </w:r>
          </w:p>
        </w:tc>
        <w:tc>
          <w:tcPr>
            <w:tcW w:w="1701" w:type="dxa"/>
            <w:tcBorders>
              <w:top w:val="nil"/>
              <w:bottom w:val="nil"/>
            </w:tcBorders>
            <w:shd w:val="clear" w:color="auto" w:fill="auto"/>
            <w:tcMar>
              <w:left w:w="28" w:type="dxa"/>
              <w:right w:w="28" w:type="dxa"/>
            </w:tcMar>
          </w:tcPr>
          <w:p w14:paraId="0E3BDF9D" w14:textId="77777777" w:rsidR="00060D15" w:rsidRPr="00E436FF" w:rsidRDefault="00060D15" w:rsidP="00E436FF">
            <w:pPr>
              <w:spacing w:before="40" w:after="40" w:line="220" w:lineRule="exact"/>
              <w:rPr>
                <w:sz w:val="18"/>
                <w:szCs w:val="18"/>
              </w:rPr>
            </w:pPr>
            <w:r w:rsidRPr="00E436FF">
              <w:rPr>
                <w:sz w:val="18"/>
                <w:szCs w:val="18"/>
              </w:rPr>
              <w:t>данные имеются</w:t>
            </w:r>
          </w:p>
        </w:tc>
        <w:tc>
          <w:tcPr>
            <w:tcW w:w="2550" w:type="dxa"/>
            <w:vMerge/>
            <w:tcBorders>
              <w:top w:val="nil"/>
              <w:bottom w:val="nil"/>
            </w:tcBorders>
            <w:shd w:val="clear" w:color="auto" w:fill="auto"/>
            <w:tcMar>
              <w:left w:w="28" w:type="dxa"/>
              <w:right w:w="28" w:type="dxa"/>
            </w:tcMar>
          </w:tcPr>
          <w:p w14:paraId="29FE5318" w14:textId="77777777" w:rsidR="00060D15" w:rsidRPr="00E436FF" w:rsidRDefault="00060D15" w:rsidP="00E436FF">
            <w:pPr>
              <w:spacing w:before="40" w:after="40" w:line="220" w:lineRule="exact"/>
              <w:rPr>
                <w:sz w:val="18"/>
                <w:szCs w:val="18"/>
              </w:rPr>
            </w:pPr>
          </w:p>
        </w:tc>
      </w:tr>
      <w:tr w:rsidR="00380D05" w:rsidRPr="00854718" w14:paraId="6EE93014" w14:textId="77777777" w:rsidTr="00E436FF">
        <w:tc>
          <w:tcPr>
            <w:tcW w:w="420" w:type="dxa"/>
            <w:vMerge/>
            <w:tcBorders>
              <w:top w:val="nil"/>
              <w:bottom w:val="nil"/>
            </w:tcBorders>
            <w:shd w:val="clear" w:color="auto" w:fill="auto"/>
            <w:tcMar>
              <w:left w:w="28" w:type="dxa"/>
              <w:right w:w="28" w:type="dxa"/>
            </w:tcMar>
          </w:tcPr>
          <w:p w14:paraId="04D0B03F" w14:textId="77777777" w:rsidR="00060D15" w:rsidRPr="00E436FF" w:rsidRDefault="00060D15" w:rsidP="00E436FF">
            <w:pPr>
              <w:spacing w:before="40" w:after="40" w:line="220" w:lineRule="exact"/>
              <w:rPr>
                <w:sz w:val="18"/>
                <w:szCs w:val="18"/>
              </w:rPr>
            </w:pPr>
          </w:p>
        </w:tc>
        <w:tc>
          <w:tcPr>
            <w:tcW w:w="378" w:type="dxa"/>
            <w:tcBorders>
              <w:top w:val="nil"/>
              <w:bottom w:val="nil"/>
            </w:tcBorders>
            <w:shd w:val="clear" w:color="auto" w:fill="auto"/>
            <w:tcMar>
              <w:left w:w="28" w:type="dxa"/>
              <w:right w:w="28" w:type="dxa"/>
            </w:tcMar>
          </w:tcPr>
          <w:p w14:paraId="5506018E" w14:textId="77777777" w:rsidR="00060D15" w:rsidRPr="00E436FF" w:rsidRDefault="00060D15" w:rsidP="00E436FF">
            <w:pPr>
              <w:spacing w:before="40" w:after="40" w:line="220" w:lineRule="exact"/>
              <w:rPr>
                <w:sz w:val="18"/>
                <w:szCs w:val="18"/>
              </w:rPr>
            </w:pPr>
            <w:r w:rsidRPr="00E436FF">
              <w:rPr>
                <w:sz w:val="18"/>
                <w:szCs w:val="18"/>
              </w:rPr>
              <w:t>j)</w:t>
            </w:r>
          </w:p>
        </w:tc>
        <w:tc>
          <w:tcPr>
            <w:tcW w:w="2321" w:type="dxa"/>
            <w:tcBorders>
              <w:top w:val="nil"/>
              <w:bottom w:val="nil"/>
            </w:tcBorders>
            <w:shd w:val="clear" w:color="auto" w:fill="auto"/>
            <w:tcMar>
              <w:left w:w="28" w:type="dxa"/>
              <w:right w:w="28" w:type="dxa"/>
            </w:tcMar>
          </w:tcPr>
          <w:p w14:paraId="627685EA" w14:textId="77777777" w:rsidR="00060D15" w:rsidRPr="00E436FF" w:rsidRDefault="00060D15" w:rsidP="00E436FF">
            <w:pPr>
              <w:spacing w:before="40" w:after="40" w:line="220" w:lineRule="exact"/>
              <w:rPr>
                <w:sz w:val="18"/>
                <w:szCs w:val="18"/>
              </w:rPr>
            </w:pPr>
            <w:r w:rsidRPr="00E436FF">
              <w:rPr>
                <w:sz w:val="18"/>
                <w:szCs w:val="18"/>
              </w:rPr>
              <w:t>шона</w:t>
            </w:r>
          </w:p>
        </w:tc>
        <w:tc>
          <w:tcPr>
            <w:tcW w:w="1701" w:type="dxa"/>
            <w:tcBorders>
              <w:top w:val="nil"/>
              <w:bottom w:val="nil"/>
            </w:tcBorders>
            <w:shd w:val="clear" w:color="auto" w:fill="auto"/>
            <w:tcMar>
              <w:left w:w="28" w:type="dxa"/>
              <w:right w:w="28" w:type="dxa"/>
            </w:tcMar>
          </w:tcPr>
          <w:p w14:paraId="77FC6055" w14:textId="77777777" w:rsidR="00060D15" w:rsidRPr="00E436FF" w:rsidRDefault="00060D15" w:rsidP="00E436FF">
            <w:pPr>
              <w:spacing w:before="40" w:after="40" w:line="220" w:lineRule="exact"/>
              <w:rPr>
                <w:sz w:val="18"/>
                <w:szCs w:val="18"/>
              </w:rPr>
            </w:pPr>
            <w:r w:rsidRPr="00E436FF">
              <w:rPr>
                <w:sz w:val="18"/>
                <w:szCs w:val="18"/>
              </w:rPr>
              <w:t>данные отсутствуют</w:t>
            </w:r>
          </w:p>
        </w:tc>
        <w:tc>
          <w:tcPr>
            <w:tcW w:w="2550" w:type="dxa"/>
            <w:vMerge/>
            <w:tcBorders>
              <w:top w:val="nil"/>
              <w:bottom w:val="nil"/>
            </w:tcBorders>
            <w:shd w:val="clear" w:color="auto" w:fill="auto"/>
            <w:tcMar>
              <w:left w:w="28" w:type="dxa"/>
              <w:right w:w="28" w:type="dxa"/>
            </w:tcMar>
          </w:tcPr>
          <w:p w14:paraId="2808A686" w14:textId="77777777" w:rsidR="00060D15" w:rsidRPr="00E436FF" w:rsidRDefault="00060D15" w:rsidP="00E436FF">
            <w:pPr>
              <w:spacing w:before="40" w:after="40" w:line="220" w:lineRule="exact"/>
              <w:rPr>
                <w:sz w:val="18"/>
                <w:szCs w:val="18"/>
              </w:rPr>
            </w:pPr>
          </w:p>
        </w:tc>
      </w:tr>
      <w:tr w:rsidR="00380D05" w:rsidRPr="00854718" w14:paraId="5DDB6407" w14:textId="77777777" w:rsidTr="00E436FF">
        <w:tc>
          <w:tcPr>
            <w:tcW w:w="420" w:type="dxa"/>
            <w:vMerge/>
            <w:tcBorders>
              <w:top w:val="nil"/>
              <w:bottom w:val="nil"/>
            </w:tcBorders>
            <w:shd w:val="clear" w:color="auto" w:fill="auto"/>
            <w:tcMar>
              <w:left w:w="28" w:type="dxa"/>
              <w:right w:w="28" w:type="dxa"/>
            </w:tcMar>
          </w:tcPr>
          <w:p w14:paraId="02E66176" w14:textId="77777777" w:rsidR="00060D15" w:rsidRPr="00E436FF" w:rsidRDefault="00060D15" w:rsidP="00E436FF">
            <w:pPr>
              <w:spacing w:before="40" w:after="40" w:line="220" w:lineRule="exact"/>
              <w:rPr>
                <w:sz w:val="18"/>
                <w:szCs w:val="18"/>
              </w:rPr>
            </w:pPr>
          </w:p>
        </w:tc>
        <w:tc>
          <w:tcPr>
            <w:tcW w:w="378" w:type="dxa"/>
            <w:tcBorders>
              <w:top w:val="nil"/>
              <w:bottom w:val="nil"/>
            </w:tcBorders>
            <w:shd w:val="clear" w:color="auto" w:fill="auto"/>
            <w:tcMar>
              <w:left w:w="28" w:type="dxa"/>
              <w:right w:w="28" w:type="dxa"/>
            </w:tcMar>
          </w:tcPr>
          <w:p w14:paraId="5B359873" w14:textId="77777777" w:rsidR="00060D15" w:rsidRPr="00E436FF" w:rsidRDefault="00060D15" w:rsidP="00E436FF">
            <w:pPr>
              <w:spacing w:before="40" w:after="40" w:line="220" w:lineRule="exact"/>
              <w:rPr>
                <w:sz w:val="18"/>
                <w:szCs w:val="18"/>
              </w:rPr>
            </w:pPr>
            <w:r w:rsidRPr="00E436FF">
              <w:rPr>
                <w:sz w:val="18"/>
                <w:szCs w:val="18"/>
              </w:rPr>
              <w:t>k)</w:t>
            </w:r>
          </w:p>
        </w:tc>
        <w:tc>
          <w:tcPr>
            <w:tcW w:w="2321" w:type="dxa"/>
            <w:tcBorders>
              <w:top w:val="nil"/>
              <w:bottom w:val="nil"/>
            </w:tcBorders>
            <w:shd w:val="clear" w:color="auto" w:fill="auto"/>
            <w:tcMar>
              <w:left w:w="28" w:type="dxa"/>
              <w:right w:w="28" w:type="dxa"/>
            </w:tcMar>
          </w:tcPr>
          <w:p w14:paraId="3226508B" w14:textId="77777777" w:rsidR="00060D15" w:rsidRPr="00E436FF" w:rsidRDefault="00060D15" w:rsidP="00E436FF">
            <w:pPr>
              <w:spacing w:before="40" w:after="40" w:line="220" w:lineRule="exact"/>
              <w:rPr>
                <w:sz w:val="18"/>
                <w:szCs w:val="18"/>
              </w:rPr>
            </w:pPr>
            <w:r w:rsidRPr="00E436FF">
              <w:rPr>
                <w:sz w:val="18"/>
                <w:szCs w:val="18"/>
              </w:rPr>
              <w:t>жестовый язык</w:t>
            </w:r>
          </w:p>
        </w:tc>
        <w:tc>
          <w:tcPr>
            <w:tcW w:w="1701" w:type="dxa"/>
            <w:tcBorders>
              <w:top w:val="nil"/>
              <w:bottom w:val="nil"/>
            </w:tcBorders>
            <w:shd w:val="clear" w:color="auto" w:fill="auto"/>
            <w:tcMar>
              <w:left w:w="28" w:type="dxa"/>
              <w:right w:w="28" w:type="dxa"/>
            </w:tcMar>
          </w:tcPr>
          <w:p w14:paraId="02ECAA09" w14:textId="77777777" w:rsidR="00060D15" w:rsidRPr="00E436FF" w:rsidRDefault="00060D15" w:rsidP="00E436FF">
            <w:pPr>
              <w:spacing w:before="40" w:after="40" w:line="220" w:lineRule="exact"/>
              <w:rPr>
                <w:sz w:val="18"/>
                <w:szCs w:val="18"/>
              </w:rPr>
            </w:pPr>
            <w:r w:rsidRPr="00E436FF">
              <w:rPr>
                <w:sz w:val="18"/>
                <w:szCs w:val="18"/>
              </w:rPr>
              <w:t>данные отсутствуют</w:t>
            </w:r>
          </w:p>
        </w:tc>
        <w:tc>
          <w:tcPr>
            <w:tcW w:w="2550" w:type="dxa"/>
            <w:vMerge/>
            <w:tcBorders>
              <w:top w:val="nil"/>
              <w:bottom w:val="nil"/>
            </w:tcBorders>
            <w:shd w:val="clear" w:color="auto" w:fill="auto"/>
            <w:tcMar>
              <w:left w:w="28" w:type="dxa"/>
              <w:right w:w="28" w:type="dxa"/>
            </w:tcMar>
          </w:tcPr>
          <w:p w14:paraId="4C43BDF6" w14:textId="77777777" w:rsidR="00060D15" w:rsidRPr="00E436FF" w:rsidRDefault="00060D15" w:rsidP="00E436FF">
            <w:pPr>
              <w:spacing w:before="40" w:after="40" w:line="220" w:lineRule="exact"/>
              <w:rPr>
                <w:sz w:val="18"/>
                <w:szCs w:val="18"/>
              </w:rPr>
            </w:pPr>
          </w:p>
        </w:tc>
      </w:tr>
      <w:tr w:rsidR="00380D05" w:rsidRPr="00854718" w14:paraId="23B80194" w14:textId="77777777" w:rsidTr="00E436FF">
        <w:tc>
          <w:tcPr>
            <w:tcW w:w="420" w:type="dxa"/>
            <w:vMerge/>
            <w:tcBorders>
              <w:top w:val="nil"/>
              <w:bottom w:val="nil"/>
            </w:tcBorders>
            <w:shd w:val="clear" w:color="auto" w:fill="auto"/>
            <w:tcMar>
              <w:left w:w="28" w:type="dxa"/>
              <w:right w:w="28" w:type="dxa"/>
            </w:tcMar>
          </w:tcPr>
          <w:p w14:paraId="44995355" w14:textId="77777777" w:rsidR="00060D15" w:rsidRPr="00E436FF" w:rsidRDefault="00060D15" w:rsidP="00E436FF">
            <w:pPr>
              <w:spacing w:before="40" w:after="40" w:line="220" w:lineRule="exact"/>
              <w:rPr>
                <w:sz w:val="18"/>
                <w:szCs w:val="18"/>
              </w:rPr>
            </w:pPr>
          </w:p>
        </w:tc>
        <w:tc>
          <w:tcPr>
            <w:tcW w:w="378" w:type="dxa"/>
            <w:tcBorders>
              <w:top w:val="nil"/>
              <w:bottom w:val="nil"/>
            </w:tcBorders>
            <w:shd w:val="clear" w:color="auto" w:fill="auto"/>
            <w:tcMar>
              <w:left w:w="28" w:type="dxa"/>
              <w:right w:w="28" w:type="dxa"/>
            </w:tcMar>
          </w:tcPr>
          <w:p w14:paraId="491EC835" w14:textId="77777777" w:rsidR="00060D15" w:rsidRPr="00E436FF" w:rsidRDefault="00060D15" w:rsidP="00E436FF">
            <w:pPr>
              <w:spacing w:before="40" w:after="40" w:line="220" w:lineRule="exact"/>
              <w:rPr>
                <w:sz w:val="18"/>
                <w:szCs w:val="18"/>
              </w:rPr>
            </w:pPr>
            <w:r w:rsidRPr="00E436FF">
              <w:rPr>
                <w:sz w:val="18"/>
                <w:szCs w:val="18"/>
              </w:rPr>
              <w:t>l)</w:t>
            </w:r>
          </w:p>
        </w:tc>
        <w:tc>
          <w:tcPr>
            <w:tcW w:w="2321" w:type="dxa"/>
            <w:tcBorders>
              <w:top w:val="nil"/>
              <w:bottom w:val="nil"/>
            </w:tcBorders>
            <w:shd w:val="clear" w:color="auto" w:fill="auto"/>
            <w:tcMar>
              <w:left w:w="28" w:type="dxa"/>
              <w:right w:w="28" w:type="dxa"/>
            </w:tcMar>
          </w:tcPr>
          <w:p w14:paraId="3CF37B69" w14:textId="77777777" w:rsidR="00060D15" w:rsidRPr="00E436FF" w:rsidRDefault="00060D15" w:rsidP="00E436FF">
            <w:pPr>
              <w:spacing w:before="40" w:after="40" w:line="220" w:lineRule="exact"/>
              <w:rPr>
                <w:sz w:val="18"/>
                <w:szCs w:val="18"/>
              </w:rPr>
            </w:pPr>
            <w:r w:rsidRPr="00E436FF">
              <w:rPr>
                <w:sz w:val="18"/>
                <w:szCs w:val="18"/>
              </w:rPr>
              <w:t>сото</w:t>
            </w:r>
          </w:p>
        </w:tc>
        <w:tc>
          <w:tcPr>
            <w:tcW w:w="1701" w:type="dxa"/>
            <w:tcBorders>
              <w:top w:val="nil"/>
              <w:bottom w:val="nil"/>
            </w:tcBorders>
            <w:shd w:val="clear" w:color="auto" w:fill="auto"/>
            <w:tcMar>
              <w:left w:w="28" w:type="dxa"/>
              <w:right w:w="28" w:type="dxa"/>
            </w:tcMar>
          </w:tcPr>
          <w:p w14:paraId="63D24309" w14:textId="77777777" w:rsidR="00060D15" w:rsidRPr="00E436FF" w:rsidRDefault="00060D15" w:rsidP="00E436FF">
            <w:pPr>
              <w:spacing w:before="40" w:after="40" w:line="220" w:lineRule="exact"/>
              <w:rPr>
                <w:sz w:val="18"/>
                <w:szCs w:val="18"/>
              </w:rPr>
            </w:pPr>
            <w:r w:rsidRPr="00E436FF">
              <w:rPr>
                <w:sz w:val="18"/>
                <w:szCs w:val="18"/>
              </w:rPr>
              <w:t>данные отсутствуют</w:t>
            </w:r>
          </w:p>
        </w:tc>
        <w:tc>
          <w:tcPr>
            <w:tcW w:w="2550" w:type="dxa"/>
            <w:vMerge/>
            <w:tcBorders>
              <w:top w:val="nil"/>
              <w:bottom w:val="nil"/>
            </w:tcBorders>
            <w:shd w:val="clear" w:color="auto" w:fill="auto"/>
            <w:tcMar>
              <w:left w:w="28" w:type="dxa"/>
              <w:right w:w="28" w:type="dxa"/>
            </w:tcMar>
          </w:tcPr>
          <w:p w14:paraId="14628C96" w14:textId="77777777" w:rsidR="00060D15" w:rsidRPr="00E436FF" w:rsidRDefault="00060D15" w:rsidP="00E436FF">
            <w:pPr>
              <w:spacing w:before="40" w:after="40" w:line="220" w:lineRule="exact"/>
              <w:rPr>
                <w:sz w:val="18"/>
                <w:szCs w:val="18"/>
              </w:rPr>
            </w:pPr>
          </w:p>
        </w:tc>
      </w:tr>
      <w:tr w:rsidR="00380D05" w:rsidRPr="00854718" w14:paraId="25A9702B" w14:textId="77777777" w:rsidTr="00E436FF">
        <w:tc>
          <w:tcPr>
            <w:tcW w:w="420" w:type="dxa"/>
            <w:vMerge/>
            <w:tcBorders>
              <w:top w:val="nil"/>
              <w:bottom w:val="nil"/>
            </w:tcBorders>
            <w:shd w:val="clear" w:color="auto" w:fill="auto"/>
            <w:tcMar>
              <w:left w:w="28" w:type="dxa"/>
              <w:right w:w="28" w:type="dxa"/>
            </w:tcMar>
          </w:tcPr>
          <w:p w14:paraId="65214F40" w14:textId="77777777" w:rsidR="00060D15" w:rsidRPr="00E436FF" w:rsidRDefault="00060D15" w:rsidP="00E436FF">
            <w:pPr>
              <w:spacing w:before="40" w:after="40" w:line="220" w:lineRule="exact"/>
              <w:rPr>
                <w:sz w:val="18"/>
                <w:szCs w:val="18"/>
              </w:rPr>
            </w:pPr>
          </w:p>
        </w:tc>
        <w:tc>
          <w:tcPr>
            <w:tcW w:w="378" w:type="dxa"/>
            <w:tcBorders>
              <w:top w:val="nil"/>
              <w:bottom w:val="nil"/>
            </w:tcBorders>
            <w:shd w:val="clear" w:color="auto" w:fill="auto"/>
            <w:tcMar>
              <w:left w:w="28" w:type="dxa"/>
              <w:right w:w="28" w:type="dxa"/>
            </w:tcMar>
          </w:tcPr>
          <w:p w14:paraId="49EA24D7" w14:textId="77777777" w:rsidR="00060D15" w:rsidRPr="00E436FF" w:rsidRDefault="00060D15" w:rsidP="00E436FF">
            <w:pPr>
              <w:spacing w:before="40" w:after="40" w:line="220" w:lineRule="exact"/>
              <w:rPr>
                <w:sz w:val="18"/>
                <w:szCs w:val="18"/>
              </w:rPr>
            </w:pPr>
            <w:r w:rsidRPr="00E436FF">
              <w:rPr>
                <w:sz w:val="18"/>
                <w:szCs w:val="18"/>
              </w:rPr>
              <w:t>m)</w:t>
            </w:r>
          </w:p>
        </w:tc>
        <w:tc>
          <w:tcPr>
            <w:tcW w:w="2321" w:type="dxa"/>
            <w:tcBorders>
              <w:top w:val="nil"/>
              <w:bottom w:val="nil"/>
            </w:tcBorders>
            <w:shd w:val="clear" w:color="auto" w:fill="auto"/>
            <w:tcMar>
              <w:left w:w="28" w:type="dxa"/>
              <w:right w:w="28" w:type="dxa"/>
            </w:tcMar>
          </w:tcPr>
          <w:p w14:paraId="369416BC" w14:textId="77777777" w:rsidR="00060D15" w:rsidRPr="00E436FF" w:rsidRDefault="00060D15" w:rsidP="00E436FF">
            <w:pPr>
              <w:spacing w:before="40" w:after="40" w:line="220" w:lineRule="exact"/>
              <w:rPr>
                <w:sz w:val="18"/>
                <w:szCs w:val="18"/>
              </w:rPr>
            </w:pPr>
            <w:r w:rsidRPr="00E436FF">
              <w:rPr>
                <w:sz w:val="18"/>
                <w:szCs w:val="18"/>
              </w:rPr>
              <w:t>тонга</w:t>
            </w:r>
          </w:p>
        </w:tc>
        <w:tc>
          <w:tcPr>
            <w:tcW w:w="1701" w:type="dxa"/>
            <w:tcBorders>
              <w:top w:val="nil"/>
              <w:bottom w:val="nil"/>
            </w:tcBorders>
            <w:shd w:val="clear" w:color="auto" w:fill="auto"/>
            <w:tcMar>
              <w:left w:w="28" w:type="dxa"/>
              <w:right w:w="28" w:type="dxa"/>
            </w:tcMar>
          </w:tcPr>
          <w:p w14:paraId="6A3900D6" w14:textId="77777777" w:rsidR="00060D15" w:rsidRPr="00E436FF" w:rsidRDefault="00060D15" w:rsidP="00E436FF">
            <w:pPr>
              <w:spacing w:before="40" w:after="40" w:line="220" w:lineRule="exact"/>
              <w:rPr>
                <w:sz w:val="18"/>
                <w:szCs w:val="18"/>
              </w:rPr>
            </w:pPr>
            <w:r w:rsidRPr="00E436FF">
              <w:rPr>
                <w:sz w:val="18"/>
                <w:szCs w:val="18"/>
              </w:rPr>
              <w:t>данные отсутствуют</w:t>
            </w:r>
          </w:p>
        </w:tc>
        <w:tc>
          <w:tcPr>
            <w:tcW w:w="2550" w:type="dxa"/>
            <w:vMerge/>
            <w:tcBorders>
              <w:top w:val="nil"/>
              <w:bottom w:val="nil"/>
            </w:tcBorders>
            <w:shd w:val="clear" w:color="auto" w:fill="auto"/>
            <w:tcMar>
              <w:left w:w="28" w:type="dxa"/>
              <w:right w:w="28" w:type="dxa"/>
            </w:tcMar>
          </w:tcPr>
          <w:p w14:paraId="27E20A14" w14:textId="77777777" w:rsidR="00060D15" w:rsidRPr="00E436FF" w:rsidRDefault="00060D15" w:rsidP="00E436FF">
            <w:pPr>
              <w:spacing w:before="40" w:after="40" w:line="220" w:lineRule="exact"/>
              <w:rPr>
                <w:sz w:val="18"/>
                <w:szCs w:val="18"/>
              </w:rPr>
            </w:pPr>
          </w:p>
        </w:tc>
      </w:tr>
      <w:tr w:rsidR="00380D05" w:rsidRPr="00854718" w14:paraId="57E3B788" w14:textId="77777777" w:rsidTr="00E436FF">
        <w:tc>
          <w:tcPr>
            <w:tcW w:w="420" w:type="dxa"/>
            <w:vMerge/>
            <w:tcBorders>
              <w:top w:val="nil"/>
              <w:bottom w:val="nil"/>
            </w:tcBorders>
            <w:shd w:val="clear" w:color="auto" w:fill="auto"/>
            <w:tcMar>
              <w:left w:w="28" w:type="dxa"/>
              <w:right w:w="28" w:type="dxa"/>
            </w:tcMar>
          </w:tcPr>
          <w:p w14:paraId="7040DF5C" w14:textId="77777777" w:rsidR="00060D15" w:rsidRPr="00E436FF" w:rsidRDefault="00060D15" w:rsidP="00E436FF">
            <w:pPr>
              <w:spacing w:before="40" w:after="40" w:line="220" w:lineRule="exact"/>
              <w:rPr>
                <w:sz w:val="18"/>
                <w:szCs w:val="18"/>
              </w:rPr>
            </w:pPr>
          </w:p>
        </w:tc>
        <w:tc>
          <w:tcPr>
            <w:tcW w:w="378" w:type="dxa"/>
            <w:tcBorders>
              <w:top w:val="nil"/>
              <w:bottom w:val="nil"/>
            </w:tcBorders>
            <w:shd w:val="clear" w:color="auto" w:fill="auto"/>
            <w:tcMar>
              <w:left w:w="28" w:type="dxa"/>
              <w:right w:w="28" w:type="dxa"/>
            </w:tcMar>
          </w:tcPr>
          <w:p w14:paraId="03C5C00A" w14:textId="77777777" w:rsidR="00060D15" w:rsidRPr="00E436FF" w:rsidRDefault="00060D15" w:rsidP="00E436FF">
            <w:pPr>
              <w:spacing w:before="40" w:after="40" w:line="220" w:lineRule="exact"/>
              <w:rPr>
                <w:sz w:val="18"/>
                <w:szCs w:val="18"/>
              </w:rPr>
            </w:pPr>
            <w:r w:rsidRPr="00E436FF">
              <w:rPr>
                <w:sz w:val="18"/>
                <w:szCs w:val="18"/>
              </w:rPr>
              <w:t>n)</w:t>
            </w:r>
          </w:p>
        </w:tc>
        <w:tc>
          <w:tcPr>
            <w:tcW w:w="2321" w:type="dxa"/>
            <w:tcBorders>
              <w:top w:val="nil"/>
              <w:bottom w:val="nil"/>
            </w:tcBorders>
            <w:shd w:val="clear" w:color="auto" w:fill="auto"/>
            <w:tcMar>
              <w:left w:w="28" w:type="dxa"/>
              <w:right w:w="28" w:type="dxa"/>
            </w:tcMar>
          </w:tcPr>
          <w:p w14:paraId="5464FD99" w14:textId="77777777" w:rsidR="00060D15" w:rsidRPr="00E436FF" w:rsidRDefault="00060D15" w:rsidP="00E436FF">
            <w:pPr>
              <w:spacing w:before="40" w:after="40" w:line="220" w:lineRule="exact"/>
              <w:rPr>
                <w:sz w:val="18"/>
                <w:szCs w:val="18"/>
              </w:rPr>
            </w:pPr>
            <w:r w:rsidRPr="00E436FF">
              <w:rPr>
                <w:sz w:val="18"/>
                <w:szCs w:val="18"/>
              </w:rPr>
              <w:t>тсвана</w:t>
            </w:r>
          </w:p>
        </w:tc>
        <w:tc>
          <w:tcPr>
            <w:tcW w:w="1701" w:type="dxa"/>
            <w:tcBorders>
              <w:top w:val="nil"/>
              <w:bottom w:val="nil"/>
            </w:tcBorders>
            <w:shd w:val="clear" w:color="auto" w:fill="auto"/>
            <w:tcMar>
              <w:left w:w="28" w:type="dxa"/>
              <w:right w:w="28" w:type="dxa"/>
            </w:tcMar>
          </w:tcPr>
          <w:p w14:paraId="4161B8BD" w14:textId="77777777" w:rsidR="00060D15" w:rsidRPr="00E436FF" w:rsidRDefault="00060D15" w:rsidP="00E436FF">
            <w:pPr>
              <w:spacing w:before="40" w:after="40" w:line="220" w:lineRule="exact"/>
              <w:rPr>
                <w:sz w:val="18"/>
                <w:szCs w:val="18"/>
              </w:rPr>
            </w:pPr>
            <w:r w:rsidRPr="00E436FF">
              <w:rPr>
                <w:sz w:val="18"/>
                <w:szCs w:val="18"/>
              </w:rPr>
              <w:t>данные отсутствуют</w:t>
            </w:r>
          </w:p>
        </w:tc>
        <w:tc>
          <w:tcPr>
            <w:tcW w:w="2550" w:type="dxa"/>
            <w:vMerge/>
            <w:tcBorders>
              <w:top w:val="nil"/>
              <w:bottom w:val="nil"/>
            </w:tcBorders>
            <w:shd w:val="clear" w:color="auto" w:fill="auto"/>
            <w:tcMar>
              <w:left w:w="28" w:type="dxa"/>
              <w:right w:w="28" w:type="dxa"/>
            </w:tcMar>
          </w:tcPr>
          <w:p w14:paraId="5CF9028D" w14:textId="77777777" w:rsidR="00060D15" w:rsidRPr="00E436FF" w:rsidRDefault="00060D15" w:rsidP="00E436FF">
            <w:pPr>
              <w:spacing w:before="40" w:after="40" w:line="220" w:lineRule="exact"/>
              <w:rPr>
                <w:sz w:val="18"/>
                <w:szCs w:val="18"/>
              </w:rPr>
            </w:pPr>
          </w:p>
        </w:tc>
      </w:tr>
      <w:tr w:rsidR="00380D05" w:rsidRPr="00854718" w14:paraId="73297BE7" w14:textId="77777777" w:rsidTr="00E436FF">
        <w:tc>
          <w:tcPr>
            <w:tcW w:w="420" w:type="dxa"/>
            <w:vMerge/>
            <w:tcBorders>
              <w:top w:val="nil"/>
              <w:bottom w:val="nil"/>
            </w:tcBorders>
            <w:shd w:val="clear" w:color="auto" w:fill="auto"/>
            <w:tcMar>
              <w:left w:w="28" w:type="dxa"/>
              <w:right w:w="28" w:type="dxa"/>
            </w:tcMar>
          </w:tcPr>
          <w:p w14:paraId="5604D437" w14:textId="77777777" w:rsidR="00060D15" w:rsidRPr="00E436FF" w:rsidRDefault="00060D15" w:rsidP="00E436FF">
            <w:pPr>
              <w:spacing w:before="40" w:after="40" w:line="220" w:lineRule="exact"/>
              <w:rPr>
                <w:sz w:val="18"/>
                <w:szCs w:val="18"/>
              </w:rPr>
            </w:pPr>
          </w:p>
        </w:tc>
        <w:tc>
          <w:tcPr>
            <w:tcW w:w="378" w:type="dxa"/>
            <w:tcBorders>
              <w:top w:val="nil"/>
              <w:bottom w:val="nil"/>
            </w:tcBorders>
            <w:shd w:val="clear" w:color="auto" w:fill="auto"/>
            <w:tcMar>
              <w:left w:w="28" w:type="dxa"/>
              <w:right w:w="28" w:type="dxa"/>
            </w:tcMar>
          </w:tcPr>
          <w:p w14:paraId="124E2CD5" w14:textId="77777777" w:rsidR="00060D15" w:rsidRPr="00E436FF" w:rsidRDefault="00060D15" w:rsidP="00E436FF">
            <w:pPr>
              <w:spacing w:before="40" w:after="40" w:line="220" w:lineRule="exact"/>
              <w:rPr>
                <w:sz w:val="18"/>
                <w:szCs w:val="18"/>
              </w:rPr>
            </w:pPr>
            <w:r w:rsidRPr="00E436FF">
              <w:rPr>
                <w:sz w:val="18"/>
                <w:szCs w:val="18"/>
              </w:rPr>
              <w:t>o)</w:t>
            </w:r>
          </w:p>
        </w:tc>
        <w:tc>
          <w:tcPr>
            <w:tcW w:w="2321" w:type="dxa"/>
            <w:tcBorders>
              <w:top w:val="nil"/>
              <w:bottom w:val="nil"/>
            </w:tcBorders>
            <w:shd w:val="clear" w:color="auto" w:fill="auto"/>
            <w:tcMar>
              <w:left w:w="28" w:type="dxa"/>
              <w:right w:w="28" w:type="dxa"/>
            </w:tcMar>
          </w:tcPr>
          <w:p w14:paraId="5C1A9B9A" w14:textId="77777777" w:rsidR="00060D15" w:rsidRPr="00E436FF" w:rsidRDefault="00060D15" w:rsidP="00E436FF">
            <w:pPr>
              <w:spacing w:before="40" w:after="40" w:line="220" w:lineRule="exact"/>
              <w:rPr>
                <w:sz w:val="18"/>
                <w:szCs w:val="18"/>
              </w:rPr>
            </w:pPr>
            <w:r w:rsidRPr="00E436FF">
              <w:rPr>
                <w:sz w:val="18"/>
                <w:szCs w:val="18"/>
              </w:rPr>
              <w:t>венда</w:t>
            </w:r>
          </w:p>
        </w:tc>
        <w:tc>
          <w:tcPr>
            <w:tcW w:w="1701" w:type="dxa"/>
            <w:tcBorders>
              <w:top w:val="nil"/>
              <w:bottom w:val="nil"/>
            </w:tcBorders>
            <w:shd w:val="clear" w:color="auto" w:fill="auto"/>
            <w:tcMar>
              <w:left w:w="28" w:type="dxa"/>
              <w:right w:w="28" w:type="dxa"/>
            </w:tcMar>
          </w:tcPr>
          <w:p w14:paraId="03D053F1" w14:textId="77777777" w:rsidR="00060D15" w:rsidRPr="00E436FF" w:rsidRDefault="00060D15" w:rsidP="00E436FF">
            <w:pPr>
              <w:spacing w:before="40" w:after="40" w:line="220" w:lineRule="exact"/>
              <w:rPr>
                <w:sz w:val="18"/>
                <w:szCs w:val="18"/>
              </w:rPr>
            </w:pPr>
            <w:r w:rsidRPr="00E436FF">
              <w:rPr>
                <w:sz w:val="18"/>
                <w:szCs w:val="18"/>
              </w:rPr>
              <w:t>данные отсутствуют</w:t>
            </w:r>
          </w:p>
        </w:tc>
        <w:tc>
          <w:tcPr>
            <w:tcW w:w="2550" w:type="dxa"/>
            <w:vMerge/>
            <w:tcBorders>
              <w:top w:val="nil"/>
              <w:bottom w:val="nil"/>
            </w:tcBorders>
            <w:shd w:val="clear" w:color="auto" w:fill="auto"/>
            <w:tcMar>
              <w:left w:w="28" w:type="dxa"/>
              <w:right w:w="28" w:type="dxa"/>
            </w:tcMar>
          </w:tcPr>
          <w:p w14:paraId="6A30F4BA" w14:textId="77777777" w:rsidR="00060D15" w:rsidRPr="00E436FF" w:rsidRDefault="00060D15" w:rsidP="00E436FF">
            <w:pPr>
              <w:spacing w:before="40" w:after="40" w:line="220" w:lineRule="exact"/>
              <w:rPr>
                <w:sz w:val="18"/>
                <w:szCs w:val="18"/>
              </w:rPr>
            </w:pPr>
          </w:p>
        </w:tc>
      </w:tr>
      <w:tr w:rsidR="00380D05" w:rsidRPr="00854718" w14:paraId="6EEDCDE1" w14:textId="77777777" w:rsidTr="00E436FF">
        <w:tc>
          <w:tcPr>
            <w:tcW w:w="420" w:type="dxa"/>
            <w:vMerge/>
            <w:tcBorders>
              <w:top w:val="nil"/>
              <w:bottom w:val="nil"/>
            </w:tcBorders>
            <w:shd w:val="clear" w:color="auto" w:fill="auto"/>
            <w:tcMar>
              <w:left w:w="28" w:type="dxa"/>
              <w:right w:w="28" w:type="dxa"/>
            </w:tcMar>
          </w:tcPr>
          <w:p w14:paraId="1983422F" w14:textId="77777777" w:rsidR="00060D15" w:rsidRPr="00E436FF" w:rsidRDefault="00060D15" w:rsidP="00E436FF">
            <w:pPr>
              <w:spacing w:before="40" w:after="40" w:line="220" w:lineRule="exact"/>
              <w:rPr>
                <w:sz w:val="18"/>
                <w:szCs w:val="18"/>
              </w:rPr>
            </w:pPr>
          </w:p>
        </w:tc>
        <w:tc>
          <w:tcPr>
            <w:tcW w:w="378" w:type="dxa"/>
            <w:tcBorders>
              <w:top w:val="nil"/>
              <w:bottom w:val="nil"/>
            </w:tcBorders>
            <w:shd w:val="clear" w:color="auto" w:fill="auto"/>
            <w:tcMar>
              <w:left w:w="28" w:type="dxa"/>
              <w:right w:w="28" w:type="dxa"/>
            </w:tcMar>
          </w:tcPr>
          <w:p w14:paraId="5B8EC2E4" w14:textId="77777777" w:rsidR="00060D15" w:rsidRPr="00E436FF" w:rsidRDefault="00060D15" w:rsidP="00E436FF">
            <w:pPr>
              <w:spacing w:before="40" w:after="40" w:line="220" w:lineRule="exact"/>
              <w:rPr>
                <w:sz w:val="18"/>
                <w:szCs w:val="18"/>
              </w:rPr>
            </w:pPr>
            <w:r w:rsidRPr="00E436FF">
              <w:rPr>
                <w:sz w:val="18"/>
                <w:szCs w:val="18"/>
              </w:rPr>
              <w:t>p)</w:t>
            </w:r>
          </w:p>
        </w:tc>
        <w:tc>
          <w:tcPr>
            <w:tcW w:w="2321" w:type="dxa"/>
            <w:tcBorders>
              <w:top w:val="nil"/>
              <w:bottom w:val="nil"/>
            </w:tcBorders>
            <w:shd w:val="clear" w:color="auto" w:fill="auto"/>
            <w:tcMar>
              <w:left w:w="28" w:type="dxa"/>
              <w:right w:w="28" w:type="dxa"/>
            </w:tcMar>
          </w:tcPr>
          <w:p w14:paraId="0ED7790D" w14:textId="77777777" w:rsidR="00060D15" w:rsidRPr="00E436FF" w:rsidRDefault="00060D15" w:rsidP="00E436FF">
            <w:pPr>
              <w:spacing w:before="40" w:after="40" w:line="220" w:lineRule="exact"/>
              <w:rPr>
                <w:sz w:val="18"/>
                <w:szCs w:val="18"/>
              </w:rPr>
            </w:pPr>
            <w:r w:rsidRPr="00E436FF">
              <w:rPr>
                <w:sz w:val="18"/>
                <w:szCs w:val="18"/>
              </w:rPr>
              <w:t>коса</w:t>
            </w:r>
          </w:p>
        </w:tc>
        <w:tc>
          <w:tcPr>
            <w:tcW w:w="1701" w:type="dxa"/>
            <w:tcBorders>
              <w:top w:val="nil"/>
              <w:bottom w:val="nil"/>
            </w:tcBorders>
            <w:shd w:val="clear" w:color="auto" w:fill="auto"/>
            <w:tcMar>
              <w:left w:w="28" w:type="dxa"/>
              <w:right w:w="28" w:type="dxa"/>
            </w:tcMar>
          </w:tcPr>
          <w:p w14:paraId="7B4BA17D" w14:textId="77777777" w:rsidR="00060D15" w:rsidRPr="00E436FF" w:rsidRDefault="00060D15" w:rsidP="00E436FF">
            <w:pPr>
              <w:spacing w:before="40" w:after="40" w:line="220" w:lineRule="exact"/>
              <w:rPr>
                <w:sz w:val="18"/>
                <w:szCs w:val="18"/>
              </w:rPr>
            </w:pPr>
            <w:r w:rsidRPr="00E436FF">
              <w:rPr>
                <w:sz w:val="18"/>
                <w:szCs w:val="18"/>
              </w:rPr>
              <w:t>данные отсутствуют</w:t>
            </w:r>
          </w:p>
        </w:tc>
        <w:tc>
          <w:tcPr>
            <w:tcW w:w="2550" w:type="dxa"/>
            <w:vMerge/>
            <w:tcBorders>
              <w:top w:val="nil"/>
              <w:bottom w:val="nil"/>
            </w:tcBorders>
            <w:shd w:val="clear" w:color="auto" w:fill="auto"/>
            <w:tcMar>
              <w:left w:w="28" w:type="dxa"/>
              <w:right w:w="28" w:type="dxa"/>
            </w:tcMar>
          </w:tcPr>
          <w:p w14:paraId="1F7F3A57" w14:textId="77777777" w:rsidR="00060D15" w:rsidRPr="00E436FF" w:rsidRDefault="00060D15" w:rsidP="00E436FF">
            <w:pPr>
              <w:spacing w:before="40" w:after="40" w:line="220" w:lineRule="exact"/>
              <w:rPr>
                <w:sz w:val="18"/>
                <w:szCs w:val="18"/>
              </w:rPr>
            </w:pPr>
          </w:p>
        </w:tc>
      </w:tr>
      <w:tr w:rsidR="00060D15" w:rsidRPr="00854718" w14:paraId="366B2FB8" w14:textId="77777777" w:rsidTr="00E436FF">
        <w:tc>
          <w:tcPr>
            <w:tcW w:w="420" w:type="dxa"/>
            <w:vMerge w:val="restart"/>
            <w:tcBorders>
              <w:top w:val="nil"/>
              <w:bottom w:val="nil"/>
            </w:tcBorders>
            <w:shd w:val="clear" w:color="auto" w:fill="auto"/>
            <w:tcMar>
              <w:left w:w="28" w:type="dxa"/>
              <w:right w:w="28" w:type="dxa"/>
            </w:tcMar>
          </w:tcPr>
          <w:p w14:paraId="34002C5F" w14:textId="77777777" w:rsidR="00060D15" w:rsidRPr="00E436FF" w:rsidRDefault="00060D15" w:rsidP="00E436FF">
            <w:pPr>
              <w:keepNext/>
              <w:keepLines/>
              <w:spacing w:before="40" w:after="40" w:line="220" w:lineRule="exact"/>
              <w:rPr>
                <w:sz w:val="18"/>
                <w:szCs w:val="18"/>
              </w:rPr>
            </w:pPr>
            <w:r w:rsidRPr="00E436FF">
              <w:rPr>
                <w:sz w:val="18"/>
                <w:szCs w:val="18"/>
              </w:rPr>
              <w:t>5.</w:t>
            </w:r>
          </w:p>
        </w:tc>
        <w:tc>
          <w:tcPr>
            <w:tcW w:w="2699" w:type="dxa"/>
            <w:gridSpan w:val="2"/>
            <w:tcBorders>
              <w:top w:val="nil"/>
              <w:bottom w:val="nil"/>
            </w:tcBorders>
            <w:shd w:val="clear" w:color="auto" w:fill="auto"/>
            <w:tcMar>
              <w:left w:w="28" w:type="dxa"/>
              <w:right w:w="28" w:type="dxa"/>
            </w:tcMar>
          </w:tcPr>
          <w:p w14:paraId="05B30744" w14:textId="77777777" w:rsidR="00060D15" w:rsidRPr="00E436FF" w:rsidRDefault="00060D15" w:rsidP="00E436FF">
            <w:pPr>
              <w:keepNext/>
              <w:keepLines/>
              <w:spacing w:before="40" w:after="40" w:line="220" w:lineRule="exact"/>
              <w:rPr>
                <w:sz w:val="18"/>
                <w:szCs w:val="18"/>
              </w:rPr>
            </w:pPr>
            <w:r w:rsidRPr="00E436FF">
              <w:rPr>
                <w:sz w:val="18"/>
                <w:szCs w:val="18"/>
              </w:rPr>
              <w:t>Религия</w:t>
            </w:r>
          </w:p>
        </w:tc>
        <w:tc>
          <w:tcPr>
            <w:tcW w:w="4251" w:type="dxa"/>
            <w:gridSpan w:val="2"/>
            <w:tcBorders>
              <w:top w:val="nil"/>
              <w:bottom w:val="nil"/>
            </w:tcBorders>
            <w:shd w:val="clear" w:color="auto" w:fill="auto"/>
            <w:tcMar>
              <w:left w:w="28" w:type="dxa"/>
              <w:right w:w="28" w:type="dxa"/>
            </w:tcMar>
          </w:tcPr>
          <w:p w14:paraId="402A6B82" w14:textId="77777777" w:rsidR="00060D15" w:rsidRPr="00E436FF" w:rsidRDefault="00060D15" w:rsidP="00E436FF">
            <w:pPr>
              <w:keepNext/>
              <w:keepLines/>
              <w:spacing w:before="40" w:after="40" w:line="220" w:lineRule="exact"/>
              <w:rPr>
                <w:sz w:val="18"/>
                <w:szCs w:val="18"/>
              </w:rPr>
            </w:pPr>
          </w:p>
        </w:tc>
      </w:tr>
      <w:tr w:rsidR="00380D05" w:rsidRPr="00854718" w14:paraId="4CBA64F2" w14:textId="77777777" w:rsidTr="00E436FF">
        <w:tc>
          <w:tcPr>
            <w:tcW w:w="420" w:type="dxa"/>
            <w:vMerge/>
            <w:tcBorders>
              <w:top w:val="nil"/>
              <w:bottom w:val="nil"/>
            </w:tcBorders>
            <w:shd w:val="clear" w:color="auto" w:fill="auto"/>
            <w:tcMar>
              <w:left w:w="28" w:type="dxa"/>
              <w:right w:w="28" w:type="dxa"/>
            </w:tcMar>
          </w:tcPr>
          <w:p w14:paraId="49128959" w14:textId="77777777" w:rsidR="00060D15" w:rsidRPr="00E436FF" w:rsidRDefault="00060D15" w:rsidP="00E436FF">
            <w:pPr>
              <w:keepNext/>
              <w:keepLines/>
              <w:spacing w:before="40" w:after="40" w:line="220" w:lineRule="exact"/>
              <w:rPr>
                <w:sz w:val="18"/>
                <w:szCs w:val="18"/>
              </w:rPr>
            </w:pPr>
          </w:p>
        </w:tc>
        <w:tc>
          <w:tcPr>
            <w:tcW w:w="378" w:type="dxa"/>
            <w:tcBorders>
              <w:top w:val="nil"/>
              <w:bottom w:val="nil"/>
            </w:tcBorders>
            <w:shd w:val="clear" w:color="auto" w:fill="auto"/>
            <w:tcMar>
              <w:left w:w="28" w:type="dxa"/>
              <w:right w:w="28" w:type="dxa"/>
            </w:tcMar>
          </w:tcPr>
          <w:p w14:paraId="672BFD90" w14:textId="77777777" w:rsidR="00060D15" w:rsidRPr="00E436FF" w:rsidRDefault="00060D15" w:rsidP="00E436FF">
            <w:pPr>
              <w:keepNext/>
              <w:keepLines/>
              <w:spacing w:before="40" w:after="40" w:line="220" w:lineRule="exact"/>
              <w:rPr>
                <w:sz w:val="18"/>
                <w:szCs w:val="18"/>
              </w:rPr>
            </w:pPr>
            <w:r w:rsidRPr="00E436FF">
              <w:rPr>
                <w:sz w:val="18"/>
                <w:szCs w:val="18"/>
              </w:rPr>
              <w:t>a)</w:t>
            </w:r>
          </w:p>
        </w:tc>
        <w:tc>
          <w:tcPr>
            <w:tcW w:w="2321" w:type="dxa"/>
            <w:tcBorders>
              <w:top w:val="nil"/>
              <w:bottom w:val="nil"/>
            </w:tcBorders>
            <w:shd w:val="clear" w:color="auto" w:fill="auto"/>
            <w:tcMar>
              <w:left w:w="28" w:type="dxa"/>
              <w:right w:w="28" w:type="dxa"/>
            </w:tcMar>
          </w:tcPr>
          <w:p w14:paraId="1DAB5C2D" w14:textId="77777777" w:rsidR="00060D15" w:rsidRPr="00E436FF" w:rsidRDefault="00060D15" w:rsidP="00E436FF">
            <w:pPr>
              <w:keepNext/>
              <w:keepLines/>
              <w:spacing w:before="40" w:after="40" w:line="220" w:lineRule="exact"/>
              <w:rPr>
                <w:sz w:val="18"/>
                <w:szCs w:val="18"/>
              </w:rPr>
            </w:pPr>
            <w:r w:rsidRPr="00E436FF">
              <w:rPr>
                <w:sz w:val="18"/>
                <w:szCs w:val="18"/>
              </w:rPr>
              <w:t xml:space="preserve">христианство </w:t>
            </w:r>
          </w:p>
        </w:tc>
        <w:tc>
          <w:tcPr>
            <w:tcW w:w="1701" w:type="dxa"/>
            <w:tcBorders>
              <w:top w:val="nil"/>
              <w:bottom w:val="nil"/>
            </w:tcBorders>
            <w:shd w:val="clear" w:color="auto" w:fill="auto"/>
            <w:tcMar>
              <w:left w:w="28" w:type="dxa"/>
              <w:right w:w="28" w:type="dxa"/>
            </w:tcMar>
          </w:tcPr>
          <w:p w14:paraId="51FBDC2D" w14:textId="4C4D79AF" w:rsidR="00060D15" w:rsidRPr="00E436FF" w:rsidRDefault="00060D15" w:rsidP="00E436FF">
            <w:pPr>
              <w:keepNext/>
              <w:keepLines/>
              <w:spacing w:before="40" w:after="40" w:line="220" w:lineRule="exact"/>
              <w:rPr>
                <w:sz w:val="18"/>
                <w:szCs w:val="18"/>
              </w:rPr>
            </w:pPr>
            <w:r w:rsidRPr="00E436FF">
              <w:rPr>
                <w:sz w:val="18"/>
                <w:szCs w:val="18"/>
              </w:rPr>
              <w:t>84</w:t>
            </w:r>
            <w:r w:rsidR="00F35E37" w:rsidRPr="00E436FF">
              <w:rPr>
                <w:sz w:val="18"/>
                <w:szCs w:val="18"/>
              </w:rPr>
              <w:t>,</w:t>
            </w:r>
            <w:r w:rsidRPr="00E436FF">
              <w:rPr>
                <w:sz w:val="18"/>
                <w:szCs w:val="18"/>
              </w:rPr>
              <w:t>1</w:t>
            </w:r>
            <w:r w:rsidR="00F35E37" w:rsidRPr="00E436FF">
              <w:rPr>
                <w:sz w:val="18"/>
                <w:szCs w:val="18"/>
              </w:rPr>
              <w:t xml:space="preserve"> </w:t>
            </w:r>
            <w:r w:rsidRPr="00E436FF">
              <w:rPr>
                <w:sz w:val="18"/>
                <w:szCs w:val="18"/>
              </w:rPr>
              <w:t>%</w:t>
            </w:r>
          </w:p>
        </w:tc>
        <w:tc>
          <w:tcPr>
            <w:tcW w:w="2550" w:type="dxa"/>
            <w:tcBorders>
              <w:top w:val="nil"/>
              <w:bottom w:val="nil"/>
            </w:tcBorders>
            <w:shd w:val="clear" w:color="auto" w:fill="auto"/>
            <w:tcMar>
              <w:left w:w="28" w:type="dxa"/>
              <w:right w:w="28" w:type="dxa"/>
            </w:tcMar>
          </w:tcPr>
          <w:p w14:paraId="463A7C2B" w14:textId="77777777" w:rsidR="00060D15" w:rsidRPr="00E436FF" w:rsidRDefault="00060D15" w:rsidP="00E436FF">
            <w:pPr>
              <w:keepNext/>
              <w:keepLines/>
              <w:spacing w:before="40" w:after="40" w:line="220" w:lineRule="exact"/>
              <w:rPr>
                <w:sz w:val="18"/>
                <w:szCs w:val="18"/>
              </w:rPr>
            </w:pPr>
            <w:r w:rsidRPr="00E436FF">
              <w:rPr>
                <w:sz w:val="18"/>
                <w:szCs w:val="18"/>
              </w:rPr>
              <w:t>ОНМП за 2017 год, ЗИМСТАТ</w:t>
            </w:r>
          </w:p>
        </w:tc>
      </w:tr>
      <w:tr w:rsidR="00380D05" w:rsidRPr="00854718" w14:paraId="13FA8E93" w14:textId="77777777" w:rsidTr="00E436FF">
        <w:tc>
          <w:tcPr>
            <w:tcW w:w="420" w:type="dxa"/>
            <w:vMerge/>
            <w:tcBorders>
              <w:top w:val="nil"/>
              <w:bottom w:val="nil"/>
            </w:tcBorders>
            <w:shd w:val="clear" w:color="auto" w:fill="auto"/>
            <w:tcMar>
              <w:left w:w="28" w:type="dxa"/>
              <w:right w:w="28" w:type="dxa"/>
            </w:tcMar>
          </w:tcPr>
          <w:p w14:paraId="25BF8443" w14:textId="77777777" w:rsidR="00060D15" w:rsidRPr="00E436FF" w:rsidRDefault="00060D15" w:rsidP="00E436FF">
            <w:pPr>
              <w:spacing w:before="40" w:after="40" w:line="220" w:lineRule="exact"/>
              <w:rPr>
                <w:sz w:val="18"/>
                <w:szCs w:val="18"/>
              </w:rPr>
            </w:pPr>
          </w:p>
        </w:tc>
        <w:tc>
          <w:tcPr>
            <w:tcW w:w="378" w:type="dxa"/>
            <w:tcBorders>
              <w:top w:val="nil"/>
              <w:bottom w:val="nil"/>
            </w:tcBorders>
            <w:shd w:val="clear" w:color="auto" w:fill="auto"/>
            <w:tcMar>
              <w:left w:w="28" w:type="dxa"/>
              <w:right w:w="28" w:type="dxa"/>
            </w:tcMar>
          </w:tcPr>
          <w:p w14:paraId="3F41CAD8" w14:textId="77777777" w:rsidR="00060D15" w:rsidRPr="00E436FF" w:rsidRDefault="00060D15" w:rsidP="00E436FF">
            <w:pPr>
              <w:spacing w:before="40" w:after="40" w:line="220" w:lineRule="exact"/>
              <w:rPr>
                <w:sz w:val="18"/>
                <w:szCs w:val="18"/>
              </w:rPr>
            </w:pPr>
            <w:r w:rsidRPr="00E436FF">
              <w:rPr>
                <w:sz w:val="18"/>
                <w:szCs w:val="18"/>
              </w:rPr>
              <w:t>b)</w:t>
            </w:r>
          </w:p>
        </w:tc>
        <w:tc>
          <w:tcPr>
            <w:tcW w:w="2321" w:type="dxa"/>
            <w:tcBorders>
              <w:top w:val="nil"/>
              <w:bottom w:val="nil"/>
            </w:tcBorders>
            <w:shd w:val="clear" w:color="auto" w:fill="auto"/>
            <w:tcMar>
              <w:left w:w="28" w:type="dxa"/>
              <w:right w:w="28" w:type="dxa"/>
            </w:tcMar>
          </w:tcPr>
          <w:p w14:paraId="5A0F8567" w14:textId="77777777" w:rsidR="00060D15" w:rsidRPr="00E436FF" w:rsidRDefault="00060D15" w:rsidP="00E436FF">
            <w:pPr>
              <w:spacing w:before="40" w:after="40" w:line="220" w:lineRule="exact"/>
              <w:rPr>
                <w:sz w:val="18"/>
                <w:szCs w:val="18"/>
              </w:rPr>
            </w:pPr>
            <w:r w:rsidRPr="00E436FF">
              <w:rPr>
                <w:sz w:val="18"/>
                <w:szCs w:val="18"/>
              </w:rPr>
              <w:t>ислам</w:t>
            </w:r>
          </w:p>
        </w:tc>
        <w:tc>
          <w:tcPr>
            <w:tcW w:w="1701" w:type="dxa"/>
            <w:tcBorders>
              <w:top w:val="nil"/>
              <w:bottom w:val="nil"/>
            </w:tcBorders>
            <w:shd w:val="clear" w:color="auto" w:fill="auto"/>
            <w:tcMar>
              <w:left w:w="28" w:type="dxa"/>
              <w:right w:w="28" w:type="dxa"/>
            </w:tcMar>
          </w:tcPr>
          <w:p w14:paraId="207D9E75" w14:textId="283B1151" w:rsidR="00060D15" w:rsidRPr="00E436FF" w:rsidRDefault="00060D15" w:rsidP="00E436FF">
            <w:pPr>
              <w:spacing w:before="40" w:after="40" w:line="220" w:lineRule="exact"/>
              <w:rPr>
                <w:sz w:val="18"/>
                <w:szCs w:val="18"/>
              </w:rPr>
            </w:pPr>
            <w:r w:rsidRPr="00E436FF">
              <w:rPr>
                <w:sz w:val="18"/>
                <w:szCs w:val="18"/>
              </w:rPr>
              <w:t>0</w:t>
            </w:r>
            <w:r w:rsidR="00F35E37" w:rsidRPr="00E436FF">
              <w:rPr>
                <w:sz w:val="18"/>
                <w:szCs w:val="18"/>
              </w:rPr>
              <w:t>,</w:t>
            </w:r>
            <w:r w:rsidRPr="00E436FF">
              <w:rPr>
                <w:sz w:val="18"/>
                <w:szCs w:val="18"/>
              </w:rPr>
              <w:t>7</w:t>
            </w:r>
            <w:r w:rsidR="00F35E37" w:rsidRPr="00E436FF">
              <w:rPr>
                <w:sz w:val="18"/>
                <w:szCs w:val="18"/>
              </w:rPr>
              <w:t xml:space="preserve"> </w:t>
            </w:r>
            <w:r w:rsidRPr="00E436FF">
              <w:rPr>
                <w:sz w:val="18"/>
                <w:szCs w:val="18"/>
              </w:rPr>
              <w:t>%</w:t>
            </w:r>
          </w:p>
        </w:tc>
        <w:tc>
          <w:tcPr>
            <w:tcW w:w="2550" w:type="dxa"/>
            <w:tcBorders>
              <w:top w:val="nil"/>
              <w:bottom w:val="nil"/>
            </w:tcBorders>
            <w:shd w:val="clear" w:color="auto" w:fill="auto"/>
            <w:tcMar>
              <w:left w:w="28" w:type="dxa"/>
              <w:right w:w="28" w:type="dxa"/>
            </w:tcMar>
          </w:tcPr>
          <w:p w14:paraId="0E34A069" w14:textId="77777777" w:rsidR="00060D15" w:rsidRPr="00E436FF" w:rsidRDefault="00060D15" w:rsidP="00E436FF">
            <w:pPr>
              <w:spacing w:before="40" w:after="40" w:line="220" w:lineRule="exact"/>
              <w:rPr>
                <w:sz w:val="18"/>
                <w:szCs w:val="18"/>
              </w:rPr>
            </w:pPr>
            <w:r w:rsidRPr="00E436FF">
              <w:rPr>
                <w:sz w:val="18"/>
                <w:szCs w:val="18"/>
              </w:rPr>
              <w:t>ОНМП за 2017 год, ЗИМСТАТ</w:t>
            </w:r>
          </w:p>
        </w:tc>
      </w:tr>
      <w:tr w:rsidR="00380D05" w:rsidRPr="00854718" w14:paraId="4A74BC9C" w14:textId="77777777" w:rsidTr="00E436FF">
        <w:tc>
          <w:tcPr>
            <w:tcW w:w="420" w:type="dxa"/>
            <w:vMerge/>
            <w:tcBorders>
              <w:top w:val="nil"/>
            </w:tcBorders>
            <w:shd w:val="clear" w:color="auto" w:fill="auto"/>
            <w:tcMar>
              <w:left w:w="28" w:type="dxa"/>
              <w:right w:w="28" w:type="dxa"/>
            </w:tcMar>
          </w:tcPr>
          <w:p w14:paraId="0E3C5A3F" w14:textId="77777777" w:rsidR="00060D15" w:rsidRPr="00E436FF" w:rsidRDefault="00060D15" w:rsidP="00E436FF">
            <w:pPr>
              <w:spacing w:before="40" w:after="40" w:line="220" w:lineRule="exact"/>
              <w:rPr>
                <w:sz w:val="18"/>
                <w:szCs w:val="18"/>
              </w:rPr>
            </w:pPr>
          </w:p>
        </w:tc>
        <w:tc>
          <w:tcPr>
            <w:tcW w:w="378" w:type="dxa"/>
            <w:tcBorders>
              <w:top w:val="nil"/>
            </w:tcBorders>
            <w:shd w:val="clear" w:color="auto" w:fill="auto"/>
            <w:tcMar>
              <w:left w:w="28" w:type="dxa"/>
              <w:right w:w="28" w:type="dxa"/>
            </w:tcMar>
          </w:tcPr>
          <w:p w14:paraId="3C5EE93F" w14:textId="77777777" w:rsidR="00060D15" w:rsidRPr="00E436FF" w:rsidRDefault="00060D15" w:rsidP="00E436FF">
            <w:pPr>
              <w:spacing w:before="40" w:after="40" w:line="220" w:lineRule="exact"/>
              <w:rPr>
                <w:sz w:val="18"/>
                <w:szCs w:val="18"/>
              </w:rPr>
            </w:pPr>
            <w:r w:rsidRPr="00E436FF">
              <w:rPr>
                <w:sz w:val="18"/>
                <w:szCs w:val="18"/>
              </w:rPr>
              <w:t>c)</w:t>
            </w:r>
          </w:p>
        </w:tc>
        <w:tc>
          <w:tcPr>
            <w:tcW w:w="2321" w:type="dxa"/>
            <w:tcBorders>
              <w:top w:val="nil"/>
            </w:tcBorders>
            <w:shd w:val="clear" w:color="auto" w:fill="auto"/>
            <w:tcMar>
              <w:left w:w="28" w:type="dxa"/>
              <w:right w:w="28" w:type="dxa"/>
            </w:tcMar>
          </w:tcPr>
          <w:p w14:paraId="2026DEDF" w14:textId="77777777" w:rsidR="00060D15" w:rsidRPr="00E436FF" w:rsidRDefault="00060D15" w:rsidP="00E436FF">
            <w:pPr>
              <w:spacing w:before="40" w:after="40" w:line="220" w:lineRule="exact"/>
              <w:rPr>
                <w:sz w:val="18"/>
                <w:szCs w:val="18"/>
              </w:rPr>
            </w:pPr>
            <w:r w:rsidRPr="00E436FF">
              <w:rPr>
                <w:sz w:val="18"/>
                <w:szCs w:val="18"/>
              </w:rPr>
              <w:t xml:space="preserve">африканская традиционная </w:t>
            </w:r>
          </w:p>
        </w:tc>
        <w:tc>
          <w:tcPr>
            <w:tcW w:w="1701" w:type="dxa"/>
            <w:tcBorders>
              <w:top w:val="nil"/>
            </w:tcBorders>
            <w:shd w:val="clear" w:color="auto" w:fill="auto"/>
            <w:tcMar>
              <w:left w:w="28" w:type="dxa"/>
              <w:right w:w="28" w:type="dxa"/>
            </w:tcMar>
          </w:tcPr>
          <w:p w14:paraId="0E40C158" w14:textId="097286B5" w:rsidR="00060D15" w:rsidRPr="00E436FF" w:rsidRDefault="00060D15" w:rsidP="00E436FF">
            <w:pPr>
              <w:spacing w:before="40" w:after="40" w:line="220" w:lineRule="exact"/>
              <w:rPr>
                <w:sz w:val="18"/>
                <w:szCs w:val="18"/>
              </w:rPr>
            </w:pPr>
            <w:r w:rsidRPr="00E436FF">
              <w:rPr>
                <w:sz w:val="18"/>
                <w:szCs w:val="18"/>
              </w:rPr>
              <w:t>4</w:t>
            </w:r>
            <w:r w:rsidR="00F35E37" w:rsidRPr="00E436FF">
              <w:rPr>
                <w:sz w:val="18"/>
                <w:szCs w:val="18"/>
              </w:rPr>
              <w:t>,</w:t>
            </w:r>
            <w:r w:rsidRPr="00E436FF">
              <w:rPr>
                <w:sz w:val="18"/>
                <w:szCs w:val="18"/>
              </w:rPr>
              <w:t>5</w:t>
            </w:r>
            <w:r w:rsidR="00F35E37" w:rsidRPr="00E436FF">
              <w:rPr>
                <w:sz w:val="18"/>
                <w:szCs w:val="18"/>
              </w:rPr>
              <w:t xml:space="preserve"> </w:t>
            </w:r>
            <w:r w:rsidRPr="00E436FF">
              <w:rPr>
                <w:sz w:val="18"/>
                <w:szCs w:val="18"/>
              </w:rPr>
              <w:t>%</w:t>
            </w:r>
          </w:p>
        </w:tc>
        <w:tc>
          <w:tcPr>
            <w:tcW w:w="2550" w:type="dxa"/>
            <w:tcBorders>
              <w:top w:val="nil"/>
            </w:tcBorders>
            <w:shd w:val="clear" w:color="auto" w:fill="auto"/>
            <w:tcMar>
              <w:left w:w="28" w:type="dxa"/>
              <w:right w:w="28" w:type="dxa"/>
            </w:tcMar>
          </w:tcPr>
          <w:p w14:paraId="65460683" w14:textId="77777777" w:rsidR="00060D15" w:rsidRPr="00E436FF" w:rsidRDefault="00060D15" w:rsidP="00E436FF">
            <w:pPr>
              <w:spacing w:before="40" w:after="40" w:line="220" w:lineRule="exact"/>
              <w:rPr>
                <w:sz w:val="18"/>
                <w:szCs w:val="18"/>
              </w:rPr>
            </w:pPr>
            <w:r w:rsidRPr="00E436FF">
              <w:rPr>
                <w:sz w:val="18"/>
                <w:szCs w:val="18"/>
              </w:rPr>
              <w:t>ОНМП за 2017 год, ЗИМСТАТ</w:t>
            </w:r>
          </w:p>
        </w:tc>
      </w:tr>
      <w:tr w:rsidR="00380D05" w:rsidRPr="00854718" w14:paraId="01136BBC" w14:textId="77777777" w:rsidTr="00E436FF">
        <w:tc>
          <w:tcPr>
            <w:tcW w:w="420" w:type="dxa"/>
            <w:vMerge/>
            <w:shd w:val="clear" w:color="auto" w:fill="auto"/>
            <w:tcMar>
              <w:left w:w="28" w:type="dxa"/>
              <w:right w:w="28" w:type="dxa"/>
            </w:tcMar>
          </w:tcPr>
          <w:p w14:paraId="7B749186" w14:textId="77777777" w:rsidR="00060D15" w:rsidRPr="00E436FF" w:rsidRDefault="00060D15" w:rsidP="00E436FF">
            <w:pPr>
              <w:spacing w:before="40" w:after="40" w:line="220" w:lineRule="exact"/>
              <w:rPr>
                <w:sz w:val="18"/>
                <w:szCs w:val="18"/>
              </w:rPr>
            </w:pPr>
          </w:p>
        </w:tc>
        <w:tc>
          <w:tcPr>
            <w:tcW w:w="378" w:type="dxa"/>
            <w:shd w:val="clear" w:color="auto" w:fill="auto"/>
            <w:tcMar>
              <w:left w:w="28" w:type="dxa"/>
              <w:right w:w="28" w:type="dxa"/>
            </w:tcMar>
          </w:tcPr>
          <w:p w14:paraId="41FFAE40" w14:textId="77777777" w:rsidR="00060D15" w:rsidRPr="00E436FF" w:rsidRDefault="00060D15" w:rsidP="00E436FF">
            <w:pPr>
              <w:spacing w:before="40" w:after="40" w:line="220" w:lineRule="exact"/>
              <w:rPr>
                <w:sz w:val="18"/>
                <w:szCs w:val="18"/>
              </w:rPr>
            </w:pPr>
            <w:r w:rsidRPr="00E436FF">
              <w:rPr>
                <w:sz w:val="18"/>
                <w:szCs w:val="18"/>
              </w:rPr>
              <w:t>d)</w:t>
            </w:r>
          </w:p>
        </w:tc>
        <w:tc>
          <w:tcPr>
            <w:tcW w:w="2321" w:type="dxa"/>
            <w:shd w:val="clear" w:color="auto" w:fill="auto"/>
            <w:tcMar>
              <w:left w:w="28" w:type="dxa"/>
              <w:right w:w="28" w:type="dxa"/>
            </w:tcMar>
          </w:tcPr>
          <w:p w14:paraId="08CCAEBC" w14:textId="77777777" w:rsidR="00060D15" w:rsidRPr="00E436FF" w:rsidRDefault="00060D15" w:rsidP="00E436FF">
            <w:pPr>
              <w:spacing w:before="40" w:after="40" w:line="220" w:lineRule="exact"/>
              <w:rPr>
                <w:sz w:val="18"/>
                <w:szCs w:val="18"/>
              </w:rPr>
            </w:pPr>
            <w:r w:rsidRPr="00E436FF">
              <w:rPr>
                <w:sz w:val="18"/>
                <w:szCs w:val="18"/>
              </w:rPr>
              <w:t>другие религии</w:t>
            </w:r>
          </w:p>
        </w:tc>
        <w:tc>
          <w:tcPr>
            <w:tcW w:w="1701" w:type="dxa"/>
            <w:shd w:val="clear" w:color="auto" w:fill="auto"/>
            <w:tcMar>
              <w:left w:w="28" w:type="dxa"/>
              <w:right w:w="28" w:type="dxa"/>
            </w:tcMar>
          </w:tcPr>
          <w:p w14:paraId="2F5821D6" w14:textId="53458B47" w:rsidR="00060D15" w:rsidRPr="00E436FF" w:rsidRDefault="00060D15" w:rsidP="00E436FF">
            <w:pPr>
              <w:spacing w:before="40" w:after="40" w:line="220" w:lineRule="exact"/>
              <w:rPr>
                <w:sz w:val="18"/>
                <w:szCs w:val="18"/>
              </w:rPr>
            </w:pPr>
            <w:r w:rsidRPr="00E436FF">
              <w:rPr>
                <w:sz w:val="18"/>
                <w:szCs w:val="18"/>
              </w:rPr>
              <w:t>0</w:t>
            </w:r>
            <w:r w:rsidR="00F35E37" w:rsidRPr="00E436FF">
              <w:rPr>
                <w:sz w:val="18"/>
                <w:szCs w:val="18"/>
              </w:rPr>
              <w:t>,</w:t>
            </w:r>
            <w:r w:rsidRPr="00E436FF">
              <w:rPr>
                <w:sz w:val="18"/>
                <w:szCs w:val="18"/>
              </w:rPr>
              <w:t>5</w:t>
            </w:r>
            <w:r w:rsidR="00F35E37" w:rsidRPr="00E436FF">
              <w:rPr>
                <w:sz w:val="18"/>
                <w:szCs w:val="18"/>
              </w:rPr>
              <w:t xml:space="preserve"> </w:t>
            </w:r>
            <w:r w:rsidRPr="00E436FF">
              <w:rPr>
                <w:sz w:val="18"/>
                <w:szCs w:val="18"/>
              </w:rPr>
              <w:t>%</w:t>
            </w:r>
          </w:p>
        </w:tc>
        <w:tc>
          <w:tcPr>
            <w:tcW w:w="2550" w:type="dxa"/>
            <w:shd w:val="clear" w:color="auto" w:fill="auto"/>
            <w:tcMar>
              <w:left w:w="28" w:type="dxa"/>
              <w:right w:w="28" w:type="dxa"/>
            </w:tcMar>
          </w:tcPr>
          <w:p w14:paraId="6316E9C7" w14:textId="77777777" w:rsidR="00060D15" w:rsidRPr="00E436FF" w:rsidRDefault="00060D15" w:rsidP="00E436FF">
            <w:pPr>
              <w:spacing w:before="40" w:after="40" w:line="220" w:lineRule="exact"/>
              <w:rPr>
                <w:sz w:val="18"/>
                <w:szCs w:val="18"/>
              </w:rPr>
            </w:pPr>
            <w:r w:rsidRPr="00E436FF">
              <w:rPr>
                <w:sz w:val="18"/>
                <w:szCs w:val="18"/>
              </w:rPr>
              <w:t>ОНМП за 2017 год, ЗИМСТАТ</w:t>
            </w:r>
          </w:p>
        </w:tc>
      </w:tr>
      <w:tr w:rsidR="00380D05" w:rsidRPr="00854718" w14:paraId="5DB0DA4A" w14:textId="77777777" w:rsidTr="00E436FF">
        <w:tc>
          <w:tcPr>
            <w:tcW w:w="420" w:type="dxa"/>
            <w:vMerge/>
            <w:shd w:val="clear" w:color="auto" w:fill="auto"/>
            <w:tcMar>
              <w:left w:w="28" w:type="dxa"/>
              <w:right w:w="28" w:type="dxa"/>
            </w:tcMar>
          </w:tcPr>
          <w:p w14:paraId="6118C91C" w14:textId="77777777" w:rsidR="00060D15" w:rsidRPr="00E436FF" w:rsidRDefault="00060D15" w:rsidP="00E436FF">
            <w:pPr>
              <w:spacing w:before="40" w:after="40" w:line="220" w:lineRule="exact"/>
              <w:rPr>
                <w:sz w:val="18"/>
                <w:szCs w:val="18"/>
              </w:rPr>
            </w:pPr>
          </w:p>
        </w:tc>
        <w:tc>
          <w:tcPr>
            <w:tcW w:w="378" w:type="dxa"/>
            <w:shd w:val="clear" w:color="auto" w:fill="auto"/>
            <w:tcMar>
              <w:left w:w="28" w:type="dxa"/>
              <w:right w:w="28" w:type="dxa"/>
            </w:tcMar>
          </w:tcPr>
          <w:p w14:paraId="0EE831C2" w14:textId="77777777" w:rsidR="00060D15" w:rsidRPr="00E436FF" w:rsidRDefault="00060D15" w:rsidP="00E436FF">
            <w:pPr>
              <w:spacing w:before="40" w:after="40" w:line="220" w:lineRule="exact"/>
              <w:rPr>
                <w:sz w:val="18"/>
                <w:szCs w:val="18"/>
              </w:rPr>
            </w:pPr>
            <w:r w:rsidRPr="00E436FF">
              <w:rPr>
                <w:sz w:val="18"/>
                <w:szCs w:val="18"/>
              </w:rPr>
              <w:t>e)</w:t>
            </w:r>
          </w:p>
        </w:tc>
        <w:tc>
          <w:tcPr>
            <w:tcW w:w="2321" w:type="dxa"/>
            <w:shd w:val="clear" w:color="auto" w:fill="auto"/>
            <w:tcMar>
              <w:left w:w="28" w:type="dxa"/>
              <w:right w:w="28" w:type="dxa"/>
            </w:tcMar>
          </w:tcPr>
          <w:p w14:paraId="7CC9A4B5" w14:textId="4D1BE7D7" w:rsidR="00060D15" w:rsidRPr="00E436FF" w:rsidRDefault="00060D15" w:rsidP="00E436FF">
            <w:pPr>
              <w:spacing w:before="40" w:after="40" w:line="220" w:lineRule="exact"/>
              <w:rPr>
                <w:sz w:val="18"/>
                <w:szCs w:val="18"/>
              </w:rPr>
            </w:pPr>
            <w:r w:rsidRPr="00E436FF">
              <w:rPr>
                <w:sz w:val="18"/>
                <w:szCs w:val="18"/>
              </w:rPr>
              <w:t>доля лиц, не</w:t>
            </w:r>
            <w:r w:rsidR="00380D05" w:rsidRPr="00E436FF">
              <w:rPr>
                <w:sz w:val="18"/>
                <w:szCs w:val="18"/>
              </w:rPr>
              <w:t> </w:t>
            </w:r>
            <w:r w:rsidRPr="00E436FF">
              <w:rPr>
                <w:sz w:val="18"/>
                <w:szCs w:val="18"/>
              </w:rPr>
              <w:t>исповедующих никакой религии</w:t>
            </w:r>
          </w:p>
        </w:tc>
        <w:tc>
          <w:tcPr>
            <w:tcW w:w="1701" w:type="dxa"/>
            <w:shd w:val="clear" w:color="auto" w:fill="auto"/>
            <w:tcMar>
              <w:left w:w="28" w:type="dxa"/>
              <w:right w:w="28" w:type="dxa"/>
            </w:tcMar>
          </w:tcPr>
          <w:p w14:paraId="5EC0ADA9" w14:textId="5F1851A4" w:rsidR="00060D15" w:rsidRPr="00E436FF" w:rsidRDefault="00060D15" w:rsidP="00E436FF">
            <w:pPr>
              <w:spacing w:before="40" w:after="40" w:line="220" w:lineRule="exact"/>
              <w:rPr>
                <w:sz w:val="18"/>
                <w:szCs w:val="18"/>
              </w:rPr>
            </w:pPr>
            <w:r w:rsidRPr="00E436FF">
              <w:rPr>
                <w:sz w:val="18"/>
                <w:szCs w:val="18"/>
              </w:rPr>
              <w:t>10</w:t>
            </w:r>
            <w:r w:rsidR="00F35E37" w:rsidRPr="00E436FF">
              <w:rPr>
                <w:sz w:val="18"/>
                <w:szCs w:val="18"/>
              </w:rPr>
              <w:t>,</w:t>
            </w:r>
            <w:r w:rsidRPr="00E436FF">
              <w:rPr>
                <w:sz w:val="18"/>
                <w:szCs w:val="18"/>
              </w:rPr>
              <w:t>2</w:t>
            </w:r>
            <w:r w:rsidR="00F35E37" w:rsidRPr="00E436FF">
              <w:rPr>
                <w:sz w:val="18"/>
                <w:szCs w:val="18"/>
              </w:rPr>
              <w:t xml:space="preserve"> </w:t>
            </w:r>
            <w:r w:rsidRPr="00E436FF">
              <w:rPr>
                <w:sz w:val="18"/>
                <w:szCs w:val="18"/>
              </w:rPr>
              <w:t>%</w:t>
            </w:r>
          </w:p>
        </w:tc>
        <w:tc>
          <w:tcPr>
            <w:tcW w:w="2550" w:type="dxa"/>
            <w:shd w:val="clear" w:color="auto" w:fill="auto"/>
            <w:tcMar>
              <w:left w:w="28" w:type="dxa"/>
              <w:right w:w="28" w:type="dxa"/>
            </w:tcMar>
          </w:tcPr>
          <w:p w14:paraId="20D31A9E" w14:textId="77777777" w:rsidR="00060D15" w:rsidRPr="00E436FF" w:rsidRDefault="00060D15" w:rsidP="00E436FF">
            <w:pPr>
              <w:spacing w:before="40" w:after="40" w:line="220" w:lineRule="exact"/>
              <w:rPr>
                <w:sz w:val="18"/>
                <w:szCs w:val="18"/>
              </w:rPr>
            </w:pPr>
            <w:r w:rsidRPr="00E436FF">
              <w:rPr>
                <w:sz w:val="18"/>
                <w:szCs w:val="18"/>
              </w:rPr>
              <w:t>ОНМП за 2017 год, ЗИМСТАТ</w:t>
            </w:r>
          </w:p>
        </w:tc>
      </w:tr>
      <w:tr w:rsidR="00060D15" w:rsidRPr="00854718" w14:paraId="1EBBE11B" w14:textId="77777777" w:rsidTr="00E436FF">
        <w:tc>
          <w:tcPr>
            <w:tcW w:w="420" w:type="dxa"/>
            <w:shd w:val="clear" w:color="auto" w:fill="auto"/>
            <w:tcMar>
              <w:left w:w="28" w:type="dxa"/>
              <w:right w:w="28" w:type="dxa"/>
            </w:tcMar>
          </w:tcPr>
          <w:p w14:paraId="64B3403E" w14:textId="77777777" w:rsidR="00060D15" w:rsidRPr="00E436FF" w:rsidRDefault="00060D15" w:rsidP="00E436FF">
            <w:pPr>
              <w:spacing w:before="40" w:after="40" w:line="220" w:lineRule="exact"/>
              <w:rPr>
                <w:sz w:val="18"/>
                <w:szCs w:val="18"/>
              </w:rPr>
            </w:pPr>
            <w:r w:rsidRPr="00E436FF">
              <w:rPr>
                <w:sz w:val="18"/>
                <w:szCs w:val="18"/>
              </w:rPr>
              <w:t>6.</w:t>
            </w:r>
          </w:p>
        </w:tc>
        <w:tc>
          <w:tcPr>
            <w:tcW w:w="2699" w:type="dxa"/>
            <w:gridSpan w:val="2"/>
            <w:shd w:val="clear" w:color="auto" w:fill="auto"/>
            <w:tcMar>
              <w:left w:w="28" w:type="dxa"/>
              <w:right w:w="28" w:type="dxa"/>
            </w:tcMar>
          </w:tcPr>
          <w:p w14:paraId="4BB471ED" w14:textId="77777777" w:rsidR="00060D15" w:rsidRPr="00E436FF" w:rsidRDefault="00060D15" w:rsidP="00E436FF">
            <w:pPr>
              <w:spacing w:before="40" w:after="40" w:line="220" w:lineRule="exact"/>
              <w:rPr>
                <w:sz w:val="18"/>
                <w:szCs w:val="18"/>
              </w:rPr>
            </w:pPr>
            <w:r w:rsidRPr="00E436FF">
              <w:rPr>
                <w:sz w:val="18"/>
                <w:szCs w:val="18"/>
              </w:rPr>
              <w:t>Этническая принадлежность</w:t>
            </w:r>
          </w:p>
        </w:tc>
        <w:tc>
          <w:tcPr>
            <w:tcW w:w="4251" w:type="dxa"/>
            <w:gridSpan w:val="2"/>
            <w:shd w:val="clear" w:color="auto" w:fill="auto"/>
            <w:tcMar>
              <w:left w:w="28" w:type="dxa"/>
              <w:right w:w="28" w:type="dxa"/>
            </w:tcMar>
          </w:tcPr>
          <w:p w14:paraId="64835E0C" w14:textId="77777777" w:rsidR="00060D15" w:rsidRPr="00E436FF" w:rsidRDefault="00060D15" w:rsidP="00E436FF">
            <w:pPr>
              <w:spacing w:before="40" w:after="40" w:line="220" w:lineRule="exact"/>
              <w:rPr>
                <w:sz w:val="18"/>
                <w:szCs w:val="18"/>
              </w:rPr>
            </w:pPr>
          </w:p>
        </w:tc>
      </w:tr>
      <w:tr w:rsidR="00380D05" w:rsidRPr="00854718" w14:paraId="20359410" w14:textId="77777777" w:rsidTr="00E436FF">
        <w:tc>
          <w:tcPr>
            <w:tcW w:w="420" w:type="dxa"/>
            <w:vMerge w:val="restart"/>
            <w:shd w:val="clear" w:color="auto" w:fill="auto"/>
            <w:tcMar>
              <w:left w:w="28" w:type="dxa"/>
              <w:right w:w="28" w:type="dxa"/>
            </w:tcMar>
          </w:tcPr>
          <w:p w14:paraId="28B78E1E" w14:textId="77777777" w:rsidR="00060D15" w:rsidRPr="00E436FF" w:rsidRDefault="00060D15" w:rsidP="00E436FF">
            <w:pPr>
              <w:spacing w:before="40" w:after="40" w:line="220" w:lineRule="exact"/>
              <w:rPr>
                <w:sz w:val="18"/>
                <w:szCs w:val="18"/>
              </w:rPr>
            </w:pPr>
          </w:p>
        </w:tc>
        <w:tc>
          <w:tcPr>
            <w:tcW w:w="378" w:type="dxa"/>
            <w:shd w:val="clear" w:color="auto" w:fill="auto"/>
            <w:tcMar>
              <w:left w:w="28" w:type="dxa"/>
              <w:right w:w="28" w:type="dxa"/>
            </w:tcMar>
          </w:tcPr>
          <w:p w14:paraId="24D3EF6A" w14:textId="77777777" w:rsidR="00060D15" w:rsidRPr="00E436FF" w:rsidRDefault="00060D15" w:rsidP="00E436FF">
            <w:pPr>
              <w:spacing w:before="40" w:after="40" w:line="220" w:lineRule="exact"/>
              <w:rPr>
                <w:sz w:val="18"/>
                <w:szCs w:val="18"/>
              </w:rPr>
            </w:pPr>
            <w:r w:rsidRPr="00E436FF">
              <w:rPr>
                <w:sz w:val="18"/>
                <w:szCs w:val="18"/>
              </w:rPr>
              <w:t>a)</w:t>
            </w:r>
          </w:p>
        </w:tc>
        <w:tc>
          <w:tcPr>
            <w:tcW w:w="2321" w:type="dxa"/>
            <w:shd w:val="clear" w:color="auto" w:fill="auto"/>
            <w:tcMar>
              <w:left w:w="28" w:type="dxa"/>
              <w:right w:w="28" w:type="dxa"/>
            </w:tcMar>
          </w:tcPr>
          <w:p w14:paraId="7194792A" w14:textId="77777777" w:rsidR="00060D15" w:rsidRPr="00E436FF" w:rsidRDefault="00060D15" w:rsidP="00E436FF">
            <w:pPr>
              <w:spacing w:before="40" w:after="40" w:line="220" w:lineRule="exact"/>
              <w:rPr>
                <w:sz w:val="18"/>
                <w:szCs w:val="18"/>
              </w:rPr>
            </w:pPr>
            <w:r w:rsidRPr="00E436FF">
              <w:rPr>
                <w:sz w:val="18"/>
                <w:szCs w:val="18"/>
              </w:rPr>
              <w:t xml:space="preserve">африканцы </w:t>
            </w:r>
          </w:p>
        </w:tc>
        <w:tc>
          <w:tcPr>
            <w:tcW w:w="1701" w:type="dxa"/>
            <w:shd w:val="clear" w:color="auto" w:fill="auto"/>
            <w:tcMar>
              <w:left w:w="28" w:type="dxa"/>
              <w:right w:w="28" w:type="dxa"/>
            </w:tcMar>
          </w:tcPr>
          <w:p w14:paraId="67F94148" w14:textId="1488785F" w:rsidR="00060D15" w:rsidRPr="00E436FF" w:rsidRDefault="00060D15" w:rsidP="00E436FF">
            <w:pPr>
              <w:spacing w:before="40" w:after="40" w:line="220" w:lineRule="exact"/>
              <w:rPr>
                <w:sz w:val="18"/>
                <w:szCs w:val="18"/>
              </w:rPr>
            </w:pPr>
            <w:r w:rsidRPr="00E436FF">
              <w:rPr>
                <w:sz w:val="18"/>
                <w:szCs w:val="18"/>
              </w:rPr>
              <w:t>99</w:t>
            </w:r>
            <w:r w:rsidR="00F35E37" w:rsidRPr="00E436FF">
              <w:rPr>
                <w:sz w:val="18"/>
                <w:szCs w:val="18"/>
              </w:rPr>
              <w:t>,</w:t>
            </w:r>
            <w:r w:rsidRPr="00E436FF">
              <w:rPr>
                <w:sz w:val="18"/>
                <w:szCs w:val="18"/>
              </w:rPr>
              <w:t>7</w:t>
            </w:r>
            <w:r w:rsidR="00F35E37" w:rsidRPr="00E436FF">
              <w:rPr>
                <w:sz w:val="18"/>
                <w:szCs w:val="18"/>
              </w:rPr>
              <w:t xml:space="preserve"> </w:t>
            </w:r>
            <w:r w:rsidRPr="00E436FF">
              <w:rPr>
                <w:sz w:val="18"/>
                <w:szCs w:val="18"/>
              </w:rPr>
              <w:t>%</w:t>
            </w:r>
          </w:p>
        </w:tc>
        <w:tc>
          <w:tcPr>
            <w:tcW w:w="2550" w:type="dxa"/>
            <w:shd w:val="clear" w:color="auto" w:fill="auto"/>
            <w:tcMar>
              <w:left w:w="28" w:type="dxa"/>
              <w:right w:w="28" w:type="dxa"/>
            </w:tcMar>
          </w:tcPr>
          <w:p w14:paraId="604A5F44" w14:textId="77777777" w:rsidR="00060D15" w:rsidRPr="00E436FF" w:rsidRDefault="00060D15" w:rsidP="00E436FF">
            <w:pPr>
              <w:spacing w:before="40" w:after="40" w:line="220" w:lineRule="exact"/>
              <w:rPr>
                <w:sz w:val="18"/>
                <w:szCs w:val="18"/>
              </w:rPr>
            </w:pPr>
            <w:r w:rsidRPr="00E436FF">
              <w:rPr>
                <w:sz w:val="18"/>
                <w:szCs w:val="18"/>
              </w:rPr>
              <w:t>ОНМП за 2017 год, ЗИМСТАТ</w:t>
            </w:r>
          </w:p>
        </w:tc>
      </w:tr>
      <w:tr w:rsidR="00380D05" w:rsidRPr="00854718" w14:paraId="63998225" w14:textId="77777777" w:rsidTr="00E436FF">
        <w:tc>
          <w:tcPr>
            <w:tcW w:w="420" w:type="dxa"/>
            <w:vMerge/>
            <w:shd w:val="clear" w:color="auto" w:fill="auto"/>
            <w:tcMar>
              <w:left w:w="28" w:type="dxa"/>
              <w:right w:w="28" w:type="dxa"/>
            </w:tcMar>
          </w:tcPr>
          <w:p w14:paraId="427DF3EB" w14:textId="77777777" w:rsidR="00060D15" w:rsidRPr="00E436FF" w:rsidRDefault="00060D15" w:rsidP="00E436FF">
            <w:pPr>
              <w:spacing w:before="40" w:after="40" w:line="220" w:lineRule="exact"/>
              <w:rPr>
                <w:sz w:val="18"/>
                <w:szCs w:val="18"/>
              </w:rPr>
            </w:pPr>
          </w:p>
        </w:tc>
        <w:tc>
          <w:tcPr>
            <w:tcW w:w="378" w:type="dxa"/>
            <w:shd w:val="clear" w:color="auto" w:fill="auto"/>
            <w:tcMar>
              <w:left w:w="28" w:type="dxa"/>
              <w:right w:w="28" w:type="dxa"/>
            </w:tcMar>
          </w:tcPr>
          <w:p w14:paraId="75034A7F" w14:textId="77777777" w:rsidR="00060D15" w:rsidRPr="00E436FF" w:rsidRDefault="00060D15" w:rsidP="00E436FF">
            <w:pPr>
              <w:spacing w:before="40" w:after="40" w:line="220" w:lineRule="exact"/>
              <w:rPr>
                <w:sz w:val="18"/>
                <w:szCs w:val="18"/>
              </w:rPr>
            </w:pPr>
            <w:r w:rsidRPr="00E436FF">
              <w:rPr>
                <w:sz w:val="18"/>
                <w:szCs w:val="18"/>
              </w:rPr>
              <w:t>b)</w:t>
            </w:r>
          </w:p>
        </w:tc>
        <w:tc>
          <w:tcPr>
            <w:tcW w:w="2321" w:type="dxa"/>
            <w:shd w:val="clear" w:color="auto" w:fill="auto"/>
            <w:tcMar>
              <w:left w:w="28" w:type="dxa"/>
              <w:right w:w="28" w:type="dxa"/>
            </w:tcMar>
          </w:tcPr>
          <w:p w14:paraId="1A4DD8F5" w14:textId="77777777" w:rsidR="00060D15" w:rsidRPr="00E436FF" w:rsidRDefault="00060D15" w:rsidP="00E436FF">
            <w:pPr>
              <w:spacing w:before="40" w:after="40" w:line="220" w:lineRule="exact"/>
              <w:rPr>
                <w:sz w:val="18"/>
                <w:szCs w:val="18"/>
              </w:rPr>
            </w:pPr>
            <w:r w:rsidRPr="00E436FF">
              <w:rPr>
                <w:sz w:val="18"/>
                <w:szCs w:val="18"/>
              </w:rPr>
              <w:t>европейцы</w:t>
            </w:r>
          </w:p>
        </w:tc>
        <w:tc>
          <w:tcPr>
            <w:tcW w:w="1701" w:type="dxa"/>
            <w:shd w:val="clear" w:color="auto" w:fill="auto"/>
            <w:tcMar>
              <w:left w:w="28" w:type="dxa"/>
              <w:right w:w="28" w:type="dxa"/>
            </w:tcMar>
          </w:tcPr>
          <w:p w14:paraId="3788FB5B" w14:textId="2A4E1525" w:rsidR="00060D15" w:rsidRPr="00E436FF" w:rsidRDefault="00060D15" w:rsidP="00E436FF">
            <w:pPr>
              <w:spacing w:before="40" w:after="40" w:line="220" w:lineRule="exact"/>
              <w:rPr>
                <w:sz w:val="18"/>
                <w:szCs w:val="18"/>
              </w:rPr>
            </w:pPr>
            <w:r w:rsidRPr="00E436FF">
              <w:rPr>
                <w:sz w:val="18"/>
                <w:szCs w:val="18"/>
              </w:rPr>
              <w:t>0,1</w:t>
            </w:r>
            <w:r w:rsidR="00F35E37" w:rsidRPr="00E436FF">
              <w:rPr>
                <w:sz w:val="18"/>
                <w:szCs w:val="18"/>
              </w:rPr>
              <w:t xml:space="preserve"> </w:t>
            </w:r>
            <w:r w:rsidRPr="00E436FF">
              <w:rPr>
                <w:sz w:val="18"/>
                <w:szCs w:val="18"/>
              </w:rPr>
              <w:t>%</w:t>
            </w:r>
          </w:p>
        </w:tc>
        <w:tc>
          <w:tcPr>
            <w:tcW w:w="2550" w:type="dxa"/>
            <w:shd w:val="clear" w:color="auto" w:fill="auto"/>
            <w:tcMar>
              <w:left w:w="28" w:type="dxa"/>
              <w:right w:w="28" w:type="dxa"/>
            </w:tcMar>
          </w:tcPr>
          <w:p w14:paraId="1D1FAF6C" w14:textId="77777777" w:rsidR="00060D15" w:rsidRPr="00E436FF" w:rsidRDefault="00060D15" w:rsidP="00E436FF">
            <w:pPr>
              <w:spacing w:before="40" w:after="40" w:line="220" w:lineRule="exact"/>
              <w:rPr>
                <w:sz w:val="18"/>
                <w:szCs w:val="18"/>
              </w:rPr>
            </w:pPr>
            <w:r w:rsidRPr="00E436FF">
              <w:rPr>
                <w:sz w:val="18"/>
                <w:szCs w:val="18"/>
              </w:rPr>
              <w:t>ОНМП за 2017 год, ЗИМСТАТ</w:t>
            </w:r>
          </w:p>
        </w:tc>
      </w:tr>
      <w:tr w:rsidR="00380D05" w:rsidRPr="00854718" w14:paraId="147600A9" w14:textId="77777777" w:rsidTr="00E436FF">
        <w:tc>
          <w:tcPr>
            <w:tcW w:w="420" w:type="dxa"/>
            <w:vMerge/>
            <w:shd w:val="clear" w:color="auto" w:fill="auto"/>
            <w:tcMar>
              <w:left w:w="28" w:type="dxa"/>
              <w:right w:w="28" w:type="dxa"/>
            </w:tcMar>
          </w:tcPr>
          <w:p w14:paraId="1322C353" w14:textId="77777777" w:rsidR="00060D15" w:rsidRPr="00E436FF" w:rsidRDefault="00060D15" w:rsidP="00E436FF">
            <w:pPr>
              <w:spacing w:before="40" w:after="40" w:line="220" w:lineRule="exact"/>
              <w:rPr>
                <w:sz w:val="18"/>
                <w:szCs w:val="18"/>
              </w:rPr>
            </w:pPr>
          </w:p>
        </w:tc>
        <w:tc>
          <w:tcPr>
            <w:tcW w:w="378" w:type="dxa"/>
            <w:shd w:val="clear" w:color="auto" w:fill="auto"/>
            <w:tcMar>
              <w:left w:w="28" w:type="dxa"/>
              <w:right w:w="28" w:type="dxa"/>
            </w:tcMar>
          </w:tcPr>
          <w:p w14:paraId="37AC00A0" w14:textId="77777777" w:rsidR="00060D15" w:rsidRPr="00E436FF" w:rsidRDefault="00060D15" w:rsidP="00E436FF">
            <w:pPr>
              <w:spacing w:before="40" w:after="40" w:line="220" w:lineRule="exact"/>
              <w:rPr>
                <w:sz w:val="18"/>
                <w:szCs w:val="18"/>
              </w:rPr>
            </w:pPr>
            <w:r w:rsidRPr="00E436FF">
              <w:rPr>
                <w:sz w:val="18"/>
                <w:szCs w:val="18"/>
              </w:rPr>
              <w:t>c)</w:t>
            </w:r>
          </w:p>
        </w:tc>
        <w:tc>
          <w:tcPr>
            <w:tcW w:w="2321" w:type="dxa"/>
            <w:shd w:val="clear" w:color="auto" w:fill="auto"/>
            <w:tcMar>
              <w:left w:w="28" w:type="dxa"/>
              <w:right w:w="28" w:type="dxa"/>
            </w:tcMar>
          </w:tcPr>
          <w:p w14:paraId="5CA0B9D0" w14:textId="77777777" w:rsidR="00060D15" w:rsidRPr="00E436FF" w:rsidRDefault="00060D15" w:rsidP="00E436FF">
            <w:pPr>
              <w:spacing w:before="40" w:after="40" w:line="220" w:lineRule="exact"/>
              <w:rPr>
                <w:sz w:val="18"/>
                <w:szCs w:val="18"/>
              </w:rPr>
            </w:pPr>
            <w:r w:rsidRPr="00E436FF">
              <w:rPr>
                <w:sz w:val="18"/>
                <w:szCs w:val="18"/>
              </w:rPr>
              <w:t xml:space="preserve">азиаты </w:t>
            </w:r>
          </w:p>
        </w:tc>
        <w:tc>
          <w:tcPr>
            <w:tcW w:w="1701" w:type="dxa"/>
            <w:shd w:val="clear" w:color="auto" w:fill="auto"/>
            <w:tcMar>
              <w:left w:w="28" w:type="dxa"/>
              <w:right w:w="28" w:type="dxa"/>
            </w:tcMar>
          </w:tcPr>
          <w:p w14:paraId="1D05498A" w14:textId="5C86F752" w:rsidR="00060D15" w:rsidRPr="00E436FF" w:rsidRDefault="00060D15" w:rsidP="00E436FF">
            <w:pPr>
              <w:spacing w:before="40" w:after="40" w:line="220" w:lineRule="exact"/>
              <w:rPr>
                <w:sz w:val="18"/>
                <w:szCs w:val="18"/>
              </w:rPr>
            </w:pPr>
            <w:r w:rsidRPr="00E436FF">
              <w:rPr>
                <w:sz w:val="18"/>
                <w:szCs w:val="18"/>
              </w:rPr>
              <w:t>0</w:t>
            </w:r>
            <w:r w:rsidR="00F35E37" w:rsidRPr="00E436FF">
              <w:rPr>
                <w:sz w:val="18"/>
                <w:szCs w:val="18"/>
              </w:rPr>
              <w:t>,</w:t>
            </w:r>
            <w:r w:rsidRPr="00E436FF">
              <w:rPr>
                <w:sz w:val="18"/>
                <w:szCs w:val="18"/>
              </w:rPr>
              <w:t>1</w:t>
            </w:r>
            <w:r w:rsidR="00F35E37" w:rsidRPr="00E436FF">
              <w:rPr>
                <w:sz w:val="18"/>
                <w:szCs w:val="18"/>
              </w:rPr>
              <w:t xml:space="preserve"> </w:t>
            </w:r>
            <w:r w:rsidRPr="00E436FF">
              <w:rPr>
                <w:sz w:val="18"/>
                <w:szCs w:val="18"/>
              </w:rPr>
              <w:t>%</w:t>
            </w:r>
          </w:p>
        </w:tc>
        <w:tc>
          <w:tcPr>
            <w:tcW w:w="2550" w:type="dxa"/>
            <w:shd w:val="clear" w:color="auto" w:fill="auto"/>
            <w:tcMar>
              <w:left w:w="28" w:type="dxa"/>
              <w:right w:w="28" w:type="dxa"/>
            </w:tcMar>
          </w:tcPr>
          <w:p w14:paraId="6EE2F8F7" w14:textId="77777777" w:rsidR="00060D15" w:rsidRPr="00E436FF" w:rsidRDefault="00060D15" w:rsidP="00E436FF">
            <w:pPr>
              <w:spacing w:before="40" w:after="40" w:line="220" w:lineRule="exact"/>
              <w:rPr>
                <w:sz w:val="18"/>
                <w:szCs w:val="18"/>
              </w:rPr>
            </w:pPr>
            <w:r w:rsidRPr="00E436FF">
              <w:rPr>
                <w:sz w:val="18"/>
                <w:szCs w:val="18"/>
              </w:rPr>
              <w:t>ОНМП за 2017 год, ЗИМСТАТ</w:t>
            </w:r>
          </w:p>
        </w:tc>
      </w:tr>
      <w:tr w:rsidR="00380D05" w:rsidRPr="00854718" w14:paraId="601DFD45" w14:textId="77777777" w:rsidTr="00E436FF">
        <w:tc>
          <w:tcPr>
            <w:tcW w:w="420" w:type="dxa"/>
            <w:vMerge/>
            <w:shd w:val="clear" w:color="auto" w:fill="auto"/>
            <w:tcMar>
              <w:left w:w="28" w:type="dxa"/>
              <w:right w:w="28" w:type="dxa"/>
            </w:tcMar>
          </w:tcPr>
          <w:p w14:paraId="0E0420A6" w14:textId="77777777" w:rsidR="00060D15" w:rsidRPr="00E436FF" w:rsidRDefault="00060D15" w:rsidP="00E436FF">
            <w:pPr>
              <w:spacing w:before="40" w:after="40" w:line="220" w:lineRule="exact"/>
              <w:rPr>
                <w:sz w:val="18"/>
                <w:szCs w:val="18"/>
              </w:rPr>
            </w:pPr>
          </w:p>
        </w:tc>
        <w:tc>
          <w:tcPr>
            <w:tcW w:w="378" w:type="dxa"/>
            <w:shd w:val="clear" w:color="auto" w:fill="auto"/>
            <w:tcMar>
              <w:left w:w="28" w:type="dxa"/>
              <w:right w:w="28" w:type="dxa"/>
            </w:tcMar>
          </w:tcPr>
          <w:p w14:paraId="4F653E32" w14:textId="77777777" w:rsidR="00060D15" w:rsidRPr="00E436FF" w:rsidRDefault="00060D15" w:rsidP="00E436FF">
            <w:pPr>
              <w:spacing w:before="40" w:after="40" w:line="220" w:lineRule="exact"/>
              <w:rPr>
                <w:sz w:val="18"/>
                <w:szCs w:val="18"/>
              </w:rPr>
            </w:pPr>
            <w:r w:rsidRPr="00E436FF">
              <w:rPr>
                <w:sz w:val="18"/>
                <w:szCs w:val="18"/>
              </w:rPr>
              <w:t>d)</w:t>
            </w:r>
          </w:p>
        </w:tc>
        <w:tc>
          <w:tcPr>
            <w:tcW w:w="2321" w:type="dxa"/>
            <w:shd w:val="clear" w:color="auto" w:fill="auto"/>
            <w:tcMar>
              <w:left w:w="28" w:type="dxa"/>
              <w:right w:w="28" w:type="dxa"/>
            </w:tcMar>
          </w:tcPr>
          <w:p w14:paraId="7A0FDF59" w14:textId="77777777" w:rsidR="00060D15" w:rsidRPr="00E436FF" w:rsidRDefault="00060D15" w:rsidP="00E436FF">
            <w:pPr>
              <w:spacing w:before="40" w:after="40" w:line="220" w:lineRule="exact"/>
              <w:rPr>
                <w:sz w:val="18"/>
                <w:szCs w:val="18"/>
              </w:rPr>
            </w:pPr>
            <w:r w:rsidRPr="00E436FF">
              <w:rPr>
                <w:sz w:val="18"/>
                <w:szCs w:val="18"/>
              </w:rPr>
              <w:t>представители смешанных рас</w:t>
            </w:r>
          </w:p>
        </w:tc>
        <w:tc>
          <w:tcPr>
            <w:tcW w:w="1701" w:type="dxa"/>
            <w:shd w:val="clear" w:color="auto" w:fill="auto"/>
            <w:tcMar>
              <w:left w:w="28" w:type="dxa"/>
              <w:right w:w="28" w:type="dxa"/>
            </w:tcMar>
          </w:tcPr>
          <w:p w14:paraId="4DF85BB5" w14:textId="77777777" w:rsidR="00060D15" w:rsidRPr="00E436FF" w:rsidRDefault="00060D15" w:rsidP="00E436FF">
            <w:pPr>
              <w:spacing w:before="40" w:after="40" w:line="220" w:lineRule="exact"/>
              <w:rPr>
                <w:sz w:val="18"/>
                <w:szCs w:val="18"/>
              </w:rPr>
            </w:pPr>
            <w:r w:rsidRPr="00E436FF">
              <w:rPr>
                <w:sz w:val="18"/>
                <w:szCs w:val="18"/>
              </w:rPr>
              <w:t>0 %</w:t>
            </w:r>
          </w:p>
        </w:tc>
        <w:tc>
          <w:tcPr>
            <w:tcW w:w="2550" w:type="dxa"/>
            <w:shd w:val="clear" w:color="auto" w:fill="auto"/>
            <w:tcMar>
              <w:left w:w="28" w:type="dxa"/>
              <w:right w:w="28" w:type="dxa"/>
            </w:tcMar>
          </w:tcPr>
          <w:p w14:paraId="4BE30AB1" w14:textId="77777777" w:rsidR="00060D15" w:rsidRPr="00E436FF" w:rsidRDefault="00060D15" w:rsidP="00E436FF">
            <w:pPr>
              <w:spacing w:before="40" w:after="40" w:line="220" w:lineRule="exact"/>
              <w:rPr>
                <w:sz w:val="18"/>
                <w:szCs w:val="18"/>
              </w:rPr>
            </w:pPr>
            <w:r w:rsidRPr="00E436FF">
              <w:rPr>
                <w:sz w:val="18"/>
                <w:szCs w:val="18"/>
              </w:rPr>
              <w:t>ОНМП за 2017 год, ЗИМСТАТ</w:t>
            </w:r>
          </w:p>
        </w:tc>
      </w:tr>
      <w:tr w:rsidR="00380D05" w:rsidRPr="00854718" w14:paraId="7CEDB3B8" w14:textId="77777777" w:rsidTr="00E436FF">
        <w:tc>
          <w:tcPr>
            <w:tcW w:w="420" w:type="dxa"/>
            <w:vMerge/>
            <w:shd w:val="clear" w:color="auto" w:fill="auto"/>
            <w:tcMar>
              <w:left w:w="28" w:type="dxa"/>
              <w:right w:w="28" w:type="dxa"/>
            </w:tcMar>
          </w:tcPr>
          <w:p w14:paraId="798A1927" w14:textId="77777777" w:rsidR="00060D15" w:rsidRPr="00E436FF" w:rsidRDefault="00060D15" w:rsidP="00E436FF">
            <w:pPr>
              <w:spacing w:before="40" w:after="40" w:line="220" w:lineRule="exact"/>
              <w:rPr>
                <w:sz w:val="18"/>
                <w:szCs w:val="18"/>
              </w:rPr>
            </w:pPr>
          </w:p>
        </w:tc>
        <w:tc>
          <w:tcPr>
            <w:tcW w:w="378" w:type="dxa"/>
            <w:shd w:val="clear" w:color="auto" w:fill="auto"/>
            <w:tcMar>
              <w:left w:w="28" w:type="dxa"/>
              <w:right w:w="28" w:type="dxa"/>
            </w:tcMar>
          </w:tcPr>
          <w:p w14:paraId="41F3EC3F" w14:textId="77777777" w:rsidR="00060D15" w:rsidRPr="00E436FF" w:rsidRDefault="00060D15" w:rsidP="00E436FF">
            <w:pPr>
              <w:spacing w:before="40" w:after="40" w:line="220" w:lineRule="exact"/>
              <w:rPr>
                <w:sz w:val="18"/>
                <w:szCs w:val="18"/>
              </w:rPr>
            </w:pPr>
            <w:r w:rsidRPr="00E436FF">
              <w:rPr>
                <w:sz w:val="18"/>
                <w:szCs w:val="18"/>
              </w:rPr>
              <w:t>e)</w:t>
            </w:r>
          </w:p>
        </w:tc>
        <w:tc>
          <w:tcPr>
            <w:tcW w:w="2321" w:type="dxa"/>
            <w:shd w:val="clear" w:color="auto" w:fill="auto"/>
            <w:tcMar>
              <w:left w:w="28" w:type="dxa"/>
              <w:right w:w="28" w:type="dxa"/>
            </w:tcMar>
          </w:tcPr>
          <w:p w14:paraId="45BB0920" w14:textId="77777777" w:rsidR="00060D15" w:rsidRPr="00E436FF" w:rsidRDefault="00060D15" w:rsidP="00E436FF">
            <w:pPr>
              <w:spacing w:before="40" w:after="40" w:line="220" w:lineRule="exact"/>
              <w:rPr>
                <w:sz w:val="18"/>
                <w:szCs w:val="18"/>
              </w:rPr>
            </w:pPr>
            <w:r w:rsidRPr="00E436FF">
              <w:rPr>
                <w:sz w:val="18"/>
                <w:szCs w:val="18"/>
              </w:rPr>
              <w:t xml:space="preserve">другие </w:t>
            </w:r>
          </w:p>
        </w:tc>
        <w:tc>
          <w:tcPr>
            <w:tcW w:w="1701" w:type="dxa"/>
            <w:shd w:val="clear" w:color="auto" w:fill="auto"/>
            <w:tcMar>
              <w:left w:w="28" w:type="dxa"/>
              <w:right w:w="28" w:type="dxa"/>
            </w:tcMar>
          </w:tcPr>
          <w:p w14:paraId="3359DB1B" w14:textId="77777777" w:rsidR="00060D15" w:rsidRPr="00E436FF" w:rsidRDefault="00060D15" w:rsidP="00E436FF">
            <w:pPr>
              <w:spacing w:before="40" w:after="40" w:line="220" w:lineRule="exact"/>
              <w:rPr>
                <w:sz w:val="18"/>
                <w:szCs w:val="18"/>
              </w:rPr>
            </w:pPr>
            <w:r w:rsidRPr="00E436FF">
              <w:rPr>
                <w:sz w:val="18"/>
                <w:szCs w:val="18"/>
              </w:rPr>
              <w:t>0 %</w:t>
            </w:r>
          </w:p>
        </w:tc>
        <w:tc>
          <w:tcPr>
            <w:tcW w:w="2550" w:type="dxa"/>
            <w:shd w:val="clear" w:color="auto" w:fill="auto"/>
            <w:tcMar>
              <w:left w:w="28" w:type="dxa"/>
              <w:right w:w="28" w:type="dxa"/>
            </w:tcMar>
          </w:tcPr>
          <w:p w14:paraId="1937636B" w14:textId="77777777" w:rsidR="00060D15" w:rsidRPr="00E436FF" w:rsidRDefault="00060D15" w:rsidP="00E436FF">
            <w:pPr>
              <w:spacing w:before="40" w:after="40" w:line="220" w:lineRule="exact"/>
              <w:rPr>
                <w:sz w:val="18"/>
                <w:szCs w:val="18"/>
              </w:rPr>
            </w:pPr>
            <w:r w:rsidRPr="00E436FF">
              <w:rPr>
                <w:sz w:val="18"/>
                <w:szCs w:val="18"/>
              </w:rPr>
              <w:t>ОНМП за 2017 год, ЗИМСТАТ</w:t>
            </w:r>
          </w:p>
        </w:tc>
      </w:tr>
      <w:tr w:rsidR="00060D15" w:rsidRPr="00854718" w14:paraId="40972818" w14:textId="77777777" w:rsidTr="00E436FF">
        <w:tc>
          <w:tcPr>
            <w:tcW w:w="420" w:type="dxa"/>
            <w:vMerge w:val="restart"/>
            <w:shd w:val="clear" w:color="auto" w:fill="auto"/>
            <w:tcMar>
              <w:left w:w="28" w:type="dxa"/>
              <w:right w:w="28" w:type="dxa"/>
            </w:tcMar>
          </w:tcPr>
          <w:p w14:paraId="46148E5B" w14:textId="77777777" w:rsidR="00060D15" w:rsidRPr="00E436FF" w:rsidRDefault="00060D15" w:rsidP="00E436FF">
            <w:pPr>
              <w:spacing w:before="40" w:after="40" w:line="220" w:lineRule="exact"/>
              <w:rPr>
                <w:sz w:val="18"/>
                <w:szCs w:val="18"/>
              </w:rPr>
            </w:pPr>
            <w:r w:rsidRPr="00E436FF">
              <w:rPr>
                <w:sz w:val="18"/>
                <w:szCs w:val="18"/>
              </w:rPr>
              <w:t>7.</w:t>
            </w:r>
          </w:p>
        </w:tc>
        <w:tc>
          <w:tcPr>
            <w:tcW w:w="2699" w:type="dxa"/>
            <w:gridSpan w:val="2"/>
            <w:shd w:val="clear" w:color="auto" w:fill="auto"/>
            <w:tcMar>
              <w:left w:w="28" w:type="dxa"/>
              <w:right w:w="28" w:type="dxa"/>
            </w:tcMar>
          </w:tcPr>
          <w:p w14:paraId="1DA62449" w14:textId="77777777" w:rsidR="00060D15" w:rsidRPr="00E436FF" w:rsidRDefault="00060D15" w:rsidP="00E436FF">
            <w:pPr>
              <w:spacing w:before="40" w:after="40" w:line="220" w:lineRule="exact"/>
              <w:rPr>
                <w:sz w:val="18"/>
                <w:szCs w:val="18"/>
              </w:rPr>
            </w:pPr>
            <w:r w:rsidRPr="00E436FF">
              <w:rPr>
                <w:sz w:val="18"/>
                <w:szCs w:val="18"/>
              </w:rPr>
              <w:t>Пол</w:t>
            </w:r>
          </w:p>
        </w:tc>
        <w:tc>
          <w:tcPr>
            <w:tcW w:w="4251" w:type="dxa"/>
            <w:gridSpan w:val="2"/>
            <w:shd w:val="clear" w:color="auto" w:fill="auto"/>
            <w:tcMar>
              <w:left w:w="28" w:type="dxa"/>
              <w:right w:w="28" w:type="dxa"/>
            </w:tcMar>
          </w:tcPr>
          <w:p w14:paraId="09CAB53A" w14:textId="77777777" w:rsidR="00060D15" w:rsidRPr="00E436FF" w:rsidRDefault="00060D15" w:rsidP="00E436FF">
            <w:pPr>
              <w:spacing w:before="40" w:after="40" w:line="220" w:lineRule="exact"/>
              <w:rPr>
                <w:sz w:val="18"/>
                <w:szCs w:val="18"/>
              </w:rPr>
            </w:pPr>
          </w:p>
        </w:tc>
      </w:tr>
      <w:tr w:rsidR="00380D05" w:rsidRPr="00854718" w14:paraId="643D8359" w14:textId="77777777" w:rsidTr="00E436FF">
        <w:tc>
          <w:tcPr>
            <w:tcW w:w="420" w:type="dxa"/>
            <w:vMerge/>
            <w:shd w:val="clear" w:color="auto" w:fill="auto"/>
            <w:tcMar>
              <w:left w:w="28" w:type="dxa"/>
              <w:right w:w="28" w:type="dxa"/>
            </w:tcMar>
          </w:tcPr>
          <w:p w14:paraId="01E9F923" w14:textId="77777777" w:rsidR="00060D15" w:rsidRPr="00E436FF" w:rsidRDefault="00060D15" w:rsidP="00E436FF">
            <w:pPr>
              <w:spacing w:before="40" w:after="40" w:line="220" w:lineRule="exact"/>
              <w:rPr>
                <w:sz w:val="18"/>
                <w:szCs w:val="18"/>
              </w:rPr>
            </w:pPr>
          </w:p>
        </w:tc>
        <w:tc>
          <w:tcPr>
            <w:tcW w:w="378" w:type="dxa"/>
            <w:shd w:val="clear" w:color="auto" w:fill="auto"/>
            <w:tcMar>
              <w:left w:w="28" w:type="dxa"/>
              <w:right w:w="28" w:type="dxa"/>
            </w:tcMar>
          </w:tcPr>
          <w:p w14:paraId="08077415" w14:textId="77777777" w:rsidR="00060D15" w:rsidRPr="00E436FF" w:rsidRDefault="00060D15" w:rsidP="00E436FF">
            <w:pPr>
              <w:spacing w:before="40" w:after="40" w:line="220" w:lineRule="exact"/>
              <w:rPr>
                <w:sz w:val="18"/>
                <w:szCs w:val="18"/>
              </w:rPr>
            </w:pPr>
            <w:r w:rsidRPr="00E436FF">
              <w:rPr>
                <w:sz w:val="18"/>
                <w:szCs w:val="18"/>
              </w:rPr>
              <w:t>a)</w:t>
            </w:r>
          </w:p>
        </w:tc>
        <w:tc>
          <w:tcPr>
            <w:tcW w:w="2321" w:type="dxa"/>
            <w:shd w:val="clear" w:color="auto" w:fill="auto"/>
            <w:tcMar>
              <w:left w:w="28" w:type="dxa"/>
              <w:right w:w="28" w:type="dxa"/>
            </w:tcMar>
          </w:tcPr>
          <w:p w14:paraId="20FCFE3C" w14:textId="77777777" w:rsidR="00060D15" w:rsidRPr="00E436FF" w:rsidRDefault="00060D15" w:rsidP="00E436FF">
            <w:pPr>
              <w:spacing w:before="40" w:after="40" w:line="220" w:lineRule="exact"/>
              <w:rPr>
                <w:sz w:val="18"/>
                <w:szCs w:val="18"/>
              </w:rPr>
            </w:pPr>
            <w:r w:rsidRPr="00E436FF">
              <w:rPr>
                <w:sz w:val="18"/>
                <w:szCs w:val="18"/>
              </w:rPr>
              <w:t>мужчины</w:t>
            </w:r>
          </w:p>
        </w:tc>
        <w:tc>
          <w:tcPr>
            <w:tcW w:w="1701" w:type="dxa"/>
            <w:shd w:val="clear" w:color="auto" w:fill="auto"/>
            <w:tcMar>
              <w:left w:w="28" w:type="dxa"/>
              <w:right w:w="28" w:type="dxa"/>
            </w:tcMar>
          </w:tcPr>
          <w:p w14:paraId="24B1FB89" w14:textId="77777777" w:rsidR="00060D15" w:rsidRPr="00E436FF" w:rsidRDefault="00060D15" w:rsidP="00E436FF">
            <w:pPr>
              <w:spacing w:before="40" w:after="40" w:line="220" w:lineRule="exact"/>
              <w:rPr>
                <w:sz w:val="18"/>
                <w:szCs w:val="18"/>
              </w:rPr>
            </w:pPr>
            <w:r w:rsidRPr="00E436FF">
              <w:rPr>
                <w:sz w:val="18"/>
                <w:szCs w:val="18"/>
              </w:rPr>
              <w:t>48 %</w:t>
            </w:r>
          </w:p>
        </w:tc>
        <w:tc>
          <w:tcPr>
            <w:tcW w:w="2550" w:type="dxa"/>
            <w:shd w:val="clear" w:color="auto" w:fill="auto"/>
            <w:tcMar>
              <w:left w:w="28" w:type="dxa"/>
              <w:right w:w="28" w:type="dxa"/>
            </w:tcMar>
          </w:tcPr>
          <w:p w14:paraId="5B0B86C1" w14:textId="77777777" w:rsidR="00060D15" w:rsidRPr="00E436FF" w:rsidRDefault="00060D15" w:rsidP="00E436FF">
            <w:pPr>
              <w:spacing w:before="40" w:after="40" w:line="220" w:lineRule="exact"/>
              <w:rPr>
                <w:sz w:val="18"/>
                <w:szCs w:val="18"/>
              </w:rPr>
            </w:pPr>
            <w:r w:rsidRPr="00E436FF">
              <w:rPr>
                <w:sz w:val="18"/>
                <w:szCs w:val="18"/>
              </w:rPr>
              <w:t>ОНМП за 2017 год, ЗИМСТАТ</w:t>
            </w:r>
          </w:p>
        </w:tc>
      </w:tr>
      <w:tr w:rsidR="00380D05" w:rsidRPr="00854718" w14:paraId="032BDC24" w14:textId="77777777" w:rsidTr="00E436FF">
        <w:tc>
          <w:tcPr>
            <w:tcW w:w="420" w:type="dxa"/>
            <w:vMerge/>
            <w:shd w:val="clear" w:color="auto" w:fill="auto"/>
            <w:tcMar>
              <w:left w:w="28" w:type="dxa"/>
              <w:right w:w="28" w:type="dxa"/>
            </w:tcMar>
          </w:tcPr>
          <w:p w14:paraId="26E4DEC6" w14:textId="77777777" w:rsidR="00060D15" w:rsidRPr="00E436FF" w:rsidRDefault="00060D15" w:rsidP="00E436FF">
            <w:pPr>
              <w:spacing w:before="40" w:after="40" w:line="220" w:lineRule="exact"/>
              <w:rPr>
                <w:sz w:val="18"/>
                <w:szCs w:val="18"/>
              </w:rPr>
            </w:pPr>
          </w:p>
        </w:tc>
        <w:tc>
          <w:tcPr>
            <w:tcW w:w="378" w:type="dxa"/>
            <w:shd w:val="clear" w:color="auto" w:fill="auto"/>
            <w:tcMar>
              <w:left w:w="28" w:type="dxa"/>
              <w:right w:w="28" w:type="dxa"/>
            </w:tcMar>
          </w:tcPr>
          <w:p w14:paraId="35432BEB" w14:textId="77777777" w:rsidR="00060D15" w:rsidRPr="00E436FF" w:rsidRDefault="00060D15" w:rsidP="00E436FF">
            <w:pPr>
              <w:spacing w:before="40" w:after="40" w:line="220" w:lineRule="exact"/>
              <w:rPr>
                <w:sz w:val="18"/>
                <w:szCs w:val="18"/>
              </w:rPr>
            </w:pPr>
            <w:r w:rsidRPr="00E436FF">
              <w:rPr>
                <w:sz w:val="18"/>
                <w:szCs w:val="18"/>
              </w:rPr>
              <w:t>b)</w:t>
            </w:r>
          </w:p>
        </w:tc>
        <w:tc>
          <w:tcPr>
            <w:tcW w:w="2321" w:type="dxa"/>
            <w:shd w:val="clear" w:color="auto" w:fill="auto"/>
            <w:tcMar>
              <w:left w:w="28" w:type="dxa"/>
              <w:right w:w="28" w:type="dxa"/>
            </w:tcMar>
          </w:tcPr>
          <w:p w14:paraId="6CF8B5FA" w14:textId="77777777" w:rsidR="00060D15" w:rsidRPr="00E436FF" w:rsidRDefault="00060D15" w:rsidP="00E436FF">
            <w:pPr>
              <w:spacing w:before="40" w:after="40" w:line="220" w:lineRule="exact"/>
              <w:rPr>
                <w:sz w:val="18"/>
                <w:szCs w:val="18"/>
              </w:rPr>
            </w:pPr>
            <w:r w:rsidRPr="00E436FF">
              <w:rPr>
                <w:sz w:val="18"/>
                <w:szCs w:val="18"/>
              </w:rPr>
              <w:t>женщины</w:t>
            </w:r>
          </w:p>
        </w:tc>
        <w:tc>
          <w:tcPr>
            <w:tcW w:w="1701" w:type="dxa"/>
            <w:shd w:val="clear" w:color="auto" w:fill="auto"/>
            <w:tcMar>
              <w:left w:w="28" w:type="dxa"/>
              <w:right w:w="28" w:type="dxa"/>
            </w:tcMar>
          </w:tcPr>
          <w:p w14:paraId="1C6A2F55" w14:textId="77777777" w:rsidR="00060D15" w:rsidRPr="00E436FF" w:rsidRDefault="00060D15" w:rsidP="00E436FF">
            <w:pPr>
              <w:spacing w:before="40" w:after="40" w:line="220" w:lineRule="exact"/>
              <w:rPr>
                <w:sz w:val="18"/>
                <w:szCs w:val="18"/>
              </w:rPr>
            </w:pPr>
            <w:r w:rsidRPr="00E436FF">
              <w:rPr>
                <w:sz w:val="18"/>
                <w:szCs w:val="18"/>
              </w:rPr>
              <w:t>52 %</w:t>
            </w:r>
          </w:p>
        </w:tc>
        <w:tc>
          <w:tcPr>
            <w:tcW w:w="2550" w:type="dxa"/>
            <w:shd w:val="clear" w:color="auto" w:fill="auto"/>
            <w:tcMar>
              <w:left w:w="28" w:type="dxa"/>
              <w:right w:w="28" w:type="dxa"/>
            </w:tcMar>
          </w:tcPr>
          <w:p w14:paraId="30A69EEE" w14:textId="77777777" w:rsidR="00060D15" w:rsidRPr="00E436FF" w:rsidRDefault="00060D15" w:rsidP="00E436FF">
            <w:pPr>
              <w:spacing w:before="40" w:after="40" w:line="220" w:lineRule="exact"/>
              <w:rPr>
                <w:sz w:val="18"/>
                <w:szCs w:val="18"/>
              </w:rPr>
            </w:pPr>
            <w:r w:rsidRPr="00E436FF">
              <w:rPr>
                <w:sz w:val="18"/>
                <w:szCs w:val="18"/>
              </w:rPr>
              <w:t>ОНМП за 2017 год, ЗИМСТАТ</w:t>
            </w:r>
          </w:p>
        </w:tc>
      </w:tr>
      <w:tr w:rsidR="00060D15" w:rsidRPr="00854718" w14:paraId="29470A1F" w14:textId="77777777" w:rsidTr="00E436FF">
        <w:tc>
          <w:tcPr>
            <w:tcW w:w="420" w:type="dxa"/>
            <w:vMerge w:val="restart"/>
            <w:shd w:val="clear" w:color="auto" w:fill="auto"/>
            <w:tcMar>
              <w:left w:w="28" w:type="dxa"/>
              <w:right w:w="28" w:type="dxa"/>
            </w:tcMar>
          </w:tcPr>
          <w:p w14:paraId="44A91616" w14:textId="77777777" w:rsidR="00060D15" w:rsidRPr="00E436FF" w:rsidRDefault="00060D15" w:rsidP="00E436FF">
            <w:pPr>
              <w:spacing w:before="40" w:after="40" w:line="220" w:lineRule="exact"/>
              <w:rPr>
                <w:sz w:val="18"/>
                <w:szCs w:val="18"/>
              </w:rPr>
            </w:pPr>
            <w:r w:rsidRPr="00E436FF">
              <w:rPr>
                <w:sz w:val="18"/>
                <w:szCs w:val="18"/>
              </w:rPr>
              <w:t>8.</w:t>
            </w:r>
          </w:p>
        </w:tc>
        <w:tc>
          <w:tcPr>
            <w:tcW w:w="2699" w:type="dxa"/>
            <w:gridSpan w:val="2"/>
            <w:shd w:val="clear" w:color="auto" w:fill="auto"/>
            <w:tcMar>
              <w:left w:w="28" w:type="dxa"/>
              <w:right w:w="28" w:type="dxa"/>
            </w:tcMar>
          </w:tcPr>
          <w:p w14:paraId="25C12F00" w14:textId="77777777" w:rsidR="00060D15" w:rsidRPr="00E436FF" w:rsidRDefault="00060D15" w:rsidP="00E436FF">
            <w:pPr>
              <w:spacing w:before="40" w:after="40" w:line="220" w:lineRule="exact"/>
              <w:rPr>
                <w:sz w:val="18"/>
                <w:szCs w:val="18"/>
              </w:rPr>
            </w:pPr>
            <w:r w:rsidRPr="00E436FF">
              <w:rPr>
                <w:sz w:val="18"/>
                <w:szCs w:val="18"/>
              </w:rPr>
              <w:t>Местность</w:t>
            </w:r>
          </w:p>
        </w:tc>
        <w:tc>
          <w:tcPr>
            <w:tcW w:w="4251" w:type="dxa"/>
            <w:gridSpan w:val="2"/>
            <w:shd w:val="clear" w:color="auto" w:fill="auto"/>
            <w:tcMar>
              <w:left w:w="28" w:type="dxa"/>
              <w:right w:w="28" w:type="dxa"/>
            </w:tcMar>
          </w:tcPr>
          <w:p w14:paraId="7F34D7C8" w14:textId="77777777" w:rsidR="00060D15" w:rsidRPr="00E436FF" w:rsidRDefault="00060D15" w:rsidP="00E436FF">
            <w:pPr>
              <w:spacing w:before="40" w:after="40" w:line="220" w:lineRule="exact"/>
              <w:rPr>
                <w:sz w:val="18"/>
                <w:szCs w:val="18"/>
              </w:rPr>
            </w:pPr>
          </w:p>
        </w:tc>
      </w:tr>
      <w:tr w:rsidR="00380D05" w:rsidRPr="00854718" w14:paraId="5D0F678E" w14:textId="77777777" w:rsidTr="00E436FF">
        <w:tc>
          <w:tcPr>
            <w:tcW w:w="420" w:type="dxa"/>
            <w:vMerge/>
            <w:shd w:val="clear" w:color="auto" w:fill="auto"/>
            <w:tcMar>
              <w:left w:w="28" w:type="dxa"/>
              <w:right w:w="28" w:type="dxa"/>
            </w:tcMar>
          </w:tcPr>
          <w:p w14:paraId="255C017C" w14:textId="77777777" w:rsidR="00060D15" w:rsidRPr="00E436FF" w:rsidRDefault="00060D15" w:rsidP="00E436FF">
            <w:pPr>
              <w:spacing w:before="40" w:after="40" w:line="220" w:lineRule="exact"/>
              <w:rPr>
                <w:sz w:val="18"/>
                <w:szCs w:val="18"/>
              </w:rPr>
            </w:pPr>
          </w:p>
        </w:tc>
        <w:tc>
          <w:tcPr>
            <w:tcW w:w="378" w:type="dxa"/>
            <w:shd w:val="clear" w:color="auto" w:fill="auto"/>
            <w:tcMar>
              <w:left w:w="28" w:type="dxa"/>
              <w:right w:w="28" w:type="dxa"/>
            </w:tcMar>
          </w:tcPr>
          <w:p w14:paraId="55B1AAB1" w14:textId="77777777" w:rsidR="00060D15" w:rsidRPr="00E436FF" w:rsidRDefault="00060D15" w:rsidP="00E436FF">
            <w:pPr>
              <w:spacing w:before="40" w:after="40" w:line="220" w:lineRule="exact"/>
              <w:rPr>
                <w:sz w:val="18"/>
                <w:szCs w:val="18"/>
              </w:rPr>
            </w:pPr>
            <w:r w:rsidRPr="00E436FF">
              <w:rPr>
                <w:sz w:val="18"/>
                <w:szCs w:val="18"/>
              </w:rPr>
              <w:t>a)</w:t>
            </w:r>
          </w:p>
        </w:tc>
        <w:tc>
          <w:tcPr>
            <w:tcW w:w="2321" w:type="dxa"/>
            <w:shd w:val="clear" w:color="auto" w:fill="auto"/>
            <w:tcMar>
              <w:left w:w="28" w:type="dxa"/>
              <w:right w:w="28" w:type="dxa"/>
            </w:tcMar>
          </w:tcPr>
          <w:p w14:paraId="1BEE2E6E" w14:textId="77777777" w:rsidR="00060D15" w:rsidRPr="00E436FF" w:rsidRDefault="00060D15" w:rsidP="00E436FF">
            <w:pPr>
              <w:spacing w:before="40" w:after="40" w:line="220" w:lineRule="exact"/>
              <w:rPr>
                <w:sz w:val="18"/>
                <w:szCs w:val="18"/>
              </w:rPr>
            </w:pPr>
            <w:r w:rsidRPr="00E436FF">
              <w:rPr>
                <w:sz w:val="18"/>
                <w:szCs w:val="18"/>
              </w:rPr>
              <w:t>сельская</w:t>
            </w:r>
          </w:p>
        </w:tc>
        <w:tc>
          <w:tcPr>
            <w:tcW w:w="1701" w:type="dxa"/>
            <w:shd w:val="clear" w:color="auto" w:fill="auto"/>
            <w:tcMar>
              <w:left w:w="28" w:type="dxa"/>
              <w:right w:w="28" w:type="dxa"/>
            </w:tcMar>
          </w:tcPr>
          <w:p w14:paraId="1B77FB8B" w14:textId="77777777" w:rsidR="00060D15" w:rsidRPr="00E436FF" w:rsidRDefault="00060D15" w:rsidP="00E436FF">
            <w:pPr>
              <w:spacing w:before="40" w:after="40" w:line="220" w:lineRule="exact"/>
              <w:rPr>
                <w:sz w:val="18"/>
                <w:szCs w:val="18"/>
              </w:rPr>
            </w:pPr>
            <w:r w:rsidRPr="00E436FF">
              <w:rPr>
                <w:sz w:val="18"/>
                <w:szCs w:val="18"/>
              </w:rPr>
              <w:t>68 %</w:t>
            </w:r>
          </w:p>
        </w:tc>
        <w:tc>
          <w:tcPr>
            <w:tcW w:w="2550" w:type="dxa"/>
            <w:shd w:val="clear" w:color="auto" w:fill="auto"/>
            <w:tcMar>
              <w:left w:w="28" w:type="dxa"/>
              <w:right w:w="28" w:type="dxa"/>
            </w:tcMar>
          </w:tcPr>
          <w:p w14:paraId="64F9C535" w14:textId="77777777" w:rsidR="00060D15" w:rsidRPr="00E436FF" w:rsidRDefault="00060D15" w:rsidP="00E436FF">
            <w:pPr>
              <w:spacing w:before="40" w:after="40" w:line="220" w:lineRule="exact"/>
              <w:rPr>
                <w:sz w:val="18"/>
                <w:szCs w:val="18"/>
              </w:rPr>
            </w:pPr>
            <w:r w:rsidRPr="00E436FF">
              <w:rPr>
                <w:sz w:val="18"/>
                <w:szCs w:val="18"/>
              </w:rPr>
              <w:t>ОНМП за 2017 год, ЗИМСТАТ</w:t>
            </w:r>
          </w:p>
        </w:tc>
      </w:tr>
      <w:tr w:rsidR="00380D05" w:rsidRPr="00854718" w14:paraId="45055E39" w14:textId="77777777" w:rsidTr="00E436FF">
        <w:tc>
          <w:tcPr>
            <w:tcW w:w="420" w:type="dxa"/>
            <w:vMerge/>
            <w:tcBorders>
              <w:bottom w:val="nil"/>
            </w:tcBorders>
            <w:shd w:val="clear" w:color="auto" w:fill="auto"/>
            <w:tcMar>
              <w:left w:w="28" w:type="dxa"/>
              <w:right w:w="28" w:type="dxa"/>
            </w:tcMar>
          </w:tcPr>
          <w:p w14:paraId="3304A29B" w14:textId="77777777" w:rsidR="00060D15" w:rsidRPr="00E436FF" w:rsidRDefault="00060D15" w:rsidP="00E436FF">
            <w:pPr>
              <w:spacing w:before="40" w:after="40" w:line="220" w:lineRule="exact"/>
              <w:rPr>
                <w:sz w:val="18"/>
                <w:szCs w:val="18"/>
              </w:rPr>
            </w:pPr>
          </w:p>
        </w:tc>
        <w:tc>
          <w:tcPr>
            <w:tcW w:w="378" w:type="dxa"/>
            <w:tcBorders>
              <w:bottom w:val="nil"/>
            </w:tcBorders>
            <w:shd w:val="clear" w:color="auto" w:fill="auto"/>
            <w:tcMar>
              <w:left w:w="28" w:type="dxa"/>
              <w:right w:w="28" w:type="dxa"/>
            </w:tcMar>
          </w:tcPr>
          <w:p w14:paraId="53DEDCFD" w14:textId="77777777" w:rsidR="00060D15" w:rsidRPr="00E436FF" w:rsidRDefault="00060D15" w:rsidP="00E436FF">
            <w:pPr>
              <w:spacing w:before="40" w:after="40" w:line="220" w:lineRule="exact"/>
              <w:rPr>
                <w:sz w:val="18"/>
                <w:szCs w:val="18"/>
              </w:rPr>
            </w:pPr>
            <w:r w:rsidRPr="00E436FF">
              <w:rPr>
                <w:sz w:val="18"/>
                <w:szCs w:val="18"/>
              </w:rPr>
              <w:t>b)</w:t>
            </w:r>
          </w:p>
        </w:tc>
        <w:tc>
          <w:tcPr>
            <w:tcW w:w="2321" w:type="dxa"/>
            <w:tcBorders>
              <w:bottom w:val="nil"/>
            </w:tcBorders>
            <w:shd w:val="clear" w:color="auto" w:fill="auto"/>
            <w:tcMar>
              <w:left w:w="28" w:type="dxa"/>
              <w:right w:w="28" w:type="dxa"/>
            </w:tcMar>
          </w:tcPr>
          <w:p w14:paraId="27D0B718" w14:textId="77777777" w:rsidR="00060D15" w:rsidRPr="00E436FF" w:rsidRDefault="00060D15" w:rsidP="00E436FF">
            <w:pPr>
              <w:spacing w:before="40" w:after="40" w:line="220" w:lineRule="exact"/>
              <w:rPr>
                <w:sz w:val="18"/>
                <w:szCs w:val="18"/>
              </w:rPr>
            </w:pPr>
            <w:r w:rsidRPr="00E436FF">
              <w:rPr>
                <w:sz w:val="18"/>
                <w:szCs w:val="18"/>
              </w:rPr>
              <w:t>городская</w:t>
            </w:r>
          </w:p>
        </w:tc>
        <w:tc>
          <w:tcPr>
            <w:tcW w:w="1701" w:type="dxa"/>
            <w:tcBorders>
              <w:bottom w:val="nil"/>
            </w:tcBorders>
            <w:shd w:val="clear" w:color="auto" w:fill="auto"/>
            <w:tcMar>
              <w:left w:w="28" w:type="dxa"/>
              <w:right w:w="28" w:type="dxa"/>
            </w:tcMar>
          </w:tcPr>
          <w:p w14:paraId="0D0CDDC0" w14:textId="77777777" w:rsidR="00060D15" w:rsidRPr="00E436FF" w:rsidRDefault="00060D15" w:rsidP="00E436FF">
            <w:pPr>
              <w:spacing w:before="40" w:after="40" w:line="220" w:lineRule="exact"/>
              <w:rPr>
                <w:sz w:val="18"/>
                <w:szCs w:val="18"/>
              </w:rPr>
            </w:pPr>
            <w:r w:rsidRPr="00E436FF">
              <w:rPr>
                <w:sz w:val="18"/>
                <w:szCs w:val="18"/>
              </w:rPr>
              <w:t>32 %</w:t>
            </w:r>
          </w:p>
        </w:tc>
        <w:tc>
          <w:tcPr>
            <w:tcW w:w="2550" w:type="dxa"/>
            <w:tcBorders>
              <w:bottom w:val="nil"/>
            </w:tcBorders>
            <w:shd w:val="clear" w:color="auto" w:fill="auto"/>
            <w:tcMar>
              <w:left w:w="28" w:type="dxa"/>
              <w:right w:w="28" w:type="dxa"/>
            </w:tcMar>
          </w:tcPr>
          <w:p w14:paraId="41A3D3E9" w14:textId="77777777" w:rsidR="00060D15" w:rsidRPr="00E436FF" w:rsidRDefault="00060D15" w:rsidP="00E436FF">
            <w:pPr>
              <w:spacing w:before="40" w:after="40" w:line="220" w:lineRule="exact"/>
              <w:rPr>
                <w:sz w:val="18"/>
                <w:szCs w:val="18"/>
              </w:rPr>
            </w:pPr>
            <w:r w:rsidRPr="00E436FF">
              <w:rPr>
                <w:sz w:val="18"/>
                <w:szCs w:val="18"/>
              </w:rPr>
              <w:t>ОНМП за 2017 год, ЗИМСТАТ</w:t>
            </w:r>
          </w:p>
        </w:tc>
      </w:tr>
      <w:tr w:rsidR="00060D15" w:rsidRPr="00854718" w14:paraId="604B0A9E" w14:textId="77777777" w:rsidTr="00E436FF">
        <w:tc>
          <w:tcPr>
            <w:tcW w:w="420" w:type="dxa"/>
            <w:vMerge w:val="restart"/>
            <w:tcBorders>
              <w:top w:val="nil"/>
              <w:bottom w:val="nil"/>
            </w:tcBorders>
            <w:shd w:val="clear" w:color="auto" w:fill="auto"/>
            <w:tcMar>
              <w:left w:w="28" w:type="dxa"/>
              <w:right w:w="28" w:type="dxa"/>
            </w:tcMar>
          </w:tcPr>
          <w:p w14:paraId="79FC7C9B" w14:textId="77777777" w:rsidR="00060D15" w:rsidRPr="00E436FF" w:rsidRDefault="00060D15" w:rsidP="00E436FF">
            <w:pPr>
              <w:spacing w:before="40" w:after="40" w:line="220" w:lineRule="exact"/>
              <w:rPr>
                <w:sz w:val="18"/>
                <w:szCs w:val="18"/>
              </w:rPr>
            </w:pPr>
            <w:r w:rsidRPr="00E436FF">
              <w:rPr>
                <w:sz w:val="18"/>
                <w:szCs w:val="18"/>
              </w:rPr>
              <w:t>9.</w:t>
            </w:r>
          </w:p>
        </w:tc>
        <w:tc>
          <w:tcPr>
            <w:tcW w:w="2699" w:type="dxa"/>
            <w:gridSpan w:val="2"/>
            <w:tcBorders>
              <w:top w:val="nil"/>
              <w:bottom w:val="nil"/>
            </w:tcBorders>
            <w:shd w:val="clear" w:color="auto" w:fill="auto"/>
            <w:tcMar>
              <w:left w:w="28" w:type="dxa"/>
              <w:right w:w="28" w:type="dxa"/>
            </w:tcMar>
          </w:tcPr>
          <w:p w14:paraId="66454695" w14:textId="77777777" w:rsidR="00060D15" w:rsidRPr="00E436FF" w:rsidRDefault="00060D15" w:rsidP="00E436FF">
            <w:pPr>
              <w:spacing w:before="40" w:after="40" w:line="220" w:lineRule="exact"/>
              <w:rPr>
                <w:sz w:val="18"/>
                <w:szCs w:val="18"/>
              </w:rPr>
            </w:pPr>
            <w:r w:rsidRPr="00E436FF">
              <w:rPr>
                <w:sz w:val="18"/>
                <w:szCs w:val="18"/>
              </w:rPr>
              <w:t>Возрастной состав</w:t>
            </w:r>
          </w:p>
        </w:tc>
        <w:tc>
          <w:tcPr>
            <w:tcW w:w="4251" w:type="dxa"/>
            <w:gridSpan w:val="2"/>
            <w:tcBorders>
              <w:top w:val="nil"/>
              <w:bottom w:val="nil"/>
            </w:tcBorders>
            <w:shd w:val="clear" w:color="auto" w:fill="auto"/>
            <w:tcMar>
              <w:left w:w="28" w:type="dxa"/>
              <w:right w:w="28" w:type="dxa"/>
            </w:tcMar>
          </w:tcPr>
          <w:p w14:paraId="0AB1C123" w14:textId="77777777" w:rsidR="00060D15" w:rsidRPr="00E436FF" w:rsidRDefault="00060D15" w:rsidP="00E436FF">
            <w:pPr>
              <w:spacing w:before="40" w:after="40" w:line="220" w:lineRule="exact"/>
              <w:rPr>
                <w:sz w:val="18"/>
                <w:szCs w:val="18"/>
              </w:rPr>
            </w:pPr>
          </w:p>
        </w:tc>
      </w:tr>
      <w:tr w:rsidR="00380D05" w:rsidRPr="00854718" w14:paraId="2C028AAF" w14:textId="77777777" w:rsidTr="00E436FF">
        <w:tc>
          <w:tcPr>
            <w:tcW w:w="420" w:type="dxa"/>
            <w:vMerge/>
            <w:tcBorders>
              <w:top w:val="nil"/>
              <w:bottom w:val="nil"/>
            </w:tcBorders>
            <w:shd w:val="clear" w:color="auto" w:fill="auto"/>
            <w:tcMar>
              <w:left w:w="28" w:type="dxa"/>
              <w:right w:w="28" w:type="dxa"/>
            </w:tcMar>
          </w:tcPr>
          <w:p w14:paraId="39E3445D" w14:textId="77777777" w:rsidR="00060D15" w:rsidRPr="00E436FF" w:rsidRDefault="00060D15" w:rsidP="00E436FF">
            <w:pPr>
              <w:spacing w:before="40" w:after="40" w:line="220" w:lineRule="exact"/>
              <w:rPr>
                <w:sz w:val="18"/>
                <w:szCs w:val="18"/>
              </w:rPr>
            </w:pPr>
          </w:p>
        </w:tc>
        <w:tc>
          <w:tcPr>
            <w:tcW w:w="378" w:type="dxa"/>
            <w:tcBorders>
              <w:top w:val="nil"/>
              <w:bottom w:val="nil"/>
            </w:tcBorders>
            <w:shd w:val="clear" w:color="auto" w:fill="auto"/>
            <w:tcMar>
              <w:left w:w="28" w:type="dxa"/>
              <w:right w:w="28" w:type="dxa"/>
            </w:tcMar>
          </w:tcPr>
          <w:p w14:paraId="5EC26C04" w14:textId="77777777" w:rsidR="00060D15" w:rsidRPr="00E436FF" w:rsidRDefault="00060D15" w:rsidP="00E436FF">
            <w:pPr>
              <w:spacing w:before="40" w:after="40" w:line="220" w:lineRule="exact"/>
              <w:rPr>
                <w:sz w:val="18"/>
                <w:szCs w:val="18"/>
              </w:rPr>
            </w:pPr>
            <w:r w:rsidRPr="00E436FF">
              <w:rPr>
                <w:sz w:val="18"/>
                <w:szCs w:val="18"/>
              </w:rPr>
              <w:t>a)</w:t>
            </w:r>
          </w:p>
        </w:tc>
        <w:tc>
          <w:tcPr>
            <w:tcW w:w="2321" w:type="dxa"/>
            <w:tcBorders>
              <w:top w:val="nil"/>
              <w:bottom w:val="nil"/>
            </w:tcBorders>
            <w:shd w:val="clear" w:color="auto" w:fill="auto"/>
            <w:tcMar>
              <w:left w:w="28" w:type="dxa"/>
              <w:right w:w="28" w:type="dxa"/>
            </w:tcMar>
          </w:tcPr>
          <w:p w14:paraId="63B6B330" w14:textId="274D6FD0" w:rsidR="00060D15" w:rsidRPr="00E436FF" w:rsidRDefault="00060D15" w:rsidP="00E436FF">
            <w:pPr>
              <w:spacing w:before="40" w:after="40" w:line="220" w:lineRule="exact"/>
              <w:rPr>
                <w:sz w:val="18"/>
                <w:szCs w:val="18"/>
              </w:rPr>
            </w:pPr>
            <w:r w:rsidRPr="00E436FF">
              <w:rPr>
                <w:sz w:val="18"/>
                <w:szCs w:val="18"/>
              </w:rPr>
              <w:t>дети (лица моложе 15</w:t>
            </w:r>
            <w:r w:rsidR="00380D05" w:rsidRPr="00E436FF">
              <w:rPr>
                <w:sz w:val="18"/>
                <w:szCs w:val="18"/>
              </w:rPr>
              <w:t> </w:t>
            </w:r>
            <w:r w:rsidRPr="00E436FF">
              <w:rPr>
                <w:sz w:val="18"/>
                <w:szCs w:val="18"/>
              </w:rPr>
              <w:t>лет)</w:t>
            </w:r>
          </w:p>
        </w:tc>
        <w:tc>
          <w:tcPr>
            <w:tcW w:w="1701" w:type="dxa"/>
            <w:tcBorders>
              <w:top w:val="nil"/>
              <w:bottom w:val="nil"/>
            </w:tcBorders>
            <w:shd w:val="clear" w:color="auto" w:fill="auto"/>
            <w:tcMar>
              <w:left w:w="28" w:type="dxa"/>
              <w:right w:w="28" w:type="dxa"/>
            </w:tcMar>
          </w:tcPr>
          <w:p w14:paraId="73051B31" w14:textId="77777777" w:rsidR="00060D15" w:rsidRPr="00E436FF" w:rsidRDefault="00060D15" w:rsidP="00E436FF">
            <w:pPr>
              <w:spacing w:before="40" w:after="40" w:line="220" w:lineRule="exact"/>
              <w:rPr>
                <w:sz w:val="18"/>
                <w:szCs w:val="18"/>
              </w:rPr>
            </w:pPr>
            <w:r w:rsidRPr="00E436FF">
              <w:rPr>
                <w:sz w:val="18"/>
                <w:szCs w:val="18"/>
              </w:rPr>
              <w:t>40 %</w:t>
            </w:r>
          </w:p>
        </w:tc>
        <w:tc>
          <w:tcPr>
            <w:tcW w:w="2550" w:type="dxa"/>
            <w:tcBorders>
              <w:top w:val="nil"/>
              <w:bottom w:val="nil"/>
            </w:tcBorders>
            <w:shd w:val="clear" w:color="auto" w:fill="auto"/>
            <w:tcMar>
              <w:left w:w="28" w:type="dxa"/>
              <w:right w:w="28" w:type="dxa"/>
            </w:tcMar>
          </w:tcPr>
          <w:p w14:paraId="25F11014" w14:textId="77777777" w:rsidR="00060D15" w:rsidRPr="00E436FF" w:rsidRDefault="00060D15" w:rsidP="00E436FF">
            <w:pPr>
              <w:spacing w:before="40" w:after="40" w:line="220" w:lineRule="exact"/>
              <w:rPr>
                <w:sz w:val="18"/>
                <w:szCs w:val="18"/>
              </w:rPr>
            </w:pPr>
            <w:r w:rsidRPr="00E436FF">
              <w:rPr>
                <w:sz w:val="18"/>
                <w:szCs w:val="18"/>
              </w:rPr>
              <w:t>ОНМП за 2017 год, ЗИМСТАТ</w:t>
            </w:r>
          </w:p>
        </w:tc>
      </w:tr>
      <w:tr w:rsidR="00380D05" w:rsidRPr="00854718" w14:paraId="50E60D60" w14:textId="77777777" w:rsidTr="00E436FF">
        <w:tc>
          <w:tcPr>
            <w:tcW w:w="420" w:type="dxa"/>
            <w:vMerge/>
            <w:tcBorders>
              <w:top w:val="nil"/>
              <w:bottom w:val="nil"/>
            </w:tcBorders>
            <w:shd w:val="clear" w:color="auto" w:fill="auto"/>
            <w:tcMar>
              <w:left w:w="28" w:type="dxa"/>
              <w:right w:w="28" w:type="dxa"/>
            </w:tcMar>
          </w:tcPr>
          <w:p w14:paraId="788F36FC" w14:textId="77777777" w:rsidR="00060D15" w:rsidRPr="00E436FF" w:rsidRDefault="00060D15" w:rsidP="00E436FF">
            <w:pPr>
              <w:spacing w:before="40" w:after="40" w:line="220" w:lineRule="exact"/>
              <w:rPr>
                <w:sz w:val="18"/>
                <w:szCs w:val="18"/>
              </w:rPr>
            </w:pPr>
          </w:p>
        </w:tc>
        <w:tc>
          <w:tcPr>
            <w:tcW w:w="378" w:type="dxa"/>
            <w:tcBorders>
              <w:top w:val="nil"/>
              <w:bottom w:val="nil"/>
            </w:tcBorders>
            <w:shd w:val="clear" w:color="auto" w:fill="auto"/>
            <w:tcMar>
              <w:left w:w="28" w:type="dxa"/>
              <w:right w:w="28" w:type="dxa"/>
            </w:tcMar>
          </w:tcPr>
          <w:p w14:paraId="293D5277" w14:textId="77777777" w:rsidR="00060D15" w:rsidRPr="00E436FF" w:rsidRDefault="00060D15" w:rsidP="00E436FF">
            <w:pPr>
              <w:spacing w:before="40" w:after="40" w:line="220" w:lineRule="exact"/>
              <w:rPr>
                <w:sz w:val="18"/>
                <w:szCs w:val="18"/>
              </w:rPr>
            </w:pPr>
            <w:r w:rsidRPr="00E436FF">
              <w:rPr>
                <w:sz w:val="18"/>
                <w:szCs w:val="18"/>
              </w:rPr>
              <w:t>b)</w:t>
            </w:r>
          </w:p>
        </w:tc>
        <w:tc>
          <w:tcPr>
            <w:tcW w:w="2321" w:type="dxa"/>
            <w:tcBorders>
              <w:top w:val="nil"/>
              <w:bottom w:val="nil"/>
            </w:tcBorders>
            <w:shd w:val="clear" w:color="auto" w:fill="auto"/>
            <w:tcMar>
              <w:left w:w="28" w:type="dxa"/>
              <w:right w:w="28" w:type="dxa"/>
            </w:tcMar>
          </w:tcPr>
          <w:p w14:paraId="30916EE1" w14:textId="63711642" w:rsidR="00060D15" w:rsidRPr="00E436FF" w:rsidRDefault="00060D15" w:rsidP="00E436FF">
            <w:pPr>
              <w:spacing w:before="40" w:after="40" w:line="220" w:lineRule="exact"/>
              <w:rPr>
                <w:sz w:val="18"/>
                <w:szCs w:val="18"/>
              </w:rPr>
            </w:pPr>
            <w:r w:rsidRPr="00E436FF">
              <w:rPr>
                <w:sz w:val="18"/>
                <w:szCs w:val="18"/>
              </w:rPr>
              <w:t>взрослые (лица от 15</w:t>
            </w:r>
            <w:r w:rsidR="00F35E37" w:rsidRPr="00E436FF">
              <w:rPr>
                <w:sz w:val="18"/>
                <w:szCs w:val="18"/>
              </w:rPr>
              <w:t> </w:t>
            </w:r>
            <w:r w:rsidR="00E436FF">
              <w:rPr>
                <w:sz w:val="18"/>
                <w:szCs w:val="18"/>
              </w:rPr>
              <w:br/>
            </w:r>
            <w:r w:rsidRPr="00E436FF">
              <w:rPr>
                <w:sz w:val="18"/>
                <w:szCs w:val="18"/>
              </w:rPr>
              <w:t>до</w:t>
            </w:r>
            <w:r w:rsidR="00F35E37" w:rsidRPr="00E436FF">
              <w:rPr>
                <w:sz w:val="18"/>
                <w:szCs w:val="18"/>
              </w:rPr>
              <w:t> </w:t>
            </w:r>
            <w:r w:rsidRPr="00E436FF">
              <w:rPr>
                <w:sz w:val="18"/>
                <w:szCs w:val="18"/>
              </w:rPr>
              <w:t>64 лет)</w:t>
            </w:r>
          </w:p>
        </w:tc>
        <w:tc>
          <w:tcPr>
            <w:tcW w:w="1701" w:type="dxa"/>
            <w:tcBorders>
              <w:top w:val="nil"/>
              <w:bottom w:val="nil"/>
            </w:tcBorders>
            <w:shd w:val="clear" w:color="auto" w:fill="auto"/>
            <w:tcMar>
              <w:left w:w="28" w:type="dxa"/>
              <w:right w:w="28" w:type="dxa"/>
            </w:tcMar>
          </w:tcPr>
          <w:p w14:paraId="56578ACC" w14:textId="77777777" w:rsidR="00060D15" w:rsidRPr="00E436FF" w:rsidRDefault="00060D15" w:rsidP="00E436FF">
            <w:pPr>
              <w:spacing w:before="40" w:after="40" w:line="220" w:lineRule="exact"/>
              <w:rPr>
                <w:sz w:val="18"/>
                <w:szCs w:val="18"/>
              </w:rPr>
            </w:pPr>
            <w:r w:rsidRPr="00E436FF">
              <w:rPr>
                <w:sz w:val="18"/>
                <w:szCs w:val="18"/>
              </w:rPr>
              <w:t>54 %</w:t>
            </w:r>
          </w:p>
        </w:tc>
        <w:tc>
          <w:tcPr>
            <w:tcW w:w="2550" w:type="dxa"/>
            <w:tcBorders>
              <w:top w:val="nil"/>
              <w:bottom w:val="nil"/>
            </w:tcBorders>
            <w:shd w:val="clear" w:color="auto" w:fill="auto"/>
            <w:tcMar>
              <w:left w:w="28" w:type="dxa"/>
              <w:right w:w="28" w:type="dxa"/>
            </w:tcMar>
          </w:tcPr>
          <w:p w14:paraId="7774A4E0" w14:textId="77777777" w:rsidR="00060D15" w:rsidRPr="00E436FF" w:rsidRDefault="00060D15" w:rsidP="00E436FF">
            <w:pPr>
              <w:spacing w:before="40" w:after="40" w:line="220" w:lineRule="exact"/>
              <w:rPr>
                <w:sz w:val="18"/>
                <w:szCs w:val="18"/>
              </w:rPr>
            </w:pPr>
            <w:r w:rsidRPr="00E436FF">
              <w:rPr>
                <w:sz w:val="18"/>
                <w:szCs w:val="18"/>
              </w:rPr>
              <w:t>ОНМП за 2017 год, ЗИМСТАТ</w:t>
            </w:r>
          </w:p>
        </w:tc>
      </w:tr>
      <w:tr w:rsidR="00380D05" w:rsidRPr="00854718" w14:paraId="3B8A81CF" w14:textId="77777777" w:rsidTr="00E436FF">
        <w:tc>
          <w:tcPr>
            <w:tcW w:w="420" w:type="dxa"/>
            <w:vMerge/>
            <w:tcBorders>
              <w:top w:val="nil"/>
              <w:bottom w:val="nil"/>
            </w:tcBorders>
            <w:shd w:val="clear" w:color="auto" w:fill="auto"/>
            <w:tcMar>
              <w:left w:w="28" w:type="dxa"/>
              <w:right w:w="28" w:type="dxa"/>
            </w:tcMar>
          </w:tcPr>
          <w:p w14:paraId="249BFA36" w14:textId="77777777" w:rsidR="00060D15" w:rsidRPr="00E436FF" w:rsidRDefault="00060D15" w:rsidP="00E436FF">
            <w:pPr>
              <w:spacing w:before="40" w:after="40" w:line="220" w:lineRule="exact"/>
              <w:rPr>
                <w:sz w:val="18"/>
                <w:szCs w:val="18"/>
              </w:rPr>
            </w:pPr>
          </w:p>
        </w:tc>
        <w:tc>
          <w:tcPr>
            <w:tcW w:w="378" w:type="dxa"/>
            <w:tcBorders>
              <w:top w:val="nil"/>
              <w:bottom w:val="nil"/>
            </w:tcBorders>
            <w:shd w:val="clear" w:color="auto" w:fill="auto"/>
            <w:tcMar>
              <w:left w:w="28" w:type="dxa"/>
              <w:right w:w="28" w:type="dxa"/>
            </w:tcMar>
          </w:tcPr>
          <w:p w14:paraId="0EDAB765" w14:textId="77777777" w:rsidR="00060D15" w:rsidRPr="00E436FF" w:rsidRDefault="00060D15" w:rsidP="00E436FF">
            <w:pPr>
              <w:spacing w:before="40" w:after="40" w:line="220" w:lineRule="exact"/>
              <w:rPr>
                <w:sz w:val="18"/>
                <w:szCs w:val="18"/>
              </w:rPr>
            </w:pPr>
            <w:r w:rsidRPr="00E436FF">
              <w:rPr>
                <w:sz w:val="18"/>
                <w:szCs w:val="18"/>
              </w:rPr>
              <w:t>c)</w:t>
            </w:r>
          </w:p>
        </w:tc>
        <w:tc>
          <w:tcPr>
            <w:tcW w:w="2321" w:type="dxa"/>
            <w:tcBorders>
              <w:top w:val="nil"/>
              <w:bottom w:val="nil"/>
            </w:tcBorders>
            <w:shd w:val="clear" w:color="auto" w:fill="auto"/>
            <w:tcMar>
              <w:left w:w="28" w:type="dxa"/>
              <w:right w:w="28" w:type="dxa"/>
            </w:tcMar>
          </w:tcPr>
          <w:p w14:paraId="77BA65FE" w14:textId="500EB55F" w:rsidR="00060D15" w:rsidRPr="00E436FF" w:rsidRDefault="00060D15" w:rsidP="00E436FF">
            <w:pPr>
              <w:spacing w:before="40" w:after="40" w:line="220" w:lineRule="exact"/>
              <w:rPr>
                <w:sz w:val="18"/>
                <w:szCs w:val="18"/>
              </w:rPr>
            </w:pPr>
            <w:r w:rsidRPr="00E436FF">
              <w:rPr>
                <w:sz w:val="18"/>
                <w:szCs w:val="18"/>
              </w:rPr>
              <w:t xml:space="preserve">пожилые лица (лица </w:t>
            </w:r>
            <w:r w:rsidR="00E436FF">
              <w:rPr>
                <w:sz w:val="18"/>
                <w:szCs w:val="18"/>
              </w:rPr>
              <w:br/>
            </w:r>
            <w:r w:rsidRPr="00E436FF">
              <w:rPr>
                <w:sz w:val="18"/>
                <w:szCs w:val="18"/>
              </w:rPr>
              <w:t>от</w:t>
            </w:r>
            <w:r w:rsidR="00F35E37" w:rsidRPr="00E436FF">
              <w:rPr>
                <w:sz w:val="18"/>
                <w:szCs w:val="18"/>
              </w:rPr>
              <w:t> </w:t>
            </w:r>
            <w:r w:rsidRPr="00E436FF">
              <w:rPr>
                <w:sz w:val="18"/>
                <w:szCs w:val="18"/>
              </w:rPr>
              <w:t>65 лет и старше)</w:t>
            </w:r>
          </w:p>
        </w:tc>
        <w:tc>
          <w:tcPr>
            <w:tcW w:w="1701" w:type="dxa"/>
            <w:tcBorders>
              <w:top w:val="nil"/>
              <w:bottom w:val="nil"/>
            </w:tcBorders>
            <w:shd w:val="clear" w:color="auto" w:fill="auto"/>
            <w:tcMar>
              <w:left w:w="28" w:type="dxa"/>
              <w:right w:w="28" w:type="dxa"/>
            </w:tcMar>
          </w:tcPr>
          <w:p w14:paraId="44E7CC57" w14:textId="77777777" w:rsidR="00060D15" w:rsidRPr="00E436FF" w:rsidRDefault="00060D15" w:rsidP="00E436FF">
            <w:pPr>
              <w:spacing w:before="40" w:after="40" w:line="220" w:lineRule="exact"/>
              <w:rPr>
                <w:sz w:val="18"/>
                <w:szCs w:val="18"/>
              </w:rPr>
            </w:pPr>
            <w:r w:rsidRPr="00E436FF">
              <w:rPr>
                <w:sz w:val="18"/>
                <w:szCs w:val="18"/>
              </w:rPr>
              <w:t>6 %</w:t>
            </w:r>
          </w:p>
        </w:tc>
        <w:tc>
          <w:tcPr>
            <w:tcW w:w="2550" w:type="dxa"/>
            <w:tcBorders>
              <w:top w:val="nil"/>
              <w:bottom w:val="nil"/>
            </w:tcBorders>
            <w:shd w:val="clear" w:color="auto" w:fill="auto"/>
            <w:tcMar>
              <w:left w:w="28" w:type="dxa"/>
              <w:right w:w="28" w:type="dxa"/>
            </w:tcMar>
          </w:tcPr>
          <w:p w14:paraId="0B97043E" w14:textId="77777777" w:rsidR="00060D15" w:rsidRPr="00E436FF" w:rsidRDefault="00060D15" w:rsidP="00E436FF">
            <w:pPr>
              <w:spacing w:before="40" w:after="40" w:line="220" w:lineRule="exact"/>
              <w:rPr>
                <w:sz w:val="18"/>
                <w:szCs w:val="18"/>
              </w:rPr>
            </w:pPr>
            <w:r w:rsidRPr="00E436FF">
              <w:rPr>
                <w:sz w:val="18"/>
                <w:szCs w:val="18"/>
              </w:rPr>
              <w:t>ОНМП за 2017 год, ЗИМСТАТ</w:t>
            </w:r>
          </w:p>
        </w:tc>
      </w:tr>
      <w:tr w:rsidR="00060D15" w:rsidRPr="00854718" w14:paraId="26CAE38F" w14:textId="77777777" w:rsidTr="00E436FF">
        <w:tc>
          <w:tcPr>
            <w:tcW w:w="420" w:type="dxa"/>
            <w:vMerge w:val="restart"/>
            <w:tcBorders>
              <w:top w:val="nil"/>
            </w:tcBorders>
            <w:shd w:val="clear" w:color="auto" w:fill="auto"/>
            <w:tcMar>
              <w:left w:w="28" w:type="dxa"/>
              <w:right w:w="28" w:type="dxa"/>
            </w:tcMar>
          </w:tcPr>
          <w:p w14:paraId="4BA2C062" w14:textId="77777777" w:rsidR="00060D15" w:rsidRPr="00E436FF" w:rsidRDefault="00060D15" w:rsidP="00E436FF">
            <w:pPr>
              <w:keepNext/>
              <w:keepLines/>
              <w:spacing w:before="40" w:after="40" w:line="220" w:lineRule="exact"/>
              <w:rPr>
                <w:sz w:val="18"/>
                <w:szCs w:val="18"/>
              </w:rPr>
            </w:pPr>
            <w:r w:rsidRPr="00E436FF">
              <w:rPr>
                <w:sz w:val="18"/>
                <w:szCs w:val="18"/>
              </w:rPr>
              <w:t>10.</w:t>
            </w:r>
          </w:p>
        </w:tc>
        <w:tc>
          <w:tcPr>
            <w:tcW w:w="2699" w:type="dxa"/>
            <w:gridSpan w:val="2"/>
            <w:tcBorders>
              <w:top w:val="nil"/>
            </w:tcBorders>
            <w:shd w:val="clear" w:color="auto" w:fill="auto"/>
            <w:tcMar>
              <w:left w:w="28" w:type="dxa"/>
              <w:right w:w="28" w:type="dxa"/>
            </w:tcMar>
          </w:tcPr>
          <w:p w14:paraId="3DBB55CE" w14:textId="77777777" w:rsidR="00060D15" w:rsidRPr="00E436FF" w:rsidRDefault="00060D15" w:rsidP="00E436FF">
            <w:pPr>
              <w:keepNext/>
              <w:keepLines/>
              <w:spacing w:before="40" w:after="40" w:line="220" w:lineRule="exact"/>
              <w:rPr>
                <w:sz w:val="18"/>
                <w:szCs w:val="18"/>
              </w:rPr>
            </w:pPr>
            <w:r w:rsidRPr="00E436FF">
              <w:rPr>
                <w:sz w:val="18"/>
                <w:szCs w:val="18"/>
              </w:rPr>
              <w:t>Коэффициент демографической нагрузки</w:t>
            </w:r>
          </w:p>
        </w:tc>
        <w:tc>
          <w:tcPr>
            <w:tcW w:w="4251" w:type="dxa"/>
            <w:gridSpan w:val="2"/>
            <w:tcBorders>
              <w:top w:val="nil"/>
            </w:tcBorders>
            <w:shd w:val="clear" w:color="auto" w:fill="auto"/>
            <w:tcMar>
              <w:left w:w="28" w:type="dxa"/>
              <w:right w:w="28" w:type="dxa"/>
            </w:tcMar>
          </w:tcPr>
          <w:p w14:paraId="56D79062" w14:textId="77777777" w:rsidR="00060D15" w:rsidRPr="00E436FF" w:rsidRDefault="00060D15" w:rsidP="00E436FF">
            <w:pPr>
              <w:keepNext/>
              <w:keepLines/>
              <w:spacing w:before="40" w:after="40" w:line="220" w:lineRule="exact"/>
              <w:rPr>
                <w:sz w:val="18"/>
                <w:szCs w:val="18"/>
              </w:rPr>
            </w:pPr>
          </w:p>
        </w:tc>
      </w:tr>
      <w:tr w:rsidR="00380D05" w:rsidRPr="00854718" w14:paraId="31F46922" w14:textId="77777777" w:rsidTr="00E436FF">
        <w:tc>
          <w:tcPr>
            <w:tcW w:w="420" w:type="dxa"/>
            <w:vMerge/>
            <w:shd w:val="clear" w:color="auto" w:fill="auto"/>
            <w:tcMar>
              <w:left w:w="28" w:type="dxa"/>
              <w:right w:w="28" w:type="dxa"/>
            </w:tcMar>
          </w:tcPr>
          <w:p w14:paraId="5088A443" w14:textId="77777777" w:rsidR="00060D15" w:rsidRPr="00E436FF" w:rsidRDefault="00060D15" w:rsidP="00E436FF">
            <w:pPr>
              <w:keepNext/>
              <w:keepLines/>
              <w:spacing w:before="40" w:after="40" w:line="220" w:lineRule="exact"/>
              <w:rPr>
                <w:sz w:val="18"/>
                <w:szCs w:val="18"/>
              </w:rPr>
            </w:pPr>
          </w:p>
        </w:tc>
        <w:tc>
          <w:tcPr>
            <w:tcW w:w="378" w:type="dxa"/>
            <w:shd w:val="clear" w:color="auto" w:fill="auto"/>
            <w:tcMar>
              <w:left w:w="28" w:type="dxa"/>
              <w:right w:w="28" w:type="dxa"/>
            </w:tcMar>
          </w:tcPr>
          <w:p w14:paraId="25128AD7" w14:textId="77777777" w:rsidR="00060D15" w:rsidRPr="00E436FF" w:rsidRDefault="00060D15" w:rsidP="00E436FF">
            <w:pPr>
              <w:keepNext/>
              <w:keepLines/>
              <w:spacing w:before="40" w:after="40" w:line="220" w:lineRule="exact"/>
              <w:rPr>
                <w:sz w:val="18"/>
                <w:szCs w:val="18"/>
              </w:rPr>
            </w:pPr>
            <w:r w:rsidRPr="00E436FF">
              <w:rPr>
                <w:sz w:val="18"/>
                <w:szCs w:val="18"/>
              </w:rPr>
              <w:t>a)</w:t>
            </w:r>
          </w:p>
        </w:tc>
        <w:tc>
          <w:tcPr>
            <w:tcW w:w="2321" w:type="dxa"/>
            <w:shd w:val="clear" w:color="auto" w:fill="auto"/>
            <w:tcMar>
              <w:left w:w="28" w:type="dxa"/>
              <w:right w:w="28" w:type="dxa"/>
            </w:tcMar>
          </w:tcPr>
          <w:p w14:paraId="53650E2E" w14:textId="27B2A83A" w:rsidR="00060D15" w:rsidRPr="00E436FF" w:rsidRDefault="00060D15" w:rsidP="00E436FF">
            <w:pPr>
              <w:keepNext/>
              <w:keepLines/>
              <w:spacing w:before="40" w:after="40" w:line="220" w:lineRule="exact"/>
              <w:rPr>
                <w:sz w:val="18"/>
                <w:szCs w:val="18"/>
              </w:rPr>
            </w:pPr>
            <w:r w:rsidRPr="00E436FF">
              <w:rPr>
                <w:sz w:val="18"/>
                <w:szCs w:val="18"/>
              </w:rPr>
              <w:t>коэффициент демографической нагрузки детьми (лицами моложе 15</w:t>
            </w:r>
            <w:r w:rsidR="00F35E37" w:rsidRPr="00E436FF">
              <w:rPr>
                <w:sz w:val="18"/>
                <w:szCs w:val="18"/>
              </w:rPr>
              <w:t> </w:t>
            </w:r>
            <w:r w:rsidRPr="00E436FF">
              <w:rPr>
                <w:sz w:val="18"/>
                <w:szCs w:val="18"/>
              </w:rPr>
              <w:t>лет)</w:t>
            </w:r>
          </w:p>
        </w:tc>
        <w:tc>
          <w:tcPr>
            <w:tcW w:w="1701" w:type="dxa"/>
            <w:shd w:val="clear" w:color="auto" w:fill="auto"/>
            <w:tcMar>
              <w:left w:w="28" w:type="dxa"/>
              <w:right w:w="28" w:type="dxa"/>
            </w:tcMar>
          </w:tcPr>
          <w:p w14:paraId="66DDDDC4" w14:textId="089FA1F0" w:rsidR="00060D15" w:rsidRPr="00E436FF" w:rsidRDefault="00060D15" w:rsidP="00E436FF">
            <w:pPr>
              <w:keepNext/>
              <w:keepLines/>
              <w:spacing w:before="40" w:after="40" w:line="220" w:lineRule="exact"/>
              <w:rPr>
                <w:sz w:val="18"/>
                <w:szCs w:val="18"/>
              </w:rPr>
            </w:pPr>
            <w:r w:rsidRPr="00E436FF">
              <w:rPr>
                <w:sz w:val="18"/>
                <w:szCs w:val="18"/>
              </w:rPr>
              <w:t>74 иждивенца на 100</w:t>
            </w:r>
            <w:r w:rsidR="00F35E37" w:rsidRPr="00E436FF">
              <w:rPr>
                <w:sz w:val="18"/>
                <w:szCs w:val="18"/>
              </w:rPr>
              <w:t> </w:t>
            </w:r>
            <w:r w:rsidRPr="00E436FF">
              <w:rPr>
                <w:sz w:val="18"/>
                <w:szCs w:val="18"/>
              </w:rPr>
              <w:t xml:space="preserve">человек в возрастной группе 15–64 лет </w:t>
            </w:r>
          </w:p>
        </w:tc>
        <w:tc>
          <w:tcPr>
            <w:tcW w:w="2550" w:type="dxa"/>
            <w:shd w:val="clear" w:color="auto" w:fill="auto"/>
            <w:tcMar>
              <w:left w:w="28" w:type="dxa"/>
              <w:right w:w="28" w:type="dxa"/>
            </w:tcMar>
          </w:tcPr>
          <w:p w14:paraId="689186FC" w14:textId="77777777" w:rsidR="00060D15" w:rsidRPr="00E436FF" w:rsidRDefault="00060D15" w:rsidP="00E436FF">
            <w:pPr>
              <w:keepNext/>
              <w:keepLines/>
              <w:spacing w:before="40" w:after="40" w:line="220" w:lineRule="exact"/>
              <w:rPr>
                <w:sz w:val="18"/>
                <w:szCs w:val="18"/>
              </w:rPr>
            </w:pPr>
            <w:r w:rsidRPr="00E436FF">
              <w:rPr>
                <w:sz w:val="18"/>
                <w:szCs w:val="18"/>
              </w:rPr>
              <w:t>ОНМП за 2017 год, ЗИМСТАТ</w:t>
            </w:r>
          </w:p>
        </w:tc>
      </w:tr>
      <w:tr w:rsidR="00380D05" w:rsidRPr="00854718" w14:paraId="778BD23B" w14:textId="77777777" w:rsidTr="00E436FF">
        <w:tc>
          <w:tcPr>
            <w:tcW w:w="420" w:type="dxa"/>
            <w:vMerge/>
            <w:shd w:val="clear" w:color="auto" w:fill="auto"/>
            <w:tcMar>
              <w:left w:w="28" w:type="dxa"/>
              <w:right w:w="28" w:type="dxa"/>
            </w:tcMar>
          </w:tcPr>
          <w:p w14:paraId="0872134C" w14:textId="77777777" w:rsidR="00060D15" w:rsidRPr="00E436FF" w:rsidRDefault="00060D15" w:rsidP="00E436FF">
            <w:pPr>
              <w:spacing w:before="40" w:after="40" w:line="220" w:lineRule="exact"/>
              <w:rPr>
                <w:sz w:val="18"/>
                <w:szCs w:val="18"/>
              </w:rPr>
            </w:pPr>
          </w:p>
        </w:tc>
        <w:tc>
          <w:tcPr>
            <w:tcW w:w="378" w:type="dxa"/>
            <w:shd w:val="clear" w:color="auto" w:fill="auto"/>
            <w:tcMar>
              <w:left w:w="28" w:type="dxa"/>
              <w:right w:w="28" w:type="dxa"/>
            </w:tcMar>
          </w:tcPr>
          <w:p w14:paraId="1B5B0B33" w14:textId="77777777" w:rsidR="00060D15" w:rsidRPr="00E436FF" w:rsidRDefault="00060D15" w:rsidP="00E436FF">
            <w:pPr>
              <w:spacing w:before="40" w:after="40" w:line="220" w:lineRule="exact"/>
              <w:rPr>
                <w:sz w:val="18"/>
                <w:szCs w:val="18"/>
              </w:rPr>
            </w:pPr>
            <w:r w:rsidRPr="00E436FF">
              <w:rPr>
                <w:sz w:val="18"/>
                <w:szCs w:val="18"/>
              </w:rPr>
              <w:t>b)</w:t>
            </w:r>
          </w:p>
        </w:tc>
        <w:tc>
          <w:tcPr>
            <w:tcW w:w="2321" w:type="dxa"/>
            <w:shd w:val="clear" w:color="auto" w:fill="auto"/>
            <w:tcMar>
              <w:left w:w="28" w:type="dxa"/>
              <w:right w:w="28" w:type="dxa"/>
            </w:tcMar>
          </w:tcPr>
          <w:p w14:paraId="0EC96D09" w14:textId="52C2C76D" w:rsidR="00060D15" w:rsidRPr="00E436FF" w:rsidRDefault="00060D15" w:rsidP="00E436FF">
            <w:pPr>
              <w:spacing w:before="40" w:after="40" w:line="220" w:lineRule="exact"/>
              <w:rPr>
                <w:sz w:val="18"/>
                <w:szCs w:val="18"/>
              </w:rPr>
            </w:pPr>
            <w:r w:rsidRPr="00E436FF">
              <w:rPr>
                <w:sz w:val="18"/>
                <w:szCs w:val="18"/>
              </w:rPr>
              <w:t>коэффициент демографической нагрузки пожилыми лицами (лицами от 65</w:t>
            </w:r>
            <w:r w:rsidR="00F35E37" w:rsidRPr="00E436FF">
              <w:rPr>
                <w:sz w:val="18"/>
                <w:szCs w:val="18"/>
              </w:rPr>
              <w:t> </w:t>
            </w:r>
            <w:r w:rsidRPr="00E436FF">
              <w:rPr>
                <w:sz w:val="18"/>
                <w:szCs w:val="18"/>
              </w:rPr>
              <w:t>лет и старше)</w:t>
            </w:r>
          </w:p>
        </w:tc>
        <w:tc>
          <w:tcPr>
            <w:tcW w:w="1701" w:type="dxa"/>
            <w:shd w:val="clear" w:color="auto" w:fill="auto"/>
            <w:tcMar>
              <w:left w:w="28" w:type="dxa"/>
              <w:right w:w="28" w:type="dxa"/>
            </w:tcMar>
          </w:tcPr>
          <w:p w14:paraId="6068AD03" w14:textId="7630B4AC" w:rsidR="00060D15" w:rsidRPr="00E436FF" w:rsidRDefault="00060D15" w:rsidP="00E436FF">
            <w:pPr>
              <w:spacing w:before="40" w:after="40" w:line="220" w:lineRule="exact"/>
              <w:rPr>
                <w:sz w:val="18"/>
                <w:szCs w:val="18"/>
              </w:rPr>
            </w:pPr>
            <w:r w:rsidRPr="00E436FF">
              <w:rPr>
                <w:sz w:val="18"/>
                <w:szCs w:val="18"/>
              </w:rPr>
              <w:t>9 иждивенцев на 100</w:t>
            </w:r>
            <w:r w:rsidR="00F35E37" w:rsidRPr="00E436FF">
              <w:rPr>
                <w:sz w:val="18"/>
                <w:szCs w:val="18"/>
              </w:rPr>
              <w:t> </w:t>
            </w:r>
            <w:r w:rsidRPr="00E436FF">
              <w:rPr>
                <w:sz w:val="18"/>
                <w:szCs w:val="18"/>
              </w:rPr>
              <w:t>человек в возрастной группе 15–64 лет</w:t>
            </w:r>
          </w:p>
        </w:tc>
        <w:tc>
          <w:tcPr>
            <w:tcW w:w="2550" w:type="dxa"/>
            <w:shd w:val="clear" w:color="auto" w:fill="auto"/>
            <w:tcMar>
              <w:left w:w="28" w:type="dxa"/>
              <w:right w:w="28" w:type="dxa"/>
            </w:tcMar>
          </w:tcPr>
          <w:p w14:paraId="2AC23584" w14:textId="77777777" w:rsidR="00060D15" w:rsidRPr="00E436FF" w:rsidRDefault="00060D15" w:rsidP="00E436FF">
            <w:pPr>
              <w:spacing w:before="40" w:after="40" w:line="220" w:lineRule="exact"/>
              <w:rPr>
                <w:sz w:val="18"/>
                <w:szCs w:val="18"/>
              </w:rPr>
            </w:pPr>
            <w:r w:rsidRPr="00E436FF">
              <w:rPr>
                <w:sz w:val="18"/>
                <w:szCs w:val="18"/>
              </w:rPr>
              <w:t>ОНМП за 2017 год, ЗИМСТАТ</w:t>
            </w:r>
          </w:p>
        </w:tc>
      </w:tr>
      <w:tr w:rsidR="00380D05" w:rsidRPr="00854718" w14:paraId="5DEF1374" w14:textId="77777777" w:rsidTr="00E436FF">
        <w:tc>
          <w:tcPr>
            <w:tcW w:w="420" w:type="dxa"/>
            <w:vMerge/>
            <w:shd w:val="clear" w:color="auto" w:fill="auto"/>
            <w:tcMar>
              <w:left w:w="28" w:type="dxa"/>
              <w:right w:w="28" w:type="dxa"/>
            </w:tcMar>
          </w:tcPr>
          <w:p w14:paraId="4A0D1400" w14:textId="77777777" w:rsidR="00060D15" w:rsidRPr="00E436FF" w:rsidRDefault="00060D15" w:rsidP="00E436FF">
            <w:pPr>
              <w:spacing w:before="40" w:after="40" w:line="220" w:lineRule="exact"/>
              <w:rPr>
                <w:sz w:val="18"/>
                <w:szCs w:val="18"/>
              </w:rPr>
            </w:pPr>
          </w:p>
        </w:tc>
        <w:tc>
          <w:tcPr>
            <w:tcW w:w="378" w:type="dxa"/>
            <w:shd w:val="clear" w:color="auto" w:fill="auto"/>
            <w:tcMar>
              <w:left w:w="28" w:type="dxa"/>
              <w:right w:w="28" w:type="dxa"/>
            </w:tcMar>
          </w:tcPr>
          <w:p w14:paraId="72C5137F" w14:textId="77777777" w:rsidR="00060D15" w:rsidRPr="00E436FF" w:rsidRDefault="00060D15" w:rsidP="00E436FF">
            <w:pPr>
              <w:spacing w:before="40" w:after="40" w:line="220" w:lineRule="exact"/>
              <w:rPr>
                <w:sz w:val="18"/>
                <w:szCs w:val="18"/>
              </w:rPr>
            </w:pPr>
            <w:r w:rsidRPr="00E436FF">
              <w:rPr>
                <w:sz w:val="18"/>
                <w:szCs w:val="18"/>
              </w:rPr>
              <w:t>c)</w:t>
            </w:r>
          </w:p>
        </w:tc>
        <w:tc>
          <w:tcPr>
            <w:tcW w:w="2321" w:type="dxa"/>
            <w:shd w:val="clear" w:color="auto" w:fill="auto"/>
            <w:tcMar>
              <w:left w:w="28" w:type="dxa"/>
              <w:right w:w="28" w:type="dxa"/>
            </w:tcMar>
          </w:tcPr>
          <w:p w14:paraId="0D89E4A1" w14:textId="0D650B84" w:rsidR="00060D15" w:rsidRPr="00E436FF" w:rsidRDefault="00060D15" w:rsidP="00E436FF">
            <w:pPr>
              <w:spacing w:before="40" w:after="40" w:line="220" w:lineRule="exact"/>
              <w:rPr>
                <w:sz w:val="18"/>
                <w:szCs w:val="18"/>
              </w:rPr>
            </w:pPr>
            <w:r w:rsidRPr="00E436FF">
              <w:rPr>
                <w:sz w:val="18"/>
                <w:szCs w:val="18"/>
              </w:rPr>
              <w:t>общевозрастной коэффициент демографической нагрузки (лицами моложе 15 лет и старше</w:t>
            </w:r>
            <w:r w:rsidR="00F35E37" w:rsidRPr="00E436FF">
              <w:rPr>
                <w:sz w:val="18"/>
                <w:szCs w:val="18"/>
              </w:rPr>
              <w:t> </w:t>
            </w:r>
            <w:r w:rsidRPr="00E436FF">
              <w:rPr>
                <w:sz w:val="18"/>
                <w:szCs w:val="18"/>
              </w:rPr>
              <w:t>65 лет)</w:t>
            </w:r>
          </w:p>
        </w:tc>
        <w:tc>
          <w:tcPr>
            <w:tcW w:w="1701" w:type="dxa"/>
            <w:shd w:val="clear" w:color="auto" w:fill="auto"/>
            <w:tcMar>
              <w:left w:w="28" w:type="dxa"/>
              <w:right w:w="28" w:type="dxa"/>
            </w:tcMar>
          </w:tcPr>
          <w:p w14:paraId="7E14A0C4" w14:textId="072C8A97" w:rsidR="00060D15" w:rsidRPr="00E436FF" w:rsidRDefault="00060D15" w:rsidP="00E436FF">
            <w:pPr>
              <w:spacing w:before="40" w:after="40" w:line="220" w:lineRule="exact"/>
              <w:rPr>
                <w:sz w:val="18"/>
                <w:szCs w:val="18"/>
              </w:rPr>
            </w:pPr>
            <w:r w:rsidRPr="00E436FF">
              <w:rPr>
                <w:sz w:val="18"/>
                <w:szCs w:val="18"/>
              </w:rPr>
              <w:t>83 иждивенца на 100</w:t>
            </w:r>
            <w:r w:rsidR="00F35E37" w:rsidRPr="00E436FF">
              <w:rPr>
                <w:sz w:val="18"/>
                <w:szCs w:val="18"/>
              </w:rPr>
              <w:t> </w:t>
            </w:r>
            <w:r w:rsidRPr="00E436FF">
              <w:rPr>
                <w:sz w:val="18"/>
                <w:szCs w:val="18"/>
              </w:rPr>
              <w:t>человек в возрастной группе 15–64 лет</w:t>
            </w:r>
          </w:p>
        </w:tc>
        <w:tc>
          <w:tcPr>
            <w:tcW w:w="2550" w:type="dxa"/>
            <w:shd w:val="clear" w:color="auto" w:fill="auto"/>
            <w:tcMar>
              <w:left w:w="28" w:type="dxa"/>
              <w:right w:w="28" w:type="dxa"/>
            </w:tcMar>
          </w:tcPr>
          <w:p w14:paraId="78688CD1" w14:textId="77777777" w:rsidR="00060D15" w:rsidRPr="00E436FF" w:rsidRDefault="00060D15" w:rsidP="00E436FF">
            <w:pPr>
              <w:spacing w:before="40" w:after="40" w:line="220" w:lineRule="exact"/>
              <w:rPr>
                <w:sz w:val="18"/>
                <w:szCs w:val="18"/>
              </w:rPr>
            </w:pPr>
            <w:r w:rsidRPr="00E436FF">
              <w:rPr>
                <w:sz w:val="18"/>
                <w:szCs w:val="18"/>
              </w:rPr>
              <w:t>ОНМП за 2017 год, ЗИМСТАТ</w:t>
            </w:r>
          </w:p>
        </w:tc>
      </w:tr>
      <w:tr w:rsidR="00380D05" w:rsidRPr="00854718" w14:paraId="0D83B23C" w14:textId="77777777" w:rsidTr="00E436FF">
        <w:tc>
          <w:tcPr>
            <w:tcW w:w="420" w:type="dxa"/>
            <w:shd w:val="clear" w:color="auto" w:fill="auto"/>
            <w:tcMar>
              <w:left w:w="28" w:type="dxa"/>
              <w:right w:w="28" w:type="dxa"/>
            </w:tcMar>
          </w:tcPr>
          <w:p w14:paraId="37CA27C7" w14:textId="77777777" w:rsidR="00060D15" w:rsidRPr="00E436FF" w:rsidRDefault="00060D15" w:rsidP="00E436FF">
            <w:pPr>
              <w:spacing w:before="40" w:after="40" w:line="220" w:lineRule="exact"/>
              <w:rPr>
                <w:sz w:val="18"/>
                <w:szCs w:val="18"/>
              </w:rPr>
            </w:pPr>
            <w:r w:rsidRPr="00E436FF">
              <w:rPr>
                <w:sz w:val="18"/>
                <w:szCs w:val="18"/>
              </w:rPr>
              <w:t>11.</w:t>
            </w:r>
          </w:p>
        </w:tc>
        <w:tc>
          <w:tcPr>
            <w:tcW w:w="2699" w:type="dxa"/>
            <w:gridSpan w:val="2"/>
            <w:shd w:val="clear" w:color="auto" w:fill="auto"/>
            <w:tcMar>
              <w:left w:w="28" w:type="dxa"/>
              <w:right w:w="28" w:type="dxa"/>
            </w:tcMar>
          </w:tcPr>
          <w:p w14:paraId="6164C094" w14:textId="77777777" w:rsidR="00060D15" w:rsidRPr="00E436FF" w:rsidRDefault="00060D15" w:rsidP="00E436FF">
            <w:pPr>
              <w:spacing w:before="40" w:after="40" w:line="220" w:lineRule="exact"/>
              <w:rPr>
                <w:sz w:val="18"/>
                <w:szCs w:val="18"/>
              </w:rPr>
            </w:pPr>
            <w:r w:rsidRPr="00E436FF">
              <w:rPr>
                <w:sz w:val="18"/>
                <w:szCs w:val="18"/>
              </w:rPr>
              <w:t>Общий коэффициент рождаемости</w:t>
            </w:r>
          </w:p>
        </w:tc>
        <w:tc>
          <w:tcPr>
            <w:tcW w:w="1701" w:type="dxa"/>
            <w:shd w:val="clear" w:color="auto" w:fill="auto"/>
            <w:tcMar>
              <w:left w:w="28" w:type="dxa"/>
              <w:right w:w="28" w:type="dxa"/>
            </w:tcMar>
          </w:tcPr>
          <w:p w14:paraId="713CCBF3" w14:textId="1A2CCF24" w:rsidR="00060D15" w:rsidRPr="00E436FF" w:rsidRDefault="00060D15" w:rsidP="00E436FF">
            <w:pPr>
              <w:spacing w:before="40" w:after="40" w:line="220" w:lineRule="exact"/>
              <w:rPr>
                <w:sz w:val="18"/>
                <w:szCs w:val="18"/>
              </w:rPr>
            </w:pPr>
            <w:r w:rsidRPr="00E436FF">
              <w:rPr>
                <w:sz w:val="18"/>
                <w:szCs w:val="18"/>
              </w:rPr>
              <w:t>29</w:t>
            </w:r>
            <w:r w:rsidR="00F35E37" w:rsidRPr="00E436FF">
              <w:rPr>
                <w:sz w:val="18"/>
                <w:szCs w:val="18"/>
              </w:rPr>
              <w:t>,</w:t>
            </w:r>
            <w:r w:rsidRPr="00E436FF">
              <w:rPr>
                <w:sz w:val="18"/>
                <w:szCs w:val="18"/>
              </w:rPr>
              <w:t>8 живорождени</w:t>
            </w:r>
            <w:r w:rsidR="00E13F37">
              <w:rPr>
                <w:sz w:val="18"/>
                <w:szCs w:val="18"/>
              </w:rPr>
              <w:t>й</w:t>
            </w:r>
            <w:r w:rsidRPr="00E436FF">
              <w:rPr>
                <w:sz w:val="18"/>
                <w:szCs w:val="18"/>
              </w:rPr>
              <w:t xml:space="preserve"> на</w:t>
            </w:r>
            <w:r w:rsidR="00F35E37" w:rsidRPr="00E436FF">
              <w:rPr>
                <w:sz w:val="18"/>
                <w:szCs w:val="18"/>
              </w:rPr>
              <w:t> </w:t>
            </w:r>
            <w:r w:rsidRPr="00E436FF">
              <w:rPr>
                <w:sz w:val="18"/>
                <w:szCs w:val="18"/>
              </w:rPr>
              <w:t>1</w:t>
            </w:r>
            <w:r w:rsidR="00E13F37">
              <w:rPr>
                <w:sz w:val="18"/>
                <w:szCs w:val="18"/>
              </w:rPr>
              <w:t> </w:t>
            </w:r>
            <w:r w:rsidRPr="00E436FF">
              <w:rPr>
                <w:sz w:val="18"/>
                <w:szCs w:val="18"/>
              </w:rPr>
              <w:t>000 человек</w:t>
            </w:r>
          </w:p>
        </w:tc>
        <w:tc>
          <w:tcPr>
            <w:tcW w:w="2550" w:type="dxa"/>
            <w:shd w:val="clear" w:color="auto" w:fill="auto"/>
            <w:tcMar>
              <w:left w:w="28" w:type="dxa"/>
              <w:right w:w="28" w:type="dxa"/>
            </w:tcMar>
          </w:tcPr>
          <w:p w14:paraId="44690F7B" w14:textId="77777777" w:rsidR="00060D15" w:rsidRPr="00E436FF" w:rsidRDefault="00060D15" w:rsidP="00E436FF">
            <w:pPr>
              <w:spacing w:before="40" w:after="40" w:line="220" w:lineRule="exact"/>
              <w:rPr>
                <w:sz w:val="18"/>
                <w:szCs w:val="18"/>
              </w:rPr>
            </w:pPr>
            <w:r w:rsidRPr="00E436FF">
              <w:rPr>
                <w:sz w:val="18"/>
                <w:szCs w:val="18"/>
              </w:rPr>
              <w:t>ОНМП за 2017 год, ЗИМСТАТ</w:t>
            </w:r>
          </w:p>
        </w:tc>
      </w:tr>
      <w:tr w:rsidR="00380D05" w:rsidRPr="00854718" w14:paraId="07928FAA" w14:textId="77777777" w:rsidTr="00E436FF">
        <w:tc>
          <w:tcPr>
            <w:tcW w:w="420" w:type="dxa"/>
            <w:shd w:val="clear" w:color="auto" w:fill="auto"/>
            <w:tcMar>
              <w:left w:w="28" w:type="dxa"/>
              <w:right w:w="28" w:type="dxa"/>
            </w:tcMar>
          </w:tcPr>
          <w:p w14:paraId="10596564" w14:textId="77777777" w:rsidR="00060D15" w:rsidRPr="00E436FF" w:rsidRDefault="00060D15" w:rsidP="00E436FF">
            <w:pPr>
              <w:spacing w:before="40" w:after="40" w:line="220" w:lineRule="exact"/>
              <w:rPr>
                <w:sz w:val="18"/>
                <w:szCs w:val="18"/>
              </w:rPr>
            </w:pPr>
            <w:r w:rsidRPr="00E436FF">
              <w:rPr>
                <w:sz w:val="18"/>
                <w:szCs w:val="18"/>
              </w:rPr>
              <w:t>12.</w:t>
            </w:r>
          </w:p>
        </w:tc>
        <w:tc>
          <w:tcPr>
            <w:tcW w:w="2699" w:type="dxa"/>
            <w:gridSpan w:val="2"/>
            <w:shd w:val="clear" w:color="auto" w:fill="auto"/>
            <w:tcMar>
              <w:left w:w="28" w:type="dxa"/>
              <w:right w:w="28" w:type="dxa"/>
            </w:tcMar>
          </w:tcPr>
          <w:p w14:paraId="50936CA4" w14:textId="77777777" w:rsidR="00060D15" w:rsidRPr="00E436FF" w:rsidRDefault="00060D15" w:rsidP="00E436FF">
            <w:pPr>
              <w:spacing w:before="40" w:after="40" w:line="220" w:lineRule="exact"/>
              <w:rPr>
                <w:sz w:val="18"/>
                <w:szCs w:val="18"/>
              </w:rPr>
            </w:pPr>
            <w:r w:rsidRPr="00E436FF">
              <w:rPr>
                <w:sz w:val="18"/>
                <w:szCs w:val="18"/>
              </w:rPr>
              <w:t xml:space="preserve">Показатель смертности </w:t>
            </w:r>
          </w:p>
        </w:tc>
        <w:tc>
          <w:tcPr>
            <w:tcW w:w="1701" w:type="dxa"/>
            <w:shd w:val="clear" w:color="auto" w:fill="auto"/>
            <w:tcMar>
              <w:left w:w="28" w:type="dxa"/>
              <w:right w:w="28" w:type="dxa"/>
            </w:tcMar>
          </w:tcPr>
          <w:p w14:paraId="42BBBC13" w14:textId="4B9F6AD1" w:rsidR="00060D15" w:rsidRPr="00E436FF" w:rsidRDefault="00060D15" w:rsidP="00E436FF">
            <w:pPr>
              <w:spacing w:before="40" w:after="40" w:line="220" w:lineRule="exact"/>
              <w:rPr>
                <w:sz w:val="18"/>
                <w:szCs w:val="18"/>
              </w:rPr>
            </w:pPr>
            <w:r w:rsidRPr="00E436FF">
              <w:rPr>
                <w:sz w:val="18"/>
                <w:szCs w:val="18"/>
              </w:rPr>
              <w:t>10</w:t>
            </w:r>
            <w:r w:rsidR="00F35E37" w:rsidRPr="00E436FF">
              <w:rPr>
                <w:sz w:val="18"/>
                <w:szCs w:val="18"/>
              </w:rPr>
              <w:t>,</w:t>
            </w:r>
            <w:r w:rsidRPr="00E436FF">
              <w:rPr>
                <w:sz w:val="18"/>
                <w:szCs w:val="18"/>
              </w:rPr>
              <w:t>2 умершего на</w:t>
            </w:r>
            <w:r w:rsidR="00E13F37">
              <w:rPr>
                <w:sz w:val="18"/>
                <w:szCs w:val="18"/>
              </w:rPr>
              <w:t> </w:t>
            </w:r>
            <w:r w:rsidRPr="00E436FF">
              <w:rPr>
                <w:sz w:val="18"/>
                <w:szCs w:val="18"/>
              </w:rPr>
              <w:t>1</w:t>
            </w:r>
            <w:r w:rsidR="00E13F37">
              <w:rPr>
                <w:sz w:val="18"/>
                <w:szCs w:val="18"/>
              </w:rPr>
              <w:t> </w:t>
            </w:r>
            <w:r w:rsidRPr="00E436FF">
              <w:rPr>
                <w:sz w:val="18"/>
                <w:szCs w:val="18"/>
              </w:rPr>
              <w:t>000</w:t>
            </w:r>
            <w:r w:rsidR="00F35E37" w:rsidRPr="00E436FF">
              <w:rPr>
                <w:sz w:val="18"/>
                <w:szCs w:val="18"/>
              </w:rPr>
              <w:t> </w:t>
            </w:r>
            <w:r w:rsidRPr="00E436FF">
              <w:rPr>
                <w:sz w:val="18"/>
                <w:szCs w:val="18"/>
              </w:rPr>
              <w:t>человек</w:t>
            </w:r>
          </w:p>
        </w:tc>
        <w:tc>
          <w:tcPr>
            <w:tcW w:w="2550" w:type="dxa"/>
            <w:shd w:val="clear" w:color="auto" w:fill="auto"/>
            <w:tcMar>
              <w:left w:w="28" w:type="dxa"/>
              <w:right w:w="28" w:type="dxa"/>
            </w:tcMar>
          </w:tcPr>
          <w:p w14:paraId="372AFF57" w14:textId="77777777" w:rsidR="00060D15" w:rsidRPr="00E436FF" w:rsidRDefault="00060D15" w:rsidP="00E436FF">
            <w:pPr>
              <w:spacing w:before="40" w:after="40" w:line="220" w:lineRule="exact"/>
              <w:rPr>
                <w:sz w:val="18"/>
                <w:szCs w:val="18"/>
              </w:rPr>
            </w:pPr>
            <w:r w:rsidRPr="00E436FF">
              <w:rPr>
                <w:sz w:val="18"/>
                <w:szCs w:val="18"/>
              </w:rPr>
              <w:t>ОНМП за 2017 год, ЗИМСТАТ</w:t>
            </w:r>
          </w:p>
        </w:tc>
      </w:tr>
      <w:tr w:rsidR="00380D05" w:rsidRPr="00854718" w14:paraId="175F29E9" w14:textId="77777777" w:rsidTr="00E436FF">
        <w:tc>
          <w:tcPr>
            <w:tcW w:w="420" w:type="dxa"/>
            <w:shd w:val="clear" w:color="auto" w:fill="auto"/>
            <w:tcMar>
              <w:left w:w="28" w:type="dxa"/>
              <w:right w:w="28" w:type="dxa"/>
            </w:tcMar>
          </w:tcPr>
          <w:p w14:paraId="1C9E252E" w14:textId="77777777" w:rsidR="00060D15" w:rsidRPr="00E436FF" w:rsidRDefault="00060D15" w:rsidP="00E436FF">
            <w:pPr>
              <w:spacing w:before="40" w:after="40" w:line="220" w:lineRule="exact"/>
              <w:rPr>
                <w:sz w:val="18"/>
                <w:szCs w:val="18"/>
              </w:rPr>
            </w:pPr>
            <w:r w:rsidRPr="00E436FF">
              <w:rPr>
                <w:sz w:val="18"/>
                <w:szCs w:val="18"/>
              </w:rPr>
              <w:t>13.</w:t>
            </w:r>
          </w:p>
        </w:tc>
        <w:tc>
          <w:tcPr>
            <w:tcW w:w="2699" w:type="dxa"/>
            <w:gridSpan w:val="2"/>
            <w:shd w:val="clear" w:color="auto" w:fill="auto"/>
            <w:tcMar>
              <w:left w:w="28" w:type="dxa"/>
              <w:right w:w="28" w:type="dxa"/>
            </w:tcMar>
          </w:tcPr>
          <w:p w14:paraId="7A0526EE" w14:textId="77777777" w:rsidR="00060D15" w:rsidRPr="00E436FF" w:rsidRDefault="00060D15" w:rsidP="00E436FF">
            <w:pPr>
              <w:spacing w:before="40" w:after="40" w:line="220" w:lineRule="exact"/>
              <w:rPr>
                <w:sz w:val="18"/>
                <w:szCs w:val="18"/>
              </w:rPr>
            </w:pPr>
            <w:r w:rsidRPr="00E436FF">
              <w:rPr>
                <w:sz w:val="18"/>
                <w:szCs w:val="18"/>
              </w:rPr>
              <w:t xml:space="preserve">Ожидаемая продолжительность жизни </w:t>
            </w:r>
          </w:p>
        </w:tc>
        <w:tc>
          <w:tcPr>
            <w:tcW w:w="1701" w:type="dxa"/>
            <w:shd w:val="clear" w:color="auto" w:fill="auto"/>
            <w:tcMar>
              <w:left w:w="28" w:type="dxa"/>
              <w:right w:w="28" w:type="dxa"/>
            </w:tcMar>
          </w:tcPr>
          <w:p w14:paraId="32B374C5" w14:textId="77777777" w:rsidR="00060D15" w:rsidRPr="00E436FF" w:rsidRDefault="00060D15" w:rsidP="00E436FF">
            <w:pPr>
              <w:spacing w:before="40" w:after="40" w:line="220" w:lineRule="exact"/>
              <w:rPr>
                <w:sz w:val="18"/>
                <w:szCs w:val="18"/>
              </w:rPr>
            </w:pPr>
            <w:r w:rsidRPr="00E436FF">
              <w:rPr>
                <w:sz w:val="18"/>
                <w:szCs w:val="18"/>
              </w:rPr>
              <w:t>60 лет</w:t>
            </w:r>
          </w:p>
        </w:tc>
        <w:tc>
          <w:tcPr>
            <w:tcW w:w="2550" w:type="dxa"/>
            <w:shd w:val="clear" w:color="auto" w:fill="auto"/>
            <w:tcMar>
              <w:left w:w="28" w:type="dxa"/>
              <w:right w:w="28" w:type="dxa"/>
            </w:tcMar>
          </w:tcPr>
          <w:p w14:paraId="29936A3B" w14:textId="77777777" w:rsidR="00060D15" w:rsidRPr="00E436FF" w:rsidRDefault="00060D15" w:rsidP="00E436FF">
            <w:pPr>
              <w:spacing w:before="40" w:after="40" w:line="220" w:lineRule="exact"/>
              <w:rPr>
                <w:sz w:val="18"/>
                <w:szCs w:val="18"/>
              </w:rPr>
            </w:pPr>
            <w:r w:rsidRPr="00E436FF">
              <w:rPr>
                <w:sz w:val="18"/>
                <w:szCs w:val="18"/>
              </w:rPr>
              <w:t>ОНМП за 2017 год, ЗИМСТАТ</w:t>
            </w:r>
          </w:p>
        </w:tc>
      </w:tr>
      <w:tr w:rsidR="00380D05" w:rsidRPr="00854718" w14:paraId="2FCB2981" w14:textId="77777777" w:rsidTr="00E436FF">
        <w:tc>
          <w:tcPr>
            <w:tcW w:w="420" w:type="dxa"/>
            <w:tcBorders>
              <w:bottom w:val="nil"/>
            </w:tcBorders>
            <w:shd w:val="clear" w:color="auto" w:fill="auto"/>
            <w:tcMar>
              <w:left w:w="28" w:type="dxa"/>
              <w:right w:w="28" w:type="dxa"/>
            </w:tcMar>
          </w:tcPr>
          <w:p w14:paraId="38D78645" w14:textId="77777777" w:rsidR="00060D15" w:rsidRPr="00E436FF" w:rsidRDefault="00060D15" w:rsidP="00E436FF">
            <w:pPr>
              <w:spacing w:before="40" w:after="40" w:line="220" w:lineRule="exact"/>
              <w:rPr>
                <w:sz w:val="18"/>
                <w:szCs w:val="18"/>
              </w:rPr>
            </w:pPr>
            <w:r w:rsidRPr="00E436FF">
              <w:rPr>
                <w:sz w:val="18"/>
                <w:szCs w:val="18"/>
              </w:rPr>
              <w:t>14.</w:t>
            </w:r>
          </w:p>
        </w:tc>
        <w:tc>
          <w:tcPr>
            <w:tcW w:w="2699" w:type="dxa"/>
            <w:gridSpan w:val="2"/>
            <w:tcBorders>
              <w:bottom w:val="nil"/>
            </w:tcBorders>
            <w:shd w:val="clear" w:color="auto" w:fill="auto"/>
            <w:tcMar>
              <w:left w:w="28" w:type="dxa"/>
              <w:right w:w="28" w:type="dxa"/>
            </w:tcMar>
          </w:tcPr>
          <w:p w14:paraId="3F46C881" w14:textId="703351E4" w:rsidR="00060D15" w:rsidRPr="00E436FF" w:rsidRDefault="00060D15" w:rsidP="00E436FF">
            <w:pPr>
              <w:spacing w:before="40" w:after="40" w:line="220" w:lineRule="exact"/>
              <w:rPr>
                <w:sz w:val="18"/>
                <w:szCs w:val="18"/>
              </w:rPr>
            </w:pPr>
            <w:r w:rsidRPr="00E436FF">
              <w:rPr>
                <w:sz w:val="18"/>
                <w:szCs w:val="18"/>
              </w:rPr>
              <w:t>Коэффициент рождаемости</w:t>
            </w:r>
          </w:p>
        </w:tc>
        <w:tc>
          <w:tcPr>
            <w:tcW w:w="1701" w:type="dxa"/>
            <w:tcBorders>
              <w:bottom w:val="nil"/>
            </w:tcBorders>
            <w:shd w:val="clear" w:color="auto" w:fill="auto"/>
            <w:tcMar>
              <w:left w:w="28" w:type="dxa"/>
              <w:right w:w="28" w:type="dxa"/>
            </w:tcMar>
          </w:tcPr>
          <w:p w14:paraId="1986C2A0" w14:textId="01E48F9B" w:rsidR="00060D15" w:rsidRPr="00E436FF" w:rsidRDefault="00060D15" w:rsidP="00E436FF">
            <w:pPr>
              <w:spacing w:before="40" w:after="40" w:line="220" w:lineRule="exact"/>
              <w:rPr>
                <w:sz w:val="18"/>
                <w:szCs w:val="18"/>
              </w:rPr>
            </w:pPr>
            <w:r w:rsidRPr="00E436FF">
              <w:rPr>
                <w:sz w:val="18"/>
                <w:szCs w:val="18"/>
              </w:rPr>
              <w:t>3</w:t>
            </w:r>
            <w:r w:rsidR="00F35E37" w:rsidRPr="00E436FF">
              <w:rPr>
                <w:sz w:val="18"/>
                <w:szCs w:val="18"/>
              </w:rPr>
              <w:t>,</w:t>
            </w:r>
            <w:r w:rsidRPr="00E436FF">
              <w:rPr>
                <w:sz w:val="18"/>
                <w:szCs w:val="18"/>
              </w:rPr>
              <w:t>9 ребенка на одну женщину</w:t>
            </w:r>
          </w:p>
        </w:tc>
        <w:tc>
          <w:tcPr>
            <w:tcW w:w="2550" w:type="dxa"/>
            <w:tcBorders>
              <w:bottom w:val="nil"/>
            </w:tcBorders>
            <w:shd w:val="clear" w:color="auto" w:fill="auto"/>
            <w:tcMar>
              <w:left w:w="28" w:type="dxa"/>
              <w:right w:w="28" w:type="dxa"/>
            </w:tcMar>
          </w:tcPr>
          <w:p w14:paraId="61E52BB8" w14:textId="77777777" w:rsidR="00060D15" w:rsidRPr="00E436FF" w:rsidRDefault="00060D15" w:rsidP="00E436FF">
            <w:pPr>
              <w:spacing w:before="40" w:after="40" w:line="220" w:lineRule="exact"/>
              <w:rPr>
                <w:sz w:val="18"/>
                <w:szCs w:val="18"/>
              </w:rPr>
            </w:pPr>
            <w:r w:rsidRPr="00E436FF">
              <w:rPr>
                <w:sz w:val="18"/>
                <w:szCs w:val="18"/>
              </w:rPr>
              <w:t>ОНМП за 2017 год, ЗИМСТАТ</w:t>
            </w:r>
          </w:p>
        </w:tc>
      </w:tr>
      <w:tr w:rsidR="00380D05" w:rsidRPr="00DB677D" w14:paraId="27D84EC8" w14:textId="77777777" w:rsidTr="00E436FF">
        <w:tc>
          <w:tcPr>
            <w:tcW w:w="420" w:type="dxa"/>
            <w:tcBorders>
              <w:top w:val="nil"/>
              <w:bottom w:val="nil"/>
            </w:tcBorders>
            <w:shd w:val="clear" w:color="auto" w:fill="auto"/>
            <w:tcMar>
              <w:left w:w="28" w:type="dxa"/>
              <w:right w:w="28" w:type="dxa"/>
            </w:tcMar>
          </w:tcPr>
          <w:p w14:paraId="200416C7" w14:textId="77777777" w:rsidR="00060D15" w:rsidRPr="00E436FF" w:rsidRDefault="00060D15" w:rsidP="00E436FF">
            <w:pPr>
              <w:spacing w:before="40" w:after="40" w:line="220" w:lineRule="exact"/>
              <w:rPr>
                <w:sz w:val="18"/>
                <w:szCs w:val="18"/>
              </w:rPr>
            </w:pPr>
            <w:r w:rsidRPr="00E436FF">
              <w:rPr>
                <w:sz w:val="18"/>
                <w:szCs w:val="18"/>
              </w:rPr>
              <w:t>15.</w:t>
            </w:r>
          </w:p>
        </w:tc>
        <w:tc>
          <w:tcPr>
            <w:tcW w:w="2699" w:type="dxa"/>
            <w:gridSpan w:val="2"/>
            <w:tcBorders>
              <w:top w:val="nil"/>
              <w:bottom w:val="nil"/>
            </w:tcBorders>
            <w:shd w:val="clear" w:color="auto" w:fill="auto"/>
            <w:tcMar>
              <w:left w:w="28" w:type="dxa"/>
              <w:right w:w="28" w:type="dxa"/>
            </w:tcMar>
          </w:tcPr>
          <w:p w14:paraId="57EA8CC2" w14:textId="77777777" w:rsidR="00060D15" w:rsidRPr="00E436FF" w:rsidRDefault="00060D15" w:rsidP="00E436FF">
            <w:pPr>
              <w:spacing w:before="40" w:after="40" w:line="220" w:lineRule="exact"/>
              <w:rPr>
                <w:sz w:val="18"/>
                <w:szCs w:val="18"/>
              </w:rPr>
            </w:pPr>
            <w:r w:rsidRPr="00E436FF">
              <w:rPr>
                <w:sz w:val="18"/>
                <w:szCs w:val="18"/>
              </w:rPr>
              <w:t>Средний размер домохозяйства</w:t>
            </w:r>
          </w:p>
        </w:tc>
        <w:tc>
          <w:tcPr>
            <w:tcW w:w="1701" w:type="dxa"/>
            <w:tcBorders>
              <w:top w:val="nil"/>
              <w:bottom w:val="nil"/>
            </w:tcBorders>
            <w:shd w:val="clear" w:color="auto" w:fill="auto"/>
            <w:tcMar>
              <w:left w:w="28" w:type="dxa"/>
              <w:right w:w="28" w:type="dxa"/>
            </w:tcMar>
          </w:tcPr>
          <w:p w14:paraId="5C26DEB8" w14:textId="346DD33A" w:rsidR="00060D15" w:rsidRPr="00E436FF" w:rsidRDefault="00060D15" w:rsidP="00E436FF">
            <w:pPr>
              <w:spacing w:before="40" w:after="40" w:line="220" w:lineRule="exact"/>
              <w:rPr>
                <w:sz w:val="18"/>
                <w:szCs w:val="18"/>
              </w:rPr>
            </w:pPr>
            <w:r w:rsidRPr="00E436FF">
              <w:rPr>
                <w:sz w:val="18"/>
                <w:szCs w:val="18"/>
              </w:rPr>
              <w:t>4</w:t>
            </w:r>
            <w:r w:rsidR="00F35E37" w:rsidRPr="00E436FF">
              <w:rPr>
                <w:sz w:val="18"/>
                <w:szCs w:val="18"/>
              </w:rPr>
              <w:t>,</w:t>
            </w:r>
            <w:r w:rsidRPr="00E436FF">
              <w:rPr>
                <w:sz w:val="18"/>
                <w:szCs w:val="18"/>
              </w:rPr>
              <w:t>2 человека на домохозяйство</w:t>
            </w:r>
          </w:p>
        </w:tc>
        <w:tc>
          <w:tcPr>
            <w:tcW w:w="2550" w:type="dxa"/>
            <w:tcBorders>
              <w:top w:val="nil"/>
              <w:bottom w:val="nil"/>
            </w:tcBorders>
            <w:shd w:val="clear" w:color="auto" w:fill="auto"/>
            <w:tcMar>
              <w:left w:w="28" w:type="dxa"/>
              <w:right w:w="28" w:type="dxa"/>
            </w:tcMar>
          </w:tcPr>
          <w:p w14:paraId="5A3B166E" w14:textId="43BF2263" w:rsidR="00060D15" w:rsidRPr="00E436FF" w:rsidRDefault="00060D15" w:rsidP="00E436FF">
            <w:pPr>
              <w:spacing w:before="40" w:after="40" w:line="220" w:lineRule="exact"/>
              <w:rPr>
                <w:sz w:val="18"/>
                <w:szCs w:val="18"/>
              </w:rPr>
            </w:pPr>
            <w:r w:rsidRPr="00E436FF">
              <w:rPr>
                <w:sz w:val="18"/>
                <w:szCs w:val="18"/>
              </w:rPr>
              <w:t>Кластерное обследование по многим показателям (КОМП) за</w:t>
            </w:r>
            <w:r w:rsidR="00E436FF">
              <w:rPr>
                <w:sz w:val="18"/>
                <w:szCs w:val="18"/>
              </w:rPr>
              <w:t> </w:t>
            </w:r>
            <w:r w:rsidRPr="00E436FF">
              <w:rPr>
                <w:sz w:val="18"/>
                <w:szCs w:val="18"/>
              </w:rPr>
              <w:t>2019 год, ЗИМСТАТ</w:t>
            </w:r>
          </w:p>
        </w:tc>
      </w:tr>
      <w:tr w:rsidR="00060D15" w:rsidRPr="00854718" w14:paraId="0DAFD66B" w14:textId="77777777" w:rsidTr="00E436FF">
        <w:tc>
          <w:tcPr>
            <w:tcW w:w="420" w:type="dxa"/>
            <w:vMerge w:val="restart"/>
            <w:tcBorders>
              <w:top w:val="nil"/>
            </w:tcBorders>
            <w:shd w:val="clear" w:color="auto" w:fill="auto"/>
            <w:tcMar>
              <w:left w:w="28" w:type="dxa"/>
              <w:right w:w="28" w:type="dxa"/>
            </w:tcMar>
          </w:tcPr>
          <w:p w14:paraId="305319D0" w14:textId="77777777" w:rsidR="00060D15" w:rsidRPr="00E436FF" w:rsidRDefault="00060D15" w:rsidP="00E436FF">
            <w:pPr>
              <w:keepNext/>
              <w:keepLines/>
              <w:spacing w:before="40" w:after="40" w:line="220" w:lineRule="exact"/>
              <w:rPr>
                <w:sz w:val="18"/>
                <w:szCs w:val="18"/>
              </w:rPr>
            </w:pPr>
            <w:r w:rsidRPr="00E436FF">
              <w:rPr>
                <w:sz w:val="18"/>
                <w:szCs w:val="18"/>
              </w:rPr>
              <w:t>16.</w:t>
            </w:r>
          </w:p>
        </w:tc>
        <w:tc>
          <w:tcPr>
            <w:tcW w:w="2699" w:type="dxa"/>
            <w:gridSpan w:val="2"/>
            <w:tcBorders>
              <w:top w:val="nil"/>
            </w:tcBorders>
            <w:shd w:val="clear" w:color="auto" w:fill="auto"/>
            <w:tcMar>
              <w:left w:w="28" w:type="dxa"/>
              <w:right w:w="28" w:type="dxa"/>
            </w:tcMar>
          </w:tcPr>
          <w:p w14:paraId="7F11FB27" w14:textId="77777777" w:rsidR="00060D15" w:rsidRPr="00E436FF" w:rsidRDefault="00060D15" w:rsidP="00E436FF">
            <w:pPr>
              <w:keepNext/>
              <w:keepLines/>
              <w:spacing w:before="40" w:after="40" w:line="220" w:lineRule="exact"/>
              <w:rPr>
                <w:sz w:val="18"/>
                <w:szCs w:val="18"/>
              </w:rPr>
            </w:pPr>
            <w:r w:rsidRPr="00E436FF">
              <w:rPr>
                <w:sz w:val="18"/>
                <w:szCs w:val="18"/>
              </w:rPr>
              <w:t xml:space="preserve">Доля населения (домохозяйств), возглавляемого: </w:t>
            </w:r>
          </w:p>
        </w:tc>
        <w:tc>
          <w:tcPr>
            <w:tcW w:w="4251" w:type="dxa"/>
            <w:gridSpan w:val="2"/>
            <w:tcBorders>
              <w:top w:val="nil"/>
            </w:tcBorders>
            <w:shd w:val="clear" w:color="auto" w:fill="auto"/>
            <w:tcMar>
              <w:left w:w="28" w:type="dxa"/>
              <w:right w:w="28" w:type="dxa"/>
            </w:tcMar>
          </w:tcPr>
          <w:p w14:paraId="6FDD0904" w14:textId="77777777" w:rsidR="00060D15" w:rsidRPr="00E436FF" w:rsidRDefault="00060D15" w:rsidP="00E436FF">
            <w:pPr>
              <w:keepNext/>
              <w:keepLines/>
              <w:spacing w:before="40" w:after="40" w:line="220" w:lineRule="exact"/>
              <w:rPr>
                <w:sz w:val="18"/>
                <w:szCs w:val="18"/>
              </w:rPr>
            </w:pPr>
          </w:p>
        </w:tc>
      </w:tr>
      <w:tr w:rsidR="00380D05" w:rsidRPr="00854718" w14:paraId="47F26275" w14:textId="77777777" w:rsidTr="00E436FF">
        <w:tc>
          <w:tcPr>
            <w:tcW w:w="420" w:type="dxa"/>
            <w:vMerge/>
            <w:shd w:val="clear" w:color="auto" w:fill="auto"/>
            <w:tcMar>
              <w:left w:w="28" w:type="dxa"/>
              <w:right w:w="28" w:type="dxa"/>
            </w:tcMar>
          </w:tcPr>
          <w:p w14:paraId="2DC17301" w14:textId="77777777" w:rsidR="00060D15" w:rsidRPr="00E436FF" w:rsidRDefault="00060D15" w:rsidP="00E436FF">
            <w:pPr>
              <w:spacing w:before="40" w:after="40" w:line="220" w:lineRule="exact"/>
              <w:rPr>
                <w:sz w:val="18"/>
                <w:szCs w:val="18"/>
              </w:rPr>
            </w:pPr>
          </w:p>
        </w:tc>
        <w:tc>
          <w:tcPr>
            <w:tcW w:w="378" w:type="dxa"/>
            <w:shd w:val="clear" w:color="auto" w:fill="auto"/>
            <w:tcMar>
              <w:left w:w="28" w:type="dxa"/>
              <w:right w:w="28" w:type="dxa"/>
            </w:tcMar>
          </w:tcPr>
          <w:p w14:paraId="7165C6AD" w14:textId="77777777" w:rsidR="00060D15" w:rsidRPr="00E436FF" w:rsidRDefault="00060D15" w:rsidP="00E436FF">
            <w:pPr>
              <w:spacing w:before="40" w:after="40" w:line="220" w:lineRule="exact"/>
              <w:rPr>
                <w:sz w:val="18"/>
                <w:szCs w:val="18"/>
              </w:rPr>
            </w:pPr>
            <w:r w:rsidRPr="00E436FF">
              <w:rPr>
                <w:sz w:val="18"/>
                <w:szCs w:val="18"/>
              </w:rPr>
              <w:t>a)</w:t>
            </w:r>
          </w:p>
        </w:tc>
        <w:tc>
          <w:tcPr>
            <w:tcW w:w="2321" w:type="dxa"/>
            <w:shd w:val="clear" w:color="auto" w:fill="auto"/>
            <w:tcMar>
              <w:left w:w="28" w:type="dxa"/>
              <w:right w:w="28" w:type="dxa"/>
            </w:tcMar>
          </w:tcPr>
          <w:p w14:paraId="6883C877" w14:textId="77777777" w:rsidR="00060D15" w:rsidRPr="00E436FF" w:rsidRDefault="00060D15" w:rsidP="00E436FF">
            <w:pPr>
              <w:spacing w:before="40" w:after="40" w:line="220" w:lineRule="exact"/>
              <w:rPr>
                <w:sz w:val="18"/>
                <w:szCs w:val="18"/>
              </w:rPr>
            </w:pPr>
            <w:r w:rsidRPr="00E436FF">
              <w:rPr>
                <w:sz w:val="18"/>
                <w:szCs w:val="18"/>
              </w:rPr>
              <w:t>мужчинами</w:t>
            </w:r>
          </w:p>
        </w:tc>
        <w:tc>
          <w:tcPr>
            <w:tcW w:w="1701" w:type="dxa"/>
            <w:shd w:val="clear" w:color="auto" w:fill="auto"/>
            <w:tcMar>
              <w:left w:w="28" w:type="dxa"/>
              <w:right w:w="28" w:type="dxa"/>
            </w:tcMar>
          </w:tcPr>
          <w:p w14:paraId="22AE738B" w14:textId="77777777" w:rsidR="00060D15" w:rsidRPr="00E436FF" w:rsidRDefault="00060D15" w:rsidP="00E436FF">
            <w:pPr>
              <w:spacing w:before="40" w:after="40" w:line="220" w:lineRule="exact"/>
              <w:rPr>
                <w:sz w:val="18"/>
                <w:szCs w:val="18"/>
              </w:rPr>
            </w:pPr>
            <w:r w:rsidRPr="00E436FF">
              <w:rPr>
                <w:sz w:val="18"/>
                <w:szCs w:val="18"/>
              </w:rPr>
              <w:t>30 %</w:t>
            </w:r>
          </w:p>
        </w:tc>
        <w:tc>
          <w:tcPr>
            <w:tcW w:w="2550" w:type="dxa"/>
            <w:shd w:val="clear" w:color="auto" w:fill="auto"/>
            <w:tcMar>
              <w:left w:w="28" w:type="dxa"/>
              <w:right w:w="28" w:type="dxa"/>
            </w:tcMar>
          </w:tcPr>
          <w:p w14:paraId="19936E12" w14:textId="77777777" w:rsidR="00060D15" w:rsidRPr="00E436FF" w:rsidRDefault="00060D15" w:rsidP="00E436FF">
            <w:pPr>
              <w:spacing w:before="40" w:after="40" w:line="220" w:lineRule="exact"/>
              <w:rPr>
                <w:sz w:val="18"/>
                <w:szCs w:val="18"/>
              </w:rPr>
            </w:pPr>
            <w:r w:rsidRPr="00E436FF">
              <w:rPr>
                <w:sz w:val="18"/>
                <w:szCs w:val="18"/>
              </w:rPr>
              <w:t>ОНМП за 2017 год, ЗИМСТАТ</w:t>
            </w:r>
          </w:p>
        </w:tc>
      </w:tr>
      <w:tr w:rsidR="00380D05" w:rsidRPr="00DB677D" w14:paraId="744DD1EB" w14:textId="77777777" w:rsidTr="00E436FF">
        <w:tc>
          <w:tcPr>
            <w:tcW w:w="420" w:type="dxa"/>
            <w:vMerge/>
            <w:shd w:val="clear" w:color="auto" w:fill="auto"/>
            <w:tcMar>
              <w:left w:w="28" w:type="dxa"/>
              <w:right w:w="28" w:type="dxa"/>
            </w:tcMar>
          </w:tcPr>
          <w:p w14:paraId="38B80C01" w14:textId="77777777" w:rsidR="00060D15" w:rsidRPr="00E436FF" w:rsidRDefault="00060D15" w:rsidP="00E436FF">
            <w:pPr>
              <w:spacing w:before="40" w:after="40" w:line="220" w:lineRule="exact"/>
              <w:rPr>
                <w:sz w:val="18"/>
                <w:szCs w:val="18"/>
              </w:rPr>
            </w:pPr>
          </w:p>
        </w:tc>
        <w:tc>
          <w:tcPr>
            <w:tcW w:w="378" w:type="dxa"/>
            <w:shd w:val="clear" w:color="auto" w:fill="auto"/>
            <w:tcMar>
              <w:left w:w="28" w:type="dxa"/>
              <w:right w:w="28" w:type="dxa"/>
            </w:tcMar>
          </w:tcPr>
          <w:p w14:paraId="07B1529E" w14:textId="77777777" w:rsidR="00060D15" w:rsidRPr="00E436FF" w:rsidRDefault="00060D15" w:rsidP="00E436FF">
            <w:pPr>
              <w:spacing w:before="40" w:after="40" w:line="220" w:lineRule="exact"/>
              <w:rPr>
                <w:sz w:val="18"/>
                <w:szCs w:val="18"/>
              </w:rPr>
            </w:pPr>
            <w:r w:rsidRPr="00E436FF">
              <w:rPr>
                <w:sz w:val="18"/>
                <w:szCs w:val="18"/>
              </w:rPr>
              <w:t>b)</w:t>
            </w:r>
          </w:p>
        </w:tc>
        <w:tc>
          <w:tcPr>
            <w:tcW w:w="2321" w:type="dxa"/>
            <w:shd w:val="clear" w:color="auto" w:fill="auto"/>
            <w:tcMar>
              <w:left w:w="28" w:type="dxa"/>
              <w:right w:w="28" w:type="dxa"/>
            </w:tcMar>
          </w:tcPr>
          <w:p w14:paraId="38BB191E" w14:textId="77777777" w:rsidR="00060D15" w:rsidRPr="00E436FF" w:rsidRDefault="00060D15" w:rsidP="00E436FF">
            <w:pPr>
              <w:spacing w:before="40" w:after="40" w:line="220" w:lineRule="exact"/>
              <w:rPr>
                <w:sz w:val="18"/>
                <w:szCs w:val="18"/>
              </w:rPr>
            </w:pPr>
            <w:r w:rsidRPr="00E436FF">
              <w:rPr>
                <w:sz w:val="18"/>
                <w:szCs w:val="18"/>
              </w:rPr>
              <w:t>женщинами</w:t>
            </w:r>
          </w:p>
        </w:tc>
        <w:tc>
          <w:tcPr>
            <w:tcW w:w="1701" w:type="dxa"/>
            <w:shd w:val="clear" w:color="auto" w:fill="auto"/>
            <w:tcMar>
              <w:left w:w="28" w:type="dxa"/>
              <w:right w:w="28" w:type="dxa"/>
            </w:tcMar>
          </w:tcPr>
          <w:p w14:paraId="7CBF63B2" w14:textId="7004FC65" w:rsidR="00060D15" w:rsidRPr="00E436FF" w:rsidRDefault="00060D15" w:rsidP="00E436FF">
            <w:pPr>
              <w:spacing w:before="40" w:after="40" w:line="220" w:lineRule="exact"/>
              <w:rPr>
                <w:sz w:val="18"/>
                <w:szCs w:val="18"/>
              </w:rPr>
            </w:pPr>
            <w:r w:rsidRPr="00E436FF">
              <w:rPr>
                <w:sz w:val="18"/>
                <w:szCs w:val="18"/>
              </w:rPr>
              <w:t>36</w:t>
            </w:r>
            <w:r w:rsidR="00F35E37" w:rsidRPr="00E436FF">
              <w:rPr>
                <w:sz w:val="18"/>
                <w:szCs w:val="18"/>
              </w:rPr>
              <w:t>,</w:t>
            </w:r>
            <w:r w:rsidRPr="00E436FF">
              <w:rPr>
                <w:sz w:val="18"/>
                <w:szCs w:val="18"/>
              </w:rPr>
              <w:t>6</w:t>
            </w:r>
            <w:r w:rsidR="0008414D">
              <w:rPr>
                <w:sz w:val="18"/>
                <w:szCs w:val="18"/>
                <w:lang w:val="en-US"/>
              </w:rPr>
              <w:t xml:space="preserve"> </w:t>
            </w:r>
            <w:r w:rsidRPr="00E436FF">
              <w:rPr>
                <w:sz w:val="18"/>
                <w:szCs w:val="18"/>
              </w:rPr>
              <w:t>%</w:t>
            </w:r>
          </w:p>
        </w:tc>
        <w:tc>
          <w:tcPr>
            <w:tcW w:w="2550" w:type="dxa"/>
            <w:shd w:val="clear" w:color="auto" w:fill="auto"/>
            <w:tcMar>
              <w:left w:w="28" w:type="dxa"/>
              <w:right w:w="28" w:type="dxa"/>
            </w:tcMar>
          </w:tcPr>
          <w:p w14:paraId="55608EA9" w14:textId="254A0403" w:rsidR="00060D15" w:rsidRPr="00E436FF" w:rsidRDefault="00060D15" w:rsidP="00E436FF">
            <w:pPr>
              <w:spacing w:before="40" w:after="40" w:line="220" w:lineRule="exact"/>
              <w:rPr>
                <w:sz w:val="18"/>
                <w:szCs w:val="18"/>
              </w:rPr>
            </w:pPr>
            <w:r w:rsidRPr="00E436FF">
              <w:rPr>
                <w:sz w:val="18"/>
                <w:szCs w:val="18"/>
              </w:rPr>
              <w:t>Обследование бедности, доходов, потребления и расходов (ОБДПР) за 2017</w:t>
            </w:r>
            <w:r w:rsidR="00F35E37" w:rsidRPr="00E436FF">
              <w:rPr>
                <w:sz w:val="18"/>
                <w:szCs w:val="18"/>
              </w:rPr>
              <w:t> </w:t>
            </w:r>
            <w:r w:rsidRPr="00E436FF">
              <w:rPr>
                <w:sz w:val="18"/>
                <w:szCs w:val="18"/>
              </w:rPr>
              <w:t>год, ЗИМСТАТ</w:t>
            </w:r>
          </w:p>
        </w:tc>
      </w:tr>
      <w:tr w:rsidR="00380D05" w:rsidRPr="00854718" w14:paraId="3D5CA61E" w14:textId="77777777" w:rsidTr="00E436FF">
        <w:tc>
          <w:tcPr>
            <w:tcW w:w="420" w:type="dxa"/>
            <w:vMerge/>
            <w:shd w:val="clear" w:color="auto" w:fill="auto"/>
            <w:tcMar>
              <w:left w:w="28" w:type="dxa"/>
              <w:right w:w="28" w:type="dxa"/>
            </w:tcMar>
          </w:tcPr>
          <w:p w14:paraId="687B0D1E" w14:textId="77777777" w:rsidR="00060D15" w:rsidRPr="00E436FF" w:rsidRDefault="00060D15" w:rsidP="00E436FF">
            <w:pPr>
              <w:spacing w:before="40" w:after="40" w:line="220" w:lineRule="exact"/>
              <w:rPr>
                <w:sz w:val="18"/>
                <w:szCs w:val="18"/>
              </w:rPr>
            </w:pPr>
          </w:p>
        </w:tc>
        <w:tc>
          <w:tcPr>
            <w:tcW w:w="378" w:type="dxa"/>
            <w:shd w:val="clear" w:color="auto" w:fill="auto"/>
            <w:tcMar>
              <w:left w:w="28" w:type="dxa"/>
              <w:right w:w="28" w:type="dxa"/>
            </w:tcMar>
          </w:tcPr>
          <w:p w14:paraId="53B335B4" w14:textId="77777777" w:rsidR="00060D15" w:rsidRPr="00E436FF" w:rsidRDefault="00060D15" w:rsidP="00E436FF">
            <w:pPr>
              <w:spacing w:before="40" w:after="40" w:line="220" w:lineRule="exact"/>
              <w:rPr>
                <w:sz w:val="18"/>
                <w:szCs w:val="18"/>
              </w:rPr>
            </w:pPr>
            <w:r w:rsidRPr="00E436FF">
              <w:rPr>
                <w:sz w:val="18"/>
                <w:szCs w:val="18"/>
              </w:rPr>
              <w:t>c)</w:t>
            </w:r>
          </w:p>
        </w:tc>
        <w:tc>
          <w:tcPr>
            <w:tcW w:w="2321" w:type="dxa"/>
            <w:shd w:val="clear" w:color="auto" w:fill="auto"/>
            <w:tcMar>
              <w:left w:w="28" w:type="dxa"/>
              <w:right w:w="28" w:type="dxa"/>
            </w:tcMar>
          </w:tcPr>
          <w:p w14:paraId="1D201342" w14:textId="77777777" w:rsidR="00060D15" w:rsidRPr="00E436FF" w:rsidRDefault="00060D15" w:rsidP="00E436FF">
            <w:pPr>
              <w:spacing w:before="40" w:after="40" w:line="220" w:lineRule="exact"/>
              <w:rPr>
                <w:sz w:val="18"/>
                <w:szCs w:val="18"/>
              </w:rPr>
            </w:pPr>
            <w:r w:rsidRPr="00E436FF">
              <w:rPr>
                <w:sz w:val="18"/>
                <w:szCs w:val="18"/>
              </w:rPr>
              <w:t>детьми</w:t>
            </w:r>
          </w:p>
        </w:tc>
        <w:tc>
          <w:tcPr>
            <w:tcW w:w="1701" w:type="dxa"/>
            <w:shd w:val="clear" w:color="auto" w:fill="auto"/>
            <w:tcMar>
              <w:left w:w="28" w:type="dxa"/>
              <w:right w:w="28" w:type="dxa"/>
            </w:tcMar>
          </w:tcPr>
          <w:p w14:paraId="728F8EC9" w14:textId="77777777" w:rsidR="00060D15" w:rsidRPr="00E436FF" w:rsidRDefault="00060D15" w:rsidP="00E436FF">
            <w:pPr>
              <w:spacing w:before="40" w:after="40" w:line="220" w:lineRule="exact"/>
              <w:rPr>
                <w:sz w:val="18"/>
                <w:szCs w:val="18"/>
              </w:rPr>
            </w:pPr>
            <w:r w:rsidRPr="00E436FF">
              <w:rPr>
                <w:sz w:val="18"/>
                <w:szCs w:val="18"/>
              </w:rPr>
              <w:t>Данные отсутствуют</w:t>
            </w:r>
          </w:p>
        </w:tc>
        <w:tc>
          <w:tcPr>
            <w:tcW w:w="2550" w:type="dxa"/>
            <w:shd w:val="clear" w:color="auto" w:fill="auto"/>
            <w:tcMar>
              <w:left w:w="28" w:type="dxa"/>
              <w:right w:w="28" w:type="dxa"/>
            </w:tcMar>
          </w:tcPr>
          <w:p w14:paraId="08659DA0" w14:textId="77777777" w:rsidR="00060D15" w:rsidRPr="00E436FF" w:rsidRDefault="00060D15" w:rsidP="00E436FF">
            <w:pPr>
              <w:spacing w:before="40" w:after="40" w:line="220" w:lineRule="exact"/>
              <w:rPr>
                <w:sz w:val="18"/>
                <w:szCs w:val="18"/>
              </w:rPr>
            </w:pPr>
            <w:r w:rsidRPr="00E436FF">
              <w:rPr>
                <w:sz w:val="18"/>
                <w:szCs w:val="18"/>
              </w:rPr>
              <w:t>Данные отсутствуют</w:t>
            </w:r>
          </w:p>
        </w:tc>
      </w:tr>
    </w:tbl>
    <w:p w14:paraId="265DA012" w14:textId="77777777" w:rsidR="00060D15" w:rsidRPr="00854718" w:rsidRDefault="00060D15" w:rsidP="00060D15">
      <w:pPr>
        <w:pStyle w:val="H23G"/>
      </w:pPr>
      <w:bookmarkStart w:id="0" w:name="_Toc87853270"/>
      <w:r>
        <w:tab/>
      </w:r>
      <w:r>
        <w:tab/>
      </w:r>
      <w:r>
        <w:rPr>
          <w:bCs/>
        </w:rPr>
        <w:t>Основные исторические факты</w:t>
      </w:r>
      <w:bookmarkEnd w:id="0"/>
    </w:p>
    <w:p w14:paraId="70D29DD7" w14:textId="3722AEAF" w:rsidR="00060D15" w:rsidRPr="00FA7E9D" w:rsidRDefault="00060D15" w:rsidP="00060D15">
      <w:pPr>
        <w:pStyle w:val="SingleTxtG"/>
      </w:pPr>
      <w:r>
        <w:t>3.</w:t>
      </w:r>
      <w:r>
        <w:tab/>
        <w:t xml:space="preserve">Зимбабве получила независимость в 1980 году после длительной освободительной борьбы, в ходе которой участники </w:t>
      </w:r>
      <w:r w:rsidRPr="008E1A1F">
        <w:t>националистического</w:t>
      </w:r>
      <w:r w:rsidRPr="00DB677D">
        <w:rPr>
          <w:color w:val="FF0000"/>
        </w:rPr>
        <w:t xml:space="preserve"> </w:t>
      </w:r>
      <w:r>
        <w:t>движения боролись против колониального британского режима. Освободительная борьба велась в силу ряда причин, в число которых входили расовая дискриминация, несправедливые практики в сфере труда и, среди прочих, неравное распределение земель, в результате которого 75 % пахотных земель было занято представителями белого меньшинства. Из этих земель 75</w:t>
      </w:r>
      <w:r w:rsidR="00AD4701">
        <w:t> </w:t>
      </w:r>
      <w:r>
        <w:t xml:space="preserve">% находятся в районах Зимбабве с высоким уровнем осадков, где имеется значительный потенциал для сельскохозяйственного производства. Большинство чернокожего населения компактно проживало в засушливых общинных районах с неблагоприятными климатическими условиями и малоплодородными почвами с ограниченным сельскохозяйственным потенциалом. Чтобы исправить перекос в распределении земель в стране, правительство приступило к реализации программы земельной реформы для решения проблем, затрагивающих большинство населения. Кроме того, правительство приступило к выплате компенсации бывшим владельцам земли за их расходы, связанные с благоустройством земельных участков. </w:t>
      </w:r>
    </w:p>
    <w:p w14:paraId="5AFE2FFF" w14:textId="77777777" w:rsidR="00060D15" w:rsidRPr="00FA7E9D" w:rsidRDefault="00060D15" w:rsidP="00060D15">
      <w:pPr>
        <w:pStyle w:val="H23G"/>
      </w:pPr>
      <w:bookmarkStart w:id="1" w:name="_Toc87853271"/>
      <w:r>
        <w:tab/>
      </w:r>
      <w:r>
        <w:tab/>
      </w:r>
      <w:r>
        <w:rPr>
          <w:bCs/>
        </w:rPr>
        <w:t>Социальные и культурные особенности</w:t>
      </w:r>
      <w:bookmarkEnd w:id="1"/>
    </w:p>
    <w:p w14:paraId="6484433E" w14:textId="77777777" w:rsidR="00060D15" w:rsidRPr="00FA7E9D" w:rsidRDefault="00060D15" w:rsidP="00060D15">
      <w:pPr>
        <w:pStyle w:val="SingleTxtG"/>
      </w:pPr>
      <w:r>
        <w:t>4.</w:t>
      </w:r>
      <w:r>
        <w:tab/>
        <w:t>Ниже перечислены социальные и культурные особенности Зимбабве.</w:t>
      </w:r>
    </w:p>
    <w:p w14:paraId="41149A29" w14:textId="77777777" w:rsidR="00060D15" w:rsidRPr="00FA7E9D" w:rsidRDefault="00060D15" w:rsidP="00060D15">
      <w:pPr>
        <w:pStyle w:val="H23G"/>
      </w:pPr>
      <w:bookmarkStart w:id="2" w:name="_Toc87853272"/>
      <w:r>
        <w:tab/>
      </w:r>
      <w:r>
        <w:tab/>
      </w:r>
      <w:r>
        <w:rPr>
          <w:bCs/>
        </w:rPr>
        <w:t>Языки</w:t>
      </w:r>
      <w:r>
        <w:t xml:space="preserve"> </w:t>
      </w:r>
      <w:bookmarkEnd w:id="2"/>
    </w:p>
    <w:p w14:paraId="4E6ADB4E" w14:textId="77777777" w:rsidR="00060D15" w:rsidRPr="00FA7E9D" w:rsidRDefault="00060D15" w:rsidP="00060D15">
      <w:pPr>
        <w:pStyle w:val="SingleTxtG"/>
      </w:pPr>
      <w:r>
        <w:t>5.</w:t>
      </w:r>
      <w:r>
        <w:tab/>
        <w:t xml:space="preserve">В Зимбабве насчитывается 16 официальных языков, на которых говорят представители различных этнических групп. Жители Зимбабве в основном придерживаются традиционных африканских норм, обычаев и практик, в то время как другие культурные традиции меньшинств также уважаются. </w:t>
      </w:r>
    </w:p>
    <w:p w14:paraId="746C12F4" w14:textId="77777777" w:rsidR="00060D15" w:rsidRPr="00FA7E9D" w:rsidRDefault="00060D15" w:rsidP="00060D15">
      <w:pPr>
        <w:pStyle w:val="H23G"/>
      </w:pPr>
      <w:bookmarkStart w:id="3" w:name="_Toc87853273"/>
      <w:r>
        <w:tab/>
      </w:r>
      <w:r>
        <w:tab/>
      </w:r>
      <w:r>
        <w:rPr>
          <w:bCs/>
        </w:rPr>
        <w:t>Тотемы</w:t>
      </w:r>
      <w:bookmarkEnd w:id="3"/>
    </w:p>
    <w:p w14:paraId="71200FC0" w14:textId="4E39AB6F" w:rsidR="00060D15" w:rsidRPr="00FA7E9D" w:rsidRDefault="00060D15" w:rsidP="00060D15">
      <w:pPr>
        <w:pStyle w:val="SingleTxtG"/>
      </w:pPr>
      <w:r>
        <w:t>6.</w:t>
      </w:r>
      <w:r>
        <w:tab/>
        <w:t>Тотемы являются важнейшими культурными элементами, используемыми для предотвращения исчезновения фауны. Тотемы используются для идентификации различных кланов, чьи династии являются наследниками древних цивилизаций. Они</w:t>
      </w:r>
      <w:r w:rsidR="0086235F">
        <w:rPr>
          <w:lang w:val="en-US"/>
        </w:rPr>
        <w:t> </w:t>
      </w:r>
      <w:r>
        <w:t>символизируются названиями животных и обеспечивают социальную идентичность клана. Они также предназначены для защиты от кровосмесительного поведения. Жители Зимбабве используют несколько культурных маркеров, чтобы идентифицировать человека и показать его происхождение. У каждого тотемного рода имеется своя хвалебная ода, связанная с этим родом.</w:t>
      </w:r>
    </w:p>
    <w:p w14:paraId="7609355A" w14:textId="77777777" w:rsidR="00060D15" w:rsidRPr="00FA7E9D" w:rsidRDefault="00060D15" w:rsidP="00060D15">
      <w:pPr>
        <w:pStyle w:val="H23G"/>
      </w:pPr>
      <w:bookmarkStart w:id="4" w:name="_Toc87853274"/>
      <w:r>
        <w:tab/>
      </w:r>
      <w:r>
        <w:tab/>
      </w:r>
      <w:r>
        <w:rPr>
          <w:bCs/>
        </w:rPr>
        <w:t>Питание</w:t>
      </w:r>
      <w:bookmarkEnd w:id="4"/>
    </w:p>
    <w:p w14:paraId="5A50C098" w14:textId="77777777" w:rsidR="00060D15" w:rsidRPr="00FA7E9D" w:rsidRDefault="00060D15" w:rsidP="00AD4701">
      <w:pPr>
        <w:pStyle w:val="SingleTxtG"/>
      </w:pPr>
      <w:r>
        <w:t>7.</w:t>
      </w:r>
      <w:r>
        <w:tab/>
        <w:t>Разнообразие культуры и образа жизни в Зимбабве отражается в национальном рационе питания. Одним из широко распространенных продуктов питания является садза, а также просо и рапоко. Мясо домашних животных всегда считалось деликатесом.</w:t>
      </w:r>
    </w:p>
    <w:p w14:paraId="66F96DA5" w14:textId="77777777" w:rsidR="00060D15" w:rsidRPr="00FA7E9D" w:rsidRDefault="00060D15" w:rsidP="00060D15">
      <w:pPr>
        <w:pStyle w:val="H23G"/>
      </w:pPr>
      <w:bookmarkStart w:id="5" w:name="_Toc87853275"/>
      <w:r>
        <w:tab/>
      </w:r>
      <w:r>
        <w:tab/>
      </w:r>
      <w:r>
        <w:rPr>
          <w:bCs/>
        </w:rPr>
        <w:t>Традиционные целители и медицина</w:t>
      </w:r>
      <w:bookmarkEnd w:id="5"/>
    </w:p>
    <w:p w14:paraId="09F03866" w14:textId="77777777" w:rsidR="00060D15" w:rsidRPr="00FA7E9D" w:rsidRDefault="00060D15" w:rsidP="00060D15">
      <w:pPr>
        <w:pStyle w:val="SingleTxtG"/>
      </w:pPr>
      <w:r>
        <w:t>8.</w:t>
      </w:r>
      <w:r>
        <w:tab/>
        <w:t>Традиционные целители и медицина являются источником первичной помощи для многих людей. К традиционным целителям обращаются за консультациями c целью получения влияние в сферах политики и религии. Африканская традиционная медицина использует местное траволечение в сочетании с аспектами духовности. Этим занимаются прорицатели, акушерки и травники.</w:t>
      </w:r>
    </w:p>
    <w:p w14:paraId="5FB05248" w14:textId="77777777" w:rsidR="00060D15" w:rsidRPr="00FA7E9D" w:rsidRDefault="00060D15" w:rsidP="00060D15">
      <w:pPr>
        <w:pStyle w:val="H23G"/>
      </w:pPr>
      <w:bookmarkStart w:id="6" w:name="_Toc87853276"/>
      <w:r>
        <w:tab/>
      </w:r>
      <w:r>
        <w:tab/>
      </w:r>
      <w:r>
        <w:rPr>
          <w:bCs/>
        </w:rPr>
        <w:t>Бисероплетение</w:t>
      </w:r>
      <w:bookmarkEnd w:id="6"/>
    </w:p>
    <w:p w14:paraId="0A517AF6" w14:textId="77777777" w:rsidR="00060D15" w:rsidRPr="00FA7E9D" w:rsidRDefault="00060D15" w:rsidP="00060D15">
      <w:pPr>
        <w:pStyle w:val="SingleTxtG"/>
      </w:pPr>
      <w:r>
        <w:t>9.</w:t>
      </w:r>
      <w:r>
        <w:tab/>
        <w:t>Бисероплетение имеет культурное и лингвистическое значение для населения Матабелеленда. Женщины часто носят расшитые бисером церемониальные платья. Мужчины делают это только в редких торжественных случаях.</w:t>
      </w:r>
    </w:p>
    <w:p w14:paraId="72E6EAEF" w14:textId="77777777" w:rsidR="00060D15" w:rsidRPr="00FA7E9D" w:rsidRDefault="00060D15" w:rsidP="00060D15">
      <w:pPr>
        <w:pStyle w:val="H23G"/>
      </w:pPr>
      <w:bookmarkStart w:id="7" w:name="_Toc87853277"/>
      <w:r>
        <w:tab/>
      </w:r>
      <w:r>
        <w:tab/>
      </w:r>
      <w:r>
        <w:rPr>
          <w:bCs/>
        </w:rPr>
        <w:t>Вступление в брак</w:t>
      </w:r>
      <w:bookmarkEnd w:id="7"/>
    </w:p>
    <w:p w14:paraId="1FCFBC2D" w14:textId="77777777" w:rsidR="00060D15" w:rsidRPr="00FA7E9D" w:rsidRDefault="00060D15" w:rsidP="00060D15">
      <w:pPr>
        <w:pStyle w:val="SingleTxtG"/>
      </w:pPr>
      <w:r>
        <w:t>10.</w:t>
      </w:r>
      <w:r>
        <w:tab/>
        <w:t>Брак воспринимается с точки зрения его ценности как союза между двумя группами родственников. Традиционно выкуп за невесту, называемый рора/лобола, выплачивается семье невесты как способ объединения двух семей. Полигамия принята, и количество жен и детей у мужчины является основным показателем его богатства.</w:t>
      </w:r>
    </w:p>
    <w:p w14:paraId="7F72CCCE" w14:textId="77777777" w:rsidR="00060D15" w:rsidRPr="00FA7E9D" w:rsidRDefault="00060D15" w:rsidP="00060D15">
      <w:pPr>
        <w:pStyle w:val="H23G"/>
      </w:pPr>
      <w:bookmarkStart w:id="8" w:name="_Toc87853278"/>
      <w:r>
        <w:tab/>
      </w:r>
      <w:r>
        <w:tab/>
      </w:r>
      <w:r>
        <w:rPr>
          <w:bCs/>
        </w:rPr>
        <w:t>Фестивали и празднования</w:t>
      </w:r>
      <w:bookmarkEnd w:id="8"/>
    </w:p>
    <w:p w14:paraId="7227FF75" w14:textId="77777777" w:rsidR="00060D15" w:rsidRPr="00FA7E9D" w:rsidRDefault="00060D15" w:rsidP="00060D15">
      <w:pPr>
        <w:pStyle w:val="SingleTxtG"/>
      </w:pPr>
      <w:r>
        <w:t>11.</w:t>
      </w:r>
      <w:r>
        <w:tab/>
        <w:t>Культурные ритуалы, связанные с рождением, смертью и вступлением во взрослую жизнь, являются довольно распространенными характеристиками зимбабвийской культуры. Сельские общины празднуют начало сезона сбора урожая и охоты. Популярные церемонии включают церемонии вызывание дождя, церемонию куровагувы и фестивали инксвала.</w:t>
      </w:r>
    </w:p>
    <w:p w14:paraId="038018D4" w14:textId="77777777" w:rsidR="00060D15" w:rsidRPr="00FA7E9D" w:rsidRDefault="00060D15" w:rsidP="00060D15">
      <w:pPr>
        <w:pStyle w:val="H23G"/>
      </w:pPr>
      <w:bookmarkStart w:id="9" w:name="_Toc87853279"/>
      <w:r>
        <w:tab/>
      </w:r>
      <w:r>
        <w:tab/>
      </w:r>
      <w:r>
        <w:rPr>
          <w:bCs/>
        </w:rPr>
        <w:t>Музыка и искусство</w:t>
      </w:r>
      <w:bookmarkEnd w:id="9"/>
    </w:p>
    <w:p w14:paraId="64453117" w14:textId="77777777" w:rsidR="00060D15" w:rsidRPr="00FA7E9D" w:rsidRDefault="00060D15" w:rsidP="00060D15">
      <w:pPr>
        <w:pStyle w:val="SingleTxtG"/>
      </w:pPr>
      <w:r>
        <w:t>12.</w:t>
      </w:r>
      <w:r>
        <w:tab/>
        <w:t xml:space="preserve">В Зимбабве есть свои уникальные танцы, обычно сопровождаемые вокальной музыкой и ударными инструментами, которые варьируются от племени к племени. Танцы делятся на три основные категории: религиозные, церемониальные и сюжетные. Традиционные танцы ассоциируются с регионами. Например, в Маникаленде это танец мучонгойо, в Машоналенде </w:t>
      </w:r>
      <w:r w:rsidRPr="003C7280">
        <w:t>—</w:t>
      </w:r>
      <w:r>
        <w:t xml:space="preserve"> елусалем и в Матабелеленде </w:t>
      </w:r>
      <w:r w:rsidRPr="003C7280">
        <w:t>—</w:t>
      </w:r>
      <w:r>
        <w:t xml:space="preserve"> амабхиза.</w:t>
      </w:r>
    </w:p>
    <w:p w14:paraId="4D792269" w14:textId="77777777" w:rsidR="00060D15" w:rsidRPr="00FA7E9D" w:rsidRDefault="00060D15" w:rsidP="00060D15">
      <w:pPr>
        <w:pStyle w:val="H23G"/>
      </w:pPr>
      <w:bookmarkStart w:id="10" w:name="_Toc87853280"/>
      <w:r>
        <w:tab/>
      </w:r>
      <w:r>
        <w:tab/>
      </w:r>
      <w:r>
        <w:rPr>
          <w:bCs/>
        </w:rPr>
        <w:t>Экономические характеристики</w:t>
      </w:r>
      <w:bookmarkEnd w:id="10"/>
    </w:p>
    <w:p w14:paraId="3B29F4EE" w14:textId="78B7A545" w:rsidR="00060D15" w:rsidRPr="00FA7E9D" w:rsidRDefault="00060D15" w:rsidP="00060D15">
      <w:pPr>
        <w:pStyle w:val="SingleTxtG"/>
      </w:pPr>
      <w:r>
        <w:t>13.</w:t>
      </w:r>
      <w:r>
        <w:tab/>
        <w:t xml:space="preserve">Основными видами экономической деятельности Зимбабве являются сельское хозяйство, горнодобывающая промышленность и туризм, а также обрабатывающая промышленность. Правительство стремится добиться устойчивого подъема экономики за счет целенаправленной поддержки производственных секторов, особенно в сельском хозяйстве, горнодобывающей промышленности и инфраструктуре. Однако засуха 2018/19 года привела к отрицательному </w:t>
      </w:r>
      <w:r w:rsidR="0073557B">
        <w:br/>
      </w:r>
      <w:r>
        <w:t xml:space="preserve">росту сельскохозяйственного сектора, поэтому правительство выделило </w:t>
      </w:r>
      <w:r w:rsidR="0073557B">
        <w:br/>
      </w:r>
      <w:r>
        <w:t>1,8</w:t>
      </w:r>
      <w:r w:rsidR="00D904FA">
        <w:t> </w:t>
      </w:r>
      <w:r>
        <w:t xml:space="preserve">млрд зимбабвийских долларов на производство таких культур, как кукуруза, соевые бобы и хлопок. Из этой суммы 567,4 млн зимбабвийских долларов было выделено на предоставление поддержки уязвимым домохозяйствам </w:t>
      </w:r>
      <w:r w:rsidR="00623ECA">
        <w:br/>
      </w:r>
      <w:r>
        <w:t xml:space="preserve">и 332 млн зимбабвийских долларов </w:t>
      </w:r>
      <w:r w:rsidRPr="00C24FD8">
        <w:t>—</w:t>
      </w:r>
      <w:r>
        <w:t xml:space="preserve"> на обеспечение производства хлопка. </w:t>
      </w:r>
      <w:r w:rsidR="00623ECA">
        <w:br/>
      </w:r>
      <w:r>
        <w:t xml:space="preserve">2,8 млрд зимбабвийских долларов, выделенных банками и частным сектором на поддержку стратегической программы развития сельского хозяйства, будут дополнены суммой в размере 968 млн зимбабвийских долларов. Чтобы сделать ресурсы более доступными для наших фермеров, правительство принимает меры по облегчению беспошлинного импорта удобрений, целевых субсидий на электроэнергию и местного производства удобрений, включая полное использование фосфатов из Доровы. </w:t>
      </w:r>
    </w:p>
    <w:p w14:paraId="53A61FAF" w14:textId="0BB58671" w:rsidR="00060D15" w:rsidRPr="00FA7E9D" w:rsidRDefault="00060D15" w:rsidP="00060D15">
      <w:pPr>
        <w:pStyle w:val="SingleTxtG"/>
      </w:pPr>
      <w:r>
        <w:t>14.</w:t>
      </w:r>
      <w:r>
        <w:tab/>
        <w:t>Горнодобывающий сектор продолжает вносить позитивный вклад в восстановление экономики. За период с января по июнь 2019 года сектор заработал 1,3</w:t>
      </w:r>
      <w:r w:rsidR="00AD4701">
        <w:t> </w:t>
      </w:r>
      <w:r>
        <w:t xml:space="preserve">млрд долл. США, что составляет 68 % от общей суммы экспортных поступлений. Поэтому правительство намерено поддержать горнодобывающий сектор за счет освобождения от пошлин на сырье и капитальное оборудование. Эта мера направлена на реализацию недавно принятой Национальной политики промышленного развития Зимбабве и Стратегии увеличения местного компонента добавленной стоимости. Правительство в целом стремится содействовать осуществлению права на свободное распоряжение экономическими ресурсами, закрепленного в статьях 21 и 22 Африканской хартии прав человека и народов. </w:t>
      </w:r>
    </w:p>
    <w:p w14:paraId="271A5285" w14:textId="262235F4" w:rsidR="00060D15" w:rsidRPr="00FA7E9D" w:rsidRDefault="00060D15" w:rsidP="00060D15">
      <w:pPr>
        <w:pStyle w:val="SingleTxtG"/>
      </w:pPr>
      <w:r>
        <w:t>15.</w:t>
      </w:r>
      <w:r>
        <w:tab/>
        <w:t>Сектор туризма продолжает расти, принося около 1,3 млрд долл. США. Для</w:t>
      </w:r>
      <w:r w:rsidR="00E436FF">
        <w:t> </w:t>
      </w:r>
      <w:r>
        <w:t>ускорения этой тенденции реализуются эффективные стратегии, направленные на увеличение инвестиций в гостиничный сектор и обеспечение конференционных помещений, а также на расширение услуг в области туризма.</w:t>
      </w:r>
    </w:p>
    <w:p w14:paraId="37DC78E8" w14:textId="77777777" w:rsidR="00060D15" w:rsidRPr="00FA7E9D" w:rsidRDefault="00060D15" w:rsidP="00060D15">
      <w:pPr>
        <w:pStyle w:val="SingleTxtG"/>
      </w:pPr>
      <w:r>
        <w:t>16.</w:t>
      </w:r>
      <w:r>
        <w:tab/>
        <w:t>Производственный сектор предлагает огромные возможности для роста благодаря прямым и обратным производственным связям, некоторые компании постепенно увеличивают объемы производства и экспорта. Введение моновалютной системы также повысит конкурентоспособность нашего производственного сектора. Кроме того, правительство расширяет поддержку сектора путем освобождения от пошлин на сырье и капитальное оборудование, предоставления налоговых льгот и каникул для приоритетных проектов и осуществления других мер по управлению импортом. Эти усилия направлены на реализацию недавно принятой Национальной политики промышленного развития Зимбабве и Стратегии увеличения местного компонента добавленной стоимости.</w:t>
      </w:r>
    </w:p>
    <w:p w14:paraId="201725CA" w14:textId="77777777" w:rsidR="00060D15" w:rsidRPr="00FA7E9D" w:rsidRDefault="00060D15" w:rsidP="00060D15">
      <w:pPr>
        <w:pStyle w:val="SingleTxtG"/>
      </w:pPr>
      <w:r>
        <w:t>17.</w:t>
      </w:r>
      <w:r>
        <w:tab/>
        <w:t xml:space="preserve">Зимбабве также привержена продолжению сотрудничества с САДК, КОМЕСА и принятию мер по достижению целей Повестки дня Африканского союза в области развития, а также Повестки дня Организации Объединенных Наций в области устойчивого развития на период до 2030 года. Зимбабве продолжает сотрудничать и восстанавливать взаимодействие с международным сообществом. </w:t>
      </w:r>
    </w:p>
    <w:p w14:paraId="33117121" w14:textId="3812943C" w:rsidR="00060D15" w:rsidRPr="00FA7E9D" w:rsidRDefault="00060D15" w:rsidP="00060D15">
      <w:pPr>
        <w:pStyle w:val="SingleTxtG"/>
      </w:pPr>
      <w:r>
        <w:t>18.</w:t>
      </w:r>
      <w:r>
        <w:tab/>
        <w:t>Устойчивый подъем нашей экономики зависит от целенаправленной поддержки производственных секторов, особенно сельского хозяйства, горнодобывающей и обрабатывающей промышленности. Засуха 2018/19 год</w:t>
      </w:r>
      <w:r w:rsidR="00921E8F">
        <w:t>а</w:t>
      </w:r>
      <w:r>
        <w:t xml:space="preserve"> привела к тому, что наш сельскохозяйственный сектор зарегистрировал отрицательные темпы роста. </w:t>
      </w:r>
    </w:p>
    <w:p w14:paraId="3F2DC20D" w14:textId="77777777" w:rsidR="00060D15" w:rsidRPr="00FA7E9D" w:rsidRDefault="00060D15" w:rsidP="00060D15">
      <w:pPr>
        <w:pStyle w:val="SingleTxtG"/>
        <w:spacing w:after="240"/>
      </w:pPr>
      <w:r>
        <w:t>19.</w:t>
      </w:r>
      <w:r>
        <w:tab/>
        <w:t>Правительство полностью осознает экономические проблемы, с которыми сталкиваются зимбабвийцы в результате последствий незаконно введенных экономических санкций, которые были увековечены Западом и его союзниками. Разрушительные последствия санкций постоянно создают угрозу для осуществления социально-экономических прав народа Зимбабве. Наша страна по-прежнему очень признательна САДК за принятие на 39-м саммите в Танзании знаменательной резолюции, в которой 25 октября каждого года было объявлено датой, когда государства-члены должны коллективно призывать к отмене незаконных санкций, введенных против нашей страны. Зимбабве глубоко ценит этот жест дружбы и солидарности.</w:t>
      </w:r>
    </w:p>
    <w:p w14:paraId="40769091" w14:textId="2E887E61" w:rsidR="00060D15" w:rsidRPr="00FA7E9D" w:rsidRDefault="0008190B" w:rsidP="0008190B">
      <w:pPr>
        <w:pStyle w:val="H23G"/>
      </w:pPr>
      <w:r w:rsidRPr="0008190B">
        <w:rPr>
          <w:b w:val="0"/>
          <w:bCs/>
        </w:rPr>
        <w:tab/>
      </w:r>
      <w:r w:rsidRPr="0008190B">
        <w:rPr>
          <w:b w:val="0"/>
          <w:bCs/>
        </w:rPr>
        <w:tab/>
      </w:r>
      <w:r w:rsidR="00060D15" w:rsidRPr="0008190B">
        <w:rPr>
          <w:b w:val="0"/>
          <w:bCs/>
        </w:rPr>
        <w:t>Таблица 2</w:t>
      </w:r>
      <w:r w:rsidRPr="0008190B">
        <w:rPr>
          <w:b w:val="0"/>
          <w:bCs/>
        </w:rPr>
        <w:br/>
      </w:r>
      <w:r w:rsidR="00060D15">
        <w:t>Нынешние социальные и экономические показатели</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62"/>
        <w:gridCol w:w="389"/>
        <w:gridCol w:w="425"/>
        <w:gridCol w:w="3008"/>
        <w:gridCol w:w="1497"/>
        <w:gridCol w:w="1589"/>
      </w:tblGrid>
      <w:tr w:rsidR="00CA1248" w:rsidRPr="00E0097D" w14:paraId="69FF0A2C" w14:textId="77777777" w:rsidTr="00DE5057">
        <w:trPr>
          <w:tblHeader/>
        </w:trPr>
        <w:tc>
          <w:tcPr>
            <w:tcW w:w="462" w:type="dxa"/>
            <w:tcBorders>
              <w:top w:val="single" w:sz="4" w:space="0" w:color="auto"/>
              <w:bottom w:val="single" w:sz="12" w:space="0" w:color="auto"/>
            </w:tcBorders>
            <w:shd w:val="clear" w:color="auto" w:fill="auto"/>
            <w:tcMar>
              <w:left w:w="28" w:type="dxa"/>
              <w:right w:w="28" w:type="dxa"/>
            </w:tcMar>
            <w:vAlign w:val="bottom"/>
          </w:tcPr>
          <w:p w14:paraId="1F94DA1A" w14:textId="77777777" w:rsidR="00060D15" w:rsidRPr="00E0097D" w:rsidRDefault="00060D15" w:rsidP="00E0097D">
            <w:pPr>
              <w:spacing w:before="80" w:after="80" w:line="200" w:lineRule="exact"/>
              <w:rPr>
                <w:i/>
                <w:sz w:val="16"/>
                <w:szCs w:val="16"/>
              </w:rPr>
            </w:pPr>
            <w:r w:rsidRPr="00E0097D">
              <w:rPr>
                <w:i/>
                <w:iCs/>
                <w:sz w:val="16"/>
                <w:szCs w:val="16"/>
              </w:rPr>
              <w:t>№</w:t>
            </w:r>
          </w:p>
        </w:tc>
        <w:tc>
          <w:tcPr>
            <w:tcW w:w="3822" w:type="dxa"/>
            <w:gridSpan w:val="3"/>
            <w:tcBorders>
              <w:top w:val="single" w:sz="4" w:space="0" w:color="auto"/>
              <w:bottom w:val="single" w:sz="12" w:space="0" w:color="auto"/>
            </w:tcBorders>
            <w:shd w:val="clear" w:color="auto" w:fill="auto"/>
            <w:tcMar>
              <w:left w:w="28" w:type="dxa"/>
              <w:right w:w="28" w:type="dxa"/>
            </w:tcMar>
            <w:vAlign w:val="bottom"/>
          </w:tcPr>
          <w:p w14:paraId="2C7FDF9A" w14:textId="77777777" w:rsidR="00060D15" w:rsidRPr="00E0097D" w:rsidRDefault="00060D15" w:rsidP="00E0097D">
            <w:pPr>
              <w:spacing w:before="80" w:after="80" w:line="200" w:lineRule="exact"/>
              <w:rPr>
                <w:i/>
                <w:sz w:val="16"/>
                <w:szCs w:val="16"/>
              </w:rPr>
            </w:pPr>
            <w:r w:rsidRPr="00E0097D">
              <w:rPr>
                <w:i/>
                <w:iCs/>
                <w:sz w:val="16"/>
                <w:szCs w:val="16"/>
              </w:rPr>
              <w:t>Показатели</w:t>
            </w:r>
          </w:p>
        </w:tc>
        <w:tc>
          <w:tcPr>
            <w:tcW w:w="1497" w:type="dxa"/>
            <w:tcBorders>
              <w:top w:val="single" w:sz="4" w:space="0" w:color="auto"/>
              <w:bottom w:val="single" w:sz="12" w:space="0" w:color="auto"/>
            </w:tcBorders>
            <w:shd w:val="clear" w:color="auto" w:fill="auto"/>
            <w:tcMar>
              <w:left w:w="28" w:type="dxa"/>
              <w:right w:w="28" w:type="dxa"/>
            </w:tcMar>
            <w:vAlign w:val="bottom"/>
          </w:tcPr>
          <w:p w14:paraId="40B1EDB6" w14:textId="77777777" w:rsidR="00060D15" w:rsidRPr="00E0097D" w:rsidRDefault="00060D15" w:rsidP="00E0097D">
            <w:pPr>
              <w:spacing w:before="80" w:after="80" w:line="200" w:lineRule="exact"/>
              <w:rPr>
                <w:i/>
                <w:sz w:val="16"/>
                <w:szCs w:val="16"/>
              </w:rPr>
            </w:pPr>
            <w:r w:rsidRPr="00E0097D">
              <w:rPr>
                <w:i/>
                <w:iCs/>
                <w:sz w:val="16"/>
                <w:szCs w:val="16"/>
              </w:rPr>
              <w:t>Значения</w:t>
            </w:r>
          </w:p>
        </w:tc>
        <w:tc>
          <w:tcPr>
            <w:tcW w:w="1589" w:type="dxa"/>
            <w:tcBorders>
              <w:top w:val="single" w:sz="4" w:space="0" w:color="auto"/>
              <w:bottom w:val="single" w:sz="12" w:space="0" w:color="auto"/>
            </w:tcBorders>
            <w:shd w:val="clear" w:color="auto" w:fill="auto"/>
            <w:tcMar>
              <w:left w:w="28" w:type="dxa"/>
              <w:right w:w="28" w:type="dxa"/>
            </w:tcMar>
            <w:vAlign w:val="bottom"/>
          </w:tcPr>
          <w:p w14:paraId="04F945FF" w14:textId="77777777" w:rsidR="00060D15" w:rsidRPr="00E0097D" w:rsidRDefault="00060D15" w:rsidP="00E0097D">
            <w:pPr>
              <w:spacing w:before="80" w:after="80" w:line="200" w:lineRule="exact"/>
              <w:rPr>
                <w:i/>
                <w:sz w:val="16"/>
                <w:szCs w:val="16"/>
              </w:rPr>
            </w:pPr>
            <w:r w:rsidRPr="00E0097D">
              <w:rPr>
                <w:i/>
                <w:iCs/>
                <w:sz w:val="16"/>
                <w:szCs w:val="16"/>
              </w:rPr>
              <w:t>Источник</w:t>
            </w:r>
          </w:p>
        </w:tc>
      </w:tr>
      <w:tr w:rsidR="00CA1248" w:rsidRPr="00854718" w14:paraId="7E6116D3" w14:textId="77777777" w:rsidTr="00DE5057">
        <w:trPr>
          <w:trHeight w:hRule="exact" w:val="113"/>
          <w:tblHeader/>
        </w:trPr>
        <w:tc>
          <w:tcPr>
            <w:tcW w:w="462" w:type="dxa"/>
            <w:tcBorders>
              <w:top w:val="single" w:sz="12" w:space="0" w:color="auto"/>
            </w:tcBorders>
            <w:shd w:val="clear" w:color="auto" w:fill="auto"/>
            <w:tcMar>
              <w:left w:w="28" w:type="dxa"/>
              <w:right w:w="28" w:type="dxa"/>
            </w:tcMar>
          </w:tcPr>
          <w:p w14:paraId="78361F36" w14:textId="77777777" w:rsidR="00060D15" w:rsidRPr="00555C78" w:rsidRDefault="00060D15" w:rsidP="00555C78">
            <w:pPr>
              <w:spacing w:before="40" w:after="40" w:line="220" w:lineRule="exact"/>
              <w:rPr>
                <w:sz w:val="18"/>
                <w:szCs w:val="18"/>
              </w:rPr>
            </w:pPr>
          </w:p>
        </w:tc>
        <w:tc>
          <w:tcPr>
            <w:tcW w:w="3822" w:type="dxa"/>
            <w:gridSpan w:val="3"/>
            <w:tcBorders>
              <w:top w:val="single" w:sz="12" w:space="0" w:color="auto"/>
            </w:tcBorders>
            <w:shd w:val="clear" w:color="auto" w:fill="auto"/>
            <w:tcMar>
              <w:left w:w="28" w:type="dxa"/>
              <w:right w:w="28" w:type="dxa"/>
            </w:tcMar>
          </w:tcPr>
          <w:p w14:paraId="4F5843AB" w14:textId="77777777" w:rsidR="00060D15" w:rsidRPr="00555C78" w:rsidRDefault="00060D15" w:rsidP="00555C78">
            <w:pPr>
              <w:spacing w:before="40" w:after="40" w:line="220" w:lineRule="exact"/>
              <w:rPr>
                <w:sz w:val="18"/>
                <w:szCs w:val="18"/>
              </w:rPr>
            </w:pPr>
          </w:p>
        </w:tc>
        <w:tc>
          <w:tcPr>
            <w:tcW w:w="1497" w:type="dxa"/>
            <w:tcBorders>
              <w:top w:val="single" w:sz="12" w:space="0" w:color="auto"/>
            </w:tcBorders>
            <w:shd w:val="clear" w:color="auto" w:fill="auto"/>
            <w:tcMar>
              <w:left w:w="28" w:type="dxa"/>
              <w:right w:w="28" w:type="dxa"/>
            </w:tcMar>
          </w:tcPr>
          <w:p w14:paraId="0828C414" w14:textId="77777777" w:rsidR="00060D15" w:rsidRPr="00555C78" w:rsidRDefault="00060D15" w:rsidP="00555C78">
            <w:pPr>
              <w:spacing w:before="40" w:after="40" w:line="220" w:lineRule="exact"/>
              <w:rPr>
                <w:sz w:val="18"/>
                <w:szCs w:val="18"/>
              </w:rPr>
            </w:pPr>
          </w:p>
        </w:tc>
        <w:tc>
          <w:tcPr>
            <w:tcW w:w="1589" w:type="dxa"/>
            <w:tcBorders>
              <w:top w:val="single" w:sz="12" w:space="0" w:color="auto"/>
            </w:tcBorders>
            <w:shd w:val="clear" w:color="auto" w:fill="auto"/>
            <w:tcMar>
              <w:left w:w="28" w:type="dxa"/>
              <w:right w:w="28" w:type="dxa"/>
            </w:tcMar>
          </w:tcPr>
          <w:p w14:paraId="1EF6D549" w14:textId="77777777" w:rsidR="00060D15" w:rsidRPr="00555C78" w:rsidRDefault="00060D15" w:rsidP="00555C78">
            <w:pPr>
              <w:spacing w:before="40" w:after="40" w:line="220" w:lineRule="exact"/>
              <w:rPr>
                <w:sz w:val="18"/>
                <w:szCs w:val="18"/>
              </w:rPr>
            </w:pPr>
          </w:p>
        </w:tc>
      </w:tr>
      <w:tr w:rsidR="00060D15" w:rsidRPr="00854718" w14:paraId="3D191CEA" w14:textId="77777777" w:rsidTr="00213DF6">
        <w:tc>
          <w:tcPr>
            <w:tcW w:w="462" w:type="dxa"/>
            <w:shd w:val="clear" w:color="auto" w:fill="auto"/>
            <w:tcMar>
              <w:left w:w="28" w:type="dxa"/>
              <w:right w:w="28" w:type="dxa"/>
            </w:tcMar>
          </w:tcPr>
          <w:p w14:paraId="6DB59D87" w14:textId="77777777" w:rsidR="00060D15" w:rsidRPr="00555C78" w:rsidRDefault="00060D15" w:rsidP="00555C78">
            <w:pPr>
              <w:spacing w:before="40" w:after="40" w:line="220" w:lineRule="exact"/>
              <w:rPr>
                <w:sz w:val="18"/>
                <w:szCs w:val="18"/>
              </w:rPr>
            </w:pPr>
            <w:r w:rsidRPr="00555C78">
              <w:rPr>
                <w:sz w:val="18"/>
                <w:szCs w:val="18"/>
              </w:rPr>
              <w:t>1.</w:t>
            </w:r>
          </w:p>
        </w:tc>
        <w:tc>
          <w:tcPr>
            <w:tcW w:w="6908" w:type="dxa"/>
            <w:gridSpan w:val="5"/>
            <w:shd w:val="clear" w:color="auto" w:fill="auto"/>
            <w:tcMar>
              <w:left w:w="28" w:type="dxa"/>
              <w:right w:w="28" w:type="dxa"/>
            </w:tcMar>
          </w:tcPr>
          <w:p w14:paraId="6B692E10" w14:textId="77777777" w:rsidR="00060D15" w:rsidRPr="00555C78" w:rsidRDefault="00060D15" w:rsidP="00555C78">
            <w:pPr>
              <w:spacing w:before="40" w:after="40" w:line="220" w:lineRule="exact"/>
              <w:rPr>
                <w:sz w:val="18"/>
                <w:szCs w:val="18"/>
              </w:rPr>
            </w:pPr>
            <w:r w:rsidRPr="00555C78">
              <w:rPr>
                <w:sz w:val="18"/>
                <w:szCs w:val="18"/>
              </w:rPr>
              <w:t>Доля потребительских расходов (домохозяйств)</w:t>
            </w:r>
          </w:p>
        </w:tc>
      </w:tr>
      <w:tr w:rsidR="00CA1248" w:rsidRPr="00854718" w14:paraId="43C3CA4A" w14:textId="77777777" w:rsidTr="00DE5057">
        <w:tc>
          <w:tcPr>
            <w:tcW w:w="462" w:type="dxa"/>
            <w:vMerge w:val="restart"/>
            <w:shd w:val="clear" w:color="auto" w:fill="auto"/>
            <w:tcMar>
              <w:left w:w="28" w:type="dxa"/>
              <w:right w:w="28" w:type="dxa"/>
            </w:tcMar>
          </w:tcPr>
          <w:p w14:paraId="077715A7" w14:textId="77777777" w:rsidR="00060D15" w:rsidRPr="00555C78" w:rsidRDefault="00060D15" w:rsidP="00555C78">
            <w:pPr>
              <w:spacing w:before="40" w:after="40" w:line="220" w:lineRule="exact"/>
              <w:rPr>
                <w:sz w:val="18"/>
                <w:szCs w:val="18"/>
              </w:rPr>
            </w:pPr>
          </w:p>
        </w:tc>
        <w:tc>
          <w:tcPr>
            <w:tcW w:w="389" w:type="dxa"/>
            <w:shd w:val="clear" w:color="auto" w:fill="auto"/>
            <w:tcMar>
              <w:left w:w="28" w:type="dxa"/>
              <w:right w:w="28" w:type="dxa"/>
            </w:tcMar>
          </w:tcPr>
          <w:p w14:paraId="7E865692" w14:textId="77777777" w:rsidR="00060D15" w:rsidRPr="00555C78" w:rsidRDefault="00060D15" w:rsidP="00555C78">
            <w:pPr>
              <w:spacing w:before="40" w:after="40" w:line="220" w:lineRule="exact"/>
              <w:rPr>
                <w:sz w:val="18"/>
                <w:szCs w:val="18"/>
              </w:rPr>
            </w:pPr>
            <w:r w:rsidRPr="00555C78">
              <w:rPr>
                <w:sz w:val="18"/>
                <w:szCs w:val="18"/>
              </w:rPr>
              <w:t>a)</w:t>
            </w:r>
          </w:p>
        </w:tc>
        <w:tc>
          <w:tcPr>
            <w:tcW w:w="3433" w:type="dxa"/>
            <w:gridSpan w:val="2"/>
            <w:shd w:val="clear" w:color="auto" w:fill="auto"/>
            <w:tcMar>
              <w:left w:w="28" w:type="dxa"/>
              <w:right w:w="28" w:type="dxa"/>
            </w:tcMar>
          </w:tcPr>
          <w:p w14:paraId="02B41402" w14:textId="77777777" w:rsidR="00060D15" w:rsidRPr="00555C78" w:rsidRDefault="00060D15" w:rsidP="00555C78">
            <w:pPr>
              <w:spacing w:before="40" w:after="40" w:line="220" w:lineRule="exact"/>
              <w:rPr>
                <w:sz w:val="18"/>
                <w:szCs w:val="18"/>
              </w:rPr>
            </w:pPr>
            <w:r w:rsidRPr="00555C78">
              <w:rPr>
                <w:sz w:val="18"/>
                <w:szCs w:val="18"/>
              </w:rPr>
              <w:t xml:space="preserve">продукты питания </w:t>
            </w:r>
          </w:p>
        </w:tc>
        <w:tc>
          <w:tcPr>
            <w:tcW w:w="1497" w:type="dxa"/>
            <w:shd w:val="clear" w:color="auto" w:fill="auto"/>
            <w:tcMar>
              <w:left w:w="28" w:type="dxa"/>
              <w:right w:w="28" w:type="dxa"/>
            </w:tcMar>
          </w:tcPr>
          <w:p w14:paraId="517032AB" w14:textId="01F45892" w:rsidR="00060D15" w:rsidRPr="00555C78" w:rsidRDefault="00060D15" w:rsidP="00555C78">
            <w:pPr>
              <w:spacing w:before="40" w:after="40" w:line="220" w:lineRule="exact"/>
              <w:rPr>
                <w:sz w:val="18"/>
                <w:szCs w:val="18"/>
              </w:rPr>
            </w:pPr>
            <w:r w:rsidRPr="00555C78">
              <w:rPr>
                <w:sz w:val="18"/>
                <w:szCs w:val="18"/>
              </w:rPr>
              <w:t>31</w:t>
            </w:r>
            <w:r w:rsidR="00A61AC4" w:rsidRPr="00555C78">
              <w:rPr>
                <w:sz w:val="18"/>
                <w:szCs w:val="18"/>
              </w:rPr>
              <w:t>,</w:t>
            </w:r>
            <w:r w:rsidRPr="00555C78">
              <w:rPr>
                <w:sz w:val="18"/>
                <w:szCs w:val="18"/>
              </w:rPr>
              <w:t>3</w:t>
            </w:r>
            <w:r w:rsidR="008D3661" w:rsidRPr="00555C78">
              <w:rPr>
                <w:sz w:val="18"/>
                <w:szCs w:val="18"/>
              </w:rPr>
              <w:t xml:space="preserve"> </w:t>
            </w:r>
            <w:r w:rsidRPr="00555C78">
              <w:rPr>
                <w:sz w:val="18"/>
                <w:szCs w:val="18"/>
              </w:rPr>
              <w:t>%</w:t>
            </w:r>
          </w:p>
        </w:tc>
        <w:tc>
          <w:tcPr>
            <w:tcW w:w="1589" w:type="dxa"/>
            <w:vMerge w:val="restart"/>
            <w:shd w:val="clear" w:color="auto" w:fill="auto"/>
            <w:tcMar>
              <w:left w:w="28" w:type="dxa"/>
              <w:right w:w="28" w:type="dxa"/>
            </w:tcMar>
          </w:tcPr>
          <w:p w14:paraId="5854AED3" w14:textId="276E57B3" w:rsidR="00060D15" w:rsidRPr="00555C78" w:rsidRDefault="00060D15" w:rsidP="00555C78">
            <w:pPr>
              <w:spacing w:before="40" w:after="40" w:line="220" w:lineRule="exact"/>
              <w:rPr>
                <w:sz w:val="18"/>
                <w:szCs w:val="18"/>
              </w:rPr>
            </w:pPr>
            <w:r w:rsidRPr="00555C78">
              <w:rPr>
                <w:sz w:val="18"/>
                <w:szCs w:val="18"/>
              </w:rPr>
              <w:t>ОБДПР за 2017</w:t>
            </w:r>
            <w:r w:rsidR="00A61AC4" w:rsidRPr="00555C78">
              <w:rPr>
                <w:sz w:val="18"/>
                <w:szCs w:val="18"/>
              </w:rPr>
              <w:t> </w:t>
            </w:r>
            <w:r w:rsidRPr="00555C78">
              <w:rPr>
                <w:sz w:val="18"/>
                <w:szCs w:val="18"/>
              </w:rPr>
              <w:t>год, ЗИМСТАТ</w:t>
            </w:r>
          </w:p>
        </w:tc>
      </w:tr>
      <w:tr w:rsidR="00CA1248" w:rsidRPr="00854718" w14:paraId="248455BF" w14:textId="77777777" w:rsidTr="00DE5057">
        <w:tc>
          <w:tcPr>
            <w:tcW w:w="462" w:type="dxa"/>
            <w:vMerge/>
            <w:shd w:val="clear" w:color="auto" w:fill="auto"/>
            <w:tcMar>
              <w:left w:w="28" w:type="dxa"/>
              <w:right w:w="28" w:type="dxa"/>
            </w:tcMar>
          </w:tcPr>
          <w:p w14:paraId="49345977" w14:textId="77777777" w:rsidR="00060D15" w:rsidRPr="00555C78" w:rsidRDefault="00060D15" w:rsidP="00555C78">
            <w:pPr>
              <w:spacing w:before="40" w:after="40" w:line="220" w:lineRule="exact"/>
              <w:rPr>
                <w:sz w:val="18"/>
                <w:szCs w:val="18"/>
              </w:rPr>
            </w:pPr>
          </w:p>
        </w:tc>
        <w:tc>
          <w:tcPr>
            <w:tcW w:w="389" w:type="dxa"/>
            <w:shd w:val="clear" w:color="auto" w:fill="auto"/>
            <w:tcMar>
              <w:left w:w="28" w:type="dxa"/>
              <w:right w:w="28" w:type="dxa"/>
            </w:tcMar>
          </w:tcPr>
          <w:p w14:paraId="7859093D" w14:textId="77777777" w:rsidR="00060D15" w:rsidRPr="00555C78" w:rsidRDefault="00060D15" w:rsidP="00555C78">
            <w:pPr>
              <w:spacing w:before="40" w:after="40" w:line="220" w:lineRule="exact"/>
              <w:rPr>
                <w:sz w:val="18"/>
                <w:szCs w:val="18"/>
              </w:rPr>
            </w:pPr>
            <w:r w:rsidRPr="00555C78">
              <w:rPr>
                <w:sz w:val="18"/>
                <w:szCs w:val="18"/>
              </w:rPr>
              <w:t>b)</w:t>
            </w:r>
          </w:p>
        </w:tc>
        <w:tc>
          <w:tcPr>
            <w:tcW w:w="3433" w:type="dxa"/>
            <w:gridSpan w:val="2"/>
            <w:shd w:val="clear" w:color="auto" w:fill="auto"/>
            <w:tcMar>
              <w:left w:w="28" w:type="dxa"/>
              <w:right w:w="28" w:type="dxa"/>
            </w:tcMar>
          </w:tcPr>
          <w:p w14:paraId="0AC44F4A" w14:textId="77777777" w:rsidR="00060D15" w:rsidRPr="00555C78" w:rsidRDefault="00060D15" w:rsidP="00555C78">
            <w:pPr>
              <w:spacing w:before="40" w:after="40" w:line="220" w:lineRule="exact"/>
              <w:rPr>
                <w:sz w:val="18"/>
                <w:szCs w:val="18"/>
              </w:rPr>
            </w:pPr>
            <w:r w:rsidRPr="00555C78">
              <w:rPr>
                <w:sz w:val="18"/>
                <w:szCs w:val="18"/>
              </w:rPr>
              <w:t>расходы на жилье</w:t>
            </w:r>
          </w:p>
        </w:tc>
        <w:tc>
          <w:tcPr>
            <w:tcW w:w="1497" w:type="dxa"/>
            <w:shd w:val="clear" w:color="auto" w:fill="auto"/>
            <w:tcMar>
              <w:left w:w="28" w:type="dxa"/>
              <w:right w:w="28" w:type="dxa"/>
            </w:tcMar>
          </w:tcPr>
          <w:p w14:paraId="2822938A" w14:textId="15F67E22" w:rsidR="00060D15" w:rsidRPr="00555C78" w:rsidRDefault="00060D15" w:rsidP="00555C78">
            <w:pPr>
              <w:spacing w:before="40" w:after="40" w:line="220" w:lineRule="exact"/>
              <w:rPr>
                <w:sz w:val="18"/>
                <w:szCs w:val="18"/>
              </w:rPr>
            </w:pPr>
            <w:r w:rsidRPr="00555C78">
              <w:rPr>
                <w:sz w:val="18"/>
                <w:szCs w:val="18"/>
              </w:rPr>
              <w:t>27</w:t>
            </w:r>
            <w:r w:rsidR="00A61AC4" w:rsidRPr="00555C78">
              <w:rPr>
                <w:sz w:val="18"/>
                <w:szCs w:val="18"/>
              </w:rPr>
              <w:t>,</w:t>
            </w:r>
            <w:r w:rsidRPr="00555C78">
              <w:rPr>
                <w:sz w:val="18"/>
                <w:szCs w:val="18"/>
              </w:rPr>
              <w:t>6</w:t>
            </w:r>
            <w:r w:rsidR="008D3661" w:rsidRPr="00555C78">
              <w:rPr>
                <w:sz w:val="18"/>
                <w:szCs w:val="18"/>
              </w:rPr>
              <w:t xml:space="preserve"> </w:t>
            </w:r>
            <w:r w:rsidRPr="00555C78">
              <w:rPr>
                <w:sz w:val="18"/>
                <w:szCs w:val="18"/>
              </w:rPr>
              <w:t>%</w:t>
            </w:r>
          </w:p>
        </w:tc>
        <w:tc>
          <w:tcPr>
            <w:tcW w:w="1589" w:type="dxa"/>
            <w:vMerge/>
            <w:shd w:val="clear" w:color="auto" w:fill="auto"/>
            <w:tcMar>
              <w:left w:w="28" w:type="dxa"/>
              <w:right w:w="28" w:type="dxa"/>
            </w:tcMar>
          </w:tcPr>
          <w:p w14:paraId="5182DDD0" w14:textId="77777777" w:rsidR="00060D15" w:rsidRPr="00555C78" w:rsidRDefault="00060D15" w:rsidP="00555C78">
            <w:pPr>
              <w:spacing w:before="40" w:after="40" w:line="220" w:lineRule="exact"/>
              <w:rPr>
                <w:sz w:val="18"/>
                <w:szCs w:val="18"/>
              </w:rPr>
            </w:pPr>
          </w:p>
        </w:tc>
      </w:tr>
      <w:tr w:rsidR="00CA1248" w:rsidRPr="00854718" w14:paraId="29E6EF71" w14:textId="77777777" w:rsidTr="00DE5057">
        <w:tc>
          <w:tcPr>
            <w:tcW w:w="462" w:type="dxa"/>
            <w:vMerge/>
            <w:shd w:val="clear" w:color="auto" w:fill="auto"/>
            <w:tcMar>
              <w:left w:w="28" w:type="dxa"/>
              <w:right w:w="28" w:type="dxa"/>
            </w:tcMar>
          </w:tcPr>
          <w:p w14:paraId="03DA4A6B" w14:textId="77777777" w:rsidR="00060D15" w:rsidRPr="00555C78" w:rsidRDefault="00060D15" w:rsidP="00555C78">
            <w:pPr>
              <w:spacing w:before="40" w:after="40" w:line="220" w:lineRule="exact"/>
              <w:rPr>
                <w:sz w:val="18"/>
                <w:szCs w:val="18"/>
              </w:rPr>
            </w:pPr>
          </w:p>
        </w:tc>
        <w:tc>
          <w:tcPr>
            <w:tcW w:w="389" w:type="dxa"/>
            <w:shd w:val="clear" w:color="auto" w:fill="auto"/>
            <w:tcMar>
              <w:left w:w="28" w:type="dxa"/>
              <w:right w:w="28" w:type="dxa"/>
            </w:tcMar>
          </w:tcPr>
          <w:p w14:paraId="6865B007" w14:textId="77777777" w:rsidR="00060D15" w:rsidRPr="00555C78" w:rsidRDefault="00060D15" w:rsidP="00555C78">
            <w:pPr>
              <w:spacing w:before="40" w:after="40" w:line="220" w:lineRule="exact"/>
              <w:rPr>
                <w:sz w:val="18"/>
                <w:szCs w:val="18"/>
              </w:rPr>
            </w:pPr>
            <w:r w:rsidRPr="00555C78">
              <w:rPr>
                <w:sz w:val="18"/>
                <w:szCs w:val="18"/>
              </w:rPr>
              <w:t>c)</w:t>
            </w:r>
          </w:p>
        </w:tc>
        <w:tc>
          <w:tcPr>
            <w:tcW w:w="3433" w:type="dxa"/>
            <w:gridSpan w:val="2"/>
            <w:shd w:val="clear" w:color="auto" w:fill="auto"/>
            <w:tcMar>
              <w:left w:w="28" w:type="dxa"/>
              <w:right w:w="28" w:type="dxa"/>
            </w:tcMar>
          </w:tcPr>
          <w:p w14:paraId="201EEF7C" w14:textId="77777777" w:rsidR="00060D15" w:rsidRPr="00555C78" w:rsidRDefault="00060D15" w:rsidP="00555C78">
            <w:pPr>
              <w:spacing w:before="40" w:after="40" w:line="220" w:lineRule="exact"/>
              <w:rPr>
                <w:sz w:val="18"/>
                <w:szCs w:val="18"/>
              </w:rPr>
            </w:pPr>
            <w:r w:rsidRPr="00555C78">
              <w:rPr>
                <w:sz w:val="18"/>
                <w:szCs w:val="18"/>
              </w:rPr>
              <w:t xml:space="preserve">медицинские расходы </w:t>
            </w:r>
          </w:p>
        </w:tc>
        <w:tc>
          <w:tcPr>
            <w:tcW w:w="1497" w:type="dxa"/>
            <w:shd w:val="clear" w:color="auto" w:fill="auto"/>
            <w:tcMar>
              <w:left w:w="28" w:type="dxa"/>
              <w:right w:w="28" w:type="dxa"/>
            </w:tcMar>
          </w:tcPr>
          <w:p w14:paraId="5DD633F3" w14:textId="6CC76B8B" w:rsidR="00060D15" w:rsidRPr="00555C78" w:rsidRDefault="00060D15" w:rsidP="00555C78">
            <w:pPr>
              <w:spacing w:before="40" w:after="40" w:line="220" w:lineRule="exact"/>
              <w:rPr>
                <w:sz w:val="18"/>
                <w:szCs w:val="18"/>
              </w:rPr>
            </w:pPr>
            <w:r w:rsidRPr="00555C78">
              <w:rPr>
                <w:sz w:val="18"/>
                <w:szCs w:val="18"/>
              </w:rPr>
              <w:t>1</w:t>
            </w:r>
            <w:r w:rsidR="008D3661" w:rsidRPr="00555C78">
              <w:rPr>
                <w:sz w:val="18"/>
                <w:szCs w:val="18"/>
              </w:rPr>
              <w:t>,</w:t>
            </w:r>
            <w:r w:rsidRPr="00555C78">
              <w:rPr>
                <w:sz w:val="18"/>
                <w:szCs w:val="18"/>
              </w:rPr>
              <w:t>4</w:t>
            </w:r>
            <w:r w:rsidR="008D3661" w:rsidRPr="00555C78">
              <w:rPr>
                <w:sz w:val="18"/>
                <w:szCs w:val="18"/>
              </w:rPr>
              <w:t xml:space="preserve"> </w:t>
            </w:r>
            <w:r w:rsidRPr="00555C78">
              <w:rPr>
                <w:sz w:val="18"/>
                <w:szCs w:val="18"/>
              </w:rPr>
              <w:t>%</w:t>
            </w:r>
          </w:p>
        </w:tc>
        <w:tc>
          <w:tcPr>
            <w:tcW w:w="1589" w:type="dxa"/>
            <w:vMerge/>
            <w:shd w:val="clear" w:color="auto" w:fill="auto"/>
            <w:tcMar>
              <w:left w:w="28" w:type="dxa"/>
              <w:right w:w="28" w:type="dxa"/>
            </w:tcMar>
          </w:tcPr>
          <w:p w14:paraId="7D93CB30" w14:textId="77777777" w:rsidR="00060D15" w:rsidRPr="00555C78" w:rsidRDefault="00060D15" w:rsidP="00555C78">
            <w:pPr>
              <w:spacing w:before="40" w:after="40" w:line="220" w:lineRule="exact"/>
              <w:rPr>
                <w:sz w:val="18"/>
                <w:szCs w:val="18"/>
              </w:rPr>
            </w:pPr>
          </w:p>
        </w:tc>
      </w:tr>
      <w:tr w:rsidR="00CA1248" w:rsidRPr="00854718" w14:paraId="333408B3" w14:textId="77777777" w:rsidTr="00DE5057">
        <w:tc>
          <w:tcPr>
            <w:tcW w:w="462" w:type="dxa"/>
            <w:vMerge/>
            <w:tcBorders>
              <w:bottom w:val="nil"/>
            </w:tcBorders>
            <w:shd w:val="clear" w:color="auto" w:fill="auto"/>
            <w:tcMar>
              <w:left w:w="28" w:type="dxa"/>
              <w:right w:w="28" w:type="dxa"/>
            </w:tcMar>
          </w:tcPr>
          <w:p w14:paraId="1B7C9766" w14:textId="77777777" w:rsidR="00060D15" w:rsidRPr="00555C78" w:rsidRDefault="00060D15" w:rsidP="00555C78">
            <w:pPr>
              <w:spacing w:before="40" w:after="40" w:line="220" w:lineRule="exact"/>
              <w:rPr>
                <w:sz w:val="18"/>
                <w:szCs w:val="18"/>
              </w:rPr>
            </w:pPr>
          </w:p>
        </w:tc>
        <w:tc>
          <w:tcPr>
            <w:tcW w:w="389" w:type="dxa"/>
            <w:tcBorders>
              <w:bottom w:val="nil"/>
            </w:tcBorders>
            <w:shd w:val="clear" w:color="auto" w:fill="auto"/>
            <w:tcMar>
              <w:left w:w="28" w:type="dxa"/>
              <w:right w:w="28" w:type="dxa"/>
            </w:tcMar>
          </w:tcPr>
          <w:p w14:paraId="15C8D343" w14:textId="77777777" w:rsidR="00060D15" w:rsidRPr="00555C78" w:rsidRDefault="00060D15" w:rsidP="00555C78">
            <w:pPr>
              <w:spacing w:before="40" w:after="40" w:line="220" w:lineRule="exact"/>
              <w:rPr>
                <w:sz w:val="18"/>
                <w:szCs w:val="18"/>
              </w:rPr>
            </w:pPr>
            <w:r w:rsidRPr="00555C78">
              <w:rPr>
                <w:sz w:val="18"/>
                <w:szCs w:val="18"/>
              </w:rPr>
              <w:t>d)</w:t>
            </w:r>
          </w:p>
        </w:tc>
        <w:tc>
          <w:tcPr>
            <w:tcW w:w="3433" w:type="dxa"/>
            <w:gridSpan w:val="2"/>
            <w:tcBorders>
              <w:bottom w:val="nil"/>
            </w:tcBorders>
            <w:shd w:val="clear" w:color="auto" w:fill="auto"/>
            <w:tcMar>
              <w:left w:w="28" w:type="dxa"/>
              <w:right w:w="28" w:type="dxa"/>
            </w:tcMar>
          </w:tcPr>
          <w:p w14:paraId="545D7573" w14:textId="77777777" w:rsidR="00060D15" w:rsidRPr="00555C78" w:rsidRDefault="00060D15" w:rsidP="00555C78">
            <w:pPr>
              <w:spacing w:before="40" w:after="40" w:line="220" w:lineRule="exact"/>
              <w:rPr>
                <w:sz w:val="18"/>
                <w:szCs w:val="18"/>
              </w:rPr>
            </w:pPr>
            <w:r w:rsidRPr="00555C78">
              <w:rPr>
                <w:sz w:val="18"/>
                <w:szCs w:val="18"/>
              </w:rPr>
              <w:t>расходы на образование</w:t>
            </w:r>
          </w:p>
        </w:tc>
        <w:tc>
          <w:tcPr>
            <w:tcW w:w="1497" w:type="dxa"/>
            <w:tcBorders>
              <w:bottom w:val="nil"/>
            </w:tcBorders>
            <w:shd w:val="clear" w:color="auto" w:fill="auto"/>
            <w:tcMar>
              <w:left w:w="28" w:type="dxa"/>
              <w:right w:w="28" w:type="dxa"/>
            </w:tcMar>
          </w:tcPr>
          <w:p w14:paraId="206F9AE4" w14:textId="3975980D" w:rsidR="00060D15" w:rsidRPr="00555C78" w:rsidRDefault="00060D15" w:rsidP="00555C78">
            <w:pPr>
              <w:spacing w:before="40" w:after="40" w:line="220" w:lineRule="exact"/>
              <w:rPr>
                <w:sz w:val="18"/>
                <w:szCs w:val="18"/>
              </w:rPr>
            </w:pPr>
            <w:r w:rsidRPr="00555C78">
              <w:rPr>
                <w:sz w:val="18"/>
                <w:szCs w:val="18"/>
              </w:rPr>
              <w:t>4,3</w:t>
            </w:r>
            <w:r w:rsidR="008D3661" w:rsidRPr="00555C78">
              <w:rPr>
                <w:sz w:val="18"/>
                <w:szCs w:val="18"/>
              </w:rPr>
              <w:t xml:space="preserve"> </w:t>
            </w:r>
            <w:r w:rsidRPr="00555C78">
              <w:rPr>
                <w:sz w:val="18"/>
                <w:szCs w:val="18"/>
              </w:rPr>
              <w:t>%</w:t>
            </w:r>
          </w:p>
        </w:tc>
        <w:tc>
          <w:tcPr>
            <w:tcW w:w="1589" w:type="dxa"/>
            <w:vMerge/>
            <w:tcBorders>
              <w:bottom w:val="nil"/>
            </w:tcBorders>
            <w:shd w:val="clear" w:color="auto" w:fill="auto"/>
            <w:tcMar>
              <w:left w:w="28" w:type="dxa"/>
              <w:right w:w="28" w:type="dxa"/>
            </w:tcMar>
          </w:tcPr>
          <w:p w14:paraId="7495D5B2" w14:textId="77777777" w:rsidR="00060D15" w:rsidRPr="00555C78" w:rsidRDefault="00060D15" w:rsidP="00555C78">
            <w:pPr>
              <w:spacing w:before="40" w:after="40" w:line="220" w:lineRule="exact"/>
              <w:rPr>
                <w:sz w:val="18"/>
                <w:szCs w:val="18"/>
              </w:rPr>
            </w:pPr>
          </w:p>
        </w:tc>
      </w:tr>
      <w:tr w:rsidR="00CA1248" w:rsidRPr="00DB677D" w14:paraId="2FE12D60" w14:textId="77777777" w:rsidTr="00DE5057">
        <w:tc>
          <w:tcPr>
            <w:tcW w:w="462" w:type="dxa"/>
            <w:tcBorders>
              <w:top w:val="nil"/>
              <w:bottom w:val="nil"/>
            </w:tcBorders>
            <w:shd w:val="clear" w:color="auto" w:fill="auto"/>
            <w:tcMar>
              <w:left w:w="28" w:type="dxa"/>
              <w:right w:w="28" w:type="dxa"/>
            </w:tcMar>
          </w:tcPr>
          <w:p w14:paraId="6E3E7864" w14:textId="77777777" w:rsidR="00060D15" w:rsidRPr="00555C78" w:rsidRDefault="00060D15" w:rsidP="00555C78">
            <w:pPr>
              <w:spacing w:before="40" w:after="40" w:line="220" w:lineRule="exact"/>
              <w:rPr>
                <w:sz w:val="18"/>
                <w:szCs w:val="18"/>
              </w:rPr>
            </w:pPr>
            <w:r w:rsidRPr="00555C78">
              <w:rPr>
                <w:sz w:val="18"/>
                <w:szCs w:val="18"/>
              </w:rPr>
              <w:t>2.</w:t>
            </w:r>
          </w:p>
        </w:tc>
        <w:tc>
          <w:tcPr>
            <w:tcW w:w="3822" w:type="dxa"/>
            <w:gridSpan w:val="3"/>
            <w:tcBorders>
              <w:top w:val="nil"/>
              <w:bottom w:val="nil"/>
            </w:tcBorders>
            <w:shd w:val="clear" w:color="auto" w:fill="auto"/>
            <w:tcMar>
              <w:left w:w="28" w:type="dxa"/>
              <w:right w:w="28" w:type="dxa"/>
            </w:tcMar>
          </w:tcPr>
          <w:p w14:paraId="6D9D8B76" w14:textId="77777777" w:rsidR="00060D15" w:rsidRPr="00555C78" w:rsidRDefault="00060D15" w:rsidP="00555C78">
            <w:pPr>
              <w:spacing w:before="40" w:after="40" w:line="220" w:lineRule="exact"/>
              <w:rPr>
                <w:sz w:val="18"/>
                <w:szCs w:val="18"/>
              </w:rPr>
            </w:pPr>
            <w:r w:rsidRPr="00555C78">
              <w:rPr>
                <w:sz w:val="18"/>
                <w:szCs w:val="18"/>
              </w:rPr>
              <w:t>Доля населения, живущего ниже черты бедности (уровень индивидуальной бедности)</w:t>
            </w:r>
          </w:p>
        </w:tc>
        <w:tc>
          <w:tcPr>
            <w:tcW w:w="1497" w:type="dxa"/>
            <w:tcBorders>
              <w:top w:val="nil"/>
              <w:bottom w:val="nil"/>
            </w:tcBorders>
            <w:shd w:val="clear" w:color="auto" w:fill="auto"/>
            <w:tcMar>
              <w:left w:w="28" w:type="dxa"/>
              <w:right w:w="28" w:type="dxa"/>
            </w:tcMar>
          </w:tcPr>
          <w:p w14:paraId="4FFC26E0" w14:textId="6F56FB91" w:rsidR="00060D15" w:rsidRPr="00555C78" w:rsidRDefault="00060D15" w:rsidP="00555C78">
            <w:pPr>
              <w:spacing w:before="40" w:after="40" w:line="220" w:lineRule="exact"/>
              <w:rPr>
                <w:sz w:val="18"/>
                <w:szCs w:val="18"/>
              </w:rPr>
            </w:pPr>
            <w:r w:rsidRPr="00555C78">
              <w:rPr>
                <w:sz w:val="18"/>
                <w:szCs w:val="18"/>
              </w:rPr>
              <w:t>70</w:t>
            </w:r>
            <w:r w:rsidR="00A61AC4" w:rsidRPr="00555C78">
              <w:rPr>
                <w:sz w:val="18"/>
                <w:szCs w:val="18"/>
              </w:rPr>
              <w:t>,</w:t>
            </w:r>
            <w:r w:rsidRPr="00555C78">
              <w:rPr>
                <w:sz w:val="18"/>
                <w:szCs w:val="18"/>
              </w:rPr>
              <w:t>5</w:t>
            </w:r>
            <w:r w:rsidR="008D3661" w:rsidRPr="00555C78">
              <w:rPr>
                <w:sz w:val="18"/>
                <w:szCs w:val="18"/>
              </w:rPr>
              <w:t xml:space="preserve"> </w:t>
            </w:r>
            <w:r w:rsidRPr="00555C78">
              <w:rPr>
                <w:sz w:val="18"/>
                <w:szCs w:val="18"/>
              </w:rPr>
              <w:t>%</w:t>
            </w:r>
          </w:p>
        </w:tc>
        <w:tc>
          <w:tcPr>
            <w:tcW w:w="1589" w:type="dxa"/>
            <w:vMerge w:val="restart"/>
            <w:tcBorders>
              <w:top w:val="nil"/>
              <w:bottom w:val="nil"/>
            </w:tcBorders>
            <w:shd w:val="clear" w:color="auto" w:fill="auto"/>
            <w:tcMar>
              <w:left w:w="28" w:type="dxa"/>
              <w:right w:w="28" w:type="dxa"/>
            </w:tcMar>
          </w:tcPr>
          <w:p w14:paraId="176C46B4" w14:textId="2DFA83FB" w:rsidR="00060D15" w:rsidRPr="00555C78" w:rsidRDefault="00060D15" w:rsidP="00555C78">
            <w:pPr>
              <w:spacing w:before="40" w:after="40" w:line="220" w:lineRule="exact"/>
              <w:rPr>
                <w:sz w:val="18"/>
                <w:szCs w:val="18"/>
              </w:rPr>
            </w:pPr>
            <w:r w:rsidRPr="00555C78">
              <w:rPr>
                <w:sz w:val="18"/>
                <w:szCs w:val="18"/>
              </w:rPr>
              <w:t>Доклад о бедности в Зимбабве за 2017</w:t>
            </w:r>
            <w:r w:rsidR="00A61AC4" w:rsidRPr="00555C78">
              <w:rPr>
                <w:sz w:val="18"/>
                <w:szCs w:val="18"/>
              </w:rPr>
              <w:t> </w:t>
            </w:r>
            <w:r w:rsidRPr="00555C78">
              <w:rPr>
                <w:sz w:val="18"/>
                <w:szCs w:val="18"/>
              </w:rPr>
              <w:t>год, ЗИМСТАТ</w:t>
            </w:r>
          </w:p>
        </w:tc>
      </w:tr>
      <w:tr w:rsidR="00CA1248" w:rsidRPr="00854718" w14:paraId="7C0B6A6A" w14:textId="77777777" w:rsidTr="00DE5057">
        <w:tc>
          <w:tcPr>
            <w:tcW w:w="462" w:type="dxa"/>
            <w:tcBorders>
              <w:top w:val="nil"/>
              <w:bottom w:val="nil"/>
            </w:tcBorders>
            <w:shd w:val="clear" w:color="auto" w:fill="auto"/>
            <w:tcMar>
              <w:left w:w="28" w:type="dxa"/>
              <w:right w:w="28" w:type="dxa"/>
            </w:tcMar>
          </w:tcPr>
          <w:p w14:paraId="6C968860" w14:textId="77777777" w:rsidR="00060D15" w:rsidRPr="00555C78" w:rsidRDefault="00060D15" w:rsidP="00555C78">
            <w:pPr>
              <w:spacing w:before="40" w:after="40" w:line="220" w:lineRule="exact"/>
              <w:rPr>
                <w:sz w:val="18"/>
                <w:szCs w:val="18"/>
              </w:rPr>
            </w:pPr>
            <w:r w:rsidRPr="00555C78">
              <w:rPr>
                <w:sz w:val="18"/>
                <w:szCs w:val="18"/>
              </w:rPr>
              <w:t>3.</w:t>
            </w:r>
          </w:p>
        </w:tc>
        <w:tc>
          <w:tcPr>
            <w:tcW w:w="3822" w:type="dxa"/>
            <w:gridSpan w:val="3"/>
            <w:tcBorders>
              <w:top w:val="nil"/>
              <w:bottom w:val="nil"/>
            </w:tcBorders>
            <w:shd w:val="clear" w:color="auto" w:fill="auto"/>
            <w:tcMar>
              <w:left w:w="28" w:type="dxa"/>
              <w:right w:w="28" w:type="dxa"/>
            </w:tcMar>
          </w:tcPr>
          <w:p w14:paraId="65FAB62C" w14:textId="77777777" w:rsidR="00060D15" w:rsidRPr="00555C78" w:rsidRDefault="00060D15" w:rsidP="00555C78">
            <w:pPr>
              <w:spacing w:before="40" w:after="40" w:line="220" w:lineRule="exact"/>
              <w:rPr>
                <w:sz w:val="18"/>
                <w:szCs w:val="18"/>
              </w:rPr>
            </w:pPr>
            <w:r w:rsidRPr="00555C78">
              <w:rPr>
                <w:sz w:val="18"/>
                <w:szCs w:val="18"/>
              </w:rPr>
              <w:t>Доля населения, калорийность рациона которого ниже минимально допустимого уровня</w:t>
            </w:r>
          </w:p>
        </w:tc>
        <w:tc>
          <w:tcPr>
            <w:tcW w:w="1497" w:type="dxa"/>
            <w:tcBorders>
              <w:top w:val="nil"/>
              <w:bottom w:val="nil"/>
            </w:tcBorders>
            <w:shd w:val="clear" w:color="auto" w:fill="auto"/>
            <w:tcMar>
              <w:left w:w="28" w:type="dxa"/>
              <w:right w:w="28" w:type="dxa"/>
            </w:tcMar>
          </w:tcPr>
          <w:p w14:paraId="5E2B9405" w14:textId="3B2530C0" w:rsidR="00060D15" w:rsidRPr="00555C78" w:rsidRDefault="00060D15" w:rsidP="00555C78">
            <w:pPr>
              <w:spacing w:before="40" w:after="40" w:line="220" w:lineRule="exact"/>
              <w:rPr>
                <w:sz w:val="18"/>
                <w:szCs w:val="18"/>
              </w:rPr>
            </w:pPr>
            <w:r w:rsidRPr="00555C78">
              <w:rPr>
                <w:sz w:val="18"/>
                <w:szCs w:val="18"/>
              </w:rPr>
              <w:t>29</w:t>
            </w:r>
            <w:r w:rsidR="00A61AC4" w:rsidRPr="00555C78">
              <w:rPr>
                <w:sz w:val="18"/>
                <w:szCs w:val="18"/>
              </w:rPr>
              <w:t>,</w:t>
            </w:r>
            <w:r w:rsidRPr="00555C78">
              <w:rPr>
                <w:sz w:val="18"/>
                <w:szCs w:val="18"/>
              </w:rPr>
              <w:t>3</w:t>
            </w:r>
            <w:r w:rsidR="00C43350">
              <w:rPr>
                <w:sz w:val="18"/>
                <w:szCs w:val="18"/>
              </w:rPr>
              <w:t xml:space="preserve"> </w:t>
            </w:r>
            <w:r w:rsidRPr="00555C78">
              <w:rPr>
                <w:sz w:val="18"/>
                <w:szCs w:val="18"/>
              </w:rPr>
              <w:t>%</w:t>
            </w:r>
          </w:p>
        </w:tc>
        <w:tc>
          <w:tcPr>
            <w:tcW w:w="1589" w:type="dxa"/>
            <w:vMerge/>
            <w:tcBorders>
              <w:top w:val="nil"/>
              <w:bottom w:val="nil"/>
            </w:tcBorders>
            <w:shd w:val="clear" w:color="auto" w:fill="auto"/>
            <w:tcMar>
              <w:left w:w="28" w:type="dxa"/>
              <w:right w:w="28" w:type="dxa"/>
            </w:tcMar>
          </w:tcPr>
          <w:p w14:paraId="48DA5C15" w14:textId="77777777" w:rsidR="00060D15" w:rsidRPr="00555C78" w:rsidRDefault="00060D15" w:rsidP="00555C78">
            <w:pPr>
              <w:spacing w:before="40" w:after="40" w:line="220" w:lineRule="exact"/>
              <w:rPr>
                <w:sz w:val="18"/>
                <w:szCs w:val="18"/>
              </w:rPr>
            </w:pPr>
          </w:p>
        </w:tc>
      </w:tr>
      <w:tr w:rsidR="00CA1248" w:rsidRPr="00854718" w14:paraId="24D2EA69" w14:textId="77777777" w:rsidTr="00DE5057">
        <w:tc>
          <w:tcPr>
            <w:tcW w:w="462" w:type="dxa"/>
            <w:tcBorders>
              <w:top w:val="nil"/>
            </w:tcBorders>
            <w:shd w:val="clear" w:color="auto" w:fill="auto"/>
            <w:tcMar>
              <w:left w:w="28" w:type="dxa"/>
              <w:right w:w="28" w:type="dxa"/>
            </w:tcMar>
          </w:tcPr>
          <w:p w14:paraId="5CFE6E13" w14:textId="77777777" w:rsidR="00060D15" w:rsidRPr="00555C78" w:rsidRDefault="00060D15" w:rsidP="00555C78">
            <w:pPr>
              <w:spacing w:before="40" w:after="40" w:line="220" w:lineRule="exact"/>
              <w:rPr>
                <w:sz w:val="18"/>
                <w:szCs w:val="18"/>
              </w:rPr>
            </w:pPr>
            <w:r w:rsidRPr="00555C78">
              <w:rPr>
                <w:sz w:val="18"/>
                <w:szCs w:val="18"/>
              </w:rPr>
              <w:t>4.</w:t>
            </w:r>
          </w:p>
        </w:tc>
        <w:tc>
          <w:tcPr>
            <w:tcW w:w="3822" w:type="dxa"/>
            <w:gridSpan w:val="3"/>
            <w:tcBorders>
              <w:top w:val="nil"/>
            </w:tcBorders>
            <w:shd w:val="clear" w:color="auto" w:fill="auto"/>
            <w:tcMar>
              <w:left w:w="28" w:type="dxa"/>
              <w:right w:w="28" w:type="dxa"/>
            </w:tcMar>
          </w:tcPr>
          <w:p w14:paraId="27D1BBA0" w14:textId="77777777" w:rsidR="00060D15" w:rsidRPr="00555C78" w:rsidRDefault="00060D15" w:rsidP="00555C78">
            <w:pPr>
              <w:spacing w:before="40" w:after="40" w:line="220" w:lineRule="exact"/>
              <w:rPr>
                <w:sz w:val="18"/>
                <w:szCs w:val="18"/>
              </w:rPr>
            </w:pPr>
            <w:r w:rsidRPr="00555C78">
              <w:rPr>
                <w:sz w:val="18"/>
                <w:szCs w:val="18"/>
              </w:rPr>
              <w:t xml:space="preserve">Коэффициент Джини (касающийся распределения доходов или потребительских расходов домохозяйств) </w:t>
            </w:r>
          </w:p>
        </w:tc>
        <w:tc>
          <w:tcPr>
            <w:tcW w:w="1497" w:type="dxa"/>
            <w:tcBorders>
              <w:top w:val="nil"/>
            </w:tcBorders>
            <w:shd w:val="clear" w:color="auto" w:fill="auto"/>
            <w:tcMar>
              <w:left w:w="28" w:type="dxa"/>
              <w:right w:w="28" w:type="dxa"/>
            </w:tcMar>
          </w:tcPr>
          <w:p w14:paraId="3417B21B" w14:textId="77777777" w:rsidR="00060D15" w:rsidRPr="00555C78" w:rsidRDefault="00060D15" w:rsidP="00555C78">
            <w:pPr>
              <w:spacing w:before="40" w:after="40" w:line="220" w:lineRule="exact"/>
              <w:rPr>
                <w:sz w:val="18"/>
                <w:szCs w:val="18"/>
              </w:rPr>
            </w:pPr>
            <w:r w:rsidRPr="00555C78">
              <w:rPr>
                <w:sz w:val="18"/>
                <w:szCs w:val="18"/>
              </w:rPr>
              <w:t>0,435</w:t>
            </w:r>
          </w:p>
        </w:tc>
        <w:tc>
          <w:tcPr>
            <w:tcW w:w="1589" w:type="dxa"/>
            <w:vMerge/>
            <w:tcBorders>
              <w:top w:val="nil"/>
              <w:bottom w:val="nil"/>
            </w:tcBorders>
            <w:shd w:val="clear" w:color="auto" w:fill="auto"/>
            <w:tcMar>
              <w:left w:w="28" w:type="dxa"/>
              <w:right w:w="28" w:type="dxa"/>
            </w:tcMar>
          </w:tcPr>
          <w:p w14:paraId="0C188C81" w14:textId="77777777" w:rsidR="00060D15" w:rsidRPr="00555C78" w:rsidRDefault="00060D15" w:rsidP="00555C78">
            <w:pPr>
              <w:spacing w:before="40" w:after="40" w:line="220" w:lineRule="exact"/>
              <w:rPr>
                <w:sz w:val="18"/>
                <w:szCs w:val="18"/>
              </w:rPr>
            </w:pPr>
          </w:p>
        </w:tc>
      </w:tr>
      <w:tr w:rsidR="00CA1248" w:rsidRPr="00854718" w14:paraId="06C668F9" w14:textId="77777777" w:rsidTr="00DE5057">
        <w:tc>
          <w:tcPr>
            <w:tcW w:w="462" w:type="dxa"/>
            <w:tcBorders>
              <w:bottom w:val="nil"/>
            </w:tcBorders>
            <w:shd w:val="clear" w:color="auto" w:fill="auto"/>
            <w:tcMar>
              <w:left w:w="28" w:type="dxa"/>
              <w:right w:w="28" w:type="dxa"/>
            </w:tcMar>
          </w:tcPr>
          <w:p w14:paraId="4A7784CD" w14:textId="77777777" w:rsidR="00060D15" w:rsidRPr="00555C78" w:rsidRDefault="00060D15" w:rsidP="00555C78">
            <w:pPr>
              <w:spacing w:before="40" w:after="40" w:line="220" w:lineRule="exact"/>
              <w:rPr>
                <w:sz w:val="18"/>
                <w:szCs w:val="18"/>
              </w:rPr>
            </w:pPr>
            <w:r w:rsidRPr="00555C78">
              <w:rPr>
                <w:sz w:val="18"/>
                <w:szCs w:val="18"/>
              </w:rPr>
              <w:t>5.</w:t>
            </w:r>
          </w:p>
        </w:tc>
        <w:tc>
          <w:tcPr>
            <w:tcW w:w="3822" w:type="dxa"/>
            <w:gridSpan w:val="3"/>
            <w:tcBorders>
              <w:bottom w:val="nil"/>
            </w:tcBorders>
            <w:shd w:val="clear" w:color="auto" w:fill="auto"/>
            <w:tcMar>
              <w:left w:w="28" w:type="dxa"/>
              <w:right w:w="28" w:type="dxa"/>
            </w:tcMar>
          </w:tcPr>
          <w:p w14:paraId="662E9153" w14:textId="77777777" w:rsidR="00060D15" w:rsidRPr="00555C78" w:rsidRDefault="00060D15" w:rsidP="00555C78">
            <w:pPr>
              <w:spacing w:before="40" w:after="40" w:line="220" w:lineRule="exact"/>
              <w:rPr>
                <w:sz w:val="18"/>
                <w:szCs w:val="18"/>
              </w:rPr>
            </w:pPr>
            <w:r w:rsidRPr="00555C78">
              <w:rPr>
                <w:sz w:val="18"/>
                <w:szCs w:val="18"/>
              </w:rPr>
              <w:t>Показатель численности детей в возрасте до пяти лет с дефицитом массы тела</w:t>
            </w:r>
          </w:p>
        </w:tc>
        <w:tc>
          <w:tcPr>
            <w:tcW w:w="1497" w:type="dxa"/>
            <w:tcBorders>
              <w:bottom w:val="nil"/>
            </w:tcBorders>
            <w:shd w:val="clear" w:color="auto" w:fill="auto"/>
            <w:tcMar>
              <w:left w:w="28" w:type="dxa"/>
              <w:right w:w="28" w:type="dxa"/>
            </w:tcMar>
          </w:tcPr>
          <w:p w14:paraId="238A09BA" w14:textId="79A9CB97" w:rsidR="00060D15" w:rsidRPr="00555C78" w:rsidRDefault="00060D15" w:rsidP="00555C78">
            <w:pPr>
              <w:spacing w:before="40" w:after="40" w:line="220" w:lineRule="exact"/>
              <w:rPr>
                <w:sz w:val="18"/>
                <w:szCs w:val="18"/>
              </w:rPr>
            </w:pPr>
            <w:r w:rsidRPr="00555C78">
              <w:rPr>
                <w:sz w:val="18"/>
                <w:szCs w:val="18"/>
              </w:rPr>
              <w:t>10</w:t>
            </w:r>
            <w:r w:rsidR="008D3661" w:rsidRPr="00555C78">
              <w:rPr>
                <w:sz w:val="18"/>
                <w:szCs w:val="18"/>
              </w:rPr>
              <w:t xml:space="preserve"> </w:t>
            </w:r>
            <w:r w:rsidRPr="00555C78">
              <w:rPr>
                <w:sz w:val="18"/>
                <w:szCs w:val="18"/>
              </w:rPr>
              <w:t>%</w:t>
            </w:r>
          </w:p>
        </w:tc>
        <w:tc>
          <w:tcPr>
            <w:tcW w:w="1589" w:type="dxa"/>
            <w:tcBorders>
              <w:top w:val="nil"/>
              <w:bottom w:val="nil"/>
            </w:tcBorders>
            <w:shd w:val="clear" w:color="auto" w:fill="auto"/>
            <w:tcMar>
              <w:left w:w="28" w:type="dxa"/>
              <w:right w:w="28" w:type="dxa"/>
            </w:tcMar>
          </w:tcPr>
          <w:p w14:paraId="01A3DF9E" w14:textId="422D1C98" w:rsidR="00060D15" w:rsidRPr="00555C78" w:rsidRDefault="00060D15" w:rsidP="00555C78">
            <w:pPr>
              <w:spacing w:before="40" w:after="40" w:line="220" w:lineRule="exact"/>
              <w:rPr>
                <w:sz w:val="18"/>
                <w:szCs w:val="18"/>
              </w:rPr>
            </w:pPr>
            <w:r w:rsidRPr="00555C78">
              <w:rPr>
                <w:sz w:val="18"/>
                <w:szCs w:val="18"/>
              </w:rPr>
              <w:t>КОМП за 2019</w:t>
            </w:r>
            <w:r w:rsidR="00A61AC4" w:rsidRPr="00555C78">
              <w:rPr>
                <w:sz w:val="18"/>
                <w:szCs w:val="18"/>
              </w:rPr>
              <w:t> </w:t>
            </w:r>
            <w:r w:rsidRPr="00555C78">
              <w:rPr>
                <w:sz w:val="18"/>
                <w:szCs w:val="18"/>
              </w:rPr>
              <w:t>год, ЗИМСТАТ</w:t>
            </w:r>
          </w:p>
        </w:tc>
      </w:tr>
      <w:tr w:rsidR="00060D15" w:rsidRPr="00DB677D" w14:paraId="486CABD8" w14:textId="77777777" w:rsidTr="00DE5057">
        <w:tc>
          <w:tcPr>
            <w:tcW w:w="462" w:type="dxa"/>
            <w:tcBorders>
              <w:top w:val="nil"/>
              <w:bottom w:val="nil"/>
            </w:tcBorders>
            <w:shd w:val="clear" w:color="auto" w:fill="auto"/>
            <w:tcMar>
              <w:left w:w="28" w:type="dxa"/>
              <w:right w:w="28" w:type="dxa"/>
            </w:tcMar>
          </w:tcPr>
          <w:p w14:paraId="04B5D142" w14:textId="77777777" w:rsidR="00060D15" w:rsidRPr="00555C78" w:rsidRDefault="00060D15" w:rsidP="00555C78">
            <w:pPr>
              <w:spacing w:before="40" w:after="40" w:line="220" w:lineRule="exact"/>
              <w:rPr>
                <w:sz w:val="18"/>
                <w:szCs w:val="18"/>
              </w:rPr>
            </w:pPr>
            <w:r w:rsidRPr="00555C78">
              <w:rPr>
                <w:sz w:val="18"/>
                <w:szCs w:val="18"/>
              </w:rPr>
              <w:t>6.</w:t>
            </w:r>
          </w:p>
        </w:tc>
        <w:tc>
          <w:tcPr>
            <w:tcW w:w="3822" w:type="dxa"/>
            <w:gridSpan w:val="3"/>
            <w:tcBorders>
              <w:top w:val="nil"/>
              <w:bottom w:val="nil"/>
            </w:tcBorders>
            <w:shd w:val="clear" w:color="auto" w:fill="auto"/>
            <w:tcMar>
              <w:left w:w="28" w:type="dxa"/>
              <w:right w:w="28" w:type="dxa"/>
            </w:tcMar>
          </w:tcPr>
          <w:p w14:paraId="4E2983D1" w14:textId="77777777" w:rsidR="00060D15" w:rsidRPr="00555C78" w:rsidRDefault="00060D15" w:rsidP="00555C78">
            <w:pPr>
              <w:spacing w:before="40" w:after="40" w:line="220" w:lineRule="exact"/>
              <w:rPr>
                <w:sz w:val="18"/>
                <w:szCs w:val="18"/>
              </w:rPr>
            </w:pPr>
            <w:r w:rsidRPr="00555C78">
              <w:rPr>
                <w:sz w:val="18"/>
                <w:szCs w:val="18"/>
              </w:rPr>
              <w:t>Доля женщин детородного возраста, которые используют контрацептивы или партнер которых использует контрацептивы</w:t>
            </w:r>
          </w:p>
        </w:tc>
        <w:tc>
          <w:tcPr>
            <w:tcW w:w="3086" w:type="dxa"/>
            <w:gridSpan w:val="2"/>
            <w:tcBorders>
              <w:top w:val="nil"/>
              <w:bottom w:val="nil"/>
            </w:tcBorders>
            <w:shd w:val="clear" w:color="auto" w:fill="auto"/>
            <w:tcMar>
              <w:left w:w="28" w:type="dxa"/>
              <w:right w:w="28" w:type="dxa"/>
            </w:tcMar>
          </w:tcPr>
          <w:p w14:paraId="29B2B8EA" w14:textId="77777777" w:rsidR="00060D15" w:rsidRPr="00555C78" w:rsidRDefault="00060D15" w:rsidP="00555C78">
            <w:pPr>
              <w:spacing w:before="40" w:after="40" w:line="220" w:lineRule="exact"/>
              <w:rPr>
                <w:sz w:val="18"/>
                <w:szCs w:val="18"/>
              </w:rPr>
            </w:pPr>
          </w:p>
        </w:tc>
      </w:tr>
      <w:tr w:rsidR="00CA1248" w:rsidRPr="00DB677D" w14:paraId="299CF005" w14:textId="77777777" w:rsidTr="00DE5057">
        <w:tc>
          <w:tcPr>
            <w:tcW w:w="462" w:type="dxa"/>
            <w:tcBorders>
              <w:top w:val="nil"/>
            </w:tcBorders>
            <w:shd w:val="clear" w:color="auto" w:fill="auto"/>
            <w:tcMar>
              <w:left w:w="28" w:type="dxa"/>
              <w:right w:w="28" w:type="dxa"/>
            </w:tcMar>
          </w:tcPr>
          <w:p w14:paraId="0C095836" w14:textId="77777777" w:rsidR="00060D15" w:rsidRPr="00555C78" w:rsidRDefault="00060D15" w:rsidP="00555C78">
            <w:pPr>
              <w:keepNext/>
              <w:keepLines/>
              <w:spacing w:before="40" w:after="40" w:line="220" w:lineRule="exact"/>
              <w:rPr>
                <w:sz w:val="18"/>
                <w:szCs w:val="18"/>
              </w:rPr>
            </w:pPr>
          </w:p>
        </w:tc>
        <w:tc>
          <w:tcPr>
            <w:tcW w:w="389" w:type="dxa"/>
            <w:tcBorders>
              <w:top w:val="nil"/>
            </w:tcBorders>
            <w:shd w:val="clear" w:color="auto" w:fill="auto"/>
            <w:tcMar>
              <w:left w:w="28" w:type="dxa"/>
              <w:right w:w="28" w:type="dxa"/>
            </w:tcMar>
          </w:tcPr>
          <w:p w14:paraId="5D89C1D1" w14:textId="77777777" w:rsidR="00060D15" w:rsidRPr="00555C78" w:rsidRDefault="00060D15" w:rsidP="00555C78">
            <w:pPr>
              <w:keepNext/>
              <w:keepLines/>
              <w:spacing w:before="40" w:after="40" w:line="220" w:lineRule="exact"/>
              <w:rPr>
                <w:sz w:val="18"/>
                <w:szCs w:val="18"/>
              </w:rPr>
            </w:pPr>
            <w:r w:rsidRPr="00555C78">
              <w:rPr>
                <w:sz w:val="18"/>
                <w:szCs w:val="18"/>
              </w:rPr>
              <w:t>a)</w:t>
            </w:r>
          </w:p>
        </w:tc>
        <w:tc>
          <w:tcPr>
            <w:tcW w:w="3433" w:type="dxa"/>
            <w:gridSpan w:val="2"/>
            <w:tcBorders>
              <w:top w:val="nil"/>
            </w:tcBorders>
            <w:shd w:val="clear" w:color="auto" w:fill="auto"/>
            <w:tcMar>
              <w:left w:w="28" w:type="dxa"/>
              <w:right w:w="28" w:type="dxa"/>
            </w:tcMar>
          </w:tcPr>
          <w:p w14:paraId="08DD6398" w14:textId="77777777" w:rsidR="00060D15" w:rsidRPr="00555C78" w:rsidRDefault="00060D15" w:rsidP="00555C78">
            <w:pPr>
              <w:keepNext/>
              <w:keepLines/>
              <w:spacing w:before="40" w:after="40" w:line="220" w:lineRule="exact"/>
              <w:rPr>
                <w:sz w:val="18"/>
                <w:szCs w:val="18"/>
              </w:rPr>
            </w:pPr>
            <w:r w:rsidRPr="00555C78">
              <w:rPr>
                <w:sz w:val="18"/>
                <w:szCs w:val="18"/>
              </w:rPr>
              <w:t>любой метод контрацепции</w:t>
            </w:r>
          </w:p>
        </w:tc>
        <w:tc>
          <w:tcPr>
            <w:tcW w:w="1497" w:type="dxa"/>
            <w:tcBorders>
              <w:top w:val="nil"/>
            </w:tcBorders>
            <w:shd w:val="clear" w:color="auto" w:fill="auto"/>
            <w:tcMar>
              <w:left w:w="28" w:type="dxa"/>
              <w:right w:w="28" w:type="dxa"/>
            </w:tcMar>
          </w:tcPr>
          <w:p w14:paraId="30426A94" w14:textId="5301731C" w:rsidR="00060D15" w:rsidRPr="00555C78" w:rsidRDefault="00060D15" w:rsidP="00555C78">
            <w:pPr>
              <w:keepNext/>
              <w:keepLines/>
              <w:spacing w:before="40" w:after="40" w:line="220" w:lineRule="exact"/>
              <w:rPr>
                <w:sz w:val="18"/>
                <w:szCs w:val="18"/>
              </w:rPr>
            </w:pPr>
            <w:r w:rsidRPr="00555C78">
              <w:rPr>
                <w:sz w:val="18"/>
                <w:szCs w:val="18"/>
              </w:rPr>
              <w:t>48,6</w:t>
            </w:r>
            <w:r w:rsidR="008D3661" w:rsidRPr="00555C78">
              <w:rPr>
                <w:sz w:val="18"/>
                <w:szCs w:val="18"/>
              </w:rPr>
              <w:t xml:space="preserve"> </w:t>
            </w:r>
            <w:r w:rsidRPr="00555C78">
              <w:rPr>
                <w:sz w:val="18"/>
                <w:szCs w:val="18"/>
              </w:rPr>
              <w:t>%</w:t>
            </w:r>
          </w:p>
        </w:tc>
        <w:tc>
          <w:tcPr>
            <w:tcW w:w="1589" w:type="dxa"/>
            <w:vMerge w:val="restart"/>
            <w:tcBorders>
              <w:top w:val="nil"/>
            </w:tcBorders>
            <w:shd w:val="clear" w:color="auto" w:fill="auto"/>
            <w:tcMar>
              <w:left w:w="28" w:type="dxa"/>
              <w:right w:w="28" w:type="dxa"/>
            </w:tcMar>
          </w:tcPr>
          <w:p w14:paraId="7EFF779E" w14:textId="69567A9A" w:rsidR="00060D15" w:rsidRPr="00555C78" w:rsidRDefault="00060D15" w:rsidP="00555C78">
            <w:pPr>
              <w:keepNext/>
              <w:keepLines/>
              <w:spacing w:before="40" w:after="40" w:line="220" w:lineRule="exact"/>
              <w:rPr>
                <w:sz w:val="18"/>
                <w:szCs w:val="18"/>
              </w:rPr>
            </w:pPr>
            <w:r w:rsidRPr="00555C78">
              <w:rPr>
                <w:sz w:val="18"/>
                <w:szCs w:val="18"/>
              </w:rPr>
              <w:t>Медико-демографическое исследование Зимбабве за 2015</w:t>
            </w:r>
            <w:r w:rsidR="00A61AC4" w:rsidRPr="00555C78">
              <w:rPr>
                <w:sz w:val="18"/>
                <w:szCs w:val="18"/>
              </w:rPr>
              <w:t> </w:t>
            </w:r>
            <w:r w:rsidRPr="00555C78">
              <w:rPr>
                <w:sz w:val="18"/>
                <w:szCs w:val="18"/>
              </w:rPr>
              <w:t>год, ЗИМСТАТ</w:t>
            </w:r>
          </w:p>
        </w:tc>
      </w:tr>
      <w:tr w:rsidR="00CA1248" w:rsidRPr="00854718" w14:paraId="72F7B463" w14:textId="77777777" w:rsidTr="00DE5057">
        <w:tc>
          <w:tcPr>
            <w:tcW w:w="462" w:type="dxa"/>
            <w:shd w:val="clear" w:color="auto" w:fill="auto"/>
            <w:tcMar>
              <w:left w:w="28" w:type="dxa"/>
              <w:right w:w="28" w:type="dxa"/>
            </w:tcMar>
          </w:tcPr>
          <w:p w14:paraId="04B0C0F8" w14:textId="77777777" w:rsidR="00060D15" w:rsidRPr="00555C78" w:rsidRDefault="00060D15" w:rsidP="00555C78">
            <w:pPr>
              <w:keepNext/>
              <w:keepLines/>
              <w:spacing w:before="40" w:after="40" w:line="220" w:lineRule="exact"/>
              <w:rPr>
                <w:sz w:val="18"/>
                <w:szCs w:val="18"/>
              </w:rPr>
            </w:pPr>
          </w:p>
        </w:tc>
        <w:tc>
          <w:tcPr>
            <w:tcW w:w="389" w:type="dxa"/>
            <w:shd w:val="clear" w:color="auto" w:fill="auto"/>
            <w:tcMar>
              <w:left w:w="28" w:type="dxa"/>
              <w:right w:w="28" w:type="dxa"/>
            </w:tcMar>
          </w:tcPr>
          <w:p w14:paraId="0BE792B5" w14:textId="77777777" w:rsidR="00060D15" w:rsidRPr="00555C78" w:rsidRDefault="00060D15" w:rsidP="00555C78">
            <w:pPr>
              <w:keepNext/>
              <w:keepLines/>
              <w:spacing w:before="40" w:after="40" w:line="220" w:lineRule="exact"/>
              <w:rPr>
                <w:sz w:val="18"/>
                <w:szCs w:val="18"/>
              </w:rPr>
            </w:pPr>
            <w:r w:rsidRPr="00555C78">
              <w:rPr>
                <w:sz w:val="18"/>
                <w:szCs w:val="18"/>
              </w:rPr>
              <w:t>b)</w:t>
            </w:r>
          </w:p>
        </w:tc>
        <w:tc>
          <w:tcPr>
            <w:tcW w:w="3433" w:type="dxa"/>
            <w:gridSpan w:val="2"/>
            <w:shd w:val="clear" w:color="auto" w:fill="auto"/>
            <w:tcMar>
              <w:left w:w="28" w:type="dxa"/>
              <w:right w:w="28" w:type="dxa"/>
            </w:tcMar>
          </w:tcPr>
          <w:p w14:paraId="4DF3EE76" w14:textId="77777777" w:rsidR="00060D15" w:rsidRPr="00555C78" w:rsidRDefault="00060D15" w:rsidP="00555C78">
            <w:pPr>
              <w:keepNext/>
              <w:keepLines/>
              <w:spacing w:before="40" w:after="40" w:line="220" w:lineRule="exact"/>
              <w:rPr>
                <w:sz w:val="18"/>
                <w:szCs w:val="18"/>
              </w:rPr>
            </w:pPr>
            <w:r w:rsidRPr="00555C78">
              <w:rPr>
                <w:sz w:val="18"/>
                <w:szCs w:val="18"/>
              </w:rPr>
              <w:t>любой современный метод</w:t>
            </w:r>
          </w:p>
        </w:tc>
        <w:tc>
          <w:tcPr>
            <w:tcW w:w="1497" w:type="dxa"/>
            <w:shd w:val="clear" w:color="auto" w:fill="auto"/>
            <w:tcMar>
              <w:left w:w="28" w:type="dxa"/>
              <w:right w:w="28" w:type="dxa"/>
            </w:tcMar>
          </w:tcPr>
          <w:p w14:paraId="2210145D" w14:textId="29AFA95F" w:rsidR="00060D15" w:rsidRPr="00555C78" w:rsidRDefault="00060D15" w:rsidP="00555C78">
            <w:pPr>
              <w:keepNext/>
              <w:keepLines/>
              <w:spacing w:before="40" w:after="40" w:line="220" w:lineRule="exact"/>
              <w:rPr>
                <w:sz w:val="18"/>
                <w:szCs w:val="18"/>
              </w:rPr>
            </w:pPr>
            <w:r w:rsidRPr="00555C78">
              <w:rPr>
                <w:sz w:val="18"/>
                <w:szCs w:val="18"/>
              </w:rPr>
              <w:t>47</w:t>
            </w:r>
            <w:r w:rsidR="00A61AC4" w:rsidRPr="00555C78">
              <w:rPr>
                <w:sz w:val="18"/>
                <w:szCs w:val="18"/>
              </w:rPr>
              <w:t>,</w:t>
            </w:r>
            <w:r w:rsidRPr="00555C78">
              <w:rPr>
                <w:sz w:val="18"/>
                <w:szCs w:val="18"/>
              </w:rPr>
              <w:t>9</w:t>
            </w:r>
            <w:r w:rsidR="008D3661" w:rsidRPr="00555C78">
              <w:rPr>
                <w:sz w:val="18"/>
                <w:szCs w:val="18"/>
              </w:rPr>
              <w:t xml:space="preserve"> </w:t>
            </w:r>
            <w:r w:rsidRPr="00555C78">
              <w:rPr>
                <w:sz w:val="18"/>
                <w:szCs w:val="18"/>
              </w:rPr>
              <w:t>%</w:t>
            </w:r>
          </w:p>
        </w:tc>
        <w:tc>
          <w:tcPr>
            <w:tcW w:w="1589" w:type="dxa"/>
            <w:vMerge/>
            <w:shd w:val="clear" w:color="auto" w:fill="auto"/>
            <w:tcMar>
              <w:left w:w="28" w:type="dxa"/>
              <w:right w:w="28" w:type="dxa"/>
            </w:tcMar>
          </w:tcPr>
          <w:p w14:paraId="5DE9F20D" w14:textId="77777777" w:rsidR="00060D15" w:rsidRPr="00555C78" w:rsidRDefault="00060D15" w:rsidP="00555C78">
            <w:pPr>
              <w:keepNext/>
              <w:keepLines/>
              <w:spacing w:before="40" w:after="40" w:line="220" w:lineRule="exact"/>
              <w:rPr>
                <w:sz w:val="18"/>
                <w:szCs w:val="18"/>
              </w:rPr>
            </w:pPr>
          </w:p>
        </w:tc>
      </w:tr>
      <w:tr w:rsidR="00CA1248" w:rsidRPr="00854718" w14:paraId="2C58744F" w14:textId="77777777" w:rsidTr="00DE5057">
        <w:tc>
          <w:tcPr>
            <w:tcW w:w="462" w:type="dxa"/>
            <w:shd w:val="clear" w:color="auto" w:fill="auto"/>
            <w:tcMar>
              <w:left w:w="28" w:type="dxa"/>
              <w:right w:w="28" w:type="dxa"/>
            </w:tcMar>
          </w:tcPr>
          <w:p w14:paraId="23D027BD" w14:textId="77777777" w:rsidR="00060D15" w:rsidRPr="00555C78" w:rsidRDefault="00060D15" w:rsidP="00555C78">
            <w:pPr>
              <w:spacing w:before="40" w:after="40" w:line="220" w:lineRule="exact"/>
              <w:rPr>
                <w:sz w:val="18"/>
                <w:szCs w:val="18"/>
              </w:rPr>
            </w:pPr>
            <w:r w:rsidRPr="00555C78">
              <w:rPr>
                <w:sz w:val="18"/>
                <w:szCs w:val="18"/>
              </w:rPr>
              <w:t>7.</w:t>
            </w:r>
          </w:p>
        </w:tc>
        <w:tc>
          <w:tcPr>
            <w:tcW w:w="3822" w:type="dxa"/>
            <w:gridSpan w:val="3"/>
            <w:shd w:val="clear" w:color="auto" w:fill="auto"/>
            <w:tcMar>
              <w:left w:w="28" w:type="dxa"/>
              <w:right w:w="28" w:type="dxa"/>
            </w:tcMar>
          </w:tcPr>
          <w:p w14:paraId="03913530" w14:textId="2099F4F6" w:rsidR="00060D15" w:rsidRPr="00555C78" w:rsidRDefault="00060D15" w:rsidP="00555C78">
            <w:pPr>
              <w:spacing w:before="40" w:after="40" w:line="220" w:lineRule="exact"/>
              <w:rPr>
                <w:sz w:val="18"/>
                <w:szCs w:val="18"/>
              </w:rPr>
            </w:pPr>
            <w:r w:rsidRPr="00555C78">
              <w:rPr>
                <w:sz w:val="18"/>
                <w:szCs w:val="18"/>
              </w:rPr>
              <w:t>Прекращение беременности по медицинским показаниям в процентах к</w:t>
            </w:r>
            <w:r w:rsidR="00E15F37" w:rsidRPr="00555C78">
              <w:rPr>
                <w:sz w:val="18"/>
                <w:szCs w:val="18"/>
              </w:rPr>
              <w:t> </w:t>
            </w:r>
            <w:r w:rsidRPr="00555C78">
              <w:rPr>
                <w:sz w:val="18"/>
                <w:szCs w:val="18"/>
              </w:rPr>
              <w:t>числу живорождений</w:t>
            </w:r>
          </w:p>
        </w:tc>
        <w:tc>
          <w:tcPr>
            <w:tcW w:w="1497" w:type="dxa"/>
            <w:shd w:val="clear" w:color="auto" w:fill="auto"/>
            <w:tcMar>
              <w:left w:w="28" w:type="dxa"/>
              <w:right w:w="28" w:type="dxa"/>
            </w:tcMar>
          </w:tcPr>
          <w:p w14:paraId="74B21666" w14:textId="108EC0F1" w:rsidR="00060D15" w:rsidRPr="00555C78" w:rsidRDefault="00D94B74" w:rsidP="00555C78">
            <w:pPr>
              <w:spacing w:before="40" w:after="40" w:line="220" w:lineRule="exact"/>
              <w:rPr>
                <w:sz w:val="18"/>
                <w:szCs w:val="18"/>
              </w:rPr>
            </w:pPr>
            <w:r>
              <w:rPr>
                <w:sz w:val="18"/>
                <w:szCs w:val="18"/>
              </w:rPr>
              <w:t>-</w:t>
            </w:r>
          </w:p>
        </w:tc>
        <w:tc>
          <w:tcPr>
            <w:tcW w:w="1589" w:type="dxa"/>
            <w:shd w:val="clear" w:color="auto" w:fill="auto"/>
            <w:tcMar>
              <w:left w:w="28" w:type="dxa"/>
              <w:right w:w="28" w:type="dxa"/>
            </w:tcMar>
          </w:tcPr>
          <w:p w14:paraId="6F124E73" w14:textId="61846A1B" w:rsidR="00060D15" w:rsidRPr="00555C78" w:rsidRDefault="00D94B74" w:rsidP="00555C78">
            <w:pPr>
              <w:spacing w:before="40" w:after="40" w:line="220" w:lineRule="exact"/>
              <w:rPr>
                <w:sz w:val="18"/>
                <w:szCs w:val="18"/>
              </w:rPr>
            </w:pPr>
            <w:r>
              <w:rPr>
                <w:sz w:val="18"/>
                <w:szCs w:val="18"/>
              </w:rPr>
              <w:t>-</w:t>
            </w:r>
          </w:p>
        </w:tc>
      </w:tr>
      <w:tr w:rsidR="00CA1248" w:rsidRPr="00DB677D" w14:paraId="729AC6CB" w14:textId="77777777" w:rsidTr="00DE5057">
        <w:tc>
          <w:tcPr>
            <w:tcW w:w="462" w:type="dxa"/>
            <w:tcBorders>
              <w:bottom w:val="nil"/>
            </w:tcBorders>
            <w:shd w:val="clear" w:color="auto" w:fill="auto"/>
            <w:tcMar>
              <w:left w:w="28" w:type="dxa"/>
              <w:right w:w="28" w:type="dxa"/>
            </w:tcMar>
          </w:tcPr>
          <w:p w14:paraId="5872CF24" w14:textId="77777777" w:rsidR="00060D15" w:rsidRPr="00555C78" w:rsidRDefault="00060D15" w:rsidP="00555C78">
            <w:pPr>
              <w:spacing w:before="40" w:after="40" w:line="220" w:lineRule="exact"/>
              <w:rPr>
                <w:sz w:val="18"/>
                <w:szCs w:val="18"/>
              </w:rPr>
            </w:pPr>
            <w:r w:rsidRPr="00555C78">
              <w:rPr>
                <w:sz w:val="18"/>
                <w:szCs w:val="18"/>
              </w:rPr>
              <w:t>8.</w:t>
            </w:r>
          </w:p>
        </w:tc>
        <w:tc>
          <w:tcPr>
            <w:tcW w:w="3822" w:type="dxa"/>
            <w:gridSpan w:val="3"/>
            <w:tcBorders>
              <w:bottom w:val="nil"/>
            </w:tcBorders>
            <w:shd w:val="clear" w:color="auto" w:fill="auto"/>
            <w:tcMar>
              <w:left w:w="28" w:type="dxa"/>
              <w:right w:w="28" w:type="dxa"/>
            </w:tcMar>
          </w:tcPr>
          <w:p w14:paraId="47818D1E" w14:textId="4C375E08" w:rsidR="00060D15" w:rsidRPr="00555C78" w:rsidRDefault="00060D15" w:rsidP="00555C78">
            <w:pPr>
              <w:spacing w:before="40" w:after="40" w:line="220" w:lineRule="exact"/>
              <w:rPr>
                <w:sz w:val="18"/>
                <w:szCs w:val="18"/>
              </w:rPr>
            </w:pPr>
            <w:r w:rsidRPr="00555C78">
              <w:rPr>
                <w:sz w:val="18"/>
                <w:szCs w:val="18"/>
              </w:rPr>
              <w:t>Показатели инфицирования ВИЧ/СПИДом и основными инфекционными заболеваниями (среди</w:t>
            </w:r>
            <w:r w:rsidR="00E15F37" w:rsidRPr="00555C78">
              <w:rPr>
                <w:sz w:val="18"/>
                <w:szCs w:val="18"/>
              </w:rPr>
              <w:t> </w:t>
            </w:r>
            <w:r w:rsidRPr="00555C78">
              <w:rPr>
                <w:sz w:val="18"/>
                <w:szCs w:val="18"/>
              </w:rPr>
              <w:t>взрослых в возрасте 15</w:t>
            </w:r>
            <w:r w:rsidR="00BB6F63">
              <w:rPr>
                <w:sz w:val="18"/>
                <w:szCs w:val="18"/>
              </w:rPr>
              <w:t>–</w:t>
            </w:r>
            <w:r w:rsidRPr="00555C78">
              <w:rPr>
                <w:sz w:val="18"/>
                <w:szCs w:val="18"/>
              </w:rPr>
              <w:t>64 лет)</w:t>
            </w:r>
          </w:p>
        </w:tc>
        <w:tc>
          <w:tcPr>
            <w:tcW w:w="1497" w:type="dxa"/>
            <w:tcBorders>
              <w:bottom w:val="nil"/>
            </w:tcBorders>
            <w:shd w:val="clear" w:color="auto" w:fill="auto"/>
            <w:tcMar>
              <w:left w:w="28" w:type="dxa"/>
              <w:right w:w="28" w:type="dxa"/>
            </w:tcMar>
          </w:tcPr>
          <w:p w14:paraId="500F8719" w14:textId="77777777" w:rsidR="00060D15" w:rsidRPr="00555C78" w:rsidRDefault="00060D15" w:rsidP="00555C78">
            <w:pPr>
              <w:spacing w:before="40" w:after="40" w:line="220" w:lineRule="exact"/>
              <w:rPr>
                <w:sz w:val="18"/>
                <w:szCs w:val="18"/>
              </w:rPr>
            </w:pPr>
            <w:r w:rsidRPr="00555C78">
              <w:rPr>
                <w:sz w:val="18"/>
                <w:szCs w:val="18"/>
              </w:rPr>
              <w:t>40 974 новых случая ежегодно</w:t>
            </w:r>
          </w:p>
        </w:tc>
        <w:tc>
          <w:tcPr>
            <w:tcW w:w="1589" w:type="dxa"/>
            <w:tcBorders>
              <w:bottom w:val="nil"/>
            </w:tcBorders>
            <w:shd w:val="clear" w:color="auto" w:fill="auto"/>
            <w:tcMar>
              <w:left w:w="28" w:type="dxa"/>
              <w:right w:w="28" w:type="dxa"/>
            </w:tcMar>
          </w:tcPr>
          <w:p w14:paraId="7EBEA3B1" w14:textId="5FED8D39" w:rsidR="00060D15" w:rsidRPr="00555C78" w:rsidRDefault="00060D15" w:rsidP="00555C78">
            <w:pPr>
              <w:spacing w:before="40" w:after="40" w:line="220" w:lineRule="exact"/>
              <w:rPr>
                <w:sz w:val="18"/>
                <w:szCs w:val="18"/>
              </w:rPr>
            </w:pPr>
            <w:r w:rsidRPr="00555C78">
              <w:rPr>
                <w:sz w:val="18"/>
                <w:szCs w:val="18"/>
              </w:rPr>
              <w:t>Министерство здравоохранения и охраны здоровья детей, 2017</w:t>
            </w:r>
            <w:r w:rsidR="00A61AC4" w:rsidRPr="00555C78">
              <w:rPr>
                <w:sz w:val="18"/>
                <w:szCs w:val="18"/>
              </w:rPr>
              <w:t> </w:t>
            </w:r>
            <w:r w:rsidRPr="00555C78">
              <w:rPr>
                <w:sz w:val="18"/>
                <w:szCs w:val="18"/>
              </w:rPr>
              <w:t>год</w:t>
            </w:r>
          </w:p>
        </w:tc>
      </w:tr>
      <w:tr w:rsidR="00060D15" w:rsidRPr="00854718" w14:paraId="2302F7DD" w14:textId="77777777" w:rsidTr="00DE5057">
        <w:tc>
          <w:tcPr>
            <w:tcW w:w="462" w:type="dxa"/>
            <w:vMerge w:val="restart"/>
            <w:tcBorders>
              <w:top w:val="nil"/>
              <w:bottom w:val="nil"/>
            </w:tcBorders>
            <w:shd w:val="clear" w:color="auto" w:fill="auto"/>
            <w:tcMar>
              <w:left w:w="28" w:type="dxa"/>
              <w:right w:w="28" w:type="dxa"/>
            </w:tcMar>
          </w:tcPr>
          <w:p w14:paraId="36C93F93" w14:textId="77777777" w:rsidR="00060D15" w:rsidRPr="00555C78" w:rsidRDefault="00060D15" w:rsidP="00555C78">
            <w:pPr>
              <w:spacing w:before="40" w:after="40" w:line="220" w:lineRule="exact"/>
              <w:rPr>
                <w:sz w:val="18"/>
                <w:szCs w:val="18"/>
              </w:rPr>
            </w:pPr>
            <w:r w:rsidRPr="00555C78">
              <w:rPr>
                <w:sz w:val="18"/>
                <w:szCs w:val="18"/>
              </w:rPr>
              <w:t>9.</w:t>
            </w:r>
          </w:p>
        </w:tc>
        <w:tc>
          <w:tcPr>
            <w:tcW w:w="3822" w:type="dxa"/>
            <w:gridSpan w:val="3"/>
            <w:tcBorders>
              <w:top w:val="nil"/>
              <w:bottom w:val="nil"/>
            </w:tcBorders>
            <w:shd w:val="clear" w:color="auto" w:fill="auto"/>
            <w:tcMar>
              <w:left w:w="28" w:type="dxa"/>
              <w:right w:w="28" w:type="dxa"/>
            </w:tcMar>
          </w:tcPr>
          <w:p w14:paraId="6198BE8C" w14:textId="77777777" w:rsidR="00060D15" w:rsidRPr="00555C78" w:rsidRDefault="00060D15" w:rsidP="00555C78">
            <w:pPr>
              <w:spacing w:before="40" w:after="40" w:line="220" w:lineRule="exact"/>
              <w:rPr>
                <w:sz w:val="18"/>
                <w:szCs w:val="18"/>
              </w:rPr>
            </w:pPr>
            <w:r w:rsidRPr="00555C78">
              <w:rPr>
                <w:sz w:val="18"/>
                <w:szCs w:val="18"/>
              </w:rPr>
              <w:t>Уровень заражения ВИЧ</w:t>
            </w:r>
          </w:p>
        </w:tc>
        <w:tc>
          <w:tcPr>
            <w:tcW w:w="3086" w:type="dxa"/>
            <w:gridSpan w:val="2"/>
            <w:tcBorders>
              <w:top w:val="nil"/>
              <w:bottom w:val="nil"/>
            </w:tcBorders>
            <w:shd w:val="clear" w:color="auto" w:fill="auto"/>
            <w:tcMar>
              <w:left w:w="28" w:type="dxa"/>
              <w:right w:w="28" w:type="dxa"/>
            </w:tcMar>
          </w:tcPr>
          <w:p w14:paraId="3BD2DA06" w14:textId="77777777" w:rsidR="00060D15" w:rsidRPr="00555C78" w:rsidRDefault="00060D15" w:rsidP="00555C78">
            <w:pPr>
              <w:spacing w:before="40" w:after="40" w:line="220" w:lineRule="exact"/>
              <w:rPr>
                <w:sz w:val="18"/>
                <w:szCs w:val="18"/>
              </w:rPr>
            </w:pPr>
          </w:p>
        </w:tc>
      </w:tr>
      <w:tr w:rsidR="00CA1248" w:rsidRPr="00DB677D" w14:paraId="34AC46C8" w14:textId="77777777" w:rsidTr="00DE5057">
        <w:tc>
          <w:tcPr>
            <w:tcW w:w="462" w:type="dxa"/>
            <w:vMerge/>
            <w:tcBorders>
              <w:top w:val="nil"/>
              <w:bottom w:val="nil"/>
            </w:tcBorders>
            <w:shd w:val="clear" w:color="auto" w:fill="auto"/>
            <w:tcMar>
              <w:left w:w="28" w:type="dxa"/>
              <w:right w:w="28" w:type="dxa"/>
            </w:tcMar>
          </w:tcPr>
          <w:p w14:paraId="43EBB167" w14:textId="77777777" w:rsidR="00060D15" w:rsidRPr="00555C78" w:rsidRDefault="00060D15" w:rsidP="00555C78">
            <w:pPr>
              <w:spacing w:before="40" w:after="40" w:line="220" w:lineRule="exact"/>
              <w:rPr>
                <w:sz w:val="18"/>
                <w:szCs w:val="18"/>
              </w:rPr>
            </w:pPr>
          </w:p>
        </w:tc>
        <w:tc>
          <w:tcPr>
            <w:tcW w:w="389" w:type="dxa"/>
            <w:tcBorders>
              <w:top w:val="nil"/>
              <w:bottom w:val="nil"/>
            </w:tcBorders>
            <w:shd w:val="clear" w:color="auto" w:fill="auto"/>
            <w:tcMar>
              <w:left w:w="28" w:type="dxa"/>
              <w:right w:w="28" w:type="dxa"/>
            </w:tcMar>
          </w:tcPr>
          <w:p w14:paraId="44018745" w14:textId="77777777" w:rsidR="00060D15" w:rsidRPr="00555C78" w:rsidRDefault="00060D15" w:rsidP="00555C78">
            <w:pPr>
              <w:spacing w:before="40" w:after="40" w:line="220" w:lineRule="exact"/>
              <w:rPr>
                <w:sz w:val="18"/>
                <w:szCs w:val="18"/>
              </w:rPr>
            </w:pPr>
            <w:r w:rsidRPr="00555C78">
              <w:rPr>
                <w:sz w:val="18"/>
                <w:szCs w:val="18"/>
              </w:rPr>
              <w:t>a)</w:t>
            </w:r>
          </w:p>
        </w:tc>
        <w:tc>
          <w:tcPr>
            <w:tcW w:w="3433" w:type="dxa"/>
            <w:gridSpan w:val="2"/>
            <w:tcBorders>
              <w:top w:val="nil"/>
              <w:bottom w:val="nil"/>
            </w:tcBorders>
            <w:shd w:val="clear" w:color="auto" w:fill="auto"/>
            <w:tcMar>
              <w:left w:w="28" w:type="dxa"/>
              <w:right w:w="28" w:type="dxa"/>
            </w:tcMar>
          </w:tcPr>
          <w:p w14:paraId="09AF4D84" w14:textId="77777777" w:rsidR="00060D15" w:rsidRPr="00555C78" w:rsidRDefault="00060D15" w:rsidP="00555C78">
            <w:pPr>
              <w:spacing w:before="40" w:after="40" w:line="220" w:lineRule="exact"/>
              <w:rPr>
                <w:sz w:val="18"/>
                <w:szCs w:val="18"/>
              </w:rPr>
            </w:pPr>
            <w:r w:rsidRPr="00555C78">
              <w:rPr>
                <w:sz w:val="18"/>
                <w:szCs w:val="18"/>
              </w:rPr>
              <w:t>дети (в возрасте 0–14 лет)</w:t>
            </w:r>
          </w:p>
        </w:tc>
        <w:tc>
          <w:tcPr>
            <w:tcW w:w="1497" w:type="dxa"/>
            <w:tcBorders>
              <w:top w:val="nil"/>
              <w:bottom w:val="nil"/>
            </w:tcBorders>
            <w:shd w:val="clear" w:color="auto" w:fill="auto"/>
            <w:tcMar>
              <w:left w:w="28" w:type="dxa"/>
              <w:right w:w="28" w:type="dxa"/>
            </w:tcMar>
          </w:tcPr>
          <w:p w14:paraId="253D8690" w14:textId="1CCC0AB9" w:rsidR="00060D15" w:rsidRPr="00555C78" w:rsidRDefault="00060D15" w:rsidP="00555C78">
            <w:pPr>
              <w:spacing w:before="40" w:after="40" w:line="220" w:lineRule="exact"/>
              <w:rPr>
                <w:sz w:val="18"/>
                <w:szCs w:val="18"/>
              </w:rPr>
            </w:pPr>
            <w:r w:rsidRPr="00555C78">
              <w:rPr>
                <w:sz w:val="18"/>
                <w:szCs w:val="18"/>
              </w:rPr>
              <w:t>13</w:t>
            </w:r>
            <w:r w:rsidR="00A61AC4" w:rsidRPr="00555C78">
              <w:rPr>
                <w:sz w:val="18"/>
                <w:szCs w:val="18"/>
              </w:rPr>
              <w:t>,</w:t>
            </w:r>
            <w:r w:rsidRPr="00555C78">
              <w:rPr>
                <w:sz w:val="18"/>
                <w:szCs w:val="18"/>
              </w:rPr>
              <w:t>3</w:t>
            </w:r>
            <w:r w:rsidR="00C43350">
              <w:rPr>
                <w:sz w:val="18"/>
                <w:szCs w:val="18"/>
              </w:rPr>
              <w:t xml:space="preserve"> </w:t>
            </w:r>
            <w:r w:rsidRPr="00555C78">
              <w:rPr>
                <w:sz w:val="18"/>
                <w:szCs w:val="18"/>
              </w:rPr>
              <w:t>%</w:t>
            </w:r>
          </w:p>
        </w:tc>
        <w:tc>
          <w:tcPr>
            <w:tcW w:w="1589" w:type="dxa"/>
            <w:vMerge w:val="restart"/>
            <w:tcBorders>
              <w:top w:val="nil"/>
              <w:bottom w:val="nil"/>
            </w:tcBorders>
            <w:shd w:val="clear" w:color="auto" w:fill="auto"/>
            <w:tcMar>
              <w:left w:w="28" w:type="dxa"/>
              <w:right w:w="28" w:type="dxa"/>
            </w:tcMar>
          </w:tcPr>
          <w:p w14:paraId="44601256" w14:textId="07E82CAB" w:rsidR="00060D15" w:rsidRPr="00555C78" w:rsidRDefault="00060D15" w:rsidP="00555C78">
            <w:pPr>
              <w:spacing w:before="40" w:after="40" w:line="220" w:lineRule="exact"/>
              <w:rPr>
                <w:sz w:val="18"/>
                <w:szCs w:val="18"/>
              </w:rPr>
            </w:pPr>
            <w:r w:rsidRPr="00555C78">
              <w:rPr>
                <w:sz w:val="18"/>
                <w:szCs w:val="18"/>
              </w:rPr>
              <w:t>Министерство здравоохранения и охраны здоровья детей, 2017</w:t>
            </w:r>
            <w:r w:rsidR="00A61AC4" w:rsidRPr="00555C78">
              <w:rPr>
                <w:sz w:val="18"/>
                <w:szCs w:val="18"/>
              </w:rPr>
              <w:t> </w:t>
            </w:r>
            <w:r w:rsidRPr="00555C78">
              <w:rPr>
                <w:sz w:val="18"/>
                <w:szCs w:val="18"/>
              </w:rPr>
              <w:t>год</w:t>
            </w:r>
          </w:p>
        </w:tc>
      </w:tr>
      <w:tr w:rsidR="00CA1248" w:rsidRPr="00854718" w14:paraId="07FFE88E" w14:textId="77777777" w:rsidTr="00DE5057">
        <w:tc>
          <w:tcPr>
            <w:tcW w:w="462" w:type="dxa"/>
            <w:vMerge/>
            <w:tcBorders>
              <w:top w:val="nil"/>
              <w:bottom w:val="nil"/>
            </w:tcBorders>
            <w:shd w:val="clear" w:color="auto" w:fill="auto"/>
            <w:tcMar>
              <w:left w:w="28" w:type="dxa"/>
              <w:right w:w="28" w:type="dxa"/>
            </w:tcMar>
          </w:tcPr>
          <w:p w14:paraId="502442D1" w14:textId="77777777" w:rsidR="00060D15" w:rsidRPr="00555C78" w:rsidRDefault="00060D15" w:rsidP="00555C78">
            <w:pPr>
              <w:spacing w:before="40" w:after="40" w:line="220" w:lineRule="exact"/>
              <w:rPr>
                <w:sz w:val="18"/>
                <w:szCs w:val="18"/>
              </w:rPr>
            </w:pPr>
          </w:p>
        </w:tc>
        <w:tc>
          <w:tcPr>
            <w:tcW w:w="389" w:type="dxa"/>
            <w:tcBorders>
              <w:top w:val="nil"/>
              <w:bottom w:val="nil"/>
            </w:tcBorders>
            <w:shd w:val="clear" w:color="auto" w:fill="auto"/>
            <w:tcMar>
              <w:left w:w="28" w:type="dxa"/>
              <w:right w:w="28" w:type="dxa"/>
            </w:tcMar>
          </w:tcPr>
          <w:p w14:paraId="1A2435CD" w14:textId="77777777" w:rsidR="00060D15" w:rsidRPr="00555C78" w:rsidRDefault="00060D15" w:rsidP="00555C78">
            <w:pPr>
              <w:spacing w:before="40" w:after="40" w:line="220" w:lineRule="exact"/>
              <w:rPr>
                <w:sz w:val="18"/>
                <w:szCs w:val="18"/>
              </w:rPr>
            </w:pPr>
            <w:r w:rsidRPr="00555C78">
              <w:rPr>
                <w:sz w:val="18"/>
                <w:szCs w:val="18"/>
              </w:rPr>
              <w:t>b)</w:t>
            </w:r>
          </w:p>
        </w:tc>
        <w:tc>
          <w:tcPr>
            <w:tcW w:w="3433" w:type="dxa"/>
            <w:gridSpan w:val="2"/>
            <w:tcBorders>
              <w:top w:val="nil"/>
              <w:bottom w:val="nil"/>
            </w:tcBorders>
            <w:shd w:val="clear" w:color="auto" w:fill="auto"/>
            <w:tcMar>
              <w:left w:w="28" w:type="dxa"/>
              <w:right w:w="28" w:type="dxa"/>
            </w:tcMar>
          </w:tcPr>
          <w:p w14:paraId="7A30C632" w14:textId="77777777" w:rsidR="00060D15" w:rsidRPr="00555C78" w:rsidRDefault="00060D15" w:rsidP="00555C78">
            <w:pPr>
              <w:spacing w:before="40" w:after="40" w:line="220" w:lineRule="exact"/>
              <w:rPr>
                <w:sz w:val="18"/>
                <w:szCs w:val="18"/>
              </w:rPr>
            </w:pPr>
            <w:r w:rsidRPr="00555C78">
              <w:rPr>
                <w:sz w:val="18"/>
                <w:szCs w:val="18"/>
              </w:rPr>
              <w:t>взрослые (в возрасте 15–49 лет)</w:t>
            </w:r>
          </w:p>
        </w:tc>
        <w:tc>
          <w:tcPr>
            <w:tcW w:w="1497" w:type="dxa"/>
            <w:tcBorders>
              <w:top w:val="nil"/>
              <w:bottom w:val="nil"/>
            </w:tcBorders>
            <w:shd w:val="clear" w:color="auto" w:fill="auto"/>
            <w:tcMar>
              <w:left w:w="28" w:type="dxa"/>
              <w:right w:w="28" w:type="dxa"/>
            </w:tcMar>
          </w:tcPr>
          <w:p w14:paraId="3C306C5E" w14:textId="5AC40DEF" w:rsidR="00060D15" w:rsidRPr="00555C78" w:rsidRDefault="00060D15" w:rsidP="00555C78">
            <w:pPr>
              <w:spacing w:before="40" w:after="40" w:line="220" w:lineRule="exact"/>
              <w:rPr>
                <w:sz w:val="18"/>
                <w:szCs w:val="18"/>
              </w:rPr>
            </w:pPr>
            <w:r w:rsidRPr="00555C78">
              <w:rPr>
                <w:sz w:val="18"/>
                <w:szCs w:val="18"/>
              </w:rPr>
              <w:t>14</w:t>
            </w:r>
            <w:r w:rsidR="00A61AC4" w:rsidRPr="00555C78">
              <w:rPr>
                <w:sz w:val="18"/>
                <w:szCs w:val="18"/>
              </w:rPr>
              <w:t>,</w:t>
            </w:r>
            <w:r w:rsidRPr="00555C78">
              <w:rPr>
                <w:sz w:val="18"/>
                <w:szCs w:val="18"/>
              </w:rPr>
              <w:t>6</w:t>
            </w:r>
            <w:r w:rsidR="00C43350">
              <w:rPr>
                <w:sz w:val="18"/>
                <w:szCs w:val="18"/>
              </w:rPr>
              <w:t xml:space="preserve"> </w:t>
            </w:r>
            <w:r w:rsidRPr="00555C78">
              <w:rPr>
                <w:sz w:val="18"/>
                <w:szCs w:val="18"/>
              </w:rPr>
              <w:t>%</w:t>
            </w:r>
          </w:p>
        </w:tc>
        <w:tc>
          <w:tcPr>
            <w:tcW w:w="1589" w:type="dxa"/>
            <w:vMerge/>
            <w:tcBorders>
              <w:top w:val="nil"/>
              <w:bottom w:val="nil"/>
            </w:tcBorders>
            <w:shd w:val="clear" w:color="auto" w:fill="auto"/>
            <w:tcMar>
              <w:left w:w="28" w:type="dxa"/>
              <w:right w:w="28" w:type="dxa"/>
            </w:tcMar>
          </w:tcPr>
          <w:p w14:paraId="28BA23E6" w14:textId="77777777" w:rsidR="00060D15" w:rsidRPr="00555C78" w:rsidRDefault="00060D15" w:rsidP="00555C78">
            <w:pPr>
              <w:spacing w:before="40" w:after="40" w:line="220" w:lineRule="exact"/>
              <w:rPr>
                <w:sz w:val="18"/>
                <w:szCs w:val="18"/>
              </w:rPr>
            </w:pPr>
          </w:p>
        </w:tc>
      </w:tr>
      <w:tr w:rsidR="00060D15" w:rsidRPr="00854718" w14:paraId="61D64054" w14:textId="77777777" w:rsidTr="00DE5057">
        <w:tc>
          <w:tcPr>
            <w:tcW w:w="462" w:type="dxa"/>
            <w:vMerge w:val="restart"/>
            <w:shd w:val="clear" w:color="auto" w:fill="auto"/>
            <w:tcMar>
              <w:left w:w="28" w:type="dxa"/>
              <w:right w:w="28" w:type="dxa"/>
            </w:tcMar>
          </w:tcPr>
          <w:p w14:paraId="7F893353" w14:textId="77777777" w:rsidR="00060D15" w:rsidRPr="00555C78" w:rsidRDefault="00060D15" w:rsidP="00555C78">
            <w:pPr>
              <w:spacing w:before="40" w:after="40" w:line="220" w:lineRule="exact"/>
              <w:rPr>
                <w:sz w:val="18"/>
                <w:szCs w:val="18"/>
              </w:rPr>
            </w:pPr>
            <w:r w:rsidRPr="00555C78">
              <w:rPr>
                <w:sz w:val="18"/>
                <w:szCs w:val="18"/>
              </w:rPr>
              <w:t>10.</w:t>
            </w:r>
          </w:p>
        </w:tc>
        <w:tc>
          <w:tcPr>
            <w:tcW w:w="3822" w:type="dxa"/>
            <w:gridSpan w:val="3"/>
            <w:shd w:val="clear" w:color="auto" w:fill="auto"/>
            <w:tcMar>
              <w:left w:w="28" w:type="dxa"/>
              <w:right w:w="28" w:type="dxa"/>
            </w:tcMar>
          </w:tcPr>
          <w:p w14:paraId="4D82E9A4" w14:textId="77777777" w:rsidR="00060D15" w:rsidRPr="00555C78" w:rsidRDefault="00060D15" w:rsidP="00555C78">
            <w:pPr>
              <w:spacing w:before="40" w:after="40" w:line="220" w:lineRule="exact"/>
              <w:rPr>
                <w:sz w:val="18"/>
                <w:szCs w:val="18"/>
              </w:rPr>
            </w:pPr>
            <w:r w:rsidRPr="00555C78">
              <w:rPr>
                <w:sz w:val="18"/>
                <w:szCs w:val="18"/>
              </w:rPr>
              <w:t xml:space="preserve">Смерти </w:t>
            </w:r>
          </w:p>
        </w:tc>
        <w:tc>
          <w:tcPr>
            <w:tcW w:w="3086" w:type="dxa"/>
            <w:gridSpan w:val="2"/>
            <w:shd w:val="clear" w:color="auto" w:fill="auto"/>
            <w:tcMar>
              <w:left w:w="28" w:type="dxa"/>
              <w:right w:w="28" w:type="dxa"/>
            </w:tcMar>
          </w:tcPr>
          <w:p w14:paraId="324A2766" w14:textId="77777777" w:rsidR="00060D15" w:rsidRPr="00555C78" w:rsidRDefault="00060D15" w:rsidP="00555C78">
            <w:pPr>
              <w:spacing w:before="40" w:after="40" w:line="220" w:lineRule="exact"/>
              <w:rPr>
                <w:sz w:val="18"/>
                <w:szCs w:val="18"/>
              </w:rPr>
            </w:pPr>
          </w:p>
        </w:tc>
      </w:tr>
      <w:tr w:rsidR="00CA1248" w:rsidRPr="00854718" w14:paraId="359E418B" w14:textId="77777777" w:rsidTr="00DE5057">
        <w:tc>
          <w:tcPr>
            <w:tcW w:w="462" w:type="dxa"/>
            <w:vMerge/>
            <w:shd w:val="clear" w:color="auto" w:fill="auto"/>
            <w:tcMar>
              <w:left w:w="28" w:type="dxa"/>
              <w:right w:w="28" w:type="dxa"/>
            </w:tcMar>
          </w:tcPr>
          <w:p w14:paraId="736ED345" w14:textId="77777777" w:rsidR="00060D15" w:rsidRPr="00555C78" w:rsidRDefault="00060D15" w:rsidP="00555C78">
            <w:pPr>
              <w:spacing w:before="40" w:after="40" w:line="220" w:lineRule="exact"/>
              <w:rPr>
                <w:sz w:val="18"/>
                <w:szCs w:val="18"/>
              </w:rPr>
            </w:pPr>
          </w:p>
        </w:tc>
        <w:tc>
          <w:tcPr>
            <w:tcW w:w="389" w:type="dxa"/>
            <w:shd w:val="clear" w:color="auto" w:fill="auto"/>
            <w:tcMar>
              <w:left w:w="28" w:type="dxa"/>
              <w:right w:w="28" w:type="dxa"/>
            </w:tcMar>
          </w:tcPr>
          <w:p w14:paraId="7DABE876" w14:textId="77777777" w:rsidR="00060D15" w:rsidRPr="00555C78" w:rsidRDefault="00060D15" w:rsidP="00555C78">
            <w:pPr>
              <w:spacing w:before="40" w:after="40" w:line="220" w:lineRule="exact"/>
              <w:rPr>
                <w:sz w:val="18"/>
                <w:szCs w:val="18"/>
              </w:rPr>
            </w:pPr>
            <w:r w:rsidRPr="00555C78">
              <w:rPr>
                <w:sz w:val="18"/>
                <w:szCs w:val="18"/>
              </w:rPr>
              <w:t>a)</w:t>
            </w:r>
          </w:p>
        </w:tc>
        <w:tc>
          <w:tcPr>
            <w:tcW w:w="3433" w:type="dxa"/>
            <w:gridSpan w:val="2"/>
            <w:shd w:val="clear" w:color="auto" w:fill="auto"/>
            <w:tcMar>
              <w:left w:w="28" w:type="dxa"/>
              <w:right w:w="28" w:type="dxa"/>
            </w:tcMar>
          </w:tcPr>
          <w:p w14:paraId="4701F45F" w14:textId="77777777" w:rsidR="00060D15" w:rsidRPr="00555C78" w:rsidRDefault="00060D15" w:rsidP="00555C78">
            <w:pPr>
              <w:spacing w:before="40" w:after="40" w:line="220" w:lineRule="exact"/>
              <w:rPr>
                <w:sz w:val="18"/>
                <w:szCs w:val="18"/>
              </w:rPr>
            </w:pPr>
            <w:r w:rsidRPr="00555C78">
              <w:rPr>
                <w:sz w:val="18"/>
                <w:szCs w:val="18"/>
              </w:rPr>
              <w:t>дорожно-транспортные происшествия</w:t>
            </w:r>
          </w:p>
        </w:tc>
        <w:tc>
          <w:tcPr>
            <w:tcW w:w="1497" w:type="dxa"/>
            <w:shd w:val="clear" w:color="auto" w:fill="auto"/>
            <w:tcMar>
              <w:left w:w="28" w:type="dxa"/>
              <w:right w:w="28" w:type="dxa"/>
            </w:tcMar>
          </w:tcPr>
          <w:p w14:paraId="3108C3F1" w14:textId="77777777" w:rsidR="00060D15" w:rsidRPr="00555C78" w:rsidRDefault="00060D15" w:rsidP="00555C78">
            <w:pPr>
              <w:spacing w:before="40" w:after="40" w:line="220" w:lineRule="exact"/>
              <w:rPr>
                <w:sz w:val="18"/>
                <w:szCs w:val="18"/>
              </w:rPr>
            </w:pPr>
            <w:r w:rsidRPr="00555C78">
              <w:rPr>
                <w:sz w:val="18"/>
                <w:szCs w:val="18"/>
              </w:rPr>
              <w:t>1 918</w:t>
            </w:r>
          </w:p>
        </w:tc>
        <w:tc>
          <w:tcPr>
            <w:tcW w:w="1589" w:type="dxa"/>
            <w:shd w:val="clear" w:color="auto" w:fill="auto"/>
            <w:tcMar>
              <w:left w:w="28" w:type="dxa"/>
              <w:right w:w="28" w:type="dxa"/>
            </w:tcMar>
          </w:tcPr>
          <w:p w14:paraId="3851CFD0" w14:textId="1A67AF69" w:rsidR="00060D15" w:rsidRPr="00555C78" w:rsidRDefault="00060D15" w:rsidP="00555C78">
            <w:pPr>
              <w:spacing w:before="40" w:after="40" w:line="220" w:lineRule="exact"/>
              <w:rPr>
                <w:sz w:val="18"/>
                <w:szCs w:val="18"/>
              </w:rPr>
            </w:pPr>
            <w:r w:rsidRPr="00555C78">
              <w:rPr>
                <w:sz w:val="18"/>
                <w:szCs w:val="18"/>
              </w:rPr>
              <w:t>ЗИМСТАТ, 2018</w:t>
            </w:r>
            <w:r w:rsidR="00A61AC4" w:rsidRPr="00555C78">
              <w:rPr>
                <w:sz w:val="18"/>
                <w:szCs w:val="18"/>
              </w:rPr>
              <w:t> </w:t>
            </w:r>
            <w:r w:rsidRPr="00555C78">
              <w:rPr>
                <w:sz w:val="18"/>
                <w:szCs w:val="18"/>
              </w:rPr>
              <w:t>год</w:t>
            </w:r>
          </w:p>
        </w:tc>
      </w:tr>
      <w:tr w:rsidR="00CA1248" w:rsidRPr="00DB677D" w14:paraId="7F80CD25" w14:textId="77777777" w:rsidTr="00DE5057">
        <w:tc>
          <w:tcPr>
            <w:tcW w:w="462" w:type="dxa"/>
            <w:vMerge/>
            <w:shd w:val="clear" w:color="auto" w:fill="auto"/>
            <w:tcMar>
              <w:left w:w="28" w:type="dxa"/>
              <w:right w:w="28" w:type="dxa"/>
            </w:tcMar>
          </w:tcPr>
          <w:p w14:paraId="13454951" w14:textId="77777777" w:rsidR="00060D15" w:rsidRPr="00555C78" w:rsidRDefault="00060D15" w:rsidP="00555C78">
            <w:pPr>
              <w:spacing w:before="40" w:after="40" w:line="220" w:lineRule="exact"/>
              <w:rPr>
                <w:sz w:val="18"/>
                <w:szCs w:val="18"/>
              </w:rPr>
            </w:pPr>
          </w:p>
        </w:tc>
        <w:tc>
          <w:tcPr>
            <w:tcW w:w="389" w:type="dxa"/>
            <w:shd w:val="clear" w:color="auto" w:fill="auto"/>
            <w:tcMar>
              <w:left w:w="28" w:type="dxa"/>
              <w:right w:w="28" w:type="dxa"/>
            </w:tcMar>
          </w:tcPr>
          <w:p w14:paraId="641A5767" w14:textId="77777777" w:rsidR="00060D15" w:rsidRPr="00555C78" w:rsidRDefault="00060D15" w:rsidP="00555C78">
            <w:pPr>
              <w:spacing w:before="40" w:after="40" w:line="220" w:lineRule="exact"/>
              <w:rPr>
                <w:sz w:val="18"/>
                <w:szCs w:val="18"/>
              </w:rPr>
            </w:pPr>
            <w:r w:rsidRPr="00555C78">
              <w:rPr>
                <w:sz w:val="18"/>
                <w:szCs w:val="18"/>
              </w:rPr>
              <w:t>b)</w:t>
            </w:r>
          </w:p>
        </w:tc>
        <w:tc>
          <w:tcPr>
            <w:tcW w:w="3433" w:type="dxa"/>
            <w:gridSpan w:val="2"/>
            <w:shd w:val="clear" w:color="auto" w:fill="auto"/>
            <w:tcMar>
              <w:left w:w="28" w:type="dxa"/>
              <w:right w:w="28" w:type="dxa"/>
            </w:tcMar>
          </w:tcPr>
          <w:p w14:paraId="61980659" w14:textId="77777777" w:rsidR="00060D15" w:rsidRPr="00555C78" w:rsidRDefault="00060D15" w:rsidP="00555C78">
            <w:pPr>
              <w:spacing w:before="40" w:after="40" w:line="220" w:lineRule="exact"/>
              <w:rPr>
                <w:sz w:val="18"/>
                <w:szCs w:val="18"/>
              </w:rPr>
            </w:pPr>
            <w:r w:rsidRPr="00555C78">
              <w:rPr>
                <w:sz w:val="18"/>
                <w:szCs w:val="18"/>
              </w:rPr>
              <w:t>ВИЧ/СПИД</w:t>
            </w:r>
          </w:p>
        </w:tc>
        <w:tc>
          <w:tcPr>
            <w:tcW w:w="1497" w:type="dxa"/>
            <w:shd w:val="clear" w:color="auto" w:fill="auto"/>
            <w:tcMar>
              <w:left w:w="28" w:type="dxa"/>
              <w:right w:w="28" w:type="dxa"/>
            </w:tcMar>
          </w:tcPr>
          <w:p w14:paraId="20386ECF" w14:textId="77777777" w:rsidR="00060D15" w:rsidRPr="00555C78" w:rsidRDefault="00060D15" w:rsidP="00555C78">
            <w:pPr>
              <w:spacing w:before="40" w:after="40" w:line="220" w:lineRule="exact"/>
              <w:rPr>
                <w:sz w:val="18"/>
                <w:szCs w:val="18"/>
              </w:rPr>
            </w:pPr>
            <w:r w:rsidRPr="00555C78">
              <w:rPr>
                <w:sz w:val="18"/>
                <w:szCs w:val="18"/>
              </w:rPr>
              <w:t>23 107</w:t>
            </w:r>
          </w:p>
        </w:tc>
        <w:tc>
          <w:tcPr>
            <w:tcW w:w="1589" w:type="dxa"/>
            <w:vMerge w:val="restart"/>
            <w:shd w:val="clear" w:color="auto" w:fill="auto"/>
            <w:tcMar>
              <w:left w:w="28" w:type="dxa"/>
              <w:right w:w="28" w:type="dxa"/>
            </w:tcMar>
          </w:tcPr>
          <w:p w14:paraId="2FFFB2F2" w14:textId="77777777" w:rsidR="00060D15" w:rsidRPr="00555C78" w:rsidRDefault="00060D15" w:rsidP="00555C78">
            <w:pPr>
              <w:spacing w:before="40" w:after="40" w:line="220" w:lineRule="exact"/>
              <w:rPr>
                <w:sz w:val="18"/>
                <w:szCs w:val="18"/>
              </w:rPr>
            </w:pPr>
            <w:r w:rsidRPr="00555C78">
              <w:rPr>
                <w:sz w:val="18"/>
                <w:szCs w:val="18"/>
              </w:rPr>
              <w:t>Министерство здравоохранения и охраны здоровья детей, 2018 год</w:t>
            </w:r>
          </w:p>
        </w:tc>
      </w:tr>
      <w:tr w:rsidR="00CA1248" w:rsidRPr="00854718" w14:paraId="001013F5" w14:textId="77777777" w:rsidTr="00DE5057">
        <w:tc>
          <w:tcPr>
            <w:tcW w:w="462" w:type="dxa"/>
            <w:vMerge/>
            <w:shd w:val="clear" w:color="auto" w:fill="auto"/>
            <w:tcMar>
              <w:left w:w="28" w:type="dxa"/>
              <w:right w:w="28" w:type="dxa"/>
            </w:tcMar>
          </w:tcPr>
          <w:p w14:paraId="0B4AFF7A" w14:textId="77777777" w:rsidR="00060D15" w:rsidRPr="00555C78" w:rsidRDefault="00060D15" w:rsidP="00555C78">
            <w:pPr>
              <w:spacing w:before="40" w:after="40" w:line="220" w:lineRule="exact"/>
              <w:rPr>
                <w:sz w:val="18"/>
                <w:szCs w:val="18"/>
              </w:rPr>
            </w:pPr>
          </w:p>
        </w:tc>
        <w:tc>
          <w:tcPr>
            <w:tcW w:w="389" w:type="dxa"/>
            <w:shd w:val="clear" w:color="auto" w:fill="auto"/>
            <w:tcMar>
              <w:left w:w="28" w:type="dxa"/>
              <w:right w:w="28" w:type="dxa"/>
            </w:tcMar>
          </w:tcPr>
          <w:p w14:paraId="5737A8AF" w14:textId="77777777" w:rsidR="00060D15" w:rsidRPr="00555C78" w:rsidRDefault="00060D15" w:rsidP="00555C78">
            <w:pPr>
              <w:spacing w:before="40" w:after="40" w:line="220" w:lineRule="exact"/>
              <w:rPr>
                <w:sz w:val="18"/>
                <w:szCs w:val="18"/>
              </w:rPr>
            </w:pPr>
            <w:r w:rsidRPr="00555C78">
              <w:rPr>
                <w:sz w:val="18"/>
                <w:szCs w:val="18"/>
              </w:rPr>
              <w:t>c)</w:t>
            </w:r>
          </w:p>
        </w:tc>
        <w:tc>
          <w:tcPr>
            <w:tcW w:w="3433" w:type="dxa"/>
            <w:gridSpan w:val="2"/>
            <w:shd w:val="clear" w:color="auto" w:fill="auto"/>
            <w:tcMar>
              <w:left w:w="28" w:type="dxa"/>
              <w:right w:w="28" w:type="dxa"/>
            </w:tcMar>
          </w:tcPr>
          <w:p w14:paraId="0D4F38B7" w14:textId="77777777" w:rsidR="00060D15" w:rsidRPr="00555C78" w:rsidRDefault="00060D15" w:rsidP="00555C78">
            <w:pPr>
              <w:spacing w:before="40" w:after="40" w:line="220" w:lineRule="exact"/>
              <w:rPr>
                <w:sz w:val="18"/>
                <w:szCs w:val="18"/>
              </w:rPr>
            </w:pPr>
            <w:r w:rsidRPr="00555C78">
              <w:rPr>
                <w:sz w:val="18"/>
                <w:szCs w:val="18"/>
              </w:rPr>
              <w:t>инфекции нижних дыхательных путей</w:t>
            </w:r>
          </w:p>
        </w:tc>
        <w:tc>
          <w:tcPr>
            <w:tcW w:w="1497" w:type="dxa"/>
            <w:shd w:val="clear" w:color="auto" w:fill="auto"/>
            <w:tcMar>
              <w:left w:w="28" w:type="dxa"/>
              <w:right w:w="28" w:type="dxa"/>
            </w:tcMar>
          </w:tcPr>
          <w:p w14:paraId="333F709D" w14:textId="77777777" w:rsidR="00060D15" w:rsidRPr="00555C78" w:rsidRDefault="00060D15" w:rsidP="00555C78">
            <w:pPr>
              <w:spacing w:before="40" w:after="40" w:line="220" w:lineRule="exact"/>
              <w:rPr>
                <w:sz w:val="18"/>
                <w:szCs w:val="18"/>
              </w:rPr>
            </w:pPr>
            <w:r w:rsidRPr="00555C78">
              <w:rPr>
                <w:sz w:val="18"/>
                <w:szCs w:val="18"/>
              </w:rPr>
              <w:t>605</w:t>
            </w:r>
          </w:p>
        </w:tc>
        <w:tc>
          <w:tcPr>
            <w:tcW w:w="1589" w:type="dxa"/>
            <w:vMerge/>
            <w:shd w:val="clear" w:color="auto" w:fill="auto"/>
            <w:tcMar>
              <w:left w:w="28" w:type="dxa"/>
              <w:right w:w="28" w:type="dxa"/>
            </w:tcMar>
          </w:tcPr>
          <w:p w14:paraId="23D0105A" w14:textId="77777777" w:rsidR="00060D15" w:rsidRPr="00555C78" w:rsidRDefault="00060D15" w:rsidP="00555C78">
            <w:pPr>
              <w:spacing w:before="40" w:after="40" w:line="220" w:lineRule="exact"/>
              <w:rPr>
                <w:sz w:val="18"/>
                <w:szCs w:val="18"/>
              </w:rPr>
            </w:pPr>
          </w:p>
        </w:tc>
      </w:tr>
      <w:tr w:rsidR="00CA1248" w:rsidRPr="00854718" w14:paraId="1F4B73CE" w14:textId="77777777" w:rsidTr="00DE5057">
        <w:tc>
          <w:tcPr>
            <w:tcW w:w="462" w:type="dxa"/>
            <w:vMerge/>
            <w:shd w:val="clear" w:color="auto" w:fill="auto"/>
            <w:tcMar>
              <w:left w:w="28" w:type="dxa"/>
              <w:right w:w="28" w:type="dxa"/>
            </w:tcMar>
          </w:tcPr>
          <w:p w14:paraId="03DA4785" w14:textId="77777777" w:rsidR="00060D15" w:rsidRPr="00555C78" w:rsidRDefault="00060D15" w:rsidP="00555C78">
            <w:pPr>
              <w:spacing w:before="40" w:after="40" w:line="220" w:lineRule="exact"/>
              <w:rPr>
                <w:sz w:val="18"/>
                <w:szCs w:val="18"/>
              </w:rPr>
            </w:pPr>
          </w:p>
        </w:tc>
        <w:tc>
          <w:tcPr>
            <w:tcW w:w="389" w:type="dxa"/>
            <w:shd w:val="clear" w:color="auto" w:fill="auto"/>
            <w:tcMar>
              <w:left w:w="28" w:type="dxa"/>
              <w:right w:w="28" w:type="dxa"/>
            </w:tcMar>
          </w:tcPr>
          <w:p w14:paraId="67F65E8E" w14:textId="77777777" w:rsidR="00060D15" w:rsidRPr="00555C78" w:rsidRDefault="00060D15" w:rsidP="00555C78">
            <w:pPr>
              <w:spacing w:before="40" w:after="40" w:line="220" w:lineRule="exact"/>
              <w:rPr>
                <w:sz w:val="18"/>
                <w:szCs w:val="18"/>
              </w:rPr>
            </w:pPr>
            <w:r w:rsidRPr="00555C78">
              <w:rPr>
                <w:sz w:val="18"/>
                <w:szCs w:val="18"/>
              </w:rPr>
              <w:t>d)</w:t>
            </w:r>
          </w:p>
        </w:tc>
        <w:tc>
          <w:tcPr>
            <w:tcW w:w="3433" w:type="dxa"/>
            <w:gridSpan w:val="2"/>
            <w:shd w:val="clear" w:color="auto" w:fill="auto"/>
            <w:tcMar>
              <w:left w:w="28" w:type="dxa"/>
              <w:right w:w="28" w:type="dxa"/>
            </w:tcMar>
          </w:tcPr>
          <w:p w14:paraId="71965FA5" w14:textId="77777777" w:rsidR="00060D15" w:rsidRPr="00555C78" w:rsidRDefault="00060D15" w:rsidP="00555C78">
            <w:pPr>
              <w:spacing w:before="40" w:after="40" w:line="220" w:lineRule="exact"/>
              <w:rPr>
                <w:sz w:val="18"/>
                <w:szCs w:val="18"/>
              </w:rPr>
            </w:pPr>
            <w:r w:rsidRPr="00555C78">
              <w:rPr>
                <w:sz w:val="18"/>
                <w:szCs w:val="18"/>
              </w:rPr>
              <w:t>туберкулез</w:t>
            </w:r>
          </w:p>
        </w:tc>
        <w:tc>
          <w:tcPr>
            <w:tcW w:w="1497" w:type="dxa"/>
            <w:shd w:val="clear" w:color="auto" w:fill="auto"/>
            <w:tcMar>
              <w:left w:w="28" w:type="dxa"/>
              <w:right w:w="28" w:type="dxa"/>
            </w:tcMar>
          </w:tcPr>
          <w:p w14:paraId="30E02073" w14:textId="77777777" w:rsidR="00060D15" w:rsidRPr="00555C78" w:rsidRDefault="00060D15" w:rsidP="00555C78">
            <w:pPr>
              <w:spacing w:before="40" w:after="40" w:line="220" w:lineRule="exact"/>
              <w:rPr>
                <w:sz w:val="18"/>
                <w:szCs w:val="18"/>
              </w:rPr>
            </w:pPr>
            <w:r w:rsidRPr="00555C78">
              <w:rPr>
                <w:sz w:val="18"/>
                <w:szCs w:val="18"/>
              </w:rPr>
              <w:t>2 484</w:t>
            </w:r>
          </w:p>
        </w:tc>
        <w:tc>
          <w:tcPr>
            <w:tcW w:w="1589" w:type="dxa"/>
            <w:vMerge/>
            <w:shd w:val="clear" w:color="auto" w:fill="auto"/>
            <w:tcMar>
              <w:left w:w="28" w:type="dxa"/>
              <w:right w:w="28" w:type="dxa"/>
            </w:tcMar>
          </w:tcPr>
          <w:p w14:paraId="214997A6" w14:textId="77777777" w:rsidR="00060D15" w:rsidRPr="00555C78" w:rsidRDefault="00060D15" w:rsidP="00555C78">
            <w:pPr>
              <w:spacing w:before="40" w:after="40" w:line="220" w:lineRule="exact"/>
              <w:rPr>
                <w:sz w:val="18"/>
                <w:szCs w:val="18"/>
              </w:rPr>
            </w:pPr>
          </w:p>
        </w:tc>
      </w:tr>
      <w:tr w:rsidR="00CA1248" w:rsidRPr="00854718" w14:paraId="288F63DE" w14:textId="77777777" w:rsidTr="00DE5057">
        <w:tc>
          <w:tcPr>
            <w:tcW w:w="462" w:type="dxa"/>
            <w:vMerge/>
            <w:shd w:val="clear" w:color="auto" w:fill="auto"/>
            <w:tcMar>
              <w:left w:w="28" w:type="dxa"/>
              <w:right w:w="28" w:type="dxa"/>
            </w:tcMar>
          </w:tcPr>
          <w:p w14:paraId="2CA657AA" w14:textId="77777777" w:rsidR="00060D15" w:rsidRPr="00555C78" w:rsidRDefault="00060D15" w:rsidP="00555C78">
            <w:pPr>
              <w:spacing w:before="40" w:after="40" w:line="220" w:lineRule="exact"/>
              <w:rPr>
                <w:sz w:val="18"/>
                <w:szCs w:val="18"/>
              </w:rPr>
            </w:pPr>
          </w:p>
        </w:tc>
        <w:tc>
          <w:tcPr>
            <w:tcW w:w="389" w:type="dxa"/>
            <w:shd w:val="clear" w:color="auto" w:fill="auto"/>
            <w:tcMar>
              <w:left w:w="28" w:type="dxa"/>
              <w:right w:w="28" w:type="dxa"/>
            </w:tcMar>
          </w:tcPr>
          <w:p w14:paraId="047DE695" w14:textId="77777777" w:rsidR="00060D15" w:rsidRPr="00555C78" w:rsidRDefault="00060D15" w:rsidP="00555C78">
            <w:pPr>
              <w:spacing w:before="40" w:after="40" w:line="220" w:lineRule="exact"/>
              <w:rPr>
                <w:sz w:val="18"/>
                <w:szCs w:val="18"/>
              </w:rPr>
            </w:pPr>
            <w:r w:rsidRPr="00555C78">
              <w:rPr>
                <w:sz w:val="18"/>
                <w:szCs w:val="18"/>
              </w:rPr>
              <w:t>e)</w:t>
            </w:r>
          </w:p>
        </w:tc>
        <w:tc>
          <w:tcPr>
            <w:tcW w:w="3433" w:type="dxa"/>
            <w:gridSpan w:val="2"/>
            <w:shd w:val="clear" w:color="auto" w:fill="auto"/>
            <w:tcMar>
              <w:left w:w="28" w:type="dxa"/>
              <w:right w:w="28" w:type="dxa"/>
            </w:tcMar>
          </w:tcPr>
          <w:p w14:paraId="6D03A317" w14:textId="77777777" w:rsidR="00060D15" w:rsidRPr="00555C78" w:rsidRDefault="00060D15" w:rsidP="00555C78">
            <w:pPr>
              <w:spacing w:before="40" w:after="40" w:line="220" w:lineRule="exact"/>
              <w:rPr>
                <w:sz w:val="18"/>
                <w:szCs w:val="18"/>
              </w:rPr>
            </w:pPr>
            <w:r w:rsidRPr="00555C78">
              <w:rPr>
                <w:sz w:val="18"/>
                <w:szCs w:val="18"/>
              </w:rPr>
              <w:t>ишемическая болезнь сердца</w:t>
            </w:r>
          </w:p>
        </w:tc>
        <w:tc>
          <w:tcPr>
            <w:tcW w:w="1497" w:type="dxa"/>
            <w:shd w:val="clear" w:color="auto" w:fill="auto"/>
            <w:tcMar>
              <w:left w:w="28" w:type="dxa"/>
              <w:right w:w="28" w:type="dxa"/>
            </w:tcMar>
          </w:tcPr>
          <w:p w14:paraId="3F9495B4" w14:textId="77777777" w:rsidR="00060D15" w:rsidRPr="00555C78" w:rsidRDefault="00060D15" w:rsidP="00555C78">
            <w:pPr>
              <w:spacing w:before="40" w:after="40" w:line="220" w:lineRule="exact"/>
              <w:rPr>
                <w:sz w:val="18"/>
                <w:szCs w:val="18"/>
              </w:rPr>
            </w:pPr>
            <w:r w:rsidRPr="00555C78">
              <w:rPr>
                <w:sz w:val="18"/>
                <w:szCs w:val="18"/>
              </w:rPr>
              <w:t>11</w:t>
            </w:r>
          </w:p>
        </w:tc>
        <w:tc>
          <w:tcPr>
            <w:tcW w:w="1589" w:type="dxa"/>
            <w:vMerge/>
            <w:shd w:val="clear" w:color="auto" w:fill="auto"/>
            <w:tcMar>
              <w:left w:w="28" w:type="dxa"/>
              <w:right w:w="28" w:type="dxa"/>
            </w:tcMar>
          </w:tcPr>
          <w:p w14:paraId="423FE70B" w14:textId="77777777" w:rsidR="00060D15" w:rsidRPr="00555C78" w:rsidRDefault="00060D15" w:rsidP="00555C78">
            <w:pPr>
              <w:spacing w:before="40" w:after="40" w:line="220" w:lineRule="exact"/>
              <w:rPr>
                <w:sz w:val="18"/>
                <w:szCs w:val="18"/>
              </w:rPr>
            </w:pPr>
          </w:p>
        </w:tc>
      </w:tr>
      <w:tr w:rsidR="00CA1248" w:rsidRPr="00854718" w14:paraId="7B4688C7" w14:textId="77777777" w:rsidTr="00DE5057">
        <w:tc>
          <w:tcPr>
            <w:tcW w:w="462" w:type="dxa"/>
            <w:vMerge/>
            <w:shd w:val="clear" w:color="auto" w:fill="auto"/>
            <w:tcMar>
              <w:left w:w="28" w:type="dxa"/>
              <w:right w:w="28" w:type="dxa"/>
            </w:tcMar>
          </w:tcPr>
          <w:p w14:paraId="1FF71172" w14:textId="77777777" w:rsidR="00060D15" w:rsidRPr="00555C78" w:rsidRDefault="00060D15" w:rsidP="00555C78">
            <w:pPr>
              <w:spacing w:before="40" w:after="40" w:line="220" w:lineRule="exact"/>
              <w:rPr>
                <w:sz w:val="18"/>
                <w:szCs w:val="18"/>
              </w:rPr>
            </w:pPr>
          </w:p>
        </w:tc>
        <w:tc>
          <w:tcPr>
            <w:tcW w:w="389" w:type="dxa"/>
            <w:shd w:val="clear" w:color="auto" w:fill="auto"/>
            <w:tcMar>
              <w:left w:w="28" w:type="dxa"/>
              <w:right w:w="28" w:type="dxa"/>
            </w:tcMar>
          </w:tcPr>
          <w:p w14:paraId="6464F510" w14:textId="77777777" w:rsidR="00060D15" w:rsidRPr="00555C78" w:rsidRDefault="00060D15" w:rsidP="00555C78">
            <w:pPr>
              <w:spacing w:before="40" w:after="40" w:line="220" w:lineRule="exact"/>
              <w:rPr>
                <w:sz w:val="18"/>
                <w:szCs w:val="18"/>
              </w:rPr>
            </w:pPr>
            <w:r w:rsidRPr="00555C78">
              <w:rPr>
                <w:sz w:val="18"/>
                <w:szCs w:val="18"/>
              </w:rPr>
              <w:t>f)</w:t>
            </w:r>
          </w:p>
        </w:tc>
        <w:tc>
          <w:tcPr>
            <w:tcW w:w="3433" w:type="dxa"/>
            <w:gridSpan w:val="2"/>
            <w:shd w:val="clear" w:color="auto" w:fill="auto"/>
            <w:tcMar>
              <w:left w:w="28" w:type="dxa"/>
              <w:right w:w="28" w:type="dxa"/>
            </w:tcMar>
          </w:tcPr>
          <w:p w14:paraId="101A5EED" w14:textId="77777777" w:rsidR="00060D15" w:rsidRPr="00555C78" w:rsidRDefault="00060D15" w:rsidP="00555C78">
            <w:pPr>
              <w:spacing w:before="40" w:after="40" w:line="220" w:lineRule="exact"/>
              <w:rPr>
                <w:sz w:val="18"/>
                <w:szCs w:val="18"/>
              </w:rPr>
            </w:pPr>
            <w:r w:rsidRPr="00555C78">
              <w:rPr>
                <w:sz w:val="18"/>
                <w:szCs w:val="18"/>
              </w:rPr>
              <w:t>неонатальные заболевания</w:t>
            </w:r>
          </w:p>
        </w:tc>
        <w:tc>
          <w:tcPr>
            <w:tcW w:w="1497" w:type="dxa"/>
            <w:shd w:val="clear" w:color="auto" w:fill="auto"/>
            <w:tcMar>
              <w:left w:w="28" w:type="dxa"/>
              <w:right w:w="28" w:type="dxa"/>
            </w:tcMar>
          </w:tcPr>
          <w:p w14:paraId="5EB86417" w14:textId="7366285E" w:rsidR="00060D15" w:rsidRPr="00555C78" w:rsidRDefault="00A77D03" w:rsidP="00555C78">
            <w:pPr>
              <w:spacing w:before="40" w:after="40" w:line="220" w:lineRule="exact"/>
              <w:rPr>
                <w:sz w:val="18"/>
                <w:szCs w:val="18"/>
              </w:rPr>
            </w:pPr>
            <w:r>
              <w:rPr>
                <w:sz w:val="18"/>
                <w:szCs w:val="18"/>
              </w:rPr>
              <w:t>-</w:t>
            </w:r>
          </w:p>
        </w:tc>
        <w:tc>
          <w:tcPr>
            <w:tcW w:w="1589" w:type="dxa"/>
            <w:vMerge/>
            <w:shd w:val="clear" w:color="auto" w:fill="auto"/>
            <w:tcMar>
              <w:left w:w="28" w:type="dxa"/>
              <w:right w:w="28" w:type="dxa"/>
            </w:tcMar>
          </w:tcPr>
          <w:p w14:paraId="62E4B6D2" w14:textId="77777777" w:rsidR="00060D15" w:rsidRPr="00555C78" w:rsidRDefault="00060D15" w:rsidP="00555C78">
            <w:pPr>
              <w:spacing w:before="40" w:after="40" w:line="220" w:lineRule="exact"/>
              <w:rPr>
                <w:sz w:val="18"/>
                <w:szCs w:val="18"/>
              </w:rPr>
            </w:pPr>
          </w:p>
        </w:tc>
      </w:tr>
      <w:tr w:rsidR="00CA1248" w:rsidRPr="00854718" w14:paraId="32427587" w14:textId="77777777" w:rsidTr="00DE5057">
        <w:tc>
          <w:tcPr>
            <w:tcW w:w="462" w:type="dxa"/>
            <w:vMerge/>
            <w:shd w:val="clear" w:color="auto" w:fill="auto"/>
            <w:tcMar>
              <w:left w:w="28" w:type="dxa"/>
              <w:right w:w="28" w:type="dxa"/>
            </w:tcMar>
          </w:tcPr>
          <w:p w14:paraId="5BFA291C" w14:textId="77777777" w:rsidR="00060D15" w:rsidRPr="00555C78" w:rsidRDefault="00060D15" w:rsidP="00555C78">
            <w:pPr>
              <w:spacing w:before="40" w:after="40" w:line="220" w:lineRule="exact"/>
              <w:rPr>
                <w:sz w:val="18"/>
                <w:szCs w:val="18"/>
              </w:rPr>
            </w:pPr>
          </w:p>
        </w:tc>
        <w:tc>
          <w:tcPr>
            <w:tcW w:w="389" w:type="dxa"/>
            <w:vMerge w:val="restart"/>
            <w:shd w:val="clear" w:color="auto" w:fill="auto"/>
            <w:tcMar>
              <w:left w:w="28" w:type="dxa"/>
              <w:right w:w="28" w:type="dxa"/>
            </w:tcMar>
          </w:tcPr>
          <w:p w14:paraId="270809E4" w14:textId="77777777" w:rsidR="00060D15" w:rsidRPr="00555C78" w:rsidRDefault="00060D15" w:rsidP="00555C78">
            <w:pPr>
              <w:spacing w:before="40" w:after="40" w:line="220" w:lineRule="exact"/>
              <w:rPr>
                <w:sz w:val="18"/>
                <w:szCs w:val="18"/>
              </w:rPr>
            </w:pPr>
            <w:r w:rsidRPr="00555C78">
              <w:rPr>
                <w:sz w:val="18"/>
                <w:szCs w:val="18"/>
              </w:rPr>
              <w:t>g)</w:t>
            </w:r>
          </w:p>
        </w:tc>
        <w:tc>
          <w:tcPr>
            <w:tcW w:w="3433" w:type="dxa"/>
            <w:gridSpan w:val="2"/>
            <w:shd w:val="clear" w:color="auto" w:fill="auto"/>
            <w:tcMar>
              <w:left w:w="28" w:type="dxa"/>
              <w:right w:w="28" w:type="dxa"/>
            </w:tcMar>
          </w:tcPr>
          <w:p w14:paraId="7A7026D2" w14:textId="77777777" w:rsidR="00060D15" w:rsidRPr="00555C78" w:rsidRDefault="00060D15" w:rsidP="00555C78">
            <w:pPr>
              <w:spacing w:before="40" w:after="40" w:line="220" w:lineRule="exact"/>
              <w:rPr>
                <w:sz w:val="18"/>
                <w:szCs w:val="18"/>
              </w:rPr>
            </w:pPr>
            <w:r w:rsidRPr="00555C78">
              <w:rPr>
                <w:sz w:val="18"/>
                <w:szCs w:val="18"/>
              </w:rPr>
              <w:t>диарейные заболевания</w:t>
            </w:r>
          </w:p>
        </w:tc>
        <w:tc>
          <w:tcPr>
            <w:tcW w:w="1497" w:type="dxa"/>
            <w:shd w:val="clear" w:color="auto" w:fill="auto"/>
            <w:tcMar>
              <w:left w:w="28" w:type="dxa"/>
              <w:right w:w="28" w:type="dxa"/>
            </w:tcMar>
          </w:tcPr>
          <w:p w14:paraId="3B8E52EE" w14:textId="77777777" w:rsidR="00060D15" w:rsidRPr="00555C78" w:rsidRDefault="00060D15" w:rsidP="00555C78">
            <w:pPr>
              <w:spacing w:before="40" w:after="40" w:line="220" w:lineRule="exact"/>
              <w:rPr>
                <w:sz w:val="18"/>
                <w:szCs w:val="18"/>
              </w:rPr>
            </w:pPr>
          </w:p>
        </w:tc>
        <w:tc>
          <w:tcPr>
            <w:tcW w:w="1589" w:type="dxa"/>
            <w:vMerge/>
            <w:shd w:val="clear" w:color="auto" w:fill="auto"/>
            <w:tcMar>
              <w:left w:w="28" w:type="dxa"/>
              <w:right w:w="28" w:type="dxa"/>
            </w:tcMar>
          </w:tcPr>
          <w:p w14:paraId="5E104C0D" w14:textId="77777777" w:rsidR="00060D15" w:rsidRPr="00555C78" w:rsidRDefault="00060D15" w:rsidP="00555C78">
            <w:pPr>
              <w:spacing w:before="40" w:after="40" w:line="220" w:lineRule="exact"/>
              <w:rPr>
                <w:sz w:val="18"/>
                <w:szCs w:val="18"/>
              </w:rPr>
            </w:pPr>
          </w:p>
        </w:tc>
      </w:tr>
      <w:tr w:rsidR="00CA1248" w:rsidRPr="00854718" w14:paraId="093F0CEB" w14:textId="77777777" w:rsidTr="005A4833">
        <w:tc>
          <w:tcPr>
            <w:tcW w:w="462" w:type="dxa"/>
            <w:vMerge/>
            <w:shd w:val="clear" w:color="auto" w:fill="auto"/>
            <w:tcMar>
              <w:left w:w="28" w:type="dxa"/>
              <w:right w:w="28" w:type="dxa"/>
            </w:tcMar>
          </w:tcPr>
          <w:p w14:paraId="3AA3779D" w14:textId="77777777" w:rsidR="00060D15" w:rsidRPr="00555C78" w:rsidRDefault="00060D15" w:rsidP="00555C78">
            <w:pPr>
              <w:spacing w:before="40" w:after="40" w:line="220" w:lineRule="exact"/>
              <w:rPr>
                <w:sz w:val="18"/>
                <w:szCs w:val="18"/>
              </w:rPr>
            </w:pPr>
          </w:p>
        </w:tc>
        <w:tc>
          <w:tcPr>
            <w:tcW w:w="389" w:type="dxa"/>
            <w:vMerge/>
            <w:shd w:val="clear" w:color="auto" w:fill="auto"/>
            <w:tcMar>
              <w:left w:w="28" w:type="dxa"/>
              <w:right w:w="28" w:type="dxa"/>
            </w:tcMar>
          </w:tcPr>
          <w:p w14:paraId="2C308506" w14:textId="77777777" w:rsidR="00060D15" w:rsidRPr="00555C78" w:rsidRDefault="00060D15" w:rsidP="00555C78">
            <w:pPr>
              <w:spacing w:before="40" w:after="40" w:line="220" w:lineRule="exact"/>
              <w:rPr>
                <w:sz w:val="18"/>
                <w:szCs w:val="18"/>
              </w:rPr>
            </w:pPr>
          </w:p>
        </w:tc>
        <w:tc>
          <w:tcPr>
            <w:tcW w:w="425" w:type="dxa"/>
            <w:shd w:val="clear" w:color="auto" w:fill="auto"/>
            <w:tcMar>
              <w:left w:w="28" w:type="dxa"/>
              <w:right w:w="28" w:type="dxa"/>
            </w:tcMar>
          </w:tcPr>
          <w:p w14:paraId="5C6BF97D" w14:textId="77777777" w:rsidR="00060D15" w:rsidRPr="00555C78" w:rsidRDefault="00060D15" w:rsidP="00555C78">
            <w:pPr>
              <w:spacing w:before="40" w:after="40" w:line="220" w:lineRule="exact"/>
              <w:rPr>
                <w:sz w:val="18"/>
                <w:szCs w:val="18"/>
              </w:rPr>
            </w:pPr>
            <w:r w:rsidRPr="00555C78">
              <w:rPr>
                <w:sz w:val="18"/>
                <w:szCs w:val="18"/>
              </w:rPr>
              <w:t>i)</w:t>
            </w:r>
          </w:p>
        </w:tc>
        <w:tc>
          <w:tcPr>
            <w:tcW w:w="3008" w:type="dxa"/>
            <w:shd w:val="clear" w:color="auto" w:fill="auto"/>
            <w:tcMar>
              <w:left w:w="28" w:type="dxa"/>
              <w:right w:w="28" w:type="dxa"/>
            </w:tcMar>
          </w:tcPr>
          <w:p w14:paraId="354F2719" w14:textId="77777777" w:rsidR="00060D15" w:rsidRPr="00555C78" w:rsidRDefault="00060D15" w:rsidP="00555C78">
            <w:pPr>
              <w:spacing w:before="40" w:after="40" w:line="220" w:lineRule="exact"/>
              <w:rPr>
                <w:sz w:val="18"/>
                <w:szCs w:val="18"/>
              </w:rPr>
            </w:pPr>
            <w:r w:rsidRPr="00555C78">
              <w:rPr>
                <w:sz w:val="18"/>
                <w:szCs w:val="18"/>
              </w:rPr>
              <w:t>диарея</w:t>
            </w:r>
          </w:p>
        </w:tc>
        <w:tc>
          <w:tcPr>
            <w:tcW w:w="1497" w:type="dxa"/>
            <w:shd w:val="clear" w:color="auto" w:fill="auto"/>
            <w:tcMar>
              <w:left w:w="28" w:type="dxa"/>
              <w:right w:w="28" w:type="dxa"/>
            </w:tcMar>
          </w:tcPr>
          <w:p w14:paraId="389BB922" w14:textId="77777777" w:rsidR="00060D15" w:rsidRPr="00555C78" w:rsidRDefault="00060D15" w:rsidP="00555C78">
            <w:pPr>
              <w:spacing w:before="40" w:after="40" w:line="220" w:lineRule="exact"/>
              <w:rPr>
                <w:sz w:val="18"/>
                <w:szCs w:val="18"/>
              </w:rPr>
            </w:pPr>
            <w:r w:rsidRPr="00555C78">
              <w:rPr>
                <w:sz w:val="18"/>
                <w:szCs w:val="18"/>
              </w:rPr>
              <w:t>277</w:t>
            </w:r>
          </w:p>
        </w:tc>
        <w:tc>
          <w:tcPr>
            <w:tcW w:w="1589" w:type="dxa"/>
            <w:vMerge/>
            <w:shd w:val="clear" w:color="auto" w:fill="auto"/>
            <w:tcMar>
              <w:left w:w="28" w:type="dxa"/>
              <w:right w:w="28" w:type="dxa"/>
            </w:tcMar>
          </w:tcPr>
          <w:p w14:paraId="491A1907" w14:textId="77777777" w:rsidR="00060D15" w:rsidRPr="00555C78" w:rsidRDefault="00060D15" w:rsidP="00555C78">
            <w:pPr>
              <w:spacing w:before="40" w:after="40" w:line="220" w:lineRule="exact"/>
              <w:rPr>
                <w:sz w:val="18"/>
                <w:szCs w:val="18"/>
              </w:rPr>
            </w:pPr>
          </w:p>
        </w:tc>
      </w:tr>
      <w:tr w:rsidR="00CA1248" w:rsidRPr="00854718" w14:paraId="0B021A74" w14:textId="77777777" w:rsidTr="005A4833">
        <w:tc>
          <w:tcPr>
            <w:tcW w:w="462" w:type="dxa"/>
            <w:vMerge/>
            <w:shd w:val="clear" w:color="auto" w:fill="auto"/>
            <w:tcMar>
              <w:left w:w="28" w:type="dxa"/>
              <w:right w:w="28" w:type="dxa"/>
            </w:tcMar>
          </w:tcPr>
          <w:p w14:paraId="52DF5203" w14:textId="77777777" w:rsidR="00060D15" w:rsidRPr="00555C78" w:rsidRDefault="00060D15" w:rsidP="00555C78">
            <w:pPr>
              <w:spacing w:before="40" w:after="40" w:line="220" w:lineRule="exact"/>
              <w:rPr>
                <w:sz w:val="18"/>
                <w:szCs w:val="18"/>
              </w:rPr>
            </w:pPr>
          </w:p>
        </w:tc>
        <w:tc>
          <w:tcPr>
            <w:tcW w:w="389" w:type="dxa"/>
            <w:vMerge/>
            <w:shd w:val="clear" w:color="auto" w:fill="auto"/>
            <w:tcMar>
              <w:left w:w="28" w:type="dxa"/>
              <w:right w:w="28" w:type="dxa"/>
            </w:tcMar>
          </w:tcPr>
          <w:p w14:paraId="5C5A113C" w14:textId="77777777" w:rsidR="00060D15" w:rsidRPr="00555C78" w:rsidRDefault="00060D15" w:rsidP="00555C78">
            <w:pPr>
              <w:spacing w:before="40" w:after="40" w:line="220" w:lineRule="exact"/>
              <w:rPr>
                <w:sz w:val="18"/>
                <w:szCs w:val="18"/>
              </w:rPr>
            </w:pPr>
          </w:p>
        </w:tc>
        <w:tc>
          <w:tcPr>
            <w:tcW w:w="425" w:type="dxa"/>
            <w:shd w:val="clear" w:color="auto" w:fill="auto"/>
            <w:tcMar>
              <w:left w:w="28" w:type="dxa"/>
              <w:right w:w="28" w:type="dxa"/>
            </w:tcMar>
          </w:tcPr>
          <w:p w14:paraId="065403F7" w14:textId="77777777" w:rsidR="00060D15" w:rsidRPr="00555C78" w:rsidRDefault="00060D15" w:rsidP="00555C78">
            <w:pPr>
              <w:spacing w:before="40" w:after="40" w:line="220" w:lineRule="exact"/>
              <w:rPr>
                <w:sz w:val="18"/>
                <w:szCs w:val="18"/>
              </w:rPr>
            </w:pPr>
            <w:r w:rsidRPr="00555C78">
              <w:rPr>
                <w:sz w:val="18"/>
                <w:szCs w:val="18"/>
              </w:rPr>
              <w:t>ii)</w:t>
            </w:r>
          </w:p>
        </w:tc>
        <w:tc>
          <w:tcPr>
            <w:tcW w:w="3008" w:type="dxa"/>
            <w:shd w:val="clear" w:color="auto" w:fill="auto"/>
            <w:tcMar>
              <w:left w:w="28" w:type="dxa"/>
              <w:right w:w="28" w:type="dxa"/>
            </w:tcMar>
          </w:tcPr>
          <w:p w14:paraId="6028D40D" w14:textId="77777777" w:rsidR="00060D15" w:rsidRPr="00555C78" w:rsidRDefault="00060D15" w:rsidP="00555C78">
            <w:pPr>
              <w:spacing w:before="40" w:after="40" w:line="220" w:lineRule="exact"/>
              <w:rPr>
                <w:sz w:val="18"/>
                <w:szCs w:val="18"/>
              </w:rPr>
            </w:pPr>
            <w:r w:rsidRPr="00555C78">
              <w:rPr>
                <w:sz w:val="18"/>
                <w:szCs w:val="18"/>
              </w:rPr>
              <w:t>тиф</w:t>
            </w:r>
          </w:p>
        </w:tc>
        <w:tc>
          <w:tcPr>
            <w:tcW w:w="1497" w:type="dxa"/>
            <w:shd w:val="clear" w:color="auto" w:fill="auto"/>
            <w:tcMar>
              <w:left w:w="28" w:type="dxa"/>
              <w:right w:w="28" w:type="dxa"/>
            </w:tcMar>
          </w:tcPr>
          <w:p w14:paraId="195BCED7" w14:textId="77777777" w:rsidR="00060D15" w:rsidRPr="00555C78" w:rsidRDefault="00060D15" w:rsidP="00555C78">
            <w:pPr>
              <w:spacing w:before="40" w:after="40" w:line="220" w:lineRule="exact"/>
              <w:rPr>
                <w:sz w:val="18"/>
                <w:szCs w:val="18"/>
              </w:rPr>
            </w:pPr>
            <w:r w:rsidRPr="00555C78">
              <w:rPr>
                <w:sz w:val="18"/>
                <w:szCs w:val="18"/>
              </w:rPr>
              <w:t>51</w:t>
            </w:r>
          </w:p>
        </w:tc>
        <w:tc>
          <w:tcPr>
            <w:tcW w:w="1589" w:type="dxa"/>
            <w:vMerge/>
            <w:shd w:val="clear" w:color="auto" w:fill="auto"/>
            <w:tcMar>
              <w:left w:w="28" w:type="dxa"/>
              <w:right w:w="28" w:type="dxa"/>
            </w:tcMar>
          </w:tcPr>
          <w:p w14:paraId="721AD8F5" w14:textId="77777777" w:rsidR="00060D15" w:rsidRPr="00555C78" w:rsidRDefault="00060D15" w:rsidP="00555C78">
            <w:pPr>
              <w:spacing w:before="40" w:after="40" w:line="220" w:lineRule="exact"/>
              <w:rPr>
                <w:sz w:val="18"/>
                <w:szCs w:val="18"/>
              </w:rPr>
            </w:pPr>
          </w:p>
        </w:tc>
      </w:tr>
      <w:tr w:rsidR="00CA1248" w:rsidRPr="00854718" w14:paraId="4362CC5D" w14:textId="77777777" w:rsidTr="005A4833">
        <w:tc>
          <w:tcPr>
            <w:tcW w:w="462" w:type="dxa"/>
            <w:vMerge/>
            <w:shd w:val="clear" w:color="auto" w:fill="auto"/>
            <w:tcMar>
              <w:left w:w="28" w:type="dxa"/>
              <w:right w:w="28" w:type="dxa"/>
            </w:tcMar>
          </w:tcPr>
          <w:p w14:paraId="6ABD99E6" w14:textId="77777777" w:rsidR="00060D15" w:rsidRPr="00555C78" w:rsidRDefault="00060D15" w:rsidP="00555C78">
            <w:pPr>
              <w:spacing w:before="40" w:after="40" w:line="220" w:lineRule="exact"/>
              <w:rPr>
                <w:sz w:val="18"/>
                <w:szCs w:val="18"/>
              </w:rPr>
            </w:pPr>
          </w:p>
        </w:tc>
        <w:tc>
          <w:tcPr>
            <w:tcW w:w="389" w:type="dxa"/>
            <w:vMerge/>
            <w:shd w:val="clear" w:color="auto" w:fill="auto"/>
            <w:tcMar>
              <w:left w:w="28" w:type="dxa"/>
              <w:right w:w="28" w:type="dxa"/>
            </w:tcMar>
          </w:tcPr>
          <w:p w14:paraId="06C5EA85" w14:textId="77777777" w:rsidR="00060D15" w:rsidRPr="00555C78" w:rsidRDefault="00060D15" w:rsidP="00555C78">
            <w:pPr>
              <w:spacing w:before="40" w:after="40" w:line="220" w:lineRule="exact"/>
              <w:rPr>
                <w:sz w:val="18"/>
                <w:szCs w:val="18"/>
              </w:rPr>
            </w:pPr>
          </w:p>
        </w:tc>
        <w:tc>
          <w:tcPr>
            <w:tcW w:w="425" w:type="dxa"/>
            <w:shd w:val="clear" w:color="auto" w:fill="auto"/>
            <w:tcMar>
              <w:left w:w="28" w:type="dxa"/>
              <w:right w:w="28" w:type="dxa"/>
            </w:tcMar>
          </w:tcPr>
          <w:p w14:paraId="71C29B3F" w14:textId="77777777" w:rsidR="00060D15" w:rsidRPr="00555C78" w:rsidRDefault="00060D15" w:rsidP="00555C78">
            <w:pPr>
              <w:spacing w:before="40" w:after="40" w:line="220" w:lineRule="exact"/>
              <w:rPr>
                <w:sz w:val="18"/>
                <w:szCs w:val="18"/>
              </w:rPr>
            </w:pPr>
            <w:r w:rsidRPr="00555C78">
              <w:rPr>
                <w:sz w:val="18"/>
                <w:szCs w:val="18"/>
              </w:rPr>
              <w:t>iii)</w:t>
            </w:r>
          </w:p>
        </w:tc>
        <w:tc>
          <w:tcPr>
            <w:tcW w:w="3008" w:type="dxa"/>
            <w:shd w:val="clear" w:color="auto" w:fill="auto"/>
            <w:tcMar>
              <w:left w:w="28" w:type="dxa"/>
              <w:right w:w="28" w:type="dxa"/>
            </w:tcMar>
          </w:tcPr>
          <w:p w14:paraId="51CAC329" w14:textId="77777777" w:rsidR="00060D15" w:rsidRPr="00555C78" w:rsidRDefault="00060D15" w:rsidP="00555C78">
            <w:pPr>
              <w:spacing w:before="40" w:after="40" w:line="220" w:lineRule="exact"/>
              <w:rPr>
                <w:sz w:val="18"/>
                <w:szCs w:val="18"/>
              </w:rPr>
            </w:pPr>
            <w:r w:rsidRPr="00555C78">
              <w:rPr>
                <w:sz w:val="18"/>
                <w:szCs w:val="18"/>
              </w:rPr>
              <w:t>дизентерия</w:t>
            </w:r>
          </w:p>
        </w:tc>
        <w:tc>
          <w:tcPr>
            <w:tcW w:w="1497" w:type="dxa"/>
            <w:shd w:val="clear" w:color="auto" w:fill="auto"/>
            <w:tcMar>
              <w:left w:w="28" w:type="dxa"/>
              <w:right w:w="28" w:type="dxa"/>
            </w:tcMar>
          </w:tcPr>
          <w:p w14:paraId="6AADDEB9" w14:textId="77777777" w:rsidR="00060D15" w:rsidRPr="00555C78" w:rsidRDefault="00060D15" w:rsidP="00555C78">
            <w:pPr>
              <w:spacing w:before="40" w:after="40" w:line="220" w:lineRule="exact"/>
              <w:rPr>
                <w:sz w:val="18"/>
                <w:szCs w:val="18"/>
              </w:rPr>
            </w:pPr>
            <w:r w:rsidRPr="00555C78">
              <w:rPr>
                <w:sz w:val="18"/>
                <w:szCs w:val="18"/>
              </w:rPr>
              <w:t>171</w:t>
            </w:r>
          </w:p>
        </w:tc>
        <w:tc>
          <w:tcPr>
            <w:tcW w:w="1589" w:type="dxa"/>
            <w:vMerge/>
            <w:shd w:val="clear" w:color="auto" w:fill="auto"/>
            <w:tcMar>
              <w:left w:w="28" w:type="dxa"/>
              <w:right w:w="28" w:type="dxa"/>
            </w:tcMar>
          </w:tcPr>
          <w:p w14:paraId="2B464F74" w14:textId="77777777" w:rsidR="00060D15" w:rsidRPr="00555C78" w:rsidRDefault="00060D15" w:rsidP="00555C78">
            <w:pPr>
              <w:spacing w:before="40" w:after="40" w:line="220" w:lineRule="exact"/>
              <w:rPr>
                <w:sz w:val="18"/>
                <w:szCs w:val="18"/>
              </w:rPr>
            </w:pPr>
          </w:p>
        </w:tc>
      </w:tr>
      <w:tr w:rsidR="00CA1248" w:rsidRPr="00854718" w14:paraId="0C295B2F" w14:textId="77777777" w:rsidTr="00DE5057">
        <w:tc>
          <w:tcPr>
            <w:tcW w:w="462" w:type="dxa"/>
            <w:vMerge/>
            <w:shd w:val="clear" w:color="auto" w:fill="auto"/>
            <w:tcMar>
              <w:left w:w="28" w:type="dxa"/>
              <w:right w:w="28" w:type="dxa"/>
            </w:tcMar>
          </w:tcPr>
          <w:p w14:paraId="4046E09B" w14:textId="77777777" w:rsidR="00060D15" w:rsidRPr="00555C78" w:rsidRDefault="00060D15" w:rsidP="00555C78">
            <w:pPr>
              <w:spacing w:before="40" w:after="40" w:line="220" w:lineRule="exact"/>
              <w:rPr>
                <w:sz w:val="18"/>
                <w:szCs w:val="18"/>
              </w:rPr>
            </w:pPr>
          </w:p>
        </w:tc>
        <w:tc>
          <w:tcPr>
            <w:tcW w:w="389" w:type="dxa"/>
            <w:shd w:val="clear" w:color="auto" w:fill="auto"/>
            <w:tcMar>
              <w:left w:w="28" w:type="dxa"/>
              <w:right w:w="28" w:type="dxa"/>
            </w:tcMar>
          </w:tcPr>
          <w:p w14:paraId="7A236575" w14:textId="77777777" w:rsidR="00060D15" w:rsidRPr="00555C78" w:rsidRDefault="00060D15" w:rsidP="00555C78">
            <w:pPr>
              <w:spacing w:before="40" w:after="40" w:line="220" w:lineRule="exact"/>
              <w:rPr>
                <w:sz w:val="18"/>
                <w:szCs w:val="18"/>
              </w:rPr>
            </w:pPr>
            <w:r w:rsidRPr="00555C78">
              <w:rPr>
                <w:sz w:val="18"/>
                <w:szCs w:val="18"/>
              </w:rPr>
              <w:t>h)</w:t>
            </w:r>
          </w:p>
        </w:tc>
        <w:tc>
          <w:tcPr>
            <w:tcW w:w="3433" w:type="dxa"/>
            <w:gridSpan w:val="2"/>
            <w:shd w:val="clear" w:color="auto" w:fill="auto"/>
            <w:tcMar>
              <w:left w:w="28" w:type="dxa"/>
              <w:right w:w="28" w:type="dxa"/>
            </w:tcMar>
          </w:tcPr>
          <w:p w14:paraId="3AF840D3" w14:textId="77777777" w:rsidR="00060D15" w:rsidRPr="00555C78" w:rsidRDefault="00060D15" w:rsidP="00555C78">
            <w:pPr>
              <w:spacing w:before="40" w:after="40" w:line="220" w:lineRule="exact"/>
              <w:rPr>
                <w:sz w:val="18"/>
                <w:szCs w:val="18"/>
              </w:rPr>
            </w:pPr>
            <w:r w:rsidRPr="00555C78">
              <w:rPr>
                <w:sz w:val="18"/>
                <w:szCs w:val="18"/>
              </w:rPr>
              <w:t>инсульт</w:t>
            </w:r>
          </w:p>
        </w:tc>
        <w:tc>
          <w:tcPr>
            <w:tcW w:w="1497" w:type="dxa"/>
            <w:shd w:val="clear" w:color="auto" w:fill="auto"/>
            <w:tcMar>
              <w:left w:w="28" w:type="dxa"/>
              <w:right w:w="28" w:type="dxa"/>
            </w:tcMar>
          </w:tcPr>
          <w:p w14:paraId="60DBBA4A" w14:textId="77777777" w:rsidR="00060D15" w:rsidRPr="00555C78" w:rsidRDefault="00060D15" w:rsidP="00555C78">
            <w:pPr>
              <w:spacing w:before="40" w:after="40" w:line="220" w:lineRule="exact"/>
              <w:rPr>
                <w:sz w:val="18"/>
                <w:szCs w:val="18"/>
              </w:rPr>
            </w:pPr>
            <w:r w:rsidRPr="00555C78">
              <w:rPr>
                <w:sz w:val="18"/>
                <w:szCs w:val="18"/>
              </w:rPr>
              <w:t>293</w:t>
            </w:r>
          </w:p>
        </w:tc>
        <w:tc>
          <w:tcPr>
            <w:tcW w:w="1589" w:type="dxa"/>
            <w:vMerge/>
            <w:shd w:val="clear" w:color="auto" w:fill="auto"/>
            <w:tcMar>
              <w:left w:w="28" w:type="dxa"/>
              <w:right w:w="28" w:type="dxa"/>
            </w:tcMar>
          </w:tcPr>
          <w:p w14:paraId="68868857" w14:textId="77777777" w:rsidR="00060D15" w:rsidRPr="00555C78" w:rsidRDefault="00060D15" w:rsidP="00555C78">
            <w:pPr>
              <w:spacing w:before="40" w:after="40" w:line="220" w:lineRule="exact"/>
              <w:rPr>
                <w:sz w:val="18"/>
                <w:szCs w:val="18"/>
              </w:rPr>
            </w:pPr>
          </w:p>
        </w:tc>
      </w:tr>
      <w:tr w:rsidR="00CA1248" w:rsidRPr="00854718" w14:paraId="6A67A6D0" w14:textId="77777777" w:rsidTr="00DE5057">
        <w:tc>
          <w:tcPr>
            <w:tcW w:w="462" w:type="dxa"/>
            <w:vMerge/>
            <w:shd w:val="clear" w:color="auto" w:fill="auto"/>
            <w:tcMar>
              <w:left w:w="28" w:type="dxa"/>
              <w:right w:w="28" w:type="dxa"/>
            </w:tcMar>
          </w:tcPr>
          <w:p w14:paraId="299BCAEE" w14:textId="77777777" w:rsidR="00060D15" w:rsidRPr="00555C78" w:rsidRDefault="00060D15" w:rsidP="00555C78">
            <w:pPr>
              <w:spacing w:before="40" w:after="40" w:line="220" w:lineRule="exact"/>
              <w:rPr>
                <w:sz w:val="18"/>
                <w:szCs w:val="18"/>
              </w:rPr>
            </w:pPr>
          </w:p>
        </w:tc>
        <w:tc>
          <w:tcPr>
            <w:tcW w:w="389" w:type="dxa"/>
            <w:shd w:val="clear" w:color="auto" w:fill="auto"/>
            <w:tcMar>
              <w:left w:w="28" w:type="dxa"/>
              <w:right w:w="28" w:type="dxa"/>
            </w:tcMar>
          </w:tcPr>
          <w:p w14:paraId="58C4D06B" w14:textId="77777777" w:rsidR="00060D15" w:rsidRPr="00555C78" w:rsidRDefault="00060D15" w:rsidP="00555C78">
            <w:pPr>
              <w:spacing w:before="40" w:after="40" w:line="220" w:lineRule="exact"/>
              <w:rPr>
                <w:sz w:val="18"/>
                <w:szCs w:val="18"/>
              </w:rPr>
            </w:pPr>
            <w:r w:rsidRPr="00555C78">
              <w:rPr>
                <w:sz w:val="18"/>
                <w:szCs w:val="18"/>
              </w:rPr>
              <w:t>i)</w:t>
            </w:r>
          </w:p>
        </w:tc>
        <w:tc>
          <w:tcPr>
            <w:tcW w:w="3433" w:type="dxa"/>
            <w:gridSpan w:val="2"/>
            <w:shd w:val="clear" w:color="auto" w:fill="auto"/>
            <w:tcMar>
              <w:left w:w="28" w:type="dxa"/>
              <w:right w:w="28" w:type="dxa"/>
            </w:tcMar>
          </w:tcPr>
          <w:p w14:paraId="117C8F69" w14:textId="77777777" w:rsidR="00060D15" w:rsidRPr="00555C78" w:rsidRDefault="00060D15" w:rsidP="00555C78">
            <w:pPr>
              <w:spacing w:before="40" w:after="40" w:line="220" w:lineRule="exact"/>
              <w:rPr>
                <w:sz w:val="18"/>
                <w:szCs w:val="18"/>
              </w:rPr>
            </w:pPr>
            <w:r w:rsidRPr="00555C78">
              <w:rPr>
                <w:sz w:val="18"/>
                <w:szCs w:val="18"/>
              </w:rPr>
              <w:t>недостаточность питания</w:t>
            </w:r>
          </w:p>
        </w:tc>
        <w:tc>
          <w:tcPr>
            <w:tcW w:w="1497" w:type="dxa"/>
            <w:shd w:val="clear" w:color="auto" w:fill="auto"/>
            <w:tcMar>
              <w:left w:w="28" w:type="dxa"/>
              <w:right w:w="28" w:type="dxa"/>
            </w:tcMar>
          </w:tcPr>
          <w:p w14:paraId="72967041" w14:textId="77777777" w:rsidR="00060D15" w:rsidRPr="00555C78" w:rsidRDefault="00060D15" w:rsidP="00555C78">
            <w:pPr>
              <w:spacing w:before="40" w:after="40" w:line="220" w:lineRule="exact"/>
              <w:rPr>
                <w:sz w:val="18"/>
                <w:szCs w:val="18"/>
              </w:rPr>
            </w:pPr>
            <w:r w:rsidRPr="00555C78">
              <w:rPr>
                <w:sz w:val="18"/>
                <w:szCs w:val="18"/>
              </w:rPr>
              <w:t>201</w:t>
            </w:r>
          </w:p>
        </w:tc>
        <w:tc>
          <w:tcPr>
            <w:tcW w:w="1589" w:type="dxa"/>
            <w:vMerge/>
            <w:shd w:val="clear" w:color="auto" w:fill="auto"/>
            <w:tcMar>
              <w:left w:w="28" w:type="dxa"/>
              <w:right w:w="28" w:type="dxa"/>
            </w:tcMar>
          </w:tcPr>
          <w:p w14:paraId="105D67E6" w14:textId="77777777" w:rsidR="00060D15" w:rsidRPr="00555C78" w:rsidRDefault="00060D15" w:rsidP="00555C78">
            <w:pPr>
              <w:spacing w:before="40" w:after="40" w:line="220" w:lineRule="exact"/>
              <w:rPr>
                <w:sz w:val="18"/>
                <w:szCs w:val="18"/>
              </w:rPr>
            </w:pPr>
          </w:p>
        </w:tc>
      </w:tr>
      <w:tr w:rsidR="00CA1248" w:rsidRPr="00854718" w14:paraId="3E2751C7" w14:textId="77777777" w:rsidTr="00DE5057">
        <w:tc>
          <w:tcPr>
            <w:tcW w:w="462" w:type="dxa"/>
            <w:vMerge/>
            <w:tcBorders>
              <w:bottom w:val="nil"/>
            </w:tcBorders>
            <w:shd w:val="clear" w:color="auto" w:fill="auto"/>
            <w:tcMar>
              <w:left w:w="28" w:type="dxa"/>
              <w:right w:w="28" w:type="dxa"/>
            </w:tcMar>
          </w:tcPr>
          <w:p w14:paraId="2577659C" w14:textId="77777777" w:rsidR="00060D15" w:rsidRPr="00555C78" w:rsidRDefault="00060D15" w:rsidP="00555C78">
            <w:pPr>
              <w:spacing w:before="40" w:after="40" w:line="220" w:lineRule="exact"/>
              <w:rPr>
                <w:sz w:val="18"/>
                <w:szCs w:val="18"/>
              </w:rPr>
            </w:pPr>
          </w:p>
        </w:tc>
        <w:tc>
          <w:tcPr>
            <w:tcW w:w="389" w:type="dxa"/>
            <w:tcBorders>
              <w:bottom w:val="nil"/>
            </w:tcBorders>
            <w:shd w:val="clear" w:color="auto" w:fill="auto"/>
            <w:tcMar>
              <w:left w:w="28" w:type="dxa"/>
              <w:right w:w="28" w:type="dxa"/>
            </w:tcMar>
          </w:tcPr>
          <w:p w14:paraId="7081E8A9" w14:textId="77777777" w:rsidR="00060D15" w:rsidRPr="00555C78" w:rsidRDefault="00060D15" w:rsidP="00555C78">
            <w:pPr>
              <w:spacing w:before="40" w:after="40" w:line="220" w:lineRule="exact"/>
              <w:rPr>
                <w:sz w:val="18"/>
                <w:szCs w:val="18"/>
              </w:rPr>
            </w:pPr>
            <w:r w:rsidRPr="00555C78">
              <w:rPr>
                <w:sz w:val="18"/>
                <w:szCs w:val="18"/>
              </w:rPr>
              <w:t>j)</w:t>
            </w:r>
          </w:p>
        </w:tc>
        <w:tc>
          <w:tcPr>
            <w:tcW w:w="3433" w:type="dxa"/>
            <w:gridSpan w:val="2"/>
            <w:tcBorders>
              <w:bottom w:val="nil"/>
            </w:tcBorders>
            <w:shd w:val="clear" w:color="auto" w:fill="auto"/>
            <w:tcMar>
              <w:left w:w="28" w:type="dxa"/>
              <w:right w:w="28" w:type="dxa"/>
            </w:tcMar>
          </w:tcPr>
          <w:p w14:paraId="42C7972D" w14:textId="77777777" w:rsidR="00060D15" w:rsidRPr="00555C78" w:rsidRDefault="00060D15" w:rsidP="00555C78">
            <w:pPr>
              <w:spacing w:before="40" w:after="40" w:line="220" w:lineRule="exact"/>
              <w:rPr>
                <w:sz w:val="18"/>
                <w:szCs w:val="18"/>
              </w:rPr>
            </w:pPr>
            <w:r w:rsidRPr="00555C78">
              <w:rPr>
                <w:sz w:val="18"/>
                <w:szCs w:val="18"/>
              </w:rPr>
              <w:t>диабет</w:t>
            </w:r>
          </w:p>
        </w:tc>
        <w:tc>
          <w:tcPr>
            <w:tcW w:w="1497" w:type="dxa"/>
            <w:tcBorders>
              <w:bottom w:val="nil"/>
            </w:tcBorders>
            <w:shd w:val="clear" w:color="auto" w:fill="auto"/>
            <w:tcMar>
              <w:left w:w="28" w:type="dxa"/>
              <w:right w:w="28" w:type="dxa"/>
            </w:tcMar>
          </w:tcPr>
          <w:p w14:paraId="7DFF75E1" w14:textId="77777777" w:rsidR="00060D15" w:rsidRPr="00555C78" w:rsidRDefault="00060D15" w:rsidP="00555C78">
            <w:pPr>
              <w:spacing w:before="40" w:after="40" w:line="220" w:lineRule="exact"/>
              <w:rPr>
                <w:sz w:val="18"/>
                <w:szCs w:val="18"/>
              </w:rPr>
            </w:pPr>
            <w:r w:rsidRPr="00555C78">
              <w:rPr>
                <w:sz w:val="18"/>
                <w:szCs w:val="18"/>
              </w:rPr>
              <w:t>150</w:t>
            </w:r>
          </w:p>
        </w:tc>
        <w:tc>
          <w:tcPr>
            <w:tcW w:w="1589" w:type="dxa"/>
            <w:vMerge/>
            <w:tcBorders>
              <w:bottom w:val="nil"/>
            </w:tcBorders>
            <w:shd w:val="clear" w:color="auto" w:fill="auto"/>
            <w:tcMar>
              <w:left w:w="28" w:type="dxa"/>
              <w:right w:w="28" w:type="dxa"/>
            </w:tcMar>
          </w:tcPr>
          <w:p w14:paraId="4C5A4574" w14:textId="77777777" w:rsidR="00060D15" w:rsidRPr="00555C78" w:rsidRDefault="00060D15" w:rsidP="00555C78">
            <w:pPr>
              <w:spacing w:before="40" w:after="40" w:line="220" w:lineRule="exact"/>
              <w:rPr>
                <w:sz w:val="18"/>
                <w:szCs w:val="18"/>
              </w:rPr>
            </w:pPr>
          </w:p>
        </w:tc>
      </w:tr>
      <w:tr w:rsidR="00CA1248" w:rsidRPr="00854718" w14:paraId="6B714763" w14:textId="77777777" w:rsidTr="00DE5057">
        <w:tc>
          <w:tcPr>
            <w:tcW w:w="462" w:type="dxa"/>
            <w:tcBorders>
              <w:top w:val="nil"/>
              <w:bottom w:val="nil"/>
            </w:tcBorders>
            <w:shd w:val="clear" w:color="auto" w:fill="auto"/>
            <w:tcMar>
              <w:left w:w="28" w:type="dxa"/>
              <w:right w:w="28" w:type="dxa"/>
            </w:tcMar>
          </w:tcPr>
          <w:p w14:paraId="05790295" w14:textId="77777777" w:rsidR="00060D15" w:rsidRPr="00555C78" w:rsidRDefault="00060D15" w:rsidP="00555C78">
            <w:pPr>
              <w:spacing w:before="40" w:after="40" w:line="220" w:lineRule="exact"/>
              <w:rPr>
                <w:sz w:val="18"/>
                <w:szCs w:val="18"/>
              </w:rPr>
            </w:pPr>
            <w:r w:rsidRPr="00555C78">
              <w:rPr>
                <w:sz w:val="18"/>
                <w:szCs w:val="18"/>
              </w:rPr>
              <w:t>11.</w:t>
            </w:r>
          </w:p>
        </w:tc>
        <w:tc>
          <w:tcPr>
            <w:tcW w:w="3822" w:type="dxa"/>
            <w:gridSpan w:val="3"/>
            <w:tcBorders>
              <w:top w:val="nil"/>
              <w:bottom w:val="nil"/>
            </w:tcBorders>
            <w:shd w:val="clear" w:color="auto" w:fill="auto"/>
            <w:tcMar>
              <w:left w:w="28" w:type="dxa"/>
              <w:right w:w="28" w:type="dxa"/>
            </w:tcMar>
          </w:tcPr>
          <w:p w14:paraId="0E64C5F4" w14:textId="2106A978" w:rsidR="00060D15" w:rsidRPr="00555C78" w:rsidRDefault="00060D15" w:rsidP="00555C78">
            <w:pPr>
              <w:spacing w:before="40" w:after="40" w:line="220" w:lineRule="exact"/>
              <w:rPr>
                <w:sz w:val="18"/>
                <w:szCs w:val="18"/>
              </w:rPr>
            </w:pPr>
            <w:r w:rsidRPr="00555C78">
              <w:rPr>
                <w:sz w:val="18"/>
                <w:szCs w:val="18"/>
              </w:rPr>
              <w:t>Чистый коэффициент посещаемости в</w:t>
            </w:r>
            <w:r w:rsidR="00E15F37" w:rsidRPr="00555C78">
              <w:rPr>
                <w:sz w:val="18"/>
                <w:szCs w:val="18"/>
              </w:rPr>
              <w:t> </w:t>
            </w:r>
            <w:r w:rsidRPr="00555C78">
              <w:rPr>
                <w:sz w:val="18"/>
                <w:szCs w:val="18"/>
              </w:rPr>
              <w:t>начальных школах (дети в возрасте 6–12 лет)</w:t>
            </w:r>
          </w:p>
        </w:tc>
        <w:tc>
          <w:tcPr>
            <w:tcW w:w="1497" w:type="dxa"/>
            <w:tcBorders>
              <w:top w:val="nil"/>
              <w:bottom w:val="nil"/>
            </w:tcBorders>
            <w:shd w:val="clear" w:color="auto" w:fill="auto"/>
            <w:tcMar>
              <w:left w:w="28" w:type="dxa"/>
              <w:right w:w="28" w:type="dxa"/>
            </w:tcMar>
          </w:tcPr>
          <w:p w14:paraId="4B0AE17B" w14:textId="782037F5" w:rsidR="00060D15" w:rsidRPr="00555C78" w:rsidRDefault="00060D15" w:rsidP="00555C78">
            <w:pPr>
              <w:spacing w:before="40" w:after="40" w:line="220" w:lineRule="exact"/>
              <w:rPr>
                <w:sz w:val="18"/>
                <w:szCs w:val="18"/>
              </w:rPr>
            </w:pPr>
            <w:r w:rsidRPr="00555C78">
              <w:rPr>
                <w:sz w:val="18"/>
                <w:szCs w:val="18"/>
              </w:rPr>
              <w:t>91</w:t>
            </w:r>
            <w:r w:rsidR="008D3661" w:rsidRPr="00555C78">
              <w:rPr>
                <w:sz w:val="18"/>
                <w:szCs w:val="18"/>
              </w:rPr>
              <w:t xml:space="preserve"> </w:t>
            </w:r>
            <w:r w:rsidRPr="00555C78">
              <w:rPr>
                <w:sz w:val="18"/>
                <w:szCs w:val="18"/>
              </w:rPr>
              <w:t>%</w:t>
            </w:r>
          </w:p>
        </w:tc>
        <w:tc>
          <w:tcPr>
            <w:tcW w:w="1589" w:type="dxa"/>
            <w:vMerge w:val="restart"/>
            <w:tcBorders>
              <w:top w:val="nil"/>
              <w:bottom w:val="nil"/>
            </w:tcBorders>
            <w:shd w:val="clear" w:color="auto" w:fill="auto"/>
            <w:tcMar>
              <w:left w:w="28" w:type="dxa"/>
              <w:right w:w="28" w:type="dxa"/>
            </w:tcMar>
          </w:tcPr>
          <w:p w14:paraId="7B78FC3A" w14:textId="0926360E" w:rsidR="00060D15" w:rsidRPr="00555C78" w:rsidRDefault="00060D15" w:rsidP="00555C78">
            <w:pPr>
              <w:spacing w:before="40" w:after="40" w:line="220" w:lineRule="exact"/>
              <w:rPr>
                <w:sz w:val="18"/>
                <w:szCs w:val="18"/>
              </w:rPr>
            </w:pPr>
            <w:r w:rsidRPr="00555C78">
              <w:rPr>
                <w:sz w:val="18"/>
                <w:szCs w:val="18"/>
              </w:rPr>
              <w:t>КОМП за 2019</w:t>
            </w:r>
            <w:r w:rsidR="00A61AC4" w:rsidRPr="00555C78">
              <w:rPr>
                <w:sz w:val="18"/>
                <w:szCs w:val="18"/>
              </w:rPr>
              <w:t> </w:t>
            </w:r>
            <w:r w:rsidRPr="00555C78">
              <w:rPr>
                <w:sz w:val="18"/>
                <w:szCs w:val="18"/>
              </w:rPr>
              <w:t>год, ЗИМСТАТ</w:t>
            </w:r>
          </w:p>
        </w:tc>
      </w:tr>
      <w:tr w:rsidR="00CA1248" w:rsidRPr="00854718" w14:paraId="1686C803" w14:textId="77777777" w:rsidTr="00DE5057">
        <w:tc>
          <w:tcPr>
            <w:tcW w:w="462" w:type="dxa"/>
            <w:tcBorders>
              <w:top w:val="nil"/>
              <w:bottom w:val="nil"/>
            </w:tcBorders>
            <w:shd w:val="clear" w:color="auto" w:fill="auto"/>
            <w:tcMar>
              <w:left w:w="28" w:type="dxa"/>
              <w:right w:w="28" w:type="dxa"/>
            </w:tcMar>
          </w:tcPr>
          <w:p w14:paraId="73CC86CA" w14:textId="77777777" w:rsidR="00060D15" w:rsidRPr="00555C78" w:rsidRDefault="00060D15" w:rsidP="00555C78">
            <w:pPr>
              <w:spacing w:before="40" w:after="40" w:line="220" w:lineRule="exact"/>
              <w:rPr>
                <w:sz w:val="18"/>
                <w:szCs w:val="18"/>
              </w:rPr>
            </w:pPr>
            <w:r w:rsidRPr="00555C78">
              <w:rPr>
                <w:sz w:val="18"/>
                <w:szCs w:val="18"/>
              </w:rPr>
              <w:t>12.</w:t>
            </w:r>
          </w:p>
        </w:tc>
        <w:tc>
          <w:tcPr>
            <w:tcW w:w="3822" w:type="dxa"/>
            <w:gridSpan w:val="3"/>
            <w:tcBorders>
              <w:top w:val="nil"/>
              <w:bottom w:val="nil"/>
            </w:tcBorders>
            <w:shd w:val="clear" w:color="auto" w:fill="auto"/>
            <w:tcMar>
              <w:left w:w="28" w:type="dxa"/>
              <w:right w:w="28" w:type="dxa"/>
            </w:tcMar>
          </w:tcPr>
          <w:p w14:paraId="085BEDE5" w14:textId="75C10A98" w:rsidR="00060D15" w:rsidRPr="00555C78" w:rsidRDefault="00060D15" w:rsidP="00555C78">
            <w:pPr>
              <w:spacing w:before="40" w:after="40" w:line="220" w:lineRule="exact"/>
              <w:rPr>
                <w:sz w:val="18"/>
                <w:szCs w:val="18"/>
              </w:rPr>
            </w:pPr>
            <w:r w:rsidRPr="00555C78">
              <w:rPr>
                <w:sz w:val="18"/>
                <w:szCs w:val="18"/>
              </w:rPr>
              <w:t>Чистый коэффициент посещаемости в</w:t>
            </w:r>
            <w:r w:rsidR="00E15F37" w:rsidRPr="00555C78">
              <w:rPr>
                <w:sz w:val="18"/>
                <w:szCs w:val="18"/>
              </w:rPr>
              <w:t> </w:t>
            </w:r>
            <w:r w:rsidRPr="00555C78">
              <w:rPr>
                <w:sz w:val="18"/>
                <w:szCs w:val="18"/>
              </w:rPr>
              <w:t xml:space="preserve">младших классах средней школы (дети в возрасте </w:t>
            </w:r>
            <w:r w:rsidR="005A4833">
              <w:rPr>
                <w:sz w:val="18"/>
                <w:szCs w:val="18"/>
              </w:rPr>
              <w:br/>
            </w:r>
            <w:r w:rsidRPr="00555C78">
              <w:rPr>
                <w:sz w:val="18"/>
                <w:szCs w:val="18"/>
              </w:rPr>
              <w:t>13–16 лет)</w:t>
            </w:r>
          </w:p>
        </w:tc>
        <w:tc>
          <w:tcPr>
            <w:tcW w:w="1497" w:type="dxa"/>
            <w:tcBorders>
              <w:top w:val="nil"/>
              <w:bottom w:val="nil"/>
            </w:tcBorders>
            <w:shd w:val="clear" w:color="auto" w:fill="auto"/>
            <w:tcMar>
              <w:left w:w="28" w:type="dxa"/>
              <w:right w:w="28" w:type="dxa"/>
            </w:tcMar>
          </w:tcPr>
          <w:p w14:paraId="49C21D11" w14:textId="0C6E2222" w:rsidR="00060D15" w:rsidRPr="00555C78" w:rsidRDefault="00060D15" w:rsidP="00555C78">
            <w:pPr>
              <w:spacing w:before="40" w:after="40" w:line="220" w:lineRule="exact"/>
              <w:rPr>
                <w:sz w:val="18"/>
                <w:szCs w:val="18"/>
              </w:rPr>
            </w:pPr>
            <w:r w:rsidRPr="00555C78">
              <w:rPr>
                <w:sz w:val="18"/>
                <w:szCs w:val="18"/>
              </w:rPr>
              <w:t>60</w:t>
            </w:r>
            <w:r w:rsidR="008D3661" w:rsidRPr="00555C78">
              <w:rPr>
                <w:sz w:val="18"/>
                <w:szCs w:val="18"/>
              </w:rPr>
              <w:t xml:space="preserve"> </w:t>
            </w:r>
            <w:r w:rsidRPr="00555C78">
              <w:rPr>
                <w:sz w:val="18"/>
                <w:szCs w:val="18"/>
              </w:rPr>
              <w:t>%</w:t>
            </w:r>
          </w:p>
        </w:tc>
        <w:tc>
          <w:tcPr>
            <w:tcW w:w="1589" w:type="dxa"/>
            <w:vMerge/>
            <w:tcBorders>
              <w:top w:val="nil"/>
              <w:bottom w:val="nil"/>
            </w:tcBorders>
            <w:shd w:val="clear" w:color="auto" w:fill="auto"/>
            <w:tcMar>
              <w:left w:w="28" w:type="dxa"/>
              <w:right w:w="28" w:type="dxa"/>
            </w:tcMar>
          </w:tcPr>
          <w:p w14:paraId="36E1FBD4" w14:textId="77777777" w:rsidR="00060D15" w:rsidRPr="00555C78" w:rsidRDefault="00060D15" w:rsidP="00555C78">
            <w:pPr>
              <w:spacing w:before="40" w:after="40" w:line="220" w:lineRule="exact"/>
              <w:rPr>
                <w:sz w:val="18"/>
                <w:szCs w:val="18"/>
              </w:rPr>
            </w:pPr>
          </w:p>
        </w:tc>
      </w:tr>
      <w:tr w:rsidR="00CA1248" w:rsidRPr="00854718" w14:paraId="2E06FA0D" w14:textId="77777777" w:rsidTr="00DE5057">
        <w:tc>
          <w:tcPr>
            <w:tcW w:w="462" w:type="dxa"/>
            <w:tcBorders>
              <w:top w:val="nil"/>
              <w:bottom w:val="nil"/>
            </w:tcBorders>
            <w:shd w:val="clear" w:color="auto" w:fill="auto"/>
            <w:tcMar>
              <w:left w:w="28" w:type="dxa"/>
              <w:right w:w="28" w:type="dxa"/>
            </w:tcMar>
          </w:tcPr>
          <w:p w14:paraId="4BB3E651" w14:textId="77777777" w:rsidR="00060D15" w:rsidRPr="00555C78" w:rsidRDefault="00060D15" w:rsidP="00555C78">
            <w:pPr>
              <w:spacing w:before="40" w:after="40" w:line="220" w:lineRule="exact"/>
              <w:rPr>
                <w:sz w:val="18"/>
                <w:szCs w:val="18"/>
              </w:rPr>
            </w:pPr>
            <w:r w:rsidRPr="00555C78">
              <w:rPr>
                <w:sz w:val="18"/>
                <w:szCs w:val="18"/>
              </w:rPr>
              <w:t>13.</w:t>
            </w:r>
          </w:p>
        </w:tc>
        <w:tc>
          <w:tcPr>
            <w:tcW w:w="3822" w:type="dxa"/>
            <w:gridSpan w:val="3"/>
            <w:tcBorders>
              <w:top w:val="nil"/>
              <w:bottom w:val="nil"/>
            </w:tcBorders>
            <w:shd w:val="clear" w:color="auto" w:fill="auto"/>
            <w:tcMar>
              <w:left w:w="28" w:type="dxa"/>
              <w:right w:w="28" w:type="dxa"/>
            </w:tcMar>
          </w:tcPr>
          <w:p w14:paraId="4F97995A" w14:textId="75B0FC1B" w:rsidR="00060D15" w:rsidRPr="00555C78" w:rsidRDefault="00060D15" w:rsidP="00555C78">
            <w:pPr>
              <w:spacing w:before="40" w:after="40" w:line="220" w:lineRule="exact"/>
              <w:rPr>
                <w:sz w:val="18"/>
                <w:szCs w:val="18"/>
              </w:rPr>
            </w:pPr>
            <w:r w:rsidRPr="00555C78">
              <w:rPr>
                <w:sz w:val="18"/>
                <w:szCs w:val="18"/>
              </w:rPr>
              <w:t>Чистый коэффициент посещаемости в</w:t>
            </w:r>
            <w:r w:rsidR="00E15F37" w:rsidRPr="00555C78">
              <w:rPr>
                <w:sz w:val="18"/>
                <w:szCs w:val="18"/>
              </w:rPr>
              <w:t> </w:t>
            </w:r>
            <w:r w:rsidRPr="00555C78">
              <w:rPr>
                <w:sz w:val="18"/>
                <w:szCs w:val="18"/>
              </w:rPr>
              <w:t xml:space="preserve">старших классах средней школы (дети в возрасте </w:t>
            </w:r>
            <w:r w:rsidR="00143C8C">
              <w:rPr>
                <w:sz w:val="18"/>
                <w:szCs w:val="18"/>
              </w:rPr>
              <w:br/>
            </w:r>
            <w:r w:rsidRPr="00555C78">
              <w:rPr>
                <w:sz w:val="18"/>
                <w:szCs w:val="18"/>
              </w:rPr>
              <w:t>16–18 лет)</w:t>
            </w:r>
          </w:p>
        </w:tc>
        <w:tc>
          <w:tcPr>
            <w:tcW w:w="1497" w:type="dxa"/>
            <w:tcBorders>
              <w:top w:val="nil"/>
              <w:bottom w:val="nil"/>
            </w:tcBorders>
            <w:shd w:val="clear" w:color="auto" w:fill="auto"/>
            <w:tcMar>
              <w:left w:w="28" w:type="dxa"/>
              <w:right w:w="28" w:type="dxa"/>
            </w:tcMar>
          </w:tcPr>
          <w:p w14:paraId="05E2E911" w14:textId="3B0D687C" w:rsidR="00060D15" w:rsidRPr="00555C78" w:rsidRDefault="00060D15" w:rsidP="00555C78">
            <w:pPr>
              <w:spacing w:before="40" w:after="40" w:line="220" w:lineRule="exact"/>
              <w:rPr>
                <w:sz w:val="18"/>
                <w:szCs w:val="18"/>
              </w:rPr>
            </w:pPr>
            <w:r w:rsidRPr="00555C78">
              <w:rPr>
                <w:sz w:val="18"/>
                <w:szCs w:val="18"/>
              </w:rPr>
              <w:t>9</w:t>
            </w:r>
            <w:r w:rsidR="008D3661" w:rsidRPr="00555C78">
              <w:rPr>
                <w:sz w:val="18"/>
                <w:szCs w:val="18"/>
              </w:rPr>
              <w:t xml:space="preserve"> </w:t>
            </w:r>
            <w:r w:rsidRPr="00555C78">
              <w:rPr>
                <w:sz w:val="18"/>
                <w:szCs w:val="18"/>
              </w:rPr>
              <w:t>%</w:t>
            </w:r>
          </w:p>
        </w:tc>
        <w:tc>
          <w:tcPr>
            <w:tcW w:w="1589" w:type="dxa"/>
            <w:vMerge/>
            <w:tcBorders>
              <w:top w:val="nil"/>
              <w:bottom w:val="nil"/>
            </w:tcBorders>
            <w:shd w:val="clear" w:color="auto" w:fill="auto"/>
            <w:tcMar>
              <w:left w:w="28" w:type="dxa"/>
              <w:right w:w="28" w:type="dxa"/>
            </w:tcMar>
          </w:tcPr>
          <w:p w14:paraId="6D13DCB5" w14:textId="77777777" w:rsidR="00060D15" w:rsidRPr="00555C78" w:rsidRDefault="00060D15" w:rsidP="00555C78">
            <w:pPr>
              <w:spacing w:before="40" w:after="40" w:line="220" w:lineRule="exact"/>
              <w:rPr>
                <w:sz w:val="18"/>
                <w:szCs w:val="18"/>
              </w:rPr>
            </w:pPr>
          </w:p>
        </w:tc>
      </w:tr>
      <w:tr w:rsidR="00CA1248" w:rsidRPr="00854718" w14:paraId="64BA5C0D" w14:textId="77777777" w:rsidTr="00A530B2">
        <w:tc>
          <w:tcPr>
            <w:tcW w:w="462" w:type="dxa"/>
            <w:tcBorders>
              <w:top w:val="nil"/>
              <w:bottom w:val="nil"/>
            </w:tcBorders>
            <w:shd w:val="clear" w:color="auto" w:fill="auto"/>
            <w:tcMar>
              <w:left w:w="28" w:type="dxa"/>
              <w:right w:w="28" w:type="dxa"/>
            </w:tcMar>
          </w:tcPr>
          <w:p w14:paraId="5CB38695" w14:textId="77777777" w:rsidR="00060D15" w:rsidRPr="00555C78" w:rsidRDefault="00060D15" w:rsidP="00555C78">
            <w:pPr>
              <w:spacing w:before="40" w:after="40" w:line="220" w:lineRule="exact"/>
              <w:rPr>
                <w:sz w:val="18"/>
                <w:szCs w:val="18"/>
              </w:rPr>
            </w:pPr>
            <w:r w:rsidRPr="00555C78">
              <w:rPr>
                <w:sz w:val="18"/>
                <w:szCs w:val="18"/>
              </w:rPr>
              <w:t>14.</w:t>
            </w:r>
          </w:p>
        </w:tc>
        <w:tc>
          <w:tcPr>
            <w:tcW w:w="3822" w:type="dxa"/>
            <w:gridSpan w:val="3"/>
            <w:tcBorders>
              <w:top w:val="nil"/>
              <w:bottom w:val="nil"/>
            </w:tcBorders>
            <w:shd w:val="clear" w:color="auto" w:fill="auto"/>
            <w:tcMar>
              <w:left w:w="28" w:type="dxa"/>
              <w:right w:w="28" w:type="dxa"/>
            </w:tcMar>
          </w:tcPr>
          <w:p w14:paraId="6E3EF55E" w14:textId="32156E89" w:rsidR="00060D15" w:rsidRPr="00555C78" w:rsidRDefault="00060D15" w:rsidP="00555C78">
            <w:pPr>
              <w:spacing w:before="40" w:after="40" w:line="220" w:lineRule="exact"/>
              <w:rPr>
                <w:sz w:val="18"/>
                <w:szCs w:val="18"/>
              </w:rPr>
            </w:pPr>
            <w:r w:rsidRPr="00555C78">
              <w:rPr>
                <w:sz w:val="18"/>
                <w:szCs w:val="18"/>
              </w:rPr>
              <w:t xml:space="preserve">Уровень отсева в начальных школах </w:t>
            </w:r>
            <w:r w:rsidR="005A4833">
              <w:rPr>
                <w:sz w:val="18"/>
                <w:szCs w:val="18"/>
              </w:rPr>
              <w:br/>
            </w:r>
            <w:r w:rsidRPr="00555C78">
              <w:rPr>
                <w:sz w:val="18"/>
                <w:szCs w:val="18"/>
              </w:rPr>
              <w:t>(дети в возрасте 6–12 лет)</w:t>
            </w:r>
          </w:p>
        </w:tc>
        <w:tc>
          <w:tcPr>
            <w:tcW w:w="1497" w:type="dxa"/>
            <w:tcBorders>
              <w:top w:val="nil"/>
              <w:bottom w:val="nil"/>
            </w:tcBorders>
            <w:shd w:val="clear" w:color="auto" w:fill="auto"/>
            <w:tcMar>
              <w:left w:w="28" w:type="dxa"/>
              <w:right w:w="28" w:type="dxa"/>
            </w:tcMar>
          </w:tcPr>
          <w:p w14:paraId="0057FEEE" w14:textId="662BD814" w:rsidR="00060D15" w:rsidRPr="00555C78" w:rsidRDefault="00060D15" w:rsidP="00555C78">
            <w:pPr>
              <w:spacing w:before="40" w:after="40" w:line="220" w:lineRule="exact"/>
              <w:rPr>
                <w:sz w:val="18"/>
                <w:szCs w:val="18"/>
              </w:rPr>
            </w:pPr>
            <w:r w:rsidRPr="00555C78">
              <w:rPr>
                <w:sz w:val="18"/>
                <w:szCs w:val="18"/>
              </w:rPr>
              <w:t>5</w:t>
            </w:r>
            <w:r w:rsidR="008D3661" w:rsidRPr="00555C78">
              <w:rPr>
                <w:sz w:val="18"/>
                <w:szCs w:val="18"/>
              </w:rPr>
              <w:t xml:space="preserve"> </w:t>
            </w:r>
            <w:r w:rsidRPr="00555C78">
              <w:rPr>
                <w:sz w:val="18"/>
                <w:szCs w:val="18"/>
              </w:rPr>
              <w:t>%</w:t>
            </w:r>
          </w:p>
        </w:tc>
        <w:tc>
          <w:tcPr>
            <w:tcW w:w="1589" w:type="dxa"/>
            <w:vMerge/>
            <w:tcBorders>
              <w:top w:val="nil"/>
              <w:bottom w:val="nil"/>
            </w:tcBorders>
            <w:shd w:val="clear" w:color="auto" w:fill="auto"/>
            <w:tcMar>
              <w:left w:w="28" w:type="dxa"/>
              <w:right w:w="28" w:type="dxa"/>
            </w:tcMar>
          </w:tcPr>
          <w:p w14:paraId="4ADB939A" w14:textId="77777777" w:rsidR="00060D15" w:rsidRPr="00555C78" w:rsidRDefault="00060D15" w:rsidP="00555C78">
            <w:pPr>
              <w:spacing w:before="40" w:after="40" w:line="220" w:lineRule="exact"/>
              <w:rPr>
                <w:sz w:val="18"/>
                <w:szCs w:val="18"/>
              </w:rPr>
            </w:pPr>
          </w:p>
        </w:tc>
      </w:tr>
      <w:tr w:rsidR="00CA1248" w:rsidRPr="00854718" w14:paraId="0521CFBC" w14:textId="77777777" w:rsidTr="00A530B2">
        <w:tc>
          <w:tcPr>
            <w:tcW w:w="462" w:type="dxa"/>
            <w:tcBorders>
              <w:top w:val="nil"/>
              <w:bottom w:val="nil"/>
            </w:tcBorders>
            <w:shd w:val="clear" w:color="auto" w:fill="auto"/>
            <w:tcMar>
              <w:left w:w="28" w:type="dxa"/>
              <w:right w:w="28" w:type="dxa"/>
            </w:tcMar>
          </w:tcPr>
          <w:p w14:paraId="5C6A5688" w14:textId="77777777" w:rsidR="00060D15" w:rsidRPr="00555C78" w:rsidRDefault="00060D15" w:rsidP="00555C78">
            <w:pPr>
              <w:spacing w:before="40" w:after="40" w:line="220" w:lineRule="exact"/>
              <w:rPr>
                <w:sz w:val="18"/>
                <w:szCs w:val="18"/>
              </w:rPr>
            </w:pPr>
            <w:r w:rsidRPr="00555C78">
              <w:rPr>
                <w:sz w:val="18"/>
                <w:szCs w:val="18"/>
              </w:rPr>
              <w:t>15.</w:t>
            </w:r>
          </w:p>
        </w:tc>
        <w:tc>
          <w:tcPr>
            <w:tcW w:w="3822" w:type="dxa"/>
            <w:gridSpan w:val="3"/>
            <w:tcBorders>
              <w:top w:val="nil"/>
              <w:bottom w:val="nil"/>
            </w:tcBorders>
            <w:shd w:val="clear" w:color="auto" w:fill="auto"/>
            <w:tcMar>
              <w:left w:w="28" w:type="dxa"/>
              <w:right w:w="28" w:type="dxa"/>
            </w:tcMar>
          </w:tcPr>
          <w:p w14:paraId="76868A40" w14:textId="7B3E56A2" w:rsidR="00060D15" w:rsidRPr="00555C78" w:rsidRDefault="00060D15" w:rsidP="00555C78">
            <w:pPr>
              <w:spacing w:before="40" w:after="40" w:line="220" w:lineRule="exact"/>
              <w:rPr>
                <w:sz w:val="18"/>
                <w:szCs w:val="18"/>
              </w:rPr>
            </w:pPr>
            <w:r w:rsidRPr="00555C78">
              <w:rPr>
                <w:sz w:val="18"/>
                <w:szCs w:val="18"/>
              </w:rPr>
              <w:t>Уровень отсева в младших классах средней школы (дети в возрасте 13–16 лет)</w:t>
            </w:r>
          </w:p>
        </w:tc>
        <w:tc>
          <w:tcPr>
            <w:tcW w:w="1497" w:type="dxa"/>
            <w:tcBorders>
              <w:top w:val="nil"/>
              <w:bottom w:val="nil"/>
            </w:tcBorders>
            <w:shd w:val="clear" w:color="auto" w:fill="auto"/>
            <w:tcMar>
              <w:left w:w="28" w:type="dxa"/>
              <w:right w:w="28" w:type="dxa"/>
            </w:tcMar>
          </w:tcPr>
          <w:p w14:paraId="2272BA34" w14:textId="6E665084" w:rsidR="00060D15" w:rsidRPr="00555C78" w:rsidRDefault="00060D15" w:rsidP="00555C78">
            <w:pPr>
              <w:spacing w:before="40" w:after="40" w:line="220" w:lineRule="exact"/>
              <w:rPr>
                <w:sz w:val="18"/>
                <w:szCs w:val="18"/>
              </w:rPr>
            </w:pPr>
            <w:r w:rsidRPr="00555C78">
              <w:rPr>
                <w:sz w:val="18"/>
                <w:szCs w:val="18"/>
              </w:rPr>
              <w:t>24</w:t>
            </w:r>
            <w:r w:rsidR="008D3661" w:rsidRPr="00555C78">
              <w:rPr>
                <w:sz w:val="18"/>
                <w:szCs w:val="18"/>
              </w:rPr>
              <w:t xml:space="preserve"> </w:t>
            </w:r>
            <w:r w:rsidRPr="00555C78">
              <w:rPr>
                <w:sz w:val="18"/>
                <w:szCs w:val="18"/>
              </w:rPr>
              <w:t>%</w:t>
            </w:r>
          </w:p>
        </w:tc>
        <w:tc>
          <w:tcPr>
            <w:tcW w:w="1589" w:type="dxa"/>
            <w:vMerge/>
            <w:tcBorders>
              <w:top w:val="nil"/>
              <w:bottom w:val="nil"/>
            </w:tcBorders>
            <w:shd w:val="clear" w:color="auto" w:fill="auto"/>
            <w:tcMar>
              <w:left w:w="28" w:type="dxa"/>
              <w:right w:w="28" w:type="dxa"/>
            </w:tcMar>
          </w:tcPr>
          <w:p w14:paraId="265E2799" w14:textId="77777777" w:rsidR="00060D15" w:rsidRPr="00555C78" w:rsidRDefault="00060D15" w:rsidP="00555C78">
            <w:pPr>
              <w:spacing w:before="40" w:after="40" w:line="220" w:lineRule="exact"/>
              <w:rPr>
                <w:sz w:val="18"/>
                <w:szCs w:val="18"/>
              </w:rPr>
            </w:pPr>
          </w:p>
        </w:tc>
      </w:tr>
      <w:tr w:rsidR="00CA1248" w:rsidRPr="00854718" w14:paraId="28D564F6" w14:textId="77777777" w:rsidTr="00A530B2">
        <w:tc>
          <w:tcPr>
            <w:tcW w:w="462" w:type="dxa"/>
            <w:tcBorders>
              <w:top w:val="nil"/>
            </w:tcBorders>
            <w:shd w:val="clear" w:color="auto" w:fill="auto"/>
            <w:tcMar>
              <w:left w:w="28" w:type="dxa"/>
              <w:right w:w="28" w:type="dxa"/>
            </w:tcMar>
          </w:tcPr>
          <w:p w14:paraId="7D2B06C8" w14:textId="77777777" w:rsidR="00060D15" w:rsidRPr="00555C78" w:rsidRDefault="00060D15" w:rsidP="00555C78">
            <w:pPr>
              <w:spacing w:before="40" w:after="40" w:line="220" w:lineRule="exact"/>
              <w:rPr>
                <w:sz w:val="18"/>
                <w:szCs w:val="18"/>
              </w:rPr>
            </w:pPr>
            <w:r w:rsidRPr="00555C78">
              <w:rPr>
                <w:sz w:val="18"/>
                <w:szCs w:val="18"/>
              </w:rPr>
              <w:t>16.</w:t>
            </w:r>
          </w:p>
        </w:tc>
        <w:tc>
          <w:tcPr>
            <w:tcW w:w="3822" w:type="dxa"/>
            <w:gridSpan w:val="3"/>
            <w:tcBorders>
              <w:top w:val="nil"/>
            </w:tcBorders>
            <w:shd w:val="clear" w:color="auto" w:fill="auto"/>
            <w:tcMar>
              <w:left w:w="28" w:type="dxa"/>
              <w:right w:w="28" w:type="dxa"/>
            </w:tcMar>
          </w:tcPr>
          <w:p w14:paraId="76B01C4A" w14:textId="218E6F07" w:rsidR="00060D15" w:rsidRPr="00555C78" w:rsidRDefault="00060D15" w:rsidP="00555C78">
            <w:pPr>
              <w:spacing w:before="40" w:after="40" w:line="220" w:lineRule="exact"/>
              <w:rPr>
                <w:sz w:val="18"/>
                <w:szCs w:val="18"/>
              </w:rPr>
            </w:pPr>
            <w:r w:rsidRPr="00555C78">
              <w:rPr>
                <w:sz w:val="18"/>
                <w:szCs w:val="18"/>
              </w:rPr>
              <w:t>Уровень отсева в старших классах средней школы (дети в возрасте 16–18 лет)</w:t>
            </w:r>
          </w:p>
        </w:tc>
        <w:tc>
          <w:tcPr>
            <w:tcW w:w="1497" w:type="dxa"/>
            <w:tcBorders>
              <w:top w:val="nil"/>
            </w:tcBorders>
            <w:shd w:val="clear" w:color="auto" w:fill="auto"/>
            <w:tcMar>
              <w:left w:w="28" w:type="dxa"/>
              <w:right w:w="28" w:type="dxa"/>
            </w:tcMar>
          </w:tcPr>
          <w:p w14:paraId="5D3A49FA" w14:textId="2F3DBC1C" w:rsidR="00060D15" w:rsidRPr="00555C78" w:rsidRDefault="00060D15" w:rsidP="00555C78">
            <w:pPr>
              <w:spacing w:before="40" w:after="40" w:line="220" w:lineRule="exact"/>
              <w:rPr>
                <w:sz w:val="18"/>
                <w:szCs w:val="18"/>
              </w:rPr>
            </w:pPr>
            <w:r w:rsidRPr="00555C78">
              <w:rPr>
                <w:sz w:val="18"/>
                <w:szCs w:val="18"/>
              </w:rPr>
              <w:t>70</w:t>
            </w:r>
            <w:r w:rsidR="008D3661" w:rsidRPr="00555C78">
              <w:rPr>
                <w:sz w:val="18"/>
                <w:szCs w:val="18"/>
              </w:rPr>
              <w:t xml:space="preserve"> </w:t>
            </w:r>
            <w:r w:rsidRPr="00555C78">
              <w:rPr>
                <w:sz w:val="18"/>
                <w:szCs w:val="18"/>
              </w:rPr>
              <w:t>%</w:t>
            </w:r>
          </w:p>
        </w:tc>
        <w:tc>
          <w:tcPr>
            <w:tcW w:w="1589" w:type="dxa"/>
            <w:vMerge/>
            <w:tcBorders>
              <w:top w:val="nil"/>
            </w:tcBorders>
            <w:shd w:val="clear" w:color="auto" w:fill="auto"/>
            <w:tcMar>
              <w:left w:w="28" w:type="dxa"/>
              <w:right w:w="28" w:type="dxa"/>
            </w:tcMar>
          </w:tcPr>
          <w:p w14:paraId="2034E8D8" w14:textId="77777777" w:rsidR="00060D15" w:rsidRPr="00555C78" w:rsidRDefault="00060D15" w:rsidP="00555C78">
            <w:pPr>
              <w:spacing w:before="40" w:after="40" w:line="220" w:lineRule="exact"/>
              <w:rPr>
                <w:sz w:val="18"/>
                <w:szCs w:val="18"/>
              </w:rPr>
            </w:pPr>
          </w:p>
        </w:tc>
      </w:tr>
      <w:tr w:rsidR="00060D15" w:rsidRPr="00DB677D" w14:paraId="2FE51B22" w14:textId="77777777" w:rsidTr="00213DF6">
        <w:tc>
          <w:tcPr>
            <w:tcW w:w="462" w:type="dxa"/>
            <w:shd w:val="clear" w:color="auto" w:fill="auto"/>
            <w:tcMar>
              <w:left w:w="28" w:type="dxa"/>
              <w:right w:w="28" w:type="dxa"/>
            </w:tcMar>
          </w:tcPr>
          <w:p w14:paraId="1D8EF794" w14:textId="77777777" w:rsidR="00060D15" w:rsidRPr="00555C78" w:rsidRDefault="00060D15" w:rsidP="00555C78">
            <w:pPr>
              <w:spacing w:before="40" w:after="40" w:line="220" w:lineRule="exact"/>
              <w:rPr>
                <w:sz w:val="18"/>
                <w:szCs w:val="18"/>
              </w:rPr>
            </w:pPr>
            <w:r w:rsidRPr="00555C78">
              <w:rPr>
                <w:sz w:val="18"/>
                <w:szCs w:val="18"/>
              </w:rPr>
              <w:t>17.</w:t>
            </w:r>
          </w:p>
        </w:tc>
        <w:tc>
          <w:tcPr>
            <w:tcW w:w="6908" w:type="dxa"/>
            <w:gridSpan w:val="5"/>
            <w:shd w:val="clear" w:color="auto" w:fill="auto"/>
            <w:tcMar>
              <w:left w:w="28" w:type="dxa"/>
              <w:right w:w="28" w:type="dxa"/>
            </w:tcMar>
          </w:tcPr>
          <w:p w14:paraId="10BCA3D0" w14:textId="2BDAA647" w:rsidR="00060D15" w:rsidRPr="00555C78" w:rsidRDefault="00060D15" w:rsidP="00555C78">
            <w:pPr>
              <w:spacing w:before="40" w:after="40" w:line="220" w:lineRule="exact"/>
              <w:rPr>
                <w:sz w:val="18"/>
                <w:szCs w:val="18"/>
              </w:rPr>
            </w:pPr>
            <w:r w:rsidRPr="00555C78">
              <w:rPr>
                <w:sz w:val="18"/>
                <w:szCs w:val="18"/>
              </w:rPr>
              <w:t xml:space="preserve">Соотношение между числом преподавателей </w:t>
            </w:r>
            <w:r w:rsidR="00D60B9B">
              <w:rPr>
                <w:sz w:val="18"/>
                <w:szCs w:val="18"/>
              </w:rPr>
              <w:br/>
            </w:r>
            <w:r w:rsidRPr="00555C78">
              <w:rPr>
                <w:sz w:val="18"/>
                <w:szCs w:val="18"/>
              </w:rPr>
              <w:t xml:space="preserve">и числом учащихся в государственных </w:t>
            </w:r>
            <w:r w:rsidR="00D60B9B">
              <w:rPr>
                <w:sz w:val="18"/>
                <w:szCs w:val="18"/>
              </w:rPr>
              <w:br/>
            </w:r>
            <w:r w:rsidRPr="00555C78">
              <w:rPr>
                <w:sz w:val="18"/>
                <w:szCs w:val="18"/>
              </w:rPr>
              <w:t>учебных заведениях</w:t>
            </w:r>
          </w:p>
        </w:tc>
      </w:tr>
      <w:tr w:rsidR="00CA1248" w:rsidRPr="00DB677D" w14:paraId="4E10D470" w14:textId="77777777" w:rsidTr="00DE5057">
        <w:tc>
          <w:tcPr>
            <w:tcW w:w="462" w:type="dxa"/>
            <w:vMerge w:val="restart"/>
            <w:shd w:val="clear" w:color="auto" w:fill="auto"/>
            <w:tcMar>
              <w:left w:w="28" w:type="dxa"/>
              <w:right w:w="28" w:type="dxa"/>
            </w:tcMar>
          </w:tcPr>
          <w:p w14:paraId="034EC684" w14:textId="77777777" w:rsidR="00060D15" w:rsidRPr="00555C78" w:rsidRDefault="00060D15" w:rsidP="00555C78">
            <w:pPr>
              <w:spacing w:before="40" w:after="40" w:line="220" w:lineRule="exact"/>
              <w:rPr>
                <w:sz w:val="18"/>
                <w:szCs w:val="18"/>
              </w:rPr>
            </w:pPr>
          </w:p>
        </w:tc>
        <w:tc>
          <w:tcPr>
            <w:tcW w:w="389" w:type="dxa"/>
            <w:shd w:val="clear" w:color="auto" w:fill="auto"/>
            <w:tcMar>
              <w:left w:w="28" w:type="dxa"/>
              <w:right w:w="28" w:type="dxa"/>
            </w:tcMar>
          </w:tcPr>
          <w:p w14:paraId="00225D4B" w14:textId="77777777" w:rsidR="00060D15" w:rsidRPr="00555C78" w:rsidRDefault="00060D15" w:rsidP="00555C78">
            <w:pPr>
              <w:spacing w:before="40" w:after="40" w:line="220" w:lineRule="exact"/>
              <w:rPr>
                <w:sz w:val="18"/>
                <w:szCs w:val="18"/>
              </w:rPr>
            </w:pPr>
            <w:r w:rsidRPr="00555C78">
              <w:rPr>
                <w:sz w:val="18"/>
                <w:szCs w:val="18"/>
              </w:rPr>
              <w:t>a)</w:t>
            </w:r>
          </w:p>
        </w:tc>
        <w:tc>
          <w:tcPr>
            <w:tcW w:w="3433" w:type="dxa"/>
            <w:gridSpan w:val="2"/>
            <w:shd w:val="clear" w:color="auto" w:fill="auto"/>
            <w:tcMar>
              <w:left w:w="28" w:type="dxa"/>
              <w:right w:w="28" w:type="dxa"/>
            </w:tcMar>
          </w:tcPr>
          <w:p w14:paraId="4161C796" w14:textId="77777777" w:rsidR="00060D15" w:rsidRPr="00555C78" w:rsidRDefault="00060D15" w:rsidP="00555C78">
            <w:pPr>
              <w:spacing w:before="40" w:after="40" w:line="220" w:lineRule="exact"/>
              <w:rPr>
                <w:sz w:val="18"/>
                <w:szCs w:val="18"/>
              </w:rPr>
            </w:pPr>
            <w:r w:rsidRPr="00555C78">
              <w:rPr>
                <w:sz w:val="18"/>
                <w:szCs w:val="18"/>
              </w:rPr>
              <w:t>центры развития детей в раннем возрасте</w:t>
            </w:r>
          </w:p>
        </w:tc>
        <w:tc>
          <w:tcPr>
            <w:tcW w:w="1497" w:type="dxa"/>
            <w:shd w:val="clear" w:color="auto" w:fill="auto"/>
            <w:tcMar>
              <w:left w:w="28" w:type="dxa"/>
              <w:right w:w="28" w:type="dxa"/>
            </w:tcMar>
          </w:tcPr>
          <w:p w14:paraId="5F329EF3" w14:textId="4E8DA728" w:rsidR="00060D15" w:rsidRPr="00555C78" w:rsidRDefault="00060D15" w:rsidP="00555C78">
            <w:pPr>
              <w:spacing w:before="40" w:after="40" w:line="220" w:lineRule="exact"/>
              <w:rPr>
                <w:sz w:val="18"/>
                <w:szCs w:val="18"/>
              </w:rPr>
            </w:pPr>
            <w:r w:rsidRPr="00555C78">
              <w:rPr>
                <w:sz w:val="18"/>
                <w:szCs w:val="18"/>
              </w:rPr>
              <w:t>1 учитель на 40</w:t>
            </w:r>
            <w:r w:rsidR="00CA1248" w:rsidRPr="00555C78">
              <w:rPr>
                <w:sz w:val="18"/>
                <w:szCs w:val="18"/>
              </w:rPr>
              <w:t> </w:t>
            </w:r>
            <w:r w:rsidRPr="00555C78">
              <w:rPr>
                <w:sz w:val="18"/>
                <w:szCs w:val="18"/>
              </w:rPr>
              <w:t>учеников</w:t>
            </w:r>
          </w:p>
        </w:tc>
        <w:tc>
          <w:tcPr>
            <w:tcW w:w="1589" w:type="dxa"/>
            <w:vMerge w:val="restart"/>
            <w:shd w:val="clear" w:color="auto" w:fill="auto"/>
            <w:tcMar>
              <w:left w:w="28" w:type="dxa"/>
              <w:right w:w="28" w:type="dxa"/>
            </w:tcMar>
          </w:tcPr>
          <w:p w14:paraId="3408BB93" w14:textId="535815BF" w:rsidR="00060D15" w:rsidRPr="00555C78" w:rsidRDefault="00060D15" w:rsidP="00555C78">
            <w:pPr>
              <w:spacing w:before="40" w:after="40" w:line="220" w:lineRule="exact"/>
              <w:rPr>
                <w:sz w:val="18"/>
                <w:szCs w:val="18"/>
              </w:rPr>
            </w:pPr>
            <w:r w:rsidRPr="00555C78">
              <w:rPr>
                <w:sz w:val="18"/>
                <w:szCs w:val="18"/>
              </w:rPr>
              <w:t>Годовой отчет по</w:t>
            </w:r>
            <w:r w:rsidR="00CA1248" w:rsidRPr="00555C78">
              <w:rPr>
                <w:sz w:val="18"/>
                <w:szCs w:val="18"/>
              </w:rPr>
              <w:t> </w:t>
            </w:r>
            <w:r w:rsidRPr="00555C78">
              <w:rPr>
                <w:sz w:val="18"/>
                <w:szCs w:val="18"/>
              </w:rPr>
              <w:t>статистике образования за</w:t>
            </w:r>
            <w:r w:rsidR="00840756" w:rsidRPr="00555C78">
              <w:rPr>
                <w:sz w:val="18"/>
                <w:szCs w:val="18"/>
              </w:rPr>
              <w:t> </w:t>
            </w:r>
            <w:r w:rsidRPr="00555C78">
              <w:rPr>
                <w:sz w:val="18"/>
                <w:szCs w:val="18"/>
              </w:rPr>
              <w:t>2019 год</w:t>
            </w:r>
          </w:p>
        </w:tc>
      </w:tr>
      <w:tr w:rsidR="00CA1248" w:rsidRPr="00854718" w14:paraId="7CB61726" w14:textId="77777777" w:rsidTr="00DE5057">
        <w:tc>
          <w:tcPr>
            <w:tcW w:w="462" w:type="dxa"/>
            <w:vMerge/>
            <w:shd w:val="clear" w:color="auto" w:fill="auto"/>
            <w:tcMar>
              <w:left w:w="28" w:type="dxa"/>
              <w:right w:w="28" w:type="dxa"/>
            </w:tcMar>
          </w:tcPr>
          <w:p w14:paraId="76B2A4F3" w14:textId="77777777" w:rsidR="00060D15" w:rsidRPr="00555C78" w:rsidRDefault="00060D15" w:rsidP="00555C78">
            <w:pPr>
              <w:spacing w:before="40" w:after="40" w:line="220" w:lineRule="exact"/>
              <w:rPr>
                <w:sz w:val="18"/>
                <w:szCs w:val="18"/>
              </w:rPr>
            </w:pPr>
          </w:p>
        </w:tc>
        <w:tc>
          <w:tcPr>
            <w:tcW w:w="389" w:type="dxa"/>
            <w:shd w:val="clear" w:color="auto" w:fill="auto"/>
            <w:tcMar>
              <w:left w:w="28" w:type="dxa"/>
              <w:right w:w="28" w:type="dxa"/>
            </w:tcMar>
          </w:tcPr>
          <w:p w14:paraId="3E6EFD6E" w14:textId="77777777" w:rsidR="00060D15" w:rsidRPr="00555C78" w:rsidRDefault="00060D15" w:rsidP="00555C78">
            <w:pPr>
              <w:spacing w:before="40" w:after="40" w:line="220" w:lineRule="exact"/>
              <w:rPr>
                <w:sz w:val="18"/>
                <w:szCs w:val="18"/>
              </w:rPr>
            </w:pPr>
            <w:r w:rsidRPr="00555C78">
              <w:rPr>
                <w:sz w:val="18"/>
                <w:szCs w:val="18"/>
              </w:rPr>
              <w:t>b)</w:t>
            </w:r>
          </w:p>
        </w:tc>
        <w:tc>
          <w:tcPr>
            <w:tcW w:w="3433" w:type="dxa"/>
            <w:gridSpan w:val="2"/>
            <w:shd w:val="clear" w:color="auto" w:fill="auto"/>
            <w:tcMar>
              <w:left w:w="28" w:type="dxa"/>
              <w:right w:w="28" w:type="dxa"/>
            </w:tcMar>
          </w:tcPr>
          <w:p w14:paraId="42FD483E" w14:textId="77777777" w:rsidR="00060D15" w:rsidRPr="00555C78" w:rsidRDefault="00060D15" w:rsidP="00555C78">
            <w:pPr>
              <w:spacing w:before="40" w:after="40" w:line="220" w:lineRule="exact"/>
              <w:rPr>
                <w:sz w:val="18"/>
                <w:szCs w:val="18"/>
              </w:rPr>
            </w:pPr>
            <w:r w:rsidRPr="00555C78">
              <w:rPr>
                <w:sz w:val="18"/>
                <w:szCs w:val="18"/>
              </w:rPr>
              <w:t>начальные школы</w:t>
            </w:r>
          </w:p>
        </w:tc>
        <w:tc>
          <w:tcPr>
            <w:tcW w:w="1497" w:type="dxa"/>
            <w:shd w:val="clear" w:color="auto" w:fill="auto"/>
            <w:tcMar>
              <w:left w:w="28" w:type="dxa"/>
              <w:right w:w="28" w:type="dxa"/>
            </w:tcMar>
          </w:tcPr>
          <w:p w14:paraId="09C93FDA" w14:textId="180DBF1C" w:rsidR="00060D15" w:rsidRPr="00555C78" w:rsidRDefault="00060D15" w:rsidP="00555C78">
            <w:pPr>
              <w:spacing w:before="40" w:after="40" w:line="220" w:lineRule="exact"/>
              <w:rPr>
                <w:sz w:val="18"/>
                <w:szCs w:val="18"/>
              </w:rPr>
            </w:pPr>
            <w:r w:rsidRPr="00555C78">
              <w:rPr>
                <w:sz w:val="18"/>
                <w:szCs w:val="18"/>
              </w:rPr>
              <w:t>1 учитель на 37</w:t>
            </w:r>
            <w:r w:rsidR="00CA1248" w:rsidRPr="00555C78">
              <w:rPr>
                <w:sz w:val="18"/>
                <w:szCs w:val="18"/>
              </w:rPr>
              <w:t> </w:t>
            </w:r>
            <w:r w:rsidRPr="00555C78">
              <w:rPr>
                <w:sz w:val="18"/>
                <w:szCs w:val="18"/>
              </w:rPr>
              <w:t>учеников</w:t>
            </w:r>
          </w:p>
        </w:tc>
        <w:tc>
          <w:tcPr>
            <w:tcW w:w="1589" w:type="dxa"/>
            <w:vMerge/>
            <w:shd w:val="clear" w:color="auto" w:fill="auto"/>
            <w:tcMar>
              <w:left w:w="28" w:type="dxa"/>
              <w:right w:w="28" w:type="dxa"/>
            </w:tcMar>
          </w:tcPr>
          <w:p w14:paraId="08A3530F" w14:textId="77777777" w:rsidR="00060D15" w:rsidRPr="00555C78" w:rsidRDefault="00060D15" w:rsidP="00555C78">
            <w:pPr>
              <w:spacing w:before="40" w:after="40" w:line="220" w:lineRule="exact"/>
              <w:rPr>
                <w:sz w:val="18"/>
                <w:szCs w:val="18"/>
              </w:rPr>
            </w:pPr>
          </w:p>
        </w:tc>
      </w:tr>
      <w:tr w:rsidR="00CA1248" w:rsidRPr="00854718" w14:paraId="62BA823F" w14:textId="77777777" w:rsidTr="00DE5057">
        <w:tc>
          <w:tcPr>
            <w:tcW w:w="462" w:type="dxa"/>
            <w:vMerge/>
            <w:tcBorders>
              <w:bottom w:val="nil"/>
            </w:tcBorders>
            <w:shd w:val="clear" w:color="auto" w:fill="auto"/>
            <w:tcMar>
              <w:left w:w="28" w:type="dxa"/>
              <w:right w:w="28" w:type="dxa"/>
            </w:tcMar>
          </w:tcPr>
          <w:p w14:paraId="70A30F8D" w14:textId="77777777" w:rsidR="00060D15" w:rsidRPr="00555C78" w:rsidRDefault="00060D15" w:rsidP="00555C78">
            <w:pPr>
              <w:spacing w:before="40" w:after="40" w:line="220" w:lineRule="exact"/>
              <w:rPr>
                <w:sz w:val="18"/>
                <w:szCs w:val="18"/>
              </w:rPr>
            </w:pPr>
          </w:p>
        </w:tc>
        <w:tc>
          <w:tcPr>
            <w:tcW w:w="389" w:type="dxa"/>
            <w:tcBorders>
              <w:bottom w:val="nil"/>
            </w:tcBorders>
            <w:shd w:val="clear" w:color="auto" w:fill="auto"/>
            <w:tcMar>
              <w:left w:w="28" w:type="dxa"/>
              <w:right w:w="28" w:type="dxa"/>
            </w:tcMar>
          </w:tcPr>
          <w:p w14:paraId="3A989314" w14:textId="77777777" w:rsidR="00060D15" w:rsidRPr="00555C78" w:rsidRDefault="00060D15" w:rsidP="00555C78">
            <w:pPr>
              <w:spacing w:before="40" w:after="40" w:line="220" w:lineRule="exact"/>
              <w:rPr>
                <w:sz w:val="18"/>
                <w:szCs w:val="18"/>
              </w:rPr>
            </w:pPr>
            <w:r w:rsidRPr="00555C78">
              <w:rPr>
                <w:sz w:val="18"/>
                <w:szCs w:val="18"/>
              </w:rPr>
              <w:t>c)</w:t>
            </w:r>
          </w:p>
        </w:tc>
        <w:tc>
          <w:tcPr>
            <w:tcW w:w="3433" w:type="dxa"/>
            <w:gridSpan w:val="2"/>
            <w:tcBorders>
              <w:bottom w:val="nil"/>
            </w:tcBorders>
            <w:shd w:val="clear" w:color="auto" w:fill="auto"/>
            <w:tcMar>
              <w:left w:w="28" w:type="dxa"/>
              <w:right w:w="28" w:type="dxa"/>
            </w:tcMar>
          </w:tcPr>
          <w:p w14:paraId="0A4F2DAD" w14:textId="77777777" w:rsidR="00060D15" w:rsidRPr="00555C78" w:rsidRDefault="00060D15" w:rsidP="00555C78">
            <w:pPr>
              <w:spacing w:before="40" w:after="40" w:line="220" w:lineRule="exact"/>
              <w:rPr>
                <w:sz w:val="18"/>
                <w:szCs w:val="18"/>
              </w:rPr>
            </w:pPr>
            <w:r w:rsidRPr="00555C78">
              <w:rPr>
                <w:sz w:val="18"/>
                <w:szCs w:val="18"/>
              </w:rPr>
              <w:t>средние школы</w:t>
            </w:r>
          </w:p>
        </w:tc>
        <w:tc>
          <w:tcPr>
            <w:tcW w:w="1497" w:type="dxa"/>
            <w:tcBorders>
              <w:bottom w:val="nil"/>
            </w:tcBorders>
            <w:shd w:val="clear" w:color="auto" w:fill="auto"/>
            <w:tcMar>
              <w:left w:w="28" w:type="dxa"/>
              <w:right w:w="28" w:type="dxa"/>
            </w:tcMar>
          </w:tcPr>
          <w:p w14:paraId="1A97FD4C" w14:textId="7BBBBDFB" w:rsidR="00060D15" w:rsidRPr="00555C78" w:rsidRDefault="00060D15" w:rsidP="00555C78">
            <w:pPr>
              <w:spacing w:before="40" w:after="40" w:line="220" w:lineRule="exact"/>
              <w:rPr>
                <w:sz w:val="18"/>
                <w:szCs w:val="18"/>
              </w:rPr>
            </w:pPr>
            <w:r w:rsidRPr="00555C78">
              <w:rPr>
                <w:sz w:val="18"/>
                <w:szCs w:val="18"/>
              </w:rPr>
              <w:t>1 учитель на 23</w:t>
            </w:r>
            <w:r w:rsidR="00CA1248" w:rsidRPr="00555C78">
              <w:rPr>
                <w:sz w:val="18"/>
                <w:szCs w:val="18"/>
              </w:rPr>
              <w:t> </w:t>
            </w:r>
            <w:r w:rsidRPr="00555C78">
              <w:rPr>
                <w:sz w:val="18"/>
                <w:szCs w:val="18"/>
              </w:rPr>
              <w:t>ученика</w:t>
            </w:r>
          </w:p>
        </w:tc>
        <w:tc>
          <w:tcPr>
            <w:tcW w:w="1589" w:type="dxa"/>
            <w:vMerge/>
            <w:tcBorders>
              <w:bottom w:val="nil"/>
            </w:tcBorders>
            <w:shd w:val="clear" w:color="auto" w:fill="auto"/>
            <w:tcMar>
              <w:left w:w="28" w:type="dxa"/>
              <w:right w:w="28" w:type="dxa"/>
            </w:tcMar>
          </w:tcPr>
          <w:p w14:paraId="53DD0FF8" w14:textId="77777777" w:rsidR="00060D15" w:rsidRPr="00555C78" w:rsidRDefault="00060D15" w:rsidP="00555C78">
            <w:pPr>
              <w:spacing w:before="40" w:after="40" w:line="220" w:lineRule="exact"/>
              <w:rPr>
                <w:sz w:val="18"/>
                <w:szCs w:val="18"/>
              </w:rPr>
            </w:pPr>
          </w:p>
        </w:tc>
      </w:tr>
      <w:tr w:rsidR="00060D15" w:rsidRPr="00854718" w14:paraId="66A8999C" w14:textId="77777777" w:rsidTr="00DE5057">
        <w:tc>
          <w:tcPr>
            <w:tcW w:w="462" w:type="dxa"/>
            <w:vMerge w:val="restart"/>
            <w:tcBorders>
              <w:top w:val="nil"/>
              <w:bottom w:val="nil"/>
            </w:tcBorders>
            <w:shd w:val="clear" w:color="auto" w:fill="auto"/>
            <w:tcMar>
              <w:left w:w="28" w:type="dxa"/>
              <w:right w:w="28" w:type="dxa"/>
            </w:tcMar>
          </w:tcPr>
          <w:p w14:paraId="28238CF8" w14:textId="77777777" w:rsidR="00060D15" w:rsidRPr="00555C78" w:rsidRDefault="00060D15" w:rsidP="00555C78">
            <w:pPr>
              <w:spacing w:before="40" w:after="40" w:line="220" w:lineRule="exact"/>
              <w:rPr>
                <w:sz w:val="18"/>
                <w:szCs w:val="18"/>
              </w:rPr>
            </w:pPr>
            <w:r w:rsidRPr="00555C78">
              <w:rPr>
                <w:sz w:val="18"/>
                <w:szCs w:val="18"/>
              </w:rPr>
              <w:t>18.</w:t>
            </w:r>
          </w:p>
        </w:tc>
        <w:tc>
          <w:tcPr>
            <w:tcW w:w="3822" w:type="dxa"/>
            <w:gridSpan w:val="3"/>
            <w:tcBorders>
              <w:top w:val="nil"/>
              <w:bottom w:val="nil"/>
            </w:tcBorders>
            <w:shd w:val="clear" w:color="auto" w:fill="auto"/>
            <w:tcMar>
              <w:left w:w="28" w:type="dxa"/>
              <w:right w:w="28" w:type="dxa"/>
            </w:tcMar>
          </w:tcPr>
          <w:p w14:paraId="76E3D703" w14:textId="77777777" w:rsidR="00060D15" w:rsidRPr="00555C78" w:rsidRDefault="00060D15" w:rsidP="00555C78">
            <w:pPr>
              <w:spacing w:before="40" w:after="40" w:line="220" w:lineRule="exact"/>
              <w:rPr>
                <w:sz w:val="18"/>
                <w:szCs w:val="18"/>
              </w:rPr>
            </w:pPr>
            <w:r w:rsidRPr="00555C78">
              <w:rPr>
                <w:sz w:val="18"/>
                <w:szCs w:val="18"/>
              </w:rPr>
              <w:t>Показатели смертности</w:t>
            </w:r>
          </w:p>
        </w:tc>
        <w:tc>
          <w:tcPr>
            <w:tcW w:w="3086" w:type="dxa"/>
            <w:gridSpan w:val="2"/>
            <w:tcBorders>
              <w:top w:val="nil"/>
              <w:bottom w:val="nil"/>
            </w:tcBorders>
            <w:shd w:val="clear" w:color="auto" w:fill="auto"/>
            <w:tcMar>
              <w:left w:w="28" w:type="dxa"/>
              <w:right w:w="28" w:type="dxa"/>
            </w:tcMar>
          </w:tcPr>
          <w:p w14:paraId="1DBC94E3" w14:textId="77777777" w:rsidR="00060D15" w:rsidRPr="00555C78" w:rsidRDefault="00060D15" w:rsidP="00555C78">
            <w:pPr>
              <w:spacing w:before="40" w:after="40" w:line="220" w:lineRule="exact"/>
              <w:rPr>
                <w:sz w:val="18"/>
                <w:szCs w:val="18"/>
              </w:rPr>
            </w:pPr>
          </w:p>
        </w:tc>
      </w:tr>
      <w:tr w:rsidR="00CA1248" w:rsidRPr="00854718" w14:paraId="6E958025" w14:textId="77777777" w:rsidTr="00DE5057">
        <w:tc>
          <w:tcPr>
            <w:tcW w:w="462" w:type="dxa"/>
            <w:vMerge/>
            <w:tcBorders>
              <w:top w:val="nil"/>
              <w:bottom w:val="nil"/>
            </w:tcBorders>
            <w:shd w:val="clear" w:color="auto" w:fill="auto"/>
            <w:tcMar>
              <w:left w:w="28" w:type="dxa"/>
              <w:right w:w="28" w:type="dxa"/>
            </w:tcMar>
          </w:tcPr>
          <w:p w14:paraId="6D19EB02" w14:textId="77777777" w:rsidR="00060D15" w:rsidRPr="00555C78" w:rsidRDefault="00060D15" w:rsidP="00555C78">
            <w:pPr>
              <w:spacing w:before="40" w:after="40" w:line="220" w:lineRule="exact"/>
              <w:rPr>
                <w:sz w:val="18"/>
                <w:szCs w:val="18"/>
              </w:rPr>
            </w:pPr>
          </w:p>
        </w:tc>
        <w:tc>
          <w:tcPr>
            <w:tcW w:w="389" w:type="dxa"/>
            <w:tcBorders>
              <w:top w:val="nil"/>
              <w:bottom w:val="nil"/>
            </w:tcBorders>
            <w:shd w:val="clear" w:color="auto" w:fill="auto"/>
            <w:tcMar>
              <w:left w:w="28" w:type="dxa"/>
              <w:right w:w="28" w:type="dxa"/>
            </w:tcMar>
          </w:tcPr>
          <w:p w14:paraId="165996CD" w14:textId="77777777" w:rsidR="00060D15" w:rsidRPr="00555C78" w:rsidRDefault="00060D15" w:rsidP="00555C78">
            <w:pPr>
              <w:spacing w:before="40" w:after="40" w:line="220" w:lineRule="exact"/>
              <w:rPr>
                <w:sz w:val="18"/>
                <w:szCs w:val="18"/>
              </w:rPr>
            </w:pPr>
            <w:r w:rsidRPr="00555C78">
              <w:rPr>
                <w:sz w:val="18"/>
                <w:szCs w:val="18"/>
              </w:rPr>
              <w:t>a)</w:t>
            </w:r>
          </w:p>
        </w:tc>
        <w:tc>
          <w:tcPr>
            <w:tcW w:w="3433" w:type="dxa"/>
            <w:gridSpan w:val="2"/>
            <w:tcBorders>
              <w:top w:val="nil"/>
              <w:bottom w:val="nil"/>
            </w:tcBorders>
            <w:shd w:val="clear" w:color="auto" w:fill="auto"/>
            <w:tcMar>
              <w:left w:w="28" w:type="dxa"/>
              <w:right w:w="28" w:type="dxa"/>
            </w:tcMar>
          </w:tcPr>
          <w:p w14:paraId="05FAFFAE" w14:textId="003C9571" w:rsidR="00060D15" w:rsidRPr="00555C78" w:rsidRDefault="00060D15" w:rsidP="00555C78">
            <w:pPr>
              <w:spacing w:before="40" w:after="40" w:line="220" w:lineRule="exact"/>
              <w:rPr>
                <w:sz w:val="18"/>
                <w:szCs w:val="18"/>
              </w:rPr>
            </w:pPr>
            <w:r w:rsidRPr="00555C78">
              <w:rPr>
                <w:sz w:val="18"/>
                <w:szCs w:val="18"/>
              </w:rPr>
              <w:t xml:space="preserve">младенческая смертность </w:t>
            </w:r>
          </w:p>
        </w:tc>
        <w:tc>
          <w:tcPr>
            <w:tcW w:w="1497" w:type="dxa"/>
            <w:tcBorders>
              <w:top w:val="nil"/>
              <w:bottom w:val="nil"/>
            </w:tcBorders>
            <w:shd w:val="clear" w:color="auto" w:fill="auto"/>
            <w:tcMar>
              <w:left w:w="28" w:type="dxa"/>
              <w:right w:w="28" w:type="dxa"/>
            </w:tcMar>
          </w:tcPr>
          <w:p w14:paraId="092F7B73" w14:textId="18722DD2" w:rsidR="00060D15" w:rsidRPr="00555C78" w:rsidRDefault="00060D15" w:rsidP="00555C78">
            <w:pPr>
              <w:spacing w:before="40" w:after="40" w:line="220" w:lineRule="exact"/>
              <w:rPr>
                <w:sz w:val="18"/>
                <w:szCs w:val="18"/>
              </w:rPr>
            </w:pPr>
            <w:r w:rsidRPr="00555C78">
              <w:rPr>
                <w:sz w:val="18"/>
                <w:szCs w:val="18"/>
              </w:rPr>
              <w:t xml:space="preserve">47 смертей </w:t>
            </w:r>
            <w:r w:rsidR="008D3661" w:rsidRPr="00555C78">
              <w:rPr>
                <w:sz w:val="18"/>
                <w:szCs w:val="18"/>
              </w:rPr>
              <w:br/>
            </w:r>
            <w:r w:rsidRPr="00555C78">
              <w:rPr>
                <w:sz w:val="18"/>
                <w:szCs w:val="18"/>
              </w:rPr>
              <w:t>на 1 000 живорожденных</w:t>
            </w:r>
          </w:p>
        </w:tc>
        <w:tc>
          <w:tcPr>
            <w:tcW w:w="1589" w:type="dxa"/>
            <w:vMerge w:val="restart"/>
            <w:tcBorders>
              <w:top w:val="nil"/>
              <w:bottom w:val="nil"/>
            </w:tcBorders>
            <w:shd w:val="clear" w:color="auto" w:fill="auto"/>
            <w:tcMar>
              <w:left w:w="28" w:type="dxa"/>
              <w:right w:w="28" w:type="dxa"/>
            </w:tcMar>
          </w:tcPr>
          <w:p w14:paraId="7D9F97F5" w14:textId="5595AA78" w:rsidR="00060D15" w:rsidRPr="00555C78" w:rsidRDefault="00060D15" w:rsidP="00555C78">
            <w:pPr>
              <w:spacing w:before="40" w:after="40" w:line="220" w:lineRule="exact"/>
              <w:rPr>
                <w:sz w:val="18"/>
                <w:szCs w:val="18"/>
              </w:rPr>
            </w:pPr>
            <w:r w:rsidRPr="00555C78">
              <w:rPr>
                <w:sz w:val="18"/>
                <w:szCs w:val="18"/>
              </w:rPr>
              <w:t>КОМП за 2019</w:t>
            </w:r>
            <w:r w:rsidR="00CA1248" w:rsidRPr="00555C78">
              <w:rPr>
                <w:sz w:val="18"/>
                <w:szCs w:val="18"/>
              </w:rPr>
              <w:t> </w:t>
            </w:r>
            <w:r w:rsidRPr="00555C78">
              <w:rPr>
                <w:sz w:val="18"/>
                <w:szCs w:val="18"/>
              </w:rPr>
              <w:t>год, ЗИМСТАТ</w:t>
            </w:r>
          </w:p>
        </w:tc>
      </w:tr>
      <w:tr w:rsidR="00CA1248" w:rsidRPr="00854718" w14:paraId="6CF32794" w14:textId="77777777" w:rsidTr="00DE5057">
        <w:tc>
          <w:tcPr>
            <w:tcW w:w="462" w:type="dxa"/>
            <w:vMerge/>
            <w:tcBorders>
              <w:top w:val="nil"/>
              <w:bottom w:val="nil"/>
            </w:tcBorders>
            <w:shd w:val="clear" w:color="auto" w:fill="auto"/>
            <w:tcMar>
              <w:left w:w="28" w:type="dxa"/>
              <w:right w:w="28" w:type="dxa"/>
            </w:tcMar>
          </w:tcPr>
          <w:p w14:paraId="78620C3D" w14:textId="77777777" w:rsidR="00060D15" w:rsidRPr="00555C78" w:rsidRDefault="00060D15" w:rsidP="00555C78">
            <w:pPr>
              <w:spacing w:before="40" w:after="40" w:line="220" w:lineRule="exact"/>
              <w:rPr>
                <w:sz w:val="18"/>
                <w:szCs w:val="18"/>
              </w:rPr>
            </w:pPr>
          </w:p>
        </w:tc>
        <w:tc>
          <w:tcPr>
            <w:tcW w:w="389" w:type="dxa"/>
            <w:tcBorders>
              <w:top w:val="nil"/>
              <w:bottom w:val="nil"/>
            </w:tcBorders>
            <w:shd w:val="clear" w:color="auto" w:fill="auto"/>
            <w:tcMar>
              <w:left w:w="28" w:type="dxa"/>
              <w:right w:w="28" w:type="dxa"/>
            </w:tcMar>
          </w:tcPr>
          <w:p w14:paraId="647C89A7" w14:textId="77777777" w:rsidR="00060D15" w:rsidRPr="00555C78" w:rsidRDefault="00060D15" w:rsidP="00555C78">
            <w:pPr>
              <w:spacing w:before="40" w:after="40" w:line="220" w:lineRule="exact"/>
              <w:rPr>
                <w:sz w:val="18"/>
                <w:szCs w:val="18"/>
              </w:rPr>
            </w:pPr>
            <w:r w:rsidRPr="00555C78">
              <w:rPr>
                <w:sz w:val="18"/>
                <w:szCs w:val="18"/>
              </w:rPr>
              <w:t>b)</w:t>
            </w:r>
          </w:p>
        </w:tc>
        <w:tc>
          <w:tcPr>
            <w:tcW w:w="3433" w:type="dxa"/>
            <w:gridSpan w:val="2"/>
            <w:tcBorders>
              <w:top w:val="nil"/>
              <w:bottom w:val="nil"/>
            </w:tcBorders>
            <w:shd w:val="clear" w:color="auto" w:fill="auto"/>
            <w:tcMar>
              <w:left w:w="28" w:type="dxa"/>
              <w:right w:w="28" w:type="dxa"/>
            </w:tcMar>
          </w:tcPr>
          <w:p w14:paraId="18B9B180" w14:textId="77777777" w:rsidR="00060D15" w:rsidRPr="00555C78" w:rsidRDefault="00060D15" w:rsidP="00555C78">
            <w:pPr>
              <w:spacing w:before="40" w:after="40" w:line="220" w:lineRule="exact"/>
              <w:rPr>
                <w:sz w:val="18"/>
                <w:szCs w:val="18"/>
              </w:rPr>
            </w:pPr>
            <w:r w:rsidRPr="00555C78">
              <w:rPr>
                <w:sz w:val="18"/>
                <w:szCs w:val="18"/>
              </w:rPr>
              <w:t>материнская смертность</w:t>
            </w:r>
          </w:p>
        </w:tc>
        <w:tc>
          <w:tcPr>
            <w:tcW w:w="1497" w:type="dxa"/>
            <w:tcBorders>
              <w:top w:val="nil"/>
              <w:bottom w:val="nil"/>
            </w:tcBorders>
            <w:shd w:val="clear" w:color="auto" w:fill="auto"/>
            <w:tcMar>
              <w:left w:w="28" w:type="dxa"/>
              <w:right w:w="28" w:type="dxa"/>
            </w:tcMar>
          </w:tcPr>
          <w:p w14:paraId="26DB2935" w14:textId="6C745299" w:rsidR="00060D15" w:rsidRPr="00555C78" w:rsidRDefault="00060D15" w:rsidP="00555C78">
            <w:pPr>
              <w:spacing w:before="40" w:after="40" w:line="220" w:lineRule="exact"/>
              <w:rPr>
                <w:sz w:val="18"/>
                <w:szCs w:val="18"/>
              </w:rPr>
            </w:pPr>
            <w:r w:rsidRPr="00555C78">
              <w:rPr>
                <w:sz w:val="18"/>
                <w:szCs w:val="18"/>
              </w:rPr>
              <w:t xml:space="preserve">462 смерти </w:t>
            </w:r>
            <w:r w:rsidR="00CA1248" w:rsidRPr="00555C78">
              <w:rPr>
                <w:sz w:val="18"/>
                <w:szCs w:val="18"/>
              </w:rPr>
              <w:br/>
            </w:r>
            <w:r w:rsidRPr="00555C78">
              <w:rPr>
                <w:sz w:val="18"/>
                <w:szCs w:val="18"/>
              </w:rPr>
              <w:t>на 100 000 живорожденных</w:t>
            </w:r>
          </w:p>
        </w:tc>
        <w:tc>
          <w:tcPr>
            <w:tcW w:w="1589" w:type="dxa"/>
            <w:vMerge/>
            <w:tcBorders>
              <w:top w:val="nil"/>
              <w:bottom w:val="nil"/>
            </w:tcBorders>
            <w:shd w:val="clear" w:color="auto" w:fill="auto"/>
            <w:tcMar>
              <w:left w:w="28" w:type="dxa"/>
              <w:right w:w="28" w:type="dxa"/>
            </w:tcMar>
          </w:tcPr>
          <w:p w14:paraId="40C8A873" w14:textId="77777777" w:rsidR="00060D15" w:rsidRPr="00555C78" w:rsidRDefault="00060D15" w:rsidP="00555C78">
            <w:pPr>
              <w:spacing w:before="40" w:after="40" w:line="220" w:lineRule="exact"/>
              <w:rPr>
                <w:sz w:val="18"/>
                <w:szCs w:val="18"/>
              </w:rPr>
            </w:pPr>
          </w:p>
        </w:tc>
      </w:tr>
      <w:tr w:rsidR="00CA1248" w:rsidRPr="00854718" w14:paraId="23FF7B1D" w14:textId="77777777" w:rsidTr="00DE5057">
        <w:tc>
          <w:tcPr>
            <w:tcW w:w="462" w:type="dxa"/>
            <w:tcBorders>
              <w:top w:val="nil"/>
              <w:bottom w:val="nil"/>
            </w:tcBorders>
            <w:shd w:val="clear" w:color="auto" w:fill="auto"/>
            <w:tcMar>
              <w:left w:w="28" w:type="dxa"/>
              <w:right w:w="28" w:type="dxa"/>
            </w:tcMar>
          </w:tcPr>
          <w:p w14:paraId="474256DF" w14:textId="77777777" w:rsidR="00060D15" w:rsidRPr="00555C78" w:rsidRDefault="00060D15" w:rsidP="00555C78">
            <w:pPr>
              <w:spacing w:before="40" w:after="40" w:line="220" w:lineRule="exact"/>
              <w:rPr>
                <w:sz w:val="18"/>
                <w:szCs w:val="18"/>
              </w:rPr>
            </w:pPr>
            <w:r w:rsidRPr="00555C78">
              <w:rPr>
                <w:sz w:val="18"/>
                <w:szCs w:val="18"/>
              </w:rPr>
              <w:t>19.</w:t>
            </w:r>
          </w:p>
        </w:tc>
        <w:tc>
          <w:tcPr>
            <w:tcW w:w="3822" w:type="dxa"/>
            <w:gridSpan w:val="3"/>
            <w:tcBorders>
              <w:top w:val="nil"/>
              <w:bottom w:val="nil"/>
            </w:tcBorders>
            <w:shd w:val="clear" w:color="auto" w:fill="auto"/>
            <w:tcMar>
              <w:left w:w="28" w:type="dxa"/>
              <w:right w:w="28" w:type="dxa"/>
            </w:tcMar>
          </w:tcPr>
          <w:p w14:paraId="570B7776" w14:textId="54B9A3C1" w:rsidR="00060D15" w:rsidRPr="00555C78" w:rsidRDefault="00060D15" w:rsidP="00555C78">
            <w:pPr>
              <w:spacing w:before="40" w:after="40" w:line="220" w:lineRule="exact"/>
              <w:rPr>
                <w:sz w:val="18"/>
                <w:szCs w:val="18"/>
              </w:rPr>
            </w:pPr>
            <w:r w:rsidRPr="00555C78">
              <w:rPr>
                <w:sz w:val="18"/>
                <w:szCs w:val="18"/>
              </w:rPr>
              <w:t>Уровень грамотности (в возрасте 15 лет и</w:t>
            </w:r>
            <w:r w:rsidR="008D3661" w:rsidRPr="00555C78">
              <w:rPr>
                <w:sz w:val="18"/>
                <w:szCs w:val="18"/>
              </w:rPr>
              <w:t> </w:t>
            </w:r>
            <w:r w:rsidRPr="00555C78">
              <w:rPr>
                <w:sz w:val="18"/>
                <w:szCs w:val="18"/>
              </w:rPr>
              <w:t>старше)</w:t>
            </w:r>
          </w:p>
        </w:tc>
        <w:tc>
          <w:tcPr>
            <w:tcW w:w="1497" w:type="dxa"/>
            <w:tcBorders>
              <w:top w:val="nil"/>
              <w:bottom w:val="nil"/>
            </w:tcBorders>
            <w:shd w:val="clear" w:color="auto" w:fill="auto"/>
            <w:tcMar>
              <w:left w:w="28" w:type="dxa"/>
              <w:right w:w="28" w:type="dxa"/>
            </w:tcMar>
          </w:tcPr>
          <w:p w14:paraId="6DF2CA86" w14:textId="744DCCFD" w:rsidR="00060D15" w:rsidRPr="00555C78" w:rsidRDefault="00060D15" w:rsidP="00555C78">
            <w:pPr>
              <w:spacing w:before="40" w:after="40" w:line="220" w:lineRule="exact"/>
              <w:rPr>
                <w:sz w:val="18"/>
                <w:szCs w:val="18"/>
              </w:rPr>
            </w:pPr>
            <w:r w:rsidRPr="00555C78">
              <w:rPr>
                <w:sz w:val="18"/>
                <w:szCs w:val="18"/>
              </w:rPr>
              <w:t>94</w:t>
            </w:r>
            <w:r w:rsidR="008D3661" w:rsidRPr="00555C78">
              <w:rPr>
                <w:sz w:val="18"/>
                <w:szCs w:val="18"/>
              </w:rPr>
              <w:t xml:space="preserve"> </w:t>
            </w:r>
            <w:r w:rsidRPr="00555C78">
              <w:rPr>
                <w:sz w:val="18"/>
                <w:szCs w:val="18"/>
              </w:rPr>
              <w:t>%</w:t>
            </w:r>
          </w:p>
        </w:tc>
        <w:tc>
          <w:tcPr>
            <w:tcW w:w="1589" w:type="dxa"/>
            <w:tcBorders>
              <w:top w:val="nil"/>
              <w:bottom w:val="nil"/>
            </w:tcBorders>
            <w:shd w:val="clear" w:color="auto" w:fill="auto"/>
            <w:tcMar>
              <w:left w:w="28" w:type="dxa"/>
              <w:right w:w="28" w:type="dxa"/>
            </w:tcMar>
          </w:tcPr>
          <w:p w14:paraId="16505CA9" w14:textId="64EFA4DC" w:rsidR="00060D15" w:rsidRPr="00555C78" w:rsidRDefault="00060D15" w:rsidP="00555C78">
            <w:pPr>
              <w:spacing w:before="40" w:after="40" w:line="220" w:lineRule="exact"/>
              <w:rPr>
                <w:sz w:val="18"/>
                <w:szCs w:val="18"/>
              </w:rPr>
            </w:pPr>
            <w:r w:rsidRPr="00555C78">
              <w:rPr>
                <w:sz w:val="18"/>
                <w:szCs w:val="18"/>
              </w:rPr>
              <w:t>ОНМП за 2017</w:t>
            </w:r>
            <w:r w:rsidR="00840756" w:rsidRPr="00555C78">
              <w:rPr>
                <w:sz w:val="18"/>
                <w:szCs w:val="18"/>
              </w:rPr>
              <w:t> </w:t>
            </w:r>
            <w:r w:rsidRPr="00555C78">
              <w:rPr>
                <w:sz w:val="18"/>
                <w:szCs w:val="18"/>
              </w:rPr>
              <w:t>год, ЗИМСТАТ</w:t>
            </w:r>
          </w:p>
        </w:tc>
      </w:tr>
      <w:tr w:rsidR="00CA1248" w:rsidRPr="00DB677D" w14:paraId="17B7D12A" w14:textId="77777777" w:rsidTr="00DE5057">
        <w:tc>
          <w:tcPr>
            <w:tcW w:w="462" w:type="dxa"/>
            <w:tcBorders>
              <w:top w:val="nil"/>
            </w:tcBorders>
            <w:shd w:val="clear" w:color="auto" w:fill="auto"/>
            <w:tcMar>
              <w:left w:w="28" w:type="dxa"/>
              <w:right w:w="28" w:type="dxa"/>
            </w:tcMar>
          </w:tcPr>
          <w:p w14:paraId="1B22D876" w14:textId="77777777" w:rsidR="00060D15" w:rsidRPr="00555C78" w:rsidRDefault="00060D15" w:rsidP="00555C78">
            <w:pPr>
              <w:spacing w:before="40" w:after="40" w:line="220" w:lineRule="exact"/>
              <w:rPr>
                <w:sz w:val="18"/>
                <w:szCs w:val="18"/>
              </w:rPr>
            </w:pPr>
            <w:r w:rsidRPr="00555C78">
              <w:rPr>
                <w:sz w:val="18"/>
                <w:szCs w:val="18"/>
              </w:rPr>
              <w:t>20.</w:t>
            </w:r>
          </w:p>
        </w:tc>
        <w:tc>
          <w:tcPr>
            <w:tcW w:w="3822" w:type="dxa"/>
            <w:gridSpan w:val="3"/>
            <w:tcBorders>
              <w:top w:val="nil"/>
            </w:tcBorders>
            <w:shd w:val="clear" w:color="auto" w:fill="auto"/>
            <w:tcMar>
              <w:left w:w="28" w:type="dxa"/>
              <w:right w:w="28" w:type="dxa"/>
            </w:tcMar>
          </w:tcPr>
          <w:p w14:paraId="22D6E0F0" w14:textId="0D8D2946" w:rsidR="00060D15" w:rsidRPr="00555C78" w:rsidRDefault="00060D15" w:rsidP="00555C78">
            <w:pPr>
              <w:spacing w:before="40" w:after="40" w:line="220" w:lineRule="exact"/>
              <w:rPr>
                <w:sz w:val="18"/>
                <w:szCs w:val="18"/>
              </w:rPr>
            </w:pPr>
            <w:r w:rsidRPr="00555C78">
              <w:rPr>
                <w:sz w:val="18"/>
                <w:szCs w:val="18"/>
              </w:rPr>
              <w:t>Уровень безработицы (в возрасте 15 лет и</w:t>
            </w:r>
            <w:r w:rsidR="008D3661" w:rsidRPr="00555C78">
              <w:rPr>
                <w:sz w:val="18"/>
                <w:szCs w:val="18"/>
              </w:rPr>
              <w:t> </w:t>
            </w:r>
            <w:r w:rsidRPr="00555C78">
              <w:rPr>
                <w:sz w:val="18"/>
                <w:szCs w:val="18"/>
              </w:rPr>
              <w:t>старше)</w:t>
            </w:r>
          </w:p>
        </w:tc>
        <w:tc>
          <w:tcPr>
            <w:tcW w:w="1497" w:type="dxa"/>
            <w:tcBorders>
              <w:top w:val="nil"/>
            </w:tcBorders>
            <w:shd w:val="clear" w:color="auto" w:fill="auto"/>
            <w:tcMar>
              <w:left w:w="28" w:type="dxa"/>
              <w:right w:w="28" w:type="dxa"/>
            </w:tcMar>
          </w:tcPr>
          <w:p w14:paraId="28802843" w14:textId="55CEA99D" w:rsidR="00060D15" w:rsidRPr="00555C78" w:rsidRDefault="00060D15" w:rsidP="00555C78">
            <w:pPr>
              <w:spacing w:before="40" w:after="40" w:line="220" w:lineRule="exact"/>
              <w:rPr>
                <w:sz w:val="18"/>
                <w:szCs w:val="18"/>
              </w:rPr>
            </w:pPr>
            <w:r w:rsidRPr="00555C78">
              <w:rPr>
                <w:sz w:val="18"/>
                <w:szCs w:val="18"/>
              </w:rPr>
              <w:t>18</w:t>
            </w:r>
            <w:r w:rsidR="008D3661" w:rsidRPr="00555C78">
              <w:rPr>
                <w:sz w:val="18"/>
                <w:szCs w:val="18"/>
              </w:rPr>
              <w:t xml:space="preserve"> </w:t>
            </w:r>
            <w:r w:rsidRPr="00555C78">
              <w:rPr>
                <w:sz w:val="18"/>
                <w:szCs w:val="18"/>
              </w:rPr>
              <w:t>%</w:t>
            </w:r>
          </w:p>
        </w:tc>
        <w:tc>
          <w:tcPr>
            <w:tcW w:w="1589" w:type="dxa"/>
            <w:tcBorders>
              <w:top w:val="nil"/>
            </w:tcBorders>
            <w:shd w:val="clear" w:color="auto" w:fill="auto"/>
            <w:tcMar>
              <w:left w:w="28" w:type="dxa"/>
              <w:right w:w="28" w:type="dxa"/>
            </w:tcMar>
          </w:tcPr>
          <w:p w14:paraId="57955A58" w14:textId="03FDE20F" w:rsidR="00060D15" w:rsidRPr="00555C78" w:rsidRDefault="00060D15" w:rsidP="00555C78">
            <w:pPr>
              <w:spacing w:before="40" w:after="40" w:line="220" w:lineRule="exact"/>
              <w:rPr>
                <w:sz w:val="18"/>
                <w:szCs w:val="18"/>
              </w:rPr>
            </w:pPr>
            <w:r w:rsidRPr="00555C78">
              <w:rPr>
                <w:sz w:val="18"/>
                <w:szCs w:val="18"/>
              </w:rPr>
              <w:t>Обследование рабочей силы за</w:t>
            </w:r>
            <w:r w:rsidR="00CA1248" w:rsidRPr="00555C78">
              <w:rPr>
                <w:sz w:val="18"/>
                <w:szCs w:val="18"/>
              </w:rPr>
              <w:t> </w:t>
            </w:r>
            <w:r w:rsidRPr="00555C78">
              <w:rPr>
                <w:sz w:val="18"/>
                <w:szCs w:val="18"/>
              </w:rPr>
              <w:t>3</w:t>
            </w:r>
            <w:r w:rsidR="008D3661" w:rsidRPr="00555C78">
              <w:rPr>
                <w:sz w:val="18"/>
                <w:szCs w:val="18"/>
              </w:rPr>
              <w:noBreakHyphen/>
            </w:r>
            <w:r w:rsidRPr="00555C78">
              <w:rPr>
                <w:sz w:val="18"/>
                <w:szCs w:val="18"/>
              </w:rPr>
              <w:t>й квартал 2021</w:t>
            </w:r>
            <w:r w:rsidR="008D3661" w:rsidRPr="00555C78">
              <w:rPr>
                <w:sz w:val="18"/>
                <w:szCs w:val="18"/>
              </w:rPr>
              <w:t> </w:t>
            </w:r>
            <w:r w:rsidRPr="00555C78">
              <w:rPr>
                <w:sz w:val="18"/>
                <w:szCs w:val="18"/>
              </w:rPr>
              <w:t>года, ЗИМСТАТ</w:t>
            </w:r>
          </w:p>
        </w:tc>
      </w:tr>
      <w:tr w:rsidR="00060D15" w:rsidRPr="00DB677D" w14:paraId="1454C6DB" w14:textId="77777777" w:rsidTr="00DE5057">
        <w:tc>
          <w:tcPr>
            <w:tcW w:w="462" w:type="dxa"/>
            <w:vMerge w:val="restart"/>
            <w:shd w:val="clear" w:color="auto" w:fill="auto"/>
            <w:tcMar>
              <w:left w:w="28" w:type="dxa"/>
              <w:right w:w="28" w:type="dxa"/>
            </w:tcMar>
          </w:tcPr>
          <w:p w14:paraId="01E00104" w14:textId="77777777" w:rsidR="00060D15" w:rsidRPr="00555C78" w:rsidRDefault="00060D15" w:rsidP="00555C78">
            <w:pPr>
              <w:spacing w:before="40" w:after="40" w:line="220" w:lineRule="exact"/>
              <w:rPr>
                <w:sz w:val="18"/>
                <w:szCs w:val="18"/>
              </w:rPr>
            </w:pPr>
            <w:r w:rsidRPr="00555C78">
              <w:rPr>
                <w:sz w:val="18"/>
                <w:szCs w:val="18"/>
              </w:rPr>
              <w:t>21.</w:t>
            </w:r>
          </w:p>
        </w:tc>
        <w:tc>
          <w:tcPr>
            <w:tcW w:w="3822" w:type="dxa"/>
            <w:gridSpan w:val="3"/>
            <w:shd w:val="clear" w:color="auto" w:fill="auto"/>
            <w:tcMar>
              <w:left w:w="28" w:type="dxa"/>
              <w:right w:w="28" w:type="dxa"/>
            </w:tcMar>
          </w:tcPr>
          <w:p w14:paraId="0993B83E" w14:textId="77777777" w:rsidR="00060D15" w:rsidRPr="00555C78" w:rsidRDefault="00060D15" w:rsidP="00555C78">
            <w:pPr>
              <w:spacing w:before="40" w:after="40" w:line="220" w:lineRule="exact"/>
              <w:rPr>
                <w:sz w:val="18"/>
                <w:szCs w:val="18"/>
              </w:rPr>
            </w:pPr>
            <w:r w:rsidRPr="00555C78">
              <w:rPr>
                <w:sz w:val="18"/>
                <w:szCs w:val="18"/>
              </w:rPr>
              <w:t>Занятость в основных секторах экономики</w:t>
            </w:r>
          </w:p>
        </w:tc>
        <w:tc>
          <w:tcPr>
            <w:tcW w:w="3086" w:type="dxa"/>
            <w:gridSpan w:val="2"/>
            <w:shd w:val="clear" w:color="auto" w:fill="auto"/>
            <w:tcMar>
              <w:left w:w="28" w:type="dxa"/>
              <w:right w:w="28" w:type="dxa"/>
            </w:tcMar>
          </w:tcPr>
          <w:p w14:paraId="030FE870" w14:textId="77777777" w:rsidR="00060D15" w:rsidRPr="00555C78" w:rsidRDefault="00060D15" w:rsidP="00555C78">
            <w:pPr>
              <w:spacing w:before="40" w:after="40" w:line="220" w:lineRule="exact"/>
              <w:rPr>
                <w:sz w:val="18"/>
                <w:szCs w:val="18"/>
              </w:rPr>
            </w:pPr>
          </w:p>
        </w:tc>
      </w:tr>
      <w:tr w:rsidR="00CA1248" w:rsidRPr="00DB677D" w14:paraId="7E581983" w14:textId="77777777" w:rsidTr="00DE5057">
        <w:tc>
          <w:tcPr>
            <w:tcW w:w="462" w:type="dxa"/>
            <w:vMerge/>
            <w:shd w:val="clear" w:color="auto" w:fill="auto"/>
            <w:tcMar>
              <w:left w:w="28" w:type="dxa"/>
              <w:right w:w="28" w:type="dxa"/>
            </w:tcMar>
          </w:tcPr>
          <w:p w14:paraId="135D704C" w14:textId="77777777" w:rsidR="00060D15" w:rsidRPr="00555C78" w:rsidRDefault="00060D15" w:rsidP="00555C78">
            <w:pPr>
              <w:spacing w:before="40" w:after="40" w:line="220" w:lineRule="exact"/>
              <w:rPr>
                <w:sz w:val="18"/>
                <w:szCs w:val="18"/>
              </w:rPr>
            </w:pPr>
          </w:p>
        </w:tc>
        <w:tc>
          <w:tcPr>
            <w:tcW w:w="389" w:type="dxa"/>
            <w:shd w:val="clear" w:color="auto" w:fill="auto"/>
            <w:tcMar>
              <w:left w:w="28" w:type="dxa"/>
              <w:right w:w="28" w:type="dxa"/>
            </w:tcMar>
          </w:tcPr>
          <w:p w14:paraId="02A9C1AD" w14:textId="77777777" w:rsidR="00060D15" w:rsidRPr="00555C78" w:rsidRDefault="00060D15" w:rsidP="00555C78">
            <w:pPr>
              <w:spacing w:before="40" w:after="40" w:line="220" w:lineRule="exact"/>
              <w:rPr>
                <w:sz w:val="18"/>
                <w:szCs w:val="18"/>
              </w:rPr>
            </w:pPr>
            <w:r w:rsidRPr="00555C78">
              <w:rPr>
                <w:sz w:val="18"/>
                <w:szCs w:val="18"/>
              </w:rPr>
              <w:t>a)</w:t>
            </w:r>
          </w:p>
        </w:tc>
        <w:tc>
          <w:tcPr>
            <w:tcW w:w="3433" w:type="dxa"/>
            <w:gridSpan w:val="2"/>
            <w:shd w:val="clear" w:color="auto" w:fill="auto"/>
            <w:tcMar>
              <w:left w:w="28" w:type="dxa"/>
              <w:right w:w="28" w:type="dxa"/>
            </w:tcMar>
          </w:tcPr>
          <w:p w14:paraId="4577BA02" w14:textId="77777777" w:rsidR="00060D15" w:rsidRPr="00555C78" w:rsidRDefault="00060D15" w:rsidP="00555C78">
            <w:pPr>
              <w:spacing w:before="40" w:after="40" w:line="220" w:lineRule="exact"/>
              <w:rPr>
                <w:sz w:val="18"/>
                <w:szCs w:val="18"/>
              </w:rPr>
            </w:pPr>
            <w:r w:rsidRPr="00555C78">
              <w:rPr>
                <w:sz w:val="18"/>
                <w:szCs w:val="18"/>
              </w:rPr>
              <w:t>формальные сектора</w:t>
            </w:r>
          </w:p>
        </w:tc>
        <w:tc>
          <w:tcPr>
            <w:tcW w:w="1497" w:type="dxa"/>
            <w:shd w:val="clear" w:color="auto" w:fill="auto"/>
            <w:tcMar>
              <w:left w:w="28" w:type="dxa"/>
              <w:right w:w="28" w:type="dxa"/>
            </w:tcMar>
          </w:tcPr>
          <w:p w14:paraId="1D27B88D" w14:textId="604BC4ED" w:rsidR="00060D15" w:rsidRPr="00555C78" w:rsidRDefault="00060D15" w:rsidP="00555C78">
            <w:pPr>
              <w:spacing w:before="40" w:after="40" w:line="220" w:lineRule="exact"/>
              <w:rPr>
                <w:sz w:val="18"/>
                <w:szCs w:val="18"/>
              </w:rPr>
            </w:pPr>
            <w:r w:rsidRPr="00555C78">
              <w:rPr>
                <w:sz w:val="18"/>
                <w:szCs w:val="18"/>
              </w:rPr>
              <w:t>26,0</w:t>
            </w:r>
            <w:r w:rsidR="008D3661" w:rsidRPr="00555C78">
              <w:rPr>
                <w:sz w:val="18"/>
                <w:szCs w:val="18"/>
              </w:rPr>
              <w:t xml:space="preserve"> </w:t>
            </w:r>
            <w:r w:rsidRPr="00555C78">
              <w:rPr>
                <w:sz w:val="18"/>
                <w:szCs w:val="18"/>
              </w:rPr>
              <w:t>%</w:t>
            </w:r>
          </w:p>
        </w:tc>
        <w:tc>
          <w:tcPr>
            <w:tcW w:w="1589" w:type="dxa"/>
            <w:vMerge w:val="restart"/>
            <w:shd w:val="clear" w:color="auto" w:fill="auto"/>
            <w:tcMar>
              <w:left w:w="28" w:type="dxa"/>
              <w:right w:w="28" w:type="dxa"/>
            </w:tcMar>
          </w:tcPr>
          <w:p w14:paraId="17DFC368" w14:textId="66BBC61D" w:rsidR="00060D15" w:rsidRPr="00555C78" w:rsidRDefault="00060D15" w:rsidP="00555C78">
            <w:pPr>
              <w:spacing w:before="40" w:after="40" w:line="220" w:lineRule="exact"/>
              <w:rPr>
                <w:sz w:val="18"/>
                <w:szCs w:val="18"/>
              </w:rPr>
            </w:pPr>
            <w:r w:rsidRPr="00555C78">
              <w:rPr>
                <w:sz w:val="18"/>
                <w:szCs w:val="18"/>
              </w:rPr>
              <w:t>Обследование рабочей силы за</w:t>
            </w:r>
            <w:r w:rsidR="00CA1248" w:rsidRPr="00555C78">
              <w:rPr>
                <w:sz w:val="18"/>
                <w:szCs w:val="18"/>
              </w:rPr>
              <w:t> </w:t>
            </w:r>
            <w:r w:rsidRPr="00555C78">
              <w:rPr>
                <w:sz w:val="18"/>
                <w:szCs w:val="18"/>
              </w:rPr>
              <w:t>3</w:t>
            </w:r>
            <w:r w:rsidR="008D3661" w:rsidRPr="00555C78">
              <w:rPr>
                <w:sz w:val="18"/>
                <w:szCs w:val="18"/>
              </w:rPr>
              <w:noBreakHyphen/>
            </w:r>
            <w:r w:rsidRPr="00555C78">
              <w:rPr>
                <w:sz w:val="18"/>
                <w:szCs w:val="18"/>
              </w:rPr>
              <w:t>й квартал 2021</w:t>
            </w:r>
            <w:r w:rsidR="008D3661" w:rsidRPr="00555C78">
              <w:rPr>
                <w:sz w:val="18"/>
                <w:szCs w:val="18"/>
              </w:rPr>
              <w:t> </w:t>
            </w:r>
            <w:r w:rsidRPr="00555C78">
              <w:rPr>
                <w:sz w:val="18"/>
                <w:szCs w:val="18"/>
              </w:rPr>
              <w:t>года, ЗИМСТАТ</w:t>
            </w:r>
          </w:p>
        </w:tc>
      </w:tr>
      <w:tr w:rsidR="00CA1248" w:rsidRPr="00854718" w14:paraId="31A240CA" w14:textId="77777777" w:rsidTr="00DE5057">
        <w:tc>
          <w:tcPr>
            <w:tcW w:w="462" w:type="dxa"/>
            <w:vMerge/>
            <w:shd w:val="clear" w:color="auto" w:fill="auto"/>
            <w:tcMar>
              <w:left w:w="28" w:type="dxa"/>
              <w:right w:w="28" w:type="dxa"/>
            </w:tcMar>
          </w:tcPr>
          <w:p w14:paraId="14D7A14A" w14:textId="77777777" w:rsidR="00060D15" w:rsidRPr="00555C78" w:rsidRDefault="00060D15" w:rsidP="00555C78">
            <w:pPr>
              <w:spacing w:before="40" w:after="40" w:line="220" w:lineRule="exact"/>
              <w:rPr>
                <w:sz w:val="18"/>
                <w:szCs w:val="18"/>
              </w:rPr>
            </w:pPr>
          </w:p>
        </w:tc>
        <w:tc>
          <w:tcPr>
            <w:tcW w:w="389" w:type="dxa"/>
            <w:shd w:val="clear" w:color="auto" w:fill="auto"/>
            <w:tcMar>
              <w:left w:w="28" w:type="dxa"/>
              <w:right w:w="28" w:type="dxa"/>
            </w:tcMar>
          </w:tcPr>
          <w:p w14:paraId="2F536089" w14:textId="77777777" w:rsidR="00060D15" w:rsidRPr="00555C78" w:rsidRDefault="00060D15" w:rsidP="00555C78">
            <w:pPr>
              <w:spacing w:before="40" w:after="40" w:line="220" w:lineRule="exact"/>
              <w:rPr>
                <w:sz w:val="18"/>
                <w:szCs w:val="18"/>
              </w:rPr>
            </w:pPr>
            <w:r w:rsidRPr="00555C78">
              <w:rPr>
                <w:sz w:val="18"/>
                <w:szCs w:val="18"/>
              </w:rPr>
              <w:t>b)</w:t>
            </w:r>
          </w:p>
        </w:tc>
        <w:tc>
          <w:tcPr>
            <w:tcW w:w="3433" w:type="dxa"/>
            <w:gridSpan w:val="2"/>
            <w:shd w:val="clear" w:color="auto" w:fill="auto"/>
            <w:tcMar>
              <w:left w:w="28" w:type="dxa"/>
              <w:right w:w="28" w:type="dxa"/>
            </w:tcMar>
          </w:tcPr>
          <w:p w14:paraId="2CAB3AA4" w14:textId="77777777" w:rsidR="00060D15" w:rsidRPr="00555C78" w:rsidRDefault="00060D15" w:rsidP="00555C78">
            <w:pPr>
              <w:spacing w:before="40" w:after="40" w:line="220" w:lineRule="exact"/>
              <w:rPr>
                <w:sz w:val="18"/>
                <w:szCs w:val="18"/>
              </w:rPr>
            </w:pPr>
            <w:r w:rsidRPr="00555C78">
              <w:rPr>
                <w:sz w:val="18"/>
                <w:szCs w:val="18"/>
              </w:rPr>
              <w:t>неформальные сектора</w:t>
            </w:r>
          </w:p>
        </w:tc>
        <w:tc>
          <w:tcPr>
            <w:tcW w:w="1497" w:type="dxa"/>
            <w:shd w:val="clear" w:color="auto" w:fill="auto"/>
            <w:tcMar>
              <w:left w:w="28" w:type="dxa"/>
              <w:right w:w="28" w:type="dxa"/>
            </w:tcMar>
          </w:tcPr>
          <w:p w14:paraId="3FF57B5F" w14:textId="70CC14ED" w:rsidR="00060D15" w:rsidRPr="00555C78" w:rsidRDefault="00060D15" w:rsidP="00555C78">
            <w:pPr>
              <w:spacing w:before="40" w:after="40" w:line="220" w:lineRule="exact"/>
              <w:rPr>
                <w:sz w:val="18"/>
                <w:szCs w:val="18"/>
              </w:rPr>
            </w:pPr>
            <w:r w:rsidRPr="00555C78">
              <w:rPr>
                <w:sz w:val="18"/>
                <w:szCs w:val="18"/>
              </w:rPr>
              <w:t>45</w:t>
            </w:r>
            <w:r w:rsidR="008D3661" w:rsidRPr="00555C78">
              <w:rPr>
                <w:sz w:val="18"/>
                <w:szCs w:val="18"/>
              </w:rPr>
              <w:t>,</w:t>
            </w:r>
            <w:r w:rsidRPr="00555C78">
              <w:rPr>
                <w:sz w:val="18"/>
                <w:szCs w:val="18"/>
              </w:rPr>
              <w:t>6</w:t>
            </w:r>
            <w:r w:rsidR="008D3661" w:rsidRPr="00555C78">
              <w:rPr>
                <w:sz w:val="18"/>
                <w:szCs w:val="18"/>
              </w:rPr>
              <w:t xml:space="preserve"> </w:t>
            </w:r>
            <w:r w:rsidRPr="00555C78">
              <w:rPr>
                <w:sz w:val="18"/>
                <w:szCs w:val="18"/>
              </w:rPr>
              <w:t>%</w:t>
            </w:r>
          </w:p>
        </w:tc>
        <w:tc>
          <w:tcPr>
            <w:tcW w:w="1589" w:type="dxa"/>
            <w:vMerge/>
            <w:shd w:val="clear" w:color="auto" w:fill="auto"/>
            <w:tcMar>
              <w:left w:w="28" w:type="dxa"/>
              <w:right w:w="28" w:type="dxa"/>
            </w:tcMar>
          </w:tcPr>
          <w:p w14:paraId="478AC487" w14:textId="77777777" w:rsidR="00060D15" w:rsidRPr="00555C78" w:rsidRDefault="00060D15" w:rsidP="00555C78">
            <w:pPr>
              <w:spacing w:before="40" w:after="40" w:line="220" w:lineRule="exact"/>
              <w:rPr>
                <w:sz w:val="18"/>
                <w:szCs w:val="18"/>
              </w:rPr>
            </w:pPr>
          </w:p>
        </w:tc>
      </w:tr>
      <w:tr w:rsidR="00CA1248" w:rsidRPr="00854718" w14:paraId="688CB5A2" w14:textId="77777777" w:rsidTr="00DE5057">
        <w:tc>
          <w:tcPr>
            <w:tcW w:w="462" w:type="dxa"/>
            <w:vMerge/>
            <w:shd w:val="clear" w:color="auto" w:fill="auto"/>
            <w:tcMar>
              <w:left w:w="28" w:type="dxa"/>
              <w:right w:w="28" w:type="dxa"/>
            </w:tcMar>
          </w:tcPr>
          <w:p w14:paraId="389C65BE" w14:textId="77777777" w:rsidR="00060D15" w:rsidRPr="00555C78" w:rsidRDefault="00060D15" w:rsidP="00555C78">
            <w:pPr>
              <w:spacing w:before="40" w:after="40" w:line="220" w:lineRule="exact"/>
              <w:rPr>
                <w:sz w:val="18"/>
                <w:szCs w:val="18"/>
              </w:rPr>
            </w:pPr>
          </w:p>
        </w:tc>
        <w:tc>
          <w:tcPr>
            <w:tcW w:w="389" w:type="dxa"/>
            <w:shd w:val="clear" w:color="auto" w:fill="auto"/>
            <w:tcMar>
              <w:left w:w="28" w:type="dxa"/>
              <w:right w:w="28" w:type="dxa"/>
            </w:tcMar>
          </w:tcPr>
          <w:p w14:paraId="62F7F420" w14:textId="77777777" w:rsidR="00060D15" w:rsidRPr="00555C78" w:rsidRDefault="00060D15" w:rsidP="00555C78">
            <w:pPr>
              <w:spacing w:before="40" w:after="40" w:line="220" w:lineRule="exact"/>
              <w:rPr>
                <w:sz w:val="18"/>
                <w:szCs w:val="18"/>
              </w:rPr>
            </w:pPr>
            <w:r w:rsidRPr="00555C78">
              <w:rPr>
                <w:sz w:val="18"/>
                <w:szCs w:val="18"/>
              </w:rPr>
              <w:t>c)</w:t>
            </w:r>
          </w:p>
        </w:tc>
        <w:tc>
          <w:tcPr>
            <w:tcW w:w="3433" w:type="dxa"/>
            <w:gridSpan w:val="2"/>
            <w:shd w:val="clear" w:color="auto" w:fill="auto"/>
            <w:tcMar>
              <w:left w:w="28" w:type="dxa"/>
              <w:right w:w="28" w:type="dxa"/>
            </w:tcMar>
          </w:tcPr>
          <w:p w14:paraId="5D5D621D" w14:textId="77777777" w:rsidR="00060D15" w:rsidRPr="00555C78" w:rsidRDefault="00060D15" w:rsidP="00555C78">
            <w:pPr>
              <w:spacing w:before="40" w:after="40" w:line="220" w:lineRule="exact"/>
              <w:rPr>
                <w:sz w:val="18"/>
                <w:szCs w:val="18"/>
              </w:rPr>
            </w:pPr>
            <w:r w:rsidRPr="00555C78">
              <w:rPr>
                <w:sz w:val="18"/>
                <w:szCs w:val="18"/>
              </w:rPr>
              <w:t>сектор домашних хозяйств</w:t>
            </w:r>
          </w:p>
        </w:tc>
        <w:tc>
          <w:tcPr>
            <w:tcW w:w="1497" w:type="dxa"/>
            <w:shd w:val="clear" w:color="auto" w:fill="auto"/>
            <w:tcMar>
              <w:left w:w="28" w:type="dxa"/>
              <w:right w:w="28" w:type="dxa"/>
            </w:tcMar>
          </w:tcPr>
          <w:p w14:paraId="6289E15A" w14:textId="2C3D1FDD" w:rsidR="00060D15" w:rsidRPr="00555C78" w:rsidRDefault="00060D15" w:rsidP="00555C78">
            <w:pPr>
              <w:spacing w:before="40" w:after="40" w:line="220" w:lineRule="exact"/>
              <w:rPr>
                <w:sz w:val="18"/>
                <w:szCs w:val="18"/>
              </w:rPr>
            </w:pPr>
            <w:r w:rsidRPr="00555C78">
              <w:rPr>
                <w:sz w:val="18"/>
                <w:szCs w:val="18"/>
              </w:rPr>
              <w:t>4,8</w:t>
            </w:r>
            <w:r w:rsidR="00A61AC4" w:rsidRPr="00555C78">
              <w:rPr>
                <w:sz w:val="18"/>
                <w:szCs w:val="18"/>
              </w:rPr>
              <w:t xml:space="preserve"> </w:t>
            </w:r>
            <w:r w:rsidRPr="00555C78">
              <w:rPr>
                <w:sz w:val="18"/>
                <w:szCs w:val="18"/>
              </w:rPr>
              <w:t>%</w:t>
            </w:r>
          </w:p>
        </w:tc>
        <w:tc>
          <w:tcPr>
            <w:tcW w:w="1589" w:type="dxa"/>
            <w:vMerge/>
            <w:shd w:val="clear" w:color="auto" w:fill="auto"/>
            <w:tcMar>
              <w:left w:w="28" w:type="dxa"/>
              <w:right w:w="28" w:type="dxa"/>
            </w:tcMar>
          </w:tcPr>
          <w:p w14:paraId="5E972C56" w14:textId="77777777" w:rsidR="00060D15" w:rsidRPr="00555C78" w:rsidRDefault="00060D15" w:rsidP="00555C78">
            <w:pPr>
              <w:spacing w:before="40" w:after="40" w:line="220" w:lineRule="exact"/>
              <w:rPr>
                <w:sz w:val="18"/>
                <w:szCs w:val="18"/>
              </w:rPr>
            </w:pPr>
          </w:p>
        </w:tc>
      </w:tr>
      <w:tr w:rsidR="00CA1248" w:rsidRPr="00854718" w14:paraId="6FB35E48" w14:textId="77777777" w:rsidTr="00DE5057">
        <w:tc>
          <w:tcPr>
            <w:tcW w:w="462" w:type="dxa"/>
            <w:vMerge/>
            <w:shd w:val="clear" w:color="auto" w:fill="auto"/>
            <w:tcMar>
              <w:left w:w="28" w:type="dxa"/>
              <w:right w:w="28" w:type="dxa"/>
            </w:tcMar>
          </w:tcPr>
          <w:p w14:paraId="7920F23F" w14:textId="77777777" w:rsidR="00060D15" w:rsidRPr="00555C78" w:rsidRDefault="00060D15" w:rsidP="00555C78">
            <w:pPr>
              <w:spacing w:before="40" w:after="40" w:line="220" w:lineRule="exact"/>
              <w:rPr>
                <w:sz w:val="18"/>
                <w:szCs w:val="18"/>
              </w:rPr>
            </w:pPr>
          </w:p>
        </w:tc>
        <w:tc>
          <w:tcPr>
            <w:tcW w:w="389" w:type="dxa"/>
            <w:shd w:val="clear" w:color="auto" w:fill="auto"/>
            <w:tcMar>
              <w:left w:w="28" w:type="dxa"/>
              <w:right w:w="28" w:type="dxa"/>
            </w:tcMar>
          </w:tcPr>
          <w:p w14:paraId="7FFA5863" w14:textId="77777777" w:rsidR="00060D15" w:rsidRPr="00555C78" w:rsidRDefault="00060D15" w:rsidP="00555C78">
            <w:pPr>
              <w:spacing w:before="40" w:after="40" w:line="220" w:lineRule="exact"/>
              <w:rPr>
                <w:sz w:val="18"/>
                <w:szCs w:val="18"/>
              </w:rPr>
            </w:pPr>
            <w:r w:rsidRPr="00555C78">
              <w:rPr>
                <w:sz w:val="18"/>
                <w:szCs w:val="18"/>
              </w:rPr>
              <w:t>d)</w:t>
            </w:r>
          </w:p>
        </w:tc>
        <w:tc>
          <w:tcPr>
            <w:tcW w:w="3433" w:type="dxa"/>
            <w:gridSpan w:val="2"/>
            <w:shd w:val="clear" w:color="auto" w:fill="auto"/>
            <w:tcMar>
              <w:left w:w="28" w:type="dxa"/>
              <w:right w:w="28" w:type="dxa"/>
            </w:tcMar>
          </w:tcPr>
          <w:p w14:paraId="421DD7C2" w14:textId="77777777" w:rsidR="00060D15" w:rsidRPr="00555C78" w:rsidRDefault="00060D15" w:rsidP="00555C78">
            <w:pPr>
              <w:spacing w:before="40" w:after="40" w:line="220" w:lineRule="exact"/>
              <w:rPr>
                <w:sz w:val="18"/>
                <w:szCs w:val="18"/>
              </w:rPr>
            </w:pPr>
            <w:r w:rsidRPr="00555C78">
              <w:rPr>
                <w:sz w:val="18"/>
                <w:szCs w:val="18"/>
              </w:rPr>
              <w:t>сельское хозяйство</w:t>
            </w:r>
          </w:p>
        </w:tc>
        <w:tc>
          <w:tcPr>
            <w:tcW w:w="1497" w:type="dxa"/>
            <w:shd w:val="clear" w:color="auto" w:fill="auto"/>
            <w:tcMar>
              <w:left w:w="28" w:type="dxa"/>
              <w:right w:w="28" w:type="dxa"/>
            </w:tcMar>
          </w:tcPr>
          <w:p w14:paraId="0DEB08D1" w14:textId="37DCC9F9" w:rsidR="00060D15" w:rsidRPr="00555C78" w:rsidRDefault="00060D15" w:rsidP="00555C78">
            <w:pPr>
              <w:spacing w:before="40" w:after="40" w:line="220" w:lineRule="exact"/>
              <w:rPr>
                <w:sz w:val="18"/>
                <w:szCs w:val="18"/>
              </w:rPr>
            </w:pPr>
            <w:r w:rsidRPr="00555C78">
              <w:rPr>
                <w:sz w:val="18"/>
                <w:szCs w:val="18"/>
              </w:rPr>
              <w:t>23</w:t>
            </w:r>
            <w:r w:rsidR="00A61AC4" w:rsidRPr="00555C78">
              <w:rPr>
                <w:sz w:val="18"/>
                <w:szCs w:val="18"/>
              </w:rPr>
              <w:t>,</w:t>
            </w:r>
            <w:r w:rsidRPr="00555C78">
              <w:rPr>
                <w:sz w:val="18"/>
                <w:szCs w:val="18"/>
              </w:rPr>
              <w:t>6</w:t>
            </w:r>
            <w:r w:rsidR="00A61AC4" w:rsidRPr="00555C78">
              <w:rPr>
                <w:sz w:val="18"/>
                <w:szCs w:val="18"/>
              </w:rPr>
              <w:t xml:space="preserve"> </w:t>
            </w:r>
            <w:r w:rsidRPr="00555C78">
              <w:rPr>
                <w:sz w:val="18"/>
                <w:szCs w:val="18"/>
              </w:rPr>
              <w:t>%</w:t>
            </w:r>
          </w:p>
        </w:tc>
        <w:tc>
          <w:tcPr>
            <w:tcW w:w="1589" w:type="dxa"/>
            <w:vMerge/>
            <w:shd w:val="clear" w:color="auto" w:fill="auto"/>
            <w:tcMar>
              <w:left w:w="28" w:type="dxa"/>
              <w:right w:w="28" w:type="dxa"/>
            </w:tcMar>
          </w:tcPr>
          <w:p w14:paraId="0CBDFD84" w14:textId="77777777" w:rsidR="00060D15" w:rsidRPr="00555C78" w:rsidRDefault="00060D15" w:rsidP="00555C78">
            <w:pPr>
              <w:spacing w:before="40" w:after="40" w:line="220" w:lineRule="exact"/>
              <w:rPr>
                <w:sz w:val="18"/>
                <w:szCs w:val="18"/>
              </w:rPr>
            </w:pPr>
          </w:p>
        </w:tc>
      </w:tr>
      <w:tr w:rsidR="00060D15" w:rsidRPr="00854718" w14:paraId="746C923E" w14:textId="77777777" w:rsidTr="00DE5057">
        <w:tc>
          <w:tcPr>
            <w:tcW w:w="462" w:type="dxa"/>
            <w:vMerge w:val="restart"/>
            <w:shd w:val="clear" w:color="auto" w:fill="auto"/>
            <w:tcMar>
              <w:left w:w="28" w:type="dxa"/>
              <w:right w:w="28" w:type="dxa"/>
            </w:tcMar>
          </w:tcPr>
          <w:p w14:paraId="4F34EC3D" w14:textId="77777777" w:rsidR="00060D15" w:rsidRPr="00555C78" w:rsidRDefault="00060D15" w:rsidP="00555C78">
            <w:pPr>
              <w:spacing w:before="40" w:after="40" w:line="220" w:lineRule="exact"/>
              <w:rPr>
                <w:sz w:val="18"/>
                <w:szCs w:val="18"/>
              </w:rPr>
            </w:pPr>
            <w:r w:rsidRPr="00555C78">
              <w:rPr>
                <w:sz w:val="18"/>
                <w:szCs w:val="18"/>
              </w:rPr>
              <w:t>22.</w:t>
            </w:r>
          </w:p>
        </w:tc>
        <w:tc>
          <w:tcPr>
            <w:tcW w:w="3822" w:type="dxa"/>
            <w:gridSpan w:val="3"/>
            <w:shd w:val="clear" w:color="auto" w:fill="auto"/>
            <w:tcMar>
              <w:left w:w="28" w:type="dxa"/>
              <w:right w:w="28" w:type="dxa"/>
            </w:tcMar>
          </w:tcPr>
          <w:p w14:paraId="3C57B235" w14:textId="77777777" w:rsidR="00060D15" w:rsidRPr="00555C78" w:rsidRDefault="00060D15" w:rsidP="00555C78">
            <w:pPr>
              <w:spacing w:before="40" w:after="40" w:line="220" w:lineRule="exact"/>
              <w:rPr>
                <w:sz w:val="18"/>
                <w:szCs w:val="18"/>
              </w:rPr>
            </w:pPr>
            <w:r w:rsidRPr="00555C78">
              <w:rPr>
                <w:sz w:val="18"/>
                <w:szCs w:val="18"/>
              </w:rPr>
              <w:t>Показатели экономической активности населения</w:t>
            </w:r>
          </w:p>
        </w:tc>
        <w:tc>
          <w:tcPr>
            <w:tcW w:w="3086" w:type="dxa"/>
            <w:gridSpan w:val="2"/>
            <w:shd w:val="clear" w:color="auto" w:fill="auto"/>
            <w:tcMar>
              <w:left w:w="28" w:type="dxa"/>
              <w:right w:w="28" w:type="dxa"/>
            </w:tcMar>
          </w:tcPr>
          <w:p w14:paraId="0B5C7120" w14:textId="77777777" w:rsidR="00060D15" w:rsidRPr="00555C78" w:rsidRDefault="00060D15" w:rsidP="00555C78">
            <w:pPr>
              <w:spacing w:before="40" w:after="40" w:line="220" w:lineRule="exact"/>
              <w:rPr>
                <w:sz w:val="18"/>
                <w:szCs w:val="18"/>
              </w:rPr>
            </w:pPr>
          </w:p>
        </w:tc>
      </w:tr>
      <w:tr w:rsidR="00CA1248" w:rsidRPr="00DB677D" w14:paraId="2A696374" w14:textId="77777777" w:rsidTr="00DE5057">
        <w:tc>
          <w:tcPr>
            <w:tcW w:w="462" w:type="dxa"/>
            <w:vMerge/>
            <w:shd w:val="clear" w:color="auto" w:fill="auto"/>
            <w:tcMar>
              <w:left w:w="28" w:type="dxa"/>
              <w:right w:w="28" w:type="dxa"/>
            </w:tcMar>
          </w:tcPr>
          <w:p w14:paraId="04334884" w14:textId="77777777" w:rsidR="00060D15" w:rsidRPr="00555C78" w:rsidRDefault="00060D15" w:rsidP="00555C78">
            <w:pPr>
              <w:spacing w:before="40" w:after="40" w:line="220" w:lineRule="exact"/>
              <w:rPr>
                <w:sz w:val="18"/>
                <w:szCs w:val="18"/>
              </w:rPr>
            </w:pPr>
          </w:p>
        </w:tc>
        <w:tc>
          <w:tcPr>
            <w:tcW w:w="389" w:type="dxa"/>
            <w:shd w:val="clear" w:color="auto" w:fill="auto"/>
            <w:tcMar>
              <w:left w:w="28" w:type="dxa"/>
              <w:right w:w="28" w:type="dxa"/>
            </w:tcMar>
          </w:tcPr>
          <w:p w14:paraId="3E71AA53" w14:textId="77777777" w:rsidR="00060D15" w:rsidRPr="00555C78" w:rsidRDefault="00060D15" w:rsidP="00555C78">
            <w:pPr>
              <w:spacing w:before="40" w:after="40" w:line="220" w:lineRule="exact"/>
              <w:rPr>
                <w:sz w:val="18"/>
                <w:szCs w:val="18"/>
              </w:rPr>
            </w:pPr>
            <w:r w:rsidRPr="00555C78">
              <w:rPr>
                <w:sz w:val="18"/>
                <w:szCs w:val="18"/>
              </w:rPr>
              <w:t>a)</w:t>
            </w:r>
          </w:p>
        </w:tc>
        <w:tc>
          <w:tcPr>
            <w:tcW w:w="3433" w:type="dxa"/>
            <w:gridSpan w:val="2"/>
            <w:shd w:val="clear" w:color="auto" w:fill="auto"/>
            <w:tcMar>
              <w:left w:w="28" w:type="dxa"/>
              <w:right w:w="28" w:type="dxa"/>
            </w:tcMar>
          </w:tcPr>
          <w:p w14:paraId="299FF8BD" w14:textId="1D4DDE44" w:rsidR="00060D15" w:rsidRPr="00555C78" w:rsidRDefault="00060D15" w:rsidP="00555C78">
            <w:pPr>
              <w:spacing w:before="40" w:after="40" w:line="220" w:lineRule="exact"/>
              <w:rPr>
                <w:sz w:val="18"/>
                <w:szCs w:val="18"/>
              </w:rPr>
            </w:pPr>
            <w:r w:rsidRPr="00555C78">
              <w:rPr>
                <w:sz w:val="18"/>
                <w:szCs w:val="18"/>
              </w:rPr>
              <w:t>уровень участия в составе рабочей силы (в</w:t>
            </w:r>
            <w:r w:rsidR="00C277DD">
              <w:rPr>
                <w:sz w:val="18"/>
                <w:szCs w:val="18"/>
              </w:rPr>
              <w:t> </w:t>
            </w:r>
            <w:r w:rsidRPr="00555C78">
              <w:rPr>
                <w:sz w:val="18"/>
                <w:szCs w:val="18"/>
              </w:rPr>
              <w:t>возрасте 15 лет и старше)</w:t>
            </w:r>
          </w:p>
        </w:tc>
        <w:tc>
          <w:tcPr>
            <w:tcW w:w="1497" w:type="dxa"/>
            <w:shd w:val="clear" w:color="auto" w:fill="auto"/>
            <w:tcMar>
              <w:left w:w="28" w:type="dxa"/>
              <w:right w:w="28" w:type="dxa"/>
            </w:tcMar>
          </w:tcPr>
          <w:p w14:paraId="7916222E" w14:textId="564BDFFD" w:rsidR="00060D15" w:rsidRPr="00555C78" w:rsidRDefault="00060D15" w:rsidP="00555C78">
            <w:pPr>
              <w:spacing w:before="40" w:after="40" w:line="220" w:lineRule="exact"/>
              <w:rPr>
                <w:sz w:val="18"/>
                <w:szCs w:val="18"/>
              </w:rPr>
            </w:pPr>
            <w:r w:rsidRPr="00555C78">
              <w:rPr>
                <w:sz w:val="18"/>
                <w:szCs w:val="18"/>
              </w:rPr>
              <w:t>45</w:t>
            </w:r>
            <w:r w:rsidR="00A61AC4" w:rsidRPr="00555C78">
              <w:rPr>
                <w:sz w:val="18"/>
                <w:szCs w:val="18"/>
              </w:rPr>
              <w:t>,</w:t>
            </w:r>
            <w:r w:rsidRPr="00555C78">
              <w:rPr>
                <w:sz w:val="18"/>
                <w:szCs w:val="18"/>
              </w:rPr>
              <w:t>5</w:t>
            </w:r>
            <w:r w:rsidR="00A61AC4" w:rsidRPr="00555C78">
              <w:rPr>
                <w:sz w:val="18"/>
                <w:szCs w:val="18"/>
              </w:rPr>
              <w:t xml:space="preserve"> </w:t>
            </w:r>
            <w:r w:rsidRPr="00555C78">
              <w:rPr>
                <w:sz w:val="18"/>
                <w:szCs w:val="18"/>
              </w:rPr>
              <w:t>%</w:t>
            </w:r>
          </w:p>
        </w:tc>
        <w:tc>
          <w:tcPr>
            <w:tcW w:w="1589" w:type="dxa"/>
            <w:vMerge w:val="restart"/>
            <w:shd w:val="clear" w:color="auto" w:fill="auto"/>
            <w:tcMar>
              <w:left w:w="28" w:type="dxa"/>
              <w:right w:w="28" w:type="dxa"/>
            </w:tcMar>
          </w:tcPr>
          <w:p w14:paraId="612A2F67" w14:textId="7ECF1398" w:rsidR="00060D15" w:rsidRPr="00555C78" w:rsidRDefault="00060D15" w:rsidP="00555C78">
            <w:pPr>
              <w:spacing w:before="40" w:after="40" w:line="220" w:lineRule="exact"/>
              <w:rPr>
                <w:sz w:val="18"/>
                <w:szCs w:val="18"/>
              </w:rPr>
            </w:pPr>
            <w:r w:rsidRPr="00555C78">
              <w:rPr>
                <w:sz w:val="18"/>
                <w:szCs w:val="18"/>
              </w:rPr>
              <w:t>Обследование рабочей силы за</w:t>
            </w:r>
            <w:r w:rsidR="00CA1248" w:rsidRPr="00555C78">
              <w:rPr>
                <w:sz w:val="18"/>
                <w:szCs w:val="18"/>
              </w:rPr>
              <w:t> </w:t>
            </w:r>
            <w:r w:rsidRPr="00555C78">
              <w:rPr>
                <w:sz w:val="18"/>
                <w:szCs w:val="18"/>
              </w:rPr>
              <w:t>3</w:t>
            </w:r>
            <w:r w:rsidR="00A61AC4" w:rsidRPr="00555C78">
              <w:rPr>
                <w:sz w:val="18"/>
                <w:szCs w:val="18"/>
              </w:rPr>
              <w:noBreakHyphen/>
            </w:r>
            <w:r w:rsidRPr="00555C78">
              <w:rPr>
                <w:sz w:val="18"/>
                <w:szCs w:val="18"/>
              </w:rPr>
              <w:t>й квартал 2021</w:t>
            </w:r>
            <w:r w:rsidR="00A61AC4" w:rsidRPr="00555C78">
              <w:rPr>
                <w:sz w:val="18"/>
                <w:szCs w:val="18"/>
              </w:rPr>
              <w:t> </w:t>
            </w:r>
            <w:r w:rsidRPr="00555C78">
              <w:rPr>
                <w:sz w:val="18"/>
                <w:szCs w:val="18"/>
              </w:rPr>
              <w:t>года, ЗИМСТАТ</w:t>
            </w:r>
          </w:p>
        </w:tc>
      </w:tr>
      <w:tr w:rsidR="00CA1248" w:rsidRPr="00854718" w14:paraId="1924B9AC" w14:textId="77777777" w:rsidTr="00DE5057">
        <w:tc>
          <w:tcPr>
            <w:tcW w:w="462" w:type="dxa"/>
            <w:vMerge/>
            <w:shd w:val="clear" w:color="auto" w:fill="auto"/>
            <w:tcMar>
              <w:left w:w="28" w:type="dxa"/>
              <w:right w:w="28" w:type="dxa"/>
            </w:tcMar>
          </w:tcPr>
          <w:p w14:paraId="2819153C" w14:textId="77777777" w:rsidR="00060D15" w:rsidRPr="00555C78" w:rsidRDefault="00060D15" w:rsidP="00555C78">
            <w:pPr>
              <w:spacing w:before="40" w:after="40" w:line="220" w:lineRule="exact"/>
              <w:rPr>
                <w:sz w:val="18"/>
                <w:szCs w:val="18"/>
              </w:rPr>
            </w:pPr>
          </w:p>
        </w:tc>
        <w:tc>
          <w:tcPr>
            <w:tcW w:w="389" w:type="dxa"/>
            <w:shd w:val="clear" w:color="auto" w:fill="auto"/>
            <w:tcMar>
              <w:left w:w="28" w:type="dxa"/>
              <w:right w:w="28" w:type="dxa"/>
            </w:tcMar>
          </w:tcPr>
          <w:p w14:paraId="65506C32" w14:textId="77777777" w:rsidR="00060D15" w:rsidRPr="00555C78" w:rsidRDefault="00060D15" w:rsidP="00555C78">
            <w:pPr>
              <w:spacing w:before="40" w:after="40" w:line="220" w:lineRule="exact"/>
              <w:rPr>
                <w:sz w:val="18"/>
                <w:szCs w:val="18"/>
              </w:rPr>
            </w:pPr>
            <w:r w:rsidRPr="00555C78">
              <w:rPr>
                <w:sz w:val="18"/>
                <w:szCs w:val="18"/>
              </w:rPr>
              <w:t>b)</w:t>
            </w:r>
          </w:p>
        </w:tc>
        <w:tc>
          <w:tcPr>
            <w:tcW w:w="3433" w:type="dxa"/>
            <w:gridSpan w:val="2"/>
            <w:shd w:val="clear" w:color="auto" w:fill="auto"/>
            <w:tcMar>
              <w:left w:w="28" w:type="dxa"/>
              <w:right w:w="28" w:type="dxa"/>
            </w:tcMar>
          </w:tcPr>
          <w:p w14:paraId="5953AC5B" w14:textId="4C0CD5A1" w:rsidR="00060D15" w:rsidRPr="00555C78" w:rsidRDefault="00060D15" w:rsidP="00555C78">
            <w:pPr>
              <w:spacing w:before="40" w:after="40" w:line="220" w:lineRule="exact"/>
              <w:rPr>
                <w:sz w:val="18"/>
                <w:szCs w:val="18"/>
              </w:rPr>
            </w:pPr>
            <w:r w:rsidRPr="00555C78">
              <w:rPr>
                <w:sz w:val="18"/>
                <w:szCs w:val="18"/>
              </w:rPr>
              <w:t>уровень участия молодежи в составе рабочей силы (в возрасте 15</w:t>
            </w:r>
            <w:r w:rsidR="00A61AC4" w:rsidRPr="00555C78">
              <w:rPr>
                <w:sz w:val="18"/>
                <w:szCs w:val="18"/>
              </w:rPr>
              <w:t>–</w:t>
            </w:r>
            <w:r w:rsidRPr="00555C78">
              <w:rPr>
                <w:sz w:val="18"/>
                <w:szCs w:val="18"/>
              </w:rPr>
              <w:t>34 лет)</w:t>
            </w:r>
          </w:p>
        </w:tc>
        <w:tc>
          <w:tcPr>
            <w:tcW w:w="1497" w:type="dxa"/>
            <w:shd w:val="clear" w:color="auto" w:fill="auto"/>
            <w:tcMar>
              <w:left w:w="28" w:type="dxa"/>
              <w:right w:w="28" w:type="dxa"/>
            </w:tcMar>
          </w:tcPr>
          <w:p w14:paraId="7A07F200" w14:textId="35ECBE43" w:rsidR="00060D15" w:rsidRPr="00555C78" w:rsidRDefault="00060D15" w:rsidP="00555C78">
            <w:pPr>
              <w:spacing w:before="40" w:after="40" w:line="220" w:lineRule="exact"/>
              <w:rPr>
                <w:sz w:val="18"/>
                <w:szCs w:val="18"/>
              </w:rPr>
            </w:pPr>
            <w:r w:rsidRPr="00555C78">
              <w:rPr>
                <w:sz w:val="18"/>
                <w:szCs w:val="18"/>
              </w:rPr>
              <w:t>42,9</w:t>
            </w:r>
            <w:r w:rsidR="00A61AC4" w:rsidRPr="00555C78">
              <w:rPr>
                <w:sz w:val="18"/>
                <w:szCs w:val="18"/>
              </w:rPr>
              <w:t xml:space="preserve"> </w:t>
            </w:r>
            <w:r w:rsidRPr="00555C78">
              <w:rPr>
                <w:sz w:val="18"/>
                <w:szCs w:val="18"/>
              </w:rPr>
              <w:t>%</w:t>
            </w:r>
          </w:p>
        </w:tc>
        <w:tc>
          <w:tcPr>
            <w:tcW w:w="1589" w:type="dxa"/>
            <w:vMerge/>
            <w:shd w:val="clear" w:color="auto" w:fill="auto"/>
            <w:tcMar>
              <w:left w:w="28" w:type="dxa"/>
              <w:right w:w="28" w:type="dxa"/>
            </w:tcMar>
          </w:tcPr>
          <w:p w14:paraId="1DDBED20" w14:textId="77777777" w:rsidR="00060D15" w:rsidRPr="00555C78" w:rsidRDefault="00060D15" w:rsidP="00555C78">
            <w:pPr>
              <w:spacing w:before="40" w:after="40" w:line="220" w:lineRule="exact"/>
              <w:rPr>
                <w:sz w:val="18"/>
                <w:szCs w:val="18"/>
              </w:rPr>
            </w:pPr>
          </w:p>
        </w:tc>
      </w:tr>
      <w:tr w:rsidR="00CA1248" w:rsidRPr="00854718" w14:paraId="7DCD4821" w14:textId="77777777" w:rsidTr="00DE5057">
        <w:tc>
          <w:tcPr>
            <w:tcW w:w="462" w:type="dxa"/>
            <w:vMerge/>
            <w:shd w:val="clear" w:color="auto" w:fill="auto"/>
            <w:tcMar>
              <w:left w:w="28" w:type="dxa"/>
              <w:right w:w="28" w:type="dxa"/>
            </w:tcMar>
          </w:tcPr>
          <w:p w14:paraId="30F3B52E" w14:textId="77777777" w:rsidR="00060D15" w:rsidRPr="00555C78" w:rsidRDefault="00060D15" w:rsidP="00555C78">
            <w:pPr>
              <w:spacing w:before="40" w:after="40" w:line="220" w:lineRule="exact"/>
              <w:rPr>
                <w:sz w:val="18"/>
                <w:szCs w:val="18"/>
              </w:rPr>
            </w:pPr>
          </w:p>
        </w:tc>
        <w:tc>
          <w:tcPr>
            <w:tcW w:w="389" w:type="dxa"/>
            <w:shd w:val="clear" w:color="auto" w:fill="auto"/>
            <w:tcMar>
              <w:left w:w="28" w:type="dxa"/>
              <w:right w:w="28" w:type="dxa"/>
            </w:tcMar>
          </w:tcPr>
          <w:p w14:paraId="107A7A4F" w14:textId="77777777" w:rsidR="00060D15" w:rsidRPr="00555C78" w:rsidRDefault="00060D15" w:rsidP="00555C78">
            <w:pPr>
              <w:spacing w:before="40" w:after="40" w:line="220" w:lineRule="exact"/>
              <w:rPr>
                <w:sz w:val="18"/>
                <w:szCs w:val="18"/>
              </w:rPr>
            </w:pPr>
            <w:r w:rsidRPr="00555C78">
              <w:rPr>
                <w:sz w:val="18"/>
                <w:szCs w:val="18"/>
              </w:rPr>
              <w:t>c)</w:t>
            </w:r>
          </w:p>
        </w:tc>
        <w:tc>
          <w:tcPr>
            <w:tcW w:w="3433" w:type="dxa"/>
            <w:gridSpan w:val="2"/>
            <w:shd w:val="clear" w:color="auto" w:fill="auto"/>
            <w:tcMar>
              <w:left w:w="28" w:type="dxa"/>
              <w:right w:w="28" w:type="dxa"/>
            </w:tcMar>
          </w:tcPr>
          <w:p w14:paraId="45B2DEF3" w14:textId="2243A309" w:rsidR="00060D15" w:rsidRPr="00555C78" w:rsidRDefault="00060D15" w:rsidP="00555C78">
            <w:pPr>
              <w:spacing w:before="40" w:after="40" w:line="220" w:lineRule="exact"/>
              <w:rPr>
                <w:sz w:val="18"/>
                <w:szCs w:val="18"/>
              </w:rPr>
            </w:pPr>
            <w:r w:rsidRPr="00555C78">
              <w:rPr>
                <w:sz w:val="18"/>
                <w:szCs w:val="18"/>
              </w:rPr>
              <w:t>доля занятого населения (в</w:t>
            </w:r>
            <w:r w:rsidR="00840756" w:rsidRPr="00555C78">
              <w:rPr>
                <w:sz w:val="18"/>
                <w:szCs w:val="18"/>
              </w:rPr>
              <w:t> </w:t>
            </w:r>
            <w:r w:rsidRPr="00555C78">
              <w:rPr>
                <w:sz w:val="18"/>
                <w:szCs w:val="18"/>
              </w:rPr>
              <w:t xml:space="preserve">возрасте </w:t>
            </w:r>
            <w:r w:rsidR="00D904FA">
              <w:rPr>
                <w:sz w:val="18"/>
                <w:szCs w:val="18"/>
              </w:rPr>
              <w:br/>
            </w:r>
            <w:r w:rsidRPr="00555C78">
              <w:rPr>
                <w:sz w:val="18"/>
                <w:szCs w:val="18"/>
              </w:rPr>
              <w:t>15 лет и старше)</w:t>
            </w:r>
          </w:p>
        </w:tc>
        <w:tc>
          <w:tcPr>
            <w:tcW w:w="1497" w:type="dxa"/>
            <w:shd w:val="clear" w:color="auto" w:fill="auto"/>
            <w:tcMar>
              <w:left w:w="28" w:type="dxa"/>
              <w:right w:w="28" w:type="dxa"/>
            </w:tcMar>
          </w:tcPr>
          <w:p w14:paraId="7A1FD73B" w14:textId="6ECC7D38" w:rsidR="00060D15" w:rsidRPr="00555C78" w:rsidRDefault="00060D15" w:rsidP="00555C78">
            <w:pPr>
              <w:spacing w:before="40" w:after="40" w:line="220" w:lineRule="exact"/>
              <w:rPr>
                <w:sz w:val="18"/>
                <w:szCs w:val="18"/>
              </w:rPr>
            </w:pPr>
            <w:r w:rsidRPr="00555C78">
              <w:rPr>
                <w:sz w:val="18"/>
                <w:szCs w:val="18"/>
              </w:rPr>
              <w:t>37</w:t>
            </w:r>
            <w:r w:rsidR="00A61AC4" w:rsidRPr="00555C78">
              <w:rPr>
                <w:sz w:val="18"/>
                <w:szCs w:val="18"/>
              </w:rPr>
              <w:t>,</w:t>
            </w:r>
            <w:r w:rsidRPr="00555C78">
              <w:rPr>
                <w:sz w:val="18"/>
                <w:szCs w:val="18"/>
              </w:rPr>
              <w:t>3</w:t>
            </w:r>
            <w:r w:rsidR="00A61AC4" w:rsidRPr="00555C78">
              <w:rPr>
                <w:sz w:val="18"/>
                <w:szCs w:val="18"/>
              </w:rPr>
              <w:t xml:space="preserve"> </w:t>
            </w:r>
            <w:r w:rsidRPr="00555C78">
              <w:rPr>
                <w:sz w:val="18"/>
                <w:szCs w:val="18"/>
              </w:rPr>
              <w:t>%</w:t>
            </w:r>
          </w:p>
        </w:tc>
        <w:tc>
          <w:tcPr>
            <w:tcW w:w="1589" w:type="dxa"/>
            <w:vMerge/>
            <w:shd w:val="clear" w:color="auto" w:fill="auto"/>
            <w:tcMar>
              <w:left w:w="28" w:type="dxa"/>
              <w:right w:w="28" w:type="dxa"/>
            </w:tcMar>
          </w:tcPr>
          <w:p w14:paraId="3290F329" w14:textId="77777777" w:rsidR="00060D15" w:rsidRPr="00555C78" w:rsidRDefault="00060D15" w:rsidP="00555C78">
            <w:pPr>
              <w:spacing w:before="40" w:after="40" w:line="220" w:lineRule="exact"/>
              <w:rPr>
                <w:sz w:val="18"/>
                <w:szCs w:val="18"/>
              </w:rPr>
            </w:pPr>
          </w:p>
        </w:tc>
      </w:tr>
      <w:tr w:rsidR="00CA1248" w:rsidRPr="00854718" w14:paraId="380D4B49" w14:textId="77777777" w:rsidTr="00DE5057">
        <w:tc>
          <w:tcPr>
            <w:tcW w:w="462" w:type="dxa"/>
            <w:vMerge/>
            <w:shd w:val="clear" w:color="auto" w:fill="auto"/>
            <w:tcMar>
              <w:left w:w="28" w:type="dxa"/>
              <w:right w:w="28" w:type="dxa"/>
            </w:tcMar>
          </w:tcPr>
          <w:p w14:paraId="47550AD5" w14:textId="77777777" w:rsidR="00060D15" w:rsidRPr="00555C78" w:rsidRDefault="00060D15" w:rsidP="00555C78">
            <w:pPr>
              <w:spacing w:before="40" w:after="40" w:line="220" w:lineRule="exact"/>
              <w:rPr>
                <w:sz w:val="18"/>
                <w:szCs w:val="18"/>
              </w:rPr>
            </w:pPr>
          </w:p>
        </w:tc>
        <w:tc>
          <w:tcPr>
            <w:tcW w:w="389" w:type="dxa"/>
            <w:shd w:val="clear" w:color="auto" w:fill="auto"/>
            <w:tcMar>
              <w:left w:w="28" w:type="dxa"/>
              <w:right w:w="28" w:type="dxa"/>
            </w:tcMar>
          </w:tcPr>
          <w:p w14:paraId="248D5623" w14:textId="77777777" w:rsidR="00060D15" w:rsidRPr="00555C78" w:rsidRDefault="00060D15" w:rsidP="00555C78">
            <w:pPr>
              <w:spacing w:before="40" w:after="40" w:line="220" w:lineRule="exact"/>
              <w:rPr>
                <w:sz w:val="18"/>
                <w:szCs w:val="18"/>
              </w:rPr>
            </w:pPr>
            <w:r w:rsidRPr="00555C78">
              <w:rPr>
                <w:sz w:val="18"/>
                <w:szCs w:val="18"/>
              </w:rPr>
              <w:t>d)</w:t>
            </w:r>
          </w:p>
        </w:tc>
        <w:tc>
          <w:tcPr>
            <w:tcW w:w="3433" w:type="dxa"/>
            <w:gridSpan w:val="2"/>
            <w:shd w:val="clear" w:color="auto" w:fill="auto"/>
            <w:tcMar>
              <w:left w:w="28" w:type="dxa"/>
              <w:right w:w="28" w:type="dxa"/>
            </w:tcMar>
          </w:tcPr>
          <w:p w14:paraId="5D2E3E80" w14:textId="78E6FCA6" w:rsidR="00060D15" w:rsidRPr="00555C78" w:rsidRDefault="00060D15" w:rsidP="00555C78">
            <w:pPr>
              <w:spacing w:before="40" w:after="40" w:line="220" w:lineRule="exact"/>
              <w:rPr>
                <w:sz w:val="18"/>
                <w:szCs w:val="18"/>
              </w:rPr>
            </w:pPr>
            <w:r w:rsidRPr="00555C78">
              <w:rPr>
                <w:sz w:val="18"/>
                <w:szCs w:val="18"/>
              </w:rPr>
              <w:t xml:space="preserve">доля занятой молодежи (в возрасте </w:t>
            </w:r>
            <w:r w:rsidR="00C277DD">
              <w:rPr>
                <w:sz w:val="18"/>
                <w:szCs w:val="18"/>
              </w:rPr>
              <w:br/>
            </w:r>
            <w:r w:rsidRPr="00555C78">
              <w:rPr>
                <w:sz w:val="18"/>
                <w:szCs w:val="18"/>
              </w:rPr>
              <w:t>15</w:t>
            </w:r>
            <w:r w:rsidR="00A61AC4" w:rsidRPr="00555C78">
              <w:rPr>
                <w:sz w:val="18"/>
                <w:szCs w:val="18"/>
              </w:rPr>
              <w:t>–</w:t>
            </w:r>
            <w:r w:rsidRPr="00555C78">
              <w:rPr>
                <w:sz w:val="18"/>
                <w:szCs w:val="18"/>
              </w:rPr>
              <w:t>34 лет)</w:t>
            </w:r>
          </w:p>
        </w:tc>
        <w:tc>
          <w:tcPr>
            <w:tcW w:w="1497" w:type="dxa"/>
            <w:shd w:val="clear" w:color="auto" w:fill="auto"/>
            <w:tcMar>
              <w:left w:w="28" w:type="dxa"/>
              <w:right w:w="28" w:type="dxa"/>
            </w:tcMar>
          </w:tcPr>
          <w:p w14:paraId="5220A0C5" w14:textId="69048E1A" w:rsidR="00060D15" w:rsidRPr="00555C78" w:rsidRDefault="00060D15" w:rsidP="00555C78">
            <w:pPr>
              <w:spacing w:before="40" w:after="40" w:line="220" w:lineRule="exact"/>
              <w:rPr>
                <w:sz w:val="18"/>
                <w:szCs w:val="18"/>
              </w:rPr>
            </w:pPr>
            <w:r w:rsidRPr="00555C78">
              <w:rPr>
                <w:sz w:val="18"/>
                <w:szCs w:val="18"/>
              </w:rPr>
              <w:t>32</w:t>
            </w:r>
            <w:r w:rsidR="00A61AC4" w:rsidRPr="00555C78">
              <w:rPr>
                <w:sz w:val="18"/>
                <w:szCs w:val="18"/>
              </w:rPr>
              <w:t>,</w:t>
            </w:r>
            <w:r w:rsidRPr="00555C78">
              <w:rPr>
                <w:sz w:val="18"/>
                <w:szCs w:val="18"/>
              </w:rPr>
              <w:t>5</w:t>
            </w:r>
            <w:r w:rsidR="00A61AC4" w:rsidRPr="00555C78">
              <w:rPr>
                <w:sz w:val="18"/>
                <w:szCs w:val="18"/>
              </w:rPr>
              <w:t xml:space="preserve"> </w:t>
            </w:r>
            <w:r w:rsidRPr="00555C78">
              <w:rPr>
                <w:sz w:val="18"/>
                <w:szCs w:val="18"/>
              </w:rPr>
              <w:t>%</w:t>
            </w:r>
          </w:p>
        </w:tc>
        <w:tc>
          <w:tcPr>
            <w:tcW w:w="1589" w:type="dxa"/>
            <w:vMerge/>
            <w:shd w:val="clear" w:color="auto" w:fill="auto"/>
            <w:tcMar>
              <w:left w:w="28" w:type="dxa"/>
              <w:right w:w="28" w:type="dxa"/>
            </w:tcMar>
          </w:tcPr>
          <w:p w14:paraId="48C49177" w14:textId="77777777" w:rsidR="00060D15" w:rsidRPr="00555C78" w:rsidRDefault="00060D15" w:rsidP="00555C78">
            <w:pPr>
              <w:spacing w:before="40" w:after="40" w:line="220" w:lineRule="exact"/>
              <w:rPr>
                <w:sz w:val="18"/>
                <w:szCs w:val="18"/>
              </w:rPr>
            </w:pPr>
          </w:p>
        </w:tc>
      </w:tr>
      <w:tr w:rsidR="00CA1248" w:rsidRPr="00DB677D" w14:paraId="4C5F4884" w14:textId="77777777" w:rsidTr="00DE5057">
        <w:tc>
          <w:tcPr>
            <w:tcW w:w="462" w:type="dxa"/>
            <w:shd w:val="clear" w:color="auto" w:fill="auto"/>
            <w:tcMar>
              <w:left w:w="28" w:type="dxa"/>
              <w:right w:w="28" w:type="dxa"/>
            </w:tcMar>
          </w:tcPr>
          <w:p w14:paraId="710E0D2D" w14:textId="77777777" w:rsidR="00060D15" w:rsidRPr="00555C78" w:rsidRDefault="00060D15" w:rsidP="00555C78">
            <w:pPr>
              <w:spacing w:before="40" w:after="40" w:line="220" w:lineRule="exact"/>
              <w:rPr>
                <w:sz w:val="18"/>
                <w:szCs w:val="18"/>
              </w:rPr>
            </w:pPr>
            <w:r w:rsidRPr="00555C78">
              <w:rPr>
                <w:sz w:val="18"/>
                <w:szCs w:val="18"/>
              </w:rPr>
              <w:t>23.</w:t>
            </w:r>
          </w:p>
        </w:tc>
        <w:tc>
          <w:tcPr>
            <w:tcW w:w="3822" w:type="dxa"/>
            <w:gridSpan w:val="3"/>
            <w:shd w:val="clear" w:color="auto" w:fill="auto"/>
            <w:tcMar>
              <w:left w:w="28" w:type="dxa"/>
              <w:right w:w="28" w:type="dxa"/>
            </w:tcMar>
          </w:tcPr>
          <w:p w14:paraId="431C7980" w14:textId="39F5DD14" w:rsidR="00060D15" w:rsidRPr="00555C78" w:rsidRDefault="00060D15" w:rsidP="00555C78">
            <w:pPr>
              <w:spacing w:before="40" w:after="40" w:line="220" w:lineRule="exact"/>
              <w:rPr>
                <w:sz w:val="18"/>
                <w:szCs w:val="18"/>
              </w:rPr>
            </w:pPr>
            <w:r w:rsidRPr="00555C78">
              <w:rPr>
                <w:sz w:val="18"/>
                <w:szCs w:val="18"/>
              </w:rPr>
              <w:t>Обследование рабочей силы за 3-й квартал 2021</w:t>
            </w:r>
            <w:r w:rsidR="00C277DD">
              <w:rPr>
                <w:sz w:val="18"/>
                <w:szCs w:val="18"/>
              </w:rPr>
              <w:t> </w:t>
            </w:r>
            <w:r w:rsidRPr="00555C78">
              <w:rPr>
                <w:sz w:val="18"/>
                <w:szCs w:val="18"/>
              </w:rPr>
              <w:t>года, ЗИМСТАТ</w:t>
            </w:r>
          </w:p>
        </w:tc>
        <w:tc>
          <w:tcPr>
            <w:tcW w:w="1497" w:type="dxa"/>
            <w:shd w:val="clear" w:color="auto" w:fill="auto"/>
            <w:tcMar>
              <w:left w:w="28" w:type="dxa"/>
              <w:right w:w="28" w:type="dxa"/>
            </w:tcMar>
          </w:tcPr>
          <w:p w14:paraId="366DEA9C" w14:textId="3837239A" w:rsidR="00060D15" w:rsidRPr="00555C78" w:rsidRDefault="00060D15" w:rsidP="00555C78">
            <w:pPr>
              <w:spacing w:before="40" w:after="40" w:line="220" w:lineRule="exact"/>
              <w:rPr>
                <w:sz w:val="18"/>
                <w:szCs w:val="18"/>
              </w:rPr>
            </w:pPr>
            <w:r w:rsidRPr="00555C78">
              <w:rPr>
                <w:sz w:val="18"/>
                <w:szCs w:val="18"/>
              </w:rPr>
              <w:t>Обследование рабочей силы за</w:t>
            </w:r>
            <w:r w:rsidR="00BB4325">
              <w:rPr>
                <w:sz w:val="18"/>
                <w:szCs w:val="18"/>
              </w:rPr>
              <w:t> </w:t>
            </w:r>
            <w:r w:rsidRPr="00555C78">
              <w:rPr>
                <w:sz w:val="18"/>
                <w:szCs w:val="18"/>
              </w:rPr>
              <w:t>3-й квартал 2021</w:t>
            </w:r>
            <w:r w:rsidR="00BB4325">
              <w:rPr>
                <w:sz w:val="18"/>
                <w:szCs w:val="18"/>
              </w:rPr>
              <w:t> </w:t>
            </w:r>
            <w:r w:rsidRPr="00555C78">
              <w:rPr>
                <w:sz w:val="18"/>
                <w:szCs w:val="18"/>
              </w:rPr>
              <w:t>года, ЗИМСТАТ</w:t>
            </w:r>
          </w:p>
        </w:tc>
        <w:tc>
          <w:tcPr>
            <w:tcW w:w="1589" w:type="dxa"/>
            <w:shd w:val="clear" w:color="auto" w:fill="auto"/>
            <w:tcMar>
              <w:left w:w="28" w:type="dxa"/>
              <w:right w:w="28" w:type="dxa"/>
            </w:tcMar>
          </w:tcPr>
          <w:p w14:paraId="31CE249C" w14:textId="1BA7AF37" w:rsidR="00060D15" w:rsidRPr="00555C78" w:rsidRDefault="00060D15" w:rsidP="00555C78">
            <w:pPr>
              <w:spacing w:before="40" w:after="40" w:line="220" w:lineRule="exact"/>
              <w:rPr>
                <w:sz w:val="18"/>
                <w:szCs w:val="18"/>
              </w:rPr>
            </w:pPr>
            <w:r w:rsidRPr="00555C78">
              <w:rPr>
                <w:sz w:val="18"/>
                <w:szCs w:val="18"/>
              </w:rPr>
              <w:t>Обследование рабочей силы за</w:t>
            </w:r>
            <w:r w:rsidR="00840756" w:rsidRPr="00555C78">
              <w:rPr>
                <w:sz w:val="18"/>
                <w:szCs w:val="18"/>
              </w:rPr>
              <w:t> </w:t>
            </w:r>
            <w:r w:rsidRPr="00555C78">
              <w:rPr>
                <w:sz w:val="18"/>
                <w:szCs w:val="18"/>
              </w:rPr>
              <w:t>3</w:t>
            </w:r>
            <w:r w:rsidR="00A61AC4" w:rsidRPr="00555C78">
              <w:rPr>
                <w:sz w:val="18"/>
                <w:szCs w:val="18"/>
              </w:rPr>
              <w:noBreakHyphen/>
            </w:r>
            <w:r w:rsidRPr="00555C78">
              <w:rPr>
                <w:sz w:val="18"/>
                <w:szCs w:val="18"/>
              </w:rPr>
              <w:t>й квартал 2021</w:t>
            </w:r>
            <w:r w:rsidR="00A61AC4" w:rsidRPr="00555C78">
              <w:rPr>
                <w:sz w:val="18"/>
                <w:szCs w:val="18"/>
              </w:rPr>
              <w:t> </w:t>
            </w:r>
            <w:r w:rsidRPr="00555C78">
              <w:rPr>
                <w:sz w:val="18"/>
                <w:szCs w:val="18"/>
              </w:rPr>
              <w:t>года, ЗИМСТАТ</w:t>
            </w:r>
          </w:p>
        </w:tc>
      </w:tr>
      <w:tr w:rsidR="00CA1248" w:rsidRPr="00854718" w14:paraId="7D9B59A7" w14:textId="77777777" w:rsidTr="00DE5057">
        <w:tc>
          <w:tcPr>
            <w:tcW w:w="462" w:type="dxa"/>
            <w:tcBorders>
              <w:bottom w:val="nil"/>
            </w:tcBorders>
            <w:shd w:val="clear" w:color="auto" w:fill="auto"/>
            <w:tcMar>
              <w:left w:w="28" w:type="dxa"/>
              <w:right w:w="28" w:type="dxa"/>
            </w:tcMar>
          </w:tcPr>
          <w:p w14:paraId="7E6DD39B" w14:textId="77777777" w:rsidR="00060D15" w:rsidRPr="00555C78" w:rsidRDefault="00060D15" w:rsidP="00555C78">
            <w:pPr>
              <w:spacing w:before="40" w:after="40" w:line="220" w:lineRule="exact"/>
              <w:rPr>
                <w:sz w:val="18"/>
                <w:szCs w:val="18"/>
              </w:rPr>
            </w:pPr>
            <w:r w:rsidRPr="00555C78">
              <w:rPr>
                <w:sz w:val="18"/>
                <w:szCs w:val="18"/>
              </w:rPr>
              <w:t>24.</w:t>
            </w:r>
          </w:p>
        </w:tc>
        <w:tc>
          <w:tcPr>
            <w:tcW w:w="3822" w:type="dxa"/>
            <w:gridSpan w:val="3"/>
            <w:tcBorders>
              <w:bottom w:val="nil"/>
            </w:tcBorders>
            <w:shd w:val="clear" w:color="auto" w:fill="auto"/>
            <w:tcMar>
              <w:left w:w="28" w:type="dxa"/>
              <w:right w:w="28" w:type="dxa"/>
            </w:tcMar>
          </w:tcPr>
          <w:p w14:paraId="565BD17A" w14:textId="77777777" w:rsidR="00060D15" w:rsidRPr="00555C78" w:rsidRDefault="00060D15" w:rsidP="00555C78">
            <w:pPr>
              <w:spacing w:before="40" w:after="40" w:line="220" w:lineRule="exact"/>
              <w:rPr>
                <w:sz w:val="18"/>
                <w:szCs w:val="18"/>
              </w:rPr>
            </w:pPr>
            <w:r w:rsidRPr="00555C78">
              <w:rPr>
                <w:sz w:val="18"/>
                <w:szCs w:val="18"/>
              </w:rPr>
              <w:t>Доход на душу населения (в долл. США)</w:t>
            </w:r>
          </w:p>
        </w:tc>
        <w:tc>
          <w:tcPr>
            <w:tcW w:w="1497" w:type="dxa"/>
            <w:tcBorders>
              <w:bottom w:val="nil"/>
            </w:tcBorders>
            <w:shd w:val="clear" w:color="auto" w:fill="auto"/>
            <w:tcMar>
              <w:left w:w="28" w:type="dxa"/>
              <w:right w:w="28" w:type="dxa"/>
            </w:tcMar>
          </w:tcPr>
          <w:p w14:paraId="1B800C04" w14:textId="77777777" w:rsidR="00060D15" w:rsidRPr="00555C78" w:rsidRDefault="00060D15" w:rsidP="00555C78">
            <w:pPr>
              <w:spacing w:before="40" w:after="40" w:line="220" w:lineRule="exact"/>
              <w:rPr>
                <w:sz w:val="18"/>
                <w:szCs w:val="18"/>
              </w:rPr>
            </w:pPr>
            <w:r w:rsidRPr="00555C78">
              <w:rPr>
                <w:sz w:val="18"/>
                <w:szCs w:val="18"/>
              </w:rPr>
              <w:t>1 629</w:t>
            </w:r>
          </w:p>
        </w:tc>
        <w:tc>
          <w:tcPr>
            <w:tcW w:w="1589" w:type="dxa"/>
            <w:tcBorders>
              <w:bottom w:val="nil"/>
            </w:tcBorders>
            <w:shd w:val="clear" w:color="auto" w:fill="auto"/>
            <w:tcMar>
              <w:left w:w="28" w:type="dxa"/>
              <w:right w:w="28" w:type="dxa"/>
            </w:tcMar>
          </w:tcPr>
          <w:p w14:paraId="1A59AF00" w14:textId="7A22BF6C" w:rsidR="00060D15" w:rsidRPr="00555C78" w:rsidRDefault="00060D15" w:rsidP="00555C78">
            <w:pPr>
              <w:spacing w:before="40" w:after="40" w:line="220" w:lineRule="exact"/>
              <w:rPr>
                <w:sz w:val="18"/>
                <w:szCs w:val="18"/>
              </w:rPr>
            </w:pPr>
            <w:r w:rsidRPr="00555C78">
              <w:rPr>
                <w:sz w:val="18"/>
                <w:szCs w:val="18"/>
              </w:rPr>
              <w:t>ЗИМСТАТ, 2018</w:t>
            </w:r>
            <w:r w:rsidR="00A61AC4" w:rsidRPr="00555C78">
              <w:rPr>
                <w:sz w:val="18"/>
                <w:szCs w:val="18"/>
              </w:rPr>
              <w:t> </w:t>
            </w:r>
            <w:r w:rsidRPr="00555C78">
              <w:rPr>
                <w:sz w:val="18"/>
                <w:szCs w:val="18"/>
              </w:rPr>
              <w:t>год</w:t>
            </w:r>
          </w:p>
        </w:tc>
      </w:tr>
      <w:tr w:rsidR="00CA1248" w:rsidRPr="00854718" w14:paraId="7BA55467" w14:textId="77777777" w:rsidTr="00DE5057">
        <w:tc>
          <w:tcPr>
            <w:tcW w:w="462" w:type="dxa"/>
            <w:tcBorders>
              <w:top w:val="nil"/>
              <w:bottom w:val="nil"/>
            </w:tcBorders>
            <w:shd w:val="clear" w:color="auto" w:fill="auto"/>
            <w:tcMar>
              <w:left w:w="28" w:type="dxa"/>
              <w:right w:w="28" w:type="dxa"/>
            </w:tcMar>
          </w:tcPr>
          <w:p w14:paraId="4BCB66E2" w14:textId="77777777" w:rsidR="00060D15" w:rsidRPr="00555C78" w:rsidRDefault="00060D15" w:rsidP="00555C78">
            <w:pPr>
              <w:spacing w:before="40" w:after="40" w:line="220" w:lineRule="exact"/>
              <w:rPr>
                <w:sz w:val="18"/>
                <w:szCs w:val="18"/>
              </w:rPr>
            </w:pPr>
            <w:r w:rsidRPr="00555C78">
              <w:rPr>
                <w:sz w:val="18"/>
                <w:szCs w:val="18"/>
              </w:rPr>
              <w:t>25.</w:t>
            </w:r>
          </w:p>
        </w:tc>
        <w:tc>
          <w:tcPr>
            <w:tcW w:w="3822" w:type="dxa"/>
            <w:gridSpan w:val="3"/>
            <w:tcBorders>
              <w:top w:val="nil"/>
              <w:bottom w:val="nil"/>
            </w:tcBorders>
            <w:shd w:val="clear" w:color="auto" w:fill="auto"/>
            <w:tcMar>
              <w:left w:w="28" w:type="dxa"/>
              <w:right w:w="28" w:type="dxa"/>
            </w:tcMar>
          </w:tcPr>
          <w:p w14:paraId="5536D8D2" w14:textId="4D95C173" w:rsidR="00060D15" w:rsidRPr="00555C78" w:rsidRDefault="00060D15" w:rsidP="00555C78">
            <w:pPr>
              <w:spacing w:before="40" w:after="40" w:line="220" w:lineRule="exact"/>
              <w:rPr>
                <w:sz w:val="18"/>
                <w:szCs w:val="18"/>
              </w:rPr>
            </w:pPr>
            <w:r w:rsidRPr="00555C78">
              <w:rPr>
                <w:sz w:val="18"/>
                <w:szCs w:val="18"/>
              </w:rPr>
              <w:t xml:space="preserve">Валовой внутренний продукт (ВВП) </w:t>
            </w:r>
            <w:r w:rsidR="007D1ED0">
              <w:rPr>
                <w:sz w:val="18"/>
                <w:szCs w:val="18"/>
              </w:rPr>
              <w:br/>
            </w:r>
            <w:r w:rsidRPr="00555C78">
              <w:rPr>
                <w:sz w:val="18"/>
                <w:szCs w:val="18"/>
              </w:rPr>
              <w:t>(в</w:t>
            </w:r>
            <w:r w:rsidR="00A61AC4" w:rsidRPr="00555C78">
              <w:rPr>
                <w:sz w:val="18"/>
                <w:szCs w:val="18"/>
              </w:rPr>
              <w:t> </w:t>
            </w:r>
            <w:r w:rsidRPr="00555C78">
              <w:rPr>
                <w:sz w:val="18"/>
                <w:szCs w:val="18"/>
              </w:rPr>
              <w:t>долл. США)</w:t>
            </w:r>
          </w:p>
        </w:tc>
        <w:tc>
          <w:tcPr>
            <w:tcW w:w="1497" w:type="dxa"/>
            <w:tcBorders>
              <w:top w:val="nil"/>
              <w:bottom w:val="nil"/>
            </w:tcBorders>
            <w:shd w:val="clear" w:color="auto" w:fill="auto"/>
            <w:tcMar>
              <w:left w:w="28" w:type="dxa"/>
              <w:right w:w="28" w:type="dxa"/>
            </w:tcMar>
          </w:tcPr>
          <w:p w14:paraId="3428DFA2" w14:textId="77777777" w:rsidR="00060D15" w:rsidRPr="00555C78" w:rsidRDefault="00060D15" w:rsidP="00555C78">
            <w:pPr>
              <w:spacing w:before="40" w:after="40" w:line="220" w:lineRule="exact"/>
              <w:rPr>
                <w:sz w:val="18"/>
                <w:szCs w:val="18"/>
              </w:rPr>
            </w:pPr>
            <w:r w:rsidRPr="00555C78">
              <w:rPr>
                <w:sz w:val="18"/>
                <w:szCs w:val="18"/>
              </w:rPr>
              <w:t>24 312</w:t>
            </w:r>
          </w:p>
        </w:tc>
        <w:tc>
          <w:tcPr>
            <w:tcW w:w="1589" w:type="dxa"/>
            <w:tcBorders>
              <w:top w:val="nil"/>
              <w:bottom w:val="nil"/>
            </w:tcBorders>
            <w:shd w:val="clear" w:color="auto" w:fill="auto"/>
            <w:tcMar>
              <w:left w:w="28" w:type="dxa"/>
              <w:right w:w="28" w:type="dxa"/>
            </w:tcMar>
          </w:tcPr>
          <w:p w14:paraId="1F18208C" w14:textId="006697A2" w:rsidR="00060D15" w:rsidRPr="00555C78" w:rsidRDefault="00060D15" w:rsidP="00555C78">
            <w:pPr>
              <w:spacing w:before="40" w:after="40" w:line="220" w:lineRule="exact"/>
              <w:rPr>
                <w:sz w:val="18"/>
                <w:szCs w:val="18"/>
              </w:rPr>
            </w:pPr>
            <w:r w:rsidRPr="00555C78">
              <w:rPr>
                <w:sz w:val="18"/>
                <w:szCs w:val="18"/>
              </w:rPr>
              <w:t>ЗИМСТАТ, 2018</w:t>
            </w:r>
            <w:r w:rsidR="00A61AC4" w:rsidRPr="00555C78">
              <w:rPr>
                <w:sz w:val="18"/>
                <w:szCs w:val="18"/>
              </w:rPr>
              <w:t> </w:t>
            </w:r>
            <w:r w:rsidRPr="00555C78">
              <w:rPr>
                <w:sz w:val="18"/>
                <w:szCs w:val="18"/>
              </w:rPr>
              <w:t>год</w:t>
            </w:r>
          </w:p>
        </w:tc>
      </w:tr>
      <w:tr w:rsidR="00CA1248" w:rsidRPr="00854718" w14:paraId="3B0DDDFD" w14:textId="77777777" w:rsidTr="0066725A">
        <w:tc>
          <w:tcPr>
            <w:tcW w:w="462" w:type="dxa"/>
            <w:tcBorders>
              <w:top w:val="nil"/>
              <w:bottom w:val="nil"/>
            </w:tcBorders>
            <w:shd w:val="clear" w:color="auto" w:fill="auto"/>
            <w:tcMar>
              <w:left w:w="28" w:type="dxa"/>
              <w:right w:w="28" w:type="dxa"/>
            </w:tcMar>
          </w:tcPr>
          <w:p w14:paraId="10A3E071" w14:textId="77777777" w:rsidR="00060D15" w:rsidRPr="00555C78" w:rsidRDefault="00060D15" w:rsidP="00555C78">
            <w:pPr>
              <w:spacing w:before="40" w:after="40" w:line="220" w:lineRule="exact"/>
              <w:rPr>
                <w:sz w:val="18"/>
                <w:szCs w:val="18"/>
              </w:rPr>
            </w:pPr>
            <w:r w:rsidRPr="00555C78">
              <w:rPr>
                <w:sz w:val="18"/>
                <w:szCs w:val="18"/>
              </w:rPr>
              <w:t>26.</w:t>
            </w:r>
          </w:p>
        </w:tc>
        <w:tc>
          <w:tcPr>
            <w:tcW w:w="3822" w:type="dxa"/>
            <w:gridSpan w:val="3"/>
            <w:tcBorders>
              <w:top w:val="nil"/>
              <w:bottom w:val="nil"/>
            </w:tcBorders>
            <w:shd w:val="clear" w:color="auto" w:fill="auto"/>
            <w:tcMar>
              <w:left w:w="28" w:type="dxa"/>
              <w:right w:w="28" w:type="dxa"/>
            </w:tcMar>
          </w:tcPr>
          <w:p w14:paraId="79E60D9D" w14:textId="77777777" w:rsidR="00060D15" w:rsidRPr="00555C78" w:rsidRDefault="00060D15" w:rsidP="00555C78">
            <w:pPr>
              <w:spacing w:before="40" w:after="40" w:line="220" w:lineRule="exact"/>
              <w:rPr>
                <w:sz w:val="18"/>
                <w:szCs w:val="18"/>
              </w:rPr>
            </w:pPr>
            <w:r w:rsidRPr="00555C78">
              <w:rPr>
                <w:sz w:val="18"/>
                <w:szCs w:val="18"/>
              </w:rPr>
              <w:t>Ежегодные темпы роста</w:t>
            </w:r>
          </w:p>
        </w:tc>
        <w:tc>
          <w:tcPr>
            <w:tcW w:w="1497" w:type="dxa"/>
            <w:tcBorders>
              <w:top w:val="nil"/>
              <w:bottom w:val="nil"/>
            </w:tcBorders>
            <w:shd w:val="clear" w:color="auto" w:fill="auto"/>
            <w:tcMar>
              <w:left w:w="28" w:type="dxa"/>
              <w:right w:w="28" w:type="dxa"/>
            </w:tcMar>
          </w:tcPr>
          <w:p w14:paraId="09A53394" w14:textId="40D351D6" w:rsidR="00060D15" w:rsidRPr="00555C78" w:rsidRDefault="00060D15" w:rsidP="00555C78">
            <w:pPr>
              <w:spacing w:before="40" w:after="40" w:line="220" w:lineRule="exact"/>
              <w:rPr>
                <w:sz w:val="18"/>
                <w:szCs w:val="18"/>
              </w:rPr>
            </w:pPr>
            <w:r w:rsidRPr="00555C78">
              <w:rPr>
                <w:sz w:val="18"/>
                <w:szCs w:val="18"/>
              </w:rPr>
              <w:t>4,8</w:t>
            </w:r>
            <w:r w:rsidR="00A61AC4" w:rsidRPr="00555C78">
              <w:rPr>
                <w:sz w:val="18"/>
                <w:szCs w:val="18"/>
              </w:rPr>
              <w:t xml:space="preserve"> </w:t>
            </w:r>
            <w:r w:rsidRPr="00555C78">
              <w:rPr>
                <w:sz w:val="18"/>
                <w:szCs w:val="18"/>
              </w:rPr>
              <w:t>%</w:t>
            </w:r>
          </w:p>
        </w:tc>
        <w:tc>
          <w:tcPr>
            <w:tcW w:w="1589" w:type="dxa"/>
            <w:tcBorders>
              <w:top w:val="nil"/>
              <w:bottom w:val="nil"/>
            </w:tcBorders>
            <w:shd w:val="clear" w:color="auto" w:fill="auto"/>
            <w:tcMar>
              <w:left w:w="28" w:type="dxa"/>
              <w:right w:w="28" w:type="dxa"/>
            </w:tcMar>
          </w:tcPr>
          <w:p w14:paraId="21B86BD7" w14:textId="73610299" w:rsidR="00060D15" w:rsidRPr="00555C78" w:rsidRDefault="00060D15" w:rsidP="00555C78">
            <w:pPr>
              <w:spacing w:before="40" w:after="40" w:line="220" w:lineRule="exact"/>
              <w:rPr>
                <w:sz w:val="18"/>
                <w:szCs w:val="18"/>
              </w:rPr>
            </w:pPr>
            <w:r w:rsidRPr="00555C78">
              <w:rPr>
                <w:sz w:val="18"/>
                <w:szCs w:val="18"/>
              </w:rPr>
              <w:t>ЗИМСТАТ, 2018</w:t>
            </w:r>
            <w:r w:rsidR="00A61AC4" w:rsidRPr="00555C78">
              <w:rPr>
                <w:sz w:val="18"/>
                <w:szCs w:val="18"/>
              </w:rPr>
              <w:t> </w:t>
            </w:r>
            <w:r w:rsidRPr="00555C78">
              <w:rPr>
                <w:sz w:val="18"/>
                <w:szCs w:val="18"/>
              </w:rPr>
              <w:t>год</w:t>
            </w:r>
          </w:p>
        </w:tc>
      </w:tr>
      <w:tr w:rsidR="00CA1248" w:rsidRPr="00854718" w14:paraId="6FA1A937" w14:textId="77777777" w:rsidTr="0066725A">
        <w:tc>
          <w:tcPr>
            <w:tcW w:w="462" w:type="dxa"/>
            <w:tcBorders>
              <w:top w:val="nil"/>
              <w:bottom w:val="nil"/>
            </w:tcBorders>
            <w:shd w:val="clear" w:color="auto" w:fill="auto"/>
            <w:tcMar>
              <w:left w:w="28" w:type="dxa"/>
              <w:right w:w="28" w:type="dxa"/>
            </w:tcMar>
          </w:tcPr>
          <w:p w14:paraId="1E0A064F" w14:textId="77777777" w:rsidR="00060D15" w:rsidRPr="00555C78" w:rsidRDefault="00060D15" w:rsidP="00555C78">
            <w:pPr>
              <w:spacing w:before="40" w:after="40" w:line="220" w:lineRule="exact"/>
              <w:rPr>
                <w:sz w:val="18"/>
                <w:szCs w:val="18"/>
              </w:rPr>
            </w:pPr>
            <w:r w:rsidRPr="00555C78">
              <w:rPr>
                <w:sz w:val="18"/>
                <w:szCs w:val="18"/>
              </w:rPr>
              <w:t>27.</w:t>
            </w:r>
          </w:p>
        </w:tc>
        <w:tc>
          <w:tcPr>
            <w:tcW w:w="3822" w:type="dxa"/>
            <w:gridSpan w:val="3"/>
            <w:tcBorders>
              <w:top w:val="nil"/>
              <w:bottom w:val="nil"/>
            </w:tcBorders>
            <w:shd w:val="clear" w:color="auto" w:fill="auto"/>
            <w:tcMar>
              <w:left w:w="28" w:type="dxa"/>
              <w:right w:w="28" w:type="dxa"/>
            </w:tcMar>
          </w:tcPr>
          <w:p w14:paraId="01A0BE8C" w14:textId="59CE181E" w:rsidR="00060D15" w:rsidRPr="00555C78" w:rsidRDefault="00060D15" w:rsidP="00555C78">
            <w:pPr>
              <w:spacing w:before="40" w:after="40" w:line="220" w:lineRule="exact"/>
              <w:rPr>
                <w:sz w:val="18"/>
                <w:szCs w:val="18"/>
              </w:rPr>
            </w:pPr>
            <w:r w:rsidRPr="00555C78">
              <w:rPr>
                <w:sz w:val="18"/>
                <w:szCs w:val="18"/>
              </w:rPr>
              <w:t xml:space="preserve">Валовой национальный доход (ВНД) </w:t>
            </w:r>
            <w:r w:rsidR="00DE5057">
              <w:rPr>
                <w:sz w:val="18"/>
                <w:szCs w:val="18"/>
              </w:rPr>
              <w:br/>
            </w:r>
            <w:r w:rsidRPr="00555C78">
              <w:rPr>
                <w:sz w:val="18"/>
                <w:szCs w:val="18"/>
              </w:rPr>
              <w:t>(в</w:t>
            </w:r>
            <w:r w:rsidR="00A61AC4" w:rsidRPr="00555C78">
              <w:rPr>
                <w:sz w:val="18"/>
                <w:szCs w:val="18"/>
              </w:rPr>
              <w:t> </w:t>
            </w:r>
            <w:r w:rsidRPr="00555C78">
              <w:rPr>
                <w:sz w:val="18"/>
                <w:szCs w:val="18"/>
              </w:rPr>
              <w:t>млн долл. США)</w:t>
            </w:r>
          </w:p>
        </w:tc>
        <w:tc>
          <w:tcPr>
            <w:tcW w:w="1497" w:type="dxa"/>
            <w:tcBorders>
              <w:top w:val="nil"/>
              <w:bottom w:val="nil"/>
            </w:tcBorders>
            <w:shd w:val="clear" w:color="auto" w:fill="auto"/>
            <w:tcMar>
              <w:left w:w="28" w:type="dxa"/>
              <w:right w:w="28" w:type="dxa"/>
            </w:tcMar>
          </w:tcPr>
          <w:p w14:paraId="0EBABD08" w14:textId="77777777" w:rsidR="00060D15" w:rsidRPr="00555C78" w:rsidRDefault="00060D15" w:rsidP="00555C78">
            <w:pPr>
              <w:spacing w:before="40" w:after="40" w:line="220" w:lineRule="exact"/>
              <w:rPr>
                <w:sz w:val="18"/>
                <w:szCs w:val="18"/>
              </w:rPr>
            </w:pPr>
            <w:r w:rsidRPr="00555C78">
              <w:rPr>
                <w:sz w:val="18"/>
                <w:szCs w:val="18"/>
              </w:rPr>
              <w:t>22 707</w:t>
            </w:r>
          </w:p>
        </w:tc>
        <w:tc>
          <w:tcPr>
            <w:tcW w:w="1589" w:type="dxa"/>
            <w:tcBorders>
              <w:top w:val="nil"/>
              <w:bottom w:val="nil"/>
            </w:tcBorders>
            <w:shd w:val="clear" w:color="auto" w:fill="auto"/>
            <w:tcMar>
              <w:left w:w="28" w:type="dxa"/>
              <w:right w:w="28" w:type="dxa"/>
            </w:tcMar>
          </w:tcPr>
          <w:p w14:paraId="2CF289EA" w14:textId="4F877248" w:rsidR="00060D15" w:rsidRPr="00555C78" w:rsidRDefault="00060D15" w:rsidP="00555C78">
            <w:pPr>
              <w:spacing w:before="40" w:after="40" w:line="220" w:lineRule="exact"/>
              <w:rPr>
                <w:sz w:val="18"/>
                <w:szCs w:val="18"/>
              </w:rPr>
            </w:pPr>
            <w:r w:rsidRPr="00555C78">
              <w:rPr>
                <w:sz w:val="18"/>
                <w:szCs w:val="18"/>
              </w:rPr>
              <w:t>ЗИМСТАТ, 2018</w:t>
            </w:r>
            <w:r w:rsidR="00A61AC4" w:rsidRPr="00555C78">
              <w:rPr>
                <w:sz w:val="18"/>
                <w:szCs w:val="18"/>
              </w:rPr>
              <w:t> </w:t>
            </w:r>
            <w:r w:rsidRPr="00555C78">
              <w:rPr>
                <w:sz w:val="18"/>
                <w:szCs w:val="18"/>
              </w:rPr>
              <w:t>год</w:t>
            </w:r>
          </w:p>
        </w:tc>
      </w:tr>
      <w:tr w:rsidR="00CA1248" w:rsidRPr="00854718" w14:paraId="4BF923C8" w14:textId="77777777" w:rsidTr="0066725A">
        <w:tc>
          <w:tcPr>
            <w:tcW w:w="462" w:type="dxa"/>
            <w:tcBorders>
              <w:top w:val="nil"/>
            </w:tcBorders>
            <w:shd w:val="clear" w:color="auto" w:fill="auto"/>
            <w:tcMar>
              <w:left w:w="28" w:type="dxa"/>
              <w:right w:w="28" w:type="dxa"/>
            </w:tcMar>
          </w:tcPr>
          <w:p w14:paraId="27E584F3" w14:textId="77777777" w:rsidR="00060D15" w:rsidRPr="00555C78" w:rsidRDefault="00060D15" w:rsidP="00555C78">
            <w:pPr>
              <w:spacing w:before="40" w:after="40" w:line="220" w:lineRule="exact"/>
              <w:rPr>
                <w:sz w:val="18"/>
                <w:szCs w:val="18"/>
              </w:rPr>
            </w:pPr>
            <w:r w:rsidRPr="00555C78">
              <w:rPr>
                <w:sz w:val="18"/>
                <w:szCs w:val="18"/>
              </w:rPr>
              <w:t>28.</w:t>
            </w:r>
          </w:p>
        </w:tc>
        <w:tc>
          <w:tcPr>
            <w:tcW w:w="3822" w:type="dxa"/>
            <w:gridSpan w:val="3"/>
            <w:tcBorders>
              <w:top w:val="nil"/>
            </w:tcBorders>
            <w:shd w:val="clear" w:color="auto" w:fill="auto"/>
            <w:tcMar>
              <w:left w:w="28" w:type="dxa"/>
              <w:right w:w="28" w:type="dxa"/>
            </w:tcMar>
          </w:tcPr>
          <w:p w14:paraId="2B2A37F8" w14:textId="52800ABE" w:rsidR="00060D15" w:rsidRPr="00555C78" w:rsidRDefault="00060D15" w:rsidP="00555C78">
            <w:pPr>
              <w:spacing w:before="40" w:after="40" w:line="220" w:lineRule="exact"/>
              <w:rPr>
                <w:sz w:val="18"/>
                <w:szCs w:val="18"/>
              </w:rPr>
            </w:pPr>
            <w:r w:rsidRPr="00555C78">
              <w:rPr>
                <w:sz w:val="18"/>
                <w:szCs w:val="18"/>
              </w:rPr>
              <w:t xml:space="preserve">Индекс потребительских цен (ИПЦ) </w:t>
            </w:r>
            <w:r w:rsidR="00DE5057">
              <w:rPr>
                <w:sz w:val="18"/>
                <w:szCs w:val="18"/>
              </w:rPr>
              <w:br/>
            </w:r>
            <w:r w:rsidRPr="00555C78">
              <w:rPr>
                <w:sz w:val="18"/>
                <w:szCs w:val="18"/>
              </w:rPr>
              <w:t>(уровень инфляции)</w:t>
            </w:r>
          </w:p>
        </w:tc>
        <w:tc>
          <w:tcPr>
            <w:tcW w:w="1497" w:type="dxa"/>
            <w:tcBorders>
              <w:top w:val="nil"/>
            </w:tcBorders>
            <w:shd w:val="clear" w:color="auto" w:fill="auto"/>
            <w:tcMar>
              <w:left w:w="28" w:type="dxa"/>
              <w:right w:w="28" w:type="dxa"/>
            </w:tcMar>
          </w:tcPr>
          <w:p w14:paraId="0DB1E8D5" w14:textId="62E9DD15" w:rsidR="00060D15" w:rsidRPr="00555C78" w:rsidRDefault="00060D15" w:rsidP="00555C78">
            <w:pPr>
              <w:spacing w:before="40" w:after="40" w:line="220" w:lineRule="exact"/>
              <w:rPr>
                <w:sz w:val="18"/>
                <w:szCs w:val="18"/>
              </w:rPr>
            </w:pPr>
            <w:r w:rsidRPr="00555C78">
              <w:rPr>
                <w:sz w:val="18"/>
                <w:szCs w:val="18"/>
              </w:rPr>
              <w:t>175</w:t>
            </w:r>
            <w:r w:rsidR="00A61AC4" w:rsidRPr="00555C78">
              <w:rPr>
                <w:sz w:val="18"/>
                <w:szCs w:val="18"/>
              </w:rPr>
              <w:t>,</w:t>
            </w:r>
            <w:r w:rsidRPr="00555C78">
              <w:rPr>
                <w:sz w:val="18"/>
                <w:szCs w:val="18"/>
              </w:rPr>
              <w:t>7</w:t>
            </w:r>
            <w:r w:rsidR="00A61AC4" w:rsidRPr="00555C78">
              <w:rPr>
                <w:sz w:val="18"/>
                <w:szCs w:val="18"/>
              </w:rPr>
              <w:t xml:space="preserve"> </w:t>
            </w:r>
            <w:r w:rsidRPr="00555C78">
              <w:rPr>
                <w:sz w:val="18"/>
                <w:szCs w:val="18"/>
              </w:rPr>
              <w:t>%</w:t>
            </w:r>
          </w:p>
        </w:tc>
        <w:tc>
          <w:tcPr>
            <w:tcW w:w="1589" w:type="dxa"/>
            <w:tcBorders>
              <w:top w:val="nil"/>
            </w:tcBorders>
            <w:shd w:val="clear" w:color="auto" w:fill="auto"/>
            <w:tcMar>
              <w:left w:w="28" w:type="dxa"/>
              <w:right w:w="28" w:type="dxa"/>
            </w:tcMar>
          </w:tcPr>
          <w:p w14:paraId="7D3DEEA5" w14:textId="77777777" w:rsidR="00060D15" w:rsidRPr="00555C78" w:rsidRDefault="00060D15" w:rsidP="00555C78">
            <w:pPr>
              <w:spacing w:before="40" w:after="40" w:line="220" w:lineRule="exact"/>
              <w:rPr>
                <w:sz w:val="18"/>
                <w:szCs w:val="18"/>
              </w:rPr>
            </w:pPr>
            <w:r w:rsidRPr="00555C78">
              <w:rPr>
                <w:sz w:val="18"/>
                <w:szCs w:val="18"/>
              </w:rPr>
              <w:t>ЗИМСТАТ, июнь 2019 года</w:t>
            </w:r>
          </w:p>
        </w:tc>
      </w:tr>
      <w:tr w:rsidR="00060D15" w:rsidRPr="00DB677D" w14:paraId="3931506D" w14:textId="77777777" w:rsidTr="00DE5057">
        <w:tc>
          <w:tcPr>
            <w:tcW w:w="462" w:type="dxa"/>
            <w:vMerge w:val="restart"/>
            <w:shd w:val="clear" w:color="auto" w:fill="auto"/>
            <w:tcMar>
              <w:left w:w="28" w:type="dxa"/>
              <w:right w:w="28" w:type="dxa"/>
            </w:tcMar>
          </w:tcPr>
          <w:p w14:paraId="2FDE829A" w14:textId="77777777" w:rsidR="00060D15" w:rsidRPr="00555C78" w:rsidRDefault="00060D15" w:rsidP="00555C78">
            <w:pPr>
              <w:spacing w:before="40" w:after="40" w:line="220" w:lineRule="exact"/>
              <w:rPr>
                <w:sz w:val="18"/>
                <w:szCs w:val="18"/>
              </w:rPr>
            </w:pPr>
            <w:r w:rsidRPr="00555C78">
              <w:rPr>
                <w:sz w:val="18"/>
                <w:szCs w:val="18"/>
              </w:rPr>
              <w:t>29.</w:t>
            </w:r>
          </w:p>
        </w:tc>
        <w:tc>
          <w:tcPr>
            <w:tcW w:w="3822" w:type="dxa"/>
            <w:gridSpan w:val="3"/>
            <w:shd w:val="clear" w:color="auto" w:fill="auto"/>
            <w:tcMar>
              <w:left w:w="28" w:type="dxa"/>
              <w:right w:w="28" w:type="dxa"/>
            </w:tcMar>
          </w:tcPr>
          <w:p w14:paraId="06452AB6" w14:textId="77777777" w:rsidR="00060D15" w:rsidRPr="00555C78" w:rsidRDefault="00060D15" w:rsidP="00555C78">
            <w:pPr>
              <w:spacing w:before="40" w:after="40" w:line="220" w:lineRule="exact"/>
              <w:rPr>
                <w:sz w:val="18"/>
                <w:szCs w:val="18"/>
              </w:rPr>
            </w:pPr>
            <w:r w:rsidRPr="00555C78">
              <w:rPr>
                <w:sz w:val="18"/>
                <w:szCs w:val="18"/>
              </w:rPr>
              <w:t>Доля социальных расходов в общем объеме государственных расходов и ВВП</w:t>
            </w:r>
          </w:p>
        </w:tc>
        <w:tc>
          <w:tcPr>
            <w:tcW w:w="3086" w:type="dxa"/>
            <w:gridSpan w:val="2"/>
            <w:shd w:val="clear" w:color="auto" w:fill="auto"/>
            <w:tcMar>
              <w:left w:w="28" w:type="dxa"/>
              <w:right w:w="28" w:type="dxa"/>
            </w:tcMar>
          </w:tcPr>
          <w:p w14:paraId="268436A6" w14:textId="77777777" w:rsidR="00060D15" w:rsidRPr="00555C78" w:rsidRDefault="00060D15" w:rsidP="00555C78">
            <w:pPr>
              <w:spacing w:before="40" w:after="40" w:line="220" w:lineRule="exact"/>
              <w:rPr>
                <w:sz w:val="18"/>
                <w:szCs w:val="18"/>
              </w:rPr>
            </w:pPr>
          </w:p>
        </w:tc>
      </w:tr>
      <w:tr w:rsidR="00CA1248" w:rsidRPr="00854718" w14:paraId="1B2263F4" w14:textId="77777777" w:rsidTr="00DE5057">
        <w:tc>
          <w:tcPr>
            <w:tcW w:w="462" w:type="dxa"/>
            <w:vMerge/>
            <w:shd w:val="clear" w:color="auto" w:fill="auto"/>
            <w:tcMar>
              <w:left w:w="28" w:type="dxa"/>
              <w:right w:w="28" w:type="dxa"/>
            </w:tcMar>
          </w:tcPr>
          <w:p w14:paraId="33E7426F" w14:textId="77777777" w:rsidR="00060D15" w:rsidRPr="00555C78" w:rsidRDefault="00060D15" w:rsidP="00555C78">
            <w:pPr>
              <w:spacing w:before="40" w:after="40" w:line="220" w:lineRule="exact"/>
              <w:rPr>
                <w:sz w:val="18"/>
                <w:szCs w:val="18"/>
              </w:rPr>
            </w:pPr>
          </w:p>
        </w:tc>
        <w:tc>
          <w:tcPr>
            <w:tcW w:w="389" w:type="dxa"/>
            <w:shd w:val="clear" w:color="auto" w:fill="auto"/>
            <w:tcMar>
              <w:left w:w="28" w:type="dxa"/>
              <w:right w:w="28" w:type="dxa"/>
            </w:tcMar>
          </w:tcPr>
          <w:p w14:paraId="49EC7830" w14:textId="77777777" w:rsidR="00060D15" w:rsidRPr="00555C78" w:rsidRDefault="00060D15" w:rsidP="00555C78">
            <w:pPr>
              <w:spacing w:before="40" w:after="40" w:line="220" w:lineRule="exact"/>
              <w:rPr>
                <w:sz w:val="18"/>
                <w:szCs w:val="18"/>
              </w:rPr>
            </w:pPr>
            <w:r w:rsidRPr="00555C78">
              <w:rPr>
                <w:sz w:val="18"/>
                <w:szCs w:val="18"/>
              </w:rPr>
              <w:t>a)</w:t>
            </w:r>
          </w:p>
        </w:tc>
        <w:tc>
          <w:tcPr>
            <w:tcW w:w="3433" w:type="dxa"/>
            <w:gridSpan w:val="2"/>
            <w:shd w:val="clear" w:color="auto" w:fill="auto"/>
            <w:tcMar>
              <w:left w:w="28" w:type="dxa"/>
              <w:right w:w="28" w:type="dxa"/>
            </w:tcMar>
          </w:tcPr>
          <w:p w14:paraId="0FCB9771" w14:textId="77777777" w:rsidR="00060D15" w:rsidRPr="00555C78" w:rsidRDefault="00060D15" w:rsidP="00555C78">
            <w:pPr>
              <w:spacing w:before="40" w:after="40" w:line="220" w:lineRule="exact"/>
              <w:rPr>
                <w:sz w:val="18"/>
                <w:szCs w:val="18"/>
              </w:rPr>
            </w:pPr>
            <w:r w:rsidRPr="00555C78">
              <w:rPr>
                <w:sz w:val="18"/>
                <w:szCs w:val="18"/>
              </w:rPr>
              <w:t xml:space="preserve">продукты питания </w:t>
            </w:r>
          </w:p>
        </w:tc>
        <w:tc>
          <w:tcPr>
            <w:tcW w:w="1497" w:type="dxa"/>
            <w:shd w:val="clear" w:color="auto" w:fill="auto"/>
            <w:tcMar>
              <w:left w:w="28" w:type="dxa"/>
              <w:right w:w="28" w:type="dxa"/>
            </w:tcMar>
          </w:tcPr>
          <w:p w14:paraId="107D80E7" w14:textId="030469D2" w:rsidR="00060D15" w:rsidRPr="00555C78" w:rsidRDefault="00C1298E" w:rsidP="00555C78">
            <w:pPr>
              <w:spacing w:before="40" w:after="40" w:line="220" w:lineRule="exact"/>
              <w:rPr>
                <w:sz w:val="18"/>
                <w:szCs w:val="18"/>
              </w:rPr>
            </w:pPr>
            <w:r>
              <w:rPr>
                <w:sz w:val="18"/>
                <w:szCs w:val="18"/>
              </w:rPr>
              <w:t>–</w:t>
            </w:r>
          </w:p>
        </w:tc>
        <w:tc>
          <w:tcPr>
            <w:tcW w:w="1589" w:type="dxa"/>
            <w:vMerge w:val="restart"/>
            <w:shd w:val="clear" w:color="auto" w:fill="auto"/>
            <w:tcMar>
              <w:left w:w="28" w:type="dxa"/>
              <w:right w:w="28" w:type="dxa"/>
            </w:tcMar>
          </w:tcPr>
          <w:p w14:paraId="39C6CFE5" w14:textId="6222D82A" w:rsidR="00060D15" w:rsidRPr="00555C78" w:rsidRDefault="00C1298E" w:rsidP="00555C78">
            <w:pPr>
              <w:spacing w:before="40" w:after="40" w:line="220" w:lineRule="exact"/>
              <w:rPr>
                <w:sz w:val="18"/>
                <w:szCs w:val="18"/>
              </w:rPr>
            </w:pPr>
            <w:r>
              <w:rPr>
                <w:sz w:val="18"/>
                <w:szCs w:val="18"/>
              </w:rPr>
              <w:t>–</w:t>
            </w:r>
          </w:p>
        </w:tc>
      </w:tr>
      <w:tr w:rsidR="00CA1248" w:rsidRPr="00854718" w14:paraId="7424033A" w14:textId="77777777" w:rsidTr="00DE5057">
        <w:tc>
          <w:tcPr>
            <w:tcW w:w="462" w:type="dxa"/>
            <w:vMerge/>
            <w:shd w:val="clear" w:color="auto" w:fill="auto"/>
            <w:tcMar>
              <w:left w:w="28" w:type="dxa"/>
              <w:right w:w="28" w:type="dxa"/>
            </w:tcMar>
          </w:tcPr>
          <w:p w14:paraId="1161405D" w14:textId="77777777" w:rsidR="00060D15" w:rsidRPr="00555C78" w:rsidRDefault="00060D15" w:rsidP="00555C78">
            <w:pPr>
              <w:spacing w:before="40" w:after="40" w:line="220" w:lineRule="exact"/>
              <w:rPr>
                <w:sz w:val="18"/>
                <w:szCs w:val="18"/>
              </w:rPr>
            </w:pPr>
          </w:p>
        </w:tc>
        <w:tc>
          <w:tcPr>
            <w:tcW w:w="389" w:type="dxa"/>
            <w:shd w:val="clear" w:color="auto" w:fill="auto"/>
            <w:tcMar>
              <w:left w:w="28" w:type="dxa"/>
              <w:right w:w="28" w:type="dxa"/>
            </w:tcMar>
          </w:tcPr>
          <w:p w14:paraId="5AEEF684" w14:textId="77777777" w:rsidR="00060D15" w:rsidRPr="00555C78" w:rsidRDefault="00060D15" w:rsidP="00555C78">
            <w:pPr>
              <w:spacing w:before="40" w:after="40" w:line="220" w:lineRule="exact"/>
              <w:rPr>
                <w:sz w:val="18"/>
                <w:szCs w:val="18"/>
              </w:rPr>
            </w:pPr>
            <w:r w:rsidRPr="00555C78">
              <w:rPr>
                <w:sz w:val="18"/>
                <w:szCs w:val="18"/>
              </w:rPr>
              <w:t>b)</w:t>
            </w:r>
          </w:p>
        </w:tc>
        <w:tc>
          <w:tcPr>
            <w:tcW w:w="3433" w:type="dxa"/>
            <w:gridSpan w:val="2"/>
            <w:shd w:val="clear" w:color="auto" w:fill="auto"/>
            <w:tcMar>
              <w:left w:w="28" w:type="dxa"/>
              <w:right w:w="28" w:type="dxa"/>
            </w:tcMar>
          </w:tcPr>
          <w:p w14:paraId="1C7411C7" w14:textId="77777777" w:rsidR="00060D15" w:rsidRPr="00555C78" w:rsidRDefault="00060D15" w:rsidP="00555C78">
            <w:pPr>
              <w:spacing w:before="40" w:after="40" w:line="220" w:lineRule="exact"/>
              <w:rPr>
                <w:sz w:val="18"/>
                <w:szCs w:val="18"/>
              </w:rPr>
            </w:pPr>
            <w:r w:rsidRPr="00555C78">
              <w:rPr>
                <w:sz w:val="18"/>
                <w:szCs w:val="18"/>
              </w:rPr>
              <w:t xml:space="preserve">расходы на жилье </w:t>
            </w:r>
          </w:p>
        </w:tc>
        <w:tc>
          <w:tcPr>
            <w:tcW w:w="1497" w:type="dxa"/>
            <w:shd w:val="clear" w:color="auto" w:fill="auto"/>
            <w:tcMar>
              <w:left w:w="28" w:type="dxa"/>
              <w:right w:w="28" w:type="dxa"/>
            </w:tcMar>
          </w:tcPr>
          <w:p w14:paraId="2BDAC162" w14:textId="7CA7E280" w:rsidR="00060D15" w:rsidRPr="00555C78" w:rsidRDefault="00C1298E" w:rsidP="00555C78">
            <w:pPr>
              <w:spacing w:before="40" w:after="40" w:line="220" w:lineRule="exact"/>
              <w:rPr>
                <w:sz w:val="18"/>
                <w:szCs w:val="18"/>
              </w:rPr>
            </w:pPr>
            <w:r>
              <w:rPr>
                <w:sz w:val="18"/>
                <w:szCs w:val="18"/>
              </w:rPr>
              <w:t>–</w:t>
            </w:r>
          </w:p>
        </w:tc>
        <w:tc>
          <w:tcPr>
            <w:tcW w:w="1589" w:type="dxa"/>
            <w:vMerge/>
            <w:shd w:val="clear" w:color="auto" w:fill="auto"/>
            <w:tcMar>
              <w:left w:w="28" w:type="dxa"/>
              <w:right w:w="28" w:type="dxa"/>
            </w:tcMar>
          </w:tcPr>
          <w:p w14:paraId="02398806" w14:textId="77777777" w:rsidR="00060D15" w:rsidRPr="00555C78" w:rsidRDefault="00060D15" w:rsidP="00555C78">
            <w:pPr>
              <w:spacing w:before="40" w:after="40" w:line="220" w:lineRule="exact"/>
              <w:rPr>
                <w:sz w:val="18"/>
                <w:szCs w:val="18"/>
              </w:rPr>
            </w:pPr>
          </w:p>
        </w:tc>
      </w:tr>
      <w:tr w:rsidR="00CA1248" w:rsidRPr="00854718" w14:paraId="0C8DBB2F" w14:textId="77777777" w:rsidTr="00DE5057">
        <w:tc>
          <w:tcPr>
            <w:tcW w:w="462" w:type="dxa"/>
            <w:vMerge/>
            <w:shd w:val="clear" w:color="auto" w:fill="auto"/>
            <w:tcMar>
              <w:left w:w="28" w:type="dxa"/>
              <w:right w:w="28" w:type="dxa"/>
            </w:tcMar>
          </w:tcPr>
          <w:p w14:paraId="249CB8FE" w14:textId="77777777" w:rsidR="00060D15" w:rsidRPr="00555C78" w:rsidRDefault="00060D15" w:rsidP="00555C78">
            <w:pPr>
              <w:spacing w:before="40" w:after="40" w:line="220" w:lineRule="exact"/>
              <w:rPr>
                <w:sz w:val="18"/>
                <w:szCs w:val="18"/>
              </w:rPr>
            </w:pPr>
          </w:p>
        </w:tc>
        <w:tc>
          <w:tcPr>
            <w:tcW w:w="389" w:type="dxa"/>
            <w:shd w:val="clear" w:color="auto" w:fill="auto"/>
            <w:tcMar>
              <w:left w:w="28" w:type="dxa"/>
              <w:right w:w="28" w:type="dxa"/>
            </w:tcMar>
          </w:tcPr>
          <w:p w14:paraId="2B71A87D" w14:textId="77777777" w:rsidR="00060D15" w:rsidRPr="00555C78" w:rsidRDefault="00060D15" w:rsidP="00555C78">
            <w:pPr>
              <w:spacing w:before="40" w:after="40" w:line="220" w:lineRule="exact"/>
              <w:rPr>
                <w:sz w:val="18"/>
                <w:szCs w:val="18"/>
              </w:rPr>
            </w:pPr>
            <w:r w:rsidRPr="00555C78">
              <w:rPr>
                <w:sz w:val="18"/>
                <w:szCs w:val="18"/>
              </w:rPr>
              <w:t>c)</w:t>
            </w:r>
          </w:p>
        </w:tc>
        <w:tc>
          <w:tcPr>
            <w:tcW w:w="3433" w:type="dxa"/>
            <w:gridSpan w:val="2"/>
            <w:shd w:val="clear" w:color="auto" w:fill="auto"/>
            <w:tcMar>
              <w:left w:w="28" w:type="dxa"/>
              <w:right w:w="28" w:type="dxa"/>
            </w:tcMar>
          </w:tcPr>
          <w:p w14:paraId="42599070" w14:textId="77777777" w:rsidR="00060D15" w:rsidRPr="00555C78" w:rsidRDefault="00060D15" w:rsidP="00555C78">
            <w:pPr>
              <w:spacing w:before="40" w:after="40" w:line="220" w:lineRule="exact"/>
              <w:rPr>
                <w:sz w:val="18"/>
                <w:szCs w:val="18"/>
              </w:rPr>
            </w:pPr>
            <w:r w:rsidRPr="00555C78">
              <w:rPr>
                <w:sz w:val="18"/>
                <w:szCs w:val="18"/>
              </w:rPr>
              <w:t xml:space="preserve">медицинские расходы </w:t>
            </w:r>
          </w:p>
        </w:tc>
        <w:tc>
          <w:tcPr>
            <w:tcW w:w="1497" w:type="dxa"/>
            <w:shd w:val="clear" w:color="auto" w:fill="auto"/>
            <w:tcMar>
              <w:left w:w="28" w:type="dxa"/>
              <w:right w:w="28" w:type="dxa"/>
            </w:tcMar>
          </w:tcPr>
          <w:p w14:paraId="0106E80A" w14:textId="2990F302" w:rsidR="00060D15" w:rsidRPr="00555C78" w:rsidRDefault="00C1298E" w:rsidP="00555C78">
            <w:pPr>
              <w:spacing w:before="40" w:after="40" w:line="220" w:lineRule="exact"/>
              <w:rPr>
                <w:sz w:val="18"/>
                <w:szCs w:val="18"/>
              </w:rPr>
            </w:pPr>
            <w:r>
              <w:rPr>
                <w:sz w:val="18"/>
                <w:szCs w:val="18"/>
              </w:rPr>
              <w:t>–</w:t>
            </w:r>
          </w:p>
        </w:tc>
        <w:tc>
          <w:tcPr>
            <w:tcW w:w="1589" w:type="dxa"/>
            <w:vMerge/>
            <w:shd w:val="clear" w:color="auto" w:fill="auto"/>
            <w:tcMar>
              <w:left w:w="28" w:type="dxa"/>
              <w:right w:w="28" w:type="dxa"/>
            </w:tcMar>
          </w:tcPr>
          <w:p w14:paraId="010088D3" w14:textId="77777777" w:rsidR="00060D15" w:rsidRPr="00555C78" w:rsidRDefault="00060D15" w:rsidP="00555C78">
            <w:pPr>
              <w:spacing w:before="40" w:after="40" w:line="220" w:lineRule="exact"/>
              <w:rPr>
                <w:sz w:val="18"/>
                <w:szCs w:val="18"/>
              </w:rPr>
            </w:pPr>
          </w:p>
        </w:tc>
      </w:tr>
      <w:tr w:rsidR="00CA1248" w:rsidRPr="00854718" w14:paraId="4E05F062" w14:textId="77777777" w:rsidTr="00DE5057">
        <w:tc>
          <w:tcPr>
            <w:tcW w:w="462" w:type="dxa"/>
            <w:vMerge/>
            <w:shd w:val="clear" w:color="auto" w:fill="auto"/>
            <w:tcMar>
              <w:left w:w="28" w:type="dxa"/>
              <w:right w:w="28" w:type="dxa"/>
            </w:tcMar>
          </w:tcPr>
          <w:p w14:paraId="34529F5A" w14:textId="77777777" w:rsidR="00060D15" w:rsidRPr="00555C78" w:rsidRDefault="00060D15" w:rsidP="00555C78">
            <w:pPr>
              <w:spacing w:before="40" w:after="40" w:line="220" w:lineRule="exact"/>
              <w:rPr>
                <w:sz w:val="18"/>
                <w:szCs w:val="18"/>
              </w:rPr>
            </w:pPr>
          </w:p>
        </w:tc>
        <w:tc>
          <w:tcPr>
            <w:tcW w:w="389" w:type="dxa"/>
            <w:shd w:val="clear" w:color="auto" w:fill="auto"/>
            <w:tcMar>
              <w:left w:w="28" w:type="dxa"/>
              <w:right w:w="28" w:type="dxa"/>
            </w:tcMar>
          </w:tcPr>
          <w:p w14:paraId="60B7FD68" w14:textId="31DC7BD9" w:rsidR="00060D15" w:rsidRPr="00555C78" w:rsidRDefault="00060D15" w:rsidP="00555C78">
            <w:pPr>
              <w:spacing w:before="40" w:after="40" w:line="220" w:lineRule="exact"/>
              <w:rPr>
                <w:sz w:val="18"/>
                <w:szCs w:val="18"/>
              </w:rPr>
            </w:pPr>
            <w:r w:rsidRPr="00555C78">
              <w:rPr>
                <w:sz w:val="18"/>
                <w:szCs w:val="18"/>
              </w:rPr>
              <w:t>d)</w:t>
            </w:r>
          </w:p>
        </w:tc>
        <w:tc>
          <w:tcPr>
            <w:tcW w:w="3433" w:type="dxa"/>
            <w:gridSpan w:val="2"/>
            <w:shd w:val="clear" w:color="auto" w:fill="auto"/>
            <w:tcMar>
              <w:left w:w="28" w:type="dxa"/>
              <w:right w:w="28" w:type="dxa"/>
            </w:tcMar>
          </w:tcPr>
          <w:p w14:paraId="0D816AFB" w14:textId="77777777" w:rsidR="00060D15" w:rsidRPr="00555C78" w:rsidRDefault="00060D15" w:rsidP="00555C78">
            <w:pPr>
              <w:spacing w:before="40" w:after="40" w:line="220" w:lineRule="exact"/>
              <w:rPr>
                <w:sz w:val="18"/>
                <w:szCs w:val="18"/>
              </w:rPr>
            </w:pPr>
            <w:r w:rsidRPr="00555C78">
              <w:rPr>
                <w:sz w:val="18"/>
                <w:szCs w:val="18"/>
              </w:rPr>
              <w:t>расходы на образование</w:t>
            </w:r>
          </w:p>
        </w:tc>
        <w:tc>
          <w:tcPr>
            <w:tcW w:w="1497" w:type="dxa"/>
            <w:shd w:val="clear" w:color="auto" w:fill="auto"/>
            <w:tcMar>
              <w:left w:w="28" w:type="dxa"/>
              <w:right w:w="28" w:type="dxa"/>
            </w:tcMar>
          </w:tcPr>
          <w:p w14:paraId="38F1DDC0" w14:textId="5302E508" w:rsidR="00060D15" w:rsidRPr="00555C78" w:rsidRDefault="00C1298E" w:rsidP="00555C78">
            <w:pPr>
              <w:spacing w:before="40" w:after="40" w:line="220" w:lineRule="exact"/>
              <w:rPr>
                <w:sz w:val="18"/>
                <w:szCs w:val="18"/>
              </w:rPr>
            </w:pPr>
            <w:r>
              <w:rPr>
                <w:sz w:val="18"/>
                <w:szCs w:val="18"/>
              </w:rPr>
              <w:t>–</w:t>
            </w:r>
          </w:p>
        </w:tc>
        <w:tc>
          <w:tcPr>
            <w:tcW w:w="1589" w:type="dxa"/>
            <w:vMerge/>
            <w:shd w:val="clear" w:color="auto" w:fill="auto"/>
            <w:tcMar>
              <w:left w:w="28" w:type="dxa"/>
              <w:right w:w="28" w:type="dxa"/>
            </w:tcMar>
          </w:tcPr>
          <w:p w14:paraId="31D4DBED" w14:textId="77777777" w:rsidR="00060D15" w:rsidRPr="00555C78" w:rsidRDefault="00060D15" w:rsidP="00555C78">
            <w:pPr>
              <w:spacing w:before="40" w:after="40" w:line="220" w:lineRule="exact"/>
              <w:rPr>
                <w:sz w:val="18"/>
                <w:szCs w:val="18"/>
              </w:rPr>
            </w:pPr>
          </w:p>
        </w:tc>
      </w:tr>
      <w:tr w:rsidR="00CA1248" w:rsidRPr="00854718" w14:paraId="1154B2CB" w14:textId="77777777" w:rsidTr="00DE5057">
        <w:tc>
          <w:tcPr>
            <w:tcW w:w="462" w:type="dxa"/>
            <w:vMerge/>
            <w:shd w:val="clear" w:color="auto" w:fill="auto"/>
            <w:tcMar>
              <w:left w:w="28" w:type="dxa"/>
              <w:right w:w="28" w:type="dxa"/>
            </w:tcMar>
          </w:tcPr>
          <w:p w14:paraId="54E3BEE9" w14:textId="77777777" w:rsidR="00060D15" w:rsidRPr="00555C78" w:rsidRDefault="00060D15" w:rsidP="00555C78">
            <w:pPr>
              <w:spacing w:before="40" w:after="40" w:line="220" w:lineRule="exact"/>
              <w:rPr>
                <w:sz w:val="18"/>
                <w:szCs w:val="18"/>
              </w:rPr>
            </w:pPr>
          </w:p>
        </w:tc>
        <w:tc>
          <w:tcPr>
            <w:tcW w:w="389" w:type="dxa"/>
            <w:shd w:val="clear" w:color="auto" w:fill="auto"/>
            <w:tcMar>
              <w:left w:w="28" w:type="dxa"/>
              <w:right w:w="28" w:type="dxa"/>
            </w:tcMar>
          </w:tcPr>
          <w:p w14:paraId="401FCC48" w14:textId="77777777" w:rsidR="00060D15" w:rsidRPr="00555C78" w:rsidRDefault="00060D15" w:rsidP="00555C78">
            <w:pPr>
              <w:spacing w:before="40" w:after="40" w:line="220" w:lineRule="exact"/>
              <w:rPr>
                <w:sz w:val="18"/>
                <w:szCs w:val="18"/>
              </w:rPr>
            </w:pPr>
            <w:r w:rsidRPr="00555C78">
              <w:rPr>
                <w:sz w:val="18"/>
                <w:szCs w:val="18"/>
              </w:rPr>
              <w:t>e)</w:t>
            </w:r>
          </w:p>
        </w:tc>
        <w:tc>
          <w:tcPr>
            <w:tcW w:w="3433" w:type="dxa"/>
            <w:gridSpan w:val="2"/>
            <w:shd w:val="clear" w:color="auto" w:fill="auto"/>
            <w:tcMar>
              <w:left w:w="28" w:type="dxa"/>
              <w:right w:w="28" w:type="dxa"/>
            </w:tcMar>
          </w:tcPr>
          <w:p w14:paraId="1EECC59E" w14:textId="77777777" w:rsidR="00060D15" w:rsidRPr="00555C78" w:rsidRDefault="00060D15" w:rsidP="00555C78">
            <w:pPr>
              <w:spacing w:before="40" w:after="40" w:line="220" w:lineRule="exact"/>
              <w:rPr>
                <w:sz w:val="18"/>
                <w:szCs w:val="18"/>
              </w:rPr>
            </w:pPr>
            <w:r w:rsidRPr="00555C78">
              <w:rPr>
                <w:sz w:val="18"/>
                <w:szCs w:val="18"/>
              </w:rPr>
              <w:t xml:space="preserve">социальные расходы </w:t>
            </w:r>
          </w:p>
        </w:tc>
        <w:tc>
          <w:tcPr>
            <w:tcW w:w="1497" w:type="dxa"/>
            <w:shd w:val="clear" w:color="auto" w:fill="auto"/>
            <w:tcMar>
              <w:left w:w="28" w:type="dxa"/>
              <w:right w:w="28" w:type="dxa"/>
            </w:tcMar>
          </w:tcPr>
          <w:p w14:paraId="7C66019B" w14:textId="3225E5C1" w:rsidR="00060D15" w:rsidRPr="00555C78" w:rsidRDefault="00C1298E" w:rsidP="00555C78">
            <w:pPr>
              <w:spacing w:before="40" w:after="40" w:line="220" w:lineRule="exact"/>
              <w:rPr>
                <w:sz w:val="18"/>
                <w:szCs w:val="18"/>
              </w:rPr>
            </w:pPr>
            <w:r>
              <w:rPr>
                <w:sz w:val="18"/>
                <w:szCs w:val="18"/>
              </w:rPr>
              <w:t>–</w:t>
            </w:r>
          </w:p>
        </w:tc>
        <w:tc>
          <w:tcPr>
            <w:tcW w:w="1589" w:type="dxa"/>
            <w:vMerge/>
            <w:shd w:val="clear" w:color="auto" w:fill="auto"/>
            <w:tcMar>
              <w:left w:w="28" w:type="dxa"/>
              <w:right w:w="28" w:type="dxa"/>
            </w:tcMar>
          </w:tcPr>
          <w:p w14:paraId="705894E3" w14:textId="77777777" w:rsidR="00060D15" w:rsidRPr="00555C78" w:rsidRDefault="00060D15" w:rsidP="00555C78">
            <w:pPr>
              <w:spacing w:before="40" w:after="40" w:line="220" w:lineRule="exact"/>
              <w:rPr>
                <w:sz w:val="18"/>
                <w:szCs w:val="18"/>
              </w:rPr>
            </w:pPr>
          </w:p>
        </w:tc>
      </w:tr>
    </w:tbl>
    <w:p w14:paraId="4FD371EF" w14:textId="2E1026CD" w:rsidR="00060D15" w:rsidRPr="00854718" w:rsidRDefault="0008190B" w:rsidP="0008190B">
      <w:pPr>
        <w:pStyle w:val="H23G"/>
      </w:pPr>
      <w:r w:rsidRPr="0008190B">
        <w:rPr>
          <w:b w:val="0"/>
          <w:bCs/>
        </w:rPr>
        <w:tab/>
      </w:r>
      <w:r w:rsidRPr="0008190B">
        <w:rPr>
          <w:b w:val="0"/>
          <w:bCs/>
        </w:rPr>
        <w:tab/>
      </w:r>
      <w:r w:rsidR="00060D15" w:rsidRPr="0008190B">
        <w:rPr>
          <w:b w:val="0"/>
          <w:bCs/>
        </w:rPr>
        <w:t>Таблица 3</w:t>
      </w:r>
      <w:r w:rsidRPr="0008190B">
        <w:rPr>
          <w:b w:val="0"/>
          <w:bCs/>
        </w:rPr>
        <w:br/>
      </w:r>
      <w:r w:rsidR="00060D15">
        <w:t>Социальные, экономические и культурные показатели</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62"/>
        <w:gridCol w:w="378"/>
        <w:gridCol w:w="3192"/>
        <w:gridCol w:w="667"/>
        <w:gridCol w:w="668"/>
        <w:gridCol w:w="667"/>
        <w:gridCol w:w="668"/>
        <w:gridCol w:w="668"/>
      </w:tblGrid>
      <w:tr w:rsidR="00060D15" w:rsidRPr="008D3661" w14:paraId="305606E6" w14:textId="77777777" w:rsidTr="005412B3">
        <w:trPr>
          <w:tblHeader/>
        </w:trPr>
        <w:tc>
          <w:tcPr>
            <w:tcW w:w="462" w:type="dxa"/>
            <w:vMerge w:val="restart"/>
            <w:tcBorders>
              <w:top w:val="single" w:sz="4" w:space="0" w:color="auto"/>
            </w:tcBorders>
            <w:shd w:val="clear" w:color="auto" w:fill="auto"/>
            <w:tcMar>
              <w:left w:w="28" w:type="dxa"/>
              <w:right w:w="28" w:type="dxa"/>
            </w:tcMar>
            <w:vAlign w:val="bottom"/>
          </w:tcPr>
          <w:p w14:paraId="7DC6ADC5" w14:textId="77777777" w:rsidR="00060D15" w:rsidRPr="008D3661" w:rsidRDefault="00060D15" w:rsidP="008D3661">
            <w:pPr>
              <w:spacing w:before="40" w:after="40" w:line="220" w:lineRule="exact"/>
              <w:rPr>
                <w:i/>
                <w:sz w:val="16"/>
                <w:szCs w:val="16"/>
              </w:rPr>
            </w:pPr>
            <w:r w:rsidRPr="008D3661">
              <w:rPr>
                <w:i/>
                <w:iCs/>
                <w:sz w:val="16"/>
                <w:szCs w:val="16"/>
              </w:rPr>
              <w:t>№</w:t>
            </w:r>
          </w:p>
        </w:tc>
        <w:tc>
          <w:tcPr>
            <w:tcW w:w="3570" w:type="dxa"/>
            <w:gridSpan w:val="2"/>
            <w:vMerge w:val="restart"/>
            <w:tcBorders>
              <w:top w:val="single" w:sz="4" w:space="0" w:color="auto"/>
            </w:tcBorders>
            <w:shd w:val="clear" w:color="auto" w:fill="auto"/>
            <w:tcMar>
              <w:left w:w="28" w:type="dxa"/>
              <w:right w:w="28" w:type="dxa"/>
            </w:tcMar>
            <w:vAlign w:val="bottom"/>
          </w:tcPr>
          <w:p w14:paraId="4A055780" w14:textId="77777777" w:rsidR="00060D15" w:rsidRPr="008D3661" w:rsidRDefault="00060D15" w:rsidP="008D3661">
            <w:pPr>
              <w:spacing w:before="40" w:after="40" w:line="220" w:lineRule="exact"/>
              <w:rPr>
                <w:i/>
                <w:sz w:val="16"/>
                <w:szCs w:val="16"/>
              </w:rPr>
            </w:pPr>
            <w:r w:rsidRPr="008D3661">
              <w:rPr>
                <w:i/>
                <w:iCs/>
                <w:sz w:val="16"/>
                <w:szCs w:val="16"/>
              </w:rPr>
              <w:t>Социальные, экономические и культурные показатели</w:t>
            </w:r>
          </w:p>
        </w:tc>
        <w:tc>
          <w:tcPr>
            <w:tcW w:w="3338" w:type="dxa"/>
            <w:gridSpan w:val="5"/>
            <w:tcBorders>
              <w:top w:val="single" w:sz="4" w:space="0" w:color="auto"/>
              <w:bottom w:val="single" w:sz="4" w:space="0" w:color="auto"/>
            </w:tcBorders>
            <w:shd w:val="clear" w:color="auto" w:fill="auto"/>
            <w:tcMar>
              <w:left w:w="28" w:type="dxa"/>
              <w:right w:w="28" w:type="dxa"/>
            </w:tcMar>
            <w:vAlign w:val="bottom"/>
          </w:tcPr>
          <w:p w14:paraId="49FAA9EF" w14:textId="77777777" w:rsidR="00060D15" w:rsidRPr="008D3661" w:rsidRDefault="00060D15" w:rsidP="008D3661">
            <w:pPr>
              <w:spacing w:before="80" w:after="80" w:line="200" w:lineRule="exact"/>
              <w:jc w:val="center"/>
              <w:rPr>
                <w:i/>
                <w:sz w:val="16"/>
                <w:szCs w:val="16"/>
              </w:rPr>
            </w:pPr>
            <w:r w:rsidRPr="008D3661">
              <w:rPr>
                <w:i/>
                <w:iCs/>
                <w:sz w:val="16"/>
                <w:szCs w:val="16"/>
              </w:rPr>
              <w:t>Год</w:t>
            </w:r>
          </w:p>
        </w:tc>
      </w:tr>
      <w:tr w:rsidR="00060D15" w:rsidRPr="008D3661" w14:paraId="5DA7DF5C" w14:textId="77777777" w:rsidTr="005412B3">
        <w:tc>
          <w:tcPr>
            <w:tcW w:w="462" w:type="dxa"/>
            <w:vMerge/>
            <w:tcBorders>
              <w:bottom w:val="single" w:sz="12" w:space="0" w:color="auto"/>
            </w:tcBorders>
            <w:shd w:val="clear" w:color="auto" w:fill="auto"/>
            <w:tcMar>
              <w:left w:w="28" w:type="dxa"/>
              <w:right w:w="28" w:type="dxa"/>
            </w:tcMar>
            <w:vAlign w:val="bottom"/>
          </w:tcPr>
          <w:p w14:paraId="6F536D8F" w14:textId="77777777" w:rsidR="00060D15" w:rsidRPr="008D3661" w:rsidRDefault="00060D15" w:rsidP="008D3661">
            <w:pPr>
              <w:spacing w:before="40" w:after="40" w:line="220" w:lineRule="exact"/>
              <w:rPr>
                <w:sz w:val="16"/>
                <w:szCs w:val="16"/>
              </w:rPr>
            </w:pPr>
          </w:p>
        </w:tc>
        <w:tc>
          <w:tcPr>
            <w:tcW w:w="3570" w:type="dxa"/>
            <w:gridSpan w:val="2"/>
            <w:vMerge/>
            <w:tcBorders>
              <w:bottom w:val="single" w:sz="12" w:space="0" w:color="auto"/>
            </w:tcBorders>
            <w:shd w:val="clear" w:color="auto" w:fill="auto"/>
            <w:tcMar>
              <w:left w:w="28" w:type="dxa"/>
              <w:right w:w="28" w:type="dxa"/>
            </w:tcMar>
            <w:vAlign w:val="bottom"/>
          </w:tcPr>
          <w:p w14:paraId="6E9EF624" w14:textId="77777777" w:rsidR="00060D15" w:rsidRPr="008D3661" w:rsidRDefault="00060D15" w:rsidP="008D3661">
            <w:pPr>
              <w:spacing w:before="40" w:after="40" w:line="220" w:lineRule="exact"/>
              <w:rPr>
                <w:sz w:val="16"/>
                <w:szCs w:val="16"/>
              </w:rPr>
            </w:pPr>
          </w:p>
        </w:tc>
        <w:tc>
          <w:tcPr>
            <w:tcW w:w="667" w:type="dxa"/>
            <w:tcBorders>
              <w:top w:val="single" w:sz="4" w:space="0" w:color="auto"/>
              <w:bottom w:val="single" w:sz="12" w:space="0" w:color="auto"/>
            </w:tcBorders>
            <w:shd w:val="clear" w:color="auto" w:fill="auto"/>
            <w:tcMar>
              <w:left w:w="28" w:type="dxa"/>
              <w:right w:w="28" w:type="dxa"/>
            </w:tcMar>
            <w:vAlign w:val="bottom"/>
          </w:tcPr>
          <w:p w14:paraId="6355B232" w14:textId="77777777" w:rsidR="00060D15" w:rsidRPr="008D3661" w:rsidRDefault="00060D15" w:rsidP="008D3661">
            <w:pPr>
              <w:spacing w:before="80" w:after="80" w:line="200" w:lineRule="exact"/>
              <w:jc w:val="right"/>
              <w:rPr>
                <w:i/>
                <w:sz w:val="16"/>
                <w:szCs w:val="16"/>
              </w:rPr>
            </w:pPr>
            <w:r w:rsidRPr="008D3661">
              <w:rPr>
                <w:i/>
                <w:iCs/>
                <w:sz w:val="16"/>
                <w:szCs w:val="16"/>
              </w:rPr>
              <w:t>2013</w:t>
            </w:r>
          </w:p>
        </w:tc>
        <w:tc>
          <w:tcPr>
            <w:tcW w:w="668" w:type="dxa"/>
            <w:tcBorders>
              <w:top w:val="single" w:sz="4" w:space="0" w:color="auto"/>
              <w:bottom w:val="single" w:sz="12" w:space="0" w:color="auto"/>
            </w:tcBorders>
            <w:shd w:val="clear" w:color="auto" w:fill="auto"/>
            <w:tcMar>
              <w:left w:w="28" w:type="dxa"/>
              <w:right w:w="28" w:type="dxa"/>
            </w:tcMar>
            <w:vAlign w:val="bottom"/>
          </w:tcPr>
          <w:p w14:paraId="69A21063" w14:textId="77777777" w:rsidR="00060D15" w:rsidRPr="008D3661" w:rsidRDefault="00060D15" w:rsidP="008D3661">
            <w:pPr>
              <w:spacing w:before="80" w:after="80" w:line="200" w:lineRule="exact"/>
              <w:jc w:val="right"/>
              <w:rPr>
                <w:i/>
                <w:sz w:val="16"/>
                <w:szCs w:val="16"/>
              </w:rPr>
            </w:pPr>
            <w:r w:rsidRPr="008D3661">
              <w:rPr>
                <w:i/>
                <w:iCs/>
                <w:sz w:val="16"/>
                <w:szCs w:val="16"/>
              </w:rPr>
              <w:t>2014</w:t>
            </w:r>
          </w:p>
        </w:tc>
        <w:tc>
          <w:tcPr>
            <w:tcW w:w="667" w:type="dxa"/>
            <w:tcBorders>
              <w:top w:val="single" w:sz="4" w:space="0" w:color="auto"/>
              <w:bottom w:val="single" w:sz="12" w:space="0" w:color="auto"/>
            </w:tcBorders>
            <w:shd w:val="clear" w:color="auto" w:fill="auto"/>
            <w:tcMar>
              <w:left w:w="28" w:type="dxa"/>
              <w:right w:w="28" w:type="dxa"/>
            </w:tcMar>
            <w:vAlign w:val="bottom"/>
          </w:tcPr>
          <w:p w14:paraId="095B9935" w14:textId="77777777" w:rsidR="00060D15" w:rsidRPr="008D3661" w:rsidRDefault="00060D15" w:rsidP="008D3661">
            <w:pPr>
              <w:spacing w:before="80" w:after="80" w:line="200" w:lineRule="exact"/>
              <w:jc w:val="right"/>
              <w:rPr>
                <w:i/>
                <w:sz w:val="16"/>
                <w:szCs w:val="16"/>
              </w:rPr>
            </w:pPr>
            <w:r w:rsidRPr="008D3661">
              <w:rPr>
                <w:i/>
                <w:iCs/>
                <w:sz w:val="16"/>
                <w:szCs w:val="16"/>
              </w:rPr>
              <w:t>2015</w:t>
            </w:r>
          </w:p>
        </w:tc>
        <w:tc>
          <w:tcPr>
            <w:tcW w:w="668" w:type="dxa"/>
            <w:tcBorders>
              <w:top w:val="single" w:sz="4" w:space="0" w:color="auto"/>
              <w:bottom w:val="single" w:sz="12" w:space="0" w:color="auto"/>
            </w:tcBorders>
            <w:shd w:val="clear" w:color="auto" w:fill="auto"/>
            <w:tcMar>
              <w:left w:w="28" w:type="dxa"/>
              <w:right w:w="28" w:type="dxa"/>
            </w:tcMar>
            <w:vAlign w:val="bottom"/>
          </w:tcPr>
          <w:p w14:paraId="1A1147AB" w14:textId="77777777" w:rsidR="00060D15" w:rsidRPr="008D3661" w:rsidRDefault="00060D15" w:rsidP="008D3661">
            <w:pPr>
              <w:spacing w:before="80" w:after="80" w:line="200" w:lineRule="exact"/>
              <w:jc w:val="right"/>
              <w:rPr>
                <w:i/>
                <w:sz w:val="16"/>
                <w:szCs w:val="16"/>
              </w:rPr>
            </w:pPr>
            <w:r w:rsidRPr="008D3661">
              <w:rPr>
                <w:i/>
                <w:iCs/>
                <w:sz w:val="16"/>
                <w:szCs w:val="16"/>
              </w:rPr>
              <w:t>2016</w:t>
            </w:r>
          </w:p>
        </w:tc>
        <w:tc>
          <w:tcPr>
            <w:tcW w:w="668" w:type="dxa"/>
            <w:tcBorders>
              <w:top w:val="single" w:sz="4" w:space="0" w:color="auto"/>
              <w:bottom w:val="single" w:sz="12" w:space="0" w:color="auto"/>
            </w:tcBorders>
            <w:shd w:val="clear" w:color="auto" w:fill="auto"/>
            <w:tcMar>
              <w:left w:w="28" w:type="dxa"/>
              <w:right w:w="28" w:type="dxa"/>
            </w:tcMar>
            <w:vAlign w:val="bottom"/>
          </w:tcPr>
          <w:p w14:paraId="23F7348E" w14:textId="77777777" w:rsidR="00060D15" w:rsidRPr="008D3661" w:rsidRDefault="00060D15" w:rsidP="008D3661">
            <w:pPr>
              <w:spacing w:before="80" w:after="80" w:line="200" w:lineRule="exact"/>
              <w:jc w:val="right"/>
              <w:rPr>
                <w:i/>
                <w:sz w:val="16"/>
                <w:szCs w:val="16"/>
              </w:rPr>
            </w:pPr>
            <w:r w:rsidRPr="008D3661">
              <w:rPr>
                <w:i/>
                <w:iCs/>
                <w:sz w:val="16"/>
                <w:szCs w:val="16"/>
              </w:rPr>
              <w:t>2017</w:t>
            </w:r>
          </w:p>
        </w:tc>
      </w:tr>
      <w:tr w:rsidR="00060D15" w:rsidRPr="00854718" w14:paraId="5A2374E1" w14:textId="77777777" w:rsidTr="005412B3">
        <w:tc>
          <w:tcPr>
            <w:tcW w:w="462" w:type="dxa"/>
            <w:tcBorders>
              <w:top w:val="single" w:sz="12" w:space="0" w:color="auto"/>
            </w:tcBorders>
            <w:shd w:val="clear" w:color="auto" w:fill="auto"/>
            <w:tcMar>
              <w:left w:w="28" w:type="dxa"/>
              <w:right w:w="28" w:type="dxa"/>
            </w:tcMar>
          </w:tcPr>
          <w:p w14:paraId="0C30B9F8" w14:textId="77777777" w:rsidR="00060D15" w:rsidRPr="00D53E8D" w:rsidRDefault="00060D15" w:rsidP="00D53E8D">
            <w:pPr>
              <w:spacing w:before="40" w:after="40" w:line="220" w:lineRule="atLeast"/>
              <w:rPr>
                <w:sz w:val="18"/>
                <w:szCs w:val="18"/>
              </w:rPr>
            </w:pPr>
            <w:r w:rsidRPr="00D53E8D">
              <w:rPr>
                <w:sz w:val="18"/>
                <w:szCs w:val="18"/>
              </w:rPr>
              <w:t>1.</w:t>
            </w:r>
          </w:p>
        </w:tc>
        <w:tc>
          <w:tcPr>
            <w:tcW w:w="3570" w:type="dxa"/>
            <w:gridSpan w:val="2"/>
            <w:tcBorders>
              <w:top w:val="single" w:sz="12" w:space="0" w:color="auto"/>
            </w:tcBorders>
            <w:shd w:val="clear" w:color="auto" w:fill="auto"/>
            <w:tcMar>
              <w:left w:w="28" w:type="dxa"/>
              <w:right w:w="28" w:type="dxa"/>
            </w:tcMar>
            <w:vAlign w:val="bottom"/>
          </w:tcPr>
          <w:p w14:paraId="445B2800" w14:textId="5DA866F3" w:rsidR="00060D15" w:rsidRPr="00D53E8D" w:rsidRDefault="00060D15" w:rsidP="00D53E8D">
            <w:pPr>
              <w:spacing w:before="40" w:after="40" w:line="220" w:lineRule="atLeast"/>
              <w:rPr>
                <w:sz w:val="18"/>
                <w:szCs w:val="18"/>
              </w:rPr>
            </w:pPr>
            <w:r w:rsidRPr="00D53E8D">
              <w:rPr>
                <w:sz w:val="18"/>
                <w:szCs w:val="18"/>
              </w:rPr>
              <w:t xml:space="preserve">Доля населения, живущего ниже национальной черты бедности </w:t>
            </w:r>
            <w:r w:rsidR="00D15515">
              <w:rPr>
                <w:sz w:val="18"/>
                <w:szCs w:val="18"/>
              </w:rPr>
              <w:br/>
            </w:r>
            <w:r w:rsidRPr="00D53E8D">
              <w:rPr>
                <w:sz w:val="18"/>
                <w:szCs w:val="18"/>
              </w:rPr>
              <w:t>(см.</w:t>
            </w:r>
            <w:r w:rsidR="00213DF6" w:rsidRPr="00D53E8D">
              <w:rPr>
                <w:sz w:val="18"/>
                <w:szCs w:val="18"/>
              </w:rPr>
              <w:t> </w:t>
            </w:r>
            <w:r w:rsidRPr="00D53E8D">
              <w:rPr>
                <w:sz w:val="18"/>
                <w:szCs w:val="18"/>
              </w:rPr>
              <w:t>таблицу 2 выше)</w:t>
            </w:r>
          </w:p>
        </w:tc>
        <w:tc>
          <w:tcPr>
            <w:tcW w:w="667" w:type="dxa"/>
            <w:tcBorders>
              <w:top w:val="single" w:sz="12" w:space="0" w:color="auto"/>
            </w:tcBorders>
            <w:shd w:val="clear" w:color="auto" w:fill="auto"/>
            <w:tcMar>
              <w:left w:w="28" w:type="dxa"/>
              <w:right w:w="28" w:type="dxa"/>
            </w:tcMar>
            <w:vAlign w:val="bottom"/>
          </w:tcPr>
          <w:p w14:paraId="781A57B8" w14:textId="1EDFE8DF" w:rsidR="00060D15" w:rsidRPr="00D53E8D" w:rsidRDefault="00B02D79" w:rsidP="00D53E8D">
            <w:pPr>
              <w:spacing w:before="40" w:after="40" w:line="220" w:lineRule="atLeast"/>
              <w:jc w:val="right"/>
              <w:rPr>
                <w:sz w:val="18"/>
                <w:szCs w:val="18"/>
              </w:rPr>
            </w:pPr>
            <w:r>
              <w:rPr>
                <w:sz w:val="18"/>
                <w:szCs w:val="18"/>
              </w:rPr>
              <w:t>–</w:t>
            </w:r>
          </w:p>
        </w:tc>
        <w:tc>
          <w:tcPr>
            <w:tcW w:w="668" w:type="dxa"/>
            <w:tcBorders>
              <w:top w:val="single" w:sz="12" w:space="0" w:color="auto"/>
            </w:tcBorders>
            <w:shd w:val="clear" w:color="auto" w:fill="auto"/>
            <w:tcMar>
              <w:left w:w="28" w:type="dxa"/>
              <w:right w:w="28" w:type="dxa"/>
            </w:tcMar>
            <w:vAlign w:val="bottom"/>
          </w:tcPr>
          <w:p w14:paraId="25A4383D" w14:textId="2D94414C" w:rsidR="00060D15" w:rsidRPr="00D53E8D" w:rsidRDefault="00B02D79" w:rsidP="00D53E8D">
            <w:pPr>
              <w:spacing w:before="40" w:after="40" w:line="220" w:lineRule="atLeast"/>
              <w:jc w:val="right"/>
              <w:rPr>
                <w:sz w:val="18"/>
                <w:szCs w:val="18"/>
              </w:rPr>
            </w:pPr>
            <w:r>
              <w:rPr>
                <w:sz w:val="18"/>
                <w:szCs w:val="18"/>
              </w:rPr>
              <w:t>–</w:t>
            </w:r>
          </w:p>
        </w:tc>
        <w:tc>
          <w:tcPr>
            <w:tcW w:w="667" w:type="dxa"/>
            <w:tcBorders>
              <w:top w:val="single" w:sz="12" w:space="0" w:color="auto"/>
            </w:tcBorders>
            <w:shd w:val="clear" w:color="auto" w:fill="auto"/>
            <w:tcMar>
              <w:left w:w="28" w:type="dxa"/>
              <w:right w:w="28" w:type="dxa"/>
            </w:tcMar>
            <w:vAlign w:val="bottom"/>
          </w:tcPr>
          <w:p w14:paraId="280E4285" w14:textId="45B4FE19" w:rsidR="00060D15" w:rsidRPr="00D53E8D" w:rsidRDefault="00B02D79" w:rsidP="00D53E8D">
            <w:pPr>
              <w:spacing w:before="40" w:after="40" w:line="220" w:lineRule="atLeast"/>
              <w:jc w:val="right"/>
              <w:rPr>
                <w:sz w:val="18"/>
                <w:szCs w:val="18"/>
              </w:rPr>
            </w:pPr>
            <w:r>
              <w:rPr>
                <w:sz w:val="18"/>
                <w:szCs w:val="18"/>
              </w:rPr>
              <w:t>–</w:t>
            </w:r>
          </w:p>
        </w:tc>
        <w:tc>
          <w:tcPr>
            <w:tcW w:w="668" w:type="dxa"/>
            <w:tcBorders>
              <w:top w:val="single" w:sz="12" w:space="0" w:color="auto"/>
            </w:tcBorders>
            <w:shd w:val="clear" w:color="auto" w:fill="auto"/>
            <w:tcMar>
              <w:left w:w="28" w:type="dxa"/>
              <w:right w:w="28" w:type="dxa"/>
            </w:tcMar>
            <w:vAlign w:val="bottom"/>
          </w:tcPr>
          <w:p w14:paraId="461AB14C" w14:textId="45FB17CA" w:rsidR="00060D15" w:rsidRPr="00D53E8D" w:rsidRDefault="00B02D79" w:rsidP="00D53E8D">
            <w:pPr>
              <w:spacing w:before="40" w:after="40" w:line="220" w:lineRule="atLeast"/>
              <w:jc w:val="right"/>
              <w:rPr>
                <w:sz w:val="18"/>
                <w:szCs w:val="18"/>
              </w:rPr>
            </w:pPr>
            <w:r>
              <w:rPr>
                <w:sz w:val="18"/>
                <w:szCs w:val="18"/>
              </w:rPr>
              <w:t>–</w:t>
            </w:r>
          </w:p>
        </w:tc>
        <w:tc>
          <w:tcPr>
            <w:tcW w:w="668" w:type="dxa"/>
            <w:tcBorders>
              <w:top w:val="single" w:sz="12" w:space="0" w:color="auto"/>
            </w:tcBorders>
            <w:shd w:val="clear" w:color="auto" w:fill="auto"/>
            <w:tcMar>
              <w:left w:w="28" w:type="dxa"/>
              <w:right w:w="28" w:type="dxa"/>
            </w:tcMar>
            <w:vAlign w:val="bottom"/>
          </w:tcPr>
          <w:p w14:paraId="0910874E" w14:textId="5DB5B4A4" w:rsidR="00060D15" w:rsidRPr="00D53E8D" w:rsidRDefault="00B02D79" w:rsidP="00D53E8D">
            <w:pPr>
              <w:spacing w:before="40" w:after="40" w:line="220" w:lineRule="atLeast"/>
              <w:jc w:val="right"/>
              <w:rPr>
                <w:sz w:val="18"/>
                <w:szCs w:val="18"/>
              </w:rPr>
            </w:pPr>
            <w:r>
              <w:rPr>
                <w:sz w:val="18"/>
                <w:szCs w:val="18"/>
              </w:rPr>
              <w:t>–</w:t>
            </w:r>
          </w:p>
        </w:tc>
      </w:tr>
      <w:tr w:rsidR="00060D15" w:rsidRPr="00854718" w14:paraId="6F87AADC" w14:textId="77777777" w:rsidTr="005412B3">
        <w:tc>
          <w:tcPr>
            <w:tcW w:w="462" w:type="dxa"/>
            <w:shd w:val="clear" w:color="auto" w:fill="auto"/>
            <w:tcMar>
              <w:left w:w="28" w:type="dxa"/>
              <w:right w:w="28" w:type="dxa"/>
            </w:tcMar>
          </w:tcPr>
          <w:p w14:paraId="1D47C8C3" w14:textId="77777777" w:rsidR="00060D15" w:rsidRPr="00D53E8D" w:rsidRDefault="00060D15" w:rsidP="00D53E8D">
            <w:pPr>
              <w:spacing w:before="40" w:after="40" w:line="220" w:lineRule="atLeast"/>
              <w:rPr>
                <w:sz w:val="18"/>
                <w:szCs w:val="18"/>
              </w:rPr>
            </w:pPr>
            <w:r w:rsidRPr="00D53E8D">
              <w:rPr>
                <w:sz w:val="18"/>
                <w:szCs w:val="18"/>
              </w:rPr>
              <w:t>2.</w:t>
            </w:r>
          </w:p>
        </w:tc>
        <w:tc>
          <w:tcPr>
            <w:tcW w:w="3570" w:type="dxa"/>
            <w:gridSpan w:val="2"/>
            <w:shd w:val="clear" w:color="auto" w:fill="auto"/>
            <w:tcMar>
              <w:left w:w="28" w:type="dxa"/>
              <w:right w:w="28" w:type="dxa"/>
            </w:tcMar>
            <w:vAlign w:val="bottom"/>
          </w:tcPr>
          <w:p w14:paraId="65ED9F54" w14:textId="6C497366" w:rsidR="00060D15" w:rsidRPr="00D53E8D" w:rsidRDefault="00060D15" w:rsidP="00D53E8D">
            <w:pPr>
              <w:spacing w:before="40" w:after="40" w:line="220" w:lineRule="atLeast"/>
              <w:rPr>
                <w:sz w:val="18"/>
                <w:szCs w:val="18"/>
              </w:rPr>
            </w:pPr>
            <w:r w:rsidRPr="00D53E8D">
              <w:rPr>
                <w:sz w:val="18"/>
                <w:szCs w:val="18"/>
              </w:rPr>
              <w:t>Доля населения, калорийность рациона которого ниже минимально допустимого уровня (см. таблицу 2 выше)</w:t>
            </w:r>
          </w:p>
        </w:tc>
        <w:tc>
          <w:tcPr>
            <w:tcW w:w="667" w:type="dxa"/>
            <w:shd w:val="clear" w:color="auto" w:fill="auto"/>
            <w:tcMar>
              <w:left w:w="28" w:type="dxa"/>
              <w:right w:w="28" w:type="dxa"/>
            </w:tcMar>
            <w:vAlign w:val="bottom"/>
          </w:tcPr>
          <w:p w14:paraId="68064616" w14:textId="7B1870A9" w:rsidR="00060D15" w:rsidRPr="00D53E8D" w:rsidRDefault="00B02D79" w:rsidP="00D53E8D">
            <w:pPr>
              <w:spacing w:before="40" w:after="40" w:line="220" w:lineRule="atLeast"/>
              <w:jc w:val="right"/>
              <w:rPr>
                <w:sz w:val="18"/>
                <w:szCs w:val="18"/>
              </w:rPr>
            </w:pPr>
            <w:r>
              <w:rPr>
                <w:sz w:val="18"/>
                <w:szCs w:val="18"/>
              </w:rPr>
              <w:t>–</w:t>
            </w:r>
          </w:p>
        </w:tc>
        <w:tc>
          <w:tcPr>
            <w:tcW w:w="668" w:type="dxa"/>
            <w:shd w:val="clear" w:color="auto" w:fill="auto"/>
            <w:tcMar>
              <w:left w:w="28" w:type="dxa"/>
              <w:right w:w="28" w:type="dxa"/>
            </w:tcMar>
            <w:vAlign w:val="bottom"/>
          </w:tcPr>
          <w:p w14:paraId="53BB9B66" w14:textId="67D7A69F" w:rsidR="00060D15" w:rsidRPr="00D53E8D" w:rsidRDefault="00B02D79" w:rsidP="00D53E8D">
            <w:pPr>
              <w:spacing w:before="40" w:after="40" w:line="220" w:lineRule="atLeast"/>
              <w:jc w:val="right"/>
              <w:rPr>
                <w:sz w:val="18"/>
                <w:szCs w:val="18"/>
              </w:rPr>
            </w:pPr>
            <w:r>
              <w:rPr>
                <w:sz w:val="18"/>
                <w:szCs w:val="18"/>
              </w:rPr>
              <w:t>–</w:t>
            </w:r>
          </w:p>
        </w:tc>
        <w:tc>
          <w:tcPr>
            <w:tcW w:w="667" w:type="dxa"/>
            <w:shd w:val="clear" w:color="auto" w:fill="auto"/>
            <w:tcMar>
              <w:left w:w="28" w:type="dxa"/>
              <w:right w:w="28" w:type="dxa"/>
            </w:tcMar>
            <w:vAlign w:val="bottom"/>
          </w:tcPr>
          <w:p w14:paraId="5F4576FD" w14:textId="4834DF02" w:rsidR="00060D15" w:rsidRPr="00D53E8D" w:rsidRDefault="00B02D79" w:rsidP="00D53E8D">
            <w:pPr>
              <w:spacing w:before="40" w:after="40" w:line="220" w:lineRule="atLeast"/>
              <w:jc w:val="right"/>
              <w:rPr>
                <w:sz w:val="18"/>
                <w:szCs w:val="18"/>
              </w:rPr>
            </w:pPr>
            <w:r>
              <w:rPr>
                <w:sz w:val="18"/>
                <w:szCs w:val="18"/>
              </w:rPr>
              <w:t>–</w:t>
            </w:r>
          </w:p>
        </w:tc>
        <w:tc>
          <w:tcPr>
            <w:tcW w:w="668" w:type="dxa"/>
            <w:shd w:val="clear" w:color="auto" w:fill="auto"/>
            <w:tcMar>
              <w:left w:w="28" w:type="dxa"/>
              <w:right w:w="28" w:type="dxa"/>
            </w:tcMar>
            <w:vAlign w:val="bottom"/>
          </w:tcPr>
          <w:p w14:paraId="06F2A713" w14:textId="795EDD33" w:rsidR="00060D15" w:rsidRPr="00D53E8D" w:rsidRDefault="00B02D79" w:rsidP="00D53E8D">
            <w:pPr>
              <w:spacing w:before="40" w:after="40" w:line="220" w:lineRule="atLeast"/>
              <w:jc w:val="right"/>
              <w:rPr>
                <w:sz w:val="18"/>
                <w:szCs w:val="18"/>
              </w:rPr>
            </w:pPr>
            <w:r>
              <w:rPr>
                <w:sz w:val="18"/>
                <w:szCs w:val="18"/>
              </w:rPr>
              <w:t>–</w:t>
            </w:r>
          </w:p>
        </w:tc>
        <w:tc>
          <w:tcPr>
            <w:tcW w:w="668" w:type="dxa"/>
            <w:shd w:val="clear" w:color="auto" w:fill="auto"/>
            <w:tcMar>
              <w:left w:w="28" w:type="dxa"/>
              <w:right w:w="28" w:type="dxa"/>
            </w:tcMar>
            <w:vAlign w:val="bottom"/>
          </w:tcPr>
          <w:p w14:paraId="26002B3E" w14:textId="3A1F1B26" w:rsidR="00060D15" w:rsidRPr="00D53E8D" w:rsidRDefault="00B02D79" w:rsidP="00D53E8D">
            <w:pPr>
              <w:spacing w:before="40" w:after="40" w:line="220" w:lineRule="atLeast"/>
              <w:jc w:val="right"/>
              <w:rPr>
                <w:sz w:val="18"/>
                <w:szCs w:val="18"/>
              </w:rPr>
            </w:pPr>
            <w:r>
              <w:rPr>
                <w:sz w:val="18"/>
                <w:szCs w:val="18"/>
              </w:rPr>
              <w:t>–</w:t>
            </w:r>
          </w:p>
        </w:tc>
      </w:tr>
      <w:tr w:rsidR="00060D15" w:rsidRPr="00854718" w14:paraId="2A03522E" w14:textId="77777777" w:rsidTr="005412B3">
        <w:tc>
          <w:tcPr>
            <w:tcW w:w="462" w:type="dxa"/>
            <w:shd w:val="clear" w:color="auto" w:fill="auto"/>
            <w:tcMar>
              <w:left w:w="28" w:type="dxa"/>
              <w:right w:w="28" w:type="dxa"/>
            </w:tcMar>
          </w:tcPr>
          <w:p w14:paraId="42B2A2BF" w14:textId="77777777" w:rsidR="00060D15" w:rsidRPr="00D53E8D" w:rsidRDefault="00060D15" w:rsidP="00D53E8D">
            <w:pPr>
              <w:spacing w:before="40" w:after="40" w:line="220" w:lineRule="atLeast"/>
              <w:rPr>
                <w:sz w:val="18"/>
                <w:szCs w:val="18"/>
              </w:rPr>
            </w:pPr>
            <w:r w:rsidRPr="00D53E8D">
              <w:rPr>
                <w:sz w:val="18"/>
                <w:szCs w:val="18"/>
              </w:rPr>
              <w:t>3.</w:t>
            </w:r>
          </w:p>
        </w:tc>
        <w:tc>
          <w:tcPr>
            <w:tcW w:w="3570" w:type="dxa"/>
            <w:gridSpan w:val="2"/>
            <w:shd w:val="clear" w:color="auto" w:fill="auto"/>
            <w:tcMar>
              <w:left w:w="28" w:type="dxa"/>
              <w:right w:w="28" w:type="dxa"/>
            </w:tcMar>
            <w:vAlign w:val="bottom"/>
          </w:tcPr>
          <w:p w14:paraId="5A1A57B8" w14:textId="77777777" w:rsidR="00060D15" w:rsidRPr="00D53E8D" w:rsidRDefault="00060D15" w:rsidP="00D53E8D">
            <w:pPr>
              <w:spacing w:before="40" w:after="40" w:line="220" w:lineRule="atLeast"/>
              <w:rPr>
                <w:sz w:val="18"/>
                <w:szCs w:val="18"/>
              </w:rPr>
            </w:pPr>
            <w:r w:rsidRPr="00D53E8D">
              <w:rPr>
                <w:sz w:val="18"/>
                <w:szCs w:val="18"/>
              </w:rPr>
              <w:t>Доход на душу населения (ДДН)</w:t>
            </w:r>
          </w:p>
        </w:tc>
        <w:tc>
          <w:tcPr>
            <w:tcW w:w="667" w:type="dxa"/>
            <w:shd w:val="clear" w:color="auto" w:fill="auto"/>
            <w:tcMar>
              <w:left w:w="28" w:type="dxa"/>
              <w:right w:w="28" w:type="dxa"/>
            </w:tcMar>
            <w:vAlign w:val="bottom"/>
          </w:tcPr>
          <w:p w14:paraId="3FA421FC" w14:textId="77777777" w:rsidR="00060D15" w:rsidRPr="00D53E8D" w:rsidRDefault="00060D15" w:rsidP="00D53E8D">
            <w:pPr>
              <w:spacing w:before="40" w:after="40" w:line="220" w:lineRule="atLeast"/>
              <w:jc w:val="right"/>
              <w:rPr>
                <w:sz w:val="18"/>
                <w:szCs w:val="18"/>
              </w:rPr>
            </w:pPr>
            <w:r w:rsidRPr="00D53E8D">
              <w:rPr>
                <w:sz w:val="18"/>
                <w:szCs w:val="18"/>
              </w:rPr>
              <w:t>1 422</w:t>
            </w:r>
          </w:p>
        </w:tc>
        <w:tc>
          <w:tcPr>
            <w:tcW w:w="668" w:type="dxa"/>
            <w:shd w:val="clear" w:color="auto" w:fill="auto"/>
            <w:tcMar>
              <w:left w:w="28" w:type="dxa"/>
              <w:right w:w="28" w:type="dxa"/>
            </w:tcMar>
            <w:vAlign w:val="bottom"/>
          </w:tcPr>
          <w:p w14:paraId="16B888DB" w14:textId="77777777" w:rsidR="00060D15" w:rsidRPr="00D53E8D" w:rsidRDefault="00060D15" w:rsidP="00D53E8D">
            <w:pPr>
              <w:spacing w:before="40" w:after="40" w:line="220" w:lineRule="atLeast"/>
              <w:jc w:val="right"/>
              <w:rPr>
                <w:sz w:val="18"/>
                <w:szCs w:val="18"/>
              </w:rPr>
            </w:pPr>
            <w:r w:rsidRPr="00D53E8D">
              <w:rPr>
                <w:sz w:val="18"/>
                <w:szCs w:val="18"/>
              </w:rPr>
              <w:t>1 415</w:t>
            </w:r>
          </w:p>
        </w:tc>
        <w:tc>
          <w:tcPr>
            <w:tcW w:w="667" w:type="dxa"/>
            <w:shd w:val="clear" w:color="auto" w:fill="auto"/>
            <w:tcMar>
              <w:left w:w="28" w:type="dxa"/>
              <w:right w:w="28" w:type="dxa"/>
            </w:tcMar>
            <w:vAlign w:val="bottom"/>
          </w:tcPr>
          <w:p w14:paraId="4066F7E6" w14:textId="77777777" w:rsidR="00060D15" w:rsidRPr="00D53E8D" w:rsidRDefault="00060D15" w:rsidP="00D53E8D">
            <w:pPr>
              <w:spacing w:before="40" w:after="40" w:line="220" w:lineRule="atLeast"/>
              <w:jc w:val="right"/>
              <w:rPr>
                <w:sz w:val="18"/>
                <w:szCs w:val="18"/>
              </w:rPr>
            </w:pPr>
            <w:r w:rsidRPr="00D53E8D">
              <w:rPr>
                <w:sz w:val="18"/>
                <w:szCs w:val="18"/>
              </w:rPr>
              <w:t>1 432</w:t>
            </w:r>
          </w:p>
        </w:tc>
        <w:tc>
          <w:tcPr>
            <w:tcW w:w="668" w:type="dxa"/>
            <w:shd w:val="clear" w:color="auto" w:fill="auto"/>
            <w:tcMar>
              <w:left w:w="28" w:type="dxa"/>
              <w:right w:w="28" w:type="dxa"/>
            </w:tcMar>
            <w:vAlign w:val="bottom"/>
          </w:tcPr>
          <w:p w14:paraId="49411130" w14:textId="77777777" w:rsidR="00060D15" w:rsidRPr="00D53E8D" w:rsidRDefault="00060D15" w:rsidP="00D53E8D">
            <w:pPr>
              <w:spacing w:before="40" w:after="40" w:line="220" w:lineRule="atLeast"/>
              <w:jc w:val="right"/>
              <w:rPr>
                <w:sz w:val="18"/>
                <w:szCs w:val="18"/>
              </w:rPr>
            </w:pPr>
            <w:r w:rsidRPr="00D53E8D">
              <w:rPr>
                <w:sz w:val="18"/>
                <w:szCs w:val="18"/>
              </w:rPr>
              <w:t>1 441</w:t>
            </w:r>
          </w:p>
        </w:tc>
        <w:tc>
          <w:tcPr>
            <w:tcW w:w="668" w:type="dxa"/>
            <w:shd w:val="clear" w:color="auto" w:fill="auto"/>
            <w:tcMar>
              <w:left w:w="28" w:type="dxa"/>
              <w:right w:w="28" w:type="dxa"/>
            </w:tcMar>
            <w:vAlign w:val="bottom"/>
          </w:tcPr>
          <w:p w14:paraId="603D4816" w14:textId="77777777" w:rsidR="00060D15" w:rsidRPr="00D53E8D" w:rsidRDefault="00060D15" w:rsidP="00D53E8D">
            <w:pPr>
              <w:spacing w:before="40" w:after="40" w:line="220" w:lineRule="atLeast"/>
              <w:jc w:val="right"/>
              <w:rPr>
                <w:sz w:val="18"/>
                <w:szCs w:val="18"/>
              </w:rPr>
            </w:pPr>
            <w:r w:rsidRPr="00D53E8D">
              <w:rPr>
                <w:sz w:val="18"/>
                <w:szCs w:val="18"/>
              </w:rPr>
              <w:t>1 532</w:t>
            </w:r>
          </w:p>
        </w:tc>
      </w:tr>
      <w:tr w:rsidR="00060D15" w:rsidRPr="00854718" w14:paraId="10252E66" w14:textId="77777777" w:rsidTr="005412B3">
        <w:tc>
          <w:tcPr>
            <w:tcW w:w="462" w:type="dxa"/>
            <w:shd w:val="clear" w:color="auto" w:fill="auto"/>
            <w:tcMar>
              <w:left w:w="28" w:type="dxa"/>
              <w:right w:w="28" w:type="dxa"/>
            </w:tcMar>
          </w:tcPr>
          <w:p w14:paraId="5C746E8C" w14:textId="77777777" w:rsidR="00060D15" w:rsidRPr="00D53E8D" w:rsidRDefault="00060D15" w:rsidP="00D53E8D">
            <w:pPr>
              <w:spacing w:before="40" w:after="40" w:line="220" w:lineRule="atLeast"/>
              <w:rPr>
                <w:sz w:val="18"/>
                <w:szCs w:val="18"/>
              </w:rPr>
            </w:pPr>
            <w:r w:rsidRPr="00D53E8D">
              <w:rPr>
                <w:sz w:val="18"/>
                <w:szCs w:val="18"/>
              </w:rPr>
              <w:t>4.</w:t>
            </w:r>
          </w:p>
        </w:tc>
        <w:tc>
          <w:tcPr>
            <w:tcW w:w="3570" w:type="dxa"/>
            <w:gridSpan w:val="2"/>
            <w:shd w:val="clear" w:color="auto" w:fill="auto"/>
            <w:tcMar>
              <w:left w:w="28" w:type="dxa"/>
              <w:right w:w="28" w:type="dxa"/>
            </w:tcMar>
            <w:vAlign w:val="bottom"/>
          </w:tcPr>
          <w:p w14:paraId="79C1E7C4" w14:textId="20825C9C" w:rsidR="00060D15" w:rsidRPr="00D53E8D" w:rsidRDefault="00060D15" w:rsidP="00D53E8D">
            <w:pPr>
              <w:spacing w:before="40" w:after="40" w:line="220" w:lineRule="atLeast"/>
              <w:rPr>
                <w:sz w:val="18"/>
                <w:szCs w:val="18"/>
              </w:rPr>
            </w:pPr>
            <w:r w:rsidRPr="00D53E8D">
              <w:rPr>
                <w:sz w:val="18"/>
                <w:szCs w:val="18"/>
              </w:rPr>
              <w:t xml:space="preserve">Валовой внутренний продукт (ВВП) </w:t>
            </w:r>
            <w:r w:rsidR="00D15515">
              <w:rPr>
                <w:sz w:val="18"/>
                <w:szCs w:val="18"/>
              </w:rPr>
              <w:br/>
            </w:r>
            <w:r w:rsidRPr="00D53E8D">
              <w:rPr>
                <w:sz w:val="18"/>
                <w:szCs w:val="18"/>
              </w:rPr>
              <w:t>(в</w:t>
            </w:r>
            <w:r w:rsidR="00670061" w:rsidRPr="00D53E8D">
              <w:rPr>
                <w:sz w:val="18"/>
                <w:szCs w:val="18"/>
              </w:rPr>
              <w:t> </w:t>
            </w:r>
            <w:r w:rsidRPr="00D53E8D">
              <w:rPr>
                <w:sz w:val="18"/>
                <w:szCs w:val="18"/>
              </w:rPr>
              <w:t>млрд зимбабвийских долларов)</w:t>
            </w:r>
          </w:p>
        </w:tc>
        <w:tc>
          <w:tcPr>
            <w:tcW w:w="667" w:type="dxa"/>
            <w:shd w:val="clear" w:color="auto" w:fill="auto"/>
            <w:tcMar>
              <w:left w:w="28" w:type="dxa"/>
              <w:right w:w="28" w:type="dxa"/>
            </w:tcMar>
            <w:vAlign w:val="bottom"/>
          </w:tcPr>
          <w:p w14:paraId="1EE55486" w14:textId="4FEE1803" w:rsidR="00060D15" w:rsidRPr="00D53E8D" w:rsidRDefault="00060D15" w:rsidP="00D53E8D">
            <w:pPr>
              <w:spacing w:before="40" w:after="40" w:line="220" w:lineRule="atLeast"/>
              <w:jc w:val="right"/>
              <w:rPr>
                <w:sz w:val="18"/>
                <w:szCs w:val="18"/>
              </w:rPr>
            </w:pPr>
            <w:r w:rsidRPr="00D53E8D">
              <w:rPr>
                <w:sz w:val="18"/>
                <w:szCs w:val="18"/>
              </w:rPr>
              <w:t>19</w:t>
            </w:r>
            <w:r w:rsidR="008D3661" w:rsidRPr="00D53E8D">
              <w:rPr>
                <w:sz w:val="18"/>
                <w:szCs w:val="18"/>
              </w:rPr>
              <w:t>,</w:t>
            </w:r>
            <w:r w:rsidRPr="00D53E8D">
              <w:rPr>
                <w:sz w:val="18"/>
                <w:szCs w:val="18"/>
              </w:rPr>
              <w:t>1</w:t>
            </w:r>
          </w:p>
        </w:tc>
        <w:tc>
          <w:tcPr>
            <w:tcW w:w="668" w:type="dxa"/>
            <w:shd w:val="clear" w:color="auto" w:fill="auto"/>
            <w:tcMar>
              <w:left w:w="28" w:type="dxa"/>
              <w:right w:w="28" w:type="dxa"/>
            </w:tcMar>
            <w:vAlign w:val="bottom"/>
          </w:tcPr>
          <w:p w14:paraId="5EE85824" w14:textId="59D9316D" w:rsidR="00060D15" w:rsidRPr="00D53E8D" w:rsidRDefault="00060D15" w:rsidP="00D53E8D">
            <w:pPr>
              <w:spacing w:before="40" w:after="40" w:line="220" w:lineRule="atLeast"/>
              <w:jc w:val="right"/>
              <w:rPr>
                <w:sz w:val="18"/>
                <w:szCs w:val="18"/>
              </w:rPr>
            </w:pPr>
            <w:r w:rsidRPr="00D53E8D">
              <w:rPr>
                <w:sz w:val="18"/>
                <w:szCs w:val="18"/>
              </w:rPr>
              <w:t>19</w:t>
            </w:r>
            <w:r w:rsidR="008D3661" w:rsidRPr="00D53E8D">
              <w:rPr>
                <w:sz w:val="18"/>
                <w:szCs w:val="18"/>
              </w:rPr>
              <w:t>,</w:t>
            </w:r>
            <w:r w:rsidRPr="00D53E8D">
              <w:rPr>
                <w:sz w:val="18"/>
                <w:szCs w:val="18"/>
              </w:rPr>
              <w:t>5</w:t>
            </w:r>
          </w:p>
        </w:tc>
        <w:tc>
          <w:tcPr>
            <w:tcW w:w="667" w:type="dxa"/>
            <w:shd w:val="clear" w:color="auto" w:fill="auto"/>
            <w:tcMar>
              <w:left w:w="28" w:type="dxa"/>
              <w:right w:w="28" w:type="dxa"/>
            </w:tcMar>
            <w:vAlign w:val="bottom"/>
          </w:tcPr>
          <w:p w14:paraId="128A5784" w14:textId="3DC22239" w:rsidR="00060D15" w:rsidRPr="00D53E8D" w:rsidRDefault="00060D15" w:rsidP="00D53E8D">
            <w:pPr>
              <w:spacing w:before="40" w:after="40" w:line="220" w:lineRule="atLeast"/>
              <w:jc w:val="right"/>
              <w:rPr>
                <w:sz w:val="18"/>
                <w:szCs w:val="18"/>
              </w:rPr>
            </w:pPr>
            <w:r w:rsidRPr="00D53E8D">
              <w:rPr>
                <w:sz w:val="18"/>
                <w:szCs w:val="18"/>
              </w:rPr>
              <w:t>20</w:t>
            </w:r>
            <w:r w:rsidR="008D3661" w:rsidRPr="00D53E8D">
              <w:rPr>
                <w:sz w:val="18"/>
                <w:szCs w:val="18"/>
              </w:rPr>
              <w:t>,</w:t>
            </w:r>
            <w:r w:rsidRPr="00D53E8D">
              <w:rPr>
                <w:sz w:val="18"/>
                <w:szCs w:val="18"/>
              </w:rPr>
              <w:t>0</w:t>
            </w:r>
          </w:p>
        </w:tc>
        <w:tc>
          <w:tcPr>
            <w:tcW w:w="668" w:type="dxa"/>
            <w:shd w:val="clear" w:color="auto" w:fill="auto"/>
            <w:tcMar>
              <w:left w:w="28" w:type="dxa"/>
              <w:right w:w="28" w:type="dxa"/>
            </w:tcMar>
            <w:vAlign w:val="bottom"/>
          </w:tcPr>
          <w:p w14:paraId="604C0EC9" w14:textId="4AB67004" w:rsidR="00060D15" w:rsidRPr="00D53E8D" w:rsidRDefault="00060D15" w:rsidP="00D53E8D">
            <w:pPr>
              <w:spacing w:before="40" w:after="40" w:line="220" w:lineRule="atLeast"/>
              <w:jc w:val="right"/>
              <w:rPr>
                <w:sz w:val="18"/>
                <w:szCs w:val="18"/>
              </w:rPr>
            </w:pPr>
            <w:r w:rsidRPr="00D53E8D">
              <w:rPr>
                <w:sz w:val="18"/>
                <w:szCs w:val="18"/>
              </w:rPr>
              <w:t>20</w:t>
            </w:r>
            <w:r w:rsidR="008D3661" w:rsidRPr="00D53E8D">
              <w:rPr>
                <w:sz w:val="18"/>
                <w:szCs w:val="18"/>
              </w:rPr>
              <w:t>,</w:t>
            </w:r>
            <w:r w:rsidRPr="00D53E8D">
              <w:rPr>
                <w:sz w:val="18"/>
                <w:szCs w:val="18"/>
              </w:rPr>
              <w:t>5</w:t>
            </w:r>
          </w:p>
        </w:tc>
        <w:tc>
          <w:tcPr>
            <w:tcW w:w="668" w:type="dxa"/>
            <w:shd w:val="clear" w:color="auto" w:fill="auto"/>
            <w:tcMar>
              <w:left w:w="28" w:type="dxa"/>
              <w:right w:w="28" w:type="dxa"/>
            </w:tcMar>
            <w:vAlign w:val="bottom"/>
          </w:tcPr>
          <w:p w14:paraId="60E018D3" w14:textId="5ABDE61A" w:rsidR="00060D15" w:rsidRPr="00D53E8D" w:rsidRDefault="00060D15" w:rsidP="00D53E8D">
            <w:pPr>
              <w:spacing w:before="40" w:after="40" w:line="220" w:lineRule="atLeast"/>
              <w:jc w:val="right"/>
              <w:rPr>
                <w:sz w:val="18"/>
                <w:szCs w:val="18"/>
              </w:rPr>
            </w:pPr>
            <w:r w:rsidRPr="00D53E8D">
              <w:rPr>
                <w:sz w:val="18"/>
                <w:szCs w:val="18"/>
              </w:rPr>
              <w:t>22</w:t>
            </w:r>
            <w:r w:rsidR="008D3661" w:rsidRPr="00D53E8D">
              <w:rPr>
                <w:sz w:val="18"/>
                <w:szCs w:val="18"/>
              </w:rPr>
              <w:t>,</w:t>
            </w:r>
            <w:r w:rsidRPr="00D53E8D">
              <w:rPr>
                <w:sz w:val="18"/>
                <w:szCs w:val="18"/>
              </w:rPr>
              <w:t>4</w:t>
            </w:r>
          </w:p>
        </w:tc>
      </w:tr>
      <w:tr w:rsidR="00060D15" w:rsidRPr="00854718" w14:paraId="3263B43C" w14:textId="77777777" w:rsidTr="005412B3">
        <w:tc>
          <w:tcPr>
            <w:tcW w:w="462" w:type="dxa"/>
            <w:shd w:val="clear" w:color="auto" w:fill="auto"/>
            <w:tcMar>
              <w:left w:w="28" w:type="dxa"/>
              <w:right w:w="28" w:type="dxa"/>
            </w:tcMar>
          </w:tcPr>
          <w:p w14:paraId="7D71A710" w14:textId="77777777" w:rsidR="00060D15" w:rsidRPr="00D53E8D" w:rsidRDefault="00060D15" w:rsidP="00D53E8D">
            <w:pPr>
              <w:spacing w:before="40" w:after="40" w:line="220" w:lineRule="atLeast"/>
              <w:rPr>
                <w:sz w:val="18"/>
                <w:szCs w:val="18"/>
              </w:rPr>
            </w:pPr>
            <w:r w:rsidRPr="00D53E8D">
              <w:rPr>
                <w:sz w:val="18"/>
                <w:szCs w:val="18"/>
              </w:rPr>
              <w:t>5.</w:t>
            </w:r>
          </w:p>
        </w:tc>
        <w:tc>
          <w:tcPr>
            <w:tcW w:w="3570" w:type="dxa"/>
            <w:gridSpan w:val="2"/>
            <w:shd w:val="clear" w:color="auto" w:fill="auto"/>
            <w:tcMar>
              <w:left w:w="28" w:type="dxa"/>
              <w:right w:w="28" w:type="dxa"/>
            </w:tcMar>
            <w:vAlign w:val="bottom"/>
          </w:tcPr>
          <w:p w14:paraId="0C2310DE" w14:textId="77777777" w:rsidR="00060D15" w:rsidRPr="00D53E8D" w:rsidRDefault="00060D15" w:rsidP="00D53E8D">
            <w:pPr>
              <w:spacing w:before="40" w:after="40" w:line="220" w:lineRule="atLeast"/>
              <w:rPr>
                <w:sz w:val="18"/>
                <w:szCs w:val="18"/>
              </w:rPr>
            </w:pPr>
            <w:r w:rsidRPr="00D53E8D">
              <w:rPr>
                <w:sz w:val="18"/>
                <w:szCs w:val="18"/>
              </w:rPr>
              <w:t>Ежегодные темпы роста</w:t>
            </w:r>
          </w:p>
        </w:tc>
        <w:tc>
          <w:tcPr>
            <w:tcW w:w="667" w:type="dxa"/>
            <w:shd w:val="clear" w:color="auto" w:fill="auto"/>
            <w:tcMar>
              <w:left w:w="28" w:type="dxa"/>
              <w:right w:w="28" w:type="dxa"/>
            </w:tcMar>
            <w:vAlign w:val="bottom"/>
          </w:tcPr>
          <w:p w14:paraId="384AD876" w14:textId="7BAA95F1" w:rsidR="00060D15" w:rsidRPr="00D53E8D" w:rsidRDefault="00060D15" w:rsidP="00D53E8D">
            <w:pPr>
              <w:spacing w:before="40" w:after="40" w:line="220" w:lineRule="atLeast"/>
              <w:jc w:val="right"/>
              <w:rPr>
                <w:sz w:val="18"/>
                <w:szCs w:val="18"/>
              </w:rPr>
            </w:pPr>
            <w:r w:rsidRPr="00D53E8D">
              <w:rPr>
                <w:sz w:val="18"/>
                <w:szCs w:val="18"/>
              </w:rPr>
              <w:t>2</w:t>
            </w:r>
            <w:r w:rsidR="008D3661" w:rsidRPr="00D53E8D">
              <w:rPr>
                <w:sz w:val="18"/>
                <w:szCs w:val="18"/>
              </w:rPr>
              <w:t>,</w:t>
            </w:r>
            <w:r w:rsidRPr="00D53E8D">
              <w:rPr>
                <w:sz w:val="18"/>
                <w:szCs w:val="18"/>
              </w:rPr>
              <w:t>8</w:t>
            </w:r>
          </w:p>
        </w:tc>
        <w:tc>
          <w:tcPr>
            <w:tcW w:w="668" w:type="dxa"/>
            <w:shd w:val="clear" w:color="auto" w:fill="auto"/>
            <w:tcMar>
              <w:left w:w="28" w:type="dxa"/>
              <w:right w:w="28" w:type="dxa"/>
            </w:tcMar>
            <w:vAlign w:val="bottom"/>
          </w:tcPr>
          <w:p w14:paraId="2A5EE91B" w14:textId="7A8A007F" w:rsidR="00060D15" w:rsidRPr="00D53E8D" w:rsidRDefault="00060D15" w:rsidP="00D53E8D">
            <w:pPr>
              <w:spacing w:before="40" w:after="40" w:line="220" w:lineRule="atLeast"/>
              <w:jc w:val="right"/>
              <w:rPr>
                <w:sz w:val="18"/>
                <w:szCs w:val="18"/>
              </w:rPr>
            </w:pPr>
            <w:r w:rsidRPr="00D53E8D">
              <w:rPr>
                <w:sz w:val="18"/>
                <w:szCs w:val="18"/>
              </w:rPr>
              <w:t>2</w:t>
            </w:r>
            <w:r w:rsidR="008D3661" w:rsidRPr="00D53E8D">
              <w:rPr>
                <w:sz w:val="18"/>
                <w:szCs w:val="18"/>
              </w:rPr>
              <w:t>,</w:t>
            </w:r>
            <w:r w:rsidRPr="00D53E8D">
              <w:rPr>
                <w:sz w:val="18"/>
                <w:szCs w:val="18"/>
              </w:rPr>
              <w:t>4</w:t>
            </w:r>
          </w:p>
        </w:tc>
        <w:tc>
          <w:tcPr>
            <w:tcW w:w="667" w:type="dxa"/>
            <w:shd w:val="clear" w:color="auto" w:fill="auto"/>
            <w:tcMar>
              <w:left w:w="28" w:type="dxa"/>
              <w:right w:w="28" w:type="dxa"/>
            </w:tcMar>
            <w:vAlign w:val="bottom"/>
          </w:tcPr>
          <w:p w14:paraId="16217A2B" w14:textId="4BB1CC88" w:rsidR="00060D15" w:rsidRPr="00D53E8D" w:rsidRDefault="00060D15" w:rsidP="00D53E8D">
            <w:pPr>
              <w:spacing w:before="40" w:after="40" w:line="220" w:lineRule="atLeast"/>
              <w:jc w:val="right"/>
              <w:rPr>
                <w:sz w:val="18"/>
                <w:szCs w:val="18"/>
              </w:rPr>
            </w:pPr>
            <w:r w:rsidRPr="00D53E8D">
              <w:rPr>
                <w:sz w:val="18"/>
                <w:szCs w:val="18"/>
              </w:rPr>
              <w:t>1</w:t>
            </w:r>
            <w:r w:rsidR="008D3661" w:rsidRPr="00D53E8D">
              <w:rPr>
                <w:sz w:val="18"/>
                <w:szCs w:val="18"/>
              </w:rPr>
              <w:t>,</w:t>
            </w:r>
            <w:r w:rsidRPr="00D53E8D">
              <w:rPr>
                <w:sz w:val="18"/>
                <w:szCs w:val="18"/>
              </w:rPr>
              <w:t>8</w:t>
            </w:r>
          </w:p>
        </w:tc>
        <w:tc>
          <w:tcPr>
            <w:tcW w:w="668" w:type="dxa"/>
            <w:shd w:val="clear" w:color="auto" w:fill="auto"/>
            <w:tcMar>
              <w:left w:w="28" w:type="dxa"/>
              <w:right w:w="28" w:type="dxa"/>
            </w:tcMar>
            <w:vAlign w:val="bottom"/>
          </w:tcPr>
          <w:p w14:paraId="1D58706E" w14:textId="77777777" w:rsidR="00060D15" w:rsidRPr="00D53E8D" w:rsidRDefault="00060D15" w:rsidP="00D53E8D">
            <w:pPr>
              <w:spacing w:before="40" w:after="40" w:line="220" w:lineRule="atLeast"/>
              <w:jc w:val="right"/>
              <w:rPr>
                <w:sz w:val="18"/>
                <w:szCs w:val="18"/>
              </w:rPr>
            </w:pPr>
            <w:r w:rsidRPr="00D53E8D">
              <w:rPr>
                <w:sz w:val="18"/>
                <w:szCs w:val="18"/>
              </w:rPr>
              <w:t>0,8</w:t>
            </w:r>
          </w:p>
        </w:tc>
        <w:tc>
          <w:tcPr>
            <w:tcW w:w="668" w:type="dxa"/>
            <w:shd w:val="clear" w:color="auto" w:fill="auto"/>
            <w:tcMar>
              <w:left w:w="28" w:type="dxa"/>
              <w:right w:w="28" w:type="dxa"/>
            </w:tcMar>
            <w:vAlign w:val="bottom"/>
          </w:tcPr>
          <w:p w14:paraId="64DDF743" w14:textId="4C986C9E" w:rsidR="00060D15" w:rsidRPr="00D53E8D" w:rsidRDefault="00060D15" w:rsidP="00D53E8D">
            <w:pPr>
              <w:spacing w:before="40" w:after="40" w:line="220" w:lineRule="atLeast"/>
              <w:jc w:val="right"/>
              <w:rPr>
                <w:sz w:val="18"/>
                <w:szCs w:val="18"/>
              </w:rPr>
            </w:pPr>
            <w:r w:rsidRPr="00D53E8D">
              <w:rPr>
                <w:sz w:val="18"/>
                <w:szCs w:val="18"/>
              </w:rPr>
              <w:t>4</w:t>
            </w:r>
            <w:r w:rsidR="008D3661" w:rsidRPr="00D53E8D">
              <w:rPr>
                <w:sz w:val="18"/>
                <w:szCs w:val="18"/>
              </w:rPr>
              <w:t>,</w:t>
            </w:r>
            <w:r w:rsidRPr="00D53E8D">
              <w:rPr>
                <w:sz w:val="18"/>
                <w:szCs w:val="18"/>
              </w:rPr>
              <w:t>7</w:t>
            </w:r>
          </w:p>
        </w:tc>
      </w:tr>
      <w:tr w:rsidR="00060D15" w:rsidRPr="00854718" w14:paraId="423D5796" w14:textId="77777777" w:rsidTr="005412B3">
        <w:tc>
          <w:tcPr>
            <w:tcW w:w="462" w:type="dxa"/>
            <w:shd w:val="clear" w:color="auto" w:fill="auto"/>
            <w:tcMar>
              <w:left w:w="28" w:type="dxa"/>
              <w:right w:w="28" w:type="dxa"/>
            </w:tcMar>
          </w:tcPr>
          <w:p w14:paraId="3606350B" w14:textId="77777777" w:rsidR="00060D15" w:rsidRPr="00D53E8D" w:rsidRDefault="00060D15" w:rsidP="00D53E8D">
            <w:pPr>
              <w:spacing w:before="40" w:after="40" w:line="220" w:lineRule="atLeast"/>
              <w:rPr>
                <w:sz w:val="18"/>
                <w:szCs w:val="18"/>
              </w:rPr>
            </w:pPr>
            <w:r w:rsidRPr="00D53E8D">
              <w:rPr>
                <w:sz w:val="18"/>
                <w:szCs w:val="18"/>
              </w:rPr>
              <w:t>6.</w:t>
            </w:r>
          </w:p>
        </w:tc>
        <w:tc>
          <w:tcPr>
            <w:tcW w:w="3570" w:type="dxa"/>
            <w:gridSpan w:val="2"/>
            <w:shd w:val="clear" w:color="auto" w:fill="auto"/>
            <w:tcMar>
              <w:left w:w="28" w:type="dxa"/>
              <w:right w:w="28" w:type="dxa"/>
            </w:tcMar>
            <w:vAlign w:val="bottom"/>
          </w:tcPr>
          <w:p w14:paraId="272DB945" w14:textId="77777777" w:rsidR="00060D15" w:rsidRPr="00D53E8D" w:rsidRDefault="00060D15" w:rsidP="00D53E8D">
            <w:pPr>
              <w:spacing w:before="40" w:after="40" w:line="220" w:lineRule="atLeast"/>
              <w:rPr>
                <w:sz w:val="18"/>
                <w:szCs w:val="18"/>
              </w:rPr>
            </w:pPr>
            <w:r w:rsidRPr="00D53E8D">
              <w:rPr>
                <w:sz w:val="18"/>
                <w:szCs w:val="18"/>
              </w:rPr>
              <w:t>Валовой национальный доход (ВНД)</w:t>
            </w:r>
          </w:p>
        </w:tc>
        <w:tc>
          <w:tcPr>
            <w:tcW w:w="667" w:type="dxa"/>
            <w:shd w:val="clear" w:color="auto" w:fill="auto"/>
            <w:tcMar>
              <w:left w:w="28" w:type="dxa"/>
              <w:right w:w="28" w:type="dxa"/>
            </w:tcMar>
            <w:vAlign w:val="bottom"/>
          </w:tcPr>
          <w:p w14:paraId="2029507A" w14:textId="22551244" w:rsidR="00060D15" w:rsidRPr="00D53E8D" w:rsidRDefault="00060D15" w:rsidP="00D53E8D">
            <w:pPr>
              <w:spacing w:before="40" w:after="40" w:line="220" w:lineRule="atLeast"/>
              <w:jc w:val="right"/>
              <w:rPr>
                <w:sz w:val="18"/>
                <w:szCs w:val="18"/>
              </w:rPr>
            </w:pPr>
            <w:r w:rsidRPr="00D53E8D">
              <w:rPr>
                <w:sz w:val="18"/>
                <w:szCs w:val="18"/>
              </w:rPr>
              <w:t>14</w:t>
            </w:r>
            <w:r w:rsidR="008D3661" w:rsidRPr="00D53E8D">
              <w:rPr>
                <w:sz w:val="18"/>
                <w:szCs w:val="18"/>
              </w:rPr>
              <w:t>,</w:t>
            </w:r>
            <w:r w:rsidRPr="00D53E8D">
              <w:rPr>
                <w:sz w:val="18"/>
                <w:szCs w:val="18"/>
              </w:rPr>
              <w:t>8</w:t>
            </w:r>
          </w:p>
        </w:tc>
        <w:tc>
          <w:tcPr>
            <w:tcW w:w="668" w:type="dxa"/>
            <w:shd w:val="clear" w:color="auto" w:fill="auto"/>
            <w:tcMar>
              <w:left w:w="28" w:type="dxa"/>
              <w:right w:w="28" w:type="dxa"/>
            </w:tcMar>
            <w:vAlign w:val="bottom"/>
          </w:tcPr>
          <w:p w14:paraId="6C012BF0" w14:textId="0C318B47" w:rsidR="00060D15" w:rsidRPr="00D53E8D" w:rsidRDefault="00060D15" w:rsidP="00D53E8D">
            <w:pPr>
              <w:spacing w:before="40" w:after="40" w:line="220" w:lineRule="atLeast"/>
              <w:jc w:val="right"/>
              <w:rPr>
                <w:sz w:val="18"/>
                <w:szCs w:val="18"/>
              </w:rPr>
            </w:pPr>
            <w:r w:rsidRPr="00D53E8D">
              <w:rPr>
                <w:sz w:val="18"/>
                <w:szCs w:val="18"/>
              </w:rPr>
              <w:t>15</w:t>
            </w:r>
            <w:r w:rsidR="008D3661" w:rsidRPr="00D53E8D">
              <w:rPr>
                <w:sz w:val="18"/>
                <w:szCs w:val="18"/>
              </w:rPr>
              <w:t>,</w:t>
            </w:r>
            <w:r w:rsidRPr="00D53E8D">
              <w:rPr>
                <w:sz w:val="18"/>
                <w:szCs w:val="18"/>
              </w:rPr>
              <w:t>2</w:t>
            </w:r>
          </w:p>
        </w:tc>
        <w:tc>
          <w:tcPr>
            <w:tcW w:w="667" w:type="dxa"/>
            <w:shd w:val="clear" w:color="auto" w:fill="auto"/>
            <w:tcMar>
              <w:left w:w="28" w:type="dxa"/>
              <w:right w:w="28" w:type="dxa"/>
            </w:tcMar>
            <w:vAlign w:val="bottom"/>
          </w:tcPr>
          <w:p w14:paraId="03FF8B4E" w14:textId="47CF8668" w:rsidR="00060D15" w:rsidRPr="00D53E8D" w:rsidRDefault="00060D15" w:rsidP="00D53E8D">
            <w:pPr>
              <w:spacing w:before="40" w:after="40" w:line="220" w:lineRule="atLeast"/>
              <w:jc w:val="right"/>
              <w:rPr>
                <w:sz w:val="18"/>
                <w:szCs w:val="18"/>
              </w:rPr>
            </w:pPr>
            <w:r w:rsidRPr="00D53E8D">
              <w:rPr>
                <w:sz w:val="18"/>
                <w:szCs w:val="18"/>
              </w:rPr>
              <w:t>15</w:t>
            </w:r>
            <w:r w:rsidR="008D3661" w:rsidRPr="00D53E8D">
              <w:rPr>
                <w:sz w:val="18"/>
                <w:szCs w:val="18"/>
              </w:rPr>
              <w:t>,</w:t>
            </w:r>
            <w:r w:rsidRPr="00D53E8D">
              <w:rPr>
                <w:sz w:val="18"/>
                <w:szCs w:val="18"/>
              </w:rPr>
              <w:t>2</w:t>
            </w:r>
          </w:p>
        </w:tc>
        <w:tc>
          <w:tcPr>
            <w:tcW w:w="668" w:type="dxa"/>
            <w:shd w:val="clear" w:color="auto" w:fill="auto"/>
            <w:tcMar>
              <w:left w:w="28" w:type="dxa"/>
              <w:right w:w="28" w:type="dxa"/>
            </w:tcMar>
            <w:vAlign w:val="bottom"/>
          </w:tcPr>
          <w:p w14:paraId="7D8FDF36" w14:textId="3F94A5A4" w:rsidR="00060D15" w:rsidRPr="00D53E8D" w:rsidRDefault="00060D15" w:rsidP="00D53E8D">
            <w:pPr>
              <w:spacing w:before="40" w:after="40" w:line="220" w:lineRule="atLeast"/>
              <w:jc w:val="right"/>
              <w:rPr>
                <w:sz w:val="18"/>
                <w:szCs w:val="18"/>
              </w:rPr>
            </w:pPr>
            <w:r w:rsidRPr="00D53E8D">
              <w:rPr>
                <w:sz w:val="18"/>
                <w:szCs w:val="18"/>
              </w:rPr>
              <w:t>15</w:t>
            </w:r>
            <w:r w:rsidR="008D3661" w:rsidRPr="00D53E8D">
              <w:rPr>
                <w:sz w:val="18"/>
                <w:szCs w:val="18"/>
              </w:rPr>
              <w:t>,</w:t>
            </w:r>
            <w:r w:rsidRPr="00D53E8D">
              <w:rPr>
                <w:sz w:val="18"/>
                <w:szCs w:val="18"/>
              </w:rPr>
              <w:t>6</w:t>
            </w:r>
          </w:p>
        </w:tc>
        <w:tc>
          <w:tcPr>
            <w:tcW w:w="668" w:type="dxa"/>
            <w:shd w:val="clear" w:color="auto" w:fill="auto"/>
            <w:tcMar>
              <w:left w:w="28" w:type="dxa"/>
              <w:right w:w="28" w:type="dxa"/>
            </w:tcMar>
            <w:vAlign w:val="bottom"/>
          </w:tcPr>
          <w:p w14:paraId="13731D72" w14:textId="489E153C" w:rsidR="00060D15" w:rsidRPr="00D53E8D" w:rsidRDefault="00060D15" w:rsidP="00D53E8D">
            <w:pPr>
              <w:spacing w:before="40" w:after="40" w:line="220" w:lineRule="atLeast"/>
              <w:jc w:val="right"/>
              <w:rPr>
                <w:sz w:val="18"/>
                <w:szCs w:val="18"/>
              </w:rPr>
            </w:pPr>
            <w:r w:rsidRPr="00D53E8D">
              <w:rPr>
                <w:sz w:val="18"/>
                <w:szCs w:val="18"/>
              </w:rPr>
              <w:t>16</w:t>
            </w:r>
            <w:r w:rsidR="008D3661" w:rsidRPr="00D53E8D">
              <w:rPr>
                <w:sz w:val="18"/>
                <w:szCs w:val="18"/>
              </w:rPr>
              <w:t>,</w:t>
            </w:r>
            <w:r w:rsidRPr="00D53E8D">
              <w:rPr>
                <w:sz w:val="18"/>
                <w:szCs w:val="18"/>
              </w:rPr>
              <w:t>3</w:t>
            </w:r>
          </w:p>
        </w:tc>
      </w:tr>
      <w:tr w:rsidR="00726A6D" w:rsidRPr="00854718" w14:paraId="238BDD74" w14:textId="77777777" w:rsidTr="00726A6D">
        <w:tc>
          <w:tcPr>
            <w:tcW w:w="462" w:type="dxa"/>
            <w:tcBorders>
              <w:bottom w:val="nil"/>
            </w:tcBorders>
            <w:shd w:val="clear" w:color="auto" w:fill="auto"/>
            <w:tcMar>
              <w:left w:w="28" w:type="dxa"/>
              <w:right w:w="28" w:type="dxa"/>
            </w:tcMar>
          </w:tcPr>
          <w:p w14:paraId="4655DFAC" w14:textId="77777777" w:rsidR="00060D15" w:rsidRPr="00D53E8D" w:rsidRDefault="00060D15" w:rsidP="00D53E8D">
            <w:pPr>
              <w:spacing w:before="40" w:after="40" w:line="220" w:lineRule="atLeast"/>
              <w:rPr>
                <w:sz w:val="18"/>
                <w:szCs w:val="18"/>
              </w:rPr>
            </w:pPr>
            <w:r w:rsidRPr="00D53E8D">
              <w:rPr>
                <w:sz w:val="18"/>
                <w:szCs w:val="18"/>
              </w:rPr>
              <w:t>7.</w:t>
            </w:r>
          </w:p>
        </w:tc>
        <w:tc>
          <w:tcPr>
            <w:tcW w:w="3570" w:type="dxa"/>
            <w:gridSpan w:val="2"/>
            <w:tcBorders>
              <w:bottom w:val="nil"/>
            </w:tcBorders>
            <w:shd w:val="clear" w:color="auto" w:fill="auto"/>
            <w:tcMar>
              <w:left w:w="28" w:type="dxa"/>
              <w:right w:w="28" w:type="dxa"/>
            </w:tcMar>
            <w:vAlign w:val="bottom"/>
          </w:tcPr>
          <w:p w14:paraId="67729C94" w14:textId="77777777" w:rsidR="00060D15" w:rsidRPr="00D53E8D" w:rsidRDefault="00060D15" w:rsidP="00D53E8D">
            <w:pPr>
              <w:spacing w:before="40" w:after="40" w:line="220" w:lineRule="atLeast"/>
              <w:rPr>
                <w:sz w:val="18"/>
                <w:szCs w:val="18"/>
              </w:rPr>
            </w:pPr>
            <w:r w:rsidRPr="00D53E8D">
              <w:rPr>
                <w:sz w:val="18"/>
                <w:szCs w:val="18"/>
              </w:rPr>
              <w:t>Индекс потребительских цен (ИПЦ)</w:t>
            </w:r>
          </w:p>
        </w:tc>
        <w:tc>
          <w:tcPr>
            <w:tcW w:w="667" w:type="dxa"/>
            <w:tcBorders>
              <w:bottom w:val="nil"/>
            </w:tcBorders>
            <w:shd w:val="clear" w:color="auto" w:fill="auto"/>
            <w:tcMar>
              <w:left w:w="28" w:type="dxa"/>
              <w:right w:w="28" w:type="dxa"/>
            </w:tcMar>
            <w:vAlign w:val="bottom"/>
          </w:tcPr>
          <w:p w14:paraId="32EDC477" w14:textId="15A08B40" w:rsidR="00060D15" w:rsidRPr="00D53E8D" w:rsidRDefault="00060D15" w:rsidP="00D53E8D">
            <w:pPr>
              <w:spacing w:before="40" w:after="40" w:line="220" w:lineRule="atLeast"/>
              <w:jc w:val="right"/>
              <w:rPr>
                <w:sz w:val="18"/>
                <w:szCs w:val="18"/>
              </w:rPr>
            </w:pPr>
            <w:r w:rsidRPr="00D53E8D">
              <w:rPr>
                <w:sz w:val="18"/>
                <w:szCs w:val="18"/>
              </w:rPr>
              <w:t>1</w:t>
            </w:r>
            <w:r w:rsidR="008D3661" w:rsidRPr="00D53E8D">
              <w:rPr>
                <w:sz w:val="18"/>
                <w:szCs w:val="18"/>
              </w:rPr>
              <w:t>,</w:t>
            </w:r>
            <w:r w:rsidRPr="00D53E8D">
              <w:rPr>
                <w:sz w:val="18"/>
                <w:szCs w:val="18"/>
              </w:rPr>
              <w:t>6</w:t>
            </w:r>
          </w:p>
        </w:tc>
        <w:tc>
          <w:tcPr>
            <w:tcW w:w="668" w:type="dxa"/>
            <w:tcBorders>
              <w:bottom w:val="nil"/>
            </w:tcBorders>
            <w:shd w:val="clear" w:color="auto" w:fill="auto"/>
            <w:tcMar>
              <w:left w:w="28" w:type="dxa"/>
              <w:right w:w="28" w:type="dxa"/>
            </w:tcMar>
            <w:vAlign w:val="bottom"/>
          </w:tcPr>
          <w:p w14:paraId="6696D5E1" w14:textId="64FABB33" w:rsidR="00060D15" w:rsidRPr="00D53E8D" w:rsidRDefault="008C0E16" w:rsidP="00D53E8D">
            <w:pPr>
              <w:spacing w:before="40" w:after="40" w:line="220" w:lineRule="atLeast"/>
              <w:jc w:val="right"/>
              <w:rPr>
                <w:sz w:val="18"/>
                <w:szCs w:val="18"/>
              </w:rPr>
            </w:pPr>
            <w:r>
              <w:rPr>
                <w:sz w:val="18"/>
                <w:szCs w:val="18"/>
              </w:rPr>
              <w:t>–</w:t>
            </w:r>
            <w:r w:rsidR="00060D15" w:rsidRPr="00D53E8D">
              <w:rPr>
                <w:sz w:val="18"/>
                <w:szCs w:val="18"/>
              </w:rPr>
              <w:t>0</w:t>
            </w:r>
            <w:r w:rsidR="008D3661" w:rsidRPr="00D53E8D">
              <w:rPr>
                <w:sz w:val="18"/>
                <w:szCs w:val="18"/>
              </w:rPr>
              <w:t>,</w:t>
            </w:r>
            <w:r w:rsidR="00060D15" w:rsidRPr="00D53E8D">
              <w:rPr>
                <w:sz w:val="18"/>
                <w:szCs w:val="18"/>
              </w:rPr>
              <w:t>2</w:t>
            </w:r>
          </w:p>
        </w:tc>
        <w:tc>
          <w:tcPr>
            <w:tcW w:w="667" w:type="dxa"/>
            <w:tcBorders>
              <w:bottom w:val="nil"/>
            </w:tcBorders>
            <w:shd w:val="clear" w:color="auto" w:fill="auto"/>
            <w:tcMar>
              <w:left w:w="28" w:type="dxa"/>
              <w:right w:w="28" w:type="dxa"/>
            </w:tcMar>
            <w:vAlign w:val="bottom"/>
          </w:tcPr>
          <w:p w14:paraId="439811F9" w14:textId="6B3726C0" w:rsidR="00060D15" w:rsidRPr="00D53E8D" w:rsidRDefault="008C0E16" w:rsidP="00D53E8D">
            <w:pPr>
              <w:spacing w:before="40" w:after="40" w:line="220" w:lineRule="atLeast"/>
              <w:jc w:val="right"/>
              <w:rPr>
                <w:sz w:val="18"/>
                <w:szCs w:val="18"/>
              </w:rPr>
            </w:pPr>
            <w:r>
              <w:rPr>
                <w:sz w:val="18"/>
                <w:szCs w:val="18"/>
              </w:rPr>
              <w:t>–</w:t>
            </w:r>
            <w:r w:rsidR="00060D15" w:rsidRPr="00D53E8D">
              <w:rPr>
                <w:sz w:val="18"/>
                <w:szCs w:val="18"/>
              </w:rPr>
              <w:t>2</w:t>
            </w:r>
            <w:r w:rsidR="008D3661" w:rsidRPr="00D53E8D">
              <w:rPr>
                <w:sz w:val="18"/>
                <w:szCs w:val="18"/>
              </w:rPr>
              <w:t>,</w:t>
            </w:r>
            <w:r w:rsidR="00060D15" w:rsidRPr="00D53E8D">
              <w:rPr>
                <w:sz w:val="18"/>
                <w:szCs w:val="18"/>
              </w:rPr>
              <w:t>4</w:t>
            </w:r>
          </w:p>
        </w:tc>
        <w:tc>
          <w:tcPr>
            <w:tcW w:w="668" w:type="dxa"/>
            <w:tcBorders>
              <w:bottom w:val="nil"/>
            </w:tcBorders>
            <w:shd w:val="clear" w:color="auto" w:fill="auto"/>
            <w:tcMar>
              <w:left w:w="28" w:type="dxa"/>
              <w:right w:w="28" w:type="dxa"/>
            </w:tcMar>
            <w:vAlign w:val="bottom"/>
          </w:tcPr>
          <w:p w14:paraId="3BF65340" w14:textId="6A8F908E" w:rsidR="00060D15" w:rsidRPr="00D53E8D" w:rsidRDefault="008C0E16" w:rsidP="00D53E8D">
            <w:pPr>
              <w:spacing w:before="40" w:after="40" w:line="220" w:lineRule="atLeast"/>
              <w:jc w:val="right"/>
              <w:rPr>
                <w:sz w:val="18"/>
                <w:szCs w:val="18"/>
              </w:rPr>
            </w:pPr>
            <w:r>
              <w:rPr>
                <w:sz w:val="18"/>
                <w:szCs w:val="18"/>
              </w:rPr>
              <w:t>–</w:t>
            </w:r>
            <w:r w:rsidR="00060D15" w:rsidRPr="00D53E8D">
              <w:rPr>
                <w:sz w:val="18"/>
                <w:szCs w:val="18"/>
              </w:rPr>
              <w:t>1</w:t>
            </w:r>
            <w:r w:rsidR="008D3661" w:rsidRPr="00D53E8D">
              <w:rPr>
                <w:sz w:val="18"/>
                <w:szCs w:val="18"/>
              </w:rPr>
              <w:t>,</w:t>
            </w:r>
            <w:r w:rsidR="00060D15" w:rsidRPr="00D53E8D">
              <w:rPr>
                <w:sz w:val="18"/>
                <w:szCs w:val="18"/>
              </w:rPr>
              <w:t>6</w:t>
            </w:r>
          </w:p>
        </w:tc>
        <w:tc>
          <w:tcPr>
            <w:tcW w:w="668" w:type="dxa"/>
            <w:tcBorders>
              <w:bottom w:val="nil"/>
            </w:tcBorders>
            <w:shd w:val="clear" w:color="auto" w:fill="auto"/>
            <w:tcMar>
              <w:left w:w="28" w:type="dxa"/>
              <w:right w:w="28" w:type="dxa"/>
            </w:tcMar>
            <w:vAlign w:val="bottom"/>
          </w:tcPr>
          <w:p w14:paraId="73E49743" w14:textId="77777777" w:rsidR="00060D15" w:rsidRPr="00D53E8D" w:rsidRDefault="00060D15" w:rsidP="00D53E8D">
            <w:pPr>
              <w:spacing w:before="40" w:after="40" w:line="220" w:lineRule="atLeast"/>
              <w:jc w:val="right"/>
              <w:rPr>
                <w:sz w:val="18"/>
                <w:szCs w:val="18"/>
              </w:rPr>
            </w:pPr>
            <w:r w:rsidRPr="00D53E8D">
              <w:rPr>
                <w:sz w:val="18"/>
                <w:szCs w:val="18"/>
              </w:rPr>
              <w:t>0,9</w:t>
            </w:r>
          </w:p>
        </w:tc>
      </w:tr>
      <w:tr w:rsidR="00726A6D" w:rsidRPr="00854718" w14:paraId="7F85FAF7" w14:textId="77777777" w:rsidTr="00726A6D">
        <w:tc>
          <w:tcPr>
            <w:tcW w:w="462" w:type="dxa"/>
            <w:tcBorders>
              <w:top w:val="nil"/>
              <w:bottom w:val="nil"/>
            </w:tcBorders>
            <w:shd w:val="clear" w:color="auto" w:fill="auto"/>
            <w:tcMar>
              <w:left w:w="28" w:type="dxa"/>
              <w:right w:w="28" w:type="dxa"/>
            </w:tcMar>
          </w:tcPr>
          <w:p w14:paraId="47BB6536" w14:textId="77777777" w:rsidR="00060D15" w:rsidRPr="00D53E8D" w:rsidRDefault="00060D15" w:rsidP="00D53E8D">
            <w:pPr>
              <w:spacing w:before="40" w:after="40" w:line="220" w:lineRule="atLeast"/>
              <w:rPr>
                <w:sz w:val="18"/>
                <w:szCs w:val="18"/>
              </w:rPr>
            </w:pPr>
            <w:r w:rsidRPr="00D53E8D">
              <w:rPr>
                <w:sz w:val="18"/>
                <w:szCs w:val="18"/>
              </w:rPr>
              <w:t>8.</w:t>
            </w:r>
          </w:p>
        </w:tc>
        <w:tc>
          <w:tcPr>
            <w:tcW w:w="3570" w:type="dxa"/>
            <w:gridSpan w:val="2"/>
            <w:tcBorders>
              <w:top w:val="nil"/>
              <w:bottom w:val="nil"/>
            </w:tcBorders>
            <w:shd w:val="clear" w:color="auto" w:fill="auto"/>
            <w:tcMar>
              <w:left w:w="28" w:type="dxa"/>
              <w:right w:w="28" w:type="dxa"/>
            </w:tcMar>
            <w:vAlign w:val="bottom"/>
          </w:tcPr>
          <w:p w14:paraId="7B2699B0" w14:textId="77777777" w:rsidR="00060D15" w:rsidRPr="00D53E8D" w:rsidRDefault="00060D15" w:rsidP="00D53E8D">
            <w:pPr>
              <w:spacing w:before="40" w:after="40" w:line="220" w:lineRule="atLeast"/>
              <w:rPr>
                <w:sz w:val="18"/>
                <w:szCs w:val="18"/>
              </w:rPr>
            </w:pPr>
            <w:r w:rsidRPr="00D53E8D">
              <w:rPr>
                <w:sz w:val="18"/>
                <w:szCs w:val="18"/>
              </w:rPr>
              <w:t>Процентная доля от общего объема государственных расходов и ВВП</w:t>
            </w:r>
          </w:p>
        </w:tc>
        <w:tc>
          <w:tcPr>
            <w:tcW w:w="667" w:type="dxa"/>
            <w:tcBorders>
              <w:top w:val="nil"/>
              <w:bottom w:val="nil"/>
            </w:tcBorders>
            <w:shd w:val="clear" w:color="auto" w:fill="auto"/>
            <w:tcMar>
              <w:left w:w="28" w:type="dxa"/>
              <w:right w:w="28" w:type="dxa"/>
            </w:tcMar>
            <w:vAlign w:val="bottom"/>
          </w:tcPr>
          <w:p w14:paraId="12E2E34F" w14:textId="01D407B2" w:rsidR="00060D15" w:rsidRPr="00D53E8D" w:rsidRDefault="00060D15" w:rsidP="00D53E8D">
            <w:pPr>
              <w:spacing w:before="40" w:after="40" w:line="220" w:lineRule="atLeast"/>
              <w:jc w:val="right"/>
              <w:rPr>
                <w:sz w:val="18"/>
                <w:szCs w:val="18"/>
              </w:rPr>
            </w:pPr>
            <w:r w:rsidRPr="00D53E8D">
              <w:rPr>
                <w:sz w:val="18"/>
                <w:szCs w:val="18"/>
              </w:rPr>
              <w:t>20</w:t>
            </w:r>
            <w:r w:rsidR="008D3661" w:rsidRPr="00D53E8D">
              <w:rPr>
                <w:sz w:val="18"/>
                <w:szCs w:val="18"/>
              </w:rPr>
              <w:t>,</w:t>
            </w:r>
            <w:r w:rsidRPr="00D53E8D">
              <w:rPr>
                <w:sz w:val="18"/>
                <w:szCs w:val="18"/>
              </w:rPr>
              <w:t>9</w:t>
            </w:r>
          </w:p>
        </w:tc>
        <w:tc>
          <w:tcPr>
            <w:tcW w:w="668" w:type="dxa"/>
            <w:tcBorders>
              <w:top w:val="nil"/>
              <w:bottom w:val="nil"/>
            </w:tcBorders>
            <w:shd w:val="clear" w:color="auto" w:fill="auto"/>
            <w:tcMar>
              <w:left w:w="28" w:type="dxa"/>
              <w:right w:w="28" w:type="dxa"/>
            </w:tcMar>
            <w:vAlign w:val="bottom"/>
          </w:tcPr>
          <w:p w14:paraId="2537169B" w14:textId="04ABBA15" w:rsidR="00060D15" w:rsidRPr="00D53E8D" w:rsidRDefault="00060D15" w:rsidP="00D53E8D">
            <w:pPr>
              <w:spacing w:before="40" w:after="40" w:line="220" w:lineRule="atLeast"/>
              <w:jc w:val="right"/>
              <w:rPr>
                <w:sz w:val="18"/>
                <w:szCs w:val="18"/>
              </w:rPr>
            </w:pPr>
            <w:r w:rsidRPr="00D53E8D">
              <w:rPr>
                <w:sz w:val="18"/>
                <w:szCs w:val="18"/>
              </w:rPr>
              <w:t>20</w:t>
            </w:r>
            <w:r w:rsidR="008D3661" w:rsidRPr="00D53E8D">
              <w:rPr>
                <w:sz w:val="18"/>
                <w:szCs w:val="18"/>
              </w:rPr>
              <w:t>,</w:t>
            </w:r>
            <w:r w:rsidRPr="00D53E8D">
              <w:rPr>
                <w:sz w:val="18"/>
                <w:szCs w:val="18"/>
              </w:rPr>
              <w:t>1</w:t>
            </w:r>
          </w:p>
        </w:tc>
        <w:tc>
          <w:tcPr>
            <w:tcW w:w="667" w:type="dxa"/>
            <w:tcBorders>
              <w:top w:val="nil"/>
              <w:bottom w:val="nil"/>
            </w:tcBorders>
            <w:shd w:val="clear" w:color="auto" w:fill="auto"/>
            <w:tcMar>
              <w:left w:w="28" w:type="dxa"/>
              <w:right w:w="28" w:type="dxa"/>
            </w:tcMar>
            <w:vAlign w:val="bottom"/>
          </w:tcPr>
          <w:p w14:paraId="4D6B0808" w14:textId="00E276FF" w:rsidR="00060D15" w:rsidRPr="00D53E8D" w:rsidRDefault="00060D15" w:rsidP="00D53E8D">
            <w:pPr>
              <w:spacing w:before="40" w:after="40" w:line="220" w:lineRule="atLeast"/>
              <w:jc w:val="right"/>
              <w:rPr>
                <w:sz w:val="18"/>
                <w:szCs w:val="18"/>
              </w:rPr>
            </w:pPr>
            <w:r w:rsidRPr="00D53E8D">
              <w:rPr>
                <w:sz w:val="18"/>
                <w:szCs w:val="18"/>
              </w:rPr>
              <w:t>19</w:t>
            </w:r>
            <w:r w:rsidR="008D3661" w:rsidRPr="00D53E8D">
              <w:rPr>
                <w:sz w:val="18"/>
                <w:szCs w:val="18"/>
              </w:rPr>
              <w:t>,</w:t>
            </w:r>
            <w:r w:rsidRPr="00D53E8D">
              <w:rPr>
                <w:sz w:val="18"/>
                <w:szCs w:val="18"/>
              </w:rPr>
              <w:t>7</w:t>
            </w:r>
          </w:p>
        </w:tc>
        <w:tc>
          <w:tcPr>
            <w:tcW w:w="668" w:type="dxa"/>
            <w:tcBorders>
              <w:top w:val="nil"/>
              <w:bottom w:val="nil"/>
            </w:tcBorders>
            <w:shd w:val="clear" w:color="auto" w:fill="auto"/>
            <w:tcMar>
              <w:left w:w="28" w:type="dxa"/>
              <w:right w:w="28" w:type="dxa"/>
            </w:tcMar>
            <w:vAlign w:val="bottom"/>
          </w:tcPr>
          <w:p w14:paraId="1E1FFEF0" w14:textId="7847318F" w:rsidR="00060D15" w:rsidRPr="00D53E8D" w:rsidRDefault="00060D15" w:rsidP="00D53E8D">
            <w:pPr>
              <w:spacing w:before="40" w:after="40" w:line="220" w:lineRule="atLeast"/>
              <w:jc w:val="right"/>
              <w:rPr>
                <w:sz w:val="18"/>
                <w:szCs w:val="18"/>
              </w:rPr>
            </w:pPr>
            <w:r w:rsidRPr="00D53E8D">
              <w:rPr>
                <w:sz w:val="18"/>
                <w:szCs w:val="18"/>
              </w:rPr>
              <w:t>24</w:t>
            </w:r>
            <w:r w:rsidR="008D3661" w:rsidRPr="00D53E8D">
              <w:rPr>
                <w:sz w:val="18"/>
                <w:szCs w:val="18"/>
              </w:rPr>
              <w:t>,</w:t>
            </w:r>
            <w:r w:rsidRPr="00D53E8D">
              <w:rPr>
                <w:sz w:val="18"/>
                <w:szCs w:val="18"/>
              </w:rPr>
              <w:t>0</w:t>
            </w:r>
          </w:p>
        </w:tc>
        <w:tc>
          <w:tcPr>
            <w:tcW w:w="668" w:type="dxa"/>
            <w:tcBorders>
              <w:top w:val="nil"/>
              <w:bottom w:val="nil"/>
            </w:tcBorders>
            <w:shd w:val="clear" w:color="auto" w:fill="auto"/>
            <w:tcMar>
              <w:left w:w="28" w:type="dxa"/>
              <w:right w:w="28" w:type="dxa"/>
            </w:tcMar>
            <w:vAlign w:val="bottom"/>
          </w:tcPr>
          <w:p w14:paraId="4C840378" w14:textId="1F8C995E" w:rsidR="00060D15" w:rsidRPr="00D53E8D" w:rsidRDefault="00060D15" w:rsidP="00D53E8D">
            <w:pPr>
              <w:spacing w:before="40" w:after="40" w:line="220" w:lineRule="atLeast"/>
              <w:jc w:val="right"/>
              <w:rPr>
                <w:sz w:val="18"/>
                <w:szCs w:val="18"/>
              </w:rPr>
            </w:pPr>
            <w:r w:rsidRPr="00D53E8D">
              <w:rPr>
                <w:sz w:val="18"/>
                <w:szCs w:val="18"/>
              </w:rPr>
              <w:t>28</w:t>
            </w:r>
            <w:r w:rsidR="008D3661" w:rsidRPr="00D53E8D">
              <w:rPr>
                <w:sz w:val="18"/>
                <w:szCs w:val="18"/>
              </w:rPr>
              <w:t>,</w:t>
            </w:r>
            <w:r w:rsidRPr="00D53E8D">
              <w:rPr>
                <w:sz w:val="18"/>
                <w:szCs w:val="18"/>
              </w:rPr>
              <w:t>5</w:t>
            </w:r>
          </w:p>
        </w:tc>
      </w:tr>
      <w:tr w:rsidR="00060D15" w:rsidRPr="00DB677D" w14:paraId="520E340E" w14:textId="77777777" w:rsidTr="00726A6D">
        <w:tc>
          <w:tcPr>
            <w:tcW w:w="462" w:type="dxa"/>
            <w:vMerge w:val="restart"/>
            <w:tcBorders>
              <w:top w:val="nil"/>
            </w:tcBorders>
            <w:shd w:val="clear" w:color="auto" w:fill="auto"/>
            <w:tcMar>
              <w:left w:w="28" w:type="dxa"/>
              <w:right w:w="28" w:type="dxa"/>
            </w:tcMar>
          </w:tcPr>
          <w:p w14:paraId="51F9D6E8" w14:textId="77777777" w:rsidR="00060D15" w:rsidRPr="00D53E8D" w:rsidRDefault="00060D15" w:rsidP="00D53E8D">
            <w:pPr>
              <w:keepNext/>
              <w:keepLines/>
              <w:spacing w:before="40" w:after="40" w:line="220" w:lineRule="atLeast"/>
              <w:rPr>
                <w:sz w:val="18"/>
                <w:szCs w:val="18"/>
              </w:rPr>
            </w:pPr>
            <w:r w:rsidRPr="00D53E8D">
              <w:rPr>
                <w:sz w:val="18"/>
                <w:szCs w:val="18"/>
              </w:rPr>
              <w:t>9.</w:t>
            </w:r>
          </w:p>
        </w:tc>
        <w:tc>
          <w:tcPr>
            <w:tcW w:w="3570" w:type="dxa"/>
            <w:gridSpan w:val="2"/>
            <w:tcBorders>
              <w:top w:val="nil"/>
            </w:tcBorders>
            <w:shd w:val="clear" w:color="auto" w:fill="auto"/>
            <w:tcMar>
              <w:left w:w="28" w:type="dxa"/>
              <w:right w:w="28" w:type="dxa"/>
            </w:tcMar>
            <w:vAlign w:val="bottom"/>
          </w:tcPr>
          <w:p w14:paraId="78B661D0" w14:textId="740A13CC" w:rsidR="00060D15" w:rsidRPr="00D53E8D" w:rsidRDefault="00060D15" w:rsidP="00D53E8D">
            <w:pPr>
              <w:keepNext/>
              <w:keepLines/>
              <w:spacing w:before="40" w:after="40" w:line="220" w:lineRule="atLeast"/>
              <w:rPr>
                <w:sz w:val="18"/>
                <w:szCs w:val="18"/>
              </w:rPr>
            </w:pPr>
            <w:r w:rsidRPr="00D53E8D">
              <w:rPr>
                <w:sz w:val="18"/>
                <w:szCs w:val="18"/>
              </w:rPr>
              <w:t>Социальные расходы (без учета расходов на</w:t>
            </w:r>
            <w:r w:rsidR="00DC38A4">
              <w:rPr>
                <w:sz w:val="18"/>
                <w:szCs w:val="18"/>
              </w:rPr>
              <w:t> </w:t>
            </w:r>
            <w:r w:rsidRPr="00D53E8D">
              <w:rPr>
                <w:sz w:val="18"/>
                <w:szCs w:val="18"/>
              </w:rPr>
              <w:t>выплату заработной платы) на:</w:t>
            </w:r>
          </w:p>
        </w:tc>
        <w:tc>
          <w:tcPr>
            <w:tcW w:w="3338" w:type="dxa"/>
            <w:gridSpan w:val="5"/>
            <w:tcBorders>
              <w:top w:val="nil"/>
            </w:tcBorders>
            <w:shd w:val="clear" w:color="auto" w:fill="auto"/>
            <w:tcMar>
              <w:left w:w="28" w:type="dxa"/>
              <w:right w:w="28" w:type="dxa"/>
            </w:tcMar>
            <w:vAlign w:val="bottom"/>
          </w:tcPr>
          <w:p w14:paraId="07D3591C" w14:textId="77777777" w:rsidR="00060D15" w:rsidRPr="00D53E8D" w:rsidRDefault="00060D15" w:rsidP="00D53E8D">
            <w:pPr>
              <w:keepNext/>
              <w:keepLines/>
              <w:spacing w:before="40" w:after="40" w:line="220" w:lineRule="atLeast"/>
              <w:jc w:val="right"/>
              <w:rPr>
                <w:sz w:val="18"/>
                <w:szCs w:val="18"/>
              </w:rPr>
            </w:pPr>
          </w:p>
        </w:tc>
      </w:tr>
      <w:tr w:rsidR="008C0E16" w:rsidRPr="00854718" w14:paraId="55F73DE5" w14:textId="77777777" w:rsidTr="008C0E16">
        <w:tc>
          <w:tcPr>
            <w:tcW w:w="462" w:type="dxa"/>
            <w:vMerge/>
            <w:shd w:val="clear" w:color="auto" w:fill="auto"/>
            <w:tcMar>
              <w:left w:w="28" w:type="dxa"/>
              <w:right w:w="28" w:type="dxa"/>
            </w:tcMar>
          </w:tcPr>
          <w:p w14:paraId="05EFCF5C" w14:textId="77777777" w:rsidR="00060D15" w:rsidRPr="00D53E8D" w:rsidRDefault="00060D15" w:rsidP="00D53E8D">
            <w:pPr>
              <w:keepNext/>
              <w:keepLines/>
              <w:spacing w:before="40" w:after="40" w:line="220" w:lineRule="atLeast"/>
              <w:rPr>
                <w:sz w:val="18"/>
                <w:szCs w:val="18"/>
              </w:rPr>
            </w:pPr>
          </w:p>
        </w:tc>
        <w:tc>
          <w:tcPr>
            <w:tcW w:w="378" w:type="dxa"/>
            <w:shd w:val="clear" w:color="auto" w:fill="auto"/>
            <w:tcMar>
              <w:left w:w="28" w:type="dxa"/>
              <w:right w:w="28" w:type="dxa"/>
            </w:tcMar>
          </w:tcPr>
          <w:p w14:paraId="5BF2C0D4" w14:textId="77777777" w:rsidR="00060D15" w:rsidRPr="00D53E8D" w:rsidRDefault="00060D15" w:rsidP="00D53E8D">
            <w:pPr>
              <w:keepNext/>
              <w:keepLines/>
              <w:spacing w:before="40" w:after="40" w:line="220" w:lineRule="atLeast"/>
              <w:rPr>
                <w:sz w:val="18"/>
                <w:szCs w:val="18"/>
              </w:rPr>
            </w:pPr>
            <w:r w:rsidRPr="00D53E8D">
              <w:rPr>
                <w:sz w:val="18"/>
                <w:szCs w:val="18"/>
              </w:rPr>
              <w:t>a)</w:t>
            </w:r>
          </w:p>
        </w:tc>
        <w:tc>
          <w:tcPr>
            <w:tcW w:w="3192" w:type="dxa"/>
            <w:shd w:val="clear" w:color="auto" w:fill="auto"/>
            <w:tcMar>
              <w:left w:w="28" w:type="dxa"/>
              <w:right w:w="28" w:type="dxa"/>
            </w:tcMar>
          </w:tcPr>
          <w:p w14:paraId="0ADC7F01" w14:textId="01982DCF" w:rsidR="00060D15" w:rsidRPr="00D53E8D" w:rsidRDefault="00060D15" w:rsidP="00D53E8D">
            <w:pPr>
              <w:keepNext/>
              <w:keepLines/>
              <w:spacing w:before="40" w:after="40" w:line="220" w:lineRule="atLeast"/>
              <w:rPr>
                <w:sz w:val="18"/>
                <w:szCs w:val="18"/>
              </w:rPr>
            </w:pPr>
            <w:r w:rsidRPr="00D53E8D">
              <w:rPr>
                <w:sz w:val="18"/>
                <w:szCs w:val="18"/>
              </w:rPr>
              <w:t>здравоохранение (в млн долл. США)</w:t>
            </w:r>
          </w:p>
        </w:tc>
        <w:tc>
          <w:tcPr>
            <w:tcW w:w="667" w:type="dxa"/>
            <w:shd w:val="clear" w:color="auto" w:fill="auto"/>
            <w:tcMar>
              <w:left w:w="28" w:type="dxa"/>
              <w:right w:w="28" w:type="dxa"/>
            </w:tcMar>
            <w:vAlign w:val="bottom"/>
          </w:tcPr>
          <w:p w14:paraId="4800F1C0" w14:textId="2B841E75" w:rsidR="00060D15" w:rsidRPr="00D53E8D" w:rsidRDefault="00060D15" w:rsidP="00D53E8D">
            <w:pPr>
              <w:keepNext/>
              <w:keepLines/>
              <w:spacing w:before="40" w:after="40" w:line="220" w:lineRule="atLeast"/>
              <w:jc w:val="right"/>
              <w:rPr>
                <w:sz w:val="18"/>
                <w:szCs w:val="18"/>
              </w:rPr>
            </w:pPr>
            <w:r w:rsidRPr="00D53E8D">
              <w:rPr>
                <w:sz w:val="18"/>
                <w:szCs w:val="18"/>
              </w:rPr>
              <w:t>34</w:t>
            </w:r>
            <w:r w:rsidR="008D3661" w:rsidRPr="00D53E8D">
              <w:rPr>
                <w:sz w:val="18"/>
                <w:szCs w:val="18"/>
              </w:rPr>
              <w:t>,</w:t>
            </w:r>
            <w:r w:rsidRPr="00D53E8D">
              <w:rPr>
                <w:sz w:val="18"/>
                <w:szCs w:val="18"/>
              </w:rPr>
              <w:t>8</w:t>
            </w:r>
          </w:p>
        </w:tc>
        <w:tc>
          <w:tcPr>
            <w:tcW w:w="668" w:type="dxa"/>
            <w:shd w:val="clear" w:color="auto" w:fill="auto"/>
            <w:tcMar>
              <w:left w:w="28" w:type="dxa"/>
              <w:right w:w="28" w:type="dxa"/>
            </w:tcMar>
            <w:vAlign w:val="bottom"/>
          </w:tcPr>
          <w:p w14:paraId="674728EA" w14:textId="0ACB5519" w:rsidR="00060D15" w:rsidRPr="00D53E8D" w:rsidRDefault="00060D15" w:rsidP="00D53E8D">
            <w:pPr>
              <w:keepNext/>
              <w:keepLines/>
              <w:spacing w:before="40" w:after="40" w:line="220" w:lineRule="atLeast"/>
              <w:jc w:val="right"/>
              <w:rPr>
                <w:sz w:val="18"/>
                <w:szCs w:val="18"/>
              </w:rPr>
            </w:pPr>
            <w:r w:rsidRPr="00D53E8D">
              <w:rPr>
                <w:sz w:val="18"/>
                <w:szCs w:val="18"/>
              </w:rPr>
              <w:t>19</w:t>
            </w:r>
            <w:r w:rsidR="008D3661" w:rsidRPr="00D53E8D">
              <w:rPr>
                <w:sz w:val="18"/>
                <w:szCs w:val="18"/>
              </w:rPr>
              <w:t>,</w:t>
            </w:r>
            <w:r w:rsidRPr="00D53E8D">
              <w:rPr>
                <w:sz w:val="18"/>
                <w:szCs w:val="18"/>
              </w:rPr>
              <w:t>02</w:t>
            </w:r>
          </w:p>
        </w:tc>
        <w:tc>
          <w:tcPr>
            <w:tcW w:w="667" w:type="dxa"/>
            <w:shd w:val="clear" w:color="auto" w:fill="auto"/>
            <w:tcMar>
              <w:left w:w="28" w:type="dxa"/>
              <w:right w:w="28" w:type="dxa"/>
            </w:tcMar>
            <w:vAlign w:val="bottom"/>
          </w:tcPr>
          <w:p w14:paraId="2FF994DE" w14:textId="63E72130" w:rsidR="00060D15" w:rsidRPr="00D53E8D" w:rsidRDefault="00060D15" w:rsidP="00D53E8D">
            <w:pPr>
              <w:keepNext/>
              <w:keepLines/>
              <w:spacing w:before="40" w:after="40" w:line="220" w:lineRule="atLeast"/>
              <w:jc w:val="right"/>
              <w:rPr>
                <w:sz w:val="18"/>
                <w:szCs w:val="18"/>
              </w:rPr>
            </w:pPr>
            <w:r w:rsidRPr="00D53E8D">
              <w:rPr>
                <w:sz w:val="18"/>
                <w:szCs w:val="18"/>
              </w:rPr>
              <w:t>27</w:t>
            </w:r>
            <w:r w:rsidR="008D3661" w:rsidRPr="00D53E8D">
              <w:rPr>
                <w:sz w:val="18"/>
                <w:szCs w:val="18"/>
              </w:rPr>
              <w:t>,</w:t>
            </w:r>
            <w:r w:rsidRPr="00D53E8D">
              <w:rPr>
                <w:sz w:val="18"/>
                <w:szCs w:val="18"/>
              </w:rPr>
              <w:t>9</w:t>
            </w:r>
          </w:p>
        </w:tc>
        <w:tc>
          <w:tcPr>
            <w:tcW w:w="668" w:type="dxa"/>
            <w:shd w:val="clear" w:color="auto" w:fill="auto"/>
            <w:tcMar>
              <w:left w:w="28" w:type="dxa"/>
              <w:right w:w="28" w:type="dxa"/>
            </w:tcMar>
            <w:vAlign w:val="bottom"/>
          </w:tcPr>
          <w:p w14:paraId="14D0C5CB" w14:textId="2094BDE9" w:rsidR="00060D15" w:rsidRPr="00D53E8D" w:rsidRDefault="00060D15" w:rsidP="00D53E8D">
            <w:pPr>
              <w:keepNext/>
              <w:keepLines/>
              <w:spacing w:before="40" w:after="40" w:line="220" w:lineRule="atLeast"/>
              <w:jc w:val="right"/>
              <w:rPr>
                <w:sz w:val="18"/>
                <w:szCs w:val="18"/>
              </w:rPr>
            </w:pPr>
            <w:r w:rsidRPr="00D53E8D">
              <w:rPr>
                <w:sz w:val="18"/>
                <w:szCs w:val="18"/>
              </w:rPr>
              <w:t>1</w:t>
            </w:r>
            <w:r w:rsidR="008D3661" w:rsidRPr="00D53E8D">
              <w:rPr>
                <w:sz w:val="18"/>
                <w:szCs w:val="18"/>
              </w:rPr>
              <w:t>,</w:t>
            </w:r>
            <w:r w:rsidRPr="00D53E8D">
              <w:rPr>
                <w:sz w:val="18"/>
                <w:szCs w:val="18"/>
              </w:rPr>
              <w:t>8</w:t>
            </w:r>
          </w:p>
        </w:tc>
        <w:tc>
          <w:tcPr>
            <w:tcW w:w="668" w:type="dxa"/>
            <w:shd w:val="clear" w:color="auto" w:fill="auto"/>
            <w:tcMar>
              <w:left w:w="28" w:type="dxa"/>
              <w:right w:w="28" w:type="dxa"/>
            </w:tcMar>
            <w:vAlign w:val="bottom"/>
          </w:tcPr>
          <w:p w14:paraId="2840B89E" w14:textId="789B4E75" w:rsidR="00060D15" w:rsidRPr="00D53E8D" w:rsidRDefault="00060D15" w:rsidP="00D53E8D">
            <w:pPr>
              <w:keepNext/>
              <w:keepLines/>
              <w:spacing w:before="40" w:after="40" w:line="220" w:lineRule="atLeast"/>
              <w:jc w:val="right"/>
              <w:rPr>
                <w:sz w:val="18"/>
                <w:szCs w:val="18"/>
              </w:rPr>
            </w:pPr>
            <w:r w:rsidRPr="00D53E8D">
              <w:rPr>
                <w:sz w:val="18"/>
                <w:szCs w:val="18"/>
              </w:rPr>
              <w:t>12</w:t>
            </w:r>
            <w:r w:rsidR="008D3661" w:rsidRPr="00D53E8D">
              <w:rPr>
                <w:sz w:val="18"/>
                <w:szCs w:val="18"/>
              </w:rPr>
              <w:t>,</w:t>
            </w:r>
            <w:r w:rsidRPr="00D53E8D">
              <w:rPr>
                <w:sz w:val="18"/>
                <w:szCs w:val="18"/>
              </w:rPr>
              <w:t>7</w:t>
            </w:r>
          </w:p>
        </w:tc>
      </w:tr>
      <w:tr w:rsidR="008C0E16" w:rsidRPr="00854718" w14:paraId="4DC09DE7" w14:textId="77777777" w:rsidTr="008C0E16">
        <w:tc>
          <w:tcPr>
            <w:tcW w:w="462" w:type="dxa"/>
            <w:vMerge/>
            <w:shd w:val="clear" w:color="auto" w:fill="auto"/>
            <w:tcMar>
              <w:left w:w="28" w:type="dxa"/>
              <w:right w:w="28" w:type="dxa"/>
            </w:tcMar>
          </w:tcPr>
          <w:p w14:paraId="090E5263" w14:textId="77777777" w:rsidR="00060D15" w:rsidRPr="00D53E8D" w:rsidRDefault="00060D15" w:rsidP="00D53E8D">
            <w:pPr>
              <w:spacing w:before="40" w:after="40" w:line="220" w:lineRule="atLeast"/>
              <w:rPr>
                <w:sz w:val="18"/>
                <w:szCs w:val="18"/>
              </w:rPr>
            </w:pPr>
          </w:p>
        </w:tc>
        <w:tc>
          <w:tcPr>
            <w:tcW w:w="378" w:type="dxa"/>
            <w:shd w:val="clear" w:color="auto" w:fill="auto"/>
            <w:tcMar>
              <w:left w:w="28" w:type="dxa"/>
              <w:right w:w="28" w:type="dxa"/>
            </w:tcMar>
          </w:tcPr>
          <w:p w14:paraId="057B4B6D" w14:textId="77777777" w:rsidR="00060D15" w:rsidRPr="00D53E8D" w:rsidRDefault="00060D15" w:rsidP="00D53E8D">
            <w:pPr>
              <w:spacing w:before="40" w:after="40" w:line="220" w:lineRule="atLeast"/>
              <w:rPr>
                <w:sz w:val="18"/>
                <w:szCs w:val="18"/>
              </w:rPr>
            </w:pPr>
            <w:r w:rsidRPr="00D53E8D">
              <w:rPr>
                <w:sz w:val="18"/>
                <w:szCs w:val="18"/>
              </w:rPr>
              <w:t>b)</w:t>
            </w:r>
          </w:p>
        </w:tc>
        <w:tc>
          <w:tcPr>
            <w:tcW w:w="3192" w:type="dxa"/>
            <w:shd w:val="clear" w:color="auto" w:fill="auto"/>
            <w:tcMar>
              <w:left w:w="28" w:type="dxa"/>
              <w:right w:w="28" w:type="dxa"/>
            </w:tcMar>
          </w:tcPr>
          <w:p w14:paraId="6609558F" w14:textId="30FCAA55" w:rsidR="00060D15" w:rsidRPr="00D53E8D" w:rsidRDefault="00060D15" w:rsidP="00D53E8D">
            <w:pPr>
              <w:spacing w:before="40" w:after="40" w:line="220" w:lineRule="atLeast"/>
              <w:rPr>
                <w:sz w:val="18"/>
                <w:szCs w:val="18"/>
              </w:rPr>
            </w:pPr>
            <w:r w:rsidRPr="00D53E8D">
              <w:rPr>
                <w:sz w:val="18"/>
                <w:szCs w:val="18"/>
              </w:rPr>
              <w:t>образование (в млн долл. США)</w:t>
            </w:r>
          </w:p>
        </w:tc>
        <w:tc>
          <w:tcPr>
            <w:tcW w:w="667" w:type="dxa"/>
            <w:shd w:val="clear" w:color="auto" w:fill="auto"/>
            <w:tcMar>
              <w:left w:w="28" w:type="dxa"/>
              <w:right w:w="28" w:type="dxa"/>
            </w:tcMar>
            <w:vAlign w:val="bottom"/>
          </w:tcPr>
          <w:p w14:paraId="0F243B4D" w14:textId="0B4E87FC" w:rsidR="00060D15" w:rsidRPr="00D53E8D" w:rsidRDefault="00060D15" w:rsidP="00D53E8D">
            <w:pPr>
              <w:spacing w:before="40" w:after="40" w:line="220" w:lineRule="atLeast"/>
              <w:jc w:val="right"/>
              <w:rPr>
                <w:sz w:val="18"/>
                <w:szCs w:val="18"/>
              </w:rPr>
            </w:pPr>
            <w:r w:rsidRPr="00D53E8D">
              <w:rPr>
                <w:sz w:val="18"/>
                <w:szCs w:val="18"/>
              </w:rPr>
              <w:t>17</w:t>
            </w:r>
            <w:r w:rsidR="008D3661" w:rsidRPr="00D53E8D">
              <w:rPr>
                <w:sz w:val="18"/>
                <w:szCs w:val="18"/>
              </w:rPr>
              <w:t>,</w:t>
            </w:r>
            <w:r w:rsidRPr="00D53E8D">
              <w:rPr>
                <w:sz w:val="18"/>
                <w:szCs w:val="18"/>
              </w:rPr>
              <w:t>8</w:t>
            </w:r>
          </w:p>
        </w:tc>
        <w:tc>
          <w:tcPr>
            <w:tcW w:w="668" w:type="dxa"/>
            <w:shd w:val="clear" w:color="auto" w:fill="auto"/>
            <w:tcMar>
              <w:left w:w="28" w:type="dxa"/>
              <w:right w:w="28" w:type="dxa"/>
            </w:tcMar>
            <w:vAlign w:val="bottom"/>
          </w:tcPr>
          <w:p w14:paraId="7C039F1C" w14:textId="0EFDDF3B" w:rsidR="00060D15" w:rsidRPr="00D53E8D" w:rsidRDefault="00060D15" w:rsidP="00D53E8D">
            <w:pPr>
              <w:spacing w:before="40" w:after="40" w:line="220" w:lineRule="atLeast"/>
              <w:jc w:val="right"/>
              <w:rPr>
                <w:sz w:val="18"/>
                <w:szCs w:val="18"/>
              </w:rPr>
            </w:pPr>
            <w:r w:rsidRPr="00D53E8D">
              <w:rPr>
                <w:sz w:val="18"/>
                <w:szCs w:val="18"/>
              </w:rPr>
              <w:t>3</w:t>
            </w:r>
            <w:r w:rsidR="008D3661" w:rsidRPr="00D53E8D">
              <w:rPr>
                <w:sz w:val="18"/>
                <w:szCs w:val="18"/>
              </w:rPr>
              <w:t>,</w:t>
            </w:r>
            <w:r w:rsidRPr="00D53E8D">
              <w:rPr>
                <w:sz w:val="18"/>
                <w:szCs w:val="18"/>
              </w:rPr>
              <w:t>7</w:t>
            </w:r>
          </w:p>
        </w:tc>
        <w:tc>
          <w:tcPr>
            <w:tcW w:w="667" w:type="dxa"/>
            <w:shd w:val="clear" w:color="auto" w:fill="auto"/>
            <w:tcMar>
              <w:left w:w="28" w:type="dxa"/>
              <w:right w:w="28" w:type="dxa"/>
            </w:tcMar>
            <w:vAlign w:val="bottom"/>
          </w:tcPr>
          <w:p w14:paraId="31FBE078" w14:textId="3B7292EB" w:rsidR="00060D15" w:rsidRPr="00D53E8D" w:rsidRDefault="00060D15" w:rsidP="00D53E8D">
            <w:pPr>
              <w:spacing w:before="40" w:after="40" w:line="220" w:lineRule="atLeast"/>
              <w:jc w:val="right"/>
              <w:rPr>
                <w:sz w:val="18"/>
                <w:szCs w:val="18"/>
              </w:rPr>
            </w:pPr>
            <w:r w:rsidRPr="00D53E8D">
              <w:rPr>
                <w:sz w:val="18"/>
                <w:szCs w:val="18"/>
              </w:rPr>
              <w:t>3</w:t>
            </w:r>
            <w:r w:rsidR="008D3661" w:rsidRPr="00D53E8D">
              <w:rPr>
                <w:sz w:val="18"/>
                <w:szCs w:val="18"/>
              </w:rPr>
              <w:t>,</w:t>
            </w:r>
            <w:r w:rsidRPr="00D53E8D">
              <w:rPr>
                <w:sz w:val="18"/>
                <w:szCs w:val="18"/>
              </w:rPr>
              <w:t>6</w:t>
            </w:r>
          </w:p>
        </w:tc>
        <w:tc>
          <w:tcPr>
            <w:tcW w:w="668" w:type="dxa"/>
            <w:shd w:val="clear" w:color="auto" w:fill="auto"/>
            <w:tcMar>
              <w:left w:w="28" w:type="dxa"/>
              <w:right w:w="28" w:type="dxa"/>
            </w:tcMar>
            <w:vAlign w:val="bottom"/>
          </w:tcPr>
          <w:p w14:paraId="26DF39A1" w14:textId="4B715F16" w:rsidR="00060D15" w:rsidRPr="00D53E8D" w:rsidRDefault="00060D15" w:rsidP="00D53E8D">
            <w:pPr>
              <w:spacing w:before="40" w:after="40" w:line="220" w:lineRule="atLeast"/>
              <w:jc w:val="right"/>
              <w:rPr>
                <w:sz w:val="18"/>
                <w:szCs w:val="18"/>
              </w:rPr>
            </w:pPr>
            <w:r w:rsidRPr="00D53E8D">
              <w:rPr>
                <w:sz w:val="18"/>
                <w:szCs w:val="18"/>
              </w:rPr>
              <w:t>1</w:t>
            </w:r>
            <w:r w:rsidR="008D3661" w:rsidRPr="00D53E8D">
              <w:rPr>
                <w:sz w:val="18"/>
                <w:szCs w:val="18"/>
              </w:rPr>
              <w:t>,</w:t>
            </w:r>
            <w:r w:rsidRPr="00D53E8D">
              <w:rPr>
                <w:sz w:val="18"/>
                <w:szCs w:val="18"/>
              </w:rPr>
              <w:t>2</w:t>
            </w:r>
          </w:p>
        </w:tc>
        <w:tc>
          <w:tcPr>
            <w:tcW w:w="668" w:type="dxa"/>
            <w:shd w:val="clear" w:color="auto" w:fill="auto"/>
            <w:tcMar>
              <w:left w:w="28" w:type="dxa"/>
              <w:right w:w="28" w:type="dxa"/>
            </w:tcMar>
            <w:vAlign w:val="bottom"/>
          </w:tcPr>
          <w:p w14:paraId="5CB2ADC1" w14:textId="26EAF6D4" w:rsidR="00060D15" w:rsidRPr="00D53E8D" w:rsidRDefault="00060D15" w:rsidP="00D53E8D">
            <w:pPr>
              <w:spacing w:before="40" w:after="40" w:line="220" w:lineRule="atLeast"/>
              <w:jc w:val="right"/>
              <w:rPr>
                <w:sz w:val="18"/>
                <w:szCs w:val="18"/>
              </w:rPr>
            </w:pPr>
            <w:r w:rsidRPr="00D53E8D">
              <w:rPr>
                <w:sz w:val="18"/>
                <w:szCs w:val="18"/>
              </w:rPr>
              <w:t>1</w:t>
            </w:r>
            <w:r w:rsidR="008D3661" w:rsidRPr="00D53E8D">
              <w:rPr>
                <w:sz w:val="18"/>
                <w:szCs w:val="18"/>
              </w:rPr>
              <w:t>,</w:t>
            </w:r>
            <w:r w:rsidRPr="00D53E8D">
              <w:rPr>
                <w:sz w:val="18"/>
                <w:szCs w:val="18"/>
              </w:rPr>
              <w:t>8</w:t>
            </w:r>
          </w:p>
        </w:tc>
      </w:tr>
      <w:tr w:rsidR="008C0E16" w:rsidRPr="00854718" w14:paraId="371D065F" w14:textId="77777777" w:rsidTr="008C0E16">
        <w:tc>
          <w:tcPr>
            <w:tcW w:w="462" w:type="dxa"/>
            <w:vMerge/>
            <w:shd w:val="clear" w:color="auto" w:fill="auto"/>
            <w:tcMar>
              <w:left w:w="28" w:type="dxa"/>
              <w:right w:w="28" w:type="dxa"/>
            </w:tcMar>
          </w:tcPr>
          <w:p w14:paraId="71768A1F" w14:textId="77777777" w:rsidR="00060D15" w:rsidRPr="00D53E8D" w:rsidRDefault="00060D15" w:rsidP="00D53E8D">
            <w:pPr>
              <w:spacing w:before="40" w:after="40" w:line="220" w:lineRule="atLeast"/>
              <w:rPr>
                <w:sz w:val="18"/>
                <w:szCs w:val="18"/>
              </w:rPr>
            </w:pPr>
          </w:p>
        </w:tc>
        <w:tc>
          <w:tcPr>
            <w:tcW w:w="378" w:type="dxa"/>
            <w:shd w:val="clear" w:color="auto" w:fill="auto"/>
            <w:tcMar>
              <w:left w:w="28" w:type="dxa"/>
              <w:right w:w="28" w:type="dxa"/>
            </w:tcMar>
          </w:tcPr>
          <w:p w14:paraId="6B9DB3FB" w14:textId="77777777" w:rsidR="00060D15" w:rsidRPr="00D53E8D" w:rsidRDefault="00060D15" w:rsidP="00D53E8D">
            <w:pPr>
              <w:spacing w:before="40" w:after="40" w:line="220" w:lineRule="atLeast"/>
              <w:rPr>
                <w:sz w:val="18"/>
                <w:szCs w:val="18"/>
              </w:rPr>
            </w:pPr>
            <w:r w:rsidRPr="00D53E8D">
              <w:rPr>
                <w:sz w:val="18"/>
                <w:szCs w:val="18"/>
              </w:rPr>
              <w:t>c)</w:t>
            </w:r>
          </w:p>
        </w:tc>
        <w:tc>
          <w:tcPr>
            <w:tcW w:w="3192" w:type="dxa"/>
            <w:shd w:val="clear" w:color="auto" w:fill="auto"/>
            <w:tcMar>
              <w:left w:w="28" w:type="dxa"/>
              <w:right w:w="28" w:type="dxa"/>
            </w:tcMar>
          </w:tcPr>
          <w:p w14:paraId="1C0E939B" w14:textId="46220503" w:rsidR="00060D15" w:rsidRPr="00D53E8D" w:rsidRDefault="00060D15" w:rsidP="00D53E8D">
            <w:pPr>
              <w:spacing w:before="40" w:after="40" w:line="220" w:lineRule="atLeast"/>
              <w:rPr>
                <w:sz w:val="18"/>
                <w:szCs w:val="18"/>
              </w:rPr>
            </w:pPr>
            <w:r w:rsidRPr="00D53E8D">
              <w:rPr>
                <w:sz w:val="18"/>
                <w:szCs w:val="18"/>
              </w:rPr>
              <w:t>социальную защиту (в млн долл. США)</w:t>
            </w:r>
          </w:p>
        </w:tc>
        <w:tc>
          <w:tcPr>
            <w:tcW w:w="667" w:type="dxa"/>
            <w:shd w:val="clear" w:color="auto" w:fill="auto"/>
            <w:tcMar>
              <w:left w:w="28" w:type="dxa"/>
              <w:right w:w="28" w:type="dxa"/>
            </w:tcMar>
            <w:vAlign w:val="bottom"/>
          </w:tcPr>
          <w:p w14:paraId="764158AD" w14:textId="252D6611" w:rsidR="00060D15" w:rsidRPr="00D53E8D" w:rsidRDefault="00060D15" w:rsidP="00D53E8D">
            <w:pPr>
              <w:spacing w:before="40" w:after="40" w:line="220" w:lineRule="atLeast"/>
              <w:jc w:val="right"/>
              <w:rPr>
                <w:sz w:val="18"/>
                <w:szCs w:val="18"/>
              </w:rPr>
            </w:pPr>
            <w:r w:rsidRPr="00D53E8D">
              <w:rPr>
                <w:sz w:val="18"/>
                <w:szCs w:val="18"/>
              </w:rPr>
              <w:t>13</w:t>
            </w:r>
            <w:r w:rsidR="008D3661" w:rsidRPr="00D53E8D">
              <w:rPr>
                <w:sz w:val="18"/>
                <w:szCs w:val="18"/>
              </w:rPr>
              <w:t>,</w:t>
            </w:r>
            <w:r w:rsidRPr="00D53E8D">
              <w:rPr>
                <w:sz w:val="18"/>
                <w:szCs w:val="18"/>
              </w:rPr>
              <w:t>3</w:t>
            </w:r>
          </w:p>
        </w:tc>
        <w:tc>
          <w:tcPr>
            <w:tcW w:w="668" w:type="dxa"/>
            <w:shd w:val="clear" w:color="auto" w:fill="auto"/>
            <w:tcMar>
              <w:left w:w="28" w:type="dxa"/>
              <w:right w:w="28" w:type="dxa"/>
            </w:tcMar>
            <w:vAlign w:val="bottom"/>
          </w:tcPr>
          <w:p w14:paraId="43F3EDF7" w14:textId="05106DE9" w:rsidR="00060D15" w:rsidRPr="00D53E8D" w:rsidRDefault="00060D15" w:rsidP="00D53E8D">
            <w:pPr>
              <w:spacing w:before="40" w:after="40" w:line="220" w:lineRule="atLeast"/>
              <w:jc w:val="right"/>
              <w:rPr>
                <w:sz w:val="18"/>
                <w:szCs w:val="18"/>
              </w:rPr>
            </w:pPr>
            <w:r w:rsidRPr="00D53E8D">
              <w:rPr>
                <w:sz w:val="18"/>
                <w:szCs w:val="18"/>
              </w:rPr>
              <w:t>6</w:t>
            </w:r>
            <w:r w:rsidR="008D3661" w:rsidRPr="00D53E8D">
              <w:rPr>
                <w:sz w:val="18"/>
                <w:szCs w:val="18"/>
              </w:rPr>
              <w:t>,</w:t>
            </w:r>
            <w:r w:rsidRPr="00D53E8D">
              <w:rPr>
                <w:sz w:val="18"/>
                <w:szCs w:val="18"/>
              </w:rPr>
              <w:t>4</w:t>
            </w:r>
          </w:p>
        </w:tc>
        <w:tc>
          <w:tcPr>
            <w:tcW w:w="667" w:type="dxa"/>
            <w:shd w:val="clear" w:color="auto" w:fill="auto"/>
            <w:tcMar>
              <w:left w:w="28" w:type="dxa"/>
              <w:right w:w="28" w:type="dxa"/>
            </w:tcMar>
            <w:vAlign w:val="bottom"/>
          </w:tcPr>
          <w:p w14:paraId="7FFD0627" w14:textId="77A10F6B" w:rsidR="00060D15" w:rsidRPr="00D53E8D" w:rsidRDefault="00060D15" w:rsidP="00D53E8D">
            <w:pPr>
              <w:spacing w:before="40" w:after="40" w:line="220" w:lineRule="atLeast"/>
              <w:jc w:val="right"/>
              <w:rPr>
                <w:sz w:val="18"/>
                <w:szCs w:val="18"/>
              </w:rPr>
            </w:pPr>
            <w:r w:rsidRPr="00D53E8D">
              <w:rPr>
                <w:sz w:val="18"/>
                <w:szCs w:val="18"/>
              </w:rPr>
              <w:t>11</w:t>
            </w:r>
            <w:r w:rsidR="008D3661" w:rsidRPr="00D53E8D">
              <w:rPr>
                <w:sz w:val="18"/>
                <w:szCs w:val="18"/>
              </w:rPr>
              <w:t>,</w:t>
            </w:r>
            <w:r w:rsidRPr="00D53E8D">
              <w:rPr>
                <w:sz w:val="18"/>
                <w:szCs w:val="18"/>
              </w:rPr>
              <w:t>2</w:t>
            </w:r>
          </w:p>
        </w:tc>
        <w:tc>
          <w:tcPr>
            <w:tcW w:w="668" w:type="dxa"/>
            <w:shd w:val="clear" w:color="auto" w:fill="auto"/>
            <w:tcMar>
              <w:left w:w="28" w:type="dxa"/>
              <w:right w:w="28" w:type="dxa"/>
            </w:tcMar>
            <w:vAlign w:val="bottom"/>
          </w:tcPr>
          <w:p w14:paraId="28E1F5D0" w14:textId="477D190D" w:rsidR="00060D15" w:rsidRPr="00D53E8D" w:rsidRDefault="00060D15" w:rsidP="00D53E8D">
            <w:pPr>
              <w:spacing w:before="40" w:after="40" w:line="220" w:lineRule="atLeast"/>
              <w:jc w:val="right"/>
              <w:rPr>
                <w:sz w:val="18"/>
                <w:szCs w:val="18"/>
              </w:rPr>
            </w:pPr>
            <w:r w:rsidRPr="00D53E8D">
              <w:rPr>
                <w:sz w:val="18"/>
                <w:szCs w:val="18"/>
              </w:rPr>
              <w:t>5</w:t>
            </w:r>
            <w:r w:rsidR="008D3661" w:rsidRPr="00D53E8D">
              <w:rPr>
                <w:sz w:val="18"/>
                <w:szCs w:val="18"/>
              </w:rPr>
              <w:t>,</w:t>
            </w:r>
            <w:r w:rsidRPr="00D53E8D">
              <w:rPr>
                <w:sz w:val="18"/>
                <w:szCs w:val="18"/>
              </w:rPr>
              <w:t>6</w:t>
            </w:r>
          </w:p>
        </w:tc>
        <w:tc>
          <w:tcPr>
            <w:tcW w:w="668" w:type="dxa"/>
            <w:shd w:val="clear" w:color="auto" w:fill="auto"/>
            <w:tcMar>
              <w:left w:w="28" w:type="dxa"/>
              <w:right w:w="28" w:type="dxa"/>
            </w:tcMar>
            <w:vAlign w:val="bottom"/>
          </w:tcPr>
          <w:p w14:paraId="7F9FF8E9" w14:textId="440273CC" w:rsidR="00060D15" w:rsidRPr="00D53E8D" w:rsidRDefault="00060D15" w:rsidP="00D53E8D">
            <w:pPr>
              <w:spacing w:before="40" w:after="40" w:line="220" w:lineRule="atLeast"/>
              <w:jc w:val="right"/>
              <w:rPr>
                <w:sz w:val="18"/>
                <w:szCs w:val="18"/>
              </w:rPr>
            </w:pPr>
            <w:r w:rsidRPr="00D53E8D">
              <w:rPr>
                <w:sz w:val="18"/>
                <w:szCs w:val="18"/>
              </w:rPr>
              <w:t>7</w:t>
            </w:r>
            <w:r w:rsidR="008D3661" w:rsidRPr="00D53E8D">
              <w:rPr>
                <w:sz w:val="18"/>
                <w:szCs w:val="18"/>
              </w:rPr>
              <w:t>,</w:t>
            </w:r>
            <w:r w:rsidRPr="00D53E8D">
              <w:rPr>
                <w:sz w:val="18"/>
                <w:szCs w:val="18"/>
              </w:rPr>
              <w:t>5</w:t>
            </w:r>
          </w:p>
        </w:tc>
      </w:tr>
      <w:tr w:rsidR="00060D15" w:rsidRPr="00854718" w14:paraId="761BB70D" w14:textId="77777777" w:rsidTr="005412B3">
        <w:tc>
          <w:tcPr>
            <w:tcW w:w="462" w:type="dxa"/>
            <w:shd w:val="clear" w:color="auto" w:fill="auto"/>
            <w:tcMar>
              <w:left w:w="28" w:type="dxa"/>
              <w:right w:w="28" w:type="dxa"/>
            </w:tcMar>
          </w:tcPr>
          <w:p w14:paraId="6F8A2A93" w14:textId="77777777" w:rsidR="00060D15" w:rsidRPr="00D53E8D" w:rsidRDefault="00060D15" w:rsidP="00D53E8D">
            <w:pPr>
              <w:spacing w:before="40" w:after="40" w:line="220" w:lineRule="atLeast"/>
              <w:rPr>
                <w:sz w:val="18"/>
                <w:szCs w:val="18"/>
              </w:rPr>
            </w:pPr>
            <w:r w:rsidRPr="00D53E8D">
              <w:rPr>
                <w:sz w:val="18"/>
                <w:szCs w:val="18"/>
              </w:rPr>
              <w:t>10.</w:t>
            </w:r>
          </w:p>
        </w:tc>
        <w:tc>
          <w:tcPr>
            <w:tcW w:w="3570" w:type="dxa"/>
            <w:gridSpan w:val="2"/>
            <w:shd w:val="clear" w:color="auto" w:fill="auto"/>
            <w:tcMar>
              <w:left w:w="28" w:type="dxa"/>
              <w:right w:w="28" w:type="dxa"/>
            </w:tcMar>
            <w:vAlign w:val="bottom"/>
          </w:tcPr>
          <w:p w14:paraId="22902EDB" w14:textId="77777777" w:rsidR="00060D15" w:rsidRPr="00D53E8D" w:rsidRDefault="00060D15" w:rsidP="00D53E8D">
            <w:pPr>
              <w:spacing w:before="40" w:after="40" w:line="220" w:lineRule="atLeast"/>
              <w:rPr>
                <w:sz w:val="18"/>
                <w:szCs w:val="18"/>
              </w:rPr>
            </w:pPr>
            <w:r w:rsidRPr="00D53E8D">
              <w:rPr>
                <w:sz w:val="18"/>
                <w:szCs w:val="18"/>
              </w:rPr>
              <w:t>Обслуживание внешнего и внутреннего государственного долга</w:t>
            </w:r>
          </w:p>
        </w:tc>
        <w:tc>
          <w:tcPr>
            <w:tcW w:w="667" w:type="dxa"/>
            <w:shd w:val="clear" w:color="auto" w:fill="auto"/>
            <w:tcMar>
              <w:left w:w="28" w:type="dxa"/>
              <w:right w:w="28" w:type="dxa"/>
            </w:tcMar>
            <w:vAlign w:val="bottom"/>
          </w:tcPr>
          <w:p w14:paraId="10625F4E" w14:textId="6D67690D" w:rsidR="00060D15" w:rsidRPr="00D53E8D" w:rsidRDefault="00060D15" w:rsidP="00D53E8D">
            <w:pPr>
              <w:spacing w:before="40" w:after="40" w:line="220" w:lineRule="atLeast"/>
              <w:jc w:val="right"/>
              <w:rPr>
                <w:sz w:val="18"/>
                <w:szCs w:val="18"/>
              </w:rPr>
            </w:pPr>
            <w:r w:rsidRPr="00D53E8D">
              <w:rPr>
                <w:sz w:val="18"/>
                <w:szCs w:val="18"/>
              </w:rPr>
              <w:t>6</w:t>
            </w:r>
            <w:r w:rsidR="008D3661" w:rsidRPr="00D53E8D">
              <w:rPr>
                <w:sz w:val="18"/>
                <w:szCs w:val="18"/>
              </w:rPr>
              <w:t>,</w:t>
            </w:r>
            <w:r w:rsidRPr="00D53E8D">
              <w:rPr>
                <w:sz w:val="18"/>
                <w:szCs w:val="18"/>
              </w:rPr>
              <w:t>5</w:t>
            </w:r>
          </w:p>
        </w:tc>
        <w:tc>
          <w:tcPr>
            <w:tcW w:w="668" w:type="dxa"/>
            <w:shd w:val="clear" w:color="auto" w:fill="auto"/>
            <w:tcMar>
              <w:left w:w="28" w:type="dxa"/>
              <w:right w:w="28" w:type="dxa"/>
            </w:tcMar>
            <w:vAlign w:val="bottom"/>
          </w:tcPr>
          <w:p w14:paraId="28EEDB59" w14:textId="3AC28D8E" w:rsidR="00060D15" w:rsidRPr="00D53E8D" w:rsidRDefault="00060D15" w:rsidP="00D53E8D">
            <w:pPr>
              <w:spacing w:before="40" w:after="40" w:line="220" w:lineRule="atLeast"/>
              <w:jc w:val="right"/>
              <w:rPr>
                <w:sz w:val="18"/>
                <w:szCs w:val="18"/>
              </w:rPr>
            </w:pPr>
            <w:r w:rsidRPr="00D53E8D">
              <w:rPr>
                <w:sz w:val="18"/>
                <w:szCs w:val="18"/>
              </w:rPr>
              <w:t>8</w:t>
            </w:r>
            <w:r w:rsidR="008D3661" w:rsidRPr="00D53E8D">
              <w:rPr>
                <w:sz w:val="18"/>
                <w:szCs w:val="18"/>
              </w:rPr>
              <w:t>,</w:t>
            </w:r>
            <w:r w:rsidRPr="00D53E8D">
              <w:rPr>
                <w:sz w:val="18"/>
                <w:szCs w:val="18"/>
              </w:rPr>
              <w:t>1</w:t>
            </w:r>
          </w:p>
        </w:tc>
        <w:tc>
          <w:tcPr>
            <w:tcW w:w="667" w:type="dxa"/>
            <w:shd w:val="clear" w:color="auto" w:fill="auto"/>
            <w:tcMar>
              <w:left w:w="28" w:type="dxa"/>
              <w:right w:w="28" w:type="dxa"/>
            </w:tcMar>
            <w:vAlign w:val="bottom"/>
          </w:tcPr>
          <w:p w14:paraId="6E61BF05" w14:textId="7F5CB81A" w:rsidR="00060D15" w:rsidRPr="00D53E8D" w:rsidRDefault="00060D15" w:rsidP="00D53E8D">
            <w:pPr>
              <w:spacing w:before="40" w:after="40" w:line="220" w:lineRule="atLeast"/>
              <w:jc w:val="right"/>
              <w:rPr>
                <w:sz w:val="18"/>
                <w:szCs w:val="18"/>
              </w:rPr>
            </w:pPr>
            <w:r w:rsidRPr="00D53E8D">
              <w:rPr>
                <w:sz w:val="18"/>
                <w:szCs w:val="18"/>
              </w:rPr>
              <w:t>9</w:t>
            </w:r>
            <w:r w:rsidR="008D3661" w:rsidRPr="00D53E8D">
              <w:rPr>
                <w:sz w:val="18"/>
                <w:szCs w:val="18"/>
              </w:rPr>
              <w:t>,</w:t>
            </w:r>
            <w:r w:rsidRPr="00D53E8D">
              <w:rPr>
                <w:sz w:val="18"/>
                <w:szCs w:val="18"/>
              </w:rPr>
              <w:t>2</w:t>
            </w:r>
          </w:p>
        </w:tc>
        <w:tc>
          <w:tcPr>
            <w:tcW w:w="668" w:type="dxa"/>
            <w:shd w:val="clear" w:color="auto" w:fill="auto"/>
            <w:tcMar>
              <w:left w:w="28" w:type="dxa"/>
              <w:right w:w="28" w:type="dxa"/>
            </w:tcMar>
            <w:vAlign w:val="bottom"/>
          </w:tcPr>
          <w:p w14:paraId="36EA0CEA" w14:textId="2E0AF9B5" w:rsidR="00060D15" w:rsidRPr="00D53E8D" w:rsidRDefault="00060D15" w:rsidP="00D53E8D">
            <w:pPr>
              <w:spacing w:before="40" w:after="40" w:line="220" w:lineRule="atLeast"/>
              <w:jc w:val="right"/>
              <w:rPr>
                <w:sz w:val="18"/>
                <w:szCs w:val="18"/>
              </w:rPr>
            </w:pPr>
            <w:r w:rsidRPr="00D53E8D">
              <w:rPr>
                <w:sz w:val="18"/>
                <w:szCs w:val="18"/>
              </w:rPr>
              <w:t>11</w:t>
            </w:r>
            <w:r w:rsidR="008D3661" w:rsidRPr="00D53E8D">
              <w:rPr>
                <w:sz w:val="18"/>
                <w:szCs w:val="18"/>
              </w:rPr>
              <w:t>,</w:t>
            </w:r>
            <w:r w:rsidRPr="00D53E8D">
              <w:rPr>
                <w:sz w:val="18"/>
                <w:szCs w:val="18"/>
              </w:rPr>
              <w:t>1</w:t>
            </w:r>
          </w:p>
        </w:tc>
        <w:tc>
          <w:tcPr>
            <w:tcW w:w="668" w:type="dxa"/>
            <w:shd w:val="clear" w:color="auto" w:fill="auto"/>
            <w:tcMar>
              <w:left w:w="28" w:type="dxa"/>
              <w:right w:w="28" w:type="dxa"/>
            </w:tcMar>
            <w:vAlign w:val="bottom"/>
          </w:tcPr>
          <w:p w14:paraId="4BFE4EA4" w14:textId="6A4BE5DA" w:rsidR="00060D15" w:rsidRPr="00D53E8D" w:rsidRDefault="00060D15" w:rsidP="00D53E8D">
            <w:pPr>
              <w:spacing w:before="40" w:after="40" w:line="220" w:lineRule="atLeast"/>
              <w:jc w:val="right"/>
              <w:rPr>
                <w:sz w:val="18"/>
                <w:szCs w:val="18"/>
              </w:rPr>
            </w:pPr>
            <w:r w:rsidRPr="00D53E8D">
              <w:rPr>
                <w:sz w:val="18"/>
                <w:szCs w:val="18"/>
              </w:rPr>
              <w:t>14</w:t>
            </w:r>
            <w:r w:rsidR="008D3661" w:rsidRPr="00D53E8D">
              <w:rPr>
                <w:sz w:val="18"/>
                <w:szCs w:val="18"/>
              </w:rPr>
              <w:t>,</w:t>
            </w:r>
            <w:r w:rsidRPr="00D53E8D">
              <w:rPr>
                <w:sz w:val="18"/>
                <w:szCs w:val="18"/>
              </w:rPr>
              <w:t>3</w:t>
            </w:r>
          </w:p>
        </w:tc>
      </w:tr>
      <w:tr w:rsidR="00060D15" w:rsidRPr="00854718" w14:paraId="4ECD761A" w14:textId="77777777" w:rsidTr="005412B3">
        <w:tc>
          <w:tcPr>
            <w:tcW w:w="462" w:type="dxa"/>
            <w:shd w:val="clear" w:color="auto" w:fill="auto"/>
            <w:tcMar>
              <w:left w:w="28" w:type="dxa"/>
              <w:right w:w="28" w:type="dxa"/>
            </w:tcMar>
          </w:tcPr>
          <w:p w14:paraId="204A66E2" w14:textId="77777777" w:rsidR="00060D15" w:rsidRPr="00D53E8D" w:rsidRDefault="00060D15" w:rsidP="00D53E8D">
            <w:pPr>
              <w:spacing w:before="40" w:after="40" w:line="220" w:lineRule="atLeast"/>
              <w:rPr>
                <w:sz w:val="18"/>
                <w:szCs w:val="18"/>
              </w:rPr>
            </w:pPr>
            <w:r w:rsidRPr="00D53E8D">
              <w:rPr>
                <w:sz w:val="18"/>
                <w:szCs w:val="18"/>
              </w:rPr>
              <w:t>11.</w:t>
            </w:r>
          </w:p>
        </w:tc>
        <w:tc>
          <w:tcPr>
            <w:tcW w:w="3570" w:type="dxa"/>
            <w:gridSpan w:val="2"/>
            <w:shd w:val="clear" w:color="auto" w:fill="auto"/>
            <w:tcMar>
              <w:left w:w="28" w:type="dxa"/>
              <w:right w:w="28" w:type="dxa"/>
            </w:tcMar>
            <w:vAlign w:val="bottom"/>
          </w:tcPr>
          <w:p w14:paraId="6159BB00" w14:textId="01A21635" w:rsidR="00060D15" w:rsidRPr="00D53E8D" w:rsidRDefault="00060D15" w:rsidP="00D53E8D">
            <w:pPr>
              <w:spacing w:before="40" w:after="40" w:line="220" w:lineRule="atLeast"/>
              <w:rPr>
                <w:sz w:val="18"/>
                <w:szCs w:val="18"/>
              </w:rPr>
            </w:pPr>
            <w:r w:rsidRPr="00D53E8D">
              <w:rPr>
                <w:sz w:val="18"/>
                <w:szCs w:val="18"/>
              </w:rPr>
              <w:t>Внешнего долга (в млрд долл</w:t>
            </w:r>
            <w:r w:rsidR="008D3661" w:rsidRPr="00D53E8D">
              <w:rPr>
                <w:sz w:val="18"/>
                <w:szCs w:val="18"/>
              </w:rPr>
              <w:t>.</w:t>
            </w:r>
            <w:r w:rsidRPr="00D53E8D">
              <w:rPr>
                <w:sz w:val="18"/>
                <w:szCs w:val="18"/>
              </w:rPr>
              <w:t xml:space="preserve"> США)</w:t>
            </w:r>
          </w:p>
        </w:tc>
        <w:tc>
          <w:tcPr>
            <w:tcW w:w="667" w:type="dxa"/>
            <w:shd w:val="clear" w:color="auto" w:fill="auto"/>
            <w:tcMar>
              <w:left w:w="28" w:type="dxa"/>
              <w:right w:w="28" w:type="dxa"/>
            </w:tcMar>
            <w:vAlign w:val="bottom"/>
          </w:tcPr>
          <w:p w14:paraId="4A67D31B" w14:textId="31E334B1" w:rsidR="00060D15" w:rsidRPr="00D53E8D" w:rsidRDefault="00060D15" w:rsidP="00D53E8D">
            <w:pPr>
              <w:spacing w:before="40" w:after="40" w:line="220" w:lineRule="atLeast"/>
              <w:jc w:val="right"/>
              <w:rPr>
                <w:sz w:val="18"/>
                <w:szCs w:val="18"/>
              </w:rPr>
            </w:pPr>
            <w:r w:rsidRPr="00D53E8D">
              <w:rPr>
                <w:sz w:val="18"/>
                <w:szCs w:val="18"/>
              </w:rPr>
              <w:t>7</w:t>
            </w:r>
            <w:r w:rsidR="008D3661" w:rsidRPr="00D53E8D">
              <w:rPr>
                <w:sz w:val="18"/>
                <w:szCs w:val="18"/>
              </w:rPr>
              <w:t>,</w:t>
            </w:r>
            <w:r w:rsidRPr="00D53E8D">
              <w:rPr>
                <w:sz w:val="18"/>
                <w:szCs w:val="18"/>
              </w:rPr>
              <w:t>0</w:t>
            </w:r>
          </w:p>
        </w:tc>
        <w:tc>
          <w:tcPr>
            <w:tcW w:w="668" w:type="dxa"/>
            <w:shd w:val="clear" w:color="auto" w:fill="auto"/>
            <w:tcMar>
              <w:left w:w="28" w:type="dxa"/>
              <w:right w:w="28" w:type="dxa"/>
            </w:tcMar>
            <w:vAlign w:val="bottom"/>
          </w:tcPr>
          <w:p w14:paraId="0C1A8010" w14:textId="0BBE1B44" w:rsidR="00060D15" w:rsidRPr="00D53E8D" w:rsidRDefault="00060D15" w:rsidP="00D53E8D">
            <w:pPr>
              <w:spacing w:before="40" w:after="40" w:line="220" w:lineRule="atLeast"/>
              <w:jc w:val="right"/>
              <w:rPr>
                <w:sz w:val="18"/>
                <w:szCs w:val="18"/>
              </w:rPr>
            </w:pPr>
            <w:r w:rsidRPr="00D53E8D">
              <w:rPr>
                <w:sz w:val="18"/>
                <w:szCs w:val="18"/>
              </w:rPr>
              <w:t>6</w:t>
            </w:r>
            <w:r w:rsidR="00213DF6" w:rsidRPr="00D53E8D">
              <w:rPr>
                <w:sz w:val="18"/>
                <w:szCs w:val="18"/>
              </w:rPr>
              <w:t>,</w:t>
            </w:r>
            <w:r w:rsidRPr="00D53E8D">
              <w:rPr>
                <w:sz w:val="18"/>
                <w:szCs w:val="18"/>
              </w:rPr>
              <w:t>7</w:t>
            </w:r>
          </w:p>
        </w:tc>
        <w:tc>
          <w:tcPr>
            <w:tcW w:w="667" w:type="dxa"/>
            <w:shd w:val="clear" w:color="auto" w:fill="auto"/>
            <w:tcMar>
              <w:left w:w="28" w:type="dxa"/>
              <w:right w:w="28" w:type="dxa"/>
            </w:tcMar>
            <w:vAlign w:val="bottom"/>
          </w:tcPr>
          <w:p w14:paraId="6FAFA3B3" w14:textId="1290B94E" w:rsidR="00060D15" w:rsidRPr="00D53E8D" w:rsidRDefault="00060D15" w:rsidP="00D53E8D">
            <w:pPr>
              <w:spacing w:before="40" w:after="40" w:line="220" w:lineRule="atLeast"/>
              <w:jc w:val="right"/>
              <w:rPr>
                <w:sz w:val="18"/>
                <w:szCs w:val="18"/>
              </w:rPr>
            </w:pPr>
            <w:r w:rsidRPr="00D53E8D">
              <w:rPr>
                <w:sz w:val="18"/>
                <w:szCs w:val="18"/>
              </w:rPr>
              <w:t>7</w:t>
            </w:r>
            <w:r w:rsidR="00213DF6" w:rsidRPr="00D53E8D">
              <w:rPr>
                <w:sz w:val="18"/>
                <w:szCs w:val="18"/>
              </w:rPr>
              <w:t>,</w:t>
            </w:r>
            <w:r w:rsidRPr="00D53E8D">
              <w:rPr>
                <w:sz w:val="18"/>
                <w:szCs w:val="18"/>
              </w:rPr>
              <w:t>0</w:t>
            </w:r>
          </w:p>
        </w:tc>
        <w:tc>
          <w:tcPr>
            <w:tcW w:w="668" w:type="dxa"/>
            <w:shd w:val="clear" w:color="auto" w:fill="auto"/>
            <w:tcMar>
              <w:left w:w="28" w:type="dxa"/>
              <w:right w:w="28" w:type="dxa"/>
            </w:tcMar>
            <w:vAlign w:val="bottom"/>
          </w:tcPr>
          <w:p w14:paraId="40280B94" w14:textId="050A1413" w:rsidR="00060D15" w:rsidRPr="00D53E8D" w:rsidRDefault="00060D15" w:rsidP="00D53E8D">
            <w:pPr>
              <w:spacing w:before="40" w:after="40" w:line="220" w:lineRule="atLeast"/>
              <w:jc w:val="right"/>
              <w:rPr>
                <w:sz w:val="18"/>
                <w:szCs w:val="18"/>
              </w:rPr>
            </w:pPr>
            <w:r w:rsidRPr="00D53E8D">
              <w:rPr>
                <w:sz w:val="18"/>
                <w:szCs w:val="18"/>
              </w:rPr>
              <w:t>7</w:t>
            </w:r>
            <w:r w:rsidR="00213DF6" w:rsidRPr="00D53E8D">
              <w:rPr>
                <w:sz w:val="18"/>
                <w:szCs w:val="18"/>
              </w:rPr>
              <w:t>,</w:t>
            </w:r>
            <w:r w:rsidRPr="00D53E8D">
              <w:rPr>
                <w:sz w:val="18"/>
                <w:szCs w:val="18"/>
              </w:rPr>
              <w:t>2</w:t>
            </w:r>
          </w:p>
        </w:tc>
        <w:tc>
          <w:tcPr>
            <w:tcW w:w="668" w:type="dxa"/>
            <w:shd w:val="clear" w:color="auto" w:fill="auto"/>
            <w:tcMar>
              <w:left w:w="28" w:type="dxa"/>
              <w:right w:w="28" w:type="dxa"/>
            </w:tcMar>
            <w:vAlign w:val="bottom"/>
          </w:tcPr>
          <w:p w14:paraId="5B5108DA" w14:textId="1056897E" w:rsidR="00060D15" w:rsidRPr="00D53E8D" w:rsidRDefault="00060D15" w:rsidP="00D53E8D">
            <w:pPr>
              <w:spacing w:before="40" w:after="40" w:line="220" w:lineRule="atLeast"/>
              <w:jc w:val="right"/>
              <w:rPr>
                <w:sz w:val="18"/>
                <w:szCs w:val="18"/>
              </w:rPr>
            </w:pPr>
            <w:r w:rsidRPr="00D53E8D">
              <w:rPr>
                <w:sz w:val="18"/>
                <w:szCs w:val="18"/>
              </w:rPr>
              <w:t>7</w:t>
            </w:r>
            <w:r w:rsidR="00213DF6" w:rsidRPr="00D53E8D">
              <w:rPr>
                <w:sz w:val="18"/>
                <w:szCs w:val="18"/>
              </w:rPr>
              <w:t>,</w:t>
            </w:r>
            <w:r w:rsidRPr="00D53E8D">
              <w:rPr>
                <w:sz w:val="18"/>
                <w:szCs w:val="18"/>
              </w:rPr>
              <w:t>5</w:t>
            </w:r>
          </w:p>
        </w:tc>
      </w:tr>
      <w:tr w:rsidR="00060D15" w:rsidRPr="00854718" w14:paraId="54458C9F" w14:textId="77777777" w:rsidTr="005412B3">
        <w:tc>
          <w:tcPr>
            <w:tcW w:w="462" w:type="dxa"/>
            <w:shd w:val="clear" w:color="auto" w:fill="auto"/>
            <w:tcMar>
              <w:left w:w="28" w:type="dxa"/>
              <w:right w:w="28" w:type="dxa"/>
            </w:tcMar>
          </w:tcPr>
          <w:p w14:paraId="3B38944B" w14:textId="77777777" w:rsidR="00060D15" w:rsidRPr="00D53E8D" w:rsidRDefault="00060D15" w:rsidP="00D53E8D">
            <w:pPr>
              <w:spacing w:before="40" w:after="40" w:line="220" w:lineRule="atLeast"/>
              <w:rPr>
                <w:sz w:val="18"/>
                <w:szCs w:val="18"/>
              </w:rPr>
            </w:pPr>
            <w:r w:rsidRPr="00D53E8D">
              <w:rPr>
                <w:sz w:val="18"/>
                <w:szCs w:val="18"/>
              </w:rPr>
              <w:t>12.</w:t>
            </w:r>
          </w:p>
        </w:tc>
        <w:tc>
          <w:tcPr>
            <w:tcW w:w="3570" w:type="dxa"/>
            <w:gridSpan w:val="2"/>
            <w:shd w:val="clear" w:color="auto" w:fill="auto"/>
            <w:tcMar>
              <w:left w:w="28" w:type="dxa"/>
              <w:right w:w="28" w:type="dxa"/>
            </w:tcMar>
            <w:vAlign w:val="bottom"/>
          </w:tcPr>
          <w:p w14:paraId="049DDAB7" w14:textId="77777777" w:rsidR="00060D15" w:rsidRPr="00D53E8D" w:rsidRDefault="00060D15" w:rsidP="00D53E8D">
            <w:pPr>
              <w:spacing w:before="40" w:after="40" w:line="220" w:lineRule="atLeast"/>
              <w:rPr>
                <w:sz w:val="18"/>
                <w:szCs w:val="18"/>
              </w:rPr>
            </w:pPr>
            <w:r w:rsidRPr="00D53E8D">
              <w:rPr>
                <w:sz w:val="18"/>
                <w:szCs w:val="18"/>
              </w:rPr>
              <w:t>Внутреннего долга (в млрд долл. США)</w:t>
            </w:r>
          </w:p>
        </w:tc>
        <w:tc>
          <w:tcPr>
            <w:tcW w:w="667" w:type="dxa"/>
            <w:shd w:val="clear" w:color="auto" w:fill="auto"/>
            <w:tcMar>
              <w:left w:w="28" w:type="dxa"/>
              <w:right w:w="28" w:type="dxa"/>
            </w:tcMar>
            <w:vAlign w:val="bottom"/>
          </w:tcPr>
          <w:p w14:paraId="36DC4D50" w14:textId="77777777" w:rsidR="00060D15" w:rsidRPr="00D53E8D" w:rsidRDefault="00060D15" w:rsidP="00D53E8D">
            <w:pPr>
              <w:spacing w:before="40" w:after="40" w:line="220" w:lineRule="atLeast"/>
              <w:jc w:val="right"/>
              <w:rPr>
                <w:sz w:val="18"/>
                <w:szCs w:val="18"/>
              </w:rPr>
            </w:pPr>
            <w:r w:rsidRPr="00D53E8D">
              <w:rPr>
                <w:sz w:val="18"/>
                <w:szCs w:val="18"/>
              </w:rPr>
              <w:t>0,3</w:t>
            </w:r>
          </w:p>
        </w:tc>
        <w:tc>
          <w:tcPr>
            <w:tcW w:w="668" w:type="dxa"/>
            <w:shd w:val="clear" w:color="auto" w:fill="auto"/>
            <w:tcMar>
              <w:left w:w="28" w:type="dxa"/>
              <w:right w:w="28" w:type="dxa"/>
            </w:tcMar>
            <w:vAlign w:val="bottom"/>
          </w:tcPr>
          <w:p w14:paraId="3C8EBDB2" w14:textId="5F002BEA" w:rsidR="00060D15" w:rsidRPr="00D53E8D" w:rsidRDefault="00060D15" w:rsidP="00D53E8D">
            <w:pPr>
              <w:spacing w:before="40" w:after="40" w:line="220" w:lineRule="atLeast"/>
              <w:jc w:val="right"/>
              <w:rPr>
                <w:sz w:val="18"/>
                <w:szCs w:val="18"/>
              </w:rPr>
            </w:pPr>
            <w:r w:rsidRPr="00D53E8D">
              <w:rPr>
                <w:sz w:val="18"/>
                <w:szCs w:val="18"/>
              </w:rPr>
              <w:t>1</w:t>
            </w:r>
            <w:r w:rsidR="008D3661" w:rsidRPr="00D53E8D">
              <w:rPr>
                <w:sz w:val="18"/>
                <w:szCs w:val="18"/>
              </w:rPr>
              <w:t>,</w:t>
            </w:r>
            <w:r w:rsidRPr="00D53E8D">
              <w:rPr>
                <w:sz w:val="18"/>
                <w:szCs w:val="18"/>
              </w:rPr>
              <w:t>4</w:t>
            </w:r>
          </w:p>
        </w:tc>
        <w:tc>
          <w:tcPr>
            <w:tcW w:w="667" w:type="dxa"/>
            <w:shd w:val="clear" w:color="auto" w:fill="auto"/>
            <w:tcMar>
              <w:left w:w="28" w:type="dxa"/>
              <w:right w:w="28" w:type="dxa"/>
            </w:tcMar>
            <w:vAlign w:val="bottom"/>
          </w:tcPr>
          <w:p w14:paraId="4B102204" w14:textId="676B1663" w:rsidR="00060D15" w:rsidRPr="00D53E8D" w:rsidRDefault="00060D15" w:rsidP="00D53E8D">
            <w:pPr>
              <w:spacing w:before="40" w:after="40" w:line="220" w:lineRule="atLeast"/>
              <w:jc w:val="right"/>
              <w:rPr>
                <w:sz w:val="18"/>
                <w:szCs w:val="18"/>
              </w:rPr>
            </w:pPr>
            <w:r w:rsidRPr="00D53E8D">
              <w:rPr>
                <w:sz w:val="18"/>
                <w:szCs w:val="18"/>
              </w:rPr>
              <w:t>2</w:t>
            </w:r>
            <w:r w:rsidR="008D3661" w:rsidRPr="00D53E8D">
              <w:rPr>
                <w:sz w:val="18"/>
                <w:szCs w:val="18"/>
              </w:rPr>
              <w:t>,</w:t>
            </w:r>
            <w:r w:rsidRPr="00D53E8D">
              <w:rPr>
                <w:sz w:val="18"/>
                <w:szCs w:val="18"/>
              </w:rPr>
              <w:t>0</w:t>
            </w:r>
          </w:p>
        </w:tc>
        <w:tc>
          <w:tcPr>
            <w:tcW w:w="668" w:type="dxa"/>
            <w:shd w:val="clear" w:color="auto" w:fill="auto"/>
            <w:tcMar>
              <w:left w:w="28" w:type="dxa"/>
              <w:right w:w="28" w:type="dxa"/>
            </w:tcMar>
            <w:vAlign w:val="bottom"/>
          </w:tcPr>
          <w:p w14:paraId="44F5D0D0" w14:textId="3D6F5F08" w:rsidR="00060D15" w:rsidRPr="00D53E8D" w:rsidRDefault="00060D15" w:rsidP="00D53E8D">
            <w:pPr>
              <w:spacing w:before="40" w:after="40" w:line="220" w:lineRule="atLeast"/>
              <w:jc w:val="right"/>
              <w:rPr>
                <w:sz w:val="18"/>
                <w:szCs w:val="18"/>
              </w:rPr>
            </w:pPr>
            <w:r w:rsidRPr="00D53E8D">
              <w:rPr>
                <w:sz w:val="18"/>
                <w:szCs w:val="18"/>
              </w:rPr>
              <w:t>3</w:t>
            </w:r>
            <w:r w:rsidR="008D3661" w:rsidRPr="00D53E8D">
              <w:rPr>
                <w:sz w:val="18"/>
                <w:szCs w:val="18"/>
              </w:rPr>
              <w:t>,</w:t>
            </w:r>
            <w:r w:rsidRPr="00D53E8D">
              <w:rPr>
                <w:sz w:val="18"/>
                <w:szCs w:val="18"/>
              </w:rPr>
              <w:t>4</w:t>
            </w:r>
          </w:p>
        </w:tc>
        <w:tc>
          <w:tcPr>
            <w:tcW w:w="668" w:type="dxa"/>
            <w:shd w:val="clear" w:color="auto" w:fill="auto"/>
            <w:tcMar>
              <w:left w:w="28" w:type="dxa"/>
              <w:right w:w="28" w:type="dxa"/>
            </w:tcMar>
            <w:vAlign w:val="bottom"/>
          </w:tcPr>
          <w:p w14:paraId="2558A1D7" w14:textId="5D46F10C" w:rsidR="00060D15" w:rsidRPr="00D53E8D" w:rsidRDefault="00060D15" w:rsidP="00D53E8D">
            <w:pPr>
              <w:spacing w:before="40" w:after="40" w:line="220" w:lineRule="atLeast"/>
              <w:jc w:val="right"/>
              <w:rPr>
                <w:sz w:val="18"/>
                <w:szCs w:val="18"/>
              </w:rPr>
            </w:pPr>
            <w:r w:rsidRPr="00D53E8D">
              <w:rPr>
                <w:sz w:val="18"/>
                <w:szCs w:val="18"/>
              </w:rPr>
              <w:t>6</w:t>
            </w:r>
            <w:r w:rsidR="008D3661" w:rsidRPr="00D53E8D">
              <w:rPr>
                <w:sz w:val="18"/>
                <w:szCs w:val="18"/>
              </w:rPr>
              <w:t>,</w:t>
            </w:r>
            <w:r w:rsidRPr="00D53E8D">
              <w:rPr>
                <w:sz w:val="18"/>
                <w:szCs w:val="18"/>
              </w:rPr>
              <w:t>2</w:t>
            </w:r>
          </w:p>
        </w:tc>
      </w:tr>
    </w:tbl>
    <w:p w14:paraId="0B308F99" w14:textId="77777777" w:rsidR="00060D15" w:rsidRPr="00FA7E9D" w:rsidRDefault="00060D15" w:rsidP="00060D15">
      <w:pPr>
        <w:pStyle w:val="SingleTxtG"/>
        <w:spacing w:before="240"/>
      </w:pPr>
      <w:r>
        <w:t>20.</w:t>
      </w:r>
      <w:r>
        <w:tab/>
        <w:t>Уровень бедности остается высоким, как показывают данные ОБДПР, хотя крайняя нищета снизилась с 47 % в 1995 году до 29,3 % в 2017 году.</w:t>
      </w:r>
    </w:p>
    <w:p w14:paraId="166E600B" w14:textId="7D8A1E52" w:rsidR="00060D15" w:rsidRPr="00FA7E9D" w:rsidRDefault="0008190B" w:rsidP="0008190B">
      <w:pPr>
        <w:pStyle w:val="H23G"/>
      </w:pPr>
      <w:r w:rsidRPr="0008190B">
        <w:rPr>
          <w:b w:val="0"/>
          <w:bCs/>
        </w:rPr>
        <w:tab/>
      </w:r>
      <w:r w:rsidRPr="0008190B">
        <w:rPr>
          <w:b w:val="0"/>
          <w:bCs/>
        </w:rPr>
        <w:tab/>
      </w:r>
      <w:r w:rsidR="00060D15" w:rsidRPr="0008190B">
        <w:rPr>
          <w:b w:val="0"/>
          <w:bCs/>
        </w:rPr>
        <w:t>Таблица 4</w:t>
      </w:r>
      <w:r w:rsidRPr="0008190B">
        <w:rPr>
          <w:b w:val="0"/>
          <w:bCs/>
        </w:rPr>
        <w:br/>
      </w:r>
      <w:r w:rsidR="00060D15">
        <w:t xml:space="preserve">Тенденции распространенности бедности среди населения </w:t>
      </w:r>
    </w:p>
    <w:p w14:paraId="23674BD5" w14:textId="14C7F08B" w:rsidR="00060D15" w:rsidRPr="00854718" w:rsidRDefault="00CE51A9" w:rsidP="00060D15">
      <w:pPr>
        <w:pStyle w:val="SingleTxtG"/>
      </w:pPr>
      <w:r w:rsidRPr="00333AFD">
        <w:rPr>
          <w:noProof/>
        </w:rPr>
        <w:drawing>
          <wp:inline distT="0" distB="0" distL="0" distR="0" wp14:anchorId="5563D3B2" wp14:editId="71BD2D47">
            <wp:extent cx="4662152" cy="2539905"/>
            <wp:effectExtent l="0" t="0" r="5715" b="0"/>
            <wp:docPr id="9"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
                    <pic:cNvPicPr>
                      <a:picLocks noChangeAspect="1" noChangeArrowheads="1"/>
                    </pic:cNvPicPr>
                  </pic:nvPicPr>
                  <pic:blipFill>
                    <a:blip r:embed="rId8"/>
                    <a:srcRect/>
                    <a:stretch>
                      <a:fillRect/>
                    </a:stretch>
                  </pic:blipFill>
                  <pic:spPr bwMode="auto">
                    <a:xfrm>
                      <a:off x="0" y="0"/>
                      <a:ext cx="4805018" cy="2617738"/>
                    </a:xfrm>
                    <a:prstGeom prst="rect">
                      <a:avLst/>
                    </a:prstGeom>
                    <a:noFill/>
                    <a:ln w="9525">
                      <a:noFill/>
                      <a:miter lim="800000"/>
                      <a:headEnd/>
                      <a:tailEnd/>
                    </a:ln>
                  </pic:spPr>
                </pic:pic>
              </a:graphicData>
            </a:graphic>
          </wp:inline>
        </w:drawing>
      </w:r>
    </w:p>
    <w:p w14:paraId="4CD4E8F2" w14:textId="518BA9FF" w:rsidR="00060D15" w:rsidRPr="00FA7E9D" w:rsidRDefault="00060D15" w:rsidP="00060D15">
      <w:pPr>
        <w:pStyle w:val="SingleTxtG"/>
        <w:spacing w:before="240"/>
      </w:pPr>
      <w:r>
        <w:t>21.</w:t>
      </w:r>
      <w:r>
        <w:tab/>
        <w:t xml:space="preserve">Ситуация ухудшилась в 2018 и 2019 годах, когда экономика оказалась затронутой плохими сельскохозяйственными сезонами, а также последствиями циклона </w:t>
      </w:r>
      <w:r w:rsidR="00213DF6">
        <w:t>«</w:t>
      </w:r>
      <w:r>
        <w:t>Идай</w:t>
      </w:r>
      <w:r w:rsidR="00213DF6">
        <w:t>»</w:t>
      </w:r>
      <w:r>
        <w:t>.</w:t>
      </w:r>
    </w:p>
    <w:p w14:paraId="1EF95918" w14:textId="77777777" w:rsidR="00060D15" w:rsidRPr="00FA7E9D" w:rsidRDefault="00060D15" w:rsidP="00060D15">
      <w:pPr>
        <w:pStyle w:val="H23G"/>
      </w:pPr>
      <w:bookmarkStart w:id="11" w:name="_Toc87853281"/>
      <w:r>
        <w:tab/>
      </w:r>
      <w:r>
        <w:tab/>
      </w:r>
      <w:r>
        <w:rPr>
          <w:bCs/>
        </w:rPr>
        <w:t>Текущие усилия по восстановлению экономики</w:t>
      </w:r>
      <w:r>
        <w:t xml:space="preserve"> </w:t>
      </w:r>
      <w:bookmarkEnd w:id="11"/>
    </w:p>
    <w:p w14:paraId="5EDBA4A4" w14:textId="1597C138" w:rsidR="00060D15" w:rsidRPr="00FA7E9D" w:rsidRDefault="00060D15" w:rsidP="00060D15">
      <w:pPr>
        <w:pStyle w:val="SingleTxtG"/>
      </w:pPr>
      <w:r>
        <w:t>22.</w:t>
      </w:r>
      <w:r>
        <w:tab/>
        <w:t>Учитывая низкие уровни социальных показателей, в 2018 году правительство приступило к осуществлению Программы стабилизации на переходный период (с</w:t>
      </w:r>
      <w:r w:rsidR="003013FF">
        <w:rPr>
          <w:lang w:val="en-US"/>
        </w:rPr>
        <w:t> </w:t>
      </w:r>
      <w:r>
        <w:t xml:space="preserve">октября 2018 года по декабрь 2020 года) с целью восстановления и преобразования экономики, с тем чтобы к 2030 году страна могла быть отнесена к категории стран с доходом выше среднего. </w:t>
      </w:r>
    </w:p>
    <w:p w14:paraId="2B4806E3" w14:textId="128DC4DE" w:rsidR="00060D15" w:rsidRPr="00FA7E9D" w:rsidRDefault="00060D15" w:rsidP="00060D15">
      <w:pPr>
        <w:pStyle w:val="SingleTxtG"/>
      </w:pPr>
      <w:r>
        <w:t>23.</w:t>
      </w:r>
      <w:r>
        <w:tab/>
        <w:t>Целями Программы стабилизации на переходный период (ПСПП) являются стабилизация макроэкономики и создание необходимых условий и среды для роста, стимулируемого частным сектором. Это позволит обеспечить устойчивый рост экономики, создать рабочие места и увеличить доход на душу населения по меньшей мере до 3500 долл. США к 2030 году в соответствии с Программой развития страны.</w:t>
      </w:r>
    </w:p>
    <w:p w14:paraId="053D0E1B" w14:textId="77777777" w:rsidR="00060D15" w:rsidRPr="00FA7E9D" w:rsidRDefault="00060D15" w:rsidP="00060D15">
      <w:pPr>
        <w:pStyle w:val="SingleTxtG"/>
      </w:pPr>
      <w:r>
        <w:t>24.</w:t>
      </w:r>
      <w:r>
        <w:tab/>
        <w:t xml:space="preserve">Это также предполагает дальнейшую демократизацию страны, улучшение деловой среды, нормализацию международных отношений для содействия инвестициям, восстановление и развитие инфраструктуры, реформирование государственных предприятий, решение проблем, связанных с коррупцией и отмыванием денег. </w:t>
      </w:r>
    </w:p>
    <w:p w14:paraId="1252DAE8" w14:textId="77777777" w:rsidR="00060D15" w:rsidRPr="00FA7E9D" w:rsidRDefault="00060D15" w:rsidP="00060D15">
      <w:pPr>
        <w:pStyle w:val="H23G"/>
      </w:pPr>
      <w:bookmarkStart w:id="12" w:name="_Toc87853282"/>
      <w:r>
        <w:tab/>
      </w:r>
      <w:r>
        <w:tab/>
      </w:r>
      <w:r>
        <w:rPr>
          <w:bCs/>
        </w:rPr>
        <w:t>Прогресс, достигнутый благодаря реформам, предусмотренным Программой стабилизации на переходный период (ПСПП)</w:t>
      </w:r>
      <w:bookmarkEnd w:id="12"/>
    </w:p>
    <w:p w14:paraId="0FA4B97F" w14:textId="77777777" w:rsidR="00060D15" w:rsidRPr="00FA7E9D" w:rsidRDefault="00060D15" w:rsidP="00060D15">
      <w:pPr>
        <w:pStyle w:val="SingleTxtG"/>
      </w:pPr>
      <w:r>
        <w:t>25.</w:t>
      </w:r>
      <w:r>
        <w:tab/>
        <w:t>Продолжается осуществление реформ, предусмотренных ПСПП, важными результатами которых являются достижение налогово-бюджетной консолидации, восстановление валютно-кредитной политики, либерализация валютного рынка, проведение структурных реформ и реформы системы управления, возобновление взаимодействия, стимулирование инвестиций и поддержка производственного сектора. Эти реформы закладывают прочную основу для экономического подъема в 2020 году и в последующие годы.</w:t>
      </w:r>
    </w:p>
    <w:p w14:paraId="3D6CEDFE" w14:textId="77777777" w:rsidR="00060D15" w:rsidRPr="00FA7E9D" w:rsidRDefault="00060D15" w:rsidP="00060D15">
      <w:pPr>
        <w:pStyle w:val="SingleTxtG"/>
      </w:pPr>
      <w:r>
        <w:t>26.</w:t>
      </w:r>
      <w:r>
        <w:tab/>
        <w:t>Благодаря позитивным результатам, достигнутым в области стабилизации, национальный бюджет на 2020 год направлен на консолидацию и постепенный отказ от мер жесткой экономии для достижения целей, касающихся обеспечения роста, производительности и процветания. Это означает вывод экономики на более высокий уровень с упором на увеличение объема производства и повышение производительности, создание рабочих мест, повышение конкурентоспособности, инклюзивное участие и расширение прав и возможностей.</w:t>
      </w:r>
    </w:p>
    <w:p w14:paraId="16F2ED3C" w14:textId="77777777" w:rsidR="00060D15" w:rsidRPr="00FA7E9D" w:rsidRDefault="00060D15" w:rsidP="00060D15">
      <w:pPr>
        <w:pStyle w:val="H23G"/>
      </w:pPr>
      <w:bookmarkStart w:id="13" w:name="_Toc87853283"/>
      <w:r>
        <w:tab/>
      </w:r>
      <w:r>
        <w:tab/>
      </w:r>
      <w:r>
        <w:rPr>
          <w:bCs/>
        </w:rPr>
        <w:t>Национальная стратегия развития</w:t>
      </w:r>
      <w:r>
        <w:t xml:space="preserve"> </w:t>
      </w:r>
      <w:bookmarkEnd w:id="13"/>
    </w:p>
    <w:p w14:paraId="0083E6F9" w14:textId="1B699C7D" w:rsidR="00060D15" w:rsidRPr="00FA7E9D" w:rsidRDefault="00060D15" w:rsidP="00060D15">
      <w:pPr>
        <w:pStyle w:val="SingleTxtG"/>
      </w:pPr>
      <w:r>
        <w:t>27.</w:t>
      </w:r>
      <w:r>
        <w:tab/>
        <w:t>Следующим шагом Зимбабве на пути осуществления Программы развития страны до 2030 года является реализация пятилетней стратегии национального развития на 2021</w:t>
      </w:r>
      <w:r w:rsidRPr="00AE63D5">
        <w:t>–</w:t>
      </w:r>
      <w:r>
        <w:t xml:space="preserve">2025 годы (СНР1). СНР1 пришла на смену ПСПП. Ее осуществление финансируется за счет средств из пяти годовых национальных бюджетов </w:t>
      </w:r>
      <w:r w:rsidR="00D925F7">
        <w:br/>
      </w:r>
      <w:r>
        <w:t>(2021</w:t>
      </w:r>
      <w:r w:rsidRPr="00AE63D5">
        <w:t>–</w:t>
      </w:r>
      <w:r>
        <w:t>2025 годы), которые будут распределены по 14 (четырнадцати) приоритетным областям. СНР1 предусматривает осуществление стратегий, программ и проектов, направленных на искоренение бедности и обеспечение устойчивых средств к существованию для бедных слоев населения, расширение прав и возможностей женщин и молодежи и поддержку лиц с инвалидностью, в соответствии с Программой развития страны до 2030 года и одновременно учитывает стремление международного сообщества обеспечить достижение Целей в области устойчивого развития (ЦУР) и целей Повестки дня Африки на период до 2063 года. В СНР1 делается акцент на смелых стратегиях, т. е. стратегиях, которые изменят статус-кво. СНР1 опирается на результаты, достигнутые в рамках ПСПП, а также предусматривает решение существовавших на этапе реализации ПСПП проблем и выполнение незавершенных задач, в частности укрепление макроэкономической стабильности.</w:t>
      </w:r>
    </w:p>
    <w:p w14:paraId="5F409F91" w14:textId="3DA52514" w:rsidR="00060D15" w:rsidRPr="00FA7E9D" w:rsidRDefault="00060D15" w:rsidP="00060D15">
      <w:pPr>
        <w:pStyle w:val="SingleTxtG"/>
      </w:pPr>
      <w:r>
        <w:t>28.</w:t>
      </w:r>
      <w:r>
        <w:tab/>
        <w:t>Правительство также разработало надежную систему мониторинга и оценки, которая является основой СНР1. С учетом поставленной цели СНР1 будет соответствовать требованиям концепции интегрированного управления, ориентированного на результаты (ИУОР). Эта концепция основана на принципах высокой эффективности, качественного предоставления услуг, оценки результатов, ясности целей, постоянного совершенствования и подотчетности всех структур в государственном секторе.</w:t>
      </w:r>
    </w:p>
    <w:p w14:paraId="4D3677F6" w14:textId="77777777" w:rsidR="00060D15" w:rsidRPr="00FA7E9D" w:rsidRDefault="00060D15" w:rsidP="00060D15">
      <w:pPr>
        <w:pStyle w:val="SingleTxtG"/>
      </w:pPr>
      <w:r>
        <w:t>29.</w:t>
      </w:r>
      <w:r>
        <w:tab/>
        <w:t>В рамках СНР1 приоритетными являются, в частности, следующие области: экономический рост и стабильность; обеспечение продовольственной безопасности и гарантированного полноценного питания; осуществление структурной трансформации и обеспечение цепочки создания стоимости; инфраструктура, коммунальные услуги и цифровая экономика; строительство жилья; организация управления; социальная защита; формирование имиджа, международное сотрудничество и возобновление взаимодействия; охрана окружающей среды, обеспечение сопротивляемости к изменению климата и природные ресурсы; руководство; решение вопросов, касающихся молодежи, спорта и культуры; обеспечение здравоохранения и благополучия; развитие человеческого капитала и делегирование полномочий по управлению людскими ресурсами.</w:t>
      </w:r>
    </w:p>
    <w:p w14:paraId="3DA4E817" w14:textId="038C368D" w:rsidR="00060D15" w:rsidRPr="00FA7E9D" w:rsidRDefault="00D925F7" w:rsidP="00060D15">
      <w:pPr>
        <w:pStyle w:val="HChG"/>
      </w:pPr>
      <w:bookmarkStart w:id="14" w:name="_Toc87853284"/>
      <w:r>
        <w:rPr>
          <w:bCs/>
        </w:rPr>
        <w:tab/>
      </w:r>
      <w:r w:rsidR="00060D15">
        <w:rPr>
          <w:bCs/>
        </w:rPr>
        <w:t>II.</w:t>
      </w:r>
      <w:r w:rsidR="00060D15">
        <w:tab/>
      </w:r>
      <w:r w:rsidR="00060D15">
        <w:rPr>
          <w:bCs/>
        </w:rPr>
        <w:t>Конституционная, политическая и правовая структура государства</w:t>
      </w:r>
      <w:bookmarkEnd w:id="14"/>
    </w:p>
    <w:p w14:paraId="7A689E62" w14:textId="77777777" w:rsidR="00060D15" w:rsidRPr="00FA7E9D" w:rsidRDefault="00060D15" w:rsidP="00060D15">
      <w:pPr>
        <w:pStyle w:val="H23G"/>
      </w:pPr>
      <w:bookmarkStart w:id="15" w:name="_Toc87853285"/>
      <w:r>
        <w:tab/>
      </w:r>
      <w:r>
        <w:tab/>
      </w:r>
      <w:r>
        <w:rPr>
          <w:bCs/>
        </w:rPr>
        <w:t>Политическая структура</w:t>
      </w:r>
      <w:bookmarkEnd w:id="15"/>
    </w:p>
    <w:p w14:paraId="1A910240" w14:textId="40117E94" w:rsidR="00060D15" w:rsidRPr="00FA7E9D" w:rsidRDefault="00060D15" w:rsidP="00060D15">
      <w:pPr>
        <w:pStyle w:val="SingleTxtG"/>
      </w:pPr>
      <w:r>
        <w:t>30.</w:t>
      </w:r>
      <w:r>
        <w:tab/>
        <w:t>В Зимбабве главой государства и правительства является президент, который избирается на пятилетний срок; президент может занимать должность не более двух сроков. Президенту помогают два вице-президента. Парламент состоит из Национального собрания и Сената. Национальное собрание обычно состоит из 210</w:t>
      </w:r>
      <w:r w:rsidR="00D925F7">
        <w:t> </w:t>
      </w:r>
      <w:r>
        <w:t>членов, все из которых избираются прямым голосованием. Однако в первых двух парламентах, избранных после обнародования Конституции 2013 года, в</w:t>
      </w:r>
      <w:r w:rsidR="00D925F7">
        <w:t> </w:t>
      </w:r>
      <w:r>
        <w:t>Национальном собрании насчитывалось 270 мест, при этом 60 дополнительных мест были зарезервированы для женщин (по 6 от каждой из 8 провинций и 2 городов со статусом провинции), избираемых по системе пропорционального представительства. Сенат состоит из 80 членов: 60 (по 6 от каждой из 8 провинций и 2 городов со статусом провинции), избираемых по системе пропорционального представительства по партийным спискам, при этом мужчины и женщины включаются в каждый список поочередно; 16 традиционных вождей, избираемых провинциальными собраниями вождей в 8 провинциях; 2 места занимают председатель и заместитель председателя Национального совета вождей (административного органа традиционных вождей); и</w:t>
      </w:r>
      <w:r w:rsidR="00D925F7">
        <w:t> </w:t>
      </w:r>
      <w:r>
        <w:t>2</w:t>
      </w:r>
      <w:r w:rsidR="00D925F7">
        <w:t> </w:t>
      </w:r>
      <w:r>
        <w:t xml:space="preserve">представителя лиц с инвалидностью. Все члены парламента избираются на пятилетний срок. Кроме того, граждане также имеют право избирать своих местных советников, которые непосредственно представляют их в вопросах местного самоуправления, а граждане, проживающие в сельской местности, избирают традиционных вождей. </w:t>
      </w:r>
    </w:p>
    <w:p w14:paraId="48101369" w14:textId="77777777" w:rsidR="00060D15" w:rsidRPr="00FA7E9D" w:rsidRDefault="00060D15" w:rsidP="00060D15">
      <w:pPr>
        <w:pStyle w:val="H23G"/>
      </w:pPr>
      <w:bookmarkStart w:id="16" w:name="_Toc87853286"/>
      <w:r>
        <w:tab/>
      </w:r>
      <w:r>
        <w:tab/>
      </w:r>
      <w:r>
        <w:rPr>
          <w:bCs/>
        </w:rPr>
        <w:t>Тип правительства</w:t>
      </w:r>
      <w:bookmarkEnd w:id="16"/>
    </w:p>
    <w:p w14:paraId="2BC58BE5" w14:textId="77777777" w:rsidR="00060D15" w:rsidRPr="00FA7E9D" w:rsidRDefault="00060D15" w:rsidP="00060D15">
      <w:pPr>
        <w:pStyle w:val="SingleTxtG"/>
      </w:pPr>
      <w:r>
        <w:t>31.</w:t>
      </w:r>
      <w:r>
        <w:tab/>
        <w:t xml:space="preserve">Согласно статье 1 Конституции Зимбабве является унитарной, демократической и суверенной республикой. </w:t>
      </w:r>
    </w:p>
    <w:p w14:paraId="5494A77B" w14:textId="77777777" w:rsidR="00060D15" w:rsidRPr="00FA7E9D" w:rsidRDefault="00060D15" w:rsidP="00060D15">
      <w:pPr>
        <w:pStyle w:val="H23G"/>
      </w:pPr>
      <w:bookmarkStart w:id="17" w:name="_Toc87853287"/>
      <w:r>
        <w:tab/>
      </w:r>
      <w:r>
        <w:tab/>
      </w:r>
      <w:r>
        <w:rPr>
          <w:bCs/>
        </w:rPr>
        <w:t>Избирательная система</w:t>
      </w:r>
      <w:bookmarkEnd w:id="17"/>
    </w:p>
    <w:p w14:paraId="65EA0AF9" w14:textId="4C8A8435" w:rsidR="00060D15" w:rsidRPr="00FA7E9D" w:rsidRDefault="00060D15" w:rsidP="00060D15">
      <w:pPr>
        <w:pStyle w:val="SingleTxtG"/>
      </w:pPr>
      <w:r>
        <w:t>32.</w:t>
      </w:r>
      <w:r>
        <w:tab/>
        <w:t xml:space="preserve">Избирательная система Зимбабве является смешанной системой, состоящей из одномандатной мажоритарной системы, то есть системы одномандатного плюрализма, известной как мажоритарная система простого большинства, и системы пропорционального представительства. Статья 143 Конституции устанавливает периодичность президентских, парламентских выборов и выборов в местные органы власти. Парламент избирается на </w:t>
      </w:r>
      <w:r w:rsidR="00D925F7">
        <w:t>пяти</w:t>
      </w:r>
      <w:r>
        <w:t>летний срок, который начинается с даты приведения к присяге избранного президента и вступления его в должность. Статья</w:t>
      </w:r>
      <w:r w:rsidR="00D925F7">
        <w:t> </w:t>
      </w:r>
      <w:r>
        <w:t>144 предусматривает, что всеобщие выборы могут быть назначены прокламацией президента или парламентскими резолюциями о роспуске парламента в соответствии со статьями 109 и 143 (3) Конституции.</w:t>
      </w:r>
    </w:p>
    <w:p w14:paraId="5EB3E4DF" w14:textId="77777777" w:rsidR="00060D15" w:rsidRPr="00FA7E9D" w:rsidRDefault="00060D15" w:rsidP="00060D15">
      <w:pPr>
        <w:pStyle w:val="SingleTxtG"/>
      </w:pPr>
      <w:r>
        <w:t>33.</w:t>
      </w:r>
      <w:r>
        <w:tab/>
        <w:t xml:space="preserve">Все выборы и процессы на всех уровнях в Зимбабве управляются и контролируются Избирательной комиссией Зимбабве </w:t>
      </w:r>
      <w:r w:rsidRPr="006C2653">
        <w:t>—</w:t>
      </w:r>
      <w:r>
        <w:t xml:space="preserve"> независимым органом, созданным в соответствии со статьей 238 Конституции. Основной функцией этой комиссии является обеспечение того, чтобы выборы и референдумы проводились эффективно, свободно, справедливо, прозрачно и в соответствии с законом.</w:t>
      </w:r>
    </w:p>
    <w:p w14:paraId="366026DD" w14:textId="77777777" w:rsidR="00060D15" w:rsidRPr="00FA7E9D" w:rsidRDefault="00060D15" w:rsidP="00060D15">
      <w:pPr>
        <w:pStyle w:val="SingleTxtG"/>
      </w:pPr>
      <w:r>
        <w:t>34.</w:t>
      </w:r>
      <w:r>
        <w:tab/>
        <w:t>Ниже перечислены правовые документы, регулирующие выборы:</w:t>
      </w:r>
    </w:p>
    <w:p w14:paraId="21BFBCAF" w14:textId="7BDBAFE0" w:rsidR="00060D15" w:rsidRPr="00FA7E9D" w:rsidRDefault="00060D15" w:rsidP="00B5662B">
      <w:pPr>
        <w:pStyle w:val="SingleTxtG"/>
        <w:ind w:firstLine="567"/>
      </w:pPr>
      <w:r>
        <w:t>a)</w:t>
      </w:r>
      <w:r>
        <w:tab/>
        <w:t>Конституция Зимбабве</w:t>
      </w:r>
      <w:r w:rsidR="00667856">
        <w:t>;</w:t>
      </w:r>
    </w:p>
    <w:p w14:paraId="53B65B97" w14:textId="77777777" w:rsidR="00060D15" w:rsidRPr="00FA7E9D" w:rsidRDefault="00060D15" w:rsidP="00B5662B">
      <w:pPr>
        <w:pStyle w:val="SingleTxtG"/>
        <w:ind w:firstLine="567"/>
      </w:pPr>
      <w:r>
        <w:t>b)</w:t>
      </w:r>
      <w:r>
        <w:tab/>
        <w:t>Закон о выборах [глава 2:13];</w:t>
      </w:r>
    </w:p>
    <w:p w14:paraId="15E49DC7" w14:textId="77777777" w:rsidR="00060D15" w:rsidRPr="00FA7E9D" w:rsidRDefault="00060D15" w:rsidP="00B5662B">
      <w:pPr>
        <w:pStyle w:val="SingleTxtG"/>
        <w:ind w:firstLine="567"/>
      </w:pPr>
      <w:r>
        <w:t>c)</w:t>
      </w:r>
      <w:r>
        <w:tab/>
        <w:t xml:space="preserve">Закон об Избирательной комиссии Зимбабве [глава 2:12]; и  </w:t>
      </w:r>
    </w:p>
    <w:p w14:paraId="7E85A0AC" w14:textId="77777777" w:rsidR="00060D15" w:rsidRPr="00FA7E9D" w:rsidRDefault="00060D15" w:rsidP="00B5662B">
      <w:pPr>
        <w:pStyle w:val="SingleTxtG"/>
        <w:ind w:firstLine="567"/>
      </w:pPr>
      <w:r>
        <w:t>d)</w:t>
      </w:r>
      <w:r>
        <w:tab/>
        <w:t>Закон о референдумах [глава 2:10].</w:t>
      </w:r>
    </w:p>
    <w:p w14:paraId="6771EE54" w14:textId="77777777" w:rsidR="00060D15" w:rsidRPr="00FA7E9D" w:rsidRDefault="00060D15" w:rsidP="00060D15">
      <w:pPr>
        <w:pStyle w:val="H23G"/>
      </w:pPr>
      <w:bookmarkStart w:id="18" w:name="_Toc87853288"/>
      <w:r>
        <w:tab/>
      </w:r>
      <w:r>
        <w:tab/>
      </w:r>
      <w:r>
        <w:rPr>
          <w:bCs/>
        </w:rPr>
        <w:t>Исполнительная власть</w:t>
      </w:r>
      <w:bookmarkEnd w:id="18"/>
    </w:p>
    <w:p w14:paraId="18D0F27F" w14:textId="77777777" w:rsidR="00060D15" w:rsidRPr="00FA7E9D" w:rsidRDefault="00060D15" w:rsidP="00060D15">
      <w:pPr>
        <w:pStyle w:val="SingleTxtG"/>
      </w:pPr>
      <w:r>
        <w:t>35.</w:t>
      </w:r>
      <w:r>
        <w:tab/>
        <w:t>Исполнительная власть исходит от народа Зимбабве и должна осуществляться в соответствии с Конституцией. Президент является главой исполнительной власти, осуществляющим полномочия в соответствии с Конституцией через Кабинет министров. При осуществлении своих исполнительных функций президент должен действовать по рекомендации Кабинета министров, за исключением случаев, когда он или она действует в соответствии со статьей 110 (2). Кроме того, решение президента должно быть оформлено в письменной форме, если оно принято в качестве законодательного акта.</w:t>
      </w:r>
    </w:p>
    <w:p w14:paraId="22F3ADC8" w14:textId="77777777" w:rsidR="00060D15" w:rsidRPr="00FA7E9D" w:rsidRDefault="00060D15" w:rsidP="00060D15">
      <w:pPr>
        <w:pStyle w:val="SingleTxtG"/>
      </w:pPr>
      <w:r>
        <w:t>36.</w:t>
      </w:r>
      <w:r>
        <w:tab/>
        <w:t>Президент осуществляет полномочия в соответствии с Конституцией и любым актом парламента или другим законом, включая те, которые необходимы для выполнения функций главы государства. Исполнительные функции президента заключаются в следующем:</w:t>
      </w:r>
    </w:p>
    <w:p w14:paraId="795E9B9B" w14:textId="77777777" w:rsidR="00060D15" w:rsidRPr="00FA7E9D" w:rsidRDefault="00060D15" w:rsidP="006E7D30">
      <w:pPr>
        <w:pStyle w:val="SingleTxtG"/>
        <w:ind w:firstLine="567"/>
      </w:pPr>
      <w:r>
        <w:t>a)</w:t>
      </w:r>
      <w:r>
        <w:tab/>
        <w:t>утверждение и подписание законопроектов;</w:t>
      </w:r>
    </w:p>
    <w:p w14:paraId="3D84943A" w14:textId="77777777" w:rsidR="00060D15" w:rsidRPr="00FA7E9D" w:rsidRDefault="00060D15" w:rsidP="006E7D30">
      <w:pPr>
        <w:pStyle w:val="SingleTxtG"/>
        <w:ind w:firstLine="567"/>
      </w:pPr>
      <w:r>
        <w:t>b)</w:t>
      </w:r>
      <w:r>
        <w:tab/>
        <w:t>направление законопроекта в Конституционный суд для получения заключения или рекомендации относительно его конституционности;</w:t>
      </w:r>
    </w:p>
    <w:p w14:paraId="223745EC" w14:textId="77777777" w:rsidR="00060D15" w:rsidRPr="00FA7E9D" w:rsidRDefault="00060D15" w:rsidP="006E7D30">
      <w:pPr>
        <w:pStyle w:val="SingleTxtG"/>
        <w:ind w:firstLine="567"/>
      </w:pPr>
      <w:r>
        <w:t>c)</w:t>
      </w:r>
      <w:r>
        <w:tab/>
        <w:t>созыв внеочередного заседания Национального собрания, Сената или парламента для решения особых вопросов;</w:t>
      </w:r>
    </w:p>
    <w:p w14:paraId="3D8221D6" w14:textId="77777777" w:rsidR="00060D15" w:rsidRPr="00FA7E9D" w:rsidRDefault="00060D15" w:rsidP="006E7D30">
      <w:pPr>
        <w:pStyle w:val="SingleTxtG"/>
        <w:ind w:firstLine="567"/>
      </w:pPr>
      <w:r>
        <w:t>d)</w:t>
      </w:r>
      <w:r>
        <w:tab/>
        <w:t>осуществление назначений, которые Конституция или законодательство требуют от президента;</w:t>
      </w:r>
    </w:p>
    <w:p w14:paraId="4458E3F0" w14:textId="77777777" w:rsidR="00060D15" w:rsidRPr="00FA7E9D" w:rsidRDefault="00060D15" w:rsidP="006E7D30">
      <w:pPr>
        <w:pStyle w:val="SingleTxtG"/>
        <w:ind w:firstLine="567"/>
      </w:pPr>
      <w:r>
        <w:t>e)</w:t>
      </w:r>
      <w:r>
        <w:tab/>
        <w:t>назначение выборов в соответствии с Конституцией;</w:t>
      </w:r>
    </w:p>
    <w:p w14:paraId="212D35D2" w14:textId="77777777" w:rsidR="00060D15" w:rsidRPr="00FA7E9D" w:rsidRDefault="00060D15" w:rsidP="006E7D30">
      <w:pPr>
        <w:pStyle w:val="SingleTxtG"/>
        <w:ind w:firstLine="567"/>
      </w:pPr>
      <w:r>
        <w:t>f)</w:t>
      </w:r>
      <w:r>
        <w:tab/>
        <w:t>назначение референдумов по любому вопросу в соответствии с законом;</w:t>
      </w:r>
    </w:p>
    <w:p w14:paraId="5E7685A4" w14:textId="77777777" w:rsidR="00060D15" w:rsidRPr="00FA7E9D" w:rsidRDefault="00060D15" w:rsidP="006E7D30">
      <w:pPr>
        <w:pStyle w:val="SingleTxtG"/>
        <w:ind w:firstLine="567"/>
      </w:pPr>
      <w:r>
        <w:t>g)</w:t>
      </w:r>
      <w:r>
        <w:tab/>
        <w:t>развертывание сил обороны;</w:t>
      </w:r>
    </w:p>
    <w:p w14:paraId="03F1C1F1" w14:textId="77777777" w:rsidR="00060D15" w:rsidRPr="00FA7E9D" w:rsidRDefault="00060D15" w:rsidP="006E7D30">
      <w:pPr>
        <w:pStyle w:val="SingleTxtG"/>
        <w:ind w:firstLine="567"/>
      </w:pPr>
      <w:r>
        <w:t>h)</w:t>
      </w:r>
      <w:r>
        <w:tab/>
        <w:t>присвоение почетных званий и вручение наград;</w:t>
      </w:r>
    </w:p>
    <w:p w14:paraId="6CA9FA76" w14:textId="77777777" w:rsidR="00060D15" w:rsidRPr="00FA7E9D" w:rsidRDefault="00060D15" w:rsidP="006E7D30">
      <w:pPr>
        <w:pStyle w:val="SingleTxtG"/>
        <w:ind w:firstLine="567"/>
      </w:pPr>
      <w:r>
        <w:t>i)</w:t>
      </w:r>
      <w:r>
        <w:tab/>
        <w:t>назначение послов, полномочных представителей, дипломатических и консульских представителей;</w:t>
      </w:r>
    </w:p>
    <w:p w14:paraId="4FFA7EBF" w14:textId="77777777" w:rsidR="00060D15" w:rsidRPr="00FA7E9D" w:rsidRDefault="00060D15" w:rsidP="006E7D30">
      <w:pPr>
        <w:pStyle w:val="SingleTxtG"/>
        <w:ind w:firstLine="567"/>
      </w:pPr>
      <w:r>
        <w:t>j)</w:t>
      </w:r>
      <w:r>
        <w:tab/>
        <w:t>прием и признание иностранных дипломатических и консульских представителей; и</w:t>
      </w:r>
    </w:p>
    <w:p w14:paraId="57DD4538" w14:textId="77777777" w:rsidR="00060D15" w:rsidRPr="00FA7E9D" w:rsidRDefault="00060D15" w:rsidP="006E7D30">
      <w:pPr>
        <w:pStyle w:val="SingleTxtG"/>
        <w:ind w:firstLine="567"/>
      </w:pPr>
      <w:r>
        <w:t>k)</w:t>
      </w:r>
      <w:r>
        <w:tab/>
        <w:t xml:space="preserve">заключение или подписание конвенций, договоров и соглашений с иностранными государствами и правительствами и международными организациями. </w:t>
      </w:r>
    </w:p>
    <w:p w14:paraId="438BD7F4" w14:textId="77777777" w:rsidR="00060D15" w:rsidRPr="00FA7E9D" w:rsidRDefault="00060D15" w:rsidP="00060D15">
      <w:pPr>
        <w:pStyle w:val="SingleTxtG"/>
      </w:pPr>
      <w:r>
        <w:t>37.</w:t>
      </w:r>
      <w:r>
        <w:tab/>
        <w:t>Статья 105 Конституции предусматривает, что Кабинет министров состоит из президента как главы Кабинета, вице-президентов и таких министров, которых Президент может назначить в состав Кабинета. Кабинет министров отвечает за:</w:t>
      </w:r>
    </w:p>
    <w:p w14:paraId="66E89091" w14:textId="77777777" w:rsidR="00060D15" w:rsidRPr="00FA7E9D" w:rsidRDefault="00060D15" w:rsidP="00B5662B">
      <w:pPr>
        <w:pStyle w:val="SingleTxtG"/>
        <w:ind w:firstLine="567"/>
      </w:pPr>
      <w:r>
        <w:t>a)</w:t>
      </w:r>
      <w:r>
        <w:tab/>
        <w:t>руководство деятельностью правительства;</w:t>
      </w:r>
    </w:p>
    <w:p w14:paraId="02FEFE38" w14:textId="77777777" w:rsidR="00060D15" w:rsidRPr="00FA7E9D" w:rsidRDefault="00060D15" w:rsidP="00B5662B">
      <w:pPr>
        <w:pStyle w:val="SingleTxtG"/>
        <w:ind w:firstLine="567"/>
      </w:pPr>
      <w:r>
        <w:t>b)</w:t>
      </w:r>
      <w:r>
        <w:tab/>
        <w:t>ведение правительственных дел в парламенте;</w:t>
      </w:r>
    </w:p>
    <w:p w14:paraId="0B6B6145" w14:textId="77777777" w:rsidR="00060D15" w:rsidRPr="00FA7E9D" w:rsidRDefault="00060D15" w:rsidP="00B5662B">
      <w:pPr>
        <w:pStyle w:val="SingleTxtG"/>
        <w:ind w:firstLine="567"/>
      </w:pPr>
      <w:r>
        <w:t>c)</w:t>
      </w:r>
      <w:r>
        <w:tab/>
        <w:t>подготовку, инициирование и осуществление национального законодательства;</w:t>
      </w:r>
    </w:p>
    <w:p w14:paraId="317F4D04" w14:textId="77777777" w:rsidR="00060D15" w:rsidRPr="00FA7E9D" w:rsidRDefault="00060D15" w:rsidP="00B5662B">
      <w:pPr>
        <w:pStyle w:val="SingleTxtG"/>
        <w:ind w:firstLine="567"/>
      </w:pPr>
      <w:r>
        <w:t>d)</w:t>
      </w:r>
      <w:r>
        <w:tab/>
        <w:t>разработку и осуществление национальной политики; и</w:t>
      </w:r>
    </w:p>
    <w:p w14:paraId="7BBA5EB8" w14:textId="77777777" w:rsidR="00060D15" w:rsidRPr="00FA7E9D" w:rsidRDefault="00060D15" w:rsidP="00B5662B">
      <w:pPr>
        <w:pStyle w:val="SingleTxtG"/>
        <w:ind w:firstLine="567"/>
      </w:pPr>
      <w:r>
        <w:t>e)</w:t>
      </w:r>
      <w:r>
        <w:tab/>
        <w:t>представление рекомендаций президенту.</w:t>
      </w:r>
    </w:p>
    <w:p w14:paraId="37D0A65A" w14:textId="77777777" w:rsidR="00060D15" w:rsidRPr="00FA7E9D" w:rsidRDefault="00060D15" w:rsidP="00060D15">
      <w:pPr>
        <w:pStyle w:val="SingleTxtG"/>
      </w:pPr>
      <w:r>
        <w:t>38.</w:t>
      </w:r>
      <w:r>
        <w:tab/>
        <w:t>В частности, вице-президенты помогают президенту выполнять его или ее функции и выполняют любые другие функции, включая управление любым министерством или департаментом и осуществление контроля за процедурой принятия парламентских актов, которые президент может им поручить.</w:t>
      </w:r>
    </w:p>
    <w:p w14:paraId="13A8EF83" w14:textId="2E1C7443" w:rsidR="00060D15" w:rsidRPr="00854718" w:rsidRDefault="0008190B" w:rsidP="0008190B">
      <w:pPr>
        <w:pStyle w:val="H23G"/>
        <w:spacing w:after="240"/>
      </w:pPr>
      <w:r w:rsidRPr="0008190B">
        <w:rPr>
          <w:b w:val="0"/>
          <w:bCs/>
        </w:rPr>
        <w:tab/>
      </w:r>
      <w:r w:rsidRPr="0008190B">
        <w:rPr>
          <w:b w:val="0"/>
          <w:bCs/>
        </w:rPr>
        <w:tab/>
      </w:r>
      <w:r w:rsidR="00060D15" w:rsidRPr="0008190B">
        <w:rPr>
          <w:b w:val="0"/>
          <w:bCs/>
        </w:rPr>
        <w:t>Рисунок 2</w:t>
      </w:r>
      <w:r w:rsidRPr="0008190B">
        <w:rPr>
          <w:b w:val="0"/>
          <w:bCs/>
        </w:rPr>
        <w:br/>
      </w:r>
      <w:r w:rsidR="00060D15">
        <w:t>Структура исполнительной власти</w:t>
      </w:r>
    </w:p>
    <w:p w14:paraId="52F94330" w14:textId="77777777" w:rsidR="00060D15" w:rsidRPr="00854718" w:rsidRDefault="00060D15" w:rsidP="00060D15">
      <w:pPr>
        <w:spacing w:line="360" w:lineRule="auto"/>
        <w:jc w:val="center"/>
        <w:rPr>
          <w:b/>
          <w:bCs/>
          <w:sz w:val="24"/>
          <w:szCs w:val="24"/>
        </w:rPr>
      </w:pPr>
      <w:r w:rsidRPr="00854718">
        <w:rPr>
          <w:b/>
          <w:noProof/>
          <w:sz w:val="24"/>
          <w:szCs w:val="24"/>
          <w:lang w:eastAsia="en-GB"/>
        </w:rPr>
        <w:drawing>
          <wp:inline distT="0" distB="0" distL="0" distR="0" wp14:anchorId="3399908A" wp14:editId="254ABEA6">
            <wp:extent cx="2681288" cy="1447800"/>
            <wp:effectExtent l="0" t="38100" r="0" b="114300"/>
            <wp:docPr id="8" name="Diagram 8"/>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3F937708" w14:textId="77777777" w:rsidR="00060D15" w:rsidRPr="00FA7E9D" w:rsidRDefault="00060D15" w:rsidP="00060D15">
      <w:pPr>
        <w:pStyle w:val="H23G"/>
      </w:pPr>
      <w:bookmarkStart w:id="19" w:name="_Toc87853289"/>
      <w:r>
        <w:tab/>
      </w:r>
      <w:r>
        <w:tab/>
      </w:r>
      <w:r>
        <w:rPr>
          <w:bCs/>
        </w:rPr>
        <w:t>Законодательная власть</w:t>
      </w:r>
      <w:bookmarkEnd w:id="19"/>
    </w:p>
    <w:p w14:paraId="174A4BA5" w14:textId="77777777" w:rsidR="00060D15" w:rsidRPr="00FA7E9D" w:rsidRDefault="00060D15" w:rsidP="00060D15">
      <w:pPr>
        <w:pStyle w:val="SingleTxtG"/>
      </w:pPr>
      <w:r>
        <w:t>39.</w:t>
      </w:r>
      <w:r>
        <w:tab/>
        <w:t>Согласно статье 116 Конституции законодательная власть Зимбабве осуществляется парламентом и президентом. Законодательная власть исходит от народа Зимбабве и наделяется и осуществляется в соответствии с Конституцией законодательным органом. Парламент состоит из Сената и Национального собрания. Роль парламента заключается в защите Конституции и продвижении демократического правления в Зимбабве; обеспечении соблюдения положений Конституции, а также того, чтобы государство и все институты и органы власти на всех уровнях действовали в соответствии с Конституцией и в национальных интересах. Кроме того, статья 119 (3) закрепляет надзорные полномочия парламента за всеми институтами и органами государства, и органы управления на всех уровнях подотчетны парламенту.</w:t>
      </w:r>
    </w:p>
    <w:p w14:paraId="1844B556" w14:textId="77777777" w:rsidR="00060D15" w:rsidRPr="00FA7E9D" w:rsidRDefault="00060D15" w:rsidP="006759E7">
      <w:pPr>
        <w:pStyle w:val="SingleTxtG"/>
        <w:keepNext/>
        <w:keepLines/>
      </w:pPr>
      <w:r>
        <w:t>40.</w:t>
      </w:r>
      <w:r>
        <w:tab/>
        <w:t>Законодательная власть имеет следующие полномочия:</w:t>
      </w:r>
    </w:p>
    <w:p w14:paraId="1EED6728" w14:textId="13DCE032" w:rsidR="00060D15" w:rsidRPr="00FA7E9D" w:rsidRDefault="00060D15" w:rsidP="006759E7">
      <w:pPr>
        <w:pStyle w:val="SingleTxtG"/>
        <w:keepNext/>
        <w:keepLines/>
        <w:ind w:firstLine="567"/>
      </w:pPr>
      <w:r>
        <w:t>a)</w:t>
      </w:r>
      <w:r>
        <w:tab/>
        <w:t>вносить поправки в настоящую Конституцию в соответствии со статьей</w:t>
      </w:r>
      <w:r w:rsidR="000F4D76">
        <w:t> </w:t>
      </w:r>
      <w:r>
        <w:t>328;</w:t>
      </w:r>
    </w:p>
    <w:p w14:paraId="149B24E1" w14:textId="77777777" w:rsidR="00060D15" w:rsidRPr="00FA7E9D" w:rsidRDefault="00060D15" w:rsidP="000F4D76">
      <w:pPr>
        <w:pStyle w:val="SingleTxtG"/>
        <w:ind w:firstLine="567"/>
      </w:pPr>
      <w:r>
        <w:t>b)</w:t>
      </w:r>
      <w:r>
        <w:tab/>
        <w:t>принимать законы для обеспечения мира, порядка и благого управления Зимбабве; и</w:t>
      </w:r>
    </w:p>
    <w:p w14:paraId="1EE279D2" w14:textId="77777777" w:rsidR="00060D15" w:rsidRPr="00FA7E9D" w:rsidRDefault="00060D15" w:rsidP="000F4D76">
      <w:pPr>
        <w:pStyle w:val="SingleTxtG"/>
        <w:ind w:firstLine="567"/>
        <w:rPr>
          <w:b/>
        </w:rPr>
      </w:pPr>
      <w:r>
        <w:t>c)</w:t>
      </w:r>
      <w:r>
        <w:tab/>
        <w:t>передавать второстепенные законодательные полномочия другому органу или инстанции в соответствии со статьей 134.</w:t>
      </w:r>
    </w:p>
    <w:p w14:paraId="71683BF6" w14:textId="77777777" w:rsidR="00060D15" w:rsidRPr="00FA7E9D" w:rsidRDefault="00060D15" w:rsidP="00060D15">
      <w:pPr>
        <w:pStyle w:val="SingleTxtG"/>
      </w:pPr>
      <w:r>
        <w:t>41.</w:t>
      </w:r>
      <w:r>
        <w:tab/>
        <w:t>Состав Сената является следующим:</w:t>
      </w:r>
    </w:p>
    <w:p w14:paraId="46D141EE" w14:textId="77777777" w:rsidR="00060D15" w:rsidRPr="00FA7E9D" w:rsidRDefault="00060D15" w:rsidP="000F4D76">
      <w:pPr>
        <w:pStyle w:val="SingleTxtG"/>
        <w:ind w:firstLine="567"/>
      </w:pPr>
      <w:r>
        <w:t>a)</w:t>
      </w:r>
      <w:r>
        <w:tab/>
        <w:t>Председатель Сената;</w:t>
      </w:r>
    </w:p>
    <w:p w14:paraId="64DB2126" w14:textId="77777777" w:rsidR="00060D15" w:rsidRPr="00FA7E9D" w:rsidRDefault="00060D15" w:rsidP="000F4D76">
      <w:pPr>
        <w:pStyle w:val="SingleTxtG"/>
        <w:ind w:firstLine="567"/>
      </w:pPr>
      <w:r>
        <w:t>b)</w:t>
      </w:r>
      <w:r>
        <w:tab/>
        <w:t>заместитель Председателя Сената;</w:t>
      </w:r>
    </w:p>
    <w:p w14:paraId="459398E7" w14:textId="77777777" w:rsidR="00060D15" w:rsidRPr="00FA7E9D" w:rsidRDefault="00060D15" w:rsidP="000F4D76">
      <w:pPr>
        <w:pStyle w:val="SingleTxtG"/>
        <w:ind w:firstLine="567"/>
      </w:pPr>
      <w:r>
        <w:t>c)</w:t>
      </w:r>
      <w:r>
        <w:tab/>
        <w:t>председатель Национального совета вождей и его/ее заместитель;</w:t>
      </w:r>
    </w:p>
    <w:p w14:paraId="4A5DB78D" w14:textId="77777777" w:rsidR="00060D15" w:rsidRPr="00FA7E9D" w:rsidRDefault="00060D15" w:rsidP="000F4D76">
      <w:pPr>
        <w:pStyle w:val="SingleTxtG"/>
        <w:ind w:firstLine="567"/>
      </w:pPr>
      <w:r>
        <w:t>d)</w:t>
      </w:r>
      <w:r>
        <w:tab/>
        <w:t>2 представителя лиц с инвалидностью;</w:t>
      </w:r>
    </w:p>
    <w:p w14:paraId="085769B4" w14:textId="77777777" w:rsidR="00060D15" w:rsidRPr="00FA7E9D" w:rsidRDefault="00060D15" w:rsidP="000F4D76">
      <w:pPr>
        <w:pStyle w:val="SingleTxtG"/>
        <w:ind w:firstLine="567"/>
      </w:pPr>
      <w:r>
        <w:t>e)</w:t>
      </w:r>
      <w:r>
        <w:tab/>
        <w:t>60 сенаторов (пропорциональное представительство); и</w:t>
      </w:r>
    </w:p>
    <w:p w14:paraId="1C7ECAD3" w14:textId="77777777" w:rsidR="00060D15" w:rsidRPr="00FA7E9D" w:rsidRDefault="00060D15" w:rsidP="000F4D76">
      <w:pPr>
        <w:pStyle w:val="SingleTxtG"/>
        <w:ind w:firstLine="567"/>
      </w:pPr>
      <w:r>
        <w:t>f)</w:t>
      </w:r>
      <w:r>
        <w:tab/>
        <w:t>16 вождей (из 10 провинций).</w:t>
      </w:r>
    </w:p>
    <w:p w14:paraId="4737CF7A" w14:textId="77777777" w:rsidR="00060D15" w:rsidRPr="00FA7E9D" w:rsidRDefault="00060D15" w:rsidP="00060D15">
      <w:pPr>
        <w:pStyle w:val="SingleTxtG"/>
      </w:pPr>
      <w:r>
        <w:t>42.</w:t>
      </w:r>
      <w:r>
        <w:tab/>
        <w:t>Национальное собрание состоит из 270 членов, в том числе:</w:t>
      </w:r>
    </w:p>
    <w:p w14:paraId="431F5875" w14:textId="77777777" w:rsidR="00060D15" w:rsidRPr="00FA7E9D" w:rsidRDefault="00060D15" w:rsidP="000F4D76">
      <w:pPr>
        <w:pStyle w:val="SingleTxtG"/>
        <w:ind w:firstLine="567"/>
      </w:pPr>
      <w:r>
        <w:t>a)</w:t>
      </w:r>
      <w:r>
        <w:tab/>
        <w:t>210 членов, избранных тайным голосованием от 210 избирательных округов Зимбабве;</w:t>
      </w:r>
    </w:p>
    <w:p w14:paraId="249151E1" w14:textId="77777777" w:rsidR="00060D15" w:rsidRPr="00FA7E9D" w:rsidRDefault="00060D15" w:rsidP="000F4D76">
      <w:pPr>
        <w:pStyle w:val="SingleTxtG"/>
        <w:ind w:firstLine="567"/>
      </w:pPr>
      <w:r>
        <w:t>b)</w:t>
      </w:r>
      <w:r>
        <w:tab/>
        <w:t>60 женщин-членов, избранных по партийной системе пропорционального представительства;</w:t>
      </w:r>
    </w:p>
    <w:p w14:paraId="75FEE240" w14:textId="77777777" w:rsidR="00060D15" w:rsidRPr="00FA7E9D" w:rsidRDefault="00060D15" w:rsidP="000F4D76">
      <w:pPr>
        <w:pStyle w:val="SingleTxtG"/>
        <w:ind w:firstLine="567"/>
      </w:pPr>
      <w:r>
        <w:t>c)</w:t>
      </w:r>
      <w:r>
        <w:tab/>
        <w:t>председательствующего, выполняющего функции спикера Национального собрания; и</w:t>
      </w:r>
    </w:p>
    <w:p w14:paraId="4E3AB652" w14:textId="77777777" w:rsidR="00060D15" w:rsidRPr="00FA7E9D" w:rsidRDefault="00060D15" w:rsidP="000F4D76">
      <w:pPr>
        <w:pStyle w:val="SingleTxtG"/>
        <w:ind w:firstLine="567"/>
      </w:pPr>
      <w:r>
        <w:t>d)</w:t>
      </w:r>
      <w:r>
        <w:tab/>
        <w:t>заместителя спикера Национального собрания.</w:t>
      </w:r>
    </w:p>
    <w:p w14:paraId="3D715868" w14:textId="77777777" w:rsidR="00060D15" w:rsidRPr="00FA7E9D" w:rsidRDefault="00060D15" w:rsidP="00060D15">
      <w:pPr>
        <w:pStyle w:val="H23G"/>
      </w:pPr>
      <w:bookmarkStart w:id="20" w:name="_Toc87853290"/>
      <w:r>
        <w:tab/>
      </w:r>
      <w:r>
        <w:tab/>
      </w:r>
      <w:r>
        <w:rPr>
          <w:bCs/>
        </w:rPr>
        <w:t>Судебная власть</w:t>
      </w:r>
      <w:bookmarkEnd w:id="20"/>
    </w:p>
    <w:p w14:paraId="405967D8" w14:textId="77777777" w:rsidR="00060D15" w:rsidRPr="00FA7E9D" w:rsidRDefault="00060D15" w:rsidP="00060D15">
      <w:pPr>
        <w:pStyle w:val="SingleTxtG"/>
      </w:pPr>
      <w:r>
        <w:t>43.</w:t>
      </w:r>
      <w:r>
        <w:tab/>
        <w:t>Судебная система Зимбабве состоит из:</w:t>
      </w:r>
    </w:p>
    <w:p w14:paraId="40F1B00C" w14:textId="77777777" w:rsidR="00060D15" w:rsidRPr="00FA7E9D" w:rsidRDefault="00060D15" w:rsidP="000F4D76">
      <w:pPr>
        <w:pStyle w:val="SingleTxtG"/>
        <w:ind w:firstLine="567"/>
      </w:pPr>
      <w:r>
        <w:t>a)</w:t>
      </w:r>
      <w:r>
        <w:tab/>
        <w:t>главного судьи, заместителя главного судьи и судей Конституционного суда;</w:t>
      </w:r>
    </w:p>
    <w:p w14:paraId="12FB8964" w14:textId="77777777" w:rsidR="00060D15" w:rsidRPr="00FA7E9D" w:rsidRDefault="00060D15" w:rsidP="000F4D76">
      <w:pPr>
        <w:pStyle w:val="SingleTxtG"/>
        <w:ind w:firstLine="567"/>
      </w:pPr>
      <w:r>
        <w:t>b)</w:t>
      </w:r>
      <w:r>
        <w:tab/>
        <w:t>судей Верховного суда;</w:t>
      </w:r>
    </w:p>
    <w:p w14:paraId="56D26A50" w14:textId="77777777" w:rsidR="00060D15" w:rsidRPr="00FA7E9D" w:rsidRDefault="00060D15" w:rsidP="000F4D76">
      <w:pPr>
        <w:pStyle w:val="SingleTxtG"/>
        <w:ind w:firstLine="567"/>
      </w:pPr>
      <w:r>
        <w:t>c)</w:t>
      </w:r>
      <w:r>
        <w:tab/>
        <w:t>судьи-председателя Высокого суда и других судей этого суда;</w:t>
      </w:r>
    </w:p>
    <w:p w14:paraId="6145669D" w14:textId="77777777" w:rsidR="00060D15" w:rsidRPr="00FA7E9D" w:rsidRDefault="00060D15" w:rsidP="000F4D76">
      <w:pPr>
        <w:pStyle w:val="SingleTxtG"/>
        <w:ind w:firstLine="567"/>
      </w:pPr>
      <w:r>
        <w:t>d)</w:t>
      </w:r>
      <w:r>
        <w:tab/>
        <w:t>судьи-председателя Суда по трудовым спорам и других судей этого суда;</w:t>
      </w:r>
    </w:p>
    <w:p w14:paraId="3E7E6FEC" w14:textId="77777777" w:rsidR="00060D15" w:rsidRPr="000F4D76" w:rsidRDefault="00060D15" w:rsidP="000F4D76">
      <w:pPr>
        <w:pStyle w:val="SingleTxtG"/>
        <w:ind w:firstLine="567"/>
        <w:rPr>
          <w:spacing w:val="-4"/>
        </w:rPr>
      </w:pPr>
      <w:r w:rsidRPr="000F4D76">
        <w:rPr>
          <w:spacing w:val="-4"/>
        </w:rPr>
        <w:t>e)</w:t>
      </w:r>
      <w:r w:rsidRPr="000F4D76">
        <w:rPr>
          <w:spacing w:val="-4"/>
        </w:rPr>
        <w:tab/>
        <w:t>судьи-председателя Административного суда и других судей этого суда; и</w:t>
      </w:r>
    </w:p>
    <w:p w14:paraId="1398973D" w14:textId="77777777" w:rsidR="00060D15" w:rsidRPr="0059235B" w:rsidRDefault="00060D15" w:rsidP="00026076">
      <w:pPr>
        <w:pStyle w:val="SingleTxtG"/>
        <w:ind w:firstLine="567"/>
      </w:pPr>
      <w:r>
        <w:t>f)</w:t>
      </w:r>
      <w:r>
        <w:tab/>
        <w:t>судей, председательствующих в магистратских судах, обычных судах и других судах, учрежденных актом парламента или в соответствии с ним.</w:t>
      </w:r>
    </w:p>
    <w:p w14:paraId="5FEEC537" w14:textId="77777777" w:rsidR="00060D15" w:rsidRPr="00FA7E9D" w:rsidRDefault="00060D15" w:rsidP="00060D15">
      <w:pPr>
        <w:pStyle w:val="SingleTxtG"/>
      </w:pPr>
      <w:r>
        <w:t>44.</w:t>
      </w:r>
      <w:r>
        <w:tab/>
        <w:t>Судебная власть осуществляется судами, к которым относятся:</w:t>
      </w:r>
    </w:p>
    <w:p w14:paraId="6610C8D0" w14:textId="77777777" w:rsidR="00060D15" w:rsidRPr="00FA7E9D" w:rsidRDefault="00060D15" w:rsidP="00026076">
      <w:pPr>
        <w:pStyle w:val="SingleTxtG"/>
        <w:ind w:firstLine="567"/>
      </w:pPr>
      <w:r>
        <w:t>a)</w:t>
      </w:r>
      <w:r>
        <w:tab/>
        <w:t xml:space="preserve">Конституционный суд; </w:t>
      </w:r>
    </w:p>
    <w:p w14:paraId="2CF4BABE" w14:textId="77777777" w:rsidR="00060D15" w:rsidRPr="00FA7E9D" w:rsidRDefault="00060D15" w:rsidP="00026076">
      <w:pPr>
        <w:pStyle w:val="SingleTxtG"/>
        <w:ind w:firstLine="567"/>
      </w:pPr>
      <w:r>
        <w:t>b)</w:t>
      </w:r>
      <w:r>
        <w:tab/>
        <w:t xml:space="preserve">Верховный суд; </w:t>
      </w:r>
    </w:p>
    <w:p w14:paraId="43ACC312" w14:textId="77777777" w:rsidR="00060D15" w:rsidRPr="00FA7E9D" w:rsidRDefault="00060D15" w:rsidP="00026076">
      <w:pPr>
        <w:pStyle w:val="SingleTxtG"/>
        <w:ind w:firstLine="567"/>
      </w:pPr>
      <w:r>
        <w:t>c)</w:t>
      </w:r>
      <w:r>
        <w:tab/>
        <w:t xml:space="preserve">Высокий суд; </w:t>
      </w:r>
    </w:p>
    <w:p w14:paraId="55C45E48" w14:textId="77777777" w:rsidR="00060D15" w:rsidRPr="00FA7E9D" w:rsidRDefault="00060D15" w:rsidP="00026076">
      <w:pPr>
        <w:pStyle w:val="SingleTxtG"/>
        <w:ind w:firstLine="567"/>
      </w:pPr>
      <w:r>
        <w:t>d)</w:t>
      </w:r>
      <w:r>
        <w:tab/>
        <w:t>Суд по трудовым спорам;</w:t>
      </w:r>
    </w:p>
    <w:p w14:paraId="6961DAB4" w14:textId="77777777" w:rsidR="00060D15" w:rsidRPr="00FA7E9D" w:rsidRDefault="00060D15" w:rsidP="00026076">
      <w:pPr>
        <w:pStyle w:val="SingleTxtG"/>
        <w:ind w:firstLine="567"/>
      </w:pPr>
      <w:r>
        <w:t>e)</w:t>
      </w:r>
      <w:r>
        <w:tab/>
        <w:t>Административный суд;</w:t>
      </w:r>
    </w:p>
    <w:p w14:paraId="6A101077" w14:textId="77777777" w:rsidR="00060D15" w:rsidRPr="00FA7E9D" w:rsidRDefault="00060D15" w:rsidP="00026076">
      <w:pPr>
        <w:pStyle w:val="SingleTxtG"/>
        <w:ind w:firstLine="567"/>
      </w:pPr>
      <w:r>
        <w:t>f)</w:t>
      </w:r>
      <w:r>
        <w:tab/>
        <w:t xml:space="preserve">магистратские суды; </w:t>
      </w:r>
    </w:p>
    <w:p w14:paraId="0554A6B6" w14:textId="77777777" w:rsidR="00060D15" w:rsidRPr="00FA7E9D" w:rsidRDefault="00060D15" w:rsidP="0093480B">
      <w:pPr>
        <w:pStyle w:val="SingleTxtG"/>
        <w:keepNext/>
        <w:keepLines/>
        <w:ind w:firstLine="567"/>
      </w:pPr>
      <w:r>
        <w:t>g)</w:t>
      </w:r>
      <w:r>
        <w:tab/>
        <w:t xml:space="preserve">обычные суды; и </w:t>
      </w:r>
    </w:p>
    <w:p w14:paraId="1B8C42CD" w14:textId="77777777" w:rsidR="00060D15" w:rsidRPr="00FA7E9D" w:rsidRDefault="00060D15" w:rsidP="0093480B">
      <w:pPr>
        <w:pStyle w:val="SingleTxtG"/>
        <w:keepNext/>
        <w:keepLines/>
        <w:ind w:firstLine="567"/>
      </w:pPr>
      <w:r>
        <w:t>h)</w:t>
      </w:r>
      <w:r>
        <w:tab/>
        <w:t xml:space="preserve">другие суды, учрежденные актом парламента или в соответствии с ним. </w:t>
      </w:r>
    </w:p>
    <w:p w14:paraId="6EEB6C2A" w14:textId="77777777" w:rsidR="00060D15" w:rsidRPr="00FA7E9D" w:rsidRDefault="00060D15" w:rsidP="00060D15">
      <w:pPr>
        <w:pStyle w:val="SingleTxtG"/>
      </w:pPr>
      <w:r>
        <w:t>45.</w:t>
      </w:r>
      <w:r>
        <w:tab/>
        <w:t>Судебные органы являются независимыми и в своей деятельности руководствуются лишь положениями Конституции и закона, которые они должны применять беспристрастно, быстро и эффективно, а также без страха, каких-либо субъективных симпатий и предубеждений. Статья 165 (1) Конституции предусматривает, что при осуществлении судебной власти судьи должны руководствоваться следующими принципами:</w:t>
      </w:r>
    </w:p>
    <w:p w14:paraId="58A18237" w14:textId="243115A1" w:rsidR="00060D15" w:rsidRPr="00FA7E9D" w:rsidRDefault="00060D15" w:rsidP="00026076">
      <w:pPr>
        <w:pStyle w:val="SingleTxtG"/>
        <w:ind w:firstLine="567"/>
      </w:pPr>
      <w:r>
        <w:t>a)</w:t>
      </w:r>
      <w:r>
        <w:tab/>
        <w:t>справедливость должна быть установлена для всех, независимо от статуса;</w:t>
      </w:r>
    </w:p>
    <w:p w14:paraId="470D54AB" w14:textId="77777777" w:rsidR="00060D15" w:rsidRPr="00FA7E9D" w:rsidRDefault="00060D15" w:rsidP="00026076">
      <w:pPr>
        <w:pStyle w:val="SingleTxtG"/>
        <w:ind w:firstLine="567"/>
      </w:pPr>
      <w:r>
        <w:t>b)</w:t>
      </w:r>
      <w:r>
        <w:tab/>
        <w:t>правосудие не должно откладываться, и с этой целью представители судебной власти должны выполнять свои судебные обязанности эффективно и с разумной оперативностью; и</w:t>
      </w:r>
    </w:p>
    <w:p w14:paraId="6575F20B" w14:textId="77777777" w:rsidR="00060D15" w:rsidRPr="00FA7E9D" w:rsidRDefault="00060D15" w:rsidP="00026076">
      <w:pPr>
        <w:pStyle w:val="SingleTxtG"/>
        <w:ind w:firstLine="567"/>
      </w:pPr>
      <w:r>
        <w:t>c)</w:t>
      </w:r>
      <w:r>
        <w:tab/>
        <w:t>роль судов имеет первостепенное значение в обеспечении прав и свобод человека и верховенства права.</w:t>
      </w:r>
    </w:p>
    <w:p w14:paraId="78D38C99" w14:textId="77777777" w:rsidR="00060D15" w:rsidRPr="00FA7E9D" w:rsidRDefault="00060D15" w:rsidP="00060D15">
      <w:pPr>
        <w:pStyle w:val="SingleTxtG"/>
      </w:pPr>
      <w:r>
        <w:t>46.</w:t>
      </w:r>
      <w:r>
        <w:tab/>
        <w:t>Кроме того, работники судебных органов, индивидуально и коллективно, должны с уважением и почтением относиться к своей должности в судебной системе как к проявлению доверия со стороны общества и должны стремиться к повышению степени своей независимости для поддержания доверия общества к судебной системе. Поэтому, принимая судебное решение, представитель судебной власти должен принимать его свободно, без какого-либо вмешательства или неправомерного влияния.</w:t>
      </w:r>
    </w:p>
    <w:p w14:paraId="66C5CC68" w14:textId="77777777" w:rsidR="00060D15" w:rsidRPr="00FA7E9D" w:rsidRDefault="00060D15" w:rsidP="00060D15">
      <w:pPr>
        <w:pStyle w:val="SingleTxtG"/>
      </w:pPr>
      <w:r>
        <w:t>47.</w:t>
      </w:r>
      <w:r>
        <w:tab/>
        <w:t>Для продвижения и содействия независимости и подотчетности судебной власти и эффективного, действенного и прозрачного отправления правосудия в Зимбабве существует Комиссия по делам судебных органов, учрежденная Законом о судебных органах [глава 7:18]. Эта комиссия отвечает за трудоустройство, дисциплину и условия службы лиц, работающих в судебной системе.</w:t>
      </w:r>
    </w:p>
    <w:p w14:paraId="4D3F9150" w14:textId="77777777" w:rsidR="00060D15" w:rsidRPr="00FA7E9D" w:rsidRDefault="00060D15" w:rsidP="00060D15">
      <w:pPr>
        <w:pStyle w:val="SingleTxtG"/>
      </w:pPr>
      <w:r>
        <w:t>48.</w:t>
      </w:r>
      <w:r>
        <w:tab/>
        <w:t>Ниже приводится структура зимбабвийских судов и Комиссии по делам судебных органов:</w:t>
      </w:r>
    </w:p>
    <w:p w14:paraId="6A55FF67" w14:textId="4B611FEF" w:rsidR="00060D15" w:rsidRPr="00854718" w:rsidRDefault="00026076" w:rsidP="00026076">
      <w:pPr>
        <w:pStyle w:val="H23G"/>
        <w:spacing w:after="240"/>
        <w:rPr>
          <w:bCs/>
        </w:rPr>
      </w:pPr>
      <w:r w:rsidRPr="00026076">
        <w:rPr>
          <w:b w:val="0"/>
          <w:bCs/>
        </w:rPr>
        <w:tab/>
      </w:r>
      <w:r w:rsidRPr="00026076">
        <w:rPr>
          <w:b w:val="0"/>
          <w:bCs/>
        </w:rPr>
        <w:tab/>
      </w:r>
      <w:r w:rsidR="00060D15" w:rsidRPr="00026076">
        <w:rPr>
          <w:b w:val="0"/>
          <w:bCs/>
        </w:rPr>
        <w:t>Рисунок 3</w:t>
      </w:r>
      <w:r w:rsidRPr="00026076">
        <w:rPr>
          <w:b w:val="0"/>
          <w:bCs/>
        </w:rPr>
        <w:br/>
      </w:r>
      <w:r w:rsidR="00060D15">
        <w:rPr>
          <w:bCs/>
        </w:rPr>
        <w:t>Структура зимбабвийских судов</w:t>
      </w:r>
    </w:p>
    <w:p w14:paraId="0033FD1F" w14:textId="77777777" w:rsidR="00060D15" w:rsidRPr="00854718" w:rsidRDefault="00060D15" w:rsidP="00060D15">
      <w:pPr>
        <w:pStyle w:val="SingleTxtG"/>
      </w:pPr>
      <w:r w:rsidRPr="00854718">
        <w:rPr>
          <w:noProof/>
          <w:lang w:eastAsia="en-GB"/>
        </w:rPr>
        <w:drawing>
          <wp:inline distT="0" distB="0" distL="0" distR="0" wp14:anchorId="3F80A8D7" wp14:editId="45DA2555">
            <wp:extent cx="3747213" cy="5053460"/>
            <wp:effectExtent l="0" t="0" r="571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783492" cy="5102385"/>
                    </a:xfrm>
                    <a:prstGeom prst="rect">
                      <a:avLst/>
                    </a:prstGeom>
                  </pic:spPr>
                </pic:pic>
              </a:graphicData>
            </a:graphic>
          </wp:inline>
        </w:drawing>
      </w:r>
    </w:p>
    <w:p w14:paraId="4F26D818" w14:textId="13B115A9" w:rsidR="00060D15" w:rsidRPr="00FA7E9D" w:rsidRDefault="00026076" w:rsidP="00AD6018">
      <w:pPr>
        <w:pStyle w:val="H23G"/>
        <w:spacing w:after="240"/>
        <w:rPr>
          <w:bCs/>
        </w:rPr>
      </w:pPr>
      <w:r w:rsidRPr="00026076">
        <w:rPr>
          <w:b w:val="0"/>
          <w:bCs/>
        </w:rPr>
        <w:tab/>
      </w:r>
      <w:r w:rsidRPr="00026076">
        <w:rPr>
          <w:b w:val="0"/>
          <w:bCs/>
        </w:rPr>
        <w:tab/>
      </w:r>
      <w:r w:rsidR="00060D15" w:rsidRPr="00026076">
        <w:rPr>
          <w:b w:val="0"/>
          <w:bCs/>
        </w:rPr>
        <w:t>Рисунок 4</w:t>
      </w:r>
      <w:r w:rsidRPr="00026076">
        <w:rPr>
          <w:b w:val="0"/>
          <w:bCs/>
        </w:rPr>
        <w:br/>
      </w:r>
      <w:r w:rsidR="00060D15">
        <w:rPr>
          <w:bCs/>
        </w:rPr>
        <w:t>Структура Комиссии по делам судебных органов</w:t>
      </w:r>
    </w:p>
    <w:p w14:paraId="203CF4E6" w14:textId="77777777" w:rsidR="00060D15" w:rsidRPr="00854718" w:rsidRDefault="00060D15" w:rsidP="00060D15">
      <w:pPr>
        <w:pStyle w:val="SingleTxtG"/>
      </w:pPr>
      <w:r w:rsidRPr="00854718">
        <w:rPr>
          <w:noProof/>
          <w:lang w:eastAsia="en-GB"/>
        </w:rPr>
        <w:drawing>
          <wp:inline distT="0" distB="0" distL="0" distR="0" wp14:anchorId="5CD716ED" wp14:editId="42977543">
            <wp:extent cx="5318953" cy="238162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srcRect/>
                    <a:stretch>
                      <a:fillRect/>
                    </a:stretch>
                  </pic:blipFill>
                  <pic:spPr bwMode="auto">
                    <a:xfrm>
                      <a:off x="0" y="0"/>
                      <a:ext cx="5355487" cy="2397979"/>
                    </a:xfrm>
                    <a:prstGeom prst="rect">
                      <a:avLst/>
                    </a:prstGeom>
                    <a:noFill/>
                    <a:ln w="9525">
                      <a:noFill/>
                      <a:miter lim="800000"/>
                      <a:headEnd/>
                      <a:tailEnd/>
                    </a:ln>
                  </pic:spPr>
                </pic:pic>
              </a:graphicData>
            </a:graphic>
          </wp:inline>
        </w:drawing>
      </w:r>
    </w:p>
    <w:p w14:paraId="5D8BEFC6" w14:textId="77777777" w:rsidR="00060D15" w:rsidRPr="00FA7E9D" w:rsidRDefault="00060D15" w:rsidP="00060D15">
      <w:pPr>
        <w:pStyle w:val="H23G"/>
      </w:pPr>
      <w:bookmarkStart w:id="21" w:name="_Toc87853291"/>
      <w:r>
        <w:tab/>
      </w:r>
      <w:r>
        <w:tab/>
      </w:r>
      <w:r>
        <w:tab/>
      </w:r>
      <w:r>
        <w:rPr>
          <w:bCs/>
        </w:rPr>
        <w:t>Принципы признания неправительственных организаций</w:t>
      </w:r>
      <w:bookmarkEnd w:id="21"/>
    </w:p>
    <w:p w14:paraId="5C7A5F10" w14:textId="29F17284" w:rsidR="00060D15" w:rsidRPr="00FA7E9D" w:rsidRDefault="00060D15" w:rsidP="00060D15">
      <w:pPr>
        <w:pStyle w:val="SingleTxtG"/>
      </w:pPr>
      <w:r>
        <w:t>49.</w:t>
      </w:r>
      <w:r>
        <w:tab/>
        <w:t>Неправительственные организации зарегистрированы в соответствии с Законом о частных добровольных организациях [глава17:05] и Законом о регистрации сделок [глава 20:05], в то время как некоторые из них признаны в качестве сообществ, деятельность которых регулируется нормами общего права. Зарегистрировано 1498</w:t>
      </w:r>
      <w:r w:rsidR="008E679F">
        <w:t> </w:t>
      </w:r>
      <w:r>
        <w:t>частных добровольных организаций (ЧДО), которые освобождены от уплаты таможенной пошлины на товары, используемые для продвижения их мандата. Из</w:t>
      </w:r>
      <w:r w:rsidR="008E679F">
        <w:t> </w:t>
      </w:r>
      <w:r>
        <w:t xml:space="preserve">зарегистрированных ЧДО 91 занимается продвижением прав лиц с инвалидностью и 263 </w:t>
      </w:r>
      <w:r w:rsidRPr="004159E5">
        <w:t>—</w:t>
      </w:r>
      <w:r>
        <w:t xml:space="preserve"> защитой детей.</w:t>
      </w:r>
    </w:p>
    <w:p w14:paraId="5D9DC460" w14:textId="77777777" w:rsidR="00060D15" w:rsidRPr="00FA7E9D" w:rsidRDefault="00060D15" w:rsidP="00060D15">
      <w:pPr>
        <w:pStyle w:val="H23G"/>
      </w:pPr>
      <w:bookmarkStart w:id="22" w:name="_Toc87853292"/>
      <w:r>
        <w:tab/>
      </w:r>
      <w:r>
        <w:tab/>
      </w:r>
      <w:r>
        <w:rPr>
          <w:bCs/>
        </w:rPr>
        <w:t>Отправление правосудия</w:t>
      </w:r>
      <w:bookmarkEnd w:id="22"/>
    </w:p>
    <w:p w14:paraId="08836F5E" w14:textId="77777777" w:rsidR="00060D15" w:rsidRPr="00FA7E9D" w:rsidRDefault="00060D15" w:rsidP="00060D15">
      <w:pPr>
        <w:pStyle w:val="SingleTxtG"/>
      </w:pPr>
      <w:r>
        <w:t>50.</w:t>
      </w:r>
      <w:r>
        <w:tab/>
        <w:t>Следующая информация представляет собой дезагрегированные данные о лицах, отбывающих наказание в виде лишения свободы:</w:t>
      </w:r>
    </w:p>
    <w:p w14:paraId="3554307B" w14:textId="467EC4CD" w:rsidR="00060D15" w:rsidRPr="00FA7E9D" w:rsidRDefault="00060D15" w:rsidP="008E679F">
      <w:pPr>
        <w:pStyle w:val="SingleTxtG"/>
        <w:ind w:firstLine="567"/>
      </w:pPr>
      <w:r>
        <w:t>a)</w:t>
      </w:r>
      <w:r>
        <w:tab/>
        <w:t>численность заключенных по состоянию на 11 ноября 2019 года составляла 19</w:t>
      </w:r>
      <w:r w:rsidR="00A50C32">
        <w:rPr>
          <w:lang w:val="en-US"/>
        </w:rPr>
        <w:t> </w:t>
      </w:r>
      <w:r>
        <w:t xml:space="preserve">971 человек; из общего числа заключенных число осужденных составляло 16 856, а число лиц, содержащихся под стражей в ожидании суда, </w:t>
      </w:r>
      <w:r w:rsidRPr="004159E5">
        <w:t>—</w:t>
      </w:r>
      <w:r>
        <w:t xml:space="preserve"> 3115;</w:t>
      </w:r>
    </w:p>
    <w:p w14:paraId="79D4B586" w14:textId="77777777" w:rsidR="00060D15" w:rsidRPr="00FA7E9D" w:rsidRDefault="00060D15" w:rsidP="008E679F">
      <w:pPr>
        <w:pStyle w:val="SingleTxtG"/>
        <w:ind w:firstLine="567"/>
      </w:pPr>
      <w:r>
        <w:t>b)</w:t>
      </w:r>
      <w:r>
        <w:tab/>
        <w:t xml:space="preserve">численность заключенных в разбивке по полу показывает, что общее число мужчин составляло 19 523, а женщин </w:t>
      </w:r>
      <w:r w:rsidRPr="004159E5">
        <w:t>—</w:t>
      </w:r>
      <w:r>
        <w:t xml:space="preserve"> 448, среди которых 313 женщин отбывали наказание в виде лишения свободы, 135 содержались под стражей в ожидании суда и 27 женщин кормили грудью; </w:t>
      </w:r>
    </w:p>
    <w:p w14:paraId="7044C386" w14:textId="77777777" w:rsidR="00060D15" w:rsidRPr="00FA7E9D" w:rsidRDefault="00060D15" w:rsidP="008E679F">
      <w:pPr>
        <w:pStyle w:val="SingleTxtG"/>
        <w:ind w:firstLine="567"/>
      </w:pPr>
      <w:r>
        <w:t>c)</w:t>
      </w:r>
      <w:r>
        <w:tab/>
        <w:t>из общего числа заключенных 89 мужчин были приговорены к смертной казни и 136 отбывали наказание в виде пожизненного лишения свободы;</w:t>
      </w:r>
    </w:p>
    <w:p w14:paraId="190DD09C" w14:textId="10918BCB" w:rsidR="00060D15" w:rsidRPr="00FA7E9D" w:rsidRDefault="00060D15" w:rsidP="008E679F">
      <w:pPr>
        <w:pStyle w:val="SingleTxtG"/>
        <w:ind w:firstLine="567"/>
      </w:pPr>
      <w:r>
        <w:t>d)</w:t>
      </w:r>
      <w:r>
        <w:tab/>
        <w:t>из общего числа заключенных-мужчин 112 являлись лицами с инвалидностью, 106 отбывали наказание в виде лишения свободы и 6 содержались под стражей в ожидании суда. В 2020 и 2021 годах все заключенные с инвалидностью независимо от тяжести совершенных ими преступлений и срока наказания были помилованы на основании указа президента;</w:t>
      </w:r>
    </w:p>
    <w:p w14:paraId="4208BDEC" w14:textId="67EE7A43" w:rsidR="00060D15" w:rsidRDefault="00060D15" w:rsidP="008E679F">
      <w:pPr>
        <w:pStyle w:val="SingleTxtG"/>
        <w:ind w:firstLine="567"/>
      </w:pPr>
      <w:r>
        <w:t>e)</w:t>
      </w:r>
      <w:r>
        <w:tab/>
        <w:t>из общего числа заключенных 359 человек (326 мужчин и 33 женщины) имеют психические заболевания.</w:t>
      </w:r>
    </w:p>
    <w:p w14:paraId="42D55C3E" w14:textId="12046182" w:rsidR="008E679F" w:rsidRDefault="008E679F">
      <w:pPr>
        <w:suppressAutoHyphens w:val="0"/>
        <w:spacing w:line="240" w:lineRule="auto"/>
        <w:rPr>
          <w:rFonts w:eastAsia="Times New Roman" w:cs="Times New Roman"/>
          <w:szCs w:val="20"/>
        </w:rPr>
      </w:pPr>
      <w:r>
        <w:br w:type="page"/>
      </w:r>
    </w:p>
    <w:p w14:paraId="74C5C718" w14:textId="75B97A1E" w:rsidR="00060D15" w:rsidRPr="00FA7E9D" w:rsidRDefault="00060D15" w:rsidP="00060D15">
      <w:pPr>
        <w:pStyle w:val="HChG"/>
      </w:pPr>
      <w:bookmarkStart w:id="23" w:name="_Toc87853293"/>
      <w:r>
        <w:tab/>
      </w:r>
      <w:r>
        <w:tab/>
      </w:r>
      <w:r>
        <w:rPr>
          <w:bCs/>
        </w:rPr>
        <w:t>Часть вторая</w:t>
      </w:r>
      <w:r w:rsidR="008E679F">
        <w:rPr>
          <w:bCs/>
        </w:rPr>
        <w:br/>
      </w:r>
      <w:r>
        <w:rPr>
          <w:bCs/>
        </w:rPr>
        <w:t>Общие рамки защиты и поощрения прав человека</w:t>
      </w:r>
      <w:bookmarkEnd w:id="23"/>
    </w:p>
    <w:p w14:paraId="6273E618" w14:textId="109E78E4" w:rsidR="00060D15" w:rsidRPr="00FA7E9D" w:rsidRDefault="008E679F" w:rsidP="00060D15">
      <w:pPr>
        <w:pStyle w:val="HChG"/>
      </w:pPr>
      <w:bookmarkStart w:id="24" w:name="_Toc87853294"/>
      <w:r>
        <w:rPr>
          <w:bCs/>
        </w:rPr>
        <w:tab/>
      </w:r>
      <w:r w:rsidR="00060D15">
        <w:rPr>
          <w:bCs/>
        </w:rPr>
        <w:t>I.</w:t>
      </w:r>
      <w:r>
        <w:tab/>
      </w:r>
      <w:r w:rsidR="00060D15">
        <w:rPr>
          <w:bCs/>
        </w:rPr>
        <w:t>Принятие международных норм в области прав человека</w:t>
      </w:r>
      <w:bookmarkEnd w:id="24"/>
    </w:p>
    <w:p w14:paraId="134F02A9" w14:textId="77777777" w:rsidR="00060D15" w:rsidRPr="00FA7E9D" w:rsidRDefault="00060D15" w:rsidP="00060D15">
      <w:pPr>
        <w:pStyle w:val="SingleTxtG"/>
      </w:pPr>
      <w:r>
        <w:t>51.</w:t>
      </w:r>
      <w:r>
        <w:tab/>
        <w:t>Ниже приводится перечень международных договоров, участником которых является Зимбабве:</w:t>
      </w:r>
    </w:p>
    <w:p w14:paraId="17AA2518" w14:textId="700956CD" w:rsidR="00060D15" w:rsidRPr="00FA7E9D" w:rsidRDefault="008E679F" w:rsidP="008E679F">
      <w:pPr>
        <w:pStyle w:val="H23G"/>
        <w:rPr>
          <w:bCs/>
        </w:rPr>
      </w:pPr>
      <w:r w:rsidRPr="008E679F">
        <w:rPr>
          <w:b w:val="0"/>
          <w:bCs/>
        </w:rPr>
        <w:tab/>
      </w:r>
      <w:r w:rsidRPr="008E679F">
        <w:rPr>
          <w:b w:val="0"/>
          <w:bCs/>
        </w:rPr>
        <w:tab/>
      </w:r>
      <w:r w:rsidR="00060D15" w:rsidRPr="008E679F">
        <w:rPr>
          <w:b w:val="0"/>
          <w:bCs/>
        </w:rPr>
        <w:t>Таблица 5</w:t>
      </w:r>
      <w:r w:rsidRPr="008E679F">
        <w:rPr>
          <w:b w:val="0"/>
          <w:bCs/>
        </w:rPr>
        <w:br/>
      </w:r>
      <w:r w:rsidR="00060D15">
        <w:rPr>
          <w:bCs/>
        </w:rPr>
        <w:t>Основные международные договоры по правам человека и факультативные протоколы</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69"/>
        <w:gridCol w:w="3465"/>
        <w:gridCol w:w="2127"/>
        <w:gridCol w:w="1309"/>
      </w:tblGrid>
      <w:tr w:rsidR="00060D15" w:rsidRPr="008E679F" w14:paraId="2314ADE0" w14:textId="77777777" w:rsidTr="00A12582">
        <w:trPr>
          <w:tblHeader/>
        </w:trPr>
        <w:tc>
          <w:tcPr>
            <w:tcW w:w="469" w:type="dxa"/>
            <w:tcBorders>
              <w:top w:val="single" w:sz="4" w:space="0" w:color="auto"/>
              <w:bottom w:val="single" w:sz="12" w:space="0" w:color="auto"/>
            </w:tcBorders>
            <w:shd w:val="clear" w:color="auto" w:fill="auto"/>
            <w:tcMar>
              <w:left w:w="28" w:type="dxa"/>
              <w:right w:w="28" w:type="dxa"/>
            </w:tcMar>
            <w:vAlign w:val="bottom"/>
          </w:tcPr>
          <w:p w14:paraId="755DBC11" w14:textId="1CF078FF" w:rsidR="00060D15" w:rsidRPr="008E679F" w:rsidRDefault="00060D15" w:rsidP="008E679F">
            <w:pPr>
              <w:spacing w:before="80" w:after="80" w:line="200" w:lineRule="exact"/>
              <w:rPr>
                <w:i/>
                <w:sz w:val="16"/>
                <w:szCs w:val="16"/>
              </w:rPr>
            </w:pPr>
            <w:r w:rsidRPr="008E679F">
              <w:rPr>
                <w:i/>
                <w:iCs/>
                <w:sz w:val="16"/>
                <w:szCs w:val="16"/>
              </w:rPr>
              <w:t>№</w:t>
            </w:r>
          </w:p>
        </w:tc>
        <w:tc>
          <w:tcPr>
            <w:tcW w:w="3465" w:type="dxa"/>
            <w:tcBorders>
              <w:top w:val="single" w:sz="4" w:space="0" w:color="auto"/>
              <w:bottom w:val="single" w:sz="12" w:space="0" w:color="auto"/>
            </w:tcBorders>
            <w:shd w:val="clear" w:color="auto" w:fill="auto"/>
            <w:tcMar>
              <w:left w:w="28" w:type="dxa"/>
              <w:right w:w="28" w:type="dxa"/>
            </w:tcMar>
            <w:vAlign w:val="bottom"/>
          </w:tcPr>
          <w:p w14:paraId="2804DAC7" w14:textId="77777777" w:rsidR="00060D15" w:rsidRPr="008E679F" w:rsidRDefault="00060D15" w:rsidP="008E679F">
            <w:pPr>
              <w:spacing w:before="80" w:after="80" w:line="200" w:lineRule="exact"/>
              <w:rPr>
                <w:i/>
                <w:sz w:val="16"/>
                <w:szCs w:val="16"/>
              </w:rPr>
            </w:pPr>
            <w:r w:rsidRPr="008E679F">
              <w:rPr>
                <w:i/>
                <w:iCs/>
                <w:sz w:val="16"/>
                <w:szCs w:val="16"/>
              </w:rPr>
              <w:t>Договор</w:t>
            </w:r>
          </w:p>
        </w:tc>
        <w:tc>
          <w:tcPr>
            <w:tcW w:w="2127" w:type="dxa"/>
            <w:tcBorders>
              <w:top w:val="single" w:sz="4" w:space="0" w:color="auto"/>
              <w:bottom w:val="single" w:sz="12" w:space="0" w:color="auto"/>
            </w:tcBorders>
            <w:shd w:val="clear" w:color="auto" w:fill="auto"/>
            <w:tcMar>
              <w:left w:w="28" w:type="dxa"/>
              <w:right w:w="28" w:type="dxa"/>
            </w:tcMar>
            <w:vAlign w:val="bottom"/>
          </w:tcPr>
          <w:p w14:paraId="5D49CED8" w14:textId="77777777" w:rsidR="00060D15" w:rsidRPr="008E679F" w:rsidRDefault="00060D15" w:rsidP="008E679F">
            <w:pPr>
              <w:spacing w:before="80" w:after="80" w:line="200" w:lineRule="exact"/>
              <w:rPr>
                <w:i/>
                <w:sz w:val="16"/>
                <w:szCs w:val="16"/>
              </w:rPr>
            </w:pPr>
            <w:r w:rsidRPr="008E679F">
              <w:rPr>
                <w:i/>
                <w:iCs/>
                <w:sz w:val="16"/>
                <w:szCs w:val="16"/>
              </w:rPr>
              <w:t>Статус</w:t>
            </w:r>
          </w:p>
        </w:tc>
        <w:tc>
          <w:tcPr>
            <w:tcW w:w="1309" w:type="dxa"/>
            <w:tcBorders>
              <w:top w:val="single" w:sz="4" w:space="0" w:color="auto"/>
              <w:bottom w:val="single" w:sz="12" w:space="0" w:color="auto"/>
            </w:tcBorders>
            <w:shd w:val="clear" w:color="auto" w:fill="auto"/>
            <w:tcMar>
              <w:left w:w="28" w:type="dxa"/>
              <w:right w:w="28" w:type="dxa"/>
            </w:tcMar>
            <w:vAlign w:val="bottom"/>
          </w:tcPr>
          <w:p w14:paraId="73912A67" w14:textId="10F1CBF8" w:rsidR="00060D15" w:rsidRPr="008E679F" w:rsidRDefault="00060D15" w:rsidP="008E679F">
            <w:pPr>
              <w:spacing w:before="80" w:after="80" w:line="200" w:lineRule="exact"/>
              <w:rPr>
                <w:i/>
                <w:sz w:val="16"/>
                <w:szCs w:val="16"/>
              </w:rPr>
            </w:pPr>
            <w:r w:rsidRPr="008E679F">
              <w:rPr>
                <w:i/>
                <w:iCs/>
                <w:sz w:val="16"/>
                <w:szCs w:val="16"/>
              </w:rPr>
              <w:t>Оговорки/</w:t>
            </w:r>
            <w:r w:rsidR="00A12582">
              <w:rPr>
                <w:i/>
                <w:iCs/>
                <w:sz w:val="16"/>
                <w:szCs w:val="16"/>
              </w:rPr>
              <w:t xml:space="preserve"> </w:t>
            </w:r>
            <w:r w:rsidRPr="008E679F">
              <w:rPr>
                <w:i/>
                <w:iCs/>
                <w:sz w:val="16"/>
                <w:szCs w:val="16"/>
              </w:rPr>
              <w:t>отступления</w:t>
            </w:r>
          </w:p>
        </w:tc>
      </w:tr>
      <w:tr w:rsidR="00060D15" w:rsidRPr="00854718" w14:paraId="05AEEF41" w14:textId="77777777" w:rsidTr="00A12582">
        <w:trPr>
          <w:trHeight w:hRule="exact" w:val="113"/>
          <w:tblHeader/>
        </w:trPr>
        <w:tc>
          <w:tcPr>
            <w:tcW w:w="469" w:type="dxa"/>
            <w:tcBorders>
              <w:top w:val="single" w:sz="12" w:space="0" w:color="auto"/>
            </w:tcBorders>
            <w:shd w:val="clear" w:color="auto" w:fill="auto"/>
            <w:tcMar>
              <w:left w:w="28" w:type="dxa"/>
              <w:right w:w="28" w:type="dxa"/>
            </w:tcMar>
          </w:tcPr>
          <w:p w14:paraId="6B5F38F9" w14:textId="77777777" w:rsidR="00060D15" w:rsidRPr="00854718" w:rsidRDefault="00060D15" w:rsidP="008E679F">
            <w:pPr>
              <w:spacing w:before="40" w:after="120" w:line="220" w:lineRule="exact"/>
            </w:pPr>
          </w:p>
        </w:tc>
        <w:tc>
          <w:tcPr>
            <w:tcW w:w="3465" w:type="dxa"/>
            <w:tcBorders>
              <w:top w:val="single" w:sz="12" w:space="0" w:color="auto"/>
            </w:tcBorders>
            <w:shd w:val="clear" w:color="auto" w:fill="auto"/>
            <w:tcMar>
              <w:left w:w="28" w:type="dxa"/>
              <w:right w:w="28" w:type="dxa"/>
            </w:tcMar>
          </w:tcPr>
          <w:p w14:paraId="3F19970D" w14:textId="77777777" w:rsidR="00060D15" w:rsidRPr="00854718" w:rsidRDefault="00060D15" w:rsidP="008E679F">
            <w:pPr>
              <w:spacing w:before="40" w:after="120" w:line="220" w:lineRule="exact"/>
            </w:pPr>
          </w:p>
        </w:tc>
        <w:tc>
          <w:tcPr>
            <w:tcW w:w="2127" w:type="dxa"/>
            <w:tcBorders>
              <w:top w:val="single" w:sz="12" w:space="0" w:color="auto"/>
            </w:tcBorders>
            <w:shd w:val="clear" w:color="auto" w:fill="auto"/>
            <w:tcMar>
              <w:left w:w="28" w:type="dxa"/>
              <w:right w:w="28" w:type="dxa"/>
            </w:tcMar>
          </w:tcPr>
          <w:p w14:paraId="53C4AB75" w14:textId="77777777" w:rsidR="00060D15" w:rsidRPr="00854718" w:rsidRDefault="00060D15" w:rsidP="008E679F">
            <w:pPr>
              <w:spacing w:before="40" w:after="120" w:line="220" w:lineRule="exact"/>
            </w:pPr>
          </w:p>
        </w:tc>
        <w:tc>
          <w:tcPr>
            <w:tcW w:w="1309" w:type="dxa"/>
            <w:tcBorders>
              <w:top w:val="single" w:sz="12" w:space="0" w:color="auto"/>
            </w:tcBorders>
            <w:shd w:val="clear" w:color="auto" w:fill="auto"/>
            <w:tcMar>
              <w:left w:w="28" w:type="dxa"/>
              <w:right w:w="28" w:type="dxa"/>
            </w:tcMar>
          </w:tcPr>
          <w:p w14:paraId="3AF28A43" w14:textId="77777777" w:rsidR="00060D15" w:rsidRPr="00854718" w:rsidRDefault="00060D15" w:rsidP="008E679F">
            <w:pPr>
              <w:spacing w:before="40" w:after="120" w:line="220" w:lineRule="exact"/>
            </w:pPr>
          </w:p>
        </w:tc>
      </w:tr>
      <w:tr w:rsidR="00060D15" w:rsidRPr="00854718" w14:paraId="7FF67C4B" w14:textId="77777777" w:rsidTr="00A12582">
        <w:tc>
          <w:tcPr>
            <w:tcW w:w="469" w:type="dxa"/>
            <w:shd w:val="clear" w:color="auto" w:fill="auto"/>
            <w:tcMar>
              <w:left w:w="28" w:type="dxa"/>
              <w:right w:w="28" w:type="dxa"/>
            </w:tcMar>
          </w:tcPr>
          <w:p w14:paraId="231D4BF5" w14:textId="77777777" w:rsidR="00060D15" w:rsidRPr="00854718" w:rsidRDefault="00060D15" w:rsidP="008E679F">
            <w:pPr>
              <w:spacing w:before="40" w:after="120" w:line="220" w:lineRule="exact"/>
            </w:pPr>
            <w:r>
              <w:t>1.</w:t>
            </w:r>
          </w:p>
        </w:tc>
        <w:tc>
          <w:tcPr>
            <w:tcW w:w="3465" w:type="dxa"/>
            <w:shd w:val="clear" w:color="auto" w:fill="auto"/>
            <w:tcMar>
              <w:left w:w="28" w:type="dxa"/>
              <w:right w:w="28" w:type="dxa"/>
            </w:tcMar>
          </w:tcPr>
          <w:p w14:paraId="35F7CA73" w14:textId="77777777" w:rsidR="00060D15" w:rsidRPr="00FA7E9D" w:rsidRDefault="00060D15" w:rsidP="008E679F">
            <w:pPr>
              <w:spacing w:before="40" w:after="120" w:line="220" w:lineRule="exact"/>
            </w:pPr>
            <w:r>
              <w:t>Международный пакт об экономических, социальных и культурных правах</w:t>
            </w:r>
          </w:p>
        </w:tc>
        <w:tc>
          <w:tcPr>
            <w:tcW w:w="2127" w:type="dxa"/>
            <w:shd w:val="clear" w:color="auto" w:fill="auto"/>
            <w:tcMar>
              <w:left w:w="28" w:type="dxa"/>
              <w:right w:w="28" w:type="dxa"/>
            </w:tcMar>
          </w:tcPr>
          <w:p w14:paraId="7E1E6C73" w14:textId="16B0B9D8" w:rsidR="00060D15" w:rsidRPr="00854718" w:rsidRDefault="00060D15" w:rsidP="008E679F">
            <w:pPr>
              <w:spacing w:before="40" w:after="120" w:line="220" w:lineRule="exact"/>
            </w:pPr>
            <w:r>
              <w:t xml:space="preserve">ратифицирован </w:t>
            </w:r>
            <w:r w:rsidR="00A12582">
              <w:br/>
            </w:r>
            <w:r>
              <w:t>13</w:t>
            </w:r>
            <w:r w:rsidR="00A12582">
              <w:t xml:space="preserve"> </w:t>
            </w:r>
            <w:r>
              <w:t>мая 1991 года</w:t>
            </w:r>
          </w:p>
        </w:tc>
        <w:tc>
          <w:tcPr>
            <w:tcW w:w="1309" w:type="dxa"/>
            <w:shd w:val="clear" w:color="auto" w:fill="auto"/>
            <w:tcMar>
              <w:left w:w="28" w:type="dxa"/>
              <w:right w:w="28" w:type="dxa"/>
            </w:tcMar>
          </w:tcPr>
          <w:p w14:paraId="70336D56" w14:textId="77777777" w:rsidR="00060D15" w:rsidRPr="00854718" w:rsidRDefault="00060D15" w:rsidP="008E679F">
            <w:pPr>
              <w:spacing w:before="40" w:after="120" w:line="220" w:lineRule="exact"/>
            </w:pPr>
            <w:r>
              <w:t>отсутствуют</w:t>
            </w:r>
          </w:p>
        </w:tc>
      </w:tr>
      <w:tr w:rsidR="00060D15" w:rsidRPr="00854718" w14:paraId="588D844D" w14:textId="77777777" w:rsidTr="00A12582">
        <w:tc>
          <w:tcPr>
            <w:tcW w:w="469" w:type="dxa"/>
            <w:shd w:val="clear" w:color="auto" w:fill="auto"/>
            <w:tcMar>
              <w:left w:w="28" w:type="dxa"/>
              <w:right w:w="28" w:type="dxa"/>
            </w:tcMar>
          </w:tcPr>
          <w:p w14:paraId="2E0B336C" w14:textId="77777777" w:rsidR="00060D15" w:rsidRPr="00854718" w:rsidRDefault="00060D15" w:rsidP="008E679F">
            <w:pPr>
              <w:spacing w:before="40" w:after="120" w:line="220" w:lineRule="exact"/>
            </w:pPr>
            <w:r>
              <w:t>2.</w:t>
            </w:r>
          </w:p>
        </w:tc>
        <w:tc>
          <w:tcPr>
            <w:tcW w:w="3465" w:type="dxa"/>
            <w:shd w:val="clear" w:color="auto" w:fill="auto"/>
            <w:tcMar>
              <w:left w:w="28" w:type="dxa"/>
              <w:right w:w="28" w:type="dxa"/>
            </w:tcMar>
          </w:tcPr>
          <w:p w14:paraId="7EC0788B" w14:textId="41B8F793" w:rsidR="00060D15" w:rsidRPr="00FA7E9D" w:rsidRDefault="00060D15" w:rsidP="008E679F">
            <w:pPr>
              <w:spacing w:before="40" w:after="120" w:line="220" w:lineRule="exact"/>
            </w:pPr>
            <w:r>
              <w:t>Международный пакт о гражданских и</w:t>
            </w:r>
            <w:r w:rsidR="009E3484">
              <w:t> </w:t>
            </w:r>
            <w:r>
              <w:t>политических правах</w:t>
            </w:r>
          </w:p>
        </w:tc>
        <w:tc>
          <w:tcPr>
            <w:tcW w:w="2127" w:type="dxa"/>
            <w:shd w:val="clear" w:color="auto" w:fill="auto"/>
            <w:tcMar>
              <w:left w:w="28" w:type="dxa"/>
              <w:right w:w="28" w:type="dxa"/>
            </w:tcMar>
          </w:tcPr>
          <w:p w14:paraId="38DD632F" w14:textId="7AE9FD73" w:rsidR="00060D15" w:rsidRPr="00854718" w:rsidRDefault="00060D15" w:rsidP="008E679F">
            <w:pPr>
              <w:spacing w:before="40" w:after="120" w:line="220" w:lineRule="exact"/>
            </w:pPr>
            <w:r>
              <w:t xml:space="preserve">ратифицирован </w:t>
            </w:r>
            <w:r w:rsidR="00A12582">
              <w:br/>
            </w:r>
            <w:r>
              <w:t>13</w:t>
            </w:r>
            <w:r w:rsidR="00A12582">
              <w:t xml:space="preserve"> </w:t>
            </w:r>
            <w:r>
              <w:t>мая 1991 года</w:t>
            </w:r>
          </w:p>
        </w:tc>
        <w:tc>
          <w:tcPr>
            <w:tcW w:w="1309" w:type="dxa"/>
            <w:shd w:val="clear" w:color="auto" w:fill="auto"/>
            <w:tcMar>
              <w:left w:w="28" w:type="dxa"/>
              <w:right w:w="28" w:type="dxa"/>
            </w:tcMar>
          </w:tcPr>
          <w:p w14:paraId="2032D120" w14:textId="77777777" w:rsidR="00060D15" w:rsidRPr="00854718" w:rsidRDefault="00060D15" w:rsidP="008E679F">
            <w:pPr>
              <w:spacing w:before="40" w:after="120" w:line="220" w:lineRule="exact"/>
            </w:pPr>
            <w:r>
              <w:t>отсутствуют</w:t>
            </w:r>
          </w:p>
        </w:tc>
      </w:tr>
      <w:tr w:rsidR="00060D15" w:rsidRPr="00854718" w14:paraId="205E8BDC" w14:textId="77777777" w:rsidTr="00A12582">
        <w:tc>
          <w:tcPr>
            <w:tcW w:w="469" w:type="dxa"/>
            <w:shd w:val="clear" w:color="auto" w:fill="auto"/>
            <w:tcMar>
              <w:left w:w="28" w:type="dxa"/>
              <w:right w:w="28" w:type="dxa"/>
            </w:tcMar>
          </w:tcPr>
          <w:p w14:paraId="48196958" w14:textId="77777777" w:rsidR="00060D15" w:rsidRPr="00854718" w:rsidRDefault="00060D15" w:rsidP="008E679F">
            <w:pPr>
              <w:spacing w:before="40" w:after="120" w:line="220" w:lineRule="exact"/>
            </w:pPr>
            <w:r>
              <w:t>3.</w:t>
            </w:r>
          </w:p>
        </w:tc>
        <w:tc>
          <w:tcPr>
            <w:tcW w:w="3465" w:type="dxa"/>
            <w:shd w:val="clear" w:color="auto" w:fill="auto"/>
            <w:tcMar>
              <w:left w:w="28" w:type="dxa"/>
              <w:right w:w="28" w:type="dxa"/>
            </w:tcMar>
          </w:tcPr>
          <w:p w14:paraId="11EB39FA" w14:textId="77777777" w:rsidR="00060D15" w:rsidRPr="00FA7E9D" w:rsidRDefault="00060D15" w:rsidP="008E679F">
            <w:pPr>
              <w:spacing w:before="40" w:after="120" w:line="220" w:lineRule="exact"/>
            </w:pPr>
            <w:r>
              <w:t xml:space="preserve">Международная конвенция о ликвидации всех форм расовой дискриминации </w:t>
            </w:r>
          </w:p>
        </w:tc>
        <w:tc>
          <w:tcPr>
            <w:tcW w:w="2127" w:type="dxa"/>
            <w:shd w:val="clear" w:color="auto" w:fill="auto"/>
            <w:tcMar>
              <w:left w:w="28" w:type="dxa"/>
              <w:right w:w="28" w:type="dxa"/>
            </w:tcMar>
          </w:tcPr>
          <w:p w14:paraId="081BD99B" w14:textId="7A7560A6" w:rsidR="00060D15" w:rsidRPr="00854718" w:rsidRDefault="00060D15" w:rsidP="008E679F">
            <w:pPr>
              <w:spacing w:before="40" w:after="120" w:line="220" w:lineRule="exact"/>
            </w:pPr>
            <w:r>
              <w:t xml:space="preserve">ратифицирована </w:t>
            </w:r>
            <w:r w:rsidR="009E3484">
              <w:br/>
            </w:r>
            <w:r>
              <w:t>10</w:t>
            </w:r>
            <w:r w:rsidR="00A12582">
              <w:t xml:space="preserve"> </w:t>
            </w:r>
            <w:r>
              <w:t>апреля 1991 года</w:t>
            </w:r>
          </w:p>
        </w:tc>
        <w:tc>
          <w:tcPr>
            <w:tcW w:w="1309" w:type="dxa"/>
            <w:shd w:val="clear" w:color="auto" w:fill="auto"/>
            <w:tcMar>
              <w:left w:w="28" w:type="dxa"/>
              <w:right w:w="28" w:type="dxa"/>
            </w:tcMar>
          </w:tcPr>
          <w:p w14:paraId="2F77C21C" w14:textId="77777777" w:rsidR="00060D15" w:rsidRPr="00854718" w:rsidRDefault="00060D15" w:rsidP="008E679F">
            <w:pPr>
              <w:spacing w:before="40" w:after="120" w:line="220" w:lineRule="exact"/>
            </w:pPr>
            <w:r>
              <w:t>отсутствуют</w:t>
            </w:r>
          </w:p>
        </w:tc>
      </w:tr>
      <w:tr w:rsidR="00060D15" w:rsidRPr="00854718" w14:paraId="277A9C7C" w14:textId="77777777" w:rsidTr="00A12582">
        <w:tc>
          <w:tcPr>
            <w:tcW w:w="469" w:type="dxa"/>
            <w:shd w:val="clear" w:color="auto" w:fill="auto"/>
            <w:tcMar>
              <w:left w:w="28" w:type="dxa"/>
              <w:right w:w="28" w:type="dxa"/>
            </w:tcMar>
          </w:tcPr>
          <w:p w14:paraId="662828AC" w14:textId="77777777" w:rsidR="00060D15" w:rsidRPr="00854718" w:rsidRDefault="00060D15" w:rsidP="008E679F">
            <w:pPr>
              <w:spacing w:before="40" w:after="120" w:line="220" w:lineRule="exact"/>
            </w:pPr>
            <w:r>
              <w:t>4.</w:t>
            </w:r>
          </w:p>
        </w:tc>
        <w:tc>
          <w:tcPr>
            <w:tcW w:w="3465" w:type="dxa"/>
            <w:shd w:val="clear" w:color="auto" w:fill="auto"/>
            <w:tcMar>
              <w:left w:w="28" w:type="dxa"/>
              <w:right w:w="28" w:type="dxa"/>
            </w:tcMar>
          </w:tcPr>
          <w:p w14:paraId="2DAD3FB4" w14:textId="77777777" w:rsidR="00060D15" w:rsidRPr="00FA7E9D" w:rsidRDefault="00060D15" w:rsidP="008E679F">
            <w:pPr>
              <w:spacing w:before="40" w:after="120" w:line="220" w:lineRule="exact"/>
            </w:pPr>
            <w:r>
              <w:t>Конвенция о ликвидации всех форм дискриминации в отношении женщин</w:t>
            </w:r>
          </w:p>
        </w:tc>
        <w:tc>
          <w:tcPr>
            <w:tcW w:w="2127" w:type="dxa"/>
            <w:shd w:val="clear" w:color="auto" w:fill="auto"/>
            <w:tcMar>
              <w:left w:w="28" w:type="dxa"/>
              <w:right w:w="28" w:type="dxa"/>
            </w:tcMar>
          </w:tcPr>
          <w:p w14:paraId="6A71A179" w14:textId="322B77DA" w:rsidR="00060D15" w:rsidRPr="00854718" w:rsidRDefault="00060D15" w:rsidP="008E679F">
            <w:pPr>
              <w:spacing w:before="40" w:after="120" w:line="220" w:lineRule="exact"/>
            </w:pPr>
            <w:r>
              <w:t xml:space="preserve">ратифицирована </w:t>
            </w:r>
            <w:r w:rsidR="009E3484">
              <w:br/>
            </w:r>
            <w:r>
              <w:t>13</w:t>
            </w:r>
            <w:r w:rsidR="009E3484">
              <w:t xml:space="preserve"> </w:t>
            </w:r>
            <w:r>
              <w:t>мая 1991 года</w:t>
            </w:r>
          </w:p>
        </w:tc>
        <w:tc>
          <w:tcPr>
            <w:tcW w:w="1309" w:type="dxa"/>
            <w:shd w:val="clear" w:color="auto" w:fill="auto"/>
            <w:tcMar>
              <w:left w:w="28" w:type="dxa"/>
              <w:right w:w="28" w:type="dxa"/>
            </w:tcMar>
          </w:tcPr>
          <w:p w14:paraId="244C8AEE" w14:textId="77777777" w:rsidR="00060D15" w:rsidRPr="00854718" w:rsidRDefault="00060D15" w:rsidP="008E679F">
            <w:pPr>
              <w:spacing w:before="40" w:after="120" w:line="220" w:lineRule="exact"/>
            </w:pPr>
            <w:r>
              <w:t>отсутствуют</w:t>
            </w:r>
          </w:p>
        </w:tc>
      </w:tr>
      <w:tr w:rsidR="00060D15" w:rsidRPr="00854718" w14:paraId="050A398D" w14:textId="77777777" w:rsidTr="00A12582">
        <w:tc>
          <w:tcPr>
            <w:tcW w:w="469" w:type="dxa"/>
            <w:tcBorders>
              <w:bottom w:val="nil"/>
            </w:tcBorders>
            <w:shd w:val="clear" w:color="auto" w:fill="auto"/>
            <w:tcMar>
              <w:left w:w="28" w:type="dxa"/>
              <w:right w:w="28" w:type="dxa"/>
            </w:tcMar>
          </w:tcPr>
          <w:p w14:paraId="25D21A97" w14:textId="77777777" w:rsidR="00060D15" w:rsidRPr="00854718" w:rsidRDefault="00060D15" w:rsidP="008E679F">
            <w:pPr>
              <w:spacing w:before="40" w:after="120" w:line="220" w:lineRule="exact"/>
            </w:pPr>
            <w:r>
              <w:t>5.</w:t>
            </w:r>
          </w:p>
        </w:tc>
        <w:tc>
          <w:tcPr>
            <w:tcW w:w="3465" w:type="dxa"/>
            <w:tcBorders>
              <w:bottom w:val="nil"/>
            </w:tcBorders>
            <w:shd w:val="clear" w:color="auto" w:fill="auto"/>
            <w:tcMar>
              <w:left w:w="28" w:type="dxa"/>
              <w:right w:w="28" w:type="dxa"/>
            </w:tcMar>
          </w:tcPr>
          <w:p w14:paraId="0852C8A8" w14:textId="77777777" w:rsidR="00060D15" w:rsidRPr="00854718" w:rsidRDefault="00060D15" w:rsidP="008E679F">
            <w:pPr>
              <w:spacing w:before="40" w:after="120" w:line="220" w:lineRule="exact"/>
            </w:pPr>
            <w:r>
              <w:t>Конвенция о правах ребенка</w:t>
            </w:r>
          </w:p>
        </w:tc>
        <w:tc>
          <w:tcPr>
            <w:tcW w:w="2127" w:type="dxa"/>
            <w:tcBorders>
              <w:bottom w:val="nil"/>
            </w:tcBorders>
            <w:shd w:val="clear" w:color="auto" w:fill="auto"/>
            <w:tcMar>
              <w:left w:w="28" w:type="dxa"/>
              <w:right w:w="28" w:type="dxa"/>
            </w:tcMar>
          </w:tcPr>
          <w:p w14:paraId="6AE8988A" w14:textId="5580EB0D" w:rsidR="00060D15" w:rsidRPr="00854718" w:rsidRDefault="00060D15" w:rsidP="008E679F">
            <w:pPr>
              <w:spacing w:before="40" w:after="120" w:line="220" w:lineRule="exact"/>
            </w:pPr>
            <w:r>
              <w:t xml:space="preserve">ратифицирована </w:t>
            </w:r>
            <w:r w:rsidR="009E3484">
              <w:br/>
            </w:r>
            <w:r>
              <w:t>8</w:t>
            </w:r>
            <w:r w:rsidR="009E3484">
              <w:t xml:space="preserve"> </w:t>
            </w:r>
            <w:r>
              <w:t>марта 1990 года</w:t>
            </w:r>
          </w:p>
        </w:tc>
        <w:tc>
          <w:tcPr>
            <w:tcW w:w="1309" w:type="dxa"/>
            <w:tcBorders>
              <w:bottom w:val="nil"/>
            </w:tcBorders>
            <w:shd w:val="clear" w:color="auto" w:fill="auto"/>
            <w:tcMar>
              <w:left w:w="28" w:type="dxa"/>
              <w:right w:w="28" w:type="dxa"/>
            </w:tcMar>
          </w:tcPr>
          <w:p w14:paraId="7830D938" w14:textId="77777777" w:rsidR="00060D15" w:rsidRPr="00854718" w:rsidRDefault="00060D15" w:rsidP="008E679F">
            <w:pPr>
              <w:spacing w:before="40" w:after="120" w:line="220" w:lineRule="exact"/>
            </w:pPr>
            <w:r>
              <w:t>отсутствуют</w:t>
            </w:r>
          </w:p>
        </w:tc>
      </w:tr>
      <w:tr w:rsidR="00060D15" w:rsidRPr="00854718" w14:paraId="166BCDC5" w14:textId="77777777" w:rsidTr="00A12582">
        <w:tc>
          <w:tcPr>
            <w:tcW w:w="469" w:type="dxa"/>
            <w:tcBorders>
              <w:top w:val="nil"/>
              <w:bottom w:val="nil"/>
            </w:tcBorders>
            <w:shd w:val="clear" w:color="auto" w:fill="auto"/>
            <w:tcMar>
              <w:left w:w="28" w:type="dxa"/>
              <w:right w:w="28" w:type="dxa"/>
            </w:tcMar>
          </w:tcPr>
          <w:p w14:paraId="744E819A" w14:textId="77777777" w:rsidR="00060D15" w:rsidRPr="00854718" w:rsidRDefault="00060D15" w:rsidP="008E679F">
            <w:pPr>
              <w:spacing w:before="40" w:after="120" w:line="220" w:lineRule="exact"/>
            </w:pPr>
            <w:r>
              <w:t>6.</w:t>
            </w:r>
          </w:p>
        </w:tc>
        <w:tc>
          <w:tcPr>
            <w:tcW w:w="3465" w:type="dxa"/>
            <w:tcBorders>
              <w:top w:val="nil"/>
              <w:bottom w:val="nil"/>
            </w:tcBorders>
            <w:shd w:val="clear" w:color="auto" w:fill="auto"/>
            <w:tcMar>
              <w:left w:w="28" w:type="dxa"/>
              <w:right w:w="28" w:type="dxa"/>
            </w:tcMar>
          </w:tcPr>
          <w:p w14:paraId="02CEF7AC" w14:textId="77777777" w:rsidR="00060D15" w:rsidRPr="00FA7E9D" w:rsidRDefault="00060D15" w:rsidP="008E679F">
            <w:pPr>
              <w:spacing w:before="40" w:after="120" w:line="220" w:lineRule="exact"/>
            </w:pPr>
            <w:r>
              <w:t>Факультативный протокол к КПР, касающийся участия детей в вооруженных конфликтах</w:t>
            </w:r>
          </w:p>
        </w:tc>
        <w:tc>
          <w:tcPr>
            <w:tcW w:w="2127" w:type="dxa"/>
            <w:tcBorders>
              <w:top w:val="nil"/>
              <w:bottom w:val="nil"/>
            </w:tcBorders>
            <w:shd w:val="clear" w:color="auto" w:fill="auto"/>
            <w:tcMar>
              <w:left w:w="28" w:type="dxa"/>
              <w:right w:w="28" w:type="dxa"/>
            </w:tcMar>
          </w:tcPr>
          <w:p w14:paraId="59002560" w14:textId="071B5412" w:rsidR="00060D15" w:rsidRPr="00854718" w:rsidRDefault="00060D15" w:rsidP="008E679F">
            <w:pPr>
              <w:spacing w:before="40" w:after="120" w:line="220" w:lineRule="exact"/>
            </w:pPr>
            <w:r>
              <w:t xml:space="preserve">ратифицирован </w:t>
            </w:r>
            <w:r w:rsidR="009E3484">
              <w:br/>
            </w:r>
            <w:r>
              <w:t>22</w:t>
            </w:r>
            <w:r w:rsidR="009E3484">
              <w:t xml:space="preserve"> </w:t>
            </w:r>
            <w:r>
              <w:t>мая 2013 года</w:t>
            </w:r>
          </w:p>
        </w:tc>
        <w:tc>
          <w:tcPr>
            <w:tcW w:w="1309" w:type="dxa"/>
            <w:tcBorders>
              <w:top w:val="nil"/>
              <w:bottom w:val="nil"/>
            </w:tcBorders>
            <w:shd w:val="clear" w:color="auto" w:fill="auto"/>
            <w:tcMar>
              <w:left w:w="28" w:type="dxa"/>
              <w:right w:w="28" w:type="dxa"/>
            </w:tcMar>
          </w:tcPr>
          <w:p w14:paraId="75A6ADF0" w14:textId="77777777" w:rsidR="00060D15" w:rsidRPr="00854718" w:rsidRDefault="00060D15" w:rsidP="008E679F">
            <w:pPr>
              <w:spacing w:before="40" w:after="120" w:line="220" w:lineRule="exact"/>
            </w:pPr>
            <w:r>
              <w:t>отсутствуют</w:t>
            </w:r>
          </w:p>
        </w:tc>
      </w:tr>
      <w:tr w:rsidR="00060D15" w:rsidRPr="00854718" w14:paraId="6E322BDB" w14:textId="77777777" w:rsidTr="00A12582">
        <w:tc>
          <w:tcPr>
            <w:tcW w:w="469" w:type="dxa"/>
            <w:tcBorders>
              <w:top w:val="nil"/>
            </w:tcBorders>
            <w:shd w:val="clear" w:color="auto" w:fill="auto"/>
            <w:tcMar>
              <w:left w:w="28" w:type="dxa"/>
              <w:right w:w="28" w:type="dxa"/>
            </w:tcMar>
          </w:tcPr>
          <w:p w14:paraId="40C1C287" w14:textId="77777777" w:rsidR="00060D15" w:rsidRPr="00854718" w:rsidRDefault="00060D15" w:rsidP="008E679F">
            <w:pPr>
              <w:spacing w:before="40" w:after="120" w:line="220" w:lineRule="exact"/>
            </w:pPr>
            <w:r>
              <w:t>7.</w:t>
            </w:r>
          </w:p>
        </w:tc>
        <w:tc>
          <w:tcPr>
            <w:tcW w:w="3465" w:type="dxa"/>
            <w:tcBorders>
              <w:top w:val="nil"/>
            </w:tcBorders>
            <w:shd w:val="clear" w:color="auto" w:fill="auto"/>
            <w:tcMar>
              <w:left w:w="28" w:type="dxa"/>
              <w:right w:w="28" w:type="dxa"/>
            </w:tcMar>
          </w:tcPr>
          <w:p w14:paraId="64508537" w14:textId="77777777" w:rsidR="00060D15" w:rsidRPr="00FA7E9D" w:rsidRDefault="00060D15" w:rsidP="008E679F">
            <w:pPr>
              <w:spacing w:before="40" w:after="120" w:line="220" w:lineRule="exact"/>
            </w:pPr>
            <w:r>
              <w:t>Факультативный протокол к КПР, касающийся торговли детьми, детской проституции и детской порнографии</w:t>
            </w:r>
          </w:p>
        </w:tc>
        <w:tc>
          <w:tcPr>
            <w:tcW w:w="2127" w:type="dxa"/>
            <w:tcBorders>
              <w:top w:val="nil"/>
            </w:tcBorders>
            <w:shd w:val="clear" w:color="auto" w:fill="auto"/>
            <w:tcMar>
              <w:left w:w="28" w:type="dxa"/>
              <w:right w:w="28" w:type="dxa"/>
            </w:tcMar>
          </w:tcPr>
          <w:p w14:paraId="00137676" w14:textId="6AB17A76" w:rsidR="00060D15" w:rsidRPr="00854718" w:rsidRDefault="00060D15" w:rsidP="008E679F">
            <w:pPr>
              <w:spacing w:before="40" w:after="120" w:line="220" w:lineRule="exact"/>
            </w:pPr>
            <w:r>
              <w:t xml:space="preserve">ратифицирован </w:t>
            </w:r>
            <w:r w:rsidR="009E3484">
              <w:br/>
            </w:r>
            <w:r>
              <w:t>14</w:t>
            </w:r>
            <w:r w:rsidR="009E3484">
              <w:t xml:space="preserve"> </w:t>
            </w:r>
            <w:r>
              <w:t>февраля 2012 года</w:t>
            </w:r>
          </w:p>
        </w:tc>
        <w:tc>
          <w:tcPr>
            <w:tcW w:w="1309" w:type="dxa"/>
            <w:tcBorders>
              <w:top w:val="nil"/>
            </w:tcBorders>
            <w:shd w:val="clear" w:color="auto" w:fill="auto"/>
            <w:tcMar>
              <w:left w:w="28" w:type="dxa"/>
              <w:right w:w="28" w:type="dxa"/>
            </w:tcMar>
          </w:tcPr>
          <w:p w14:paraId="05B43A6D" w14:textId="77777777" w:rsidR="00060D15" w:rsidRPr="00854718" w:rsidRDefault="00060D15" w:rsidP="008E679F">
            <w:pPr>
              <w:spacing w:before="40" w:after="120" w:line="220" w:lineRule="exact"/>
            </w:pPr>
            <w:r>
              <w:t>отсутствуют</w:t>
            </w:r>
          </w:p>
        </w:tc>
      </w:tr>
      <w:tr w:rsidR="00060D15" w:rsidRPr="00854718" w14:paraId="1B85D388" w14:textId="77777777" w:rsidTr="00A12582">
        <w:tc>
          <w:tcPr>
            <w:tcW w:w="469" w:type="dxa"/>
            <w:shd w:val="clear" w:color="auto" w:fill="auto"/>
            <w:tcMar>
              <w:left w:w="28" w:type="dxa"/>
              <w:right w:w="28" w:type="dxa"/>
            </w:tcMar>
          </w:tcPr>
          <w:p w14:paraId="15C96A44" w14:textId="77777777" w:rsidR="00060D15" w:rsidRPr="00854718" w:rsidRDefault="00060D15" w:rsidP="008E679F">
            <w:pPr>
              <w:spacing w:before="40" w:after="120" w:line="220" w:lineRule="exact"/>
            </w:pPr>
            <w:r>
              <w:t>8.</w:t>
            </w:r>
          </w:p>
        </w:tc>
        <w:tc>
          <w:tcPr>
            <w:tcW w:w="3465" w:type="dxa"/>
            <w:shd w:val="clear" w:color="auto" w:fill="auto"/>
            <w:tcMar>
              <w:left w:w="28" w:type="dxa"/>
              <w:right w:w="28" w:type="dxa"/>
            </w:tcMar>
          </w:tcPr>
          <w:p w14:paraId="6AFE5DC9" w14:textId="77777777" w:rsidR="00060D15" w:rsidRPr="00854718" w:rsidRDefault="00060D15" w:rsidP="008E679F">
            <w:pPr>
              <w:spacing w:before="40" w:after="120" w:line="220" w:lineRule="exact"/>
            </w:pPr>
            <w:r>
              <w:t>Конвенция о правах инвалидов</w:t>
            </w:r>
          </w:p>
        </w:tc>
        <w:tc>
          <w:tcPr>
            <w:tcW w:w="2127" w:type="dxa"/>
            <w:shd w:val="clear" w:color="auto" w:fill="auto"/>
            <w:tcMar>
              <w:left w:w="28" w:type="dxa"/>
              <w:right w:w="28" w:type="dxa"/>
            </w:tcMar>
          </w:tcPr>
          <w:p w14:paraId="3B60D2DE" w14:textId="2DDB85FF" w:rsidR="00060D15" w:rsidRPr="00854718" w:rsidRDefault="00060D15" w:rsidP="008E679F">
            <w:pPr>
              <w:spacing w:before="40" w:after="120" w:line="220" w:lineRule="exact"/>
            </w:pPr>
            <w:r>
              <w:t xml:space="preserve">ратифицирована </w:t>
            </w:r>
            <w:r w:rsidR="009E3484">
              <w:br/>
            </w:r>
            <w:r>
              <w:t>23</w:t>
            </w:r>
            <w:r w:rsidR="009E3484">
              <w:t xml:space="preserve"> </w:t>
            </w:r>
            <w:r>
              <w:t>сентября 2013 года</w:t>
            </w:r>
          </w:p>
        </w:tc>
        <w:tc>
          <w:tcPr>
            <w:tcW w:w="1309" w:type="dxa"/>
            <w:shd w:val="clear" w:color="auto" w:fill="auto"/>
            <w:tcMar>
              <w:left w:w="28" w:type="dxa"/>
              <w:right w:w="28" w:type="dxa"/>
            </w:tcMar>
          </w:tcPr>
          <w:p w14:paraId="0C866964" w14:textId="77777777" w:rsidR="00060D15" w:rsidRPr="00854718" w:rsidRDefault="00060D15" w:rsidP="008E679F">
            <w:pPr>
              <w:spacing w:before="40" w:after="120" w:line="220" w:lineRule="exact"/>
            </w:pPr>
            <w:r>
              <w:t>отсутствуют</w:t>
            </w:r>
          </w:p>
        </w:tc>
      </w:tr>
      <w:tr w:rsidR="00060D15" w:rsidRPr="00854718" w14:paraId="43C2CE4E" w14:textId="77777777" w:rsidTr="00A12582">
        <w:tc>
          <w:tcPr>
            <w:tcW w:w="469" w:type="dxa"/>
            <w:shd w:val="clear" w:color="auto" w:fill="auto"/>
            <w:tcMar>
              <w:left w:w="28" w:type="dxa"/>
              <w:right w:w="28" w:type="dxa"/>
            </w:tcMar>
          </w:tcPr>
          <w:p w14:paraId="7810D6B4" w14:textId="77777777" w:rsidR="00060D15" w:rsidRPr="00854718" w:rsidRDefault="00060D15" w:rsidP="008E679F">
            <w:pPr>
              <w:spacing w:before="40" w:after="120" w:line="220" w:lineRule="exact"/>
            </w:pPr>
            <w:r>
              <w:t>9.</w:t>
            </w:r>
          </w:p>
        </w:tc>
        <w:tc>
          <w:tcPr>
            <w:tcW w:w="3465" w:type="dxa"/>
            <w:shd w:val="clear" w:color="auto" w:fill="auto"/>
            <w:tcMar>
              <w:left w:w="28" w:type="dxa"/>
              <w:right w:w="28" w:type="dxa"/>
            </w:tcMar>
          </w:tcPr>
          <w:p w14:paraId="3909B07A" w14:textId="027A006C" w:rsidR="00060D15" w:rsidRPr="00FA7E9D" w:rsidRDefault="00060D15" w:rsidP="008E679F">
            <w:pPr>
              <w:spacing w:before="40" w:after="120" w:line="220" w:lineRule="exact"/>
            </w:pPr>
            <w:r>
              <w:t>Факультативный протокол к Конвенции о</w:t>
            </w:r>
            <w:r w:rsidR="00A12582">
              <w:t> </w:t>
            </w:r>
            <w:r>
              <w:t>правах инвалидов</w:t>
            </w:r>
          </w:p>
        </w:tc>
        <w:tc>
          <w:tcPr>
            <w:tcW w:w="2127" w:type="dxa"/>
            <w:shd w:val="clear" w:color="auto" w:fill="auto"/>
            <w:tcMar>
              <w:left w:w="28" w:type="dxa"/>
              <w:right w:w="28" w:type="dxa"/>
            </w:tcMar>
          </w:tcPr>
          <w:p w14:paraId="43C4002D" w14:textId="1E01BDE2" w:rsidR="00060D15" w:rsidRPr="00854718" w:rsidRDefault="00060D15" w:rsidP="008E679F">
            <w:pPr>
              <w:spacing w:before="40" w:after="120" w:line="220" w:lineRule="exact"/>
            </w:pPr>
            <w:r>
              <w:t xml:space="preserve">ратифицирован </w:t>
            </w:r>
            <w:r w:rsidR="009E3484">
              <w:br/>
            </w:r>
            <w:r>
              <w:t>23</w:t>
            </w:r>
            <w:r w:rsidR="009E3484">
              <w:t xml:space="preserve"> </w:t>
            </w:r>
            <w:r>
              <w:t>сентября 2013 года</w:t>
            </w:r>
          </w:p>
        </w:tc>
        <w:tc>
          <w:tcPr>
            <w:tcW w:w="1309" w:type="dxa"/>
            <w:shd w:val="clear" w:color="auto" w:fill="auto"/>
            <w:tcMar>
              <w:left w:w="28" w:type="dxa"/>
              <w:right w:w="28" w:type="dxa"/>
            </w:tcMar>
          </w:tcPr>
          <w:p w14:paraId="51479F9B" w14:textId="77777777" w:rsidR="00060D15" w:rsidRPr="00854718" w:rsidRDefault="00060D15" w:rsidP="008E679F">
            <w:pPr>
              <w:spacing w:before="40" w:after="120" w:line="220" w:lineRule="exact"/>
            </w:pPr>
            <w:r>
              <w:t>отсутствуют</w:t>
            </w:r>
          </w:p>
        </w:tc>
      </w:tr>
    </w:tbl>
    <w:p w14:paraId="518BB89C" w14:textId="6AFC5CF5" w:rsidR="00060D15" w:rsidRPr="00FA7E9D" w:rsidRDefault="00A12582" w:rsidP="00A12582">
      <w:pPr>
        <w:pStyle w:val="H23G"/>
        <w:rPr>
          <w:bCs/>
        </w:rPr>
      </w:pPr>
      <w:r w:rsidRPr="00A12582">
        <w:rPr>
          <w:b w:val="0"/>
          <w:bCs/>
        </w:rPr>
        <w:tab/>
      </w:r>
      <w:r w:rsidRPr="00A12582">
        <w:rPr>
          <w:b w:val="0"/>
          <w:bCs/>
        </w:rPr>
        <w:tab/>
      </w:r>
      <w:r w:rsidR="00060D15" w:rsidRPr="00A12582">
        <w:rPr>
          <w:b w:val="0"/>
          <w:bCs/>
        </w:rPr>
        <w:t>Таблица 6</w:t>
      </w:r>
      <w:r w:rsidRPr="00A12582">
        <w:rPr>
          <w:bCs/>
        </w:rPr>
        <w:br/>
      </w:r>
      <w:r w:rsidR="00060D15">
        <w:rPr>
          <w:bCs/>
        </w:rPr>
        <w:t>Другие договоры Организации Объединенных Наций о правах человека</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69"/>
        <w:gridCol w:w="3451"/>
        <w:gridCol w:w="2141"/>
        <w:gridCol w:w="1309"/>
      </w:tblGrid>
      <w:tr w:rsidR="00060D15" w:rsidRPr="00A12582" w14:paraId="075D427E" w14:textId="77777777" w:rsidTr="00A12582">
        <w:trPr>
          <w:tblHeader/>
        </w:trPr>
        <w:tc>
          <w:tcPr>
            <w:tcW w:w="469" w:type="dxa"/>
            <w:tcBorders>
              <w:top w:val="single" w:sz="4" w:space="0" w:color="auto"/>
              <w:bottom w:val="single" w:sz="12" w:space="0" w:color="auto"/>
            </w:tcBorders>
            <w:shd w:val="clear" w:color="auto" w:fill="auto"/>
            <w:tcMar>
              <w:left w:w="28" w:type="dxa"/>
              <w:right w:w="28" w:type="dxa"/>
            </w:tcMar>
            <w:vAlign w:val="bottom"/>
          </w:tcPr>
          <w:p w14:paraId="7836276A" w14:textId="77777777" w:rsidR="00060D15" w:rsidRPr="00A12582" w:rsidRDefault="00060D15" w:rsidP="00A12582">
            <w:pPr>
              <w:spacing w:before="80" w:after="80" w:line="200" w:lineRule="exact"/>
              <w:rPr>
                <w:i/>
                <w:iCs/>
                <w:sz w:val="16"/>
                <w:szCs w:val="16"/>
              </w:rPr>
            </w:pPr>
            <w:r w:rsidRPr="00A12582">
              <w:rPr>
                <w:i/>
                <w:iCs/>
                <w:sz w:val="16"/>
                <w:szCs w:val="16"/>
              </w:rPr>
              <w:t>№</w:t>
            </w:r>
          </w:p>
        </w:tc>
        <w:tc>
          <w:tcPr>
            <w:tcW w:w="3451" w:type="dxa"/>
            <w:tcBorders>
              <w:top w:val="single" w:sz="4" w:space="0" w:color="auto"/>
              <w:bottom w:val="single" w:sz="12" w:space="0" w:color="auto"/>
            </w:tcBorders>
            <w:shd w:val="clear" w:color="auto" w:fill="auto"/>
            <w:tcMar>
              <w:left w:w="28" w:type="dxa"/>
              <w:right w:w="28" w:type="dxa"/>
            </w:tcMar>
            <w:vAlign w:val="bottom"/>
          </w:tcPr>
          <w:p w14:paraId="5092F92E" w14:textId="77777777" w:rsidR="00060D15" w:rsidRPr="00A12582" w:rsidRDefault="00060D15" w:rsidP="00A12582">
            <w:pPr>
              <w:spacing w:before="80" w:after="80" w:line="200" w:lineRule="exact"/>
              <w:rPr>
                <w:i/>
                <w:iCs/>
                <w:sz w:val="16"/>
                <w:szCs w:val="16"/>
              </w:rPr>
            </w:pPr>
            <w:r w:rsidRPr="00A12582">
              <w:rPr>
                <w:i/>
                <w:iCs/>
                <w:sz w:val="16"/>
                <w:szCs w:val="16"/>
              </w:rPr>
              <w:t>Договор</w:t>
            </w:r>
          </w:p>
        </w:tc>
        <w:tc>
          <w:tcPr>
            <w:tcW w:w="2141" w:type="dxa"/>
            <w:tcBorders>
              <w:top w:val="single" w:sz="4" w:space="0" w:color="auto"/>
              <w:bottom w:val="single" w:sz="12" w:space="0" w:color="auto"/>
            </w:tcBorders>
            <w:shd w:val="clear" w:color="auto" w:fill="auto"/>
            <w:tcMar>
              <w:left w:w="28" w:type="dxa"/>
              <w:right w:w="28" w:type="dxa"/>
            </w:tcMar>
            <w:vAlign w:val="bottom"/>
          </w:tcPr>
          <w:p w14:paraId="316E344D" w14:textId="77777777" w:rsidR="00060D15" w:rsidRPr="00A12582" w:rsidRDefault="00060D15" w:rsidP="00A12582">
            <w:pPr>
              <w:spacing w:before="80" w:after="80" w:line="200" w:lineRule="exact"/>
              <w:rPr>
                <w:i/>
                <w:iCs/>
                <w:sz w:val="16"/>
                <w:szCs w:val="16"/>
              </w:rPr>
            </w:pPr>
            <w:r w:rsidRPr="00A12582">
              <w:rPr>
                <w:i/>
                <w:iCs/>
                <w:sz w:val="16"/>
                <w:szCs w:val="16"/>
              </w:rPr>
              <w:t>Статус</w:t>
            </w:r>
          </w:p>
        </w:tc>
        <w:tc>
          <w:tcPr>
            <w:tcW w:w="1309" w:type="dxa"/>
            <w:tcBorders>
              <w:top w:val="single" w:sz="4" w:space="0" w:color="auto"/>
              <w:bottom w:val="single" w:sz="12" w:space="0" w:color="auto"/>
            </w:tcBorders>
            <w:shd w:val="clear" w:color="auto" w:fill="auto"/>
            <w:tcMar>
              <w:left w:w="28" w:type="dxa"/>
              <w:right w:w="28" w:type="dxa"/>
            </w:tcMar>
            <w:vAlign w:val="bottom"/>
          </w:tcPr>
          <w:p w14:paraId="6BD93899" w14:textId="6E871185" w:rsidR="00060D15" w:rsidRPr="00A12582" w:rsidRDefault="00060D15" w:rsidP="00A12582">
            <w:pPr>
              <w:spacing w:before="80" w:after="80" w:line="200" w:lineRule="exact"/>
              <w:rPr>
                <w:i/>
                <w:iCs/>
                <w:sz w:val="16"/>
                <w:szCs w:val="16"/>
              </w:rPr>
            </w:pPr>
            <w:r w:rsidRPr="00A12582">
              <w:rPr>
                <w:i/>
                <w:iCs/>
                <w:sz w:val="16"/>
                <w:szCs w:val="16"/>
              </w:rPr>
              <w:t>Оговорки/</w:t>
            </w:r>
            <w:r w:rsidR="00A12582">
              <w:rPr>
                <w:i/>
                <w:iCs/>
                <w:sz w:val="16"/>
                <w:szCs w:val="16"/>
              </w:rPr>
              <w:t xml:space="preserve"> </w:t>
            </w:r>
            <w:r w:rsidRPr="00A12582">
              <w:rPr>
                <w:i/>
                <w:iCs/>
                <w:sz w:val="16"/>
                <w:szCs w:val="16"/>
              </w:rPr>
              <w:t>отступления</w:t>
            </w:r>
          </w:p>
        </w:tc>
      </w:tr>
      <w:tr w:rsidR="00060D15" w:rsidRPr="00854718" w14:paraId="3AA08393" w14:textId="77777777" w:rsidTr="009E3484">
        <w:trPr>
          <w:trHeight w:hRule="exact" w:val="113"/>
        </w:trPr>
        <w:tc>
          <w:tcPr>
            <w:tcW w:w="469" w:type="dxa"/>
            <w:tcBorders>
              <w:top w:val="single" w:sz="12" w:space="0" w:color="auto"/>
              <w:bottom w:val="nil"/>
            </w:tcBorders>
            <w:shd w:val="clear" w:color="auto" w:fill="auto"/>
            <w:tcMar>
              <w:left w:w="28" w:type="dxa"/>
              <w:right w:w="28" w:type="dxa"/>
            </w:tcMar>
          </w:tcPr>
          <w:p w14:paraId="1FCC8775" w14:textId="77777777" w:rsidR="00060D15" w:rsidRPr="00854718" w:rsidRDefault="00060D15" w:rsidP="00A12582">
            <w:pPr>
              <w:spacing w:before="40" w:after="120" w:line="220" w:lineRule="exact"/>
            </w:pPr>
          </w:p>
        </w:tc>
        <w:tc>
          <w:tcPr>
            <w:tcW w:w="3451" w:type="dxa"/>
            <w:tcBorders>
              <w:top w:val="single" w:sz="12" w:space="0" w:color="auto"/>
              <w:bottom w:val="nil"/>
            </w:tcBorders>
            <w:shd w:val="clear" w:color="auto" w:fill="auto"/>
            <w:tcMar>
              <w:left w:w="28" w:type="dxa"/>
              <w:right w:w="28" w:type="dxa"/>
            </w:tcMar>
          </w:tcPr>
          <w:p w14:paraId="04756960" w14:textId="77777777" w:rsidR="00060D15" w:rsidRPr="00854718" w:rsidRDefault="00060D15" w:rsidP="00A12582">
            <w:pPr>
              <w:spacing w:before="40" w:after="120" w:line="220" w:lineRule="exact"/>
            </w:pPr>
          </w:p>
        </w:tc>
        <w:tc>
          <w:tcPr>
            <w:tcW w:w="2141" w:type="dxa"/>
            <w:tcBorders>
              <w:top w:val="single" w:sz="12" w:space="0" w:color="auto"/>
              <w:bottom w:val="nil"/>
            </w:tcBorders>
            <w:shd w:val="clear" w:color="auto" w:fill="auto"/>
            <w:tcMar>
              <w:left w:w="28" w:type="dxa"/>
              <w:right w:w="28" w:type="dxa"/>
            </w:tcMar>
          </w:tcPr>
          <w:p w14:paraId="2758417F" w14:textId="77777777" w:rsidR="00060D15" w:rsidRPr="00854718" w:rsidRDefault="00060D15" w:rsidP="00A12582">
            <w:pPr>
              <w:spacing w:before="40" w:after="120" w:line="220" w:lineRule="exact"/>
            </w:pPr>
          </w:p>
        </w:tc>
        <w:tc>
          <w:tcPr>
            <w:tcW w:w="1309" w:type="dxa"/>
            <w:tcBorders>
              <w:top w:val="single" w:sz="12" w:space="0" w:color="auto"/>
              <w:bottom w:val="nil"/>
            </w:tcBorders>
            <w:shd w:val="clear" w:color="auto" w:fill="auto"/>
            <w:tcMar>
              <w:left w:w="28" w:type="dxa"/>
              <w:right w:w="28" w:type="dxa"/>
            </w:tcMar>
          </w:tcPr>
          <w:p w14:paraId="7FD572C2" w14:textId="77777777" w:rsidR="00060D15" w:rsidRPr="00854718" w:rsidRDefault="00060D15" w:rsidP="00A12582">
            <w:pPr>
              <w:spacing w:before="40" w:after="120" w:line="220" w:lineRule="exact"/>
            </w:pPr>
          </w:p>
        </w:tc>
      </w:tr>
      <w:tr w:rsidR="00060D15" w:rsidRPr="00854718" w14:paraId="77240CD9" w14:textId="77777777" w:rsidTr="009E3484">
        <w:tc>
          <w:tcPr>
            <w:tcW w:w="469" w:type="dxa"/>
            <w:tcBorders>
              <w:top w:val="nil"/>
              <w:bottom w:val="nil"/>
            </w:tcBorders>
            <w:shd w:val="clear" w:color="auto" w:fill="auto"/>
            <w:tcMar>
              <w:left w:w="28" w:type="dxa"/>
              <w:right w:w="28" w:type="dxa"/>
            </w:tcMar>
          </w:tcPr>
          <w:p w14:paraId="3AE4650F" w14:textId="77777777" w:rsidR="00060D15" w:rsidRPr="00854718" w:rsidRDefault="00060D15" w:rsidP="00A12582">
            <w:pPr>
              <w:spacing w:before="40" w:after="120" w:line="220" w:lineRule="exact"/>
            </w:pPr>
            <w:r>
              <w:t>1.</w:t>
            </w:r>
          </w:p>
        </w:tc>
        <w:tc>
          <w:tcPr>
            <w:tcW w:w="3451" w:type="dxa"/>
            <w:tcBorders>
              <w:top w:val="nil"/>
              <w:bottom w:val="nil"/>
            </w:tcBorders>
            <w:shd w:val="clear" w:color="auto" w:fill="auto"/>
            <w:tcMar>
              <w:left w:w="28" w:type="dxa"/>
              <w:right w:w="28" w:type="dxa"/>
            </w:tcMar>
          </w:tcPr>
          <w:p w14:paraId="6705D54D" w14:textId="5999254F" w:rsidR="00060D15" w:rsidRPr="00FA7E9D" w:rsidRDefault="00060D15" w:rsidP="00A12582">
            <w:pPr>
              <w:spacing w:before="40" w:after="120" w:line="220" w:lineRule="exact"/>
            </w:pPr>
            <w:r>
              <w:t>Конвенция о предупреждении преступления геноцида и наказании за</w:t>
            </w:r>
            <w:r w:rsidR="009E3484">
              <w:t> </w:t>
            </w:r>
            <w:r>
              <w:t>него 1948 года</w:t>
            </w:r>
          </w:p>
        </w:tc>
        <w:tc>
          <w:tcPr>
            <w:tcW w:w="2141" w:type="dxa"/>
            <w:tcBorders>
              <w:top w:val="nil"/>
              <w:bottom w:val="nil"/>
            </w:tcBorders>
            <w:shd w:val="clear" w:color="auto" w:fill="auto"/>
            <w:tcMar>
              <w:left w:w="28" w:type="dxa"/>
              <w:right w:w="28" w:type="dxa"/>
            </w:tcMar>
          </w:tcPr>
          <w:p w14:paraId="65D4D78B" w14:textId="6FFE8935" w:rsidR="00060D15" w:rsidRPr="00854718" w:rsidRDefault="00060D15" w:rsidP="00A12582">
            <w:pPr>
              <w:spacing w:before="40" w:after="120" w:line="220" w:lineRule="exact"/>
            </w:pPr>
            <w:r>
              <w:t xml:space="preserve">присоединение </w:t>
            </w:r>
            <w:r w:rsidR="009E3484">
              <w:br/>
            </w:r>
            <w:r>
              <w:t>13 мая 1991 года</w:t>
            </w:r>
          </w:p>
        </w:tc>
        <w:tc>
          <w:tcPr>
            <w:tcW w:w="1309" w:type="dxa"/>
            <w:tcBorders>
              <w:top w:val="nil"/>
              <w:bottom w:val="nil"/>
            </w:tcBorders>
            <w:shd w:val="clear" w:color="auto" w:fill="auto"/>
            <w:tcMar>
              <w:left w:w="28" w:type="dxa"/>
              <w:right w:w="28" w:type="dxa"/>
            </w:tcMar>
          </w:tcPr>
          <w:p w14:paraId="315DD0E7" w14:textId="77777777" w:rsidR="00060D15" w:rsidRPr="00854718" w:rsidRDefault="00060D15" w:rsidP="00A12582">
            <w:pPr>
              <w:spacing w:before="40" w:after="120" w:line="220" w:lineRule="exact"/>
            </w:pPr>
            <w:r>
              <w:t>отсутствуют</w:t>
            </w:r>
          </w:p>
        </w:tc>
      </w:tr>
      <w:tr w:rsidR="00060D15" w:rsidRPr="00854718" w14:paraId="690801A6" w14:textId="77777777" w:rsidTr="009E3484">
        <w:tc>
          <w:tcPr>
            <w:tcW w:w="469" w:type="dxa"/>
            <w:tcBorders>
              <w:top w:val="nil"/>
              <w:bottom w:val="nil"/>
            </w:tcBorders>
            <w:shd w:val="clear" w:color="auto" w:fill="auto"/>
            <w:tcMar>
              <w:left w:w="28" w:type="dxa"/>
              <w:right w:w="28" w:type="dxa"/>
            </w:tcMar>
          </w:tcPr>
          <w:p w14:paraId="3D0DE65B" w14:textId="77777777" w:rsidR="00060D15" w:rsidRPr="00854718" w:rsidRDefault="00060D15" w:rsidP="00A12582">
            <w:pPr>
              <w:spacing w:before="40" w:after="120" w:line="220" w:lineRule="exact"/>
            </w:pPr>
            <w:r>
              <w:t>2.</w:t>
            </w:r>
          </w:p>
        </w:tc>
        <w:tc>
          <w:tcPr>
            <w:tcW w:w="3451" w:type="dxa"/>
            <w:tcBorders>
              <w:top w:val="nil"/>
              <w:bottom w:val="nil"/>
            </w:tcBorders>
            <w:shd w:val="clear" w:color="auto" w:fill="auto"/>
            <w:tcMar>
              <w:left w:w="28" w:type="dxa"/>
              <w:right w:w="28" w:type="dxa"/>
            </w:tcMar>
          </w:tcPr>
          <w:p w14:paraId="594AFEE8" w14:textId="217DC02B" w:rsidR="00060D15" w:rsidRPr="00FA7E9D" w:rsidRDefault="00060D15" w:rsidP="00A12582">
            <w:pPr>
              <w:spacing w:before="40" w:after="120" w:line="220" w:lineRule="exact"/>
            </w:pPr>
            <w:r>
              <w:t>Конвенция о статусе беженцев 1951</w:t>
            </w:r>
            <w:r w:rsidR="009E3484">
              <w:t> </w:t>
            </w:r>
            <w:r>
              <w:t>года и Протокол к ней 1967 года</w:t>
            </w:r>
          </w:p>
        </w:tc>
        <w:tc>
          <w:tcPr>
            <w:tcW w:w="2141" w:type="dxa"/>
            <w:tcBorders>
              <w:top w:val="nil"/>
              <w:bottom w:val="nil"/>
            </w:tcBorders>
            <w:shd w:val="clear" w:color="auto" w:fill="auto"/>
            <w:tcMar>
              <w:left w:w="28" w:type="dxa"/>
              <w:right w:w="28" w:type="dxa"/>
            </w:tcMar>
          </w:tcPr>
          <w:p w14:paraId="2D21FFEC" w14:textId="12E2A90C" w:rsidR="00060D15" w:rsidRPr="00854718" w:rsidRDefault="00060D15" w:rsidP="00A12582">
            <w:pPr>
              <w:spacing w:before="40" w:after="120" w:line="220" w:lineRule="exact"/>
            </w:pPr>
            <w:r>
              <w:t xml:space="preserve">присоединение </w:t>
            </w:r>
            <w:r w:rsidR="009E3484">
              <w:br/>
            </w:r>
            <w:r>
              <w:t>25 августа 1981 года</w:t>
            </w:r>
          </w:p>
        </w:tc>
        <w:tc>
          <w:tcPr>
            <w:tcW w:w="1309" w:type="dxa"/>
            <w:tcBorders>
              <w:top w:val="nil"/>
              <w:bottom w:val="nil"/>
            </w:tcBorders>
            <w:shd w:val="clear" w:color="auto" w:fill="auto"/>
            <w:tcMar>
              <w:left w:w="28" w:type="dxa"/>
              <w:right w:w="28" w:type="dxa"/>
            </w:tcMar>
          </w:tcPr>
          <w:p w14:paraId="0C63BAF5" w14:textId="77777777" w:rsidR="00060D15" w:rsidRPr="00854718" w:rsidRDefault="00060D15" w:rsidP="00A12582">
            <w:pPr>
              <w:spacing w:before="40" w:after="120" w:line="220" w:lineRule="exact"/>
            </w:pPr>
            <w:r>
              <w:t>оговорки к статьям 17, 23, 24 и 26</w:t>
            </w:r>
          </w:p>
        </w:tc>
      </w:tr>
      <w:tr w:rsidR="00060D15" w:rsidRPr="00854718" w14:paraId="2DE1E334" w14:textId="77777777" w:rsidTr="009E3484">
        <w:tc>
          <w:tcPr>
            <w:tcW w:w="469" w:type="dxa"/>
            <w:tcBorders>
              <w:top w:val="nil"/>
              <w:bottom w:val="nil"/>
            </w:tcBorders>
            <w:shd w:val="clear" w:color="auto" w:fill="auto"/>
            <w:tcMar>
              <w:left w:w="28" w:type="dxa"/>
              <w:right w:w="28" w:type="dxa"/>
            </w:tcMar>
          </w:tcPr>
          <w:p w14:paraId="7334236E" w14:textId="77777777" w:rsidR="00060D15" w:rsidRPr="00854718" w:rsidRDefault="00060D15" w:rsidP="00A12582">
            <w:pPr>
              <w:spacing w:before="40" w:after="120" w:line="220" w:lineRule="exact"/>
            </w:pPr>
            <w:r>
              <w:t>3.</w:t>
            </w:r>
          </w:p>
        </w:tc>
        <w:tc>
          <w:tcPr>
            <w:tcW w:w="3451" w:type="dxa"/>
            <w:tcBorders>
              <w:top w:val="nil"/>
              <w:bottom w:val="nil"/>
            </w:tcBorders>
            <w:shd w:val="clear" w:color="auto" w:fill="auto"/>
            <w:tcMar>
              <w:left w:w="28" w:type="dxa"/>
              <w:right w:w="28" w:type="dxa"/>
            </w:tcMar>
          </w:tcPr>
          <w:p w14:paraId="324022E8" w14:textId="2F7C8E06" w:rsidR="00060D15" w:rsidRPr="00FA7E9D" w:rsidRDefault="00060D15" w:rsidP="00A12582">
            <w:pPr>
              <w:spacing w:before="40" w:after="120" w:line="220" w:lineRule="exact"/>
            </w:pPr>
            <w:r>
              <w:t>Конвенция о статусе апатридов 1954</w:t>
            </w:r>
            <w:r w:rsidR="009E3484">
              <w:t> </w:t>
            </w:r>
            <w:r>
              <w:t>года</w:t>
            </w:r>
          </w:p>
        </w:tc>
        <w:tc>
          <w:tcPr>
            <w:tcW w:w="2141" w:type="dxa"/>
            <w:tcBorders>
              <w:top w:val="nil"/>
              <w:bottom w:val="nil"/>
            </w:tcBorders>
            <w:shd w:val="clear" w:color="auto" w:fill="auto"/>
            <w:tcMar>
              <w:left w:w="28" w:type="dxa"/>
              <w:right w:w="28" w:type="dxa"/>
            </w:tcMar>
          </w:tcPr>
          <w:p w14:paraId="6187E024" w14:textId="586156EB" w:rsidR="00060D15" w:rsidRPr="00854718" w:rsidRDefault="00060D15" w:rsidP="00A12582">
            <w:pPr>
              <w:spacing w:before="40" w:after="120" w:line="220" w:lineRule="exact"/>
            </w:pPr>
            <w:r>
              <w:t xml:space="preserve">присоединение </w:t>
            </w:r>
            <w:r w:rsidR="009E3484">
              <w:br/>
            </w:r>
            <w:r>
              <w:t>в 1998 году</w:t>
            </w:r>
          </w:p>
        </w:tc>
        <w:tc>
          <w:tcPr>
            <w:tcW w:w="1309" w:type="dxa"/>
            <w:tcBorders>
              <w:top w:val="nil"/>
              <w:bottom w:val="nil"/>
            </w:tcBorders>
            <w:shd w:val="clear" w:color="auto" w:fill="auto"/>
            <w:tcMar>
              <w:left w:w="28" w:type="dxa"/>
              <w:right w:w="28" w:type="dxa"/>
            </w:tcMar>
          </w:tcPr>
          <w:p w14:paraId="34AEB852" w14:textId="77777777" w:rsidR="00060D15" w:rsidRPr="00854718" w:rsidRDefault="00060D15" w:rsidP="00A12582">
            <w:pPr>
              <w:spacing w:before="40" w:after="120" w:line="220" w:lineRule="exact"/>
            </w:pPr>
            <w:r>
              <w:t>отсутствуют</w:t>
            </w:r>
          </w:p>
        </w:tc>
      </w:tr>
      <w:tr w:rsidR="00060D15" w:rsidRPr="00854718" w14:paraId="0290F18F" w14:textId="77777777" w:rsidTr="009E3484">
        <w:tc>
          <w:tcPr>
            <w:tcW w:w="469" w:type="dxa"/>
            <w:tcBorders>
              <w:top w:val="nil"/>
              <w:bottom w:val="nil"/>
            </w:tcBorders>
            <w:shd w:val="clear" w:color="auto" w:fill="auto"/>
            <w:tcMar>
              <w:left w:w="28" w:type="dxa"/>
              <w:right w:w="28" w:type="dxa"/>
            </w:tcMar>
          </w:tcPr>
          <w:p w14:paraId="4DD60B52" w14:textId="77777777" w:rsidR="00060D15" w:rsidRPr="00854718" w:rsidRDefault="00060D15" w:rsidP="00A12582">
            <w:pPr>
              <w:spacing w:before="40" w:after="120" w:line="220" w:lineRule="exact"/>
            </w:pPr>
            <w:r>
              <w:t>4.</w:t>
            </w:r>
          </w:p>
        </w:tc>
        <w:tc>
          <w:tcPr>
            <w:tcW w:w="3451" w:type="dxa"/>
            <w:tcBorders>
              <w:top w:val="nil"/>
              <w:bottom w:val="nil"/>
            </w:tcBorders>
            <w:shd w:val="clear" w:color="auto" w:fill="auto"/>
            <w:tcMar>
              <w:left w:w="28" w:type="dxa"/>
              <w:right w:w="28" w:type="dxa"/>
            </w:tcMar>
          </w:tcPr>
          <w:p w14:paraId="277D22EE" w14:textId="77777777" w:rsidR="00060D15" w:rsidRPr="00FA7E9D" w:rsidRDefault="00060D15" w:rsidP="00A12582">
            <w:pPr>
              <w:spacing w:before="40" w:after="120" w:line="220" w:lineRule="exact"/>
            </w:pPr>
            <w:r>
              <w:t xml:space="preserve">Конвенция Организации Объединенных Наций против транснациональной организованной преступности 2000 года </w:t>
            </w:r>
          </w:p>
        </w:tc>
        <w:tc>
          <w:tcPr>
            <w:tcW w:w="2141" w:type="dxa"/>
            <w:tcBorders>
              <w:top w:val="nil"/>
              <w:bottom w:val="nil"/>
            </w:tcBorders>
            <w:shd w:val="clear" w:color="auto" w:fill="auto"/>
            <w:tcMar>
              <w:left w:w="28" w:type="dxa"/>
              <w:right w:w="28" w:type="dxa"/>
            </w:tcMar>
          </w:tcPr>
          <w:p w14:paraId="06B1CBA6" w14:textId="29504DF0" w:rsidR="00060D15" w:rsidRPr="00854718" w:rsidRDefault="00060D15" w:rsidP="00A12582">
            <w:pPr>
              <w:spacing w:before="40" w:after="120" w:line="220" w:lineRule="exact"/>
            </w:pPr>
            <w:r>
              <w:t xml:space="preserve">ратифицирована </w:t>
            </w:r>
            <w:r w:rsidR="009E3484">
              <w:br/>
            </w:r>
            <w:r>
              <w:t>12 декабря 2007 года</w:t>
            </w:r>
          </w:p>
        </w:tc>
        <w:tc>
          <w:tcPr>
            <w:tcW w:w="1309" w:type="dxa"/>
            <w:tcBorders>
              <w:top w:val="nil"/>
              <w:bottom w:val="nil"/>
            </w:tcBorders>
            <w:shd w:val="clear" w:color="auto" w:fill="auto"/>
            <w:tcMar>
              <w:left w:w="28" w:type="dxa"/>
              <w:right w:w="28" w:type="dxa"/>
            </w:tcMar>
          </w:tcPr>
          <w:p w14:paraId="6DDE41D8" w14:textId="77777777" w:rsidR="00060D15" w:rsidRPr="00854718" w:rsidRDefault="00060D15" w:rsidP="00A12582">
            <w:pPr>
              <w:spacing w:before="40" w:after="120" w:line="220" w:lineRule="exact"/>
            </w:pPr>
            <w:r>
              <w:t>отсутствуют</w:t>
            </w:r>
          </w:p>
        </w:tc>
      </w:tr>
      <w:tr w:rsidR="00060D15" w:rsidRPr="00854718" w14:paraId="01D2F74F" w14:textId="77777777" w:rsidTr="009E3484">
        <w:tc>
          <w:tcPr>
            <w:tcW w:w="469" w:type="dxa"/>
            <w:tcBorders>
              <w:top w:val="nil"/>
              <w:bottom w:val="nil"/>
            </w:tcBorders>
            <w:shd w:val="clear" w:color="auto" w:fill="auto"/>
            <w:tcMar>
              <w:left w:w="28" w:type="dxa"/>
              <w:right w:w="28" w:type="dxa"/>
            </w:tcMar>
          </w:tcPr>
          <w:p w14:paraId="0D8FB89E" w14:textId="77777777" w:rsidR="00060D15" w:rsidRPr="00854718" w:rsidRDefault="00060D15" w:rsidP="00A12582">
            <w:pPr>
              <w:spacing w:before="40" w:after="120" w:line="220" w:lineRule="exact"/>
            </w:pPr>
            <w:r>
              <w:t>5.</w:t>
            </w:r>
          </w:p>
        </w:tc>
        <w:tc>
          <w:tcPr>
            <w:tcW w:w="3451" w:type="dxa"/>
            <w:tcBorders>
              <w:top w:val="nil"/>
              <w:bottom w:val="nil"/>
            </w:tcBorders>
            <w:shd w:val="clear" w:color="auto" w:fill="auto"/>
            <w:tcMar>
              <w:left w:w="28" w:type="dxa"/>
              <w:right w:w="28" w:type="dxa"/>
            </w:tcMar>
          </w:tcPr>
          <w:p w14:paraId="5DAA4BAF" w14:textId="7C11A434" w:rsidR="00060D15" w:rsidRPr="00854718" w:rsidRDefault="00060D15" w:rsidP="00A12582">
            <w:pPr>
              <w:spacing w:before="40" w:after="120" w:line="220" w:lineRule="exact"/>
            </w:pPr>
            <w:r>
              <w:t>Протокол о предупреждении и пресечении торговли людьми, особенно женщинами и детьми, и</w:t>
            </w:r>
            <w:r w:rsidR="009E3484">
              <w:t> </w:t>
            </w:r>
            <w:r>
              <w:t>наказании за нее, дополняющий Конвенцию Организации Объединенных Наций против транснациональной организованной преступности</w:t>
            </w:r>
          </w:p>
        </w:tc>
        <w:tc>
          <w:tcPr>
            <w:tcW w:w="2141" w:type="dxa"/>
            <w:tcBorders>
              <w:top w:val="nil"/>
              <w:bottom w:val="nil"/>
            </w:tcBorders>
            <w:shd w:val="clear" w:color="auto" w:fill="auto"/>
            <w:tcMar>
              <w:left w:w="28" w:type="dxa"/>
              <w:right w:w="28" w:type="dxa"/>
            </w:tcMar>
          </w:tcPr>
          <w:p w14:paraId="69265196" w14:textId="08CABE7E" w:rsidR="00060D15" w:rsidRPr="00854718" w:rsidRDefault="00060D15" w:rsidP="00A12582">
            <w:pPr>
              <w:spacing w:before="40" w:after="120" w:line="220" w:lineRule="exact"/>
            </w:pPr>
            <w:r>
              <w:t xml:space="preserve">присоединение </w:t>
            </w:r>
            <w:r w:rsidR="009E3484">
              <w:br/>
            </w:r>
            <w:r>
              <w:t>13 декабря 2013 года</w:t>
            </w:r>
          </w:p>
        </w:tc>
        <w:tc>
          <w:tcPr>
            <w:tcW w:w="1309" w:type="dxa"/>
            <w:tcBorders>
              <w:top w:val="nil"/>
              <w:bottom w:val="nil"/>
            </w:tcBorders>
            <w:shd w:val="clear" w:color="auto" w:fill="auto"/>
            <w:tcMar>
              <w:left w:w="28" w:type="dxa"/>
              <w:right w:w="28" w:type="dxa"/>
            </w:tcMar>
          </w:tcPr>
          <w:p w14:paraId="7E14DF99" w14:textId="77777777" w:rsidR="00060D15" w:rsidRPr="00854718" w:rsidRDefault="00060D15" w:rsidP="00A12582">
            <w:pPr>
              <w:spacing w:before="40" w:after="120" w:line="220" w:lineRule="exact"/>
            </w:pPr>
            <w:r>
              <w:t>отсутствуют</w:t>
            </w:r>
          </w:p>
        </w:tc>
      </w:tr>
      <w:tr w:rsidR="00060D15" w:rsidRPr="00854718" w14:paraId="0E89E31F" w14:textId="77777777" w:rsidTr="009E3484">
        <w:tc>
          <w:tcPr>
            <w:tcW w:w="469" w:type="dxa"/>
            <w:tcBorders>
              <w:top w:val="nil"/>
              <w:bottom w:val="nil"/>
            </w:tcBorders>
            <w:shd w:val="clear" w:color="auto" w:fill="auto"/>
            <w:tcMar>
              <w:left w:w="28" w:type="dxa"/>
              <w:right w:w="28" w:type="dxa"/>
            </w:tcMar>
          </w:tcPr>
          <w:p w14:paraId="15663598" w14:textId="77777777" w:rsidR="00060D15" w:rsidRPr="00854718" w:rsidRDefault="00060D15" w:rsidP="00A12582">
            <w:pPr>
              <w:spacing w:before="40" w:after="120" w:line="220" w:lineRule="exact"/>
            </w:pPr>
            <w:r>
              <w:t>6.</w:t>
            </w:r>
          </w:p>
        </w:tc>
        <w:tc>
          <w:tcPr>
            <w:tcW w:w="3451" w:type="dxa"/>
            <w:tcBorders>
              <w:top w:val="nil"/>
              <w:bottom w:val="nil"/>
            </w:tcBorders>
            <w:shd w:val="clear" w:color="auto" w:fill="auto"/>
            <w:tcMar>
              <w:left w:w="28" w:type="dxa"/>
              <w:right w:w="28" w:type="dxa"/>
            </w:tcMar>
          </w:tcPr>
          <w:p w14:paraId="0D22BBED" w14:textId="77777777" w:rsidR="00060D15" w:rsidRPr="00FA7E9D" w:rsidRDefault="00060D15" w:rsidP="00A12582">
            <w:pPr>
              <w:spacing w:before="40" w:after="120" w:line="220" w:lineRule="exact"/>
            </w:pPr>
            <w:r>
              <w:t xml:space="preserve">Марракешский договор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 </w:t>
            </w:r>
          </w:p>
        </w:tc>
        <w:tc>
          <w:tcPr>
            <w:tcW w:w="2141" w:type="dxa"/>
            <w:tcBorders>
              <w:top w:val="nil"/>
              <w:bottom w:val="nil"/>
            </w:tcBorders>
            <w:shd w:val="clear" w:color="auto" w:fill="auto"/>
            <w:tcMar>
              <w:left w:w="28" w:type="dxa"/>
              <w:right w:w="28" w:type="dxa"/>
            </w:tcMar>
          </w:tcPr>
          <w:p w14:paraId="089023F4" w14:textId="4BD56683" w:rsidR="00060D15" w:rsidRPr="00854718" w:rsidRDefault="00060D15" w:rsidP="00A12582">
            <w:pPr>
              <w:spacing w:before="40" w:after="120" w:line="220" w:lineRule="exact"/>
            </w:pPr>
            <w:r>
              <w:t xml:space="preserve">присоединение </w:t>
            </w:r>
            <w:r w:rsidR="009E3484">
              <w:br/>
            </w:r>
            <w:r>
              <w:t>в октябре 2018 года</w:t>
            </w:r>
          </w:p>
        </w:tc>
        <w:tc>
          <w:tcPr>
            <w:tcW w:w="1309" w:type="dxa"/>
            <w:tcBorders>
              <w:top w:val="nil"/>
              <w:bottom w:val="nil"/>
            </w:tcBorders>
            <w:shd w:val="clear" w:color="auto" w:fill="auto"/>
            <w:tcMar>
              <w:left w:w="28" w:type="dxa"/>
              <w:right w:w="28" w:type="dxa"/>
            </w:tcMar>
          </w:tcPr>
          <w:p w14:paraId="1CC00B9A" w14:textId="77777777" w:rsidR="00060D15" w:rsidRPr="00854718" w:rsidRDefault="00060D15" w:rsidP="00A12582">
            <w:pPr>
              <w:spacing w:before="40" w:after="120" w:line="220" w:lineRule="exact"/>
            </w:pPr>
            <w:r>
              <w:t>отсутствуют</w:t>
            </w:r>
          </w:p>
        </w:tc>
      </w:tr>
      <w:tr w:rsidR="00060D15" w:rsidRPr="00854718" w14:paraId="1B061029" w14:textId="77777777" w:rsidTr="009E3484">
        <w:tc>
          <w:tcPr>
            <w:tcW w:w="469" w:type="dxa"/>
            <w:tcBorders>
              <w:top w:val="nil"/>
            </w:tcBorders>
            <w:shd w:val="clear" w:color="auto" w:fill="auto"/>
            <w:tcMar>
              <w:left w:w="28" w:type="dxa"/>
              <w:right w:w="28" w:type="dxa"/>
            </w:tcMar>
          </w:tcPr>
          <w:p w14:paraId="5ADADD60" w14:textId="77777777" w:rsidR="00060D15" w:rsidRPr="00854718" w:rsidRDefault="00060D15" w:rsidP="00A12582">
            <w:pPr>
              <w:spacing w:before="40" w:after="120" w:line="220" w:lineRule="exact"/>
            </w:pPr>
            <w:r>
              <w:t>7.</w:t>
            </w:r>
          </w:p>
        </w:tc>
        <w:tc>
          <w:tcPr>
            <w:tcW w:w="3451" w:type="dxa"/>
            <w:tcBorders>
              <w:top w:val="nil"/>
            </w:tcBorders>
            <w:shd w:val="clear" w:color="auto" w:fill="auto"/>
            <w:tcMar>
              <w:left w:w="28" w:type="dxa"/>
              <w:right w:w="28" w:type="dxa"/>
            </w:tcMar>
          </w:tcPr>
          <w:p w14:paraId="196B7FCC" w14:textId="77777777" w:rsidR="00060D15" w:rsidRPr="00854718" w:rsidRDefault="00060D15" w:rsidP="00A12582">
            <w:pPr>
              <w:spacing w:before="40" w:after="120" w:line="220" w:lineRule="exact"/>
            </w:pPr>
            <w:r>
              <w:t>Пекинская декларация (1995 года)</w:t>
            </w:r>
          </w:p>
        </w:tc>
        <w:tc>
          <w:tcPr>
            <w:tcW w:w="2141" w:type="dxa"/>
            <w:tcBorders>
              <w:top w:val="nil"/>
            </w:tcBorders>
            <w:shd w:val="clear" w:color="auto" w:fill="auto"/>
            <w:tcMar>
              <w:left w:w="28" w:type="dxa"/>
              <w:right w:w="28" w:type="dxa"/>
            </w:tcMar>
          </w:tcPr>
          <w:p w14:paraId="4C12795E" w14:textId="54CA80BC" w:rsidR="00060D15" w:rsidRPr="00854718" w:rsidRDefault="00060D15" w:rsidP="00A12582">
            <w:pPr>
              <w:spacing w:before="40" w:after="120" w:line="220" w:lineRule="exact"/>
            </w:pPr>
            <w:r>
              <w:t xml:space="preserve">принята </w:t>
            </w:r>
            <w:r w:rsidR="009E3484">
              <w:br/>
            </w:r>
            <w:r>
              <w:t>15 сентября 1995 года</w:t>
            </w:r>
          </w:p>
        </w:tc>
        <w:tc>
          <w:tcPr>
            <w:tcW w:w="1309" w:type="dxa"/>
            <w:tcBorders>
              <w:top w:val="nil"/>
            </w:tcBorders>
            <w:shd w:val="clear" w:color="auto" w:fill="auto"/>
            <w:tcMar>
              <w:left w:w="28" w:type="dxa"/>
              <w:right w:w="28" w:type="dxa"/>
            </w:tcMar>
          </w:tcPr>
          <w:p w14:paraId="7BC6F731" w14:textId="77777777" w:rsidR="00060D15" w:rsidRPr="00854718" w:rsidRDefault="00060D15" w:rsidP="00A12582">
            <w:pPr>
              <w:spacing w:before="40" w:after="120" w:line="220" w:lineRule="exact"/>
            </w:pPr>
            <w:r>
              <w:t>отсутствуют</w:t>
            </w:r>
          </w:p>
        </w:tc>
      </w:tr>
    </w:tbl>
    <w:p w14:paraId="5DEF5DAF" w14:textId="63F92936" w:rsidR="00060D15" w:rsidRPr="00854718" w:rsidRDefault="009E3484" w:rsidP="009E3484">
      <w:pPr>
        <w:pStyle w:val="H23G"/>
        <w:rPr>
          <w:bCs/>
        </w:rPr>
      </w:pPr>
      <w:r w:rsidRPr="009E3484">
        <w:rPr>
          <w:b w:val="0"/>
          <w:bCs/>
        </w:rPr>
        <w:tab/>
      </w:r>
      <w:r w:rsidRPr="009E3484">
        <w:rPr>
          <w:b w:val="0"/>
          <w:bCs/>
        </w:rPr>
        <w:tab/>
      </w:r>
      <w:r w:rsidR="00060D15" w:rsidRPr="009E3484">
        <w:rPr>
          <w:b w:val="0"/>
          <w:bCs/>
        </w:rPr>
        <w:t>Таблица 7</w:t>
      </w:r>
      <w:r w:rsidRPr="009E3484">
        <w:rPr>
          <w:b w:val="0"/>
          <w:bCs/>
        </w:rPr>
        <w:br/>
      </w:r>
      <w:r w:rsidR="00060D15">
        <w:rPr>
          <w:bCs/>
        </w:rPr>
        <w:t>Ратификация конвенций МОТ</w:t>
      </w:r>
      <w:r w:rsidR="00060D15">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11"/>
        <w:gridCol w:w="3309"/>
        <w:gridCol w:w="2141"/>
        <w:gridCol w:w="1309"/>
      </w:tblGrid>
      <w:tr w:rsidR="00060D15" w:rsidRPr="00854718" w14:paraId="718E2090" w14:textId="77777777" w:rsidTr="00A12582">
        <w:trPr>
          <w:tblHeader/>
        </w:trPr>
        <w:tc>
          <w:tcPr>
            <w:tcW w:w="611" w:type="dxa"/>
            <w:tcBorders>
              <w:top w:val="single" w:sz="4" w:space="0" w:color="auto"/>
              <w:bottom w:val="single" w:sz="12" w:space="0" w:color="auto"/>
            </w:tcBorders>
            <w:shd w:val="clear" w:color="auto" w:fill="auto"/>
            <w:tcMar>
              <w:left w:w="28" w:type="dxa"/>
              <w:right w:w="28" w:type="dxa"/>
            </w:tcMar>
            <w:vAlign w:val="bottom"/>
          </w:tcPr>
          <w:p w14:paraId="42E9E4CE" w14:textId="77777777" w:rsidR="00060D15" w:rsidRPr="00A12582" w:rsidRDefault="00060D15" w:rsidP="00A12582">
            <w:pPr>
              <w:spacing w:before="80" w:after="80" w:line="200" w:lineRule="exact"/>
              <w:rPr>
                <w:i/>
                <w:iCs/>
                <w:sz w:val="16"/>
                <w:szCs w:val="16"/>
              </w:rPr>
            </w:pPr>
            <w:r w:rsidRPr="00A12582">
              <w:rPr>
                <w:i/>
                <w:iCs/>
                <w:sz w:val="16"/>
                <w:szCs w:val="16"/>
              </w:rPr>
              <w:t>№</w:t>
            </w:r>
          </w:p>
        </w:tc>
        <w:tc>
          <w:tcPr>
            <w:tcW w:w="3309" w:type="dxa"/>
            <w:tcBorders>
              <w:top w:val="single" w:sz="4" w:space="0" w:color="auto"/>
              <w:bottom w:val="single" w:sz="12" w:space="0" w:color="auto"/>
            </w:tcBorders>
            <w:shd w:val="clear" w:color="auto" w:fill="auto"/>
            <w:tcMar>
              <w:left w:w="28" w:type="dxa"/>
              <w:right w:w="28" w:type="dxa"/>
            </w:tcMar>
            <w:vAlign w:val="bottom"/>
          </w:tcPr>
          <w:p w14:paraId="21FB91B3" w14:textId="77777777" w:rsidR="00060D15" w:rsidRPr="00A12582" w:rsidRDefault="00060D15" w:rsidP="00A12582">
            <w:pPr>
              <w:spacing w:before="80" w:after="80" w:line="200" w:lineRule="exact"/>
              <w:rPr>
                <w:i/>
                <w:iCs/>
                <w:sz w:val="16"/>
                <w:szCs w:val="16"/>
              </w:rPr>
            </w:pPr>
            <w:r w:rsidRPr="00A12582">
              <w:rPr>
                <w:i/>
                <w:iCs/>
                <w:sz w:val="16"/>
                <w:szCs w:val="16"/>
              </w:rPr>
              <w:t>Договор</w:t>
            </w:r>
          </w:p>
        </w:tc>
        <w:tc>
          <w:tcPr>
            <w:tcW w:w="2141" w:type="dxa"/>
            <w:tcBorders>
              <w:top w:val="single" w:sz="4" w:space="0" w:color="auto"/>
              <w:bottom w:val="single" w:sz="12" w:space="0" w:color="auto"/>
            </w:tcBorders>
            <w:shd w:val="clear" w:color="auto" w:fill="auto"/>
            <w:tcMar>
              <w:left w:w="28" w:type="dxa"/>
              <w:right w:w="28" w:type="dxa"/>
            </w:tcMar>
            <w:vAlign w:val="bottom"/>
          </w:tcPr>
          <w:p w14:paraId="4B1131DB" w14:textId="77777777" w:rsidR="00060D15" w:rsidRPr="00A12582" w:rsidRDefault="00060D15" w:rsidP="00A12582">
            <w:pPr>
              <w:spacing w:before="80" w:after="80" w:line="200" w:lineRule="exact"/>
              <w:rPr>
                <w:i/>
                <w:iCs/>
                <w:sz w:val="16"/>
                <w:szCs w:val="16"/>
              </w:rPr>
            </w:pPr>
            <w:r w:rsidRPr="00A12582">
              <w:rPr>
                <w:i/>
                <w:iCs/>
                <w:sz w:val="16"/>
                <w:szCs w:val="16"/>
              </w:rPr>
              <w:t>Статус</w:t>
            </w:r>
          </w:p>
        </w:tc>
        <w:tc>
          <w:tcPr>
            <w:tcW w:w="1309" w:type="dxa"/>
            <w:tcBorders>
              <w:top w:val="single" w:sz="4" w:space="0" w:color="auto"/>
              <w:bottom w:val="single" w:sz="12" w:space="0" w:color="auto"/>
            </w:tcBorders>
            <w:shd w:val="clear" w:color="auto" w:fill="auto"/>
            <w:tcMar>
              <w:left w:w="28" w:type="dxa"/>
              <w:right w:w="28" w:type="dxa"/>
            </w:tcMar>
            <w:vAlign w:val="bottom"/>
          </w:tcPr>
          <w:p w14:paraId="6DB27061" w14:textId="7C1B1660" w:rsidR="00060D15" w:rsidRPr="00A12582" w:rsidRDefault="00060D15" w:rsidP="00A12582">
            <w:pPr>
              <w:spacing w:before="80" w:after="80" w:line="200" w:lineRule="exact"/>
              <w:rPr>
                <w:i/>
                <w:iCs/>
                <w:sz w:val="16"/>
                <w:szCs w:val="16"/>
              </w:rPr>
            </w:pPr>
            <w:r w:rsidRPr="00A12582">
              <w:rPr>
                <w:i/>
                <w:iCs/>
                <w:sz w:val="16"/>
                <w:szCs w:val="16"/>
              </w:rPr>
              <w:t>Оговорки/</w:t>
            </w:r>
            <w:r w:rsidR="00A12582">
              <w:rPr>
                <w:i/>
                <w:iCs/>
                <w:sz w:val="16"/>
                <w:szCs w:val="16"/>
              </w:rPr>
              <w:t xml:space="preserve"> </w:t>
            </w:r>
            <w:r w:rsidRPr="00A12582">
              <w:rPr>
                <w:i/>
                <w:iCs/>
                <w:sz w:val="16"/>
                <w:szCs w:val="16"/>
              </w:rPr>
              <w:t>отступления</w:t>
            </w:r>
          </w:p>
        </w:tc>
      </w:tr>
      <w:tr w:rsidR="00060D15" w:rsidRPr="00854718" w14:paraId="3F98EB4B" w14:textId="77777777" w:rsidTr="00485409">
        <w:trPr>
          <w:trHeight w:hRule="exact" w:val="113"/>
          <w:tblHeader/>
        </w:trPr>
        <w:tc>
          <w:tcPr>
            <w:tcW w:w="611" w:type="dxa"/>
            <w:tcBorders>
              <w:top w:val="single" w:sz="12" w:space="0" w:color="auto"/>
              <w:bottom w:val="nil"/>
            </w:tcBorders>
            <w:shd w:val="clear" w:color="auto" w:fill="auto"/>
            <w:tcMar>
              <w:left w:w="28" w:type="dxa"/>
              <w:right w:w="28" w:type="dxa"/>
            </w:tcMar>
          </w:tcPr>
          <w:p w14:paraId="748420BB" w14:textId="77777777" w:rsidR="00060D15" w:rsidRPr="00854718" w:rsidRDefault="00060D15" w:rsidP="00A12582">
            <w:pPr>
              <w:spacing w:before="40" w:after="120" w:line="220" w:lineRule="exact"/>
            </w:pPr>
          </w:p>
        </w:tc>
        <w:tc>
          <w:tcPr>
            <w:tcW w:w="3309" w:type="dxa"/>
            <w:tcBorders>
              <w:top w:val="single" w:sz="12" w:space="0" w:color="auto"/>
              <w:bottom w:val="nil"/>
            </w:tcBorders>
            <w:shd w:val="clear" w:color="auto" w:fill="auto"/>
            <w:tcMar>
              <w:left w:w="28" w:type="dxa"/>
              <w:right w:w="28" w:type="dxa"/>
            </w:tcMar>
          </w:tcPr>
          <w:p w14:paraId="0BE89FD8" w14:textId="77777777" w:rsidR="00060D15" w:rsidRPr="00854718" w:rsidRDefault="00060D15" w:rsidP="00A12582">
            <w:pPr>
              <w:spacing w:before="40" w:after="120" w:line="220" w:lineRule="exact"/>
            </w:pPr>
          </w:p>
        </w:tc>
        <w:tc>
          <w:tcPr>
            <w:tcW w:w="2141" w:type="dxa"/>
            <w:tcBorders>
              <w:top w:val="single" w:sz="12" w:space="0" w:color="auto"/>
              <w:bottom w:val="nil"/>
            </w:tcBorders>
            <w:shd w:val="clear" w:color="auto" w:fill="auto"/>
            <w:tcMar>
              <w:left w:w="28" w:type="dxa"/>
              <w:right w:w="28" w:type="dxa"/>
            </w:tcMar>
          </w:tcPr>
          <w:p w14:paraId="7648E952" w14:textId="77777777" w:rsidR="00060D15" w:rsidRPr="00854718" w:rsidRDefault="00060D15" w:rsidP="00A12582">
            <w:pPr>
              <w:spacing w:before="40" w:after="120" w:line="220" w:lineRule="exact"/>
            </w:pPr>
          </w:p>
        </w:tc>
        <w:tc>
          <w:tcPr>
            <w:tcW w:w="1309" w:type="dxa"/>
            <w:tcBorders>
              <w:top w:val="single" w:sz="12" w:space="0" w:color="auto"/>
              <w:bottom w:val="nil"/>
            </w:tcBorders>
            <w:shd w:val="clear" w:color="auto" w:fill="auto"/>
            <w:tcMar>
              <w:left w:w="28" w:type="dxa"/>
              <w:right w:w="28" w:type="dxa"/>
            </w:tcMar>
          </w:tcPr>
          <w:p w14:paraId="662BF668" w14:textId="77777777" w:rsidR="00060D15" w:rsidRPr="00854718" w:rsidRDefault="00060D15" w:rsidP="00A12582">
            <w:pPr>
              <w:spacing w:before="40" w:after="120" w:line="220" w:lineRule="exact"/>
            </w:pPr>
          </w:p>
        </w:tc>
      </w:tr>
      <w:tr w:rsidR="00060D15" w:rsidRPr="00854718" w14:paraId="1414943B" w14:textId="77777777" w:rsidTr="00485409">
        <w:tc>
          <w:tcPr>
            <w:tcW w:w="611" w:type="dxa"/>
            <w:tcBorders>
              <w:top w:val="nil"/>
              <w:bottom w:val="nil"/>
            </w:tcBorders>
            <w:shd w:val="clear" w:color="auto" w:fill="auto"/>
            <w:tcMar>
              <w:left w:w="28" w:type="dxa"/>
              <w:right w:w="28" w:type="dxa"/>
            </w:tcMar>
          </w:tcPr>
          <w:p w14:paraId="68876B38" w14:textId="77777777" w:rsidR="00060D15" w:rsidRPr="00854718" w:rsidRDefault="00060D15" w:rsidP="00A12582">
            <w:pPr>
              <w:spacing w:before="40" w:after="120" w:line="220" w:lineRule="exact"/>
            </w:pPr>
            <w:r>
              <w:t>1.</w:t>
            </w:r>
          </w:p>
        </w:tc>
        <w:tc>
          <w:tcPr>
            <w:tcW w:w="3309" w:type="dxa"/>
            <w:tcBorders>
              <w:top w:val="nil"/>
              <w:bottom w:val="nil"/>
            </w:tcBorders>
            <w:shd w:val="clear" w:color="auto" w:fill="auto"/>
            <w:tcMar>
              <w:left w:w="28" w:type="dxa"/>
              <w:right w:w="28" w:type="dxa"/>
            </w:tcMar>
          </w:tcPr>
          <w:p w14:paraId="2E292E6B" w14:textId="3896BFBC" w:rsidR="00060D15" w:rsidRPr="00FA7E9D" w:rsidRDefault="00060D15" w:rsidP="00A12582">
            <w:pPr>
              <w:spacing w:before="40" w:after="120" w:line="220" w:lineRule="exact"/>
            </w:pPr>
            <w:r>
              <w:t>Конвенция 1921 года № 14 о</w:t>
            </w:r>
            <w:r w:rsidR="009E3484">
              <w:t> </w:t>
            </w:r>
            <w:r>
              <w:t xml:space="preserve">еженедельном отдыхе на промышленных предприятиях </w:t>
            </w:r>
          </w:p>
        </w:tc>
        <w:tc>
          <w:tcPr>
            <w:tcW w:w="2141" w:type="dxa"/>
            <w:tcBorders>
              <w:top w:val="nil"/>
              <w:bottom w:val="nil"/>
            </w:tcBorders>
            <w:shd w:val="clear" w:color="auto" w:fill="auto"/>
            <w:tcMar>
              <w:left w:w="28" w:type="dxa"/>
              <w:right w:w="28" w:type="dxa"/>
            </w:tcMar>
          </w:tcPr>
          <w:p w14:paraId="7CE687FF" w14:textId="68AEE91C" w:rsidR="00060D15" w:rsidRPr="00854718" w:rsidRDefault="00060D15" w:rsidP="00A12582">
            <w:pPr>
              <w:spacing w:before="40" w:after="120" w:line="220" w:lineRule="exact"/>
            </w:pPr>
            <w:r>
              <w:t xml:space="preserve">ратифицирована </w:t>
            </w:r>
            <w:r w:rsidR="009E3484">
              <w:br/>
            </w:r>
            <w:r>
              <w:t>6 июня 1980 года</w:t>
            </w:r>
          </w:p>
        </w:tc>
        <w:tc>
          <w:tcPr>
            <w:tcW w:w="1309" w:type="dxa"/>
            <w:tcBorders>
              <w:top w:val="nil"/>
              <w:bottom w:val="nil"/>
            </w:tcBorders>
            <w:shd w:val="clear" w:color="auto" w:fill="auto"/>
            <w:tcMar>
              <w:left w:w="28" w:type="dxa"/>
              <w:right w:w="28" w:type="dxa"/>
            </w:tcMar>
          </w:tcPr>
          <w:p w14:paraId="32FC4CA1" w14:textId="662727C3" w:rsidR="00060D15" w:rsidRPr="00854718" w:rsidRDefault="002A04EF" w:rsidP="00A12582">
            <w:pPr>
              <w:spacing w:before="40" w:after="120" w:line="220" w:lineRule="exact"/>
            </w:pPr>
            <w:r>
              <w:t>–</w:t>
            </w:r>
          </w:p>
        </w:tc>
      </w:tr>
      <w:tr w:rsidR="00060D15" w:rsidRPr="00854718" w14:paraId="16FFE949" w14:textId="77777777" w:rsidTr="00485409">
        <w:tc>
          <w:tcPr>
            <w:tcW w:w="611" w:type="dxa"/>
            <w:tcBorders>
              <w:top w:val="nil"/>
              <w:bottom w:val="nil"/>
            </w:tcBorders>
            <w:shd w:val="clear" w:color="auto" w:fill="auto"/>
            <w:tcMar>
              <w:left w:w="28" w:type="dxa"/>
              <w:right w:w="28" w:type="dxa"/>
            </w:tcMar>
          </w:tcPr>
          <w:p w14:paraId="748769CE" w14:textId="77777777" w:rsidR="00060D15" w:rsidRPr="00854718" w:rsidRDefault="00060D15" w:rsidP="00A12582">
            <w:pPr>
              <w:spacing w:before="40" w:after="120" w:line="220" w:lineRule="exact"/>
            </w:pPr>
            <w:r>
              <w:t>2.</w:t>
            </w:r>
          </w:p>
        </w:tc>
        <w:tc>
          <w:tcPr>
            <w:tcW w:w="3309" w:type="dxa"/>
            <w:tcBorders>
              <w:top w:val="nil"/>
              <w:bottom w:val="nil"/>
            </w:tcBorders>
            <w:shd w:val="clear" w:color="auto" w:fill="auto"/>
            <w:tcMar>
              <w:left w:w="28" w:type="dxa"/>
              <w:right w:w="28" w:type="dxa"/>
            </w:tcMar>
          </w:tcPr>
          <w:p w14:paraId="09F303E4" w14:textId="144BC502" w:rsidR="00060D15" w:rsidRPr="00FA7E9D" w:rsidRDefault="00060D15" w:rsidP="00A12582">
            <w:pPr>
              <w:spacing w:before="40" w:after="120" w:line="220" w:lineRule="exact"/>
            </w:pPr>
            <w:r>
              <w:t>Конвенция 1925 года № 19 о</w:t>
            </w:r>
            <w:r w:rsidR="009E3484">
              <w:t> </w:t>
            </w:r>
            <w:r>
              <w:t>равноправии в области возмещения при несчастных случаях</w:t>
            </w:r>
          </w:p>
        </w:tc>
        <w:tc>
          <w:tcPr>
            <w:tcW w:w="2141" w:type="dxa"/>
            <w:tcBorders>
              <w:top w:val="nil"/>
              <w:bottom w:val="nil"/>
            </w:tcBorders>
            <w:shd w:val="clear" w:color="auto" w:fill="auto"/>
            <w:tcMar>
              <w:left w:w="28" w:type="dxa"/>
              <w:right w:w="28" w:type="dxa"/>
            </w:tcMar>
          </w:tcPr>
          <w:p w14:paraId="4AE905A3" w14:textId="1931D7FA" w:rsidR="00060D15" w:rsidRPr="00854718" w:rsidRDefault="00060D15" w:rsidP="00A12582">
            <w:pPr>
              <w:spacing w:before="40" w:after="120" w:line="220" w:lineRule="exact"/>
            </w:pPr>
            <w:r>
              <w:t xml:space="preserve">ратифицирована </w:t>
            </w:r>
            <w:r w:rsidR="009E3484">
              <w:br/>
            </w:r>
            <w:r>
              <w:t>6 июня 1980 года</w:t>
            </w:r>
          </w:p>
        </w:tc>
        <w:tc>
          <w:tcPr>
            <w:tcW w:w="1309" w:type="dxa"/>
            <w:tcBorders>
              <w:top w:val="nil"/>
              <w:bottom w:val="nil"/>
            </w:tcBorders>
            <w:shd w:val="clear" w:color="auto" w:fill="auto"/>
            <w:tcMar>
              <w:left w:w="28" w:type="dxa"/>
              <w:right w:w="28" w:type="dxa"/>
            </w:tcMar>
          </w:tcPr>
          <w:p w14:paraId="688A26D0" w14:textId="1CF993FC" w:rsidR="00060D15" w:rsidRPr="00854718" w:rsidRDefault="002A04EF" w:rsidP="00A12582">
            <w:pPr>
              <w:spacing w:before="40" w:after="120" w:line="220" w:lineRule="exact"/>
            </w:pPr>
            <w:r>
              <w:t>–</w:t>
            </w:r>
          </w:p>
        </w:tc>
      </w:tr>
      <w:tr w:rsidR="00060D15" w:rsidRPr="00854718" w14:paraId="615F09EE" w14:textId="77777777" w:rsidTr="00485409">
        <w:tc>
          <w:tcPr>
            <w:tcW w:w="611" w:type="dxa"/>
            <w:tcBorders>
              <w:top w:val="nil"/>
              <w:bottom w:val="nil"/>
            </w:tcBorders>
            <w:shd w:val="clear" w:color="auto" w:fill="auto"/>
            <w:tcMar>
              <w:left w:w="28" w:type="dxa"/>
              <w:right w:w="28" w:type="dxa"/>
            </w:tcMar>
          </w:tcPr>
          <w:p w14:paraId="72A54253" w14:textId="77777777" w:rsidR="00060D15" w:rsidRPr="00854718" w:rsidRDefault="00060D15" w:rsidP="00A12582">
            <w:pPr>
              <w:spacing w:before="40" w:after="120" w:line="220" w:lineRule="exact"/>
            </w:pPr>
            <w:r>
              <w:t>3.</w:t>
            </w:r>
          </w:p>
        </w:tc>
        <w:tc>
          <w:tcPr>
            <w:tcW w:w="3309" w:type="dxa"/>
            <w:tcBorders>
              <w:top w:val="nil"/>
              <w:bottom w:val="nil"/>
            </w:tcBorders>
            <w:shd w:val="clear" w:color="auto" w:fill="auto"/>
            <w:tcMar>
              <w:left w:w="28" w:type="dxa"/>
              <w:right w:w="28" w:type="dxa"/>
            </w:tcMar>
          </w:tcPr>
          <w:p w14:paraId="48EE5BD1" w14:textId="31E30BD3" w:rsidR="00060D15" w:rsidRPr="00FA7E9D" w:rsidRDefault="00060D15" w:rsidP="00A12582">
            <w:pPr>
              <w:spacing w:before="40" w:after="120" w:line="220" w:lineRule="exact"/>
            </w:pPr>
            <w:r>
              <w:t>Конвенция 1928 года № 26 о</w:t>
            </w:r>
            <w:r w:rsidR="009E3484">
              <w:t> </w:t>
            </w:r>
            <w:r>
              <w:t>процедуре установления минимальной заработной платы</w:t>
            </w:r>
          </w:p>
        </w:tc>
        <w:tc>
          <w:tcPr>
            <w:tcW w:w="2141" w:type="dxa"/>
            <w:tcBorders>
              <w:top w:val="nil"/>
              <w:bottom w:val="nil"/>
            </w:tcBorders>
            <w:shd w:val="clear" w:color="auto" w:fill="auto"/>
            <w:tcMar>
              <w:left w:w="28" w:type="dxa"/>
              <w:right w:w="28" w:type="dxa"/>
            </w:tcMar>
          </w:tcPr>
          <w:p w14:paraId="7B454FE4" w14:textId="28374E84" w:rsidR="00060D15" w:rsidRPr="00854718" w:rsidRDefault="00060D15" w:rsidP="00A12582">
            <w:pPr>
              <w:spacing w:before="40" w:after="120" w:line="220" w:lineRule="exact"/>
            </w:pPr>
            <w:r>
              <w:t xml:space="preserve">ратифицирована </w:t>
            </w:r>
            <w:r w:rsidR="009E3484">
              <w:br/>
            </w:r>
            <w:r>
              <w:t>16 сентября 1993 года</w:t>
            </w:r>
          </w:p>
        </w:tc>
        <w:tc>
          <w:tcPr>
            <w:tcW w:w="1309" w:type="dxa"/>
            <w:tcBorders>
              <w:top w:val="nil"/>
              <w:bottom w:val="nil"/>
            </w:tcBorders>
            <w:shd w:val="clear" w:color="auto" w:fill="auto"/>
            <w:tcMar>
              <w:left w:w="28" w:type="dxa"/>
              <w:right w:w="28" w:type="dxa"/>
            </w:tcMar>
          </w:tcPr>
          <w:p w14:paraId="2D16DE68" w14:textId="2A572908" w:rsidR="00060D15" w:rsidRPr="00854718" w:rsidRDefault="002A04EF" w:rsidP="00A12582">
            <w:pPr>
              <w:spacing w:before="40" w:after="120" w:line="220" w:lineRule="exact"/>
            </w:pPr>
            <w:r>
              <w:t>–</w:t>
            </w:r>
          </w:p>
        </w:tc>
      </w:tr>
      <w:tr w:rsidR="00060D15" w:rsidRPr="00854718" w14:paraId="4904F7CD" w14:textId="77777777" w:rsidTr="00485409">
        <w:tc>
          <w:tcPr>
            <w:tcW w:w="611" w:type="dxa"/>
            <w:tcBorders>
              <w:top w:val="nil"/>
              <w:bottom w:val="nil"/>
            </w:tcBorders>
            <w:shd w:val="clear" w:color="auto" w:fill="auto"/>
            <w:tcMar>
              <w:left w:w="28" w:type="dxa"/>
              <w:right w:w="28" w:type="dxa"/>
            </w:tcMar>
          </w:tcPr>
          <w:p w14:paraId="160CDA9C" w14:textId="77777777" w:rsidR="00060D15" w:rsidRPr="00854718" w:rsidRDefault="00060D15" w:rsidP="00A12582">
            <w:pPr>
              <w:spacing w:before="40" w:after="120" w:line="220" w:lineRule="exact"/>
            </w:pPr>
            <w:r>
              <w:t>4.</w:t>
            </w:r>
          </w:p>
        </w:tc>
        <w:tc>
          <w:tcPr>
            <w:tcW w:w="3309" w:type="dxa"/>
            <w:tcBorders>
              <w:top w:val="nil"/>
              <w:bottom w:val="nil"/>
            </w:tcBorders>
            <w:shd w:val="clear" w:color="auto" w:fill="auto"/>
            <w:tcMar>
              <w:left w:w="28" w:type="dxa"/>
              <w:right w:w="28" w:type="dxa"/>
            </w:tcMar>
          </w:tcPr>
          <w:p w14:paraId="062B62C6" w14:textId="370BFF0A" w:rsidR="00060D15" w:rsidRPr="00FA7E9D" w:rsidRDefault="00060D15" w:rsidP="00A12582">
            <w:pPr>
              <w:spacing w:before="40" w:after="120" w:line="220" w:lineRule="exact"/>
            </w:pPr>
            <w:r>
              <w:t>Конвенция 1930 года № 29 о</w:t>
            </w:r>
            <w:r w:rsidR="009E3484">
              <w:t> </w:t>
            </w:r>
            <w:r>
              <w:t>принудительном труде</w:t>
            </w:r>
          </w:p>
        </w:tc>
        <w:tc>
          <w:tcPr>
            <w:tcW w:w="2141" w:type="dxa"/>
            <w:tcBorders>
              <w:top w:val="nil"/>
              <w:bottom w:val="nil"/>
            </w:tcBorders>
            <w:shd w:val="clear" w:color="auto" w:fill="auto"/>
            <w:tcMar>
              <w:left w:w="28" w:type="dxa"/>
              <w:right w:w="28" w:type="dxa"/>
            </w:tcMar>
          </w:tcPr>
          <w:p w14:paraId="49790013" w14:textId="6CCBD65F" w:rsidR="00060D15" w:rsidRPr="00854718" w:rsidRDefault="00060D15" w:rsidP="00A12582">
            <w:pPr>
              <w:spacing w:before="40" w:after="120" w:line="220" w:lineRule="exact"/>
            </w:pPr>
            <w:r>
              <w:t xml:space="preserve">ратифицирована </w:t>
            </w:r>
            <w:r w:rsidR="009E3484">
              <w:br/>
            </w:r>
            <w:r>
              <w:t>27 августа 1998 года</w:t>
            </w:r>
          </w:p>
        </w:tc>
        <w:tc>
          <w:tcPr>
            <w:tcW w:w="1309" w:type="dxa"/>
            <w:tcBorders>
              <w:top w:val="nil"/>
              <w:bottom w:val="nil"/>
            </w:tcBorders>
            <w:shd w:val="clear" w:color="auto" w:fill="auto"/>
            <w:tcMar>
              <w:left w:w="28" w:type="dxa"/>
              <w:right w:w="28" w:type="dxa"/>
            </w:tcMar>
          </w:tcPr>
          <w:p w14:paraId="4204B0F1" w14:textId="31FCB25D" w:rsidR="00060D15" w:rsidRPr="00854718" w:rsidRDefault="002A04EF" w:rsidP="00A12582">
            <w:pPr>
              <w:spacing w:before="40" w:after="120" w:line="220" w:lineRule="exact"/>
            </w:pPr>
            <w:r>
              <w:t>–</w:t>
            </w:r>
          </w:p>
        </w:tc>
      </w:tr>
      <w:tr w:rsidR="00060D15" w:rsidRPr="00854718" w14:paraId="2A46D918" w14:textId="77777777" w:rsidTr="00485409">
        <w:tc>
          <w:tcPr>
            <w:tcW w:w="611" w:type="dxa"/>
            <w:tcBorders>
              <w:top w:val="nil"/>
              <w:bottom w:val="nil"/>
            </w:tcBorders>
            <w:shd w:val="clear" w:color="auto" w:fill="auto"/>
            <w:tcMar>
              <w:left w:w="28" w:type="dxa"/>
              <w:right w:w="28" w:type="dxa"/>
            </w:tcMar>
          </w:tcPr>
          <w:p w14:paraId="5EA33CAD" w14:textId="77777777" w:rsidR="00060D15" w:rsidRPr="00854718" w:rsidRDefault="00060D15" w:rsidP="00A12582">
            <w:pPr>
              <w:spacing w:before="40" w:after="120" w:line="220" w:lineRule="exact"/>
            </w:pPr>
            <w:r>
              <w:t>5.</w:t>
            </w:r>
          </w:p>
        </w:tc>
        <w:tc>
          <w:tcPr>
            <w:tcW w:w="3309" w:type="dxa"/>
            <w:tcBorders>
              <w:top w:val="nil"/>
              <w:bottom w:val="nil"/>
            </w:tcBorders>
            <w:shd w:val="clear" w:color="auto" w:fill="auto"/>
            <w:tcMar>
              <w:left w:w="28" w:type="dxa"/>
              <w:right w:w="28" w:type="dxa"/>
            </w:tcMar>
          </w:tcPr>
          <w:p w14:paraId="375BA472" w14:textId="623A0228" w:rsidR="00060D15" w:rsidRPr="00FA7E9D" w:rsidRDefault="00060D15" w:rsidP="00A12582">
            <w:pPr>
              <w:spacing w:before="40" w:after="120" w:line="220" w:lineRule="exact"/>
            </w:pPr>
            <w:r>
              <w:t>Конвенция 1947 года № 81 об</w:t>
            </w:r>
            <w:r w:rsidR="009E3484">
              <w:t> </w:t>
            </w:r>
            <w:r>
              <w:t>инспекции труда</w:t>
            </w:r>
          </w:p>
        </w:tc>
        <w:tc>
          <w:tcPr>
            <w:tcW w:w="2141" w:type="dxa"/>
            <w:tcBorders>
              <w:top w:val="nil"/>
              <w:bottom w:val="nil"/>
            </w:tcBorders>
            <w:shd w:val="clear" w:color="auto" w:fill="auto"/>
            <w:tcMar>
              <w:left w:w="28" w:type="dxa"/>
              <w:right w:w="28" w:type="dxa"/>
            </w:tcMar>
          </w:tcPr>
          <w:p w14:paraId="51C07CF5" w14:textId="62EBF218" w:rsidR="00060D15" w:rsidRPr="00854718" w:rsidRDefault="00060D15" w:rsidP="00A12582">
            <w:pPr>
              <w:spacing w:before="40" w:after="120" w:line="220" w:lineRule="exact"/>
            </w:pPr>
            <w:r>
              <w:t xml:space="preserve">ратифицирована </w:t>
            </w:r>
            <w:r w:rsidR="009E3484">
              <w:br/>
            </w:r>
            <w:r>
              <w:t>16 сентября 1993 года</w:t>
            </w:r>
          </w:p>
        </w:tc>
        <w:tc>
          <w:tcPr>
            <w:tcW w:w="1309" w:type="dxa"/>
            <w:tcBorders>
              <w:top w:val="nil"/>
              <w:bottom w:val="nil"/>
            </w:tcBorders>
            <w:shd w:val="clear" w:color="auto" w:fill="auto"/>
            <w:tcMar>
              <w:left w:w="28" w:type="dxa"/>
              <w:right w:w="28" w:type="dxa"/>
            </w:tcMar>
          </w:tcPr>
          <w:p w14:paraId="6086B126" w14:textId="09B2DC5F" w:rsidR="00060D15" w:rsidRPr="00854718" w:rsidRDefault="002A04EF" w:rsidP="00A12582">
            <w:pPr>
              <w:spacing w:before="40" w:after="120" w:line="220" w:lineRule="exact"/>
            </w:pPr>
            <w:r>
              <w:t>–</w:t>
            </w:r>
          </w:p>
        </w:tc>
      </w:tr>
      <w:tr w:rsidR="00060D15" w:rsidRPr="00854718" w14:paraId="4DDDAD16" w14:textId="77777777" w:rsidTr="00485409">
        <w:tc>
          <w:tcPr>
            <w:tcW w:w="611" w:type="dxa"/>
            <w:tcBorders>
              <w:top w:val="nil"/>
              <w:bottom w:val="nil"/>
            </w:tcBorders>
            <w:shd w:val="clear" w:color="auto" w:fill="auto"/>
            <w:tcMar>
              <w:left w:w="28" w:type="dxa"/>
              <w:right w:w="28" w:type="dxa"/>
            </w:tcMar>
          </w:tcPr>
          <w:p w14:paraId="7B0342D6" w14:textId="77777777" w:rsidR="00060D15" w:rsidRPr="00854718" w:rsidRDefault="00060D15" w:rsidP="00A12582">
            <w:pPr>
              <w:spacing w:before="40" w:after="120" w:line="220" w:lineRule="exact"/>
            </w:pPr>
            <w:r>
              <w:t>6.</w:t>
            </w:r>
          </w:p>
        </w:tc>
        <w:tc>
          <w:tcPr>
            <w:tcW w:w="3309" w:type="dxa"/>
            <w:tcBorders>
              <w:top w:val="nil"/>
              <w:bottom w:val="nil"/>
            </w:tcBorders>
            <w:shd w:val="clear" w:color="auto" w:fill="auto"/>
            <w:tcMar>
              <w:left w:w="28" w:type="dxa"/>
              <w:right w:w="28" w:type="dxa"/>
            </w:tcMar>
          </w:tcPr>
          <w:p w14:paraId="4727F2C5" w14:textId="77777777" w:rsidR="00060D15" w:rsidRPr="00FA7E9D" w:rsidRDefault="00060D15" w:rsidP="00A12582">
            <w:pPr>
              <w:spacing w:before="40" w:after="120" w:line="220" w:lineRule="exact"/>
            </w:pPr>
            <w:r>
              <w:t>Конвенция 1949 года № 87 о свободе ассоциации и защите права на организацию</w:t>
            </w:r>
          </w:p>
        </w:tc>
        <w:tc>
          <w:tcPr>
            <w:tcW w:w="2141" w:type="dxa"/>
            <w:tcBorders>
              <w:top w:val="nil"/>
              <w:bottom w:val="nil"/>
            </w:tcBorders>
            <w:shd w:val="clear" w:color="auto" w:fill="auto"/>
            <w:tcMar>
              <w:left w:w="28" w:type="dxa"/>
              <w:right w:w="28" w:type="dxa"/>
            </w:tcMar>
          </w:tcPr>
          <w:p w14:paraId="6299401D" w14:textId="10B37F07" w:rsidR="00060D15" w:rsidRPr="00854718" w:rsidRDefault="00060D15" w:rsidP="00A12582">
            <w:pPr>
              <w:spacing w:before="40" w:after="120" w:line="220" w:lineRule="exact"/>
            </w:pPr>
            <w:r>
              <w:t xml:space="preserve">ратифицирована </w:t>
            </w:r>
            <w:r w:rsidR="009E3484">
              <w:br/>
            </w:r>
            <w:r>
              <w:t>9 апреля 2003 года</w:t>
            </w:r>
          </w:p>
        </w:tc>
        <w:tc>
          <w:tcPr>
            <w:tcW w:w="1309" w:type="dxa"/>
            <w:tcBorders>
              <w:top w:val="nil"/>
              <w:bottom w:val="nil"/>
            </w:tcBorders>
            <w:shd w:val="clear" w:color="auto" w:fill="auto"/>
            <w:tcMar>
              <w:left w:w="28" w:type="dxa"/>
              <w:right w:w="28" w:type="dxa"/>
            </w:tcMar>
          </w:tcPr>
          <w:p w14:paraId="2C3D7C7E" w14:textId="40F44EB8" w:rsidR="00060D15" w:rsidRPr="00854718" w:rsidRDefault="002A04EF" w:rsidP="00A12582">
            <w:pPr>
              <w:spacing w:before="40" w:after="120" w:line="220" w:lineRule="exact"/>
            </w:pPr>
            <w:r>
              <w:t>–</w:t>
            </w:r>
          </w:p>
        </w:tc>
      </w:tr>
      <w:tr w:rsidR="00060D15" w:rsidRPr="00854718" w14:paraId="3E92888C" w14:textId="77777777" w:rsidTr="00485409">
        <w:tc>
          <w:tcPr>
            <w:tcW w:w="611" w:type="dxa"/>
            <w:tcBorders>
              <w:top w:val="nil"/>
              <w:bottom w:val="nil"/>
            </w:tcBorders>
            <w:shd w:val="clear" w:color="auto" w:fill="auto"/>
            <w:tcMar>
              <w:left w:w="28" w:type="dxa"/>
              <w:right w:w="28" w:type="dxa"/>
            </w:tcMar>
          </w:tcPr>
          <w:p w14:paraId="4C46117D" w14:textId="77777777" w:rsidR="00060D15" w:rsidRPr="00854718" w:rsidRDefault="00060D15" w:rsidP="00A12582">
            <w:pPr>
              <w:spacing w:before="40" w:after="120" w:line="220" w:lineRule="exact"/>
            </w:pPr>
            <w:r>
              <w:t>7.</w:t>
            </w:r>
          </w:p>
        </w:tc>
        <w:tc>
          <w:tcPr>
            <w:tcW w:w="3309" w:type="dxa"/>
            <w:tcBorders>
              <w:top w:val="nil"/>
              <w:bottom w:val="nil"/>
            </w:tcBorders>
            <w:shd w:val="clear" w:color="auto" w:fill="auto"/>
            <w:tcMar>
              <w:left w:w="28" w:type="dxa"/>
              <w:right w:w="28" w:type="dxa"/>
            </w:tcMar>
          </w:tcPr>
          <w:p w14:paraId="3719C2D9" w14:textId="5B53E25A" w:rsidR="00060D15" w:rsidRPr="00FA7E9D" w:rsidRDefault="00060D15" w:rsidP="00A12582">
            <w:pPr>
              <w:spacing w:before="40" w:after="120" w:line="220" w:lineRule="exact"/>
            </w:pPr>
            <w:r>
              <w:t>Конвенция 1951 года № 98 о праве на</w:t>
            </w:r>
            <w:r w:rsidR="009E3484">
              <w:t> </w:t>
            </w:r>
            <w:r>
              <w:t>организацию и на ведение коллективных переговоров</w:t>
            </w:r>
          </w:p>
        </w:tc>
        <w:tc>
          <w:tcPr>
            <w:tcW w:w="2141" w:type="dxa"/>
            <w:tcBorders>
              <w:top w:val="nil"/>
              <w:bottom w:val="nil"/>
            </w:tcBorders>
            <w:shd w:val="clear" w:color="auto" w:fill="auto"/>
            <w:tcMar>
              <w:left w:w="28" w:type="dxa"/>
              <w:right w:w="28" w:type="dxa"/>
            </w:tcMar>
          </w:tcPr>
          <w:p w14:paraId="7254E1E2" w14:textId="511CF021" w:rsidR="00060D15" w:rsidRPr="00854718" w:rsidRDefault="00060D15" w:rsidP="00A12582">
            <w:pPr>
              <w:spacing w:before="40" w:after="120" w:line="220" w:lineRule="exact"/>
            </w:pPr>
            <w:r>
              <w:t xml:space="preserve">ратифицирована </w:t>
            </w:r>
            <w:r w:rsidR="009E3484">
              <w:br/>
            </w:r>
            <w:r>
              <w:t>27 августа 1998 года</w:t>
            </w:r>
          </w:p>
        </w:tc>
        <w:tc>
          <w:tcPr>
            <w:tcW w:w="1309" w:type="dxa"/>
            <w:tcBorders>
              <w:top w:val="nil"/>
              <w:bottom w:val="nil"/>
            </w:tcBorders>
            <w:shd w:val="clear" w:color="auto" w:fill="auto"/>
            <w:tcMar>
              <w:left w:w="28" w:type="dxa"/>
              <w:right w:w="28" w:type="dxa"/>
            </w:tcMar>
          </w:tcPr>
          <w:p w14:paraId="3D6AA040" w14:textId="0AB8290E" w:rsidR="00060D15" w:rsidRPr="00854718" w:rsidRDefault="002A04EF" w:rsidP="00A12582">
            <w:pPr>
              <w:spacing w:before="40" w:after="120" w:line="220" w:lineRule="exact"/>
            </w:pPr>
            <w:r>
              <w:t>–</w:t>
            </w:r>
          </w:p>
        </w:tc>
      </w:tr>
      <w:tr w:rsidR="00060D15" w:rsidRPr="00854718" w14:paraId="24B15FF7" w14:textId="77777777" w:rsidTr="00485409">
        <w:tc>
          <w:tcPr>
            <w:tcW w:w="611" w:type="dxa"/>
            <w:tcBorders>
              <w:top w:val="nil"/>
              <w:bottom w:val="nil"/>
            </w:tcBorders>
            <w:shd w:val="clear" w:color="auto" w:fill="auto"/>
            <w:tcMar>
              <w:left w:w="28" w:type="dxa"/>
              <w:right w:w="28" w:type="dxa"/>
            </w:tcMar>
          </w:tcPr>
          <w:p w14:paraId="168D3FC6" w14:textId="77777777" w:rsidR="00060D15" w:rsidRPr="00854718" w:rsidRDefault="00060D15" w:rsidP="00A12582">
            <w:pPr>
              <w:spacing w:before="40" w:after="120" w:line="220" w:lineRule="exact"/>
            </w:pPr>
            <w:r>
              <w:t>8.</w:t>
            </w:r>
          </w:p>
        </w:tc>
        <w:tc>
          <w:tcPr>
            <w:tcW w:w="3309" w:type="dxa"/>
            <w:tcBorders>
              <w:top w:val="nil"/>
              <w:bottom w:val="nil"/>
            </w:tcBorders>
            <w:shd w:val="clear" w:color="auto" w:fill="auto"/>
            <w:tcMar>
              <w:left w:w="28" w:type="dxa"/>
              <w:right w:w="28" w:type="dxa"/>
            </w:tcMar>
          </w:tcPr>
          <w:p w14:paraId="43D44B66" w14:textId="7FFFD92F" w:rsidR="00060D15" w:rsidRPr="00FA7E9D" w:rsidRDefault="00060D15" w:rsidP="00A12582">
            <w:pPr>
              <w:spacing w:before="40" w:after="120" w:line="220" w:lineRule="exact"/>
            </w:pPr>
            <w:r>
              <w:t>Конвенция 1951 года № 99 о</w:t>
            </w:r>
            <w:r w:rsidR="009E3484">
              <w:t> </w:t>
            </w:r>
            <w:r>
              <w:t>процедуре установления минимальной заработной платы в</w:t>
            </w:r>
            <w:r w:rsidR="009E3484">
              <w:t> </w:t>
            </w:r>
            <w:r>
              <w:t>сельском хозяйстве</w:t>
            </w:r>
          </w:p>
        </w:tc>
        <w:tc>
          <w:tcPr>
            <w:tcW w:w="2141" w:type="dxa"/>
            <w:tcBorders>
              <w:top w:val="nil"/>
              <w:bottom w:val="nil"/>
            </w:tcBorders>
            <w:shd w:val="clear" w:color="auto" w:fill="auto"/>
            <w:tcMar>
              <w:left w:w="28" w:type="dxa"/>
              <w:right w:w="28" w:type="dxa"/>
            </w:tcMar>
          </w:tcPr>
          <w:p w14:paraId="425D51EF" w14:textId="5E3511DB" w:rsidR="00060D15" w:rsidRPr="00854718" w:rsidRDefault="00060D15" w:rsidP="00A12582">
            <w:pPr>
              <w:spacing w:before="40" w:after="120" w:line="220" w:lineRule="exact"/>
            </w:pPr>
            <w:r>
              <w:t xml:space="preserve">ратифицирована </w:t>
            </w:r>
            <w:r w:rsidR="009E3484">
              <w:br/>
            </w:r>
            <w:r>
              <w:t>16 сентября 1993 года</w:t>
            </w:r>
          </w:p>
        </w:tc>
        <w:tc>
          <w:tcPr>
            <w:tcW w:w="1309" w:type="dxa"/>
            <w:tcBorders>
              <w:top w:val="nil"/>
              <w:bottom w:val="nil"/>
            </w:tcBorders>
            <w:shd w:val="clear" w:color="auto" w:fill="auto"/>
            <w:tcMar>
              <w:left w:w="28" w:type="dxa"/>
              <w:right w:w="28" w:type="dxa"/>
            </w:tcMar>
          </w:tcPr>
          <w:p w14:paraId="111D1B6A" w14:textId="1CEF0D39" w:rsidR="00060D15" w:rsidRPr="00854718" w:rsidRDefault="002A04EF" w:rsidP="00A12582">
            <w:pPr>
              <w:spacing w:before="40" w:after="120" w:line="220" w:lineRule="exact"/>
            </w:pPr>
            <w:r>
              <w:t>–</w:t>
            </w:r>
          </w:p>
        </w:tc>
      </w:tr>
      <w:tr w:rsidR="00060D15" w:rsidRPr="00854718" w14:paraId="4843FF92" w14:textId="77777777" w:rsidTr="00485409">
        <w:tc>
          <w:tcPr>
            <w:tcW w:w="611" w:type="dxa"/>
            <w:tcBorders>
              <w:top w:val="nil"/>
              <w:bottom w:val="nil"/>
            </w:tcBorders>
            <w:shd w:val="clear" w:color="auto" w:fill="auto"/>
            <w:tcMar>
              <w:left w:w="28" w:type="dxa"/>
              <w:right w:w="28" w:type="dxa"/>
            </w:tcMar>
          </w:tcPr>
          <w:p w14:paraId="43BB51E2" w14:textId="77777777" w:rsidR="00060D15" w:rsidRPr="00854718" w:rsidRDefault="00060D15" w:rsidP="00A12582">
            <w:pPr>
              <w:spacing w:before="40" w:after="120" w:line="220" w:lineRule="exact"/>
            </w:pPr>
            <w:r>
              <w:t>9.</w:t>
            </w:r>
          </w:p>
        </w:tc>
        <w:tc>
          <w:tcPr>
            <w:tcW w:w="3309" w:type="dxa"/>
            <w:tcBorders>
              <w:top w:val="nil"/>
              <w:bottom w:val="nil"/>
            </w:tcBorders>
            <w:shd w:val="clear" w:color="auto" w:fill="auto"/>
            <w:tcMar>
              <w:left w:w="28" w:type="dxa"/>
              <w:right w:w="28" w:type="dxa"/>
            </w:tcMar>
          </w:tcPr>
          <w:p w14:paraId="04412C10" w14:textId="7FB0510E" w:rsidR="00060D15" w:rsidRPr="00FA7E9D" w:rsidRDefault="00060D15" w:rsidP="00A12582">
            <w:pPr>
              <w:spacing w:before="40" w:after="120" w:line="220" w:lineRule="exact"/>
            </w:pPr>
            <w:r>
              <w:t xml:space="preserve">Конвенция 1951 года № 100 </w:t>
            </w:r>
            <w:r w:rsidR="00380445">
              <w:br/>
            </w:r>
            <w:r>
              <w:t>о равном вознаграждении</w:t>
            </w:r>
          </w:p>
        </w:tc>
        <w:tc>
          <w:tcPr>
            <w:tcW w:w="2141" w:type="dxa"/>
            <w:tcBorders>
              <w:top w:val="nil"/>
              <w:bottom w:val="nil"/>
            </w:tcBorders>
            <w:shd w:val="clear" w:color="auto" w:fill="auto"/>
            <w:tcMar>
              <w:left w:w="28" w:type="dxa"/>
              <w:right w:w="28" w:type="dxa"/>
            </w:tcMar>
          </w:tcPr>
          <w:p w14:paraId="534416F0" w14:textId="34FADFAB" w:rsidR="00060D15" w:rsidRPr="00854718" w:rsidRDefault="00060D15" w:rsidP="00A12582">
            <w:pPr>
              <w:spacing w:before="40" w:after="120" w:line="220" w:lineRule="exact"/>
            </w:pPr>
            <w:r>
              <w:t xml:space="preserve">ратифицирована </w:t>
            </w:r>
            <w:r w:rsidR="009E3484">
              <w:br/>
            </w:r>
            <w:r>
              <w:t>14 декабря 1989 года</w:t>
            </w:r>
          </w:p>
        </w:tc>
        <w:tc>
          <w:tcPr>
            <w:tcW w:w="1309" w:type="dxa"/>
            <w:tcBorders>
              <w:top w:val="nil"/>
              <w:bottom w:val="nil"/>
            </w:tcBorders>
            <w:shd w:val="clear" w:color="auto" w:fill="auto"/>
            <w:tcMar>
              <w:left w:w="28" w:type="dxa"/>
              <w:right w:w="28" w:type="dxa"/>
            </w:tcMar>
          </w:tcPr>
          <w:p w14:paraId="7630C6B5" w14:textId="03DBAEA0" w:rsidR="00060D15" w:rsidRPr="00854718" w:rsidRDefault="002A04EF" w:rsidP="00A12582">
            <w:pPr>
              <w:spacing w:before="40" w:after="120" w:line="220" w:lineRule="exact"/>
            </w:pPr>
            <w:r>
              <w:t>–</w:t>
            </w:r>
          </w:p>
        </w:tc>
      </w:tr>
      <w:tr w:rsidR="00060D15" w:rsidRPr="00854718" w14:paraId="069E49F0" w14:textId="77777777" w:rsidTr="00485409">
        <w:tc>
          <w:tcPr>
            <w:tcW w:w="611" w:type="dxa"/>
            <w:tcBorders>
              <w:top w:val="nil"/>
              <w:bottom w:val="nil"/>
            </w:tcBorders>
            <w:shd w:val="clear" w:color="auto" w:fill="auto"/>
            <w:tcMar>
              <w:left w:w="28" w:type="dxa"/>
              <w:right w:w="28" w:type="dxa"/>
            </w:tcMar>
          </w:tcPr>
          <w:p w14:paraId="73B05A94" w14:textId="77777777" w:rsidR="00060D15" w:rsidRPr="00854718" w:rsidRDefault="00060D15" w:rsidP="00A12582">
            <w:pPr>
              <w:spacing w:before="40" w:after="120" w:line="220" w:lineRule="exact"/>
            </w:pPr>
            <w:r>
              <w:t>10.</w:t>
            </w:r>
          </w:p>
        </w:tc>
        <w:tc>
          <w:tcPr>
            <w:tcW w:w="3309" w:type="dxa"/>
            <w:tcBorders>
              <w:top w:val="nil"/>
              <w:bottom w:val="nil"/>
            </w:tcBorders>
            <w:shd w:val="clear" w:color="auto" w:fill="auto"/>
            <w:tcMar>
              <w:left w:w="28" w:type="dxa"/>
              <w:right w:w="28" w:type="dxa"/>
            </w:tcMar>
          </w:tcPr>
          <w:p w14:paraId="4F8FD81A" w14:textId="77777777" w:rsidR="00060D15" w:rsidRPr="00FA7E9D" w:rsidRDefault="00060D15" w:rsidP="00A12582">
            <w:pPr>
              <w:spacing w:before="40" w:after="120" w:line="220" w:lineRule="exact"/>
            </w:pPr>
            <w:r>
              <w:t>Конвенция 1957 года № 105 об упразднении принудительного труда</w:t>
            </w:r>
          </w:p>
        </w:tc>
        <w:tc>
          <w:tcPr>
            <w:tcW w:w="2141" w:type="dxa"/>
            <w:tcBorders>
              <w:top w:val="nil"/>
              <w:bottom w:val="nil"/>
            </w:tcBorders>
            <w:shd w:val="clear" w:color="auto" w:fill="auto"/>
            <w:tcMar>
              <w:left w:w="28" w:type="dxa"/>
              <w:right w:w="28" w:type="dxa"/>
            </w:tcMar>
          </w:tcPr>
          <w:p w14:paraId="5C622C7E" w14:textId="665375DB" w:rsidR="00060D15" w:rsidRPr="00854718" w:rsidRDefault="00060D15" w:rsidP="00A12582">
            <w:pPr>
              <w:spacing w:before="40" w:after="120" w:line="220" w:lineRule="exact"/>
            </w:pPr>
            <w:r>
              <w:t xml:space="preserve">ратифицирована </w:t>
            </w:r>
            <w:r w:rsidR="00A55393">
              <w:br/>
            </w:r>
            <w:r>
              <w:t>24 августа 1998 года</w:t>
            </w:r>
          </w:p>
        </w:tc>
        <w:tc>
          <w:tcPr>
            <w:tcW w:w="1309" w:type="dxa"/>
            <w:tcBorders>
              <w:top w:val="nil"/>
              <w:bottom w:val="nil"/>
            </w:tcBorders>
            <w:shd w:val="clear" w:color="auto" w:fill="auto"/>
            <w:tcMar>
              <w:left w:w="28" w:type="dxa"/>
              <w:right w:w="28" w:type="dxa"/>
            </w:tcMar>
          </w:tcPr>
          <w:p w14:paraId="3D51CFD1" w14:textId="711967FF" w:rsidR="00060D15" w:rsidRPr="00854718" w:rsidRDefault="002A04EF" w:rsidP="00A12582">
            <w:pPr>
              <w:spacing w:before="40" w:after="120" w:line="220" w:lineRule="exact"/>
            </w:pPr>
            <w:r>
              <w:t>–</w:t>
            </w:r>
          </w:p>
        </w:tc>
      </w:tr>
      <w:tr w:rsidR="00060D15" w:rsidRPr="00854718" w14:paraId="5B74C4AE" w14:textId="77777777" w:rsidTr="00485409">
        <w:tc>
          <w:tcPr>
            <w:tcW w:w="611" w:type="dxa"/>
            <w:tcBorders>
              <w:top w:val="nil"/>
              <w:bottom w:val="nil"/>
            </w:tcBorders>
            <w:shd w:val="clear" w:color="auto" w:fill="auto"/>
            <w:tcMar>
              <w:left w:w="28" w:type="dxa"/>
              <w:right w:w="28" w:type="dxa"/>
            </w:tcMar>
          </w:tcPr>
          <w:p w14:paraId="01873AD5" w14:textId="77777777" w:rsidR="00060D15" w:rsidRPr="00854718" w:rsidRDefault="00060D15" w:rsidP="00A12582">
            <w:pPr>
              <w:spacing w:before="40" w:after="120" w:line="220" w:lineRule="exact"/>
            </w:pPr>
            <w:r>
              <w:t>11.</w:t>
            </w:r>
          </w:p>
        </w:tc>
        <w:tc>
          <w:tcPr>
            <w:tcW w:w="3309" w:type="dxa"/>
            <w:tcBorders>
              <w:top w:val="nil"/>
              <w:bottom w:val="nil"/>
            </w:tcBorders>
            <w:shd w:val="clear" w:color="auto" w:fill="auto"/>
            <w:tcMar>
              <w:left w:w="28" w:type="dxa"/>
              <w:right w:w="28" w:type="dxa"/>
            </w:tcMar>
          </w:tcPr>
          <w:p w14:paraId="3BE8AB29" w14:textId="1FCC81EE" w:rsidR="00060D15" w:rsidRPr="00FA7E9D" w:rsidRDefault="00060D15" w:rsidP="00A12582">
            <w:pPr>
              <w:spacing w:before="40" w:after="120" w:line="220" w:lineRule="exact"/>
            </w:pPr>
            <w:r>
              <w:t>Конвенция 1958 года № 111 о</w:t>
            </w:r>
            <w:r w:rsidR="00A55393">
              <w:t> </w:t>
            </w:r>
            <w:r>
              <w:t>дискриминации в области труда и</w:t>
            </w:r>
            <w:r w:rsidR="00A55393">
              <w:t> </w:t>
            </w:r>
            <w:r>
              <w:t>занятий</w:t>
            </w:r>
          </w:p>
        </w:tc>
        <w:tc>
          <w:tcPr>
            <w:tcW w:w="2141" w:type="dxa"/>
            <w:tcBorders>
              <w:top w:val="nil"/>
              <w:bottom w:val="nil"/>
            </w:tcBorders>
            <w:shd w:val="clear" w:color="auto" w:fill="auto"/>
            <w:tcMar>
              <w:left w:w="28" w:type="dxa"/>
              <w:right w:w="28" w:type="dxa"/>
            </w:tcMar>
          </w:tcPr>
          <w:p w14:paraId="67FB1D0F" w14:textId="2ADD431B" w:rsidR="00060D15" w:rsidRPr="00854718" w:rsidRDefault="00060D15" w:rsidP="00A12582">
            <w:pPr>
              <w:spacing w:before="40" w:after="120" w:line="220" w:lineRule="exact"/>
            </w:pPr>
            <w:r>
              <w:t xml:space="preserve">ратифицирована </w:t>
            </w:r>
            <w:r w:rsidR="00A55393">
              <w:br/>
            </w:r>
            <w:r>
              <w:t>23 июня 1999 года</w:t>
            </w:r>
          </w:p>
        </w:tc>
        <w:tc>
          <w:tcPr>
            <w:tcW w:w="1309" w:type="dxa"/>
            <w:tcBorders>
              <w:top w:val="nil"/>
              <w:bottom w:val="nil"/>
            </w:tcBorders>
            <w:shd w:val="clear" w:color="auto" w:fill="auto"/>
            <w:tcMar>
              <w:left w:w="28" w:type="dxa"/>
              <w:right w:w="28" w:type="dxa"/>
            </w:tcMar>
          </w:tcPr>
          <w:p w14:paraId="2796B399" w14:textId="7A926BD6" w:rsidR="00060D15" w:rsidRPr="00854718" w:rsidRDefault="002A04EF" w:rsidP="00A12582">
            <w:pPr>
              <w:spacing w:before="40" w:after="120" w:line="220" w:lineRule="exact"/>
            </w:pPr>
            <w:r>
              <w:t>–</w:t>
            </w:r>
          </w:p>
        </w:tc>
      </w:tr>
      <w:tr w:rsidR="00060D15" w:rsidRPr="00854718" w14:paraId="459624E5" w14:textId="77777777" w:rsidTr="00485409">
        <w:tc>
          <w:tcPr>
            <w:tcW w:w="611" w:type="dxa"/>
            <w:tcBorders>
              <w:top w:val="nil"/>
              <w:bottom w:val="nil"/>
            </w:tcBorders>
            <w:shd w:val="clear" w:color="auto" w:fill="auto"/>
            <w:tcMar>
              <w:left w:w="28" w:type="dxa"/>
              <w:right w:w="28" w:type="dxa"/>
            </w:tcMar>
          </w:tcPr>
          <w:p w14:paraId="29AA27B8" w14:textId="77777777" w:rsidR="00060D15" w:rsidRPr="00854718" w:rsidRDefault="00060D15" w:rsidP="00A12582">
            <w:pPr>
              <w:spacing w:before="40" w:after="120" w:line="220" w:lineRule="exact"/>
            </w:pPr>
            <w:r>
              <w:t>12.</w:t>
            </w:r>
          </w:p>
        </w:tc>
        <w:tc>
          <w:tcPr>
            <w:tcW w:w="3309" w:type="dxa"/>
            <w:tcBorders>
              <w:top w:val="nil"/>
              <w:bottom w:val="nil"/>
            </w:tcBorders>
            <w:shd w:val="clear" w:color="auto" w:fill="auto"/>
            <w:tcMar>
              <w:left w:w="28" w:type="dxa"/>
              <w:right w:w="28" w:type="dxa"/>
            </w:tcMar>
          </w:tcPr>
          <w:p w14:paraId="7FC295E2" w14:textId="02468470" w:rsidR="00060D15" w:rsidRPr="00FA7E9D" w:rsidRDefault="00060D15" w:rsidP="00A12582">
            <w:pPr>
              <w:spacing w:before="40" w:after="120" w:line="220" w:lineRule="exact"/>
            </w:pPr>
            <w:r>
              <w:t>Конвенция 1969 года № 129 об</w:t>
            </w:r>
            <w:r w:rsidR="00A55393">
              <w:t> </w:t>
            </w:r>
            <w:r>
              <w:t>инспекции труда в сельском хозяйстве</w:t>
            </w:r>
          </w:p>
        </w:tc>
        <w:tc>
          <w:tcPr>
            <w:tcW w:w="2141" w:type="dxa"/>
            <w:tcBorders>
              <w:top w:val="nil"/>
              <w:bottom w:val="nil"/>
            </w:tcBorders>
            <w:shd w:val="clear" w:color="auto" w:fill="auto"/>
            <w:tcMar>
              <w:left w:w="28" w:type="dxa"/>
              <w:right w:w="28" w:type="dxa"/>
            </w:tcMar>
          </w:tcPr>
          <w:p w14:paraId="66FCE959" w14:textId="0564268C" w:rsidR="00060D15" w:rsidRPr="00854718" w:rsidRDefault="00060D15" w:rsidP="00A12582">
            <w:pPr>
              <w:spacing w:before="40" w:after="120" w:line="220" w:lineRule="exact"/>
            </w:pPr>
            <w:r>
              <w:t xml:space="preserve">ратифицирована </w:t>
            </w:r>
            <w:r w:rsidR="00A55393">
              <w:br/>
            </w:r>
            <w:r>
              <w:t>16 сентября 1993 года</w:t>
            </w:r>
          </w:p>
        </w:tc>
        <w:tc>
          <w:tcPr>
            <w:tcW w:w="1309" w:type="dxa"/>
            <w:tcBorders>
              <w:top w:val="nil"/>
              <w:bottom w:val="nil"/>
            </w:tcBorders>
            <w:shd w:val="clear" w:color="auto" w:fill="auto"/>
            <w:tcMar>
              <w:left w:w="28" w:type="dxa"/>
              <w:right w:w="28" w:type="dxa"/>
            </w:tcMar>
          </w:tcPr>
          <w:p w14:paraId="0F90EB0E" w14:textId="55700CA5" w:rsidR="00060D15" w:rsidRPr="00854718" w:rsidRDefault="002A04EF" w:rsidP="00A12582">
            <w:pPr>
              <w:spacing w:before="40" w:after="120" w:line="220" w:lineRule="exact"/>
            </w:pPr>
            <w:r>
              <w:t>–</w:t>
            </w:r>
          </w:p>
        </w:tc>
      </w:tr>
      <w:tr w:rsidR="00060D15" w:rsidRPr="00854718" w14:paraId="11B2C6A6" w14:textId="77777777" w:rsidTr="00485409">
        <w:tc>
          <w:tcPr>
            <w:tcW w:w="611" w:type="dxa"/>
            <w:tcBorders>
              <w:top w:val="nil"/>
              <w:bottom w:val="nil"/>
            </w:tcBorders>
            <w:shd w:val="clear" w:color="auto" w:fill="auto"/>
            <w:tcMar>
              <w:left w:w="28" w:type="dxa"/>
              <w:right w:w="28" w:type="dxa"/>
            </w:tcMar>
          </w:tcPr>
          <w:p w14:paraId="2C12307F" w14:textId="77777777" w:rsidR="00060D15" w:rsidRPr="00854718" w:rsidRDefault="00060D15" w:rsidP="00A12582">
            <w:pPr>
              <w:spacing w:before="40" w:after="120" w:line="220" w:lineRule="exact"/>
            </w:pPr>
            <w:r>
              <w:t>13.</w:t>
            </w:r>
          </w:p>
        </w:tc>
        <w:tc>
          <w:tcPr>
            <w:tcW w:w="3309" w:type="dxa"/>
            <w:tcBorders>
              <w:top w:val="nil"/>
              <w:bottom w:val="nil"/>
            </w:tcBorders>
            <w:shd w:val="clear" w:color="auto" w:fill="auto"/>
            <w:tcMar>
              <w:left w:w="28" w:type="dxa"/>
              <w:right w:w="28" w:type="dxa"/>
            </w:tcMar>
          </w:tcPr>
          <w:p w14:paraId="50DB40AB" w14:textId="5E94F5DF" w:rsidR="00060D15" w:rsidRPr="00FA7E9D" w:rsidRDefault="00060D15" w:rsidP="00A12582">
            <w:pPr>
              <w:spacing w:before="40" w:after="120" w:line="220" w:lineRule="exact"/>
            </w:pPr>
            <w:r>
              <w:t>Конвенция 1971 года № 135 о</w:t>
            </w:r>
            <w:r w:rsidR="00A55393">
              <w:t> </w:t>
            </w:r>
            <w:r>
              <w:t>представителях трудящихся</w:t>
            </w:r>
          </w:p>
        </w:tc>
        <w:tc>
          <w:tcPr>
            <w:tcW w:w="2141" w:type="dxa"/>
            <w:tcBorders>
              <w:top w:val="nil"/>
              <w:bottom w:val="nil"/>
            </w:tcBorders>
            <w:shd w:val="clear" w:color="auto" w:fill="auto"/>
            <w:tcMar>
              <w:left w:w="28" w:type="dxa"/>
              <w:right w:w="28" w:type="dxa"/>
            </w:tcMar>
          </w:tcPr>
          <w:p w14:paraId="064CB35F" w14:textId="453E9CF0" w:rsidR="00060D15" w:rsidRPr="00854718" w:rsidRDefault="00060D15" w:rsidP="00A12582">
            <w:pPr>
              <w:spacing w:before="40" w:after="120" w:line="220" w:lineRule="exact"/>
            </w:pPr>
            <w:r>
              <w:t>ратифицирована</w:t>
            </w:r>
            <w:r w:rsidR="00A55393">
              <w:t xml:space="preserve"> </w:t>
            </w:r>
            <w:r w:rsidR="00A55393">
              <w:br/>
            </w:r>
            <w:r>
              <w:t>27 августа 1998 года</w:t>
            </w:r>
          </w:p>
        </w:tc>
        <w:tc>
          <w:tcPr>
            <w:tcW w:w="1309" w:type="dxa"/>
            <w:tcBorders>
              <w:top w:val="nil"/>
              <w:bottom w:val="nil"/>
            </w:tcBorders>
            <w:shd w:val="clear" w:color="auto" w:fill="auto"/>
            <w:tcMar>
              <w:left w:w="28" w:type="dxa"/>
              <w:right w:w="28" w:type="dxa"/>
            </w:tcMar>
          </w:tcPr>
          <w:p w14:paraId="4789EF6B" w14:textId="4D4D7F44" w:rsidR="00060D15" w:rsidRPr="00854718" w:rsidRDefault="002A04EF" w:rsidP="00A12582">
            <w:pPr>
              <w:spacing w:before="40" w:after="120" w:line="220" w:lineRule="exact"/>
            </w:pPr>
            <w:r>
              <w:t>–</w:t>
            </w:r>
          </w:p>
        </w:tc>
      </w:tr>
      <w:tr w:rsidR="00060D15" w:rsidRPr="00854718" w14:paraId="1F3AE75B" w14:textId="77777777" w:rsidTr="00485409">
        <w:tc>
          <w:tcPr>
            <w:tcW w:w="611" w:type="dxa"/>
            <w:tcBorders>
              <w:top w:val="nil"/>
              <w:bottom w:val="nil"/>
            </w:tcBorders>
            <w:shd w:val="clear" w:color="auto" w:fill="auto"/>
            <w:tcMar>
              <w:left w:w="28" w:type="dxa"/>
              <w:right w:w="28" w:type="dxa"/>
            </w:tcMar>
          </w:tcPr>
          <w:p w14:paraId="127B7B91" w14:textId="77777777" w:rsidR="00060D15" w:rsidRPr="00854718" w:rsidRDefault="00060D15" w:rsidP="00A12582">
            <w:pPr>
              <w:spacing w:before="40" w:after="120" w:line="220" w:lineRule="exact"/>
            </w:pPr>
            <w:r>
              <w:t>14.</w:t>
            </w:r>
          </w:p>
        </w:tc>
        <w:tc>
          <w:tcPr>
            <w:tcW w:w="3309" w:type="dxa"/>
            <w:tcBorders>
              <w:top w:val="nil"/>
              <w:bottom w:val="nil"/>
            </w:tcBorders>
            <w:shd w:val="clear" w:color="auto" w:fill="auto"/>
            <w:tcMar>
              <w:left w:w="28" w:type="dxa"/>
              <w:right w:w="28" w:type="dxa"/>
            </w:tcMar>
          </w:tcPr>
          <w:p w14:paraId="26401210" w14:textId="61707C47" w:rsidR="00060D15" w:rsidRPr="00FA7E9D" w:rsidRDefault="00060D15" w:rsidP="00A12582">
            <w:pPr>
              <w:spacing w:before="40" w:after="120" w:line="220" w:lineRule="exact"/>
            </w:pPr>
            <w:r>
              <w:t>Конвенция 1973 года № 138 о</w:t>
            </w:r>
            <w:r w:rsidR="00A55393">
              <w:t> </w:t>
            </w:r>
            <w:r>
              <w:t>минимальном возрасте</w:t>
            </w:r>
          </w:p>
        </w:tc>
        <w:tc>
          <w:tcPr>
            <w:tcW w:w="2141" w:type="dxa"/>
            <w:tcBorders>
              <w:top w:val="nil"/>
              <w:bottom w:val="nil"/>
            </w:tcBorders>
            <w:shd w:val="clear" w:color="auto" w:fill="auto"/>
            <w:tcMar>
              <w:left w:w="28" w:type="dxa"/>
              <w:right w:w="28" w:type="dxa"/>
            </w:tcMar>
          </w:tcPr>
          <w:p w14:paraId="0301C5FC" w14:textId="0E177131" w:rsidR="00060D15" w:rsidRPr="00854718" w:rsidRDefault="00060D15" w:rsidP="00A12582">
            <w:pPr>
              <w:spacing w:before="40" w:after="120" w:line="220" w:lineRule="exact"/>
            </w:pPr>
            <w:r>
              <w:t xml:space="preserve">ратифицирована </w:t>
            </w:r>
            <w:r w:rsidR="00A55393">
              <w:br/>
            </w:r>
            <w:r>
              <w:t>6 июня 2000 года</w:t>
            </w:r>
          </w:p>
        </w:tc>
        <w:tc>
          <w:tcPr>
            <w:tcW w:w="1309" w:type="dxa"/>
            <w:tcBorders>
              <w:top w:val="nil"/>
              <w:bottom w:val="nil"/>
            </w:tcBorders>
            <w:shd w:val="clear" w:color="auto" w:fill="auto"/>
            <w:tcMar>
              <w:left w:w="28" w:type="dxa"/>
              <w:right w:w="28" w:type="dxa"/>
            </w:tcMar>
          </w:tcPr>
          <w:p w14:paraId="761503AC" w14:textId="0B0A7778" w:rsidR="00060D15" w:rsidRPr="00854718" w:rsidRDefault="002A04EF" w:rsidP="00A12582">
            <w:pPr>
              <w:spacing w:before="40" w:after="120" w:line="220" w:lineRule="exact"/>
            </w:pPr>
            <w:r>
              <w:t>–</w:t>
            </w:r>
          </w:p>
        </w:tc>
      </w:tr>
      <w:tr w:rsidR="00060D15" w:rsidRPr="00854718" w14:paraId="54534586" w14:textId="77777777" w:rsidTr="00485409">
        <w:tc>
          <w:tcPr>
            <w:tcW w:w="611" w:type="dxa"/>
            <w:tcBorders>
              <w:top w:val="nil"/>
              <w:bottom w:val="nil"/>
            </w:tcBorders>
            <w:shd w:val="clear" w:color="auto" w:fill="auto"/>
            <w:tcMar>
              <w:left w:w="28" w:type="dxa"/>
              <w:right w:w="28" w:type="dxa"/>
            </w:tcMar>
          </w:tcPr>
          <w:p w14:paraId="31CA6101" w14:textId="77777777" w:rsidR="00060D15" w:rsidRPr="00854718" w:rsidRDefault="00060D15" w:rsidP="00A12582">
            <w:pPr>
              <w:spacing w:before="40" w:after="120" w:line="220" w:lineRule="exact"/>
            </w:pPr>
            <w:r>
              <w:t>15.</w:t>
            </w:r>
          </w:p>
        </w:tc>
        <w:tc>
          <w:tcPr>
            <w:tcW w:w="3309" w:type="dxa"/>
            <w:tcBorders>
              <w:top w:val="nil"/>
              <w:bottom w:val="nil"/>
            </w:tcBorders>
            <w:shd w:val="clear" w:color="auto" w:fill="auto"/>
            <w:tcMar>
              <w:left w:w="28" w:type="dxa"/>
              <w:right w:w="28" w:type="dxa"/>
            </w:tcMar>
          </w:tcPr>
          <w:p w14:paraId="3BF84020" w14:textId="3335BB7B" w:rsidR="00060D15" w:rsidRPr="00FA7E9D" w:rsidRDefault="00060D15" w:rsidP="00A12582">
            <w:pPr>
              <w:spacing w:before="40" w:after="120" w:line="220" w:lineRule="exact"/>
            </w:pPr>
            <w:r>
              <w:t>Конвенция 1974 года № 140 об</w:t>
            </w:r>
            <w:r w:rsidR="00A55393">
              <w:t> </w:t>
            </w:r>
            <w:r>
              <w:t>оплачиваемых учебных отпусках</w:t>
            </w:r>
          </w:p>
        </w:tc>
        <w:tc>
          <w:tcPr>
            <w:tcW w:w="2141" w:type="dxa"/>
            <w:tcBorders>
              <w:top w:val="nil"/>
              <w:bottom w:val="nil"/>
            </w:tcBorders>
            <w:shd w:val="clear" w:color="auto" w:fill="auto"/>
            <w:tcMar>
              <w:left w:w="28" w:type="dxa"/>
              <w:right w:w="28" w:type="dxa"/>
            </w:tcMar>
          </w:tcPr>
          <w:p w14:paraId="3DC0E085" w14:textId="282859CE" w:rsidR="00060D15" w:rsidRPr="00854718" w:rsidRDefault="00060D15" w:rsidP="00A12582">
            <w:pPr>
              <w:spacing w:before="40" w:after="120" w:line="220" w:lineRule="exact"/>
            </w:pPr>
            <w:r>
              <w:t xml:space="preserve">ратифицирована </w:t>
            </w:r>
            <w:r w:rsidR="00A55393">
              <w:br/>
            </w:r>
            <w:r>
              <w:t>27 августа 1998 года</w:t>
            </w:r>
          </w:p>
        </w:tc>
        <w:tc>
          <w:tcPr>
            <w:tcW w:w="1309" w:type="dxa"/>
            <w:tcBorders>
              <w:top w:val="nil"/>
              <w:bottom w:val="nil"/>
            </w:tcBorders>
            <w:shd w:val="clear" w:color="auto" w:fill="auto"/>
            <w:tcMar>
              <w:left w:w="28" w:type="dxa"/>
              <w:right w:w="28" w:type="dxa"/>
            </w:tcMar>
          </w:tcPr>
          <w:p w14:paraId="2B722070" w14:textId="314FE591" w:rsidR="00060D15" w:rsidRPr="00854718" w:rsidRDefault="002A04EF" w:rsidP="00A12582">
            <w:pPr>
              <w:spacing w:before="40" w:after="120" w:line="220" w:lineRule="exact"/>
            </w:pPr>
            <w:r>
              <w:t>–</w:t>
            </w:r>
          </w:p>
        </w:tc>
      </w:tr>
      <w:tr w:rsidR="00060D15" w:rsidRPr="00854718" w14:paraId="6208243E" w14:textId="77777777" w:rsidTr="00485409">
        <w:tc>
          <w:tcPr>
            <w:tcW w:w="611" w:type="dxa"/>
            <w:tcBorders>
              <w:top w:val="nil"/>
              <w:bottom w:val="nil"/>
            </w:tcBorders>
            <w:shd w:val="clear" w:color="auto" w:fill="auto"/>
            <w:tcMar>
              <w:left w:w="28" w:type="dxa"/>
              <w:right w:w="28" w:type="dxa"/>
            </w:tcMar>
          </w:tcPr>
          <w:p w14:paraId="199F018B" w14:textId="77777777" w:rsidR="00060D15" w:rsidRPr="00854718" w:rsidRDefault="00060D15" w:rsidP="00A12582">
            <w:pPr>
              <w:spacing w:before="40" w:after="120" w:line="220" w:lineRule="exact"/>
            </w:pPr>
            <w:r>
              <w:t>16.</w:t>
            </w:r>
          </w:p>
        </w:tc>
        <w:tc>
          <w:tcPr>
            <w:tcW w:w="3309" w:type="dxa"/>
            <w:tcBorders>
              <w:top w:val="nil"/>
              <w:bottom w:val="nil"/>
            </w:tcBorders>
            <w:shd w:val="clear" w:color="auto" w:fill="auto"/>
            <w:tcMar>
              <w:left w:w="28" w:type="dxa"/>
              <w:right w:w="28" w:type="dxa"/>
            </w:tcMar>
          </w:tcPr>
          <w:p w14:paraId="040AFF80" w14:textId="591622E8" w:rsidR="00060D15" w:rsidRPr="00FA7E9D" w:rsidRDefault="00060D15" w:rsidP="00A12582">
            <w:pPr>
              <w:spacing w:before="40" w:after="120" w:line="220" w:lineRule="exact"/>
            </w:pPr>
            <w:r>
              <w:t>Конвенция 1976 года № 144 о</w:t>
            </w:r>
            <w:r w:rsidR="00A55393">
              <w:t> </w:t>
            </w:r>
            <w:r>
              <w:t>трехсторонних консультациях (международные трудовые нормы)</w:t>
            </w:r>
          </w:p>
        </w:tc>
        <w:tc>
          <w:tcPr>
            <w:tcW w:w="2141" w:type="dxa"/>
            <w:tcBorders>
              <w:top w:val="nil"/>
              <w:bottom w:val="nil"/>
            </w:tcBorders>
            <w:shd w:val="clear" w:color="auto" w:fill="auto"/>
            <w:tcMar>
              <w:left w:w="28" w:type="dxa"/>
              <w:right w:w="28" w:type="dxa"/>
            </w:tcMar>
          </w:tcPr>
          <w:p w14:paraId="34F88859" w14:textId="2F09F51A" w:rsidR="00060D15" w:rsidRPr="00854718" w:rsidRDefault="00060D15" w:rsidP="00A12582">
            <w:pPr>
              <w:spacing w:before="40" w:after="120" w:line="220" w:lineRule="exact"/>
            </w:pPr>
            <w:r>
              <w:t xml:space="preserve">ратифицирована </w:t>
            </w:r>
            <w:r w:rsidR="00A55393">
              <w:br/>
            </w:r>
            <w:r>
              <w:t>14 декабря 1989 года</w:t>
            </w:r>
          </w:p>
        </w:tc>
        <w:tc>
          <w:tcPr>
            <w:tcW w:w="1309" w:type="dxa"/>
            <w:tcBorders>
              <w:top w:val="nil"/>
              <w:bottom w:val="nil"/>
            </w:tcBorders>
            <w:shd w:val="clear" w:color="auto" w:fill="auto"/>
            <w:tcMar>
              <w:left w:w="28" w:type="dxa"/>
              <w:right w:w="28" w:type="dxa"/>
            </w:tcMar>
          </w:tcPr>
          <w:p w14:paraId="3D9396AC" w14:textId="244C6EF8" w:rsidR="00060D15" w:rsidRPr="00854718" w:rsidRDefault="002A04EF" w:rsidP="00A12582">
            <w:pPr>
              <w:spacing w:before="40" w:after="120" w:line="220" w:lineRule="exact"/>
            </w:pPr>
            <w:r>
              <w:t>–</w:t>
            </w:r>
          </w:p>
        </w:tc>
      </w:tr>
      <w:tr w:rsidR="00060D15" w:rsidRPr="00854718" w14:paraId="1C1DA19B" w14:textId="77777777" w:rsidTr="00485409">
        <w:tc>
          <w:tcPr>
            <w:tcW w:w="611" w:type="dxa"/>
            <w:tcBorders>
              <w:top w:val="nil"/>
              <w:bottom w:val="nil"/>
            </w:tcBorders>
            <w:shd w:val="clear" w:color="auto" w:fill="auto"/>
            <w:tcMar>
              <w:left w:w="28" w:type="dxa"/>
              <w:right w:w="28" w:type="dxa"/>
            </w:tcMar>
          </w:tcPr>
          <w:p w14:paraId="6D633D9B" w14:textId="77777777" w:rsidR="00060D15" w:rsidRPr="00854718" w:rsidRDefault="00060D15" w:rsidP="00A12582">
            <w:pPr>
              <w:spacing w:before="40" w:after="120" w:line="220" w:lineRule="exact"/>
            </w:pPr>
            <w:r>
              <w:t>17.</w:t>
            </w:r>
          </w:p>
        </w:tc>
        <w:tc>
          <w:tcPr>
            <w:tcW w:w="3309" w:type="dxa"/>
            <w:tcBorders>
              <w:top w:val="nil"/>
              <w:bottom w:val="nil"/>
            </w:tcBorders>
            <w:shd w:val="clear" w:color="auto" w:fill="auto"/>
            <w:tcMar>
              <w:left w:w="28" w:type="dxa"/>
              <w:right w:w="28" w:type="dxa"/>
            </w:tcMar>
          </w:tcPr>
          <w:p w14:paraId="133F5068" w14:textId="7BAD5691" w:rsidR="00060D15" w:rsidRPr="00FA7E9D" w:rsidRDefault="00060D15" w:rsidP="00A12582">
            <w:pPr>
              <w:spacing w:before="40" w:after="120" w:line="220" w:lineRule="exact"/>
            </w:pPr>
            <w:r>
              <w:t>Конвенция 1978 года № 150 о</w:t>
            </w:r>
            <w:r w:rsidR="00A55393">
              <w:t> </w:t>
            </w:r>
            <w:r>
              <w:t>регулировании вопросов труда</w:t>
            </w:r>
          </w:p>
        </w:tc>
        <w:tc>
          <w:tcPr>
            <w:tcW w:w="2141" w:type="dxa"/>
            <w:tcBorders>
              <w:top w:val="nil"/>
              <w:bottom w:val="nil"/>
            </w:tcBorders>
            <w:shd w:val="clear" w:color="auto" w:fill="auto"/>
            <w:tcMar>
              <w:left w:w="28" w:type="dxa"/>
              <w:right w:w="28" w:type="dxa"/>
            </w:tcMar>
          </w:tcPr>
          <w:p w14:paraId="7EFC6B3C" w14:textId="2F6620D2" w:rsidR="00060D15" w:rsidRPr="00854718" w:rsidRDefault="00060D15" w:rsidP="00A12582">
            <w:pPr>
              <w:spacing w:before="40" w:after="120" w:line="220" w:lineRule="exact"/>
            </w:pPr>
            <w:r>
              <w:t xml:space="preserve">ратифицирована </w:t>
            </w:r>
            <w:r w:rsidR="00A55393">
              <w:br/>
            </w:r>
            <w:r>
              <w:t>27 августа 1998 года</w:t>
            </w:r>
          </w:p>
        </w:tc>
        <w:tc>
          <w:tcPr>
            <w:tcW w:w="1309" w:type="dxa"/>
            <w:tcBorders>
              <w:top w:val="nil"/>
              <w:bottom w:val="nil"/>
            </w:tcBorders>
            <w:shd w:val="clear" w:color="auto" w:fill="auto"/>
            <w:tcMar>
              <w:left w:w="28" w:type="dxa"/>
              <w:right w:w="28" w:type="dxa"/>
            </w:tcMar>
          </w:tcPr>
          <w:p w14:paraId="34AAEB9C" w14:textId="63462E33" w:rsidR="00060D15" w:rsidRPr="00854718" w:rsidRDefault="002A04EF" w:rsidP="00A12582">
            <w:pPr>
              <w:spacing w:before="40" w:after="120" w:line="220" w:lineRule="exact"/>
            </w:pPr>
            <w:r>
              <w:t>–</w:t>
            </w:r>
          </w:p>
        </w:tc>
      </w:tr>
      <w:tr w:rsidR="00060D15" w:rsidRPr="00854718" w14:paraId="46AD812D" w14:textId="77777777" w:rsidTr="00485409">
        <w:tc>
          <w:tcPr>
            <w:tcW w:w="611" w:type="dxa"/>
            <w:tcBorders>
              <w:top w:val="nil"/>
              <w:bottom w:val="nil"/>
            </w:tcBorders>
            <w:shd w:val="clear" w:color="auto" w:fill="auto"/>
            <w:tcMar>
              <w:left w:w="28" w:type="dxa"/>
              <w:right w:w="28" w:type="dxa"/>
            </w:tcMar>
          </w:tcPr>
          <w:p w14:paraId="37CD7A4C" w14:textId="77777777" w:rsidR="00060D15" w:rsidRPr="00854718" w:rsidRDefault="00060D15" w:rsidP="00A12582">
            <w:pPr>
              <w:spacing w:before="40" w:after="120" w:line="220" w:lineRule="exact"/>
            </w:pPr>
            <w:r>
              <w:t>18.</w:t>
            </w:r>
          </w:p>
        </w:tc>
        <w:tc>
          <w:tcPr>
            <w:tcW w:w="3309" w:type="dxa"/>
            <w:tcBorders>
              <w:top w:val="nil"/>
              <w:bottom w:val="nil"/>
            </w:tcBorders>
            <w:shd w:val="clear" w:color="auto" w:fill="auto"/>
            <w:tcMar>
              <w:left w:w="28" w:type="dxa"/>
              <w:right w:w="28" w:type="dxa"/>
            </w:tcMar>
          </w:tcPr>
          <w:p w14:paraId="60D977EB" w14:textId="6FBAFBC7" w:rsidR="00060D15" w:rsidRPr="00FA7E9D" w:rsidRDefault="00060D15" w:rsidP="00A12582">
            <w:pPr>
              <w:spacing w:before="40" w:after="120" w:line="220" w:lineRule="exact"/>
            </w:pPr>
            <w:r>
              <w:t>Конвенция 1981 года № 155 о</w:t>
            </w:r>
            <w:r w:rsidR="00A55393">
              <w:t> </w:t>
            </w:r>
            <w:r>
              <w:t>безопасности и гигиене труда</w:t>
            </w:r>
          </w:p>
        </w:tc>
        <w:tc>
          <w:tcPr>
            <w:tcW w:w="2141" w:type="dxa"/>
            <w:tcBorders>
              <w:top w:val="nil"/>
              <w:bottom w:val="nil"/>
            </w:tcBorders>
            <w:shd w:val="clear" w:color="auto" w:fill="auto"/>
            <w:tcMar>
              <w:left w:w="28" w:type="dxa"/>
              <w:right w:w="28" w:type="dxa"/>
            </w:tcMar>
          </w:tcPr>
          <w:p w14:paraId="11DA6910" w14:textId="7C05E889" w:rsidR="00060D15" w:rsidRPr="00854718" w:rsidRDefault="00060D15" w:rsidP="00A12582">
            <w:pPr>
              <w:spacing w:before="40" w:after="120" w:line="220" w:lineRule="exact"/>
            </w:pPr>
            <w:r>
              <w:t xml:space="preserve">ратифицирована </w:t>
            </w:r>
            <w:r w:rsidR="00A55393">
              <w:br/>
            </w:r>
            <w:r>
              <w:t>9 апреля 2003 года</w:t>
            </w:r>
          </w:p>
        </w:tc>
        <w:tc>
          <w:tcPr>
            <w:tcW w:w="1309" w:type="dxa"/>
            <w:tcBorders>
              <w:top w:val="nil"/>
              <w:bottom w:val="nil"/>
            </w:tcBorders>
            <w:shd w:val="clear" w:color="auto" w:fill="auto"/>
            <w:tcMar>
              <w:left w:w="28" w:type="dxa"/>
              <w:right w:w="28" w:type="dxa"/>
            </w:tcMar>
          </w:tcPr>
          <w:p w14:paraId="02FD3381" w14:textId="12C64F80" w:rsidR="00060D15" w:rsidRPr="00854718" w:rsidRDefault="002A04EF" w:rsidP="00A12582">
            <w:pPr>
              <w:spacing w:before="40" w:after="120" w:line="220" w:lineRule="exact"/>
            </w:pPr>
            <w:r>
              <w:t>–</w:t>
            </w:r>
          </w:p>
        </w:tc>
      </w:tr>
      <w:tr w:rsidR="00060D15" w:rsidRPr="00854718" w14:paraId="4674557B" w14:textId="77777777" w:rsidTr="00485409">
        <w:tc>
          <w:tcPr>
            <w:tcW w:w="611" w:type="dxa"/>
            <w:tcBorders>
              <w:top w:val="nil"/>
              <w:bottom w:val="nil"/>
            </w:tcBorders>
            <w:shd w:val="clear" w:color="auto" w:fill="auto"/>
            <w:tcMar>
              <w:left w:w="28" w:type="dxa"/>
              <w:right w:w="28" w:type="dxa"/>
            </w:tcMar>
          </w:tcPr>
          <w:p w14:paraId="094186BA" w14:textId="77777777" w:rsidR="00060D15" w:rsidRPr="00854718" w:rsidRDefault="00060D15" w:rsidP="00A12582">
            <w:pPr>
              <w:spacing w:before="40" w:after="120" w:line="220" w:lineRule="exact"/>
            </w:pPr>
            <w:r>
              <w:t>19.</w:t>
            </w:r>
          </w:p>
        </w:tc>
        <w:tc>
          <w:tcPr>
            <w:tcW w:w="3309" w:type="dxa"/>
            <w:tcBorders>
              <w:top w:val="nil"/>
              <w:bottom w:val="nil"/>
            </w:tcBorders>
            <w:shd w:val="clear" w:color="auto" w:fill="auto"/>
            <w:tcMar>
              <w:left w:w="28" w:type="dxa"/>
              <w:right w:w="28" w:type="dxa"/>
            </w:tcMar>
          </w:tcPr>
          <w:p w14:paraId="31DA3CDA" w14:textId="5F349417" w:rsidR="00060D15" w:rsidRPr="00FA7E9D" w:rsidRDefault="00060D15" w:rsidP="00A12582">
            <w:pPr>
              <w:spacing w:before="40" w:after="120" w:line="220" w:lineRule="exact"/>
            </w:pPr>
            <w:r>
              <w:t>Конвенция 1983 года № 159 о</w:t>
            </w:r>
            <w:r w:rsidR="00A55393">
              <w:t> </w:t>
            </w:r>
            <w:r>
              <w:t>профессиональной реабилитации и</w:t>
            </w:r>
            <w:r w:rsidR="00A55393">
              <w:t> </w:t>
            </w:r>
            <w:r>
              <w:t>занятости инвалидов</w:t>
            </w:r>
          </w:p>
        </w:tc>
        <w:tc>
          <w:tcPr>
            <w:tcW w:w="2141" w:type="dxa"/>
            <w:tcBorders>
              <w:top w:val="nil"/>
              <w:bottom w:val="nil"/>
            </w:tcBorders>
            <w:shd w:val="clear" w:color="auto" w:fill="auto"/>
            <w:tcMar>
              <w:left w:w="28" w:type="dxa"/>
              <w:right w:w="28" w:type="dxa"/>
            </w:tcMar>
          </w:tcPr>
          <w:p w14:paraId="1C5D4247" w14:textId="09B6BE38" w:rsidR="00060D15" w:rsidRPr="00854718" w:rsidRDefault="00060D15" w:rsidP="00A12582">
            <w:pPr>
              <w:spacing w:before="40" w:after="120" w:line="220" w:lineRule="exact"/>
            </w:pPr>
            <w:r>
              <w:t xml:space="preserve">ратифицирована </w:t>
            </w:r>
            <w:r w:rsidR="00A55393">
              <w:br/>
            </w:r>
            <w:r>
              <w:t>27 августа 1998 года</w:t>
            </w:r>
          </w:p>
        </w:tc>
        <w:tc>
          <w:tcPr>
            <w:tcW w:w="1309" w:type="dxa"/>
            <w:tcBorders>
              <w:top w:val="nil"/>
              <w:bottom w:val="nil"/>
            </w:tcBorders>
            <w:shd w:val="clear" w:color="auto" w:fill="auto"/>
            <w:tcMar>
              <w:left w:w="28" w:type="dxa"/>
              <w:right w:w="28" w:type="dxa"/>
            </w:tcMar>
          </w:tcPr>
          <w:p w14:paraId="40C4516B" w14:textId="1D76A334" w:rsidR="00060D15" w:rsidRPr="00854718" w:rsidRDefault="002A04EF" w:rsidP="00A12582">
            <w:pPr>
              <w:spacing w:before="40" w:after="120" w:line="220" w:lineRule="exact"/>
            </w:pPr>
            <w:r>
              <w:t>–</w:t>
            </w:r>
          </w:p>
        </w:tc>
      </w:tr>
      <w:tr w:rsidR="00060D15" w:rsidRPr="00854718" w14:paraId="08965C14" w14:textId="77777777" w:rsidTr="00485409">
        <w:tc>
          <w:tcPr>
            <w:tcW w:w="611" w:type="dxa"/>
            <w:tcBorders>
              <w:top w:val="nil"/>
              <w:bottom w:val="nil"/>
            </w:tcBorders>
            <w:shd w:val="clear" w:color="auto" w:fill="auto"/>
            <w:tcMar>
              <w:left w:w="28" w:type="dxa"/>
              <w:right w:w="28" w:type="dxa"/>
            </w:tcMar>
          </w:tcPr>
          <w:p w14:paraId="780020D4" w14:textId="77777777" w:rsidR="00060D15" w:rsidRPr="00854718" w:rsidRDefault="00060D15" w:rsidP="00A12582">
            <w:pPr>
              <w:spacing w:before="40" w:after="120" w:line="220" w:lineRule="exact"/>
            </w:pPr>
            <w:r>
              <w:t>20.</w:t>
            </w:r>
          </w:p>
        </w:tc>
        <w:tc>
          <w:tcPr>
            <w:tcW w:w="3309" w:type="dxa"/>
            <w:tcBorders>
              <w:top w:val="nil"/>
              <w:bottom w:val="nil"/>
            </w:tcBorders>
            <w:shd w:val="clear" w:color="auto" w:fill="auto"/>
            <w:tcMar>
              <w:left w:w="28" w:type="dxa"/>
              <w:right w:w="28" w:type="dxa"/>
            </w:tcMar>
          </w:tcPr>
          <w:p w14:paraId="37F85A5B" w14:textId="77E82AC0" w:rsidR="00060D15" w:rsidRPr="00FA7E9D" w:rsidRDefault="00060D15" w:rsidP="00A12582">
            <w:pPr>
              <w:spacing w:before="40" w:after="120" w:line="220" w:lineRule="exact"/>
            </w:pPr>
            <w:r>
              <w:t>Конвенция 1985 года № 161 о</w:t>
            </w:r>
            <w:r w:rsidR="00A55393">
              <w:t> </w:t>
            </w:r>
            <w:r>
              <w:t xml:space="preserve">службах гигиены труда </w:t>
            </w:r>
          </w:p>
        </w:tc>
        <w:tc>
          <w:tcPr>
            <w:tcW w:w="2141" w:type="dxa"/>
            <w:tcBorders>
              <w:top w:val="nil"/>
              <w:bottom w:val="nil"/>
            </w:tcBorders>
            <w:shd w:val="clear" w:color="auto" w:fill="auto"/>
            <w:tcMar>
              <w:left w:w="28" w:type="dxa"/>
              <w:right w:w="28" w:type="dxa"/>
            </w:tcMar>
          </w:tcPr>
          <w:p w14:paraId="4DAF19EB" w14:textId="42AC13EE" w:rsidR="00060D15" w:rsidRPr="00854718" w:rsidRDefault="00060D15" w:rsidP="00A12582">
            <w:pPr>
              <w:spacing w:before="40" w:after="120" w:line="220" w:lineRule="exact"/>
            </w:pPr>
            <w:r>
              <w:t xml:space="preserve">ратифицирована </w:t>
            </w:r>
            <w:r w:rsidR="00A55393">
              <w:br/>
            </w:r>
            <w:r>
              <w:t>9 апреля 2003 года</w:t>
            </w:r>
          </w:p>
        </w:tc>
        <w:tc>
          <w:tcPr>
            <w:tcW w:w="1309" w:type="dxa"/>
            <w:tcBorders>
              <w:top w:val="nil"/>
              <w:bottom w:val="nil"/>
            </w:tcBorders>
            <w:shd w:val="clear" w:color="auto" w:fill="auto"/>
            <w:tcMar>
              <w:left w:w="28" w:type="dxa"/>
              <w:right w:w="28" w:type="dxa"/>
            </w:tcMar>
          </w:tcPr>
          <w:p w14:paraId="51822370" w14:textId="5278806A" w:rsidR="00060D15" w:rsidRPr="00854718" w:rsidRDefault="002A04EF" w:rsidP="00A12582">
            <w:pPr>
              <w:spacing w:before="40" w:after="120" w:line="220" w:lineRule="exact"/>
            </w:pPr>
            <w:r>
              <w:t>–</w:t>
            </w:r>
          </w:p>
        </w:tc>
      </w:tr>
      <w:tr w:rsidR="00060D15" w:rsidRPr="00854718" w14:paraId="78A2DDCD" w14:textId="77777777" w:rsidTr="00485409">
        <w:tc>
          <w:tcPr>
            <w:tcW w:w="611" w:type="dxa"/>
            <w:tcBorders>
              <w:top w:val="nil"/>
              <w:bottom w:val="nil"/>
            </w:tcBorders>
            <w:shd w:val="clear" w:color="auto" w:fill="auto"/>
            <w:tcMar>
              <w:left w:w="28" w:type="dxa"/>
              <w:right w:w="28" w:type="dxa"/>
            </w:tcMar>
          </w:tcPr>
          <w:p w14:paraId="0B571D52" w14:textId="77777777" w:rsidR="00060D15" w:rsidRPr="00854718" w:rsidRDefault="00060D15" w:rsidP="00A12582">
            <w:pPr>
              <w:spacing w:before="40" w:after="120" w:line="220" w:lineRule="exact"/>
            </w:pPr>
            <w:r>
              <w:t>21.</w:t>
            </w:r>
          </w:p>
        </w:tc>
        <w:tc>
          <w:tcPr>
            <w:tcW w:w="3309" w:type="dxa"/>
            <w:tcBorders>
              <w:top w:val="nil"/>
              <w:bottom w:val="nil"/>
            </w:tcBorders>
            <w:shd w:val="clear" w:color="auto" w:fill="auto"/>
            <w:tcMar>
              <w:left w:w="28" w:type="dxa"/>
              <w:right w:w="28" w:type="dxa"/>
            </w:tcMar>
          </w:tcPr>
          <w:p w14:paraId="280C9327" w14:textId="260EDD3E" w:rsidR="00060D15" w:rsidRPr="00854718" w:rsidRDefault="00060D15" w:rsidP="00A12582">
            <w:pPr>
              <w:spacing w:before="40" w:after="120" w:line="220" w:lineRule="exact"/>
            </w:pPr>
            <w:r>
              <w:t>Конвенция 1986 года № 162 об</w:t>
            </w:r>
            <w:r w:rsidR="00A55393">
              <w:t> </w:t>
            </w:r>
            <w:r>
              <w:t>асбесте</w:t>
            </w:r>
          </w:p>
        </w:tc>
        <w:tc>
          <w:tcPr>
            <w:tcW w:w="2141" w:type="dxa"/>
            <w:tcBorders>
              <w:top w:val="nil"/>
              <w:bottom w:val="nil"/>
            </w:tcBorders>
            <w:shd w:val="clear" w:color="auto" w:fill="auto"/>
            <w:tcMar>
              <w:left w:w="28" w:type="dxa"/>
              <w:right w:w="28" w:type="dxa"/>
            </w:tcMar>
          </w:tcPr>
          <w:p w14:paraId="05761A23" w14:textId="5E856408" w:rsidR="00060D15" w:rsidRPr="00854718" w:rsidRDefault="00060D15" w:rsidP="00A12582">
            <w:pPr>
              <w:spacing w:before="40" w:after="120" w:line="220" w:lineRule="exact"/>
            </w:pPr>
            <w:r>
              <w:t xml:space="preserve">ратифицирована </w:t>
            </w:r>
            <w:r w:rsidR="00A55393">
              <w:br/>
            </w:r>
            <w:r>
              <w:t>9 апреля 2003 года</w:t>
            </w:r>
          </w:p>
        </w:tc>
        <w:tc>
          <w:tcPr>
            <w:tcW w:w="1309" w:type="dxa"/>
            <w:tcBorders>
              <w:top w:val="nil"/>
              <w:bottom w:val="nil"/>
            </w:tcBorders>
            <w:shd w:val="clear" w:color="auto" w:fill="auto"/>
            <w:tcMar>
              <w:left w:w="28" w:type="dxa"/>
              <w:right w:w="28" w:type="dxa"/>
            </w:tcMar>
          </w:tcPr>
          <w:p w14:paraId="1ED55176" w14:textId="6F9A737C" w:rsidR="00060D15" w:rsidRPr="00854718" w:rsidRDefault="002A04EF" w:rsidP="00A12582">
            <w:pPr>
              <w:spacing w:before="40" w:after="120" w:line="220" w:lineRule="exact"/>
            </w:pPr>
            <w:r>
              <w:t>–</w:t>
            </w:r>
          </w:p>
        </w:tc>
      </w:tr>
      <w:tr w:rsidR="00060D15" w:rsidRPr="00854718" w14:paraId="7A8F4A9E" w14:textId="77777777" w:rsidTr="00485409">
        <w:tc>
          <w:tcPr>
            <w:tcW w:w="611" w:type="dxa"/>
            <w:tcBorders>
              <w:top w:val="nil"/>
              <w:bottom w:val="nil"/>
            </w:tcBorders>
            <w:shd w:val="clear" w:color="auto" w:fill="auto"/>
            <w:tcMar>
              <w:left w:w="28" w:type="dxa"/>
              <w:right w:w="28" w:type="dxa"/>
            </w:tcMar>
          </w:tcPr>
          <w:p w14:paraId="1B23FBAF" w14:textId="77777777" w:rsidR="00060D15" w:rsidRPr="00854718" w:rsidRDefault="00060D15" w:rsidP="00A12582">
            <w:pPr>
              <w:spacing w:before="40" w:after="120" w:line="220" w:lineRule="exact"/>
            </w:pPr>
            <w:r>
              <w:t>22.</w:t>
            </w:r>
          </w:p>
        </w:tc>
        <w:tc>
          <w:tcPr>
            <w:tcW w:w="3309" w:type="dxa"/>
            <w:tcBorders>
              <w:top w:val="nil"/>
              <w:bottom w:val="nil"/>
            </w:tcBorders>
            <w:shd w:val="clear" w:color="auto" w:fill="auto"/>
            <w:tcMar>
              <w:left w:w="28" w:type="dxa"/>
              <w:right w:w="28" w:type="dxa"/>
            </w:tcMar>
          </w:tcPr>
          <w:p w14:paraId="4E7B25F1" w14:textId="2C79AAD3" w:rsidR="00060D15" w:rsidRPr="00FA7E9D" w:rsidRDefault="00060D15" w:rsidP="00A12582">
            <w:pPr>
              <w:spacing w:before="40" w:after="120" w:line="220" w:lineRule="exact"/>
            </w:pPr>
            <w:r>
              <w:t>Конвенция 1990 года № 170 о</w:t>
            </w:r>
            <w:r w:rsidR="00A55393">
              <w:t> </w:t>
            </w:r>
            <w:r>
              <w:t>химических веществах</w:t>
            </w:r>
          </w:p>
        </w:tc>
        <w:tc>
          <w:tcPr>
            <w:tcW w:w="2141" w:type="dxa"/>
            <w:tcBorders>
              <w:top w:val="nil"/>
              <w:bottom w:val="nil"/>
            </w:tcBorders>
            <w:shd w:val="clear" w:color="auto" w:fill="auto"/>
            <w:tcMar>
              <w:left w:w="28" w:type="dxa"/>
              <w:right w:w="28" w:type="dxa"/>
            </w:tcMar>
          </w:tcPr>
          <w:p w14:paraId="656B5F52" w14:textId="47D2A2FC" w:rsidR="00060D15" w:rsidRPr="00854718" w:rsidRDefault="00060D15" w:rsidP="00A12582">
            <w:pPr>
              <w:spacing w:before="40" w:after="120" w:line="220" w:lineRule="exact"/>
            </w:pPr>
            <w:r>
              <w:t xml:space="preserve">ратифицирована </w:t>
            </w:r>
            <w:r w:rsidR="00262D24">
              <w:br/>
            </w:r>
            <w:r>
              <w:t>27 августа 1998 года</w:t>
            </w:r>
          </w:p>
        </w:tc>
        <w:tc>
          <w:tcPr>
            <w:tcW w:w="1309" w:type="dxa"/>
            <w:tcBorders>
              <w:top w:val="nil"/>
              <w:bottom w:val="nil"/>
            </w:tcBorders>
            <w:shd w:val="clear" w:color="auto" w:fill="auto"/>
            <w:tcMar>
              <w:left w:w="28" w:type="dxa"/>
              <w:right w:w="28" w:type="dxa"/>
            </w:tcMar>
          </w:tcPr>
          <w:p w14:paraId="6334C5A6" w14:textId="1754F1F8" w:rsidR="00060D15" w:rsidRPr="00854718" w:rsidRDefault="002A04EF" w:rsidP="00A12582">
            <w:pPr>
              <w:spacing w:before="40" w:after="120" w:line="220" w:lineRule="exact"/>
            </w:pPr>
            <w:r>
              <w:t>–</w:t>
            </w:r>
          </w:p>
        </w:tc>
      </w:tr>
      <w:tr w:rsidR="00060D15" w:rsidRPr="00854718" w14:paraId="0FDA2E1F" w14:textId="77777777" w:rsidTr="00485409">
        <w:tc>
          <w:tcPr>
            <w:tcW w:w="611" w:type="dxa"/>
            <w:tcBorders>
              <w:top w:val="nil"/>
              <w:bottom w:val="nil"/>
            </w:tcBorders>
            <w:shd w:val="clear" w:color="auto" w:fill="auto"/>
            <w:tcMar>
              <w:left w:w="28" w:type="dxa"/>
              <w:right w:w="28" w:type="dxa"/>
            </w:tcMar>
          </w:tcPr>
          <w:p w14:paraId="662E7D04" w14:textId="77777777" w:rsidR="00060D15" w:rsidRPr="00854718" w:rsidRDefault="00060D15" w:rsidP="00A12582">
            <w:pPr>
              <w:spacing w:before="40" w:after="120" w:line="220" w:lineRule="exact"/>
            </w:pPr>
            <w:r>
              <w:t>23.</w:t>
            </w:r>
          </w:p>
        </w:tc>
        <w:tc>
          <w:tcPr>
            <w:tcW w:w="3309" w:type="dxa"/>
            <w:tcBorders>
              <w:top w:val="nil"/>
              <w:bottom w:val="nil"/>
            </w:tcBorders>
            <w:shd w:val="clear" w:color="auto" w:fill="auto"/>
            <w:tcMar>
              <w:left w:w="28" w:type="dxa"/>
              <w:right w:w="28" w:type="dxa"/>
            </w:tcMar>
          </w:tcPr>
          <w:p w14:paraId="207EF8C4" w14:textId="580E2576" w:rsidR="00060D15" w:rsidRPr="00FA7E9D" w:rsidRDefault="00060D15" w:rsidP="00A12582">
            <w:pPr>
              <w:spacing w:before="40" w:after="120" w:line="220" w:lineRule="exact"/>
            </w:pPr>
            <w:r>
              <w:t>Конвенция 1993 года № 174 о</w:t>
            </w:r>
            <w:r w:rsidR="00A55393">
              <w:t> </w:t>
            </w:r>
            <w:r>
              <w:t>предотвращении крупных промышленных аварий</w:t>
            </w:r>
          </w:p>
        </w:tc>
        <w:tc>
          <w:tcPr>
            <w:tcW w:w="2141" w:type="dxa"/>
            <w:tcBorders>
              <w:top w:val="nil"/>
              <w:bottom w:val="nil"/>
            </w:tcBorders>
            <w:shd w:val="clear" w:color="auto" w:fill="auto"/>
            <w:tcMar>
              <w:left w:w="28" w:type="dxa"/>
              <w:right w:w="28" w:type="dxa"/>
            </w:tcMar>
          </w:tcPr>
          <w:p w14:paraId="421A49C6" w14:textId="539285F0" w:rsidR="00060D15" w:rsidRPr="00854718" w:rsidRDefault="00060D15" w:rsidP="00A12582">
            <w:pPr>
              <w:spacing w:before="40" w:after="120" w:line="220" w:lineRule="exact"/>
            </w:pPr>
            <w:r>
              <w:t xml:space="preserve">ратифицирована </w:t>
            </w:r>
            <w:r w:rsidR="00A55393">
              <w:br/>
            </w:r>
            <w:r>
              <w:t>9 апреля 2003 года</w:t>
            </w:r>
          </w:p>
        </w:tc>
        <w:tc>
          <w:tcPr>
            <w:tcW w:w="1309" w:type="dxa"/>
            <w:tcBorders>
              <w:top w:val="nil"/>
              <w:bottom w:val="nil"/>
            </w:tcBorders>
            <w:shd w:val="clear" w:color="auto" w:fill="auto"/>
            <w:tcMar>
              <w:left w:w="28" w:type="dxa"/>
              <w:right w:w="28" w:type="dxa"/>
            </w:tcMar>
          </w:tcPr>
          <w:p w14:paraId="058D1137" w14:textId="3B024552" w:rsidR="00060D15" w:rsidRPr="00854718" w:rsidRDefault="002A04EF" w:rsidP="00A12582">
            <w:pPr>
              <w:spacing w:before="40" w:after="120" w:line="220" w:lineRule="exact"/>
            </w:pPr>
            <w:r>
              <w:t>–</w:t>
            </w:r>
          </w:p>
        </w:tc>
      </w:tr>
      <w:tr w:rsidR="00060D15" w:rsidRPr="00854718" w14:paraId="3CAAB2C5" w14:textId="77777777" w:rsidTr="00485409">
        <w:tc>
          <w:tcPr>
            <w:tcW w:w="611" w:type="dxa"/>
            <w:tcBorders>
              <w:top w:val="nil"/>
              <w:bottom w:val="nil"/>
            </w:tcBorders>
            <w:shd w:val="clear" w:color="auto" w:fill="auto"/>
            <w:tcMar>
              <w:left w:w="28" w:type="dxa"/>
              <w:right w:w="28" w:type="dxa"/>
            </w:tcMar>
          </w:tcPr>
          <w:p w14:paraId="40280526" w14:textId="77777777" w:rsidR="00060D15" w:rsidRPr="00854718" w:rsidRDefault="00060D15" w:rsidP="00A12582">
            <w:pPr>
              <w:spacing w:before="40" w:after="120" w:line="220" w:lineRule="exact"/>
            </w:pPr>
            <w:r>
              <w:t>24.</w:t>
            </w:r>
          </w:p>
        </w:tc>
        <w:tc>
          <w:tcPr>
            <w:tcW w:w="3309" w:type="dxa"/>
            <w:tcBorders>
              <w:top w:val="nil"/>
              <w:bottom w:val="nil"/>
            </w:tcBorders>
            <w:shd w:val="clear" w:color="auto" w:fill="auto"/>
            <w:tcMar>
              <w:left w:w="28" w:type="dxa"/>
              <w:right w:w="28" w:type="dxa"/>
            </w:tcMar>
          </w:tcPr>
          <w:p w14:paraId="5A5A4AE2" w14:textId="5D0CEF35" w:rsidR="00060D15" w:rsidRPr="00FA7E9D" w:rsidRDefault="00060D15" w:rsidP="00A12582">
            <w:pPr>
              <w:spacing w:before="40" w:after="120" w:line="220" w:lineRule="exact"/>
            </w:pPr>
            <w:r>
              <w:t>Конвенция 1995 года № 176 о</w:t>
            </w:r>
            <w:r w:rsidR="00A55393">
              <w:t> </w:t>
            </w:r>
            <w:r>
              <w:t>безопасности и гигиене труда на</w:t>
            </w:r>
            <w:r w:rsidR="00A55393">
              <w:t> </w:t>
            </w:r>
            <w:r>
              <w:t>шахтах</w:t>
            </w:r>
          </w:p>
        </w:tc>
        <w:tc>
          <w:tcPr>
            <w:tcW w:w="2141" w:type="dxa"/>
            <w:tcBorders>
              <w:top w:val="nil"/>
              <w:bottom w:val="nil"/>
            </w:tcBorders>
            <w:shd w:val="clear" w:color="auto" w:fill="auto"/>
            <w:tcMar>
              <w:left w:w="28" w:type="dxa"/>
              <w:right w:w="28" w:type="dxa"/>
            </w:tcMar>
          </w:tcPr>
          <w:p w14:paraId="54F7B643" w14:textId="37291870" w:rsidR="00060D15" w:rsidRPr="00854718" w:rsidRDefault="00060D15" w:rsidP="00A12582">
            <w:pPr>
              <w:spacing w:before="40" w:after="120" w:line="220" w:lineRule="exact"/>
            </w:pPr>
            <w:r>
              <w:t xml:space="preserve">ратифицирована </w:t>
            </w:r>
            <w:r w:rsidR="00A55393">
              <w:br/>
            </w:r>
            <w:r>
              <w:t>9 апреля 2003 года</w:t>
            </w:r>
          </w:p>
        </w:tc>
        <w:tc>
          <w:tcPr>
            <w:tcW w:w="1309" w:type="dxa"/>
            <w:tcBorders>
              <w:top w:val="nil"/>
              <w:bottom w:val="nil"/>
            </w:tcBorders>
            <w:shd w:val="clear" w:color="auto" w:fill="auto"/>
            <w:tcMar>
              <w:left w:w="28" w:type="dxa"/>
              <w:right w:w="28" w:type="dxa"/>
            </w:tcMar>
          </w:tcPr>
          <w:p w14:paraId="3E181356" w14:textId="2C5FA895" w:rsidR="00060D15" w:rsidRPr="00854718" w:rsidRDefault="002A04EF" w:rsidP="00A12582">
            <w:pPr>
              <w:spacing w:before="40" w:after="120" w:line="220" w:lineRule="exact"/>
            </w:pPr>
            <w:r>
              <w:t>–</w:t>
            </w:r>
          </w:p>
        </w:tc>
      </w:tr>
      <w:tr w:rsidR="00060D15" w:rsidRPr="00854718" w14:paraId="0FACEC01" w14:textId="77777777" w:rsidTr="00485409">
        <w:tc>
          <w:tcPr>
            <w:tcW w:w="611" w:type="dxa"/>
            <w:tcBorders>
              <w:top w:val="nil"/>
            </w:tcBorders>
            <w:shd w:val="clear" w:color="auto" w:fill="auto"/>
            <w:tcMar>
              <w:left w:w="28" w:type="dxa"/>
              <w:right w:w="28" w:type="dxa"/>
            </w:tcMar>
          </w:tcPr>
          <w:p w14:paraId="7B98F1F3" w14:textId="77777777" w:rsidR="00060D15" w:rsidRPr="00854718" w:rsidRDefault="00060D15" w:rsidP="00A12582">
            <w:pPr>
              <w:spacing w:before="40" w:after="120" w:line="220" w:lineRule="exact"/>
            </w:pPr>
            <w:r>
              <w:t>25.</w:t>
            </w:r>
          </w:p>
        </w:tc>
        <w:tc>
          <w:tcPr>
            <w:tcW w:w="3309" w:type="dxa"/>
            <w:tcBorders>
              <w:top w:val="nil"/>
            </w:tcBorders>
            <w:shd w:val="clear" w:color="auto" w:fill="auto"/>
            <w:tcMar>
              <w:left w:w="28" w:type="dxa"/>
              <w:right w:w="28" w:type="dxa"/>
            </w:tcMar>
          </w:tcPr>
          <w:p w14:paraId="3586F4EF" w14:textId="172B766B" w:rsidR="00060D15" w:rsidRPr="00FA7E9D" w:rsidRDefault="00060D15" w:rsidP="00A12582">
            <w:pPr>
              <w:spacing w:before="40" w:after="120" w:line="220" w:lineRule="exact"/>
            </w:pPr>
            <w:r>
              <w:t>Конвенция 1999 года № 182 о</w:t>
            </w:r>
            <w:r w:rsidR="00B57B7E">
              <w:t> </w:t>
            </w:r>
            <w:r>
              <w:t xml:space="preserve">наихудших формах детского труда </w:t>
            </w:r>
          </w:p>
        </w:tc>
        <w:tc>
          <w:tcPr>
            <w:tcW w:w="2141" w:type="dxa"/>
            <w:tcBorders>
              <w:top w:val="nil"/>
            </w:tcBorders>
            <w:shd w:val="clear" w:color="auto" w:fill="auto"/>
            <w:tcMar>
              <w:left w:w="28" w:type="dxa"/>
              <w:right w:w="28" w:type="dxa"/>
            </w:tcMar>
          </w:tcPr>
          <w:p w14:paraId="156F3FD5" w14:textId="3E9B48C5" w:rsidR="00060D15" w:rsidRPr="00854718" w:rsidRDefault="00060D15" w:rsidP="00A12582">
            <w:pPr>
              <w:spacing w:before="40" w:after="120" w:line="220" w:lineRule="exact"/>
            </w:pPr>
            <w:r>
              <w:t xml:space="preserve">ратифицирована </w:t>
            </w:r>
            <w:r w:rsidR="00A55393">
              <w:br/>
            </w:r>
            <w:r>
              <w:t>11 декабря 2000 года</w:t>
            </w:r>
          </w:p>
        </w:tc>
        <w:tc>
          <w:tcPr>
            <w:tcW w:w="1309" w:type="dxa"/>
            <w:tcBorders>
              <w:top w:val="nil"/>
            </w:tcBorders>
            <w:shd w:val="clear" w:color="auto" w:fill="auto"/>
            <w:tcMar>
              <w:left w:w="28" w:type="dxa"/>
              <w:right w:w="28" w:type="dxa"/>
            </w:tcMar>
          </w:tcPr>
          <w:p w14:paraId="67F07B09" w14:textId="7C1DF008" w:rsidR="00060D15" w:rsidRPr="00854718" w:rsidRDefault="002A04EF" w:rsidP="00A12582">
            <w:pPr>
              <w:spacing w:before="40" w:after="120" w:line="220" w:lineRule="exact"/>
            </w:pPr>
            <w:r>
              <w:t>–</w:t>
            </w:r>
          </w:p>
        </w:tc>
      </w:tr>
    </w:tbl>
    <w:p w14:paraId="77E68CC5" w14:textId="77777777" w:rsidR="00060D15" w:rsidRPr="00FA7E9D" w:rsidRDefault="00060D15" w:rsidP="00060D15">
      <w:pPr>
        <w:pStyle w:val="H23G"/>
      </w:pPr>
      <w:bookmarkStart w:id="25" w:name="_Toc87853295"/>
      <w:r>
        <w:tab/>
      </w:r>
      <w:r>
        <w:tab/>
      </w:r>
      <w:r>
        <w:rPr>
          <w:bCs/>
        </w:rPr>
        <w:t>Конвенции Гаагской конференции по международному частному праву</w:t>
      </w:r>
      <w:r>
        <w:t xml:space="preserve"> </w:t>
      </w:r>
      <w:bookmarkEnd w:id="25"/>
    </w:p>
    <w:p w14:paraId="62B35A6D" w14:textId="4170B056" w:rsidR="00060D15" w:rsidRPr="00FA7E9D" w:rsidRDefault="00060D15" w:rsidP="00060D15">
      <w:pPr>
        <w:pStyle w:val="SingleTxtG"/>
        <w:spacing w:after="240"/>
      </w:pPr>
      <w:r>
        <w:t>52.</w:t>
      </w:r>
      <w:r>
        <w:tab/>
        <w:t>Зимбабве ратифицировала Конвенцию 1973 года о гражданско-правовых аспектах международного похищения детей. Единственная оговорка касается статьи</w:t>
      </w:r>
      <w:r w:rsidR="00B02490">
        <w:t> </w:t>
      </w:r>
      <w:r>
        <w:t>26 и заключается в том, что расходы, упомянутые во втором пункте статьи</w:t>
      </w:r>
      <w:r w:rsidR="00351C95">
        <w:t> </w:t>
      </w:r>
      <w:r>
        <w:t>26 Конвенции, не должны покрываться государством (подлежит подтверждению Министерством труда).</w:t>
      </w:r>
    </w:p>
    <w:p w14:paraId="57E41822" w14:textId="09896270" w:rsidR="00060D15" w:rsidRPr="00FA7E9D" w:rsidRDefault="00351C95" w:rsidP="00351C95">
      <w:pPr>
        <w:pStyle w:val="H23G"/>
        <w:rPr>
          <w:bCs/>
        </w:rPr>
      </w:pPr>
      <w:r w:rsidRPr="00351C95">
        <w:rPr>
          <w:b w:val="0"/>
          <w:bCs/>
        </w:rPr>
        <w:tab/>
      </w:r>
      <w:r w:rsidRPr="00351C95">
        <w:rPr>
          <w:b w:val="0"/>
          <w:bCs/>
        </w:rPr>
        <w:tab/>
      </w:r>
      <w:r w:rsidR="00060D15" w:rsidRPr="00351C95">
        <w:rPr>
          <w:b w:val="0"/>
          <w:bCs/>
        </w:rPr>
        <w:t>Таблица 8</w:t>
      </w:r>
      <w:r w:rsidRPr="00351C95">
        <w:rPr>
          <w:b w:val="0"/>
          <w:bCs/>
        </w:rPr>
        <w:br/>
      </w:r>
      <w:r w:rsidR="00060D15">
        <w:rPr>
          <w:bCs/>
        </w:rPr>
        <w:t>Женевские конвенции и другие договоры по международному гуманитарному праву</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55"/>
        <w:gridCol w:w="2861"/>
        <w:gridCol w:w="2645"/>
        <w:gridCol w:w="1309"/>
      </w:tblGrid>
      <w:tr w:rsidR="00060D15" w:rsidRPr="00854718" w14:paraId="7C6A6B20" w14:textId="77777777" w:rsidTr="00E840F6">
        <w:trPr>
          <w:tblHeader/>
        </w:trPr>
        <w:tc>
          <w:tcPr>
            <w:tcW w:w="555" w:type="dxa"/>
            <w:tcBorders>
              <w:top w:val="single" w:sz="4" w:space="0" w:color="auto"/>
              <w:bottom w:val="single" w:sz="12" w:space="0" w:color="auto"/>
            </w:tcBorders>
            <w:shd w:val="clear" w:color="auto" w:fill="auto"/>
            <w:tcMar>
              <w:left w:w="28" w:type="dxa"/>
              <w:right w:w="28" w:type="dxa"/>
            </w:tcMar>
            <w:vAlign w:val="bottom"/>
          </w:tcPr>
          <w:p w14:paraId="647EC277" w14:textId="77777777" w:rsidR="00060D15" w:rsidRPr="00A12582" w:rsidRDefault="00060D15" w:rsidP="00E840F6">
            <w:pPr>
              <w:spacing w:before="80" w:after="80" w:line="200" w:lineRule="exact"/>
              <w:rPr>
                <w:i/>
                <w:iCs/>
                <w:sz w:val="16"/>
                <w:szCs w:val="16"/>
              </w:rPr>
            </w:pPr>
            <w:r w:rsidRPr="00A12582">
              <w:rPr>
                <w:i/>
                <w:iCs/>
                <w:sz w:val="16"/>
                <w:szCs w:val="16"/>
              </w:rPr>
              <w:t>№</w:t>
            </w:r>
          </w:p>
        </w:tc>
        <w:tc>
          <w:tcPr>
            <w:tcW w:w="2861" w:type="dxa"/>
            <w:tcBorders>
              <w:top w:val="single" w:sz="4" w:space="0" w:color="auto"/>
              <w:bottom w:val="single" w:sz="12" w:space="0" w:color="auto"/>
            </w:tcBorders>
            <w:shd w:val="clear" w:color="auto" w:fill="auto"/>
            <w:tcMar>
              <w:left w:w="28" w:type="dxa"/>
              <w:right w:w="28" w:type="dxa"/>
            </w:tcMar>
            <w:vAlign w:val="bottom"/>
          </w:tcPr>
          <w:p w14:paraId="6DF74192" w14:textId="77777777" w:rsidR="00060D15" w:rsidRPr="00A12582" w:rsidRDefault="00060D15" w:rsidP="00E840F6">
            <w:pPr>
              <w:spacing w:before="80" w:after="80" w:line="200" w:lineRule="exact"/>
              <w:rPr>
                <w:i/>
                <w:iCs/>
                <w:sz w:val="16"/>
                <w:szCs w:val="16"/>
              </w:rPr>
            </w:pPr>
            <w:r w:rsidRPr="00A12582">
              <w:rPr>
                <w:i/>
                <w:iCs/>
                <w:sz w:val="16"/>
                <w:szCs w:val="16"/>
              </w:rPr>
              <w:t>Договор</w:t>
            </w:r>
          </w:p>
        </w:tc>
        <w:tc>
          <w:tcPr>
            <w:tcW w:w="2645" w:type="dxa"/>
            <w:tcBorders>
              <w:top w:val="single" w:sz="4" w:space="0" w:color="auto"/>
              <w:bottom w:val="single" w:sz="12" w:space="0" w:color="auto"/>
            </w:tcBorders>
            <w:shd w:val="clear" w:color="auto" w:fill="auto"/>
            <w:tcMar>
              <w:left w:w="28" w:type="dxa"/>
              <w:right w:w="28" w:type="dxa"/>
            </w:tcMar>
            <w:vAlign w:val="bottom"/>
          </w:tcPr>
          <w:p w14:paraId="419B5EEC" w14:textId="77777777" w:rsidR="00060D15" w:rsidRPr="00A12582" w:rsidRDefault="00060D15" w:rsidP="00E840F6">
            <w:pPr>
              <w:spacing w:before="80" w:after="80" w:line="200" w:lineRule="exact"/>
              <w:rPr>
                <w:i/>
                <w:iCs/>
                <w:sz w:val="16"/>
                <w:szCs w:val="16"/>
              </w:rPr>
            </w:pPr>
            <w:r w:rsidRPr="00A12582">
              <w:rPr>
                <w:i/>
                <w:iCs/>
                <w:sz w:val="16"/>
                <w:szCs w:val="16"/>
              </w:rPr>
              <w:t>Статус</w:t>
            </w:r>
          </w:p>
        </w:tc>
        <w:tc>
          <w:tcPr>
            <w:tcW w:w="1309" w:type="dxa"/>
            <w:tcBorders>
              <w:top w:val="single" w:sz="4" w:space="0" w:color="auto"/>
              <w:bottom w:val="single" w:sz="12" w:space="0" w:color="auto"/>
            </w:tcBorders>
            <w:shd w:val="clear" w:color="auto" w:fill="auto"/>
            <w:tcMar>
              <w:left w:w="28" w:type="dxa"/>
              <w:right w:w="28" w:type="dxa"/>
            </w:tcMar>
            <w:vAlign w:val="bottom"/>
          </w:tcPr>
          <w:p w14:paraId="00955855" w14:textId="33E1E501" w:rsidR="00060D15" w:rsidRPr="00A12582" w:rsidRDefault="00060D15" w:rsidP="00E840F6">
            <w:pPr>
              <w:spacing w:before="80" w:after="80" w:line="200" w:lineRule="exact"/>
              <w:rPr>
                <w:i/>
                <w:iCs/>
                <w:sz w:val="16"/>
                <w:szCs w:val="16"/>
              </w:rPr>
            </w:pPr>
            <w:r w:rsidRPr="00A12582">
              <w:rPr>
                <w:i/>
                <w:iCs/>
                <w:sz w:val="16"/>
                <w:szCs w:val="16"/>
              </w:rPr>
              <w:t>Оговорки/</w:t>
            </w:r>
            <w:r w:rsidR="00A12582">
              <w:rPr>
                <w:i/>
                <w:iCs/>
                <w:sz w:val="16"/>
                <w:szCs w:val="16"/>
              </w:rPr>
              <w:t xml:space="preserve"> </w:t>
            </w:r>
            <w:r w:rsidRPr="00A12582">
              <w:rPr>
                <w:i/>
                <w:iCs/>
                <w:sz w:val="16"/>
                <w:szCs w:val="16"/>
              </w:rPr>
              <w:t>отступления</w:t>
            </w:r>
          </w:p>
        </w:tc>
      </w:tr>
      <w:tr w:rsidR="00060D15" w:rsidRPr="00854718" w14:paraId="2F57A038" w14:textId="77777777" w:rsidTr="00E840F6">
        <w:trPr>
          <w:trHeight w:hRule="exact" w:val="113"/>
          <w:tblHeader/>
        </w:trPr>
        <w:tc>
          <w:tcPr>
            <w:tcW w:w="555" w:type="dxa"/>
            <w:tcBorders>
              <w:top w:val="single" w:sz="12" w:space="0" w:color="auto"/>
              <w:bottom w:val="nil"/>
            </w:tcBorders>
            <w:shd w:val="clear" w:color="auto" w:fill="auto"/>
            <w:tcMar>
              <w:left w:w="28" w:type="dxa"/>
              <w:right w:w="28" w:type="dxa"/>
            </w:tcMar>
          </w:tcPr>
          <w:p w14:paraId="199C97F3" w14:textId="77777777" w:rsidR="00060D15" w:rsidRPr="00854718" w:rsidRDefault="00060D15" w:rsidP="00E840F6">
            <w:pPr>
              <w:spacing w:before="40" w:after="120" w:line="220" w:lineRule="exact"/>
            </w:pPr>
          </w:p>
        </w:tc>
        <w:tc>
          <w:tcPr>
            <w:tcW w:w="2861" w:type="dxa"/>
            <w:tcBorders>
              <w:top w:val="single" w:sz="12" w:space="0" w:color="auto"/>
              <w:bottom w:val="nil"/>
            </w:tcBorders>
            <w:shd w:val="clear" w:color="auto" w:fill="auto"/>
            <w:tcMar>
              <w:left w:w="28" w:type="dxa"/>
              <w:right w:w="28" w:type="dxa"/>
            </w:tcMar>
          </w:tcPr>
          <w:p w14:paraId="277E04E5" w14:textId="77777777" w:rsidR="00060D15" w:rsidRPr="00854718" w:rsidRDefault="00060D15" w:rsidP="00E840F6">
            <w:pPr>
              <w:spacing w:before="40" w:after="120" w:line="220" w:lineRule="exact"/>
            </w:pPr>
          </w:p>
        </w:tc>
        <w:tc>
          <w:tcPr>
            <w:tcW w:w="2645" w:type="dxa"/>
            <w:tcBorders>
              <w:top w:val="single" w:sz="12" w:space="0" w:color="auto"/>
              <w:bottom w:val="nil"/>
            </w:tcBorders>
            <w:shd w:val="clear" w:color="auto" w:fill="auto"/>
            <w:tcMar>
              <w:left w:w="28" w:type="dxa"/>
              <w:right w:w="28" w:type="dxa"/>
            </w:tcMar>
          </w:tcPr>
          <w:p w14:paraId="288E80D6" w14:textId="77777777" w:rsidR="00060D15" w:rsidRPr="00854718" w:rsidRDefault="00060D15" w:rsidP="00E840F6">
            <w:pPr>
              <w:spacing w:before="40" w:after="120" w:line="220" w:lineRule="exact"/>
            </w:pPr>
          </w:p>
        </w:tc>
        <w:tc>
          <w:tcPr>
            <w:tcW w:w="1309" w:type="dxa"/>
            <w:tcBorders>
              <w:top w:val="single" w:sz="12" w:space="0" w:color="auto"/>
              <w:bottom w:val="nil"/>
            </w:tcBorders>
            <w:shd w:val="clear" w:color="auto" w:fill="auto"/>
            <w:tcMar>
              <w:left w:w="28" w:type="dxa"/>
              <w:right w:w="28" w:type="dxa"/>
            </w:tcMar>
          </w:tcPr>
          <w:p w14:paraId="7DF15BB1" w14:textId="77777777" w:rsidR="00060D15" w:rsidRPr="00854718" w:rsidRDefault="00060D15" w:rsidP="00E840F6">
            <w:pPr>
              <w:spacing w:before="40" w:after="120" w:line="220" w:lineRule="exact"/>
            </w:pPr>
          </w:p>
        </w:tc>
      </w:tr>
      <w:tr w:rsidR="00060D15" w:rsidRPr="00854718" w14:paraId="604B27CA" w14:textId="77777777" w:rsidTr="00E840F6">
        <w:tc>
          <w:tcPr>
            <w:tcW w:w="555" w:type="dxa"/>
            <w:tcBorders>
              <w:top w:val="nil"/>
              <w:bottom w:val="nil"/>
            </w:tcBorders>
            <w:shd w:val="clear" w:color="auto" w:fill="auto"/>
            <w:tcMar>
              <w:left w:w="28" w:type="dxa"/>
              <w:right w:w="28" w:type="dxa"/>
            </w:tcMar>
          </w:tcPr>
          <w:p w14:paraId="4FAA5531" w14:textId="77777777" w:rsidR="00060D15" w:rsidRPr="00854718" w:rsidRDefault="00060D15" w:rsidP="00E840F6">
            <w:pPr>
              <w:spacing w:before="40" w:after="120" w:line="220" w:lineRule="exact"/>
            </w:pPr>
            <w:r>
              <w:t>1.</w:t>
            </w:r>
          </w:p>
        </w:tc>
        <w:tc>
          <w:tcPr>
            <w:tcW w:w="2861" w:type="dxa"/>
            <w:tcBorders>
              <w:top w:val="nil"/>
              <w:bottom w:val="nil"/>
            </w:tcBorders>
            <w:shd w:val="clear" w:color="auto" w:fill="auto"/>
            <w:tcMar>
              <w:left w:w="28" w:type="dxa"/>
              <w:right w:w="28" w:type="dxa"/>
            </w:tcMar>
          </w:tcPr>
          <w:p w14:paraId="54931244" w14:textId="072C47A0" w:rsidR="00060D15" w:rsidRPr="00FA7E9D" w:rsidRDefault="00060D15" w:rsidP="00E840F6">
            <w:pPr>
              <w:spacing w:before="40" w:after="120" w:line="220" w:lineRule="exact"/>
            </w:pPr>
            <w:r>
              <w:t>Женевская конвенция (I) 1949</w:t>
            </w:r>
            <w:r w:rsidR="00E840F6">
              <w:t> </w:t>
            </w:r>
            <w:r>
              <w:t>года об улучшении участи раненых и больных в действующих армиях</w:t>
            </w:r>
          </w:p>
        </w:tc>
        <w:tc>
          <w:tcPr>
            <w:tcW w:w="2645" w:type="dxa"/>
            <w:tcBorders>
              <w:top w:val="nil"/>
              <w:bottom w:val="nil"/>
            </w:tcBorders>
            <w:shd w:val="clear" w:color="auto" w:fill="auto"/>
            <w:tcMar>
              <w:left w:w="28" w:type="dxa"/>
              <w:right w:w="28" w:type="dxa"/>
            </w:tcMar>
          </w:tcPr>
          <w:p w14:paraId="29308FE6" w14:textId="77777777" w:rsidR="00060D15" w:rsidRPr="00854718" w:rsidRDefault="00060D15" w:rsidP="00E840F6">
            <w:pPr>
              <w:spacing w:before="40" w:after="120" w:line="220" w:lineRule="exact"/>
            </w:pPr>
            <w:r>
              <w:t>ратификация/присоединение 7 марта 1983 года</w:t>
            </w:r>
          </w:p>
        </w:tc>
        <w:tc>
          <w:tcPr>
            <w:tcW w:w="1309" w:type="dxa"/>
            <w:tcBorders>
              <w:top w:val="nil"/>
              <w:bottom w:val="nil"/>
            </w:tcBorders>
            <w:shd w:val="clear" w:color="auto" w:fill="auto"/>
            <w:tcMar>
              <w:left w:w="28" w:type="dxa"/>
              <w:right w:w="28" w:type="dxa"/>
            </w:tcMar>
          </w:tcPr>
          <w:p w14:paraId="470D3230" w14:textId="77777777" w:rsidR="00060D15" w:rsidRPr="00854718" w:rsidRDefault="00060D15" w:rsidP="00E840F6">
            <w:pPr>
              <w:spacing w:before="40" w:after="120" w:line="220" w:lineRule="exact"/>
            </w:pPr>
            <w:r>
              <w:t>отсутствуют</w:t>
            </w:r>
          </w:p>
        </w:tc>
      </w:tr>
      <w:tr w:rsidR="00060D15" w:rsidRPr="00854718" w14:paraId="13776094" w14:textId="77777777" w:rsidTr="00E840F6">
        <w:tc>
          <w:tcPr>
            <w:tcW w:w="555" w:type="dxa"/>
            <w:tcBorders>
              <w:top w:val="nil"/>
              <w:bottom w:val="nil"/>
            </w:tcBorders>
            <w:shd w:val="clear" w:color="auto" w:fill="auto"/>
            <w:tcMar>
              <w:left w:w="28" w:type="dxa"/>
              <w:right w:w="28" w:type="dxa"/>
            </w:tcMar>
          </w:tcPr>
          <w:p w14:paraId="3E424DBE" w14:textId="77777777" w:rsidR="00060D15" w:rsidRPr="00854718" w:rsidRDefault="00060D15" w:rsidP="00E840F6">
            <w:pPr>
              <w:spacing w:before="40" w:after="120" w:line="220" w:lineRule="exact"/>
            </w:pPr>
            <w:r>
              <w:t>2.</w:t>
            </w:r>
          </w:p>
        </w:tc>
        <w:tc>
          <w:tcPr>
            <w:tcW w:w="2861" w:type="dxa"/>
            <w:tcBorders>
              <w:top w:val="nil"/>
              <w:bottom w:val="nil"/>
            </w:tcBorders>
            <w:shd w:val="clear" w:color="auto" w:fill="auto"/>
            <w:tcMar>
              <w:left w:w="28" w:type="dxa"/>
              <w:right w:w="28" w:type="dxa"/>
            </w:tcMar>
          </w:tcPr>
          <w:p w14:paraId="10AD584E" w14:textId="3287924F" w:rsidR="00060D15" w:rsidRPr="00FA7E9D" w:rsidRDefault="00060D15" w:rsidP="00E840F6">
            <w:pPr>
              <w:spacing w:before="40" w:after="120" w:line="220" w:lineRule="exact"/>
            </w:pPr>
            <w:r>
              <w:t>Женевская конвенция (II) 1949</w:t>
            </w:r>
            <w:r w:rsidR="00E840F6">
              <w:t> </w:t>
            </w:r>
            <w:r>
              <w:t>года об улучшении участи раненых, больных и лиц, потерпевших кораблекрушение, из состава вооруженных сил на море</w:t>
            </w:r>
          </w:p>
        </w:tc>
        <w:tc>
          <w:tcPr>
            <w:tcW w:w="2645" w:type="dxa"/>
            <w:tcBorders>
              <w:top w:val="nil"/>
              <w:bottom w:val="nil"/>
            </w:tcBorders>
            <w:shd w:val="clear" w:color="auto" w:fill="auto"/>
            <w:tcMar>
              <w:left w:w="28" w:type="dxa"/>
              <w:right w:w="28" w:type="dxa"/>
            </w:tcMar>
          </w:tcPr>
          <w:p w14:paraId="6521597D" w14:textId="77777777" w:rsidR="00060D15" w:rsidRPr="00854718" w:rsidRDefault="00060D15" w:rsidP="00E840F6">
            <w:pPr>
              <w:spacing w:before="40" w:after="120" w:line="220" w:lineRule="exact"/>
            </w:pPr>
            <w:r>
              <w:t>ратификация/присоединение 7 марта 1983 года</w:t>
            </w:r>
          </w:p>
        </w:tc>
        <w:tc>
          <w:tcPr>
            <w:tcW w:w="1309" w:type="dxa"/>
            <w:tcBorders>
              <w:top w:val="nil"/>
              <w:bottom w:val="nil"/>
            </w:tcBorders>
            <w:shd w:val="clear" w:color="auto" w:fill="auto"/>
            <w:tcMar>
              <w:left w:w="28" w:type="dxa"/>
              <w:right w:w="28" w:type="dxa"/>
            </w:tcMar>
          </w:tcPr>
          <w:p w14:paraId="4B72F03E" w14:textId="77777777" w:rsidR="00060D15" w:rsidRPr="00854718" w:rsidRDefault="00060D15" w:rsidP="00E840F6">
            <w:pPr>
              <w:spacing w:before="40" w:after="120" w:line="220" w:lineRule="exact"/>
            </w:pPr>
            <w:r>
              <w:t>отсутствуют</w:t>
            </w:r>
          </w:p>
        </w:tc>
      </w:tr>
      <w:tr w:rsidR="00060D15" w:rsidRPr="00854718" w14:paraId="121BF501" w14:textId="77777777" w:rsidTr="00E840F6">
        <w:tc>
          <w:tcPr>
            <w:tcW w:w="555" w:type="dxa"/>
            <w:tcBorders>
              <w:top w:val="nil"/>
              <w:bottom w:val="nil"/>
            </w:tcBorders>
            <w:shd w:val="clear" w:color="auto" w:fill="auto"/>
            <w:tcMar>
              <w:left w:w="28" w:type="dxa"/>
              <w:right w:w="28" w:type="dxa"/>
            </w:tcMar>
          </w:tcPr>
          <w:p w14:paraId="65C0D060" w14:textId="77777777" w:rsidR="00060D15" w:rsidRPr="00854718" w:rsidRDefault="00060D15" w:rsidP="00E840F6">
            <w:pPr>
              <w:spacing w:before="40" w:after="120" w:line="220" w:lineRule="exact"/>
            </w:pPr>
            <w:r>
              <w:t>3.</w:t>
            </w:r>
          </w:p>
        </w:tc>
        <w:tc>
          <w:tcPr>
            <w:tcW w:w="2861" w:type="dxa"/>
            <w:tcBorders>
              <w:top w:val="nil"/>
              <w:bottom w:val="nil"/>
            </w:tcBorders>
            <w:shd w:val="clear" w:color="auto" w:fill="auto"/>
            <w:tcMar>
              <w:left w:w="28" w:type="dxa"/>
              <w:right w:w="28" w:type="dxa"/>
            </w:tcMar>
          </w:tcPr>
          <w:p w14:paraId="3106DF13" w14:textId="4F77C62A" w:rsidR="00060D15" w:rsidRPr="00FA7E9D" w:rsidRDefault="00060D15" w:rsidP="00E840F6">
            <w:pPr>
              <w:spacing w:before="40" w:after="120" w:line="220" w:lineRule="exact"/>
            </w:pPr>
            <w:r>
              <w:t>Женевская конвенция (III) 1949</w:t>
            </w:r>
            <w:r w:rsidR="00E840F6">
              <w:t> </w:t>
            </w:r>
            <w:r>
              <w:t>года об обращении с военнопленными</w:t>
            </w:r>
          </w:p>
        </w:tc>
        <w:tc>
          <w:tcPr>
            <w:tcW w:w="2645" w:type="dxa"/>
            <w:tcBorders>
              <w:top w:val="nil"/>
              <w:bottom w:val="nil"/>
            </w:tcBorders>
            <w:shd w:val="clear" w:color="auto" w:fill="auto"/>
            <w:tcMar>
              <w:left w:w="28" w:type="dxa"/>
              <w:right w:w="28" w:type="dxa"/>
            </w:tcMar>
          </w:tcPr>
          <w:p w14:paraId="6FA89A77" w14:textId="77777777" w:rsidR="00060D15" w:rsidRPr="00854718" w:rsidRDefault="00060D15" w:rsidP="00E840F6">
            <w:pPr>
              <w:spacing w:before="40" w:after="120" w:line="220" w:lineRule="exact"/>
            </w:pPr>
            <w:r>
              <w:t>ратификация/присоединение 7 марта 1983 года</w:t>
            </w:r>
          </w:p>
        </w:tc>
        <w:tc>
          <w:tcPr>
            <w:tcW w:w="1309" w:type="dxa"/>
            <w:tcBorders>
              <w:top w:val="nil"/>
              <w:bottom w:val="nil"/>
            </w:tcBorders>
            <w:shd w:val="clear" w:color="auto" w:fill="auto"/>
            <w:tcMar>
              <w:left w:w="28" w:type="dxa"/>
              <w:right w:w="28" w:type="dxa"/>
            </w:tcMar>
          </w:tcPr>
          <w:p w14:paraId="323ABAC5" w14:textId="77777777" w:rsidR="00060D15" w:rsidRPr="00854718" w:rsidRDefault="00060D15" w:rsidP="00E840F6">
            <w:pPr>
              <w:spacing w:before="40" w:after="120" w:line="220" w:lineRule="exact"/>
            </w:pPr>
            <w:r>
              <w:t>отсутствуют</w:t>
            </w:r>
          </w:p>
        </w:tc>
      </w:tr>
      <w:tr w:rsidR="00060D15" w:rsidRPr="00854718" w14:paraId="365F6969" w14:textId="77777777" w:rsidTr="00E840F6">
        <w:tc>
          <w:tcPr>
            <w:tcW w:w="555" w:type="dxa"/>
            <w:tcBorders>
              <w:top w:val="nil"/>
              <w:bottom w:val="nil"/>
            </w:tcBorders>
            <w:shd w:val="clear" w:color="auto" w:fill="auto"/>
            <w:tcMar>
              <w:left w:w="28" w:type="dxa"/>
              <w:right w:w="28" w:type="dxa"/>
            </w:tcMar>
          </w:tcPr>
          <w:p w14:paraId="5592EE3F" w14:textId="77777777" w:rsidR="00060D15" w:rsidRPr="00854718" w:rsidRDefault="00060D15" w:rsidP="00E840F6">
            <w:pPr>
              <w:spacing w:before="40" w:after="120" w:line="220" w:lineRule="exact"/>
            </w:pPr>
            <w:r>
              <w:t>4.</w:t>
            </w:r>
          </w:p>
        </w:tc>
        <w:tc>
          <w:tcPr>
            <w:tcW w:w="2861" w:type="dxa"/>
            <w:tcBorders>
              <w:top w:val="nil"/>
              <w:bottom w:val="nil"/>
            </w:tcBorders>
            <w:shd w:val="clear" w:color="auto" w:fill="auto"/>
            <w:tcMar>
              <w:left w:w="28" w:type="dxa"/>
              <w:right w:w="28" w:type="dxa"/>
            </w:tcMar>
          </w:tcPr>
          <w:p w14:paraId="00CABA49" w14:textId="5692E28B" w:rsidR="00060D15" w:rsidRPr="00FA7E9D" w:rsidRDefault="00060D15" w:rsidP="00E840F6">
            <w:pPr>
              <w:spacing w:before="40" w:after="120" w:line="220" w:lineRule="exact"/>
            </w:pPr>
            <w:r>
              <w:t>Женевская конвенция (IV) 1949</w:t>
            </w:r>
            <w:r w:rsidR="00E840F6">
              <w:t> </w:t>
            </w:r>
            <w:r>
              <w:t>года о защите гражданского населения во время войны</w:t>
            </w:r>
          </w:p>
        </w:tc>
        <w:tc>
          <w:tcPr>
            <w:tcW w:w="2645" w:type="dxa"/>
            <w:tcBorders>
              <w:top w:val="nil"/>
              <w:bottom w:val="nil"/>
            </w:tcBorders>
            <w:shd w:val="clear" w:color="auto" w:fill="auto"/>
            <w:tcMar>
              <w:left w:w="28" w:type="dxa"/>
              <w:right w:w="28" w:type="dxa"/>
            </w:tcMar>
          </w:tcPr>
          <w:p w14:paraId="7C593C5C" w14:textId="77777777" w:rsidR="00060D15" w:rsidRPr="00854718" w:rsidRDefault="00060D15" w:rsidP="00E840F6">
            <w:pPr>
              <w:spacing w:before="40" w:after="120" w:line="220" w:lineRule="exact"/>
            </w:pPr>
            <w:r>
              <w:t>ратификация/присоединение 7 марта 1983 года</w:t>
            </w:r>
          </w:p>
        </w:tc>
        <w:tc>
          <w:tcPr>
            <w:tcW w:w="1309" w:type="dxa"/>
            <w:tcBorders>
              <w:top w:val="nil"/>
              <w:bottom w:val="nil"/>
            </w:tcBorders>
            <w:shd w:val="clear" w:color="auto" w:fill="auto"/>
            <w:tcMar>
              <w:left w:w="28" w:type="dxa"/>
              <w:right w:w="28" w:type="dxa"/>
            </w:tcMar>
          </w:tcPr>
          <w:p w14:paraId="066D9E52" w14:textId="77777777" w:rsidR="00060D15" w:rsidRPr="00854718" w:rsidRDefault="00060D15" w:rsidP="00E840F6">
            <w:pPr>
              <w:spacing w:before="40" w:after="120" w:line="220" w:lineRule="exact"/>
            </w:pPr>
            <w:r>
              <w:t>отсутствуют</w:t>
            </w:r>
          </w:p>
        </w:tc>
      </w:tr>
      <w:tr w:rsidR="00060D15" w:rsidRPr="00854718" w14:paraId="2D8A395D" w14:textId="77777777" w:rsidTr="00E840F6">
        <w:tc>
          <w:tcPr>
            <w:tcW w:w="555" w:type="dxa"/>
            <w:tcBorders>
              <w:top w:val="nil"/>
              <w:bottom w:val="nil"/>
            </w:tcBorders>
            <w:shd w:val="clear" w:color="auto" w:fill="auto"/>
            <w:tcMar>
              <w:left w:w="28" w:type="dxa"/>
              <w:right w:w="28" w:type="dxa"/>
            </w:tcMar>
          </w:tcPr>
          <w:p w14:paraId="055BAEC6" w14:textId="77777777" w:rsidR="00060D15" w:rsidRPr="00854718" w:rsidRDefault="00060D15" w:rsidP="00E840F6">
            <w:pPr>
              <w:spacing w:before="40" w:after="120" w:line="220" w:lineRule="exact"/>
            </w:pPr>
            <w:r>
              <w:t>5.</w:t>
            </w:r>
          </w:p>
        </w:tc>
        <w:tc>
          <w:tcPr>
            <w:tcW w:w="2861" w:type="dxa"/>
            <w:tcBorders>
              <w:top w:val="nil"/>
              <w:bottom w:val="nil"/>
            </w:tcBorders>
            <w:shd w:val="clear" w:color="auto" w:fill="auto"/>
            <w:tcMar>
              <w:left w:w="28" w:type="dxa"/>
              <w:right w:w="28" w:type="dxa"/>
            </w:tcMar>
          </w:tcPr>
          <w:p w14:paraId="294C9C4D" w14:textId="77777777" w:rsidR="00060D15" w:rsidRPr="00FA7E9D" w:rsidRDefault="00060D15" w:rsidP="00E840F6">
            <w:pPr>
              <w:spacing w:before="40" w:after="120" w:line="220" w:lineRule="exact"/>
            </w:pPr>
            <w:r>
              <w:t>Дополнительный протокол (I) 1997 года к Женевским конвенциям</w:t>
            </w:r>
          </w:p>
        </w:tc>
        <w:tc>
          <w:tcPr>
            <w:tcW w:w="2645" w:type="dxa"/>
            <w:tcBorders>
              <w:top w:val="nil"/>
              <w:bottom w:val="nil"/>
            </w:tcBorders>
            <w:shd w:val="clear" w:color="auto" w:fill="auto"/>
            <w:tcMar>
              <w:left w:w="28" w:type="dxa"/>
              <w:right w:w="28" w:type="dxa"/>
            </w:tcMar>
          </w:tcPr>
          <w:p w14:paraId="7B14FC8D" w14:textId="77777777" w:rsidR="00060D15" w:rsidRPr="00854718" w:rsidRDefault="00060D15" w:rsidP="00E840F6">
            <w:pPr>
              <w:spacing w:before="40" w:after="120" w:line="220" w:lineRule="exact"/>
            </w:pPr>
            <w:r>
              <w:t>ратификация/присоединение 19 октября 1992 года</w:t>
            </w:r>
          </w:p>
        </w:tc>
        <w:tc>
          <w:tcPr>
            <w:tcW w:w="1309" w:type="dxa"/>
            <w:tcBorders>
              <w:top w:val="nil"/>
              <w:bottom w:val="nil"/>
            </w:tcBorders>
            <w:shd w:val="clear" w:color="auto" w:fill="auto"/>
            <w:tcMar>
              <w:left w:w="28" w:type="dxa"/>
              <w:right w:w="28" w:type="dxa"/>
            </w:tcMar>
          </w:tcPr>
          <w:p w14:paraId="6F29B178" w14:textId="77777777" w:rsidR="00060D15" w:rsidRPr="00854718" w:rsidRDefault="00060D15" w:rsidP="00E840F6">
            <w:pPr>
              <w:spacing w:before="40" w:after="120" w:line="220" w:lineRule="exact"/>
            </w:pPr>
            <w:r>
              <w:t>отсутствуют</w:t>
            </w:r>
          </w:p>
        </w:tc>
      </w:tr>
      <w:tr w:rsidR="00060D15" w:rsidRPr="00854718" w14:paraId="1ED62A82" w14:textId="77777777" w:rsidTr="00E840F6">
        <w:tc>
          <w:tcPr>
            <w:tcW w:w="555" w:type="dxa"/>
            <w:tcBorders>
              <w:top w:val="nil"/>
              <w:bottom w:val="nil"/>
            </w:tcBorders>
            <w:shd w:val="clear" w:color="auto" w:fill="auto"/>
            <w:tcMar>
              <w:left w:w="28" w:type="dxa"/>
              <w:right w:w="28" w:type="dxa"/>
            </w:tcMar>
          </w:tcPr>
          <w:p w14:paraId="2AC76680" w14:textId="77777777" w:rsidR="00060D15" w:rsidRPr="00854718" w:rsidRDefault="00060D15" w:rsidP="00E840F6">
            <w:pPr>
              <w:spacing w:before="40" w:after="120" w:line="220" w:lineRule="exact"/>
            </w:pPr>
            <w:r>
              <w:t>6.</w:t>
            </w:r>
          </w:p>
        </w:tc>
        <w:tc>
          <w:tcPr>
            <w:tcW w:w="2861" w:type="dxa"/>
            <w:tcBorders>
              <w:top w:val="nil"/>
              <w:bottom w:val="nil"/>
            </w:tcBorders>
            <w:shd w:val="clear" w:color="auto" w:fill="auto"/>
            <w:tcMar>
              <w:left w:w="28" w:type="dxa"/>
              <w:right w:w="28" w:type="dxa"/>
            </w:tcMar>
          </w:tcPr>
          <w:p w14:paraId="3EB3FB71" w14:textId="77777777" w:rsidR="00060D15" w:rsidRPr="00FA7E9D" w:rsidRDefault="00060D15" w:rsidP="00E840F6">
            <w:pPr>
              <w:spacing w:before="40" w:after="120" w:line="220" w:lineRule="exact"/>
            </w:pPr>
            <w:r>
              <w:t>Дополнительный протокол (II) 1997 года к Женевским конвенциям</w:t>
            </w:r>
          </w:p>
        </w:tc>
        <w:tc>
          <w:tcPr>
            <w:tcW w:w="2645" w:type="dxa"/>
            <w:tcBorders>
              <w:top w:val="nil"/>
              <w:bottom w:val="nil"/>
            </w:tcBorders>
            <w:shd w:val="clear" w:color="auto" w:fill="auto"/>
            <w:tcMar>
              <w:left w:w="28" w:type="dxa"/>
              <w:right w:w="28" w:type="dxa"/>
            </w:tcMar>
          </w:tcPr>
          <w:p w14:paraId="19C1E7B5" w14:textId="77777777" w:rsidR="00060D15" w:rsidRPr="00854718" w:rsidRDefault="00060D15" w:rsidP="00E840F6">
            <w:pPr>
              <w:spacing w:before="40" w:after="120" w:line="220" w:lineRule="exact"/>
            </w:pPr>
            <w:r>
              <w:t>ратификация/присоединение 19 октября 1992 года</w:t>
            </w:r>
          </w:p>
        </w:tc>
        <w:tc>
          <w:tcPr>
            <w:tcW w:w="1309" w:type="dxa"/>
            <w:tcBorders>
              <w:top w:val="nil"/>
              <w:bottom w:val="nil"/>
            </w:tcBorders>
            <w:shd w:val="clear" w:color="auto" w:fill="auto"/>
            <w:tcMar>
              <w:left w:w="28" w:type="dxa"/>
              <w:right w:w="28" w:type="dxa"/>
            </w:tcMar>
          </w:tcPr>
          <w:p w14:paraId="3EE2D36F" w14:textId="77777777" w:rsidR="00060D15" w:rsidRPr="00854718" w:rsidRDefault="00060D15" w:rsidP="00E840F6">
            <w:pPr>
              <w:spacing w:before="40" w:after="120" w:line="220" w:lineRule="exact"/>
            </w:pPr>
            <w:r>
              <w:t>отсутствуют</w:t>
            </w:r>
          </w:p>
        </w:tc>
      </w:tr>
      <w:tr w:rsidR="00060D15" w:rsidRPr="00854718" w14:paraId="731EF7CA" w14:textId="77777777" w:rsidTr="00E840F6">
        <w:tc>
          <w:tcPr>
            <w:tcW w:w="555" w:type="dxa"/>
            <w:tcBorders>
              <w:top w:val="nil"/>
              <w:bottom w:val="nil"/>
            </w:tcBorders>
            <w:shd w:val="clear" w:color="auto" w:fill="auto"/>
            <w:tcMar>
              <w:left w:w="28" w:type="dxa"/>
              <w:right w:w="28" w:type="dxa"/>
            </w:tcMar>
          </w:tcPr>
          <w:p w14:paraId="19298742" w14:textId="77777777" w:rsidR="00060D15" w:rsidRPr="00854718" w:rsidRDefault="00060D15" w:rsidP="00E840F6">
            <w:pPr>
              <w:spacing w:before="40" w:after="120" w:line="220" w:lineRule="exact"/>
            </w:pPr>
            <w:r>
              <w:t>7.</w:t>
            </w:r>
          </w:p>
        </w:tc>
        <w:tc>
          <w:tcPr>
            <w:tcW w:w="2861" w:type="dxa"/>
            <w:tcBorders>
              <w:top w:val="nil"/>
              <w:bottom w:val="nil"/>
            </w:tcBorders>
            <w:shd w:val="clear" w:color="auto" w:fill="auto"/>
            <w:tcMar>
              <w:left w:w="28" w:type="dxa"/>
              <w:right w:w="28" w:type="dxa"/>
            </w:tcMar>
          </w:tcPr>
          <w:p w14:paraId="6936B422" w14:textId="00798459" w:rsidR="00060D15" w:rsidRPr="00FA7E9D" w:rsidRDefault="00060D15" w:rsidP="00E840F6">
            <w:pPr>
              <w:spacing w:before="40" w:after="120" w:line="220" w:lineRule="exact"/>
            </w:pPr>
            <w:r>
              <w:t>Факультативный протокол 2000</w:t>
            </w:r>
            <w:r w:rsidR="00E840F6">
              <w:t> </w:t>
            </w:r>
            <w:r>
              <w:t>года к КПР, касающийся участия детей в вооруженных конфликтах</w:t>
            </w:r>
          </w:p>
        </w:tc>
        <w:tc>
          <w:tcPr>
            <w:tcW w:w="2645" w:type="dxa"/>
            <w:tcBorders>
              <w:top w:val="nil"/>
              <w:bottom w:val="nil"/>
            </w:tcBorders>
            <w:shd w:val="clear" w:color="auto" w:fill="auto"/>
            <w:tcMar>
              <w:left w:w="28" w:type="dxa"/>
              <w:right w:w="28" w:type="dxa"/>
            </w:tcMar>
          </w:tcPr>
          <w:p w14:paraId="72A96F4A" w14:textId="77777777" w:rsidR="00060D15" w:rsidRPr="00854718" w:rsidRDefault="00060D15" w:rsidP="00E840F6">
            <w:pPr>
              <w:spacing w:before="40" w:after="120" w:line="220" w:lineRule="exact"/>
            </w:pPr>
            <w:r>
              <w:t>22 мая 2013 года</w:t>
            </w:r>
          </w:p>
        </w:tc>
        <w:tc>
          <w:tcPr>
            <w:tcW w:w="1309" w:type="dxa"/>
            <w:tcBorders>
              <w:top w:val="nil"/>
              <w:bottom w:val="nil"/>
            </w:tcBorders>
            <w:shd w:val="clear" w:color="auto" w:fill="auto"/>
            <w:tcMar>
              <w:left w:w="28" w:type="dxa"/>
              <w:right w:w="28" w:type="dxa"/>
            </w:tcMar>
          </w:tcPr>
          <w:p w14:paraId="691F5C25" w14:textId="77777777" w:rsidR="00060D15" w:rsidRPr="00854718" w:rsidRDefault="00060D15" w:rsidP="00E840F6">
            <w:pPr>
              <w:spacing w:before="40" w:after="120" w:line="220" w:lineRule="exact"/>
            </w:pPr>
            <w:r>
              <w:t>отсутствуют</w:t>
            </w:r>
          </w:p>
        </w:tc>
      </w:tr>
      <w:tr w:rsidR="00060D15" w:rsidRPr="00854718" w14:paraId="76DCAA4F" w14:textId="77777777" w:rsidTr="00E840F6">
        <w:tc>
          <w:tcPr>
            <w:tcW w:w="555" w:type="dxa"/>
            <w:tcBorders>
              <w:top w:val="nil"/>
              <w:bottom w:val="nil"/>
            </w:tcBorders>
            <w:shd w:val="clear" w:color="auto" w:fill="auto"/>
            <w:tcMar>
              <w:left w:w="28" w:type="dxa"/>
              <w:right w:w="28" w:type="dxa"/>
            </w:tcMar>
          </w:tcPr>
          <w:p w14:paraId="0615065C" w14:textId="77777777" w:rsidR="00060D15" w:rsidRPr="00854718" w:rsidRDefault="00060D15" w:rsidP="00E840F6">
            <w:pPr>
              <w:spacing w:before="40" w:after="120" w:line="220" w:lineRule="exact"/>
            </w:pPr>
            <w:r>
              <w:t>8.</w:t>
            </w:r>
          </w:p>
        </w:tc>
        <w:tc>
          <w:tcPr>
            <w:tcW w:w="2861" w:type="dxa"/>
            <w:tcBorders>
              <w:top w:val="nil"/>
              <w:bottom w:val="nil"/>
            </w:tcBorders>
            <w:shd w:val="clear" w:color="auto" w:fill="auto"/>
            <w:tcMar>
              <w:left w:w="28" w:type="dxa"/>
              <w:right w:w="28" w:type="dxa"/>
            </w:tcMar>
          </w:tcPr>
          <w:p w14:paraId="6FA1A234" w14:textId="77777777" w:rsidR="00060D15" w:rsidRPr="00FA7E9D" w:rsidRDefault="00060D15" w:rsidP="00E840F6">
            <w:pPr>
              <w:spacing w:before="40" w:after="120" w:line="220" w:lineRule="exact"/>
            </w:pPr>
            <w:r>
              <w:t>Конвенция 1972 года о запрещении биологического оружия</w:t>
            </w:r>
          </w:p>
        </w:tc>
        <w:tc>
          <w:tcPr>
            <w:tcW w:w="2645" w:type="dxa"/>
            <w:tcBorders>
              <w:top w:val="nil"/>
              <w:bottom w:val="nil"/>
            </w:tcBorders>
            <w:shd w:val="clear" w:color="auto" w:fill="auto"/>
            <w:tcMar>
              <w:left w:w="28" w:type="dxa"/>
              <w:right w:w="28" w:type="dxa"/>
            </w:tcMar>
          </w:tcPr>
          <w:p w14:paraId="26D89A3B" w14:textId="77777777" w:rsidR="00060D15" w:rsidRPr="00854718" w:rsidRDefault="00060D15" w:rsidP="00E840F6">
            <w:pPr>
              <w:spacing w:before="40" w:after="120" w:line="220" w:lineRule="exact"/>
            </w:pPr>
            <w:r>
              <w:t>ратификация/присоединение 5 ноября 1990 года</w:t>
            </w:r>
          </w:p>
        </w:tc>
        <w:tc>
          <w:tcPr>
            <w:tcW w:w="1309" w:type="dxa"/>
            <w:tcBorders>
              <w:top w:val="nil"/>
              <w:bottom w:val="nil"/>
            </w:tcBorders>
            <w:shd w:val="clear" w:color="auto" w:fill="auto"/>
            <w:tcMar>
              <w:left w:w="28" w:type="dxa"/>
              <w:right w:w="28" w:type="dxa"/>
            </w:tcMar>
          </w:tcPr>
          <w:p w14:paraId="5EA18E4B" w14:textId="77777777" w:rsidR="00060D15" w:rsidRPr="00854718" w:rsidRDefault="00060D15" w:rsidP="00E840F6">
            <w:pPr>
              <w:spacing w:before="40" w:after="120" w:line="220" w:lineRule="exact"/>
            </w:pPr>
            <w:r>
              <w:t>отсутствуют</w:t>
            </w:r>
          </w:p>
        </w:tc>
      </w:tr>
      <w:tr w:rsidR="00060D15" w:rsidRPr="00854718" w14:paraId="3E3CFF09" w14:textId="77777777" w:rsidTr="00E840F6">
        <w:tc>
          <w:tcPr>
            <w:tcW w:w="555" w:type="dxa"/>
            <w:tcBorders>
              <w:top w:val="nil"/>
              <w:bottom w:val="nil"/>
            </w:tcBorders>
            <w:shd w:val="clear" w:color="auto" w:fill="auto"/>
            <w:tcMar>
              <w:left w:w="28" w:type="dxa"/>
              <w:right w:w="28" w:type="dxa"/>
            </w:tcMar>
          </w:tcPr>
          <w:p w14:paraId="0A7E9B74" w14:textId="77777777" w:rsidR="00060D15" w:rsidRPr="00854718" w:rsidRDefault="00060D15" w:rsidP="00E840F6">
            <w:pPr>
              <w:spacing w:before="40" w:after="120" w:line="220" w:lineRule="exact"/>
            </w:pPr>
            <w:r>
              <w:t>9.</w:t>
            </w:r>
          </w:p>
        </w:tc>
        <w:tc>
          <w:tcPr>
            <w:tcW w:w="2861" w:type="dxa"/>
            <w:tcBorders>
              <w:top w:val="nil"/>
              <w:bottom w:val="nil"/>
            </w:tcBorders>
            <w:shd w:val="clear" w:color="auto" w:fill="auto"/>
            <w:tcMar>
              <w:left w:w="28" w:type="dxa"/>
              <w:right w:w="28" w:type="dxa"/>
            </w:tcMar>
          </w:tcPr>
          <w:p w14:paraId="361E6345" w14:textId="77777777" w:rsidR="00060D15" w:rsidRPr="00FA7E9D" w:rsidRDefault="00060D15" w:rsidP="00E840F6">
            <w:pPr>
              <w:spacing w:before="40" w:after="120" w:line="220" w:lineRule="exact"/>
            </w:pPr>
            <w:r>
              <w:t>Конвенция 1993 года о запрещении химического оружия</w:t>
            </w:r>
          </w:p>
        </w:tc>
        <w:tc>
          <w:tcPr>
            <w:tcW w:w="2645" w:type="dxa"/>
            <w:tcBorders>
              <w:top w:val="nil"/>
              <w:bottom w:val="nil"/>
            </w:tcBorders>
            <w:shd w:val="clear" w:color="auto" w:fill="auto"/>
            <w:tcMar>
              <w:left w:w="28" w:type="dxa"/>
              <w:right w:w="28" w:type="dxa"/>
            </w:tcMar>
          </w:tcPr>
          <w:p w14:paraId="46D31566" w14:textId="77777777" w:rsidR="00060D15" w:rsidRPr="00854718" w:rsidRDefault="00060D15" w:rsidP="00E840F6">
            <w:pPr>
              <w:spacing w:before="40" w:after="120" w:line="220" w:lineRule="exact"/>
            </w:pPr>
            <w:r>
              <w:t>ратификация/присоединение 25 апреля 1997 года</w:t>
            </w:r>
          </w:p>
        </w:tc>
        <w:tc>
          <w:tcPr>
            <w:tcW w:w="1309" w:type="dxa"/>
            <w:tcBorders>
              <w:top w:val="nil"/>
              <w:bottom w:val="nil"/>
            </w:tcBorders>
            <w:shd w:val="clear" w:color="auto" w:fill="auto"/>
            <w:tcMar>
              <w:left w:w="28" w:type="dxa"/>
              <w:right w:w="28" w:type="dxa"/>
            </w:tcMar>
          </w:tcPr>
          <w:p w14:paraId="2AE8C0E6" w14:textId="77777777" w:rsidR="00060D15" w:rsidRPr="00854718" w:rsidRDefault="00060D15" w:rsidP="00E840F6">
            <w:pPr>
              <w:spacing w:before="40" w:after="120" w:line="220" w:lineRule="exact"/>
            </w:pPr>
            <w:r>
              <w:t>отсутствуют</w:t>
            </w:r>
          </w:p>
        </w:tc>
      </w:tr>
      <w:tr w:rsidR="00060D15" w:rsidRPr="00854718" w14:paraId="0273336F" w14:textId="77777777" w:rsidTr="00E840F6">
        <w:tc>
          <w:tcPr>
            <w:tcW w:w="555" w:type="dxa"/>
            <w:tcBorders>
              <w:top w:val="nil"/>
              <w:bottom w:val="nil"/>
            </w:tcBorders>
            <w:shd w:val="clear" w:color="auto" w:fill="auto"/>
            <w:tcMar>
              <w:left w:w="28" w:type="dxa"/>
              <w:right w:w="28" w:type="dxa"/>
            </w:tcMar>
          </w:tcPr>
          <w:p w14:paraId="4510E10C" w14:textId="77777777" w:rsidR="00060D15" w:rsidRPr="00854718" w:rsidRDefault="00060D15" w:rsidP="00E840F6">
            <w:pPr>
              <w:spacing w:before="40" w:after="120" w:line="220" w:lineRule="exact"/>
            </w:pPr>
            <w:r>
              <w:t>10.</w:t>
            </w:r>
          </w:p>
        </w:tc>
        <w:tc>
          <w:tcPr>
            <w:tcW w:w="2861" w:type="dxa"/>
            <w:tcBorders>
              <w:top w:val="nil"/>
              <w:bottom w:val="nil"/>
            </w:tcBorders>
            <w:shd w:val="clear" w:color="auto" w:fill="auto"/>
            <w:tcMar>
              <w:left w:w="28" w:type="dxa"/>
              <w:right w:w="28" w:type="dxa"/>
            </w:tcMar>
          </w:tcPr>
          <w:p w14:paraId="33966EF7" w14:textId="77777777" w:rsidR="00060D15" w:rsidRPr="00FA7E9D" w:rsidRDefault="00060D15" w:rsidP="00E840F6">
            <w:pPr>
              <w:spacing w:before="40" w:after="120" w:line="220" w:lineRule="exact"/>
            </w:pPr>
            <w:r>
              <w:t>Конвенция 1997 года о запрещении противопехотных мин</w:t>
            </w:r>
          </w:p>
        </w:tc>
        <w:tc>
          <w:tcPr>
            <w:tcW w:w="2645" w:type="dxa"/>
            <w:tcBorders>
              <w:top w:val="nil"/>
              <w:bottom w:val="nil"/>
            </w:tcBorders>
            <w:shd w:val="clear" w:color="auto" w:fill="auto"/>
            <w:tcMar>
              <w:left w:w="28" w:type="dxa"/>
              <w:right w:w="28" w:type="dxa"/>
            </w:tcMar>
          </w:tcPr>
          <w:p w14:paraId="2D2BB8E6" w14:textId="77777777" w:rsidR="00060D15" w:rsidRPr="00854718" w:rsidRDefault="00060D15" w:rsidP="00E840F6">
            <w:pPr>
              <w:spacing w:before="40" w:after="120" w:line="220" w:lineRule="exact"/>
            </w:pPr>
            <w:r>
              <w:t>ратификация/присоединение 18 июня 1998 года</w:t>
            </w:r>
          </w:p>
        </w:tc>
        <w:tc>
          <w:tcPr>
            <w:tcW w:w="1309" w:type="dxa"/>
            <w:tcBorders>
              <w:top w:val="nil"/>
              <w:bottom w:val="nil"/>
            </w:tcBorders>
            <w:shd w:val="clear" w:color="auto" w:fill="auto"/>
            <w:tcMar>
              <w:left w:w="28" w:type="dxa"/>
              <w:right w:w="28" w:type="dxa"/>
            </w:tcMar>
          </w:tcPr>
          <w:p w14:paraId="016107C1" w14:textId="77777777" w:rsidR="00060D15" w:rsidRPr="00854718" w:rsidRDefault="00060D15" w:rsidP="00E840F6">
            <w:pPr>
              <w:spacing w:before="40" w:after="120" w:line="220" w:lineRule="exact"/>
            </w:pPr>
            <w:r>
              <w:t>отсутствуют</w:t>
            </w:r>
          </w:p>
        </w:tc>
      </w:tr>
      <w:tr w:rsidR="00060D15" w:rsidRPr="00854718" w14:paraId="59D8A862" w14:textId="77777777" w:rsidTr="00E840F6">
        <w:tc>
          <w:tcPr>
            <w:tcW w:w="555" w:type="dxa"/>
            <w:tcBorders>
              <w:top w:val="nil"/>
              <w:bottom w:val="nil"/>
            </w:tcBorders>
            <w:shd w:val="clear" w:color="auto" w:fill="auto"/>
            <w:tcMar>
              <w:left w:w="28" w:type="dxa"/>
              <w:right w:w="28" w:type="dxa"/>
            </w:tcMar>
          </w:tcPr>
          <w:p w14:paraId="1888E545" w14:textId="77777777" w:rsidR="00060D15" w:rsidRPr="00854718" w:rsidRDefault="00060D15" w:rsidP="00E840F6">
            <w:pPr>
              <w:spacing w:before="40" w:after="120" w:line="220" w:lineRule="exact"/>
            </w:pPr>
            <w:r>
              <w:t>11.</w:t>
            </w:r>
          </w:p>
        </w:tc>
        <w:tc>
          <w:tcPr>
            <w:tcW w:w="2861" w:type="dxa"/>
            <w:tcBorders>
              <w:top w:val="nil"/>
              <w:bottom w:val="nil"/>
            </w:tcBorders>
            <w:shd w:val="clear" w:color="auto" w:fill="auto"/>
            <w:tcMar>
              <w:left w:w="28" w:type="dxa"/>
              <w:right w:w="28" w:type="dxa"/>
            </w:tcMar>
          </w:tcPr>
          <w:p w14:paraId="56D05307" w14:textId="77777777" w:rsidR="00060D15" w:rsidRPr="00FA7E9D" w:rsidRDefault="00060D15" w:rsidP="00E840F6">
            <w:pPr>
              <w:spacing w:before="40" w:after="120" w:line="220" w:lineRule="exact"/>
            </w:pPr>
            <w:r>
              <w:t>Договор 2017 года о запрещении ядерного оружия</w:t>
            </w:r>
          </w:p>
        </w:tc>
        <w:tc>
          <w:tcPr>
            <w:tcW w:w="2645" w:type="dxa"/>
            <w:tcBorders>
              <w:top w:val="nil"/>
              <w:bottom w:val="nil"/>
            </w:tcBorders>
            <w:shd w:val="clear" w:color="auto" w:fill="auto"/>
            <w:tcMar>
              <w:left w:w="28" w:type="dxa"/>
              <w:right w:w="28" w:type="dxa"/>
            </w:tcMar>
          </w:tcPr>
          <w:p w14:paraId="110E25A0" w14:textId="10D1CE2D" w:rsidR="00060D15" w:rsidRPr="00854718" w:rsidRDefault="00060D15" w:rsidP="00E840F6">
            <w:pPr>
              <w:spacing w:before="40" w:after="120" w:line="220" w:lineRule="exact"/>
            </w:pPr>
            <w:r>
              <w:t xml:space="preserve">подписан </w:t>
            </w:r>
            <w:r w:rsidR="00006AEF">
              <w:br/>
            </w:r>
            <w:r>
              <w:t>4 декабря 2020 года</w:t>
            </w:r>
          </w:p>
        </w:tc>
        <w:tc>
          <w:tcPr>
            <w:tcW w:w="1309" w:type="dxa"/>
            <w:tcBorders>
              <w:top w:val="nil"/>
              <w:bottom w:val="nil"/>
            </w:tcBorders>
            <w:shd w:val="clear" w:color="auto" w:fill="auto"/>
            <w:tcMar>
              <w:left w:w="28" w:type="dxa"/>
              <w:right w:w="28" w:type="dxa"/>
            </w:tcMar>
          </w:tcPr>
          <w:p w14:paraId="66C62079" w14:textId="77777777" w:rsidR="00060D15" w:rsidRPr="00854718" w:rsidRDefault="00060D15" w:rsidP="00E840F6">
            <w:pPr>
              <w:spacing w:before="40" w:after="120" w:line="220" w:lineRule="exact"/>
            </w:pPr>
            <w:r>
              <w:t>отсутствуют</w:t>
            </w:r>
          </w:p>
        </w:tc>
      </w:tr>
      <w:tr w:rsidR="00060D15" w:rsidRPr="00854718" w14:paraId="5111E938" w14:textId="77777777" w:rsidTr="00E840F6">
        <w:tc>
          <w:tcPr>
            <w:tcW w:w="555" w:type="dxa"/>
            <w:tcBorders>
              <w:top w:val="nil"/>
              <w:bottom w:val="nil"/>
            </w:tcBorders>
            <w:shd w:val="clear" w:color="auto" w:fill="auto"/>
            <w:tcMar>
              <w:left w:w="28" w:type="dxa"/>
              <w:right w:w="28" w:type="dxa"/>
            </w:tcMar>
          </w:tcPr>
          <w:p w14:paraId="67C09D0D" w14:textId="77777777" w:rsidR="00060D15" w:rsidRPr="00854718" w:rsidRDefault="00060D15" w:rsidP="00E840F6">
            <w:pPr>
              <w:spacing w:before="40" w:after="120" w:line="220" w:lineRule="exact"/>
            </w:pPr>
            <w:r>
              <w:t>12.</w:t>
            </w:r>
          </w:p>
        </w:tc>
        <w:tc>
          <w:tcPr>
            <w:tcW w:w="2861" w:type="dxa"/>
            <w:tcBorders>
              <w:top w:val="nil"/>
              <w:bottom w:val="nil"/>
            </w:tcBorders>
            <w:shd w:val="clear" w:color="auto" w:fill="auto"/>
            <w:tcMar>
              <w:left w:w="28" w:type="dxa"/>
              <w:right w:w="28" w:type="dxa"/>
            </w:tcMar>
          </w:tcPr>
          <w:p w14:paraId="6355F9AD" w14:textId="5C52AB2B" w:rsidR="00060D15" w:rsidRPr="00FA7E9D" w:rsidRDefault="00060D15" w:rsidP="00E840F6">
            <w:pPr>
              <w:spacing w:before="40" w:after="120" w:line="220" w:lineRule="exact"/>
            </w:pPr>
            <w:r>
              <w:t>Гаагская конвенция 1954 года о</w:t>
            </w:r>
            <w:r w:rsidR="00B676DF">
              <w:t> </w:t>
            </w:r>
            <w:r>
              <w:t>защите культурных ценностей</w:t>
            </w:r>
          </w:p>
        </w:tc>
        <w:tc>
          <w:tcPr>
            <w:tcW w:w="2645" w:type="dxa"/>
            <w:tcBorders>
              <w:top w:val="nil"/>
              <w:bottom w:val="nil"/>
            </w:tcBorders>
            <w:shd w:val="clear" w:color="auto" w:fill="auto"/>
            <w:tcMar>
              <w:left w:w="28" w:type="dxa"/>
              <w:right w:w="28" w:type="dxa"/>
            </w:tcMar>
          </w:tcPr>
          <w:p w14:paraId="745848A5" w14:textId="77777777" w:rsidR="00060D15" w:rsidRPr="00854718" w:rsidRDefault="00060D15" w:rsidP="00E840F6">
            <w:pPr>
              <w:spacing w:before="40" w:after="120" w:line="220" w:lineRule="exact"/>
            </w:pPr>
            <w:r>
              <w:t>ратификация/присоединение 17 июля 1998 года</w:t>
            </w:r>
          </w:p>
        </w:tc>
        <w:tc>
          <w:tcPr>
            <w:tcW w:w="1309" w:type="dxa"/>
            <w:tcBorders>
              <w:top w:val="nil"/>
              <w:bottom w:val="nil"/>
            </w:tcBorders>
            <w:shd w:val="clear" w:color="auto" w:fill="auto"/>
            <w:tcMar>
              <w:left w:w="28" w:type="dxa"/>
              <w:right w:w="28" w:type="dxa"/>
            </w:tcMar>
          </w:tcPr>
          <w:p w14:paraId="79E7EA3C" w14:textId="77777777" w:rsidR="00060D15" w:rsidRPr="00854718" w:rsidRDefault="00060D15" w:rsidP="00E840F6">
            <w:pPr>
              <w:spacing w:before="40" w:after="120" w:line="220" w:lineRule="exact"/>
            </w:pPr>
            <w:r>
              <w:t>отсутствуют</w:t>
            </w:r>
          </w:p>
        </w:tc>
      </w:tr>
      <w:tr w:rsidR="00060D15" w:rsidRPr="00854718" w14:paraId="303758D1" w14:textId="77777777" w:rsidTr="00E840F6">
        <w:tc>
          <w:tcPr>
            <w:tcW w:w="555" w:type="dxa"/>
            <w:tcBorders>
              <w:top w:val="nil"/>
              <w:bottom w:val="nil"/>
            </w:tcBorders>
            <w:shd w:val="clear" w:color="auto" w:fill="auto"/>
            <w:tcMar>
              <w:left w:w="28" w:type="dxa"/>
              <w:right w:w="28" w:type="dxa"/>
            </w:tcMar>
          </w:tcPr>
          <w:p w14:paraId="372CF910" w14:textId="77777777" w:rsidR="00060D15" w:rsidRPr="00854718" w:rsidRDefault="00060D15" w:rsidP="00E840F6">
            <w:pPr>
              <w:spacing w:before="40" w:after="120" w:line="220" w:lineRule="exact"/>
            </w:pPr>
            <w:r>
              <w:t>13.</w:t>
            </w:r>
          </w:p>
        </w:tc>
        <w:tc>
          <w:tcPr>
            <w:tcW w:w="2861" w:type="dxa"/>
            <w:tcBorders>
              <w:top w:val="nil"/>
              <w:bottom w:val="nil"/>
            </w:tcBorders>
            <w:shd w:val="clear" w:color="auto" w:fill="auto"/>
            <w:tcMar>
              <w:left w:w="28" w:type="dxa"/>
              <w:right w:w="28" w:type="dxa"/>
            </w:tcMar>
          </w:tcPr>
          <w:p w14:paraId="535BADFB" w14:textId="77777777" w:rsidR="00060D15" w:rsidRPr="00FA7E9D" w:rsidRDefault="00060D15" w:rsidP="00E840F6">
            <w:pPr>
              <w:spacing w:before="40" w:after="120" w:line="220" w:lineRule="exact"/>
            </w:pPr>
            <w:r>
              <w:t>Римский статут Международного уголовного суда, 1998 год</w:t>
            </w:r>
          </w:p>
        </w:tc>
        <w:tc>
          <w:tcPr>
            <w:tcW w:w="2645" w:type="dxa"/>
            <w:tcBorders>
              <w:top w:val="nil"/>
              <w:bottom w:val="nil"/>
            </w:tcBorders>
            <w:shd w:val="clear" w:color="auto" w:fill="auto"/>
            <w:tcMar>
              <w:left w:w="28" w:type="dxa"/>
              <w:right w:w="28" w:type="dxa"/>
            </w:tcMar>
          </w:tcPr>
          <w:p w14:paraId="7F2E67D9" w14:textId="5548E788" w:rsidR="00060D15" w:rsidRPr="00854718" w:rsidRDefault="00060D15" w:rsidP="00E840F6">
            <w:pPr>
              <w:spacing w:before="40" w:after="120" w:line="220" w:lineRule="exact"/>
            </w:pPr>
            <w:r>
              <w:t xml:space="preserve">подписан </w:t>
            </w:r>
            <w:r w:rsidR="00D82190">
              <w:br/>
            </w:r>
            <w:r>
              <w:t>17 июля 1998 года</w:t>
            </w:r>
          </w:p>
        </w:tc>
        <w:tc>
          <w:tcPr>
            <w:tcW w:w="1309" w:type="dxa"/>
            <w:tcBorders>
              <w:top w:val="nil"/>
              <w:bottom w:val="nil"/>
            </w:tcBorders>
            <w:shd w:val="clear" w:color="auto" w:fill="auto"/>
            <w:tcMar>
              <w:left w:w="28" w:type="dxa"/>
              <w:right w:w="28" w:type="dxa"/>
            </w:tcMar>
          </w:tcPr>
          <w:p w14:paraId="3252DEBA" w14:textId="77777777" w:rsidR="00060D15" w:rsidRPr="00854718" w:rsidRDefault="00060D15" w:rsidP="00E840F6">
            <w:pPr>
              <w:spacing w:before="40" w:after="120" w:line="220" w:lineRule="exact"/>
            </w:pPr>
            <w:r>
              <w:t>отсутствуют</w:t>
            </w:r>
          </w:p>
        </w:tc>
      </w:tr>
      <w:tr w:rsidR="00060D15" w:rsidRPr="00854718" w14:paraId="49E76585" w14:textId="77777777" w:rsidTr="00E840F6">
        <w:tc>
          <w:tcPr>
            <w:tcW w:w="555" w:type="dxa"/>
            <w:tcBorders>
              <w:top w:val="nil"/>
              <w:bottom w:val="nil"/>
            </w:tcBorders>
            <w:shd w:val="clear" w:color="auto" w:fill="auto"/>
            <w:tcMar>
              <w:left w:w="28" w:type="dxa"/>
              <w:right w:w="28" w:type="dxa"/>
            </w:tcMar>
          </w:tcPr>
          <w:p w14:paraId="56571C32" w14:textId="77777777" w:rsidR="00060D15" w:rsidRPr="00854718" w:rsidRDefault="00060D15" w:rsidP="00E840F6">
            <w:pPr>
              <w:spacing w:before="40" w:after="120" w:line="220" w:lineRule="exact"/>
            </w:pPr>
            <w:r>
              <w:t>14.</w:t>
            </w:r>
          </w:p>
        </w:tc>
        <w:tc>
          <w:tcPr>
            <w:tcW w:w="2861" w:type="dxa"/>
            <w:tcBorders>
              <w:top w:val="nil"/>
              <w:bottom w:val="nil"/>
            </w:tcBorders>
            <w:shd w:val="clear" w:color="auto" w:fill="auto"/>
            <w:tcMar>
              <w:left w:w="28" w:type="dxa"/>
              <w:right w:w="28" w:type="dxa"/>
            </w:tcMar>
          </w:tcPr>
          <w:p w14:paraId="66E194EF" w14:textId="77777777" w:rsidR="00060D15" w:rsidRPr="00FA7E9D" w:rsidRDefault="00060D15" w:rsidP="00E840F6">
            <w:pPr>
              <w:spacing w:before="40" w:after="120" w:line="220" w:lineRule="exact"/>
            </w:pPr>
            <w:r>
              <w:t>Конвенция 1948 года о предупреждении преступления геноцида и наказании за него</w:t>
            </w:r>
          </w:p>
        </w:tc>
        <w:tc>
          <w:tcPr>
            <w:tcW w:w="2645" w:type="dxa"/>
            <w:tcBorders>
              <w:top w:val="nil"/>
              <w:bottom w:val="nil"/>
            </w:tcBorders>
            <w:shd w:val="clear" w:color="auto" w:fill="auto"/>
            <w:tcMar>
              <w:left w:w="28" w:type="dxa"/>
              <w:right w:w="28" w:type="dxa"/>
            </w:tcMar>
          </w:tcPr>
          <w:p w14:paraId="771B8ECE" w14:textId="77777777" w:rsidR="00060D15" w:rsidRPr="00854718" w:rsidRDefault="00060D15" w:rsidP="00E840F6">
            <w:pPr>
              <w:spacing w:before="40" w:after="120" w:line="220" w:lineRule="exact"/>
            </w:pPr>
            <w:r>
              <w:t>ратификация/присоединение 13 мая 1991 года</w:t>
            </w:r>
          </w:p>
        </w:tc>
        <w:tc>
          <w:tcPr>
            <w:tcW w:w="1309" w:type="dxa"/>
            <w:tcBorders>
              <w:top w:val="nil"/>
              <w:bottom w:val="nil"/>
            </w:tcBorders>
            <w:shd w:val="clear" w:color="auto" w:fill="auto"/>
            <w:tcMar>
              <w:left w:w="28" w:type="dxa"/>
              <w:right w:w="28" w:type="dxa"/>
            </w:tcMar>
          </w:tcPr>
          <w:p w14:paraId="774269F2" w14:textId="77777777" w:rsidR="00060D15" w:rsidRPr="00854718" w:rsidRDefault="00060D15" w:rsidP="00E840F6">
            <w:pPr>
              <w:spacing w:before="40" w:after="120" w:line="220" w:lineRule="exact"/>
            </w:pPr>
            <w:r>
              <w:t>отсутствуют</w:t>
            </w:r>
          </w:p>
        </w:tc>
      </w:tr>
      <w:tr w:rsidR="00060D15" w:rsidRPr="00854718" w14:paraId="3DA299A3" w14:textId="77777777" w:rsidTr="00E840F6">
        <w:tc>
          <w:tcPr>
            <w:tcW w:w="555" w:type="dxa"/>
            <w:tcBorders>
              <w:top w:val="nil"/>
              <w:bottom w:val="nil"/>
            </w:tcBorders>
            <w:shd w:val="clear" w:color="auto" w:fill="auto"/>
            <w:tcMar>
              <w:left w:w="28" w:type="dxa"/>
              <w:right w:w="28" w:type="dxa"/>
            </w:tcMar>
          </w:tcPr>
          <w:p w14:paraId="4D2E7BDA" w14:textId="77777777" w:rsidR="00060D15" w:rsidRPr="00854718" w:rsidRDefault="00060D15" w:rsidP="00E840F6">
            <w:pPr>
              <w:spacing w:before="40" w:after="120" w:line="220" w:lineRule="exact"/>
            </w:pPr>
            <w:r>
              <w:t>15.</w:t>
            </w:r>
          </w:p>
        </w:tc>
        <w:tc>
          <w:tcPr>
            <w:tcW w:w="2861" w:type="dxa"/>
            <w:tcBorders>
              <w:top w:val="nil"/>
              <w:bottom w:val="nil"/>
            </w:tcBorders>
            <w:shd w:val="clear" w:color="auto" w:fill="auto"/>
            <w:tcMar>
              <w:left w:w="28" w:type="dxa"/>
              <w:right w:w="28" w:type="dxa"/>
            </w:tcMar>
          </w:tcPr>
          <w:p w14:paraId="0B52408D" w14:textId="58D5EB17" w:rsidR="00060D15" w:rsidRPr="00FA7E9D" w:rsidRDefault="00060D15" w:rsidP="00E840F6">
            <w:pPr>
              <w:spacing w:before="40" w:after="120" w:line="220" w:lineRule="exact"/>
            </w:pPr>
            <w:r>
              <w:t>Конвенция ОАЕ 1977 года о</w:t>
            </w:r>
            <w:r w:rsidR="004404AF">
              <w:t> </w:t>
            </w:r>
            <w:r>
              <w:t>ликвидации наемничества в</w:t>
            </w:r>
            <w:r w:rsidR="004404AF">
              <w:t> </w:t>
            </w:r>
            <w:r>
              <w:t>Африке</w:t>
            </w:r>
          </w:p>
        </w:tc>
        <w:tc>
          <w:tcPr>
            <w:tcW w:w="2645" w:type="dxa"/>
            <w:tcBorders>
              <w:top w:val="nil"/>
              <w:bottom w:val="nil"/>
            </w:tcBorders>
            <w:shd w:val="clear" w:color="auto" w:fill="auto"/>
            <w:tcMar>
              <w:left w:w="28" w:type="dxa"/>
              <w:right w:w="28" w:type="dxa"/>
            </w:tcMar>
          </w:tcPr>
          <w:p w14:paraId="6D831957" w14:textId="77777777" w:rsidR="00060D15" w:rsidRPr="00854718" w:rsidRDefault="00060D15" w:rsidP="00E840F6">
            <w:pPr>
              <w:spacing w:before="40" w:after="120" w:line="220" w:lineRule="exact"/>
            </w:pPr>
            <w:r>
              <w:t>ратификация/присоединение 14 февраля 1992 года</w:t>
            </w:r>
          </w:p>
        </w:tc>
        <w:tc>
          <w:tcPr>
            <w:tcW w:w="1309" w:type="dxa"/>
            <w:tcBorders>
              <w:top w:val="nil"/>
              <w:bottom w:val="nil"/>
            </w:tcBorders>
            <w:shd w:val="clear" w:color="auto" w:fill="auto"/>
            <w:tcMar>
              <w:left w:w="28" w:type="dxa"/>
              <w:right w:w="28" w:type="dxa"/>
            </w:tcMar>
          </w:tcPr>
          <w:p w14:paraId="597020AE" w14:textId="77777777" w:rsidR="00060D15" w:rsidRPr="00854718" w:rsidRDefault="00060D15" w:rsidP="00E840F6">
            <w:pPr>
              <w:spacing w:before="40" w:after="120" w:line="220" w:lineRule="exact"/>
            </w:pPr>
            <w:r>
              <w:t>отсутствуют</w:t>
            </w:r>
          </w:p>
        </w:tc>
      </w:tr>
      <w:tr w:rsidR="00060D15" w:rsidRPr="00854718" w14:paraId="7B5FFE52" w14:textId="77777777" w:rsidTr="00E840F6">
        <w:tc>
          <w:tcPr>
            <w:tcW w:w="555" w:type="dxa"/>
            <w:tcBorders>
              <w:top w:val="nil"/>
            </w:tcBorders>
            <w:shd w:val="clear" w:color="auto" w:fill="auto"/>
            <w:tcMar>
              <w:left w:w="28" w:type="dxa"/>
              <w:right w:w="28" w:type="dxa"/>
            </w:tcMar>
          </w:tcPr>
          <w:p w14:paraId="21ECE7AB" w14:textId="77777777" w:rsidR="00060D15" w:rsidRPr="00854718" w:rsidRDefault="00060D15" w:rsidP="00E840F6">
            <w:pPr>
              <w:spacing w:before="40" w:after="120" w:line="220" w:lineRule="exact"/>
            </w:pPr>
            <w:r>
              <w:t>16.</w:t>
            </w:r>
          </w:p>
        </w:tc>
        <w:tc>
          <w:tcPr>
            <w:tcW w:w="2861" w:type="dxa"/>
            <w:tcBorders>
              <w:top w:val="nil"/>
            </w:tcBorders>
            <w:shd w:val="clear" w:color="auto" w:fill="auto"/>
            <w:tcMar>
              <w:left w:w="28" w:type="dxa"/>
              <w:right w:w="28" w:type="dxa"/>
            </w:tcMar>
          </w:tcPr>
          <w:p w14:paraId="188062B7" w14:textId="77777777" w:rsidR="00060D15" w:rsidRPr="00FA7E9D" w:rsidRDefault="00060D15" w:rsidP="00E840F6">
            <w:pPr>
              <w:spacing w:before="40" w:after="120" w:line="220" w:lineRule="exact"/>
            </w:pPr>
            <w:r>
              <w:t>Договор 2013 года о торговле оружием</w:t>
            </w:r>
          </w:p>
        </w:tc>
        <w:tc>
          <w:tcPr>
            <w:tcW w:w="2645" w:type="dxa"/>
            <w:tcBorders>
              <w:top w:val="nil"/>
            </w:tcBorders>
            <w:shd w:val="clear" w:color="auto" w:fill="auto"/>
            <w:tcMar>
              <w:left w:w="28" w:type="dxa"/>
              <w:right w:w="28" w:type="dxa"/>
            </w:tcMar>
          </w:tcPr>
          <w:p w14:paraId="1057C6EC" w14:textId="1B60A383" w:rsidR="00060D15" w:rsidRPr="00854718" w:rsidRDefault="00060D15" w:rsidP="00E840F6">
            <w:pPr>
              <w:spacing w:before="40" w:after="120" w:line="220" w:lineRule="exact"/>
            </w:pPr>
            <w:r>
              <w:t xml:space="preserve">подписан </w:t>
            </w:r>
            <w:r w:rsidR="00B103C4">
              <w:br/>
            </w:r>
            <w:r>
              <w:t>18 декабря 2014 года</w:t>
            </w:r>
          </w:p>
        </w:tc>
        <w:tc>
          <w:tcPr>
            <w:tcW w:w="1309" w:type="dxa"/>
            <w:tcBorders>
              <w:top w:val="nil"/>
            </w:tcBorders>
            <w:shd w:val="clear" w:color="auto" w:fill="auto"/>
            <w:tcMar>
              <w:left w:w="28" w:type="dxa"/>
              <w:right w:w="28" w:type="dxa"/>
            </w:tcMar>
          </w:tcPr>
          <w:p w14:paraId="1277074E" w14:textId="77777777" w:rsidR="00060D15" w:rsidRPr="00854718" w:rsidRDefault="00060D15" w:rsidP="00E840F6">
            <w:pPr>
              <w:spacing w:before="40" w:after="120" w:line="220" w:lineRule="exact"/>
            </w:pPr>
            <w:r>
              <w:t>отсутствуют</w:t>
            </w:r>
          </w:p>
        </w:tc>
      </w:tr>
    </w:tbl>
    <w:p w14:paraId="6F963DA0" w14:textId="5137A665" w:rsidR="00060D15" w:rsidRPr="00FA7E9D" w:rsidRDefault="00E840F6" w:rsidP="00E840F6">
      <w:pPr>
        <w:pStyle w:val="H23G"/>
        <w:rPr>
          <w:bCs/>
        </w:rPr>
      </w:pPr>
      <w:r w:rsidRPr="00E840F6">
        <w:rPr>
          <w:b w:val="0"/>
          <w:bCs/>
        </w:rPr>
        <w:tab/>
      </w:r>
      <w:r w:rsidRPr="00E840F6">
        <w:rPr>
          <w:b w:val="0"/>
          <w:bCs/>
        </w:rPr>
        <w:tab/>
      </w:r>
      <w:r w:rsidR="00060D15" w:rsidRPr="00E840F6">
        <w:rPr>
          <w:b w:val="0"/>
          <w:bCs/>
        </w:rPr>
        <w:t>Таблица 9</w:t>
      </w:r>
      <w:r w:rsidRPr="00E840F6">
        <w:rPr>
          <w:b w:val="0"/>
          <w:bCs/>
        </w:rPr>
        <w:br/>
      </w:r>
      <w:r w:rsidR="00060D15">
        <w:rPr>
          <w:bCs/>
        </w:rPr>
        <w:t>Ратификация региональных конвенций по правам человека</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9"/>
        <w:gridCol w:w="2833"/>
        <w:gridCol w:w="2645"/>
        <w:gridCol w:w="1323"/>
      </w:tblGrid>
      <w:tr w:rsidR="00060D15" w:rsidRPr="00E840F6" w14:paraId="33DD5438" w14:textId="77777777" w:rsidTr="00543C8B">
        <w:trPr>
          <w:tblHeader/>
        </w:trPr>
        <w:tc>
          <w:tcPr>
            <w:tcW w:w="569" w:type="dxa"/>
            <w:tcBorders>
              <w:top w:val="single" w:sz="4" w:space="0" w:color="auto"/>
              <w:bottom w:val="single" w:sz="12" w:space="0" w:color="auto"/>
            </w:tcBorders>
            <w:shd w:val="clear" w:color="auto" w:fill="auto"/>
            <w:tcMar>
              <w:left w:w="28" w:type="dxa"/>
              <w:right w:w="28" w:type="dxa"/>
            </w:tcMar>
            <w:vAlign w:val="bottom"/>
          </w:tcPr>
          <w:p w14:paraId="71C71F81" w14:textId="77777777" w:rsidR="00060D15" w:rsidRPr="00E840F6" w:rsidRDefault="00060D15" w:rsidP="00E840F6">
            <w:pPr>
              <w:spacing w:before="80" w:after="80" w:line="200" w:lineRule="exact"/>
              <w:rPr>
                <w:i/>
                <w:iCs/>
                <w:sz w:val="16"/>
                <w:szCs w:val="16"/>
              </w:rPr>
            </w:pPr>
            <w:r w:rsidRPr="00E840F6">
              <w:rPr>
                <w:i/>
                <w:iCs/>
                <w:sz w:val="16"/>
                <w:szCs w:val="16"/>
              </w:rPr>
              <w:t>№</w:t>
            </w:r>
          </w:p>
        </w:tc>
        <w:tc>
          <w:tcPr>
            <w:tcW w:w="2833" w:type="dxa"/>
            <w:tcBorders>
              <w:top w:val="single" w:sz="4" w:space="0" w:color="auto"/>
              <w:bottom w:val="single" w:sz="12" w:space="0" w:color="auto"/>
            </w:tcBorders>
            <w:shd w:val="clear" w:color="auto" w:fill="auto"/>
            <w:tcMar>
              <w:left w:w="28" w:type="dxa"/>
              <w:right w:w="28" w:type="dxa"/>
            </w:tcMar>
            <w:vAlign w:val="bottom"/>
          </w:tcPr>
          <w:p w14:paraId="7F1085C8" w14:textId="77777777" w:rsidR="00060D15" w:rsidRPr="00E840F6" w:rsidRDefault="00060D15" w:rsidP="00E840F6">
            <w:pPr>
              <w:spacing w:before="80" w:after="80" w:line="200" w:lineRule="exact"/>
              <w:rPr>
                <w:i/>
                <w:iCs/>
                <w:sz w:val="16"/>
                <w:szCs w:val="16"/>
              </w:rPr>
            </w:pPr>
            <w:r w:rsidRPr="00E840F6">
              <w:rPr>
                <w:i/>
                <w:iCs/>
                <w:sz w:val="16"/>
                <w:szCs w:val="16"/>
              </w:rPr>
              <w:t>Договор</w:t>
            </w:r>
          </w:p>
        </w:tc>
        <w:tc>
          <w:tcPr>
            <w:tcW w:w="2645" w:type="dxa"/>
            <w:tcBorders>
              <w:top w:val="single" w:sz="4" w:space="0" w:color="auto"/>
              <w:bottom w:val="single" w:sz="12" w:space="0" w:color="auto"/>
            </w:tcBorders>
            <w:shd w:val="clear" w:color="auto" w:fill="auto"/>
            <w:tcMar>
              <w:left w:w="28" w:type="dxa"/>
              <w:right w:w="28" w:type="dxa"/>
            </w:tcMar>
            <w:vAlign w:val="bottom"/>
          </w:tcPr>
          <w:p w14:paraId="37E9357B" w14:textId="77777777" w:rsidR="00060D15" w:rsidRPr="00E840F6" w:rsidRDefault="00060D15" w:rsidP="00E840F6">
            <w:pPr>
              <w:spacing w:before="80" w:after="80" w:line="200" w:lineRule="exact"/>
              <w:rPr>
                <w:i/>
                <w:iCs/>
                <w:sz w:val="16"/>
                <w:szCs w:val="16"/>
              </w:rPr>
            </w:pPr>
            <w:r w:rsidRPr="00E840F6">
              <w:rPr>
                <w:i/>
                <w:iCs/>
                <w:sz w:val="16"/>
                <w:szCs w:val="16"/>
              </w:rPr>
              <w:t>Статус</w:t>
            </w:r>
          </w:p>
        </w:tc>
        <w:tc>
          <w:tcPr>
            <w:tcW w:w="1323" w:type="dxa"/>
            <w:tcBorders>
              <w:top w:val="single" w:sz="4" w:space="0" w:color="auto"/>
              <w:bottom w:val="single" w:sz="12" w:space="0" w:color="auto"/>
            </w:tcBorders>
            <w:shd w:val="clear" w:color="auto" w:fill="auto"/>
            <w:tcMar>
              <w:left w:w="28" w:type="dxa"/>
              <w:right w:w="28" w:type="dxa"/>
            </w:tcMar>
            <w:vAlign w:val="bottom"/>
          </w:tcPr>
          <w:p w14:paraId="08B571D9" w14:textId="58FCBF78" w:rsidR="00060D15" w:rsidRPr="00E840F6" w:rsidRDefault="00060D15" w:rsidP="00E840F6">
            <w:pPr>
              <w:spacing w:before="80" w:after="80" w:line="200" w:lineRule="exact"/>
              <w:rPr>
                <w:i/>
                <w:iCs/>
                <w:sz w:val="16"/>
                <w:szCs w:val="16"/>
              </w:rPr>
            </w:pPr>
            <w:r w:rsidRPr="00E840F6">
              <w:rPr>
                <w:i/>
                <w:iCs/>
                <w:sz w:val="16"/>
                <w:szCs w:val="16"/>
              </w:rPr>
              <w:t>Оговорки/</w:t>
            </w:r>
            <w:r w:rsidR="00E840F6">
              <w:rPr>
                <w:i/>
                <w:iCs/>
                <w:sz w:val="16"/>
                <w:szCs w:val="16"/>
              </w:rPr>
              <w:t xml:space="preserve"> </w:t>
            </w:r>
            <w:r w:rsidRPr="00E840F6">
              <w:rPr>
                <w:i/>
                <w:iCs/>
                <w:sz w:val="16"/>
                <w:szCs w:val="16"/>
              </w:rPr>
              <w:t>отступления</w:t>
            </w:r>
          </w:p>
        </w:tc>
      </w:tr>
      <w:tr w:rsidR="00060D15" w:rsidRPr="00854718" w14:paraId="524B2586" w14:textId="77777777" w:rsidTr="00543C8B">
        <w:trPr>
          <w:trHeight w:hRule="exact" w:val="113"/>
          <w:tblHeader/>
        </w:trPr>
        <w:tc>
          <w:tcPr>
            <w:tcW w:w="569" w:type="dxa"/>
            <w:tcBorders>
              <w:top w:val="single" w:sz="12" w:space="0" w:color="auto"/>
              <w:bottom w:val="nil"/>
            </w:tcBorders>
            <w:shd w:val="clear" w:color="auto" w:fill="auto"/>
            <w:tcMar>
              <w:left w:w="28" w:type="dxa"/>
              <w:right w:w="28" w:type="dxa"/>
            </w:tcMar>
          </w:tcPr>
          <w:p w14:paraId="4CF4BFA2" w14:textId="77777777" w:rsidR="00060D15" w:rsidRPr="00854718" w:rsidRDefault="00060D15" w:rsidP="00E840F6">
            <w:pPr>
              <w:spacing w:before="40" w:after="120" w:line="220" w:lineRule="exact"/>
            </w:pPr>
          </w:p>
        </w:tc>
        <w:tc>
          <w:tcPr>
            <w:tcW w:w="2833" w:type="dxa"/>
            <w:tcBorders>
              <w:top w:val="single" w:sz="12" w:space="0" w:color="auto"/>
              <w:bottom w:val="nil"/>
            </w:tcBorders>
            <w:shd w:val="clear" w:color="auto" w:fill="auto"/>
            <w:tcMar>
              <w:left w:w="28" w:type="dxa"/>
              <w:right w:w="28" w:type="dxa"/>
            </w:tcMar>
          </w:tcPr>
          <w:p w14:paraId="64689B24" w14:textId="77777777" w:rsidR="00060D15" w:rsidRPr="00854718" w:rsidRDefault="00060D15" w:rsidP="00E840F6">
            <w:pPr>
              <w:spacing w:before="40" w:after="120" w:line="220" w:lineRule="exact"/>
            </w:pPr>
          </w:p>
        </w:tc>
        <w:tc>
          <w:tcPr>
            <w:tcW w:w="2645" w:type="dxa"/>
            <w:tcBorders>
              <w:top w:val="single" w:sz="12" w:space="0" w:color="auto"/>
              <w:bottom w:val="nil"/>
            </w:tcBorders>
            <w:shd w:val="clear" w:color="auto" w:fill="auto"/>
            <w:tcMar>
              <w:left w:w="28" w:type="dxa"/>
              <w:right w:w="28" w:type="dxa"/>
            </w:tcMar>
          </w:tcPr>
          <w:p w14:paraId="1C14A67F" w14:textId="77777777" w:rsidR="00060D15" w:rsidRPr="00854718" w:rsidRDefault="00060D15" w:rsidP="00E840F6">
            <w:pPr>
              <w:spacing w:before="40" w:after="120" w:line="220" w:lineRule="exact"/>
            </w:pPr>
          </w:p>
        </w:tc>
        <w:tc>
          <w:tcPr>
            <w:tcW w:w="1323" w:type="dxa"/>
            <w:tcBorders>
              <w:top w:val="single" w:sz="12" w:space="0" w:color="auto"/>
              <w:bottom w:val="nil"/>
            </w:tcBorders>
            <w:shd w:val="clear" w:color="auto" w:fill="auto"/>
            <w:tcMar>
              <w:left w:w="28" w:type="dxa"/>
              <w:right w:w="28" w:type="dxa"/>
            </w:tcMar>
          </w:tcPr>
          <w:p w14:paraId="5F44179F" w14:textId="77777777" w:rsidR="00060D15" w:rsidRPr="00854718" w:rsidRDefault="00060D15" w:rsidP="00E840F6">
            <w:pPr>
              <w:spacing w:before="40" w:after="120" w:line="220" w:lineRule="exact"/>
            </w:pPr>
          </w:p>
        </w:tc>
      </w:tr>
      <w:tr w:rsidR="00060D15" w:rsidRPr="00854718" w14:paraId="4400E576" w14:textId="77777777" w:rsidTr="00543C8B">
        <w:tc>
          <w:tcPr>
            <w:tcW w:w="569" w:type="dxa"/>
            <w:tcBorders>
              <w:top w:val="nil"/>
              <w:bottom w:val="nil"/>
            </w:tcBorders>
            <w:shd w:val="clear" w:color="auto" w:fill="auto"/>
            <w:tcMar>
              <w:left w:w="28" w:type="dxa"/>
              <w:right w:w="28" w:type="dxa"/>
            </w:tcMar>
          </w:tcPr>
          <w:p w14:paraId="27EB5BB3" w14:textId="77777777" w:rsidR="00060D15" w:rsidRPr="00854718" w:rsidRDefault="00060D15" w:rsidP="00E840F6">
            <w:pPr>
              <w:spacing w:before="40" w:after="120" w:line="220" w:lineRule="exact"/>
            </w:pPr>
            <w:r>
              <w:t>1.</w:t>
            </w:r>
          </w:p>
        </w:tc>
        <w:tc>
          <w:tcPr>
            <w:tcW w:w="2833" w:type="dxa"/>
            <w:tcBorders>
              <w:top w:val="nil"/>
              <w:bottom w:val="nil"/>
            </w:tcBorders>
            <w:shd w:val="clear" w:color="auto" w:fill="auto"/>
            <w:tcMar>
              <w:left w:w="28" w:type="dxa"/>
              <w:right w:w="28" w:type="dxa"/>
            </w:tcMar>
          </w:tcPr>
          <w:p w14:paraId="0B29A996" w14:textId="77777777" w:rsidR="00060D15" w:rsidRPr="00FA7E9D" w:rsidRDefault="00060D15" w:rsidP="00E840F6">
            <w:pPr>
              <w:spacing w:before="40" w:after="120" w:line="220" w:lineRule="exact"/>
            </w:pPr>
            <w:r>
              <w:t>Протокол САДК о взаимной юридической помощи по уголовным делам</w:t>
            </w:r>
          </w:p>
        </w:tc>
        <w:tc>
          <w:tcPr>
            <w:tcW w:w="2645" w:type="dxa"/>
            <w:tcBorders>
              <w:top w:val="nil"/>
              <w:bottom w:val="nil"/>
            </w:tcBorders>
            <w:shd w:val="clear" w:color="auto" w:fill="auto"/>
            <w:tcMar>
              <w:left w:w="28" w:type="dxa"/>
              <w:right w:w="28" w:type="dxa"/>
            </w:tcMar>
          </w:tcPr>
          <w:p w14:paraId="585BA4E0" w14:textId="77777777" w:rsidR="00060D15" w:rsidRPr="00854718" w:rsidRDefault="00060D15" w:rsidP="00E840F6">
            <w:pPr>
              <w:spacing w:before="40" w:after="120" w:line="220" w:lineRule="exact"/>
            </w:pPr>
            <w:r>
              <w:t>ратифицирован</w:t>
            </w:r>
          </w:p>
        </w:tc>
        <w:tc>
          <w:tcPr>
            <w:tcW w:w="1323" w:type="dxa"/>
            <w:tcBorders>
              <w:top w:val="nil"/>
              <w:bottom w:val="nil"/>
            </w:tcBorders>
            <w:shd w:val="clear" w:color="auto" w:fill="auto"/>
            <w:tcMar>
              <w:left w:w="28" w:type="dxa"/>
              <w:right w:w="28" w:type="dxa"/>
            </w:tcMar>
          </w:tcPr>
          <w:p w14:paraId="4ED106DB" w14:textId="06B34CEB" w:rsidR="00060D15" w:rsidRPr="00854718" w:rsidRDefault="00F377B9" w:rsidP="00E840F6">
            <w:pPr>
              <w:spacing w:before="40" w:after="120" w:line="220" w:lineRule="exact"/>
            </w:pPr>
            <w:r>
              <w:t>–</w:t>
            </w:r>
          </w:p>
        </w:tc>
      </w:tr>
      <w:tr w:rsidR="00060D15" w:rsidRPr="00854718" w14:paraId="7FFD0826" w14:textId="77777777" w:rsidTr="00543C8B">
        <w:tc>
          <w:tcPr>
            <w:tcW w:w="569" w:type="dxa"/>
            <w:tcBorders>
              <w:top w:val="nil"/>
            </w:tcBorders>
            <w:shd w:val="clear" w:color="auto" w:fill="auto"/>
            <w:tcMar>
              <w:left w:w="28" w:type="dxa"/>
              <w:right w:w="28" w:type="dxa"/>
            </w:tcMar>
          </w:tcPr>
          <w:p w14:paraId="716FBAE7" w14:textId="77777777" w:rsidR="00060D15" w:rsidRPr="00854718" w:rsidRDefault="00060D15" w:rsidP="00E840F6">
            <w:pPr>
              <w:spacing w:before="40" w:after="120" w:line="220" w:lineRule="exact"/>
            </w:pPr>
            <w:r>
              <w:t>2.</w:t>
            </w:r>
          </w:p>
        </w:tc>
        <w:tc>
          <w:tcPr>
            <w:tcW w:w="2833" w:type="dxa"/>
            <w:tcBorders>
              <w:top w:val="nil"/>
            </w:tcBorders>
            <w:shd w:val="clear" w:color="auto" w:fill="auto"/>
            <w:tcMar>
              <w:left w:w="28" w:type="dxa"/>
              <w:right w:w="28" w:type="dxa"/>
            </w:tcMar>
          </w:tcPr>
          <w:p w14:paraId="6662245B" w14:textId="77777777" w:rsidR="00060D15" w:rsidRPr="00854718" w:rsidRDefault="00060D15" w:rsidP="00E840F6">
            <w:pPr>
              <w:spacing w:before="40" w:after="120" w:line="220" w:lineRule="exact"/>
            </w:pPr>
            <w:r>
              <w:t>Протокол САДК об экстрадиции</w:t>
            </w:r>
          </w:p>
        </w:tc>
        <w:tc>
          <w:tcPr>
            <w:tcW w:w="2645" w:type="dxa"/>
            <w:tcBorders>
              <w:top w:val="nil"/>
            </w:tcBorders>
            <w:shd w:val="clear" w:color="auto" w:fill="auto"/>
            <w:tcMar>
              <w:left w:w="28" w:type="dxa"/>
              <w:right w:w="28" w:type="dxa"/>
            </w:tcMar>
          </w:tcPr>
          <w:p w14:paraId="5E199B63" w14:textId="77777777" w:rsidR="00060D15" w:rsidRPr="00854718" w:rsidRDefault="00060D15" w:rsidP="00E840F6">
            <w:pPr>
              <w:spacing w:before="40" w:after="120" w:line="220" w:lineRule="exact"/>
            </w:pPr>
            <w:r>
              <w:t>ратифицирован</w:t>
            </w:r>
          </w:p>
        </w:tc>
        <w:tc>
          <w:tcPr>
            <w:tcW w:w="1323" w:type="dxa"/>
            <w:tcBorders>
              <w:top w:val="nil"/>
            </w:tcBorders>
            <w:shd w:val="clear" w:color="auto" w:fill="auto"/>
            <w:tcMar>
              <w:left w:w="28" w:type="dxa"/>
              <w:right w:w="28" w:type="dxa"/>
            </w:tcMar>
          </w:tcPr>
          <w:p w14:paraId="176B0720" w14:textId="77777777" w:rsidR="00060D15" w:rsidRPr="00854718" w:rsidRDefault="00060D15" w:rsidP="00E840F6">
            <w:pPr>
              <w:spacing w:before="40" w:after="120" w:line="220" w:lineRule="exact"/>
            </w:pPr>
            <w:r>
              <w:t>отсутствуют</w:t>
            </w:r>
          </w:p>
        </w:tc>
      </w:tr>
      <w:tr w:rsidR="00060D15" w:rsidRPr="00854718" w14:paraId="4B585B40" w14:textId="77777777" w:rsidTr="00543C8B">
        <w:tc>
          <w:tcPr>
            <w:tcW w:w="569" w:type="dxa"/>
            <w:shd w:val="clear" w:color="auto" w:fill="auto"/>
            <w:tcMar>
              <w:left w:w="28" w:type="dxa"/>
              <w:right w:w="28" w:type="dxa"/>
            </w:tcMar>
          </w:tcPr>
          <w:p w14:paraId="292E9C7B" w14:textId="77777777" w:rsidR="00060D15" w:rsidRPr="00854718" w:rsidRDefault="00060D15" w:rsidP="00E840F6">
            <w:pPr>
              <w:spacing w:before="40" w:after="120" w:line="220" w:lineRule="exact"/>
            </w:pPr>
            <w:r>
              <w:t>3.</w:t>
            </w:r>
          </w:p>
        </w:tc>
        <w:tc>
          <w:tcPr>
            <w:tcW w:w="2833" w:type="dxa"/>
            <w:shd w:val="clear" w:color="auto" w:fill="auto"/>
            <w:tcMar>
              <w:left w:w="28" w:type="dxa"/>
              <w:right w:w="28" w:type="dxa"/>
            </w:tcMar>
          </w:tcPr>
          <w:p w14:paraId="7C35EC21" w14:textId="77777777" w:rsidR="00060D15" w:rsidRPr="00FA7E9D" w:rsidRDefault="00060D15" w:rsidP="00E840F6">
            <w:pPr>
              <w:spacing w:before="40" w:after="120" w:line="220" w:lineRule="exact"/>
            </w:pPr>
            <w:r>
              <w:t>Кодекс поведения САДК в отношении детского труда</w:t>
            </w:r>
          </w:p>
        </w:tc>
        <w:tc>
          <w:tcPr>
            <w:tcW w:w="2645" w:type="dxa"/>
            <w:shd w:val="clear" w:color="auto" w:fill="auto"/>
            <w:tcMar>
              <w:left w:w="28" w:type="dxa"/>
              <w:right w:w="28" w:type="dxa"/>
            </w:tcMar>
          </w:tcPr>
          <w:p w14:paraId="3BB098D6" w14:textId="77777777" w:rsidR="00060D15" w:rsidRPr="00854718" w:rsidRDefault="00060D15" w:rsidP="00E840F6">
            <w:pPr>
              <w:spacing w:before="40" w:after="120" w:line="220" w:lineRule="exact"/>
            </w:pPr>
            <w:r>
              <w:t>ратифицирован</w:t>
            </w:r>
          </w:p>
        </w:tc>
        <w:tc>
          <w:tcPr>
            <w:tcW w:w="1323" w:type="dxa"/>
            <w:shd w:val="clear" w:color="auto" w:fill="auto"/>
            <w:tcMar>
              <w:left w:w="28" w:type="dxa"/>
              <w:right w:w="28" w:type="dxa"/>
            </w:tcMar>
          </w:tcPr>
          <w:p w14:paraId="00E4247C" w14:textId="77777777" w:rsidR="00060D15" w:rsidRPr="00854718" w:rsidRDefault="00060D15" w:rsidP="00E840F6">
            <w:pPr>
              <w:spacing w:before="40" w:after="120" w:line="220" w:lineRule="exact"/>
            </w:pPr>
            <w:r>
              <w:t>отсутствуют</w:t>
            </w:r>
          </w:p>
        </w:tc>
      </w:tr>
      <w:tr w:rsidR="00060D15" w:rsidRPr="00854718" w14:paraId="150182AD" w14:textId="77777777" w:rsidTr="00543C8B">
        <w:tc>
          <w:tcPr>
            <w:tcW w:w="569" w:type="dxa"/>
            <w:shd w:val="clear" w:color="auto" w:fill="auto"/>
            <w:tcMar>
              <w:left w:w="28" w:type="dxa"/>
              <w:right w:w="28" w:type="dxa"/>
            </w:tcMar>
          </w:tcPr>
          <w:p w14:paraId="17B1748E" w14:textId="77777777" w:rsidR="00060D15" w:rsidRPr="00854718" w:rsidRDefault="00060D15" w:rsidP="00E840F6">
            <w:pPr>
              <w:spacing w:before="40" w:after="120" w:line="220" w:lineRule="exact"/>
            </w:pPr>
            <w:r>
              <w:t>4.</w:t>
            </w:r>
          </w:p>
        </w:tc>
        <w:tc>
          <w:tcPr>
            <w:tcW w:w="2833" w:type="dxa"/>
            <w:shd w:val="clear" w:color="auto" w:fill="auto"/>
            <w:tcMar>
              <w:left w:w="28" w:type="dxa"/>
              <w:right w:w="28" w:type="dxa"/>
            </w:tcMar>
          </w:tcPr>
          <w:p w14:paraId="0DD12369" w14:textId="77777777" w:rsidR="00060D15" w:rsidRPr="00FA7E9D" w:rsidRDefault="00060D15" w:rsidP="00E840F6">
            <w:pPr>
              <w:spacing w:before="40" w:after="120" w:line="220" w:lineRule="exact"/>
            </w:pPr>
            <w:r>
              <w:t>Протокол САДК по борьбе с незаконным оборотом наркотиков</w:t>
            </w:r>
          </w:p>
        </w:tc>
        <w:tc>
          <w:tcPr>
            <w:tcW w:w="2645" w:type="dxa"/>
            <w:shd w:val="clear" w:color="auto" w:fill="auto"/>
            <w:tcMar>
              <w:left w:w="28" w:type="dxa"/>
              <w:right w:w="28" w:type="dxa"/>
            </w:tcMar>
          </w:tcPr>
          <w:p w14:paraId="2B4832FC" w14:textId="77777777" w:rsidR="00060D15" w:rsidRPr="00854718" w:rsidRDefault="00060D15" w:rsidP="00E840F6">
            <w:pPr>
              <w:spacing w:before="40" w:after="120" w:line="220" w:lineRule="exact"/>
            </w:pPr>
            <w:r>
              <w:t>ратифицирован</w:t>
            </w:r>
          </w:p>
        </w:tc>
        <w:tc>
          <w:tcPr>
            <w:tcW w:w="1323" w:type="dxa"/>
            <w:shd w:val="clear" w:color="auto" w:fill="auto"/>
            <w:tcMar>
              <w:left w:w="28" w:type="dxa"/>
              <w:right w:w="28" w:type="dxa"/>
            </w:tcMar>
          </w:tcPr>
          <w:p w14:paraId="0BD8BE19" w14:textId="77777777" w:rsidR="00060D15" w:rsidRPr="00854718" w:rsidRDefault="00060D15" w:rsidP="00E840F6">
            <w:pPr>
              <w:spacing w:before="40" w:after="120" w:line="220" w:lineRule="exact"/>
            </w:pPr>
            <w:r>
              <w:t>отсутствуют</w:t>
            </w:r>
          </w:p>
        </w:tc>
      </w:tr>
      <w:tr w:rsidR="00060D15" w:rsidRPr="00854718" w14:paraId="5260DDC3" w14:textId="77777777" w:rsidTr="00543C8B">
        <w:tc>
          <w:tcPr>
            <w:tcW w:w="569" w:type="dxa"/>
            <w:shd w:val="clear" w:color="auto" w:fill="auto"/>
            <w:tcMar>
              <w:left w:w="28" w:type="dxa"/>
              <w:right w:w="28" w:type="dxa"/>
            </w:tcMar>
          </w:tcPr>
          <w:p w14:paraId="75FEE629" w14:textId="77777777" w:rsidR="00060D15" w:rsidRPr="00854718" w:rsidRDefault="00060D15" w:rsidP="00E840F6">
            <w:pPr>
              <w:spacing w:before="40" w:after="120" w:line="220" w:lineRule="exact"/>
            </w:pPr>
            <w:r>
              <w:t>5.</w:t>
            </w:r>
          </w:p>
        </w:tc>
        <w:tc>
          <w:tcPr>
            <w:tcW w:w="2833" w:type="dxa"/>
            <w:shd w:val="clear" w:color="auto" w:fill="auto"/>
            <w:tcMar>
              <w:left w:w="28" w:type="dxa"/>
              <w:right w:w="28" w:type="dxa"/>
            </w:tcMar>
          </w:tcPr>
          <w:p w14:paraId="4ED09F64" w14:textId="77777777" w:rsidR="00060D15" w:rsidRPr="00FA7E9D" w:rsidRDefault="00060D15" w:rsidP="00E840F6">
            <w:pPr>
              <w:spacing w:before="40" w:after="120" w:line="220" w:lineRule="exact"/>
            </w:pPr>
            <w:r>
              <w:t>Протокол САДК по гендерным вопросам и вопросам развития</w:t>
            </w:r>
          </w:p>
        </w:tc>
        <w:tc>
          <w:tcPr>
            <w:tcW w:w="2645" w:type="dxa"/>
            <w:shd w:val="clear" w:color="auto" w:fill="auto"/>
            <w:tcMar>
              <w:left w:w="28" w:type="dxa"/>
              <w:right w:w="28" w:type="dxa"/>
            </w:tcMar>
          </w:tcPr>
          <w:p w14:paraId="347F99C5" w14:textId="77777777" w:rsidR="00060D15" w:rsidRPr="00854718" w:rsidRDefault="00060D15" w:rsidP="00E840F6">
            <w:pPr>
              <w:spacing w:before="40" w:after="120" w:line="220" w:lineRule="exact"/>
            </w:pPr>
            <w:r>
              <w:t>ратифицирован</w:t>
            </w:r>
          </w:p>
        </w:tc>
        <w:tc>
          <w:tcPr>
            <w:tcW w:w="1323" w:type="dxa"/>
            <w:shd w:val="clear" w:color="auto" w:fill="auto"/>
            <w:tcMar>
              <w:left w:w="28" w:type="dxa"/>
              <w:right w:w="28" w:type="dxa"/>
            </w:tcMar>
          </w:tcPr>
          <w:p w14:paraId="1E3AD743" w14:textId="77777777" w:rsidR="00060D15" w:rsidRPr="00854718" w:rsidRDefault="00060D15" w:rsidP="00E840F6">
            <w:pPr>
              <w:spacing w:before="40" w:after="120" w:line="220" w:lineRule="exact"/>
            </w:pPr>
            <w:r>
              <w:t>отсутствуют</w:t>
            </w:r>
          </w:p>
        </w:tc>
      </w:tr>
      <w:tr w:rsidR="00060D15" w:rsidRPr="00854718" w14:paraId="59A96A64" w14:textId="77777777" w:rsidTr="00543C8B">
        <w:tc>
          <w:tcPr>
            <w:tcW w:w="569" w:type="dxa"/>
            <w:shd w:val="clear" w:color="auto" w:fill="auto"/>
            <w:tcMar>
              <w:left w:w="28" w:type="dxa"/>
              <w:right w:w="28" w:type="dxa"/>
            </w:tcMar>
          </w:tcPr>
          <w:p w14:paraId="6928530F" w14:textId="77777777" w:rsidR="00060D15" w:rsidRPr="00854718" w:rsidRDefault="00060D15" w:rsidP="00E840F6">
            <w:pPr>
              <w:spacing w:before="40" w:after="120" w:line="220" w:lineRule="exact"/>
            </w:pPr>
            <w:r>
              <w:t>6.</w:t>
            </w:r>
          </w:p>
        </w:tc>
        <w:tc>
          <w:tcPr>
            <w:tcW w:w="2833" w:type="dxa"/>
            <w:shd w:val="clear" w:color="auto" w:fill="auto"/>
            <w:tcMar>
              <w:left w:w="28" w:type="dxa"/>
              <w:right w:w="28" w:type="dxa"/>
            </w:tcMar>
          </w:tcPr>
          <w:p w14:paraId="4B0762C1" w14:textId="77777777" w:rsidR="00060D15" w:rsidRPr="00FA7E9D" w:rsidRDefault="00060D15" w:rsidP="00E840F6">
            <w:pPr>
              <w:spacing w:before="40" w:after="120" w:line="220" w:lineRule="exact"/>
            </w:pPr>
            <w:r>
              <w:t xml:space="preserve">Африканская хартия прав и благополучия ребенка </w:t>
            </w:r>
          </w:p>
        </w:tc>
        <w:tc>
          <w:tcPr>
            <w:tcW w:w="2645" w:type="dxa"/>
            <w:shd w:val="clear" w:color="auto" w:fill="auto"/>
            <w:tcMar>
              <w:left w:w="28" w:type="dxa"/>
              <w:right w:w="28" w:type="dxa"/>
            </w:tcMar>
          </w:tcPr>
          <w:p w14:paraId="75646D10" w14:textId="6010E1F8" w:rsidR="00060D15" w:rsidRPr="00854718" w:rsidRDefault="00060D15" w:rsidP="00E840F6">
            <w:pPr>
              <w:spacing w:before="40" w:after="120" w:line="220" w:lineRule="exact"/>
            </w:pPr>
            <w:r>
              <w:t xml:space="preserve">ратифицирована </w:t>
            </w:r>
            <w:r w:rsidR="000A7F9A">
              <w:br/>
            </w:r>
            <w:r>
              <w:t>19 января 1995 года</w:t>
            </w:r>
          </w:p>
        </w:tc>
        <w:tc>
          <w:tcPr>
            <w:tcW w:w="1323" w:type="dxa"/>
            <w:shd w:val="clear" w:color="auto" w:fill="auto"/>
            <w:tcMar>
              <w:left w:w="28" w:type="dxa"/>
              <w:right w:w="28" w:type="dxa"/>
            </w:tcMar>
          </w:tcPr>
          <w:p w14:paraId="28B8EEAF" w14:textId="77777777" w:rsidR="00060D15" w:rsidRPr="00854718" w:rsidRDefault="00060D15" w:rsidP="00E840F6">
            <w:pPr>
              <w:spacing w:before="40" w:after="120" w:line="220" w:lineRule="exact"/>
            </w:pPr>
            <w:r>
              <w:t>отсутствуют</w:t>
            </w:r>
          </w:p>
        </w:tc>
      </w:tr>
      <w:tr w:rsidR="00060D15" w:rsidRPr="00854718" w14:paraId="1AE5D0F3" w14:textId="77777777" w:rsidTr="00543C8B">
        <w:tc>
          <w:tcPr>
            <w:tcW w:w="569" w:type="dxa"/>
            <w:shd w:val="clear" w:color="auto" w:fill="auto"/>
            <w:tcMar>
              <w:left w:w="28" w:type="dxa"/>
              <w:right w:w="28" w:type="dxa"/>
            </w:tcMar>
          </w:tcPr>
          <w:p w14:paraId="53636EB8" w14:textId="77777777" w:rsidR="00060D15" w:rsidRPr="00854718" w:rsidRDefault="00060D15" w:rsidP="00E840F6">
            <w:pPr>
              <w:spacing w:before="40" w:after="120" w:line="220" w:lineRule="exact"/>
            </w:pPr>
            <w:r>
              <w:t>7.</w:t>
            </w:r>
          </w:p>
        </w:tc>
        <w:tc>
          <w:tcPr>
            <w:tcW w:w="2833" w:type="dxa"/>
            <w:shd w:val="clear" w:color="auto" w:fill="auto"/>
            <w:tcMar>
              <w:left w:w="28" w:type="dxa"/>
              <w:right w:w="28" w:type="dxa"/>
            </w:tcMar>
          </w:tcPr>
          <w:p w14:paraId="289B745E" w14:textId="1A53F3B5" w:rsidR="00060D15" w:rsidRPr="00FA7E9D" w:rsidRDefault="00060D15" w:rsidP="00E840F6">
            <w:pPr>
              <w:spacing w:before="40" w:after="120" w:line="220" w:lineRule="exact"/>
            </w:pPr>
            <w:r>
              <w:t>Африканская хартия прав человека и</w:t>
            </w:r>
            <w:r w:rsidR="006329ED">
              <w:t> </w:t>
            </w:r>
            <w:r>
              <w:t>народов</w:t>
            </w:r>
          </w:p>
        </w:tc>
        <w:tc>
          <w:tcPr>
            <w:tcW w:w="2645" w:type="dxa"/>
            <w:shd w:val="clear" w:color="auto" w:fill="auto"/>
            <w:tcMar>
              <w:left w:w="28" w:type="dxa"/>
              <w:right w:w="28" w:type="dxa"/>
            </w:tcMar>
          </w:tcPr>
          <w:p w14:paraId="6ECC06B9" w14:textId="77777777" w:rsidR="00060D15" w:rsidRPr="00854718" w:rsidRDefault="00060D15" w:rsidP="00E840F6">
            <w:pPr>
              <w:spacing w:before="40" w:after="120" w:line="220" w:lineRule="exact"/>
            </w:pPr>
            <w:r>
              <w:t>ратифицирована</w:t>
            </w:r>
          </w:p>
        </w:tc>
        <w:tc>
          <w:tcPr>
            <w:tcW w:w="1323" w:type="dxa"/>
            <w:shd w:val="clear" w:color="auto" w:fill="auto"/>
            <w:tcMar>
              <w:left w:w="28" w:type="dxa"/>
              <w:right w:w="28" w:type="dxa"/>
            </w:tcMar>
          </w:tcPr>
          <w:p w14:paraId="242AD97A" w14:textId="77777777" w:rsidR="00060D15" w:rsidRPr="00854718" w:rsidRDefault="00060D15" w:rsidP="00E840F6">
            <w:pPr>
              <w:spacing w:before="40" w:after="120" w:line="220" w:lineRule="exact"/>
            </w:pPr>
            <w:r>
              <w:t>отсутствуют</w:t>
            </w:r>
          </w:p>
        </w:tc>
      </w:tr>
      <w:tr w:rsidR="00060D15" w:rsidRPr="00854718" w14:paraId="3F2F0191" w14:textId="77777777" w:rsidTr="00543C8B">
        <w:tc>
          <w:tcPr>
            <w:tcW w:w="569" w:type="dxa"/>
            <w:shd w:val="clear" w:color="auto" w:fill="auto"/>
            <w:tcMar>
              <w:left w:w="28" w:type="dxa"/>
              <w:right w:w="28" w:type="dxa"/>
            </w:tcMar>
          </w:tcPr>
          <w:p w14:paraId="7D8DB385" w14:textId="77777777" w:rsidR="00060D15" w:rsidRPr="00854718" w:rsidRDefault="00060D15" w:rsidP="00E840F6">
            <w:pPr>
              <w:spacing w:before="40" w:after="120" w:line="220" w:lineRule="exact"/>
            </w:pPr>
            <w:r>
              <w:t>8.</w:t>
            </w:r>
          </w:p>
        </w:tc>
        <w:tc>
          <w:tcPr>
            <w:tcW w:w="2833" w:type="dxa"/>
            <w:shd w:val="clear" w:color="auto" w:fill="auto"/>
            <w:tcMar>
              <w:left w:w="28" w:type="dxa"/>
              <w:right w:w="28" w:type="dxa"/>
            </w:tcMar>
          </w:tcPr>
          <w:p w14:paraId="402CECD4" w14:textId="77777777" w:rsidR="00060D15" w:rsidRPr="00FA7E9D" w:rsidRDefault="00060D15" w:rsidP="00E840F6">
            <w:pPr>
              <w:spacing w:before="40" w:after="120" w:line="220" w:lineRule="exact"/>
            </w:pPr>
            <w:r>
              <w:t>Протокол к Африканской хартии прав человека и народов, касающийся прав женщин в Африке</w:t>
            </w:r>
          </w:p>
        </w:tc>
        <w:tc>
          <w:tcPr>
            <w:tcW w:w="2645" w:type="dxa"/>
            <w:shd w:val="clear" w:color="auto" w:fill="auto"/>
            <w:tcMar>
              <w:left w:w="28" w:type="dxa"/>
              <w:right w:w="28" w:type="dxa"/>
            </w:tcMar>
          </w:tcPr>
          <w:p w14:paraId="16865011" w14:textId="77777777" w:rsidR="00060D15" w:rsidRPr="00854718" w:rsidRDefault="00060D15" w:rsidP="00E840F6">
            <w:pPr>
              <w:spacing w:before="40" w:after="120" w:line="220" w:lineRule="exact"/>
            </w:pPr>
            <w:r>
              <w:t>ратифицирован</w:t>
            </w:r>
          </w:p>
        </w:tc>
        <w:tc>
          <w:tcPr>
            <w:tcW w:w="1323" w:type="dxa"/>
            <w:shd w:val="clear" w:color="auto" w:fill="auto"/>
            <w:tcMar>
              <w:left w:w="28" w:type="dxa"/>
              <w:right w:w="28" w:type="dxa"/>
            </w:tcMar>
          </w:tcPr>
          <w:p w14:paraId="39BA67DB" w14:textId="77777777" w:rsidR="00060D15" w:rsidRPr="00854718" w:rsidRDefault="00060D15" w:rsidP="00E840F6">
            <w:pPr>
              <w:spacing w:before="40" w:after="120" w:line="220" w:lineRule="exact"/>
            </w:pPr>
            <w:r>
              <w:t>отсутствуют</w:t>
            </w:r>
          </w:p>
        </w:tc>
      </w:tr>
      <w:tr w:rsidR="00060D15" w:rsidRPr="00854718" w14:paraId="70ADF171" w14:textId="77777777" w:rsidTr="00543C8B">
        <w:tc>
          <w:tcPr>
            <w:tcW w:w="569" w:type="dxa"/>
            <w:shd w:val="clear" w:color="auto" w:fill="auto"/>
            <w:tcMar>
              <w:left w:w="28" w:type="dxa"/>
              <w:right w:w="28" w:type="dxa"/>
            </w:tcMar>
          </w:tcPr>
          <w:p w14:paraId="095BFCAF" w14:textId="77777777" w:rsidR="00060D15" w:rsidRPr="00854718" w:rsidRDefault="00060D15" w:rsidP="00E840F6">
            <w:pPr>
              <w:spacing w:before="40" w:after="120" w:line="220" w:lineRule="exact"/>
            </w:pPr>
            <w:r>
              <w:t>9.</w:t>
            </w:r>
          </w:p>
        </w:tc>
        <w:tc>
          <w:tcPr>
            <w:tcW w:w="2833" w:type="dxa"/>
            <w:shd w:val="clear" w:color="auto" w:fill="auto"/>
            <w:tcMar>
              <w:left w:w="28" w:type="dxa"/>
              <w:right w:w="28" w:type="dxa"/>
            </w:tcMar>
          </w:tcPr>
          <w:p w14:paraId="28F9735B" w14:textId="77777777" w:rsidR="00060D15" w:rsidRPr="00854718" w:rsidRDefault="00060D15" w:rsidP="00E840F6">
            <w:pPr>
              <w:spacing w:before="40" w:after="120" w:line="220" w:lineRule="exact"/>
            </w:pPr>
            <w:r>
              <w:t>Африканская хартия молодежи</w:t>
            </w:r>
          </w:p>
        </w:tc>
        <w:tc>
          <w:tcPr>
            <w:tcW w:w="2645" w:type="dxa"/>
            <w:shd w:val="clear" w:color="auto" w:fill="auto"/>
            <w:tcMar>
              <w:left w:w="28" w:type="dxa"/>
              <w:right w:w="28" w:type="dxa"/>
            </w:tcMar>
          </w:tcPr>
          <w:p w14:paraId="04CB433A" w14:textId="77777777" w:rsidR="00060D15" w:rsidRPr="00854718" w:rsidRDefault="00060D15" w:rsidP="00E840F6">
            <w:pPr>
              <w:spacing w:before="40" w:after="120" w:line="220" w:lineRule="exact"/>
            </w:pPr>
            <w:r>
              <w:t>ратифицирована</w:t>
            </w:r>
          </w:p>
        </w:tc>
        <w:tc>
          <w:tcPr>
            <w:tcW w:w="1323" w:type="dxa"/>
            <w:shd w:val="clear" w:color="auto" w:fill="auto"/>
            <w:tcMar>
              <w:left w:w="28" w:type="dxa"/>
              <w:right w:w="28" w:type="dxa"/>
            </w:tcMar>
          </w:tcPr>
          <w:p w14:paraId="04DEC165" w14:textId="77777777" w:rsidR="00060D15" w:rsidRPr="00854718" w:rsidRDefault="00060D15" w:rsidP="00E840F6">
            <w:pPr>
              <w:spacing w:before="40" w:after="120" w:line="220" w:lineRule="exact"/>
            </w:pPr>
          </w:p>
        </w:tc>
      </w:tr>
      <w:tr w:rsidR="00060D15" w:rsidRPr="00854718" w14:paraId="214FF52C" w14:textId="77777777" w:rsidTr="00543C8B">
        <w:tc>
          <w:tcPr>
            <w:tcW w:w="569" w:type="dxa"/>
            <w:shd w:val="clear" w:color="auto" w:fill="auto"/>
            <w:tcMar>
              <w:left w:w="28" w:type="dxa"/>
              <w:right w:w="28" w:type="dxa"/>
            </w:tcMar>
          </w:tcPr>
          <w:p w14:paraId="5C146D44" w14:textId="77777777" w:rsidR="00060D15" w:rsidRPr="00854718" w:rsidRDefault="00060D15" w:rsidP="00E840F6">
            <w:pPr>
              <w:spacing w:before="40" w:after="120" w:line="220" w:lineRule="exact"/>
            </w:pPr>
            <w:r>
              <w:t>10.</w:t>
            </w:r>
          </w:p>
        </w:tc>
        <w:tc>
          <w:tcPr>
            <w:tcW w:w="2833" w:type="dxa"/>
            <w:shd w:val="clear" w:color="auto" w:fill="auto"/>
            <w:tcMar>
              <w:left w:w="28" w:type="dxa"/>
              <w:right w:w="28" w:type="dxa"/>
            </w:tcMar>
          </w:tcPr>
          <w:p w14:paraId="16B0B53A" w14:textId="12FB639B" w:rsidR="00060D15" w:rsidRPr="00FA7E9D" w:rsidRDefault="00060D15" w:rsidP="00E840F6">
            <w:pPr>
              <w:spacing w:before="40" w:after="120" w:line="220" w:lineRule="exact"/>
            </w:pPr>
            <w:r>
              <w:t>Уагадугский план действий по борьбе с</w:t>
            </w:r>
            <w:r w:rsidR="000A7F9A">
              <w:t> </w:t>
            </w:r>
            <w:r>
              <w:t>торговлей людьми, особенно женщинами и детьми</w:t>
            </w:r>
          </w:p>
        </w:tc>
        <w:tc>
          <w:tcPr>
            <w:tcW w:w="2645" w:type="dxa"/>
            <w:shd w:val="clear" w:color="auto" w:fill="auto"/>
            <w:tcMar>
              <w:left w:w="28" w:type="dxa"/>
              <w:right w:w="28" w:type="dxa"/>
            </w:tcMar>
          </w:tcPr>
          <w:p w14:paraId="14253EA6" w14:textId="6C81F808" w:rsidR="00060D15" w:rsidRPr="00854718" w:rsidRDefault="00F377B9" w:rsidP="00E840F6">
            <w:pPr>
              <w:spacing w:before="40" w:after="120" w:line="220" w:lineRule="exact"/>
            </w:pPr>
            <w:r>
              <w:t>–</w:t>
            </w:r>
          </w:p>
        </w:tc>
        <w:tc>
          <w:tcPr>
            <w:tcW w:w="1323" w:type="dxa"/>
            <w:shd w:val="clear" w:color="auto" w:fill="auto"/>
            <w:tcMar>
              <w:left w:w="28" w:type="dxa"/>
              <w:right w:w="28" w:type="dxa"/>
            </w:tcMar>
          </w:tcPr>
          <w:p w14:paraId="73E13234" w14:textId="6B2B84CE" w:rsidR="00060D15" w:rsidRPr="00854718" w:rsidRDefault="00F377B9" w:rsidP="00E840F6">
            <w:pPr>
              <w:spacing w:before="40" w:after="120" w:line="220" w:lineRule="exact"/>
            </w:pPr>
            <w:r>
              <w:t>–</w:t>
            </w:r>
          </w:p>
        </w:tc>
      </w:tr>
      <w:tr w:rsidR="00060D15" w:rsidRPr="00854718" w14:paraId="6315BF21" w14:textId="77777777" w:rsidTr="00543C8B">
        <w:tc>
          <w:tcPr>
            <w:tcW w:w="569" w:type="dxa"/>
            <w:shd w:val="clear" w:color="auto" w:fill="auto"/>
            <w:tcMar>
              <w:left w:w="28" w:type="dxa"/>
              <w:right w:w="28" w:type="dxa"/>
            </w:tcMar>
          </w:tcPr>
          <w:p w14:paraId="137D4B44" w14:textId="77777777" w:rsidR="00060D15" w:rsidRPr="00854718" w:rsidRDefault="00060D15" w:rsidP="00E840F6">
            <w:pPr>
              <w:spacing w:before="40" w:after="120" w:line="220" w:lineRule="exact"/>
            </w:pPr>
            <w:r>
              <w:t>11.</w:t>
            </w:r>
          </w:p>
        </w:tc>
        <w:tc>
          <w:tcPr>
            <w:tcW w:w="2833" w:type="dxa"/>
            <w:shd w:val="clear" w:color="auto" w:fill="auto"/>
            <w:tcMar>
              <w:left w:w="28" w:type="dxa"/>
              <w:right w:w="28" w:type="dxa"/>
            </w:tcMar>
          </w:tcPr>
          <w:p w14:paraId="48BD1E9C" w14:textId="77777777" w:rsidR="00060D15" w:rsidRPr="00FA7E9D" w:rsidRDefault="00060D15" w:rsidP="00E840F6">
            <w:pPr>
              <w:spacing w:before="40" w:after="120" w:line="220" w:lineRule="exact"/>
            </w:pPr>
            <w:r>
              <w:t>Африканская хартия 2007 года по вопросам демократии, выборов и управления</w:t>
            </w:r>
          </w:p>
        </w:tc>
        <w:tc>
          <w:tcPr>
            <w:tcW w:w="2645" w:type="dxa"/>
            <w:shd w:val="clear" w:color="auto" w:fill="auto"/>
            <w:tcMar>
              <w:left w:w="28" w:type="dxa"/>
              <w:right w:w="28" w:type="dxa"/>
            </w:tcMar>
          </w:tcPr>
          <w:p w14:paraId="1A4C1546" w14:textId="02B9DA30" w:rsidR="00060D15" w:rsidRPr="00854718" w:rsidRDefault="00060D15" w:rsidP="00E840F6">
            <w:pPr>
              <w:spacing w:before="40" w:after="120" w:line="220" w:lineRule="exact"/>
            </w:pPr>
            <w:r>
              <w:t xml:space="preserve">подписана </w:t>
            </w:r>
            <w:r w:rsidR="000A7F9A">
              <w:br/>
            </w:r>
            <w:r>
              <w:t>21 марта 2018 года</w:t>
            </w:r>
          </w:p>
        </w:tc>
        <w:tc>
          <w:tcPr>
            <w:tcW w:w="1323" w:type="dxa"/>
            <w:shd w:val="clear" w:color="auto" w:fill="auto"/>
            <w:tcMar>
              <w:left w:w="28" w:type="dxa"/>
              <w:right w:w="28" w:type="dxa"/>
            </w:tcMar>
          </w:tcPr>
          <w:p w14:paraId="73D8E6A8" w14:textId="3DBCE38E" w:rsidR="00060D15" w:rsidRPr="00854718" w:rsidRDefault="00F377B9" w:rsidP="00E840F6">
            <w:pPr>
              <w:spacing w:before="40" w:after="120" w:line="220" w:lineRule="exact"/>
            </w:pPr>
            <w:r>
              <w:t>–</w:t>
            </w:r>
          </w:p>
        </w:tc>
      </w:tr>
      <w:tr w:rsidR="00060D15" w:rsidRPr="00854718" w14:paraId="482BAA00" w14:textId="77777777" w:rsidTr="00543C8B">
        <w:tc>
          <w:tcPr>
            <w:tcW w:w="569" w:type="dxa"/>
            <w:shd w:val="clear" w:color="auto" w:fill="auto"/>
            <w:tcMar>
              <w:left w:w="28" w:type="dxa"/>
              <w:right w:w="28" w:type="dxa"/>
            </w:tcMar>
          </w:tcPr>
          <w:p w14:paraId="545237D1" w14:textId="77777777" w:rsidR="00060D15" w:rsidRPr="00854718" w:rsidRDefault="00060D15" w:rsidP="00E840F6">
            <w:pPr>
              <w:spacing w:before="40" w:after="120" w:line="220" w:lineRule="exact"/>
            </w:pPr>
            <w:r>
              <w:t>12.</w:t>
            </w:r>
          </w:p>
        </w:tc>
        <w:tc>
          <w:tcPr>
            <w:tcW w:w="2833" w:type="dxa"/>
            <w:shd w:val="clear" w:color="auto" w:fill="auto"/>
            <w:tcMar>
              <w:left w:w="28" w:type="dxa"/>
              <w:right w:w="28" w:type="dxa"/>
            </w:tcMar>
          </w:tcPr>
          <w:p w14:paraId="71343D2A" w14:textId="77777777" w:rsidR="00060D15" w:rsidRPr="00FA7E9D" w:rsidRDefault="00060D15" w:rsidP="00E840F6">
            <w:pPr>
              <w:spacing w:before="40" w:after="120" w:line="220" w:lineRule="exact"/>
            </w:pPr>
            <w:r>
              <w:t>Договор АС о континентальной зоне свободной торговли</w:t>
            </w:r>
          </w:p>
        </w:tc>
        <w:tc>
          <w:tcPr>
            <w:tcW w:w="2645" w:type="dxa"/>
            <w:shd w:val="clear" w:color="auto" w:fill="auto"/>
            <w:tcMar>
              <w:left w:w="28" w:type="dxa"/>
              <w:right w:w="28" w:type="dxa"/>
            </w:tcMar>
          </w:tcPr>
          <w:p w14:paraId="7C1B7834" w14:textId="3463175F" w:rsidR="00060D15" w:rsidRPr="00854718" w:rsidRDefault="00F377B9" w:rsidP="00E840F6">
            <w:pPr>
              <w:spacing w:before="40" w:after="120" w:line="220" w:lineRule="exact"/>
            </w:pPr>
            <w:r>
              <w:t>–</w:t>
            </w:r>
          </w:p>
        </w:tc>
        <w:tc>
          <w:tcPr>
            <w:tcW w:w="1323" w:type="dxa"/>
            <w:shd w:val="clear" w:color="auto" w:fill="auto"/>
            <w:tcMar>
              <w:left w:w="28" w:type="dxa"/>
              <w:right w:w="28" w:type="dxa"/>
            </w:tcMar>
          </w:tcPr>
          <w:p w14:paraId="44DF5E26" w14:textId="533CC906" w:rsidR="00060D15" w:rsidRPr="00854718" w:rsidRDefault="00F377B9" w:rsidP="00E840F6">
            <w:pPr>
              <w:spacing w:before="40" w:after="120" w:line="220" w:lineRule="exact"/>
            </w:pPr>
            <w:r>
              <w:t>–</w:t>
            </w:r>
          </w:p>
        </w:tc>
      </w:tr>
      <w:tr w:rsidR="00060D15" w:rsidRPr="00854718" w14:paraId="0EABEE4E" w14:textId="77777777" w:rsidTr="00543C8B">
        <w:tc>
          <w:tcPr>
            <w:tcW w:w="569" w:type="dxa"/>
            <w:shd w:val="clear" w:color="auto" w:fill="auto"/>
            <w:tcMar>
              <w:left w:w="28" w:type="dxa"/>
              <w:right w:w="28" w:type="dxa"/>
            </w:tcMar>
          </w:tcPr>
          <w:p w14:paraId="4E25A5CE" w14:textId="77777777" w:rsidR="00060D15" w:rsidRPr="00854718" w:rsidRDefault="00060D15" w:rsidP="00E840F6">
            <w:pPr>
              <w:spacing w:before="40" w:after="120" w:line="220" w:lineRule="exact"/>
            </w:pPr>
            <w:r>
              <w:t>13.</w:t>
            </w:r>
          </w:p>
        </w:tc>
        <w:tc>
          <w:tcPr>
            <w:tcW w:w="2833" w:type="dxa"/>
            <w:shd w:val="clear" w:color="auto" w:fill="auto"/>
            <w:tcMar>
              <w:left w:w="28" w:type="dxa"/>
              <w:right w:w="28" w:type="dxa"/>
            </w:tcMar>
          </w:tcPr>
          <w:p w14:paraId="1556A794" w14:textId="77777777" w:rsidR="00060D15" w:rsidRPr="00FA7E9D" w:rsidRDefault="00060D15" w:rsidP="00E840F6">
            <w:pPr>
              <w:spacing w:before="40" w:after="120" w:line="220" w:lineRule="exact"/>
            </w:pPr>
            <w:r>
              <w:t>Договор АС о создании Африканского агентства по лекарственным средствам</w:t>
            </w:r>
          </w:p>
        </w:tc>
        <w:tc>
          <w:tcPr>
            <w:tcW w:w="2645" w:type="dxa"/>
            <w:shd w:val="clear" w:color="auto" w:fill="auto"/>
            <w:tcMar>
              <w:left w:w="28" w:type="dxa"/>
              <w:right w:w="28" w:type="dxa"/>
            </w:tcMar>
          </w:tcPr>
          <w:p w14:paraId="3867A724" w14:textId="2EF416EA" w:rsidR="00060D15" w:rsidRPr="00854718" w:rsidRDefault="00060D15" w:rsidP="00E840F6">
            <w:pPr>
              <w:spacing w:before="40" w:after="120" w:line="220" w:lineRule="exact"/>
            </w:pPr>
            <w:r>
              <w:t xml:space="preserve">ратифицирован </w:t>
            </w:r>
            <w:r w:rsidR="000A7F9A">
              <w:br/>
            </w:r>
            <w:r>
              <w:t>17 августа 2021 года</w:t>
            </w:r>
          </w:p>
        </w:tc>
        <w:tc>
          <w:tcPr>
            <w:tcW w:w="1323" w:type="dxa"/>
            <w:shd w:val="clear" w:color="auto" w:fill="auto"/>
            <w:tcMar>
              <w:left w:w="28" w:type="dxa"/>
              <w:right w:w="28" w:type="dxa"/>
            </w:tcMar>
          </w:tcPr>
          <w:p w14:paraId="7B83E9C4" w14:textId="77777777" w:rsidR="00060D15" w:rsidRPr="00854718" w:rsidRDefault="00060D15" w:rsidP="00E840F6">
            <w:pPr>
              <w:spacing w:before="40" w:after="120" w:line="220" w:lineRule="exact"/>
            </w:pPr>
          </w:p>
        </w:tc>
      </w:tr>
    </w:tbl>
    <w:p w14:paraId="74E1E19A" w14:textId="17BE3ECE" w:rsidR="00060D15" w:rsidRPr="00FA7E9D" w:rsidRDefault="00E840F6" w:rsidP="00060D15">
      <w:pPr>
        <w:pStyle w:val="HChG"/>
      </w:pPr>
      <w:bookmarkStart w:id="26" w:name="_Toc87853296"/>
      <w:r>
        <w:rPr>
          <w:bCs/>
        </w:rPr>
        <w:tab/>
      </w:r>
      <w:r w:rsidR="00060D15">
        <w:rPr>
          <w:bCs/>
        </w:rPr>
        <w:t>II.</w:t>
      </w:r>
      <w:r w:rsidR="00060D15">
        <w:tab/>
      </w:r>
      <w:r w:rsidR="00060D15">
        <w:rPr>
          <w:bCs/>
        </w:rPr>
        <w:t xml:space="preserve">Правовые рамки защиты прав человека </w:t>
      </w:r>
      <w:r w:rsidR="00F377B9">
        <w:rPr>
          <w:bCs/>
        </w:rPr>
        <w:br/>
      </w:r>
      <w:r w:rsidR="00060D15">
        <w:rPr>
          <w:bCs/>
        </w:rPr>
        <w:t>на</w:t>
      </w:r>
      <w:bookmarkEnd w:id="26"/>
      <w:r w:rsidR="00F377B9">
        <w:rPr>
          <w:bCs/>
        </w:rPr>
        <w:t xml:space="preserve"> национальном уровне</w:t>
      </w:r>
    </w:p>
    <w:p w14:paraId="1898C4CA" w14:textId="77777777" w:rsidR="00060D15" w:rsidRPr="00FA7E9D" w:rsidRDefault="00060D15" w:rsidP="00060D15">
      <w:pPr>
        <w:pStyle w:val="SingleTxtG"/>
      </w:pPr>
      <w:r>
        <w:t>53.</w:t>
      </w:r>
      <w:r>
        <w:tab/>
        <w:t>Конституция Зимбабве является высшим законом страны. В ее главе 4 содержится Билль о правах, обязывающий государство и каждое физическое или юридическое лицо уважать, защищать, поощрять и осуществлять изложенные в Конституции права и свободы. Юридические лица должны соблюдать права человека в той мере, в какой это к ним применимо. Права и свободы, содержащиеся в Билле о правах, включают гражданские и политические права, социальные, экономические и культурные права, а также экологические права, при этом особое внимание уделяется правам женщин, детей, лиц с инвалидностью, пожилых лиц и ветеранов освободительной борьбы.</w:t>
      </w:r>
    </w:p>
    <w:p w14:paraId="37C225F7" w14:textId="501F0D02" w:rsidR="00060D15" w:rsidRPr="00FA7E9D" w:rsidRDefault="00060D15" w:rsidP="00060D15">
      <w:pPr>
        <w:pStyle w:val="SingleTxtG"/>
      </w:pPr>
      <w:r>
        <w:t>54.</w:t>
      </w:r>
      <w:r>
        <w:tab/>
        <w:t>Что касается детей, то в Конституцию были включены все права, предусмотренные Африканской хартией прав и благополучия ребенка и Конвенцией Организации Объединенных Наций о правах ребенка. Таким образом, обеспечению наилучших интересов детей придается первостепенное значение во всех вопросах, касающихся детей. Дети имеют право на надлежащую защиту со стороны судов, в</w:t>
      </w:r>
      <w:r w:rsidR="00B966BA">
        <w:t> </w:t>
      </w:r>
      <w:r>
        <w:t>частности Высокого суда как высшего гаранта обеспечения их интересов. Кроме того, в Закон о детях вносятся поправки, направленные на дальнейшее продвижение принципа обеспечения наилучших интересов детей. Действующий Закон о браках также устанавливает минимальный возраст вступления в брак в 18 лет в соответствии с Конституцией.</w:t>
      </w:r>
    </w:p>
    <w:p w14:paraId="2E37517E" w14:textId="68D862BF" w:rsidR="00060D15" w:rsidRPr="00FA7E9D" w:rsidRDefault="00060D15" w:rsidP="00060D15">
      <w:pPr>
        <w:pStyle w:val="SingleTxtG"/>
      </w:pPr>
      <w:r>
        <w:t>55.</w:t>
      </w:r>
      <w:r>
        <w:tab/>
        <w:t>Все жители Зимбабве наделены правами и свободами, содержащимися в Билле о правах. Однако пользование некоторыми из этих прав может быть ограничено в соответствии с Конституцией. Статья 86 (2) закрепляет основания, на которых свободы и права могут быть ограничены только в соответствии с законом общего применения и в той мере, в какой ограничение является справедливым, разумным, необходимым и оправданным в демократическом обществе, основанном на открытости, справедливости, человеческом достоинстве, равенстве и свободе, с</w:t>
      </w:r>
      <w:r w:rsidR="00B966BA">
        <w:t> </w:t>
      </w:r>
      <w:r>
        <w:t>учетом всех соответствующих факторов, включая:</w:t>
      </w:r>
    </w:p>
    <w:p w14:paraId="1B3E23AB" w14:textId="77777777" w:rsidR="00060D15" w:rsidRPr="00FA7E9D" w:rsidRDefault="00060D15" w:rsidP="00B966BA">
      <w:pPr>
        <w:pStyle w:val="SingleTxtG"/>
        <w:ind w:firstLine="567"/>
      </w:pPr>
      <w:r>
        <w:t>a)</w:t>
      </w:r>
      <w:r>
        <w:tab/>
        <w:t>характер соответствующего права или основной свободы;</w:t>
      </w:r>
    </w:p>
    <w:p w14:paraId="39EB293E" w14:textId="77777777" w:rsidR="00060D15" w:rsidRPr="00FA7E9D" w:rsidRDefault="00060D15" w:rsidP="00B966BA">
      <w:pPr>
        <w:pStyle w:val="SingleTxtG"/>
        <w:ind w:firstLine="567"/>
      </w:pPr>
      <w:r>
        <w:t>b)</w:t>
      </w:r>
      <w:r>
        <w:tab/>
        <w:t>цель ограничения, в частности, необходимо ли это в интересах обороны, общественной безопасности, общественного порядка, нравственности, общественного здравоохранения, регионального или городского планирования или для обеспечения общественного интереса;</w:t>
      </w:r>
    </w:p>
    <w:p w14:paraId="0D9A0C5D" w14:textId="77777777" w:rsidR="00060D15" w:rsidRPr="00FA7E9D" w:rsidRDefault="00060D15" w:rsidP="00B966BA">
      <w:pPr>
        <w:pStyle w:val="SingleTxtG"/>
        <w:ind w:firstLine="567"/>
      </w:pPr>
      <w:r>
        <w:t>c)</w:t>
      </w:r>
      <w:r>
        <w:tab/>
        <w:t>характер и степень ограничения;</w:t>
      </w:r>
    </w:p>
    <w:p w14:paraId="69D90148" w14:textId="77777777" w:rsidR="00060D15" w:rsidRPr="00FA7E9D" w:rsidRDefault="00060D15" w:rsidP="00B966BA">
      <w:pPr>
        <w:pStyle w:val="SingleTxtG"/>
        <w:ind w:firstLine="567"/>
      </w:pPr>
      <w:r>
        <w:t>d)</w:t>
      </w:r>
      <w:r>
        <w:tab/>
        <w:t>необходимость обеспечения того, чтобы осуществление прав и свобод любым лицом не ущемляло права и основные свободы других лиц;</w:t>
      </w:r>
    </w:p>
    <w:p w14:paraId="45131B85" w14:textId="77777777" w:rsidR="00060D15" w:rsidRPr="00FA7E9D" w:rsidRDefault="00060D15" w:rsidP="00B966BA">
      <w:pPr>
        <w:pStyle w:val="SingleTxtG"/>
        <w:ind w:firstLine="567"/>
      </w:pPr>
      <w:r>
        <w:t>e)</w:t>
      </w:r>
      <w:r>
        <w:tab/>
        <w:t>связь между ограничением и его целью, в частности, налагает ли оно большие ограничения на соответствующее право или свободу, чем это необходимо для достижения его цели; и</w:t>
      </w:r>
    </w:p>
    <w:p w14:paraId="09139A88" w14:textId="77777777" w:rsidR="00060D15" w:rsidRPr="00FA7E9D" w:rsidRDefault="00060D15" w:rsidP="00B966BA">
      <w:pPr>
        <w:pStyle w:val="SingleTxtG"/>
        <w:ind w:firstLine="567"/>
      </w:pPr>
      <w:r>
        <w:t>f)</w:t>
      </w:r>
      <w:r>
        <w:tab/>
        <w:t>существуют ли какие-либо менее ограничительные средства для достижения цели ограничения.</w:t>
      </w:r>
    </w:p>
    <w:p w14:paraId="501C0562" w14:textId="77777777" w:rsidR="00060D15" w:rsidRPr="00FA7E9D" w:rsidRDefault="00060D15" w:rsidP="00060D15">
      <w:pPr>
        <w:pStyle w:val="SingleTxtG"/>
      </w:pPr>
      <w:r>
        <w:t>56.</w:t>
      </w:r>
      <w:r>
        <w:tab/>
        <w:t>Однако Конституция также предусматривает, что следующие права не могут быть ограничены ни законом, ни нарушены каким-либо лицом:</w:t>
      </w:r>
    </w:p>
    <w:p w14:paraId="5E07605C" w14:textId="77777777" w:rsidR="00060D15" w:rsidRPr="00FA7E9D" w:rsidRDefault="00060D15" w:rsidP="00B966BA">
      <w:pPr>
        <w:pStyle w:val="SingleTxtG"/>
        <w:ind w:firstLine="567"/>
      </w:pPr>
      <w:r>
        <w:t>a)</w:t>
      </w:r>
      <w:r>
        <w:tab/>
        <w:t>право на жизнь, за исключением случаев, указанных в статье 48;</w:t>
      </w:r>
    </w:p>
    <w:p w14:paraId="5C088881" w14:textId="77777777" w:rsidR="00060D15" w:rsidRPr="00FA7E9D" w:rsidRDefault="00060D15" w:rsidP="00B966BA">
      <w:pPr>
        <w:pStyle w:val="SingleTxtG"/>
        <w:ind w:firstLine="567"/>
      </w:pPr>
      <w:r>
        <w:t>b)</w:t>
      </w:r>
      <w:r>
        <w:tab/>
        <w:t>право на человеческое достоинство;</w:t>
      </w:r>
    </w:p>
    <w:p w14:paraId="4E69A9F5" w14:textId="77777777" w:rsidR="00060D15" w:rsidRPr="00FA7E9D" w:rsidRDefault="00060D15" w:rsidP="00B966BA">
      <w:pPr>
        <w:pStyle w:val="SingleTxtG"/>
        <w:ind w:firstLine="567"/>
      </w:pPr>
      <w:r>
        <w:t>c)</w:t>
      </w:r>
      <w:r>
        <w:tab/>
        <w:t>право не подвергаться пыткам и жестокому, бесчеловечному или унижающему достоинство обращению или наказанию;</w:t>
      </w:r>
    </w:p>
    <w:p w14:paraId="46AA07D3" w14:textId="77777777" w:rsidR="00060D15" w:rsidRPr="00FA7E9D" w:rsidRDefault="00060D15" w:rsidP="00B966BA">
      <w:pPr>
        <w:pStyle w:val="SingleTxtG"/>
        <w:ind w:firstLine="567"/>
      </w:pPr>
      <w:r>
        <w:t>d)</w:t>
      </w:r>
      <w:r>
        <w:tab/>
        <w:t>право быть свободным от рабства или подневольного состояния;</w:t>
      </w:r>
    </w:p>
    <w:p w14:paraId="03FB121B" w14:textId="77777777" w:rsidR="00060D15" w:rsidRPr="00FA7E9D" w:rsidRDefault="00060D15" w:rsidP="00973FD7">
      <w:pPr>
        <w:pStyle w:val="SingleTxtG"/>
        <w:keepNext/>
        <w:keepLines/>
        <w:ind w:firstLine="567"/>
      </w:pPr>
      <w:r>
        <w:t>e)</w:t>
      </w:r>
      <w:r>
        <w:tab/>
        <w:t>право на справедливое судебное разбирательство; и</w:t>
      </w:r>
    </w:p>
    <w:p w14:paraId="51F2513A" w14:textId="77777777" w:rsidR="00060D15" w:rsidRPr="00FA7E9D" w:rsidRDefault="00060D15" w:rsidP="00973FD7">
      <w:pPr>
        <w:pStyle w:val="SingleTxtG"/>
        <w:keepNext/>
        <w:keepLines/>
        <w:ind w:firstLine="567"/>
      </w:pPr>
      <w:r>
        <w:t>f)</w:t>
      </w:r>
      <w:r>
        <w:tab/>
        <w:t>право на получение приказа о хабеас корпус, как это предусмотрено в статье 50 (7) a).</w:t>
      </w:r>
    </w:p>
    <w:p w14:paraId="5822F97B" w14:textId="77777777" w:rsidR="00060D15" w:rsidRPr="00FA7E9D" w:rsidRDefault="00060D15" w:rsidP="00060D15">
      <w:pPr>
        <w:pStyle w:val="SingleTxtG"/>
      </w:pPr>
      <w:r>
        <w:t>57.</w:t>
      </w:r>
      <w:r>
        <w:tab/>
        <w:t>Статья 85 Конституции предусматривает механизм правовой защиты, доступный пострадавшей стороне, которая утверждает, что ее права и свободы были нарушены или могут быть нарушены. Конституция расширила locus standi лиц, которые могут обращаться в Конституционный суд за защитой. Кроме того, Конституция гарантирует лицам, находящимся в конфликте с законом, право на получение судебной защиты несмотря на то, что они нарушили закон.</w:t>
      </w:r>
    </w:p>
    <w:p w14:paraId="50C9D49A" w14:textId="77777777" w:rsidR="00060D15" w:rsidRPr="00FA7E9D" w:rsidRDefault="00060D15" w:rsidP="00060D15">
      <w:pPr>
        <w:pStyle w:val="SingleTxtG"/>
      </w:pPr>
      <w:r>
        <w:t>58.</w:t>
      </w:r>
      <w:r>
        <w:tab/>
        <w:t>Конституционный суд может предоставить пострадавшей стороне соответствующее средство правовой защиты, включая заявление о правах и присуждение компенсации. Кроме того, в соответствии с Законом об обязанностях государства [глава 8:14] любое лицо, чьи права были нарушены государственным органом, имеет право на компенсацию и возмещение ущерба.</w:t>
      </w:r>
    </w:p>
    <w:p w14:paraId="69EDE784" w14:textId="30EBF853" w:rsidR="00060D15" w:rsidRPr="00FA7E9D" w:rsidRDefault="00060D15" w:rsidP="00060D15">
      <w:pPr>
        <w:pStyle w:val="SingleTxtG"/>
      </w:pPr>
      <w:r>
        <w:t>59.</w:t>
      </w:r>
      <w:r>
        <w:tab/>
        <w:t>В целях обеспечения доступа к правосудию для всех в вопросах прав человека статья 85 (3) a</w:t>
      </w:r>
      <w:r w:rsidR="00523BE8">
        <w:t>)</w:t>
      </w:r>
      <w:r w:rsidR="0042696F">
        <w:t>–</w:t>
      </w:r>
      <w:r>
        <w:t>d) Конституции предусматривает, что правила каждого суда должны предусматривать процедуру, которой необходимо следовать в случаях, когда запрашивается помощь для обеспечения соблюдения прав человека, и правила, которые это оговаривают, должны обеспечивать следующее:</w:t>
      </w:r>
    </w:p>
    <w:p w14:paraId="66D7AF68" w14:textId="77777777" w:rsidR="00060D15" w:rsidRPr="00FA7E9D" w:rsidRDefault="00060D15" w:rsidP="0067061B">
      <w:pPr>
        <w:pStyle w:val="SingleTxtG"/>
        <w:ind w:firstLine="567"/>
      </w:pPr>
      <w:r>
        <w:t>a)</w:t>
      </w:r>
      <w:r>
        <w:tab/>
        <w:t>содействие осуществлению права на обращение в суд в соответствии с пунктом 1) указанной статьи;</w:t>
      </w:r>
    </w:p>
    <w:p w14:paraId="7B711DAB" w14:textId="77777777" w:rsidR="00060D15" w:rsidRPr="00FA7E9D" w:rsidRDefault="00060D15" w:rsidP="0067061B">
      <w:pPr>
        <w:pStyle w:val="SingleTxtG"/>
        <w:ind w:firstLine="567"/>
      </w:pPr>
      <w:r>
        <w:t>b)</w:t>
      </w:r>
      <w:r>
        <w:tab/>
        <w:t>сокращение до минимума формальностей, связанных с судопроизводством, включая его начало;</w:t>
      </w:r>
    </w:p>
    <w:p w14:paraId="3D8C10BF" w14:textId="77777777" w:rsidR="00060D15" w:rsidRPr="00FA7E9D" w:rsidRDefault="00060D15" w:rsidP="0067061B">
      <w:pPr>
        <w:pStyle w:val="SingleTxtG"/>
        <w:ind w:firstLine="567"/>
      </w:pPr>
      <w:r>
        <w:t>c)</w:t>
      </w:r>
      <w:r>
        <w:tab/>
        <w:t>суду не следует излишне обременять судопроизводство требованиями о соблюдении процедурных формальностей, поскольку он руководствуется нормами естественного права; и</w:t>
      </w:r>
    </w:p>
    <w:p w14:paraId="416B5151" w14:textId="077C0910" w:rsidR="00060D15" w:rsidRPr="00FA7E9D" w:rsidRDefault="00060D15" w:rsidP="0067061B">
      <w:pPr>
        <w:pStyle w:val="SingleTxtG"/>
        <w:ind w:firstLine="567"/>
      </w:pPr>
      <w:r>
        <w:t>d)</w:t>
      </w:r>
      <w:r>
        <w:tab/>
        <w:t xml:space="preserve">лица, обладающие какими-либо особыми знаниями и опытом, могут с разрешения суда выступать в качестве </w:t>
      </w:r>
      <w:r w:rsidR="0067061B">
        <w:t>«</w:t>
      </w:r>
      <w:r>
        <w:t>друзей суда</w:t>
      </w:r>
      <w:r w:rsidR="0067061B">
        <w:t>»</w:t>
      </w:r>
      <w:r>
        <w:t>.</w:t>
      </w:r>
    </w:p>
    <w:p w14:paraId="4D1B79C6" w14:textId="77777777" w:rsidR="00060D15" w:rsidRPr="00FA7E9D" w:rsidRDefault="00060D15" w:rsidP="00060D15">
      <w:pPr>
        <w:pStyle w:val="H23G"/>
      </w:pPr>
      <w:bookmarkStart w:id="27" w:name="_Toc87853297"/>
      <w:r>
        <w:tab/>
      </w:r>
      <w:r>
        <w:tab/>
      </w:r>
      <w:r>
        <w:rPr>
          <w:bCs/>
        </w:rPr>
        <w:t>Включение договоров по правам человека в национальное законодательство</w:t>
      </w:r>
      <w:bookmarkEnd w:id="27"/>
    </w:p>
    <w:p w14:paraId="321B899B" w14:textId="18C30C89" w:rsidR="00060D15" w:rsidRPr="00FA7E9D" w:rsidRDefault="00060D15" w:rsidP="00060D15">
      <w:pPr>
        <w:pStyle w:val="SingleTxtG"/>
      </w:pPr>
      <w:r>
        <w:t>60.</w:t>
      </w:r>
      <w:r>
        <w:tab/>
        <w:t>Статья 34 Конституции предусматривает, что</w:t>
      </w:r>
      <w:r w:rsidR="004E4914">
        <w:t>,</w:t>
      </w:r>
      <w:r>
        <w:t xml:space="preserve"> после того как государство становится участником международных договоров, такие договоры должны быть включены во внутреннее законодательство и они становятся обязательными для исполнения после одобрения парламентом и принятия соответствующего акта парламента. Статья 327 устанавливает процедуру включения международных и региональных договоров во внутреннее законодательство. Международный договор или соглашение, которое было заключено или исполнено президентом или под его руководством, не являются обязательными для Зимбабве до тех пор, пока оно не будет одобрено парламентом, и не является частью законодательства Зимбабве до тех пор, пока оно не будет включено в законодательство посредством соответствующего акта парламента.</w:t>
      </w:r>
    </w:p>
    <w:p w14:paraId="657ACFA1" w14:textId="77777777" w:rsidR="00060D15" w:rsidRPr="00FA7E9D" w:rsidRDefault="00060D15" w:rsidP="00060D15">
      <w:pPr>
        <w:pStyle w:val="SingleTxtG"/>
      </w:pPr>
      <w:r>
        <w:t>61.</w:t>
      </w:r>
      <w:r>
        <w:tab/>
        <w:t xml:space="preserve">Ниже перечислены некоторые основные акты парламента, которые, в частности, предусматривают защиту, поощрение и осуществление прав человека: </w:t>
      </w:r>
    </w:p>
    <w:p w14:paraId="337C48E7" w14:textId="77777777" w:rsidR="00060D15" w:rsidRPr="00FA7E9D" w:rsidRDefault="00060D15" w:rsidP="0067061B">
      <w:pPr>
        <w:pStyle w:val="SingleTxtG"/>
        <w:ind w:firstLine="567"/>
      </w:pPr>
      <w:r>
        <w:t>a)</w:t>
      </w:r>
      <w:r>
        <w:tab/>
        <w:t>Закон об уголовном судопроизводстве и доказательствах;</w:t>
      </w:r>
    </w:p>
    <w:p w14:paraId="42059199" w14:textId="77777777" w:rsidR="00060D15" w:rsidRPr="00FA7E9D" w:rsidRDefault="00060D15" w:rsidP="0067061B">
      <w:pPr>
        <w:pStyle w:val="SingleTxtG"/>
        <w:ind w:firstLine="567"/>
      </w:pPr>
      <w:r>
        <w:t>b)</w:t>
      </w:r>
      <w:r>
        <w:tab/>
        <w:t>Закон о труде;</w:t>
      </w:r>
    </w:p>
    <w:p w14:paraId="6AAF5F97" w14:textId="77777777" w:rsidR="00060D15" w:rsidRPr="00FA7E9D" w:rsidRDefault="00060D15" w:rsidP="0067061B">
      <w:pPr>
        <w:pStyle w:val="SingleTxtG"/>
        <w:ind w:firstLine="567"/>
      </w:pPr>
      <w:r>
        <w:t>c)</w:t>
      </w:r>
      <w:r>
        <w:tab/>
        <w:t>Закон об отправлении правосудия;</w:t>
      </w:r>
    </w:p>
    <w:p w14:paraId="64F308DB" w14:textId="77777777" w:rsidR="00060D15" w:rsidRPr="00FA7E9D" w:rsidRDefault="00060D15" w:rsidP="0067061B">
      <w:pPr>
        <w:pStyle w:val="SingleTxtG"/>
        <w:ind w:firstLine="567"/>
      </w:pPr>
      <w:r>
        <w:t>d)</w:t>
      </w:r>
      <w:r>
        <w:tab/>
        <w:t>Закон Зимбабве о Комиссии по гендерным вопросам;</w:t>
      </w:r>
    </w:p>
    <w:p w14:paraId="5AA7B411" w14:textId="77777777" w:rsidR="00060D15" w:rsidRPr="00FA7E9D" w:rsidRDefault="00060D15" w:rsidP="0067061B">
      <w:pPr>
        <w:pStyle w:val="SingleTxtG"/>
        <w:ind w:firstLine="567"/>
      </w:pPr>
      <w:r>
        <w:t>e)</w:t>
      </w:r>
      <w:r>
        <w:tab/>
        <w:t>Закон Зимбабве о правах человека;</w:t>
      </w:r>
    </w:p>
    <w:p w14:paraId="6EB3C957" w14:textId="77777777" w:rsidR="00060D15" w:rsidRPr="00FA7E9D" w:rsidRDefault="00060D15" w:rsidP="0067061B">
      <w:pPr>
        <w:pStyle w:val="SingleTxtG"/>
        <w:ind w:firstLine="567"/>
      </w:pPr>
      <w:r>
        <w:t>f)</w:t>
      </w:r>
      <w:r>
        <w:tab/>
        <w:t>Закон о борьбе с домашним насилием;</w:t>
      </w:r>
    </w:p>
    <w:p w14:paraId="023FEE4B" w14:textId="77777777" w:rsidR="00060D15" w:rsidRPr="00FA7E9D" w:rsidRDefault="00060D15" w:rsidP="0067061B">
      <w:pPr>
        <w:pStyle w:val="SingleTxtG"/>
        <w:ind w:firstLine="567"/>
      </w:pPr>
      <w:r>
        <w:t>g)</w:t>
      </w:r>
      <w:r>
        <w:tab/>
        <w:t>Закон о выборах;</w:t>
      </w:r>
    </w:p>
    <w:p w14:paraId="69A56512" w14:textId="77777777" w:rsidR="00060D15" w:rsidRPr="00FA7E9D" w:rsidRDefault="00060D15" w:rsidP="0067061B">
      <w:pPr>
        <w:pStyle w:val="SingleTxtG"/>
        <w:ind w:firstLine="567"/>
      </w:pPr>
      <w:r>
        <w:t>h)</w:t>
      </w:r>
      <w:r>
        <w:tab/>
        <w:t>Закон о борьбе с похищением детей;</w:t>
      </w:r>
    </w:p>
    <w:p w14:paraId="09235BBB" w14:textId="77777777" w:rsidR="00060D15" w:rsidRPr="00FA7E9D" w:rsidRDefault="00060D15" w:rsidP="0067061B">
      <w:pPr>
        <w:pStyle w:val="SingleTxtG"/>
        <w:ind w:firstLine="567"/>
      </w:pPr>
      <w:r>
        <w:t>i)</w:t>
      </w:r>
      <w:r>
        <w:tab/>
        <w:t>Закон об общественном здравоохранении;</w:t>
      </w:r>
    </w:p>
    <w:p w14:paraId="2C82C68A" w14:textId="77777777" w:rsidR="00060D15" w:rsidRPr="00FA7E9D" w:rsidRDefault="00060D15" w:rsidP="0067061B">
      <w:pPr>
        <w:pStyle w:val="SingleTxtG"/>
        <w:ind w:firstLine="567"/>
      </w:pPr>
      <w:r>
        <w:t>j)</w:t>
      </w:r>
      <w:r>
        <w:tab/>
        <w:t>Закон об образовании;</w:t>
      </w:r>
    </w:p>
    <w:p w14:paraId="3007590D" w14:textId="77777777" w:rsidR="00060D15" w:rsidRPr="00FA7E9D" w:rsidRDefault="00060D15" w:rsidP="0067061B">
      <w:pPr>
        <w:pStyle w:val="SingleTxtG"/>
        <w:ind w:firstLine="567"/>
      </w:pPr>
      <w:r>
        <w:t>k)</w:t>
      </w:r>
      <w:r>
        <w:tab/>
        <w:t>Закон о социальной помощи;</w:t>
      </w:r>
    </w:p>
    <w:p w14:paraId="24F0150D" w14:textId="77777777" w:rsidR="00060D15" w:rsidRPr="00FA7E9D" w:rsidRDefault="00060D15" w:rsidP="0067061B">
      <w:pPr>
        <w:pStyle w:val="SingleTxtG"/>
        <w:ind w:firstLine="567"/>
      </w:pPr>
      <w:r>
        <w:t>l)</w:t>
      </w:r>
      <w:r>
        <w:tab/>
        <w:t>Закон о браке;</w:t>
      </w:r>
    </w:p>
    <w:p w14:paraId="29645895" w14:textId="77777777" w:rsidR="00060D15" w:rsidRPr="00FA7E9D" w:rsidRDefault="00060D15" w:rsidP="0067061B">
      <w:pPr>
        <w:pStyle w:val="SingleTxtG"/>
        <w:ind w:firstLine="567"/>
      </w:pPr>
      <w:r>
        <w:t>m)</w:t>
      </w:r>
      <w:r>
        <w:tab/>
        <w:t>Закон о детях; и</w:t>
      </w:r>
    </w:p>
    <w:p w14:paraId="09A72333" w14:textId="77777777" w:rsidR="00060D15" w:rsidRPr="00FA7E9D" w:rsidRDefault="00060D15" w:rsidP="0067061B">
      <w:pPr>
        <w:pStyle w:val="SingleTxtG"/>
        <w:ind w:firstLine="567"/>
      </w:pPr>
      <w:r>
        <w:t>n)</w:t>
      </w:r>
      <w:r>
        <w:tab/>
        <w:t>Закон об уголовном праве (кодификация и реформа).</w:t>
      </w:r>
    </w:p>
    <w:p w14:paraId="6BFE118C" w14:textId="77777777" w:rsidR="00060D15" w:rsidRPr="00FA7E9D" w:rsidRDefault="00060D15" w:rsidP="00060D15">
      <w:pPr>
        <w:pStyle w:val="H23G"/>
      </w:pPr>
      <w:bookmarkStart w:id="28" w:name="_Toc87853298"/>
      <w:r>
        <w:tab/>
      </w:r>
      <w:r>
        <w:tab/>
      </w:r>
      <w:r>
        <w:rPr>
          <w:bCs/>
        </w:rPr>
        <w:t>Судебные органы, компетентные в вопросах прав человека</w:t>
      </w:r>
      <w:bookmarkEnd w:id="28"/>
    </w:p>
    <w:p w14:paraId="0CF426A4" w14:textId="77777777" w:rsidR="00060D15" w:rsidRPr="00FA7E9D" w:rsidRDefault="00060D15" w:rsidP="00060D15">
      <w:pPr>
        <w:pStyle w:val="SingleTxtG"/>
      </w:pPr>
      <w:r>
        <w:t>62.</w:t>
      </w:r>
      <w:r>
        <w:tab/>
        <w:t xml:space="preserve">Статья 166 (3) а) Конституции гласит, что Конституционный суд рассматривает предполагаемые нарушения основных прав и свобод человека, закрепленных в Декларации прав человека: </w:t>
      </w:r>
    </w:p>
    <w:p w14:paraId="0D7B21F2" w14:textId="77777777" w:rsidR="00060D15" w:rsidRPr="00FA7E9D" w:rsidRDefault="00060D15" w:rsidP="0067061B">
      <w:pPr>
        <w:pStyle w:val="SingleTxtG"/>
        <w:ind w:firstLine="567"/>
      </w:pPr>
      <w:r>
        <w:t>a)</w:t>
      </w:r>
      <w:r>
        <w:tab/>
        <w:t xml:space="preserve">Конституционный суд является высшей судебной инстанцией по всем конституционным вопросам, и его решения по ним обязывают другие суды; </w:t>
      </w:r>
    </w:p>
    <w:p w14:paraId="47D1F583" w14:textId="77777777" w:rsidR="00060D15" w:rsidRPr="00FA7E9D" w:rsidRDefault="00060D15" w:rsidP="0067061B">
      <w:pPr>
        <w:pStyle w:val="SingleTxtG"/>
        <w:ind w:firstLine="567"/>
      </w:pPr>
      <w:r>
        <w:t>b)</w:t>
      </w:r>
      <w:r>
        <w:tab/>
        <w:t xml:space="preserve">Верховный суд является последней апелляционной инстанцией в Зимбабве, за исключением вопросов, которые относятся к компетенции Конституционного суда; </w:t>
      </w:r>
    </w:p>
    <w:p w14:paraId="5CC4900F" w14:textId="77777777" w:rsidR="00060D15" w:rsidRPr="00FA7E9D" w:rsidRDefault="00060D15" w:rsidP="0067061B">
      <w:pPr>
        <w:pStyle w:val="SingleTxtG"/>
        <w:ind w:firstLine="567"/>
      </w:pPr>
      <w:r>
        <w:t>c)</w:t>
      </w:r>
      <w:r>
        <w:tab/>
        <w:t>Высокий суд обладает компетенцией в отношении гражданских и уголовных дел в Зимбабве;</w:t>
      </w:r>
    </w:p>
    <w:p w14:paraId="7BD777BF" w14:textId="77777777" w:rsidR="00060D15" w:rsidRPr="00FA7E9D" w:rsidRDefault="00060D15" w:rsidP="0067061B">
      <w:pPr>
        <w:pStyle w:val="SingleTxtG"/>
        <w:ind w:firstLine="567"/>
      </w:pPr>
      <w:r>
        <w:t>d)</w:t>
      </w:r>
      <w:r>
        <w:tab/>
        <w:t>Суд по трудовым спорам обладает компетенцией в отношении вопросов труда и занятости;</w:t>
      </w:r>
    </w:p>
    <w:p w14:paraId="1419D499" w14:textId="77777777" w:rsidR="00060D15" w:rsidRPr="00FA7E9D" w:rsidRDefault="00060D15" w:rsidP="0067061B">
      <w:pPr>
        <w:pStyle w:val="SingleTxtG"/>
        <w:ind w:firstLine="567"/>
      </w:pPr>
      <w:r>
        <w:t>e)</w:t>
      </w:r>
      <w:r>
        <w:tab/>
        <w:t xml:space="preserve">Административный суд обладает компетенцией в отношении административных вопросов; </w:t>
      </w:r>
    </w:p>
    <w:p w14:paraId="3DFDAEF3" w14:textId="77777777" w:rsidR="00060D15" w:rsidRPr="00FA7E9D" w:rsidRDefault="00060D15" w:rsidP="0067061B">
      <w:pPr>
        <w:pStyle w:val="SingleTxtG"/>
        <w:ind w:firstLine="567"/>
      </w:pPr>
      <w:r>
        <w:t>f)</w:t>
      </w:r>
      <w:r>
        <w:tab/>
        <w:t>магистратский суд обладает компетенцией рассматривать гражданские и уголовные дела в соответствии с Законом о магистратском суде;</w:t>
      </w:r>
    </w:p>
    <w:p w14:paraId="482D710D" w14:textId="434BC695" w:rsidR="00060D15" w:rsidRPr="00FA7E9D" w:rsidRDefault="00060D15" w:rsidP="0067061B">
      <w:pPr>
        <w:pStyle w:val="SingleTxtG"/>
        <w:ind w:firstLine="567"/>
      </w:pPr>
      <w:r>
        <w:t>g)</w:t>
      </w:r>
      <w:r>
        <w:tab/>
        <w:t>суды обычного права обладают компете</w:t>
      </w:r>
      <w:r w:rsidR="00E045AA">
        <w:t>н</w:t>
      </w:r>
      <w:r>
        <w:t xml:space="preserve">цией в отношении вопросов обычного права. </w:t>
      </w:r>
    </w:p>
    <w:p w14:paraId="1256D239" w14:textId="77777777" w:rsidR="00060D15" w:rsidRPr="00FA7E9D" w:rsidRDefault="00060D15" w:rsidP="00060D15">
      <w:pPr>
        <w:pStyle w:val="SingleTxtG"/>
      </w:pPr>
      <w:r>
        <w:t>63.</w:t>
      </w:r>
      <w:r>
        <w:tab/>
        <w:t xml:space="preserve">Следующие положения из различных договоров по правам человека использовались судами, другими трибуналами или административными органами, либо непосредственно применялись ими. Подробные данные приводятся в таблице ниже. </w:t>
      </w:r>
    </w:p>
    <w:p w14:paraId="462025A7" w14:textId="73D67ACD" w:rsidR="00060D15" w:rsidRPr="00FA7E9D" w:rsidRDefault="0067061B" w:rsidP="0067061B">
      <w:pPr>
        <w:pStyle w:val="H23G"/>
        <w:rPr>
          <w:bCs/>
        </w:rPr>
      </w:pPr>
      <w:r w:rsidRPr="0067061B">
        <w:rPr>
          <w:b w:val="0"/>
          <w:bCs/>
        </w:rPr>
        <w:tab/>
      </w:r>
      <w:r w:rsidRPr="0067061B">
        <w:rPr>
          <w:b w:val="0"/>
          <w:bCs/>
        </w:rPr>
        <w:tab/>
      </w:r>
      <w:r w:rsidR="00060D15" w:rsidRPr="0067061B">
        <w:rPr>
          <w:b w:val="0"/>
          <w:bCs/>
        </w:rPr>
        <w:t>Таблица 10</w:t>
      </w:r>
      <w:r w:rsidRPr="0067061B">
        <w:rPr>
          <w:b w:val="0"/>
          <w:bCs/>
        </w:rPr>
        <w:br/>
      </w:r>
      <w:r w:rsidR="00060D15">
        <w:rPr>
          <w:bCs/>
        </w:rPr>
        <w:t>Судебная практика, касающаяся применения различных норм в области прав человека в Зимбабве</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27"/>
        <w:gridCol w:w="2126"/>
        <w:gridCol w:w="3117"/>
      </w:tblGrid>
      <w:tr w:rsidR="00060D15" w:rsidRPr="0067061B" w14:paraId="30F1B82C" w14:textId="77777777" w:rsidTr="0067061B">
        <w:trPr>
          <w:tblHeader/>
        </w:trPr>
        <w:tc>
          <w:tcPr>
            <w:tcW w:w="2127" w:type="dxa"/>
            <w:tcBorders>
              <w:top w:val="single" w:sz="4" w:space="0" w:color="auto"/>
              <w:bottom w:val="single" w:sz="12" w:space="0" w:color="auto"/>
            </w:tcBorders>
            <w:shd w:val="clear" w:color="auto" w:fill="auto"/>
            <w:tcMar>
              <w:left w:w="28" w:type="dxa"/>
              <w:right w:w="28" w:type="dxa"/>
            </w:tcMar>
            <w:vAlign w:val="bottom"/>
          </w:tcPr>
          <w:p w14:paraId="5A51478A" w14:textId="77777777" w:rsidR="00060D15" w:rsidRPr="0067061B" w:rsidRDefault="00060D15" w:rsidP="0067061B">
            <w:pPr>
              <w:spacing w:before="80" w:after="80" w:line="200" w:lineRule="exact"/>
              <w:rPr>
                <w:i/>
                <w:sz w:val="16"/>
                <w:szCs w:val="16"/>
              </w:rPr>
            </w:pPr>
            <w:r w:rsidRPr="0067061B">
              <w:rPr>
                <w:i/>
                <w:iCs/>
                <w:sz w:val="16"/>
                <w:szCs w:val="16"/>
              </w:rPr>
              <w:t>Дело</w:t>
            </w:r>
          </w:p>
        </w:tc>
        <w:tc>
          <w:tcPr>
            <w:tcW w:w="2126" w:type="dxa"/>
            <w:tcBorders>
              <w:top w:val="single" w:sz="4" w:space="0" w:color="auto"/>
              <w:bottom w:val="single" w:sz="12" w:space="0" w:color="auto"/>
            </w:tcBorders>
            <w:shd w:val="clear" w:color="auto" w:fill="auto"/>
            <w:tcMar>
              <w:left w:w="28" w:type="dxa"/>
              <w:right w:w="28" w:type="dxa"/>
            </w:tcMar>
            <w:vAlign w:val="bottom"/>
          </w:tcPr>
          <w:p w14:paraId="7B326B18" w14:textId="64C18D95" w:rsidR="00060D15" w:rsidRPr="0067061B" w:rsidRDefault="00060D15" w:rsidP="0067061B">
            <w:pPr>
              <w:spacing w:before="80" w:after="80" w:line="200" w:lineRule="exact"/>
              <w:rPr>
                <w:i/>
                <w:sz w:val="16"/>
                <w:szCs w:val="16"/>
              </w:rPr>
            </w:pPr>
            <w:r w:rsidRPr="0067061B">
              <w:rPr>
                <w:i/>
                <w:iCs/>
                <w:sz w:val="16"/>
                <w:szCs w:val="16"/>
              </w:rPr>
              <w:t>Поправка к Конституции Зимбабве (№</w:t>
            </w:r>
            <w:r w:rsidR="007D6097">
              <w:rPr>
                <w:i/>
                <w:iCs/>
                <w:sz w:val="16"/>
                <w:szCs w:val="16"/>
              </w:rPr>
              <w:t xml:space="preserve"> </w:t>
            </w:r>
            <w:r w:rsidRPr="0067061B">
              <w:rPr>
                <w:i/>
                <w:iCs/>
                <w:sz w:val="16"/>
                <w:szCs w:val="16"/>
              </w:rPr>
              <w:t xml:space="preserve">20) </w:t>
            </w:r>
            <w:r w:rsidR="007D6097">
              <w:rPr>
                <w:i/>
                <w:iCs/>
                <w:sz w:val="16"/>
                <w:szCs w:val="16"/>
              </w:rPr>
              <w:br/>
            </w:r>
            <w:r w:rsidRPr="0067061B">
              <w:rPr>
                <w:i/>
                <w:iCs/>
                <w:sz w:val="16"/>
                <w:szCs w:val="16"/>
              </w:rPr>
              <w:t>от 2013</w:t>
            </w:r>
            <w:r w:rsidR="002F700E">
              <w:rPr>
                <w:i/>
                <w:iCs/>
                <w:sz w:val="16"/>
                <w:szCs w:val="16"/>
                <w:lang w:val="en-US"/>
              </w:rPr>
              <w:t> </w:t>
            </w:r>
            <w:r w:rsidRPr="0067061B">
              <w:rPr>
                <w:i/>
                <w:iCs/>
                <w:sz w:val="16"/>
                <w:szCs w:val="16"/>
              </w:rPr>
              <w:t xml:space="preserve">года: </w:t>
            </w:r>
            <w:r w:rsidR="007D6097">
              <w:rPr>
                <w:i/>
                <w:iCs/>
                <w:sz w:val="16"/>
                <w:szCs w:val="16"/>
              </w:rPr>
              <w:br/>
            </w:r>
            <w:r w:rsidRPr="0067061B">
              <w:rPr>
                <w:i/>
                <w:iCs/>
                <w:sz w:val="16"/>
                <w:szCs w:val="16"/>
              </w:rPr>
              <w:t>положение применено</w:t>
            </w:r>
          </w:p>
        </w:tc>
        <w:tc>
          <w:tcPr>
            <w:tcW w:w="3117" w:type="dxa"/>
            <w:tcBorders>
              <w:top w:val="single" w:sz="4" w:space="0" w:color="auto"/>
              <w:bottom w:val="single" w:sz="12" w:space="0" w:color="auto"/>
            </w:tcBorders>
            <w:shd w:val="clear" w:color="auto" w:fill="auto"/>
            <w:tcMar>
              <w:left w:w="28" w:type="dxa"/>
              <w:right w:w="28" w:type="dxa"/>
            </w:tcMar>
            <w:vAlign w:val="bottom"/>
          </w:tcPr>
          <w:p w14:paraId="5843827C" w14:textId="77777777" w:rsidR="00060D15" w:rsidRPr="0067061B" w:rsidRDefault="00060D15" w:rsidP="0067061B">
            <w:pPr>
              <w:spacing w:before="80" w:after="80" w:line="200" w:lineRule="exact"/>
              <w:rPr>
                <w:i/>
                <w:sz w:val="16"/>
                <w:szCs w:val="16"/>
              </w:rPr>
            </w:pPr>
            <w:r w:rsidRPr="0067061B">
              <w:rPr>
                <w:i/>
                <w:iCs/>
                <w:sz w:val="16"/>
                <w:szCs w:val="16"/>
              </w:rPr>
              <w:t>Судебная практика</w:t>
            </w:r>
          </w:p>
        </w:tc>
      </w:tr>
      <w:tr w:rsidR="00060D15" w:rsidRPr="00854718" w14:paraId="6E9E244B" w14:textId="77777777" w:rsidTr="00AE31B8">
        <w:trPr>
          <w:trHeight w:hRule="exact" w:val="113"/>
          <w:tblHeader/>
        </w:trPr>
        <w:tc>
          <w:tcPr>
            <w:tcW w:w="2127" w:type="dxa"/>
            <w:tcBorders>
              <w:top w:val="single" w:sz="12" w:space="0" w:color="auto"/>
              <w:bottom w:val="nil"/>
            </w:tcBorders>
            <w:shd w:val="clear" w:color="auto" w:fill="auto"/>
            <w:tcMar>
              <w:left w:w="28" w:type="dxa"/>
              <w:right w:w="28" w:type="dxa"/>
            </w:tcMar>
          </w:tcPr>
          <w:p w14:paraId="443343C1" w14:textId="77777777" w:rsidR="00060D15" w:rsidRPr="00854718" w:rsidRDefault="00060D15" w:rsidP="0067061B">
            <w:pPr>
              <w:spacing w:before="40" w:after="120" w:line="220" w:lineRule="exact"/>
            </w:pPr>
          </w:p>
        </w:tc>
        <w:tc>
          <w:tcPr>
            <w:tcW w:w="2126" w:type="dxa"/>
            <w:tcBorders>
              <w:top w:val="single" w:sz="12" w:space="0" w:color="auto"/>
              <w:bottom w:val="nil"/>
            </w:tcBorders>
            <w:shd w:val="clear" w:color="auto" w:fill="auto"/>
            <w:tcMar>
              <w:left w:w="28" w:type="dxa"/>
              <w:right w:w="28" w:type="dxa"/>
            </w:tcMar>
          </w:tcPr>
          <w:p w14:paraId="7DBB1FCC" w14:textId="77777777" w:rsidR="00060D15" w:rsidRPr="00854718" w:rsidRDefault="00060D15" w:rsidP="0067061B">
            <w:pPr>
              <w:spacing w:before="40" w:after="120" w:line="220" w:lineRule="exact"/>
            </w:pPr>
          </w:p>
        </w:tc>
        <w:tc>
          <w:tcPr>
            <w:tcW w:w="3117" w:type="dxa"/>
            <w:tcBorders>
              <w:top w:val="single" w:sz="12" w:space="0" w:color="auto"/>
              <w:bottom w:val="nil"/>
            </w:tcBorders>
            <w:shd w:val="clear" w:color="auto" w:fill="auto"/>
            <w:tcMar>
              <w:left w:w="28" w:type="dxa"/>
              <w:right w:w="28" w:type="dxa"/>
            </w:tcMar>
          </w:tcPr>
          <w:p w14:paraId="0EBFC967" w14:textId="77777777" w:rsidR="00060D15" w:rsidRPr="00854718" w:rsidRDefault="00060D15" w:rsidP="0067061B">
            <w:pPr>
              <w:spacing w:before="40" w:after="120" w:line="220" w:lineRule="exact"/>
            </w:pPr>
          </w:p>
        </w:tc>
      </w:tr>
      <w:tr w:rsidR="00060D15" w:rsidRPr="00854718" w14:paraId="21253BE9" w14:textId="77777777" w:rsidTr="00AE31B8">
        <w:tc>
          <w:tcPr>
            <w:tcW w:w="2127" w:type="dxa"/>
            <w:tcBorders>
              <w:top w:val="nil"/>
              <w:bottom w:val="nil"/>
            </w:tcBorders>
            <w:shd w:val="clear" w:color="auto" w:fill="auto"/>
            <w:tcMar>
              <w:left w:w="28" w:type="dxa"/>
              <w:right w:w="28" w:type="dxa"/>
            </w:tcMar>
          </w:tcPr>
          <w:p w14:paraId="43E35412" w14:textId="77777777" w:rsidR="00060D15" w:rsidRPr="00854718" w:rsidRDefault="00060D15" w:rsidP="0067061B">
            <w:pPr>
              <w:spacing w:before="40" w:after="120" w:line="220" w:lineRule="exact"/>
            </w:pPr>
          </w:p>
        </w:tc>
        <w:tc>
          <w:tcPr>
            <w:tcW w:w="2126" w:type="dxa"/>
            <w:tcBorders>
              <w:top w:val="nil"/>
              <w:bottom w:val="nil"/>
            </w:tcBorders>
            <w:shd w:val="clear" w:color="auto" w:fill="auto"/>
            <w:tcMar>
              <w:left w:w="28" w:type="dxa"/>
              <w:right w:w="28" w:type="dxa"/>
            </w:tcMar>
          </w:tcPr>
          <w:p w14:paraId="031D1614" w14:textId="77777777" w:rsidR="00060D15" w:rsidRPr="00FA7E9D" w:rsidRDefault="00060D15" w:rsidP="0067061B">
            <w:pPr>
              <w:spacing w:before="40" w:after="120" w:line="220" w:lineRule="exact"/>
            </w:pPr>
            <w:r>
              <w:t>Статья 264: передача правительственных полномочий и обязанностей</w:t>
            </w:r>
          </w:p>
          <w:p w14:paraId="0DE4A116" w14:textId="77777777" w:rsidR="00060D15" w:rsidRPr="00854718" w:rsidRDefault="00060D15" w:rsidP="0067061B">
            <w:pPr>
              <w:spacing w:before="40" w:after="120" w:line="220" w:lineRule="exact"/>
            </w:pPr>
            <w:r>
              <w:rPr>
                <w:i/>
                <w:iCs/>
              </w:rPr>
              <w:t>Статья 18: справедливое региональное представительство</w:t>
            </w:r>
          </w:p>
        </w:tc>
        <w:tc>
          <w:tcPr>
            <w:tcW w:w="3117" w:type="dxa"/>
            <w:tcBorders>
              <w:top w:val="nil"/>
              <w:bottom w:val="nil"/>
            </w:tcBorders>
            <w:shd w:val="clear" w:color="auto" w:fill="auto"/>
            <w:tcMar>
              <w:left w:w="28" w:type="dxa"/>
              <w:right w:w="28" w:type="dxa"/>
            </w:tcMar>
          </w:tcPr>
          <w:p w14:paraId="170475BB" w14:textId="77777777" w:rsidR="00060D15" w:rsidRPr="00854718" w:rsidRDefault="00060D15" w:rsidP="0067061B">
            <w:pPr>
              <w:spacing w:before="40" w:after="120" w:line="220" w:lineRule="exact"/>
            </w:pPr>
          </w:p>
        </w:tc>
      </w:tr>
      <w:tr w:rsidR="00060D15" w:rsidRPr="00DB677D" w14:paraId="086A10CE" w14:textId="77777777" w:rsidTr="00AE31B8">
        <w:tc>
          <w:tcPr>
            <w:tcW w:w="2127" w:type="dxa"/>
            <w:tcBorders>
              <w:top w:val="nil"/>
              <w:bottom w:val="nil"/>
            </w:tcBorders>
            <w:shd w:val="clear" w:color="auto" w:fill="auto"/>
            <w:tcMar>
              <w:left w:w="28" w:type="dxa"/>
              <w:right w:w="28" w:type="dxa"/>
            </w:tcMar>
          </w:tcPr>
          <w:p w14:paraId="2C781D3B" w14:textId="403F7375" w:rsidR="00060D15" w:rsidRPr="00FA7E9D" w:rsidRDefault="00060D15" w:rsidP="00AE31B8">
            <w:pPr>
              <w:keepNext/>
              <w:keepLines/>
              <w:spacing w:before="40" w:after="120" w:line="220" w:lineRule="exact"/>
            </w:pPr>
            <w:r w:rsidRPr="00597DA7">
              <w:rPr>
                <w:i/>
                <w:iCs/>
              </w:rPr>
              <w:t>Нкомо против министра местного самоуправления, общественных работ и</w:t>
            </w:r>
            <w:r w:rsidR="00597DA7">
              <w:rPr>
                <w:i/>
                <w:iCs/>
                <w:lang w:val="en-US"/>
              </w:rPr>
              <w:t> </w:t>
            </w:r>
            <w:r w:rsidRPr="00597DA7">
              <w:rPr>
                <w:i/>
                <w:iCs/>
              </w:rPr>
              <w:t>жилищного строительства и др.</w:t>
            </w:r>
            <w:r>
              <w:t>, 2016 (1), Юридический вестник Зимбабве (ЮВЗ) 113 (КС)</w:t>
            </w:r>
          </w:p>
        </w:tc>
        <w:tc>
          <w:tcPr>
            <w:tcW w:w="2126" w:type="dxa"/>
            <w:tcBorders>
              <w:top w:val="nil"/>
              <w:bottom w:val="nil"/>
            </w:tcBorders>
            <w:shd w:val="clear" w:color="auto" w:fill="auto"/>
            <w:tcMar>
              <w:left w:w="28" w:type="dxa"/>
              <w:right w:w="28" w:type="dxa"/>
            </w:tcMar>
          </w:tcPr>
          <w:p w14:paraId="17063422" w14:textId="77777777" w:rsidR="00060D15" w:rsidRPr="00854718" w:rsidRDefault="00060D15" w:rsidP="00AE31B8">
            <w:pPr>
              <w:keepNext/>
              <w:keepLines/>
              <w:spacing w:before="40" w:after="120" w:line="220" w:lineRule="exact"/>
            </w:pPr>
            <w:r>
              <w:t>Статья 56: равенство и недискриминация</w:t>
            </w:r>
          </w:p>
        </w:tc>
        <w:tc>
          <w:tcPr>
            <w:tcW w:w="3117" w:type="dxa"/>
            <w:tcBorders>
              <w:top w:val="nil"/>
              <w:bottom w:val="nil"/>
            </w:tcBorders>
            <w:shd w:val="clear" w:color="auto" w:fill="auto"/>
            <w:tcMar>
              <w:left w:w="28" w:type="dxa"/>
              <w:right w:w="28" w:type="dxa"/>
            </w:tcMar>
          </w:tcPr>
          <w:p w14:paraId="640AABB4" w14:textId="034434F0" w:rsidR="00060D15" w:rsidRPr="00FA7E9D" w:rsidRDefault="0067061B" w:rsidP="00AE31B8">
            <w:pPr>
              <w:keepNext/>
              <w:keepLines/>
              <w:spacing w:before="40" w:after="120" w:line="220" w:lineRule="exact"/>
            </w:pPr>
            <w:r>
              <w:t>«</w:t>
            </w:r>
            <w:r w:rsidR="00060D15">
              <w:rPr>
                <w:i/>
                <w:iCs/>
              </w:rPr>
              <w:t>Право, гарантированное статьей</w:t>
            </w:r>
            <w:r>
              <w:rPr>
                <w:i/>
                <w:iCs/>
              </w:rPr>
              <w:t> </w:t>
            </w:r>
            <w:r w:rsidR="00060D15">
              <w:rPr>
                <w:i/>
                <w:iCs/>
              </w:rPr>
              <w:t>56 (1), заключается в равенстве всех лиц перед законом и</w:t>
            </w:r>
            <w:r w:rsidR="00210975">
              <w:rPr>
                <w:i/>
                <w:iCs/>
              </w:rPr>
              <w:t> </w:t>
            </w:r>
            <w:r w:rsidR="00060D15">
              <w:rPr>
                <w:i/>
                <w:iCs/>
              </w:rPr>
              <w:t>праве на получение той же защиты и преимуществ, которые закон предоставляет лицам, находящимся в аналогичном положении.</w:t>
            </w:r>
            <w:r w:rsidR="00060D15">
              <w:t xml:space="preserve"> </w:t>
            </w:r>
            <w:r w:rsidR="00060D15">
              <w:rPr>
                <w:i/>
                <w:iCs/>
              </w:rPr>
              <w:t>Оно предполагает наличие закона, обеспечивающего равную защиту и преимущества для лиц, которых он затрагивает.</w:t>
            </w:r>
            <w:r w:rsidR="00060D15">
              <w:t xml:space="preserve"> </w:t>
            </w:r>
            <w:r w:rsidR="00060D15">
              <w:rPr>
                <w:i/>
                <w:iCs/>
              </w:rPr>
              <w:t>Оно включает право не подвергаться обращению, которому не подвергаются другие лица, находящиеся в аналогичном положении.</w:t>
            </w:r>
            <w:r w:rsidR="00060D15">
              <w:t xml:space="preserve"> </w:t>
            </w:r>
            <w:r w:rsidR="00060D15">
              <w:rPr>
                <w:i/>
                <w:iCs/>
              </w:rPr>
              <w:t>Для того чтобы обосновать свое право на использование этого положения, заявитель должен доказать, что в</w:t>
            </w:r>
            <w:r w:rsidR="00701593">
              <w:rPr>
                <w:i/>
                <w:iCs/>
              </w:rPr>
              <w:t> </w:t>
            </w:r>
            <w:r w:rsidR="00060D15">
              <w:rPr>
                <w:i/>
                <w:iCs/>
              </w:rPr>
              <w:t>силу применения закона он стал объектом неравного обращения или защиты, т</w:t>
            </w:r>
            <w:r w:rsidR="0004433E">
              <w:rPr>
                <w:i/>
                <w:iCs/>
              </w:rPr>
              <w:t>. </w:t>
            </w:r>
            <w:r w:rsidR="00060D15">
              <w:rPr>
                <w:i/>
                <w:iCs/>
              </w:rPr>
              <w:t>е</w:t>
            </w:r>
            <w:r w:rsidR="0004433E">
              <w:rPr>
                <w:i/>
                <w:iCs/>
              </w:rPr>
              <w:t>.</w:t>
            </w:r>
            <w:r w:rsidR="00060D15">
              <w:rPr>
                <w:i/>
                <w:iCs/>
              </w:rPr>
              <w:t xml:space="preserve"> что некоторым лицам закон предоставил определенную защиту или преимущество, которое он не получил;</w:t>
            </w:r>
            <w:r w:rsidR="00060D15">
              <w:t xml:space="preserve"> </w:t>
            </w:r>
            <w:r w:rsidR="00060D15">
              <w:rPr>
                <w:i/>
                <w:iCs/>
              </w:rPr>
              <w:t>или что с лицами, находящимися в таком же (или</w:t>
            </w:r>
            <w:r w:rsidR="00701593">
              <w:rPr>
                <w:i/>
                <w:iCs/>
              </w:rPr>
              <w:t> </w:t>
            </w:r>
            <w:r w:rsidR="00060D15">
              <w:rPr>
                <w:i/>
                <w:iCs/>
              </w:rPr>
              <w:t>аналогичном) положении, как и он, обращались иначе, чем с ним, и что он имеет право на такое же или аналогичное обращение, как и эти лица</w:t>
            </w:r>
            <w:r w:rsidR="00F27678">
              <w:rPr>
                <w:i/>
                <w:iCs/>
              </w:rPr>
              <w:t>»</w:t>
            </w:r>
            <w:r w:rsidR="00060D15">
              <w:rPr>
                <w:i/>
                <w:iCs/>
              </w:rPr>
              <w:t>.</w:t>
            </w:r>
            <w:r w:rsidR="00060D15">
              <w:t xml:space="preserve"> </w:t>
            </w:r>
          </w:p>
        </w:tc>
      </w:tr>
      <w:tr w:rsidR="00060D15" w:rsidRPr="00DB677D" w14:paraId="1C800C6B" w14:textId="77777777" w:rsidTr="00F27678">
        <w:tc>
          <w:tcPr>
            <w:tcW w:w="2127" w:type="dxa"/>
            <w:tcBorders>
              <w:top w:val="nil"/>
              <w:bottom w:val="nil"/>
            </w:tcBorders>
            <w:shd w:val="clear" w:color="auto" w:fill="auto"/>
            <w:tcMar>
              <w:left w:w="28" w:type="dxa"/>
              <w:right w:w="28" w:type="dxa"/>
            </w:tcMar>
          </w:tcPr>
          <w:p w14:paraId="68135E57" w14:textId="3BF26CC4" w:rsidR="00060D15" w:rsidRPr="00854718" w:rsidRDefault="00060D15" w:rsidP="0067061B">
            <w:pPr>
              <w:spacing w:before="40" w:after="120" w:line="220" w:lineRule="exact"/>
            </w:pPr>
            <w:r w:rsidRPr="00597DA7">
              <w:rPr>
                <w:i/>
                <w:iCs/>
              </w:rPr>
              <w:t>Государство против Мутеро</w:t>
            </w:r>
            <w:r>
              <w:t>, ВС 28/17</w:t>
            </w:r>
          </w:p>
        </w:tc>
        <w:tc>
          <w:tcPr>
            <w:tcW w:w="2126" w:type="dxa"/>
            <w:tcBorders>
              <w:top w:val="nil"/>
              <w:bottom w:val="nil"/>
            </w:tcBorders>
            <w:shd w:val="clear" w:color="auto" w:fill="auto"/>
            <w:tcMar>
              <w:left w:w="28" w:type="dxa"/>
              <w:right w:w="28" w:type="dxa"/>
            </w:tcMar>
          </w:tcPr>
          <w:p w14:paraId="4A170F97" w14:textId="1A551C17" w:rsidR="00060D15" w:rsidRPr="00854718" w:rsidRDefault="00F27678" w:rsidP="0067061B">
            <w:pPr>
              <w:spacing w:before="40" w:after="120" w:line="220" w:lineRule="exact"/>
            </w:pPr>
            <w:r>
              <w:t>С</w:t>
            </w:r>
            <w:r w:rsidR="00060D15">
              <w:t>татья 48: право на жизнь</w:t>
            </w:r>
          </w:p>
        </w:tc>
        <w:tc>
          <w:tcPr>
            <w:tcW w:w="3117" w:type="dxa"/>
            <w:tcBorders>
              <w:top w:val="nil"/>
              <w:bottom w:val="nil"/>
            </w:tcBorders>
            <w:shd w:val="clear" w:color="auto" w:fill="auto"/>
            <w:tcMar>
              <w:left w:w="28" w:type="dxa"/>
              <w:right w:w="28" w:type="dxa"/>
            </w:tcMar>
          </w:tcPr>
          <w:p w14:paraId="71BDE17A" w14:textId="15AC04E3" w:rsidR="00060D15" w:rsidRPr="00FA7E9D" w:rsidRDefault="00F27678" w:rsidP="0067061B">
            <w:pPr>
              <w:spacing w:before="40" w:after="120" w:line="220" w:lineRule="exact"/>
              <w:rPr>
                <w:i/>
              </w:rPr>
            </w:pPr>
            <w:r>
              <w:rPr>
                <w:i/>
                <w:iCs/>
              </w:rPr>
              <w:t>«</w:t>
            </w:r>
            <w:r w:rsidR="00060D15" w:rsidRPr="002B4A95">
              <w:rPr>
                <w:i/>
                <w:iCs/>
              </w:rPr>
              <w:t>Статья 48 (2) Конституции гласит, что смертный приговор может быть вынесен только в соответствии с законом лицу, осужденному за убийство,</w:t>
            </w:r>
            <w:r w:rsidR="00060D15">
              <w:t xml:space="preserve"> </w:t>
            </w:r>
            <w:r w:rsidR="00060D15" w:rsidRPr="002B4A95">
              <w:rPr>
                <w:i/>
                <w:iCs/>
              </w:rPr>
              <w:t>совершенное при отягчающих обстоятельствах.</w:t>
            </w:r>
            <w:r w:rsidR="00060D15">
              <w:t xml:space="preserve"> </w:t>
            </w:r>
            <w:r w:rsidR="00060D15">
              <w:rPr>
                <w:i/>
                <w:iCs/>
              </w:rPr>
              <w:t>Было установлено, что суд, признавший обвиняемого виновным в убийстве, может приговорить его к смертной казни только на основании закона, который предусматривает убийство, совершенное при отягчающих обстоятельствах.</w:t>
            </w:r>
            <w:r w:rsidR="00060D15">
              <w:t xml:space="preserve"> </w:t>
            </w:r>
            <w:r w:rsidR="00060D15">
              <w:rPr>
                <w:i/>
                <w:iCs/>
              </w:rPr>
              <w:t>Статья 48 Конституции не является применимым положением для целей вынесения приговора.</w:t>
            </w:r>
            <w:r w:rsidR="00060D15">
              <w:t xml:space="preserve"> </w:t>
            </w:r>
            <w:r w:rsidR="00060D15">
              <w:rPr>
                <w:i/>
                <w:iCs/>
              </w:rPr>
              <w:t>В ней не указано, какой приговор суд может вынести лицу, осужденному за убийство.</w:t>
            </w:r>
            <w:r w:rsidR="00060D15">
              <w:t xml:space="preserve"> </w:t>
            </w:r>
            <w:r w:rsidR="00060D15">
              <w:rPr>
                <w:i/>
                <w:iCs/>
              </w:rPr>
              <w:t>В ней определены и изложены основные права человека, осужденного за убийство.</w:t>
            </w:r>
            <w:r w:rsidR="00060D15">
              <w:t xml:space="preserve"> </w:t>
            </w:r>
          </w:p>
        </w:tc>
      </w:tr>
      <w:tr w:rsidR="00060D15" w:rsidRPr="00DB677D" w14:paraId="6AE4DD08" w14:textId="77777777" w:rsidTr="00F27678">
        <w:tc>
          <w:tcPr>
            <w:tcW w:w="2127" w:type="dxa"/>
            <w:tcBorders>
              <w:top w:val="nil"/>
              <w:bottom w:val="nil"/>
            </w:tcBorders>
            <w:shd w:val="clear" w:color="auto" w:fill="auto"/>
            <w:tcMar>
              <w:left w:w="28" w:type="dxa"/>
              <w:right w:w="28" w:type="dxa"/>
            </w:tcMar>
          </w:tcPr>
          <w:p w14:paraId="77692B87" w14:textId="77777777" w:rsidR="00060D15" w:rsidRPr="00FA7E9D" w:rsidRDefault="00060D15" w:rsidP="0067061B">
            <w:pPr>
              <w:spacing w:before="40" w:after="120" w:line="220" w:lineRule="exact"/>
            </w:pPr>
            <w:r w:rsidRPr="00597DA7">
              <w:rPr>
                <w:i/>
                <w:iCs/>
              </w:rPr>
              <w:t>Нэнси Качингве и др. против министра внутренних дел и др.</w:t>
            </w:r>
            <w:r>
              <w:t xml:space="preserve">, ВС 145/04, </w:t>
            </w:r>
            <w:r w:rsidRPr="00597DA7">
              <w:rPr>
                <w:i/>
                <w:iCs/>
              </w:rPr>
              <w:t>Джестина Мукоко против Генерального прокурора</w:t>
            </w:r>
            <w:r>
              <w:t>, ВС 11/12</w:t>
            </w:r>
          </w:p>
        </w:tc>
        <w:tc>
          <w:tcPr>
            <w:tcW w:w="2126" w:type="dxa"/>
            <w:tcBorders>
              <w:top w:val="nil"/>
              <w:bottom w:val="nil"/>
            </w:tcBorders>
            <w:shd w:val="clear" w:color="auto" w:fill="auto"/>
            <w:tcMar>
              <w:left w:w="28" w:type="dxa"/>
              <w:right w:w="28" w:type="dxa"/>
            </w:tcMar>
          </w:tcPr>
          <w:p w14:paraId="18B7BEE6" w14:textId="77777777" w:rsidR="00060D15" w:rsidRPr="00FA7E9D" w:rsidRDefault="00060D15" w:rsidP="0067061B">
            <w:pPr>
              <w:spacing w:before="40" w:after="120" w:line="220" w:lineRule="exact"/>
            </w:pPr>
            <w:r>
              <w:t>Статья 49: право на личную свободу</w:t>
            </w:r>
          </w:p>
          <w:p w14:paraId="5C2343E9" w14:textId="77777777" w:rsidR="00060D15" w:rsidRPr="00FA7E9D" w:rsidRDefault="00060D15" w:rsidP="0067061B">
            <w:pPr>
              <w:spacing w:before="40" w:after="120" w:line="220" w:lineRule="exact"/>
            </w:pPr>
            <w:r>
              <w:t>Статья 50: права арестованных и задержанных лиц</w:t>
            </w:r>
          </w:p>
          <w:p w14:paraId="4FF130FD" w14:textId="77777777" w:rsidR="00060D15" w:rsidRPr="00FA7E9D" w:rsidRDefault="00060D15" w:rsidP="0067061B">
            <w:pPr>
              <w:spacing w:before="40" w:after="120" w:line="220" w:lineRule="exact"/>
            </w:pPr>
            <w:r>
              <w:t>Статья 51: право на человеческое достоинство</w:t>
            </w:r>
          </w:p>
          <w:p w14:paraId="72F13099" w14:textId="77777777" w:rsidR="00060D15" w:rsidRPr="00FA7E9D" w:rsidRDefault="00060D15" w:rsidP="0067061B">
            <w:pPr>
              <w:spacing w:before="40" w:after="120" w:line="220" w:lineRule="exact"/>
            </w:pPr>
            <w:r>
              <w:t>Статья 52: право на личную неприкосновенность</w:t>
            </w:r>
          </w:p>
          <w:p w14:paraId="29E263DB" w14:textId="77777777" w:rsidR="00060D15" w:rsidRPr="00FA7E9D" w:rsidRDefault="00060D15" w:rsidP="0067061B">
            <w:pPr>
              <w:spacing w:before="40" w:after="120" w:line="220" w:lineRule="exact"/>
              <w:rPr>
                <w:i/>
              </w:rPr>
            </w:pPr>
            <w:r>
              <w:t>Статья 53: свобода от пыток и жестоких, бесчеловечных или унижающих достоинство видов обращения и наказания</w:t>
            </w:r>
          </w:p>
        </w:tc>
        <w:tc>
          <w:tcPr>
            <w:tcW w:w="3117" w:type="dxa"/>
            <w:tcBorders>
              <w:top w:val="nil"/>
              <w:bottom w:val="nil"/>
            </w:tcBorders>
            <w:shd w:val="clear" w:color="auto" w:fill="auto"/>
            <w:tcMar>
              <w:left w:w="28" w:type="dxa"/>
              <w:right w:w="28" w:type="dxa"/>
            </w:tcMar>
          </w:tcPr>
          <w:p w14:paraId="6D1D8F37" w14:textId="5908BE87" w:rsidR="00060D15" w:rsidRPr="00FA7E9D" w:rsidRDefault="00060D15" w:rsidP="0067061B">
            <w:pPr>
              <w:spacing w:before="40" w:after="120" w:line="220" w:lineRule="exact"/>
              <w:rPr>
                <w:i/>
              </w:rPr>
            </w:pPr>
            <w:r>
              <w:rPr>
                <w:i/>
                <w:iCs/>
              </w:rPr>
              <w:t>Суд заявил, что заявители подверглись бесчеловечному и унижающему достоинство обращению.</w:t>
            </w:r>
            <w:r>
              <w:t xml:space="preserve"> </w:t>
            </w:r>
            <w:r>
              <w:rPr>
                <w:i/>
                <w:iCs/>
              </w:rPr>
              <w:t>Он установил, что камеры, в которых заявители содержались в течение ночи в полицейских участках Хайлендс и</w:t>
            </w:r>
            <w:r w:rsidR="00701593">
              <w:rPr>
                <w:i/>
                <w:iCs/>
              </w:rPr>
              <w:t> </w:t>
            </w:r>
            <w:r>
              <w:rPr>
                <w:i/>
                <w:iCs/>
              </w:rPr>
              <w:t>Матапи, соответственно, не отвечали минимальным стандартам приличия.</w:t>
            </w:r>
            <w:r>
              <w:t xml:space="preserve"> </w:t>
            </w:r>
            <w:r>
              <w:rPr>
                <w:i/>
                <w:iCs/>
              </w:rPr>
              <w:t>В</w:t>
            </w:r>
            <w:r w:rsidR="00240973">
              <w:rPr>
                <w:i/>
                <w:iCs/>
              </w:rPr>
              <w:t> </w:t>
            </w:r>
            <w:r>
              <w:rPr>
                <w:i/>
                <w:iCs/>
              </w:rPr>
              <w:t>частности, в них отсутствовали:</w:t>
            </w:r>
          </w:p>
          <w:p w14:paraId="220C15D6" w14:textId="77777777" w:rsidR="00060D15" w:rsidRPr="00FA7E9D" w:rsidRDefault="00060D15" w:rsidP="0067061B">
            <w:pPr>
              <w:spacing w:before="40" w:after="120" w:line="220" w:lineRule="exact"/>
              <w:rPr>
                <w:i/>
              </w:rPr>
            </w:pPr>
            <w:r>
              <w:rPr>
                <w:i/>
                <w:iCs/>
              </w:rPr>
              <w:t>перегородка, отделяющая туалет от остальной части камеры, позволяющая заключенным отправлять свои естественные потребности наедине;</w:t>
            </w:r>
          </w:p>
          <w:p w14:paraId="44AE791A" w14:textId="77777777" w:rsidR="00060D15" w:rsidRPr="00FA7E9D" w:rsidRDefault="00060D15" w:rsidP="0067061B">
            <w:pPr>
              <w:spacing w:before="40" w:after="120" w:line="220" w:lineRule="exact"/>
              <w:rPr>
                <w:i/>
              </w:rPr>
            </w:pPr>
            <w:r>
              <w:rPr>
                <w:i/>
                <w:iCs/>
              </w:rPr>
              <w:t>механизм смыва в туалете внутри камеры;</w:t>
            </w:r>
          </w:p>
          <w:p w14:paraId="7468A36C" w14:textId="77777777" w:rsidR="00060D15" w:rsidRPr="00FA7E9D" w:rsidRDefault="00060D15" w:rsidP="0067061B">
            <w:pPr>
              <w:spacing w:before="40" w:after="120" w:line="220" w:lineRule="exact"/>
              <w:rPr>
                <w:i/>
              </w:rPr>
            </w:pPr>
            <w:r>
              <w:rPr>
                <w:i/>
                <w:iCs/>
              </w:rPr>
              <w:t>туалетная бумага;</w:t>
            </w:r>
          </w:p>
          <w:p w14:paraId="6D52634A" w14:textId="77777777" w:rsidR="00060D15" w:rsidRPr="00FA7E9D" w:rsidRDefault="00060D15" w:rsidP="0067061B">
            <w:pPr>
              <w:spacing w:before="40" w:after="120" w:line="220" w:lineRule="exact"/>
              <w:rPr>
                <w:i/>
              </w:rPr>
            </w:pPr>
            <w:r>
              <w:rPr>
                <w:i/>
                <w:iCs/>
              </w:rPr>
              <w:t>биде;</w:t>
            </w:r>
            <w:r>
              <w:t xml:space="preserve"> </w:t>
            </w:r>
            <w:r w:rsidRPr="00AA43FE">
              <w:rPr>
                <w:i/>
                <w:iCs/>
              </w:rPr>
              <w:t>и</w:t>
            </w:r>
          </w:p>
          <w:p w14:paraId="0CB7EDDF" w14:textId="77777777" w:rsidR="00060D15" w:rsidRPr="00FA7E9D" w:rsidRDefault="00060D15" w:rsidP="0067061B">
            <w:pPr>
              <w:spacing w:before="40" w:after="120" w:line="220" w:lineRule="exact"/>
              <w:rPr>
                <w:i/>
              </w:rPr>
            </w:pPr>
            <w:r>
              <w:rPr>
                <w:i/>
                <w:iCs/>
              </w:rPr>
              <w:t>унитаз или сиденье;</w:t>
            </w:r>
          </w:p>
          <w:p w14:paraId="072D2B5A" w14:textId="77777777" w:rsidR="00060D15" w:rsidRPr="00FA7E9D" w:rsidRDefault="00060D15" w:rsidP="0067061B">
            <w:pPr>
              <w:spacing w:before="40" w:after="120" w:line="220" w:lineRule="exact"/>
              <w:rPr>
                <w:i/>
              </w:rPr>
            </w:pPr>
            <w:r>
              <w:rPr>
                <w:i/>
                <w:iCs/>
              </w:rPr>
              <w:t>это является бесчеловечным и унижающим достоинство обращением, запрещенным статьей 15(1) Конституции.</w:t>
            </w:r>
            <w:r>
              <w:t xml:space="preserve"> </w:t>
            </w:r>
          </w:p>
        </w:tc>
      </w:tr>
      <w:tr w:rsidR="00060D15" w:rsidRPr="00DB677D" w14:paraId="2740FFDA" w14:textId="77777777" w:rsidTr="00F27678">
        <w:tc>
          <w:tcPr>
            <w:tcW w:w="2127" w:type="dxa"/>
            <w:tcBorders>
              <w:top w:val="nil"/>
            </w:tcBorders>
            <w:shd w:val="clear" w:color="auto" w:fill="auto"/>
            <w:tcMar>
              <w:left w:w="28" w:type="dxa"/>
              <w:right w:w="28" w:type="dxa"/>
            </w:tcMar>
          </w:tcPr>
          <w:p w14:paraId="690064BB" w14:textId="612ABB1B" w:rsidR="00060D15" w:rsidRPr="00FA7E9D" w:rsidRDefault="00060D15" w:rsidP="0067061B">
            <w:pPr>
              <w:spacing w:before="40" w:after="120" w:line="220" w:lineRule="exact"/>
            </w:pPr>
            <w:r w:rsidRPr="00597DA7">
              <w:rPr>
                <w:i/>
                <w:iCs/>
              </w:rPr>
              <w:t xml:space="preserve">Государство против Чокурамбы, Фонд за справедливость в отношении детей, выступающий в качестве amicus curiae, организация </w:t>
            </w:r>
            <w:r w:rsidR="00A5101B" w:rsidRPr="00597DA7">
              <w:rPr>
                <w:i/>
                <w:iCs/>
              </w:rPr>
              <w:t>«</w:t>
            </w:r>
            <w:r w:rsidRPr="00597DA7">
              <w:rPr>
                <w:i/>
                <w:iCs/>
              </w:rPr>
              <w:t>Адвокаты Зимбабве в защиту прав</w:t>
            </w:r>
            <w:r w:rsidR="00A5101B" w:rsidRPr="00597DA7">
              <w:rPr>
                <w:i/>
                <w:iCs/>
              </w:rPr>
              <w:t> </w:t>
            </w:r>
            <w:r w:rsidRPr="00597DA7">
              <w:rPr>
                <w:i/>
                <w:iCs/>
              </w:rPr>
              <w:t>человека</w:t>
            </w:r>
            <w:r w:rsidR="00A5101B" w:rsidRPr="00597DA7">
              <w:rPr>
                <w:i/>
                <w:iCs/>
              </w:rPr>
              <w:t>»</w:t>
            </w:r>
            <w:r w:rsidRPr="00597DA7">
              <w:rPr>
                <w:i/>
                <w:iCs/>
              </w:rPr>
              <w:t>, выступающая в качестве amicus curiae</w:t>
            </w:r>
            <w:r>
              <w:t>, КСЗ 10/19</w:t>
            </w:r>
          </w:p>
        </w:tc>
        <w:tc>
          <w:tcPr>
            <w:tcW w:w="2126" w:type="dxa"/>
            <w:tcBorders>
              <w:top w:val="nil"/>
            </w:tcBorders>
            <w:shd w:val="clear" w:color="auto" w:fill="auto"/>
            <w:tcMar>
              <w:left w:w="28" w:type="dxa"/>
              <w:right w:w="28" w:type="dxa"/>
            </w:tcMar>
          </w:tcPr>
          <w:p w14:paraId="4F253845" w14:textId="77777777" w:rsidR="00060D15" w:rsidRPr="00FA7E9D" w:rsidRDefault="00060D15" w:rsidP="0067061B">
            <w:pPr>
              <w:spacing w:before="40" w:after="120" w:line="220" w:lineRule="exact"/>
            </w:pPr>
            <w:r>
              <w:t>Статья 54: право на свободу от рабства или подневольного состояния</w:t>
            </w:r>
          </w:p>
          <w:p w14:paraId="61EC7CD7" w14:textId="4624096A" w:rsidR="00060D15" w:rsidRPr="00FA7E9D" w:rsidRDefault="00060D15" w:rsidP="0067061B">
            <w:pPr>
              <w:spacing w:before="40" w:after="120" w:line="220" w:lineRule="exact"/>
            </w:pPr>
            <w:r>
              <w:t>Статья 5</w:t>
            </w:r>
            <w:r w:rsidR="000E5D87">
              <w:t>5</w:t>
            </w:r>
            <w:r>
              <w:t>: свобода от принудительного или обязательного труда</w:t>
            </w:r>
          </w:p>
          <w:p w14:paraId="487E32C6" w14:textId="77777777" w:rsidR="00060D15" w:rsidRPr="00FA7E9D" w:rsidRDefault="00060D15" w:rsidP="0067061B">
            <w:pPr>
              <w:spacing w:before="40" w:after="120" w:line="220" w:lineRule="exact"/>
            </w:pPr>
            <w:r>
              <w:t>Статья 64: свобода выбора профессии, ремесла или рода занятий</w:t>
            </w:r>
          </w:p>
          <w:p w14:paraId="2C6EBAA3" w14:textId="77777777" w:rsidR="00060D15" w:rsidRPr="00854718" w:rsidRDefault="00060D15" w:rsidP="0067061B">
            <w:pPr>
              <w:spacing w:before="40" w:after="120" w:line="220" w:lineRule="exact"/>
            </w:pPr>
            <w:r>
              <w:t>Статья 65: трудовые права</w:t>
            </w:r>
          </w:p>
        </w:tc>
        <w:tc>
          <w:tcPr>
            <w:tcW w:w="3117" w:type="dxa"/>
            <w:tcBorders>
              <w:top w:val="nil"/>
            </w:tcBorders>
            <w:shd w:val="clear" w:color="auto" w:fill="auto"/>
            <w:tcMar>
              <w:left w:w="28" w:type="dxa"/>
              <w:right w:w="28" w:type="dxa"/>
            </w:tcMar>
          </w:tcPr>
          <w:p w14:paraId="2EFAB77D" w14:textId="77777777" w:rsidR="00060D15" w:rsidRPr="002B4A95" w:rsidRDefault="00060D15" w:rsidP="0067061B">
            <w:pPr>
              <w:spacing w:before="40" w:after="120" w:line="220" w:lineRule="exact"/>
              <w:rPr>
                <w:i/>
                <w:iCs/>
              </w:rPr>
            </w:pPr>
            <w:r w:rsidRPr="00E76538">
              <w:t xml:space="preserve">Было установлено, что </w:t>
            </w:r>
            <w:r w:rsidRPr="002B4A95">
              <w:rPr>
                <w:i/>
                <w:iCs/>
              </w:rPr>
              <w:t>человеческое достоинство, таким образом, является одновременно высшей ценностью и источником всего комплекса прав человека, закрепленных в главе 4 Конституции.</w:t>
            </w:r>
          </w:p>
          <w:p w14:paraId="635DF9B2" w14:textId="77777777" w:rsidR="00060D15" w:rsidRPr="000E5D87" w:rsidRDefault="00060D15" w:rsidP="0067061B">
            <w:pPr>
              <w:spacing w:before="40" w:after="120" w:line="220" w:lineRule="exact"/>
            </w:pPr>
            <w:r w:rsidRPr="000E5D87">
              <w:t>См. выше дело Джестины Мукоко</w:t>
            </w:r>
          </w:p>
        </w:tc>
      </w:tr>
      <w:tr w:rsidR="00060D15" w:rsidRPr="00DB677D" w14:paraId="094F2909" w14:textId="77777777" w:rsidTr="0067061B">
        <w:tc>
          <w:tcPr>
            <w:tcW w:w="2127" w:type="dxa"/>
            <w:tcBorders>
              <w:bottom w:val="nil"/>
            </w:tcBorders>
            <w:shd w:val="clear" w:color="auto" w:fill="auto"/>
            <w:tcMar>
              <w:left w:w="28" w:type="dxa"/>
              <w:right w:w="28" w:type="dxa"/>
            </w:tcMar>
          </w:tcPr>
          <w:p w14:paraId="03A40E0A" w14:textId="77777777" w:rsidR="00060D15" w:rsidRPr="00FA7E9D" w:rsidRDefault="00060D15" w:rsidP="0067061B">
            <w:pPr>
              <w:spacing w:before="40" w:after="120" w:line="220" w:lineRule="exact"/>
            </w:pPr>
            <w:r w:rsidRPr="00597DA7">
              <w:rPr>
                <w:i/>
                <w:iCs/>
              </w:rPr>
              <w:t>Джестина Мукоко против Генерального прокурора</w:t>
            </w:r>
            <w:r>
              <w:t>, ВС 11/12</w:t>
            </w:r>
          </w:p>
          <w:p w14:paraId="47BB3FD1" w14:textId="46FEDC1A" w:rsidR="00060D15" w:rsidRPr="00FA7E9D" w:rsidRDefault="00060D15" w:rsidP="0067061B">
            <w:pPr>
              <w:spacing w:before="40" w:after="120" w:line="220" w:lineRule="exact"/>
            </w:pPr>
            <w:r w:rsidRPr="00597DA7">
              <w:rPr>
                <w:i/>
                <w:iCs/>
              </w:rPr>
              <w:t>Государство против Маказы и др. и государство против Гумбо и др.</w:t>
            </w:r>
            <w:r>
              <w:t>, КСЗ</w:t>
            </w:r>
            <w:r w:rsidR="007B07C5">
              <w:t> </w:t>
            </w:r>
            <w:r>
              <w:t>16/17</w:t>
            </w:r>
          </w:p>
        </w:tc>
        <w:tc>
          <w:tcPr>
            <w:tcW w:w="2126" w:type="dxa"/>
            <w:tcBorders>
              <w:bottom w:val="nil"/>
            </w:tcBorders>
            <w:shd w:val="clear" w:color="auto" w:fill="auto"/>
            <w:tcMar>
              <w:left w:w="28" w:type="dxa"/>
              <w:right w:w="28" w:type="dxa"/>
            </w:tcMar>
          </w:tcPr>
          <w:p w14:paraId="758C18E1" w14:textId="77777777" w:rsidR="00060D15" w:rsidRPr="00FA7E9D" w:rsidRDefault="00060D15" w:rsidP="0067061B">
            <w:pPr>
              <w:spacing w:before="40" w:after="120" w:line="220" w:lineRule="exact"/>
            </w:pPr>
            <w:r>
              <w:t>Статья 49: право на личную свободу</w:t>
            </w:r>
          </w:p>
          <w:p w14:paraId="1AA3556B" w14:textId="77777777" w:rsidR="00060D15" w:rsidRPr="00FA7E9D" w:rsidRDefault="00060D15" w:rsidP="0067061B">
            <w:pPr>
              <w:spacing w:before="40" w:after="120" w:line="220" w:lineRule="exact"/>
            </w:pPr>
            <w:r>
              <w:t>Статья 50: права арестованных и задержанных лиц</w:t>
            </w:r>
          </w:p>
          <w:p w14:paraId="0710B015" w14:textId="77777777" w:rsidR="00060D15" w:rsidRPr="00FA7E9D" w:rsidRDefault="00060D15" w:rsidP="0067061B">
            <w:pPr>
              <w:spacing w:before="40" w:after="120" w:line="220" w:lineRule="exact"/>
            </w:pPr>
            <w:r>
              <w:t>Статья 52: право на личную неприкосновенность</w:t>
            </w:r>
          </w:p>
          <w:p w14:paraId="263FD0AD" w14:textId="77777777" w:rsidR="00060D15" w:rsidRPr="00FA7E9D" w:rsidRDefault="00060D15" w:rsidP="0067061B">
            <w:pPr>
              <w:spacing w:before="40" w:after="120" w:line="220" w:lineRule="exact"/>
            </w:pPr>
            <w:r>
              <w:t>Статья 70: права обвиняемых</w:t>
            </w:r>
          </w:p>
        </w:tc>
        <w:tc>
          <w:tcPr>
            <w:tcW w:w="3117" w:type="dxa"/>
            <w:tcBorders>
              <w:bottom w:val="nil"/>
            </w:tcBorders>
            <w:shd w:val="clear" w:color="auto" w:fill="auto"/>
            <w:tcMar>
              <w:left w:w="28" w:type="dxa"/>
              <w:right w:w="28" w:type="dxa"/>
            </w:tcMar>
          </w:tcPr>
          <w:p w14:paraId="7935356A" w14:textId="77777777" w:rsidR="00060D15" w:rsidRPr="000E5D87" w:rsidRDefault="00060D15" w:rsidP="0067061B">
            <w:pPr>
              <w:spacing w:before="40" w:after="120" w:line="220" w:lineRule="exact"/>
            </w:pPr>
            <w:r w:rsidRPr="000E5D87">
              <w:t xml:space="preserve">См. выше дело Джестины Мукоко </w:t>
            </w:r>
          </w:p>
        </w:tc>
      </w:tr>
      <w:tr w:rsidR="00060D15" w:rsidRPr="00DB677D" w14:paraId="2DBC1E32" w14:textId="77777777" w:rsidTr="0067061B">
        <w:tc>
          <w:tcPr>
            <w:tcW w:w="2127" w:type="dxa"/>
            <w:tcBorders>
              <w:top w:val="nil"/>
              <w:bottom w:val="nil"/>
            </w:tcBorders>
            <w:shd w:val="clear" w:color="auto" w:fill="auto"/>
            <w:tcMar>
              <w:left w:w="28" w:type="dxa"/>
              <w:right w:w="28" w:type="dxa"/>
            </w:tcMar>
          </w:tcPr>
          <w:p w14:paraId="5B1ADF60" w14:textId="0044FFA3" w:rsidR="00060D15" w:rsidRPr="00FA7E9D" w:rsidRDefault="00060D15" w:rsidP="00466B95">
            <w:pPr>
              <w:spacing w:before="40" w:after="120" w:line="220" w:lineRule="exact"/>
            </w:pPr>
            <w:r w:rsidRPr="00597DA7">
              <w:rPr>
                <w:i/>
                <w:iCs/>
              </w:rPr>
              <w:t xml:space="preserve">Государство против Чокурамбы, Фонд за справедливость в отношении детей, выступающий в качестве amicus curiae, организация </w:t>
            </w:r>
            <w:r w:rsidR="005C5222" w:rsidRPr="00597DA7">
              <w:rPr>
                <w:i/>
                <w:iCs/>
              </w:rPr>
              <w:t>«</w:t>
            </w:r>
            <w:r w:rsidRPr="00597DA7">
              <w:rPr>
                <w:i/>
                <w:iCs/>
              </w:rPr>
              <w:t>Адвокаты Зимбабве в защиту прав</w:t>
            </w:r>
            <w:r w:rsidR="00701593">
              <w:rPr>
                <w:i/>
                <w:iCs/>
              </w:rPr>
              <w:t xml:space="preserve"> </w:t>
            </w:r>
            <w:r w:rsidRPr="00597DA7">
              <w:rPr>
                <w:i/>
                <w:iCs/>
              </w:rPr>
              <w:t>человека</w:t>
            </w:r>
            <w:r w:rsidR="005C5222" w:rsidRPr="00597DA7">
              <w:rPr>
                <w:i/>
                <w:iCs/>
              </w:rPr>
              <w:t>»</w:t>
            </w:r>
            <w:r w:rsidRPr="00597DA7">
              <w:rPr>
                <w:i/>
                <w:iCs/>
              </w:rPr>
              <w:t>, выступающая в качестве amicus curiae</w:t>
            </w:r>
            <w:r>
              <w:t>, КСЗ 10/19</w:t>
            </w:r>
          </w:p>
        </w:tc>
        <w:tc>
          <w:tcPr>
            <w:tcW w:w="2126" w:type="dxa"/>
            <w:tcBorders>
              <w:top w:val="nil"/>
              <w:bottom w:val="nil"/>
            </w:tcBorders>
            <w:shd w:val="clear" w:color="auto" w:fill="auto"/>
            <w:tcMar>
              <w:left w:w="28" w:type="dxa"/>
              <w:right w:w="28" w:type="dxa"/>
            </w:tcMar>
          </w:tcPr>
          <w:p w14:paraId="30F855E5" w14:textId="77777777" w:rsidR="00060D15" w:rsidRPr="00FA7E9D" w:rsidRDefault="00060D15" w:rsidP="0067061B">
            <w:pPr>
              <w:spacing w:before="40" w:after="120" w:line="220" w:lineRule="exact"/>
            </w:pPr>
            <w:r>
              <w:t>Статья 51: право на человеческое достоинство</w:t>
            </w:r>
          </w:p>
        </w:tc>
        <w:tc>
          <w:tcPr>
            <w:tcW w:w="3117" w:type="dxa"/>
            <w:tcBorders>
              <w:top w:val="nil"/>
              <w:bottom w:val="nil"/>
            </w:tcBorders>
            <w:shd w:val="clear" w:color="auto" w:fill="auto"/>
            <w:tcMar>
              <w:left w:w="28" w:type="dxa"/>
              <w:right w:w="28" w:type="dxa"/>
            </w:tcMar>
          </w:tcPr>
          <w:p w14:paraId="4203FADF" w14:textId="2F9B12DF" w:rsidR="00060D15" w:rsidRPr="00FA7E9D" w:rsidRDefault="00060D15" w:rsidP="0067061B">
            <w:pPr>
              <w:spacing w:before="40" w:after="120" w:line="220" w:lineRule="exact"/>
            </w:pPr>
            <w:r>
              <w:t xml:space="preserve"> </w:t>
            </w:r>
            <w:r w:rsidR="00466B95">
              <w:t>«</w:t>
            </w:r>
            <w:r>
              <w:rPr>
                <w:i/>
                <w:iCs/>
              </w:rPr>
              <w:t>Статья 46 Конституции является положением о толковании.</w:t>
            </w:r>
            <w:r>
              <w:t xml:space="preserve"> </w:t>
            </w:r>
            <w:r>
              <w:rPr>
                <w:i/>
                <w:iCs/>
              </w:rPr>
              <w:t>Она обязывает суд рассматривать человеческое достоинство в качестве основополагающей ценности при толковании любого из положений Конституции, защищающих основные права и свободы человека.</w:t>
            </w:r>
            <w:r>
              <w:t xml:space="preserve"> </w:t>
            </w:r>
            <w:r>
              <w:rPr>
                <w:i/>
                <w:iCs/>
              </w:rPr>
              <w:t>Это связано с тем, что человеческое достоинство является источником прав человека в целом.</w:t>
            </w:r>
            <w:r>
              <w:t xml:space="preserve"> </w:t>
            </w:r>
            <w:r>
              <w:rPr>
                <w:i/>
                <w:iCs/>
              </w:rPr>
              <w:t>Именно человеческое достоинство делает человека достойным прав.</w:t>
            </w:r>
            <w:r>
              <w:t xml:space="preserve"> </w:t>
            </w:r>
            <w:r>
              <w:rPr>
                <w:i/>
                <w:iCs/>
              </w:rPr>
              <w:t>Таким образом, человеческое достоинство является одновременно высшей ценностью и источником целого комплекса прав человека, закрепленных в главе 4 Конституции.</w:t>
            </w:r>
          </w:p>
        </w:tc>
      </w:tr>
      <w:tr w:rsidR="00466B95" w:rsidRPr="00DB677D" w14:paraId="0419CC24" w14:textId="77777777" w:rsidTr="0067061B">
        <w:tc>
          <w:tcPr>
            <w:tcW w:w="2127" w:type="dxa"/>
            <w:tcBorders>
              <w:top w:val="nil"/>
            </w:tcBorders>
            <w:shd w:val="clear" w:color="auto" w:fill="auto"/>
            <w:tcMar>
              <w:left w:w="28" w:type="dxa"/>
              <w:right w:w="28" w:type="dxa"/>
            </w:tcMar>
          </w:tcPr>
          <w:p w14:paraId="4194D2D6" w14:textId="37DF14E4" w:rsidR="00466B95" w:rsidRDefault="00466B95" w:rsidP="0067061B">
            <w:pPr>
              <w:spacing w:before="40" w:after="120" w:line="220" w:lineRule="exact"/>
            </w:pPr>
            <w:r>
              <w:t>Статья 10: все лица, лишенные свободы, имеют право на гуманное обращение и уважение достоинства, присущего человеческой личности</w:t>
            </w:r>
          </w:p>
        </w:tc>
        <w:tc>
          <w:tcPr>
            <w:tcW w:w="2126" w:type="dxa"/>
            <w:tcBorders>
              <w:top w:val="nil"/>
            </w:tcBorders>
            <w:shd w:val="clear" w:color="auto" w:fill="auto"/>
            <w:tcMar>
              <w:left w:w="28" w:type="dxa"/>
              <w:right w:w="28" w:type="dxa"/>
            </w:tcMar>
          </w:tcPr>
          <w:p w14:paraId="056924F3" w14:textId="77777777" w:rsidR="00466B95" w:rsidRDefault="00466B95" w:rsidP="0067061B">
            <w:pPr>
              <w:spacing w:before="40" w:after="120" w:line="220" w:lineRule="exact"/>
            </w:pPr>
          </w:p>
        </w:tc>
        <w:tc>
          <w:tcPr>
            <w:tcW w:w="3117" w:type="dxa"/>
            <w:tcBorders>
              <w:top w:val="nil"/>
            </w:tcBorders>
            <w:shd w:val="clear" w:color="auto" w:fill="auto"/>
            <w:tcMar>
              <w:left w:w="28" w:type="dxa"/>
              <w:right w:w="28" w:type="dxa"/>
            </w:tcMar>
          </w:tcPr>
          <w:p w14:paraId="2DBB4383" w14:textId="77777777" w:rsidR="00466B95" w:rsidRDefault="00466B95" w:rsidP="0067061B">
            <w:pPr>
              <w:spacing w:before="40" w:after="120" w:line="220" w:lineRule="exact"/>
            </w:pPr>
          </w:p>
        </w:tc>
      </w:tr>
      <w:tr w:rsidR="00060D15" w:rsidRPr="00DB677D" w14:paraId="2AF8D28B" w14:textId="77777777" w:rsidTr="0067061B">
        <w:tc>
          <w:tcPr>
            <w:tcW w:w="2127" w:type="dxa"/>
            <w:tcBorders>
              <w:top w:val="nil"/>
            </w:tcBorders>
            <w:shd w:val="clear" w:color="auto" w:fill="auto"/>
            <w:tcMar>
              <w:left w:w="28" w:type="dxa"/>
              <w:right w:w="28" w:type="dxa"/>
            </w:tcMar>
          </w:tcPr>
          <w:p w14:paraId="24DF2E32" w14:textId="0108B667" w:rsidR="00060D15" w:rsidRPr="00FA7E9D" w:rsidRDefault="00060D15" w:rsidP="0067061B">
            <w:pPr>
              <w:spacing w:before="40" w:after="120" w:line="220" w:lineRule="exact"/>
            </w:pPr>
            <w:r w:rsidRPr="00597DA7">
              <w:rPr>
                <w:i/>
                <w:iCs/>
              </w:rPr>
              <w:t xml:space="preserve">Государство против Чокурамбы, Фонд за справедливость в отношении детей, выступающий в качестве amicus curiae, организация </w:t>
            </w:r>
            <w:r w:rsidR="005766FD" w:rsidRPr="00597DA7">
              <w:rPr>
                <w:i/>
                <w:iCs/>
              </w:rPr>
              <w:t>«</w:t>
            </w:r>
            <w:r w:rsidRPr="00597DA7">
              <w:rPr>
                <w:i/>
                <w:iCs/>
              </w:rPr>
              <w:t>Адвокаты Зимбабве в защиту прав</w:t>
            </w:r>
            <w:r w:rsidR="005766FD" w:rsidRPr="00597DA7">
              <w:rPr>
                <w:i/>
                <w:iCs/>
              </w:rPr>
              <w:t> </w:t>
            </w:r>
            <w:r w:rsidRPr="00597DA7">
              <w:rPr>
                <w:i/>
                <w:iCs/>
              </w:rPr>
              <w:t>человека</w:t>
            </w:r>
            <w:r w:rsidR="005766FD" w:rsidRPr="00597DA7">
              <w:rPr>
                <w:i/>
                <w:iCs/>
              </w:rPr>
              <w:t>»</w:t>
            </w:r>
            <w:r w:rsidRPr="00597DA7">
              <w:rPr>
                <w:i/>
                <w:iCs/>
              </w:rPr>
              <w:t>, выступающая в качестве amicus curiae</w:t>
            </w:r>
            <w:r>
              <w:t>, КСЗ 10/19</w:t>
            </w:r>
          </w:p>
        </w:tc>
        <w:tc>
          <w:tcPr>
            <w:tcW w:w="2126" w:type="dxa"/>
            <w:tcBorders>
              <w:top w:val="nil"/>
            </w:tcBorders>
            <w:shd w:val="clear" w:color="auto" w:fill="auto"/>
            <w:tcMar>
              <w:left w:w="28" w:type="dxa"/>
              <w:right w:w="28" w:type="dxa"/>
            </w:tcMar>
          </w:tcPr>
          <w:p w14:paraId="20FBF953" w14:textId="77777777" w:rsidR="00060D15" w:rsidRPr="00FA7E9D" w:rsidRDefault="00060D15" w:rsidP="0067061B">
            <w:pPr>
              <w:spacing w:before="40" w:after="120" w:line="220" w:lineRule="exact"/>
            </w:pPr>
            <w:r>
              <w:t>Статья 68: право на административное правосудие</w:t>
            </w:r>
          </w:p>
          <w:p w14:paraId="7D98B1BA" w14:textId="77777777" w:rsidR="00060D15" w:rsidRPr="00FA7E9D" w:rsidRDefault="00060D15" w:rsidP="0067061B">
            <w:pPr>
              <w:spacing w:before="40" w:after="120" w:line="220" w:lineRule="exact"/>
            </w:pPr>
            <w:r>
              <w:t>Статья 69: право на справедливое судебное разбирательство</w:t>
            </w:r>
          </w:p>
          <w:p w14:paraId="65E71ED5" w14:textId="77777777" w:rsidR="00060D15" w:rsidRPr="00854718" w:rsidRDefault="00060D15" w:rsidP="0067061B">
            <w:pPr>
              <w:spacing w:before="40" w:after="120" w:line="220" w:lineRule="exact"/>
            </w:pPr>
            <w:r>
              <w:t>Статья 70: права обвиняемых</w:t>
            </w:r>
          </w:p>
        </w:tc>
        <w:tc>
          <w:tcPr>
            <w:tcW w:w="3117" w:type="dxa"/>
            <w:tcBorders>
              <w:top w:val="nil"/>
            </w:tcBorders>
            <w:shd w:val="clear" w:color="auto" w:fill="auto"/>
            <w:tcMar>
              <w:left w:w="28" w:type="dxa"/>
              <w:right w:w="28" w:type="dxa"/>
            </w:tcMar>
          </w:tcPr>
          <w:p w14:paraId="6E96D1BB" w14:textId="77777777" w:rsidR="00060D15" w:rsidRPr="00FA7E9D" w:rsidRDefault="00060D15" w:rsidP="0067061B">
            <w:pPr>
              <w:spacing w:before="40" w:after="120" w:line="220" w:lineRule="exact"/>
            </w:pPr>
            <w:r>
              <w:t>Никто не может быть лишен свободы на том только основании, что он не в состоянии выполнить какое-либо договорное обязательство.</w:t>
            </w:r>
          </w:p>
        </w:tc>
      </w:tr>
      <w:tr w:rsidR="00060D15" w:rsidRPr="00DB677D" w14:paraId="1769101C" w14:textId="77777777" w:rsidTr="0067061B">
        <w:tc>
          <w:tcPr>
            <w:tcW w:w="2127" w:type="dxa"/>
            <w:tcBorders>
              <w:bottom w:val="nil"/>
            </w:tcBorders>
            <w:shd w:val="clear" w:color="auto" w:fill="auto"/>
            <w:tcMar>
              <w:left w:w="28" w:type="dxa"/>
              <w:right w:w="28" w:type="dxa"/>
            </w:tcMar>
          </w:tcPr>
          <w:p w14:paraId="26B1EFA5" w14:textId="4546F200" w:rsidR="00060D15" w:rsidRPr="00FA7E9D" w:rsidRDefault="00060D15" w:rsidP="0067061B">
            <w:pPr>
              <w:spacing w:before="40" w:after="120" w:line="220" w:lineRule="exact"/>
            </w:pPr>
            <w:r w:rsidRPr="00597DA7">
              <w:rPr>
                <w:i/>
                <w:iCs/>
              </w:rPr>
              <w:t>Мадзимбамуто против Генерального регистратора и др.</w:t>
            </w:r>
            <w:r>
              <w:t>, КСЗ</w:t>
            </w:r>
            <w:r w:rsidR="00BE24E2">
              <w:t> </w:t>
            </w:r>
            <w:r>
              <w:t>114/13</w:t>
            </w:r>
          </w:p>
        </w:tc>
        <w:tc>
          <w:tcPr>
            <w:tcW w:w="2126" w:type="dxa"/>
            <w:tcBorders>
              <w:bottom w:val="nil"/>
            </w:tcBorders>
            <w:shd w:val="clear" w:color="auto" w:fill="auto"/>
            <w:tcMar>
              <w:left w:w="28" w:type="dxa"/>
              <w:right w:w="28" w:type="dxa"/>
            </w:tcMar>
          </w:tcPr>
          <w:p w14:paraId="13435BEB" w14:textId="6E94EB1F" w:rsidR="00060D15" w:rsidRPr="00FA7E9D" w:rsidRDefault="00060D15" w:rsidP="0067061B">
            <w:pPr>
              <w:spacing w:before="40" w:after="120" w:line="220" w:lineRule="exact"/>
            </w:pPr>
            <w:r>
              <w:t>Статья 66: свобода передвижения и свободный выбор места</w:t>
            </w:r>
            <w:r w:rsidR="00C85640">
              <w:t> </w:t>
            </w:r>
            <w:r>
              <w:t>жительства</w:t>
            </w:r>
          </w:p>
          <w:p w14:paraId="1A2A0B15" w14:textId="77777777" w:rsidR="00060D15" w:rsidRPr="00FA7E9D" w:rsidRDefault="00060D15" w:rsidP="0067061B">
            <w:pPr>
              <w:spacing w:before="40" w:after="120" w:line="220" w:lineRule="exact"/>
            </w:pPr>
            <w:r>
              <w:t>Статья 74: право не подвергаться произвольному выселению</w:t>
            </w:r>
          </w:p>
        </w:tc>
        <w:tc>
          <w:tcPr>
            <w:tcW w:w="3117" w:type="dxa"/>
            <w:tcBorders>
              <w:bottom w:val="nil"/>
            </w:tcBorders>
            <w:shd w:val="clear" w:color="auto" w:fill="auto"/>
            <w:tcMar>
              <w:left w:w="28" w:type="dxa"/>
              <w:right w:w="28" w:type="dxa"/>
            </w:tcMar>
          </w:tcPr>
          <w:p w14:paraId="59F7EDC2" w14:textId="769920D9" w:rsidR="00060D15" w:rsidRPr="00FA7E9D" w:rsidRDefault="00060D15" w:rsidP="0067061B">
            <w:pPr>
              <w:spacing w:before="40" w:after="120" w:line="220" w:lineRule="exact"/>
              <w:rPr>
                <w:i/>
              </w:rPr>
            </w:pPr>
            <w:r>
              <w:rPr>
                <w:i/>
                <w:iCs/>
              </w:rPr>
              <w:t>Гражданин/гражданка Зимбабве по рождению не теряет своего гражданства при приобретении иностранного гражданства.</w:t>
            </w:r>
            <w:r>
              <w:t xml:space="preserve"> </w:t>
            </w:r>
            <w:r>
              <w:rPr>
                <w:i/>
                <w:iCs/>
              </w:rPr>
              <w:t>Он</w:t>
            </w:r>
            <w:r w:rsidR="00BE24E2">
              <w:rPr>
                <w:i/>
                <w:iCs/>
              </w:rPr>
              <w:t> </w:t>
            </w:r>
            <w:r>
              <w:rPr>
                <w:i/>
                <w:iCs/>
              </w:rPr>
              <w:t>или она имеет право иметь иностранное гражданство и заграничный паспорт.</w:t>
            </w:r>
            <w:r>
              <w:t xml:space="preserve"> </w:t>
            </w:r>
            <w:r>
              <w:rPr>
                <w:i/>
                <w:iCs/>
              </w:rPr>
              <w:t>Конституция содержит четкое положение о том, что гражданство Зимбабве по рождению не может быть утрачено.</w:t>
            </w:r>
          </w:p>
        </w:tc>
      </w:tr>
      <w:tr w:rsidR="00060D15" w:rsidRPr="00DB677D" w14:paraId="54277366" w14:textId="77777777" w:rsidTr="0067061B">
        <w:tc>
          <w:tcPr>
            <w:tcW w:w="2127" w:type="dxa"/>
            <w:tcBorders>
              <w:top w:val="nil"/>
              <w:bottom w:val="nil"/>
            </w:tcBorders>
            <w:shd w:val="clear" w:color="auto" w:fill="auto"/>
            <w:tcMar>
              <w:left w:w="28" w:type="dxa"/>
              <w:right w:w="28" w:type="dxa"/>
            </w:tcMar>
          </w:tcPr>
          <w:p w14:paraId="349BB37A" w14:textId="2CEA0412" w:rsidR="00060D15" w:rsidRPr="00FA7E9D" w:rsidRDefault="00060D15" w:rsidP="001A598C">
            <w:pPr>
              <w:keepNext/>
              <w:keepLines/>
              <w:spacing w:before="40" w:after="120" w:line="220" w:lineRule="exact"/>
            </w:pPr>
            <w:r w:rsidRPr="00597DA7">
              <w:rPr>
                <w:i/>
                <w:iCs/>
              </w:rPr>
              <w:t>Берри и др. против начальника иммиграционной службы и др.</w:t>
            </w:r>
            <w:r>
              <w:t>, КСЗ</w:t>
            </w:r>
            <w:r w:rsidR="00BE24E2">
              <w:t> </w:t>
            </w:r>
            <w:r>
              <w:t>2/2016</w:t>
            </w:r>
          </w:p>
        </w:tc>
        <w:tc>
          <w:tcPr>
            <w:tcW w:w="2126" w:type="dxa"/>
            <w:tcBorders>
              <w:top w:val="nil"/>
              <w:bottom w:val="nil"/>
            </w:tcBorders>
            <w:shd w:val="clear" w:color="auto" w:fill="auto"/>
            <w:tcMar>
              <w:left w:w="28" w:type="dxa"/>
              <w:right w:w="28" w:type="dxa"/>
            </w:tcMar>
          </w:tcPr>
          <w:p w14:paraId="544116BA" w14:textId="77777777" w:rsidR="00060D15" w:rsidRPr="00FA7E9D" w:rsidRDefault="00060D15" w:rsidP="001A598C">
            <w:pPr>
              <w:keepNext/>
              <w:keepLines/>
              <w:spacing w:before="40" w:after="120" w:line="220" w:lineRule="exact"/>
            </w:pPr>
            <w:r>
              <w:t>Глава 3: гражданство</w:t>
            </w:r>
          </w:p>
          <w:p w14:paraId="6011BB61" w14:textId="3E4993D0" w:rsidR="00060D15" w:rsidRPr="00FA7E9D" w:rsidRDefault="00060D15" w:rsidP="001A598C">
            <w:pPr>
              <w:keepNext/>
              <w:keepLines/>
              <w:spacing w:before="40" w:after="120" w:line="220" w:lineRule="exact"/>
            </w:pPr>
            <w:r>
              <w:t>Статья 66: свобода передвижения и свободный выбор места</w:t>
            </w:r>
            <w:r w:rsidR="00BE24E2">
              <w:t> </w:t>
            </w:r>
            <w:r>
              <w:t>жительства</w:t>
            </w:r>
          </w:p>
          <w:p w14:paraId="234E61F7" w14:textId="77777777" w:rsidR="00060D15" w:rsidRPr="00FA7E9D" w:rsidRDefault="00060D15" w:rsidP="001A598C">
            <w:pPr>
              <w:keepNext/>
              <w:keepLines/>
              <w:spacing w:before="40" w:after="120" w:line="220" w:lineRule="exact"/>
            </w:pPr>
            <w:r>
              <w:t>Статья 74: право не подвергаться произвольному выселению</w:t>
            </w:r>
          </w:p>
        </w:tc>
        <w:tc>
          <w:tcPr>
            <w:tcW w:w="3117" w:type="dxa"/>
            <w:tcBorders>
              <w:top w:val="nil"/>
              <w:bottom w:val="nil"/>
            </w:tcBorders>
            <w:shd w:val="clear" w:color="auto" w:fill="auto"/>
            <w:tcMar>
              <w:left w:w="28" w:type="dxa"/>
              <w:right w:w="28" w:type="dxa"/>
            </w:tcMar>
          </w:tcPr>
          <w:p w14:paraId="1110FF86" w14:textId="6454F971" w:rsidR="00060D15" w:rsidRPr="00FA7E9D" w:rsidRDefault="00060D15" w:rsidP="001A598C">
            <w:pPr>
              <w:keepNext/>
              <w:keepLines/>
              <w:spacing w:before="40" w:after="120" w:line="220" w:lineRule="exact"/>
              <w:rPr>
                <w:i/>
              </w:rPr>
            </w:pPr>
            <w:r>
              <w:rPr>
                <w:i/>
                <w:iCs/>
              </w:rPr>
              <w:t xml:space="preserve">Свобода выбора места жительства и свобода передвижения: </w:t>
            </w:r>
            <w:r w:rsidR="00440B1D">
              <w:rPr>
                <w:i/>
                <w:iCs/>
              </w:rPr>
              <w:t>«</w:t>
            </w:r>
            <w:r>
              <w:rPr>
                <w:i/>
                <w:iCs/>
              </w:rPr>
              <w:t>...н</w:t>
            </w:r>
            <w:r w:rsidR="00543C8B">
              <w:rPr>
                <w:i/>
                <w:iCs/>
              </w:rPr>
              <w:t>е</w:t>
            </w:r>
            <w:r>
              <w:rPr>
                <w:i/>
                <w:iCs/>
              </w:rPr>
              <w:t>обязательно официально признавать то или иное лицо находящимся в стране нелегально, для того чтобы это лицо считалось таковым.</w:t>
            </w:r>
            <w:r>
              <w:t xml:space="preserve"> </w:t>
            </w:r>
            <w:r>
              <w:rPr>
                <w:i/>
                <w:iCs/>
              </w:rPr>
              <w:t>Оно становится таковым в силу самого факта нахождения в Зимбабве в нарушение Закона об иммиграции.</w:t>
            </w:r>
            <w:r>
              <w:t xml:space="preserve"> </w:t>
            </w:r>
            <w:r>
              <w:rPr>
                <w:i/>
                <w:iCs/>
              </w:rPr>
              <w:t>Это соображение было подчеркнуто этим судом в деле Эдвардс против начальника иммиграционной службы, 2000(1)</w:t>
            </w:r>
            <w:r w:rsidR="00E25087">
              <w:rPr>
                <w:i/>
                <w:iCs/>
              </w:rPr>
              <w:t> </w:t>
            </w:r>
            <w:r>
              <w:rPr>
                <w:i/>
                <w:iCs/>
              </w:rPr>
              <w:t>ЮВЗ 485(S), 487 E-F, при рассмотрении которого главный судья Губбэй процитировал, с одобрения других судей, следующий отрывок из материалов по делу Высокого суда с участием тех же сторон (HB 107/96): в отсутствие доказательств обратного, я</w:t>
            </w:r>
            <w:r w:rsidR="00440B1D">
              <w:rPr>
                <w:i/>
                <w:iCs/>
              </w:rPr>
              <w:t> </w:t>
            </w:r>
            <w:r>
              <w:rPr>
                <w:i/>
                <w:iCs/>
              </w:rPr>
              <w:t>считаю, что брак сам по себе не</w:t>
            </w:r>
            <w:r w:rsidR="00440B1D">
              <w:rPr>
                <w:i/>
                <w:iCs/>
              </w:rPr>
              <w:t> </w:t>
            </w:r>
            <w:r>
              <w:rPr>
                <w:i/>
                <w:iCs/>
              </w:rPr>
              <w:t>дает права жене гражданина Зимбабве, являющейся гражданкой другого государства, проживать в стране без соответствующего разрешения, выданного в соответствии с положениями Закона и Правил об иммиграции</w:t>
            </w:r>
            <w:r w:rsidR="000E1F72">
              <w:rPr>
                <w:i/>
                <w:iCs/>
              </w:rPr>
              <w:t>»</w:t>
            </w:r>
            <w:r>
              <w:rPr>
                <w:i/>
                <w:iCs/>
              </w:rPr>
              <w:t>.</w:t>
            </w:r>
            <w:r>
              <w:t xml:space="preserve"> </w:t>
            </w:r>
          </w:p>
        </w:tc>
      </w:tr>
      <w:tr w:rsidR="00060D15" w:rsidRPr="00DB677D" w14:paraId="77A302C3" w14:textId="77777777" w:rsidTr="0067061B">
        <w:tc>
          <w:tcPr>
            <w:tcW w:w="2127" w:type="dxa"/>
            <w:tcBorders>
              <w:top w:val="nil"/>
              <w:bottom w:val="nil"/>
            </w:tcBorders>
            <w:shd w:val="clear" w:color="auto" w:fill="auto"/>
            <w:tcMar>
              <w:left w:w="28" w:type="dxa"/>
              <w:right w:w="28" w:type="dxa"/>
            </w:tcMar>
          </w:tcPr>
          <w:p w14:paraId="0882E0FB" w14:textId="5AD794BD" w:rsidR="00060D15" w:rsidRPr="00FA7E9D" w:rsidRDefault="00060D15" w:rsidP="0067061B">
            <w:pPr>
              <w:spacing w:before="40" w:after="120" w:line="220" w:lineRule="exact"/>
            </w:pPr>
            <w:r w:rsidRPr="00597DA7">
              <w:rPr>
                <w:i/>
                <w:iCs/>
              </w:rPr>
              <w:t>Кутберт Тапуванаше Чавира и 13 других лиц против министра юстиции, по правовым и парламентским вопросам и 2 других лиц</w:t>
            </w:r>
            <w:r w:rsidR="00E25087">
              <w:rPr>
                <w:i/>
                <w:iCs/>
              </w:rPr>
              <w:t>а</w:t>
            </w:r>
            <w:r>
              <w:t>, КСЗ 3/17</w:t>
            </w:r>
          </w:p>
          <w:p w14:paraId="1FFDB741" w14:textId="77777777" w:rsidR="00060D15" w:rsidRPr="00FA7E9D" w:rsidRDefault="00060D15" w:rsidP="0067061B">
            <w:pPr>
              <w:spacing w:before="40" w:after="120" w:line="220" w:lineRule="exact"/>
            </w:pPr>
          </w:p>
          <w:p w14:paraId="636C09AF" w14:textId="35A726FB" w:rsidR="00060D15" w:rsidRPr="00FA7E9D" w:rsidRDefault="00060D15" w:rsidP="0067061B">
            <w:pPr>
              <w:spacing w:before="40" w:after="120" w:line="220" w:lineRule="exact"/>
            </w:pPr>
            <w:r w:rsidRPr="00597DA7">
              <w:rPr>
                <w:i/>
                <w:iCs/>
              </w:rPr>
              <w:t xml:space="preserve">Анна Колета Чихава и </w:t>
            </w:r>
            <w:r w:rsidR="00B55248">
              <w:rPr>
                <w:i/>
                <w:iCs/>
              </w:rPr>
              <w:t>2</w:t>
            </w:r>
            <w:r w:rsidR="000E1F72" w:rsidRPr="00597DA7">
              <w:rPr>
                <w:i/>
                <w:iCs/>
              </w:rPr>
              <w:t> </w:t>
            </w:r>
            <w:r w:rsidRPr="00597DA7">
              <w:rPr>
                <w:i/>
                <w:iCs/>
              </w:rPr>
              <w:t>других лица против судьи провинциального суда Фрэнсиса Мапфумо (N.O.) и</w:t>
            </w:r>
            <w:r w:rsidR="000E1F72" w:rsidRPr="00597DA7">
              <w:rPr>
                <w:i/>
                <w:iCs/>
              </w:rPr>
              <w:t> </w:t>
            </w:r>
            <w:r w:rsidR="00B55248">
              <w:rPr>
                <w:i/>
                <w:iCs/>
              </w:rPr>
              <w:t>1</w:t>
            </w:r>
            <w:r w:rsidR="000E1F72" w:rsidRPr="00597DA7">
              <w:rPr>
                <w:i/>
                <w:iCs/>
              </w:rPr>
              <w:t> </w:t>
            </w:r>
            <w:r w:rsidRPr="00597DA7">
              <w:rPr>
                <w:i/>
                <w:iCs/>
              </w:rPr>
              <w:t xml:space="preserve">другого лица </w:t>
            </w:r>
            <w:r>
              <w:t>КC</w:t>
            </w:r>
            <w:r w:rsidR="000E1F72">
              <w:t> </w:t>
            </w:r>
            <w:r>
              <w:t>02/14</w:t>
            </w:r>
          </w:p>
          <w:p w14:paraId="42BC6CF2" w14:textId="77777777" w:rsidR="00060D15" w:rsidRPr="00FA7E9D" w:rsidRDefault="00060D15" w:rsidP="0067061B">
            <w:pPr>
              <w:spacing w:before="40" w:after="120" w:line="220" w:lineRule="exact"/>
            </w:pPr>
          </w:p>
          <w:p w14:paraId="596F9024" w14:textId="0C63FD6B" w:rsidR="00060D15" w:rsidRPr="00FA7E9D" w:rsidRDefault="00060D15" w:rsidP="000E1F72">
            <w:pPr>
              <w:spacing w:before="40" w:after="120" w:line="220" w:lineRule="exact"/>
            </w:pPr>
            <w:r w:rsidRPr="00597DA7">
              <w:rPr>
                <w:i/>
                <w:iCs/>
              </w:rPr>
              <w:t>Государство против Фезерса Мукондо</w:t>
            </w:r>
            <w:r>
              <w:t>, КСЗ</w:t>
            </w:r>
            <w:r w:rsidR="000E1F72">
              <w:t> </w:t>
            </w:r>
            <w:r>
              <w:t>08/20</w:t>
            </w:r>
          </w:p>
        </w:tc>
        <w:tc>
          <w:tcPr>
            <w:tcW w:w="2126" w:type="dxa"/>
            <w:tcBorders>
              <w:top w:val="nil"/>
              <w:bottom w:val="nil"/>
            </w:tcBorders>
            <w:shd w:val="clear" w:color="auto" w:fill="auto"/>
            <w:tcMar>
              <w:left w:w="28" w:type="dxa"/>
              <w:right w:w="28" w:type="dxa"/>
            </w:tcMar>
          </w:tcPr>
          <w:p w14:paraId="27F99D3B" w14:textId="77777777" w:rsidR="00060D15" w:rsidRPr="00FA7E9D" w:rsidRDefault="00060D15" w:rsidP="0067061B">
            <w:pPr>
              <w:spacing w:before="40" w:after="120" w:line="220" w:lineRule="exact"/>
            </w:pPr>
            <w:r>
              <w:t>Статья 56: равенство и недискриминация</w:t>
            </w:r>
          </w:p>
          <w:p w14:paraId="2E11A658" w14:textId="77777777" w:rsidR="00060D15" w:rsidRPr="00FA7E9D" w:rsidRDefault="00060D15" w:rsidP="0067061B">
            <w:pPr>
              <w:spacing w:before="40" w:after="120" w:line="220" w:lineRule="exact"/>
            </w:pPr>
            <w:r>
              <w:t>статья 57: право на неприкосновенность частной жизни</w:t>
            </w:r>
          </w:p>
          <w:p w14:paraId="76274380" w14:textId="77777777" w:rsidR="00060D15" w:rsidRPr="00FA7E9D" w:rsidRDefault="00060D15" w:rsidP="0067061B">
            <w:pPr>
              <w:spacing w:before="40" w:after="120" w:line="220" w:lineRule="exact"/>
            </w:pPr>
            <w:r>
              <w:t>Статья 61: свобода выражения мнений и свобода средств массовой информации</w:t>
            </w:r>
          </w:p>
          <w:p w14:paraId="5B5574EB" w14:textId="77777777" w:rsidR="00060D15" w:rsidRPr="00FA7E9D" w:rsidRDefault="00060D15" w:rsidP="0067061B">
            <w:pPr>
              <w:spacing w:before="40" w:after="120" w:line="220" w:lineRule="exact"/>
            </w:pPr>
            <w:r>
              <w:t>Статья 62: доступ к информации</w:t>
            </w:r>
          </w:p>
          <w:p w14:paraId="7873391A" w14:textId="77777777" w:rsidR="00060D15" w:rsidRPr="00FA7E9D" w:rsidRDefault="00060D15" w:rsidP="0067061B">
            <w:pPr>
              <w:spacing w:before="40" w:after="120" w:line="220" w:lineRule="exact"/>
            </w:pPr>
            <w:r>
              <w:t>Статья 68: право на административное правосудие</w:t>
            </w:r>
          </w:p>
          <w:p w14:paraId="7762A390" w14:textId="77777777" w:rsidR="00060D15" w:rsidRPr="00FA7E9D" w:rsidRDefault="00060D15" w:rsidP="0067061B">
            <w:pPr>
              <w:spacing w:before="40" w:after="120" w:line="220" w:lineRule="exact"/>
            </w:pPr>
            <w:r>
              <w:t>Статья 69: право на справедливое судебное разбирательство</w:t>
            </w:r>
          </w:p>
          <w:p w14:paraId="1E29B4BD" w14:textId="77777777" w:rsidR="00060D15" w:rsidRPr="00FA7E9D" w:rsidRDefault="00060D15" w:rsidP="0067061B">
            <w:pPr>
              <w:spacing w:before="40" w:after="120" w:line="220" w:lineRule="exact"/>
            </w:pPr>
            <w:r>
              <w:t>статья 57: право на неприкосновенность частной жизни</w:t>
            </w:r>
          </w:p>
          <w:p w14:paraId="41078004" w14:textId="77777777" w:rsidR="00060D15" w:rsidRPr="00FA7E9D" w:rsidRDefault="00060D15" w:rsidP="0067061B">
            <w:pPr>
              <w:spacing w:before="40" w:after="120" w:line="220" w:lineRule="exact"/>
            </w:pPr>
            <w:r>
              <w:t>Статья 81: права детей</w:t>
            </w:r>
          </w:p>
          <w:p w14:paraId="57C6EC9F" w14:textId="77777777" w:rsidR="00060D15" w:rsidRPr="00FA7E9D" w:rsidRDefault="00060D15" w:rsidP="0067061B">
            <w:pPr>
              <w:spacing w:before="40" w:after="120" w:line="220" w:lineRule="exact"/>
            </w:pPr>
            <w:r>
              <w:t>Статья 86: ограничение прав и свобод</w:t>
            </w:r>
          </w:p>
        </w:tc>
        <w:tc>
          <w:tcPr>
            <w:tcW w:w="3117" w:type="dxa"/>
            <w:tcBorders>
              <w:top w:val="nil"/>
              <w:bottom w:val="nil"/>
            </w:tcBorders>
            <w:shd w:val="clear" w:color="auto" w:fill="auto"/>
            <w:tcMar>
              <w:left w:w="28" w:type="dxa"/>
              <w:right w:w="28" w:type="dxa"/>
            </w:tcMar>
          </w:tcPr>
          <w:p w14:paraId="0570816F" w14:textId="5B1FBB4B" w:rsidR="00060D15" w:rsidRPr="00FA7E9D" w:rsidRDefault="000E1F72" w:rsidP="0067061B">
            <w:pPr>
              <w:spacing w:before="40" w:after="120" w:line="220" w:lineRule="exact"/>
              <w:rPr>
                <w:i/>
              </w:rPr>
            </w:pPr>
            <w:r>
              <w:rPr>
                <w:i/>
                <w:iCs/>
              </w:rPr>
              <w:t>«</w:t>
            </w:r>
            <w:r w:rsidR="00060D15">
              <w:rPr>
                <w:i/>
                <w:iCs/>
              </w:rPr>
              <w:t>Конституционный суд принимает следующее решение:</w:t>
            </w:r>
          </w:p>
          <w:p w14:paraId="4822217E" w14:textId="6D4ABDAB" w:rsidR="00060D15" w:rsidRPr="00FA7E9D" w:rsidRDefault="00060D15" w:rsidP="0067061B">
            <w:pPr>
              <w:spacing w:before="40" w:after="120" w:line="220" w:lineRule="exact"/>
            </w:pPr>
            <w:r>
              <w:rPr>
                <w:i/>
                <w:iCs/>
              </w:rPr>
              <w:t>В Зимбабве действует иерархическая судебная система, в</w:t>
            </w:r>
            <w:r w:rsidR="000E1F72">
              <w:rPr>
                <w:i/>
                <w:iCs/>
              </w:rPr>
              <w:t> </w:t>
            </w:r>
            <w:r>
              <w:rPr>
                <w:i/>
                <w:iCs/>
              </w:rPr>
              <w:t>рамках которой обычно рассмотрение дел начинается в судах низшей инстанции и может доходить до высшего суда страны.</w:t>
            </w:r>
            <w:r>
              <w:t xml:space="preserve"> </w:t>
            </w:r>
            <w:r>
              <w:rPr>
                <w:i/>
                <w:iCs/>
              </w:rPr>
              <w:t>Как правило, вышестоящие суды не вмешиваются в незавершенные разбирательства, относящиеся к компетенции нижестоящих судов, трибуналов или административных органов...</w:t>
            </w:r>
            <w:r w:rsidR="000E1F72">
              <w:rPr>
                <w:i/>
                <w:iCs/>
              </w:rPr>
              <w:t>»</w:t>
            </w:r>
            <w:r>
              <w:rPr>
                <w:i/>
                <w:iCs/>
              </w:rPr>
              <w:t>.</w:t>
            </w:r>
          </w:p>
          <w:p w14:paraId="606BB204" w14:textId="5E10AF3B" w:rsidR="00060D15" w:rsidRPr="00FA7E9D" w:rsidRDefault="00060D15" w:rsidP="0067061B">
            <w:pPr>
              <w:spacing w:before="40" w:after="120" w:line="220" w:lineRule="exact"/>
              <w:rPr>
                <w:i/>
              </w:rPr>
            </w:pPr>
            <w:r>
              <w:t xml:space="preserve"> </w:t>
            </w:r>
            <w:r w:rsidR="000E1F72">
              <w:rPr>
                <w:i/>
                <w:iCs/>
              </w:rPr>
              <w:t>«</w:t>
            </w:r>
            <w:r>
              <w:rPr>
                <w:i/>
                <w:iCs/>
              </w:rPr>
              <w:t>В этом деле суд постановил, что</w:t>
            </w:r>
            <w:r w:rsidR="002D2938">
              <w:rPr>
                <w:i/>
                <w:iCs/>
              </w:rPr>
              <w:t> </w:t>
            </w:r>
            <w:r>
              <w:rPr>
                <w:i/>
                <w:iCs/>
              </w:rPr>
              <w:t>формулировка статьи 85</w:t>
            </w:r>
            <w:r w:rsidR="00C85640">
              <w:rPr>
                <w:i/>
                <w:iCs/>
              </w:rPr>
              <w:t> </w:t>
            </w:r>
            <w:r>
              <w:rPr>
                <w:i/>
                <w:iCs/>
              </w:rPr>
              <w:t>(1) Конституции не должна пониматься как означающая, что сторона в судебном деле может бесцеремонно прекратить разбирательство в суде низшей инстанции и обратиться с конституционным иском в этот суд, добиваясь той же помощи, которую суд низшей инстанции был бы компетентен предоставить.</w:t>
            </w:r>
            <w:r>
              <w:t xml:space="preserve"> </w:t>
            </w:r>
            <w:r>
              <w:rPr>
                <w:i/>
                <w:iCs/>
              </w:rPr>
              <w:t>Противоположное толкование не только привело бы к абсурдной ситуации, когда один и тот же спор одновременно рассматривается разными судами, но и вызвало бы процессуальную путаницу в отношении юрисдикционных полномочий судов.</w:t>
            </w:r>
            <w:r>
              <w:t xml:space="preserve"> </w:t>
            </w:r>
            <w:r>
              <w:rPr>
                <w:i/>
                <w:iCs/>
              </w:rPr>
              <w:t xml:space="preserve">Это также открыло бы путь к передаче в Конституционный суд не заслуживающих рассмотрения или </w:t>
            </w:r>
            <w:r w:rsidR="000E1F72">
              <w:rPr>
                <w:i/>
                <w:iCs/>
              </w:rPr>
              <w:t>«</w:t>
            </w:r>
            <w:r>
              <w:rPr>
                <w:i/>
                <w:iCs/>
              </w:rPr>
              <w:t>несозревших</w:t>
            </w:r>
            <w:r w:rsidR="000E1F72">
              <w:rPr>
                <w:i/>
                <w:iCs/>
              </w:rPr>
              <w:t>»</w:t>
            </w:r>
            <w:r>
              <w:rPr>
                <w:i/>
                <w:iCs/>
              </w:rPr>
              <w:t xml:space="preserve"> дел в ущерб его эффективной работе.</w:t>
            </w:r>
          </w:p>
          <w:p w14:paraId="1E993C17" w14:textId="78E2BD93" w:rsidR="00060D15" w:rsidRPr="00FA7E9D" w:rsidRDefault="00060D15" w:rsidP="0067061B">
            <w:pPr>
              <w:spacing w:before="40" w:after="120" w:line="220" w:lineRule="exact"/>
            </w:pPr>
            <w:r w:rsidRPr="002B4A95">
              <w:rPr>
                <w:i/>
                <w:iCs/>
              </w:rPr>
              <w:t>То, что именно является конституционным вопросом, определяется в статье 332 Конституции как вопрос, касающийся проблемы, связанной с</w:t>
            </w:r>
            <w:r w:rsidR="00C85640">
              <w:rPr>
                <w:i/>
                <w:iCs/>
              </w:rPr>
              <w:t> </w:t>
            </w:r>
            <w:r w:rsidRPr="002B4A95">
              <w:rPr>
                <w:i/>
                <w:iCs/>
              </w:rPr>
              <w:t xml:space="preserve">толкованием, защитой или применением Конституции. </w:t>
            </w:r>
            <w:r>
              <w:rPr>
                <w:i/>
                <w:iCs/>
              </w:rPr>
              <w:t>Само по себе утверждение о нарушении какого-либо основного права человека, закрепленного в главе 4 Конституции, не означает, что в результате решения нижестоящего суда возник конституционный вопрос.</w:t>
            </w:r>
            <w:r>
              <w:t xml:space="preserve"> </w:t>
            </w:r>
          </w:p>
        </w:tc>
      </w:tr>
      <w:tr w:rsidR="00060D15" w:rsidRPr="00DB677D" w14:paraId="2418AB68" w14:textId="77777777" w:rsidTr="0067061B">
        <w:tc>
          <w:tcPr>
            <w:tcW w:w="2127" w:type="dxa"/>
            <w:tcBorders>
              <w:top w:val="nil"/>
              <w:bottom w:val="nil"/>
            </w:tcBorders>
            <w:shd w:val="clear" w:color="auto" w:fill="auto"/>
            <w:tcMar>
              <w:left w:w="28" w:type="dxa"/>
              <w:right w:w="28" w:type="dxa"/>
            </w:tcMar>
          </w:tcPr>
          <w:p w14:paraId="43ADECD3" w14:textId="747E573A" w:rsidR="00060D15" w:rsidRPr="00FA7E9D" w:rsidRDefault="00060D15" w:rsidP="0067061B">
            <w:pPr>
              <w:spacing w:before="40" w:after="120" w:line="220" w:lineRule="exact"/>
            </w:pPr>
            <w:r w:rsidRPr="00597DA7">
              <w:rPr>
                <w:i/>
                <w:iCs/>
              </w:rPr>
              <w:t>Мудзуру и др. против министра юстиции, по</w:t>
            </w:r>
            <w:r w:rsidR="000E1F72" w:rsidRPr="00597DA7">
              <w:rPr>
                <w:i/>
                <w:iCs/>
              </w:rPr>
              <w:t> </w:t>
            </w:r>
            <w:r w:rsidRPr="00597DA7">
              <w:rPr>
                <w:i/>
                <w:iCs/>
              </w:rPr>
              <w:t>правовым и парламентским вопросам (N.O.) и др.</w:t>
            </w:r>
            <w:r>
              <w:t>, КС</w:t>
            </w:r>
            <w:r w:rsidR="000E1F72">
              <w:t> </w:t>
            </w:r>
            <w:r>
              <w:t xml:space="preserve">12-15 </w:t>
            </w:r>
          </w:p>
          <w:p w14:paraId="02632968" w14:textId="4298DA3B" w:rsidR="00060D15" w:rsidRPr="00FA7E9D" w:rsidRDefault="00060D15" w:rsidP="0067061B">
            <w:pPr>
              <w:spacing w:before="40" w:after="120" w:line="220" w:lineRule="exact"/>
            </w:pPr>
            <w:r w:rsidRPr="00597DA7">
              <w:rPr>
                <w:i/>
                <w:iCs/>
              </w:rPr>
              <w:t>Катсанде и др. против Банка развития инфраструктуры Зимбабве (БРИЗ)</w:t>
            </w:r>
            <w:r>
              <w:t>, КСЗ</w:t>
            </w:r>
            <w:r w:rsidR="000E1F72">
              <w:t> </w:t>
            </w:r>
            <w:r>
              <w:t>9/17</w:t>
            </w:r>
          </w:p>
        </w:tc>
        <w:tc>
          <w:tcPr>
            <w:tcW w:w="2126" w:type="dxa"/>
            <w:tcBorders>
              <w:top w:val="nil"/>
              <w:bottom w:val="nil"/>
            </w:tcBorders>
            <w:shd w:val="clear" w:color="auto" w:fill="auto"/>
            <w:tcMar>
              <w:left w:w="28" w:type="dxa"/>
              <w:right w:w="28" w:type="dxa"/>
            </w:tcMar>
          </w:tcPr>
          <w:p w14:paraId="31382A96" w14:textId="77777777" w:rsidR="00060D15" w:rsidRPr="00FA7E9D" w:rsidRDefault="00060D15" w:rsidP="0067061B">
            <w:pPr>
              <w:spacing w:before="40" w:after="120" w:line="220" w:lineRule="exact"/>
            </w:pPr>
            <w:r>
              <w:t>Статья 45: применение главы 4</w:t>
            </w:r>
          </w:p>
          <w:p w14:paraId="52C691FD" w14:textId="77777777" w:rsidR="00060D15" w:rsidRPr="00FA7E9D" w:rsidRDefault="00060D15" w:rsidP="0067061B">
            <w:pPr>
              <w:spacing w:before="40" w:after="120" w:line="220" w:lineRule="exact"/>
            </w:pPr>
            <w:r>
              <w:t>Статья 46: толкование главы 4</w:t>
            </w:r>
          </w:p>
          <w:p w14:paraId="26DB6B0E" w14:textId="77777777" w:rsidR="00060D15" w:rsidRPr="00FA7E9D" w:rsidRDefault="00060D15" w:rsidP="0067061B">
            <w:pPr>
              <w:spacing w:before="40" w:after="120" w:line="220" w:lineRule="exact"/>
            </w:pPr>
            <w:r>
              <w:t>Право каждого человека, где бы он ни находился, на признание его правосубъектности</w:t>
            </w:r>
          </w:p>
          <w:p w14:paraId="4AA6D140" w14:textId="77777777" w:rsidR="00060D15" w:rsidRPr="00FA7E9D" w:rsidRDefault="00060D15" w:rsidP="0067061B">
            <w:pPr>
              <w:spacing w:before="40" w:after="120" w:line="220" w:lineRule="exact"/>
            </w:pPr>
            <w:r>
              <w:t>Статья 85: обеспечение соблюдения основных прав человека и свобод</w:t>
            </w:r>
          </w:p>
        </w:tc>
        <w:tc>
          <w:tcPr>
            <w:tcW w:w="3117" w:type="dxa"/>
            <w:tcBorders>
              <w:top w:val="nil"/>
              <w:bottom w:val="nil"/>
            </w:tcBorders>
            <w:shd w:val="clear" w:color="auto" w:fill="auto"/>
            <w:tcMar>
              <w:left w:w="28" w:type="dxa"/>
              <w:right w:w="28" w:type="dxa"/>
            </w:tcMar>
          </w:tcPr>
          <w:p w14:paraId="7CB663EE" w14:textId="77777777" w:rsidR="00060D15" w:rsidRPr="00FA7E9D" w:rsidRDefault="00060D15" w:rsidP="0067061B">
            <w:pPr>
              <w:spacing w:before="40" w:after="120" w:line="220" w:lineRule="exact"/>
              <w:rPr>
                <w:i/>
              </w:rPr>
            </w:pPr>
            <w:r>
              <w:rPr>
                <w:i/>
                <w:iCs/>
              </w:rPr>
              <w:t>Горизонтальное и вертикальное применение Декларации прав</w:t>
            </w:r>
          </w:p>
          <w:p w14:paraId="7C249FF0" w14:textId="7E4CDB16" w:rsidR="00060D15" w:rsidRPr="00FA7E9D" w:rsidRDefault="00060D15" w:rsidP="0067061B">
            <w:pPr>
              <w:spacing w:before="40" w:after="120" w:line="220" w:lineRule="exact"/>
            </w:pPr>
            <w:r>
              <w:t xml:space="preserve"> </w:t>
            </w:r>
            <w:r w:rsidR="000E1F72">
              <w:rPr>
                <w:i/>
                <w:iCs/>
              </w:rPr>
              <w:t>«</w:t>
            </w:r>
            <w:r>
              <w:rPr>
                <w:i/>
                <w:iCs/>
              </w:rPr>
              <w:t>Самым наглядным примером конституционного вопроса является вопрос, который связан с</w:t>
            </w:r>
            <w:r w:rsidR="000E1F72">
              <w:rPr>
                <w:i/>
                <w:iCs/>
              </w:rPr>
              <w:t> </w:t>
            </w:r>
            <w:r>
              <w:rPr>
                <w:i/>
                <w:iCs/>
              </w:rPr>
              <w:t>прямым применением Билля о</w:t>
            </w:r>
            <w:r w:rsidR="000E1F72">
              <w:rPr>
                <w:i/>
                <w:iCs/>
              </w:rPr>
              <w:t> </w:t>
            </w:r>
            <w:r>
              <w:rPr>
                <w:i/>
                <w:iCs/>
              </w:rPr>
              <w:t>правах, т</w:t>
            </w:r>
            <w:r w:rsidR="00C80D62">
              <w:rPr>
                <w:i/>
                <w:iCs/>
              </w:rPr>
              <w:t>. </w:t>
            </w:r>
            <w:r>
              <w:rPr>
                <w:i/>
                <w:iCs/>
              </w:rPr>
              <w:t>е</w:t>
            </w:r>
            <w:r w:rsidR="00C80D62">
              <w:rPr>
                <w:i/>
                <w:iCs/>
              </w:rPr>
              <w:t>.</w:t>
            </w:r>
            <w:r>
              <w:rPr>
                <w:i/>
                <w:iCs/>
              </w:rPr>
              <w:t xml:space="preserve"> наличие положения Конституции, противоречащего закону, или поведения, приводящего к необоснованному нарушению какого-либо основного права...</w:t>
            </w:r>
            <w:r w:rsidR="000E1F72">
              <w:rPr>
                <w:i/>
                <w:iCs/>
              </w:rPr>
              <w:t>»</w:t>
            </w:r>
            <w:r>
              <w:rPr>
                <w:i/>
                <w:iCs/>
              </w:rPr>
              <w:t>.</w:t>
            </w:r>
          </w:p>
        </w:tc>
      </w:tr>
      <w:tr w:rsidR="00060D15" w:rsidRPr="00DB677D" w14:paraId="7E51FB4A" w14:textId="77777777" w:rsidTr="005540C9">
        <w:tc>
          <w:tcPr>
            <w:tcW w:w="2127" w:type="dxa"/>
            <w:tcBorders>
              <w:top w:val="nil"/>
              <w:bottom w:val="nil"/>
            </w:tcBorders>
            <w:shd w:val="clear" w:color="auto" w:fill="auto"/>
            <w:tcMar>
              <w:left w:w="28" w:type="dxa"/>
              <w:right w:w="28" w:type="dxa"/>
            </w:tcMar>
          </w:tcPr>
          <w:p w14:paraId="4C76DF21" w14:textId="4A4A8D0C" w:rsidR="00060D15" w:rsidRPr="00FA7E9D" w:rsidRDefault="00060D15" w:rsidP="0066572B">
            <w:pPr>
              <w:spacing w:before="40" w:after="120" w:line="220" w:lineRule="exact"/>
            </w:pPr>
            <w:r w:rsidRPr="00597DA7">
              <w:rPr>
                <w:i/>
                <w:iCs/>
              </w:rPr>
              <w:t>Маданхир и др. против Генерального прокурора</w:t>
            </w:r>
            <w:r>
              <w:t>, КСЗ 2/14</w:t>
            </w:r>
          </w:p>
        </w:tc>
        <w:tc>
          <w:tcPr>
            <w:tcW w:w="2126" w:type="dxa"/>
            <w:tcBorders>
              <w:top w:val="nil"/>
              <w:bottom w:val="nil"/>
            </w:tcBorders>
            <w:shd w:val="clear" w:color="auto" w:fill="auto"/>
            <w:tcMar>
              <w:left w:w="28" w:type="dxa"/>
              <w:right w:w="28" w:type="dxa"/>
            </w:tcMar>
          </w:tcPr>
          <w:p w14:paraId="075AC0E5" w14:textId="77777777" w:rsidR="00060D15" w:rsidRPr="00FA7E9D" w:rsidRDefault="00060D15" w:rsidP="0067061B">
            <w:pPr>
              <w:spacing w:before="40" w:after="120" w:line="220" w:lineRule="exact"/>
            </w:pPr>
            <w:r>
              <w:t>Статья 60: свобода выражения мнений и свобода средств массовой информации</w:t>
            </w:r>
          </w:p>
          <w:p w14:paraId="3FA6C4BE" w14:textId="77777777" w:rsidR="00060D15" w:rsidRPr="00FA7E9D" w:rsidRDefault="00060D15" w:rsidP="0067061B">
            <w:pPr>
              <w:spacing w:before="40" w:after="120" w:line="220" w:lineRule="exact"/>
            </w:pPr>
            <w:r>
              <w:t>Статья 62: доступ к информации</w:t>
            </w:r>
          </w:p>
          <w:p w14:paraId="7BD685A9" w14:textId="77777777" w:rsidR="00060D15" w:rsidRPr="00FA7E9D" w:rsidRDefault="00060D15" w:rsidP="0067061B">
            <w:pPr>
              <w:spacing w:before="40" w:after="120" w:line="220" w:lineRule="exact"/>
            </w:pPr>
            <w:r>
              <w:t>Статья 56: равенство и недискриминация</w:t>
            </w:r>
          </w:p>
        </w:tc>
        <w:tc>
          <w:tcPr>
            <w:tcW w:w="3117" w:type="dxa"/>
            <w:tcBorders>
              <w:top w:val="nil"/>
              <w:bottom w:val="nil"/>
            </w:tcBorders>
            <w:shd w:val="clear" w:color="auto" w:fill="auto"/>
            <w:tcMar>
              <w:left w:w="28" w:type="dxa"/>
              <w:right w:w="28" w:type="dxa"/>
            </w:tcMar>
          </w:tcPr>
          <w:p w14:paraId="6FD2A006" w14:textId="77777777" w:rsidR="00060D15" w:rsidRPr="00FA7E9D" w:rsidRDefault="00060D15" w:rsidP="0067061B">
            <w:pPr>
              <w:spacing w:before="40" w:after="120" w:line="220" w:lineRule="exact"/>
            </w:pPr>
          </w:p>
        </w:tc>
      </w:tr>
      <w:tr w:rsidR="00060D15" w:rsidRPr="00DB677D" w14:paraId="4EA69C5E" w14:textId="77777777" w:rsidTr="005540C9">
        <w:tc>
          <w:tcPr>
            <w:tcW w:w="2127" w:type="dxa"/>
            <w:tcBorders>
              <w:top w:val="nil"/>
              <w:bottom w:val="nil"/>
            </w:tcBorders>
            <w:shd w:val="clear" w:color="auto" w:fill="auto"/>
            <w:tcMar>
              <w:left w:w="28" w:type="dxa"/>
              <w:right w:w="28" w:type="dxa"/>
            </w:tcMar>
          </w:tcPr>
          <w:p w14:paraId="2A22427D" w14:textId="77777777" w:rsidR="00060D15" w:rsidRPr="00FA7E9D" w:rsidRDefault="00060D15" w:rsidP="0067061B">
            <w:pPr>
              <w:spacing w:before="40" w:after="120" w:line="220" w:lineRule="exact"/>
            </w:pPr>
            <w:r w:rsidRPr="00597DA7">
              <w:rPr>
                <w:i/>
                <w:iCs/>
              </w:rPr>
              <w:t>Маданхир и др. против Генерального прокурора</w:t>
            </w:r>
            <w:r>
              <w:t xml:space="preserve">, КСЗ 2/14 </w:t>
            </w:r>
          </w:p>
        </w:tc>
        <w:tc>
          <w:tcPr>
            <w:tcW w:w="2126" w:type="dxa"/>
            <w:tcBorders>
              <w:top w:val="nil"/>
              <w:bottom w:val="nil"/>
            </w:tcBorders>
            <w:shd w:val="clear" w:color="auto" w:fill="auto"/>
            <w:tcMar>
              <w:left w:w="28" w:type="dxa"/>
              <w:right w:w="28" w:type="dxa"/>
            </w:tcMar>
          </w:tcPr>
          <w:p w14:paraId="7F5D91F1" w14:textId="77777777" w:rsidR="00060D15" w:rsidRPr="00FA7E9D" w:rsidRDefault="00060D15" w:rsidP="0067061B">
            <w:pPr>
              <w:spacing w:before="40" w:after="120" w:line="220" w:lineRule="exact"/>
            </w:pPr>
            <w:r>
              <w:t>Статья 58: свобода собраний и ассоциации</w:t>
            </w:r>
          </w:p>
          <w:p w14:paraId="43B4D744" w14:textId="77777777" w:rsidR="00060D15" w:rsidRPr="00FA7E9D" w:rsidRDefault="00060D15" w:rsidP="0067061B">
            <w:pPr>
              <w:spacing w:before="40" w:after="120" w:line="220" w:lineRule="exact"/>
            </w:pPr>
            <w:r>
              <w:t>Статья 59: свобода демонстраций и петиций</w:t>
            </w:r>
          </w:p>
          <w:p w14:paraId="0BB32A57" w14:textId="77777777" w:rsidR="00060D15" w:rsidRPr="00FA7E9D" w:rsidRDefault="00060D15" w:rsidP="0067061B">
            <w:pPr>
              <w:spacing w:before="40" w:after="120" w:line="220" w:lineRule="exact"/>
            </w:pPr>
            <w:r>
              <w:t>Статья 60: свобода совести</w:t>
            </w:r>
          </w:p>
          <w:p w14:paraId="736C0EE3" w14:textId="74D4F966" w:rsidR="00060D15" w:rsidRPr="00FA7E9D" w:rsidRDefault="00060D15" w:rsidP="0067061B">
            <w:pPr>
              <w:spacing w:before="40" w:after="120" w:line="220" w:lineRule="exact"/>
            </w:pPr>
            <w:r>
              <w:rPr>
                <w:i/>
                <w:iCs/>
              </w:rPr>
              <w:t>Статья 86 (2), статья</w:t>
            </w:r>
            <w:r w:rsidR="000211E5">
              <w:rPr>
                <w:i/>
                <w:iCs/>
              </w:rPr>
              <w:t> </w:t>
            </w:r>
            <w:r>
              <w:rPr>
                <w:i/>
                <w:iCs/>
              </w:rPr>
              <w:t>87 и второе приложение, статьи</w:t>
            </w:r>
            <w:r w:rsidR="000211E5">
              <w:rPr>
                <w:i/>
                <w:iCs/>
              </w:rPr>
              <w:t> </w:t>
            </w:r>
            <w:r>
              <w:rPr>
                <w:i/>
                <w:iCs/>
              </w:rPr>
              <w:t>116 и 113</w:t>
            </w:r>
          </w:p>
        </w:tc>
        <w:tc>
          <w:tcPr>
            <w:tcW w:w="3117" w:type="dxa"/>
            <w:tcBorders>
              <w:top w:val="nil"/>
              <w:bottom w:val="nil"/>
            </w:tcBorders>
            <w:shd w:val="clear" w:color="auto" w:fill="auto"/>
            <w:tcMar>
              <w:left w:w="28" w:type="dxa"/>
              <w:right w:w="28" w:type="dxa"/>
            </w:tcMar>
          </w:tcPr>
          <w:p w14:paraId="13841F04" w14:textId="6AAF7EB4" w:rsidR="00060D15" w:rsidRPr="00FA7E9D" w:rsidRDefault="000E1F72" w:rsidP="0067061B">
            <w:pPr>
              <w:spacing w:before="40" w:after="120" w:line="220" w:lineRule="exact"/>
            </w:pPr>
            <w:r>
              <w:rPr>
                <w:i/>
                <w:iCs/>
              </w:rPr>
              <w:t>«</w:t>
            </w:r>
            <w:r w:rsidR="00060D15" w:rsidRPr="00DA2A79">
              <w:rPr>
                <w:i/>
                <w:iCs/>
              </w:rPr>
              <w:t>Вопрос, который должен решить этот суд, заключается в том, является ли это ограничение разумно оправданным в демократическом обществе.</w:t>
            </w:r>
            <w:r w:rsidR="00060D15">
              <w:t xml:space="preserve"> </w:t>
            </w:r>
            <w:r w:rsidR="00060D15">
              <w:rPr>
                <w:i/>
                <w:iCs/>
              </w:rPr>
              <w:t>Критерий того, что является демократически разумным и оправданным, не поддается точному юридическому определению.</w:t>
            </w:r>
            <w:r w:rsidR="00060D15">
              <w:t xml:space="preserve"> </w:t>
            </w:r>
            <w:r w:rsidR="00060D15">
              <w:rPr>
                <w:i/>
                <w:iCs/>
              </w:rPr>
              <w:t>По моей собственной оценке, этот критерий вполне может варьироваться от одного общества к другому в зависимости от особенностей его политической организации и социально-экономических основ.</w:t>
            </w:r>
            <w:r w:rsidR="00060D15">
              <w:t xml:space="preserve"> </w:t>
            </w:r>
            <w:r w:rsidR="00060D15">
              <w:rPr>
                <w:i/>
                <w:iCs/>
              </w:rPr>
              <w:t xml:space="preserve">Тем не менее, как признал главный судья Губбай в часто цитируемом деле Мунхумесо и др. 1994 (1) ЮВЗ 49 (S), 64B-C: </w:t>
            </w:r>
            <w:r>
              <w:rPr>
                <w:i/>
                <w:iCs/>
              </w:rPr>
              <w:t>«</w:t>
            </w:r>
            <w:r w:rsidR="00060D15">
              <w:rPr>
                <w:i/>
                <w:iCs/>
              </w:rPr>
              <w:t>Что именно является разумно оправданным в демократическом обществе представляет собой неуловимое понятие, которое не может быть точно определено судами.</w:t>
            </w:r>
            <w:r w:rsidR="00060D15">
              <w:t xml:space="preserve"> </w:t>
            </w:r>
            <w:r w:rsidR="00060D15">
              <w:rPr>
                <w:i/>
                <w:iCs/>
              </w:rPr>
              <w:t>Не существует никакого юридического критерия, кроме того, что степень разумности оспариваемого положения должна оцениваться с учетом того, ограничивает ли оно произвольно или чрезмерно осуществление гарантированного Конституцией права</w:t>
            </w:r>
            <w:r w:rsidR="0066572B">
              <w:rPr>
                <w:i/>
                <w:iCs/>
              </w:rPr>
              <w:t>»</w:t>
            </w:r>
            <w:r w:rsidR="00060D15">
              <w:rPr>
                <w:i/>
                <w:iCs/>
              </w:rPr>
              <w:t>.</w:t>
            </w:r>
          </w:p>
        </w:tc>
      </w:tr>
      <w:tr w:rsidR="00060D15" w:rsidRPr="00DB677D" w14:paraId="6D25F012" w14:textId="77777777" w:rsidTr="005540C9">
        <w:tc>
          <w:tcPr>
            <w:tcW w:w="2127" w:type="dxa"/>
            <w:tcBorders>
              <w:top w:val="nil"/>
              <w:bottom w:val="nil"/>
            </w:tcBorders>
            <w:shd w:val="clear" w:color="auto" w:fill="auto"/>
            <w:tcMar>
              <w:left w:w="28" w:type="dxa"/>
              <w:right w:w="28" w:type="dxa"/>
            </w:tcMar>
          </w:tcPr>
          <w:p w14:paraId="68C999AA" w14:textId="7FC3C7AE" w:rsidR="00060D15" w:rsidRPr="00FA7E9D" w:rsidRDefault="00060D15" w:rsidP="0067061B">
            <w:pPr>
              <w:spacing w:before="40" w:after="120" w:line="220" w:lineRule="exact"/>
            </w:pPr>
            <w:r w:rsidRPr="00597DA7">
              <w:rPr>
                <w:i/>
                <w:iCs/>
              </w:rPr>
              <w:t>Мудзуру и Анор против министра юстиции, по</w:t>
            </w:r>
            <w:r w:rsidR="0066572B" w:rsidRPr="00597DA7">
              <w:rPr>
                <w:i/>
                <w:iCs/>
              </w:rPr>
              <w:t> </w:t>
            </w:r>
            <w:r w:rsidRPr="00597DA7">
              <w:rPr>
                <w:i/>
                <w:iCs/>
              </w:rPr>
              <w:t>правовым и парламентским вопросам и др.</w:t>
            </w:r>
            <w:r>
              <w:t xml:space="preserve">, </w:t>
            </w:r>
            <w:r w:rsidR="007E66C6">
              <w:br/>
            </w:r>
            <w:r>
              <w:t>КСЗ</w:t>
            </w:r>
            <w:r w:rsidR="000B400E">
              <w:rPr>
                <w:lang w:val="en-US"/>
              </w:rPr>
              <w:t> </w:t>
            </w:r>
            <w:r>
              <w:t>12</w:t>
            </w:r>
            <w:r w:rsidR="007E66C6">
              <w:t>-</w:t>
            </w:r>
            <w:r>
              <w:t>15</w:t>
            </w:r>
          </w:p>
        </w:tc>
        <w:tc>
          <w:tcPr>
            <w:tcW w:w="2126" w:type="dxa"/>
            <w:tcBorders>
              <w:top w:val="nil"/>
              <w:bottom w:val="nil"/>
            </w:tcBorders>
            <w:shd w:val="clear" w:color="auto" w:fill="auto"/>
            <w:tcMar>
              <w:left w:w="28" w:type="dxa"/>
              <w:right w:w="28" w:type="dxa"/>
            </w:tcMar>
          </w:tcPr>
          <w:p w14:paraId="1918EE98" w14:textId="77777777" w:rsidR="00060D15" w:rsidRPr="00FA7E9D" w:rsidRDefault="00060D15" w:rsidP="0067061B">
            <w:pPr>
              <w:spacing w:before="40" w:after="120" w:line="220" w:lineRule="exact"/>
            </w:pPr>
            <w:r>
              <w:t>Статья 78: права, связанные с браком</w:t>
            </w:r>
          </w:p>
          <w:p w14:paraId="6C85FCE8" w14:textId="77777777" w:rsidR="00060D15" w:rsidRPr="00FA7E9D" w:rsidRDefault="00060D15" w:rsidP="0067061B">
            <w:pPr>
              <w:spacing w:before="40" w:after="120" w:line="220" w:lineRule="exact"/>
            </w:pPr>
            <w:r>
              <w:t>Статья 80: права женщин</w:t>
            </w:r>
          </w:p>
          <w:p w14:paraId="6B443941" w14:textId="77777777" w:rsidR="00060D15" w:rsidRPr="00854718" w:rsidRDefault="00060D15" w:rsidP="0067061B">
            <w:pPr>
              <w:spacing w:before="40" w:after="120" w:line="220" w:lineRule="exact"/>
            </w:pPr>
            <w:r>
              <w:t>Статья 81: права детей</w:t>
            </w:r>
          </w:p>
        </w:tc>
        <w:tc>
          <w:tcPr>
            <w:tcW w:w="3117" w:type="dxa"/>
            <w:tcBorders>
              <w:top w:val="nil"/>
              <w:bottom w:val="nil"/>
            </w:tcBorders>
            <w:shd w:val="clear" w:color="auto" w:fill="auto"/>
            <w:tcMar>
              <w:left w:w="28" w:type="dxa"/>
              <w:right w:w="28" w:type="dxa"/>
            </w:tcMar>
          </w:tcPr>
          <w:p w14:paraId="33555EE3" w14:textId="762396D9" w:rsidR="00060D15" w:rsidRPr="00FA7E9D" w:rsidRDefault="000E1F72" w:rsidP="0067061B">
            <w:pPr>
              <w:spacing w:before="40" w:after="120" w:line="220" w:lineRule="exact"/>
            </w:pPr>
            <w:r>
              <w:rPr>
                <w:i/>
                <w:iCs/>
              </w:rPr>
              <w:t>«</w:t>
            </w:r>
            <w:r w:rsidR="00060D15" w:rsidRPr="00DA2A79">
              <w:rPr>
                <w:i/>
                <w:iCs/>
              </w:rPr>
              <w:t>Конституционный суд объявил детские браки вне закона и отменил статью 22 (1) Закона о браке [глава 5:11] и любой закон, практику или обычай, разрешающий лицам моложе 18</w:t>
            </w:r>
            <w:r w:rsidR="0066572B">
              <w:rPr>
                <w:i/>
                <w:iCs/>
              </w:rPr>
              <w:t> </w:t>
            </w:r>
            <w:r w:rsidR="00060D15" w:rsidRPr="00DA2A79">
              <w:rPr>
                <w:i/>
                <w:iCs/>
              </w:rPr>
              <w:t>лет жениться или выходить замуж; с 20 января 2016 года ни одно лицо мужского или женского пола не может вступать в брак, включая незарегистрированный союз по обычному праву или любой другой союз, в том числе возникший на основе религии или религиозного обряда, до достижения 18-летнего возраста</w:t>
            </w:r>
            <w:r w:rsidR="0066572B">
              <w:rPr>
                <w:i/>
                <w:iCs/>
              </w:rPr>
              <w:t>»</w:t>
            </w:r>
            <w:r w:rsidR="00060D15" w:rsidRPr="00DA2A79">
              <w:rPr>
                <w:i/>
                <w:iCs/>
              </w:rPr>
              <w:t>.</w:t>
            </w:r>
          </w:p>
        </w:tc>
      </w:tr>
      <w:tr w:rsidR="00060D15" w:rsidRPr="00854718" w14:paraId="33E0A87A" w14:textId="77777777" w:rsidTr="0067061B">
        <w:tc>
          <w:tcPr>
            <w:tcW w:w="2127" w:type="dxa"/>
            <w:tcBorders>
              <w:top w:val="nil"/>
              <w:bottom w:val="nil"/>
            </w:tcBorders>
            <w:shd w:val="clear" w:color="auto" w:fill="auto"/>
            <w:tcMar>
              <w:left w:w="28" w:type="dxa"/>
              <w:right w:w="28" w:type="dxa"/>
            </w:tcMar>
          </w:tcPr>
          <w:p w14:paraId="6377D8ED" w14:textId="3E15453F" w:rsidR="00060D15" w:rsidRPr="00FA7E9D" w:rsidRDefault="00060D15" w:rsidP="0067061B">
            <w:pPr>
              <w:spacing w:before="40" w:after="120" w:line="220" w:lineRule="exact"/>
            </w:pPr>
            <w:r w:rsidRPr="00597DA7">
              <w:rPr>
                <w:i/>
                <w:iCs/>
              </w:rPr>
              <w:t>Мудзури и Анор против министра юстиции, по</w:t>
            </w:r>
            <w:r w:rsidR="00F17119" w:rsidRPr="00597DA7">
              <w:rPr>
                <w:i/>
                <w:iCs/>
              </w:rPr>
              <w:t> </w:t>
            </w:r>
            <w:r w:rsidRPr="00597DA7">
              <w:rPr>
                <w:i/>
                <w:iCs/>
              </w:rPr>
              <w:t>правовым и парламентским вопросам и др.</w:t>
            </w:r>
            <w:r>
              <w:t xml:space="preserve">, </w:t>
            </w:r>
            <w:r w:rsidR="007E66C6">
              <w:br/>
            </w:r>
            <w:r>
              <w:t>КСЗ</w:t>
            </w:r>
            <w:r w:rsidR="007E66C6">
              <w:t> </w:t>
            </w:r>
            <w:r>
              <w:t>12</w:t>
            </w:r>
            <w:r w:rsidR="007E66C6">
              <w:t>-</w:t>
            </w:r>
            <w:r>
              <w:t>15</w:t>
            </w:r>
          </w:p>
        </w:tc>
        <w:tc>
          <w:tcPr>
            <w:tcW w:w="2126" w:type="dxa"/>
            <w:tcBorders>
              <w:top w:val="nil"/>
              <w:bottom w:val="nil"/>
            </w:tcBorders>
            <w:shd w:val="clear" w:color="auto" w:fill="auto"/>
            <w:tcMar>
              <w:left w:w="28" w:type="dxa"/>
              <w:right w:w="28" w:type="dxa"/>
            </w:tcMar>
          </w:tcPr>
          <w:p w14:paraId="07C9D5A4" w14:textId="77777777" w:rsidR="00060D15" w:rsidRPr="00FA7E9D" w:rsidRDefault="00060D15" w:rsidP="0067061B">
            <w:pPr>
              <w:spacing w:before="40" w:after="120" w:line="220" w:lineRule="exact"/>
            </w:pPr>
            <w:r>
              <w:t>Статья 81: права детей</w:t>
            </w:r>
          </w:p>
          <w:p w14:paraId="6515AA60" w14:textId="77777777" w:rsidR="00060D15" w:rsidRPr="00FA7E9D" w:rsidRDefault="00060D15" w:rsidP="0067061B">
            <w:pPr>
              <w:spacing w:before="40" w:after="120" w:line="220" w:lineRule="exact"/>
              <w:rPr>
                <w:i/>
              </w:rPr>
            </w:pPr>
            <w:r>
              <w:rPr>
                <w:i/>
                <w:iCs/>
              </w:rPr>
              <w:t>Статья 19: дети</w:t>
            </w:r>
          </w:p>
        </w:tc>
        <w:tc>
          <w:tcPr>
            <w:tcW w:w="3117" w:type="dxa"/>
            <w:tcBorders>
              <w:top w:val="nil"/>
              <w:bottom w:val="nil"/>
            </w:tcBorders>
            <w:shd w:val="clear" w:color="auto" w:fill="auto"/>
            <w:tcMar>
              <w:left w:w="28" w:type="dxa"/>
              <w:right w:w="28" w:type="dxa"/>
            </w:tcMar>
          </w:tcPr>
          <w:p w14:paraId="0B360EC1" w14:textId="77777777" w:rsidR="00060D15" w:rsidRPr="004659F0" w:rsidRDefault="00060D15" w:rsidP="0067061B">
            <w:pPr>
              <w:spacing w:before="40" w:after="120" w:line="220" w:lineRule="exact"/>
              <w:rPr>
                <w:lang w:val="en-US"/>
              </w:rPr>
            </w:pPr>
            <w:r>
              <w:t>См. выше</w:t>
            </w:r>
          </w:p>
        </w:tc>
      </w:tr>
      <w:tr w:rsidR="00060D15" w:rsidRPr="00DB677D" w14:paraId="5DF490FB" w14:textId="77777777" w:rsidTr="0067061B">
        <w:tc>
          <w:tcPr>
            <w:tcW w:w="2127" w:type="dxa"/>
            <w:tcBorders>
              <w:top w:val="nil"/>
              <w:bottom w:val="nil"/>
            </w:tcBorders>
            <w:shd w:val="clear" w:color="auto" w:fill="auto"/>
            <w:tcMar>
              <w:left w:w="28" w:type="dxa"/>
              <w:right w:w="28" w:type="dxa"/>
            </w:tcMar>
          </w:tcPr>
          <w:p w14:paraId="4CAC2A29" w14:textId="062DD500" w:rsidR="00060D15" w:rsidRPr="00FA7E9D" w:rsidRDefault="00060D15" w:rsidP="0067061B">
            <w:pPr>
              <w:spacing w:before="40" w:after="120" w:line="220" w:lineRule="exact"/>
            </w:pPr>
            <w:r w:rsidRPr="00597DA7">
              <w:rPr>
                <w:i/>
                <w:iCs/>
              </w:rPr>
              <w:t>Партия развития Зимбабве и др. против президента Республики Зимбабве и</w:t>
            </w:r>
            <w:r w:rsidR="00C51359">
              <w:rPr>
                <w:i/>
                <w:iCs/>
              </w:rPr>
              <w:t xml:space="preserve"> 2</w:t>
            </w:r>
            <w:r w:rsidRPr="00597DA7">
              <w:rPr>
                <w:i/>
                <w:iCs/>
              </w:rPr>
              <w:t xml:space="preserve"> других лиц</w:t>
            </w:r>
            <w:r>
              <w:t>, КСЗ 3/18</w:t>
            </w:r>
          </w:p>
          <w:p w14:paraId="03DA3892" w14:textId="77777777" w:rsidR="00060D15" w:rsidRPr="00FA7E9D" w:rsidRDefault="00060D15" w:rsidP="0067061B">
            <w:pPr>
              <w:spacing w:before="40" w:after="120" w:line="220" w:lineRule="exact"/>
            </w:pPr>
          </w:p>
          <w:p w14:paraId="65B8EC10" w14:textId="1B59FD29" w:rsidR="00060D15" w:rsidRPr="00FA7E9D" w:rsidRDefault="00060D15" w:rsidP="0067061B">
            <w:pPr>
              <w:spacing w:before="40" w:after="120" w:line="220" w:lineRule="exact"/>
            </w:pPr>
            <w:r w:rsidRPr="00597DA7">
              <w:rPr>
                <w:i/>
                <w:iCs/>
              </w:rPr>
              <w:t>Шумба и</w:t>
            </w:r>
            <w:r w:rsidR="00C51359">
              <w:rPr>
                <w:i/>
                <w:iCs/>
              </w:rPr>
              <w:t xml:space="preserve"> 2</w:t>
            </w:r>
            <w:r w:rsidRPr="00597DA7">
              <w:rPr>
                <w:i/>
                <w:iCs/>
              </w:rPr>
              <w:t xml:space="preserve"> других лица против министра юстиции, по правовым и парламентским вопросам и </w:t>
            </w:r>
            <w:r w:rsidR="00C51359">
              <w:rPr>
                <w:i/>
                <w:iCs/>
              </w:rPr>
              <w:t>5</w:t>
            </w:r>
            <w:r w:rsidR="00262FBB">
              <w:rPr>
                <w:i/>
                <w:iCs/>
              </w:rPr>
              <w:t xml:space="preserve"> </w:t>
            </w:r>
            <w:r w:rsidRPr="00597DA7">
              <w:rPr>
                <w:i/>
                <w:iCs/>
              </w:rPr>
              <w:t>других лиц</w:t>
            </w:r>
            <w:r>
              <w:t>, КСЗ 4/18</w:t>
            </w:r>
          </w:p>
          <w:p w14:paraId="02451668" w14:textId="77777777" w:rsidR="00060D15" w:rsidRPr="00FA7E9D" w:rsidRDefault="00060D15" w:rsidP="0067061B">
            <w:pPr>
              <w:spacing w:before="40" w:after="120" w:line="220" w:lineRule="exact"/>
            </w:pPr>
          </w:p>
          <w:p w14:paraId="2F79392C" w14:textId="031494F8" w:rsidR="00060D15" w:rsidRPr="00FA7E9D" w:rsidRDefault="00060D15" w:rsidP="0067061B">
            <w:pPr>
              <w:spacing w:before="40" w:after="120" w:line="220" w:lineRule="exact"/>
            </w:pPr>
            <w:r w:rsidRPr="00597DA7">
              <w:rPr>
                <w:i/>
                <w:iCs/>
              </w:rPr>
              <w:t>Хилтон Чиронга и Рашид Махия против министра юстиции, по</w:t>
            </w:r>
            <w:r w:rsidR="00F17119" w:rsidRPr="00597DA7">
              <w:rPr>
                <w:i/>
                <w:iCs/>
              </w:rPr>
              <w:t> </w:t>
            </w:r>
            <w:r w:rsidRPr="00597DA7">
              <w:rPr>
                <w:i/>
                <w:iCs/>
              </w:rPr>
              <w:t>правовым и парламентским вопросам и др.</w:t>
            </w:r>
            <w:r>
              <w:t>, КСЗ</w:t>
            </w:r>
            <w:r w:rsidR="00F17119">
              <w:t> </w:t>
            </w:r>
            <w:r>
              <w:t>14/20</w:t>
            </w:r>
          </w:p>
        </w:tc>
        <w:tc>
          <w:tcPr>
            <w:tcW w:w="2126" w:type="dxa"/>
            <w:tcBorders>
              <w:top w:val="nil"/>
              <w:bottom w:val="nil"/>
            </w:tcBorders>
            <w:shd w:val="clear" w:color="auto" w:fill="auto"/>
            <w:tcMar>
              <w:left w:w="28" w:type="dxa"/>
              <w:right w:w="28" w:type="dxa"/>
            </w:tcMar>
          </w:tcPr>
          <w:p w14:paraId="589318F6" w14:textId="77777777" w:rsidR="00060D15" w:rsidRPr="00FA7E9D" w:rsidRDefault="00060D15" w:rsidP="0067061B">
            <w:pPr>
              <w:spacing w:before="40" w:after="120" w:line="220" w:lineRule="exact"/>
            </w:pPr>
            <w:r>
              <w:t>Статья 59: свобода демонстраций и петиций</w:t>
            </w:r>
          </w:p>
          <w:p w14:paraId="1E318D41" w14:textId="0EEF8EFD" w:rsidR="00060D15" w:rsidRPr="00FA7E9D" w:rsidRDefault="00060D15" w:rsidP="0067061B">
            <w:pPr>
              <w:spacing w:before="40" w:after="120" w:line="220" w:lineRule="exact"/>
            </w:pPr>
            <w:r>
              <w:t>Статья 56: равенство и</w:t>
            </w:r>
            <w:r w:rsidR="00345445">
              <w:t> </w:t>
            </w:r>
            <w:r>
              <w:t>недискриминация</w:t>
            </w:r>
          </w:p>
          <w:p w14:paraId="6E04C210" w14:textId="77777777" w:rsidR="00060D15" w:rsidRPr="00FA7E9D" w:rsidRDefault="00060D15" w:rsidP="0067061B">
            <w:pPr>
              <w:spacing w:before="40" w:after="120" w:line="220" w:lineRule="exact"/>
            </w:pPr>
            <w:r>
              <w:t>Статья 67: политические права, участие в выборах</w:t>
            </w:r>
          </w:p>
          <w:p w14:paraId="4795DCA5" w14:textId="77777777" w:rsidR="00060D15" w:rsidRPr="00FA7E9D" w:rsidRDefault="00060D15" w:rsidP="0067061B">
            <w:pPr>
              <w:spacing w:before="40" w:after="120" w:line="220" w:lineRule="exact"/>
            </w:pPr>
            <w:r>
              <w:t>Статья 144: всеобщие выборы в результате роспуска парламента</w:t>
            </w:r>
          </w:p>
          <w:p w14:paraId="5B3E7118" w14:textId="77777777" w:rsidR="00060D15" w:rsidRPr="00FA7E9D" w:rsidRDefault="00060D15" w:rsidP="0067061B">
            <w:pPr>
              <w:spacing w:before="40" w:after="120" w:line="220" w:lineRule="exact"/>
            </w:pPr>
            <w:r>
              <w:t>Статья 158: сроки проведения выборов</w:t>
            </w:r>
          </w:p>
          <w:p w14:paraId="058586AE" w14:textId="77777777" w:rsidR="00060D15" w:rsidRPr="00FA7E9D" w:rsidRDefault="00060D15" w:rsidP="0067061B">
            <w:pPr>
              <w:spacing w:before="40" w:after="120" w:line="220" w:lineRule="exact"/>
            </w:pPr>
            <w:r>
              <w:t>Четвертое приложение: квалификационные требования к избирателям</w:t>
            </w:r>
          </w:p>
          <w:p w14:paraId="6E8C7655" w14:textId="77777777" w:rsidR="00060D15" w:rsidRPr="00FA7E9D" w:rsidRDefault="00060D15" w:rsidP="0067061B">
            <w:pPr>
              <w:spacing w:before="40" w:after="120" w:line="220" w:lineRule="exact"/>
            </w:pPr>
          </w:p>
          <w:p w14:paraId="1DA492C4" w14:textId="77777777" w:rsidR="00060D15" w:rsidRPr="00FA7E9D" w:rsidRDefault="00060D15" w:rsidP="0067061B">
            <w:pPr>
              <w:spacing w:before="40" w:after="120" w:line="220" w:lineRule="exact"/>
            </w:pPr>
          </w:p>
          <w:p w14:paraId="4D9F34A8" w14:textId="77777777" w:rsidR="00060D15" w:rsidRPr="00FA7E9D" w:rsidRDefault="00060D15" w:rsidP="0067061B">
            <w:pPr>
              <w:spacing w:before="40" w:after="120" w:line="220" w:lineRule="exact"/>
            </w:pPr>
          </w:p>
          <w:p w14:paraId="6FB3E77F" w14:textId="77777777" w:rsidR="00060D15" w:rsidRPr="00FA7E9D" w:rsidRDefault="00060D15" w:rsidP="0067061B">
            <w:pPr>
              <w:spacing w:before="40" w:after="120" w:line="220" w:lineRule="exact"/>
            </w:pPr>
          </w:p>
          <w:p w14:paraId="63C4E480" w14:textId="77777777" w:rsidR="00060D15" w:rsidRPr="00FA7E9D" w:rsidRDefault="00060D15" w:rsidP="0067061B">
            <w:pPr>
              <w:spacing w:before="40" w:after="120" w:line="220" w:lineRule="exact"/>
            </w:pPr>
          </w:p>
          <w:p w14:paraId="137EFBF6" w14:textId="77777777" w:rsidR="00060D15" w:rsidRPr="00FA7E9D" w:rsidRDefault="00060D15" w:rsidP="0067061B">
            <w:pPr>
              <w:spacing w:before="40" w:after="120" w:line="220" w:lineRule="exact"/>
            </w:pPr>
            <w:r>
              <w:t>Статья 68: право на административное правосудие</w:t>
            </w:r>
          </w:p>
          <w:p w14:paraId="0994D0B5" w14:textId="77777777" w:rsidR="00060D15" w:rsidRPr="00FA7E9D" w:rsidRDefault="00060D15" w:rsidP="0067061B">
            <w:pPr>
              <w:spacing w:before="40" w:after="120" w:line="220" w:lineRule="exact"/>
            </w:pPr>
            <w:r>
              <w:t>Статья 9: благое управление</w:t>
            </w:r>
          </w:p>
        </w:tc>
        <w:tc>
          <w:tcPr>
            <w:tcW w:w="3117" w:type="dxa"/>
            <w:tcBorders>
              <w:top w:val="nil"/>
              <w:bottom w:val="nil"/>
            </w:tcBorders>
            <w:shd w:val="clear" w:color="auto" w:fill="auto"/>
            <w:tcMar>
              <w:left w:w="28" w:type="dxa"/>
              <w:right w:w="28" w:type="dxa"/>
            </w:tcMar>
          </w:tcPr>
          <w:p w14:paraId="2D17560B" w14:textId="67A26390" w:rsidR="00060D15" w:rsidRPr="00FA7E9D" w:rsidRDefault="000E1F72" w:rsidP="0067061B">
            <w:pPr>
              <w:spacing w:before="40" w:after="120" w:line="220" w:lineRule="exact"/>
            </w:pPr>
            <w:r>
              <w:rPr>
                <w:i/>
                <w:iCs/>
              </w:rPr>
              <w:t>«</w:t>
            </w:r>
            <w:r w:rsidR="00060D15" w:rsidRPr="00DA2A79">
              <w:rPr>
                <w:i/>
                <w:iCs/>
              </w:rPr>
              <w:t>Президент обязан в соответствии со статьей 144 (1), а также статьей 158 (1) a) Конституции назначить даты проведения согласованных всеобщих выборов в установленный срок.</w:t>
            </w:r>
            <w:r w:rsidR="00060D15">
              <w:t xml:space="preserve"> </w:t>
            </w:r>
            <w:r w:rsidR="00060D15">
              <w:rPr>
                <w:i/>
                <w:iCs/>
              </w:rPr>
              <w:t xml:space="preserve">Использование слова </w:t>
            </w:r>
            <w:r>
              <w:rPr>
                <w:i/>
                <w:iCs/>
              </w:rPr>
              <w:t>«</w:t>
            </w:r>
            <w:r w:rsidR="00060D15">
              <w:rPr>
                <w:i/>
                <w:iCs/>
              </w:rPr>
              <w:t>обязан</w:t>
            </w:r>
            <w:r w:rsidR="00F17119">
              <w:rPr>
                <w:i/>
                <w:iCs/>
              </w:rPr>
              <w:t>»</w:t>
            </w:r>
            <w:r w:rsidR="00060D15">
              <w:rPr>
                <w:i/>
                <w:iCs/>
              </w:rPr>
              <w:t xml:space="preserve"> в</w:t>
            </w:r>
            <w:r w:rsidR="00F17119">
              <w:rPr>
                <w:i/>
                <w:iCs/>
              </w:rPr>
              <w:t> </w:t>
            </w:r>
            <w:r w:rsidR="00060D15">
              <w:rPr>
                <w:i/>
                <w:iCs/>
              </w:rPr>
              <w:t>статьях 144 (1) и 158 (1) Конституции подчеркивает тот факт, что налагаемое на президента обязательство сделать то, что указано для достижения конкретной цели и в установленном порядке, является императивным.</w:t>
            </w:r>
            <w:r w:rsidR="00060D15">
              <w:t xml:space="preserve"> </w:t>
            </w:r>
            <w:r w:rsidR="00060D15">
              <w:rPr>
                <w:i/>
                <w:iCs/>
              </w:rPr>
              <w:t>Неизменным требованием является то, что когда придет время это сделать, у</w:t>
            </w:r>
            <w:r w:rsidR="00F17119">
              <w:rPr>
                <w:i/>
                <w:iCs/>
              </w:rPr>
              <w:t> </w:t>
            </w:r>
            <w:r w:rsidR="00060D15">
              <w:rPr>
                <w:i/>
                <w:iCs/>
              </w:rPr>
              <w:t>президента не останется другого выбора, кроме как сделать то, что он конкретно обязан сделать по Конституции.</w:t>
            </w:r>
            <w:r w:rsidR="00060D15">
              <w:t xml:space="preserve"> </w:t>
            </w:r>
            <w:r w:rsidR="00060D15">
              <w:rPr>
                <w:i/>
                <w:iCs/>
              </w:rPr>
              <w:t>Статья</w:t>
            </w:r>
            <w:r w:rsidR="00F17119">
              <w:rPr>
                <w:i/>
                <w:iCs/>
              </w:rPr>
              <w:t> </w:t>
            </w:r>
            <w:r w:rsidR="00060D15">
              <w:rPr>
                <w:i/>
                <w:iCs/>
              </w:rPr>
              <w:t>90 (1) Конституции налагает на президента обязанность подчиняться Конституции.</w:t>
            </w:r>
            <w:r w:rsidR="00060D15">
              <w:t xml:space="preserve"> </w:t>
            </w:r>
            <w:r w:rsidR="00060D15">
              <w:rPr>
                <w:i/>
                <w:iCs/>
              </w:rPr>
              <w:t>После тог</w:t>
            </w:r>
            <w:r w:rsidR="00523BE8">
              <w:rPr>
                <w:i/>
                <w:iCs/>
              </w:rPr>
              <w:t>о</w:t>
            </w:r>
            <w:r w:rsidR="00060D15">
              <w:rPr>
                <w:i/>
                <w:iCs/>
              </w:rPr>
              <w:t>, как президент заявил о проведении и определил даты проведения согласованных всеобщих выборов в соответствии со статьей 144 (1) Конституции, эти выборы должны быть проведены в установленные даты, о чем ясно говорится в статья 158 (1) a).</w:t>
            </w:r>
          </w:p>
          <w:p w14:paraId="734CB6DD" w14:textId="0321FCF0" w:rsidR="00060D15" w:rsidRPr="00FA7E9D" w:rsidRDefault="00060D15" w:rsidP="0067061B">
            <w:pPr>
              <w:spacing w:before="40" w:after="120" w:line="220" w:lineRule="exact"/>
              <w:rPr>
                <w:i/>
              </w:rPr>
            </w:pPr>
            <w:r w:rsidRPr="001F2E05">
              <w:rPr>
                <w:i/>
                <w:iCs/>
              </w:rPr>
              <w:t>Конституционный совет проверил соответствие положениям Конституции: 1)</w:t>
            </w:r>
            <w:r>
              <w:t xml:space="preserve"> </w:t>
            </w:r>
            <w:r>
              <w:rPr>
                <w:i/>
                <w:iCs/>
              </w:rPr>
              <w:t>статьи 23 Закона о выборах [глава 2:13] в</w:t>
            </w:r>
            <w:r w:rsidR="007422AB">
              <w:rPr>
                <w:i/>
                <w:iCs/>
              </w:rPr>
              <w:t> </w:t>
            </w:r>
            <w:r>
              <w:rPr>
                <w:i/>
                <w:iCs/>
              </w:rPr>
              <w:t>той части, в которой она лишает граждан, не проживающих в Зимбабве, возможности регистрации в качестве избирателей в нарушение статьи</w:t>
            </w:r>
            <w:r w:rsidR="00C963BC">
              <w:rPr>
                <w:i/>
                <w:iCs/>
              </w:rPr>
              <w:t> </w:t>
            </w:r>
            <w:r>
              <w:rPr>
                <w:i/>
                <w:iCs/>
              </w:rPr>
              <w:t>67 (3), рассматриваемой вместе с пунктом 2 четвертого приложения к Конституции Зимбабве;</w:t>
            </w:r>
          </w:p>
          <w:p w14:paraId="61103871" w14:textId="7D2EF3C6" w:rsidR="00060D15" w:rsidRPr="00FA7E9D" w:rsidRDefault="00060D15" w:rsidP="0067061B">
            <w:pPr>
              <w:spacing w:before="40" w:after="120" w:line="220" w:lineRule="exact"/>
              <w:rPr>
                <w:i/>
              </w:rPr>
            </w:pPr>
            <w:r>
              <w:t xml:space="preserve">2) </w:t>
            </w:r>
            <w:r>
              <w:rPr>
                <w:i/>
                <w:iCs/>
              </w:rPr>
              <w:t>статьи 72 Закона о выборах [глава 2:13] в той части, в которой она лишает граждан Зимбабве, не состоящих на государственной службе, возможности осуществления их права голоса в нарушение статей</w:t>
            </w:r>
            <w:r w:rsidR="00664CFB">
              <w:rPr>
                <w:i/>
                <w:iCs/>
              </w:rPr>
              <w:t> </w:t>
            </w:r>
            <w:r>
              <w:rPr>
                <w:i/>
                <w:iCs/>
              </w:rPr>
              <w:t>56 (1), 56 (3), 56 (4) и 67</w:t>
            </w:r>
            <w:r w:rsidR="00C85640">
              <w:rPr>
                <w:i/>
                <w:iCs/>
              </w:rPr>
              <w:t> </w:t>
            </w:r>
            <w:r>
              <w:rPr>
                <w:i/>
                <w:iCs/>
              </w:rPr>
              <w:t>(3) Конституции Зимбабве.</w:t>
            </w:r>
          </w:p>
          <w:p w14:paraId="57A7DDCB" w14:textId="42669A00" w:rsidR="00060D15" w:rsidRPr="00FA7E9D" w:rsidRDefault="00060D15" w:rsidP="001F53D9">
            <w:pPr>
              <w:spacing w:before="40" w:after="120" w:line="220" w:lineRule="exact"/>
            </w:pPr>
            <w:r>
              <w:rPr>
                <w:i/>
                <w:iCs/>
              </w:rPr>
              <w:t>Конституционный суд также рассмотрел вопрос об участии диаспоры в президентских, парламентских и местных выборах</w:t>
            </w:r>
            <w:r w:rsidR="007422AB">
              <w:rPr>
                <w:i/>
                <w:iCs/>
              </w:rPr>
              <w:t> </w:t>
            </w:r>
            <w:r>
              <w:rPr>
                <w:i/>
                <w:iCs/>
              </w:rPr>
              <w:t>в 2018 году в качестве избирателей.</w:t>
            </w:r>
          </w:p>
        </w:tc>
      </w:tr>
      <w:tr w:rsidR="007422AB" w:rsidRPr="00DB677D" w14:paraId="6CF3D597" w14:textId="77777777" w:rsidTr="0067061B">
        <w:tc>
          <w:tcPr>
            <w:tcW w:w="2127" w:type="dxa"/>
            <w:tcBorders>
              <w:top w:val="nil"/>
              <w:bottom w:val="single" w:sz="12" w:space="0" w:color="auto"/>
            </w:tcBorders>
            <w:shd w:val="clear" w:color="auto" w:fill="auto"/>
            <w:tcMar>
              <w:left w:w="28" w:type="dxa"/>
              <w:right w:w="28" w:type="dxa"/>
            </w:tcMar>
          </w:tcPr>
          <w:p w14:paraId="06A81B65" w14:textId="77777777" w:rsidR="007422AB" w:rsidRPr="00FA7E9D" w:rsidRDefault="007422AB" w:rsidP="007422AB">
            <w:pPr>
              <w:keepNext/>
              <w:keepLines/>
              <w:spacing w:before="40" w:after="120" w:line="220" w:lineRule="exact"/>
            </w:pPr>
          </w:p>
        </w:tc>
        <w:tc>
          <w:tcPr>
            <w:tcW w:w="2126" w:type="dxa"/>
            <w:tcBorders>
              <w:top w:val="nil"/>
              <w:bottom w:val="single" w:sz="12" w:space="0" w:color="auto"/>
            </w:tcBorders>
            <w:shd w:val="clear" w:color="auto" w:fill="auto"/>
            <w:tcMar>
              <w:left w:w="28" w:type="dxa"/>
              <w:right w:w="28" w:type="dxa"/>
            </w:tcMar>
          </w:tcPr>
          <w:p w14:paraId="7A2F9847" w14:textId="77777777" w:rsidR="007422AB" w:rsidRPr="00FA7E9D" w:rsidRDefault="007422AB" w:rsidP="007422AB">
            <w:pPr>
              <w:keepNext/>
              <w:keepLines/>
              <w:spacing w:before="40" w:after="120" w:line="220" w:lineRule="exact"/>
            </w:pPr>
          </w:p>
        </w:tc>
        <w:tc>
          <w:tcPr>
            <w:tcW w:w="3117" w:type="dxa"/>
            <w:tcBorders>
              <w:top w:val="nil"/>
              <w:bottom w:val="single" w:sz="12" w:space="0" w:color="auto"/>
            </w:tcBorders>
            <w:shd w:val="clear" w:color="auto" w:fill="auto"/>
            <w:tcMar>
              <w:left w:w="28" w:type="dxa"/>
              <w:right w:w="28" w:type="dxa"/>
            </w:tcMar>
          </w:tcPr>
          <w:p w14:paraId="0EF1CA8A" w14:textId="72FF2CCD" w:rsidR="007422AB" w:rsidRDefault="001F53D9" w:rsidP="007422AB">
            <w:pPr>
              <w:keepNext/>
              <w:keepLines/>
              <w:spacing w:before="40" w:after="120" w:line="220" w:lineRule="exact"/>
              <w:rPr>
                <w:i/>
                <w:iCs/>
              </w:rPr>
            </w:pPr>
            <w:r>
              <w:rPr>
                <w:i/>
                <w:iCs/>
              </w:rPr>
              <w:t>«</w:t>
            </w:r>
            <w:r w:rsidRPr="001F2E05">
              <w:rPr>
                <w:i/>
                <w:iCs/>
              </w:rPr>
              <w:t>Одним из важнейших элементов нового конституционного порядка, введенного Конституцией 2013</w:t>
            </w:r>
            <w:r>
              <w:rPr>
                <w:i/>
                <w:iCs/>
              </w:rPr>
              <w:t> </w:t>
            </w:r>
            <w:r w:rsidRPr="001F2E05">
              <w:rPr>
                <w:i/>
                <w:iCs/>
              </w:rPr>
              <w:t xml:space="preserve">года, является решительный отказ от </w:t>
            </w:r>
            <w:r>
              <w:rPr>
                <w:i/>
                <w:iCs/>
              </w:rPr>
              <w:t>игнорирования</w:t>
            </w:r>
            <w:r w:rsidRPr="001F2E05">
              <w:rPr>
                <w:i/>
                <w:iCs/>
              </w:rPr>
              <w:t xml:space="preserve"> несоблюдени</w:t>
            </w:r>
            <w:r>
              <w:rPr>
                <w:i/>
                <w:iCs/>
              </w:rPr>
              <w:t>я</w:t>
            </w:r>
            <w:r w:rsidRPr="001F2E05">
              <w:rPr>
                <w:i/>
                <w:iCs/>
              </w:rPr>
              <w:t xml:space="preserve"> конституционных обязательств.</w:t>
            </w:r>
            <w:r>
              <w:t xml:space="preserve"> </w:t>
            </w:r>
            <w:r>
              <w:rPr>
                <w:i/>
                <w:iCs/>
              </w:rPr>
              <w:t>Для достижения этой цели составители Закона № 20 2013 года о внесении поправок к Конституции Зимбабве определили верховенство права и примат Конституции в качестве одних из основополагающих ценностей и принципов нашей конституционной демократии.</w:t>
            </w:r>
            <w:r>
              <w:t xml:space="preserve"> </w:t>
            </w:r>
            <w:r>
              <w:rPr>
                <w:i/>
                <w:iCs/>
              </w:rPr>
              <w:t>По этой причине те занимающие государственные должности лица, которые игнорируют конституционные обязательства, делают это на свой страх и риск.</w:t>
            </w:r>
            <w:r>
              <w:t xml:space="preserve"> </w:t>
            </w:r>
            <w:r>
              <w:rPr>
                <w:i/>
                <w:iCs/>
              </w:rPr>
              <w:t>Если не контролировать тех, кто облечен государственной или общественной властью, то зачастую они могут сталкиваться с непреодолимым соблазном злоупотребить своими</w:t>
            </w:r>
            <w:r>
              <w:t xml:space="preserve"> </w:t>
            </w:r>
            <w:r>
              <w:rPr>
                <w:i/>
                <w:iCs/>
              </w:rPr>
              <w:t>полномочиями, поскольку, как отметил лорд Актон, «власть развращает, а абсолютная власть развращает абсолютно».</w:t>
            </w:r>
          </w:p>
        </w:tc>
      </w:tr>
    </w:tbl>
    <w:p w14:paraId="7E367AE0" w14:textId="77777777" w:rsidR="00060D15" w:rsidRPr="00FA7E9D" w:rsidRDefault="00060D15" w:rsidP="00060D15">
      <w:pPr>
        <w:pStyle w:val="H23G"/>
      </w:pPr>
      <w:bookmarkStart w:id="29" w:name="_Toc87853299"/>
      <w:r>
        <w:tab/>
      </w:r>
      <w:r>
        <w:tab/>
      </w:r>
      <w:r>
        <w:rPr>
          <w:bCs/>
        </w:rPr>
        <w:t>Административные органы, компетентные в вопросах прав человека</w:t>
      </w:r>
      <w:bookmarkEnd w:id="29"/>
    </w:p>
    <w:p w14:paraId="0B14D9D7" w14:textId="77777777" w:rsidR="00060D15" w:rsidRPr="00FA7E9D" w:rsidRDefault="00060D15" w:rsidP="00060D15">
      <w:pPr>
        <w:pStyle w:val="SingleTxtG"/>
      </w:pPr>
      <w:r>
        <w:t>64.</w:t>
      </w:r>
      <w:r>
        <w:tab/>
        <w:t>Правительство создало ряд учреждений для решения вопросов, затрагивающих права человека, к которым, в частности, относятся:</w:t>
      </w:r>
    </w:p>
    <w:p w14:paraId="39F5C753" w14:textId="77777777" w:rsidR="00060D15" w:rsidRPr="00FA7E9D" w:rsidRDefault="00060D15" w:rsidP="005F23A4">
      <w:pPr>
        <w:pStyle w:val="SingleTxtG"/>
        <w:ind w:firstLine="567"/>
      </w:pPr>
      <w:r>
        <w:t>a)</w:t>
      </w:r>
      <w:r>
        <w:tab/>
        <w:t>Комиссия по правам человека Зимбабве;</w:t>
      </w:r>
    </w:p>
    <w:p w14:paraId="24EC9A2A" w14:textId="77777777" w:rsidR="00060D15" w:rsidRPr="00FA7E9D" w:rsidRDefault="00060D15" w:rsidP="005F23A4">
      <w:pPr>
        <w:pStyle w:val="SingleTxtG"/>
        <w:ind w:firstLine="567"/>
      </w:pPr>
      <w:r>
        <w:t>b)</w:t>
      </w:r>
      <w:r>
        <w:tab/>
        <w:t>Комиссия по гендерным вопросам Зимбабве;</w:t>
      </w:r>
    </w:p>
    <w:p w14:paraId="23E2FD06" w14:textId="77777777" w:rsidR="00060D15" w:rsidRPr="00FA7E9D" w:rsidRDefault="00060D15" w:rsidP="005F23A4">
      <w:pPr>
        <w:pStyle w:val="SingleTxtG"/>
        <w:ind w:firstLine="567"/>
      </w:pPr>
      <w:r>
        <w:t>c)</w:t>
      </w:r>
      <w:r>
        <w:tab/>
        <w:t>Национальная комиссия по установлению мира и примирению;</w:t>
      </w:r>
    </w:p>
    <w:p w14:paraId="561198C2" w14:textId="77777777" w:rsidR="00060D15" w:rsidRPr="00FA7E9D" w:rsidRDefault="00060D15" w:rsidP="005F23A4">
      <w:pPr>
        <w:pStyle w:val="SingleTxtG"/>
        <w:ind w:firstLine="567"/>
      </w:pPr>
      <w:r>
        <w:t>d)</w:t>
      </w:r>
      <w:r>
        <w:tab/>
        <w:t>Комиссия по средствам массовой информации Зимбабве; и</w:t>
      </w:r>
    </w:p>
    <w:p w14:paraId="7C1E328C" w14:textId="292B2EB2" w:rsidR="00060D15" w:rsidRPr="00FA7E9D" w:rsidRDefault="00060D15" w:rsidP="005F23A4">
      <w:pPr>
        <w:pStyle w:val="SingleTxtG"/>
        <w:ind w:firstLine="567"/>
      </w:pPr>
      <w:r>
        <w:t>e)</w:t>
      </w:r>
      <w:r>
        <w:tab/>
        <w:t>избирательная комиссия Зимбабве</w:t>
      </w:r>
      <w:r w:rsidR="005F23A4">
        <w:t>.</w:t>
      </w:r>
    </w:p>
    <w:p w14:paraId="2D863087" w14:textId="383F0EA5" w:rsidR="00060D15" w:rsidRPr="00FA7E9D" w:rsidRDefault="00060D15" w:rsidP="00060D15">
      <w:pPr>
        <w:pStyle w:val="SingleTxtG"/>
      </w:pPr>
      <w:r>
        <w:t>65.</w:t>
      </w:r>
      <w:r>
        <w:tab/>
        <w:t>Статья 235 (1) a</w:t>
      </w:r>
      <w:r w:rsidR="00523BE8">
        <w:t>)</w:t>
      </w:r>
      <w:r w:rsidR="001760E1">
        <w:t>–</w:t>
      </w:r>
      <w:r>
        <w:t>b) Конституции предусматривает, что вышеупомянутые комиссии являются независимыми и не находятся под чьим-либо руководством или контролем; они должны действовать в соответствии с Конституцией; кроме того, они должны осуществлять свои функции без страха, предпочтения или предубеждения, но вместе с тем они отчитываются перед парламентом за эффективное выполнение своих функций. Государство приняло законодательство для обеспечения функционирования вышеупомянутых комиссий. Никто не может вмешиваться в работу независимых комиссий.</w:t>
      </w:r>
    </w:p>
    <w:p w14:paraId="100074B3" w14:textId="021AEBB4" w:rsidR="00060D15" w:rsidRPr="00FA7E9D" w:rsidRDefault="00060D15" w:rsidP="00060D15">
      <w:pPr>
        <w:pStyle w:val="SingleTxtG"/>
      </w:pPr>
      <w:r>
        <w:t>66.</w:t>
      </w:r>
      <w:r>
        <w:tab/>
        <w:t>Все члены независимых комиссий назначаются президентом после получения рекомендаций от парламента. Статья 237 (1) Конституции предусматривает, что парламентский комитет по постоянным правилам и распоряжениям, прежде чем выносить свои рекомендации президенту, должен объявить о наличии соответствующей вакантной должности, предложить общественности выдвинуть кандидатуры, провести публичные собеседования с потенциальными кандидатами, подготовить список соответствующего числа кандидатов для назначения и представить список к президенту. Отстранение члена комиссии от должности регулируется статьей 237 (2) Конституции, которая предусматривает, что член комиссии может быть отстранен от должности только на том основании, что он или она больше не в состоянии выполнять предусмотренные его должностью функции по причине физических или психических расстройств, крайней некомпетентности, совершения грубого нарушения или утраты права на назначение в соответствующую комиссию. Член комиссии может быть отстранен от должности на вышеуказанных основаниях только по решению суда, учрежденного президентом в соответствии со статьей 187 Конституции.</w:t>
      </w:r>
    </w:p>
    <w:p w14:paraId="7C89BFB4" w14:textId="77777777" w:rsidR="00060D15" w:rsidRPr="00FA7E9D" w:rsidRDefault="00060D15" w:rsidP="00060D15">
      <w:pPr>
        <w:pStyle w:val="SingleTxtG"/>
      </w:pPr>
      <w:r>
        <w:t>67.</w:t>
      </w:r>
      <w:r>
        <w:tab/>
        <w:t>Независимые комиссии пользуются финансовой независимостью, поскольку они получают выделенный им бюджет непосредственно от казначейства. Комиссиям также разрешено получать пожертвования, гранты и обращаться с запросами о выделении им средств с одобрения курирующего министра.</w:t>
      </w:r>
    </w:p>
    <w:p w14:paraId="4B8C63EF" w14:textId="77777777" w:rsidR="00060D15" w:rsidRPr="00FA7E9D" w:rsidRDefault="00060D15" w:rsidP="00060D15">
      <w:pPr>
        <w:pStyle w:val="SingleTxtG"/>
      </w:pPr>
      <w:r>
        <w:t>68.</w:t>
      </w:r>
      <w:r>
        <w:tab/>
        <w:t>Независимые комиссии преследуют следующие цели в дополнение к тем, которые ставятся перед ними индивидуально:</w:t>
      </w:r>
    </w:p>
    <w:p w14:paraId="63E2B84A" w14:textId="77777777" w:rsidR="00060D15" w:rsidRPr="00FA7E9D" w:rsidRDefault="00060D15" w:rsidP="00BF6AAE">
      <w:pPr>
        <w:pStyle w:val="SingleTxtG"/>
        <w:ind w:firstLine="567"/>
      </w:pPr>
      <w:r>
        <w:t>a)</w:t>
      </w:r>
      <w:r>
        <w:tab/>
        <w:t>поддерживать и укреплять права человека и демократию;</w:t>
      </w:r>
    </w:p>
    <w:p w14:paraId="0BC4E160" w14:textId="77777777" w:rsidR="00060D15" w:rsidRPr="00FA7E9D" w:rsidRDefault="00060D15" w:rsidP="00BF6AAE">
      <w:pPr>
        <w:pStyle w:val="SingleTxtG"/>
        <w:ind w:firstLine="567"/>
      </w:pPr>
      <w:r>
        <w:t>b)</w:t>
      </w:r>
      <w:r>
        <w:tab/>
        <w:t>защищать суверенитет и интересы народа;</w:t>
      </w:r>
    </w:p>
    <w:p w14:paraId="1B06E855" w14:textId="77777777" w:rsidR="00060D15" w:rsidRPr="00FA7E9D" w:rsidRDefault="00060D15" w:rsidP="00BF6AAE">
      <w:pPr>
        <w:pStyle w:val="SingleTxtG"/>
        <w:ind w:firstLine="567"/>
      </w:pPr>
      <w:r>
        <w:t>c)</w:t>
      </w:r>
      <w:r>
        <w:tab/>
        <w:t>поощрять конституционализм;</w:t>
      </w:r>
    </w:p>
    <w:p w14:paraId="730BD127" w14:textId="77777777" w:rsidR="00060D15" w:rsidRPr="00FA7E9D" w:rsidRDefault="00060D15" w:rsidP="00BF6AAE">
      <w:pPr>
        <w:pStyle w:val="SingleTxtG"/>
        <w:ind w:firstLine="567"/>
      </w:pPr>
      <w:r>
        <w:t>d)</w:t>
      </w:r>
      <w:r>
        <w:tab/>
        <w:t>содействовать обеспечению транспарентности и подотчетности в государственных учреждениях;</w:t>
      </w:r>
    </w:p>
    <w:p w14:paraId="2763C1ED" w14:textId="77777777" w:rsidR="00060D15" w:rsidRPr="00FA7E9D" w:rsidRDefault="00060D15" w:rsidP="00BF6AAE">
      <w:pPr>
        <w:pStyle w:val="SingleTxtG"/>
        <w:ind w:firstLine="567"/>
      </w:pPr>
      <w:r>
        <w:t>e)</w:t>
      </w:r>
      <w:r>
        <w:tab/>
        <w:t xml:space="preserve">обеспечивать соблюдение демократических ценностей и принципов государством и всеми государственными учреждениями и ведомствами, а также подконтрольными правительству организациями; и </w:t>
      </w:r>
    </w:p>
    <w:p w14:paraId="39136535" w14:textId="77777777" w:rsidR="00060D15" w:rsidRPr="00FA7E9D" w:rsidRDefault="00060D15" w:rsidP="00BF6AAE">
      <w:pPr>
        <w:pStyle w:val="SingleTxtG"/>
        <w:ind w:firstLine="567"/>
      </w:pPr>
      <w:r>
        <w:t>f)</w:t>
      </w:r>
      <w:r>
        <w:tab/>
        <w:t>обеспечивать устранение проявлений несправедливости.</w:t>
      </w:r>
    </w:p>
    <w:p w14:paraId="381E805D" w14:textId="77777777" w:rsidR="00060D15" w:rsidRPr="00DB677D" w:rsidRDefault="00060D15" w:rsidP="00060D15">
      <w:pPr>
        <w:pStyle w:val="H23G"/>
      </w:pPr>
      <w:bookmarkStart w:id="30" w:name="_Toc87853300"/>
      <w:r>
        <w:tab/>
      </w:r>
      <w:r>
        <w:tab/>
      </w:r>
      <w:r>
        <w:rPr>
          <w:bCs/>
        </w:rPr>
        <w:t>Комиссия по правам человека Зимбабве</w:t>
      </w:r>
      <w:bookmarkEnd w:id="30"/>
    </w:p>
    <w:p w14:paraId="052F4F06" w14:textId="1CDCEE4C" w:rsidR="00060D15" w:rsidRPr="0059235B" w:rsidRDefault="00060D15" w:rsidP="00060D15">
      <w:pPr>
        <w:pStyle w:val="SingleTxtG"/>
      </w:pPr>
      <w:r>
        <w:t>69.</w:t>
      </w:r>
      <w:r>
        <w:tab/>
        <w:t>Комиссия по правам человека Зимбабве, созданная в соответствии со статьей</w:t>
      </w:r>
      <w:r w:rsidR="00BF6AAE">
        <w:t> </w:t>
      </w:r>
      <w:r>
        <w:t>242 Конституции, выполняет следующие функции:</w:t>
      </w:r>
    </w:p>
    <w:p w14:paraId="02F7477D" w14:textId="77777777" w:rsidR="00060D15" w:rsidRPr="00FA7E9D" w:rsidRDefault="00060D15" w:rsidP="00BF6AAE">
      <w:pPr>
        <w:pStyle w:val="SingleTxtG"/>
        <w:ind w:firstLine="567"/>
      </w:pPr>
      <w:r>
        <w:t>a)</w:t>
      </w:r>
      <w:r>
        <w:tab/>
        <w:t>содействие осознанию и уважению прав и свобод человека на всех уровнях общества;</w:t>
      </w:r>
    </w:p>
    <w:p w14:paraId="637E43A0" w14:textId="77777777" w:rsidR="00060D15" w:rsidRPr="00FA7E9D" w:rsidRDefault="00060D15" w:rsidP="00BF6AAE">
      <w:pPr>
        <w:pStyle w:val="SingleTxtG"/>
        <w:ind w:firstLine="567"/>
      </w:pPr>
      <w:r>
        <w:t>b)</w:t>
      </w:r>
      <w:r>
        <w:tab/>
        <w:t>содействие защите, развитию и достижению прав и свобод человека;</w:t>
      </w:r>
    </w:p>
    <w:p w14:paraId="7DF53A53" w14:textId="77777777" w:rsidR="00060D15" w:rsidRPr="00FA7E9D" w:rsidRDefault="00060D15" w:rsidP="00BF6AAE">
      <w:pPr>
        <w:pStyle w:val="SingleTxtG"/>
        <w:ind w:firstLine="567"/>
      </w:pPr>
      <w:r>
        <w:t>c)</w:t>
      </w:r>
      <w:r>
        <w:tab/>
        <w:t>проведение мониторинга и оценки и обеспечение соблюдения прав и свобод человека;</w:t>
      </w:r>
    </w:p>
    <w:p w14:paraId="43CB73E5" w14:textId="77777777" w:rsidR="00060D15" w:rsidRPr="00FA7E9D" w:rsidRDefault="00060D15" w:rsidP="00BF6AAE">
      <w:pPr>
        <w:pStyle w:val="SingleTxtG"/>
        <w:ind w:firstLine="567"/>
      </w:pPr>
      <w:r>
        <w:t>d)</w:t>
      </w:r>
      <w:r>
        <w:tab/>
        <w:t>получение и рассмотрение жалоб от населения и принятие таких мер в отношении жалоб, которые она считает необходимыми;</w:t>
      </w:r>
    </w:p>
    <w:p w14:paraId="6F29E7D6" w14:textId="77777777" w:rsidR="00060D15" w:rsidRPr="00FA7E9D" w:rsidRDefault="00060D15" w:rsidP="00BF6AAE">
      <w:pPr>
        <w:pStyle w:val="SingleTxtG"/>
        <w:ind w:firstLine="567"/>
      </w:pPr>
      <w:r>
        <w:t>e)</w:t>
      </w:r>
      <w:r>
        <w:tab/>
        <w:t>защита общества от злоупотребления властью и недобросовестного управления со стороны государственных и общественных учреждений и их должностных лиц;</w:t>
      </w:r>
    </w:p>
    <w:p w14:paraId="35B0002B" w14:textId="77777777" w:rsidR="00060D15" w:rsidRPr="00FA7E9D" w:rsidRDefault="00060D15" w:rsidP="00BF6AAE">
      <w:pPr>
        <w:pStyle w:val="SingleTxtG"/>
        <w:ind w:firstLine="567"/>
      </w:pPr>
      <w:r>
        <w:t>f)</w:t>
      </w:r>
      <w:r>
        <w:tab/>
        <w:t>расследование действий любого органа или лица, в отношении которых утверждается, что они нарушили какое-либо из прав и свобод, закрепленных в Декларации прав;</w:t>
      </w:r>
    </w:p>
    <w:p w14:paraId="3C033C2D" w14:textId="77777777" w:rsidR="00060D15" w:rsidRPr="00FA7E9D" w:rsidRDefault="00060D15" w:rsidP="00BF6AAE">
      <w:pPr>
        <w:pStyle w:val="SingleTxtG"/>
        <w:ind w:firstLine="567"/>
      </w:pPr>
      <w:r>
        <w:t>g)</w:t>
      </w:r>
      <w:r>
        <w:tab/>
        <w:t>обеспечение соответствующего возмещения ущерба, в том числе рекомендация судебного преследования правонарушителей, если были нарушены права или свободы человека;</w:t>
      </w:r>
    </w:p>
    <w:p w14:paraId="632859EB" w14:textId="77777777" w:rsidR="00060D15" w:rsidRPr="00FA7E9D" w:rsidRDefault="00060D15" w:rsidP="00BF6AAE">
      <w:pPr>
        <w:pStyle w:val="SingleTxtG"/>
        <w:ind w:firstLine="567"/>
      </w:pPr>
      <w:r>
        <w:t>h)</w:t>
      </w:r>
      <w:r>
        <w:tab/>
        <w:t>направление рекомендации Генеральному комиссару полиции расследовать случаи предполагаемых преступных нарушений прав или свобод человека и докладывать комиссии о результатах любого такого расследования;</w:t>
      </w:r>
    </w:p>
    <w:p w14:paraId="1E0E88D4" w14:textId="77777777" w:rsidR="00060D15" w:rsidRPr="00FA7E9D" w:rsidRDefault="00060D15" w:rsidP="00BF6AAE">
      <w:pPr>
        <w:pStyle w:val="SingleTxtG"/>
        <w:ind w:firstLine="567"/>
      </w:pPr>
      <w:r>
        <w:t>i)</w:t>
      </w:r>
      <w:r>
        <w:tab/>
        <w:t>представление рекомендаций парламенту в отношении эффективных мер по поощрению прав и свобод человека;</w:t>
      </w:r>
    </w:p>
    <w:p w14:paraId="2EA3FB8B" w14:textId="77777777" w:rsidR="00060D15" w:rsidRPr="00FA7E9D" w:rsidRDefault="00060D15" w:rsidP="00BF6AAE">
      <w:pPr>
        <w:pStyle w:val="SingleTxtG"/>
        <w:ind w:firstLine="567"/>
      </w:pPr>
      <w:r>
        <w:t>j)</w:t>
      </w:r>
      <w:r>
        <w:tab/>
        <w:t xml:space="preserve">проведение исследований по вопросам, касающимся прав и свобод человека и социальной справедливости; и </w:t>
      </w:r>
    </w:p>
    <w:p w14:paraId="63F5C4C2" w14:textId="77777777" w:rsidR="00060D15" w:rsidRPr="00FA7E9D" w:rsidRDefault="00060D15" w:rsidP="00BF6AAE">
      <w:pPr>
        <w:pStyle w:val="SingleTxtG"/>
        <w:ind w:firstLine="567"/>
      </w:pPr>
      <w:r>
        <w:t>k)</w:t>
      </w:r>
      <w:r>
        <w:tab/>
        <w:t>посещение и инспектирование тюрем, мест содержания под стражей, лагерей беженцев и связанных с ними объектов, а также мест, где содержатся лица с психическими расстройствами, в целях выяснения условий, в которых там содержатся соответствующие лица, и вынесения рекомендаций относительно этих условий министру, отвечающему за применение закона, касающегося этих мест.</w:t>
      </w:r>
    </w:p>
    <w:p w14:paraId="668A2855" w14:textId="043B755B" w:rsidR="00060D15" w:rsidRPr="00FA7E9D" w:rsidRDefault="00060D15" w:rsidP="00060D15">
      <w:pPr>
        <w:pStyle w:val="SingleTxtG"/>
      </w:pPr>
      <w:r>
        <w:t>70.</w:t>
      </w:r>
      <w:r>
        <w:tab/>
        <w:t>Комиссия по правам человека заменила собой бюро омбудсмена, и в отличие от своего предшественника КПЧЗ имеет неограниченные полномочия по расследованию нарушений прав человека. Примечательно, что в 2017 году КПЧЗ, приступившая к выполнению своих функций в 2014 году, рассмотрела в общей сложности 689 дел, причем 175 из них касались дел, рассматривавшихся в предыдущие годы, а также дел, представленных бюро омбудсмена. 175 дел были представлены членам Комиссии для завершения их рассмотрения, и рассмотрение 154 дел было завершено, а остальные 19</w:t>
      </w:r>
      <w:r w:rsidR="000C3A3F">
        <w:t> </w:t>
      </w:r>
      <w:r>
        <w:t>были отложены для принятия по ним дальнейших мер. Таким образом, всего в 2017</w:t>
      </w:r>
      <w:r w:rsidR="000C3A3F">
        <w:t> </w:t>
      </w:r>
      <w:r>
        <w:t>году КПЧЗ получила от населения информацию о 514 делах. Эта информация была передана по электронной почте, в виде сообщений, телефонных звонков или писем, а также лицами, которые пришли в офис Комиссии без предварительной записи. В 2018 году одним из важнейших компонентов деятельности КПЧЗ было развитие ее потенциала, и она обменивалась передовым опытом с региональными и международными заинтересованными сторонами посредством участия в различных форумах. КПЧЗ контролировала и инспектировала тюрьмы и изоляторы временного содержания в полицейских участках, следя за тем, чтобы условия содержания в этих местах соответствовали минимальным стандартам в области прав человека. В</w:t>
      </w:r>
      <w:r w:rsidR="00FD4976">
        <w:t> </w:t>
      </w:r>
      <w:r>
        <w:t>2019</w:t>
      </w:r>
      <w:r w:rsidR="00FD4976">
        <w:t> </w:t>
      </w:r>
      <w:r>
        <w:t>году было начато национальное изучение ситуации с возможностью получения документов, удостоверяющих личность. Оно проводилось на системной основе во всех десяти провинциях страны и сопровождалось взаимодействием с заинтересованными сторонами на уровне провинций, после чего во все округа были направлены группы для проведения разъяснительной работы с целью повышения информированности населения и получения от свидетелей и заинтересованных сторон заявлений с подтверждающей информацией. В общей сложности было получено 7544</w:t>
      </w:r>
      <w:r w:rsidR="00FD4976">
        <w:t> </w:t>
      </w:r>
      <w:r>
        <w:t>письменных заявлений свидетелей (включавших 4877 женщин и 2647 мужчин) и</w:t>
      </w:r>
      <w:r w:rsidR="00E53510">
        <w:t> </w:t>
      </w:r>
      <w:r>
        <w:t>заинтересованных сторон. В период с июля по ноябрь 2019 года проводились публичные рассмотрения соответствующих дел. Вышеупомянутое национальное изучение ситуации с документами касалось пяти документов, удостоверяющих личность, а именно свидетельств о рождении, национальных удостоверений личности, свидетельств о смерти, паспортов и удостоверений, подтверждающих гражданство. Комиссия завершила национальное изучение ситуации с возможностью получения документов в Зимбабве в 2020 году и представила свои выводы парламенту, рекомендации которого в настоящее время рассматриваются на предмет их выполнения Министерством внутренних дел и культурного наследия. Хотя работа Комиссии по поощрению прав человека была сосредоточена на проведении национального изучения, Комиссия продолжала использовать многогранные стратегии по повышению информированности о правах человека. Эти стратегии включали тренинги по правам человека для носителей обязанностей, работу с населением, публикацию заявлений для прессы, организацию выставок и разработку информационно-коммуникационных и учебных материалов, включающих учебные пособия по правам человека. Комиссия добилась прорыва в продвижении образования в области прав человека (ОПЧ) в высших учебных заведениях и школах посредством проведения внеклассных мероприятий, а именно дебатов и викторин.</w:t>
      </w:r>
    </w:p>
    <w:p w14:paraId="5D3A2742" w14:textId="77777777" w:rsidR="00060D15" w:rsidRPr="00FA7E9D" w:rsidRDefault="00060D15" w:rsidP="00060D15">
      <w:pPr>
        <w:pStyle w:val="H23G"/>
      </w:pPr>
      <w:bookmarkStart w:id="31" w:name="_Toc87853301"/>
      <w:r>
        <w:tab/>
      </w:r>
      <w:r>
        <w:tab/>
      </w:r>
      <w:r>
        <w:rPr>
          <w:bCs/>
        </w:rPr>
        <w:t>Комиссия по гендерным вопросам Зимбабве</w:t>
      </w:r>
      <w:bookmarkEnd w:id="31"/>
    </w:p>
    <w:p w14:paraId="1B00FBC6" w14:textId="77777777" w:rsidR="00060D15" w:rsidRPr="00FA7E9D" w:rsidRDefault="00060D15" w:rsidP="00060D15">
      <w:pPr>
        <w:pStyle w:val="SingleTxtG"/>
      </w:pPr>
      <w:r>
        <w:t>71.</w:t>
      </w:r>
      <w:r>
        <w:tab/>
        <w:t>Комиссия по гендерным вопросам Зимбабве, созданная в соответствии со статьей 245 Конституции, выполняет следующие функции:</w:t>
      </w:r>
    </w:p>
    <w:p w14:paraId="0FC7AAE2" w14:textId="77777777" w:rsidR="00060D15" w:rsidRPr="00FA7E9D" w:rsidRDefault="00060D15" w:rsidP="00A261AB">
      <w:pPr>
        <w:pStyle w:val="SingleTxtG"/>
        <w:ind w:firstLine="567"/>
      </w:pPr>
      <w:r>
        <w:t>a)</w:t>
      </w:r>
      <w:r>
        <w:tab/>
        <w:t>мониторинг вопросов, касающихся гендерного равенства, для обеспечения гендерного равенства, предусмотренного настоящей Конституцией;</w:t>
      </w:r>
    </w:p>
    <w:p w14:paraId="79F34C4E" w14:textId="77777777" w:rsidR="00060D15" w:rsidRPr="00FA7E9D" w:rsidRDefault="00060D15" w:rsidP="00A261AB">
      <w:pPr>
        <w:pStyle w:val="SingleTxtG"/>
        <w:ind w:firstLine="567"/>
      </w:pPr>
      <w:r>
        <w:t>b)</w:t>
      </w:r>
      <w:r>
        <w:tab/>
        <w:t>расследование возможных нарушений прав, связанных с гендерной принадлежностью;</w:t>
      </w:r>
    </w:p>
    <w:p w14:paraId="05C352FC" w14:textId="77777777" w:rsidR="00060D15" w:rsidRPr="00FA7E9D" w:rsidRDefault="00060D15" w:rsidP="00A261AB">
      <w:pPr>
        <w:pStyle w:val="SingleTxtG"/>
        <w:ind w:firstLine="567"/>
      </w:pPr>
      <w:r>
        <w:t>c)</w:t>
      </w:r>
      <w:r>
        <w:tab/>
        <w:t>получение и рассмотрение жалоб от населения и принятие таких мер в отношении жалоб, которые она считает необходимыми;</w:t>
      </w:r>
    </w:p>
    <w:p w14:paraId="315350C2" w14:textId="77777777" w:rsidR="00060D15" w:rsidRPr="00FA7E9D" w:rsidRDefault="00060D15" w:rsidP="00A261AB">
      <w:pPr>
        <w:pStyle w:val="SingleTxtG"/>
        <w:ind w:firstLine="567"/>
      </w:pPr>
      <w:r>
        <w:t>d)</w:t>
      </w:r>
      <w:r>
        <w:tab/>
        <w:t>проведение исследований по вопросам, касающимся гендера и социальной справедливости, и представление рекомендаций в отношении изменений в законах и практике, которые приводят к дискриминации по признаку гендера;</w:t>
      </w:r>
    </w:p>
    <w:p w14:paraId="644DF9B1" w14:textId="77777777" w:rsidR="00060D15" w:rsidRPr="00FA7E9D" w:rsidRDefault="00060D15" w:rsidP="00A261AB">
      <w:pPr>
        <w:pStyle w:val="SingleTxtG"/>
        <w:ind w:firstLine="567"/>
      </w:pPr>
      <w:r>
        <w:t>e)</w:t>
      </w:r>
      <w:r>
        <w:tab/>
        <w:t>консультирование государственных и частных учреждений по вопросам мер, которые необходимо принять для обеспечения гендерного равенства;</w:t>
      </w:r>
    </w:p>
    <w:p w14:paraId="1E70E5A0" w14:textId="77777777" w:rsidR="00060D15" w:rsidRPr="00FA7E9D" w:rsidRDefault="00060D15" w:rsidP="00A261AB">
      <w:pPr>
        <w:pStyle w:val="SingleTxtG"/>
        <w:ind w:firstLine="567"/>
      </w:pPr>
      <w:r>
        <w:t>f)</w:t>
      </w:r>
      <w:r>
        <w:tab/>
        <w:t>представление рекомендаций в отношении программ позитивных действий, направленных на достижение гендерного равенства;</w:t>
      </w:r>
    </w:p>
    <w:p w14:paraId="6C25FB4C" w14:textId="77777777" w:rsidR="00060D15" w:rsidRPr="00FA7E9D" w:rsidRDefault="00060D15" w:rsidP="00A261AB">
      <w:pPr>
        <w:pStyle w:val="SingleTxtG"/>
        <w:ind w:firstLine="567"/>
      </w:pPr>
      <w:r>
        <w:t>g)</w:t>
      </w:r>
      <w:r>
        <w:tab/>
        <w:t>представление рекомендаций в отношении судебного преследования за уголовные нарушения прав, связанных с гендерной принадлежностью;</w:t>
      </w:r>
    </w:p>
    <w:p w14:paraId="08267A17" w14:textId="77777777" w:rsidR="00060D15" w:rsidRPr="00FA7E9D" w:rsidRDefault="00060D15" w:rsidP="00A261AB">
      <w:pPr>
        <w:pStyle w:val="SingleTxtG"/>
        <w:ind w:firstLine="567"/>
      </w:pPr>
      <w:r>
        <w:t>h)</w:t>
      </w:r>
      <w:r>
        <w:tab/>
        <w:t xml:space="preserve">обеспечение соответствующего возмещения ущерба в случае нарушения прав, связанных с гендерной принадлежностью; </w:t>
      </w:r>
    </w:p>
    <w:p w14:paraId="472671FD" w14:textId="77777777" w:rsidR="00060D15" w:rsidRPr="00FA7E9D" w:rsidRDefault="00060D15" w:rsidP="00A261AB">
      <w:pPr>
        <w:pStyle w:val="SingleTxtG"/>
        <w:ind w:firstLine="567"/>
      </w:pPr>
      <w:r>
        <w:t>i)</w:t>
      </w:r>
      <w:r>
        <w:tab/>
        <w:t>принятие всех необходимых мер для продвижения гендерного равенства.</w:t>
      </w:r>
    </w:p>
    <w:p w14:paraId="28EFC224" w14:textId="66219207" w:rsidR="00060D15" w:rsidRPr="00FA7E9D" w:rsidRDefault="00060D15" w:rsidP="00060D15">
      <w:pPr>
        <w:pStyle w:val="SingleTxtG"/>
      </w:pPr>
      <w:r>
        <w:t>72.</w:t>
      </w:r>
      <w:r>
        <w:tab/>
        <w:t>Правительство обеспечило функционирование КГВ посредством принятия Закона о Комиссии по гендерным вопросам Зимбабве [глава</w:t>
      </w:r>
      <w:r w:rsidR="00344CE1">
        <w:t> </w:t>
      </w:r>
      <w:r>
        <w:t>10:31]. Для</w:t>
      </w:r>
      <w:r w:rsidR="00D44C76">
        <w:t> </w:t>
      </w:r>
      <w:r>
        <w:t xml:space="preserve">осуществления своей деятельности Комиссия разработала руководство по проведению расследований и рассмотрению жалоб. За период с 2015 по 2017 год она рассмотрела ряд дел о нарушениях, связанных с гендерной принадлежностью, совершенных как мужчинами, так и женщинами. Эти нарушения касались гендерного насилия, земельных споров, наследования, денежных компенсаций после разводов, сексуального насилия, наложения ареста на имущество супругов коммерческими банками. Комиссия по гендерным вопросам Зимбабве рассмотрела 19 дел. В 2017 году женщины подали 70 </w:t>
      </w:r>
      <w:r w:rsidR="002F700E" w:rsidRPr="00597DA7">
        <w:t>%</w:t>
      </w:r>
      <w:r>
        <w:t xml:space="preserve"> исков, а мужчины </w:t>
      </w:r>
      <w:r w:rsidRPr="004659F0">
        <w:t>—</w:t>
      </w:r>
      <w:r>
        <w:t xml:space="preserve"> 30 </w:t>
      </w:r>
      <w:r w:rsidR="002F700E" w:rsidRPr="00597DA7">
        <w:t>%</w:t>
      </w:r>
      <w:r>
        <w:t>. Дела касались вопросов брака, гендерного насилия и имущественных прав. В 2018 году было подано</w:t>
      </w:r>
      <w:r w:rsidR="00A261AB">
        <w:t> </w:t>
      </w:r>
      <w:r>
        <w:t xml:space="preserve">25 исков. 10 из них касались сексуальных домогательств, 6 </w:t>
      </w:r>
      <w:r w:rsidRPr="004659F0">
        <w:t>—</w:t>
      </w:r>
      <w:r>
        <w:t xml:space="preserve"> домашнего насилия, </w:t>
      </w:r>
      <w:r w:rsidR="002F700E">
        <w:br/>
      </w:r>
      <w:r>
        <w:t xml:space="preserve">5 </w:t>
      </w:r>
      <w:r w:rsidRPr="004659F0">
        <w:t>—</w:t>
      </w:r>
      <w:r>
        <w:t xml:space="preserve"> имущественных споров и 4 </w:t>
      </w:r>
      <w:r w:rsidRPr="004659F0">
        <w:t>—</w:t>
      </w:r>
      <w:r>
        <w:t xml:space="preserve"> гендерного насилия. В 2019 году было подано 5</w:t>
      </w:r>
      <w:r w:rsidR="002F700E">
        <w:t> </w:t>
      </w:r>
      <w:r>
        <w:t xml:space="preserve">исков. В 3 случаях речь шла о системных барьерах. В общей сложности Комиссия оказала юридическую помощь 402 лицам. В 2020 году в Комиссию поступили дела различного характера: 12 дел касались сексуальных домогательств, </w:t>
      </w:r>
      <w:r w:rsidR="00F6794A">
        <w:br/>
      </w:r>
      <w:r>
        <w:t>5</w:t>
      </w:r>
      <w:r w:rsidR="00A261AB">
        <w:t> </w:t>
      </w:r>
      <w:r w:rsidRPr="004659F0">
        <w:t>—</w:t>
      </w:r>
      <w:r w:rsidR="00F45D46">
        <w:t> </w:t>
      </w:r>
      <w:r>
        <w:t xml:space="preserve">дискриминации по признаку гендера, 12 </w:t>
      </w:r>
      <w:r w:rsidRPr="004659F0">
        <w:t>—</w:t>
      </w:r>
      <w:r>
        <w:t xml:space="preserve"> имущественных прав, </w:t>
      </w:r>
      <w:r w:rsidR="00F6794A">
        <w:br/>
      </w:r>
      <w:r>
        <w:t>20</w:t>
      </w:r>
      <w:r w:rsidR="00F45D46">
        <w:t> </w:t>
      </w:r>
      <w:r w:rsidRPr="004659F0">
        <w:t>—</w:t>
      </w:r>
      <w:r w:rsidR="00F45D46">
        <w:t> </w:t>
      </w:r>
      <w:r>
        <w:t xml:space="preserve">гендерного насилия и 2 </w:t>
      </w:r>
      <w:r w:rsidRPr="004659F0">
        <w:t>—</w:t>
      </w:r>
      <w:r>
        <w:t xml:space="preserve"> использования гендерных стереотипов в социальных сетях и вещательных службах. В 2021 году Комиссией пока что было получено 52 иска, 6 из которых касались имущественных споров, 16 </w:t>
      </w:r>
      <w:r w:rsidRPr="004659F0">
        <w:t>—</w:t>
      </w:r>
      <w:r>
        <w:t xml:space="preserve"> сексуальной эксплуатации и насилия в браке, 5 </w:t>
      </w:r>
      <w:r w:rsidRPr="004659F0">
        <w:t>—</w:t>
      </w:r>
      <w:r>
        <w:t xml:space="preserve"> гендерного насилия, 3 </w:t>
      </w:r>
      <w:r w:rsidRPr="004659F0">
        <w:t>—</w:t>
      </w:r>
      <w:r>
        <w:t xml:space="preserve"> изнасилований, 8 </w:t>
      </w:r>
      <w:r w:rsidRPr="004659F0">
        <w:t>—</w:t>
      </w:r>
      <w:r>
        <w:t xml:space="preserve"> домашнего насилия, 5 </w:t>
      </w:r>
      <w:r w:rsidRPr="004659F0">
        <w:t>—</w:t>
      </w:r>
      <w:r w:rsidR="00523BE8">
        <w:t xml:space="preserve"> </w:t>
      </w:r>
      <w:r>
        <w:t xml:space="preserve">сексуальных домогательств, 2 </w:t>
      </w:r>
      <w:r w:rsidRPr="004659F0">
        <w:t>—</w:t>
      </w:r>
      <w:r>
        <w:t xml:space="preserve"> разводов, 3 </w:t>
      </w:r>
      <w:r w:rsidRPr="004659F0">
        <w:t>—</w:t>
      </w:r>
      <w:r>
        <w:t xml:space="preserve"> земельных споров, </w:t>
      </w:r>
      <w:r w:rsidR="00F6794A">
        <w:br/>
      </w:r>
      <w:r>
        <w:t>1</w:t>
      </w:r>
      <w:r w:rsidR="00F106A5">
        <w:t> </w:t>
      </w:r>
      <w:r w:rsidRPr="004659F0">
        <w:t>—</w:t>
      </w:r>
      <w:r w:rsidR="00F106A5">
        <w:t> </w:t>
      </w:r>
      <w:r>
        <w:t xml:space="preserve">злоупотребления наркотиками и психического здоровья и 1 </w:t>
      </w:r>
      <w:r w:rsidRPr="004659F0">
        <w:t>—</w:t>
      </w:r>
      <w:r>
        <w:t xml:space="preserve"> вербального насилия в отношении несовершеннолетнего. В 2021 году женщины подали примерно 60 </w:t>
      </w:r>
      <w:r w:rsidR="002F700E" w:rsidRPr="002F700E">
        <w:t>%</w:t>
      </w:r>
      <w:r>
        <w:t xml:space="preserve"> исков, а мужчины </w:t>
      </w:r>
      <w:r w:rsidRPr="004659F0">
        <w:t>—</w:t>
      </w:r>
      <w:r>
        <w:t xml:space="preserve"> примерно 40 </w:t>
      </w:r>
      <w:r w:rsidR="002F700E" w:rsidRPr="00F6794A">
        <w:t>%</w:t>
      </w:r>
      <w:r>
        <w:t>.</w:t>
      </w:r>
    </w:p>
    <w:p w14:paraId="10F7A0A5" w14:textId="77777777" w:rsidR="00060D15" w:rsidRPr="00FA7E9D" w:rsidRDefault="00060D15" w:rsidP="00060D15">
      <w:pPr>
        <w:pStyle w:val="SingleTxtG"/>
      </w:pPr>
      <w:r>
        <w:t>73.</w:t>
      </w:r>
      <w:r>
        <w:tab/>
        <w:t>Однако пандемия COVID-19 повлияла на проведение расследований, поскольку карантинные меры лишили Комиссию возможности постоянно взаимодействовать с населением, в то время как гуманитарный кризис, вызванный пандемией, привел к новой модели нарушений гендерных прав. Решение рутинных задач, таких как прием заявителей без предварительной записи, проведение мобильных юридических консультаций, использование альтернативных средств урегулирования споров и рассмотрение системных барьеров, ограничивающих гендерное равенство, было затруднено из-за необходимости соблюдать правила, ограничивающие физическое взаимодействие.</w:t>
      </w:r>
    </w:p>
    <w:p w14:paraId="06DA8AF3" w14:textId="77777777" w:rsidR="00060D15" w:rsidRPr="00FA7E9D" w:rsidRDefault="00060D15" w:rsidP="00060D15">
      <w:pPr>
        <w:pStyle w:val="H23G"/>
      </w:pPr>
      <w:r>
        <w:tab/>
      </w:r>
      <w:r>
        <w:tab/>
      </w:r>
      <w:r>
        <w:rPr>
          <w:bCs/>
        </w:rPr>
        <w:t>Анализ дел</w:t>
      </w:r>
    </w:p>
    <w:p w14:paraId="091137D0" w14:textId="77777777" w:rsidR="00060D15" w:rsidRPr="00FA7E9D" w:rsidRDefault="00060D15" w:rsidP="00060D15">
      <w:pPr>
        <w:pStyle w:val="SingleTxtG"/>
      </w:pPr>
      <w:r>
        <w:t>74.</w:t>
      </w:r>
      <w:r>
        <w:tab/>
        <w:t>Большинство полученных исков касалось сексуальной эксплуатации и надругательств, а также различных видов сексуального насилия по признаку гендера. Комиссия также отметила рост числа дел, связанных с лишением женщин супружеского имущества при расторжении брака либо в результате развода, либо после смерти мужа. Такие случаи лишения имущества приводили также к нарушениям прав, в том числе к гендерному насилию.</w:t>
      </w:r>
    </w:p>
    <w:p w14:paraId="7496EE7E" w14:textId="77777777" w:rsidR="00060D15" w:rsidRPr="00FA7E9D" w:rsidRDefault="00060D15" w:rsidP="00060D15">
      <w:pPr>
        <w:pStyle w:val="H23G"/>
      </w:pPr>
      <w:bookmarkStart w:id="32" w:name="_Toc87853302"/>
      <w:r>
        <w:tab/>
      </w:r>
      <w:r>
        <w:tab/>
      </w:r>
      <w:r>
        <w:rPr>
          <w:bCs/>
        </w:rPr>
        <w:t>Национальная комиссия по установлению мира и примирению</w:t>
      </w:r>
      <w:bookmarkEnd w:id="32"/>
    </w:p>
    <w:p w14:paraId="5D483FFF" w14:textId="77777777" w:rsidR="00060D15" w:rsidRPr="00FA7E9D" w:rsidRDefault="00060D15" w:rsidP="00060D15">
      <w:pPr>
        <w:pStyle w:val="SingleTxtG"/>
      </w:pPr>
      <w:r>
        <w:t>75.</w:t>
      </w:r>
      <w:r>
        <w:tab/>
        <w:t>Национальная комиссия по установлению мира и примирению, созданная в соответствии со статьей 251 Конституции, выполняет следующие функции:</w:t>
      </w:r>
    </w:p>
    <w:p w14:paraId="37CC0CF4" w14:textId="77777777" w:rsidR="00060D15" w:rsidRPr="00FA7E9D" w:rsidRDefault="00060D15" w:rsidP="00601622">
      <w:pPr>
        <w:pStyle w:val="SingleTxtG"/>
        <w:ind w:firstLine="567"/>
      </w:pPr>
      <w:r>
        <w:t>a)</w:t>
      </w:r>
      <w:r>
        <w:tab/>
        <w:t>обеспечение справедливости, возрождения и примирения в период после конфликта;</w:t>
      </w:r>
    </w:p>
    <w:p w14:paraId="2A19B506" w14:textId="77777777" w:rsidR="00060D15" w:rsidRPr="00FA7E9D" w:rsidRDefault="00060D15" w:rsidP="00601622">
      <w:pPr>
        <w:pStyle w:val="SingleTxtG"/>
        <w:ind w:firstLine="567"/>
      </w:pPr>
      <w:r>
        <w:t>b)</w:t>
      </w:r>
      <w:r>
        <w:tab/>
        <w:t>разработка и осуществление программ по содействию национальному возрождению, единству и сплоченности в Зимбабве и мирному урегулированию споров;</w:t>
      </w:r>
    </w:p>
    <w:p w14:paraId="37426C7D" w14:textId="77777777" w:rsidR="00060D15" w:rsidRPr="00FA7E9D" w:rsidRDefault="00060D15" w:rsidP="00601622">
      <w:pPr>
        <w:pStyle w:val="SingleTxtG"/>
        <w:ind w:firstLine="567"/>
      </w:pPr>
      <w:r>
        <w:t>c)</w:t>
      </w:r>
      <w:r>
        <w:tab/>
        <w:t>содействие достижению национального примирения путем поощрения людей говорить правду о прошлом, содействия исправлению положения и восстановлению справедливости;</w:t>
      </w:r>
    </w:p>
    <w:p w14:paraId="0A48D1ED" w14:textId="77777777" w:rsidR="00060D15" w:rsidRPr="00FA7E9D" w:rsidRDefault="00060D15" w:rsidP="00601622">
      <w:pPr>
        <w:pStyle w:val="SingleTxtG"/>
        <w:ind w:firstLine="567"/>
      </w:pPr>
      <w:r>
        <w:t>d)</w:t>
      </w:r>
      <w:r>
        <w:tab/>
        <w:t>разработка процедур и институтов на национальном уровне для содействия диалогу между политическими партиями, сообществами, организациями и другими группами с целью предотвращения возникновения конфликтов и споров в будущем;</w:t>
      </w:r>
    </w:p>
    <w:p w14:paraId="26AA34C3" w14:textId="77777777" w:rsidR="00060D15" w:rsidRPr="00FA7E9D" w:rsidRDefault="00060D15" w:rsidP="00601622">
      <w:pPr>
        <w:pStyle w:val="SingleTxtG"/>
        <w:ind w:firstLine="567"/>
      </w:pPr>
      <w:r>
        <w:t>e)</w:t>
      </w:r>
      <w:r>
        <w:tab/>
        <w:t>разработка программ для обеспечения того, чтобы лица, подвергшиеся преследованиям, пыткам и другим формам жестокого обращения, получали реабилитационное лечение и поддержку;</w:t>
      </w:r>
    </w:p>
    <w:p w14:paraId="6AB6D123" w14:textId="77777777" w:rsidR="00060D15" w:rsidRPr="00FA7E9D" w:rsidRDefault="00060D15" w:rsidP="00601622">
      <w:pPr>
        <w:pStyle w:val="SingleTxtG"/>
        <w:ind w:firstLine="567"/>
      </w:pPr>
      <w:r>
        <w:t>f)</w:t>
      </w:r>
      <w:r>
        <w:tab/>
        <w:t>получение и рассмотрение жалоб от населения и принятие таких мер в отношении жалоб, которые она считает необходимыми;</w:t>
      </w:r>
    </w:p>
    <w:p w14:paraId="028223AE" w14:textId="77777777" w:rsidR="00060D15" w:rsidRPr="00FA7E9D" w:rsidRDefault="00060D15" w:rsidP="00601622">
      <w:pPr>
        <w:pStyle w:val="SingleTxtG"/>
        <w:ind w:firstLine="567"/>
      </w:pPr>
      <w:r>
        <w:t>g)</w:t>
      </w:r>
      <w:r>
        <w:tab/>
        <w:t>разработка механизмов раннего выявления областей потенциальных конфликтов и споров и принятие соответствующих превентивных мер;</w:t>
      </w:r>
    </w:p>
    <w:p w14:paraId="559F7645" w14:textId="77777777" w:rsidR="00060D15" w:rsidRPr="00FA7E9D" w:rsidRDefault="00060D15" w:rsidP="00601622">
      <w:pPr>
        <w:pStyle w:val="SingleTxtG"/>
        <w:ind w:firstLine="567"/>
      </w:pPr>
      <w:r>
        <w:t>h)</w:t>
      </w:r>
      <w:r>
        <w:tab/>
        <w:t>принятие любых мер, направленных на предотвращение конфликтов и укрепление мира;</w:t>
      </w:r>
    </w:p>
    <w:p w14:paraId="6189076A" w14:textId="77777777" w:rsidR="00060D15" w:rsidRPr="00FA7E9D" w:rsidRDefault="00060D15" w:rsidP="00601622">
      <w:pPr>
        <w:pStyle w:val="SingleTxtG"/>
        <w:ind w:firstLine="567"/>
      </w:pPr>
      <w:r>
        <w:t>i)</w:t>
      </w:r>
      <w:r>
        <w:tab/>
        <w:t>принятие мер по достижению примирения и оказание посреднических услуг в спорах между общинами, организациями, группами и отдельными лицами;</w:t>
      </w:r>
    </w:p>
    <w:p w14:paraId="60EE4FE3" w14:textId="77777777" w:rsidR="00060D15" w:rsidRPr="00FA7E9D" w:rsidRDefault="00060D15" w:rsidP="00601622">
      <w:pPr>
        <w:pStyle w:val="SingleTxtG"/>
        <w:ind w:firstLine="567"/>
      </w:pPr>
      <w:r>
        <w:t>j)</w:t>
      </w:r>
      <w:r>
        <w:tab/>
        <w:t xml:space="preserve">представление рекомендаций в отношении мер на уровне законодательства для обеспечения оказания помощи; и </w:t>
      </w:r>
    </w:p>
    <w:p w14:paraId="317BA443" w14:textId="77777777" w:rsidR="00060D15" w:rsidRPr="00FA7E9D" w:rsidRDefault="00060D15" w:rsidP="00601622">
      <w:pPr>
        <w:pStyle w:val="SingleTxtG"/>
        <w:ind w:firstLine="567"/>
      </w:pPr>
      <w:r>
        <w:t>k)</w:t>
      </w:r>
      <w:r>
        <w:tab/>
        <w:t>принятие мер, направленных на получение удостоверяющих личность документов лицами, пострадавшими от конфликтов, пандемий или других обстоятельств.</w:t>
      </w:r>
    </w:p>
    <w:p w14:paraId="6F596E49" w14:textId="77777777" w:rsidR="00060D15" w:rsidRPr="00FA7E9D" w:rsidRDefault="00060D15" w:rsidP="00060D15">
      <w:pPr>
        <w:pStyle w:val="SingleTxtG"/>
      </w:pPr>
      <w:r>
        <w:t>76.</w:t>
      </w:r>
      <w:r>
        <w:tab/>
        <w:t xml:space="preserve">НКУМП приступила к функционированию в 2018 году на основании Закона о Национальной комиссии по установлению мира и примирению [глава 10:32]. Срок полномочий этой Комиссии составляет 10 лет. </w:t>
      </w:r>
    </w:p>
    <w:p w14:paraId="54E8DF74" w14:textId="4621AD11" w:rsidR="00060D15" w:rsidRPr="00FA7E9D" w:rsidRDefault="00060D15" w:rsidP="00060D15">
      <w:pPr>
        <w:pStyle w:val="SingleTxtG"/>
      </w:pPr>
      <w:r>
        <w:t>77.</w:t>
      </w:r>
      <w:r>
        <w:tab/>
        <w:t>Национальная комиссия по установлению мира и примирению является независимой комиссией, созданной в соответствии с Конституцией Зимбабве 2013</w:t>
      </w:r>
      <w:r w:rsidR="00601622">
        <w:t> </w:t>
      </w:r>
      <w:r>
        <w:t>года. Конституционный мандат и правовая база деятельности НКУМП обеспечивают основу, на которой Комиссия объединяет зимбабвийцев для достижения устойчивого мира путем разрешения конфликтов прошлого, урегулирования текущих конфликтов и предотвращения возникновения конфликтов в будущем. Эти цели будут достигнуты посредством выполнения НКУМП ряда функций, предусмотренных в статьях 233 и</w:t>
      </w:r>
      <w:r w:rsidR="00C2177C">
        <w:t xml:space="preserve"> </w:t>
      </w:r>
      <w:r>
        <w:t>252 Конституции Зимбабве 2013 года, а также в статье 3 (2) a</w:t>
      </w:r>
      <w:r w:rsidR="00601622">
        <w:t>–</w:t>
      </w:r>
      <w:r>
        <w:t>d) Закона о НКУМП [глава</w:t>
      </w:r>
      <w:r w:rsidR="00C14F46">
        <w:t xml:space="preserve"> </w:t>
      </w:r>
      <w:r>
        <w:t xml:space="preserve">10:32], в котором говорится, что функции Комиссии должны в целом касаться прошлых, настоящих и потенциальных будущих конфликтов. </w:t>
      </w:r>
    </w:p>
    <w:p w14:paraId="04D14594" w14:textId="77777777" w:rsidR="00060D15" w:rsidRPr="00FA7E9D" w:rsidRDefault="00060D15" w:rsidP="00060D15">
      <w:pPr>
        <w:pStyle w:val="SingleTxtG"/>
      </w:pPr>
      <w:r>
        <w:t>78.</w:t>
      </w:r>
      <w:r>
        <w:tab/>
        <w:t>Хотя срок полномочий НКУМП составляет десять лет, Комиссия разработала свой пятилетний план на период с 2018 по 2022 год и заявила, что к 2022 году она инициирует и обеспечит процесс восстановления и примирения, а также создаст механизмы сотрудничества для укрепления потенциала страны в урегулировании конфликтов и поддержании мира.</w:t>
      </w:r>
    </w:p>
    <w:p w14:paraId="6B66E979" w14:textId="77777777" w:rsidR="00060D15" w:rsidRPr="00FA7E9D" w:rsidRDefault="00060D15" w:rsidP="00060D15">
      <w:pPr>
        <w:pStyle w:val="H23G"/>
      </w:pPr>
      <w:bookmarkStart w:id="33" w:name="_Toc87853303"/>
      <w:r>
        <w:tab/>
      </w:r>
      <w:r>
        <w:tab/>
      </w:r>
      <w:r>
        <w:rPr>
          <w:bCs/>
        </w:rPr>
        <w:t>Меры НКУМП по осуществлению стратегического сотрудничества</w:t>
      </w:r>
      <w:bookmarkEnd w:id="33"/>
    </w:p>
    <w:p w14:paraId="6617B553" w14:textId="740FB29F" w:rsidR="00060D15" w:rsidRPr="00FA7E9D" w:rsidRDefault="00060D15" w:rsidP="00060D15">
      <w:pPr>
        <w:pStyle w:val="SingleTxtG"/>
      </w:pPr>
      <w:r>
        <w:t>79.</w:t>
      </w:r>
      <w:r>
        <w:tab/>
        <w:t xml:space="preserve">Меры по осуществлению стратегического сотрудничества являются эффективным инструментом, используемым в миростроительстве для достижения максимального успеха в реализации стратегии того или иного института. В 2019 году Комиссия осуществила ряд мероприятий по обеспечению стратегического сотрудничества с национальными заинтересованными сторонами и партнерами, основными среди которых были парламентский комитет по юстиции, правовым и парламентским вопросам, курируемый соответствующим министерством, и тематические комитеты по правам человека, обороне и безопасности, традиционные лидеры, церковные организации, организации гражданского общества, политические партии, а также командные структуры сектора безопасности, для обсуждения работы Комиссии и поиска путей сотрудничества для достижения мира, восстановления и примирения. </w:t>
      </w:r>
    </w:p>
    <w:p w14:paraId="3694206C" w14:textId="7014E757" w:rsidR="00060D15" w:rsidRPr="00FA7E9D" w:rsidRDefault="00060D15" w:rsidP="00060D15">
      <w:pPr>
        <w:pStyle w:val="SingleTxtG"/>
      </w:pPr>
      <w:r>
        <w:t>80.</w:t>
      </w:r>
      <w:r>
        <w:tab/>
        <w:t>НКУМП провела двусторонние встречи с политическими партиями (ЗАНУ-ПФ, ДДП-Т и Альянс ДДП) с целью информирования их о своем стратегическом плане, а</w:t>
      </w:r>
      <w:r w:rsidR="00A5699D">
        <w:t> </w:t>
      </w:r>
      <w:r>
        <w:t>также об осуществляемых в стране программах мира и примирения. Эти встречи показали, что все политические силы стремятся работать в направлении построения и укрепления мира.</w:t>
      </w:r>
    </w:p>
    <w:p w14:paraId="6BAC9EF5" w14:textId="77777777" w:rsidR="00060D15" w:rsidRPr="00FA7E9D" w:rsidRDefault="00060D15" w:rsidP="00060D15">
      <w:pPr>
        <w:pStyle w:val="SingleTxtG"/>
      </w:pPr>
      <w:r>
        <w:t>81.</w:t>
      </w:r>
      <w:r>
        <w:tab/>
        <w:t xml:space="preserve">Во время общественных протестов, прошедших в январе и августе 2019 года, НКУМП также привлекала основных участников к поиску мирных путей урегулирования конфликта. Комиссия предпринимала усилия в рамках закулисной челночной дипломатии, которая способствовала прекращению общественных демонстраций, представлявших большую опасность для мира и безопасности страны. Во время протестов в январе 2019 года были проведены двусторонние встречи с тогдашним министром обороны, представителями сектора безопасности и лидерами политических партий, направленные на достижение консенсуса о необходимости нахождения мирных путей урегулирования конфликта. </w:t>
      </w:r>
    </w:p>
    <w:p w14:paraId="585B0108" w14:textId="77777777" w:rsidR="00060D15" w:rsidRPr="00FA7E9D" w:rsidRDefault="00060D15" w:rsidP="00060D15">
      <w:pPr>
        <w:pStyle w:val="SingleTxtG"/>
      </w:pPr>
      <w:r>
        <w:t>82.</w:t>
      </w:r>
      <w:r>
        <w:tab/>
        <w:t xml:space="preserve">Были проведены встречи для диалога с высокопоставленными членами руководства Сил обороны Зимбабве, на которых в рамках стратегии Комиссии и при содействии участников встреч были рассмотрены области сотрудничества в процессе миростроительства. НКУМП также встречалась с представителями гражданского общества, координируемыми через Национальную ассоциацию неправительственных организаций, женские коалиционные группы, ветеранов войны, а также церкви с целью изучения областей сотрудничества и информирования их о работе Комиссии. </w:t>
      </w:r>
    </w:p>
    <w:p w14:paraId="36437CA1" w14:textId="7E37070F" w:rsidR="00060D15" w:rsidRPr="00FA7E9D" w:rsidRDefault="00060D15" w:rsidP="00060D15">
      <w:pPr>
        <w:pStyle w:val="SingleTxtG"/>
      </w:pPr>
      <w:r>
        <w:t>83.</w:t>
      </w:r>
      <w:r>
        <w:tab/>
        <w:t>Для понимания того, все ли подразделения правительства оценили работу НКУМП, были проведены встречи с постоянными секретарями всех министерств. В</w:t>
      </w:r>
      <w:r w:rsidR="0015681D">
        <w:t> </w:t>
      </w:r>
      <w:r>
        <w:t xml:space="preserve">феврале и августе 2019 года были проведены дополнительные встречи с парламентским комитетом по юстиции, правовым и парламентским вопросам, курируемым соответствующим министерством, и тематическим комитетом по правам человека. Была представлена пятилетняя стратегия Комиссии, а также области сотрудничества между государством и Комиссией для достижения мира. Встречи с министерским и тематическим парламентским комитетами обеспечили необходимый надзор и руководство деятельностью Комиссии и определили направление ее работы. </w:t>
      </w:r>
    </w:p>
    <w:p w14:paraId="5610F578" w14:textId="77777777" w:rsidR="00060D15" w:rsidRPr="00FA7E9D" w:rsidRDefault="00060D15" w:rsidP="00060D15">
      <w:pPr>
        <w:pStyle w:val="SingleTxtG"/>
        <w:rPr>
          <w:b/>
        </w:rPr>
      </w:pPr>
      <w:r>
        <w:t>84.</w:t>
      </w:r>
      <w:r>
        <w:tab/>
        <w:t xml:space="preserve">Комиссия предпринимала попытки встретиться с представителями правительства и младшими врачами во время затянувшегося спора между двумя сторонами. НКУМП предложила представителям Ассоциации врачей больниц Зимбабве и их посреднику обсудить возможные пути урегулирования конфликта и руководствоваться общим интересом, связанным с необходимостью спасения человеческих жизней. Младшие врачи взяли на себя обязательство продолжать позитивно работать на благо нации и граждан, нуждающихся в медицинской помощи. Комиссия, в свою очередь, призвала младших врачей рассмотреть просьбу правительства вернуться к работе на время рассмотрения их проблем. Она также призвала правительство действовать осмотрительно при решении проблем в секторе здравоохранения, представленных практикующими врачами. </w:t>
      </w:r>
    </w:p>
    <w:p w14:paraId="63A5D349" w14:textId="77777777" w:rsidR="00060D15" w:rsidRPr="00FA7E9D" w:rsidRDefault="00060D15" w:rsidP="00060D15">
      <w:pPr>
        <w:pStyle w:val="SingleTxtG"/>
        <w:rPr>
          <w:b/>
        </w:rPr>
      </w:pPr>
      <w:r>
        <w:t>85.</w:t>
      </w:r>
      <w:r>
        <w:tab/>
        <w:t>НКУМП в партнерстве с Советом церквей Зимбабве (СЦЗ) организовала саммит с участием вождей и старших церковных иерархов в провинции Мидлендс. Повестка этого саммита предусматривала обсуждение роли традиционных лидеров и церкви в процессе миростроительства, а также проблем, с которыми сталкиваются традиционные лидеры. Традиционные лидеры и старшие церковные иерархи являются хранителями ценностей общин и поэтому являются важными заинтересованными сторонами в процессе миростроительства. Среди присутствующих были и другие заинтересованные стороны, такие как представители полиции, министерства шахт и добывающей промышленности и офиса координатора развития провинций.</w:t>
      </w:r>
    </w:p>
    <w:p w14:paraId="6BA7776D" w14:textId="77777777" w:rsidR="00060D15" w:rsidRPr="00FA7E9D" w:rsidRDefault="00060D15" w:rsidP="00060D15">
      <w:pPr>
        <w:pStyle w:val="H23G"/>
      </w:pPr>
      <w:bookmarkStart w:id="34" w:name="_Toc87853304"/>
      <w:r>
        <w:tab/>
      </w:r>
      <w:r>
        <w:tab/>
      </w:r>
      <w:r>
        <w:rPr>
          <w:bCs/>
        </w:rPr>
        <w:t>Программы Комиссии в 2019 году</w:t>
      </w:r>
      <w:bookmarkEnd w:id="34"/>
    </w:p>
    <w:p w14:paraId="129D7D9F" w14:textId="77777777" w:rsidR="00060D15" w:rsidRPr="00FA7E9D" w:rsidRDefault="00060D15" w:rsidP="00060D15">
      <w:pPr>
        <w:pStyle w:val="SingleTxtG"/>
      </w:pPr>
      <w:r>
        <w:t>86.</w:t>
      </w:r>
      <w:r>
        <w:tab/>
        <w:t>В соответствии со статьей 8 (1) первого приложения к Закону о НКУМП Комиссия создала семь тематических комитетов под председательством членов Комиссии в качестве механизма для руководства политикой и координации программ. Эти комитеты включают четыре внешних и три внутренних комитета. Внутренние комитеты были созданы для оказания вспомогательных услуг и открыты только для членов НКУМП, тогда как внешние комитеты в основном состоят из экспертов, представляющих различные заинтересованные стороны за пределами Комиссии. Концепция тематических комитетов была принята в качестве платформы многостороннего партнерства, оказывающей консультативную поддержку НКУМП в соответствии с законом и правилами, определяющими ее деятельность. Для каждого из семи тематических комитетов существует соответствующий отдел, который координирует осуществление программ НКУМП. Комитеты Комиссии занимаются следующими вопросами: предотвращение и недопущение повторения конфликтов, восстановление, примирение и реабилитация, исследования и управление знаниями, поддержка жертв, гендерная проблематика и разнообразие.</w:t>
      </w:r>
    </w:p>
    <w:p w14:paraId="3EE8FB54" w14:textId="77777777" w:rsidR="00060D15" w:rsidRPr="00FA7E9D" w:rsidRDefault="00060D15" w:rsidP="00060D15">
      <w:pPr>
        <w:pStyle w:val="H23G"/>
      </w:pPr>
      <w:bookmarkStart w:id="35" w:name="_Toc87853305"/>
      <w:r>
        <w:tab/>
      </w:r>
      <w:r>
        <w:tab/>
      </w:r>
      <w:r>
        <w:rPr>
          <w:bCs/>
        </w:rPr>
        <w:t>Комиссия Зимбабве по средствам массовой информации</w:t>
      </w:r>
      <w:bookmarkEnd w:id="35"/>
    </w:p>
    <w:p w14:paraId="0AFE92B2" w14:textId="77777777" w:rsidR="00060D15" w:rsidRPr="00FA7E9D" w:rsidRDefault="00060D15" w:rsidP="00060D15">
      <w:pPr>
        <w:pStyle w:val="SingleTxtG"/>
      </w:pPr>
      <w:r>
        <w:t>87.</w:t>
      </w:r>
      <w:r>
        <w:tab/>
        <w:t>Комиссия Зимбабве по средствам массовой информации, созданная в соответствии со статьей 248 Конституции, выполняет следующие функции:</w:t>
      </w:r>
    </w:p>
    <w:p w14:paraId="634E6D96" w14:textId="77777777" w:rsidR="00060D15" w:rsidRPr="00FA7E9D" w:rsidRDefault="00060D15" w:rsidP="0015681D">
      <w:pPr>
        <w:pStyle w:val="SingleTxtG"/>
        <w:ind w:firstLine="567"/>
      </w:pPr>
      <w:r>
        <w:t>a)</w:t>
      </w:r>
      <w:r>
        <w:tab/>
        <w:t>поддержание, поощрение и развитие свободы средств массовой информации;</w:t>
      </w:r>
    </w:p>
    <w:p w14:paraId="52CEF2CD" w14:textId="77777777" w:rsidR="00060D15" w:rsidRPr="00FA7E9D" w:rsidRDefault="00060D15" w:rsidP="0015681D">
      <w:pPr>
        <w:pStyle w:val="SingleTxtG"/>
        <w:ind w:firstLine="567"/>
      </w:pPr>
      <w:r>
        <w:t>b)</w:t>
      </w:r>
      <w:r>
        <w:tab/>
        <w:t>поощрение и обеспечение соблюдения надлежащей практики и этики в средствах массовой информации;</w:t>
      </w:r>
    </w:p>
    <w:p w14:paraId="68457E1C" w14:textId="77777777" w:rsidR="00060D15" w:rsidRPr="00FA7E9D" w:rsidRDefault="00060D15" w:rsidP="0015681D">
      <w:pPr>
        <w:pStyle w:val="SingleTxtG"/>
        <w:ind w:firstLine="567"/>
      </w:pPr>
      <w:r>
        <w:t>c)</w:t>
      </w:r>
      <w:r>
        <w:tab/>
        <w:t>мониторинг вещания в общественных интересах, осуществляемый, в частности, для обеспечения справедливости и отражения разнообразия взглядов, широко представляющих зимбабвийское общество;</w:t>
      </w:r>
    </w:p>
    <w:p w14:paraId="4D03D7A1" w14:textId="77777777" w:rsidR="00060D15" w:rsidRPr="00FA7E9D" w:rsidRDefault="00060D15" w:rsidP="0015681D">
      <w:pPr>
        <w:pStyle w:val="SingleTxtG"/>
        <w:ind w:firstLine="567"/>
      </w:pPr>
      <w:r>
        <w:t>d)</w:t>
      </w:r>
      <w:r>
        <w:tab/>
        <w:t xml:space="preserve">поощрение разработки кодексов поведения для лиц, работающих в </w:t>
      </w:r>
      <w:r w:rsidRPr="00242C0D">
        <w:t>средствах массовой информации</w:t>
      </w:r>
      <w:r>
        <w:t>, а там, где таких кодексов нет, разработка кодексов и обеспечение их соблюдения;</w:t>
      </w:r>
    </w:p>
    <w:p w14:paraId="27742510" w14:textId="77777777" w:rsidR="00060D15" w:rsidRPr="00FA7E9D" w:rsidRDefault="00060D15" w:rsidP="0015681D">
      <w:pPr>
        <w:pStyle w:val="SingleTxtG"/>
        <w:ind w:firstLine="567"/>
      </w:pPr>
      <w:r>
        <w:t>e)</w:t>
      </w:r>
      <w:r>
        <w:tab/>
        <w:t>получение и, при необходимости, рассмотрение жалоб от населения;</w:t>
      </w:r>
    </w:p>
    <w:p w14:paraId="2DBEAE08" w14:textId="77777777" w:rsidR="00060D15" w:rsidRPr="00FA7E9D" w:rsidRDefault="00060D15" w:rsidP="0015681D">
      <w:pPr>
        <w:pStyle w:val="SingleTxtG"/>
        <w:ind w:firstLine="567"/>
      </w:pPr>
      <w:r>
        <w:t>f)</w:t>
      </w:r>
      <w:r>
        <w:tab/>
        <w:t xml:space="preserve">принятие мер в отношении журналистов и других лиц, работающих в </w:t>
      </w:r>
      <w:bookmarkStart w:id="36" w:name="_Hlk105389446"/>
      <w:r>
        <w:t>средствах массовой информации</w:t>
      </w:r>
      <w:bookmarkEnd w:id="36"/>
      <w:r>
        <w:t xml:space="preserve"> или вещания, которые были уличены в нарушении любого применимого к ним закона или кодекса поведения;</w:t>
      </w:r>
    </w:p>
    <w:p w14:paraId="07272CDF" w14:textId="77777777" w:rsidR="00060D15" w:rsidRPr="00FA7E9D" w:rsidRDefault="00060D15" w:rsidP="0015681D">
      <w:pPr>
        <w:pStyle w:val="SingleTxtG"/>
        <w:ind w:firstLine="567"/>
      </w:pPr>
      <w:r>
        <w:t>g)</w:t>
      </w:r>
      <w:r>
        <w:tab/>
        <w:t>обеспечение для народа Зимбабве справедливого и широкого доступа к информации;</w:t>
      </w:r>
    </w:p>
    <w:p w14:paraId="04F110D3" w14:textId="77777777" w:rsidR="00060D15" w:rsidRPr="00FA7E9D" w:rsidRDefault="00060D15" w:rsidP="0015681D">
      <w:pPr>
        <w:pStyle w:val="SingleTxtG"/>
        <w:ind w:firstLine="567"/>
      </w:pPr>
      <w:r>
        <w:t>h)</w:t>
      </w:r>
      <w:r>
        <w:tab/>
        <w:t>поощрение использования и развития всех официально признанных языков Зимбабве;</w:t>
      </w:r>
    </w:p>
    <w:p w14:paraId="2F1F2FC4" w14:textId="77777777" w:rsidR="00060D15" w:rsidRPr="0059235B" w:rsidRDefault="00060D15" w:rsidP="0015681D">
      <w:pPr>
        <w:pStyle w:val="SingleTxtG"/>
        <w:ind w:firstLine="567"/>
      </w:pPr>
      <w:r>
        <w:t>i)</w:t>
      </w:r>
      <w:r>
        <w:tab/>
        <w:t xml:space="preserve">поощрение внедрения новых технологий в </w:t>
      </w:r>
      <w:r w:rsidRPr="00242C0D">
        <w:t>средства массовой информации</w:t>
      </w:r>
      <w:r>
        <w:t xml:space="preserve"> и в распространении информации;</w:t>
      </w:r>
    </w:p>
    <w:p w14:paraId="5A78461F" w14:textId="77777777" w:rsidR="00060D15" w:rsidRPr="00FA7E9D" w:rsidRDefault="00060D15" w:rsidP="0015681D">
      <w:pPr>
        <w:pStyle w:val="SingleTxtG"/>
        <w:ind w:firstLine="567"/>
      </w:pPr>
      <w:r>
        <w:t>j)</w:t>
      </w:r>
      <w:r>
        <w:tab/>
        <w:t xml:space="preserve">содействие честной конкуренции и разнообразию в </w:t>
      </w:r>
      <w:r w:rsidRPr="00242C0D">
        <w:t>средствах массовой информации</w:t>
      </w:r>
      <w:r>
        <w:t xml:space="preserve">; и </w:t>
      </w:r>
    </w:p>
    <w:p w14:paraId="5326FDE2" w14:textId="77777777" w:rsidR="00060D15" w:rsidRPr="00FA7E9D" w:rsidRDefault="00060D15" w:rsidP="0015681D">
      <w:pPr>
        <w:pStyle w:val="SingleTxtG"/>
        <w:ind w:firstLine="567"/>
      </w:pPr>
      <w:r>
        <w:t>k)</w:t>
      </w:r>
      <w:r>
        <w:tab/>
        <w:t>проведение исследований по вопросам, связанным со свободой прессы и выражения мнений, и в этой связи содействие осуществлению реформ законодательства.</w:t>
      </w:r>
    </w:p>
    <w:p w14:paraId="19E6B327" w14:textId="0424891A" w:rsidR="00060D15" w:rsidRPr="00FA7E9D" w:rsidRDefault="00060D15" w:rsidP="00060D15">
      <w:pPr>
        <w:pStyle w:val="SingleTxtG"/>
      </w:pPr>
      <w:r>
        <w:t>88.</w:t>
      </w:r>
      <w:r>
        <w:tab/>
        <w:t>В мае 2020 года в соответствии со ста</w:t>
      </w:r>
      <w:r w:rsidR="00372FB9">
        <w:t>т</w:t>
      </w:r>
      <w:r>
        <w:t>ьей 248 Конституции были назначены члены Комиссии Зимбабве по средствам массовой информации.</w:t>
      </w:r>
    </w:p>
    <w:p w14:paraId="42738FCC" w14:textId="77777777" w:rsidR="00060D15" w:rsidRPr="00FA7E9D" w:rsidRDefault="00060D15" w:rsidP="00060D15">
      <w:pPr>
        <w:pStyle w:val="H23G"/>
      </w:pPr>
      <w:bookmarkStart w:id="37" w:name="_Toc87853306"/>
      <w:r>
        <w:tab/>
      </w:r>
      <w:r>
        <w:tab/>
      </w:r>
      <w:r>
        <w:rPr>
          <w:bCs/>
        </w:rPr>
        <w:t>Избирательная комиссия Зимбабве</w:t>
      </w:r>
      <w:bookmarkEnd w:id="37"/>
    </w:p>
    <w:p w14:paraId="66605A87" w14:textId="77777777" w:rsidR="00060D15" w:rsidRPr="00FA7E9D" w:rsidRDefault="00060D15" w:rsidP="00060D15">
      <w:pPr>
        <w:pStyle w:val="SingleTxtG"/>
      </w:pPr>
      <w:r>
        <w:t>89.</w:t>
      </w:r>
      <w:r>
        <w:tab/>
        <w:t>Избирательная комиссия Зимбабве, созданная в соответствии со статьей 238 Конституции, выполняет следующие функции:</w:t>
      </w:r>
    </w:p>
    <w:p w14:paraId="197DC995" w14:textId="77777777" w:rsidR="00060D15" w:rsidRPr="00FA7E9D" w:rsidRDefault="00060D15" w:rsidP="0015681D">
      <w:pPr>
        <w:pStyle w:val="SingleTxtG"/>
        <w:ind w:firstLine="567"/>
      </w:pPr>
      <w:r>
        <w:t>a)</w:t>
      </w:r>
      <w:r>
        <w:tab/>
        <w:t xml:space="preserve">подготовка, проведение и контроль за выборами на пост президента и в парламент; выборами в провинциальные и столичные советы и в руководящие органы местных органов власти; выборами членов Национального совета вождей, учрежденного в соответствии со статьей 285; и референдумами; </w:t>
      </w:r>
    </w:p>
    <w:p w14:paraId="09AB191F" w14:textId="77777777" w:rsidR="00060D15" w:rsidRPr="00FA7E9D" w:rsidRDefault="00060D15" w:rsidP="0015681D">
      <w:pPr>
        <w:pStyle w:val="SingleTxtG"/>
        <w:ind w:firstLine="567"/>
      </w:pPr>
      <w:r>
        <w:t>b)</w:t>
      </w:r>
      <w:r>
        <w:tab/>
        <w:t>обеспечение того, чтобы эти выборы и референдумы проводились эффективно, свободно, справедливо, прозрачно и в соответствии с законом;</w:t>
      </w:r>
    </w:p>
    <w:p w14:paraId="03EF7263" w14:textId="77777777" w:rsidR="00060D15" w:rsidRPr="00FA7E9D" w:rsidRDefault="00060D15" w:rsidP="0015681D">
      <w:pPr>
        <w:pStyle w:val="SingleTxtG"/>
        <w:ind w:firstLine="567"/>
      </w:pPr>
      <w:r>
        <w:t>c)</w:t>
      </w:r>
      <w:r>
        <w:tab/>
        <w:t>наблюдение за выборами председателя Сената и спикера и обеспечение того, чтобы эти выборы проводились эффективно и в соответствии с законом;</w:t>
      </w:r>
    </w:p>
    <w:p w14:paraId="1403F551" w14:textId="77777777" w:rsidR="00060D15" w:rsidRPr="00FA7E9D" w:rsidRDefault="00060D15" w:rsidP="0015681D">
      <w:pPr>
        <w:pStyle w:val="SingleTxtG"/>
        <w:ind w:firstLine="567"/>
      </w:pPr>
      <w:r>
        <w:t>d)</w:t>
      </w:r>
      <w:r>
        <w:tab/>
        <w:t>регистрация избирателей;</w:t>
      </w:r>
    </w:p>
    <w:p w14:paraId="76E6E47D" w14:textId="77777777" w:rsidR="00060D15" w:rsidRPr="00FA7E9D" w:rsidRDefault="00060D15" w:rsidP="0015681D">
      <w:pPr>
        <w:pStyle w:val="SingleTxtG"/>
        <w:ind w:firstLine="567"/>
      </w:pPr>
      <w:r>
        <w:t>e)</w:t>
      </w:r>
      <w:r>
        <w:tab/>
        <w:t>составление списков и реестров избирателей;</w:t>
      </w:r>
    </w:p>
    <w:p w14:paraId="12D874DE" w14:textId="77777777" w:rsidR="00060D15" w:rsidRPr="00FA7E9D" w:rsidRDefault="00060D15" w:rsidP="0015681D">
      <w:pPr>
        <w:pStyle w:val="SingleTxtG"/>
        <w:ind w:firstLine="567"/>
      </w:pPr>
      <w:r>
        <w:t>f)</w:t>
      </w:r>
      <w:r>
        <w:tab/>
        <w:t>обеспечение надлежащего хранения и ведения списков и реестров избирателей;</w:t>
      </w:r>
    </w:p>
    <w:p w14:paraId="15081A07" w14:textId="77777777" w:rsidR="00060D15" w:rsidRPr="00FA7E9D" w:rsidRDefault="00060D15" w:rsidP="0015681D">
      <w:pPr>
        <w:pStyle w:val="SingleTxtG"/>
        <w:ind w:firstLine="567"/>
      </w:pPr>
      <w:r>
        <w:t>g)</w:t>
      </w:r>
      <w:r>
        <w:tab/>
        <w:t>делимитация избирательных округов, районов и других избирательных границ;</w:t>
      </w:r>
    </w:p>
    <w:p w14:paraId="72DB4CEA" w14:textId="361BF36D" w:rsidR="00060D15" w:rsidRPr="00FA7E9D" w:rsidRDefault="00060D15" w:rsidP="0015681D">
      <w:pPr>
        <w:pStyle w:val="SingleTxtG"/>
        <w:ind w:firstLine="567"/>
      </w:pPr>
      <w:r>
        <w:t>h)</w:t>
      </w:r>
      <w:r>
        <w:tab/>
        <w:t>разработка, печать и распространение избирательных бюллетеней, утверждение формы урн для голосования;</w:t>
      </w:r>
      <w:r w:rsidR="003562F2" w:rsidRPr="003562F2">
        <w:t xml:space="preserve"> </w:t>
      </w:r>
      <w:r w:rsidR="003562F2">
        <w:t>и</w:t>
      </w:r>
    </w:p>
    <w:p w14:paraId="6222AD0F" w14:textId="77777777" w:rsidR="00060D15" w:rsidRPr="0059235B" w:rsidRDefault="00060D15" w:rsidP="0015681D">
      <w:pPr>
        <w:pStyle w:val="SingleTxtG"/>
        <w:ind w:firstLine="567"/>
      </w:pPr>
      <w:r>
        <w:t>i)</w:t>
      </w:r>
      <w:r>
        <w:tab/>
        <w:t>закупка урн для голосования, создание и эксплуатация избирательных участков;</w:t>
      </w:r>
    </w:p>
    <w:p w14:paraId="6756029F" w14:textId="77777777" w:rsidR="00060D15" w:rsidRPr="00FA7E9D" w:rsidRDefault="00060D15" w:rsidP="0015681D">
      <w:pPr>
        <w:pStyle w:val="SingleTxtG"/>
        <w:ind w:firstLine="567"/>
      </w:pPr>
      <w:r>
        <w:t>j)</w:t>
      </w:r>
      <w:r>
        <w:tab/>
        <w:t>проведение и контролирование обучения избирателей;</w:t>
      </w:r>
    </w:p>
    <w:p w14:paraId="69AF765C" w14:textId="77777777" w:rsidR="00060D15" w:rsidRPr="00FA7E9D" w:rsidRDefault="00060D15" w:rsidP="0015681D">
      <w:pPr>
        <w:pStyle w:val="SingleTxtG"/>
        <w:ind w:firstLine="567"/>
      </w:pPr>
      <w:r>
        <w:t>k)</w:t>
      </w:r>
      <w:r>
        <w:tab/>
        <w:t>аккредитация наблюдателей за выборами и референдумами;</w:t>
      </w:r>
    </w:p>
    <w:p w14:paraId="0B5C9725" w14:textId="77777777" w:rsidR="00060D15" w:rsidRPr="00FA7E9D" w:rsidRDefault="00060D15" w:rsidP="0015681D">
      <w:pPr>
        <w:pStyle w:val="SingleTxtG"/>
        <w:ind w:firstLine="567"/>
      </w:pPr>
      <w:r>
        <w:t>l)</w:t>
      </w:r>
      <w:r>
        <w:tab/>
        <w:t xml:space="preserve">инструктирование лиц, находящихся на службе государства или местного органа власти, в целях обеспечения эффективного, свободного, справедливого, надлежащего и прозрачного проведения любых выборов или референдума; и </w:t>
      </w:r>
    </w:p>
    <w:p w14:paraId="7A1F133F" w14:textId="77777777" w:rsidR="00060D15" w:rsidRPr="00DB677D" w:rsidRDefault="00060D15" w:rsidP="0015681D">
      <w:pPr>
        <w:pStyle w:val="SingleTxtG"/>
        <w:ind w:firstLine="567"/>
      </w:pPr>
      <w:r>
        <w:t>m)</w:t>
      </w:r>
      <w:r>
        <w:tab/>
        <w:t>получение и рассмотрение жалоб от населения и принятие таких мер в отношении жалоб, которые она считает необходимыми.</w:t>
      </w:r>
    </w:p>
    <w:p w14:paraId="1532498E" w14:textId="77777777" w:rsidR="00060D15" w:rsidRPr="00FA7E9D" w:rsidRDefault="00060D15" w:rsidP="00060D15">
      <w:pPr>
        <w:pStyle w:val="H1G"/>
      </w:pPr>
      <w:bookmarkStart w:id="38" w:name="_Toc87853307"/>
      <w:r>
        <w:tab/>
      </w:r>
      <w:r>
        <w:tab/>
      </w:r>
      <w:r>
        <w:rPr>
          <w:bCs/>
        </w:rPr>
        <w:t>Другие институты</w:t>
      </w:r>
      <w:bookmarkEnd w:id="38"/>
    </w:p>
    <w:p w14:paraId="453C9531" w14:textId="77777777" w:rsidR="00060D15" w:rsidRPr="00FA7E9D" w:rsidRDefault="00060D15" w:rsidP="00060D15">
      <w:pPr>
        <w:pStyle w:val="H23G"/>
      </w:pPr>
      <w:bookmarkStart w:id="39" w:name="_Toc87853308"/>
      <w:r>
        <w:tab/>
      </w:r>
      <w:r>
        <w:tab/>
      </w:r>
      <w:r>
        <w:rPr>
          <w:bCs/>
        </w:rPr>
        <w:t>Генеральный прокурор</w:t>
      </w:r>
      <w:r>
        <w:t xml:space="preserve"> </w:t>
      </w:r>
      <w:bookmarkEnd w:id="39"/>
    </w:p>
    <w:p w14:paraId="40345304" w14:textId="7DE2DABC" w:rsidR="00060D15" w:rsidRPr="00FA7E9D" w:rsidRDefault="00060D15" w:rsidP="00060D15">
      <w:pPr>
        <w:pStyle w:val="SingleTxtG"/>
      </w:pPr>
      <w:r>
        <w:t>90.</w:t>
      </w:r>
      <w:r>
        <w:tab/>
        <w:t>Генеральный прокурор назначается Президентом и имеет право на назначение, если он/она соответствует требованиям для назначения судьей Высокого суда. В</w:t>
      </w:r>
      <w:r w:rsidR="00577BDB">
        <w:t> </w:t>
      </w:r>
      <w:r>
        <w:t>соответствии со статьей 114 (4) Конституции Зимбабве 2013 года функции Генеральной прокуратуры заключаются в следующем:</w:t>
      </w:r>
    </w:p>
    <w:p w14:paraId="32618E9B" w14:textId="77777777" w:rsidR="00060D15" w:rsidRPr="00FA7E9D" w:rsidRDefault="00060D15" w:rsidP="001318A5">
      <w:pPr>
        <w:pStyle w:val="SingleTxtG"/>
        <w:keepNext/>
        <w:keepLines/>
        <w:ind w:firstLine="567"/>
      </w:pPr>
      <w:r>
        <w:t>a)</w:t>
      </w:r>
      <w:r>
        <w:tab/>
        <w:t xml:space="preserve">действовать в качестве главного юридического советника правительства; </w:t>
      </w:r>
    </w:p>
    <w:p w14:paraId="63A89517" w14:textId="77777777" w:rsidR="00060D15" w:rsidRPr="00FA7E9D" w:rsidRDefault="00060D15" w:rsidP="001318A5">
      <w:pPr>
        <w:pStyle w:val="SingleTxtG"/>
        <w:keepNext/>
        <w:keepLines/>
        <w:ind w:firstLine="567"/>
      </w:pPr>
      <w:r>
        <w:t>b)</w:t>
      </w:r>
      <w:r>
        <w:tab/>
        <w:t xml:space="preserve">представлять правительство в гражданских и конституционных процессах; </w:t>
      </w:r>
    </w:p>
    <w:p w14:paraId="556C89D1" w14:textId="77777777" w:rsidR="00060D15" w:rsidRPr="00FA7E9D" w:rsidRDefault="00060D15" w:rsidP="0015681D">
      <w:pPr>
        <w:pStyle w:val="SingleTxtG"/>
        <w:ind w:firstLine="567"/>
      </w:pPr>
      <w:r>
        <w:t>c)</w:t>
      </w:r>
      <w:r>
        <w:tab/>
        <w:t xml:space="preserve">разрабатывать законопроекты от имени правительства; </w:t>
      </w:r>
    </w:p>
    <w:p w14:paraId="3FEFF76F" w14:textId="77777777" w:rsidR="00060D15" w:rsidRPr="00FA7E9D" w:rsidRDefault="00060D15" w:rsidP="0015681D">
      <w:pPr>
        <w:pStyle w:val="SingleTxtG"/>
        <w:ind w:firstLine="567"/>
      </w:pPr>
      <w:r>
        <w:t>d)</w:t>
      </w:r>
      <w:r>
        <w:tab/>
        <w:t>содействовать защите и поддержанию верховенства права и защите общественных интересов; и</w:t>
      </w:r>
    </w:p>
    <w:p w14:paraId="73F4355D" w14:textId="77777777" w:rsidR="00060D15" w:rsidRPr="00FA7E9D" w:rsidRDefault="00060D15" w:rsidP="0015681D">
      <w:pPr>
        <w:pStyle w:val="SingleTxtG"/>
        <w:ind w:firstLine="567"/>
      </w:pPr>
      <w:r>
        <w:t>e)</w:t>
      </w:r>
      <w:r>
        <w:tab/>
        <w:t>выполнять любые другие функции, которые могут быть возложены на Генерального прокурора актом парламента.</w:t>
      </w:r>
    </w:p>
    <w:p w14:paraId="7AB01B08" w14:textId="77777777" w:rsidR="00060D15" w:rsidRPr="00FA7E9D" w:rsidRDefault="00060D15" w:rsidP="00060D15">
      <w:pPr>
        <w:pStyle w:val="H23G"/>
      </w:pPr>
      <w:bookmarkStart w:id="40" w:name="_Toc87853309"/>
      <w:r>
        <w:tab/>
      </w:r>
      <w:r>
        <w:tab/>
      </w:r>
      <w:r>
        <w:rPr>
          <w:bCs/>
        </w:rPr>
        <w:t>Национальная прокуратура</w:t>
      </w:r>
      <w:bookmarkEnd w:id="40"/>
    </w:p>
    <w:p w14:paraId="5109F1A0" w14:textId="77777777" w:rsidR="00060D15" w:rsidRPr="00FA7E9D" w:rsidRDefault="00060D15" w:rsidP="00060D15">
      <w:pPr>
        <w:pStyle w:val="SingleTxtG"/>
      </w:pPr>
      <w:r>
        <w:t>91.</w:t>
      </w:r>
      <w:r>
        <w:tab/>
        <w:t>Статья 258 Конституции учреждает Национальную прокуратуру (НП), которая отвечает за возбуждение и осуществление уголовных преследований от имени государства и выполнение любых функций, необходимых для такого преследования или связанных с ним. НП является независимым институтом, который не является объектом управления и контроля со стороны какого-либо лица или органа; он должен осуществлять свои функции беспристрастно и без страха, предпочтений, предрассудков или предубеждений. Национальная прокуратура начала функционировать на основании Закона о Национальной прокуратуре [глава 7:20].</w:t>
      </w:r>
    </w:p>
    <w:p w14:paraId="05875A60" w14:textId="77777777" w:rsidR="00060D15" w:rsidRPr="00DB677D" w:rsidRDefault="00060D15" w:rsidP="00060D15">
      <w:pPr>
        <w:pStyle w:val="H23G"/>
      </w:pPr>
      <w:bookmarkStart w:id="41" w:name="_Toc87853310"/>
      <w:r>
        <w:tab/>
      </w:r>
      <w:r>
        <w:tab/>
      </w:r>
      <w:r>
        <w:rPr>
          <w:bCs/>
        </w:rPr>
        <w:t>Земельная комиссия Зимбабве</w:t>
      </w:r>
      <w:bookmarkEnd w:id="41"/>
    </w:p>
    <w:p w14:paraId="34A2C0C9" w14:textId="77777777" w:rsidR="00060D15" w:rsidRPr="00FA7E9D" w:rsidRDefault="00060D15" w:rsidP="00060D15">
      <w:pPr>
        <w:pStyle w:val="SingleTxtG"/>
        <w:rPr>
          <w:i/>
        </w:rPr>
      </w:pPr>
      <w:r>
        <w:t>92.</w:t>
      </w:r>
      <w:r>
        <w:tab/>
        <w:t xml:space="preserve">Земельная комиссия Зимбабве была создана в соответствии со статьей 296 Конституции и начала функционировать на основании Закона о земельной комиссии [глава 2:29]. На Комиссию возложены следующие функции: </w:t>
      </w:r>
    </w:p>
    <w:p w14:paraId="62CAA36D" w14:textId="77777777" w:rsidR="00060D15" w:rsidRPr="00FA7E9D" w:rsidRDefault="00060D15" w:rsidP="0015681D">
      <w:pPr>
        <w:pStyle w:val="SingleTxtG"/>
        <w:ind w:firstLine="567"/>
      </w:pPr>
      <w:r>
        <w:t>a)</w:t>
      </w:r>
      <w:r>
        <w:tab/>
        <w:t>обеспечивать подотчетность, справедливость и прозрачность в управлении сельскохозяйственными землями, принадлежащими государству;</w:t>
      </w:r>
    </w:p>
    <w:p w14:paraId="12EC8696" w14:textId="77777777" w:rsidR="00060D15" w:rsidRPr="00FA7E9D" w:rsidRDefault="00060D15" w:rsidP="0015681D">
      <w:pPr>
        <w:pStyle w:val="SingleTxtG"/>
        <w:ind w:firstLine="567"/>
      </w:pPr>
      <w:r>
        <w:t>b)</w:t>
      </w:r>
      <w:r>
        <w:tab/>
        <w:t>проводить периодические проверки сельскохозяйственных земель;</w:t>
      </w:r>
    </w:p>
    <w:p w14:paraId="16F3D0E2" w14:textId="565B7D1D" w:rsidR="00060D15" w:rsidRPr="00FA7E9D" w:rsidRDefault="00060D15" w:rsidP="0015681D">
      <w:pPr>
        <w:pStyle w:val="SingleTxtG"/>
        <w:ind w:firstLine="567"/>
      </w:pPr>
      <w:r>
        <w:t>c)</w:t>
      </w:r>
      <w:r>
        <w:tab/>
        <w:t xml:space="preserve">выносить рекомендации правительству в отношении приобретения частной земли для общественных целей; обеспечивать справедливый доступ к сельскохозяйственным землям, их владение и занятие, в частности устранение всех форм несправедливой дискриминации по признаку гендера; обеспечение соблюдения любого закона, ограничивающего площадь сельскохозяйственных земель, которые могут находиться в собственности любого лица или домохозяйства; а также обеспечивать справедливую компенсацию, выплачиваемую в соответствии с любым законом за сельскохозяйственные земли, которые были приобретены в принудительном порядке, и за улучшения, произведенные до такого приобретения; и </w:t>
      </w:r>
    </w:p>
    <w:p w14:paraId="22A11DE8" w14:textId="77777777" w:rsidR="00060D15" w:rsidRPr="00FA7E9D" w:rsidRDefault="00060D15" w:rsidP="0015681D">
      <w:pPr>
        <w:pStyle w:val="SingleTxtG"/>
        <w:ind w:firstLine="567"/>
      </w:pPr>
      <w:r>
        <w:t>d)</w:t>
      </w:r>
      <w:r>
        <w:tab/>
        <w:t>рассматривать и принимать решения по жалобам и спорам, касающимся надзора, управления и распределения сельскохозяйственных земель.</w:t>
      </w:r>
    </w:p>
    <w:p w14:paraId="1A0522C7" w14:textId="77777777" w:rsidR="00060D15" w:rsidRPr="00FA7E9D" w:rsidRDefault="00060D15" w:rsidP="00060D15">
      <w:pPr>
        <w:pStyle w:val="H23G"/>
      </w:pPr>
      <w:bookmarkStart w:id="42" w:name="_Toc87853311"/>
      <w:r>
        <w:tab/>
      </w:r>
      <w:r>
        <w:tab/>
      </w:r>
      <w:r>
        <w:rPr>
          <w:bCs/>
        </w:rPr>
        <w:t>Трехсторонний переговорный форум</w:t>
      </w:r>
      <w:bookmarkEnd w:id="42"/>
    </w:p>
    <w:p w14:paraId="5213E96F" w14:textId="77777777" w:rsidR="00060D15" w:rsidRPr="00FA7E9D" w:rsidRDefault="00060D15" w:rsidP="00060D15">
      <w:pPr>
        <w:pStyle w:val="SingleTxtG"/>
        <w:rPr>
          <w:b/>
        </w:rPr>
      </w:pPr>
      <w:r>
        <w:t>93.</w:t>
      </w:r>
      <w:r>
        <w:tab/>
        <w:t>Это переговорная площадка для правительства, бизнеса и работников. Трехсторонний переговорный форум был учрежден на основании соответствующего акта парламента. Участники ведут переговоры по экономическим, социальным и трудовым вопросам. Эта платформа была создана для обеспечения прозрачности, консенсуса и подотчетности, поскольку ни один из участников платформы не может проводить ту или иную политику, не посоветовавшись с форумом.</w:t>
      </w:r>
    </w:p>
    <w:p w14:paraId="60EF298E" w14:textId="77777777" w:rsidR="00060D15" w:rsidRPr="00FA7E9D" w:rsidRDefault="00060D15" w:rsidP="00060D15">
      <w:pPr>
        <w:pStyle w:val="H23G"/>
      </w:pPr>
      <w:bookmarkStart w:id="43" w:name="_Toc87853312"/>
      <w:r>
        <w:tab/>
      </w:r>
      <w:r>
        <w:tab/>
      </w:r>
      <w:r>
        <w:rPr>
          <w:bCs/>
        </w:rPr>
        <w:t>Комментарии в отношении поощрения прав человека на национальном уровне</w:t>
      </w:r>
      <w:bookmarkEnd w:id="43"/>
    </w:p>
    <w:p w14:paraId="521A0B72" w14:textId="77777777" w:rsidR="00060D15" w:rsidRPr="00FA7E9D" w:rsidRDefault="00060D15" w:rsidP="00060D15">
      <w:pPr>
        <w:pStyle w:val="SingleTxtG"/>
      </w:pPr>
      <w:bookmarkStart w:id="44" w:name="_Toc87853313"/>
      <w:r>
        <w:t>94.</w:t>
      </w:r>
      <w:r>
        <w:tab/>
        <w:t>Межведомственный комитет по правам человека и международному гуманитарному праву (МКПЧМГП).</w:t>
      </w:r>
      <w:bookmarkEnd w:id="44"/>
    </w:p>
    <w:p w14:paraId="4C35EC9B" w14:textId="77777777" w:rsidR="00060D15" w:rsidRPr="00FA7E9D" w:rsidRDefault="00060D15" w:rsidP="00060D15">
      <w:pPr>
        <w:pStyle w:val="SingleTxtG"/>
      </w:pPr>
      <w:r>
        <w:t>95.</w:t>
      </w:r>
      <w:r>
        <w:tab/>
        <w:t>Межведомственный комитет по правам человека и международному гуманитарному праву (МКПЧМГП) был создан Кабинетом министров в 1993 году для координации деятельности и функций правительственных министерств и ведомств в области прав человека, обеспечения выполнения обязательств, вытекающих из договоров по правам человека, участником которых является Зимбабве, и в целом для консультирования правительства по вопросам прав человека. МК координирует и контролирует подготовку докладов государства-участника.</w:t>
      </w:r>
    </w:p>
    <w:p w14:paraId="4BC2C821" w14:textId="77777777" w:rsidR="00060D15" w:rsidRPr="00FA7E9D" w:rsidRDefault="00060D15" w:rsidP="00060D15">
      <w:pPr>
        <w:pStyle w:val="SingleTxtG"/>
      </w:pPr>
      <w:r>
        <w:t>96.</w:t>
      </w:r>
      <w:r>
        <w:tab/>
        <w:t>Ниже перечислены другие функции МК:</w:t>
      </w:r>
    </w:p>
    <w:p w14:paraId="0A848151" w14:textId="77777777" w:rsidR="00060D15" w:rsidRPr="00FA7E9D" w:rsidRDefault="00060D15" w:rsidP="0015681D">
      <w:pPr>
        <w:pStyle w:val="SingleTxtG"/>
        <w:ind w:firstLine="567"/>
      </w:pPr>
      <w:r>
        <w:t>a)</w:t>
      </w:r>
      <w:r>
        <w:tab/>
        <w:t>координировать функции и деятельность правительственных министерств в области прав человека и международного гуманитарного права и действовать в качестве консультативного органа при правительстве;</w:t>
      </w:r>
    </w:p>
    <w:p w14:paraId="1861C669" w14:textId="77777777" w:rsidR="00060D15" w:rsidRPr="00FA7E9D" w:rsidRDefault="00060D15" w:rsidP="0015681D">
      <w:pPr>
        <w:pStyle w:val="SingleTxtG"/>
        <w:ind w:firstLine="567"/>
      </w:pPr>
      <w:r>
        <w:t>b)</w:t>
      </w:r>
      <w:r>
        <w:tab/>
        <w:t>содействовать защите прав человека и прав, вытекающих из международного гуманитарного права, посредством использования международных договоров по правам человека и гуманитарному праву, соответственно;</w:t>
      </w:r>
    </w:p>
    <w:p w14:paraId="7A0576A5" w14:textId="77777777" w:rsidR="00060D15" w:rsidRPr="00FA7E9D" w:rsidRDefault="00060D15" w:rsidP="0015681D">
      <w:pPr>
        <w:pStyle w:val="SingleTxtG"/>
        <w:ind w:firstLine="567"/>
      </w:pPr>
      <w:r>
        <w:t>c)</w:t>
      </w:r>
      <w:r>
        <w:tab/>
        <w:t>выявлять те договоры по правам человека и гуманитарному праву, которые не были ратифицированы, и в соответствующих случаях рекомендовать правительству ратифицировать такие договоры;</w:t>
      </w:r>
    </w:p>
    <w:p w14:paraId="3EA5833D" w14:textId="77777777" w:rsidR="00060D15" w:rsidRPr="00FA7E9D" w:rsidRDefault="00060D15" w:rsidP="0015681D">
      <w:pPr>
        <w:pStyle w:val="SingleTxtG"/>
        <w:ind w:firstLine="567"/>
      </w:pPr>
      <w:r>
        <w:t>d)</w:t>
      </w:r>
      <w:r>
        <w:tab/>
        <w:t xml:space="preserve">содействовать соблюдению правительством договоров по правам человека и гуманитарному праву; и </w:t>
      </w:r>
    </w:p>
    <w:p w14:paraId="6EA89931" w14:textId="77777777" w:rsidR="00060D15" w:rsidRPr="00FA7E9D" w:rsidRDefault="00060D15" w:rsidP="0015681D">
      <w:pPr>
        <w:pStyle w:val="SingleTxtG"/>
        <w:ind w:firstLine="567"/>
      </w:pPr>
      <w:r>
        <w:t>e)</w:t>
      </w:r>
      <w:r>
        <w:tab/>
        <w:t>содействовать повышению информированности о правах человека и гуманитарном праве в стране путем проведения рабочих совещаний, семинаров и распространения информации.</w:t>
      </w:r>
    </w:p>
    <w:p w14:paraId="5509EB6E" w14:textId="77777777" w:rsidR="00060D15" w:rsidRPr="00FA7E9D" w:rsidRDefault="00060D15" w:rsidP="00060D15">
      <w:pPr>
        <w:pStyle w:val="SingleTxtG"/>
      </w:pPr>
      <w:r>
        <w:t>97.</w:t>
      </w:r>
      <w:r>
        <w:tab/>
        <w:t>Межведомственный комитет по правам человека и международному гуманитарному праву (МКПЧМГП) взаимодействует с парламентским тематическим комитетом по правам человека при выполнении ряда своих функций, включая подготовку государственных должностных лиц по вопросам составления докладов государства-участника.</w:t>
      </w:r>
    </w:p>
    <w:p w14:paraId="7899B3E6" w14:textId="77777777" w:rsidR="00060D15" w:rsidRPr="00FA7E9D" w:rsidRDefault="00060D15" w:rsidP="00060D15">
      <w:pPr>
        <w:pStyle w:val="SingleTxtG"/>
      </w:pPr>
      <w:r>
        <w:t>98.</w:t>
      </w:r>
      <w:r>
        <w:tab/>
        <w:t>МКПЧМГП приступил к публикации докладов Зимбабве как государства-участника, которые были представлены договорным органам. Также было разработано учебное пособие по подготовке докладов государства-участника для обеспечения последовательности и единообразия при подготовке докладов.</w:t>
      </w:r>
    </w:p>
    <w:p w14:paraId="3B976FB2" w14:textId="77777777" w:rsidR="00060D15" w:rsidRPr="00FA7E9D" w:rsidRDefault="00060D15" w:rsidP="00060D15">
      <w:pPr>
        <w:pStyle w:val="H23G"/>
      </w:pPr>
      <w:bookmarkStart w:id="45" w:name="_Toc87853314"/>
      <w:r>
        <w:tab/>
      </w:r>
      <w:r>
        <w:tab/>
      </w:r>
      <w:r>
        <w:rPr>
          <w:bCs/>
        </w:rPr>
        <w:t>Служба правосудия, законности и правопорядка (СПЗП)</w:t>
      </w:r>
      <w:bookmarkEnd w:id="45"/>
    </w:p>
    <w:p w14:paraId="3BA4E44B" w14:textId="77777777" w:rsidR="00060D15" w:rsidRPr="00FA7E9D" w:rsidRDefault="00060D15" w:rsidP="00060D15">
      <w:pPr>
        <w:pStyle w:val="SingleTxtG"/>
      </w:pPr>
      <w:r>
        <w:t>99.</w:t>
      </w:r>
      <w:r>
        <w:tab/>
        <w:t xml:space="preserve">СПЗП существует с 2012 года и охватывает учреждения исполнительной ветви власти, государственные учреждения и ведомства, судебную систему и официальные организации гражданского общества. С тех пор этот механизм получает все большее признание в качестве платформы для обсуждения и координации усилий по отправлению правосудия, предпринимаемых различными субъектами трех ветвей государственной власти, признавая при этом их индивидуальные и независимые мандаты. </w:t>
      </w:r>
    </w:p>
    <w:p w14:paraId="3FD6E8EA" w14:textId="77777777" w:rsidR="00060D15" w:rsidRPr="00FA7E9D" w:rsidRDefault="00060D15" w:rsidP="00060D15">
      <w:pPr>
        <w:pStyle w:val="SingleTxtG"/>
      </w:pPr>
      <w:r>
        <w:t>100.</w:t>
      </w:r>
      <w:r>
        <w:tab/>
        <w:t xml:space="preserve">Таким образом, СПЗП является платформой для сотрудничества, которая объединяет соответствующие учреждения, уполномоченные заниматься вопросами отправления правосудия, для диалога и разработки совместных стратегий по облегчению доступа граждан к правосудию. Это очень важно для укрепления прав человека. </w:t>
      </w:r>
    </w:p>
    <w:p w14:paraId="32B2206A" w14:textId="77777777" w:rsidR="00060D15" w:rsidRPr="00FA7E9D" w:rsidRDefault="00060D15" w:rsidP="00060D15">
      <w:pPr>
        <w:pStyle w:val="H23G"/>
      </w:pPr>
      <w:bookmarkStart w:id="46" w:name="_Toc87853315"/>
      <w:r>
        <w:tab/>
      </w:r>
      <w:r>
        <w:tab/>
      </w:r>
      <w:r>
        <w:rPr>
          <w:bCs/>
        </w:rPr>
        <w:t>Руководящий комитет по универсальному периодическому обзору</w:t>
      </w:r>
      <w:bookmarkEnd w:id="46"/>
    </w:p>
    <w:p w14:paraId="76926051" w14:textId="77777777" w:rsidR="00060D15" w:rsidRPr="00FA7E9D" w:rsidRDefault="00060D15" w:rsidP="00060D15">
      <w:pPr>
        <w:pStyle w:val="SingleTxtG"/>
      </w:pPr>
      <w:r>
        <w:t>101.</w:t>
      </w:r>
      <w:r>
        <w:tab/>
        <w:t>Национальный руководящий комитет по УПО был создан для надзора и руководства деятельностью по выполнению рекомендаций УПО. Руководящий комитет состоит из представителей всех заинтересованных сторон, включая правительство, независимые комиссии, организации гражданского общества и ПРООН, которая выступает в качестве технического консультанта. Министр юстиции, по правовым и парламентским вопросам возглавляет Руководящий комитет, а также обеспечивает работу национального секретариата УПО.</w:t>
      </w:r>
    </w:p>
    <w:p w14:paraId="6885ED26" w14:textId="77777777" w:rsidR="00060D15" w:rsidRPr="00FA7E9D" w:rsidRDefault="00060D15" w:rsidP="00060D15">
      <w:pPr>
        <w:pStyle w:val="H23G"/>
      </w:pPr>
      <w:bookmarkStart w:id="47" w:name="_Toc87853316"/>
      <w:r>
        <w:tab/>
      </w:r>
      <w:r>
        <w:tab/>
      </w:r>
      <w:r>
        <w:rPr>
          <w:bCs/>
        </w:rPr>
        <w:t>Комитет по делам беженцев Зимбабве</w:t>
      </w:r>
      <w:bookmarkEnd w:id="47"/>
    </w:p>
    <w:p w14:paraId="74E7B008" w14:textId="77777777" w:rsidR="00060D15" w:rsidRPr="00FA7E9D" w:rsidRDefault="00060D15" w:rsidP="00060D15">
      <w:pPr>
        <w:pStyle w:val="SingleTxtG"/>
      </w:pPr>
      <w:r>
        <w:t>102.</w:t>
      </w:r>
      <w:r>
        <w:tab/>
        <w:t xml:space="preserve">Комитет по делам беженцев Зимбабве был создан в соответствии с Законом о беженцах [глава 4:03] для оценки ходатайств о предоставлении убежища с целью определения их статуса. Основной функцией КДБЗ является прием и рассмотрение переданных в Комитет ходатайств о предоставлении статуса беженца. </w:t>
      </w:r>
    </w:p>
    <w:p w14:paraId="77590BF4" w14:textId="3BABEBDC" w:rsidR="00060D15" w:rsidRPr="00FA7E9D" w:rsidRDefault="00060D15" w:rsidP="00060D15">
      <w:pPr>
        <w:pStyle w:val="H23G"/>
      </w:pPr>
      <w:bookmarkStart w:id="48" w:name="_Toc87853317"/>
      <w:r>
        <w:tab/>
      </w:r>
      <w:r>
        <w:tab/>
      </w:r>
      <w:r>
        <w:rPr>
          <w:bCs/>
        </w:rPr>
        <w:t>Межведомственная целевая группа по борьбе с детской проституцией и</w:t>
      </w:r>
      <w:r w:rsidR="00C2177C">
        <w:rPr>
          <w:bCs/>
        </w:rPr>
        <w:t> </w:t>
      </w:r>
      <w:r>
        <w:rPr>
          <w:bCs/>
        </w:rPr>
        <w:t>многосекторальный подход к борьбе с сексуальными преступлениями</w:t>
      </w:r>
      <w:bookmarkEnd w:id="48"/>
    </w:p>
    <w:p w14:paraId="2E2C82F5" w14:textId="77777777" w:rsidR="00060D15" w:rsidRPr="00FA7E9D" w:rsidRDefault="00060D15" w:rsidP="00060D15">
      <w:pPr>
        <w:pStyle w:val="SingleTxtG"/>
      </w:pPr>
      <w:r>
        <w:t>103.</w:t>
      </w:r>
      <w:r>
        <w:tab/>
        <w:t xml:space="preserve">Межведомственная целевая группа по борьбе с детской проституцией и многосекторальный подход к борьбе с сексуальными преступлениями, в частности, были созданы для борьбы с сексуальными надругательствами над детьми. </w:t>
      </w:r>
    </w:p>
    <w:p w14:paraId="7CA8B975" w14:textId="77777777" w:rsidR="00060D15" w:rsidRPr="00FA7E9D" w:rsidRDefault="00060D15" w:rsidP="00060D15">
      <w:pPr>
        <w:pStyle w:val="H23G"/>
      </w:pPr>
      <w:bookmarkStart w:id="49" w:name="_Toc87853318"/>
      <w:r>
        <w:tab/>
      </w:r>
      <w:r>
        <w:tab/>
      </w:r>
      <w:r>
        <w:rPr>
          <w:bCs/>
        </w:rPr>
        <w:t>Совет по благополучию детей</w:t>
      </w:r>
      <w:r>
        <w:t xml:space="preserve"> </w:t>
      </w:r>
      <w:bookmarkEnd w:id="49"/>
    </w:p>
    <w:p w14:paraId="6FDFB024" w14:textId="77777777" w:rsidR="00060D15" w:rsidRPr="00FA7E9D" w:rsidRDefault="00060D15" w:rsidP="00060D15">
      <w:pPr>
        <w:pStyle w:val="SingleTxtG"/>
      </w:pPr>
      <w:r>
        <w:t>104.</w:t>
      </w:r>
      <w:r>
        <w:tab/>
        <w:t>Речь идет о структуре, созданной в соответствии с положениями Закона о детях. Основной мандат Совета заключается в консультировании министра по вопросам благополучия детей. Кроме того, он стремится содействовать и поощрять координацию деятельности организаций, которые ставят своими целями продвижение и защиту прав детей. Он также управляет Фондом обеспечения благополучия детей. Комитет также проводит ежеквартальные встречи с представителями соответствующих профильных министерств. В состав Совета входят:</w:t>
      </w:r>
    </w:p>
    <w:p w14:paraId="737551FB" w14:textId="77777777" w:rsidR="00060D15" w:rsidRPr="00FA7E9D" w:rsidRDefault="00060D15" w:rsidP="0015681D">
      <w:pPr>
        <w:pStyle w:val="SingleTxtG"/>
        <w:ind w:firstLine="567"/>
      </w:pPr>
      <w:r>
        <w:t>a)</w:t>
      </w:r>
      <w:r>
        <w:tab/>
        <w:t xml:space="preserve">по одному представителю от министерств, отвечающих за образование, здравоохранение, регистрацию рождений и смертей, юстицию, местное самоуправление и создание рабочих мест; </w:t>
      </w:r>
    </w:p>
    <w:p w14:paraId="76D70297" w14:textId="77777777" w:rsidR="00060D15" w:rsidRPr="00FA7E9D" w:rsidRDefault="00060D15" w:rsidP="0015681D">
      <w:pPr>
        <w:pStyle w:val="SingleTxtG"/>
        <w:ind w:firstLine="567"/>
      </w:pPr>
      <w:r>
        <w:t>b)</w:t>
      </w:r>
      <w:r>
        <w:tab/>
        <w:t xml:space="preserve">один представитель полиции; </w:t>
      </w:r>
    </w:p>
    <w:p w14:paraId="318B572A" w14:textId="77777777" w:rsidR="00060D15" w:rsidRPr="00FA7E9D" w:rsidRDefault="00060D15" w:rsidP="0015681D">
      <w:pPr>
        <w:pStyle w:val="SingleTxtG"/>
        <w:ind w:firstLine="567"/>
      </w:pPr>
      <w:r>
        <w:t>c)</w:t>
      </w:r>
      <w:r>
        <w:tab/>
        <w:t xml:space="preserve">шесть представителей частных добровольных организаций или других организаций, которые, по мнению министра, занимаются вопросами, касающимися благополучия и воспитания детей; </w:t>
      </w:r>
    </w:p>
    <w:p w14:paraId="499BA6EC" w14:textId="046DAF60" w:rsidR="00060D15" w:rsidRPr="00FA7E9D" w:rsidRDefault="00060D15" w:rsidP="0015681D">
      <w:pPr>
        <w:pStyle w:val="SingleTxtG"/>
        <w:ind w:firstLine="567"/>
      </w:pPr>
      <w:r>
        <w:t>d)</w:t>
      </w:r>
      <w:r>
        <w:tab/>
        <w:t>один представитель Совета вождей, созданного в соответствии со статьей</w:t>
      </w:r>
      <w:r w:rsidR="00577BDB">
        <w:t> </w:t>
      </w:r>
      <w:r>
        <w:t>37 Закона о традиционных лидерах [глава 29:17];</w:t>
      </w:r>
    </w:p>
    <w:p w14:paraId="735F7C34" w14:textId="77777777" w:rsidR="00060D15" w:rsidRPr="00FA7E9D" w:rsidRDefault="00060D15" w:rsidP="0015681D">
      <w:pPr>
        <w:pStyle w:val="SingleTxtG"/>
        <w:ind w:firstLine="567"/>
      </w:pPr>
      <w:r>
        <w:t>e)</w:t>
      </w:r>
      <w:r>
        <w:tab/>
        <w:t xml:space="preserve">один представитель ассоциации, которая, по мнению министра, представляет местные органы власти; и </w:t>
      </w:r>
    </w:p>
    <w:p w14:paraId="312CDA3E" w14:textId="77777777" w:rsidR="00060D15" w:rsidRPr="00FA7E9D" w:rsidRDefault="00060D15" w:rsidP="0015681D">
      <w:pPr>
        <w:pStyle w:val="SingleTxtG"/>
        <w:ind w:firstLine="567"/>
      </w:pPr>
      <w:r>
        <w:t>f)</w:t>
      </w:r>
      <w:r>
        <w:tab/>
        <w:t>директор.</w:t>
      </w:r>
    </w:p>
    <w:p w14:paraId="20BD4009" w14:textId="77777777" w:rsidR="00060D15" w:rsidRPr="00FA7E9D" w:rsidRDefault="00060D15" w:rsidP="00060D15">
      <w:pPr>
        <w:pStyle w:val="SingleTxtG"/>
      </w:pPr>
      <w:r>
        <w:t>105.</w:t>
      </w:r>
      <w:r>
        <w:tab/>
        <w:t>В соответствии с продолжающимся процессом согласования в законопроекте о внесении поправок в Закон о детях предлагается изменить название рассматриваемого Совета с Совета по благополучию детей на Совет по благополучию и защите детей. Это позволит увеличить число членов Совета, в состав которого теперь будут входить три представителя детского парламента и два представителя организаций родителей детей с инвалидностью. Функции Совета заключаются в следующем:</w:t>
      </w:r>
    </w:p>
    <w:p w14:paraId="174E6600" w14:textId="77777777" w:rsidR="00060D15" w:rsidRPr="00FA7E9D" w:rsidRDefault="00060D15" w:rsidP="0015681D">
      <w:pPr>
        <w:pStyle w:val="SingleTxtG"/>
        <w:ind w:firstLine="567"/>
      </w:pPr>
      <w:r>
        <w:t>a)</w:t>
      </w:r>
      <w:r>
        <w:tab/>
        <w:t>консультировать министра и любое другое лицо по усмотрению Совета по любому вопросу, касающемуся благополучия детей;</w:t>
      </w:r>
    </w:p>
    <w:p w14:paraId="35ABC17A" w14:textId="77777777" w:rsidR="00060D15" w:rsidRPr="00FA7E9D" w:rsidRDefault="00060D15" w:rsidP="0015681D">
      <w:pPr>
        <w:pStyle w:val="SingleTxtG"/>
        <w:ind w:firstLine="567"/>
      </w:pPr>
      <w:r>
        <w:t>b)</w:t>
      </w:r>
      <w:r>
        <w:tab/>
        <w:t>контролировать общую ситуацию с детьми, нуждающимися в уходе, и пытаться обеспечить продвижение их благополучия и прав;</w:t>
      </w:r>
    </w:p>
    <w:p w14:paraId="192A36FF" w14:textId="77777777" w:rsidR="00060D15" w:rsidRPr="00FA7E9D" w:rsidRDefault="00060D15" w:rsidP="0015681D">
      <w:pPr>
        <w:pStyle w:val="SingleTxtG"/>
        <w:ind w:firstLine="567"/>
      </w:pPr>
      <w:r>
        <w:t>c)</w:t>
      </w:r>
      <w:r>
        <w:tab/>
        <w:t xml:space="preserve">поощрять и стимулировать координацию деятельности организаций, целью которых является поощрение и защита прав детей; </w:t>
      </w:r>
    </w:p>
    <w:p w14:paraId="038C87AB" w14:textId="77777777" w:rsidR="00060D15" w:rsidRPr="00FA7E9D" w:rsidRDefault="00060D15" w:rsidP="0015681D">
      <w:pPr>
        <w:pStyle w:val="SingleTxtG"/>
        <w:ind w:firstLine="567"/>
      </w:pPr>
      <w:r>
        <w:t>d)</w:t>
      </w:r>
      <w:r>
        <w:tab/>
        <w:t xml:space="preserve">управлять Фондом обеспечения благополучия детей; и </w:t>
      </w:r>
    </w:p>
    <w:p w14:paraId="413D52FC" w14:textId="77777777" w:rsidR="00060D15" w:rsidRPr="00FA7E9D" w:rsidRDefault="00060D15" w:rsidP="0015681D">
      <w:pPr>
        <w:pStyle w:val="SingleTxtG"/>
        <w:ind w:firstLine="567"/>
      </w:pPr>
      <w:r>
        <w:t>e)</w:t>
      </w:r>
      <w:r>
        <w:tab/>
        <w:t>выполнять любые другие функции, которые могут быть возложены на него министром.</w:t>
      </w:r>
    </w:p>
    <w:p w14:paraId="68A5594C" w14:textId="77777777" w:rsidR="00060D15" w:rsidRPr="00FA7E9D" w:rsidRDefault="00060D15" w:rsidP="00060D15">
      <w:pPr>
        <w:pStyle w:val="SingleTxtG"/>
      </w:pPr>
      <w:r>
        <w:t>106.</w:t>
      </w:r>
      <w:r>
        <w:tab/>
        <w:t xml:space="preserve">Предлагаемый закон также предусматривает поручить Совету выполнение дополнительной функции, которая будет заключаться в получении жалоб от детей с целью разработки мер по защите детей и продвижению их прав. </w:t>
      </w:r>
    </w:p>
    <w:p w14:paraId="2A5FAAF4" w14:textId="77777777" w:rsidR="00060D15" w:rsidRPr="00FA7E9D" w:rsidRDefault="00060D15" w:rsidP="00060D15">
      <w:pPr>
        <w:pStyle w:val="H23G"/>
      </w:pPr>
      <w:bookmarkStart w:id="50" w:name="_Toc87853319"/>
      <w:r>
        <w:tab/>
      </w:r>
      <w:r>
        <w:tab/>
      </w:r>
      <w:r>
        <w:rPr>
          <w:bCs/>
        </w:rPr>
        <w:t>Детский парламент</w:t>
      </w:r>
      <w:r>
        <w:t xml:space="preserve"> </w:t>
      </w:r>
      <w:bookmarkEnd w:id="50"/>
    </w:p>
    <w:p w14:paraId="332E0D29" w14:textId="77777777" w:rsidR="00060D15" w:rsidRPr="00FA7E9D" w:rsidRDefault="00060D15" w:rsidP="00060D15">
      <w:pPr>
        <w:pStyle w:val="SingleTxtG"/>
      </w:pPr>
      <w:r>
        <w:t>107.</w:t>
      </w:r>
      <w:r>
        <w:tab/>
        <w:t xml:space="preserve">Детский парламент представляет 210 избирательных округов в 10 провинциях страны. Каждый округ представлен одним ребенком. Детский парламент создан как теневое правительство, участники которого занимают должности, существующие в реальном правительстве. Эта платформа позволяет детям обсуждать затрагивающие их актуальные вопросы. Детский парламент Зимбабве является институтом, созданным для обеспечения учета и уважения мнения детей, как это предусмотрено статьей 12 Конвенции о правах ребенка (КПР), которая была принята и ратифицирована правительством Зимбабве. Мнения детей и их участие в принятии решений имеют центральное значение для осуществления их прав. </w:t>
      </w:r>
    </w:p>
    <w:p w14:paraId="08BBB26B" w14:textId="60054067" w:rsidR="00060D15" w:rsidRPr="00FA7E9D" w:rsidRDefault="00060D15" w:rsidP="00060D15">
      <w:pPr>
        <w:pStyle w:val="H23G"/>
      </w:pPr>
      <w:bookmarkStart w:id="51" w:name="_Toc87853320"/>
      <w:r>
        <w:tab/>
      </w:r>
      <w:r>
        <w:tab/>
      </w:r>
      <w:r>
        <w:rPr>
          <w:bCs/>
        </w:rPr>
        <w:t>Совет по делам пожилых лиц и Национальный совет по делам лиц с</w:t>
      </w:r>
      <w:r w:rsidR="00C2177C">
        <w:rPr>
          <w:bCs/>
        </w:rPr>
        <w:t> </w:t>
      </w:r>
      <w:r>
        <w:rPr>
          <w:bCs/>
        </w:rPr>
        <w:t>инвалидностью</w:t>
      </w:r>
      <w:bookmarkEnd w:id="51"/>
    </w:p>
    <w:p w14:paraId="23B86227" w14:textId="77777777" w:rsidR="00060D15" w:rsidRPr="00FA7E9D" w:rsidRDefault="00060D15" w:rsidP="00060D15">
      <w:pPr>
        <w:pStyle w:val="SingleTxtG"/>
      </w:pPr>
      <w:r>
        <w:t>108.</w:t>
      </w:r>
      <w:r>
        <w:tab/>
        <w:t xml:space="preserve">Совет по делам пожилых лиц, учрежденный в соответствии с Законом о пожилых лицах [глава], и Совет по делам лиц с инвалидностью, учрежденный в соответствии с Законом о лицах с инвалидностью [глава 17:01], были созданы с мандатом, предусматривающим осуществление, продвижение и защиту прав пожилых лиц и инвалидов, соответственно. </w:t>
      </w:r>
    </w:p>
    <w:p w14:paraId="739A3D3E" w14:textId="77777777" w:rsidR="00060D15" w:rsidRPr="00FA7E9D" w:rsidRDefault="00060D15" w:rsidP="00060D15">
      <w:pPr>
        <w:pStyle w:val="H23G"/>
      </w:pPr>
      <w:bookmarkStart w:id="52" w:name="_Toc87853321"/>
      <w:r>
        <w:tab/>
      </w:r>
      <w:r>
        <w:tab/>
      </w:r>
      <w:r>
        <w:rPr>
          <w:bCs/>
        </w:rPr>
        <w:t>Межведомственный комитет по миграции и развитию</w:t>
      </w:r>
      <w:bookmarkEnd w:id="52"/>
    </w:p>
    <w:p w14:paraId="7F2C73DF" w14:textId="77777777" w:rsidR="00060D15" w:rsidRPr="00FA7E9D" w:rsidRDefault="00060D15" w:rsidP="00060D15">
      <w:pPr>
        <w:pStyle w:val="SingleTxtG"/>
        <w:rPr>
          <w:b/>
        </w:rPr>
      </w:pPr>
      <w:r>
        <w:t>109.</w:t>
      </w:r>
      <w:r>
        <w:tab/>
        <w:t xml:space="preserve">Межведомственный комитет по миграции и развитию был создан в рамках реализации соглашения между правительством Зимбабве и Европейским союзом, которое было подписано от имени правительства Министерством финансов и экономического развития. Министерство внутренних дел и культурного наследия уполномочено координировать деятельность МК по миграции и развитию. Функции МК по миграции и развитию заключаются в следующем: </w:t>
      </w:r>
    </w:p>
    <w:p w14:paraId="6766380E" w14:textId="77777777" w:rsidR="00060D15" w:rsidRPr="00FA7E9D" w:rsidRDefault="00060D15" w:rsidP="0015681D">
      <w:pPr>
        <w:pStyle w:val="SingleTxtG"/>
        <w:ind w:firstLine="567"/>
      </w:pPr>
      <w:r>
        <w:t>a)</w:t>
      </w:r>
      <w:r>
        <w:tab/>
        <w:t>координировать усилия всех отраслевых министерств правительства, уполномоченных решать любые вопросы, связанные с миграцией;</w:t>
      </w:r>
    </w:p>
    <w:p w14:paraId="57816FA4" w14:textId="77777777" w:rsidR="00060D15" w:rsidRPr="0015681D" w:rsidRDefault="00060D15" w:rsidP="0015681D">
      <w:pPr>
        <w:pStyle w:val="SingleTxtG"/>
        <w:ind w:firstLine="567"/>
      </w:pPr>
      <w:r>
        <w:t>b)</w:t>
      </w:r>
      <w:r>
        <w:tab/>
        <w:t>определять национальную миграционную политику и матрицу ее осуществления;</w:t>
      </w:r>
    </w:p>
    <w:p w14:paraId="1BA4B867" w14:textId="77777777" w:rsidR="00060D15" w:rsidRPr="0015681D" w:rsidRDefault="00060D15" w:rsidP="0015681D">
      <w:pPr>
        <w:pStyle w:val="SingleTxtG"/>
        <w:ind w:firstLine="567"/>
      </w:pPr>
      <w:r>
        <w:t>c)</w:t>
      </w:r>
      <w:r>
        <w:tab/>
        <w:t>рассматривать и рекомендовать поправки к законам, касающимся миграции;</w:t>
      </w:r>
    </w:p>
    <w:p w14:paraId="19430862" w14:textId="77777777" w:rsidR="00060D15" w:rsidRPr="0015681D" w:rsidRDefault="00060D15" w:rsidP="0015681D">
      <w:pPr>
        <w:pStyle w:val="SingleTxtG"/>
        <w:ind w:firstLine="567"/>
      </w:pPr>
      <w:r>
        <w:t>d)</w:t>
      </w:r>
      <w:r>
        <w:tab/>
        <w:t>проводить раз в три месяца совещания членов Комитета с целью информирования о достигнутом прогрессе и проблемах, возникающих в процессе решения вопросов, связанных с миграцией;</w:t>
      </w:r>
    </w:p>
    <w:p w14:paraId="3BA55D96" w14:textId="77777777" w:rsidR="00060D15" w:rsidRPr="0015681D" w:rsidRDefault="00060D15" w:rsidP="0015681D">
      <w:pPr>
        <w:pStyle w:val="SingleTxtG"/>
        <w:ind w:firstLine="567"/>
      </w:pPr>
      <w:r>
        <w:t>e)</w:t>
      </w:r>
      <w:r>
        <w:tab/>
        <w:t>предлагать изменения подходов к решению вопросов, связанных с миграцией;</w:t>
      </w:r>
    </w:p>
    <w:p w14:paraId="52040FFE" w14:textId="77777777" w:rsidR="00060D15" w:rsidRPr="0015681D" w:rsidRDefault="00060D15" w:rsidP="0015681D">
      <w:pPr>
        <w:pStyle w:val="SingleTxtG"/>
        <w:ind w:firstLine="567"/>
      </w:pPr>
      <w:r>
        <w:t>f)</w:t>
      </w:r>
      <w:r>
        <w:tab/>
        <w:t xml:space="preserve">повышать информированность о законах и политике, касающихся миграции; и </w:t>
      </w:r>
    </w:p>
    <w:p w14:paraId="00E66E93" w14:textId="77777777" w:rsidR="00060D15" w:rsidRPr="00FA7E9D" w:rsidRDefault="00060D15" w:rsidP="0015681D">
      <w:pPr>
        <w:pStyle w:val="SingleTxtG"/>
        <w:ind w:firstLine="567"/>
      </w:pPr>
      <w:r>
        <w:t>g)</w:t>
      </w:r>
      <w:r>
        <w:tab/>
        <w:t>координировать взаимодействие с местными, региональными, а также континентальными организациями, занимающимися вопросами миграции.</w:t>
      </w:r>
    </w:p>
    <w:p w14:paraId="232CB513" w14:textId="77777777" w:rsidR="00060D15" w:rsidRPr="00FA7E9D" w:rsidRDefault="00060D15" w:rsidP="00060D15">
      <w:pPr>
        <w:pStyle w:val="H23G"/>
      </w:pPr>
      <w:bookmarkStart w:id="53" w:name="_Toc87853322"/>
      <w:r>
        <w:tab/>
      </w:r>
      <w:r>
        <w:tab/>
      </w:r>
      <w:r>
        <w:rPr>
          <w:bCs/>
        </w:rPr>
        <w:t>Офис специального советника президента по вопросам инвалидности</w:t>
      </w:r>
      <w:bookmarkEnd w:id="53"/>
    </w:p>
    <w:p w14:paraId="052B722C" w14:textId="77777777" w:rsidR="00060D15" w:rsidRPr="00FA7E9D" w:rsidRDefault="00060D15" w:rsidP="00060D15">
      <w:pPr>
        <w:pStyle w:val="SingleTxtG"/>
      </w:pPr>
      <w:r>
        <w:t>110.</w:t>
      </w:r>
      <w:r>
        <w:tab/>
        <w:t>Президент назначил специального советника при Управлении делами президента и Кабинете министров, в обязанности которого входят консультирование президента по вопросам инвалидности и координация вопросов инвалидности в правительстве.</w:t>
      </w:r>
    </w:p>
    <w:p w14:paraId="6EC7BFE9" w14:textId="77777777" w:rsidR="00060D15" w:rsidRPr="00FA7E9D" w:rsidRDefault="00060D15" w:rsidP="00060D15">
      <w:pPr>
        <w:pStyle w:val="H23G"/>
      </w:pPr>
      <w:bookmarkStart w:id="54" w:name="_Toc87853323"/>
      <w:r>
        <w:tab/>
      </w:r>
      <w:r>
        <w:tab/>
      </w:r>
      <w:r>
        <w:rPr>
          <w:bCs/>
        </w:rPr>
        <w:t>Межведомственный комитет по борьбе с торговлей людьми</w:t>
      </w:r>
      <w:bookmarkEnd w:id="54"/>
    </w:p>
    <w:p w14:paraId="001A3F81" w14:textId="36B1AEF4" w:rsidR="00060D15" w:rsidRPr="00FA7E9D" w:rsidRDefault="00060D15" w:rsidP="00060D15">
      <w:pPr>
        <w:pStyle w:val="SingleTxtG"/>
      </w:pPr>
      <w:r>
        <w:t>111.</w:t>
      </w:r>
      <w:r>
        <w:tab/>
        <w:t>Межведомственный комитет по борьбе с торговлей людьми создан в соответствии с положениями статьи 9 Закона о борьбе с торговлей людьми [глава</w:t>
      </w:r>
      <w:r w:rsidR="00D63CAA">
        <w:t> </w:t>
      </w:r>
      <w:r>
        <w:t>9:25]. Его функции заключаются в следующем:</w:t>
      </w:r>
    </w:p>
    <w:p w14:paraId="0A02D850" w14:textId="77777777" w:rsidR="00060D15" w:rsidRPr="00FA7E9D" w:rsidRDefault="00060D15" w:rsidP="0015681D">
      <w:pPr>
        <w:pStyle w:val="SingleTxtG"/>
        <w:ind w:firstLine="567"/>
      </w:pPr>
      <w:r>
        <w:t>a)</w:t>
      </w:r>
      <w:r>
        <w:tab/>
        <w:t xml:space="preserve">разработать национальный план действий по борьбе с торговлей людьми на период в один год или более, по усмотрению Комитета, а также контролировать выполнение национального плана действий и отчитываться о нем; </w:t>
      </w:r>
    </w:p>
    <w:p w14:paraId="2A311B21" w14:textId="77777777" w:rsidR="00060D15" w:rsidRPr="00FA7E9D" w:rsidRDefault="00060D15" w:rsidP="0015681D">
      <w:pPr>
        <w:pStyle w:val="SingleTxtG"/>
        <w:ind w:firstLine="567"/>
      </w:pPr>
      <w:r>
        <w:t>b)</w:t>
      </w:r>
      <w:r>
        <w:tab/>
        <w:t xml:space="preserve">поддерживать связь с соответствующими государственными учреждениями для содействия реабилитации и реинтеграции жертв; </w:t>
      </w:r>
    </w:p>
    <w:p w14:paraId="38EA8D55" w14:textId="77777777" w:rsidR="00060D15" w:rsidRPr="00FA7E9D" w:rsidRDefault="00060D15" w:rsidP="0015681D">
      <w:pPr>
        <w:pStyle w:val="SingleTxtG"/>
        <w:ind w:firstLine="567"/>
      </w:pPr>
      <w:r>
        <w:t>c)</w:t>
      </w:r>
      <w:r>
        <w:tab/>
        <w:t xml:space="preserve">принимать к сведению и осуществлять надлежащие меры по принятию или учету международных и региональных изменений и стандартов в области предотвращения торговли людьми и борьбы с ней; </w:t>
      </w:r>
    </w:p>
    <w:p w14:paraId="193CC3FF" w14:textId="77777777" w:rsidR="00060D15" w:rsidRPr="00FA7E9D" w:rsidRDefault="00060D15" w:rsidP="0015681D">
      <w:pPr>
        <w:pStyle w:val="SingleTxtG"/>
        <w:ind w:firstLine="567"/>
      </w:pPr>
      <w:r>
        <w:t>d)</w:t>
      </w:r>
      <w:r>
        <w:tab/>
        <w:t xml:space="preserve">делать все, что ему предписано настоящим Законом и национальным планом действий по борьбе с торговлей людьми, а также министром во исполнение настоящего Закона; предлагать и продвигать стратегии по предотвращению торговли людьми и борьбе с ней; </w:t>
      </w:r>
    </w:p>
    <w:p w14:paraId="4B37BBCB" w14:textId="77777777" w:rsidR="00060D15" w:rsidRPr="00FA7E9D" w:rsidRDefault="00060D15" w:rsidP="0015681D">
      <w:pPr>
        <w:pStyle w:val="SingleTxtG"/>
        <w:ind w:firstLine="567"/>
      </w:pPr>
      <w:r>
        <w:t>e)</w:t>
      </w:r>
      <w:r>
        <w:tab/>
        <w:t xml:space="preserve">консультировать по вопросам расследования случаев торговли людьми и судебного преследования виновных; и </w:t>
      </w:r>
    </w:p>
    <w:p w14:paraId="342C3064" w14:textId="77777777" w:rsidR="00060D15" w:rsidRPr="00FA7E9D" w:rsidRDefault="00060D15" w:rsidP="0015681D">
      <w:pPr>
        <w:pStyle w:val="SingleTxtG"/>
        <w:ind w:firstLine="567"/>
      </w:pPr>
      <w:r>
        <w:t>f)</w:t>
      </w:r>
      <w:r>
        <w:tab/>
        <w:t>внедрять и осуществлять программы повышения информированности общественности или другие меры, направленные на информирование и просвещение общественности по вопросам, связанным с торговлей людьми, в том числе о причинах, способствующих торговле людьми, особенно женщинами и детьми, и о распространенных методах, используемых торговцами людьми для заманивания или принуждения жертв в целях торговли людьми или для удержания жертв в неволе, среди прочего.</w:t>
      </w:r>
    </w:p>
    <w:p w14:paraId="1E493769" w14:textId="77777777" w:rsidR="00060D15" w:rsidRPr="00FA7E9D" w:rsidRDefault="00060D15" w:rsidP="00060D15">
      <w:pPr>
        <w:pStyle w:val="H1G"/>
      </w:pPr>
      <w:bookmarkStart w:id="55" w:name="_Toc87853324"/>
      <w:r>
        <w:tab/>
      </w:r>
      <w:r>
        <w:tab/>
      </w:r>
      <w:r>
        <w:rPr>
          <w:bCs/>
        </w:rPr>
        <w:t>Юрисдикция любых других судов по правам человека</w:t>
      </w:r>
      <w:bookmarkEnd w:id="55"/>
    </w:p>
    <w:p w14:paraId="79DF6AC4" w14:textId="77777777" w:rsidR="00060D15" w:rsidRPr="00FA7E9D" w:rsidRDefault="00060D15" w:rsidP="00060D15">
      <w:pPr>
        <w:pStyle w:val="H23G"/>
      </w:pPr>
      <w:bookmarkStart w:id="56" w:name="_Toc87853325"/>
      <w:r>
        <w:tab/>
      </w:r>
      <w:r>
        <w:tab/>
      </w:r>
      <w:r>
        <w:rPr>
          <w:bCs/>
        </w:rPr>
        <w:t>Африканская комиссия по правам человека и народов</w:t>
      </w:r>
      <w:bookmarkEnd w:id="56"/>
    </w:p>
    <w:p w14:paraId="0B0FE72E" w14:textId="7E0D43B5" w:rsidR="00060D15" w:rsidRPr="00FA7E9D" w:rsidRDefault="00060D15" w:rsidP="00060D15">
      <w:pPr>
        <w:pStyle w:val="SingleTxtG"/>
      </w:pPr>
      <w:r>
        <w:t>112.</w:t>
      </w:r>
      <w:r>
        <w:tab/>
        <w:t>Зимбабве является государством</w:t>
      </w:r>
      <w:r w:rsidR="004F0E9D">
        <w:t xml:space="preserve"> — </w:t>
      </w:r>
      <w:r>
        <w:t>участником Африканской хартии прав человека и народов и договора о создании Африканской комиссии по правам человека и народов в качестве механизма представления отчетности. Комиссия уполномочена принимать жалобы от организаций и частных лиц, утверждающих о любых нарушениях прав человека.</w:t>
      </w:r>
    </w:p>
    <w:p w14:paraId="7C247A7E" w14:textId="77777777" w:rsidR="00060D15" w:rsidRPr="0059235B" w:rsidRDefault="00060D15" w:rsidP="00060D15">
      <w:pPr>
        <w:pStyle w:val="SingleTxtG"/>
      </w:pPr>
      <w:r>
        <w:t>113.</w:t>
      </w:r>
      <w:r>
        <w:tab/>
        <w:t>Правительство Зимбабве рассмотрело 15 дел о предполагаемом применении пыток и бесчеловечных и унижающих достоинство видов наказания, информация о которых была представлена Комиссии с 2008 года. Эти дела касались Джестины Мукоко, Паскаля Гонзо, Ганди Мудзингвы, Преты Касеке, Фиделиса Чарамбы, Одри Зимбудзана, Ундерсона Маньере, Бродрека Таквиры, Захарии Нкомо, Консилии Чинанцвавана, Вайолеты Мупфуры Нехве и еще одного лица, Чимото Муквезарамбы Зулу, Коллена Мутемагау и Мупфуранхеве Найджела.</w:t>
      </w:r>
    </w:p>
    <w:p w14:paraId="1E7C291D" w14:textId="77777777" w:rsidR="00060D15" w:rsidRPr="00FA7E9D" w:rsidRDefault="00060D15" w:rsidP="00060D15">
      <w:pPr>
        <w:pStyle w:val="SingleTxtG"/>
      </w:pPr>
      <w:r>
        <w:t>114.</w:t>
      </w:r>
      <w:r>
        <w:tab/>
        <w:t xml:space="preserve">Джестине Мукоко было выплачено 150 000 долл. США в качестве компенсации в соответствии с мировым соглашением. Однако по оставшимся 14 делам правительство заключило соглашение о выплате 80 000 долл. США в качестве полного и окончательного урегулирования претензий каждого из заявителей. </w:t>
      </w:r>
    </w:p>
    <w:p w14:paraId="1C420266" w14:textId="77777777" w:rsidR="00060D15" w:rsidRPr="00FA7E9D" w:rsidRDefault="00060D15" w:rsidP="00060D15">
      <w:pPr>
        <w:pStyle w:val="SingleTxtG"/>
      </w:pPr>
      <w:r>
        <w:t>115.</w:t>
      </w:r>
      <w:r>
        <w:tab/>
        <w:t xml:space="preserve">В настоящее время правительство рассматривает вопрос о ратификации Статута о создании Африканского суда по правам человека и народов. </w:t>
      </w:r>
    </w:p>
    <w:p w14:paraId="2B62B3C2" w14:textId="5974C070" w:rsidR="00060D15" w:rsidRPr="00FA7E9D" w:rsidRDefault="00D63CAA" w:rsidP="00060D15">
      <w:pPr>
        <w:pStyle w:val="HChG"/>
      </w:pPr>
      <w:bookmarkStart w:id="57" w:name="_Toc87853326"/>
      <w:r>
        <w:rPr>
          <w:bCs/>
        </w:rPr>
        <w:tab/>
      </w:r>
      <w:r w:rsidR="00342C99">
        <w:rPr>
          <w:bCs/>
        </w:rPr>
        <w:t>II</w:t>
      </w:r>
      <w:r w:rsidR="00060D15">
        <w:rPr>
          <w:bCs/>
        </w:rPr>
        <w:t>I.</w:t>
      </w:r>
      <w:r w:rsidR="00060D15">
        <w:tab/>
      </w:r>
      <w:r w:rsidR="00060D15">
        <w:rPr>
          <w:bCs/>
        </w:rPr>
        <w:t>Рамки поощрения прав человека на национальном уровне</w:t>
      </w:r>
      <w:bookmarkEnd w:id="57"/>
    </w:p>
    <w:p w14:paraId="0496F5DE" w14:textId="77777777" w:rsidR="00060D15" w:rsidRPr="00FA7E9D" w:rsidRDefault="00060D15" w:rsidP="00060D15">
      <w:pPr>
        <w:pStyle w:val="H23G"/>
        <w:rPr>
          <w:rFonts w:eastAsia="Calibri"/>
        </w:rPr>
      </w:pPr>
      <w:bookmarkStart w:id="58" w:name="_Toc87853327"/>
      <w:r>
        <w:tab/>
      </w:r>
      <w:r>
        <w:tab/>
      </w:r>
      <w:r>
        <w:rPr>
          <w:bCs/>
        </w:rPr>
        <w:t>Кампании по повышению информированности о Конституции</w:t>
      </w:r>
      <w:bookmarkEnd w:id="58"/>
    </w:p>
    <w:p w14:paraId="2E62F7B4" w14:textId="77777777" w:rsidR="00060D15" w:rsidRPr="00FA7E9D" w:rsidRDefault="00060D15" w:rsidP="00060D15">
      <w:pPr>
        <w:pStyle w:val="SingleTxtG"/>
        <w:rPr>
          <w:rFonts w:eastAsia="Calibri"/>
        </w:rPr>
      </w:pPr>
      <w:r>
        <w:t>116.</w:t>
      </w:r>
      <w:r>
        <w:tab/>
        <w:t xml:space="preserve">В соответствии со статьей 7 Конституции государство должно способствовать повышению информированности населения о Конституции, в частности, путем перевода текста Конституции на все официально признанные языки и его максимально широкого распространения, изучения его в школах и в рамках программ подготовки сотрудников служб безопасности, гражданской службы, должностных лиц и сотрудников государственных учреждений. Конституция также призывает всех лиц, государственные учреждения и ведомства, а также организации распространять информацию и знания о Конституции в обществе. </w:t>
      </w:r>
    </w:p>
    <w:p w14:paraId="25C574C2" w14:textId="77777777" w:rsidR="00060D15" w:rsidRPr="00FA7E9D" w:rsidRDefault="00060D15" w:rsidP="00060D15">
      <w:pPr>
        <w:pStyle w:val="SingleTxtG"/>
        <w:rPr>
          <w:rFonts w:eastAsia="Calibri"/>
        </w:rPr>
      </w:pPr>
      <w:r>
        <w:t>117.</w:t>
      </w:r>
      <w:r>
        <w:tab/>
        <w:t xml:space="preserve">В Зимбабве существует 16 официально признанных языков, и на сегодняшний день правительство успешно перевело текст Конституции на все официально признанные языки и обеспечило его распространение. </w:t>
      </w:r>
    </w:p>
    <w:p w14:paraId="231CEB14" w14:textId="388B8CC1" w:rsidR="00060D15" w:rsidRPr="00FA7E9D" w:rsidRDefault="00060D15" w:rsidP="00060D15">
      <w:pPr>
        <w:pStyle w:val="SingleTxtG"/>
        <w:rPr>
          <w:rFonts w:eastAsia="Calibri"/>
        </w:rPr>
      </w:pPr>
      <w:r>
        <w:t>118.</w:t>
      </w:r>
      <w:r>
        <w:tab/>
        <w:t>Правительство проводит на постоянной основе кампании по повышению информированности о Конституции во всех провинциях и районах страны. На таких семинарах участники получают знания о Конституции, правах человека и других смежных вопросах. Это будет способствовать повышению уровня знаний широких слоев населения о правах человека. Экземпляры Конституции на всех языках также распространяются среди населения. На данный момент эти кампании охватили все 10</w:t>
      </w:r>
      <w:r w:rsidR="003D4C67">
        <w:t> </w:t>
      </w:r>
      <w:r>
        <w:t>провинций страны.</w:t>
      </w:r>
    </w:p>
    <w:p w14:paraId="27732560" w14:textId="01045342" w:rsidR="00060D15" w:rsidRPr="00FA7E9D" w:rsidRDefault="00060D15" w:rsidP="00060D15">
      <w:pPr>
        <w:pStyle w:val="SingleTxtG"/>
      </w:pPr>
      <w:r>
        <w:t>119.</w:t>
      </w:r>
      <w:r>
        <w:tab/>
        <w:t>В 2019 году министерство приступило к распространению переведенных экземпляров Конституции и повышению информированности о них в районах, где говорят преимущественно на том или ином языке. В ходе соответствующих мероприятий преследовалась цель охватить в каждой общине основных представителей, таких как сельские старосты, консультанты, учителя, епархиальные координаторы и т. д., с тем чтобы они могли распространять знания о Конституции в своих общинах. В ходе этих мероприятий было распространено 1559 экземпляров Конституции, а 36</w:t>
      </w:r>
      <w:r w:rsidR="003D4C67">
        <w:t> </w:t>
      </w:r>
      <w:r>
        <w:t>251</w:t>
      </w:r>
      <w:r w:rsidR="003D4C67">
        <w:t> </w:t>
      </w:r>
      <w:r>
        <w:t xml:space="preserve">экземпляр был передан епархиальным координаторам, заинтересованным сторонам и лидерам общин для дальнейшего распространения. </w:t>
      </w:r>
    </w:p>
    <w:p w14:paraId="12192069" w14:textId="2742337C" w:rsidR="00060D15" w:rsidRPr="00FA7E9D" w:rsidRDefault="003D4C67" w:rsidP="003D4C67">
      <w:pPr>
        <w:pStyle w:val="H23G"/>
        <w:rPr>
          <w:bCs/>
        </w:rPr>
      </w:pPr>
      <w:r w:rsidRPr="003D4C67">
        <w:rPr>
          <w:b w:val="0"/>
          <w:bCs/>
        </w:rPr>
        <w:tab/>
      </w:r>
      <w:r w:rsidRPr="003D4C67">
        <w:rPr>
          <w:b w:val="0"/>
          <w:bCs/>
        </w:rPr>
        <w:tab/>
      </w:r>
      <w:r w:rsidR="00060D15" w:rsidRPr="003D4C67">
        <w:rPr>
          <w:b w:val="0"/>
          <w:bCs/>
        </w:rPr>
        <w:t>Таблица 10</w:t>
      </w:r>
      <w:r w:rsidRPr="003D4C67">
        <w:rPr>
          <w:b w:val="0"/>
          <w:bCs/>
        </w:rPr>
        <w:br/>
      </w:r>
      <w:r w:rsidR="00060D15">
        <w:rPr>
          <w:bCs/>
        </w:rPr>
        <w:t>Общее число участников, которых планировалось и удалось охватить в ходе встреч по распространению информации</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73"/>
        <w:gridCol w:w="1378"/>
        <w:gridCol w:w="11"/>
        <w:gridCol w:w="1370"/>
        <w:gridCol w:w="1357"/>
        <w:gridCol w:w="22"/>
        <w:gridCol w:w="1379"/>
        <w:gridCol w:w="13"/>
        <w:gridCol w:w="1367"/>
      </w:tblGrid>
      <w:tr w:rsidR="007E64A6" w:rsidRPr="00372FB9" w14:paraId="56741301" w14:textId="77777777" w:rsidTr="007E64A6">
        <w:trPr>
          <w:tblHeader/>
        </w:trPr>
        <w:tc>
          <w:tcPr>
            <w:tcW w:w="473" w:type="dxa"/>
            <w:tcBorders>
              <w:top w:val="single" w:sz="4" w:space="0" w:color="auto"/>
              <w:bottom w:val="single" w:sz="12" w:space="0" w:color="auto"/>
            </w:tcBorders>
            <w:shd w:val="clear" w:color="auto" w:fill="auto"/>
            <w:tcMar>
              <w:left w:w="28" w:type="dxa"/>
              <w:right w:w="28" w:type="dxa"/>
            </w:tcMar>
            <w:vAlign w:val="bottom"/>
          </w:tcPr>
          <w:p w14:paraId="68FD196F" w14:textId="77777777" w:rsidR="00060D15" w:rsidRPr="00372FB9" w:rsidRDefault="00060D15" w:rsidP="00372FB9">
            <w:pPr>
              <w:spacing w:before="80" w:after="80" w:line="200" w:lineRule="exact"/>
              <w:rPr>
                <w:i/>
                <w:sz w:val="16"/>
                <w:szCs w:val="16"/>
              </w:rPr>
            </w:pPr>
            <w:r w:rsidRPr="00372FB9">
              <w:rPr>
                <w:i/>
                <w:iCs/>
                <w:sz w:val="16"/>
                <w:szCs w:val="16"/>
              </w:rPr>
              <w:t>№</w:t>
            </w:r>
          </w:p>
        </w:tc>
        <w:tc>
          <w:tcPr>
            <w:tcW w:w="1378" w:type="dxa"/>
            <w:tcBorders>
              <w:top w:val="single" w:sz="4" w:space="0" w:color="auto"/>
              <w:bottom w:val="single" w:sz="12" w:space="0" w:color="auto"/>
            </w:tcBorders>
            <w:shd w:val="clear" w:color="auto" w:fill="auto"/>
            <w:tcMar>
              <w:left w:w="28" w:type="dxa"/>
              <w:right w:w="28" w:type="dxa"/>
            </w:tcMar>
            <w:vAlign w:val="bottom"/>
          </w:tcPr>
          <w:p w14:paraId="50C5A77E" w14:textId="77777777" w:rsidR="00060D15" w:rsidRPr="00372FB9" w:rsidRDefault="00060D15" w:rsidP="00372FB9">
            <w:pPr>
              <w:spacing w:before="80" w:after="80" w:line="200" w:lineRule="exact"/>
              <w:rPr>
                <w:i/>
                <w:sz w:val="16"/>
                <w:szCs w:val="16"/>
              </w:rPr>
            </w:pPr>
            <w:r w:rsidRPr="00372FB9">
              <w:rPr>
                <w:i/>
                <w:iCs/>
                <w:sz w:val="16"/>
                <w:szCs w:val="16"/>
              </w:rPr>
              <w:t>Епархии</w:t>
            </w:r>
          </w:p>
        </w:tc>
        <w:tc>
          <w:tcPr>
            <w:tcW w:w="1381" w:type="dxa"/>
            <w:gridSpan w:val="2"/>
            <w:tcBorders>
              <w:top w:val="single" w:sz="4" w:space="0" w:color="auto"/>
              <w:bottom w:val="single" w:sz="12" w:space="0" w:color="auto"/>
            </w:tcBorders>
            <w:shd w:val="clear" w:color="auto" w:fill="auto"/>
            <w:tcMar>
              <w:left w:w="28" w:type="dxa"/>
              <w:right w:w="28" w:type="dxa"/>
            </w:tcMar>
            <w:vAlign w:val="bottom"/>
          </w:tcPr>
          <w:p w14:paraId="49B76364" w14:textId="77777777" w:rsidR="00060D15" w:rsidRPr="00372FB9" w:rsidRDefault="00060D15" w:rsidP="00372FB9">
            <w:pPr>
              <w:spacing w:before="80" w:after="80" w:line="200" w:lineRule="exact"/>
              <w:jc w:val="right"/>
              <w:rPr>
                <w:i/>
                <w:sz w:val="16"/>
                <w:szCs w:val="16"/>
              </w:rPr>
            </w:pPr>
            <w:r w:rsidRPr="00372FB9">
              <w:rPr>
                <w:i/>
                <w:iCs/>
                <w:sz w:val="16"/>
                <w:szCs w:val="16"/>
              </w:rPr>
              <w:t>Женщины</w:t>
            </w:r>
          </w:p>
        </w:tc>
        <w:tc>
          <w:tcPr>
            <w:tcW w:w="1379" w:type="dxa"/>
            <w:gridSpan w:val="2"/>
            <w:tcBorders>
              <w:top w:val="single" w:sz="4" w:space="0" w:color="auto"/>
              <w:bottom w:val="single" w:sz="12" w:space="0" w:color="auto"/>
            </w:tcBorders>
            <w:shd w:val="clear" w:color="auto" w:fill="auto"/>
            <w:tcMar>
              <w:left w:w="28" w:type="dxa"/>
              <w:right w:w="28" w:type="dxa"/>
            </w:tcMar>
            <w:vAlign w:val="bottom"/>
          </w:tcPr>
          <w:p w14:paraId="1B6CCC45" w14:textId="77777777" w:rsidR="00060D15" w:rsidRPr="00372FB9" w:rsidRDefault="00060D15" w:rsidP="00372FB9">
            <w:pPr>
              <w:spacing w:before="80" w:after="80" w:line="200" w:lineRule="exact"/>
              <w:jc w:val="right"/>
              <w:rPr>
                <w:i/>
                <w:sz w:val="16"/>
                <w:szCs w:val="16"/>
              </w:rPr>
            </w:pPr>
            <w:r w:rsidRPr="00372FB9">
              <w:rPr>
                <w:i/>
                <w:iCs/>
                <w:sz w:val="16"/>
                <w:szCs w:val="16"/>
              </w:rPr>
              <w:t>Мужчины</w:t>
            </w:r>
          </w:p>
        </w:tc>
        <w:tc>
          <w:tcPr>
            <w:tcW w:w="1379" w:type="dxa"/>
            <w:tcBorders>
              <w:top w:val="single" w:sz="4" w:space="0" w:color="auto"/>
              <w:bottom w:val="single" w:sz="12" w:space="0" w:color="auto"/>
            </w:tcBorders>
            <w:shd w:val="clear" w:color="auto" w:fill="auto"/>
            <w:tcMar>
              <w:left w:w="28" w:type="dxa"/>
              <w:right w:w="28" w:type="dxa"/>
            </w:tcMar>
            <w:vAlign w:val="bottom"/>
          </w:tcPr>
          <w:p w14:paraId="37E53DD8" w14:textId="5C734BC7" w:rsidR="00060D15" w:rsidRPr="00372FB9" w:rsidRDefault="00060D15" w:rsidP="007E64A6">
            <w:pPr>
              <w:spacing w:before="80" w:after="80" w:line="200" w:lineRule="exact"/>
              <w:jc w:val="right"/>
              <w:rPr>
                <w:i/>
                <w:sz w:val="16"/>
                <w:szCs w:val="16"/>
              </w:rPr>
            </w:pPr>
            <w:r w:rsidRPr="00372FB9">
              <w:rPr>
                <w:i/>
                <w:iCs/>
                <w:sz w:val="16"/>
                <w:szCs w:val="16"/>
              </w:rPr>
              <w:t>Общее число потенциальных</w:t>
            </w:r>
            <w:r w:rsidR="007E64A6">
              <w:rPr>
                <w:i/>
                <w:iCs/>
                <w:sz w:val="16"/>
                <w:szCs w:val="16"/>
              </w:rPr>
              <w:t xml:space="preserve"> </w:t>
            </w:r>
            <w:r w:rsidRPr="00372FB9">
              <w:rPr>
                <w:i/>
                <w:iCs/>
                <w:sz w:val="16"/>
                <w:szCs w:val="16"/>
              </w:rPr>
              <w:t>участников</w:t>
            </w:r>
          </w:p>
        </w:tc>
        <w:tc>
          <w:tcPr>
            <w:tcW w:w="1380" w:type="dxa"/>
            <w:gridSpan w:val="2"/>
            <w:tcBorders>
              <w:top w:val="single" w:sz="4" w:space="0" w:color="auto"/>
              <w:bottom w:val="single" w:sz="12" w:space="0" w:color="auto"/>
            </w:tcBorders>
            <w:shd w:val="clear" w:color="auto" w:fill="auto"/>
            <w:tcMar>
              <w:left w:w="28" w:type="dxa"/>
              <w:right w:w="28" w:type="dxa"/>
            </w:tcMar>
            <w:vAlign w:val="bottom"/>
          </w:tcPr>
          <w:p w14:paraId="70826BF2" w14:textId="7D77558C" w:rsidR="00060D15" w:rsidRPr="00372FB9" w:rsidRDefault="00060D15" w:rsidP="00372FB9">
            <w:pPr>
              <w:spacing w:before="80" w:after="80" w:line="200" w:lineRule="exact"/>
              <w:jc w:val="right"/>
              <w:rPr>
                <w:i/>
                <w:sz w:val="16"/>
                <w:szCs w:val="16"/>
              </w:rPr>
            </w:pPr>
            <w:r w:rsidRPr="00372FB9">
              <w:rPr>
                <w:i/>
                <w:iCs/>
                <w:sz w:val="16"/>
                <w:szCs w:val="16"/>
              </w:rPr>
              <w:t>Общее число реальных</w:t>
            </w:r>
            <w:r w:rsidR="007E64A6">
              <w:rPr>
                <w:i/>
                <w:iCs/>
                <w:sz w:val="16"/>
                <w:szCs w:val="16"/>
              </w:rPr>
              <w:t xml:space="preserve"> </w:t>
            </w:r>
            <w:r w:rsidRPr="00372FB9">
              <w:rPr>
                <w:i/>
                <w:iCs/>
                <w:sz w:val="16"/>
                <w:szCs w:val="16"/>
              </w:rPr>
              <w:t>участников</w:t>
            </w:r>
          </w:p>
        </w:tc>
      </w:tr>
      <w:tr w:rsidR="007E64A6" w:rsidRPr="00A84243" w14:paraId="1B231667" w14:textId="77777777" w:rsidTr="007E64A6">
        <w:trPr>
          <w:trHeight w:hRule="exact" w:val="113"/>
          <w:tblHeader/>
        </w:trPr>
        <w:tc>
          <w:tcPr>
            <w:tcW w:w="473" w:type="dxa"/>
            <w:tcBorders>
              <w:top w:val="single" w:sz="12" w:space="0" w:color="auto"/>
            </w:tcBorders>
            <w:shd w:val="clear" w:color="auto" w:fill="auto"/>
            <w:tcMar>
              <w:left w:w="28" w:type="dxa"/>
              <w:right w:w="28" w:type="dxa"/>
            </w:tcMar>
          </w:tcPr>
          <w:p w14:paraId="3E0A0360" w14:textId="77777777" w:rsidR="00060D15" w:rsidRPr="00A84243" w:rsidRDefault="00060D15" w:rsidP="00A84243">
            <w:pPr>
              <w:spacing w:before="40" w:after="40" w:line="220" w:lineRule="exact"/>
              <w:rPr>
                <w:sz w:val="18"/>
                <w:szCs w:val="18"/>
              </w:rPr>
            </w:pPr>
          </w:p>
        </w:tc>
        <w:tc>
          <w:tcPr>
            <w:tcW w:w="1378" w:type="dxa"/>
            <w:tcBorders>
              <w:top w:val="single" w:sz="12" w:space="0" w:color="auto"/>
            </w:tcBorders>
            <w:shd w:val="clear" w:color="auto" w:fill="auto"/>
            <w:tcMar>
              <w:left w:w="28" w:type="dxa"/>
              <w:right w:w="28" w:type="dxa"/>
            </w:tcMar>
            <w:vAlign w:val="bottom"/>
          </w:tcPr>
          <w:p w14:paraId="213056F0" w14:textId="77777777" w:rsidR="00060D15" w:rsidRPr="00A84243" w:rsidRDefault="00060D15" w:rsidP="00A84243">
            <w:pPr>
              <w:spacing w:before="40" w:after="40" w:line="220" w:lineRule="exact"/>
              <w:rPr>
                <w:sz w:val="18"/>
                <w:szCs w:val="18"/>
              </w:rPr>
            </w:pPr>
          </w:p>
        </w:tc>
        <w:tc>
          <w:tcPr>
            <w:tcW w:w="1381" w:type="dxa"/>
            <w:gridSpan w:val="2"/>
            <w:tcBorders>
              <w:top w:val="single" w:sz="12" w:space="0" w:color="auto"/>
            </w:tcBorders>
            <w:shd w:val="clear" w:color="auto" w:fill="auto"/>
            <w:tcMar>
              <w:left w:w="28" w:type="dxa"/>
              <w:right w:w="28" w:type="dxa"/>
            </w:tcMar>
            <w:vAlign w:val="bottom"/>
          </w:tcPr>
          <w:p w14:paraId="5683FF97" w14:textId="77777777" w:rsidR="00060D15" w:rsidRPr="00A84243" w:rsidRDefault="00060D15" w:rsidP="00A84243">
            <w:pPr>
              <w:spacing w:before="40" w:after="40" w:line="220" w:lineRule="exact"/>
              <w:jc w:val="right"/>
              <w:rPr>
                <w:sz w:val="18"/>
                <w:szCs w:val="18"/>
              </w:rPr>
            </w:pPr>
          </w:p>
        </w:tc>
        <w:tc>
          <w:tcPr>
            <w:tcW w:w="1379" w:type="dxa"/>
            <w:gridSpan w:val="2"/>
            <w:tcBorders>
              <w:top w:val="single" w:sz="12" w:space="0" w:color="auto"/>
            </w:tcBorders>
            <w:shd w:val="clear" w:color="auto" w:fill="auto"/>
            <w:tcMar>
              <w:left w:w="28" w:type="dxa"/>
              <w:right w:w="28" w:type="dxa"/>
            </w:tcMar>
            <w:vAlign w:val="bottom"/>
          </w:tcPr>
          <w:p w14:paraId="20F12BDC" w14:textId="77777777" w:rsidR="00060D15" w:rsidRPr="00A84243" w:rsidRDefault="00060D15" w:rsidP="00A84243">
            <w:pPr>
              <w:spacing w:before="40" w:after="40" w:line="220" w:lineRule="exact"/>
              <w:jc w:val="right"/>
              <w:rPr>
                <w:sz w:val="18"/>
                <w:szCs w:val="18"/>
              </w:rPr>
            </w:pPr>
          </w:p>
        </w:tc>
        <w:tc>
          <w:tcPr>
            <w:tcW w:w="1379" w:type="dxa"/>
            <w:tcBorders>
              <w:top w:val="single" w:sz="12" w:space="0" w:color="auto"/>
            </w:tcBorders>
            <w:shd w:val="clear" w:color="auto" w:fill="auto"/>
            <w:tcMar>
              <w:left w:w="28" w:type="dxa"/>
              <w:right w:w="28" w:type="dxa"/>
            </w:tcMar>
            <w:vAlign w:val="bottom"/>
          </w:tcPr>
          <w:p w14:paraId="5F2C4EE4" w14:textId="77777777" w:rsidR="00060D15" w:rsidRPr="00A84243" w:rsidRDefault="00060D15" w:rsidP="00A84243">
            <w:pPr>
              <w:spacing w:before="40" w:after="40" w:line="220" w:lineRule="exact"/>
              <w:jc w:val="right"/>
              <w:rPr>
                <w:sz w:val="18"/>
                <w:szCs w:val="18"/>
              </w:rPr>
            </w:pPr>
          </w:p>
        </w:tc>
        <w:tc>
          <w:tcPr>
            <w:tcW w:w="1380" w:type="dxa"/>
            <w:gridSpan w:val="2"/>
            <w:tcBorders>
              <w:top w:val="single" w:sz="12" w:space="0" w:color="auto"/>
            </w:tcBorders>
            <w:shd w:val="clear" w:color="auto" w:fill="auto"/>
            <w:tcMar>
              <w:left w:w="28" w:type="dxa"/>
              <w:right w:w="28" w:type="dxa"/>
            </w:tcMar>
            <w:vAlign w:val="bottom"/>
          </w:tcPr>
          <w:p w14:paraId="41DB74F8" w14:textId="77777777" w:rsidR="00060D15" w:rsidRPr="00A84243" w:rsidRDefault="00060D15" w:rsidP="00A84243">
            <w:pPr>
              <w:spacing w:before="40" w:after="40" w:line="220" w:lineRule="exact"/>
              <w:jc w:val="right"/>
              <w:rPr>
                <w:sz w:val="18"/>
                <w:szCs w:val="18"/>
              </w:rPr>
            </w:pPr>
          </w:p>
        </w:tc>
      </w:tr>
      <w:tr w:rsidR="007E64A6" w:rsidRPr="00A84243" w14:paraId="7D978EE4" w14:textId="77777777" w:rsidTr="007E64A6">
        <w:tc>
          <w:tcPr>
            <w:tcW w:w="473" w:type="dxa"/>
            <w:shd w:val="clear" w:color="auto" w:fill="auto"/>
            <w:tcMar>
              <w:left w:w="28" w:type="dxa"/>
              <w:right w:w="28" w:type="dxa"/>
            </w:tcMar>
          </w:tcPr>
          <w:p w14:paraId="2C1F2BC3" w14:textId="77777777" w:rsidR="00060D15" w:rsidRPr="00A84243" w:rsidRDefault="00060D15" w:rsidP="00A84243">
            <w:pPr>
              <w:spacing w:before="40" w:after="40" w:line="220" w:lineRule="exact"/>
              <w:rPr>
                <w:sz w:val="18"/>
                <w:szCs w:val="18"/>
              </w:rPr>
            </w:pPr>
            <w:r w:rsidRPr="00A84243">
              <w:rPr>
                <w:sz w:val="18"/>
                <w:szCs w:val="18"/>
              </w:rPr>
              <w:t>1.</w:t>
            </w:r>
          </w:p>
        </w:tc>
        <w:tc>
          <w:tcPr>
            <w:tcW w:w="1378" w:type="dxa"/>
            <w:shd w:val="clear" w:color="auto" w:fill="auto"/>
            <w:tcMar>
              <w:left w:w="28" w:type="dxa"/>
              <w:right w:w="28" w:type="dxa"/>
            </w:tcMar>
            <w:vAlign w:val="bottom"/>
          </w:tcPr>
          <w:p w14:paraId="42DE901C" w14:textId="77777777" w:rsidR="00060D15" w:rsidRPr="00A84243" w:rsidRDefault="00060D15" w:rsidP="00A84243">
            <w:pPr>
              <w:spacing w:before="40" w:after="40" w:line="220" w:lineRule="exact"/>
              <w:rPr>
                <w:sz w:val="18"/>
                <w:szCs w:val="18"/>
              </w:rPr>
            </w:pPr>
            <w:r w:rsidRPr="00A84243">
              <w:rPr>
                <w:sz w:val="18"/>
                <w:szCs w:val="18"/>
              </w:rPr>
              <w:t>Масвинго</w:t>
            </w:r>
          </w:p>
        </w:tc>
        <w:tc>
          <w:tcPr>
            <w:tcW w:w="1381" w:type="dxa"/>
            <w:gridSpan w:val="2"/>
            <w:shd w:val="clear" w:color="auto" w:fill="auto"/>
            <w:tcMar>
              <w:left w:w="28" w:type="dxa"/>
              <w:right w:w="28" w:type="dxa"/>
            </w:tcMar>
            <w:vAlign w:val="bottom"/>
          </w:tcPr>
          <w:p w14:paraId="6F4B6BD1" w14:textId="77777777" w:rsidR="00060D15" w:rsidRPr="00A84243" w:rsidRDefault="00060D15" w:rsidP="00A84243">
            <w:pPr>
              <w:spacing w:before="40" w:after="40" w:line="220" w:lineRule="exact"/>
              <w:jc w:val="right"/>
              <w:rPr>
                <w:sz w:val="18"/>
                <w:szCs w:val="18"/>
              </w:rPr>
            </w:pPr>
            <w:r w:rsidRPr="00A84243">
              <w:rPr>
                <w:sz w:val="18"/>
                <w:szCs w:val="18"/>
              </w:rPr>
              <w:t>231</w:t>
            </w:r>
          </w:p>
        </w:tc>
        <w:tc>
          <w:tcPr>
            <w:tcW w:w="1379" w:type="dxa"/>
            <w:gridSpan w:val="2"/>
            <w:shd w:val="clear" w:color="auto" w:fill="auto"/>
            <w:tcMar>
              <w:left w:w="28" w:type="dxa"/>
              <w:right w:w="28" w:type="dxa"/>
            </w:tcMar>
            <w:vAlign w:val="bottom"/>
          </w:tcPr>
          <w:p w14:paraId="3B743579" w14:textId="77777777" w:rsidR="00060D15" w:rsidRPr="00A84243" w:rsidRDefault="00060D15" w:rsidP="00A84243">
            <w:pPr>
              <w:spacing w:before="40" w:after="40" w:line="220" w:lineRule="exact"/>
              <w:jc w:val="right"/>
              <w:rPr>
                <w:sz w:val="18"/>
                <w:szCs w:val="18"/>
              </w:rPr>
            </w:pPr>
            <w:r w:rsidRPr="00A84243">
              <w:rPr>
                <w:sz w:val="18"/>
                <w:szCs w:val="18"/>
              </w:rPr>
              <w:t>150</w:t>
            </w:r>
          </w:p>
        </w:tc>
        <w:tc>
          <w:tcPr>
            <w:tcW w:w="1379" w:type="dxa"/>
            <w:shd w:val="clear" w:color="auto" w:fill="auto"/>
            <w:tcMar>
              <w:left w:w="28" w:type="dxa"/>
              <w:right w:w="28" w:type="dxa"/>
            </w:tcMar>
            <w:vAlign w:val="bottom"/>
          </w:tcPr>
          <w:p w14:paraId="7434493B" w14:textId="77777777" w:rsidR="00060D15" w:rsidRPr="00A84243" w:rsidRDefault="00060D15" w:rsidP="00A84243">
            <w:pPr>
              <w:spacing w:before="40" w:after="40" w:line="220" w:lineRule="exact"/>
              <w:jc w:val="right"/>
              <w:rPr>
                <w:sz w:val="18"/>
                <w:szCs w:val="18"/>
              </w:rPr>
            </w:pPr>
            <w:r w:rsidRPr="00A84243">
              <w:rPr>
                <w:sz w:val="18"/>
                <w:szCs w:val="18"/>
              </w:rPr>
              <w:t>375</w:t>
            </w:r>
          </w:p>
        </w:tc>
        <w:tc>
          <w:tcPr>
            <w:tcW w:w="1380" w:type="dxa"/>
            <w:gridSpan w:val="2"/>
            <w:shd w:val="clear" w:color="auto" w:fill="auto"/>
            <w:tcMar>
              <w:left w:w="28" w:type="dxa"/>
              <w:right w:w="28" w:type="dxa"/>
            </w:tcMar>
            <w:vAlign w:val="bottom"/>
          </w:tcPr>
          <w:p w14:paraId="14EA5A51" w14:textId="77777777" w:rsidR="00060D15" w:rsidRPr="00A84243" w:rsidRDefault="00060D15" w:rsidP="00A84243">
            <w:pPr>
              <w:spacing w:before="40" w:after="40" w:line="220" w:lineRule="exact"/>
              <w:jc w:val="right"/>
              <w:rPr>
                <w:sz w:val="18"/>
                <w:szCs w:val="18"/>
              </w:rPr>
            </w:pPr>
            <w:r w:rsidRPr="00A84243">
              <w:rPr>
                <w:sz w:val="18"/>
                <w:szCs w:val="18"/>
              </w:rPr>
              <w:t>381</w:t>
            </w:r>
          </w:p>
        </w:tc>
      </w:tr>
      <w:tr w:rsidR="007E64A6" w:rsidRPr="00A84243" w14:paraId="6968E16B" w14:textId="77777777" w:rsidTr="007E64A6">
        <w:tc>
          <w:tcPr>
            <w:tcW w:w="473" w:type="dxa"/>
            <w:shd w:val="clear" w:color="auto" w:fill="auto"/>
            <w:tcMar>
              <w:left w:w="28" w:type="dxa"/>
              <w:right w:w="28" w:type="dxa"/>
            </w:tcMar>
          </w:tcPr>
          <w:p w14:paraId="3A51CD3F" w14:textId="77777777" w:rsidR="00060D15" w:rsidRPr="00A84243" w:rsidRDefault="00060D15" w:rsidP="00A84243">
            <w:pPr>
              <w:spacing w:before="40" w:after="40" w:line="220" w:lineRule="exact"/>
              <w:rPr>
                <w:sz w:val="18"/>
                <w:szCs w:val="18"/>
              </w:rPr>
            </w:pPr>
            <w:r w:rsidRPr="00A84243">
              <w:rPr>
                <w:sz w:val="18"/>
                <w:szCs w:val="18"/>
              </w:rPr>
              <w:t>2.</w:t>
            </w:r>
          </w:p>
        </w:tc>
        <w:tc>
          <w:tcPr>
            <w:tcW w:w="1378" w:type="dxa"/>
            <w:shd w:val="clear" w:color="auto" w:fill="auto"/>
            <w:tcMar>
              <w:left w:w="28" w:type="dxa"/>
              <w:right w:w="28" w:type="dxa"/>
            </w:tcMar>
            <w:vAlign w:val="bottom"/>
          </w:tcPr>
          <w:p w14:paraId="6F3BACA5" w14:textId="77777777" w:rsidR="00060D15" w:rsidRPr="00A84243" w:rsidRDefault="00060D15" w:rsidP="00A84243">
            <w:pPr>
              <w:spacing w:before="40" w:after="40" w:line="220" w:lineRule="exact"/>
              <w:rPr>
                <w:sz w:val="18"/>
                <w:szCs w:val="18"/>
              </w:rPr>
            </w:pPr>
            <w:r w:rsidRPr="00A84243">
              <w:rPr>
                <w:sz w:val="18"/>
                <w:szCs w:val="18"/>
              </w:rPr>
              <w:t>Мутаре</w:t>
            </w:r>
          </w:p>
        </w:tc>
        <w:tc>
          <w:tcPr>
            <w:tcW w:w="1381" w:type="dxa"/>
            <w:gridSpan w:val="2"/>
            <w:shd w:val="clear" w:color="auto" w:fill="auto"/>
            <w:tcMar>
              <w:left w:w="28" w:type="dxa"/>
              <w:right w:w="28" w:type="dxa"/>
            </w:tcMar>
            <w:vAlign w:val="bottom"/>
          </w:tcPr>
          <w:p w14:paraId="5F5B3013" w14:textId="77777777" w:rsidR="00060D15" w:rsidRPr="00A84243" w:rsidRDefault="00060D15" w:rsidP="00A84243">
            <w:pPr>
              <w:spacing w:before="40" w:after="40" w:line="220" w:lineRule="exact"/>
              <w:jc w:val="right"/>
              <w:rPr>
                <w:sz w:val="18"/>
                <w:szCs w:val="18"/>
              </w:rPr>
            </w:pPr>
            <w:r w:rsidRPr="00A84243">
              <w:rPr>
                <w:sz w:val="18"/>
                <w:szCs w:val="18"/>
              </w:rPr>
              <w:t>145</w:t>
            </w:r>
          </w:p>
        </w:tc>
        <w:tc>
          <w:tcPr>
            <w:tcW w:w="1379" w:type="dxa"/>
            <w:gridSpan w:val="2"/>
            <w:shd w:val="clear" w:color="auto" w:fill="auto"/>
            <w:tcMar>
              <w:left w:w="28" w:type="dxa"/>
              <w:right w:w="28" w:type="dxa"/>
            </w:tcMar>
            <w:vAlign w:val="bottom"/>
          </w:tcPr>
          <w:p w14:paraId="485025BD" w14:textId="77777777" w:rsidR="00060D15" w:rsidRPr="00A84243" w:rsidRDefault="00060D15" w:rsidP="00A84243">
            <w:pPr>
              <w:spacing w:before="40" w:after="40" w:line="220" w:lineRule="exact"/>
              <w:jc w:val="right"/>
              <w:rPr>
                <w:sz w:val="18"/>
                <w:szCs w:val="18"/>
              </w:rPr>
            </w:pPr>
            <w:r w:rsidRPr="00A84243">
              <w:rPr>
                <w:sz w:val="18"/>
                <w:szCs w:val="18"/>
              </w:rPr>
              <w:t>85</w:t>
            </w:r>
          </w:p>
        </w:tc>
        <w:tc>
          <w:tcPr>
            <w:tcW w:w="1379" w:type="dxa"/>
            <w:shd w:val="clear" w:color="auto" w:fill="auto"/>
            <w:tcMar>
              <w:left w:w="28" w:type="dxa"/>
              <w:right w:w="28" w:type="dxa"/>
            </w:tcMar>
            <w:vAlign w:val="bottom"/>
          </w:tcPr>
          <w:p w14:paraId="45C49F86" w14:textId="77777777" w:rsidR="00060D15" w:rsidRPr="00A84243" w:rsidRDefault="00060D15" w:rsidP="00A84243">
            <w:pPr>
              <w:spacing w:before="40" w:after="40" w:line="220" w:lineRule="exact"/>
              <w:jc w:val="right"/>
              <w:rPr>
                <w:sz w:val="18"/>
                <w:szCs w:val="18"/>
              </w:rPr>
            </w:pPr>
            <w:r w:rsidRPr="00A84243">
              <w:rPr>
                <w:sz w:val="18"/>
                <w:szCs w:val="18"/>
              </w:rPr>
              <w:t>200</w:t>
            </w:r>
          </w:p>
        </w:tc>
        <w:tc>
          <w:tcPr>
            <w:tcW w:w="1380" w:type="dxa"/>
            <w:gridSpan w:val="2"/>
            <w:shd w:val="clear" w:color="auto" w:fill="auto"/>
            <w:tcMar>
              <w:left w:w="28" w:type="dxa"/>
              <w:right w:w="28" w:type="dxa"/>
            </w:tcMar>
            <w:vAlign w:val="bottom"/>
          </w:tcPr>
          <w:p w14:paraId="2328A5AF" w14:textId="77777777" w:rsidR="00060D15" w:rsidRPr="00A84243" w:rsidRDefault="00060D15" w:rsidP="00A84243">
            <w:pPr>
              <w:spacing w:before="40" w:after="40" w:line="220" w:lineRule="exact"/>
              <w:jc w:val="right"/>
              <w:rPr>
                <w:sz w:val="18"/>
                <w:szCs w:val="18"/>
              </w:rPr>
            </w:pPr>
            <w:r w:rsidRPr="00A84243">
              <w:rPr>
                <w:sz w:val="18"/>
                <w:szCs w:val="18"/>
              </w:rPr>
              <w:t>230</w:t>
            </w:r>
          </w:p>
        </w:tc>
      </w:tr>
      <w:tr w:rsidR="007E64A6" w:rsidRPr="00A84243" w14:paraId="36937BC0" w14:textId="77777777" w:rsidTr="007E64A6">
        <w:tc>
          <w:tcPr>
            <w:tcW w:w="473" w:type="dxa"/>
            <w:shd w:val="clear" w:color="auto" w:fill="auto"/>
            <w:tcMar>
              <w:left w:w="28" w:type="dxa"/>
              <w:right w:w="28" w:type="dxa"/>
            </w:tcMar>
          </w:tcPr>
          <w:p w14:paraId="779CC492" w14:textId="77777777" w:rsidR="00060D15" w:rsidRPr="00A84243" w:rsidRDefault="00060D15" w:rsidP="00A84243">
            <w:pPr>
              <w:spacing w:before="40" w:after="40" w:line="220" w:lineRule="exact"/>
              <w:rPr>
                <w:sz w:val="18"/>
                <w:szCs w:val="18"/>
              </w:rPr>
            </w:pPr>
            <w:r w:rsidRPr="00A84243">
              <w:rPr>
                <w:sz w:val="18"/>
                <w:szCs w:val="18"/>
              </w:rPr>
              <w:t>3.</w:t>
            </w:r>
          </w:p>
        </w:tc>
        <w:tc>
          <w:tcPr>
            <w:tcW w:w="1378" w:type="dxa"/>
            <w:shd w:val="clear" w:color="auto" w:fill="auto"/>
            <w:tcMar>
              <w:left w:w="28" w:type="dxa"/>
              <w:right w:w="28" w:type="dxa"/>
            </w:tcMar>
            <w:vAlign w:val="bottom"/>
          </w:tcPr>
          <w:p w14:paraId="542E1B29" w14:textId="77777777" w:rsidR="00060D15" w:rsidRPr="00A84243" w:rsidRDefault="00060D15" w:rsidP="00A84243">
            <w:pPr>
              <w:spacing w:before="40" w:after="40" w:line="220" w:lineRule="exact"/>
              <w:rPr>
                <w:sz w:val="18"/>
                <w:szCs w:val="18"/>
              </w:rPr>
            </w:pPr>
            <w:r w:rsidRPr="00A84243">
              <w:rPr>
                <w:sz w:val="18"/>
                <w:szCs w:val="18"/>
              </w:rPr>
              <w:t>Хванге</w:t>
            </w:r>
          </w:p>
        </w:tc>
        <w:tc>
          <w:tcPr>
            <w:tcW w:w="1381" w:type="dxa"/>
            <w:gridSpan w:val="2"/>
            <w:shd w:val="clear" w:color="auto" w:fill="auto"/>
            <w:tcMar>
              <w:left w:w="28" w:type="dxa"/>
              <w:right w:w="28" w:type="dxa"/>
            </w:tcMar>
            <w:vAlign w:val="bottom"/>
          </w:tcPr>
          <w:p w14:paraId="07D4D322" w14:textId="77777777" w:rsidR="00060D15" w:rsidRPr="00A84243" w:rsidRDefault="00060D15" w:rsidP="00A84243">
            <w:pPr>
              <w:spacing w:before="40" w:after="40" w:line="220" w:lineRule="exact"/>
              <w:jc w:val="right"/>
              <w:rPr>
                <w:sz w:val="18"/>
                <w:szCs w:val="18"/>
              </w:rPr>
            </w:pPr>
            <w:r w:rsidRPr="00A84243">
              <w:rPr>
                <w:sz w:val="18"/>
                <w:szCs w:val="18"/>
              </w:rPr>
              <w:t>81</w:t>
            </w:r>
          </w:p>
        </w:tc>
        <w:tc>
          <w:tcPr>
            <w:tcW w:w="1379" w:type="dxa"/>
            <w:gridSpan w:val="2"/>
            <w:shd w:val="clear" w:color="auto" w:fill="auto"/>
            <w:tcMar>
              <w:left w:w="28" w:type="dxa"/>
              <w:right w:w="28" w:type="dxa"/>
            </w:tcMar>
            <w:vAlign w:val="bottom"/>
          </w:tcPr>
          <w:p w14:paraId="0AB46DA9" w14:textId="77777777" w:rsidR="00060D15" w:rsidRPr="00A84243" w:rsidRDefault="00060D15" w:rsidP="00A84243">
            <w:pPr>
              <w:spacing w:before="40" w:after="40" w:line="220" w:lineRule="exact"/>
              <w:jc w:val="right"/>
              <w:rPr>
                <w:sz w:val="18"/>
                <w:szCs w:val="18"/>
              </w:rPr>
            </w:pPr>
            <w:r w:rsidRPr="00A84243">
              <w:rPr>
                <w:sz w:val="18"/>
                <w:szCs w:val="18"/>
              </w:rPr>
              <w:t>147</w:t>
            </w:r>
          </w:p>
        </w:tc>
        <w:tc>
          <w:tcPr>
            <w:tcW w:w="1379" w:type="dxa"/>
            <w:shd w:val="clear" w:color="auto" w:fill="auto"/>
            <w:tcMar>
              <w:left w:w="28" w:type="dxa"/>
              <w:right w:w="28" w:type="dxa"/>
            </w:tcMar>
            <w:vAlign w:val="bottom"/>
          </w:tcPr>
          <w:p w14:paraId="46DFA99C" w14:textId="77777777" w:rsidR="00060D15" w:rsidRPr="00A84243" w:rsidRDefault="00060D15" w:rsidP="00A84243">
            <w:pPr>
              <w:spacing w:before="40" w:after="40" w:line="220" w:lineRule="exact"/>
              <w:jc w:val="right"/>
              <w:rPr>
                <w:sz w:val="18"/>
                <w:szCs w:val="18"/>
              </w:rPr>
            </w:pPr>
            <w:r w:rsidRPr="00A84243">
              <w:rPr>
                <w:sz w:val="18"/>
                <w:szCs w:val="18"/>
              </w:rPr>
              <w:t>400</w:t>
            </w:r>
          </w:p>
        </w:tc>
        <w:tc>
          <w:tcPr>
            <w:tcW w:w="1380" w:type="dxa"/>
            <w:gridSpan w:val="2"/>
            <w:shd w:val="clear" w:color="auto" w:fill="auto"/>
            <w:tcMar>
              <w:left w:w="28" w:type="dxa"/>
              <w:right w:w="28" w:type="dxa"/>
            </w:tcMar>
            <w:vAlign w:val="bottom"/>
          </w:tcPr>
          <w:p w14:paraId="0D7AAEE0" w14:textId="77777777" w:rsidR="00060D15" w:rsidRPr="00A84243" w:rsidRDefault="00060D15" w:rsidP="00A84243">
            <w:pPr>
              <w:spacing w:before="40" w:after="40" w:line="220" w:lineRule="exact"/>
              <w:jc w:val="right"/>
              <w:rPr>
                <w:sz w:val="18"/>
                <w:szCs w:val="18"/>
              </w:rPr>
            </w:pPr>
            <w:r w:rsidRPr="00A84243">
              <w:rPr>
                <w:sz w:val="18"/>
                <w:szCs w:val="18"/>
              </w:rPr>
              <w:t>228</w:t>
            </w:r>
          </w:p>
        </w:tc>
      </w:tr>
      <w:tr w:rsidR="007E64A6" w:rsidRPr="00A84243" w14:paraId="32AEA271" w14:textId="77777777" w:rsidTr="007E64A6">
        <w:tc>
          <w:tcPr>
            <w:tcW w:w="473" w:type="dxa"/>
            <w:shd w:val="clear" w:color="auto" w:fill="auto"/>
            <w:tcMar>
              <w:left w:w="28" w:type="dxa"/>
              <w:right w:w="28" w:type="dxa"/>
            </w:tcMar>
          </w:tcPr>
          <w:p w14:paraId="52FF4D50" w14:textId="77777777" w:rsidR="00060D15" w:rsidRPr="00A84243" w:rsidRDefault="00060D15" w:rsidP="00A84243">
            <w:pPr>
              <w:spacing w:before="40" w:after="40" w:line="220" w:lineRule="exact"/>
              <w:rPr>
                <w:sz w:val="18"/>
                <w:szCs w:val="18"/>
              </w:rPr>
            </w:pPr>
            <w:r w:rsidRPr="00A84243">
              <w:rPr>
                <w:sz w:val="18"/>
                <w:szCs w:val="18"/>
              </w:rPr>
              <w:t>4.</w:t>
            </w:r>
          </w:p>
        </w:tc>
        <w:tc>
          <w:tcPr>
            <w:tcW w:w="1378" w:type="dxa"/>
            <w:shd w:val="clear" w:color="auto" w:fill="auto"/>
            <w:tcMar>
              <w:left w:w="28" w:type="dxa"/>
              <w:right w:w="28" w:type="dxa"/>
            </w:tcMar>
            <w:vAlign w:val="bottom"/>
          </w:tcPr>
          <w:p w14:paraId="2745EABA" w14:textId="77777777" w:rsidR="00060D15" w:rsidRPr="00A84243" w:rsidRDefault="00060D15" w:rsidP="00A84243">
            <w:pPr>
              <w:spacing w:before="40" w:after="40" w:line="220" w:lineRule="exact"/>
              <w:rPr>
                <w:sz w:val="18"/>
                <w:szCs w:val="18"/>
              </w:rPr>
            </w:pPr>
            <w:r w:rsidRPr="00A84243">
              <w:rPr>
                <w:sz w:val="18"/>
                <w:szCs w:val="18"/>
              </w:rPr>
              <w:t>Гокве</w:t>
            </w:r>
          </w:p>
        </w:tc>
        <w:tc>
          <w:tcPr>
            <w:tcW w:w="1381" w:type="dxa"/>
            <w:gridSpan w:val="2"/>
            <w:shd w:val="clear" w:color="auto" w:fill="auto"/>
            <w:tcMar>
              <w:left w:w="28" w:type="dxa"/>
              <w:right w:w="28" w:type="dxa"/>
            </w:tcMar>
            <w:vAlign w:val="bottom"/>
          </w:tcPr>
          <w:p w14:paraId="404AB44B" w14:textId="77777777" w:rsidR="00060D15" w:rsidRPr="00A84243" w:rsidRDefault="00060D15" w:rsidP="00A84243">
            <w:pPr>
              <w:spacing w:before="40" w:after="40" w:line="220" w:lineRule="exact"/>
              <w:jc w:val="right"/>
              <w:rPr>
                <w:sz w:val="18"/>
                <w:szCs w:val="18"/>
              </w:rPr>
            </w:pPr>
            <w:r w:rsidRPr="00A84243">
              <w:rPr>
                <w:sz w:val="18"/>
                <w:szCs w:val="18"/>
              </w:rPr>
              <w:t>136</w:t>
            </w:r>
          </w:p>
        </w:tc>
        <w:tc>
          <w:tcPr>
            <w:tcW w:w="1379" w:type="dxa"/>
            <w:gridSpan w:val="2"/>
            <w:shd w:val="clear" w:color="auto" w:fill="auto"/>
            <w:tcMar>
              <w:left w:w="28" w:type="dxa"/>
              <w:right w:w="28" w:type="dxa"/>
            </w:tcMar>
            <w:vAlign w:val="bottom"/>
          </w:tcPr>
          <w:p w14:paraId="0CF3691B" w14:textId="77777777" w:rsidR="00060D15" w:rsidRPr="00A84243" w:rsidRDefault="00060D15" w:rsidP="00A84243">
            <w:pPr>
              <w:spacing w:before="40" w:after="40" w:line="220" w:lineRule="exact"/>
              <w:jc w:val="right"/>
              <w:rPr>
                <w:sz w:val="18"/>
                <w:szCs w:val="18"/>
              </w:rPr>
            </w:pPr>
            <w:r w:rsidRPr="00A84243">
              <w:rPr>
                <w:sz w:val="18"/>
                <w:szCs w:val="18"/>
              </w:rPr>
              <w:t>144</w:t>
            </w:r>
          </w:p>
        </w:tc>
        <w:tc>
          <w:tcPr>
            <w:tcW w:w="1379" w:type="dxa"/>
            <w:shd w:val="clear" w:color="auto" w:fill="auto"/>
            <w:tcMar>
              <w:left w:w="28" w:type="dxa"/>
              <w:right w:w="28" w:type="dxa"/>
            </w:tcMar>
            <w:vAlign w:val="bottom"/>
          </w:tcPr>
          <w:p w14:paraId="7113EBB3" w14:textId="77777777" w:rsidR="00060D15" w:rsidRPr="00A84243" w:rsidRDefault="00060D15" w:rsidP="00A84243">
            <w:pPr>
              <w:spacing w:before="40" w:after="40" w:line="220" w:lineRule="exact"/>
              <w:jc w:val="right"/>
              <w:rPr>
                <w:sz w:val="18"/>
                <w:szCs w:val="18"/>
              </w:rPr>
            </w:pPr>
            <w:r w:rsidRPr="00A84243">
              <w:rPr>
                <w:sz w:val="18"/>
                <w:szCs w:val="18"/>
              </w:rPr>
              <w:t>200</w:t>
            </w:r>
          </w:p>
        </w:tc>
        <w:tc>
          <w:tcPr>
            <w:tcW w:w="1380" w:type="dxa"/>
            <w:gridSpan w:val="2"/>
            <w:shd w:val="clear" w:color="auto" w:fill="auto"/>
            <w:tcMar>
              <w:left w:w="28" w:type="dxa"/>
              <w:right w:w="28" w:type="dxa"/>
            </w:tcMar>
            <w:vAlign w:val="bottom"/>
          </w:tcPr>
          <w:p w14:paraId="24462964" w14:textId="77777777" w:rsidR="00060D15" w:rsidRPr="00A84243" w:rsidRDefault="00060D15" w:rsidP="00A84243">
            <w:pPr>
              <w:spacing w:before="40" w:after="40" w:line="220" w:lineRule="exact"/>
              <w:jc w:val="right"/>
              <w:rPr>
                <w:sz w:val="18"/>
                <w:szCs w:val="18"/>
              </w:rPr>
            </w:pPr>
            <w:r w:rsidRPr="00A84243">
              <w:rPr>
                <w:sz w:val="18"/>
                <w:szCs w:val="18"/>
              </w:rPr>
              <w:t>280</w:t>
            </w:r>
          </w:p>
        </w:tc>
      </w:tr>
      <w:tr w:rsidR="007E64A6" w:rsidRPr="00A84243" w14:paraId="2E400BE2" w14:textId="77777777" w:rsidTr="007E64A6">
        <w:tc>
          <w:tcPr>
            <w:tcW w:w="473" w:type="dxa"/>
            <w:tcBorders>
              <w:bottom w:val="single" w:sz="4" w:space="0" w:color="auto"/>
            </w:tcBorders>
            <w:shd w:val="clear" w:color="auto" w:fill="auto"/>
            <w:tcMar>
              <w:left w:w="28" w:type="dxa"/>
              <w:right w:w="28" w:type="dxa"/>
            </w:tcMar>
          </w:tcPr>
          <w:p w14:paraId="709A9CF8" w14:textId="77777777" w:rsidR="00060D15" w:rsidRPr="00A84243" w:rsidRDefault="00060D15" w:rsidP="00A84243">
            <w:pPr>
              <w:spacing w:before="40" w:after="40" w:line="220" w:lineRule="exact"/>
              <w:rPr>
                <w:sz w:val="18"/>
                <w:szCs w:val="18"/>
              </w:rPr>
            </w:pPr>
            <w:r w:rsidRPr="00A84243">
              <w:rPr>
                <w:sz w:val="18"/>
                <w:szCs w:val="18"/>
              </w:rPr>
              <w:t>5.</w:t>
            </w:r>
          </w:p>
        </w:tc>
        <w:tc>
          <w:tcPr>
            <w:tcW w:w="1378" w:type="dxa"/>
            <w:tcBorders>
              <w:bottom w:val="single" w:sz="4" w:space="0" w:color="auto"/>
            </w:tcBorders>
            <w:shd w:val="clear" w:color="auto" w:fill="auto"/>
            <w:tcMar>
              <w:left w:w="28" w:type="dxa"/>
              <w:right w:w="28" w:type="dxa"/>
            </w:tcMar>
            <w:vAlign w:val="bottom"/>
          </w:tcPr>
          <w:p w14:paraId="7684C0B7" w14:textId="77777777" w:rsidR="00060D15" w:rsidRPr="00A84243" w:rsidRDefault="00060D15" w:rsidP="00A84243">
            <w:pPr>
              <w:spacing w:before="40" w:after="40" w:line="220" w:lineRule="exact"/>
              <w:rPr>
                <w:sz w:val="18"/>
                <w:szCs w:val="18"/>
              </w:rPr>
            </w:pPr>
            <w:r w:rsidRPr="00A84243">
              <w:rPr>
                <w:sz w:val="18"/>
                <w:szCs w:val="18"/>
              </w:rPr>
              <w:t>Булавайо</w:t>
            </w:r>
          </w:p>
        </w:tc>
        <w:tc>
          <w:tcPr>
            <w:tcW w:w="1381" w:type="dxa"/>
            <w:gridSpan w:val="2"/>
            <w:tcBorders>
              <w:bottom w:val="single" w:sz="4" w:space="0" w:color="auto"/>
            </w:tcBorders>
            <w:shd w:val="clear" w:color="auto" w:fill="auto"/>
            <w:tcMar>
              <w:left w:w="28" w:type="dxa"/>
              <w:right w:w="28" w:type="dxa"/>
            </w:tcMar>
            <w:vAlign w:val="bottom"/>
          </w:tcPr>
          <w:p w14:paraId="5DE2189A" w14:textId="77777777" w:rsidR="00060D15" w:rsidRPr="00A84243" w:rsidRDefault="00060D15" w:rsidP="00A84243">
            <w:pPr>
              <w:spacing w:before="40" w:after="40" w:line="220" w:lineRule="exact"/>
              <w:jc w:val="right"/>
              <w:rPr>
                <w:sz w:val="18"/>
                <w:szCs w:val="18"/>
              </w:rPr>
            </w:pPr>
            <w:r w:rsidRPr="00A84243">
              <w:rPr>
                <w:sz w:val="18"/>
                <w:szCs w:val="18"/>
              </w:rPr>
              <w:t>254</w:t>
            </w:r>
          </w:p>
        </w:tc>
        <w:tc>
          <w:tcPr>
            <w:tcW w:w="1379" w:type="dxa"/>
            <w:gridSpan w:val="2"/>
            <w:tcBorders>
              <w:bottom w:val="single" w:sz="4" w:space="0" w:color="auto"/>
            </w:tcBorders>
            <w:shd w:val="clear" w:color="auto" w:fill="auto"/>
            <w:tcMar>
              <w:left w:w="28" w:type="dxa"/>
              <w:right w:w="28" w:type="dxa"/>
            </w:tcMar>
            <w:vAlign w:val="bottom"/>
          </w:tcPr>
          <w:p w14:paraId="45D6A9FB" w14:textId="77777777" w:rsidR="00060D15" w:rsidRPr="00A84243" w:rsidRDefault="00060D15" w:rsidP="00A84243">
            <w:pPr>
              <w:spacing w:before="40" w:after="40" w:line="220" w:lineRule="exact"/>
              <w:jc w:val="right"/>
              <w:rPr>
                <w:sz w:val="18"/>
                <w:szCs w:val="18"/>
              </w:rPr>
            </w:pPr>
            <w:r w:rsidRPr="00A84243">
              <w:rPr>
                <w:sz w:val="18"/>
                <w:szCs w:val="18"/>
              </w:rPr>
              <w:t>186</w:t>
            </w:r>
          </w:p>
        </w:tc>
        <w:tc>
          <w:tcPr>
            <w:tcW w:w="1379" w:type="dxa"/>
            <w:tcBorders>
              <w:bottom w:val="single" w:sz="4" w:space="0" w:color="auto"/>
            </w:tcBorders>
            <w:shd w:val="clear" w:color="auto" w:fill="auto"/>
            <w:tcMar>
              <w:left w:w="28" w:type="dxa"/>
              <w:right w:w="28" w:type="dxa"/>
            </w:tcMar>
            <w:vAlign w:val="bottom"/>
          </w:tcPr>
          <w:p w14:paraId="5743DA73" w14:textId="77777777" w:rsidR="00060D15" w:rsidRPr="00A84243" w:rsidRDefault="00060D15" w:rsidP="00A84243">
            <w:pPr>
              <w:spacing w:before="40" w:after="40" w:line="220" w:lineRule="exact"/>
              <w:jc w:val="right"/>
              <w:rPr>
                <w:sz w:val="18"/>
                <w:szCs w:val="18"/>
              </w:rPr>
            </w:pPr>
            <w:r w:rsidRPr="00A84243">
              <w:rPr>
                <w:sz w:val="18"/>
                <w:szCs w:val="18"/>
              </w:rPr>
              <w:t>300</w:t>
            </w:r>
          </w:p>
        </w:tc>
        <w:tc>
          <w:tcPr>
            <w:tcW w:w="1380" w:type="dxa"/>
            <w:gridSpan w:val="2"/>
            <w:tcBorders>
              <w:bottom w:val="single" w:sz="4" w:space="0" w:color="auto"/>
            </w:tcBorders>
            <w:shd w:val="clear" w:color="auto" w:fill="auto"/>
            <w:tcMar>
              <w:left w:w="28" w:type="dxa"/>
              <w:right w:w="28" w:type="dxa"/>
            </w:tcMar>
            <w:vAlign w:val="bottom"/>
          </w:tcPr>
          <w:p w14:paraId="61204691" w14:textId="77777777" w:rsidR="00060D15" w:rsidRPr="00A84243" w:rsidRDefault="00060D15" w:rsidP="00A84243">
            <w:pPr>
              <w:spacing w:before="40" w:after="40" w:line="220" w:lineRule="exact"/>
              <w:jc w:val="right"/>
              <w:rPr>
                <w:sz w:val="18"/>
                <w:szCs w:val="18"/>
              </w:rPr>
            </w:pPr>
            <w:r w:rsidRPr="00A84243">
              <w:rPr>
                <w:sz w:val="18"/>
                <w:szCs w:val="18"/>
              </w:rPr>
              <w:t>440</w:t>
            </w:r>
          </w:p>
        </w:tc>
      </w:tr>
      <w:tr w:rsidR="007E64A6" w:rsidRPr="00A84243" w14:paraId="49D45A71" w14:textId="77777777" w:rsidTr="007E64A6">
        <w:tc>
          <w:tcPr>
            <w:tcW w:w="1862" w:type="dxa"/>
            <w:gridSpan w:val="3"/>
            <w:tcBorders>
              <w:top w:val="single" w:sz="4" w:space="0" w:color="auto"/>
            </w:tcBorders>
            <w:shd w:val="clear" w:color="auto" w:fill="auto"/>
            <w:tcMar>
              <w:left w:w="28" w:type="dxa"/>
              <w:right w:w="28" w:type="dxa"/>
            </w:tcMar>
          </w:tcPr>
          <w:p w14:paraId="6A14A375" w14:textId="77777777" w:rsidR="00060D15" w:rsidRPr="00A84243" w:rsidRDefault="00060D15" w:rsidP="00A84243">
            <w:pPr>
              <w:spacing w:before="40" w:after="40" w:line="220" w:lineRule="exact"/>
              <w:ind w:firstLine="284"/>
              <w:rPr>
                <w:b/>
                <w:sz w:val="18"/>
                <w:szCs w:val="18"/>
              </w:rPr>
            </w:pPr>
            <w:r w:rsidRPr="00A84243">
              <w:rPr>
                <w:b/>
                <w:bCs/>
                <w:sz w:val="18"/>
                <w:szCs w:val="18"/>
              </w:rPr>
              <w:t>Всего</w:t>
            </w:r>
          </w:p>
        </w:tc>
        <w:tc>
          <w:tcPr>
            <w:tcW w:w="1370" w:type="dxa"/>
            <w:tcBorders>
              <w:top w:val="single" w:sz="4" w:space="0" w:color="auto"/>
            </w:tcBorders>
            <w:shd w:val="clear" w:color="auto" w:fill="auto"/>
            <w:tcMar>
              <w:left w:w="28" w:type="dxa"/>
              <w:right w:w="28" w:type="dxa"/>
            </w:tcMar>
            <w:vAlign w:val="bottom"/>
          </w:tcPr>
          <w:p w14:paraId="34CFAED9" w14:textId="77777777" w:rsidR="00060D15" w:rsidRPr="00A84243" w:rsidRDefault="00060D15" w:rsidP="00A84243">
            <w:pPr>
              <w:spacing w:before="40" w:after="40" w:line="220" w:lineRule="exact"/>
              <w:jc w:val="right"/>
              <w:rPr>
                <w:b/>
                <w:sz w:val="18"/>
                <w:szCs w:val="18"/>
              </w:rPr>
            </w:pPr>
            <w:r w:rsidRPr="00A84243">
              <w:rPr>
                <w:b/>
                <w:bCs/>
                <w:sz w:val="18"/>
                <w:szCs w:val="18"/>
              </w:rPr>
              <w:t>847</w:t>
            </w:r>
          </w:p>
        </w:tc>
        <w:tc>
          <w:tcPr>
            <w:tcW w:w="1357" w:type="dxa"/>
            <w:tcBorders>
              <w:top w:val="single" w:sz="4" w:space="0" w:color="auto"/>
            </w:tcBorders>
            <w:shd w:val="clear" w:color="auto" w:fill="auto"/>
            <w:tcMar>
              <w:left w:w="28" w:type="dxa"/>
              <w:right w:w="28" w:type="dxa"/>
            </w:tcMar>
            <w:vAlign w:val="bottom"/>
          </w:tcPr>
          <w:p w14:paraId="1E739187" w14:textId="77777777" w:rsidR="00060D15" w:rsidRPr="00A84243" w:rsidRDefault="00060D15" w:rsidP="00A84243">
            <w:pPr>
              <w:spacing w:before="40" w:after="40" w:line="220" w:lineRule="exact"/>
              <w:jc w:val="right"/>
              <w:rPr>
                <w:b/>
                <w:sz w:val="18"/>
                <w:szCs w:val="18"/>
              </w:rPr>
            </w:pPr>
            <w:r w:rsidRPr="00A84243">
              <w:rPr>
                <w:b/>
                <w:bCs/>
                <w:sz w:val="18"/>
                <w:szCs w:val="18"/>
              </w:rPr>
              <w:t>712</w:t>
            </w:r>
          </w:p>
        </w:tc>
        <w:tc>
          <w:tcPr>
            <w:tcW w:w="1414" w:type="dxa"/>
            <w:gridSpan w:val="3"/>
            <w:tcBorders>
              <w:top w:val="single" w:sz="4" w:space="0" w:color="auto"/>
            </w:tcBorders>
            <w:shd w:val="clear" w:color="auto" w:fill="auto"/>
            <w:tcMar>
              <w:left w:w="28" w:type="dxa"/>
              <w:right w:w="28" w:type="dxa"/>
            </w:tcMar>
            <w:vAlign w:val="bottom"/>
          </w:tcPr>
          <w:p w14:paraId="52A2A196" w14:textId="77777777" w:rsidR="00060D15" w:rsidRPr="00A84243" w:rsidRDefault="00060D15" w:rsidP="00A84243">
            <w:pPr>
              <w:spacing w:before="40" w:after="40" w:line="220" w:lineRule="exact"/>
              <w:jc w:val="right"/>
              <w:rPr>
                <w:b/>
                <w:sz w:val="18"/>
                <w:szCs w:val="18"/>
              </w:rPr>
            </w:pPr>
            <w:r w:rsidRPr="00A84243">
              <w:rPr>
                <w:b/>
                <w:bCs/>
                <w:sz w:val="18"/>
                <w:szCs w:val="18"/>
              </w:rPr>
              <w:t>1 475</w:t>
            </w:r>
          </w:p>
        </w:tc>
        <w:tc>
          <w:tcPr>
            <w:tcW w:w="1367" w:type="dxa"/>
            <w:tcBorders>
              <w:top w:val="single" w:sz="4" w:space="0" w:color="auto"/>
            </w:tcBorders>
            <w:shd w:val="clear" w:color="auto" w:fill="auto"/>
            <w:tcMar>
              <w:left w:w="28" w:type="dxa"/>
              <w:right w:w="28" w:type="dxa"/>
            </w:tcMar>
            <w:vAlign w:val="bottom"/>
          </w:tcPr>
          <w:p w14:paraId="441DE483" w14:textId="77777777" w:rsidR="00060D15" w:rsidRPr="00A84243" w:rsidRDefault="00060D15" w:rsidP="00A84243">
            <w:pPr>
              <w:spacing w:before="40" w:after="40" w:line="220" w:lineRule="exact"/>
              <w:jc w:val="right"/>
              <w:rPr>
                <w:b/>
                <w:sz w:val="18"/>
                <w:szCs w:val="18"/>
              </w:rPr>
            </w:pPr>
            <w:r w:rsidRPr="00A84243">
              <w:rPr>
                <w:b/>
                <w:bCs/>
                <w:sz w:val="18"/>
                <w:szCs w:val="18"/>
              </w:rPr>
              <w:t>1 559</w:t>
            </w:r>
          </w:p>
        </w:tc>
      </w:tr>
    </w:tbl>
    <w:p w14:paraId="729E8D9E" w14:textId="77777777" w:rsidR="00060D15" w:rsidRPr="00FA7E9D" w:rsidRDefault="00060D15" w:rsidP="003D4C67">
      <w:pPr>
        <w:pStyle w:val="SingleTxtG"/>
        <w:spacing w:before="120"/>
      </w:pPr>
      <w:r>
        <w:t>120.</w:t>
      </w:r>
      <w:r>
        <w:tab/>
        <w:t xml:space="preserve">Кроме того, статья 7 Конституции содержит призыв ко всем лицам и организациям распространять информацию и знания о Конституции в обществе. Министерство юстиции провело информационно-пропагандистские встречи во всех провинциальных городах страны, знакомя граждан с Конституцией, а также распространяя экземпляры Конституции. В настоящее время эта важная работа осуществляется на районном уровне. На данный момент нам удалось охватить почти все районы, кроме пяти. </w:t>
      </w:r>
    </w:p>
    <w:p w14:paraId="29DCC68F" w14:textId="7E131C44" w:rsidR="00060D15" w:rsidRPr="00FA7E9D" w:rsidRDefault="00D14CC4" w:rsidP="00D14CC4">
      <w:pPr>
        <w:pStyle w:val="H23G"/>
        <w:rPr>
          <w:bCs/>
        </w:rPr>
      </w:pPr>
      <w:r w:rsidRPr="00D14CC4">
        <w:rPr>
          <w:b w:val="0"/>
          <w:bCs/>
        </w:rPr>
        <w:tab/>
      </w:r>
      <w:r w:rsidRPr="00D14CC4">
        <w:rPr>
          <w:b w:val="0"/>
          <w:bCs/>
        </w:rPr>
        <w:tab/>
      </w:r>
      <w:r w:rsidR="00060D15" w:rsidRPr="00D14CC4">
        <w:rPr>
          <w:b w:val="0"/>
          <w:bCs/>
        </w:rPr>
        <w:t>Таблица 11</w:t>
      </w:r>
      <w:r w:rsidRPr="00D14CC4">
        <w:rPr>
          <w:b w:val="0"/>
          <w:bCs/>
        </w:rPr>
        <w:br/>
      </w:r>
      <w:r w:rsidR="00060D15">
        <w:rPr>
          <w:bCs/>
        </w:rPr>
        <w:t>Общее число охваченных лиц в каждой провинции</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90"/>
        <w:gridCol w:w="3346"/>
        <w:gridCol w:w="3534"/>
      </w:tblGrid>
      <w:tr w:rsidR="00060D15" w:rsidRPr="00854718" w14:paraId="5BDDEF20" w14:textId="77777777" w:rsidTr="00B13BB5">
        <w:trPr>
          <w:tblHeader/>
        </w:trPr>
        <w:tc>
          <w:tcPr>
            <w:tcW w:w="490" w:type="dxa"/>
            <w:tcBorders>
              <w:top w:val="single" w:sz="4" w:space="0" w:color="auto"/>
              <w:bottom w:val="single" w:sz="12" w:space="0" w:color="auto"/>
            </w:tcBorders>
            <w:shd w:val="clear" w:color="auto" w:fill="auto"/>
            <w:tcMar>
              <w:left w:w="28" w:type="dxa"/>
              <w:right w:w="28" w:type="dxa"/>
            </w:tcMar>
            <w:vAlign w:val="bottom"/>
          </w:tcPr>
          <w:p w14:paraId="15BA14BF" w14:textId="77777777" w:rsidR="00060D15" w:rsidRPr="00372FB9" w:rsidRDefault="00060D15" w:rsidP="00372FB9">
            <w:pPr>
              <w:spacing w:before="80" w:after="80" w:line="200" w:lineRule="exact"/>
              <w:rPr>
                <w:i/>
                <w:iCs/>
                <w:sz w:val="16"/>
                <w:szCs w:val="16"/>
              </w:rPr>
            </w:pPr>
            <w:r w:rsidRPr="00372FB9">
              <w:rPr>
                <w:i/>
                <w:iCs/>
                <w:sz w:val="16"/>
                <w:szCs w:val="16"/>
              </w:rPr>
              <w:t>№</w:t>
            </w:r>
          </w:p>
        </w:tc>
        <w:tc>
          <w:tcPr>
            <w:tcW w:w="3346" w:type="dxa"/>
            <w:tcBorders>
              <w:top w:val="single" w:sz="4" w:space="0" w:color="auto"/>
              <w:bottom w:val="single" w:sz="12" w:space="0" w:color="auto"/>
            </w:tcBorders>
            <w:shd w:val="clear" w:color="auto" w:fill="auto"/>
            <w:tcMar>
              <w:left w:w="28" w:type="dxa"/>
              <w:right w:w="28" w:type="dxa"/>
            </w:tcMar>
            <w:vAlign w:val="bottom"/>
          </w:tcPr>
          <w:p w14:paraId="1EBAB117" w14:textId="77777777" w:rsidR="00060D15" w:rsidRPr="00372FB9" w:rsidRDefault="00060D15" w:rsidP="00FA5ACD">
            <w:pPr>
              <w:spacing w:before="80" w:after="80" w:line="200" w:lineRule="exact"/>
              <w:rPr>
                <w:i/>
                <w:iCs/>
                <w:sz w:val="16"/>
                <w:szCs w:val="16"/>
              </w:rPr>
            </w:pPr>
            <w:r w:rsidRPr="00372FB9">
              <w:rPr>
                <w:i/>
                <w:iCs/>
                <w:sz w:val="16"/>
                <w:szCs w:val="16"/>
              </w:rPr>
              <w:t>Провинции</w:t>
            </w:r>
          </w:p>
        </w:tc>
        <w:tc>
          <w:tcPr>
            <w:tcW w:w="3534" w:type="dxa"/>
            <w:tcBorders>
              <w:top w:val="single" w:sz="4" w:space="0" w:color="auto"/>
              <w:bottom w:val="single" w:sz="12" w:space="0" w:color="auto"/>
            </w:tcBorders>
            <w:shd w:val="clear" w:color="auto" w:fill="auto"/>
            <w:tcMar>
              <w:left w:w="28" w:type="dxa"/>
              <w:right w:w="28" w:type="dxa"/>
            </w:tcMar>
            <w:vAlign w:val="bottom"/>
          </w:tcPr>
          <w:p w14:paraId="7B2880B1" w14:textId="77777777" w:rsidR="00060D15" w:rsidRPr="00372FB9" w:rsidRDefault="00060D15" w:rsidP="00372FB9">
            <w:pPr>
              <w:spacing w:before="80" w:after="80" w:line="200" w:lineRule="exact"/>
              <w:jc w:val="right"/>
              <w:rPr>
                <w:i/>
                <w:iCs/>
                <w:sz w:val="16"/>
                <w:szCs w:val="16"/>
              </w:rPr>
            </w:pPr>
            <w:r w:rsidRPr="00372FB9">
              <w:rPr>
                <w:i/>
                <w:iCs/>
                <w:sz w:val="16"/>
                <w:szCs w:val="16"/>
              </w:rPr>
              <w:t>Число охваченных лиц</w:t>
            </w:r>
          </w:p>
        </w:tc>
      </w:tr>
      <w:tr w:rsidR="00060D15" w:rsidRPr="003D4059" w14:paraId="0D2119D6" w14:textId="77777777" w:rsidTr="00B13BB5">
        <w:trPr>
          <w:trHeight w:hRule="exact" w:val="113"/>
        </w:trPr>
        <w:tc>
          <w:tcPr>
            <w:tcW w:w="490" w:type="dxa"/>
            <w:tcBorders>
              <w:top w:val="single" w:sz="12" w:space="0" w:color="auto"/>
            </w:tcBorders>
            <w:shd w:val="clear" w:color="auto" w:fill="auto"/>
            <w:tcMar>
              <w:left w:w="28" w:type="dxa"/>
              <w:right w:w="28" w:type="dxa"/>
            </w:tcMar>
          </w:tcPr>
          <w:p w14:paraId="6C2B7CF5" w14:textId="77777777" w:rsidR="00060D15" w:rsidRPr="003D4059" w:rsidRDefault="00060D15" w:rsidP="003D4059">
            <w:pPr>
              <w:spacing w:before="40" w:after="40" w:line="220" w:lineRule="exact"/>
              <w:rPr>
                <w:sz w:val="18"/>
                <w:szCs w:val="18"/>
              </w:rPr>
            </w:pPr>
          </w:p>
        </w:tc>
        <w:tc>
          <w:tcPr>
            <w:tcW w:w="3346" w:type="dxa"/>
            <w:tcBorders>
              <w:top w:val="single" w:sz="12" w:space="0" w:color="auto"/>
            </w:tcBorders>
            <w:shd w:val="clear" w:color="auto" w:fill="auto"/>
            <w:tcMar>
              <w:left w:w="28" w:type="dxa"/>
              <w:right w:w="28" w:type="dxa"/>
            </w:tcMar>
            <w:vAlign w:val="bottom"/>
          </w:tcPr>
          <w:p w14:paraId="5B65B724" w14:textId="77777777" w:rsidR="00060D15" w:rsidRPr="003D4059" w:rsidRDefault="00060D15" w:rsidP="003D4059">
            <w:pPr>
              <w:spacing w:before="40" w:after="40" w:line="220" w:lineRule="exact"/>
              <w:rPr>
                <w:sz w:val="18"/>
                <w:szCs w:val="18"/>
              </w:rPr>
            </w:pPr>
          </w:p>
        </w:tc>
        <w:tc>
          <w:tcPr>
            <w:tcW w:w="3534" w:type="dxa"/>
            <w:tcBorders>
              <w:top w:val="single" w:sz="12" w:space="0" w:color="auto"/>
            </w:tcBorders>
            <w:shd w:val="clear" w:color="auto" w:fill="auto"/>
            <w:tcMar>
              <w:left w:w="28" w:type="dxa"/>
              <w:right w:w="28" w:type="dxa"/>
            </w:tcMar>
            <w:vAlign w:val="bottom"/>
          </w:tcPr>
          <w:p w14:paraId="682FCEE5" w14:textId="77777777" w:rsidR="00060D15" w:rsidRPr="003D4059" w:rsidRDefault="00060D15" w:rsidP="003D4059">
            <w:pPr>
              <w:spacing w:before="40" w:after="40" w:line="220" w:lineRule="exact"/>
              <w:jc w:val="right"/>
              <w:rPr>
                <w:sz w:val="18"/>
                <w:szCs w:val="18"/>
              </w:rPr>
            </w:pPr>
          </w:p>
        </w:tc>
      </w:tr>
      <w:tr w:rsidR="00060D15" w:rsidRPr="003D4059" w14:paraId="16A6D55F" w14:textId="77777777" w:rsidTr="00D666DB">
        <w:tc>
          <w:tcPr>
            <w:tcW w:w="490" w:type="dxa"/>
            <w:tcBorders>
              <w:bottom w:val="nil"/>
            </w:tcBorders>
            <w:shd w:val="clear" w:color="auto" w:fill="auto"/>
            <w:tcMar>
              <w:left w:w="28" w:type="dxa"/>
              <w:right w:w="28" w:type="dxa"/>
            </w:tcMar>
          </w:tcPr>
          <w:p w14:paraId="49E8D6C5" w14:textId="77777777" w:rsidR="00060D15" w:rsidRPr="003D4059" w:rsidRDefault="00060D15" w:rsidP="003D4059">
            <w:pPr>
              <w:spacing w:before="40" w:after="40" w:line="220" w:lineRule="exact"/>
              <w:rPr>
                <w:sz w:val="18"/>
                <w:szCs w:val="18"/>
              </w:rPr>
            </w:pPr>
            <w:r w:rsidRPr="003D4059">
              <w:rPr>
                <w:sz w:val="18"/>
                <w:szCs w:val="18"/>
              </w:rPr>
              <w:t>1.</w:t>
            </w:r>
          </w:p>
        </w:tc>
        <w:tc>
          <w:tcPr>
            <w:tcW w:w="3346" w:type="dxa"/>
            <w:tcBorders>
              <w:bottom w:val="nil"/>
            </w:tcBorders>
            <w:shd w:val="clear" w:color="auto" w:fill="auto"/>
            <w:tcMar>
              <w:left w:w="28" w:type="dxa"/>
              <w:right w:w="28" w:type="dxa"/>
            </w:tcMar>
            <w:vAlign w:val="bottom"/>
          </w:tcPr>
          <w:p w14:paraId="04842DF8" w14:textId="77777777" w:rsidR="00060D15" w:rsidRPr="003D4059" w:rsidRDefault="00060D15" w:rsidP="003D4059">
            <w:pPr>
              <w:spacing w:before="40" w:after="40" w:line="220" w:lineRule="exact"/>
              <w:rPr>
                <w:sz w:val="18"/>
                <w:szCs w:val="18"/>
              </w:rPr>
            </w:pPr>
            <w:r w:rsidRPr="003D4059">
              <w:rPr>
                <w:sz w:val="18"/>
                <w:szCs w:val="18"/>
              </w:rPr>
              <w:t>Булавайо</w:t>
            </w:r>
          </w:p>
        </w:tc>
        <w:tc>
          <w:tcPr>
            <w:tcW w:w="3534" w:type="dxa"/>
            <w:tcBorders>
              <w:bottom w:val="nil"/>
            </w:tcBorders>
            <w:shd w:val="clear" w:color="auto" w:fill="auto"/>
            <w:tcMar>
              <w:left w:w="28" w:type="dxa"/>
              <w:right w:w="28" w:type="dxa"/>
            </w:tcMar>
            <w:vAlign w:val="bottom"/>
          </w:tcPr>
          <w:p w14:paraId="5DE433DF" w14:textId="77777777" w:rsidR="00060D15" w:rsidRPr="003D4059" w:rsidRDefault="00060D15" w:rsidP="003D4059">
            <w:pPr>
              <w:spacing w:before="40" w:after="40" w:line="220" w:lineRule="exact"/>
              <w:jc w:val="right"/>
              <w:rPr>
                <w:sz w:val="18"/>
                <w:szCs w:val="18"/>
              </w:rPr>
            </w:pPr>
            <w:r w:rsidRPr="003D4059">
              <w:rPr>
                <w:sz w:val="18"/>
                <w:szCs w:val="18"/>
              </w:rPr>
              <w:t>15 700</w:t>
            </w:r>
          </w:p>
        </w:tc>
      </w:tr>
      <w:tr w:rsidR="00060D15" w:rsidRPr="003D4059" w14:paraId="5C904989" w14:textId="77777777" w:rsidTr="00D666DB">
        <w:tc>
          <w:tcPr>
            <w:tcW w:w="490" w:type="dxa"/>
            <w:tcBorders>
              <w:top w:val="nil"/>
              <w:bottom w:val="nil"/>
            </w:tcBorders>
            <w:shd w:val="clear" w:color="auto" w:fill="auto"/>
            <w:tcMar>
              <w:left w:w="28" w:type="dxa"/>
              <w:right w:w="28" w:type="dxa"/>
            </w:tcMar>
          </w:tcPr>
          <w:p w14:paraId="19544B72" w14:textId="77777777" w:rsidR="00060D15" w:rsidRPr="003D4059" w:rsidRDefault="00060D15" w:rsidP="003D4059">
            <w:pPr>
              <w:spacing w:before="40" w:after="40" w:line="220" w:lineRule="exact"/>
              <w:rPr>
                <w:sz w:val="18"/>
                <w:szCs w:val="18"/>
              </w:rPr>
            </w:pPr>
            <w:r w:rsidRPr="003D4059">
              <w:rPr>
                <w:sz w:val="18"/>
                <w:szCs w:val="18"/>
              </w:rPr>
              <w:t>2.</w:t>
            </w:r>
          </w:p>
        </w:tc>
        <w:tc>
          <w:tcPr>
            <w:tcW w:w="3346" w:type="dxa"/>
            <w:tcBorders>
              <w:top w:val="nil"/>
              <w:bottom w:val="nil"/>
            </w:tcBorders>
            <w:shd w:val="clear" w:color="auto" w:fill="auto"/>
            <w:tcMar>
              <w:left w:w="28" w:type="dxa"/>
              <w:right w:w="28" w:type="dxa"/>
            </w:tcMar>
            <w:vAlign w:val="bottom"/>
          </w:tcPr>
          <w:p w14:paraId="51DF1527" w14:textId="77777777" w:rsidR="00060D15" w:rsidRPr="003D4059" w:rsidRDefault="00060D15" w:rsidP="003D4059">
            <w:pPr>
              <w:spacing w:before="40" w:after="40" w:line="220" w:lineRule="exact"/>
              <w:rPr>
                <w:sz w:val="18"/>
                <w:szCs w:val="18"/>
              </w:rPr>
            </w:pPr>
            <w:r w:rsidRPr="003D4059">
              <w:rPr>
                <w:sz w:val="18"/>
                <w:szCs w:val="18"/>
              </w:rPr>
              <w:t>Хараре</w:t>
            </w:r>
          </w:p>
        </w:tc>
        <w:tc>
          <w:tcPr>
            <w:tcW w:w="3534" w:type="dxa"/>
            <w:tcBorders>
              <w:top w:val="nil"/>
              <w:bottom w:val="nil"/>
            </w:tcBorders>
            <w:shd w:val="clear" w:color="auto" w:fill="auto"/>
            <w:tcMar>
              <w:left w:w="28" w:type="dxa"/>
              <w:right w:w="28" w:type="dxa"/>
            </w:tcMar>
            <w:vAlign w:val="bottom"/>
          </w:tcPr>
          <w:p w14:paraId="763B509B" w14:textId="77777777" w:rsidR="00060D15" w:rsidRPr="003D4059" w:rsidRDefault="00060D15" w:rsidP="003D4059">
            <w:pPr>
              <w:spacing w:before="40" w:after="40" w:line="220" w:lineRule="exact"/>
              <w:jc w:val="right"/>
              <w:rPr>
                <w:sz w:val="18"/>
                <w:szCs w:val="18"/>
              </w:rPr>
            </w:pPr>
            <w:r w:rsidRPr="003D4059">
              <w:rPr>
                <w:sz w:val="18"/>
                <w:szCs w:val="18"/>
              </w:rPr>
              <w:t>19 020</w:t>
            </w:r>
          </w:p>
        </w:tc>
      </w:tr>
      <w:tr w:rsidR="00060D15" w:rsidRPr="003D4059" w14:paraId="4A698941" w14:textId="77777777" w:rsidTr="00D666DB">
        <w:tc>
          <w:tcPr>
            <w:tcW w:w="490" w:type="dxa"/>
            <w:tcBorders>
              <w:top w:val="nil"/>
              <w:bottom w:val="nil"/>
            </w:tcBorders>
            <w:shd w:val="clear" w:color="auto" w:fill="auto"/>
            <w:tcMar>
              <w:left w:w="28" w:type="dxa"/>
              <w:right w:w="28" w:type="dxa"/>
            </w:tcMar>
          </w:tcPr>
          <w:p w14:paraId="2661F718" w14:textId="77777777" w:rsidR="00060D15" w:rsidRPr="003D4059" w:rsidRDefault="00060D15" w:rsidP="003D4059">
            <w:pPr>
              <w:spacing w:before="40" w:after="40" w:line="220" w:lineRule="exact"/>
              <w:rPr>
                <w:sz w:val="18"/>
                <w:szCs w:val="18"/>
              </w:rPr>
            </w:pPr>
            <w:r w:rsidRPr="003D4059">
              <w:rPr>
                <w:sz w:val="18"/>
                <w:szCs w:val="18"/>
              </w:rPr>
              <w:t>3.</w:t>
            </w:r>
          </w:p>
        </w:tc>
        <w:tc>
          <w:tcPr>
            <w:tcW w:w="3346" w:type="dxa"/>
            <w:tcBorders>
              <w:top w:val="nil"/>
              <w:bottom w:val="nil"/>
            </w:tcBorders>
            <w:shd w:val="clear" w:color="auto" w:fill="auto"/>
            <w:tcMar>
              <w:left w:w="28" w:type="dxa"/>
              <w:right w:w="28" w:type="dxa"/>
            </w:tcMar>
            <w:vAlign w:val="bottom"/>
          </w:tcPr>
          <w:p w14:paraId="175123E5" w14:textId="77777777" w:rsidR="00060D15" w:rsidRPr="003D4059" w:rsidRDefault="00060D15" w:rsidP="003D4059">
            <w:pPr>
              <w:spacing w:before="40" w:after="40" w:line="220" w:lineRule="exact"/>
              <w:rPr>
                <w:sz w:val="18"/>
                <w:szCs w:val="18"/>
              </w:rPr>
            </w:pPr>
            <w:r w:rsidRPr="003D4059">
              <w:rPr>
                <w:sz w:val="18"/>
                <w:szCs w:val="18"/>
              </w:rPr>
              <w:t>Маникаленд</w:t>
            </w:r>
          </w:p>
        </w:tc>
        <w:tc>
          <w:tcPr>
            <w:tcW w:w="3534" w:type="dxa"/>
            <w:tcBorders>
              <w:top w:val="nil"/>
              <w:bottom w:val="nil"/>
            </w:tcBorders>
            <w:shd w:val="clear" w:color="auto" w:fill="auto"/>
            <w:tcMar>
              <w:left w:w="28" w:type="dxa"/>
              <w:right w:w="28" w:type="dxa"/>
            </w:tcMar>
            <w:vAlign w:val="bottom"/>
          </w:tcPr>
          <w:p w14:paraId="1EDAC94E" w14:textId="77777777" w:rsidR="00060D15" w:rsidRPr="003D4059" w:rsidRDefault="00060D15" w:rsidP="003D4059">
            <w:pPr>
              <w:spacing w:before="40" w:after="40" w:line="220" w:lineRule="exact"/>
              <w:jc w:val="right"/>
              <w:rPr>
                <w:sz w:val="18"/>
                <w:szCs w:val="18"/>
              </w:rPr>
            </w:pPr>
            <w:r w:rsidRPr="003D4059">
              <w:rPr>
                <w:sz w:val="18"/>
                <w:szCs w:val="18"/>
              </w:rPr>
              <w:t>14 300</w:t>
            </w:r>
          </w:p>
        </w:tc>
      </w:tr>
      <w:tr w:rsidR="00060D15" w:rsidRPr="003D4059" w14:paraId="019AD74A" w14:textId="77777777" w:rsidTr="00D666DB">
        <w:tc>
          <w:tcPr>
            <w:tcW w:w="490" w:type="dxa"/>
            <w:tcBorders>
              <w:top w:val="nil"/>
              <w:bottom w:val="nil"/>
            </w:tcBorders>
            <w:shd w:val="clear" w:color="auto" w:fill="auto"/>
            <w:tcMar>
              <w:left w:w="28" w:type="dxa"/>
              <w:right w:w="28" w:type="dxa"/>
            </w:tcMar>
          </w:tcPr>
          <w:p w14:paraId="4DC36D3C" w14:textId="77777777" w:rsidR="00060D15" w:rsidRPr="003D4059" w:rsidRDefault="00060D15" w:rsidP="003D4059">
            <w:pPr>
              <w:spacing w:before="40" w:after="40" w:line="220" w:lineRule="exact"/>
              <w:rPr>
                <w:sz w:val="18"/>
                <w:szCs w:val="18"/>
              </w:rPr>
            </w:pPr>
            <w:r w:rsidRPr="003D4059">
              <w:rPr>
                <w:sz w:val="18"/>
                <w:szCs w:val="18"/>
              </w:rPr>
              <w:t>4.</w:t>
            </w:r>
          </w:p>
        </w:tc>
        <w:tc>
          <w:tcPr>
            <w:tcW w:w="3346" w:type="dxa"/>
            <w:tcBorders>
              <w:top w:val="nil"/>
              <w:bottom w:val="nil"/>
            </w:tcBorders>
            <w:shd w:val="clear" w:color="auto" w:fill="auto"/>
            <w:tcMar>
              <w:left w:w="28" w:type="dxa"/>
              <w:right w:w="28" w:type="dxa"/>
            </w:tcMar>
            <w:vAlign w:val="bottom"/>
          </w:tcPr>
          <w:p w14:paraId="5D4282D8" w14:textId="77777777" w:rsidR="00060D15" w:rsidRPr="003D4059" w:rsidRDefault="00060D15" w:rsidP="003D4059">
            <w:pPr>
              <w:spacing w:before="40" w:after="40" w:line="220" w:lineRule="exact"/>
              <w:rPr>
                <w:sz w:val="18"/>
                <w:szCs w:val="18"/>
              </w:rPr>
            </w:pPr>
            <w:r w:rsidRPr="003D4059">
              <w:rPr>
                <w:sz w:val="18"/>
                <w:szCs w:val="18"/>
              </w:rPr>
              <w:t>Центральный Машоналенд</w:t>
            </w:r>
          </w:p>
        </w:tc>
        <w:tc>
          <w:tcPr>
            <w:tcW w:w="3534" w:type="dxa"/>
            <w:tcBorders>
              <w:top w:val="nil"/>
              <w:bottom w:val="nil"/>
            </w:tcBorders>
            <w:shd w:val="clear" w:color="auto" w:fill="auto"/>
            <w:tcMar>
              <w:left w:w="28" w:type="dxa"/>
              <w:right w:w="28" w:type="dxa"/>
            </w:tcMar>
            <w:vAlign w:val="bottom"/>
          </w:tcPr>
          <w:p w14:paraId="5BA26F76" w14:textId="77777777" w:rsidR="00060D15" w:rsidRPr="003D4059" w:rsidRDefault="00060D15" w:rsidP="003D4059">
            <w:pPr>
              <w:spacing w:before="40" w:after="40" w:line="220" w:lineRule="exact"/>
              <w:jc w:val="right"/>
              <w:rPr>
                <w:sz w:val="18"/>
                <w:szCs w:val="18"/>
              </w:rPr>
            </w:pPr>
            <w:r w:rsidRPr="003D4059">
              <w:rPr>
                <w:sz w:val="18"/>
                <w:szCs w:val="18"/>
              </w:rPr>
              <w:t>10 000</w:t>
            </w:r>
          </w:p>
        </w:tc>
      </w:tr>
      <w:tr w:rsidR="00060D15" w:rsidRPr="003D4059" w14:paraId="01EF19F6" w14:textId="77777777" w:rsidTr="00D666DB">
        <w:tc>
          <w:tcPr>
            <w:tcW w:w="490" w:type="dxa"/>
            <w:tcBorders>
              <w:top w:val="nil"/>
              <w:bottom w:val="nil"/>
            </w:tcBorders>
            <w:shd w:val="clear" w:color="auto" w:fill="auto"/>
            <w:tcMar>
              <w:left w:w="28" w:type="dxa"/>
              <w:right w:w="28" w:type="dxa"/>
            </w:tcMar>
          </w:tcPr>
          <w:p w14:paraId="2C41E80F" w14:textId="77777777" w:rsidR="00060D15" w:rsidRPr="003D4059" w:rsidRDefault="00060D15" w:rsidP="003D4059">
            <w:pPr>
              <w:spacing w:before="40" w:after="40" w:line="220" w:lineRule="exact"/>
              <w:rPr>
                <w:sz w:val="18"/>
                <w:szCs w:val="18"/>
              </w:rPr>
            </w:pPr>
            <w:r w:rsidRPr="003D4059">
              <w:rPr>
                <w:sz w:val="18"/>
                <w:szCs w:val="18"/>
              </w:rPr>
              <w:t>5.</w:t>
            </w:r>
          </w:p>
        </w:tc>
        <w:tc>
          <w:tcPr>
            <w:tcW w:w="3346" w:type="dxa"/>
            <w:tcBorders>
              <w:top w:val="nil"/>
              <w:bottom w:val="nil"/>
            </w:tcBorders>
            <w:shd w:val="clear" w:color="auto" w:fill="auto"/>
            <w:tcMar>
              <w:left w:w="28" w:type="dxa"/>
              <w:right w:w="28" w:type="dxa"/>
            </w:tcMar>
            <w:vAlign w:val="bottom"/>
          </w:tcPr>
          <w:p w14:paraId="77704770" w14:textId="77777777" w:rsidR="00060D15" w:rsidRPr="003D4059" w:rsidRDefault="00060D15" w:rsidP="003D4059">
            <w:pPr>
              <w:spacing w:before="40" w:after="40" w:line="220" w:lineRule="exact"/>
              <w:rPr>
                <w:sz w:val="18"/>
                <w:szCs w:val="18"/>
              </w:rPr>
            </w:pPr>
            <w:r w:rsidRPr="003D4059">
              <w:rPr>
                <w:sz w:val="18"/>
                <w:szCs w:val="18"/>
              </w:rPr>
              <w:t>Западный Машоналенд</w:t>
            </w:r>
          </w:p>
        </w:tc>
        <w:tc>
          <w:tcPr>
            <w:tcW w:w="3534" w:type="dxa"/>
            <w:tcBorders>
              <w:top w:val="nil"/>
              <w:bottom w:val="nil"/>
            </w:tcBorders>
            <w:shd w:val="clear" w:color="auto" w:fill="auto"/>
            <w:tcMar>
              <w:left w:w="28" w:type="dxa"/>
              <w:right w:w="28" w:type="dxa"/>
            </w:tcMar>
            <w:vAlign w:val="bottom"/>
          </w:tcPr>
          <w:p w14:paraId="29717DAD" w14:textId="77777777" w:rsidR="00060D15" w:rsidRPr="003D4059" w:rsidRDefault="00060D15" w:rsidP="003D4059">
            <w:pPr>
              <w:spacing w:before="40" w:after="40" w:line="220" w:lineRule="exact"/>
              <w:jc w:val="right"/>
              <w:rPr>
                <w:sz w:val="18"/>
                <w:szCs w:val="18"/>
              </w:rPr>
            </w:pPr>
            <w:r w:rsidRPr="003D4059">
              <w:rPr>
                <w:sz w:val="18"/>
                <w:szCs w:val="18"/>
              </w:rPr>
              <w:t>10 754</w:t>
            </w:r>
          </w:p>
        </w:tc>
      </w:tr>
      <w:tr w:rsidR="00060D15" w:rsidRPr="003D4059" w14:paraId="40088CAD" w14:textId="77777777" w:rsidTr="00D666DB">
        <w:tc>
          <w:tcPr>
            <w:tcW w:w="490" w:type="dxa"/>
            <w:tcBorders>
              <w:top w:val="nil"/>
              <w:bottom w:val="nil"/>
            </w:tcBorders>
            <w:shd w:val="clear" w:color="auto" w:fill="auto"/>
            <w:tcMar>
              <w:left w:w="28" w:type="dxa"/>
              <w:right w:w="28" w:type="dxa"/>
            </w:tcMar>
          </w:tcPr>
          <w:p w14:paraId="4CC3AA1D" w14:textId="77777777" w:rsidR="00060D15" w:rsidRPr="003D4059" w:rsidRDefault="00060D15" w:rsidP="003D4059">
            <w:pPr>
              <w:spacing w:before="40" w:after="40" w:line="220" w:lineRule="exact"/>
              <w:rPr>
                <w:sz w:val="18"/>
                <w:szCs w:val="18"/>
              </w:rPr>
            </w:pPr>
            <w:r w:rsidRPr="003D4059">
              <w:rPr>
                <w:sz w:val="18"/>
                <w:szCs w:val="18"/>
              </w:rPr>
              <w:t>6.</w:t>
            </w:r>
          </w:p>
        </w:tc>
        <w:tc>
          <w:tcPr>
            <w:tcW w:w="3346" w:type="dxa"/>
            <w:tcBorders>
              <w:top w:val="nil"/>
              <w:bottom w:val="nil"/>
            </w:tcBorders>
            <w:shd w:val="clear" w:color="auto" w:fill="auto"/>
            <w:tcMar>
              <w:left w:w="28" w:type="dxa"/>
              <w:right w:w="28" w:type="dxa"/>
            </w:tcMar>
            <w:vAlign w:val="bottom"/>
          </w:tcPr>
          <w:p w14:paraId="0961F9C6" w14:textId="77777777" w:rsidR="00060D15" w:rsidRPr="003D4059" w:rsidRDefault="00060D15" w:rsidP="003D4059">
            <w:pPr>
              <w:spacing w:before="40" w:after="40" w:line="220" w:lineRule="exact"/>
              <w:rPr>
                <w:sz w:val="18"/>
                <w:szCs w:val="18"/>
              </w:rPr>
            </w:pPr>
            <w:r w:rsidRPr="003D4059">
              <w:rPr>
                <w:sz w:val="18"/>
                <w:szCs w:val="18"/>
              </w:rPr>
              <w:t>Восточный Машоналенд</w:t>
            </w:r>
          </w:p>
        </w:tc>
        <w:tc>
          <w:tcPr>
            <w:tcW w:w="3534" w:type="dxa"/>
            <w:tcBorders>
              <w:top w:val="nil"/>
              <w:bottom w:val="nil"/>
            </w:tcBorders>
            <w:shd w:val="clear" w:color="auto" w:fill="auto"/>
            <w:tcMar>
              <w:left w:w="28" w:type="dxa"/>
              <w:right w:w="28" w:type="dxa"/>
            </w:tcMar>
            <w:vAlign w:val="bottom"/>
          </w:tcPr>
          <w:p w14:paraId="0EB7E63E" w14:textId="77777777" w:rsidR="00060D15" w:rsidRPr="003D4059" w:rsidRDefault="00060D15" w:rsidP="003D4059">
            <w:pPr>
              <w:spacing w:before="40" w:after="40" w:line="220" w:lineRule="exact"/>
              <w:jc w:val="right"/>
              <w:rPr>
                <w:sz w:val="18"/>
                <w:szCs w:val="18"/>
              </w:rPr>
            </w:pPr>
            <w:r w:rsidRPr="003D4059">
              <w:rPr>
                <w:sz w:val="18"/>
                <w:szCs w:val="18"/>
              </w:rPr>
              <w:t>12 598</w:t>
            </w:r>
          </w:p>
        </w:tc>
      </w:tr>
      <w:tr w:rsidR="00060D15" w:rsidRPr="003D4059" w14:paraId="134A2D06" w14:textId="77777777" w:rsidTr="00D666DB">
        <w:tc>
          <w:tcPr>
            <w:tcW w:w="490" w:type="dxa"/>
            <w:tcBorders>
              <w:top w:val="nil"/>
              <w:bottom w:val="nil"/>
            </w:tcBorders>
            <w:shd w:val="clear" w:color="auto" w:fill="auto"/>
            <w:tcMar>
              <w:left w:w="28" w:type="dxa"/>
              <w:right w:w="28" w:type="dxa"/>
            </w:tcMar>
          </w:tcPr>
          <w:p w14:paraId="23098C83" w14:textId="77777777" w:rsidR="00060D15" w:rsidRPr="003D4059" w:rsidRDefault="00060D15" w:rsidP="003D4059">
            <w:pPr>
              <w:spacing w:before="40" w:after="40" w:line="220" w:lineRule="exact"/>
              <w:rPr>
                <w:sz w:val="18"/>
                <w:szCs w:val="18"/>
              </w:rPr>
            </w:pPr>
            <w:r w:rsidRPr="003D4059">
              <w:rPr>
                <w:sz w:val="18"/>
                <w:szCs w:val="18"/>
              </w:rPr>
              <w:t>7.</w:t>
            </w:r>
          </w:p>
        </w:tc>
        <w:tc>
          <w:tcPr>
            <w:tcW w:w="3346" w:type="dxa"/>
            <w:tcBorders>
              <w:top w:val="nil"/>
              <w:bottom w:val="nil"/>
            </w:tcBorders>
            <w:shd w:val="clear" w:color="auto" w:fill="auto"/>
            <w:tcMar>
              <w:left w:w="28" w:type="dxa"/>
              <w:right w:w="28" w:type="dxa"/>
            </w:tcMar>
            <w:vAlign w:val="bottom"/>
          </w:tcPr>
          <w:p w14:paraId="406031E4" w14:textId="77777777" w:rsidR="00060D15" w:rsidRPr="003D4059" w:rsidRDefault="00060D15" w:rsidP="003D4059">
            <w:pPr>
              <w:spacing w:before="40" w:after="40" w:line="220" w:lineRule="exact"/>
              <w:rPr>
                <w:sz w:val="18"/>
                <w:szCs w:val="18"/>
              </w:rPr>
            </w:pPr>
            <w:r w:rsidRPr="003D4059">
              <w:rPr>
                <w:sz w:val="18"/>
                <w:szCs w:val="18"/>
              </w:rPr>
              <w:t>Южный Машоналенд</w:t>
            </w:r>
          </w:p>
        </w:tc>
        <w:tc>
          <w:tcPr>
            <w:tcW w:w="3534" w:type="dxa"/>
            <w:tcBorders>
              <w:top w:val="nil"/>
              <w:bottom w:val="nil"/>
            </w:tcBorders>
            <w:shd w:val="clear" w:color="auto" w:fill="auto"/>
            <w:tcMar>
              <w:left w:w="28" w:type="dxa"/>
              <w:right w:w="28" w:type="dxa"/>
            </w:tcMar>
            <w:vAlign w:val="bottom"/>
          </w:tcPr>
          <w:p w14:paraId="4566C96D" w14:textId="77777777" w:rsidR="00060D15" w:rsidRPr="003D4059" w:rsidRDefault="00060D15" w:rsidP="003D4059">
            <w:pPr>
              <w:spacing w:before="40" w:after="40" w:line="220" w:lineRule="exact"/>
              <w:jc w:val="right"/>
              <w:rPr>
                <w:sz w:val="18"/>
                <w:szCs w:val="18"/>
              </w:rPr>
            </w:pPr>
            <w:r w:rsidRPr="003D4059">
              <w:rPr>
                <w:sz w:val="18"/>
                <w:szCs w:val="18"/>
              </w:rPr>
              <w:t>11 600</w:t>
            </w:r>
          </w:p>
        </w:tc>
      </w:tr>
      <w:tr w:rsidR="00060D15" w:rsidRPr="003D4059" w14:paraId="70CEE4AD" w14:textId="77777777" w:rsidTr="00D666DB">
        <w:tc>
          <w:tcPr>
            <w:tcW w:w="490" w:type="dxa"/>
            <w:tcBorders>
              <w:top w:val="nil"/>
              <w:bottom w:val="nil"/>
            </w:tcBorders>
            <w:shd w:val="clear" w:color="auto" w:fill="auto"/>
            <w:tcMar>
              <w:left w:w="28" w:type="dxa"/>
              <w:right w:w="28" w:type="dxa"/>
            </w:tcMar>
          </w:tcPr>
          <w:p w14:paraId="1FADEB2A" w14:textId="77777777" w:rsidR="00060D15" w:rsidRPr="003D4059" w:rsidRDefault="00060D15" w:rsidP="003D4059">
            <w:pPr>
              <w:spacing w:before="40" w:after="40" w:line="220" w:lineRule="exact"/>
              <w:rPr>
                <w:sz w:val="18"/>
                <w:szCs w:val="18"/>
              </w:rPr>
            </w:pPr>
            <w:r w:rsidRPr="003D4059">
              <w:rPr>
                <w:sz w:val="18"/>
                <w:szCs w:val="18"/>
              </w:rPr>
              <w:t>8.</w:t>
            </w:r>
          </w:p>
        </w:tc>
        <w:tc>
          <w:tcPr>
            <w:tcW w:w="3346" w:type="dxa"/>
            <w:tcBorders>
              <w:top w:val="nil"/>
              <w:bottom w:val="nil"/>
            </w:tcBorders>
            <w:shd w:val="clear" w:color="auto" w:fill="auto"/>
            <w:tcMar>
              <w:left w:w="28" w:type="dxa"/>
              <w:right w:w="28" w:type="dxa"/>
            </w:tcMar>
            <w:vAlign w:val="bottom"/>
          </w:tcPr>
          <w:p w14:paraId="6E2375A2" w14:textId="77777777" w:rsidR="00060D15" w:rsidRPr="003D4059" w:rsidRDefault="00060D15" w:rsidP="003D4059">
            <w:pPr>
              <w:spacing w:before="40" w:after="40" w:line="220" w:lineRule="exact"/>
              <w:rPr>
                <w:sz w:val="18"/>
                <w:szCs w:val="18"/>
              </w:rPr>
            </w:pPr>
            <w:r w:rsidRPr="003D4059">
              <w:rPr>
                <w:sz w:val="18"/>
                <w:szCs w:val="18"/>
              </w:rPr>
              <w:t>Северный Машоналенд</w:t>
            </w:r>
          </w:p>
        </w:tc>
        <w:tc>
          <w:tcPr>
            <w:tcW w:w="3534" w:type="dxa"/>
            <w:tcBorders>
              <w:top w:val="nil"/>
              <w:bottom w:val="nil"/>
            </w:tcBorders>
            <w:shd w:val="clear" w:color="auto" w:fill="auto"/>
            <w:tcMar>
              <w:left w:w="28" w:type="dxa"/>
              <w:right w:w="28" w:type="dxa"/>
            </w:tcMar>
            <w:vAlign w:val="bottom"/>
          </w:tcPr>
          <w:p w14:paraId="6164BDB6" w14:textId="77777777" w:rsidR="00060D15" w:rsidRPr="003D4059" w:rsidRDefault="00060D15" w:rsidP="003D4059">
            <w:pPr>
              <w:spacing w:before="40" w:after="40" w:line="220" w:lineRule="exact"/>
              <w:jc w:val="right"/>
              <w:rPr>
                <w:sz w:val="18"/>
                <w:szCs w:val="18"/>
              </w:rPr>
            </w:pPr>
            <w:r w:rsidRPr="003D4059">
              <w:rPr>
                <w:sz w:val="18"/>
                <w:szCs w:val="18"/>
              </w:rPr>
              <w:t>10 429</w:t>
            </w:r>
          </w:p>
        </w:tc>
      </w:tr>
      <w:tr w:rsidR="00060D15" w:rsidRPr="003D4059" w14:paraId="11983840" w14:textId="77777777" w:rsidTr="00D666DB">
        <w:tc>
          <w:tcPr>
            <w:tcW w:w="490" w:type="dxa"/>
            <w:tcBorders>
              <w:top w:val="nil"/>
              <w:bottom w:val="nil"/>
            </w:tcBorders>
            <w:shd w:val="clear" w:color="auto" w:fill="auto"/>
            <w:tcMar>
              <w:left w:w="28" w:type="dxa"/>
              <w:right w:w="28" w:type="dxa"/>
            </w:tcMar>
          </w:tcPr>
          <w:p w14:paraId="4C27C0D3" w14:textId="77777777" w:rsidR="00060D15" w:rsidRPr="003D4059" w:rsidRDefault="00060D15" w:rsidP="003D4059">
            <w:pPr>
              <w:spacing w:before="40" w:after="40" w:line="220" w:lineRule="exact"/>
              <w:rPr>
                <w:sz w:val="18"/>
                <w:szCs w:val="18"/>
              </w:rPr>
            </w:pPr>
            <w:r w:rsidRPr="003D4059">
              <w:rPr>
                <w:sz w:val="18"/>
                <w:szCs w:val="18"/>
              </w:rPr>
              <w:t>9</w:t>
            </w:r>
          </w:p>
        </w:tc>
        <w:tc>
          <w:tcPr>
            <w:tcW w:w="3346" w:type="dxa"/>
            <w:tcBorders>
              <w:top w:val="nil"/>
              <w:bottom w:val="nil"/>
            </w:tcBorders>
            <w:shd w:val="clear" w:color="auto" w:fill="auto"/>
            <w:tcMar>
              <w:left w:w="28" w:type="dxa"/>
              <w:right w:w="28" w:type="dxa"/>
            </w:tcMar>
            <w:vAlign w:val="bottom"/>
          </w:tcPr>
          <w:p w14:paraId="2C1D41C9" w14:textId="77777777" w:rsidR="00060D15" w:rsidRPr="003D4059" w:rsidRDefault="00060D15" w:rsidP="003D4059">
            <w:pPr>
              <w:spacing w:before="40" w:after="40" w:line="220" w:lineRule="exact"/>
              <w:rPr>
                <w:sz w:val="18"/>
                <w:szCs w:val="18"/>
              </w:rPr>
            </w:pPr>
            <w:r w:rsidRPr="003D4059">
              <w:rPr>
                <w:sz w:val="18"/>
                <w:szCs w:val="18"/>
              </w:rPr>
              <w:t>Мидлендс</w:t>
            </w:r>
          </w:p>
        </w:tc>
        <w:tc>
          <w:tcPr>
            <w:tcW w:w="3534" w:type="dxa"/>
            <w:tcBorders>
              <w:top w:val="nil"/>
              <w:bottom w:val="nil"/>
            </w:tcBorders>
            <w:shd w:val="clear" w:color="auto" w:fill="auto"/>
            <w:tcMar>
              <w:left w:w="28" w:type="dxa"/>
              <w:right w:w="28" w:type="dxa"/>
            </w:tcMar>
            <w:vAlign w:val="bottom"/>
          </w:tcPr>
          <w:p w14:paraId="79717B68" w14:textId="77777777" w:rsidR="00060D15" w:rsidRPr="003D4059" w:rsidRDefault="00060D15" w:rsidP="003D4059">
            <w:pPr>
              <w:spacing w:before="40" w:after="40" w:line="220" w:lineRule="exact"/>
              <w:jc w:val="right"/>
              <w:rPr>
                <w:sz w:val="18"/>
                <w:szCs w:val="18"/>
              </w:rPr>
            </w:pPr>
            <w:r w:rsidRPr="003D4059">
              <w:rPr>
                <w:sz w:val="18"/>
                <w:szCs w:val="18"/>
              </w:rPr>
              <w:t>14 976</w:t>
            </w:r>
          </w:p>
        </w:tc>
      </w:tr>
      <w:tr w:rsidR="00060D15" w:rsidRPr="003D4059" w14:paraId="1B634FE9" w14:textId="77777777" w:rsidTr="00D666DB">
        <w:tc>
          <w:tcPr>
            <w:tcW w:w="490" w:type="dxa"/>
            <w:tcBorders>
              <w:top w:val="nil"/>
              <w:bottom w:val="single" w:sz="4" w:space="0" w:color="auto"/>
            </w:tcBorders>
            <w:shd w:val="clear" w:color="auto" w:fill="auto"/>
            <w:tcMar>
              <w:left w:w="28" w:type="dxa"/>
              <w:right w:w="28" w:type="dxa"/>
            </w:tcMar>
          </w:tcPr>
          <w:p w14:paraId="17B29F48" w14:textId="77777777" w:rsidR="00060D15" w:rsidRPr="003D4059" w:rsidRDefault="00060D15" w:rsidP="003D4059">
            <w:pPr>
              <w:spacing w:before="40" w:after="40" w:line="220" w:lineRule="exact"/>
              <w:rPr>
                <w:sz w:val="18"/>
                <w:szCs w:val="18"/>
              </w:rPr>
            </w:pPr>
            <w:r w:rsidRPr="003D4059">
              <w:rPr>
                <w:sz w:val="18"/>
                <w:szCs w:val="18"/>
              </w:rPr>
              <w:t>10.</w:t>
            </w:r>
          </w:p>
        </w:tc>
        <w:tc>
          <w:tcPr>
            <w:tcW w:w="3346" w:type="dxa"/>
            <w:tcBorders>
              <w:top w:val="nil"/>
              <w:bottom w:val="single" w:sz="4" w:space="0" w:color="auto"/>
            </w:tcBorders>
            <w:shd w:val="clear" w:color="auto" w:fill="auto"/>
            <w:tcMar>
              <w:left w:w="28" w:type="dxa"/>
              <w:right w:w="28" w:type="dxa"/>
            </w:tcMar>
            <w:vAlign w:val="bottom"/>
          </w:tcPr>
          <w:p w14:paraId="3A955131" w14:textId="77777777" w:rsidR="00060D15" w:rsidRPr="003D4059" w:rsidRDefault="00060D15" w:rsidP="003D4059">
            <w:pPr>
              <w:spacing w:before="40" w:after="40" w:line="220" w:lineRule="exact"/>
              <w:rPr>
                <w:sz w:val="18"/>
                <w:szCs w:val="18"/>
              </w:rPr>
            </w:pPr>
            <w:r w:rsidRPr="003D4059">
              <w:rPr>
                <w:sz w:val="18"/>
                <w:szCs w:val="18"/>
              </w:rPr>
              <w:t>Масвинго</w:t>
            </w:r>
          </w:p>
        </w:tc>
        <w:tc>
          <w:tcPr>
            <w:tcW w:w="3534" w:type="dxa"/>
            <w:tcBorders>
              <w:top w:val="nil"/>
            </w:tcBorders>
            <w:shd w:val="clear" w:color="auto" w:fill="auto"/>
            <w:tcMar>
              <w:left w:w="28" w:type="dxa"/>
              <w:right w:w="28" w:type="dxa"/>
            </w:tcMar>
            <w:vAlign w:val="bottom"/>
          </w:tcPr>
          <w:p w14:paraId="0D589BF2" w14:textId="77777777" w:rsidR="00060D15" w:rsidRPr="003D4059" w:rsidRDefault="00060D15" w:rsidP="003D4059">
            <w:pPr>
              <w:spacing w:before="40" w:after="40" w:line="220" w:lineRule="exact"/>
              <w:jc w:val="right"/>
              <w:rPr>
                <w:sz w:val="18"/>
                <w:szCs w:val="18"/>
              </w:rPr>
            </w:pPr>
            <w:r w:rsidRPr="003D4059">
              <w:rPr>
                <w:sz w:val="18"/>
                <w:szCs w:val="18"/>
              </w:rPr>
              <w:t>13 430</w:t>
            </w:r>
          </w:p>
        </w:tc>
      </w:tr>
      <w:tr w:rsidR="00060D15" w:rsidRPr="003D4059" w14:paraId="4563854E" w14:textId="77777777" w:rsidTr="00B13BB5">
        <w:tc>
          <w:tcPr>
            <w:tcW w:w="3836" w:type="dxa"/>
            <w:gridSpan w:val="2"/>
            <w:tcBorders>
              <w:top w:val="single" w:sz="4" w:space="0" w:color="auto"/>
            </w:tcBorders>
            <w:shd w:val="clear" w:color="auto" w:fill="auto"/>
            <w:tcMar>
              <w:left w:w="28" w:type="dxa"/>
              <w:right w:w="28" w:type="dxa"/>
            </w:tcMar>
          </w:tcPr>
          <w:p w14:paraId="4BFD4B93" w14:textId="77777777" w:rsidR="00060D15" w:rsidRPr="003D4059" w:rsidRDefault="00060D15" w:rsidP="003D4059">
            <w:pPr>
              <w:spacing w:before="40" w:after="40" w:line="220" w:lineRule="exact"/>
              <w:ind w:firstLine="284"/>
              <w:rPr>
                <w:b/>
                <w:sz w:val="18"/>
                <w:szCs w:val="18"/>
              </w:rPr>
            </w:pPr>
            <w:r w:rsidRPr="003D4059">
              <w:rPr>
                <w:b/>
                <w:sz w:val="18"/>
                <w:szCs w:val="18"/>
              </w:rPr>
              <w:t>Всего</w:t>
            </w:r>
          </w:p>
        </w:tc>
        <w:tc>
          <w:tcPr>
            <w:tcW w:w="3534" w:type="dxa"/>
            <w:tcBorders>
              <w:top w:val="single" w:sz="4" w:space="0" w:color="auto"/>
            </w:tcBorders>
            <w:shd w:val="clear" w:color="auto" w:fill="auto"/>
            <w:tcMar>
              <w:left w:w="28" w:type="dxa"/>
              <w:right w:w="28" w:type="dxa"/>
            </w:tcMar>
            <w:vAlign w:val="bottom"/>
          </w:tcPr>
          <w:p w14:paraId="4F492D81" w14:textId="77777777" w:rsidR="00060D15" w:rsidRPr="003D4059" w:rsidRDefault="00060D15" w:rsidP="003D4059">
            <w:pPr>
              <w:spacing w:before="40" w:after="40" w:line="220" w:lineRule="exact"/>
              <w:jc w:val="right"/>
              <w:rPr>
                <w:b/>
                <w:sz w:val="18"/>
                <w:szCs w:val="18"/>
              </w:rPr>
            </w:pPr>
            <w:r w:rsidRPr="003D4059">
              <w:rPr>
                <w:b/>
                <w:bCs/>
                <w:sz w:val="18"/>
                <w:szCs w:val="18"/>
              </w:rPr>
              <w:t>132 807</w:t>
            </w:r>
          </w:p>
        </w:tc>
      </w:tr>
    </w:tbl>
    <w:p w14:paraId="15FDDA34" w14:textId="77777777" w:rsidR="00060D15" w:rsidRPr="00FA7E9D" w:rsidRDefault="00060D15" w:rsidP="003D4C67">
      <w:pPr>
        <w:pStyle w:val="SingleTxtG"/>
        <w:spacing w:before="120"/>
      </w:pPr>
      <w:r>
        <w:t>121.</w:t>
      </w:r>
      <w:r>
        <w:tab/>
        <w:t>Департамент ежегодно участвовал в Зимбабвийской международной торговой ярмарке (ЗМТЯ) и Зимбабвийской сельскохозяйственной выставке, где у нас была возможность поделиться знаниями о Конституции с членами общества, а также распространить экземпляры Конституции.</w:t>
      </w:r>
    </w:p>
    <w:p w14:paraId="52F57BA0" w14:textId="016CFBAD" w:rsidR="00060D15" w:rsidRPr="00FA7E9D" w:rsidRDefault="00D14CC4" w:rsidP="00D14CC4">
      <w:pPr>
        <w:pStyle w:val="H23G"/>
        <w:rPr>
          <w:bCs/>
        </w:rPr>
      </w:pPr>
      <w:r w:rsidRPr="00D14CC4">
        <w:rPr>
          <w:b w:val="0"/>
          <w:bCs/>
        </w:rPr>
        <w:tab/>
      </w:r>
      <w:r w:rsidRPr="00D14CC4">
        <w:rPr>
          <w:b w:val="0"/>
          <w:bCs/>
        </w:rPr>
        <w:tab/>
      </w:r>
      <w:r w:rsidR="00060D15" w:rsidRPr="00D14CC4">
        <w:rPr>
          <w:b w:val="0"/>
          <w:bCs/>
        </w:rPr>
        <w:t>Таблица 12</w:t>
      </w:r>
      <w:r w:rsidRPr="00D14CC4">
        <w:rPr>
          <w:b w:val="0"/>
          <w:bCs/>
        </w:rPr>
        <w:br/>
      </w:r>
      <w:r w:rsidR="00060D15">
        <w:rPr>
          <w:bCs/>
        </w:rPr>
        <w:t>Число лиц, охваченных ежегодно на ЗМТЯ за период после вступления в силу Конституции</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90"/>
        <w:gridCol w:w="3360"/>
        <w:gridCol w:w="3520"/>
      </w:tblGrid>
      <w:tr w:rsidR="00060D15" w:rsidRPr="00854718" w14:paraId="0E053DA3" w14:textId="77777777" w:rsidTr="008A4479">
        <w:trPr>
          <w:tblHeader/>
        </w:trPr>
        <w:tc>
          <w:tcPr>
            <w:tcW w:w="490" w:type="dxa"/>
            <w:tcBorders>
              <w:top w:val="single" w:sz="4" w:space="0" w:color="auto"/>
              <w:bottom w:val="single" w:sz="12" w:space="0" w:color="auto"/>
            </w:tcBorders>
            <w:shd w:val="clear" w:color="auto" w:fill="auto"/>
            <w:tcMar>
              <w:left w:w="28" w:type="dxa"/>
              <w:right w:w="28" w:type="dxa"/>
            </w:tcMar>
            <w:vAlign w:val="bottom"/>
          </w:tcPr>
          <w:p w14:paraId="2E9498D8" w14:textId="77777777" w:rsidR="00060D15" w:rsidRPr="009B19F7" w:rsidRDefault="00060D15" w:rsidP="009B19F7">
            <w:pPr>
              <w:spacing w:before="80" w:after="80" w:line="200" w:lineRule="exact"/>
              <w:rPr>
                <w:i/>
                <w:iCs/>
                <w:sz w:val="16"/>
                <w:szCs w:val="16"/>
              </w:rPr>
            </w:pPr>
            <w:r w:rsidRPr="009B19F7">
              <w:rPr>
                <w:i/>
                <w:iCs/>
                <w:sz w:val="16"/>
                <w:szCs w:val="16"/>
              </w:rPr>
              <w:t>№</w:t>
            </w:r>
          </w:p>
        </w:tc>
        <w:tc>
          <w:tcPr>
            <w:tcW w:w="3360" w:type="dxa"/>
            <w:tcBorders>
              <w:top w:val="single" w:sz="4" w:space="0" w:color="auto"/>
              <w:bottom w:val="single" w:sz="12" w:space="0" w:color="auto"/>
            </w:tcBorders>
            <w:shd w:val="clear" w:color="auto" w:fill="auto"/>
            <w:tcMar>
              <w:left w:w="28" w:type="dxa"/>
              <w:right w:w="28" w:type="dxa"/>
            </w:tcMar>
            <w:vAlign w:val="bottom"/>
          </w:tcPr>
          <w:p w14:paraId="15B869A4" w14:textId="77777777" w:rsidR="00060D15" w:rsidRPr="009B19F7" w:rsidRDefault="00060D15" w:rsidP="009B19F7">
            <w:pPr>
              <w:spacing w:before="80" w:after="80" w:line="200" w:lineRule="exact"/>
              <w:rPr>
                <w:i/>
                <w:iCs/>
                <w:sz w:val="16"/>
                <w:szCs w:val="16"/>
              </w:rPr>
            </w:pPr>
            <w:r w:rsidRPr="009B19F7">
              <w:rPr>
                <w:i/>
                <w:iCs/>
                <w:sz w:val="16"/>
                <w:szCs w:val="16"/>
              </w:rPr>
              <w:t>Год</w:t>
            </w:r>
          </w:p>
        </w:tc>
        <w:tc>
          <w:tcPr>
            <w:tcW w:w="3520" w:type="dxa"/>
            <w:tcBorders>
              <w:top w:val="single" w:sz="4" w:space="0" w:color="auto"/>
              <w:bottom w:val="single" w:sz="12" w:space="0" w:color="auto"/>
            </w:tcBorders>
            <w:shd w:val="clear" w:color="auto" w:fill="auto"/>
            <w:tcMar>
              <w:left w:w="28" w:type="dxa"/>
              <w:right w:w="28" w:type="dxa"/>
            </w:tcMar>
            <w:vAlign w:val="bottom"/>
          </w:tcPr>
          <w:p w14:paraId="5EB983E1" w14:textId="77777777" w:rsidR="00060D15" w:rsidRPr="009B19F7" w:rsidRDefault="00060D15" w:rsidP="009B19F7">
            <w:pPr>
              <w:spacing w:before="80" w:after="80" w:line="200" w:lineRule="exact"/>
              <w:jc w:val="right"/>
              <w:rPr>
                <w:i/>
                <w:iCs/>
                <w:sz w:val="16"/>
                <w:szCs w:val="16"/>
              </w:rPr>
            </w:pPr>
            <w:r w:rsidRPr="009B19F7">
              <w:rPr>
                <w:i/>
                <w:iCs/>
                <w:sz w:val="16"/>
                <w:szCs w:val="16"/>
              </w:rPr>
              <w:t>Приблизительное число охваченных лиц</w:t>
            </w:r>
          </w:p>
        </w:tc>
      </w:tr>
      <w:tr w:rsidR="00060D15" w:rsidRPr="00521420" w14:paraId="28F021F5" w14:textId="77777777" w:rsidTr="008A4479">
        <w:trPr>
          <w:trHeight w:hRule="exact" w:val="113"/>
        </w:trPr>
        <w:tc>
          <w:tcPr>
            <w:tcW w:w="490" w:type="dxa"/>
            <w:tcBorders>
              <w:top w:val="single" w:sz="12" w:space="0" w:color="auto"/>
              <w:bottom w:val="nil"/>
            </w:tcBorders>
            <w:shd w:val="clear" w:color="auto" w:fill="auto"/>
            <w:tcMar>
              <w:left w:w="28" w:type="dxa"/>
              <w:right w:w="28" w:type="dxa"/>
            </w:tcMar>
          </w:tcPr>
          <w:p w14:paraId="7A1A4318" w14:textId="77777777" w:rsidR="00060D15" w:rsidRPr="00521420" w:rsidRDefault="00060D15" w:rsidP="00521420">
            <w:pPr>
              <w:keepNext/>
              <w:keepLines/>
              <w:spacing w:before="40" w:after="40" w:line="220" w:lineRule="exact"/>
              <w:rPr>
                <w:sz w:val="18"/>
                <w:szCs w:val="18"/>
              </w:rPr>
            </w:pPr>
          </w:p>
        </w:tc>
        <w:tc>
          <w:tcPr>
            <w:tcW w:w="3360" w:type="dxa"/>
            <w:tcBorders>
              <w:top w:val="single" w:sz="12" w:space="0" w:color="auto"/>
              <w:bottom w:val="nil"/>
            </w:tcBorders>
            <w:shd w:val="clear" w:color="auto" w:fill="auto"/>
            <w:tcMar>
              <w:left w:w="28" w:type="dxa"/>
              <w:right w:w="28" w:type="dxa"/>
            </w:tcMar>
            <w:vAlign w:val="bottom"/>
          </w:tcPr>
          <w:p w14:paraId="5C8CE85A" w14:textId="77777777" w:rsidR="00060D15" w:rsidRPr="00521420" w:rsidRDefault="00060D15" w:rsidP="00521420">
            <w:pPr>
              <w:keepNext/>
              <w:keepLines/>
              <w:spacing w:before="40" w:after="40" w:line="220" w:lineRule="exact"/>
              <w:rPr>
                <w:sz w:val="18"/>
                <w:szCs w:val="18"/>
              </w:rPr>
            </w:pPr>
          </w:p>
        </w:tc>
        <w:tc>
          <w:tcPr>
            <w:tcW w:w="3520" w:type="dxa"/>
            <w:tcBorders>
              <w:top w:val="single" w:sz="12" w:space="0" w:color="auto"/>
              <w:bottom w:val="nil"/>
            </w:tcBorders>
            <w:shd w:val="clear" w:color="auto" w:fill="auto"/>
            <w:tcMar>
              <w:left w:w="28" w:type="dxa"/>
              <w:right w:w="28" w:type="dxa"/>
            </w:tcMar>
            <w:vAlign w:val="bottom"/>
          </w:tcPr>
          <w:p w14:paraId="24BAAF9F" w14:textId="77777777" w:rsidR="00060D15" w:rsidRPr="00521420" w:rsidRDefault="00060D15" w:rsidP="00521420">
            <w:pPr>
              <w:keepNext/>
              <w:keepLines/>
              <w:spacing w:before="40" w:after="40" w:line="220" w:lineRule="exact"/>
              <w:jc w:val="right"/>
              <w:rPr>
                <w:sz w:val="18"/>
                <w:szCs w:val="18"/>
              </w:rPr>
            </w:pPr>
          </w:p>
        </w:tc>
      </w:tr>
      <w:tr w:rsidR="00060D15" w:rsidRPr="00521420" w14:paraId="6FBEEC81" w14:textId="77777777" w:rsidTr="008A4479">
        <w:tc>
          <w:tcPr>
            <w:tcW w:w="490" w:type="dxa"/>
            <w:tcBorders>
              <w:top w:val="nil"/>
              <w:bottom w:val="nil"/>
            </w:tcBorders>
            <w:shd w:val="clear" w:color="auto" w:fill="auto"/>
            <w:tcMar>
              <w:left w:w="28" w:type="dxa"/>
              <w:right w:w="28" w:type="dxa"/>
            </w:tcMar>
          </w:tcPr>
          <w:p w14:paraId="1F537A84" w14:textId="77777777" w:rsidR="00060D15" w:rsidRPr="00521420" w:rsidRDefault="00060D15" w:rsidP="00521420">
            <w:pPr>
              <w:spacing w:before="40" w:after="40" w:line="220" w:lineRule="exact"/>
              <w:rPr>
                <w:sz w:val="18"/>
                <w:szCs w:val="18"/>
              </w:rPr>
            </w:pPr>
            <w:r w:rsidRPr="00521420">
              <w:rPr>
                <w:sz w:val="18"/>
                <w:szCs w:val="18"/>
              </w:rPr>
              <w:t>1.</w:t>
            </w:r>
          </w:p>
        </w:tc>
        <w:tc>
          <w:tcPr>
            <w:tcW w:w="3360" w:type="dxa"/>
            <w:tcBorders>
              <w:top w:val="nil"/>
              <w:bottom w:val="nil"/>
            </w:tcBorders>
            <w:shd w:val="clear" w:color="auto" w:fill="auto"/>
            <w:tcMar>
              <w:left w:w="28" w:type="dxa"/>
              <w:right w:w="28" w:type="dxa"/>
            </w:tcMar>
            <w:vAlign w:val="bottom"/>
          </w:tcPr>
          <w:p w14:paraId="608FCA81" w14:textId="77777777" w:rsidR="00060D15" w:rsidRPr="00521420" w:rsidRDefault="00060D15" w:rsidP="00521420">
            <w:pPr>
              <w:spacing w:before="40" w:after="40" w:line="220" w:lineRule="exact"/>
              <w:rPr>
                <w:sz w:val="18"/>
                <w:szCs w:val="18"/>
              </w:rPr>
            </w:pPr>
            <w:r w:rsidRPr="00521420">
              <w:rPr>
                <w:sz w:val="18"/>
                <w:szCs w:val="18"/>
              </w:rPr>
              <w:t>2013</w:t>
            </w:r>
          </w:p>
        </w:tc>
        <w:tc>
          <w:tcPr>
            <w:tcW w:w="3520" w:type="dxa"/>
            <w:tcBorders>
              <w:top w:val="nil"/>
              <w:bottom w:val="nil"/>
            </w:tcBorders>
            <w:shd w:val="clear" w:color="auto" w:fill="auto"/>
            <w:tcMar>
              <w:left w:w="28" w:type="dxa"/>
              <w:right w:w="28" w:type="dxa"/>
            </w:tcMar>
            <w:vAlign w:val="bottom"/>
          </w:tcPr>
          <w:p w14:paraId="0758ABAE" w14:textId="77777777" w:rsidR="00060D15" w:rsidRPr="00521420" w:rsidRDefault="00060D15" w:rsidP="00521420">
            <w:pPr>
              <w:spacing w:before="40" w:after="40" w:line="220" w:lineRule="exact"/>
              <w:jc w:val="right"/>
              <w:rPr>
                <w:sz w:val="18"/>
                <w:szCs w:val="18"/>
              </w:rPr>
            </w:pPr>
            <w:r w:rsidRPr="00521420">
              <w:rPr>
                <w:sz w:val="18"/>
                <w:szCs w:val="18"/>
              </w:rPr>
              <w:t>5 000</w:t>
            </w:r>
          </w:p>
        </w:tc>
      </w:tr>
      <w:tr w:rsidR="00060D15" w:rsidRPr="00521420" w14:paraId="010A9BDC" w14:textId="77777777" w:rsidTr="008A4479">
        <w:tc>
          <w:tcPr>
            <w:tcW w:w="490" w:type="dxa"/>
            <w:tcBorders>
              <w:top w:val="nil"/>
              <w:bottom w:val="nil"/>
            </w:tcBorders>
            <w:shd w:val="clear" w:color="auto" w:fill="auto"/>
            <w:tcMar>
              <w:left w:w="28" w:type="dxa"/>
              <w:right w:w="28" w:type="dxa"/>
            </w:tcMar>
          </w:tcPr>
          <w:p w14:paraId="0A83F6D8" w14:textId="77777777" w:rsidR="00060D15" w:rsidRPr="00521420" w:rsidRDefault="00060D15" w:rsidP="00521420">
            <w:pPr>
              <w:spacing w:before="40" w:after="40" w:line="220" w:lineRule="exact"/>
              <w:rPr>
                <w:sz w:val="18"/>
                <w:szCs w:val="18"/>
              </w:rPr>
            </w:pPr>
            <w:r w:rsidRPr="00521420">
              <w:rPr>
                <w:sz w:val="18"/>
                <w:szCs w:val="18"/>
              </w:rPr>
              <w:t>2.</w:t>
            </w:r>
          </w:p>
        </w:tc>
        <w:tc>
          <w:tcPr>
            <w:tcW w:w="3360" w:type="dxa"/>
            <w:tcBorders>
              <w:top w:val="nil"/>
              <w:bottom w:val="nil"/>
            </w:tcBorders>
            <w:shd w:val="clear" w:color="auto" w:fill="auto"/>
            <w:tcMar>
              <w:left w:w="28" w:type="dxa"/>
              <w:right w:w="28" w:type="dxa"/>
            </w:tcMar>
            <w:vAlign w:val="bottom"/>
          </w:tcPr>
          <w:p w14:paraId="03A17831" w14:textId="77777777" w:rsidR="00060D15" w:rsidRPr="00521420" w:rsidRDefault="00060D15" w:rsidP="00521420">
            <w:pPr>
              <w:spacing w:before="40" w:after="40" w:line="220" w:lineRule="exact"/>
              <w:rPr>
                <w:sz w:val="18"/>
                <w:szCs w:val="18"/>
              </w:rPr>
            </w:pPr>
            <w:r w:rsidRPr="00521420">
              <w:rPr>
                <w:sz w:val="18"/>
                <w:szCs w:val="18"/>
              </w:rPr>
              <w:t>2014</w:t>
            </w:r>
          </w:p>
        </w:tc>
        <w:tc>
          <w:tcPr>
            <w:tcW w:w="3520" w:type="dxa"/>
            <w:tcBorders>
              <w:top w:val="nil"/>
              <w:bottom w:val="nil"/>
            </w:tcBorders>
            <w:shd w:val="clear" w:color="auto" w:fill="auto"/>
            <w:tcMar>
              <w:left w:w="28" w:type="dxa"/>
              <w:right w:w="28" w:type="dxa"/>
            </w:tcMar>
            <w:vAlign w:val="bottom"/>
          </w:tcPr>
          <w:p w14:paraId="648C9A5C" w14:textId="77777777" w:rsidR="00060D15" w:rsidRPr="00521420" w:rsidRDefault="00060D15" w:rsidP="00521420">
            <w:pPr>
              <w:spacing w:before="40" w:after="40" w:line="220" w:lineRule="exact"/>
              <w:jc w:val="right"/>
              <w:rPr>
                <w:sz w:val="18"/>
                <w:szCs w:val="18"/>
              </w:rPr>
            </w:pPr>
            <w:r w:rsidRPr="00521420">
              <w:rPr>
                <w:sz w:val="18"/>
                <w:szCs w:val="18"/>
              </w:rPr>
              <w:t>7 000</w:t>
            </w:r>
          </w:p>
        </w:tc>
      </w:tr>
      <w:tr w:rsidR="00060D15" w:rsidRPr="00521420" w14:paraId="16E96405" w14:textId="77777777" w:rsidTr="008A4479">
        <w:tc>
          <w:tcPr>
            <w:tcW w:w="490" w:type="dxa"/>
            <w:tcBorders>
              <w:top w:val="nil"/>
              <w:bottom w:val="nil"/>
            </w:tcBorders>
            <w:shd w:val="clear" w:color="auto" w:fill="auto"/>
            <w:tcMar>
              <w:left w:w="28" w:type="dxa"/>
              <w:right w:w="28" w:type="dxa"/>
            </w:tcMar>
          </w:tcPr>
          <w:p w14:paraId="0F09F1A2" w14:textId="77777777" w:rsidR="00060D15" w:rsidRPr="00521420" w:rsidRDefault="00060D15" w:rsidP="00521420">
            <w:pPr>
              <w:spacing w:before="40" w:after="40" w:line="220" w:lineRule="exact"/>
              <w:rPr>
                <w:sz w:val="18"/>
                <w:szCs w:val="18"/>
              </w:rPr>
            </w:pPr>
            <w:r w:rsidRPr="00521420">
              <w:rPr>
                <w:sz w:val="18"/>
                <w:szCs w:val="18"/>
              </w:rPr>
              <w:t>3.</w:t>
            </w:r>
          </w:p>
        </w:tc>
        <w:tc>
          <w:tcPr>
            <w:tcW w:w="3360" w:type="dxa"/>
            <w:tcBorders>
              <w:top w:val="nil"/>
              <w:bottom w:val="nil"/>
            </w:tcBorders>
            <w:shd w:val="clear" w:color="auto" w:fill="auto"/>
            <w:tcMar>
              <w:left w:w="28" w:type="dxa"/>
              <w:right w:w="28" w:type="dxa"/>
            </w:tcMar>
            <w:vAlign w:val="bottom"/>
          </w:tcPr>
          <w:p w14:paraId="0B879BDD" w14:textId="77777777" w:rsidR="00060D15" w:rsidRPr="00521420" w:rsidRDefault="00060D15" w:rsidP="00521420">
            <w:pPr>
              <w:spacing w:before="40" w:after="40" w:line="220" w:lineRule="exact"/>
              <w:rPr>
                <w:sz w:val="18"/>
                <w:szCs w:val="18"/>
              </w:rPr>
            </w:pPr>
            <w:r w:rsidRPr="00521420">
              <w:rPr>
                <w:sz w:val="18"/>
                <w:szCs w:val="18"/>
              </w:rPr>
              <w:t>2015</w:t>
            </w:r>
          </w:p>
        </w:tc>
        <w:tc>
          <w:tcPr>
            <w:tcW w:w="3520" w:type="dxa"/>
            <w:tcBorders>
              <w:top w:val="nil"/>
              <w:bottom w:val="nil"/>
            </w:tcBorders>
            <w:shd w:val="clear" w:color="auto" w:fill="auto"/>
            <w:tcMar>
              <w:left w:w="28" w:type="dxa"/>
              <w:right w:w="28" w:type="dxa"/>
            </w:tcMar>
            <w:vAlign w:val="bottom"/>
          </w:tcPr>
          <w:p w14:paraId="6C731B40" w14:textId="77777777" w:rsidR="00060D15" w:rsidRPr="00521420" w:rsidRDefault="00060D15" w:rsidP="00521420">
            <w:pPr>
              <w:spacing w:before="40" w:after="40" w:line="220" w:lineRule="exact"/>
              <w:jc w:val="right"/>
              <w:rPr>
                <w:sz w:val="18"/>
                <w:szCs w:val="18"/>
              </w:rPr>
            </w:pPr>
            <w:r w:rsidRPr="00521420">
              <w:rPr>
                <w:sz w:val="18"/>
                <w:szCs w:val="18"/>
              </w:rPr>
              <w:t>7 800</w:t>
            </w:r>
          </w:p>
        </w:tc>
      </w:tr>
      <w:tr w:rsidR="00060D15" w:rsidRPr="00521420" w14:paraId="1320C037" w14:textId="77777777" w:rsidTr="008A4479">
        <w:tc>
          <w:tcPr>
            <w:tcW w:w="490" w:type="dxa"/>
            <w:tcBorders>
              <w:top w:val="nil"/>
              <w:bottom w:val="nil"/>
            </w:tcBorders>
            <w:shd w:val="clear" w:color="auto" w:fill="auto"/>
            <w:tcMar>
              <w:left w:w="28" w:type="dxa"/>
              <w:right w:w="28" w:type="dxa"/>
            </w:tcMar>
          </w:tcPr>
          <w:p w14:paraId="12AED622" w14:textId="77777777" w:rsidR="00060D15" w:rsidRPr="00521420" w:rsidRDefault="00060D15" w:rsidP="00521420">
            <w:pPr>
              <w:spacing w:before="40" w:after="40" w:line="220" w:lineRule="exact"/>
              <w:rPr>
                <w:sz w:val="18"/>
                <w:szCs w:val="18"/>
              </w:rPr>
            </w:pPr>
            <w:r w:rsidRPr="00521420">
              <w:rPr>
                <w:sz w:val="18"/>
                <w:szCs w:val="18"/>
              </w:rPr>
              <w:t>4.</w:t>
            </w:r>
          </w:p>
        </w:tc>
        <w:tc>
          <w:tcPr>
            <w:tcW w:w="3360" w:type="dxa"/>
            <w:tcBorders>
              <w:top w:val="nil"/>
              <w:bottom w:val="nil"/>
            </w:tcBorders>
            <w:shd w:val="clear" w:color="auto" w:fill="auto"/>
            <w:tcMar>
              <w:left w:w="28" w:type="dxa"/>
              <w:right w:w="28" w:type="dxa"/>
            </w:tcMar>
            <w:vAlign w:val="bottom"/>
          </w:tcPr>
          <w:p w14:paraId="5859804F" w14:textId="77777777" w:rsidR="00060D15" w:rsidRPr="00521420" w:rsidRDefault="00060D15" w:rsidP="00521420">
            <w:pPr>
              <w:spacing w:before="40" w:after="40" w:line="220" w:lineRule="exact"/>
              <w:rPr>
                <w:sz w:val="18"/>
                <w:szCs w:val="18"/>
              </w:rPr>
            </w:pPr>
            <w:r w:rsidRPr="00521420">
              <w:rPr>
                <w:sz w:val="18"/>
                <w:szCs w:val="18"/>
              </w:rPr>
              <w:t>2016</w:t>
            </w:r>
          </w:p>
        </w:tc>
        <w:tc>
          <w:tcPr>
            <w:tcW w:w="3520" w:type="dxa"/>
            <w:tcBorders>
              <w:top w:val="nil"/>
              <w:bottom w:val="nil"/>
            </w:tcBorders>
            <w:shd w:val="clear" w:color="auto" w:fill="auto"/>
            <w:tcMar>
              <w:left w:w="28" w:type="dxa"/>
              <w:right w:w="28" w:type="dxa"/>
            </w:tcMar>
            <w:vAlign w:val="bottom"/>
          </w:tcPr>
          <w:p w14:paraId="7C9C4C1C" w14:textId="77777777" w:rsidR="00060D15" w:rsidRPr="00521420" w:rsidRDefault="00060D15" w:rsidP="00521420">
            <w:pPr>
              <w:spacing w:before="40" w:after="40" w:line="220" w:lineRule="exact"/>
              <w:jc w:val="right"/>
              <w:rPr>
                <w:sz w:val="18"/>
                <w:szCs w:val="18"/>
              </w:rPr>
            </w:pPr>
            <w:r w:rsidRPr="00521420">
              <w:rPr>
                <w:sz w:val="18"/>
                <w:szCs w:val="18"/>
              </w:rPr>
              <w:t>6 400</w:t>
            </w:r>
          </w:p>
        </w:tc>
      </w:tr>
      <w:tr w:rsidR="00060D15" w:rsidRPr="00521420" w14:paraId="0EFF0ABE" w14:textId="77777777" w:rsidTr="008A4479">
        <w:tc>
          <w:tcPr>
            <w:tcW w:w="490" w:type="dxa"/>
            <w:tcBorders>
              <w:top w:val="nil"/>
              <w:bottom w:val="nil"/>
            </w:tcBorders>
            <w:shd w:val="clear" w:color="auto" w:fill="auto"/>
            <w:tcMar>
              <w:left w:w="28" w:type="dxa"/>
              <w:right w:w="28" w:type="dxa"/>
            </w:tcMar>
          </w:tcPr>
          <w:p w14:paraId="6A7AC323" w14:textId="77777777" w:rsidR="00060D15" w:rsidRPr="00521420" w:rsidRDefault="00060D15" w:rsidP="00521420">
            <w:pPr>
              <w:spacing w:before="40" w:after="40" w:line="220" w:lineRule="exact"/>
              <w:rPr>
                <w:sz w:val="18"/>
                <w:szCs w:val="18"/>
              </w:rPr>
            </w:pPr>
            <w:r w:rsidRPr="00521420">
              <w:rPr>
                <w:sz w:val="18"/>
                <w:szCs w:val="18"/>
              </w:rPr>
              <w:t>5.</w:t>
            </w:r>
          </w:p>
        </w:tc>
        <w:tc>
          <w:tcPr>
            <w:tcW w:w="3360" w:type="dxa"/>
            <w:tcBorders>
              <w:top w:val="nil"/>
              <w:bottom w:val="nil"/>
            </w:tcBorders>
            <w:shd w:val="clear" w:color="auto" w:fill="auto"/>
            <w:tcMar>
              <w:left w:w="28" w:type="dxa"/>
              <w:right w:w="28" w:type="dxa"/>
            </w:tcMar>
            <w:vAlign w:val="bottom"/>
          </w:tcPr>
          <w:p w14:paraId="029D08A9" w14:textId="77777777" w:rsidR="00060D15" w:rsidRPr="00521420" w:rsidRDefault="00060D15" w:rsidP="00521420">
            <w:pPr>
              <w:spacing w:before="40" w:after="40" w:line="220" w:lineRule="exact"/>
              <w:rPr>
                <w:sz w:val="18"/>
                <w:szCs w:val="18"/>
              </w:rPr>
            </w:pPr>
            <w:r w:rsidRPr="00521420">
              <w:rPr>
                <w:sz w:val="18"/>
                <w:szCs w:val="18"/>
              </w:rPr>
              <w:t>2017</w:t>
            </w:r>
          </w:p>
        </w:tc>
        <w:tc>
          <w:tcPr>
            <w:tcW w:w="3520" w:type="dxa"/>
            <w:tcBorders>
              <w:top w:val="nil"/>
              <w:bottom w:val="nil"/>
            </w:tcBorders>
            <w:shd w:val="clear" w:color="auto" w:fill="auto"/>
            <w:tcMar>
              <w:left w:w="28" w:type="dxa"/>
              <w:right w:w="28" w:type="dxa"/>
            </w:tcMar>
            <w:vAlign w:val="bottom"/>
          </w:tcPr>
          <w:p w14:paraId="5D61E0EF" w14:textId="77777777" w:rsidR="00060D15" w:rsidRPr="00521420" w:rsidRDefault="00060D15" w:rsidP="00521420">
            <w:pPr>
              <w:spacing w:before="40" w:after="40" w:line="220" w:lineRule="exact"/>
              <w:jc w:val="right"/>
              <w:rPr>
                <w:sz w:val="18"/>
                <w:szCs w:val="18"/>
              </w:rPr>
            </w:pPr>
            <w:r w:rsidRPr="00521420">
              <w:rPr>
                <w:sz w:val="18"/>
                <w:szCs w:val="18"/>
              </w:rPr>
              <w:t>8 670</w:t>
            </w:r>
          </w:p>
        </w:tc>
      </w:tr>
      <w:tr w:rsidR="00060D15" w:rsidRPr="00521420" w14:paraId="113B6F1C" w14:textId="77777777" w:rsidTr="008A4479">
        <w:tc>
          <w:tcPr>
            <w:tcW w:w="490" w:type="dxa"/>
            <w:tcBorders>
              <w:top w:val="nil"/>
              <w:bottom w:val="nil"/>
            </w:tcBorders>
            <w:shd w:val="clear" w:color="auto" w:fill="auto"/>
            <w:tcMar>
              <w:left w:w="28" w:type="dxa"/>
              <w:right w:w="28" w:type="dxa"/>
            </w:tcMar>
          </w:tcPr>
          <w:p w14:paraId="694BE44D" w14:textId="77777777" w:rsidR="00060D15" w:rsidRPr="00521420" w:rsidRDefault="00060D15" w:rsidP="00521420">
            <w:pPr>
              <w:spacing w:before="40" w:after="40" w:line="220" w:lineRule="exact"/>
              <w:rPr>
                <w:sz w:val="18"/>
                <w:szCs w:val="18"/>
              </w:rPr>
            </w:pPr>
            <w:r w:rsidRPr="00521420">
              <w:rPr>
                <w:sz w:val="18"/>
                <w:szCs w:val="18"/>
              </w:rPr>
              <w:t>6.</w:t>
            </w:r>
          </w:p>
        </w:tc>
        <w:tc>
          <w:tcPr>
            <w:tcW w:w="3360" w:type="dxa"/>
            <w:tcBorders>
              <w:top w:val="nil"/>
              <w:bottom w:val="nil"/>
            </w:tcBorders>
            <w:shd w:val="clear" w:color="auto" w:fill="auto"/>
            <w:tcMar>
              <w:left w:w="28" w:type="dxa"/>
              <w:right w:w="28" w:type="dxa"/>
            </w:tcMar>
            <w:vAlign w:val="bottom"/>
          </w:tcPr>
          <w:p w14:paraId="1F82508A" w14:textId="77777777" w:rsidR="00060D15" w:rsidRPr="00521420" w:rsidRDefault="00060D15" w:rsidP="00521420">
            <w:pPr>
              <w:spacing w:before="40" w:after="40" w:line="220" w:lineRule="exact"/>
              <w:rPr>
                <w:sz w:val="18"/>
                <w:szCs w:val="18"/>
              </w:rPr>
            </w:pPr>
            <w:r w:rsidRPr="00521420">
              <w:rPr>
                <w:sz w:val="18"/>
                <w:szCs w:val="18"/>
              </w:rPr>
              <w:t>2018</w:t>
            </w:r>
          </w:p>
        </w:tc>
        <w:tc>
          <w:tcPr>
            <w:tcW w:w="3520" w:type="dxa"/>
            <w:tcBorders>
              <w:top w:val="nil"/>
              <w:bottom w:val="nil"/>
            </w:tcBorders>
            <w:shd w:val="clear" w:color="auto" w:fill="auto"/>
            <w:tcMar>
              <w:left w:w="28" w:type="dxa"/>
              <w:right w:w="28" w:type="dxa"/>
            </w:tcMar>
            <w:vAlign w:val="bottom"/>
          </w:tcPr>
          <w:p w14:paraId="65588D8E" w14:textId="77777777" w:rsidR="00060D15" w:rsidRPr="00521420" w:rsidRDefault="00060D15" w:rsidP="00521420">
            <w:pPr>
              <w:spacing w:before="40" w:after="40" w:line="220" w:lineRule="exact"/>
              <w:jc w:val="right"/>
              <w:rPr>
                <w:sz w:val="18"/>
                <w:szCs w:val="18"/>
              </w:rPr>
            </w:pPr>
            <w:r w:rsidRPr="00521420">
              <w:rPr>
                <w:sz w:val="18"/>
                <w:szCs w:val="18"/>
              </w:rPr>
              <w:t>5 900</w:t>
            </w:r>
          </w:p>
        </w:tc>
      </w:tr>
      <w:tr w:rsidR="00060D15" w:rsidRPr="00521420" w14:paraId="74B32E87" w14:textId="77777777" w:rsidTr="008A4479">
        <w:tc>
          <w:tcPr>
            <w:tcW w:w="490" w:type="dxa"/>
            <w:tcBorders>
              <w:top w:val="nil"/>
              <w:bottom w:val="single" w:sz="4" w:space="0" w:color="auto"/>
            </w:tcBorders>
            <w:shd w:val="clear" w:color="auto" w:fill="auto"/>
            <w:tcMar>
              <w:left w:w="28" w:type="dxa"/>
              <w:right w:w="28" w:type="dxa"/>
            </w:tcMar>
          </w:tcPr>
          <w:p w14:paraId="30223594" w14:textId="77777777" w:rsidR="00060D15" w:rsidRPr="00521420" w:rsidRDefault="00060D15" w:rsidP="00521420">
            <w:pPr>
              <w:spacing w:before="40" w:after="40" w:line="220" w:lineRule="exact"/>
              <w:rPr>
                <w:sz w:val="18"/>
                <w:szCs w:val="18"/>
              </w:rPr>
            </w:pPr>
            <w:r w:rsidRPr="00521420">
              <w:rPr>
                <w:sz w:val="18"/>
                <w:szCs w:val="18"/>
              </w:rPr>
              <w:t>7.</w:t>
            </w:r>
          </w:p>
        </w:tc>
        <w:tc>
          <w:tcPr>
            <w:tcW w:w="3360" w:type="dxa"/>
            <w:tcBorders>
              <w:top w:val="nil"/>
              <w:bottom w:val="single" w:sz="4" w:space="0" w:color="auto"/>
            </w:tcBorders>
            <w:shd w:val="clear" w:color="auto" w:fill="auto"/>
            <w:tcMar>
              <w:left w:w="28" w:type="dxa"/>
              <w:right w:w="28" w:type="dxa"/>
            </w:tcMar>
            <w:vAlign w:val="bottom"/>
          </w:tcPr>
          <w:p w14:paraId="2B6E2F48" w14:textId="77777777" w:rsidR="00060D15" w:rsidRPr="00521420" w:rsidRDefault="00060D15" w:rsidP="00521420">
            <w:pPr>
              <w:spacing w:before="40" w:after="40" w:line="220" w:lineRule="exact"/>
              <w:rPr>
                <w:sz w:val="18"/>
                <w:szCs w:val="18"/>
              </w:rPr>
            </w:pPr>
            <w:r w:rsidRPr="00521420">
              <w:rPr>
                <w:sz w:val="18"/>
                <w:szCs w:val="18"/>
              </w:rPr>
              <w:t>2019</w:t>
            </w:r>
          </w:p>
        </w:tc>
        <w:tc>
          <w:tcPr>
            <w:tcW w:w="3520" w:type="dxa"/>
            <w:tcBorders>
              <w:top w:val="nil"/>
            </w:tcBorders>
            <w:shd w:val="clear" w:color="auto" w:fill="auto"/>
            <w:tcMar>
              <w:left w:w="28" w:type="dxa"/>
              <w:right w:w="28" w:type="dxa"/>
            </w:tcMar>
            <w:vAlign w:val="bottom"/>
          </w:tcPr>
          <w:p w14:paraId="3D189FB1" w14:textId="77777777" w:rsidR="00060D15" w:rsidRPr="00521420" w:rsidRDefault="00060D15" w:rsidP="00521420">
            <w:pPr>
              <w:spacing w:before="40" w:after="40" w:line="220" w:lineRule="exact"/>
              <w:jc w:val="right"/>
              <w:rPr>
                <w:sz w:val="18"/>
                <w:szCs w:val="18"/>
              </w:rPr>
            </w:pPr>
            <w:r w:rsidRPr="00521420">
              <w:rPr>
                <w:sz w:val="18"/>
                <w:szCs w:val="18"/>
              </w:rPr>
              <w:t>6 600</w:t>
            </w:r>
          </w:p>
        </w:tc>
      </w:tr>
      <w:tr w:rsidR="00060D15" w:rsidRPr="00521420" w14:paraId="2D2269DE" w14:textId="77777777" w:rsidTr="008A4479">
        <w:tc>
          <w:tcPr>
            <w:tcW w:w="3850" w:type="dxa"/>
            <w:gridSpan w:val="2"/>
            <w:tcBorders>
              <w:top w:val="single" w:sz="4" w:space="0" w:color="auto"/>
            </w:tcBorders>
            <w:shd w:val="clear" w:color="auto" w:fill="auto"/>
            <w:tcMar>
              <w:left w:w="28" w:type="dxa"/>
              <w:right w:w="28" w:type="dxa"/>
            </w:tcMar>
          </w:tcPr>
          <w:p w14:paraId="190CDA18" w14:textId="77777777" w:rsidR="00060D15" w:rsidRPr="00521420" w:rsidRDefault="00060D15" w:rsidP="00521420">
            <w:pPr>
              <w:spacing w:before="40" w:after="40" w:line="220" w:lineRule="exact"/>
              <w:ind w:firstLine="284"/>
              <w:rPr>
                <w:b/>
                <w:sz w:val="18"/>
                <w:szCs w:val="18"/>
              </w:rPr>
            </w:pPr>
            <w:r w:rsidRPr="00521420">
              <w:rPr>
                <w:b/>
                <w:bCs/>
                <w:sz w:val="18"/>
                <w:szCs w:val="18"/>
              </w:rPr>
              <w:t>Всего</w:t>
            </w:r>
          </w:p>
        </w:tc>
        <w:tc>
          <w:tcPr>
            <w:tcW w:w="3520" w:type="dxa"/>
            <w:tcBorders>
              <w:top w:val="single" w:sz="4" w:space="0" w:color="auto"/>
            </w:tcBorders>
            <w:shd w:val="clear" w:color="auto" w:fill="auto"/>
            <w:tcMar>
              <w:left w:w="28" w:type="dxa"/>
              <w:right w:w="28" w:type="dxa"/>
            </w:tcMar>
            <w:vAlign w:val="bottom"/>
          </w:tcPr>
          <w:p w14:paraId="1D1797AC" w14:textId="77777777" w:rsidR="00060D15" w:rsidRPr="00521420" w:rsidRDefault="00060D15" w:rsidP="00521420">
            <w:pPr>
              <w:spacing w:before="40" w:after="40" w:line="220" w:lineRule="exact"/>
              <w:jc w:val="right"/>
              <w:rPr>
                <w:b/>
                <w:sz w:val="18"/>
                <w:szCs w:val="18"/>
              </w:rPr>
            </w:pPr>
            <w:r w:rsidRPr="00521420">
              <w:rPr>
                <w:b/>
                <w:bCs/>
                <w:sz w:val="18"/>
                <w:szCs w:val="18"/>
              </w:rPr>
              <w:t>47 370</w:t>
            </w:r>
          </w:p>
        </w:tc>
      </w:tr>
    </w:tbl>
    <w:p w14:paraId="7ECA4784" w14:textId="17C39612" w:rsidR="00060D15" w:rsidRPr="00FA7E9D" w:rsidRDefault="00896207" w:rsidP="00896207">
      <w:pPr>
        <w:pStyle w:val="H23G"/>
        <w:rPr>
          <w:bCs/>
        </w:rPr>
      </w:pPr>
      <w:r w:rsidRPr="00896207">
        <w:rPr>
          <w:b w:val="0"/>
          <w:bCs/>
        </w:rPr>
        <w:tab/>
      </w:r>
      <w:r w:rsidRPr="00896207">
        <w:rPr>
          <w:b w:val="0"/>
          <w:bCs/>
        </w:rPr>
        <w:tab/>
      </w:r>
      <w:r w:rsidR="00060D15" w:rsidRPr="00896207">
        <w:rPr>
          <w:b w:val="0"/>
          <w:bCs/>
        </w:rPr>
        <w:t>Таблица 13</w:t>
      </w:r>
      <w:r w:rsidRPr="00896207">
        <w:rPr>
          <w:b w:val="0"/>
          <w:bCs/>
        </w:rPr>
        <w:br/>
      </w:r>
      <w:r w:rsidR="00060D15">
        <w:rPr>
          <w:bCs/>
        </w:rPr>
        <w:t>Приблизительное число лиц, охваченных ежегодно на Зимбабвийской сельскохозяйственной выставке за период после вступления в силу Конституции</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90"/>
        <w:gridCol w:w="3360"/>
        <w:gridCol w:w="3520"/>
      </w:tblGrid>
      <w:tr w:rsidR="00060D15" w:rsidRPr="007E64A6" w14:paraId="36E70941" w14:textId="77777777" w:rsidTr="00B13BB5">
        <w:trPr>
          <w:tblHeader/>
        </w:trPr>
        <w:tc>
          <w:tcPr>
            <w:tcW w:w="490" w:type="dxa"/>
            <w:tcBorders>
              <w:top w:val="single" w:sz="4" w:space="0" w:color="auto"/>
              <w:bottom w:val="single" w:sz="12" w:space="0" w:color="auto"/>
            </w:tcBorders>
            <w:shd w:val="clear" w:color="auto" w:fill="auto"/>
            <w:tcMar>
              <w:left w:w="28" w:type="dxa"/>
              <w:right w:w="28" w:type="dxa"/>
            </w:tcMar>
            <w:vAlign w:val="bottom"/>
          </w:tcPr>
          <w:p w14:paraId="31267CFA" w14:textId="77777777" w:rsidR="00060D15" w:rsidRPr="007E64A6" w:rsidRDefault="00060D15" w:rsidP="007E64A6">
            <w:pPr>
              <w:spacing w:before="80" w:after="80" w:line="200" w:lineRule="exact"/>
              <w:rPr>
                <w:i/>
                <w:iCs/>
                <w:sz w:val="16"/>
                <w:szCs w:val="16"/>
              </w:rPr>
            </w:pPr>
            <w:r w:rsidRPr="007E64A6">
              <w:rPr>
                <w:i/>
                <w:iCs/>
                <w:sz w:val="16"/>
                <w:szCs w:val="16"/>
              </w:rPr>
              <w:t>№</w:t>
            </w:r>
          </w:p>
        </w:tc>
        <w:tc>
          <w:tcPr>
            <w:tcW w:w="3360" w:type="dxa"/>
            <w:tcBorders>
              <w:top w:val="single" w:sz="4" w:space="0" w:color="auto"/>
              <w:bottom w:val="single" w:sz="12" w:space="0" w:color="auto"/>
            </w:tcBorders>
            <w:shd w:val="clear" w:color="auto" w:fill="auto"/>
            <w:tcMar>
              <w:left w:w="28" w:type="dxa"/>
              <w:right w:w="28" w:type="dxa"/>
            </w:tcMar>
            <w:vAlign w:val="bottom"/>
          </w:tcPr>
          <w:p w14:paraId="2C955D8F" w14:textId="77777777" w:rsidR="00060D15" w:rsidRPr="007E64A6" w:rsidRDefault="00060D15" w:rsidP="007E64A6">
            <w:pPr>
              <w:spacing w:before="80" w:after="80" w:line="200" w:lineRule="exact"/>
              <w:rPr>
                <w:i/>
                <w:iCs/>
                <w:sz w:val="16"/>
                <w:szCs w:val="16"/>
              </w:rPr>
            </w:pPr>
            <w:r w:rsidRPr="007E64A6">
              <w:rPr>
                <w:i/>
                <w:iCs/>
                <w:sz w:val="16"/>
                <w:szCs w:val="16"/>
              </w:rPr>
              <w:t>Год</w:t>
            </w:r>
          </w:p>
        </w:tc>
        <w:tc>
          <w:tcPr>
            <w:tcW w:w="3520" w:type="dxa"/>
            <w:tcBorders>
              <w:top w:val="single" w:sz="4" w:space="0" w:color="auto"/>
              <w:bottom w:val="single" w:sz="12" w:space="0" w:color="auto"/>
            </w:tcBorders>
            <w:shd w:val="clear" w:color="auto" w:fill="auto"/>
            <w:tcMar>
              <w:left w:w="28" w:type="dxa"/>
              <w:right w:w="28" w:type="dxa"/>
            </w:tcMar>
            <w:vAlign w:val="bottom"/>
          </w:tcPr>
          <w:p w14:paraId="79330F83" w14:textId="77777777" w:rsidR="00060D15" w:rsidRPr="007E64A6" w:rsidRDefault="00060D15" w:rsidP="007E64A6">
            <w:pPr>
              <w:spacing w:before="80" w:after="80" w:line="200" w:lineRule="exact"/>
              <w:jc w:val="right"/>
              <w:rPr>
                <w:i/>
                <w:iCs/>
                <w:sz w:val="16"/>
                <w:szCs w:val="16"/>
              </w:rPr>
            </w:pPr>
            <w:r w:rsidRPr="007E64A6">
              <w:rPr>
                <w:i/>
                <w:iCs/>
                <w:sz w:val="16"/>
                <w:szCs w:val="16"/>
              </w:rPr>
              <w:t>Приблизительное число охваченных лиц</w:t>
            </w:r>
          </w:p>
        </w:tc>
      </w:tr>
      <w:tr w:rsidR="00060D15" w:rsidRPr="00F717A5" w14:paraId="79C4B6CD" w14:textId="77777777" w:rsidTr="00B13BB5">
        <w:trPr>
          <w:trHeight w:hRule="exact" w:val="113"/>
          <w:tblHeader/>
        </w:trPr>
        <w:tc>
          <w:tcPr>
            <w:tcW w:w="490" w:type="dxa"/>
            <w:tcBorders>
              <w:top w:val="single" w:sz="12" w:space="0" w:color="auto"/>
            </w:tcBorders>
            <w:shd w:val="clear" w:color="auto" w:fill="auto"/>
            <w:tcMar>
              <w:left w:w="28" w:type="dxa"/>
              <w:right w:w="28" w:type="dxa"/>
            </w:tcMar>
          </w:tcPr>
          <w:p w14:paraId="585AD568" w14:textId="77777777" w:rsidR="00060D15" w:rsidRPr="00F717A5" w:rsidRDefault="00060D15" w:rsidP="00F717A5">
            <w:pPr>
              <w:spacing w:before="40" w:after="40" w:line="220" w:lineRule="exact"/>
              <w:rPr>
                <w:sz w:val="18"/>
                <w:szCs w:val="18"/>
              </w:rPr>
            </w:pPr>
          </w:p>
        </w:tc>
        <w:tc>
          <w:tcPr>
            <w:tcW w:w="3360" w:type="dxa"/>
            <w:tcBorders>
              <w:top w:val="single" w:sz="12" w:space="0" w:color="auto"/>
            </w:tcBorders>
            <w:shd w:val="clear" w:color="auto" w:fill="auto"/>
            <w:tcMar>
              <w:left w:w="28" w:type="dxa"/>
              <w:right w:w="28" w:type="dxa"/>
            </w:tcMar>
            <w:vAlign w:val="bottom"/>
          </w:tcPr>
          <w:p w14:paraId="2FB9EBF8" w14:textId="77777777" w:rsidR="00060D15" w:rsidRPr="00F717A5" w:rsidRDefault="00060D15" w:rsidP="00F717A5">
            <w:pPr>
              <w:spacing w:before="40" w:after="40" w:line="220" w:lineRule="exact"/>
              <w:rPr>
                <w:sz w:val="18"/>
                <w:szCs w:val="18"/>
              </w:rPr>
            </w:pPr>
          </w:p>
        </w:tc>
        <w:tc>
          <w:tcPr>
            <w:tcW w:w="3520" w:type="dxa"/>
            <w:tcBorders>
              <w:top w:val="single" w:sz="12" w:space="0" w:color="auto"/>
            </w:tcBorders>
            <w:shd w:val="clear" w:color="auto" w:fill="auto"/>
            <w:tcMar>
              <w:left w:w="28" w:type="dxa"/>
              <w:right w:w="28" w:type="dxa"/>
            </w:tcMar>
            <w:vAlign w:val="bottom"/>
          </w:tcPr>
          <w:p w14:paraId="0A9E663C" w14:textId="77777777" w:rsidR="00060D15" w:rsidRPr="00F717A5" w:rsidRDefault="00060D15" w:rsidP="00F717A5">
            <w:pPr>
              <w:spacing w:before="40" w:after="40" w:line="220" w:lineRule="exact"/>
              <w:jc w:val="right"/>
              <w:rPr>
                <w:sz w:val="18"/>
                <w:szCs w:val="18"/>
              </w:rPr>
            </w:pPr>
          </w:p>
        </w:tc>
      </w:tr>
      <w:tr w:rsidR="00060D15" w:rsidRPr="00F717A5" w14:paraId="4FF0FA0A" w14:textId="77777777" w:rsidTr="00B13BB5">
        <w:tc>
          <w:tcPr>
            <w:tcW w:w="490" w:type="dxa"/>
            <w:shd w:val="clear" w:color="auto" w:fill="auto"/>
            <w:tcMar>
              <w:left w:w="28" w:type="dxa"/>
              <w:right w:w="28" w:type="dxa"/>
            </w:tcMar>
          </w:tcPr>
          <w:p w14:paraId="0AA5E0B8" w14:textId="77777777" w:rsidR="00060D15" w:rsidRPr="00F717A5" w:rsidRDefault="00060D15" w:rsidP="00F717A5">
            <w:pPr>
              <w:spacing w:before="40" w:after="40" w:line="220" w:lineRule="exact"/>
              <w:rPr>
                <w:sz w:val="18"/>
                <w:szCs w:val="18"/>
              </w:rPr>
            </w:pPr>
            <w:r w:rsidRPr="00F717A5">
              <w:rPr>
                <w:sz w:val="18"/>
                <w:szCs w:val="18"/>
              </w:rPr>
              <w:t>1.</w:t>
            </w:r>
          </w:p>
        </w:tc>
        <w:tc>
          <w:tcPr>
            <w:tcW w:w="3360" w:type="dxa"/>
            <w:shd w:val="clear" w:color="auto" w:fill="auto"/>
            <w:tcMar>
              <w:left w:w="28" w:type="dxa"/>
              <w:right w:w="28" w:type="dxa"/>
            </w:tcMar>
            <w:vAlign w:val="bottom"/>
          </w:tcPr>
          <w:p w14:paraId="18AAAB44" w14:textId="77777777" w:rsidR="00060D15" w:rsidRPr="00F717A5" w:rsidRDefault="00060D15" w:rsidP="00F717A5">
            <w:pPr>
              <w:spacing w:before="40" w:after="40" w:line="220" w:lineRule="exact"/>
              <w:rPr>
                <w:sz w:val="18"/>
                <w:szCs w:val="18"/>
              </w:rPr>
            </w:pPr>
            <w:r w:rsidRPr="00F717A5">
              <w:rPr>
                <w:sz w:val="18"/>
                <w:szCs w:val="18"/>
              </w:rPr>
              <w:t>2013</w:t>
            </w:r>
          </w:p>
        </w:tc>
        <w:tc>
          <w:tcPr>
            <w:tcW w:w="3520" w:type="dxa"/>
            <w:shd w:val="clear" w:color="auto" w:fill="auto"/>
            <w:tcMar>
              <w:left w:w="28" w:type="dxa"/>
              <w:right w:w="28" w:type="dxa"/>
            </w:tcMar>
            <w:vAlign w:val="bottom"/>
          </w:tcPr>
          <w:p w14:paraId="667920EC" w14:textId="77777777" w:rsidR="00060D15" w:rsidRPr="00F717A5" w:rsidRDefault="00060D15" w:rsidP="00F717A5">
            <w:pPr>
              <w:spacing w:before="40" w:after="40" w:line="220" w:lineRule="exact"/>
              <w:jc w:val="right"/>
              <w:rPr>
                <w:sz w:val="18"/>
                <w:szCs w:val="18"/>
              </w:rPr>
            </w:pPr>
            <w:r w:rsidRPr="00F717A5">
              <w:rPr>
                <w:sz w:val="18"/>
                <w:szCs w:val="18"/>
              </w:rPr>
              <w:t>6 000</w:t>
            </w:r>
          </w:p>
        </w:tc>
      </w:tr>
      <w:tr w:rsidR="00060D15" w:rsidRPr="00F717A5" w14:paraId="37937073" w14:textId="77777777" w:rsidTr="00B13BB5">
        <w:tc>
          <w:tcPr>
            <w:tcW w:w="490" w:type="dxa"/>
            <w:shd w:val="clear" w:color="auto" w:fill="auto"/>
            <w:tcMar>
              <w:left w:w="28" w:type="dxa"/>
              <w:right w:w="28" w:type="dxa"/>
            </w:tcMar>
          </w:tcPr>
          <w:p w14:paraId="6AB53895" w14:textId="77777777" w:rsidR="00060D15" w:rsidRPr="00F717A5" w:rsidRDefault="00060D15" w:rsidP="00F717A5">
            <w:pPr>
              <w:spacing w:before="40" w:after="40" w:line="220" w:lineRule="exact"/>
              <w:rPr>
                <w:sz w:val="18"/>
                <w:szCs w:val="18"/>
              </w:rPr>
            </w:pPr>
            <w:r w:rsidRPr="00F717A5">
              <w:rPr>
                <w:sz w:val="18"/>
                <w:szCs w:val="18"/>
              </w:rPr>
              <w:t>2.</w:t>
            </w:r>
          </w:p>
        </w:tc>
        <w:tc>
          <w:tcPr>
            <w:tcW w:w="3360" w:type="dxa"/>
            <w:shd w:val="clear" w:color="auto" w:fill="auto"/>
            <w:tcMar>
              <w:left w:w="28" w:type="dxa"/>
              <w:right w:w="28" w:type="dxa"/>
            </w:tcMar>
            <w:vAlign w:val="bottom"/>
          </w:tcPr>
          <w:p w14:paraId="45489BFF" w14:textId="77777777" w:rsidR="00060D15" w:rsidRPr="00F717A5" w:rsidRDefault="00060D15" w:rsidP="00F717A5">
            <w:pPr>
              <w:spacing w:before="40" w:after="40" w:line="220" w:lineRule="exact"/>
              <w:rPr>
                <w:sz w:val="18"/>
                <w:szCs w:val="18"/>
              </w:rPr>
            </w:pPr>
            <w:r w:rsidRPr="00F717A5">
              <w:rPr>
                <w:sz w:val="18"/>
                <w:szCs w:val="18"/>
              </w:rPr>
              <w:t>2014</w:t>
            </w:r>
          </w:p>
        </w:tc>
        <w:tc>
          <w:tcPr>
            <w:tcW w:w="3520" w:type="dxa"/>
            <w:shd w:val="clear" w:color="auto" w:fill="auto"/>
            <w:tcMar>
              <w:left w:w="28" w:type="dxa"/>
              <w:right w:w="28" w:type="dxa"/>
            </w:tcMar>
            <w:vAlign w:val="bottom"/>
          </w:tcPr>
          <w:p w14:paraId="0D9566BF" w14:textId="77777777" w:rsidR="00060D15" w:rsidRPr="00F717A5" w:rsidRDefault="00060D15" w:rsidP="00F717A5">
            <w:pPr>
              <w:spacing w:before="40" w:after="40" w:line="220" w:lineRule="exact"/>
              <w:jc w:val="right"/>
              <w:rPr>
                <w:sz w:val="18"/>
                <w:szCs w:val="18"/>
              </w:rPr>
            </w:pPr>
            <w:r w:rsidRPr="00F717A5">
              <w:rPr>
                <w:sz w:val="18"/>
                <w:szCs w:val="18"/>
              </w:rPr>
              <w:t>7 500</w:t>
            </w:r>
          </w:p>
        </w:tc>
      </w:tr>
      <w:tr w:rsidR="00060D15" w:rsidRPr="00F717A5" w14:paraId="706E4ADF" w14:textId="77777777" w:rsidTr="00B13BB5">
        <w:tc>
          <w:tcPr>
            <w:tcW w:w="490" w:type="dxa"/>
            <w:shd w:val="clear" w:color="auto" w:fill="auto"/>
            <w:tcMar>
              <w:left w:w="28" w:type="dxa"/>
              <w:right w:w="28" w:type="dxa"/>
            </w:tcMar>
          </w:tcPr>
          <w:p w14:paraId="2E4DB50F" w14:textId="77777777" w:rsidR="00060D15" w:rsidRPr="00F717A5" w:rsidRDefault="00060D15" w:rsidP="00F717A5">
            <w:pPr>
              <w:spacing w:before="40" w:after="40" w:line="220" w:lineRule="exact"/>
              <w:rPr>
                <w:sz w:val="18"/>
                <w:szCs w:val="18"/>
              </w:rPr>
            </w:pPr>
            <w:r w:rsidRPr="00F717A5">
              <w:rPr>
                <w:sz w:val="18"/>
                <w:szCs w:val="18"/>
              </w:rPr>
              <w:t>3.</w:t>
            </w:r>
          </w:p>
        </w:tc>
        <w:tc>
          <w:tcPr>
            <w:tcW w:w="3360" w:type="dxa"/>
            <w:shd w:val="clear" w:color="auto" w:fill="auto"/>
            <w:tcMar>
              <w:left w:w="28" w:type="dxa"/>
              <w:right w:w="28" w:type="dxa"/>
            </w:tcMar>
            <w:vAlign w:val="bottom"/>
          </w:tcPr>
          <w:p w14:paraId="7627CCA6" w14:textId="77777777" w:rsidR="00060D15" w:rsidRPr="00F717A5" w:rsidRDefault="00060D15" w:rsidP="00F717A5">
            <w:pPr>
              <w:spacing w:before="40" w:after="40" w:line="220" w:lineRule="exact"/>
              <w:rPr>
                <w:sz w:val="18"/>
                <w:szCs w:val="18"/>
              </w:rPr>
            </w:pPr>
            <w:r w:rsidRPr="00F717A5">
              <w:rPr>
                <w:sz w:val="18"/>
                <w:szCs w:val="18"/>
              </w:rPr>
              <w:t>2015</w:t>
            </w:r>
          </w:p>
        </w:tc>
        <w:tc>
          <w:tcPr>
            <w:tcW w:w="3520" w:type="dxa"/>
            <w:shd w:val="clear" w:color="auto" w:fill="auto"/>
            <w:tcMar>
              <w:left w:w="28" w:type="dxa"/>
              <w:right w:w="28" w:type="dxa"/>
            </w:tcMar>
            <w:vAlign w:val="bottom"/>
          </w:tcPr>
          <w:p w14:paraId="6FE2F217" w14:textId="77777777" w:rsidR="00060D15" w:rsidRPr="00F717A5" w:rsidRDefault="00060D15" w:rsidP="00F717A5">
            <w:pPr>
              <w:spacing w:before="40" w:after="40" w:line="220" w:lineRule="exact"/>
              <w:jc w:val="right"/>
              <w:rPr>
                <w:sz w:val="18"/>
                <w:szCs w:val="18"/>
              </w:rPr>
            </w:pPr>
            <w:r w:rsidRPr="00F717A5">
              <w:rPr>
                <w:sz w:val="18"/>
                <w:szCs w:val="18"/>
              </w:rPr>
              <w:t>6 800</w:t>
            </w:r>
          </w:p>
        </w:tc>
      </w:tr>
      <w:tr w:rsidR="00060D15" w:rsidRPr="00F717A5" w14:paraId="68579774" w14:textId="77777777" w:rsidTr="00B13BB5">
        <w:tc>
          <w:tcPr>
            <w:tcW w:w="490" w:type="dxa"/>
            <w:shd w:val="clear" w:color="auto" w:fill="auto"/>
            <w:tcMar>
              <w:left w:w="28" w:type="dxa"/>
              <w:right w:w="28" w:type="dxa"/>
            </w:tcMar>
          </w:tcPr>
          <w:p w14:paraId="523B4A37" w14:textId="77777777" w:rsidR="00060D15" w:rsidRPr="00F717A5" w:rsidRDefault="00060D15" w:rsidP="00F717A5">
            <w:pPr>
              <w:spacing w:before="40" w:after="40" w:line="220" w:lineRule="exact"/>
              <w:rPr>
                <w:sz w:val="18"/>
                <w:szCs w:val="18"/>
              </w:rPr>
            </w:pPr>
            <w:r w:rsidRPr="00F717A5">
              <w:rPr>
                <w:sz w:val="18"/>
                <w:szCs w:val="18"/>
              </w:rPr>
              <w:t>4.</w:t>
            </w:r>
          </w:p>
        </w:tc>
        <w:tc>
          <w:tcPr>
            <w:tcW w:w="3360" w:type="dxa"/>
            <w:shd w:val="clear" w:color="auto" w:fill="auto"/>
            <w:tcMar>
              <w:left w:w="28" w:type="dxa"/>
              <w:right w:w="28" w:type="dxa"/>
            </w:tcMar>
            <w:vAlign w:val="bottom"/>
          </w:tcPr>
          <w:p w14:paraId="479B0DE6" w14:textId="77777777" w:rsidR="00060D15" w:rsidRPr="00F717A5" w:rsidRDefault="00060D15" w:rsidP="00F717A5">
            <w:pPr>
              <w:spacing w:before="40" w:after="40" w:line="220" w:lineRule="exact"/>
              <w:rPr>
                <w:sz w:val="18"/>
                <w:szCs w:val="18"/>
              </w:rPr>
            </w:pPr>
            <w:r w:rsidRPr="00F717A5">
              <w:rPr>
                <w:sz w:val="18"/>
                <w:szCs w:val="18"/>
              </w:rPr>
              <w:t>2016</w:t>
            </w:r>
          </w:p>
        </w:tc>
        <w:tc>
          <w:tcPr>
            <w:tcW w:w="3520" w:type="dxa"/>
            <w:shd w:val="clear" w:color="auto" w:fill="auto"/>
            <w:tcMar>
              <w:left w:w="28" w:type="dxa"/>
              <w:right w:w="28" w:type="dxa"/>
            </w:tcMar>
            <w:vAlign w:val="bottom"/>
          </w:tcPr>
          <w:p w14:paraId="22711C4E" w14:textId="77777777" w:rsidR="00060D15" w:rsidRPr="00F717A5" w:rsidRDefault="00060D15" w:rsidP="00F717A5">
            <w:pPr>
              <w:spacing w:before="40" w:after="40" w:line="220" w:lineRule="exact"/>
              <w:jc w:val="right"/>
              <w:rPr>
                <w:sz w:val="18"/>
                <w:szCs w:val="18"/>
              </w:rPr>
            </w:pPr>
            <w:r w:rsidRPr="00F717A5">
              <w:rPr>
                <w:sz w:val="18"/>
                <w:szCs w:val="18"/>
              </w:rPr>
              <w:t>7 400</w:t>
            </w:r>
          </w:p>
        </w:tc>
      </w:tr>
      <w:tr w:rsidR="00060D15" w:rsidRPr="00F717A5" w14:paraId="10C33727" w14:textId="77777777" w:rsidTr="00B13BB5">
        <w:tc>
          <w:tcPr>
            <w:tcW w:w="490" w:type="dxa"/>
            <w:shd w:val="clear" w:color="auto" w:fill="auto"/>
            <w:tcMar>
              <w:left w:w="28" w:type="dxa"/>
              <w:right w:w="28" w:type="dxa"/>
            </w:tcMar>
          </w:tcPr>
          <w:p w14:paraId="035A230C" w14:textId="77777777" w:rsidR="00060D15" w:rsidRPr="00F717A5" w:rsidRDefault="00060D15" w:rsidP="00F717A5">
            <w:pPr>
              <w:spacing w:before="40" w:after="40" w:line="220" w:lineRule="exact"/>
              <w:rPr>
                <w:sz w:val="18"/>
                <w:szCs w:val="18"/>
              </w:rPr>
            </w:pPr>
            <w:r w:rsidRPr="00F717A5">
              <w:rPr>
                <w:sz w:val="18"/>
                <w:szCs w:val="18"/>
              </w:rPr>
              <w:t>5.</w:t>
            </w:r>
          </w:p>
        </w:tc>
        <w:tc>
          <w:tcPr>
            <w:tcW w:w="3360" w:type="dxa"/>
            <w:shd w:val="clear" w:color="auto" w:fill="auto"/>
            <w:tcMar>
              <w:left w:w="28" w:type="dxa"/>
              <w:right w:w="28" w:type="dxa"/>
            </w:tcMar>
            <w:vAlign w:val="bottom"/>
          </w:tcPr>
          <w:p w14:paraId="33FF3809" w14:textId="77777777" w:rsidR="00060D15" w:rsidRPr="00F717A5" w:rsidRDefault="00060D15" w:rsidP="00F717A5">
            <w:pPr>
              <w:spacing w:before="40" w:after="40" w:line="220" w:lineRule="exact"/>
              <w:rPr>
                <w:sz w:val="18"/>
                <w:szCs w:val="18"/>
              </w:rPr>
            </w:pPr>
            <w:r w:rsidRPr="00F717A5">
              <w:rPr>
                <w:sz w:val="18"/>
                <w:szCs w:val="18"/>
              </w:rPr>
              <w:t>2017</w:t>
            </w:r>
          </w:p>
        </w:tc>
        <w:tc>
          <w:tcPr>
            <w:tcW w:w="3520" w:type="dxa"/>
            <w:shd w:val="clear" w:color="auto" w:fill="auto"/>
            <w:tcMar>
              <w:left w:w="28" w:type="dxa"/>
              <w:right w:w="28" w:type="dxa"/>
            </w:tcMar>
            <w:vAlign w:val="bottom"/>
          </w:tcPr>
          <w:p w14:paraId="61157F58" w14:textId="77777777" w:rsidR="00060D15" w:rsidRPr="00F717A5" w:rsidRDefault="00060D15" w:rsidP="00F717A5">
            <w:pPr>
              <w:spacing w:before="40" w:after="40" w:line="220" w:lineRule="exact"/>
              <w:jc w:val="right"/>
              <w:rPr>
                <w:sz w:val="18"/>
                <w:szCs w:val="18"/>
              </w:rPr>
            </w:pPr>
            <w:r w:rsidRPr="00F717A5">
              <w:rPr>
                <w:sz w:val="18"/>
                <w:szCs w:val="18"/>
              </w:rPr>
              <w:t>9 600</w:t>
            </w:r>
          </w:p>
        </w:tc>
      </w:tr>
      <w:tr w:rsidR="00060D15" w:rsidRPr="00F717A5" w14:paraId="52C7459E" w14:textId="77777777" w:rsidTr="00B13BB5">
        <w:tc>
          <w:tcPr>
            <w:tcW w:w="490" w:type="dxa"/>
            <w:shd w:val="clear" w:color="auto" w:fill="auto"/>
            <w:tcMar>
              <w:left w:w="28" w:type="dxa"/>
              <w:right w:w="28" w:type="dxa"/>
            </w:tcMar>
          </w:tcPr>
          <w:p w14:paraId="2C278107" w14:textId="77777777" w:rsidR="00060D15" w:rsidRPr="00F717A5" w:rsidRDefault="00060D15" w:rsidP="00F717A5">
            <w:pPr>
              <w:spacing w:before="40" w:after="40" w:line="220" w:lineRule="exact"/>
              <w:rPr>
                <w:sz w:val="18"/>
                <w:szCs w:val="18"/>
              </w:rPr>
            </w:pPr>
            <w:r w:rsidRPr="00F717A5">
              <w:rPr>
                <w:sz w:val="18"/>
                <w:szCs w:val="18"/>
              </w:rPr>
              <w:t>6.</w:t>
            </w:r>
          </w:p>
        </w:tc>
        <w:tc>
          <w:tcPr>
            <w:tcW w:w="3360" w:type="dxa"/>
            <w:shd w:val="clear" w:color="auto" w:fill="auto"/>
            <w:tcMar>
              <w:left w:w="28" w:type="dxa"/>
              <w:right w:w="28" w:type="dxa"/>
            </w:tcMar>
            <w:vAlign w:val="bottom"/>
          </w:tcPr>
          <w:p w14:paraId="028DA351" w14:textId="77777777" w:rsidR="00060D15" w:rsidRPr="00F717A5" w:rsidRDefault="00060D15" w:rsidP="00F717A5">
            <w:pPr>
              <w:spacing w:before="40" w:after="40" w:line="220" w:lineRule="exact"/>
              <w:rPr>
                <w:sz w:val="18"/>
                <w:szCs w:val="18"/>
              </w:rPr>
            </w:pPr>
            <w:r w:rsidRPr="00F717A5">
              <w:rPr>
                <w:sz w:val="18"/>
                <w:szCs w:val="18"/>
              </w:rPr>
              <w:t>2018</w:t>
            </w:r>
          </w:p>
        </w:tc>
        <w:tc>
          <w:tcPr>
            <w:tcW w:w="3520" w:type="dxa"/>
            <w:shd w:val="clear" w:color="auto" w:fill="auto"/>
            <w:tcMar>
              <w:left w:w="28" w:type="dxa"/>
              <w:right w:w="28" w:type="dxa"/>
            </w:tcMar>
            <w:vAlign w:val="bottom"/>
          </w:tcPr>
          <w:p w14:paraId="0EBF0FA1" w14:textId="77777777" w:rsidR="00060D15" w:rsidRPr="00F717A5" w:rsidRDefault="00060D15" w:rsidP="00F717A5">
            <w:pPr>
              <w:spacing w:before="40" w:after="40" w:line="220" w:lineRule="exact"/>
              <w:jc w:val="right"/>
              <w:rPr>
                <w:sz w:val="18"/>
                <w:szCs w:val="18"/>
              </w:rPr>
            </w:pPr>
            <w:r w:rsidRPr="00F717A5">
              <w:rPr>
                <w:sz w:val="18"/>
                <w:szCs w:val="18"/>
              </w:rPr>
              <w:t>6 400</w:t>
            </w:r>
          </w:p>
        </w:tc>
      </w:tr>
      <w:tr w:rsidR="00060D15" w:rsidRPr="00F717A5" w14:paraId="6227A908" w14:textId="77777777" w:rsidTr="00B13BB5">
        <w:tc>
          <w:tcPr>
            <w:tcW w:w="490" w:type="dxa"/>
            <w:tcBorders>
              <w:bottom w:val="single" w:sz="4" w:space="0" w:color="auto"/>
            </w:tcBorders>
            <w:shd w:val="clear" w:color="auto" w:fill="auto"/>
            <w:tcMar>
              <w:left w:w="28" w:type="dxa"/>
              <w:right w:w="28" w:type="dxa"/>
            </w:tcMar>
          </w:tcPr>
          <w:p w14:paraId="41C69CBC" w14:textId="77777777" w:rsidR="00060D15" w:rsidRPr="00F717A5" w:rsidRDefault="00060D15" w:rsidP="00F717A5">
            <w:pPr>
              <w:spacing w:before="40" w:after="40" w:line="220" w:lineRule="exact"/>
              <w:rPr>
                <w:sz w:val="18"/>
                <w:szCs w:val="18"/>
              </w:rPr>
            </w:pPr>
            <w:r w:rsidRPr="00F717A5">
              <w:rPr>
                <w:sz w:val="18"/>
                <w:szCs w:val="18"/>
              </w:rPr>
              <w:t>7.</w:t>
            </w:r>
          </w:p>
        </w:tc>
        <w:tc>
          <w:tcPr>
            <w:tcW w:w="3360" w:type="dxa"/>
            <w:tcBorders>
              <w:bottom w:val="single" w:sz="4" w:space="0" w:color="auto"/>
            </w:tcBorders>
            <w:shd w:val="clear" w:color="auto" w:fill="auto"/>
            <w:tcMar>
              <w:left w:w="28" w:type="dxa"/>
              <w:right w:w="28" w:type="dxa"/>
            </w:tcMar>
            <w:vAlign w:val="bottom"/>
          </w:tcPr>
          <w:p w14:paraId="7B77A612" w14:textId="77777777" w:rsidR="00060D15" w:rsidRPr="00F717A5" w:rsidRDefault="00060D15" w:rsidP="00F717A5">
            <w:pPr>
              <w:spacing w:before="40" w:after="40" w:line="220" w:lineRule="exact"/>
              <w:rPr>
                <w:sz w:val="18"/>
                <w:szCs w:val="18"/>
              </w:rPr>
            </w:pPr>
            <w:r w:rsidRPr="00F717A5">
              <w:rPr>
                <w:sz w:val="18"/>
                <w:szCs w:val="18"/>
              </w:rPr>
              <w:t>2019</w:t>
            </w:r>
          </w:p>
        </w:tc>
        <w:tc>
          <w:tcPr>
            <w:tcW w:w="3520" w:type="dxa"/>
            <w:tcBorders>
              <w:bottom w:val="single" w:sz="4" w:space="0" w:color="auto"/>
            </w:tcBorders>
            <w:shd w:val="clear" w:color="auto" w:fill="auto"/>
            <w:tcMar>
              <w:left w:w="28" w:type="dxa"/>
              <w:right w:w="28" w:type="dxa"/>
            </w:tcMar>
            <w:vAlign w:val="bottom"/>
          </w:tcPr>
          <w:p w14:paraId="382AEF35" w14:textId="77777777" w:rsidR="00060D15" w:rsidRPr="00F717A5" w:rsidRDefault="00060D15" w:rsidP="00F717A5">
            <w:pPr>
              <w:spacing w:before="40" w:after="40" w:line="220" w:lineRule="exact"/>
              <w:jc w:val="right"/>
              <w:rPr>
                <w:sz w:val="18"/>
                <w:szCs w:val="18"/>
              </w:rPr>
            </w:pPr>
            <w:r w:rsidRPr="00F717A5">
              <w:rPr>
                <w:sz w:val="18"/>
                <w:szCs w:val="18"/>
              </w:rPr>
              <w:t>5 700</w:t>
            </w:r>
          </w:p>
        </w:tc>
      </w:tr>
      <w:tr w:rsidR="00060D15" w:rsidRPr="00F717A5" w14:paraId="03C3CFAD" w14:textId="77777777" w:rsidTr="007E64A6">
        <w:tc>
          <w:tcPr>
            <w:tcW w:w="3850" w:type="dxa"/>
            <w:gridSpan w:val="2"/>
            <w:tcBorders>
              <w:top w:val="single" w:sz="4" w:space="0" w:color="auto"/>
            </w:tcBorders>
            <w:shd w:val="clear" w:color="auto" w:fill="auto"/>
            <w:tcMar>
              <w:left w:w="28" w:type="dxa"/>
              <w:right w:w="28" w:type="dxa"/>
            </w:tcMar>
          </w:tcPr>
          <w:p w14:paraId="268C7D83" w14:textId="77777777" w:rsidR="00060D15" w:rsidRPr="00F717A5" w:rsidRDefault="00060D15" w:rsidP="00F717A5">
            <w:pPr>
              <w:spacing w:before="40" w:after="40" w:line="220" w:lineRule="exact"/>
              <w:ind w:firstLine="284"/>
              <w:rPr>
                <w:b/>
                <w:sz w:val="18"/>
                <w:szCs w:val="18"/>
              </w:rPr>
            </w:pPr>
            <w:r w:rsidRPr="00F717A5">
              <w:rPr>
                <w:b/>
                <w:bCs/>
                <w:sz w:val="18"/>
                <w:szCs w:val="18"/>
              </w:rPr>
              <w:t>Всего</w:t>
            </w:r>
          </w:p>
        </w:tc>
        <w:tc>
          <w:tcPr>
            <w:tcW w:w="3520" w:type="dxa"/>
            <w:tcBorders>
              <w:top w:val="single" w:sz="4" w:space="0" w:color="auto"/>
            </w:tcBorders>
            <w:shd w:val="clear" w:color="auto" w:fill="auto"/>
            <w:tcMar>
              <w:left w:w="28" w:type="dxa"/>
              <w:right w:w="28" w:type="dxa"/>
            </w:tcMar>
            <w:vAlign w:val="bottom"/>
          </w:tcPr>
          <w:p w14:paraId="76B7C9C0" w14:textId="77777777" w:rsidR="00060D15" w:rsidRPr="00F717A5" w:rsidRDefault="00060D15" w:rsidP="00F717A5">
            <w:pPr>
              <w:spacing w:before="40" w:after="40" w:line="220" w:lineRule="exact"/>
              <w:jc w:val="right"/>
              <w:rPr>
                <w:b/>
                <w:sz w:val="18"/>
                <w:szCs w:val="18"/>
              </w:rPr>
            </w:pPr>
            <w:r w:rsidRPr="00F717A5">
              <w:rPr>
                <w:b/>
                <w:bCs/>
                <w:sz w:val="18"/>
                <w:szCs w:val="18"/>
              </w:rPr>
              <w:t>49 400</w:t>
            </w:r>
          </w:p>
        </w:tc>
      </w:tr>
    </w:tbl>
    <w:p w14:paraId="0A02DC52" w14:textId="77777777" w:rsidR="00060D15" w:rsidRPr="00FA7E9D" w:rsidRDefault="00060D15" w:rsidP="00016F19">
      <w:pPr>
        <w:pStyle w:val="SingleTxtG"/>
        <w:spacing w:before="120"/>
      </w:pPr>
      <w:r>
        <w:t>122.</w:t>
      </w:r>
      <w:r>
        <w:tab/>
        <w:t>У нас также есть различные платформы для распространения знаний о Конституции, такие как публичные лекции, провинциальные выставки и выставки в высших учебных заведениях.</w:t>
      </w:r>
    </w:p>
    <w:p w14:paraId="42FF62EC" w14:textId="54D3D008" w:rsidR="00060D15" w:rsidRPr="00854718" w:rsidRDefault="00016F19" w:rsidP="00016F19">
      <w:pPr>
        <w:pStyle w:val="H23G"/>
        <w:rPr>
          <w:bCs/>
        </w:rPr>
      </w:pPr>
      <w:r w:rsidRPr="00016F19">
        <w:rPr>
          <w:b w:val="0"/>
          <w:bCs/>
        </w:rPr>
        <w:tab/>
      </w:r>
      <w:r w:rsidRPr="00016F19">
        <w:rPr>
          <w:b w:val="0"/>
          <w:bCs/>
        </w:rPr>
        <w:tab/>
      </w:r>
      <w:r w:rsidR="00060D15" w:rsidRPr="00016F19">
        <w:rPr>
          <w:b w:val="0"/>
          <w:bCs/>
        </w:rPr>
        <w:t>Таблица 14</w:t>
      </w:r>
      <w:r w:rsidRPr="00016F19">
        <w:rPr>
          <w:b w:val="0"/>
          <w:bCs/>
        </w:rPr>
        <w:br/>
      </w:r>
      <w:r w:rsidR="00060D15">
        <w:rPr>
          <w:bCs/>
        </w:rPr>
        <w:t>Приблизительное число охваченных лиц</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04"/>
        <w:gridCol w:w="4871"/>
        <w:gridCol w:w="1995"/>
      </w:tblGrid>
      <w:tr w:rsidR="00060D15" w:rsidRPr="00854718" w14:paraId="11A62DE4" w14:textId="77777777" w:rsidTr="00B13BB5">
        <w:trPr>
          <w:tblHeader/>
        </w:trPr>
        <w:tc>
          <w:tcPr>
            <w:tcW w:w="504" w:type="dxa"/>
            <w:tcBorders>
              <w:top w:val="single" w:sz="4" w:space="0" w:color="auto"/>
              <w:bottom w:val="single" w:sz="12" w:space="0" w:color="auto"/>
            </w:tcBorders>
            <w:shd w:val="clear" w:color="auto" w:fill="auto"/>
            <w:tcMar>
              <w:left w:w="28" w:type="dxa"/>
              <w:right w:w="28" w:type="dxa"/>
            </w:tcMar>
            <w:vAlign w:val="bottom"/>
          </w:tcPr>
          <w:p w14:paraId="5A82CC8D" w14:textId="77777777" w:rsidR="00060D15" w:rsidRPr="007E64A6" w:rsidRDefault="00060D15" w:rsidP="00862F25">
            <w:pPr>
              <w:keepNext/>
              <w:keepLines/>
              <w:spacing w:before="80" w:after="80" w:line="200" w:lineRule="exact"/>
              <w:rPr>
                <w:i/>
                <w:iCs/>
                <w:sz w:val="16"/>
                <w:szCs w:val="16"/>
              </w:rPr>
            </w:pPr>
            <w:r w:rsidRPr="007E64A6">
              <w:rPr>
                <w:i/>
                <w:iCs/>
                <w:sz w:val="16"/>
                <w:szCs w:val="16"/>
              </w:rPr>
              <w:t>№</w:t>
            </w:r>
          </w:p>
        </w:tc>
        <w:tc>
          <w:tcPr>
            <w:tcW w:w="4871" w:type="dxa"/>
            <w:tcBorders>
              <w:top w:val="single" w:sz="4" w:space="0" w:color="auto"/>
              <w:bottom w:val="single" w:sz="12" w:space="0" w:color="auto"/>
            </w:tcBorders>
            <w:shd w:val="clear" w:color="auto" w:fill="auto"/>
            <w:tcMar>
              <w:left w:w="28" w:type="dxa"/>
              <w:right w:w="28" w:type="dxa"/>
            </w:tcMar>
            <w:vAlign w:val="bottom"/>
          </w:tcPr>
          <w:p w14:paraId="66EE2EBD" w14:textId="77777777" w:rsidR="00060D15" w:rsidRPr="007E64A6" w:rsidRDefault="00060D15" w:rsidP="00862F25">
            <w:pPr>
              <w:keepNext/>
              <w:keepLines/>
              <w:spacing w:before="80" w:after="80" w:line="200" w:lineRule="exact"/>
              <w:rPr>
                <w:i/>
                <w:iCs/>
                <w:sz w:val="16"/>
                <w:szCs w:val="16"/>
              </w:rPr>
            </w:pPr>
            <w:r w:rsidRPr="007E64A6">
              <w:rPr>
                <w:i/>
                <w:iCs/>
                <w:sz w:val="16"/>
                <w:szCs w:val="16"/>
              </w:rPr>
              <w:t>Место</w:t>
            </w:r>
          </w:p>
        </w:tc>
        <w:tc>
          <w:tcPr>
            <w:tcW w:w="1995" w:type="dxa"/>
            <w:tcBorders>
              <w:top w:val="single" w:sz="4" w:space="0" w:color="auto"/>
              <w:bottom w:val="single" w:sz="12" w:space="0" w:color="auto"/>
            </w:tcBorders>
            <w:shd w:val="clear" w:color="auto" w:fill="auto"/>
            <w:tcMar>
              <w:left w:w="28" w:type="dxa"/>
              <w:right w:w="28" w:type="dxa"/>
            </w:tcMar>
            <w:vAlign w:val="bottom"/>
          </w:tcPr>
          <w:p w14:paraId="5A83E99E" w14:textId="77777777" w:rsidR="00060D15" w:rsidRPr="007E64A6" w:rsidRDefault="00060D15" w:rsidP="00862F25">
            <w:pPr>
              <w:keepNext/>
              <w:keepLines/>
              <w:spacing w:before="80" w:after="80" w:line="200" w:lineRule="exact"/>
              <w:jc w:val="right"/>
              <w:rPr>
                <w:i/>
                <w:iCs/>
                <w:sz w:val="16"/>
                <w:szCs w:val="16"/>
              </w:rPr>
            </w:pPr>
            <w:r w:rsidRPr="007E64A6">
              <w:rPr>
                <w:i/>
                <w:iCs/>
                <w:sz w:val="16"/>
                <w:szCs w:val="16"/>
              </w:rPr>
              <w:t>Число охваченных лиц</w:t>
            </w:r>
          </w:p>
        </w:tc>
      </w:tr>
      <w:tr w:rsidR="00060D15" w:rsidRPr="00854718" w14:paraId="54BD799E" w14:textId="77777777" w:rsidTr="00B13BB5">
        <w:trPr>
          <w:trHeight w:hRule="exact" w:val="113"/>
        </w:trPr>
        <w:tc>
          <w:tcPr>
            <w:tcW w:w="504" w:type="dxa"/>
            <w:tcBorders>
              <w:top w:val="single" w:sz="12" w:space="0" w:color="auto"/>
            </w:tcBorders>
            <w:shd w:val="clear" w:color="auto" w:fill="auto"/>
            <w:tcMar>
              <w:left w:w="28" w:type="dxa"/>
              <w:right w:w="28" w:type="dxa"/>
            </w:tcMar>
          </w:tcPr>
          <w:p w14:paraId="2F3B2EFD" w14:textId="77777777" w:rsidR="00060D15" w:rsidRPr="00854718" w:rsidRDefault="00060D15" w:rsidP="00862F25">
            <w:pPr>
              <w:keepNext/>
              <w:keepLines/>
              <w:spacing w:before="40" w:after="40" w:line="220" w:lineRule="exact"/>
              <w:rPr>
                <w:sz w:val="18"/>
              </w:rPr>
            </w:pPr>
          </w:p>
        </w:tc>
        <w:tc>
          <w:tcPr>
            <w:tcW w:w="4871" w:type="dxa"/>
            <w:tcBorders>
              <w:top w:val="single" w:sz="12" w:space="0" w:color="auto"/>
            </w:tcBorders>
            <w:shd w:val="clear" w:color="auto" w:fill="auto"/>
            <w:tcMar>
              <w:left w:w="28" w:type="dxa"/>
              <w:right w:w="28" w:type="dxa"/>
            </w:tcMar>
            <w:vAlign w:val="bottom"/>
          </w:tcPr>
          <w:p w14:paraId="0C866B5E" w14:textId="77777777" w:rsidR="00060D15" w:rsidRPr="00854718" w:rsidRDefault="00060D15" w:rsidP="00862F25">
            <w:pPr>
              <w:keepNext/>
              <w:keepLines/>
              <w:spacing w:before="40" w:after="40" w:line="220" w:lineRule="exact"/>
              <w:rPr>
                <w:sz w:val="18"/>
              </w:rPr>
            </w:pPr>
          </w:p>
        </w:tc>
        <w:tc>
          <w:tcPr>
            <w:tcW w:w="1995" w:type="dxa"/>
            <w:tcBorders>
              <w:top w:val="single" w:sz="12" w:space="0" w:color="auto"/>
            </w:tcBorders>
            <w:shd w:val="clear" w:color="auto" w:fill="auto"/>
            <w:tcMar>
              <w:left w:w="28" w:type="dxa"/>
              <w:right w:w="28" w:type="dxa"/>
            </w:tcMar>
            <w:vAlign w:val="bottom"/>
          </w:tcPr>
          <w:p w14:paraId="1BD1A541" w14:textId="77777777" w:rsidR="00060D15" w:rsidRPr="00854718" w:rsidRDefault="00060D15" w:rsidP="00862F25">
            <w:pPr>
              <w:keepNext/>
              <w:keepLines/>
              <w:spacing w:before="40" w:after="40" w:line="220" w:lineRule="exact"/>
              <w:jc w:val="right"/>
              <w:rPr>
                <w:sz w:val="18"/>
              </w:rPr>
            </w:pPr>
          </w:p>
        </w:tc>
      </w:tr>
      <w:tr w:rsidR="00060D15" w:rsidRPr="004708A8" w14:paraId="1910CE58" w14:textId="77777777" w:rsidTr="00B13BB5">
        <w:tc>
          <w:tcPr>
            <w:tcW w:w="504" w:type="dxa"/>
            <w:shd w:val="clear" w:color="auto" w:fill="auto"/>
            <w:tcMar>
              <w:left w:w="28" w:type="dxa"/>
              <w:right w:w="28" w:type="dxa"/>
            </w:tcMar>
          </w:tcPr>
          <w:p w14:paraId="03EF756C" w14:textId="77777777" w:rsidR="00060D15" w:rsidRPr="004708A8" w:rsidRDefault="00060D15" w:rsidP="00862F25">
            <w:pPr>
              <w:keepNext/>
              <w:keepLines/>
              <w:spacing w:before="40" w:after="40" w:line="220" w:lineRule="exact"/>
              <w:rPr>
                <w:sz w:val="18"/>
                <w:szCs w:val="18"/>
              </w:rPr>
            </w:pPr>
            <w:r w:rsidRPr="004708A8">
              <w:rPr>
                <w:sz w:val="18"/>
                <w:szCs w:val="18"/>
              </w:rPr>
              <w:t>1.</w:t>
            </w:r>
          </w:p>
        </w:tc>
        <w:tc>
          <w:tcPr>
            <w:tcW w:w="4871" w:type="dxa"/>
            <w:shd w:val="clear" w:color="auto" w:fill="auto"/>
            <w:tcMar>
              <w:left w:w="28" w:type="dxa"/>
              <w:right w:w="28" w:type="dxa"/>
            </w:tcMar>
            <w:vAlign w:val="bottom"/>
          </w:tcPr>
          <w:p w14:paraId="14786D9B" w14:textId="77777777" w:rsidR="00060D15" w:rsidRPr="004708A8" w:rsidRDefault="00060D15" w:rsidP="00862F25">
            <w:pPr>
              <w:keepNext/>
              <w:keepLines/>
              <w:spacing w:before="40" w:after="40" w:line="220" w:lineRule="exact"/>
              <w:rPr>
                <w:sz w:val="18"/>
                <w:szCs w:val="18"/>
              </w:rPr>
            </w:pPr>
            <w:r w:rsidRPr="004708A8">
              <w:rPr>
                <w:sz w:val="18"/>
                <w:szCs w:val="18"/>
              </w:rPr>
              <w:t>Собрания для распространения информации</w:t>
            </w:r>
          </w:p>
        </w:tc>
        <w:tc>
          <w:tcPr>
            <w:tcW w:w="1995" w:type="dxa"/>
            <w:shd w:val="clear" w:color="auto" w:fill="auto"/>
            <w:tcMar>
              <w:left w:w="28" w:type="dxa"/>
              <w:right w:w="28" w:type="dxa"/>
            </w:tcMar>
            <w:vAlign w:val="bottom"/>
          </w:tcPr>
          <w:p w14:paraId="6B117DB7" w14:textId="77777777" w:rsidR="00060D15" w:rsidRPr="004708A8" w:rsidRDefault="00060D15" w:rsidP="00862F25">
            <w:pPr>
              <w:keepNext/>
              <w:keepLines/>
              <w:spacing w:before="40" w:after="40" w:line="220" w:lineRule="exact"/>
              <w:jc w:val="right"/>
              <w:rPr>
                <w:sz w:val="18"/>
                <w:szCs w:val="18"/>
              </w:rPr>
            </w:pPr>
            <w:r w:rsidRPr="004708A8">
              <w:rPr>
                <w:sz w:val="18"/>
                <w:szCs w:val="18"/>
              </w:rPr>
              <w:t>1 559</w:t>
            </w:r>
          </w:p>
        </w:tc>
      </w:tr>
      <w:tr w:rsidR="00060D15" w:rsidRPr="004708A8" w14:paraId="4C26099C" w14:textId="77777777" w:rsidTr="00B13BB5">
        <w:tc>
          <w:tcPr>
            <w:tcW w:w="504" w:type="dxa"/>
            <w:shd w:val="clear" w:color="auto" w:fill="auto"/>
            <w:tcMar>
              <w:left w:w="28" w:type="dxa"/>
              <w:right w:w="28" w:type="dxa"/>
            </w:tcMar>
          </w:tcPr>
          <w:p w14:paraId="34C8B8FF" w14:textId="77777777" w:rsidR="00060D15" w:rsidRPr="004708A8" w:rsidRDefault="00060D15" w:rsidP="004708A8">
            <w:pPr>
              <w:spacing w:before="40" w:after="40" w:line="220" w:lineRule="exact"/>
              <w:rPr>
                <w:sz w:val="18"/>
                <w:szCs w:val="18"/>
              </w:rPr>
            </w:pPr>
            <w:r w:rsidRPr="004708A8">
              <w:rPr>
                <w:sz w:val="18"/>
                <w:szCs w:val="18"/>
              </w:rPr>
              <w:t>2.</w:t>
            </w:r>
          </w:p>
        </w:tc>
        <w:tc>
          <w:tcPr>
            <w:tcW w:w="4871" w:type="dxa"/>
            <w:shd w:val="clear" w:color="auto" w:fill="auto"/>
            <w:tcMar>
              <w:left w:w="28" w:type="dxa"/>
              <w:right w:w="28" w:type="dxa"/>
            </w:tcMar>
            <w:vAlign w:val="bottom"/>
          </w:tcPr>
          <w:p w14:paraId="136DDCDD" w14:textId="77777777" w:rsidR="00060D15" w:rsidRPr="004708A8" w:rsidRDefault="00060D15" w:rsidP="004708A8">
            <w:pPr>
              <w:spacing w:before="40" w:after="40" w:line="220" w:lineRule="exact"/>
              <w:rPr>
                <w:sz w:val="18"/>
                <w:szCs w:val="18"/>
              </w:rPr>
            </w:pPr>
            <w:r w:rsidRPr="004708A8">
              <w:rPr>
                <w:sz w:val="18"/>
                <w:szCs w:val="18"/>
              </w:rPr>
              <w:t>Собрания в провинциях и районах</w:t>
            </w:r>
          </w:p>
        </w:tc>
        <w:tc>
          <w:tcPr>
            <w:tcW w:w="1995" w:type="dxa"/>
            <w:shd w:val="clear" w:color="auto" w:fill="auto"/>
            <w:tcMar>
              <w:left w:w="28" w:type="dxa"/>
              <w:right w:w="28" w:type="dxa"/>
            </w:tcMar>
            <w:vAlign w:val="bottom"/>
          </w:tcPr>
          <w:p w14:paraId="78BED609" w14:textId="77777777" w:rsidR="00060D15" w:rsidRPr="004708A8" w:rsidRDefault="00060D15" w:rsidP="004708A8">
            <w:pPr>
              <w:spacing w:before="40" w:after="40" w:line="220" w:lineRule="exact"/>
              <w:jc w:val="right"/>
              <w:rPr>
                <w:sz w:val="18"/>
                <w:szCs w:val="18"/>
              </w:rPr>
            </w:pPr>
            <w:r w:rsidRPr="004708A8">
              <w:rPr>
                <w:sz w:val="18"/>
                <w:szCs w:val="18"/>
              </w:rPr>
              <w:t>132 807</w:t>
            </w:r>
          </w:p>
        </w:tc>
      </w:tr>
      <w:tr w:rsidR="00060D15" w:rsidRPr="004708A8" w14:paraId="5EDC24B3" w14:textId="77777777" w:rsidTr="00B13BB5">
        <w:tc>
          <w:tcPr>
            <w:tcW w:w="504" w:type="dxa"/>
            <w:shd w:val="clear" w:color="auto" w:fill="auto"/>
            <w:tcMar>
              <w:left w:w="28" w:type="dxa"/>
              <w:right w:w="28" w:type="dxa"/>
            </w:tcMar>
          </w:tcPr>
          <w:p w14:paraId="6A4B86B4" w14:textId="77777777" w:rsidR="00060D15" w:rsidRPr="004708A8" w:rsidRDefault="00060D15" w:rsidP="004708A8">
            <w:pPr>
              <w:spacing w:before="40" w:after="40" w:line="220" w:lineRule="exact"/>
              <w:rPr>
                <w:sz w:val="18"/>
                <w:szCs w:val="18"/>
              </w:rPr>
            </w:pPr>
            <w:r w:rsidRPr="004708A8">
              <w:rPr>
                <w:sz w:val="18"/>
                <w:szCs w:val="18"/>
              </w:rPr>
              <w:t>3.</w:t>
            </w:r>
          </w:p>
        </w:tc>
        <w:tc>
          <w:tcPr>
            <w:tcW w:w="4871" w:type="dxa"/>
            <w:shd w:val="clear" w:color="auto" w:fill="auto"/>
            <w:tcMar>
              <w:left w:w="28" w:type="dxa"/>
              <w:right w:w="28" w:type="dxa"/>
            </w:tcMar>
            <w:vAlign w:val="bottom"/>
          </w:tcPr>
          <w:p w14:paraId="6E7B89D8" w14:textId="77777777" w:rsidR="00060D15" w:rsidRPr="004708A8" w:rsidRDefault="00060D15" w:rsidP="004708A8">
            <w:pPr>
              <w:spacing w:before="40" w:after="40" w:line="220" w:lineRule="exact"/>
              <w:rPr>
                <w:sz w:val="18"/>
                <w:szCs w:val="18"/>
              </w:rPr>
            </w:pPr>
            <w:r w:rsidRPr="004708A8">
              <w:rPr>
                <w:sz w:val="18"/>
                <w:szCs w:val="18"/>
              </w:rPr>
              <w:t>Зимбабвийская международная торговая ярмарка</w:t>
            </w:r>
          </w:p>
        </w:tc>
        <w:tc>
          <w:tcPr>
            <w:tcW w:w="1995" w:type="dxa"/>
            <w:shd w:val="clear" w:color="auto" w:fill="auto"/>
            <w:tcMar>
              <w:left w:w="28" w:type="dxa"/>
              <w:right w:w="28" w:type="dxa"/>
            </w:tcMar>
            <w:vAlign w:val="bottom"/>
          </w:tcPr>
          <w:p w14:paraId="1464173C" w14:textId="77777777" w:rsidR="00060D15" w:rsidRPr="004708A8" w:rsidRDefault="00060D15" w:rsidP="004708A8">
            <w:pPr>
              <w:spacing w:before="40" w:after="40" w:line="220" w:lineRule="exact"/>
              <w:jc w:val="right"/>
              <w:rPr>
                <w:sz w:val="18"/>
                <w:szCs w:val="18"/>
              </w:rPr>
            </w:pPr>
            <w:r w:rsidRPr="004708A8">
              <w:rPr>
                <w:sz w:val="18"/>
                <w:szCs w:val="18"/>
              </w:rPr>
              <w:t>47 370</w:t>
            </w:r>
          </w:p>
        </w:tc>
      </w:tr>
      <w:tr w:rsidR="00060D15" w:rsidRPr="004708A8" w14:paraId="477CC024" w14:textId="77777777" w:rsidTr="00B13BB5">
        <w:tc>
          <w:tcPr>
            <w:tcW w:w="504" w:type="dxa"/>
            <w:tcBorders>
              <w:bottom w:val="single" w:sz="4" w:space="0" w:color="auto"/>
            </w:tcBorders>
            <w:shd w:val="clear" w:color="auto" w:fill="auto"/>
            <w:tcMar>
              <w:left w:w="28" w:type="dxa"/>
              <w:right w:w="28" w:type="dxa"/>
            </w:tcMar>
          </w:tcPr>
          <w:p w14:paraId="3E78C0F1" w14:textId="77777777" w:rsidR="00060D15" w:rsidRPr="004708A8" w:rsidRDefault="00060D15" w:rsidP="004708A8">
            <w:pPr>
              <w:spacing w:before="40" w:after="40" w:line="220" w:lineRule="exact"/>
              <w:rPr>
                <w:sz w:val="18"/>
                <w:szCs w:val="18"/>
              </w:rPr>
            </w:pPr>
            <w:r w:rsidRPr="004708A8">
              <w:rPr>
                <w:sz w:val="18"/>
                <w:szCs w:val="18"/>
              </w:rPr>
              <w:t>4.</w:t>
            </w:r>
          </w:p>
        </w:tc>
        <w:tc>
          <w:tcPr>
            <w:tcW w:w="4871" w:type="dxa"/>
            <w:tcBorders>
              <w:bottom w:val="single" w:sz="4" w:space="0" w:color="auto"/>
            </w:tcBorders>
            <w:shd w:val="clear" w:color="auto" w:fill="auto"/>
            <w:tcMar>
              <w:left w:w="28" w:type="dxa"/>
              <w:right w:w="28" w:type="dxa"/>
            </w:tcMar>
            <w:vAlign w:val="bottom"/>
          </w:tcPr>
          <w:p w14:paraId="398EB631" w14:textId="77777777" w:rsidR="00060D15" w:rsidRPr="004708A8" w:rsidRDefault="00060D15" w:rsidP="004708A8">
            <w:pPr>
              <w:spacing w:before="40" w:after="40" w:line="220" w:lineRule="exact"/>
              <w:rPr>
                <w:sz w:val="18"/>
                <w:szCs w:val="18"/>
              </w:rPr>
            </w:pPr>
            <w:r w:rsidRPr="004708A8">
              <w:rPr>
                <w:sz w:val="18"/>
                <w:szCs w:val="18"/>
              </w:rPr>
              <w:t>Зимбабвийская сельскохозяйственная выставка</w:t>
            </w:r>
          </w:p>
        </w:tc>
        <w:tc>
          <w:tcPr>
            <w:tcW w:w="1995" w:type="dxa"/>
            <w:tcBorders>
              <w:bottom w:val="single" w:sz="4" w:space="0" w:color="auto"/>
            </w:tcBorders>
            <w:shd w:val="clear" w:color="auto" w:fill="auto"/>
            <w:tcMar>
              <w:left w:w="28" w:type="dxa"/>
              <w:right w:w="28" w:type="dxa"/>
            </w:tcMar>
            <w:vAlign w:val="bottom"/>
          </w:tcPr>
          <w:p w14:paraId="32F04B12" w14:textId="77777777" w:rsidR="00060D15" w:rsidRPr="004708A8" w:rsidRDefault="00060D15" w:rsidP="004708A8">
            <w:pPr>
              <w:spacing w:before="40" w:after="40" w:line="220" w:lineRule="exact"/>
              <w:jc w:val="right"/>
              <w:rPr>
                <w:sz w:val="18"/>
                <w:szCs w:val="18"/>
              </w:rPr>
            </w:pPr>
            <w:r w:rsidRPr="004708A8">
              <w:rPr>
                <w:sz w:val="18"/>
                <w:szCs w:val="18"/>
              </w:rPr>
              <w:t>49 400</w:t>
            </w:r>
          </w:p>
        </w:tc>
      </w:tr>
      <w:tr w:rsidR="00060D15" w:rsidRPr="004708A8" w14:paraId="78BCFE14" w14:textId="77777777" w:rsidTr="00B13BB5">
        <w:tc>
          <w:tcPr>
            <w:tcW w:w="5375" w:type="dxa"/>
            <w:gridSpan w:val="2"/>
            <w:tcBorders>
              <w:top w:val="single" w:sz="4" w:space="0" w:color="auto"/>
            </w:tcBorders>
            <w:shd w:val="clear" w:color="auto" w:fill="auto"/>
            <w:tcMar>
              <w:left w:w="28" w:type="dxa"/>
              <w:right w:w="28" w:type="dxa"/>
            </w:tcMar>
          </w:tcPr>
          <w:p w14:paraId="17E3ED50" w14:textId="77777777" w:rsidR="00060D15" w:rsidRPr="004708A8" w:rsidRDefault="00060D15" w:rsidP="004708A8">
            <w:pPr>
              <w:spacing w:before="40" w:after="40" w:line="220" w:lineRule="exact"/>
              <w:ind w:firstLine="284"/>
              <w:rPr>
                <w:b/>
                <w:sz w:val="18"/>
                <w:szCs w:val="18"/>
              </w:rPr>
            </w:pPr>
            <w:r w:rsidRPr="004708A8">
              <w:rPr>
                <w:b/>
                <w:bCs/>
                <w:sz w:val="18"/>
                <w:szCs w:val="18"/>
              </w:rPr>
              <w:t>Всего</w:t>
            </w:r>
          </w:p>
        </w:tc>
        <w:tc>
          <w:tcPr>
            <w:tcW w:w="1995" w:type="dxa"/>
            <w:tcBorders>
              <w:top w:val="single" w:sz="4" w:space="0" w:color="auto"/>
            </w:tcBorders>
            <w:shd w:val="clear" w:color="auto" w:fill="auto"/>
            <w:tcMar>
              <w:left w:w="28" w:type="dxa"/>
              <w:right w:w="28" w:type="dxa"/>
            </w:tcMar>
            <w:vAlign w:val="bottom"/>
          </w:tcPr>
          <w:p w14:paraId="1E13CD70" w14:textId="77777777" w:rsidR="00060D15" w:rsidRPr="004708A8" w:rsidRDefault="00060D15" w:rsidP="004708A8">
            <w:pPr>
              <w:spacing w:before="40" w:after="40" w:line="220" w:lineRule="exact"/>
              <w:jc w:val="right"/>
              <w:rPr>
                <w:b/>
                <w:sz w:val="18"/>
                <w:szCs w:val="18"/>
              </w:rPr>
            </w:pPr>
            <w:r w:rsidRPr="004708A8">
              <w:rPr>
                <w:b/>
                <w:bCs/>
                <w:sz w:val="18"/>
                <w:szCs w:val="18"/>
              </w:rPr>
              <w:t>231 136</w:t>
            </w:r>
          </w:p>
        </w:tc>
      </w:tr>
    </w:tbl>
    <w:p w14:paraId="056C2E8B" w14:textId="10389727" w:rsidR="00060D15" w:rsidRPr="00FA7E9D" w:rsidRDefault="00060D15" w:rsidP="00016F19">
      <w:pPr>
        <w:pStyle w:val="SingleTxtG"/>
        <w:spacing w:before="120"/>
        <w:rPr>
          <w:rFonts w:eastAsia="Calibri"/>
        </w:rPr>
      </w:pPr>
      <w:r>
        <w:t>123.</w:t>
      </w:r>
      <w:r>
        <w:tab/>
        <w:t>Для обеспечения выполнения глобального договора о беженцах в декабре 2019</w:t>
      </w:r>
      <w:r w:rsidR="00E42985">
        <w:t> </w:t>
      </w:r>
      <w:r>
        <w:t xml:space="preserve">года был проведен первый в истории Глобальный форум по беженцам, на котором правительство Зимбабве взяло на себя </w:t>
      </w:r>
      <w:r w:rsidR="00E42985">
        <w:t>семь</w:t>
      </w:r>
      <w:r>
        <w:t xml:space="preserve"> обязательств. В октябре 2019 года на сегменте высокого уровня по безгражданству правительство взяло на себя </w:t>
      </w:r>
      <w:r w:rsidR="00E42985">
        <w:t>семь</w:t>
      </w:r>
      <w:r>
        <w:t xml:space="preserve"> дополнительных обязательств. Сегмент высокого уровня по безгражданству был созван в рамках совещания Исполнительного комитета УВКБ ООН в октябре 2019</w:t>
      </w:r>
      <w:r w:rsidR="00E42985">
        <w:t> </w:t>
      </w:r>
      <w:r>
        <w:t xml:space="preserve">года и ознаменовал промежуточный этап кампании #IBELONG по ликвидации безгражданства. </w:t>
      </w:r>
    </w:p>
    <w:p w14:paraId="224245EB" w14:textId="77777777" w:rsidR="00060D15" w:rsidRPr="00FA7E9D" w:rsidRDefault="00060D15" w:rsidP="00060D15">
      <w:pPr>
        <w:pStyle w:val="SingleTxtG"/>
      </w:pPr>
      <w:r>
        <w:t>124.</w:t>
      </w:r>
      <w:r>
        <w:tab/>
        <w:t xml:space="preserve">Правительство Зимбабве обязалось пересмотреть и обновить правовую и политическую базу в отношении беженцев и просителей убежища, содействовать расширению доступа к высшему образованию не только для беженцев и просителей убежища, но и для принимающих общин, укреплять институциональный потенциал национального реестра актов гражданского состояния, совершенствовать процедуры предоставления убежища, расширять возможности самообеспечения для беженцев, бороться с последствиями изменения климата и включать беженцев и просителей убежища в спортивные и культурные программы. </w:t>
      </w:r>
    </w:p>
    <w:p w14:paraId="6380FD6B" w14:textId="77777777" w:rsidR="00060D15" w:rsidRPr="00FA7E9D" w:rsidRDefault="00060D15" w:rsidP="00060D15">
      <w:pPr>
        <w:pStyle w:val="H23G"/>
      </w:pPr>
      <w:bookmarkStart w:id="59" w:name="_Toc87853328"/>
      <w:r>
        <w:tab/>
      </w:r>
      <w:r>
        <w:tab/>
      </w:r>
      <w:r>
        <w:rPr>
          <w:bCs/>
        </w:rPr>
        <w:t>Доступ к правосудию</w:t>
      </w:r>
      <w:r>
        <w:t xml:space="preserve"> </w:t>
      </w:r>
      <w:bookmarkEnd w:id="59"/>
    </w:p>
    <w:p w14:paraId="6686E2C9" w14:textId="77777777" w:rsidR="00060D15" w:rsidRPr="00FA7E9D" w:rsidRDefault="00060D15" w:rsidP="00060D15">
      <w:pPr>
        <w:pStyle w:val="SingleTxtG"/>
      </w:pPr>
      <w:r>
        <w:t>125.</w:t>
      </w:r>
      <w:r>
        <w:tab/>
        <w:t xml:space="preserve">Беженцы и просители убежища имеют такой же доступ к судам, как и граждане страны. Несколько дел, включая дела о гендерном насилии в отношении женщин и девочек, были переданы в суд после того, как правительство разместило полицию в лагере беженцев Тонгогара. </w:t>
      </w:r>
    </w:p>
    <w:p w14:paraId="5FB72EF4" w14:textId="77777777" w:rsidR="00060D15" w:rsidRPr="00FA7E9D" w:rsidRDefault="00060D15" w:rsidP="00060D15">
      <w:pPr>
        <w:pStyle w:val="H23G"/>
      </w:pPr>
      <w:bookmarkStart w:id="60" w:name="_Toc87853329"/>
      <w:r>
        <w:tab/>
      </w:r>
      <w:r>
        <w:tab/>
      </w:r>
      <w:r>
        <w:rPr>
          <w:bCs/>
        </w:rPr>
        <w:t>Доступ к документам, подтверждающим гражданское состояние</w:t>
      </w:r>
      <w:r>
        <w:t xml:space="preserve"> </w:t>
      </w:r>
      <w:bookmarkEnd w:id="60"/>
    </w:p>
    <w:p w14:paraId="1191431A" w14:textId="77777777" w:rsidR="00060D15" w:rsidRPr="00FA7E9D" w:rsidRDefault="00060D15" w:rsidP="00060D15">
      <w:pPr>
        <w:pStyle w:val="SingleTxtG"/>
      </w:pPr>
      <w:r>
        <w:t>126.</w:t>
      </w:r>
      <w:r>
        <w:tab/>
        <w:t xml:space="preserve">Правительство продолжает обеспечивать регистрацию детей-беженцев и выдачу им свидетельств о рождении. Это поддерживалось на протяжении многих лет, однако вследствие пандемии в большинстве регионов страны эти услуги были приостановлены. </w:t>
      </w:r>
    </w:p>
    <w:p w14:paraId="0CC7E49C" w14:textId="4E32963C" w:rsidR="00060D15" w:rsidRPr="00FA7E9D" w:rsidRDefault="00060D15" w:rsidP="00060D15">
      <w:pPr>
        <w:pStyle w:val="SingleTxtG"/>
      </w:pPr>
      <w:r>
        <w:t>127.</w:t>
      </w:r>
      <w:r>
        <w:tab/>
        <w:t>В 2019 году правительство Зимбабве через Главное регистрационное бюро выдало и или заменило утраченные документы о гражданском состоянии внутренне перемещенным лицам, пострадавшим от циклона Идай в районах Чиманимани и Чипинге. В ходе трехмесячной мобильной регистрации было выдано более 65</w:t>
      </w:r>
      <w:r w:rsidR="00E42985">
        <w:t> </w:t>
      </w:r>
      <w:r>
        <w:t>000</w:t>
      </w:r>
      <w:r w:rsidR="00E42985">
        <w:t> </w:t>
      </w:r>
      <w:r>
        <w:t xml:space="preserve">документов, включая удостоверения личности, свидетельства о рождении и смерти.  </w:t>
      </w:r>
    </w:p>
    <w:p w14:paraId="6B99F5EF" w14:textId="77777777" w:rsidR="00060D15" w:rsidRPr="00FA7E9D" w:rsidRDefault="00060D15" w:rsidP="00060D15">
      <w:pPr>
        <w:pStyle w:val="H23G"/>
      </w:pPr>
      <w:bookmarkStart w:id="61" w:name="_Toc87853330"/>
      <w:r>
        <w:tab/>
      </w:r>
      <w:r>
        <w:tab/>
      </w:r>
      <w:r>
        <w:rPr>
          <w:bCs/>
        </w:rPr>
        <w:t>Доступ к услугам в области здравоохранения</w:t>
      </w:r>
      <w:r>
        <w:t xml:space="preserve"> </w:t>
      </w:r>
      <w:bookmarkEnd w:id="61"/>
    </w:p>
    <w:p w14:paraId="0C7CB3AF" w14:textId="77777777" w:rsidR="00060D15" w:rsidRPr="00FA7E9D" w:rsidRDefault="00060D15" w:rsidP="00060D15">
      <w:pPr>
        <w:pStyle w:val="SingleTxtG"/>
      </w:pPr>
      <w:r>
        <w:t>128.</w:t>
      </w:r>
      <w:r>
        <w:tab/>
        <w:t>Беженцы и просители убежища полностью интегрированы в национальную систему здравоохранения в Зимбабве. Это позволяет обеспечить доступ к услугам национального здравоохранения на районном, провинциальном и национальном уровнях без дискриминации. Будущие матери имеют возможность пройти ультразвуковое сканирование в соответствии с национальными протоколами здравоохранения для сокращения числа случаев неонатальной и материнской смертности.</w:t>
      </w:r>
    </w:p>
    <w:p w14:paraId="2705FCBE" w14:textId="30814B5E" w:rsidR="00060D15" w:rsidRPr="00FA7E9D" w:rsidRDefault="00060D15" w:rsidP="000C08E0">
      <w:pPr>
        <w:pStyle w:val="SingleTxtG"/>
        <w:keepNext/>
        <w:keepLines/>
      </w:pPr>
      <w:r>
        <w:t>129.</w:t>
      </w:r>
      <w:r>
        <w:tab/>
        <w:t xml:space="preserve">Беженцы и просители убежища учитываются в национальных планах реагирования, в том числе на пандемию COVID-19. Правительство Зимбабве предоставило центру первичной медико-санитарной помощи в лагере беженцев Тонгогара медикаменты и организовало обучение его персонала. С другой стороны, продолжающиеся забастовки работников здравоохранения привели к увеличению числа обращений беженцев и просителей убежища в частные медицинские учреждения, особенно в городских районах. </w:t>
      </w:r>
    </w:p>
    <w:p w14:paraId="2BBDD965" w14:textId="77777777" w:rsidR="00060D15" w:rsidRPr="00FA7E9D" w:rsidRDefault="00060D15" w:rsidP="00060D15">
      <w:pPr>
        <w:pStyle w:val="H23G"/>
      </w:pPr>
      <w:bookmarkStart w:id="62" w:name="_Toc87853331"/>
      <w:r>
        <w:tab/>
      </w:r>
      <w:r>
        <w:tab/>
      </w:r>
      <w:r>
        <w:rPr>
          <w:bCs/>
        </w:rPr>
        <w:t>Доступ к образованию</w:t>
      </w:r>
      <w:bookmarkEnd w:id="62"/>
    </w:p>
    <w:p w14:paraId="2D49BF66" w14:textId="77777777" w:rsidR="00060D15" w:rsidRPr="00FA7E9D" w:rsidRDefault="00060D15" w:rsidP="00060D15">
      <w:pPr>
        <w:pStyle w:val="SingleTxtG"/>
      </w:pPr>
      <w:r>
        <w:t>130.</w:t>
      </w:r>
      <w:r>
        <w:tab/>
        <w:t xml:space="preserve">Беженцы и просители убежища полностью интегрированы в национальную систему образования в Зимбабве. Дети-беженцы пользуются правом на образование, закрепленным в Конвенции о правах ребенка (КПР). Министерство начального и среднего образования оказывает поддержку школам в лагере беженцев, направляя туда учителей, получающих государственное вознаграждение. Беженцы также имеют доступ к местным школам, а некоторым беженцам оказывается поддержка в посещении школ-интернатов. </w:t>
      </w:r>
    </w:p>
    <w:p w14:paraId="01407F61" w14:textId="77777777" w:rsidR="00060D15" w:rsidRPr="00FA7E9D" w:rsidRDefault="00060D15" w:rsidP="00060D15">
      <w:pPr>
        <w:pStyle w:val="SingleTxtG"/>
      </w:pPr>
      <w:r>
        <w:t>131.</w:t>
      </w:r>
      <w:r>
        <w:tab/>
        <w:t xml:space="preserve">Беженцы имеют доступ к государственным университетам, и в них также обучаются многие молодые женщины-беженки. </w:t>
      </w:r>
    </w:p>
    <w:p w14:paraId="22635F1E" w14:textId="77777777" w:rsidR="00060D15" w:rsidRPr="00FA7E9D" w:rsidRDefault="00060D15" w:rsidP="00060D15">
      <w:pPr>
        <w:pStyle w:val="SingleTxtG"/>
      </w:pPr>
      <w:r>
        <w:t>132.</w:t>
      </w:r>
      <w:r>
        <w:tab/>
        <w:t xml:space="preserve">Правительство предоставило студентам-беженцам несколько возможностей получения спонсорской поддержки. </w:t>
      </w:r>
    </w:p>
    <w:p w14:paraId="5944C230" w14:textId="77777777" w:rsidR="00060D15" w:rsidRPr="00FA7E9D" w:rsidRDefault="00060D15" w:rsidP="00060D15">
      <w:pPr>
        <w:pStyle w:val="H23G"/>
      </w:pPr>
      <w:bookmarkStart w:id="63" w:name="_Toc87853332"/>
      <w:r>
        <w:tab/>
      </w:r>
      <w:r>
        <w:tab/>
      </w:r>
      <w:r>
        <w:rPr>
          <w:bCs/>
        </w:rPr>
        <w:t>Гендерное насилие (ГН)</w:t>
      </w:r>
      <w:r>
        <w:t xml:space="preserve"> </w:t>
      </w:r>
      <w:bookmarkEnd w:id="63"/>
    </w:p>
    <w:p w14:paraId="3DDA8AEF" w14:textId="5E7FCB83" w:rsidR="00060D15" w:rsidRPr="00FA7E9D" w:rsidRDefault="00060D15" w:rsidP="00060D15">
      <w:pPr>
        <w:pStyle w:val="SingleTxtG"/>
      </w:pPr>
      <w:r>
        <w:t>133.</w:t>
      </w:r>
      <w:r>
        <w:tab/>
        <w:t xml:space="preserve">Правительство через свои различные министерства, включая Министерство государственной службы, труда и социального обеспечения и Министерство по делам женщин, поддерживает информирование персонала и беженцев по вопросам ГН. Это сотрудничество распространяется на работу с организациями лиц с инвалидностью для обеспечения повышения уровня информированности о правах </w:t>
      </w:r>
      <w:r w:rsidRPr="005C640D">
        <w:t>лиц с инвалидностью</w:t>
      </w:r>
      <w:r>
        <w:t xml:space="preserve"> среди беженцев и просителей убежища. В частности, оно сотрудничает с Зимбабвийским советом по делам лиц с инвалидностью для содействия повышению уровня информированности лиц с инвалидностью по вопросам, касающимся ГН, включая информированность о доступных механизмах сообщения о случаях ГН и оказания помощи жертвам. Оно также сотрудничает с Министерством по делам женщин, общин, малых и средних предприятий с целью обеспечения информирования по касающимся ГН вопросам сотрудников, работающих в лагере беженцев Тонгогара, при этом основное внимание уделяется применяемым в Зимбабве законам, а также базовым навыкам проведения собеседований с пострадавшими лицами и оказания им психологической поддержки.</w:t>
      </w:r>
    </w:p>
    <w:p w14:paraId="0410CCBE" w14:textId="77777777" w:rsidR="00060D15" w:rsidRPr="00FA7E9D" w:rsidRDefault="00060D15" w:rsidP="00060D15">
      <w:pPr>
        <w:pStyle w:val="SingleTxtG"/>
      </w:pPr>
      <w:r>
        <w:t>134.</w:t>
      </w:r>
      <w:r>
        <w:tab/>
        <w:t>В партнерстве с Африканским банком развития было улучшено освещение в лагере и на прилегающей к нему территории с целью снижения риска ГН, особенно для женщин и детей. Этот проект также направлен на удовлетворение потребностей женщин в средствах к существованию.</w:t>
      </w:r>
    </w:p>
    <w:p w14:paraId="138B474E" w14:textId="77777777" w:rsidR="00060D15" w:rsidRPr="00FA7E9D" w:rsidRDefault="00060D15" w:rsidP="00060D15">
      <w:pPr>
        <w:pStyle w:val="H23G"/>
      </w:pPr>
      <w:bookmarkStart w:id="64" w:name="_Toc87853333"/>
      <w:r>
        <w:tab/>
      </w:r>
      <w:r>
        <w:tab/>
      </w:r>
      <w:r>
        <w:rPr>
          <w:bCs/>
        </w:rPr>
        <w:t>Лица с инвалидностью</w:t>
      </w:r>
      <w:r>
        <w:t xml:space="preserve"> </w:t>
      </w:r>
      <w:bookmarkEnd w:id="64"/>
    </w:p>
    <w:p w14:paraId="613B2A3D" w14:textId="1713BEBD" w:rsidR="00060D15" w:rsidRPr="00FA7E9D" w:rsidRDefault="00060D15" w:rsidP="00060D15">
      <w:pPr>
        <w:pStyle w:val="SingleTxtG"/>
      </w:pPr>
      <w:r>
        <w:t>135.</w:t>
      </w:r>
      <w:r>
        <w:tab/>
        <w:t>Правительство обеспечило участие беженцев с инвалидностью в провинциальных консультациях по проекту национальной политики по вопросам инвалидности и законопроекту о лицах с инвалидностью, состоявшихся в Мутаре. Это</w:t>
      </w:r>
      <w:r w:rsidR="00E42985">
        <w:t> </w:t>
      </w:r>
      <w:r>
        <w:t xml:space="preserve">позволило беженцам получить более полное представление о КПИ, проекте национальной политики по вопросам инвалидности и законопроекте о лицах с инвалидностью. </w:t>
      </w:r>
    </w:p>
    <w:p w14:paraId="35D05B20" w14:textId="77777777" w:rsidR="00060D15" w:rsidRPr="00FA7E9D" w:rsidRDefault="00060D15" w:rsidP="00060D15">
      <w:pPr>
        <w:pStyle w:val="H23G"/>
      </w:pPr>
      <w:bookmarkStart w:id="65" w:name="_Toc87853334"/>
      <w:r>
        <w:tab/>
      </w:r>
      <w:r>
        <w:tab/>
      </w:r>
      <w:r>
        <w:rPr>
          <w:bCs/>
        </w:rPr>
        <w:t>Доступ к продуктам питания</w:t>
      </w:r>
      <w:r>
        <w:t xml:space="preserve"> </w:t>
      </w:r>
      <w:bookmarkEnd w:id="65"/>
    </w:p>
    <w:p w14:paraId="1544A2DC" w14:textId="77777777" w:rsidR="00060D15" w:rsidRPr="00FA7E9D" w:rsidRDefault="00060D15" w:rsidP="00060D15">
      <w:pPr>
        <w:pStyle w:val="SingleTxtG"/>
      </w:pPr>
      <w:r>
        <w:t>136.</w:t>
      </w:r>
      <w:r>
        <w:tab/>
        <w:t xml:space="preserve">Правительство поддерживает беженцев и просителей убежища путем предоставления им продуктов питания, уделяя особое внимание лицам с особыми потребностями, включая лиц с инвалидностью, несопровождаемым и разлученным детям, женщинам и девочкам из группы риска. </w:t>
      </w:r>
    </w:p>
    <w:p w14:paraId="0528894C" w14:textId="77777777" w:rsidR="00060D15" w:rsidRPr="00FA7E9D" w:rsidRDefault="00060D15" w:rsidP="00060D15">
      <w:pPr>
        <w:pStyle w:val="H23G"/>
      </w:pPr>
      <w:bookmarkStart w:id="66" w:name="_Toc87853335"/>
      <w:r>
        <w:tab/>
      </w:r>
      <w:r>
        <w:tab/>
      </w:r>
      <w:r>
        <w:rPr>
          <w:bCs/>
        </w:rPr>
        <w:t>Индивидуальная регистрация</w:t>
      </w:r>
      <w:r>
        <w:t xml:space="preserve"> </w:t>
      </w:r>
      <w:bookmarkEnd w:id="66"/>
    </w:p>
    <w:p w14:paraId="7F27E500" w14:textId="77777777" w:rsidR="00060D15" w:rsidRPr="00FA7E9D" w:rsidRDefault="00060D15" w:rsidP="00060D15">
      <w:pPr>
        <w:pStyle w:val="SingleTxtG"/>
      </w:pPr>
      <w:r>
        <w:t>137.</w:t>
      </w:r>
      <w:r>
        <w:tab/>
        <w:t xml:space="preserve">Правительство Зимбабве в сотрудничестве с УВКБ ООН проводит регистрацию всех беженцев и просителей убежища. Собираются данные с разбивкой по полу, возрасту и гендеру, что имеет важное значение для составления программ. </w:t>
      </w:r>
    </w:p>
    <w:p w14:paraId="38891A46" w14:textId="77777777" w:rsidR="00060D15" w:rsidRPr="00FA7E9D" w:rsidRDefault="00060D15" w:rsidP="00060D15">
      <w:pPr>
        <w:pStyle w:val="H23G"/>
      </w:pPr>
      <w:bookmarkStart w:id="67" w:name="_Toc87853336"/>
      <w:r>
        <w:tab/>
      </w:r>
      <w:r>
        <w:tab/>
      </w:r>
      <w:r>
        <w:rPr>
          <w:bCs/>
        </w:rPr>
        <w:t>Процедуры определения статуса беженца</w:t>
      </w:r>
      <w:bookmarkEnd w:id="67"/>
    </w:p>
    <w:p w14:paraId="7EC1D135" w14:textId="77777777" w:rsidR="00060D15" w:rsidRPr="00FA7E9D" w:rsidRDefault="00060D15" w:rsidP="00060D15">
      <w:pPr>
        <w:pStyle w:val="SingleTxtG"/>
      </w:pPr>
      <w:r>
        <w:t>138.</w:t>
      </w:r>
      <w:r>
        <w:tab/>
        <w:t xml:space="preserve">Правительство Зимбабве через Зимбабвийский комитет по делам беженцев проводит собеседования с просителями убежища и уделяет приоритетное внимание лицам с инвалидностью, несопровождаемым и разлученным женщинам, а также лицам, пережившим пытки и/или насилие, которые в некоторых случаях являются женщинами. Собеседования проводятся лицами и/или переводчиками того же пола. </w:t>
      </w:r>
    </w:p>
    <w:p w14:paraId="6C83E007" w14:textId="77777777" w:rsidR="00060D15" w:rsidRPr="00FA7E9D" w:rsidRDefault="00060D15" w:rsidP="00060D15">
      <w:pPr>
        <w:pStyle w:val="SingleTxtG"/>
        <w:rPr>
          <w:rFonts w:eastAsia="Calibri"/>
        </w:rPr>
      </w:pPr>
      <w:r>
        <w:t>139.</w:t>
      </w:r>
      <w:r>
        <w:tab/>
        <w:t>В новые учебные программы включен Билль о правах в целях повышения информированности о правах человека в раннем возрасте.</w:t>
      </w:r>
    </w:p>
    <w:p w14:paraId="1A365D76" w14:textId="77777777" w:rsidR="00060D15" w:rsidRPr="00FA7E9D" w:rsidRDefault="00060D15" w:rsidP="00060D15">
      <w:pPr>
        <w:pStyle w:val="SingleTxtG"/>
        <w:rPr>
          <w:rFonts w:eastAsia="Calibri"/>
        </w:rPr>
      </w:pPr>
      <w:r>
        <w:t>140.</w:t>
      </w:r>
      <w:r>
        <w:tab/>
        <w:t>Судьи, работники тюрем, прокуроры, сотрудники иммиграционной службы, полицейские, адвокаты, врачи, учителя, социальные работники и военнослужащие проходят обучение по вопросам прав человека. Учебное пособие по подготовке полицейских включает курс о правах человека в качестве предмета, который преподается как после зачисления на службу, так и в рамках программы непрерывного профессионального развития (НПР).</w:t>
      </w:r>
    </w:p>
    <w:p w14:paraId="32AC4784" w14:textId="55CAEEB5" w:rsidR="00060D15" w:rsidRPr="00FA7E9D" w:rsidRDefault="00060D15" w:rsidP="00060D15">
      <w:pPr>
        <w:pStyle w:val="SingleTxtG"/>
        <w:rPr>
          <w:rFonts w:eastAsia="Calibri"/>
        </w:rPr>
      </w:pPr>
      <w:r>
        <w:t>141.</w:t>
      </w:r>
      <w:r>
        <w:tab/>
        <w:t>Учебное пособие по правам человека для сотрудников полиции содержит компонент по правам человека, который предусматривает информирование сотрудников о соответствующих международных правовых документах, особенно о тех, которые касаются прав человека и охватывают права арестованных и задержанных лиц. Эти права включают право на юридическое представительство, презумпцию невиновности и право предстать перед судом в течение сорока восьми</w:t>
      </w:r>
      <w:r w:rsidR="00591B62">
        <w:t> </w:t>
      </w:r>
      <w:r>
        <w:t>(48) часов.</w:t>
      </w:r>
    </w:p>
    <w:p w14:paraId="16407004" w14:textId="4301626F" w:rsidR="00060D15" w:rsidRPr="00FA7E9D" w:rsidRDefault="00060D15" w:rsidP="00060D15">
      <w:pPr>
        <w:pStyle w:val="SingleTxtG"/>
        <w:rPr>
          <w:rFonts w:eastAsia="Calibri"/>
        </w:rPr>
      </w:pPr>
      <w:r>
        <w:t>142.</w:t>
      </w:r>
      <w:r>
        <w:tab/>
        <w:t>В целях поощрения права на свободу собраний и ассоциации на рынке труда правительство при содействии партнеров по развитию провело обучение по международным трудовым стандартам и правам на свободу ассоциации и собраний 17</w:t>
      </w:r>
      <w:r w:rsidR="00E42985">
        <w:t> </w:t>
      </w:r>
      <w:r>
        <w:t>судей, 32 магистратов, 97 судебных консультантов, 170 специалистов по трудовым вопросам и 40 специалистов по правовым вопросам.</w:t>
      </w:r>
    </w:p>
    <w:p w14:paraId="411613DB" w14:textId="77777777" w:rsidR="00060D15" w:rsidRPr="00FA7E9D" w:rsidRDefault="00060D15" w:rsidP="00060D15">
      <w:pPr>
        <w:pStyle w:val="SingleTxtG"/>
      </w:pPr>
      <w:r>
        <w:t>143.</w:t>
      </w:r>
      <w:r>
        <w:tab/>
        <w:t>Обучение правам человека в университетах доступно в рамках большинства программ на получение степени, как правило, на факультетах права и гуманитарных наук.</w:t>
      </w:r>
    </w:p>
    <w:p w14:paraId="0704A090" w14:textId="572BD714" w:rsidR="00060D15" w:rsidRPr="00FA7E9D" w:rsidRDefault="00060D15" w:rsidP="00060D15">
      <w:pPr>
        <w:pStyle w:val="SingleTxtG"/>
        <w:rPr>
          <w:rFonts w:eastAsia="Calibri"/>
        </w:rPr>
      </w:pPr>
      <w:r>
        <w:t>144.</w:t>
      </w:r>
      <w:r>
        <w:tab/>
        <w:t>Правительство Зимбабве поощряет свободу средств массовой информации для распространения информации о правах человека. Статья 61 (4) a</w:t>
      </w:r>
      <w:r w:rsidR="00F17DBC">
        <w:t>)</w:t>
      </w:r>
      <w:r w:rsidR="00375FF8">
        <w:t>–</w:t>
      </w:r>
      <w:r>
        <w:t>c) предусматривает, что все государственные средства массовой информации должны иметь право независимо определять редакционное содержание своих передач или других сообщений, быть беспристрастными и предоставлять справедливую возможность для высказывания отличающихся взглядов и несогласных мнений. Кроме того, статья</w:t>
      </w:r>
      <w:r w:rsidR="00E42985">
        <w:t> </w:t>
      </w:r>
      <w:r>
        <w:t>62</w:t>
      </w:r>
      <w:r w:rsidR="00E42985">
        <w:t> </w:t>
      </w:r>
      <w:r>
        <w:t xml:space="preserve">(2) обязывает государство распространять информацию, имеющую важное значение для защиты прав. В частности, зимбабвийские средства массовой информации имеют право доступа к любой информации, находящейся в распоряжении любого лица или государства, если эта информация необходима для осуществления или защиты того или иного права. </w:t>
      </w:r>
    </w:p>
    <w:p w14:paraId="57906C48" w14:textId="65346F5E" w:rsidR="00060D15" w:rsidRPr="00FA7E9D" w:rsidRDefault="00060D15" w:rsidP="00060D15">
      <w:pPr>
        <w:pStyle w:val="SingleTxtG"/>
      </w:pPr>
      <w:r>
        <w:t>145.</w:t>
      </w:r>
      <w:r>
        <w:tab/>
        <w:t>Правительство создает благоприятные условия для участия неправительственных организаций в защите и поощрении прав человека. Неправительственные организации и другие участники процесса поощрения и защиты прав человека зарегистрированы в соответствии с Законом о частных добровольных организациях [глава</w:t>
      </w:r>
      <w:r w:rsidR="006D1372">
        <w:t xml:space="preserve"> </w:t>
      </w:r>
      <w:r>
        <w:t>17:05] и Законом о регистрации сделок [глава</w:t>
      </w:r>
      <w:r w:rsidR="006D1372">
        <w:t xml:space="preserve"> </w:t>
      </w:r>
      <w:r>
        <w:t>20:05], в то время как некоторые из них признаны в качестве сообществ, деятельность которых регулируется нормами общего права. Зарегистрировано 1498 частных добровольных организаций (ЧДО), из них 91 организация занимается поощрением прав лиц с инвалидностью, а</w:t>
      </w:r>
      <w:r w:rsidR="00A47CAD">
        <w:t> </w:t>
      </w:r>
      <w:r>
        <w:t xml:space="preserve">263 </w:t>
      </w:r>
      <w:r w:rsidRPr="00311BD0">
        <w:t>—</w:t>
      </w:r>
      <w:r>
        <w:t xml:space="preserve"> защитой детей. </w:t>
      </w:r>
    </w:p>
    <w:p w14:paraId="5A96FA4B" w14:textId="77777777" w:rsidR="00060D15" w:rsidRPr="00FA7E9D" w:rsidRDefault="00060D15" w:rsidP="00060D15">
      <w:pPr>
        <w:pStyle w:val="H23G"/>
      </w:pPr>
      <w:bookmarkStart w:id="68" w:name="_Toc87853337"/>
      <w:r>
        <w:tab/>
      </w:r>
      <w:r>
        <w:tab/>
      </w:r>
      <w:r>
        <w:rPr>
          <w:bCs/>
        </w:rPr>
        <w:t>Компетенция региональных механизмов по правам человека</w:t>
      </w:r>
      <w:bookmarkEnd w:id="68"/>
    </w:p>
    <w:p w14:paraId="6D0CFDEA" w14:textId="77777777" w:rsidR="00060D15" w:rsidRPr="00FA7E9D" w:rsidRDefault="00060D15" w:rsidP="00060D15">
      <w:pPr>
        <w:pStyle w:val="SingleTxtG"/>
      </w:pPr>
      <w:r>
        <w:t>146.</w:t>
      </w:r>
      <w:r>
        <w:tab/>
        <w:t xml:space="preserve">Зимбабве является участником ряда региональных договоров по правам человека, о чем говорилось выше. Африканская хартия прав человека и народов имеет механизм рассмотрения индивидуальных жалоб, который находится в ведении Африканской комиссии по правам человека и народов. </w:t>
      </w:r>
    </w:p>
    <w:p w14:paraId="2675DEB7" w14:textId="6EF06A19" w:rsidR="00060D15" w:rsidRPr="00FA7E9D" w:rsidRDefault="00B9489D" w:rsidP="00060D15">
      <w:pPr>
        <w:pStyle w:val="HChG"/>
      </w:pPr>
      <w:bookmarkStart w:id="69" w:name="_Toc87853338"/>
      <w:r>
        <w:rPr>
          <w:bCs/>
        </w:rPr>
        <w:tab/>
      </w:r>
      <w:r w:rsidR="00060D15">
        <w:rPr>
          <w:bCs/>
        </w:rPr>
        <w:t>IV.</w:t>
      </w:r>
      <w:r w:rsidR="00060D15">
        <w:tab/>
      </w:r>
      <w:r w:rsidR="00060D15">
        <w:rPr>
          <w:bCs/>
        </w:rPr>
        <w:t>Процесс подготовки докладов на национальном уровне</w:t>
      </w:r>
      <w:bookmarkEnd w:id="69"/>
    </w:p>
    <w:p w14:paraId="12EDCAC1" w14:textId="4C9BE2CD" w:rsidR="00060D15" w:rsidRPr="00FA7E9D" w:rsidRDefault="00060D15" w:rsidP="00060D15">
      <w:pPr>
        <w:pStyle w:val="SingleTxtG"/>
        <w:rPr>
          <w:rFonts w:eastAsia="Arial Unicode MS"/>
        </w:rPr>
      </w:pPr>
      <w:r>
        <w:t>147.</w:t>
      </w:r>
      <w:r>
        <w:tab/>
        <w:t xml:space="preserve">МКПЧМГП собирает и обобщает данные от государственных учреждений, включая судебные органы и парламент. Проводятся консультативные встречи с заинтересованными сторонами, в ходе которых обсуждаются проекты докладов с представителями государственных учреждений, министерств и ведомств, организаций гражданского общества и национальных структур по защите прав человека. Проводятся рабочие </w:t>
      </w:r>
      <w:r w:rsidR="00300F8C">
        <w:t>совещания</w:t>
      </w:r>
      <w:r>
        <w:t xml:space="preserve"> по составлению докладов, в которых в основном участвуют представители соответствующего подкомитета МК. После учета замечаний, полученных в ходе консультаций с заинтересованными сторонами и от участников рабочих совещаний, текст доклада государства-участника утверждается полным составом МК. После того, как текст доклада будет утвержден, его принимают главы министерств в качестве документа, отражающего реальное положение дел с правами человека в Зимбабве. После этого доклад представляется на утверждение Кабинета министров. После утверждения Кабинетом министров он передается в Министерство иностранных дел и международной торговли, которое отвечает за его передачу представительству в Женеве для последующего представления соответствующему договорному органу.</w:t>
      </w:r>
    </w:p>
    <w:p w14:paraId="47881166" w14:textId="77777777" w:rsidR="00060D15" w:rsidRPr="00FA7E9D" w:rsidRDefault="00060D15" w:rsidP="00060D15">
      <w:pPr>
        <w:pStyle w:val="H23G"/>
      </w:pPr>
      <w:bookmarkStart w:id="70" w:name="_Toc87853339"/>
      <w:r>
        <w:tab/>
      </w:r>
      <w:r>
        <w:tab/>
      </w:r>
      <w:r>
        <w:rPr>
          <w:bCs/>
        </w:rPr>
        <w:t>Наличие национальной координационной структуры для целей представления докладов в соответствии с международными договорами</w:t>
      </w:r>
      <w:bookmarkEnd w:id="70"/>
    </w:p>
    <w:p w14:paraId="4A10543D" w14:textId="77777777" w:rsidR="00060D15" w:rsidRPr="00FA7E9D" w:rsidRDefault="00060D15" w:rsidP="00060D15">
      <w:pPr>
        <w:pStyle w:val="SingleTxtG"/>
      </w:pPr>
      <w:r>
        <w:t>148.</w:t>
      </w:r>
      <w:r>
        <w:tab/>
        <w:t>В целях содействия соблюдению прав человека упомянутые выше межведомственные и тематические парламентские комитеты проводят консультации с общественностью по содержанию всех законопроектов, находящихся на рассмотрении парламента. Межведомственный комитет по правам человека и международному гуманитарному праву (МКПЧМГП) взаимодействует с парламентским тематическим комитетом по правам человека при выполнении ряда своих функций, включая подготовку государственных должностных лиц по вопросам составления докладов государства-участника.</w:t>
      </w:r>
    </w:p>
    <w:p w14:paraId="6F7C8E5C" w14:textId="77777777" w:rsidR="00060D15" w:rsidRPr="00FA7E9D" w:rsidRDefault="00060D15" w:rsidP="00060D15">
      <w:pPr>
        <w:pStyle w:val="SingleTxtG"/>
      </w:pPr>
      <w:r>
        <w:t>149.</w:t>
      </w:r>
      <w:r>
        <w:tab/>
        <w:t>МК приступил к публикации докладов государств-участников, которые были представлены договорным органам. Также было разработано учебное пособие по подготовке докладов государства-участника для обеспечения последовательности и единообразия при подготовке докладов.</w:t>
      </w:r>
    </w:p>
    <w:p w14:paraId="186E5656" w14:textId="77777777" w:rsidR="00060D15" w:rsidRPr="00FA7E9D" w:rsidRDefault="00060D15" w:rsidP="00060D15">
      <w:pPr>
        <w:pStyle w:val="SingleTxtG"/>
      </w:pPr>
      <w:r>
        <w:t>150.</w:t>
      </w:r>
      <w:r>
        <w:tab/>
        <w:t>Кроме того, МК разделен на подкомитеты по тематическим направлениям, относящимся к мандатам различных министерств и ведомств, которые могут консультироваться с заинтересованными сторонами в конкретных секторах.</w:t>
      </w:r>
    </w:p>
    <w:p w14:paraId="5BF2DEE8" w14:textId="111A1B5E" w:rsidR="00060D15" w:rsidRDefault="00060D15" w:rsidP="00060D15">
      <w:pPr>
        <w:pStyle w:val="SingleTxtG"/>
      </w:pPr>
      <w:r>
        <w:t>151.</w:t>
      </w:r>
      <w:r>
        <w:tab/>
        <w:t>Другие меры, принятые для содействия осуществлению прав человека, включают создание, в частности, механизмов по обеспечению гендерного равенства, механизмов защиты прав детей и Органа по вопросам национального возрождения, примирения и интеграции, как указано в первоначальном национальном докладе Зимбабве 2011 года в рамках универсального периодического обзора (УПО).</w:t>
      </w:r>
    </w:p>
    <w:p w14:paraId="31989029" w14:textId="44DF3269" w:rsidR="00F65985" w:rsidRDefault="00F65985">
      <w:pPr>
        <w:suppressAutoHyphens w:val="0"/>
        <w:spacing w:line="240" w:lineRule="auto"/>
        <w:rPr>
          <w:rFonts w:eastAsia="Times New Roman" w:cs="Times New Roman"/>
          <w:szCs w:val="20"/>
        </w:rPr>
      </w:pPr>
      <w:r>
        <w:br w:type="page"/>
      </w:r>
    </w:p>
    <w:p w14:paraId="3139AA79" w14:textId="33AA9F98" w:rsidR="00060D15" w:rsidRPr="00FA7E9D" w:rsidRDefault="00060D15" w:rsidP="00060D15">
      <w:pPr>
        <w:pStyle w:val="HChG"/>
      </w:pPr>
      <w:bookmarkStart w:id="71" w:name="_Toc87853340"/>
      <w:r>
        <w:tab/>
      </w:r>
      <w:r>
        <w:tab/>
      </w:r>
      <w:r>
        <w:rPr>
          <w:bCs/>
        </w:rPr>
        <w:t>Часть третья</w:t>
      </w:r>
      <w:r w:rsidR="00F65985">
        <w:rPr>
          <w:bCs/>
        </w:rPr>
        <w:br/>
      </w:r>
      <w:r>
        <w:rPr>
          <w:bCs/>
        </w:rPr>
        <w:t xml:space="preserve">Информация о недискриминации и равенстве </w:t>
      </w:r>
      <w:r w:rsidR="00F65985">
        <w:rPr>
          <w:bCs/>
        </w:rPr>
        <w:br/>
      </w:r>
      <w:r>
        <w:rPr>
          <w:bCs/>
        </w:rPr>
        <w:t>и об эффективных средствах правовой защиты</w:t>
      </w:r>
      <w:bookmarkEnd w:id="71"/>
    </w:p>
    <w:p w14:paraId="0C4DBEC6" w14:textId="77777777" w:rsidR="00060D15" w:rsidRPr="00FA7E9D" w:rsidRDefault="00060D15" w:rsidP="00060D15">
      <w:pPr>
        <w:pStyle w:val="H1G"/>
      </w:pPr>
      <w:bookmarkStart w:id="72" w:name="_Toc87853341"/>
      <w:r>
        <w:tab/>
      </w:r>
      <w:r>
        <w:tab/>
      </w:r>
      <w:r>
        <w:rPr>
          <w:bCs/>
        </w:rPr>
        <w:t>Недискриминация и равенство</w:t>
      </w:r>
      <w:bookmarkEnd w:id="72"/>
    </w:p>
    <w:p w14:paraId="1D9C6B1A" w14:textId="77777777" w:rsidR="00060D15" w:rsidRPr="00FA7E9D" w:rsidRDefault="00060D15" w:rsidP="00060D15">
      <w:pPr>
        <w:pStyle w:val="H23G"/>
      </w:pPr>
      <w:bookmarkStart w:id="73" w:name="_Toc87853342"/>
      <w:r>
        <w:tab/>
      </w:r>
      <w:r>
        <w:tab/>
      </w:r>
      <w:r>
        <w:rPr>
          <w:bCs/>
        </w:rPr>
        <w:t>Конституционная основа</w:t>
      </w:r>
      <w:bookmarkEnd w:id="73"/>
    </w:p>
    <w:p w14:paraId="14C58EA1" w14:textId="0F3219EF" w:rsidR="00060D15" w:rsidRPr="00FA7E9D" w:rsidRDefault="00060D15" w:rsidP="00060D15">
      <w:pPr>
        <w:pStyle w:val="SingleTxtG"/>
      </w:pPr>
      <w:r>
        <w:t>152.</w:t>
      </w:r>
      <w:r>
        <w:tab/>
        <w:t>Статья 56 (1) Конституции 2013 года предусматривает, что все лица равны перед законом и имеют право на равную защиту закона и равное пользование законом. Конституция гарантирует применение этого права посредством закрепления независимости, беспристрастности и эффективности судов, а также наделения должностных лиц судебных органов полномочиями для выполнения их мандата по защите прав и свобод человека и обеспечению верховенства права</w:t>
      </w:r>
      <w:r w:rsidRPr="00854718">
        <w:rPr>
          <w:rStyle w:val="ab"/>
        </w:rPr>
        <w:footnoteReference w:id="2"/>
      </w:r>
      <w:r>
        <w:t>. Кроме того, она закрепила право каждого человека предстать перед судом и быть заслушанным</w:t>
      </w:r>
      <w:r w:rsidRPr="00854718">
        <w:rPr>
          <w:rStyle w:val="ab"/>
        </w:rPr>
        <w:footnoteReference w:id="3"/>
      </w:r>
      <w:r>
        <w:t xml:space="preserve"> при</w:t>
      </w:r>
      <w:r w:rsidR="00764980">
        <w:t> </w:t>
      </w:r>
      <w:r>
        <w:t>отстаивании любых оспариваемых прав или свобод, будь то в личном качестве</w:t>
      </w:r>
      <w:r w:rsidRPr="00854718">
        <w:rPr>
          <w:rStyle w:val="ab"/>
        </w:rPr>
        <w:footnoteReference w:id="4"/>
      </w:r>
      <w:r>
        <w:t>, от имени другого лица</w:t>
      </w:r>
      <w:r w:rsidRPr="00854718">
        <w:rPr>
          <w:rStyle w:val="ab"/>
        </w:rPr>
        <w:footnoteReference w:id="5"/>
      </w:r>
      <w:r>
        <w:t>, в качестве члена группы лиц</w:t>
      </w:r>
      <w:r w:rsidRPr="00854718">
        <w:rPr>
          <w:rStyle w:val="ab"/>
        </w:rPr>
        <w:footnoteReference w:id="6"/>
      </w:r>
      <w:r>
        <w:t>, члена ассоциации</w:t>
      </w:r>
      <w:r w:rsidRPr="00854718">
        <w:rPr>
          <w:rStyle w:val="ab"/>
        </w:rPr>
        <w:footnoteReference w:id="7"/>
      </w:r>
      <w:r>
        <w:t xml:space="preserve"> и в общественных интересах</w:t>
      </w:r>
      <w:r w:rsidRPr="00854718">
        <w:rPr>
          <w:rStyle w:val="ab"/>
        </w:rPr>
        <w:footnoteReference w:id="8"/>
      </w:r>
      <w:r>
        <w:t xml:space="preserve">. </w:t>
      </w:r>
    </w:p>
    <w:p w14:paraId="79FD6338" w14:textId="77777777" w:rsidR="00060D15" w:rsidRPr="00FA7E9D" w:rsidRDefault="00060D15" w:rsidP="00060D15">
      <w:pPr>
        <w:pStyle w:val="SingleTxtG"/>
      </w:pPr>
      <w:r>
        <w:t>153.</w:t>
      </w:r>
      <w:r>
        <w:tab/>
        <w:t>Кроме того, статья 56 (6) Конституции обязывает государство принимать разумные законодательные и иные меры для содействия достижению равенства и защиты или улучшения положения лиц или групп лиц, которые оказались в неблагоприятном положении в результате несправедливой дискриминации.</w:t>
      </w:r>
    </w:p>
    <w:p w14:paraId="08D4460C" w14:textId="77777777" w:rsidR="00060D15" w:rsidRPr="00FA7E9D" w:rsidRDefault="00060D15" w:rsidP="00060D15">
      <w:pPr>
        <w:pStyle w:val="SingleTxtG"/>
      </w:pPr>
      <w:r>
        <w:t>154.</w:t>
      </w:r>
      <w:r>
        <w:tab/>
        <w:t>Статья 56 (3) Конституции гарантирует, что каждый человек имеет право не подвергаться несправедливому дискриминационному обращению по таким признакам, как национальность, раса, цвет кожи, племя, место рождения, этническое или социальное происхождение, язык, класс, религиозные убеждения, политическая принадлежность, мнения, обычаи, культура, пол, гендерная принадлежность, семейное положение, возраст, беременность, инвалидность, экономическое или социальное положение, а также то, рожден ли он в браке или вне брака.</w:t>
      </w:r>
    </w:p>
    <w:p w14:paraId="528FE0A6" w14:textId="73ECB59E" w:rsidR="00060D15" w:rsidRPr="00FA7E9D" w:rsidRDefault="00060D15" w:rsidP="00060D15">
      <w:pPr>
        <w:pStyle w:val="SingleTxtG"/>
      </w:pPr>
      <w:r>
        <w:t>155.</w:t>
      </w:r>
      <w:r>
        <w:tab/>
        <w:t>В частности, статьи 120 и 124 Конституции предусматривают представительство и участие женщин в политике посредством резервирования квот для женщин в Национальном собрании и пропорционального представительства в Сенате. Закон о выборах [глава 2:13] был изменен в 2014 году, с тем чтобы отразить положения статей 120 и 124 Конституции. Кроме того, статья 17 b) ii) Конституции предусматривает, что женщины должны составлять не менее половины членов всех комиссий и других выборных и назначаемых правительственных органов, созданных в соответствии с Конституцией или любым актом парламента. Статья 80 (1) также наделяет женщин правом на равные возможности в политической, экономической, культурной и социальной сферах.</w:t>
      </w:r>
    </w:p>
    <w:p w14:paraId="74AA132C" w14:textId="04669FD2" w:rsidR="00060D15" w:rsidRPr="00FA7E9D" w:rsidRDefault="00060D15" w:rsidP="00060D15">
      <w:pPr>
        <w:pStyle w:val="SingleTxtG"/>
      </w:pPr>
      <w:r>
        <w:t>156.</w:t>
      </w:r>
      <w:r>
        <w:tab/>
        <w:t>Зимбабвийская система позволяет принимать специальные меры, которые гарантируют полное и равное осуществление прав человека, в частности женщинами. Статьи 3 (1) g) и 17 (1) a</w:t>
      </w:r>
      <w:r w:rsidR="00096E4B">
        <w:t>)</w:t>
      </w:r>
      <w:r w:rsidR="00FB768B">
        <w:t>–</w:t>
      </w:r>
      <w:r>
        <w:t xml:space="preserve">c) предусматривают, что государство должно способствовать полному гендерному балансу в зимбабвийском обществе, и, в частности, оно должно способствовать полному участию женщин во всех сферах жизни зимбабвийского общества на основе равенства с мужчинами. Кроме того, оно должно принимать законодательные и другие меры, необходимые для обеспечения равного представительства обоих полов во всех учреждениях и органах власти на всех уровнях. </w:t>
      </w:r>
    </w:p>
    <w:p w14:paraId="3BAE7B24" w14:textId="77777777" w:rsidR="00060D15" w:rsidRPr="00FA7E9D" w:rsidRDefault="00060D15" w:rsidP="00060D15">
      <w:pPr>
        <w:pStyle w:val="SingleTxtG"/>
      </w:pPr>
      <w:r>
        <w:t>157.</w:t>
      </w:r>
      <w:r>
        <w:tab/>
        <w:t>Политика правительства также предусматривает, что женщины должны составлять не менее половины членов всех комиссий и других выборных и назначаемых правительственных органов, созданных в соответствии с Конституцией или любым актом парламента. Государство и все государственные институты и органы всех уровней обязаны принимать конкретные меры для обеспечения доступа женщин к ресурсам, в том числе к земле, наравне с мужчинами.  Конституция обязывает государство принимать позитивные меры по устранению гендерной дискриминации и дисбаланса для исправления неравенства, которое было вызвано прошлой практикой и политикой.</w:t>
      </w:r>
    </w:p>
    <w:p w14:paraId="2FB6ED2B" w14:textId="21D91DFE" w:rsidR="00060D15" w:rsidRPr="00FA7E9D" w:rsidRDefault="00060D15" w:rsidP="00060D15">
      <w:pPr>
        <w:pStyle w:val="SingleTxtG"/>
      </w:pPr>
      <w:r>
        <w:t>158.</w:t>
      </w:r>
      <w:r>
        <w:tab/>
        <w:t>В частности, статья 56 (2) Конституции обязывает правительство обеспечить, чтобы женщины и мужчины имели право на равное обращение, включая право на равные возможности в политической, экономической, культурной и социальной сферах. Кроме того, статья 17 Конституции возлагает на государство обязанность содействовать полной гендерной сбалансированности в зимбабвийском обществе. В</w:t>
      </w:r>
      <w:r w:rsidR="00F324E0">
        <w:t> </w:t>
      </w:r>
      <w:r>
        <w:t xml:space="preserve">частности, государство должно обеспечивать равное представительство обоих полов во всех государственных институтах и учреждениях на всех уровнях. </w:t>
      </w:r>
    </w:p>
    <w:p w14:paraId="17B56357" w14:textId="77777777" w:rsidR="00060D15" w:rsidRPr="00FA7E9D" w:rsidRDefault="00060D15" w:rsidP="00060D15">
      <w:pPr>
        <w:pStyle w:val="SingleTxtG"/>
      </w:pPr>
      <w:r>
        <w:t>159.</w:t>
      </w:r>
      <w:r>
        <w:tab/>
        <w:t>Соответственно, статья 80 Конституции запрещает все законы, обычаи, традиции и культурные практики, которые ущемляют права женщин, предусмотренные Конституцией, и предоставляет женщинам те же права, что и мужчинам, в отношении обычаев и опеки над семьей. Кроме того, статья 26 предусматривает равенство прав и обязанностей супругов в браке и при его расторжении.</w:t>
      </w:r>
    </w:p>
    <w:p w14:paraId="24B0B67B" w14:textId="77777777" w:rsidR="00060D15" w:rsidRPr="00FA7E9D" w:rsidRDefault="00060D15" w:rsidP="00060D15">
      <w:pPr>
        <w:pStyle w:val="SingleTxtG"/>
      </w:pPr>
      <w:r>
        <w:t>160.</w:t>
      </w:r>
      <w:r>
        <w:tab/>
        <w:t>Статья 245 Конституции учреждает Комиссию по гендерным вопросам Зимбабве (КГВЗ), которая, помимо прочего, уполномочена следить за соблюдением принципа гендерного равенства и осуществлением предусмотренных Конституцией программ. В 2016 году для обеспечения функционирования КГВЗ был принят Закон о Комиссии по гендерным вопросам Зимбабве [глава 10:31].</w:t>
      </w:r>
    </w:p>
    <w:p w14:paraId="2A55572A" w14:textId="77777777" w:rsidR="00060D15" w:rsidRPr="00FA7E9D" w:rsidRDefault="00060D15" w:rsidP="00060D15">
      <w:pPr>
        <w:pStyle w:val="H23G"/>
      </w:pPr>
      <w:bookmarkStart w:id="74" w:name="_Toc87853343"/>
      <w:r>
        <w:tab/>
      </w:r>
      <w:r>
        <w:tab/>
      </w:r>
      <w:r>
        <w:rPr>
          <w:bCs/>
        </w:rPr>
        <w:t>Законодательные рамки</w:t>
      </w:r>
      <w:bookmarkEnd w:id="74"/>
    </w:p>
    <w:p w14:paraId="26FDAEDD" w14:textId="77777777" w:rsidR="00060D15" w:rsidRPr="00FA7E9D" w:rsidRDefault="00060D15" w:rsidP="00060D15">
      <w:pPr>
        <w:pStyle w:val="SingleTxtG"/>
      </w:pPr>
      <w:r>
        <w:t>161.</w:t>
      </w:r>
      <w:r>
        <w:tab/>
        <w:t xml:space="preserve">В Зимбабве были приняты различные законы по предотвращению дискриминации, основным из которых является Закон о предотвращении дискриминации [глава 8:16], отменивший Закон об общественных помещениях (предотвращение расовой дискриминации) [глава 8:12] и Закон о недвижимом имуществе (предотвращение дискриминации) [глава 10:12]. </w:t>
      </w:r>
    </w:p>
    <w:p w14:paraId="6D2A2E7F" w14:textId="7E2AF123" w:rsidR="00060D15" w:rsidRPr="00FA7E9D" w:rsidRDefault="00060D15" w:rsidP="00060D15">
      <w:pPr>
        <w:pStyle w:val="SingleTxtG"/>
      </w:pPr>
      <w:r>
        <w:t>162.</w:t>
      </w:r>
      <w:r>
        <w:tab/>
        <w:t>Этот основной закон дополняет ряд других законов, в том числе Закон об административном правосудии [глава 10:28], Закон о труде [глава 28:01], Закон о незаконных организациях [глава</w:t>
      </w:r>
      <w:r w:rsidR="001B017C">
        <w:t> </w:t>
      </w:r>
      <w:r>
        <w:t>11:13], Закон о банковской деятельности [глава</w:t>
      </w:r>
      <w:r w:rsidR="001936AC">
        <w:t> </w:t>
      </w:r>
      <w:r>
        <w:t>24:01], Закон о строительных кооперативах [глава 24:02], Закон о страховании [глава 24:07], Закон об образовании [глава 25:04], Закон об агентах по недвижимости [глава 27:05]</w:t>
      </w:r>
      <w:r w:rsidR="005E5E1F">
        <w:t>,</w:t>
      </w:r>
      <w:r>
        <w:t xml:space="preserve"> Закон о лицах с инвалидностью [глава 17:01], Закон о Комиссии по гендерным вопросам Зимбабве [глава 10:31]</w:t>
      </w:r>
      <w:r w:rsidR="003B0B5A">
        <w:t>,</w:t>
      </w:r>
      <w:r>
        <w:t xml:space="preserve"> Закон о выборах [глава 2:13] и Закон о частных и добровольных организациях [глава 17:05].</w:t>
      </w:r>
    </w:p>
    <w:p w14:paraId="0646B2A7" w14:textId="7690FFD2" w:rsidR="00060D15" w:rsidRPr="00FA7E9D" w:rsidRDefault="00060D15" w:rsidP="00060D15">
      <w:pPr>
        <w:pStyle w:val="SingleTxtG"/>
      </w:pPr>
      <w:r>
        <w:t>163.</w:t>
      </w:r>
      <w:r>
        <w:tab/>
        <w:t>Закон о предотвращении дискриминации [глава</w:t>
      </w:r>
      <w:r w:rsidR="004A44B7">
        <w:t> </w:t>
      </w:r>
      <w:r>
        <w:t xml:space="preserve">8:16] основывается на принципах, провозглашенных в Конституции. Закон в первую очередь запрещает дискриминацию по признаку расы, племени, места рождения, национального или этнического происхождения, политических взглядов, цвета кожи, вероисповедания или пола, а также поощрение такой дискриминации. Кроме того, он гарантирует уголовное и гражданское судопроизводство в отношении правонарушителей, а также судебное преследование, осуждение и вынесение приговора нарушителям. Правонарушение, состоящее в дискриминации, влечет за собой наказание в виде штрафа и тюремного заключения. Жертва такого отвратительного поведения имеет возможность получить средства правовой защиты в гражданском процессе, по итогам которого будет также принято решение о выплате компенсации и возмещении ущерба. </w:t>
      </w:r>
    </w:p>
    <w:p w14:paraId="61407586" w14:textId="77777777" w:rsidR="00060D15" w:rsidRPr="00FA7E9D" w:rsidRDefault="00060D15" w:rsidP="00060D15">
      <w:pPr>
        <w:pStyle w:val="SingleTxtG"/>
      </w:pPr>
      <w:r>
        <w:t>164.</w:t>
      </w:r>
      <w:r>
        <w:tab/>
        <w:t>Примеры поведения, которое считается отвратительным и поэтому запрещено в соответствии с Законом на вышеуказанных основаниях, включают, но не ограничиваются следующим:</w:t>
      </w:r>
    </w:p>
    <w:p w14:paraId="00E9931D" w14:textId="77777777" w:rsidR="00060D15" w:rsidRPr="00FA7E9D" w:rsidRDefault="00060D15" w:rsidP="0015681D">
      <w:pPr>
        <w:pStyle w:val="SingleTxtG"/>
        <w:ind w:firstLine="567"/>
      </w:pPr>
      <w:r>
        <w:t>a)</w:t>
      </w:r>
      <w:r>
        <w:tab/>
        <w:t>отказ в допуске любого лица или группы лиц в любое общественное помещение;</w:t>
      </w:r>
    </w:p>
    <w:p w14:paraId="1BBD7590" w14:textId="77777777" w:rsidR="00060D15" w:rsidRPr="00FA7E9D" w:rsidRDefault="00060D15" w:rsidP="0015681D">
      <w:pPr>
        <w:pStyle w:val="SingleTxtG"/>
        <w:ind w:firstLine="567"/>
      </w:pPr>
      <w:r>
        <w:t>b)</w:t>
      </w:r>
      <w:r>
        <w:tab/>
        <w:t xml:space="preserve">отказ в поставке или предоставлении любого товара, услуги или объекта любому лицу или группе лиц на тех же основаниях также является правонарушением; </w:t>
      </w:r>
    </w:p>
    <w:p w14:paraId="4E53C75D" w14:textId="77777777" w:rsidR="00060D15" w:rsidRPr="00FA7E9D" w:rsidRDefault="00060D15" w:rsidP="0015681D">
      <w:pPr>
        <w:pStyle w:val="SingleTxtG"/>
        <w:ind w:firstLine="567"/>
      </w:pPr>
      <w:r>
        <w:t>c)</w:t>
      </w:r>
      <w:r>
        <w:tab/>
        <w:t>отказ в допуске любого лица или группы лиц в любое общественное помещение или в поставке или предоставлении любого товара, услуги или объекта;</w:t>
      </w:r>
    </w:p>
    <w:p w14:paraId="7F142D03" w14:textId="77777777" w:rsidR="00060D15" w:rsidRPr="00FA7E9D" w:rsidRDefault="00060D15" w:rsidP="0015681D">
      <w:pPr>
        <w:pStyle w:val="SingleTxtG"/>
        <w:ind w:firstLine="567"/>
      </w:pPr>
      <w:r>
        <w:t>d)</w:t>
      </w:r>
      <w:r>
        <w:tab/>
        <w:t>отказ продать, сдать в аренду или позволить иным образом распоряжаться любым недвижимым имуществом или вести переговоры о продаже, аренде или ином распоряжении любым недвижимым имуществом также является правонарушением, подлежащим судебному разбирательству;</w:t>
      </w:r>
    </w:p>
    <w:p w14:paraId="440FB5BD" w14:textId="77777777" w:rsidR="00060D15" w:rsidRPr="00FA7E9D" w:rsidRDefault="00060D15" w:rsidP="0015681D">
      <w:pPr>
        <w:pStyle w:val="SingleTxtG"/>
        <w:ind w:firstLine="567"/>
      </w:pPr>
      <w:r>
        <w:t>e)</w:t>
      </w:r>
      <w:r>
        <w:tab/>
        <w:t xml:space="preserve">публикация или обеспечение публикации уведомления, рекламы или заявления в связи с продажей, арендой или возможностью распоряжаться иным образом любым недвижимым имуществом, которое прямо или косвенно указывает на нежелание продавать, сдавать в аренду или позволить иным образом распоряжаться каким-либо имуществом; </w:t>
      </w:r>
    </w:p>
    <w:p w14:paraId="29BBF1FF" w14:textId="77777777" w:rsidR="00060D15" w:rsidRPr="00FA7E9D" w:rsidRDefault="00060D15" w:rsidP="0015681D">
      <w:pPr>
        <w:pStyle w:val="SingleTxtG"/>
        <w:ind w:firstLine="567"/>
      </w:pPr>
      <w:r>
        <w:t>f)</w:t>
      </w:r>
      <w:r>
        <w:tab/>
        <w:t xml:space="preserve">отказ финансовой организации, ее сотрудника или агента в предоставлении кредита или другой финансовой помощи; </w:t>
      </w:r>
    </w:p>
    <w:p w14:paraId="2A3F916A" w14:textId="77777777" w:rsidR="00060D15" w:rsidRPr="00FA7E9D" w:rsidRDefault="00060D15" w:rsidP="0015681D">
      <w:pPr>
        <w:pStyle w:val="SingleTxtG"/>
        <w:ind w:firstLine="567"/>
      </w:pPr>
      <w:r>
        <w:t>g)</w:t>
      </w:r>
      <w:r>
        <w:tab/>
        <w:t xml:space="preserve">сознательное распространение заявлений, основанных на расовом превосходстве или ненависти, если существует значительный риск того, что такие заявления могут негативно повлиять на репутацию, права и свободы других лиц в Зимбабве, или любые заявления или совершение любых действий, которые вполне вероятно могут подстрекать к дискриминации или поощрять ее; и </w:t>
      </w:r>
    </w:p>
    <w:p w14:paraId="63BA57D0" w14:textId="77777777" w:rsidR="00060D15" w:rsidRPr="00FA7E9D" w:rsidRDefault="00060D15" w:rsidP="0015681D">
      <w:pPr>
        <w:pStyle w:val="SingleTxtG"/>
        <w:ind w:firstLine="567"/>
      </w:pPr>
      <w:r>
        <w:t>h)</w:t>
      </w:r>
      <w:r>
        <w:tab/>
        <w:t>отказ в приеме любого ребенка в Зимбабве в любую школу или дискриминация в отношении любого ребенка вследствие установления обременительных условий в отношении приема в любую школу.</w:t>
      </w:r>
    </w:p>
    <w:p w14:paraId="7EC7AB43" w14:textId="77777777" w:rsidR="00060D15" w:rsidRPr="00FA7E9D" w:rsidRDefault="00060D15" w:rsidP="00060D15">
      <w:pPr>
        <w:pStyle w:val="H23G"/>
        <w:rPr>
          <w:rFonts w:eastAsia="Arial Unicode MS"/>
        </w:rPr>
      </w:pPr>
      <w:bookmarkStart w:id="75" w:name="_Toc87853344"/>
      <w:r>
        <w:tab/>
      </w:r>
      <w:r>
        <w:tab/>
      </w:r>
      <w:r>
        <w:rPr>
          <w:bCs/>
        </w:rPr>
        <w:t>Другие меры</w:t>
      </w:r>
      <w:bookmarkEnd w:id="75"/>
    </w:p>
    <w:p w14:paraId="4D022E56" w14:textId="77777777" w:rsidR="00060D15" w:rsidRPr="00FA7E9D" w:rsidRDefault="00060D15" w:rsidP="00060D15">
      <w:pPr>
        <w:pStyle w:val="SingleTxtG"/>
      </w:pPr>
      <w:r>
        <w:t>165.</w:t>
      </w:r>
      <w:r>
        <w:tab/>
        <w:t>Правительство продолжает проводить кампании по повышению информированности о Конституции посредством организации встреч высокого уровня, местных выставок, экспозиций и ярмарок на национальном, провинциальном и районном уровнях для повышения уровня информированности о положениях Конституции, относящихся к равному представительству.</w:t>
      </w:r>
    </w:p>
    <w:p w14:paraId="67B882F7" w14:textId="77777777" w:rsidR="00060D15" w:rsidRPr="00FA7E9D" w:rsidRDefault="00060D15" w:rsidP="00060D15">
      <w:pPr>
        <w:pStyle w:val="SingleTxtG"/>
      </w:pPr>
      <w:r>
        <w:t>166.</w:t>
      </w:r>
      <w:r>
        <w:tab/>
        <w:t>Правительство также приняло следующие меры:</w:t>
      </w:r>
    </w:p>
    <w:p w14:paraId="2C8522E3" w14:textId="77777777" w:rsidR="00060D15" w:rsidRPr="00FA7E9D" w:rsidRDefault="00060D15" w:rsidP="0015681D">
      <w:pPr>
        <w:pStyle w:val="SingleTxtG"/>
        <w:ind w:firstLine="567"/>
      </w:pPr>
      <w:r>
        <w:t>a)</w:t>
      </w:r>
      <w:r>
        <w:tab/>
        <w:t>пересмотрело законодательство, разрешающее создание правлений, советов, органов власти и учреждений, с целью обеспечения представительства мужчин и женщин во всех выборных и невыборных правлениях и во всех государственных учреждениях в соотношении 50/50;</w:t>
      </w:r>
    </w:p>
    <w:p w14:paraId="0A981A30" w14:textId="2D9F5CFB" w:rsidR="00060D15" w:rsidRPr="00FA7E9D" w:rsidRDefault="00060D15" w:rsidP="0015681D">
      <w:pPr>
        <w:pStyle w:val="SingleTxtG"/>
        <w:ind w:firstLine="567"/>
      </w:pPr>
      <w:r>
        <w:t>b)</w:t>
      </w:r>
      <w:r>
        <w:tab/>
        <w:t xml:space="preserve">разработало стратегию </w:t>
      </w:r>
      <w:r w:rsidR="000E1F72">
        <w:t>«</w:t>
      </w:r>
      <w:r>
        <w:t>Женщины в политике и принятии решений</w:t>
      </w:r>
      <w:r w:rsidR="00464581">
        <w:t>»</w:t>
      </w:r>
      <w:r>
        <w:t>. Эта стратегия является программой позитивных действий, направленных на достижение гендерного баланса в политике и на руководящих должностях. Она соответствует Конституции и предусматривает меры по обеспечению представительства мужчин и женщин в политике и на других ключевых должностях, связанных с принятием решений, в соотношении 50/50;</w:t>
      </w:r>
    </w:p>
    <w:p w14:paraId="08314E00" w14:textId="77777777" w:rsidR="00060D15" w:rsidRPr="00FA7E9D" w:rsidRDefault="00060D15" w:rsidP="0015681D">
      <w:pPr>
        <w:pStyle w:val="SingleTxtG"/>
        <w:ind w:firstLine="567"/>
      </w:pPr>
      <w:r>
        <w:t>c)</w:t>
      </w:r>
      <w:r>
        <w:tab/>
        <w:t>обеспечило осуществление программ по наращиванию потенциала для действующих и начинающих женщин-лидеров. Эти программы направлены на повышение степени уверенности женщин в себе и развитие их лидерских качеств для обеспечения равного участия;</w:t>
      </w:r>
    </w:p>
    <w:p w14:paraId="668A1011" w14:textId="77777777" w:rsidR="00060D15" w:rsidRPr="00FA7E9D" w:rsidRDefault="00060D15" w:rsidP="0015681D">
      <w:pPr>
        <w:pStyle w:val="SingleTxtG"/>
        <w:ind w:firstLine="567"/>
      </w:pPr>
      <w:r>
        <w:t>d)</w:t>
      </w:r>
      <w:r>
        <w:tab/>
        <w:t>приняло временные специальные меры с целью увеличения представительства женщин в обеих палатах парламента (статьи 120 (2) и 124 (1) b) Конституции;</w:t>
      </w:r>
    </w:p>
    <w:p w14:paraId="5997539C" w14:textId="77777777" w:rsidR="00060D15" w:rsidRPr="00FA7E9D" w:rsidRDefault="00060D15" w:rsidP="0015681D">
      <w:pPr>
        <w:pStyle w:val="SingleTxtG"/>
        <w:ind w:firstLine="567"/>
      </w:pPr>
      <w:r>
        <w:t>e)</w:t>
      </w:r>
      <w:r>
        <w:tab/>
        <w:t xml:space="preserve">учредило КГВЗ с полномочиями отслеживать вопросы, касающиеся гендерного равенства, обеспечивать гендерное равенство, как это предусмотрено Конституцией, рекомендовать программы позитивных действий для достижения гендерного равенства и проводить исследования по вопросам, касающимся гендера и социальной справедливости, а также рекомендовать изменения в законах и практике, которые приводят, в частности, к дискриминации по признаку гендера; и </w:t>
      </w:r>
    </w:p>
    <w:p w14:paraId="1D6F760B" w14:textId="799593DE" w:rsidR="00060D15" w:rsidRDefault="00060D15" w:rsidP="0015681D">
      <w:pPr>
        <w:pStyle w:val="SingleTxtG"/>
        <w:ind w:firstLine="567"/>
      </w:pPr>
      <w:r>
        <w:t>f)</w:t>
      </w:r>
      <w:r>
        <w:tab/>
        <w:t>благодаря принятию этих мер в Зимбабве зарегистрировано увеличение степени участия женщин в принятии решений, о чем свидетельствуют таблицы ниже.</w:t>
      </w:r>
    </w:p>
    <w:p w14:paraId="54C15B43" w14:textId="77777777" w:rsidR="00A3191F" w:rsidRPr="00FA7E9D" w:rsidRDefault="00A3191F" w:rsidP="00A3191F">
      <w:pPr>
        <w:pStyle w:val="H23G"/>
        <w:rPr>
          <w:bCs/>
        </w:rPr>
      </w:pPr>
      <w:r w:rsidRPr="006944A0">
        <w:rPr>
          <w:b w:val="0"/>
          <w:bCs/>
        </w:rPr>
        <w:tab/>
      </w:r>
      <w:r w:rsidRPr="006944A0">
        <w:rPr>
          <w:b w:val="0"/>
          <w:bCs/>
        </w:rPr>
        <w:tab/>
        <w:t>Таблица 15</w:t>
      </w:r>
      <w:r w:rsidRPr="006944A0">
        <w:rPr>
          <w:b w:val="0"/>
          <w:bCs/>
        </w:rPr>
        <w:br/>
      </w:r>
      <w:r>
        <w:rPr>
          <w:bCs/>
        </w:rPr>
        <w:t>Участие женщин в политической жизни</w:t>
      </w:r>
    </w:p>
    <w:p w14:paraId="71CF2C23" w14:textId="77777777" w:rsidR="00A3191F" w:rsidRPr="00333AFD" w:rsidRDefault="00A3191F" w:rsidP="00A3191F">
      <w:pPr>
        <w:pStyle w:val="SingleTxtG"/>
      </w:pPr>
      <w:r w:rsidRPr="00333AFD">
        <w:rPr>
          <w:noProof/>
        </w:rPr>
        <w:drawing>
          <wp:inline distT="0" distB="0" distL="0" distR="0" wp14:anchorId="33DD2A95" wp14:editId="46B77750">
            <wp:extent cx="4678438" cy="2159358"/>
            <wp:effectExtent l="0" t="0" r="8255" b="0"/>
            <wp:docPr id="1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836131" cy="2232142"/>
                    </a:xfrm>
                    <a:prstGeom prst="rect">
                      <a:avLst/>
                    </a:prstGeom>
                    <a:noFill/>
                    <a:ln>
                      <a:noFill/>
                    </a:ln>
                  </pic:spPr>
                </pic:pic>
              </a:graphicData>
            </a:graphic>
          </wp:inline>
        </w:drawing>
      </w:r>
    </w:p>
    <w:p w14:paraId="5CEB616C" w14:textId="77777777" w:rsidR="00EF406C" w:rsidRPr="00B73AAA" w:rsidRDefault="00EF406C" w:rsidP="00EF406C">
      <w:pPr>
        <w:spacing w:before="120" w:after="120" w:line="220" w:lineRule="exact"/>
        <w:ind w:left="1134" w:right="1134" w:firstLine="170"/>
        <w:rPr>
          <w:sz w:val="18"/>
          <w:szCs w:val="18"/>
        </w:rPr>
      </w:pPr>
      <w:r w:rsidRPr="00B73AAA">
        <w:rPr>
          <w:i/>
          <w:iCs/>
          <w:sz w:val="18"/>
          <w:szCs w:val="18"/>
        </w:rPr>
        <w:t>Источник</w:t>
      </w:r>
      <w:r w:rsidRPr="00B73AAA">
        <w:rPr>
          <w:sz w:val="18"/>
          <w:szCs w:val="18"/>
        </w:rPr>
        <w:t xml:space="preserve">: </w:t>
      </w:r>
      <w:r>
        <w:rPr>
          <w:sz w:val="18"/>
          <w:szCs w:val="18"/>
        </w:rPr>
        <w:t>П</w:t>
      </w:r>
      <w:r w:rsidRPr="00B73AAA">
        <w:rPr>
          <w:sz w:val="18"/>
          <w:szCs w:val="18"/>
        </w:rPr>
        <w:t>арламент Зимбабве, 2016 год.</w:t>
      </w:r>
    </w:p>
    <w:p w14:paraId="5435883B" w14:textId="01E4DBFE" w:rsidR="00060D15" w:rsidRPr="00FA7E9D" w:rsidRDefault="00EF406C" w:rsidP="00EF406C">
      <w:pPr>
        <w:pStyle w:val="H23G"/>
        <w:rPr>
          <w:bCs/>
        </w:rPr>
      </w:pPr>
      <w:r w:rsidRPr="00EF406C">
        <w:rPr>
          <w:b w:val="0"/>
          <w:bCs/>
        </w:rPr>
        <w:tab/>
      </w:r>
      <w:r w:rsidRPr="00EF406C">
        <w:rPr>
          <w:b w:val="0"/>
          <w:bCs/>
        </w:rPr>
        <w:tab/>
      </w:r>
      <w:r w:rsidR="00060D15" w:rsidRPr="00EF406C">
        <w:rPr>
          <w:b w:val="0"/>
          <w:bCs/>
        </w:rPr>
        <w:t>Таблица 16</w:t>
      </w:r>
      <w:r w:rsidRPr="00EF406C">
        <w:rPr>
          <w:b w:val="0"/>
          <w:bCs/>
        </w:rPr>
        <w:br/>
      </w:r>
      <w:r w:rsidR="00060D15">
        <w:rPr>
          <w:bCs/>
        </w:rPr>
        <w:t>Представительство женщин в парламенте и сенате Зимбабве</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36"/>
        <w:gridCol w:w="682"/>
        <w:gridCol w:w="992"/>
        <w:gridCol w:w="1649"/>
        <w:gridCol w:w="761"/>
        <w:gridCol w:w="992"/>
        <w:gridCol w:w="1558"/>
      </w:tblGrid>
      <w:tr w:rsidR="00060D15" w:rsidRPr="00441A08" w14:paraId="15296B46" w14:textId="77777777" w:rsidTr="00441A08">
        <w:trPr>
          <w:tblHeader/>
        </w:trPr>
        <w:tc>
          <w:tcPr>
            <w:tcW w:w="4059" w:type="dxa"/>
            <w:gridSpan w:val="4"/>
            <w:tcBorders>
              <w:top w:val="single" w:sz="4" w:space="0" w:color="auto"/>
              <w:bottom w:val="single" w:sz="4" w:space="0" w:color="auto"/>
              <w:right w:val="single" w:sz="24" w:space="0" w:color="FFFFFF" w:themeColor="background1"/>
            </w:tcBorders>
            <w:shd w:val="clear" w:color="auto" w:fill="auto"/>
            <w:tcMar>
              <w:left w:w="28" w:type="dxa"/>
              <w:right w:w="28" w:type="dxa"/>
            </w:tcMar>
            <w:vAlign w:val="bottom"/>
          </w:tcPr>
          <w:p w14:paraId="24B818FA" w14:textId="77777777" w:rsidR="00060D15" w:rsidRPr="00441A08" w:rsidRDefault="00060D15" w:rsidP="00441A08">
            <w:pPr>
              <w:spacing w:before="80" w:after="80" w:line="200" w:lineRule="exact"/>
              <w:jc w:val="center"/>
              <w:rPr>
                <w:i/>
                <w:sz w:val="16"/>
                <w:szCs w:val="16"/>
              </w:rPr>
            </w:pPr>
            <w:r w:rsidRPr="00441A08">
              <w:rPr>
                <w:i/>
                <w:iCs/>
                <w:sz w:val="16"/>
                <w:szCs w:val="16"/>
              </w:rPr>
              <w:t>Парламент</w:t>
            </w:r>
          </w:p>
        </w:tc>
        <w:tc>
          <w:tcPr>
            <w:tcW w:w="3311" w:type="dxa"/>
            <w:gridSpan w:val="3"/>
            <w:tcBorders>
              <w:top w:val="single" w:sz="4" w:space="0" w:color="auto"/>
              <w:left w:val="single" w:sz="24" w:space="0" w:color="FFFFFF" w:themeColor="background1"/>
              <w:bottom w:val="single" w:sz="4" w:space="0" w:color="auto"/>
            </w:tcBorders>
            <w:shd w:val="clear" w:color="auto" w:fill="auto"/>
            <w:tcMar>
              <w:left w:w="28" w:type="dxa"/>
              <w:right w:w="28" w:type="dxa"/>
            </w:tcMar>
            <w:vAlign w:val="bottom"/>
          </w:tcPr>
          <w:p w14:paraId="45A2E49E" w14:textId="77777777" w:rsidR="00060D15" w:rsidRPr="00441A08" w:rsidRDefault="00060D15" w:rsidP="00441A08">
            <w:pPr>
              <w:spacing w:before="80" w:after="80" w:line="200" w:lineRule="exact"/>
              <w:jc w:val="center"/>
              <w:rPr>
                <w:i/>
                <w:sz w:val="16"/>
                <w:szCs w:val="16"/>
              </w:rPr>
            </w:pPr>
            <w:r w:rsidRPr="00441A08">
              <w:rPr>
                <w:i/>
                <w:iCs/>
                <w:sz w:val="16"/>
                <w:szCs w:val="16"/>
              </w:rPr>
              <w:t>Сенат</w:t>
            </w:r>
          </w:p>
        </w:tc>
      </w:tr>
      <w:tr w:rsidR="00060D15" w:rsidRPr="00441A08" w14:paraId="69ECD0CC" w14:textId="77777777" w:rsidTr="00441A08">
        <w:tc>
          <w:tcPr>
            <w:tcW w:w="736" w:type="dxa"/>
            <w:tcBorders>
              <w:top w:val="single" w:sz="4" w:space="0" w:color="auto"/>
              <w:bottom w:val="single" w:sz="12" w:space="0" w:color="auto"/>
            </w:tcBorders>
            <w:shd w:val="clear" w:color="auto" w:fill="auto"/>
            <w:tcMar>
              <w:left w:w="28" w:type="dxa"/>
              <w:right w:w="28" w:type="dxa"/>
            </w:tcMar>
          </w:tcPr>
          <w:p w14:paraId="71052927" w14:textId="77777777" w:rsidR="00060D15" w:rsidRPr="00441A08" w:rsidRDefault="00060D15" w:rsidP="00441A08">
            <w:pPr>
              <w:spacing w:before="80" w:after="80" w:line="200" w:lineRule="exact"/>
              <w:rPr>
                <w:i/>
                <w:sz w:val="16"/>
                <w:szCs w:val="16"/>
              </w:rPr>
            </w:pPr>
            <w:r w:rsidRPr="00441A08">
              <w:rPr>
                <w:i/>
                <w:iCs/>
                <w:sz w:val="16"/>
                <w:szCs w:val="16"/>
              </w:rPr>
              <w:t>Год</w:t>
            </w:r>
          </w:p>
        </w:tc>
        <w:tc>
          <w:tcPr>
            <w:tcW w:w="682" w:type="dxa"/>
            <w:tcBorders>
              <w:top w:val="single" w:sz="4" w:space="0" w:color="auto"/>
              <w:bottom w:val="single" w:sz="12" w:space="0" w:color="auto"/>
            </w:tcBorders>
            <w:shd w:val="clear" w:color="auto" w:fill="auto"/>
            <w:tcMar>
              <w:left w:w="28" w:type="dxa"/>
              <w:right w:w="28" w:type="dxa"/>
            </w:tcMar>
          </w:tcPr>
          <w:p w14:paraId="6E08BD5E" w14:textId="77777777" w:rsidR="00060D15" w:rsidRPr="00441A08" w:rsidRDefault="00060D15" w:rsidP="00441A08">
            <w:pPr>
              <w:spacing w:before="80" w:after="80" w:line="200" w:lineRule="exact"/>
              <w:jc w:val="right"/>
              <w:rPr>
                <w:i/>
                <w:sz w:val="16"/>
                <w:szCs w:val="16"/>
              </w:rPr>
            </w:pPr>
            <w:r w:rsidRPr="00441A08">
              <w:rPr>
                <w:i/>
                <w:iCs/>
                <w:sz w:val="16"/>
                <w:szCs w:val="16"/>
              </w:rPr>
              <w:t>Число мест</w:t>
            </w:r>
          </w:p>
        </w:tc>
        <w:tc>
          <w:tcPr>
            <w:tcW w:w="992" w:type="dxa"/>
            <w:tcBorders>
              <w:top w:val="single" w:sz="4" w:space="0" w:color="auto"/>
              <w:bottom w:val="single" w:sz="12" w:space="0" w:color="auto"/>
            </w:tcBorders>
            <w:shd w:val="clear" w:color="auto" w:fill="auto"/>
            <w:tcMar>
              <w:left w:w="28" w:type="dxa"/>
              <w:right w:w="28" w:type="dxa"/>
            </w:tcMar>
            <w:vAlign w:val="bottom"/>
          </w:tcPr>
          <w:p w14:paraId="6055B742" w14:textId="77777777" w:rsidR="00060D15" w:rsidRPr="00441A08" w:rsidRDefault="00060D15" w:rsidP="00441A08">
            <w:pPr>
              <w:spacing w:before="80" w:after="80" w:line="200" w:lineRule="exact"/>
              <w:jc w:val="right"/>
              <w:rPr>
                <w:i/>
                <w:sz w:val="16"/>
                <w:szCs w:val="16"/>
              </w:rPr>
            </w:pPr>
            <w:r w:rsidRPr="00441A08">
              <w:rPr>
                <w:i/>
                <w:iCs/>
                <w:sz w:val="16"/>
                <w:szCs w:val="16"/>
              </w:rPr>
              <w:t>Женщины</w:t>
            </w:r>
          </w:p>
        </w:tc>
        <w:tc>
          <w:tcPr>
            <w:tcW w:w="1649" w:type="dxa"/>
            <w:tcBorders>
              <w:top w:val="single" w:sz="4" w:space="0" w:color="auto"/>
              <w:bottom w:val="single" w:sz="12" w:space="0" w:color="auto"/>
              <w:right w:val="single" w:sz="24" w:space="0" w:color="FFFFFF" w:themeColor="background1"/>
            </w:tcBorders>
            <w:shd w:val="clear" w:color="auto" w:fill="auto"/>
            <w:tcMar>
              <w:left w:w="28" w:type="dxa"/>
              <w:right w:w="28" w:type="dxa"/>
            </w:tcMar>
          </w:tcPr>
          <w:p w14:paraId="53643F69" w14:textId="77777777" w:rsidR="00060D15" w:rsidRPr="00441A08" w:rsidRDefault="00060D15" w:rsidP="00441A08">
            <w:pPr>
              <w:spacing w:before="80" w:after="80" w:line="200" w:lineRule="exact"/>
              <w:jc w:val="right"/>
              <w:rPr>
                <w:i/>
                <w:sz w:val="16"/>
                <w:szCs w:val="16"/>
              </w:rPr>
            </w:pPr>
            <w:r w:rsidRPr="00441A08">
              <w:rPr>
                <w:i/>
                <w:iCs/>
                <w:sz w:val="16"/>
                <w:szCs w:val="16"/>
              </w:rPr>
              <w:t>Процентная доля женщин</w:t>
            </w:r>
          </w:p>
        </w:tc>
        <w:tc>
          <w:tcPr>
            <w:tcW w:w="761" w:type="dxa"/>
            <w:tcBorders>
              <w:top w:val="single" w:sz="4" w:space="0" w:color="auto"/>
              <w:left w:val="single" w:sz="24" w:space="0" w:color="FFFFFF" w:themeColor="background1"/>
              <w:bottom w:val="single" w:sz="12" w:space="0" w:color="auto"/>
            </w:tcBorders>
            <w:shd w:val="clear" w:color="auto" w:fill="auto"/>
            <w:tcMar>
              <w:left w:w="28" w:type="dxa"/>
              <w:right w:w="28" w:type="dxa"/>
            </w:tcMar>
            <w:vAlign w:val="bottom"/>
          </w:tcPr>
          <w:p w14:paraId="47E17037" w14:textId="77777777" w:rsidR="00060D15" w:rsidRPr="00441A08" w:rsidRDefault="00060D15" w:rsidP="00441A08">
            <w:pPr>
              <w:spacing w:before="80" w:after="80" w:line="200" w:lineRule="exact"/>
              <w:jc w:val="right"/>
              <w:rPr>
                <w:i/>
                <w:sz w:val="16"/>
                <w:szCs w:val="16"/>
              </w:rPr>
            </w:pPr>
            <w:r w:rsidRPr="00441A08">
              <w:rPr>
                <w:i/>
                <w:iCs/>
                <w:sz w:val="16"/>
                <w:szCs w:val="16"/>
              </w:rPr>
              <w:t>Число мест</w:t>
            </w:r>
          </w:p>
        </w:tc>
        <w:tc>
          <w:tcPr>
            <w:tcW w:w="992" w:type="dxa"/>
            <w:tcBorders>
              <w:top w:val="single" w:sz="4" w:space="0" w:color="auto"/>
              <w:bottom w:val="single" w:sz="12" w:space="0" w:color="auto"/>
            </w:tcBorders>
            <w:shd w:val="clear" w:color="auto" w:fill="auto"/>
            <w:tcMar>
              <w:left w:w="28" w:type="dxa"/>
              <w:right w:w="28" w:type="dxa"/>
            </w:tcMar>
            <w:vAlign w:val="bottom"/>
          </w:tcPr>
          <w:p w14:paraId="2E9ADC5A" w14:textId="77777777" w:rsidR="00060D15" w:rsidRPr="00441A08" w:rsidRDefault="00060D15" w:rsidP="00441A08">
            <w:pPr>
              <w:spacing w:before="80" w:after="80" w:line="200" w:lineRule="exact"/>
              <w:jc w:val="right"/>
              <w:rPr>
                <w:i/>
                <w:sz w:val="16"/>
                <w:szCs w:val="16"/>
              </w:rPr>
            </w:pPr>
            <w:r w:rsidRPr="00441A08">
              <w:rPr>
                <w:i/>
                <w:iCs/>
                <w:sz w:val="16"/>
                <w:szCs w:val="16"/>
              </w:rPr>
              <w:t>Женщины</w:t>
            </w:r>
          </w:p>
        </w:tc>
        <w:tc>
          <w:tcPr>
            <w:tcW w:w="1558" w:type="dxa"/>
            <w:tcBorders>
              <w:top w:val="single" w:sz="4" w:space="0" w:color="auto"/>
              <w:bottom w:val="single" w:sz="12" w:space="0" w:color="auto"/>
            </w:tcBorders>
            <w:shd w:val="clear" w:color="auto" w:fill="auto"/>
            <w:tcMar>
              <w:left w:w="28" w:type="dxa"/>
              <w:right w:w="28" w:type="dxa"/>
            </w:tcMar>
            <w:vAlign w:val="bottom"/>
          </w:tcPr>
          <w:p w14:paraId="06043188" w14:textId="77777777" w:rsidR="00060D15" w:rsidRPr="00441A08" w:rsidRDefault="00060D15" w:rsidP="00441A08">
            <w:pPr>
              <w:spacing w:before="80" w:after="80" w:line="200" w:lineRule="exact"/>
              <w:jc w:val="right"/>
              <w:rPr>
                <w:i/>
                <w:sz w:val="16"/>
                <w:szCs w:val="16"/>
              </w:rPr>
            </w:pPr>
            <w:r w:rsidRPr="00441A08">
              <w:rPr>
                <w:i/>
                <w:iCs/>
                <w:sz w:val="16"/>
                <w:szCs w:val="16"/>
              </w:rPr>
              <w:t>Процентная доля женщин</w:t>
            </w:r>
          </w:p>
        </w:tc>
      </w:tr>
      <w:tr w:rsidR="00060D15" w:rsidRPr="00C034CE" w14:paraId="1D70D9A8" w14:textId="77777777" w:rsidTr="00441A08">
        <w:tc>
          <w:tcPr>
            <w:tcW w:w="736" w:type="dxa"/>
            <w:tcBorders>
              <w:top w:val="single" w:sz="12" w:space="0" w:color="auto"/>
            </w:tcBorders>
            <w:shd w:val="clear" w:color="auto" w:fill="auto"/>
            <w:tcMar>
              <w:left w:w="28" w:type="dxa"/>
              <w:right w:w="28" w:type="dxa"/>
            </w:tcMar>
          </w:tcPr>
          <w:p w14:paraId="3D130A43" w14:textId="77777777" w:rsidR="00060D15" w:rsidRPr="00C034CE" w:rsidRDefault="00060D15" w:rsidP="00C034CE">
            <w:pPr>
              <w:spacing w:before="40" w:after="40" w:line="220" w:lineRule="exact"/>
              <w:rPr>
                <w:sz w:val="18"/>
                <w:szCs w:val="18"/>
              </w:rPr>
            </w:pPr>
            <w:r w:rsidRPr="00C034CE">
              <w:rPr>
                <w:sz w:val="18"/>
                <w:szCs w:val="18"/>
              </w:rPr>
              <w:t>2012</w:t>
            </w:r>
          </w:p>
        </w:tc>
        <w:tc>
          <w:tcPr>
            <w:tcW w:w="682" w:type="dxa"/>
            <w:tcBorders>
              <w:top w:val="single" w:sz="12" w:space="0" w:color="auto"/>
            </w:tcBorders>
            <w:shd w:val="clear" w:color="auto" w:fill="auto"/>
            <w:tcMar>
              <w:left w:w="28" w:type="dxa"/>
              <w:right w:w="28" w:type="dxa"/>
            </w:tcMar>
          </w:tcPr>
          <w:p w14:paraId="1E7D7240" w14:textId="77777777" w:rsidR="00060D15" w:rsidRPr="00C034CE" w:rsidRDefault="00060D15" w:rsidP="00C034CE">
            <w:pPr>
              <w:spacing w:before="40" w:after="40" w:line="220" w:lineRule="exact"/>
              <w:jc w:val="right"/>
              <w:rPr>
                <w:sz w:val="18"/>
                <w:szCs w:val="18"/>
              </w:rPr>
            </w:pPr>
            <w:r w:rsidRPr="00C034CE">
              <w:rPr>
                <w:sz w:val="18"/>
                <w:szCs w:val="18"/>
              </w:rPr>
              <w:t>214</w:t>
            </w:r>
          </w:p>
        </w:tc>
        <w:tc>
          <w:tcPr>
            <w:tcW w:w="992" w:type="dxa"/>
            <w:tcBorders>
              <w:top w:val="single" w:sz="12" w:space="0" w:color="auto"/>
            </w:tcBorders>
            <w:shd w:val="clear" w:color="auto" w:fill="auto"/>
            <w:tcMar>
              <w:left w:w="28" w:type="dxa"/>
              <w:right w:w="28" w:type="dxa"/>
            </w:tcMar>
          </w:tcPr>
          <w:p w14:paraId="4D94C6C8" w14:textId="77777777" w:rsidR="00060D15" w:rsidRPr="00C034CE" w:rsidRDefault="00060D15" w:rsidP="00C034CE">
            <w:pPr>
              <w:spacing w:before="40" w:after="40" w:line="220" w:lineRule="exact"/>
              <w:jc w:val="right"/>
              <w:rPr>
                <w:sz w:val="18"/>
                <w:szCs w:val="18"/>
              </w:rPr>
            </w:pPr>
            <w:r w:rsidRPr="00C034CE">
              <w:rPr>
                <w:sz w:val="18"/>
                <w:szCs w:val="18"/>
              </w:rPr>
              <w:t>32</w:t>
            </w:r>
          </w:p>
        </w:tc>
        <w:tc>
          <w:tcPr>
            <w:tcW w:w="1649" w:type="dxa"/>
            <w:tcBorders>
              <w:top w:val="single" w:sz="12" w:space="0" w:color="auto"/>
            </w:tcBorders>
            <w:shd w:val="clear" w:color="auto" w:fill="auto"/>
            <w:tcMar>
              <w:left w:w="28" w:type="dxa"/>
              <w:right w:w="28" w:type="dxa"/>
            </w:tcMar>
          </w:tcPr>
          <w:p w14:paraId="5F9AD613" w14:textId="77777777" w:rsidR="00060D15" w:rsidRPr="00C034CE" w:rsidRDefault="00060D15" w:rsidP="00C034CE">
            <w:pPr>
              <w:spacing w:before="40" w:after="40" w:line="220" w:lineRule="exact"/>
              <w:jc w:val="right"/>
              <w:rPr>
                <w:sz w:val="18"/>
                <w:szCs w:val="18"/>
              </w:rPr>
            </w:pPr>
            <w:r w:rsidRPr="00C034CE">
              <w:rPr>
                <w:sz w:val="18"/>
                <w:szCs w:val="18"/>
              </w:rPr>
              <w:t>15</w:t>
            </w:r>
          </w:p>
        </w:tc>
        <w:tc>
          <w:tcPr>
            <w:tcW w:w="761" w:type="dxa"/>
            <w:tcBorders>
              <w:top w:val="single" w:sz="12" w:space="0" w:color="auto"/>
            </w:tcBorders>
            <w:shd w:val="clear" w:color="auto" w:fill="auto"/>
            <w:tcMar>
              <w:left w:w="28" w:type="dxa"/>
              <w:right w:w="28" w:type="dxa"/>
            </w:tcMar>
            <w:vAlign w:val="bottom"/>
          </w:tcPr>
          <w:p w14:paraId="52137490" w14:textId="77777777" w:rsidR="00060D15" w:rsidRPr="00C034CE" w:rsidRDefault="00060D15" w:rsidP="00C034CE">
            <w:pPr>
              <w:spacing w:before="40" w:after="40" w:line="220" w:lineRule="exact"/>
              <w:jc w:val="right"/>
              <w:rPr>
                <w:sz w:val="18"/>
                <w:szCs w:val="18"/>
              </w:rPr>
            </w:pPr>
            <w:r w:rsidRPr="00C034CE">
              <w:rPr>
                <w:sz w:val="18"/>
                <w:szCs w:val="18"/>
              </w:rPr>
              <w:t>99</w:t>
            </w:r>
          </w:p>
        </w:tc>
        <w:tc>
          <w:tcPr>
            <w:tcW w:w="992" w:type="dxa"/>
            <w:tcBorders>
              <w:top w:val="single" w:sz="12" w:space="0" w:color="auto"/>
            </w:tcBorders>
            <w:shd w:val="clear" w:color="auto" w:fill="auto"/>
            <w:tcMar>
              <w:left w:w="28" w:type="dxa"/>
              <w:right w:w="28" w:type="dxa"/>
            </w:tcMar>
            <w:vAlign w:val="bottom"/>
          </w:tcPr>
          <w:p w14:paraId="4F6B9419" w14:textId="77777777" w:rsidR="00060D15" w:rsidRPr="00C034CE" w:rsidRDefault="00060D15" w:rsidP="00C034CE">
            <w:pPr>
              <w:spacing w:before="40" w:after="40" w:line="220" w:lineRule="exact"/>
              <w:jc w:val="right"/>
              <w:rPr>
                <w:sz w:val="18"/>
                <w:szCs w:val="18"/>
              </w:rPr>
            </w:pPr>
            <w:r w:rsidRPr="00C034CE">
              <w:rPr>
                <w:sz w:val="18"/>
                <w:szCs w:val="18"/>
              </w:rPr>
              <w:t>24</w:t>
            </w:r>
          </w:p>
        </w:tc>
        <w:tc>
          <w:tcPr>
            <w:tcW w:w="1558" w:type="dxa"/>
            <w:tcBorders>
              <w:top w:val="single" w:sz="12" w:space="0" w:color="auto"/>
            </w:tcBorders>
            <w:shd w:val="clear" w:color="auto" w:fill="auto"/>
            <w:tcMar>
              <w:left w:w="28" w:type="dxa"/>
              <w:right w:w="28" w:type="dxa"/>
            </w:tcMar>
            <w:vAlign w:val="bottom"/>
          </w:tcPr>
          <w:p w14:paraId="6D1D707A" w14:textId="77777777" w:rsidR="00060D15" w:rsidRPr="00C034CE" w:rsidRDefault="00060D15" w:rsidP="00C034CE">
            <w:pPr>
              <w:spacing w:before="40" w:after="40" w:line="220" w:lineRule="exact"/>
              <w:jc w:val="right"/>
              <w:rPr>
                <w:sz w:val="18"/>
                <w:szCs w:val="18"/>
              </w:rPr>
            </w:pPr>
            <w:r w:rsidRPr="00C034CE">
              <w:rPr>
                <w:sz w:val="18"/>
                <w:szCs w:val="18"/>
              </w:rPr>
              <w:t>24</w:t>
            </w:r>
          </w:p>
        </w:tc>
      </w:tr>
      <w:tr w:rsidR="00060D15" w:rsidRPr="00C034CE" w14:paraId="008CD04A" w14:textId="77777777" w:rsidTr="00441A08">
        <w:tc>
          <w:tcPr>
            <w:tcW w:w="736" w:type="dxa"/>
            <w:shd w:val="clear" w:color="auto" w:fill="auto"/>
            <w:tcMar>
              <w:left w:w="28" w:type="dxa"/>
              <w:right w:w="28" w:type="dxa"/>
            </w:tcMar>
          </w:tcPr>
          <w:p w14:paraId="0D5AB3B6" w14:textId="77777777" w:rsidR="00060D15" w:rsidRPr="00C034CE" w:rsidRDefault="00060D15" w:rsidP="00C034CE">
            <w:pPr>
              <w:spacing w:before="40" w:after="40" w:line="220" w:lineRule="exact"/>
              <w:rPr>
                <w:sz w:val="18"/>
                <w:szCs w:val="18"/>
              </w:rPr>
            </w:pPr>
            <w:r w:rsidRPr="00C034CE">
              <w:rPr>
                <w:sz w:val="18"/>
                <w:szCs w:val="18"/>
              </w:rPr>
              <w:t>2013</w:t>
            </w:r>
          </w:p>
        </w:tc>
        <w:tc>
          <w:tcPr>
            <w:tcW w:w="682" w:type="dxa"/>
            <w:shd w:val="clear" w:color="auto" w:fill="auto"/>
            <w:tcMar>
              <w:left w:w="28" w:type="dxa"/>
              <w:right w:w="28" w:type="dxa"/>
            </w:tcMar>
          </w:tcPr>
          <w:p w14:paraId="6BAD1100" w14:textId="77777777" w:rsidR="00060D15" w:rsidRPr="00C034CE" w:rsidRDefault="00060D15" w:rsidP="00C034CE">
            <w:pPr>
              <w:spacing w:before="40" w:after="40" w:line="220" w:lineRule="exact"/>
              <w:jc w:val="right"/>
              <w:rPr>
                <w:sz w:val="18"/>
                <w:szCs w:val="18"/>
              </w:rPr>
            </w:pPr>
            <w:r w:rsidRPr="00C034CE">
              <w:rPr>
                <w:sz w:val="18"/>
                <w:szCs w:val="18"/>
              </w:rPr>
              <w:t>270</w:t>
            </w:r>
          </w:p>
        </w:tc>
        <w:tc>
          <w:tcPr>
            <w:tcW w:w="992" w:type="dxa"/>
            <w:shd w:val="clear" w:color="auto" w:fill="auto"/>
            <w:tcMar>
              <w:left w:w="28" w:type="dxa"/>
              <w:right w:w="28" w:type="dxa"/>
            </w:tcMar>
          </w:tcPr>
          <w:p w14:paraId="69721C91" w14:textId="77777777" w:rsidR="00060D15" w:rsidRPr="00C034CE" w:rsidRDefault="00060D15" w:rsidP="00C034CE">
            <w:pPr>
              <w:spacing w:before="40" w:after="40" w:line="220" w:lineRule="exact"/>
              <w:jc w:val="right"/>
              <w:rPr>
                <w:sz w:val="18"/>
                <w:szCs w:val="18"/>
              </w:rPr>
            </w:pPr>
            <w:r w:rsidRPr="00C034CE">
              <w:rPr>
                <w:sz w:val="18"/>
                <w:szCs w:val="18"/>
              </w:rPr>
              <w:t>85</w:t>
            </w:r>
          </w:p>
        </w:tc>
        <w:tc>
          <w:tcPr>
            <w:tcW w:w="1649" w:type="dxa"/>
            <w:shd w:val="clear" w:color="auto" w:fill="auto"/>
            <w:tcMar>
              <w:left w:w="28" w:type="dxa"/>
              <w:right w:w="28" w:type="dxa"/>
            </w:tcMar>
          </w:tcPr>
          <w:p w14:paraId="59BED259" w14:textId="77777777" w:rsidR="00060D15" w:rsidRPr="00C034CE" w:rsidRDefault="00060D15" w:rsidP="00C034CE">
            <w:pPr>
              <w:spacing w:before="40" w:after="40" w:line="220" w:lineRule="exact"/>
              <w:jc w:val="right"/>
              <w:rPr>
                <w:sz w:val="18"/>
                <w:szCs w:val="18"/>
              </w:rPr>
            </w:pPr>
            <w:r w:rsidRPr="00C034CE">
              <w:rPr>
                <w:sz w:val="18"/>
                <w:szCs w:val="18"/>
              </w:rPr>
              <w:t>31</w:t>
            </w:r>
          </w:p>
        </w:tc>
        <w:tc>
          <w:tcPr>
            <w:tcW w:w="761" w:type="dxa"/>
            <w:shd w:val="clear" w:color="auto" w:fill="auto"/>
            <w:tcMar>
              <w:left w:w="28" w:type="dxa"/>
              <w:right w:w="28" w:type="dxa"/>
            </w:tcMar>
            <w:vAlign w:val="bottom"/>
          </w:tcPr>
          <w:p w14:paraId="08987AD9" w14:textId="77777777" w:rsidR="00060D15" w:rsidRPr="00C034CE" w:rsidRDefault="00060D15" w:rsidP="00C034CE">
            <w:pPr>
              <w:spacing w:before="40" w:after="40" w:line="220" w:lineRule="exact"/>
              <w:jc w:val="right"/>
              <w:rPr>
                <w:sz w:val="18"/>
                <w:szCs w:val="18"/>
              </w:rPr>
            </w:pPr>
            <w:r w:rsidRPr="00C034CE">
              <w:rPr>
                <w:sz w:val="18"/>
                <w:szCs w:val="18"/>
              </w:rPr>
              <w:t>80</w:t>
            </w:r>
          </w:p>
        </w:tc>
        <w:tc>
          <w:tcPr>
            <w:tcW w:w="992" w:type="dxa"/>
            <w:shd w:val="clear" w:color="auto" w:fill="auto"/>
            <w:tcMar>
              <w:left w:w="28" w:type="dxa"/>
              <w:right w:w="28" w:type="dxa"/>
            </w:tcMar>
            <w:vAlign w:val="bottom"/>
          </w:tcPr>
          <w:p w14:paraId="5CAD9A7E" w14:textId="77777777" w:rsidR="00060D15" w:rsidRPr="00C034CE" w:rsidRDefault="00060D15" w:rsidP="00C034CE">
            <w:pPr>
              <w:spacing w:before="40" w:after="40" w:line="220" w:lineRule="exact"/>
              <w:jc w:val="right"/>
              <w:rPr>
                <w:sz w:val="18"/>
                <w:szCs w:val="18"/>
              </w:rPr>
            </w:pPr>
            <w:r w:rsidRPr="00C034CE">
              <w:rPr>
                <w:sz w:val="18"/>
                <w:szCs w:val="18"/>
              </w:rPr>
              <w:t>38</w:t>
            </w:r>
          </w:p>
        </w:tc>
        <w:tc>
          <w:tcPr>
            <w:tcW w:w="1558" w:type="dxa"/>
            <w:shd w:val="clear" w:color="auto" w:fill="auto"/>
            <w:tcMar>
              <w:left w:w="28" w:type="dxa"/>
              <w:right w:w="28" w:type="dxa"/>
            </w:tcMar>
            <w:vAlign w:val="bottom"/>
          </w:tcPr>
          <w:p w14:paraId="0B0CAE71" w14:textId="77777777" w:rsidR="00060D15" w:rsidRPr="00C034CE" w:rsidRDefault="00060D15" w:rsidP="00C034CE">
            <w:pPr>
              <w:spacing w:before="40" w:after="40" w:line="220" w:lineRule="exact"/>
              <w:jc w:val="right"/>
              <w:rPr>
                <w:sz w:val="18"/>
                <w:szCs w:val="18"/>
              </w:rPr>
            </w:pPr>
            <w:r w:rsidRPr="00C034CE">
              <w:rPr>
                <w:sz w:val="18"/>
                <w:szCs w:val="18"/>
              </w:rPr>
              <w:t>48</w:t>
            </w:r>
          </w:p>
        </w:tc>
      </w:tr>
      <w:tr w:rsidR="00060D15" w:rsidRPr="00C034CE" w14:paraId="704C61CE" w14:textId="77777777" w:rsidTr="00441A08">
        <w:tc>
          <w:tcPr>
            <w:tcW w:w="736" w:type="dxa"/>
            <w:shd w:val="clear" w:color="auto" w:fill="auto"/>
            <w:tcMar>
              <w:left w:w="28" w:type="dxa"/>
              <w:right w:w="28" w:type="dxa"/>
            </w:tcMar>
          </w:tcPr>
          <w:p w14:paraId="351F52F1" w14:textId="77777777" w:rsidR="00060D15" w:rsidRPr="00C034CE" w:rsidRDefault="00060D15" w:rsidP="00C034CE">
            <w:pPr>
              <w:spacing w:before="40" w:after="40" w:line="220" w:lineRule="exact"/>
              <w:rPr>
                <w:sz w:val="18"/>
                <w:szCs w:val="18"/>
              </w:rPr>
            </w:pPr>
            <w:r w:rsidRPr="00C034CE">
              <w:rPr>
                <w:sz w:val="18"/>
                <w:szCs w:val="18"/>
              </w:rPr>
              <w:t>2014</w:t>
            </w:r>
          </w:p>
        </w:tc>
        <w:tc>
          <w:tcPr>
            <w:tcW w:w="682" w:type="dxa"/>
            <w:shd w:val="clear" w:color="auto" w:fill="auto"/>
            <w:tcMar>
              <w:left w:w="28" w:type="dxa"/>
              <w:right w:w="28" w:type="dxa"/>
            </w:tcMar>
          </w:tcPr>
          <w:p w14:paraId="0DBDB9E7" w14:textId="77777777" w:rsidR="00060D15" w:rsidRPr="00C034CE" w:rsidRDefault="00060D15" w:rsidP="00C034CE">
            <w:pPr>
              <w:spacing w:before="40" w:after="40" w:line="220" w:lineRule="exact"/>
              <w:jc w:val="right"/>
              <w:rPr>
                <w:sz w:val="18"/>
                <w:szCs w:val="18"/>
              </w:rPr>
            </w:pPr>
            <w:r w:rsidRPr="00C034CE">
              <w:rPr>
                <w:sz w:val="18"/>
                <w:szCs w:val="18"/>
              </w:rPr>
              <w:t>270</w:t>
            </w:r>
          </w:p>
        </w:tc>
        <w:tc>
          <w:tcPr>
            <w:tcW w:w="992" w:type="dxa"/>
            <w:shd w:val="clear" w:color="auto" w:fill="auto"/>
            <w:tcMar>
              <w:left w:w="28" w:type="dxa"/>
              <w:right w:w="28" w:type="dxa"/>
            </w:tcMar>
          </w:tcPr>
          <w:p w14:paraId="4291836F" w14:textId="77777777" w:rsidR="00060D15" w:rsidRPr="00C034CE" w:rsidRDefault="00060D15" w:rsidP="00C034CE">
            <w:pPr>
              <w:spacing w:before="40" w:after="40" w:line="220" w:lineRule="exact"/>
              <w:jc w:val="right"/>
              <w:rPr>
                <w:sz w:val="18"/>
                <w:szCs w:val="18"/>
              </w:rPr>
            </w:pPr>
            <w:r w:rsidRPr="00C034CE">
              <w:rPr>
                <w:sz w:val="18"/>
                <w:szCs w:val="18"/>
              </w:rPr>
              <w:t>86</w:t>
            </w:r>
          </w:p>
        </w:tc>
        <w:tc>
          <w:tcPr>
            <w:tcW w:w="1649" w:type="dxa"/>
            <w:shd w:val="clear" w:color="auto" w:fill="auto"/>
            <w:tcMar>
              <w:left w:w="28" w:type="dxa"/>
              <w:right w:w="28" w:type="dxa"/>
            </w:tcMar>
          </w:tcPr>
          <w:p w14:paraId="636C1778" w14:textId="77777777" w:rsidR="00060D15" w:rsidRPr="00C034CE" w:rsidRDefault="00060D15" w:rsidP="00C034CE">
            <w:pPr>
              <w:spacing w:before="40" w:after="40" w:line="220" w:lineRule="exact"/>
              <w:jc w:val="right"/>
              <w:rPr>
                <w:sz w:val="18"/>
                <w:szCs w:val="18"/>
              </w:rPr>
            </w:pPr>
            <w:r w:rsidRPr="00C034CE">
              <w:rPr>
                <w:sz w:val="18"/>
                <w:szCs w:val="18"/>
              </w:rPr>
              <w:t>32</w:t>
            </w:r>
          </w:p>
        </w:tc>
        <w:tc>
          <w:tcPr>
            <w:tcW w:w="761" w:type="dxa"/>
            <w:shd w:val="clear" w:color="auto" w:fill="auto"/>
            <w:tcMar>
              <w:left w:w="28" w:type="dxa"/>
              <w:right w:w="28" w:type="dxa"/>
            </w:tcMar>
            <w:vAlign w:val="bottom"/>
          </w:tcPr>
          <w:p w14:paraId="44CD4C88" w14:textId="77777777" w:rsidR="00060D15" w:rsidRPr="00C034CE" w:rsidRDefault="00060D15" w:rsidP="00C034CE">
            <w:pPr>
              <w:spacing w:before="40" w:after="40" w:line="220" w:lineRule="exact"/>
              <w:jc w:val="right"/>
              <w:rPr>
                <w:sz w:val="18"/>
                <w:szCs w:val="18"/>
              </w:rPr>
            </w:pPr>
            <w:r w:rsidRPr="00C034CE">
              <w:rPr>
                <w:sz w:val="18"/>
                <w:szCs w:val="18"/>
              </w:rPr>
              <w:t>80</w:t>
            </w:r>
          </w:p>
        </w:tc>
        <w:tc>
          <w:tcPr>
            <w:tcW w:w="992" w:type="dxa"/>
            <w:shd w:val="clear" w:color="auto" w:fill="auto"/>
            <w:tcMar>
              <w:left w:w="28" w:type="dxa"/>
              <w:right w:w="28" w:type="dxa"/>
            </w:tcMar>
            <w:vAlign w:val="bottom"/>
          </w:tcPr>
          <w:p w14:paraId="12FDD380" w14:textId="77777777" w:rsidR="00060D15" w:rsidRPr="00C034CE" w:rsidRDefault="00060D15" w:rsidP="00C034CE">
            <w:pPr>
              <w:spacing w:before="40" w:after="40" w:line="220" w:lineRule="exact"/>
              <w:jc w:val="right"/>
              <w:rPr>
                <w:sz w:val="18"/>
                <w:szCs w:val="18"/>
              </w:rPr>
            </w:pPr>
            <w:r w:rsidRPr="00C034CE">
              <w:rPr>
                <w:sz w:val="18"/>
                <w:szCs w:val="18"/>
              </w:rPr>
              <w:t>38</w:t>
            </w:r>
          </w:p>
        </w:tc>
        <w:tc>
          <w:tcPr>
            <w:tcW w:w="1558" w:type="dxa"/>
            <w:shd w:val="clear" w:color="auto" w:fill="auto"/>
            <w:tcMar>
              <w:left w:w="28" w:type="dxa"/>
              <w:right w:w="28" w:type="dxa"/>
            </w:tcMar>
            <w:vAlign w:val="bottom"/>
          </w:tcPr>
          <w:p w14:paraId="2EA7A407" w14:textId="77777777" w:rsidR="00060D15" w:rsidRPr="00C034CE" w:rsidRDefault="00060D15" w:rsidP="00C034CE">
            <w:pPr>
              <w:spacing w:before="40" w:after="40" w:line="220" w:lineRule="exact"/>
              <w:jc w:val="right"/>
              <w:rPr>
                <w:sz w:val="18"/>
                <w:szCs w:val="18"/>
              </w:rPr>
            </w:pPr>
            <w:r w:rsidRPr="00C034CE">
              <w:rPr>
                <w:sz w:val="18"/>
                <w:szCs w:val="18"/>
              </w:rPr>
              <w:t>48</w:t>
            </w:r>
          </w:p>
        </w:tc>
      </w:tr>
      <w:tr w:rsidR="00060D15" w:rsidRPr="00C034CE" w14:paraId="3E9B7EAE" w14:textId="77777777" w:rsidTr="00441A08">
        <w:tc>
          <w:tcPr>
            <w:tcW w:w="736" w:type="dxa"/>
            <w:shd w:val="clear" w:color="auto" w:fill="auto"/>
            <w:tcMar>
              <w:left w:w="28" w:type="dxa"/>
              <w:right w:w="28" w:type="dxa"/>
            </w:tcMar>
          </w:tcPr>
          <w:p w14:paraId="3D50FDB1" w14:textId="77777777" w:rsidR="00060D15" w:rsidRPr="00C034CE" w:rsidRDefault="00060D15" w:rsidP="00C034CE">
            <w:pPr>
              <w:spacing w:before="40" w:after="40" w:line="220" w:lineRule="exact"/>
              <w:rPr>
                <w:sz w:val="18"/>
                <w:szCs w:val="18"/>
              </w:rPr>
            </w:pPr>
            <w:r w:rsidRPr="00C034CE">
              <w:rPr>
                <w:sz w:val="18"/>
                <w:szCs w:val="18"/>
              </w:rPr>
              <w:t>2015</w:t>
            </w:r>
          </w:p>
        </w:tc>
        <w:tc>
          <w:tcPr>
            <w:tcW w:w="682" w:type="dxa"/>
            <w:shd w:val="clear" w:color="auto" w:fill="auto"/>
            <w:tcMar>
              <w:left w:w="28" w:type="dxa"/>
              <w:right w:w="28" w:type="dxa"/>
            </w:tcMar>
          </w:tcPr>
          <w:p w14:paraId="672151D4" w14:textId="77777777" w:rsidR="00060D15" w:rsidRPr="00C034CE" w:rsidRDefault="00060D15" w:rsidP="00C034CE">
            <w:pPr>
              <w:spacing w:before="40" w:after="40" w:line="220" w:lineRule="exact"/>
              <w:jc w:val="right"/>
              <w:rPr>
                <w:sz w:val="18"/>
                <w:szCs w:val="18"/>
              </w:rPr>
            </w:pPr>
            <w:r w:rsidRPr="00C034CE">
              <w:rPr>
                <w:sz w:val="18"/>
                <w:szCs w:val="18"/>
              </w:rPr>
              <w:t>270</w:t>
            </w:r>
          </w:p>
        </w:tc>
        <w:tc>
          <w:tcPr>
            <w:tcW w:w="992" w:type="dxa"/>
            <w:shd w:val="clear" w:color="auto" w:fill="auto"/>
            <w:tcMar>
              <w:left w:w="28" w:type="dxa"/>
              <w:right w:w="28" w:type="dxa"/>
            </w:tcMar>
          </w:tcPr>
          <w:p w14:paraId="044D2CC1" w14:textId="77777777" w:rsidR="00060D15" w:rsidRPr="00C034CE" w:rsidRDefault="00060D15" w:rsidP="00C034CE">
            <w:pPr>
              <w:spacing w:before="40" w:after="40" w:line="220" w:lineRule="exact"/>
              <w:jc w:val="right"/>
              <w:rPr>
                <w:sz w:val="18"/>
                <w:szCs w:val="18"/>
              </w:rPr>
            </w:pPr>
            <w:r w:rsidRPr="00C034CE">
              <w:rPr>
                <w:sz w:val="18"/>
                <w:szCs w:val="18"/>
              </w:rPr>
              <w:t>86</w:t>
            </w:r>
          </w:p>
        </w:tc>
        <w:tc>
          <w:tcPr>
            <w:tcW w:w="1649" w:type="dxa"/>
            <w:shd w:val="clear" w:color="auto" w:fill="auto"/>
            <w:tcMar>
              <w:left w:w="28" w:type="dxa"/>
              <w:right w:w="28" w:type="dxa"/>
            </w:tcMar>
          </w:tcPr>
          <w:p w14:paraId="1FBA8975" w14:textId="77777777" w:rsidR="00060D15" w:rsidRPr="00C034CE" w:rsidRDefault="00060D15" w:rsidP="00C034CE">
            <w:pPr>
              <w:spacing w:before="40" w:after="40" w:line="220" w:lineRule="exact"/>
              <w:jc w:val="right"/>
              <w:rPr>
                <w:sz w:val="18"/>
                <w:szCs w:val="18"/>
              </w:rPr>
            </w:pPr>
            <w:r w:rsidRPr="00C034CE">
              <w:rPr>
                <w:sz w:val="18"/>
                <w:szCs w:val="18"/>
              </w:rPr>
              <w:t>32</w:t>
            </w:r>
          </w:p>
        </w:tc>
        <w:tc>
          <w:tcPr>
            <w:tcW w:w="761" w:type="dxa"/>
            <w:shd w:val="clear" w:color="auto" w:fill="auto"/>
            <w:tcMar>
              <w:left w:w="28" w:type="dxa"/>
              <w:right w:w="28" w:type="dxa"/>
            </w:tcMar>
            <w:vAlign w:val="bottom"/>
          </w:tcPr>
          <w:p w14:paraId="523820D3" w14:textId="77777777" w:rsidR="00060D15" w:rsidRPr="00C034CE" w:rsidRDefault="00060D15" w:rsidP="00C034CE">
            <w:pPr>
              <w:spacing w:before="40" w:after="40" w:line="220" w:lineRule="exact"/>
              <w:jc w:val="right"/>
              <w:rPr>
                <w:sz w:val="18"/>
                <w:szCs w:val="18"/>
              </w:rPr>
            </w:pPr>
            <w:r w:rsidRPr="00C034CE">
              <w:rPr>
                <w:sz w:val="18"/>
                <w:szCs w:val="18"/>
              </w:rPr>
              <w:t>80</w:t>
            </w:r>
          </w:p>
        </w:tc>
        <w:tc>
          <w:tcPr>
            <w:tcW w:w="992" w:type="dxa"/>
            <w:shd w:val="clear" w:color="auto" w:fill="auto"/>
            <w:tcMar>
              <w:left w:w="28" w:type="dxa"/>
              <w:right w:w="28" w:type="dxa"/>
            </w:tcMar>
            <w:vAlign w:val="bottom"/>
          </w:tcPr>
          <w:p w14:paraId="4E5017E4" w14:textId="77777777" w:rsidR="00060D15" w:rsidRPr="00C034CE" w:rsidRDefault="00060D15" w:rsidP="00C034CE">
            <w:pPr>
              <w:spacing w:before="40" w:after="40" w:line="220" w:lineRule="exact"/>
              <w:jc w:val="right"/>
              <w:rPr>
                <w:sz w:val="18"/>
                <w:szCs w:val="18"/>
              </w:rPr>
            </w:pPr>
            <w:r w:rsidRPr="00C034CE">
              <w:rPr>
                <w:sz w:val="18"/>
                <w:szCs w:val="18"/>
              </w:rPr>
              <w:t>38</w:t>
            </w:r>
          </w:p>
        </w:tc>
        <w:tc>
          <w:tcPr>
            <w:tcW w:w="1558" w:type="dxa"/>
            <w:shd w:val="clear" w:color="auto" w:fill="auto"/>
            <w:tcMar>
              <w:left w:w="28" w:type="dxa"/>
              <w:right w:w="28" w:type="dxa"/>
            </w:tcMar>
            <w:vAlign w:val="bottom"/>
          </w:tcPr>
          <w:p w14:paraId="71B16C7A" w14:textId="77777777" w:rsidR="00060D15" w:rsidRPr="00C034CE" w:rsidRDefault="00060D15" w:rsidP="00C034CE">
            <w:pPr>
              <w:spacing w:before="40" w:after="40" w:line="220" w:lineRule="exact"/>
              <w:jc w:val="right"/>
              <w:rPr>
                <w:sz w:val="18"/>
                <w:szCs w:val="18"/>
              </w:rPr>
            </w:pPr>
            <w:r w:rsidRPr="00C034CE">
              <w:rPr>
                <w:sz w:val="18"/>
                <w:szCs w:val="18"/>
              </w:rPr>
              <w:t>48</w:t>
            </w:r>
          </w:p>
        </w:tc>
      </w:tr>
    </w:tbl>
    <w:p w14:paraId="6E57A483" w14:textId="0E5B56E5" w:rsidR="00060D15" w:rsidRPr="00B73AAA" w:rsidRDefault="00060D15" w:rsidP="00B73AAA">
      <w:pPr>
        <w:spacing w:before="120" w:after="120" w:line="220" w:lineRule="exact"/>
        <w:ind w:left="1134" w:right="1134" w:firstLine="170"/>
        <w:rPr>
          <w:sz w:val="18"/>
          <w:szCs w:val="18"/>
        </w:rPr>
      </w:pPr>
      <w:r w:rsidRPr="00B73AAA">
        <w:rPr>
          <w:i/>
          <w:iCs/>
          <w:sz w:val="18"/>
          <w:szCs w:val="18"/>
        </w:rPr>
        <w:t>Источник</w:t>
      </w:r>
      <w:r w:rsidRPr="00B73AAA">
        <w:rPr>
          <w:sz w:val="18"/>
          <w:szCs w:val="18"/>
        </w:rPr>
        <w:t xml:space="preserve">: </w:t>
      </w:r>
      <w:r w:rsidR="00B73AAA">
        <w:rPr>
          <w:sz w:val="18"/>
          <w:szCs w:val="18"/>
        </w:rPr>
        <w:t>П</w:t>
      </w:r>
      <w:r w:rsidRPr="00B73AAA">
        <w:rPr>
          <w:sz w:val="18"/>
          <w:szCs w:val="18"/>
        </w:rPr>
        <w:t>арламент Зимбабве, 2016 год.</w:t>
      </w:r>
    </w:p>
    <w:p w14:paraId="7E377C4A" w14:textId="1C701CA1" w:rsidR="00060D15" w:rsidRPr="00FA7E9D" w:rsidRDefault="00B73AAA" w:rsidP="00B73AAA">
      <w:pPr>
        <w:pStyle w:val="H23G"/>
        <w:rPr>
          <w:bCs/>
        </w:rPr>
      </w:pPr>
      <w:r w:rsidRPr="00B73AAA">
        <w:rPr>
          <w:b w:val="0"/>
          <w:bCs/>
        </w:rPr>
        <w:tab/>
      </w:r>
      <w:r w:rsidRPr="00B73AAA">
        <w:rPr>
          <w:b w:val="0"/>
          <w:bCs/>
        </w:rPr>
        <w:tab/>
      </w:r>
      <w:r w:rsidR="00060D15" w:rsidRPr="00B73AAA">
        <w:rPr>
          <w:b w:val="0"/>
          <w:bCs/>
        </w:rPr>
        <w:t>Таблица 17</w:t>
      </w:r>
      <w:r w:rsidRPr="00B73AAA">
        <w:rPr>
          <w:b w:val="0"/>
          <w:bCs/>
        </w:rPr>
        <w:br/>
      </w:r>
      <w:r w:rsidR="00060D15">
        <w:rPr>
          <w:bCs/>
        </w:rPr>
        <w:t>Персонал на руководящих должностях в тюрьмах и исправительных учреждениях Зимбабве в разбивке по званию и полу;</w:t>
      </w:r>
      <w:r w:rsidR="00060D15">
        <w:t xml:space="preserve"> </w:t>
      </w:r>
      <w:r w:rsidR="00060D15">
        <w:rPr>
          <w:bCs/>
        </w:rPr>
        <w:t>2013, 2014 и 2015 годы</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1"/>
        <w:gridCol w:w="567"/>
        <w:gridCol w:w="567"/>
        <w:gridCol w:w="567"/>
        <w:gridCol w:w="567"/>
        <w:gridCol w:w="567"/>
        <w:gridCol w:w="567"/>
        <w:gridCol w:w="567"/>
        <w:gridCol w:w="567"/>
        <w:gridCol w:w="567"/>
        <w:gridCol w:w="567"/>
        <w:gridCol w:w="567"/>
        <w:gridCol w:w="567"/>
      </w:tblGrid>
      <w:tr w:rsidR="00060D15" w:rsidRPr="00441A08" w14:paraId="3BA5E18F" w14:textId="77777777" w:rsidTr="00441A08">
        <w:trPr>
          <w:tblHeader/>
        </w:trPr>
        <w:tc>
          <w:tcPr>
            <w:tcW w:w="1701" w:type="dxa"/>
            <w:vMerge w:val="restart"/>
            <w:tcBorders>
              <w:top w:val="single" w:sz="4" w:space="0" w:color="auto"/>
              <w:bottom w:val="single" w:sz="12" w:space="0" w:color="auto"/>
            </w:tcBorders>
            <w:shd w:val="clear" w:color="auto" w:fill="auto"/>
            <w:noWrap/>
            <w:tcMar>
              <w:left w:w="28" w:type="dxa"/>
              <w:right w:w="28" w:type="dxa"/>
            </w:tcMar>
            <w:vAlign w:val="bottom"/>
            <w:hideMark/>
          </w:tcPr>
          <w:p w14:paraId="31A81B85" w14:textId="77777777" w:rsidR="00060D15" w:rsidRPr="00441A08" w:rsidRDefault="00060D15" w:rsidP="00441A08">
            <w:pPr>
              <w:keepNext/>
              <w:keepLines/>
              <w:spacing w:before="80" w:after="80" w:line="200" w:lineRule="exact"/>
              <w:rPr>
                <w:i/>
                <w:sz w:val="16"/>
                <w:szCs w:val="16"/>
              </w:rPr>
            </w:pPr>
            <w:r w:rsidRPr="00441A08">
              <w:rPr>
                <w:i/>
                <w:iCs/>
                <w:sz w:val="16"/>
                <w:szCs w:val="16"/>
              </w:rPr>
              <w:t>Должность</w:t>
            </w:r>
          </w:p>
        </w:tc>
        <w:tc>
          <w:tcPr>
            <w:tcW w:w="1701" w:type="dxa"/>
            <w:gridSpan w:val="3"/>
            <w:tcBorders>
              <w:top w:val="single" w:sz="4" w:space="0" w:color="auto"/>
              <w:bottom w:val="single" w:sz="4" w:space="0" w:color="auto"/>
              <w:right w:val="single" w:sz="24" w:space="0" w:color="FFFFFF" w:themeColor="background1"/>
            </w:tcBorders>
            <w:shd w:val="clear" w:color="auto" w:fill="auto"/>
            <w:noWrap/>
            <w:tcMar>
              <w:left w:w="28" w:type="dxa"/>
              <w:right w:w="28" w:type="dxa"/>
            </w:tcMar>
            <w:vAlign w:val="bottom"/>
            <w:hideMark/>
          </w:tcPr>
          <w:p w14:paraId="193481E1" w14:textId="77777777" w:rsidR="00060D15" w:rsidRPr="00441A08" w:rsidRDefault="00060D15" w:rsidP="00441A08">
            <w:pPr>
              <w:keepNext/>
              <w:keepLines/>
              <w:spacing w:before="80" w:after="80" w:line="200" w:lineRule="exact"/>
              <w:jc w:val="center"/>
              <w:rPr>
                <w:i/>
                <w:sz w:val="16"/>
                <w:szCs w:val="16"/>
              </w:rPr>
            </w:pPr>
            <w:r w:rsidRPr="00441A08">
              <w:rPr>
                <w:i/>
                <w:iCs/>
                <w:sz w:val="16"/>
                <w:szCs w:val="16"/>
              </w:rPr>
              <w:t>2013</w:t>
            </w:r>
          </w:p>
        </w:tc>
        <w:tc>
          <w:tcPr>
            <w:tcW w:w="1701"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tcMar>
              <w:left w:w="28" w:type="dxa"/>
              <w:right w:w="28" w:type="dxa"/>
            </w:tcMar>
            <w:vAlign w:val="bottom"/>
            <w:hideMark/>
          </w:tcPr>
          <w:p w14:paraId="0E674FEF" w14:textId="77777777" w:rsidR="00060D15" w:rsidRPr="00441A08" w:rsidRDefault="00060D15" w:rsidP="00441A08">
            <w:pPr>
              <w:keepNext/>
              <w:keepLines/>
              <w:spacing w:before="80" w:after="80" w:line="200" w:lineRule="exact"/>
              <w:jc w:val="center"/>
              <w:rPr>
                <w:i/>
                <w:sz w:val="16"/>
                <w:szCs w:val="16"/>
              </w:rPr>
            </w:pPr>
            <w:r w:rsidRPr="00441A08">
              <w:rPr>
                <w:i/>
                <w:iCs/>
                <w:sz w:val="16"/>
                <w:szCs w:val="16"/>
              </w:rPr>
              <w:t>2014</w:t>
            </w:r>
          </w:p>
        </w:tc>
        <w:tc>
          <w:tcPr>
            <w:tcW w:w="1701"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tcMar>
              <w:left w:w="28" w:type="dxa"/>
              <w:right w:w="28" w:type="dxa"/>
            </w:tcMar>
            <w:vAlign w:val="bottom"/>
            <w:hideMark/>
          </w:tcPr>
          <w:p w14:paraId="2C724A55" w14:textId="77777777" w:rsidR="00060D15" w:rsidRPr="00441A08" w:rsidRDefault="00060D15" w:rsidP="00441A08">
            <w:pPr>
              <w:keepNext/>
              <w:keepLines/>
              <w:spacing w:before="80" w:after="80" w:line="200" w:lineRule="exact"/>
              <w:jc w:val="center"/>
              <w:rPr>
                <w:i/>
                <w:sz w:val="16"/>
                <w:szCs w:val="16"/>
              </w:rPr>
            </w:pPr>
            <w:r w:rsidRPr="00441A08">
              <w:rPr>
                <w:i/>
                <w:iCs/>
                <w:sz w:val="16"/>
                <w:szCs w:val="16"/>
              </w:rPr>
              <w:t>2015</w:t>
            </w:r>
          </w:p>
        </w:tc>
        <w:tc>
          <w:tcPr>
            <w:tcW w:w="1701" w:type="dxa"/>
            <w:gridSpan w:val="3"/>
            <w:tcBorders>
              <w:top w:val="single" w:sz="4" w:space="0" w:color="auto"/>
              <w:left w:val="single" w:sz="24" w:space="0" w:color="FFFFFF" w:themeColor="background1"/>
              <w:bottom w:val="single" w:sz="4" w:space="0" w:color="auto"/>
            </w:tcBorders>
            <w:shd w:val="clear" w:color="auto" w:fill="auto"/>
            <w:tcMar>
              <w:left w:w="28" w:type="dxa"/>
              <w:right w:w="28" w:type="dxa"/>
            </w:tcMar>
            <w:vAlign w:val="bottom"/>
          </w:tcPr>
          <w:p w14:paraId="379A75CC" w14:textId="77777777" w:rsidR="00060D15" w:rsidRPr="00441A08" w:rsidRDefault="00060D15" w:rsidP="00441A08">
            <w:pPr>
              <w:keepNext/>
              <w:keepLines/>
              <w:spacing w:before="80" w:after="80" w:line="200" w:lineRule="exact"/>
              <w:jc w:val="center"/>
              <w:rPr>
                <w:i/>
                <w:sz w:val="16"/>
                <w:szCs w:val="16"/>
              </w:rPr>
            </w:pPr>
            <w:r w:rsidRPr="00441A08">
              <w:rPr>
                <w:i/>
                <w:iCs/>
                <w:sz w:val="16"/>
                <w:szCs w:val="16"/>
              </w:rPr>
              <w:t>2021</w:t>
            </w:r>
          </w:p>
        </w:tc>
      </w:tr>
      <w:tr w:rsidR="00060D15" w:rsidRPr="00441A08" w14:paraId="60C09519" w14:textId="77777777" w:rsidTr="00B95534">
        <w:trPr>
          <w:tblHeader/>
        </w:trPr>
        <w:tc>
          <w:tcPr>
            <w:tcW w:w="1701" w:type="dxa"/>
            <w:vMerge/>
            <w:tcBorders>
              <w:top w:val="single" w:sz="12" w:space="0" w:color="auto"/>
              <w:bottom w:val="single" w:sz="12" w:space="0" w:color="auto"/>
            </w:tcBorders>
            <w:shd w:val="clear" w:color="auto" w:fill="auto"/>
            <w:noWrap/>
            <w:tcMar>
              <w:left w:w="28" w:type="dxa"/>
              <w:right w:w="28" w:type="dxa"/>
            </w:tcMar>
            <w:vAlign w:val="bottom"/>
            <w:hideMark/>
          </w:tcPr>
          <w:p w14:paraId="65CB0B9B" w14:textId="77777777" w:rsidR="00060D15" w:rsidRPr="00441A08" w:rsidRDefault="00060D15" w:rsidP="00441A08">
            <w:pPr>
              <w:keepNext/>
              <w:keepLines/>
              <w:spacing w:before="40" w:after="40" w:line="220" w:lineRule="exact"/>
              <w:rPr>
                <w:sz w:val="16"/>
                <w:szCs w:val="16"/>
                <w:lang w:eastAsia="en-ZW"/>
              </w:rPr>
            </w:pPr>
          </w:p>
        </w:tc>
        <w:tc>
          <w:tcPr>
            <w:tcW w:w="567" w:type="dxa"/>
            <w:tcBorders>
              <w:top w:val="single" w:sz="4" w:space="0" w:color="auto"/>
              <w:bottom w:val="single" w:sz="12" w:space="0" w:color="auto"/>
            </w:tcBorders>
            <w:shd w:val="clear" w:color="auto" w:fill="auto"/>
            <w:noWrap/>
            <w:tcMar>
              <w:left w:w="28" w:type="dxa"/>
              <w:right w:w="28" w:type="dxa"/>
            </w:tcMar>
            <w:vAlign w:val="bottom"/>
            <w:hideMark/>
          </w:tcPr>
          <w:p w14:paraId="39891F49" w14:textId="77777777" w:rsidR="00060D15" w:rsidRPr="00441A08" w:rsidRDefault="00060D15" w:rsidP="00441A08">
            <w:pPr>
              <w:keepNext/>
              <w:keepLines/>
              <w:spacing w:before="80" w:after="80" w:line="200" w:lineRule="exact"/>
              <w:jc w:val="right"/>
              <w:rPr>
                <w:i/>
                <w:sz w:val="16"/>
                <w:szCs w:val="16"/>
              </w:rPr>
            </w:pPr>
            <w:r w:rsidRPr="00441A08">
              <w:rPr>
                <w:i/>
                <w:iCs/>
                <w:sz w:val="16"/>
                <w:szCs w:val="16"/>
              </w:rPr>
              <w:t>Ж</w:t>
            </w:r>
          </w:p>
        </w:tc>
        <w:tc>
          <w:tcPr>
            <w:tcW w:w="567" w:type="dxa"/>
            <w:tcBorders>
              <w:top w:val="single" w:sz="4" w:space="0" w:color="auto"/>
              <w:bottom w:val="single" w:sz="12" w:space="0" w:color="auto"/>
            </w:tcBorders>
            <w:shd w:val="clear" w:color="auto" w:fill="auto"/>
            <w:noWrap/>
            <w:tcMar>
              <w:left w:w="28" w:type="dxa"/>
              <w:right w:w="28" w:type="dxa"/>
            </w:tcMar>
            <w:vAlign w:val="bottom"/>
            <w:hideMark/>
          </w:tcPr>
          <w:p w14:paraId="5C821586" w14:textId="77777777" w:rsidR="00060D15" w:rsidRPr="00441A08" w:rsidRDefault="00060D15" w:rsidP="00441A08">
            <w:pPr>
              <w:keepNext/>
              <w:keepLines/>
              <w:spacing w:before="80" w:after="80" w:line="200" w:lineRule="exact"/>
              <w:jc w:val="right"/>
              <w:rPr>
                <w:i/>
                <w:sz w:val="16"/>
                <w:szCs w:val="16"/>
              </w:rPr>
            </w:pPr>
            <w:r w:rsidRPr="00441A08">
              <w:rPr>
                <w:i/>
                <w:iCs/>
                <w:sz w:val="16"/>
                <w:szCs w:val="16"/>
              </w:rPr>
              <w:t>М</w:t>
            </w:r>
          </w:p>
        </w:tc>
        <w:tc>
          <w:tcPr>
            <w:tcW w:w="567" w:type="dxa"/>
            <w:tcBorders>
              <w:top w:val="single" w:sz="4" w:space="0" w:color="auto"/>
              <w:bottom w:val="single" w:sz="12" w:space="0" w:color="auto"/>
              <w:right w:val="single" w:sz="24" w:space="0" w:color="FFFFFF" w:themeColor="background1"/>
            </w:tcBorders>
            <w:shd w:val="clear" w:color="auto" w:fill="auto"/>
            <w:noWrap/>
            <w:tcMar>
              <w:left w:w="28" w:type="dxa"/>
              <w:right w:w="28" w:type="dxa"/>
            </w:tcMar>
            <w:vAlign w:val="bottom"/>
            <w:hideMark/>
          </w:tcPr>
          <w:p w14:paraId="0580A600" w14:textId="77777777" w:rsidR="00060D15" w:rsidRPr="00441A08" w:rsidRDefault="00060D15" w:rsidP="00441A08">
            <w:pPr>
              <w:keepNext/>
              <w:keepLines/>
              <w:spacing w:before="80" w:after="80" w:line="200" w:lineRule="exact"/>
              <w:jc w:val="right"/>
              <w:rPr>
                <w:i/>
                <w:sz w:val="16"/>
                <w:szCs w:val="16"/>
              </w:rPr>
            </w:pPr>
            <w:r w:rsidRPr="00441A08">
              <w:rPr>
                <w:i/>
                <w:iCs/>
                <w:sz w:val="16"/>
                <w:szCs w:val="16"/>
              </w:rPr>
              <w:t>Всего</w:t>
            </w:r>
          </w:p>
        </w:tc>
        <w:tc>
          <w:tcPr>
            <w:tcW w:w="567" w:type="dxa"/>
            <w:tcBorders>
              <w:top w:val="single" w:sz="4" w:space="0" w:color="auto"/>
              <w:left w:val="single" w:sz="24" w:space="0" w:color="FFFFFF" w:themeColor="background1"/>
              <w:bottom w:val="single" w:sz="12" w:space="0" w:color="auto"/>
            </w:tcBorders>
            <w:shd w:val="clear" w:color="auto" w:fill="auto"/>
            <w:noWrap/>
            <w:tcMar>
              <w:left w:w="28" w:type="dxa"/>
              <w:right w:w="28" w:type="dxa"/>
            </w:tcMar>
            <w:vAlign w:val="bottom"/>
            <w:hideMark/>
          </w:tcPr>
          <w:p w14:paraId="336D0C31" w14:textId="77777777" w:rsidR="00060D15" w:rsidRPr="00441A08" w:rsidRDefault="00060D15" w:rsidP="00441A08">
            <w:pPr>
              <w:keepNext/>
              <w:keepLines/>
              <w:spacing w:before="80" w:after="80" w:line="200" w:lineRule="exact"/>
              <w:jc w:val="right"/>
              <w:rPr>
                <w:i/>
                <w:sz w:val="16"/>
                <w:szCs w:val="16"/>
              </w:rPr>
            </w:pPr>
            <w:r w:rsidRPr="00441A08">
              <w:rPr>
                <w:i/>
                <w:iCs/>
                <w:sz w:val="16"/>
                <w:szCs w:val="16"/>
              </w:rPr>
              <w:t>Ж</w:t>
            </w:r>
          </w:p>
        </w:tc>
        <w:tc>
          <w:tcPr>
            <w:tcW w:w="567" w:type="dxa"/>
            <w:tcBorders>
              <w:top w:val="single" w:sz="4" w:space="0" w:color="auto"/>
              <w:bottom w:val="single" w:sz="12" w:space="0" w:color="auto"/>
            </w:tcBorders>
            <w:shd w:val="clear" w:color="auto" w:fill="auto"/>
            <w:noWrap/>
            <w:tcMar>
              <w:left w:w="28" w:type="dxa"/>
              <w:right w:w="28" w:type="dxa"/>
            </w:tcMar>
            <w:vAlign w:val="bottom"/>
            <w:hideMark/>
          </w:tcPr>
          <w:p w14:paraId="7979847F" w14:textId="77777777" w:rsidR="00060D15" w:rsidRPr="00441A08" w:rsidRDefault="00060D15" w:rsidP="00441A08">
            <w:pPr>
              <w:keepNext/>
              <w:keepLines/>
              <w:spacing w:before="80" w:after="80" w:line="200" w:lineRule="exact"/>
              <w:jc w:val="right"/>
              <w:rPr>
                <w:i/>
                <w:sz w:val="16"/>
                <w:szCs w:val="16"/>
              </w:rPr>
            </w:pPr>
            <w:r w:rsidRPr="00441A08">
              <w:rPr>
                <w:i/>
                <w:iCs/>
                <w:sz w:val="16"/>
                <w:szCs w:val="16"/>
              </w:rPr>
              <w:t>М</w:t>
            </w:r>
          </w:p>
        </w:tc>
        <w:tc>
          <w:tcPr>
            <w:tcW w:w="567" w:type="dxa"/>
            <w:tcBorders>
              <w:top w:val="single" w:sz="4" w:space="0" w:color="auto"/>
              <w:bottom w:val="single" w:sz="12" w:space="0" w:color="auto"/>
              <w:right w:val="single" w:sz="24" w:space="0" w:color="FFFFFF" w:themeColor="background1"/>
            </w:tcBorders>
            <w:shd w:val="clear" w:color="auto" w:fill="auto"/>
            <w:noWrap/>
            <w:tcMar>
              <w:left w:w="28" w:type="dxa"/>
              <w:right w:w="28" w:type="dxa"/>
            </w:tcMar>
            <w:vAlign w:val="bottom"/>
            <w:hideMark/>
          </w:tcPr>
          <w:p w14:paraId="45DCEE07" w14:textId="77777777" w:rsidR="00060D15" w:rsidRPr="00441A08" w:rsidRDefault="00060D15" w:rsidP="00441A08">
            <w:pPr>
              <w:keepNext/>
              <w:keepLines/>
              <w:spacing w:before="80" w:after="80" w:line="200" w:lineRule="exact"/>
              <w:jc w:val="right"/>
              <w:rPr>
                <w:i/>
                <w:sz w:val="16"/>
                <w:szCs w:val="16"/>
              </w:rPr>
            </w:pPr>
            <w:r w:rsidRPr="00441A08">
              <w:rPr>
                <w:i/>
                <w:iCs/>
                <w:sz w:val="16"/>
                <w:szCs w:val="16"/>
              </w:rPr>
              <w:t>Всего</w:t>
            </w:r>
          </w:p>
        </w:tc>
        <w:tc>
          <w:tcPr>
            <w:tcW w:w="567" w:type="dxa"/>
            <w:tcBorders>
              <w:top w:val="single" w:sz="4" w:space="0" w:color="auto"/>
              <w:left w:val="single" w:sz="24" w:space="0" w:color="FFFFFF" w:themeColor="background1"/>
              <w:bottom w:val="single" w:sz="12" w:space="0" w:color="auto"/>
            </w:tcBorders>
            <w:shd w:val="clear" w:color="auto" w:fill="auto"/>
            <w:noWrap/>
            <w:tcMar>
              <w:left w:w="28" w:type="dxa"/>
              <w:right w:w="28" w:type="dxa"/>
            </w:tcMar>
            <w:vAlign w:val="bottom"/>
            <w:hideMark/>
          </w:tcPr>
          <w:p w14:paraId="47A45FFA" w14:textId="77777777" w:rsidR="00060D15" w:rsidRPr="00441A08" w:rsidRDefault="00060D15" w:rsidP="00441A08">
            <w:pPr>
              <w:keepNext/>
              <w:keepLines/>
              <w:spacing w:before="80" w:after="80" w:line="200" w:lineRule="exact"/>
              <w:jc w:val="right"/>
              <w:rPr>
                <w:i/>
                <w:sz w:val="16"/>
                <w:szCs w:val="16"/>
              </w:rPr>
            </w:pPr>
            <w:r w:rsidRPr="00441A08">
              <w:rPr>
                <w:i/>
                <w:iCs/>
                <w:sz w:val="16"/>
                <w:szCs w:val="16"/>
              </w:rPr>
              <w:t>Ж</w:t>
            </w:r>
          </w:p>
        </w:tc>
        <w:tc>
          <w:tcPr>
            <w:tcW w:w="567" w:type="dxa"/>
            <w:tcBorders>
              <w:top w:val="single" w:sz="4" w:space="0" w:color="auto"/>
              <w:bottom w:val="single" w:sz="12" w:space="0" w:color="auto"/>
            </w:tcBorders>
            <w:shd w:val="clear" w:color="auto" w:fill="auto"/>
            <w:noWrap/>
            <w:tcMar>
              <w:left w:w="28" w:type="dxa"/>
              <w:right w:w="28" w:type="dxa"/>
            </w:tcMar>
            <w:vAlign w:val="bottom"/>
            <w:hideMark/>
          </w:tcPr>
          <w:p w14:paraId="0802E712" w14:textId="77777777" w:rsidR="00060D15" w:rsidRPr="00441A08" w:rsidRDefault="00060D15" w:rsidP="00441A08">
            <w:pPr>
              <w:keepNext/>
              <w:keepLines/>
              <w:spacing w:before="80" w:after="80" w:line="200" w:lineRule="exact"/>
              <w:jc w:val="right"/>
              <w:rPr>
                <w:i/>
                <w:sz w:val="16"/>
                <w:szCs w:val="16"/>
              </w:rPr>
            </w:pPr>
            <w:r w:rsidRPr="00441A08">
              <w:rPr>
                <w:i/>
                <w:iCs/>
                <w:sz w:val="16"/>
                <w:szCs w:val="16"/>
              </w:rPr>
              <w:t>М</w:t>
            </w:r>
          </w:p>
        </w:tc>
        <w:tc>
          <w:tcPr>
            <w:tcW w:w="567" w:type="dxa"/>
            <w:tcBorders>
              <w:top w:val="single" w:sz="4" w:space="0" w:color="auto"/>
              <w:bottom w:val="single" w:sz="12" w:space="0" w:color="auto"/>
              <w:right w:val="single" w:sz="24" w:space="0" w:color="FFFFFF" w:themeColor="background1"/>
            </w:tcBorders>
            <w:shd w:val="clear" w:color="auto" w:fill="auto"/>
            <w:noWrap/>
            <w:tcMar>
              <w:left w:w="28" w:type="dxa"/>
              <w:right w:w="28" w:type="dxa"/>
            </w:tcMar>
            <w:vAlign w:val="bottom"/>
            <w:hideMark/>
          </w:tcPr>
          <w:p w14:paraId="72674A91" w14:textId="77777777" w:rsidR="00060D15" w:rsidRPr="00441A08" w:rsidRDefault="00060D15" w:rsidP="00441A08">
            <w:pPr>
              <w:keepNext/>
              <w:keepLines/>
              <w:spacing w:before="80" w:after="80" w:line="200" w:lineRule="exact"/>
              <w:jc w:val="right"/>
              <w:rPr>
                <w:i/>
                <w:sz w:val="16"/>
                <w:szCs w:val="16"/>
              </w:rPr>
            </w:pPr>
            <w:r w:rsidRPr="00441A08">
              <w:rPr>
                <w:i/>
                <w:iCs/>
                <w:sz w:val="16"/>
                <w:szCs w:val="16"/>
              </w:rPr>
              <w:t>Всего</w:t>
            </w:r>
          </w:p>
        </w:tc>
        <w:tc>
          <w:tcPr>
            <w:tcW w:w="567" w:type="dxa"/>
            <w:tcBorders>
              <w:top w:val="single" w:sz="4" w:space="0" w:color="auto"/>
              <w:left w:val="single" w:sz="24" w:space="0" w:color="FFFFFF" w:themeColor="background1"/>
              <w:bottom w:val="single" w:sz="12" w:space="0" w:color="auto"/>
            </w:tcBorders>
            <w:shd w:val="clear" w:color="auto" w:fill="auto"/>
            <w:tcMar>
              <w:left w:w="28" w:type="dxa"/>
              <w:right w:w="28" w:type="dxa"/>
            </w:tcMar>
            <w:vAlign w:val="bottom"/>
          </w:tcPr>
          <w:p w14:paraId="7FA4A33E" w14:textId="77777777" w:rsidR="00060D15" w:rsidRPr="00441A08" w:rsidRDefault="00060D15" w:rsidP="00441A08">
            <w:pPr>
              <w:keepNext/>
              <w:keepLines/>
              <w:spacing w:before="80" w:after="80" w:line="200" w:lineRule="exact"/>
              <w:jc w:val="right"/>
              <w:rPr>
                <w:i/>
                <w:sz w:val="16"/>
                <w:szCs w:val="16"/>
              </w:rPr>
            </w:pPr>
            <w:r w:rsidRPr="00441A08">
              <w:rPr>
                <w:i/>
                <w:iCs/>
                <w:sz w:val="16"/>
                <w:szCs w:val="16"/>
              </w:rPr>
              <w:t>Ж</w:t>
            </w:r>
          </w:p>
        </w:tc>
        <w:tc>
          <w:tcPr>
            <w:tcW w:w="567" w:type="dxa"/>
            <w:tcBorders>
              <w:top w:val="single" w:sz="4" w:space="0" w:color="auto"/>
              <w:bottom w:val="single" w:sz="12" w:space="0" w:color="auto"/>
            </w:tcBorders>
            <w:shd w:val="clear" w:color="auto" w:fill="auto"/>
            <w:tcMar>
              <w:left w:w="28" w:type="dxa"/>
              <w:right w:w="28" w:type="dxa"/>
            </w:tcMar>
            <w:vAlign w:val="bottom"/>
          </w:tcPr>
          <w:p w14:paraId="6A178A6A" w14:textId="77777777" w:rsidR="00060D15" w:rsidRPr="00441A08" w:rsidRDefault="00060D15" w:rsidP="00441A08">
            <w:pPr>
              <w:keepNext/>
              <w:keepLines/>
              <w:spacing w:before="80" w:after="80" w:line="200" w:lineRule="exact"/>
              <w:jc w:val="right"/>
              <w:rPr>
                <w:i/>
                <w:sz w:val="16"/>
                <w:szCs w:val="16"/>
              </w:rPr>
            </w:pPr>
            <w:r w:rsidRPr="00441A08">
              <w:rPr>
                <w:i/>
                <w:iCs/>
                <w:sz w:val="16"/>
                <w:szCs w:val="16"/>
              </w:rPr>
              <w:t>М</w:t>
            </w:r>
          </w:p>
        </w:tc>
        <w:tc>
          <w:tcPr>
            <w:tcW w:w="567" w:type="dxa"/>
            <w:tcBorders>
              <w:top w:val="single" w:sz="4" w:space="0" w:color="auto"/>
              <w:bottom w:val="single" w:sz="12" w:space="0" w:color="auto"/>
            </w:tcBorders>
            <w:shd w:val="clear" w:color="auto" w:fill="auto"/>
            <w:tcMar>
              <w:left w:w="28" w:type="dxa"/>
              <w:right w:w="28" w:type="dxa"/>
            </w:tcMar>
            <w:vAlign w:val="bottom"/>
          </w:tcPr>
          <w:p w14:paraId="2425FF51" w14:textId="77777777" w:rsidR="00060D15" w:rsidRPr="00441A08" w:rsidRDefault="00060D15" w:rsidP="00441A08">
            <w:pPr>
              <w:keepNext/>
              <w:keepLines/>
              <w:spacing w:before="80" w:after="80" w:line="200" w:lineRule="exact"/>
              <w:jc w:val="right"/>
              <w:rPr>
                <w:i/>
                <w:sz w:val="16"/>
                <w:szCs w:val="16"/>
              </w:rPr>
            </w:pPr>
            <w:r w:rsidRPr="00441A08">
              <w:rPr>
                <w:i/>
                <w:iCs/>
                <w:sz w:val="16"/>
                <w:szCs w:val="16"/>
              </w:rPr>
              <w:t>Всего</w:t>
            </w:r>
          </w:p>
        </w:tc>
      </w:tr>
      <w:tr w:rsidR="00060D15" w:rsidRPr="00854718" w14:paraId="59B6C699" w14:textId="77777777" w:rsidTr="00B95534">
        <w:tc>
          <w:tcPr>
            <w:tcW w:w="1701" w:type="dxa"/>
            <w:tcBorders>
              <w:top w:val="single" w:sz="12" w:space="0" w:color="auto"/>
              <w:bottom w:val="nil"/>
            </w:tcBorders>
            <w:shd w:val="clear" w:color="auto" w:fill="auto"/>
            <w:noWrap/>
            <w:tcMar>
              <w:left w:w="28" w:type="dxa"/>
              <w:right w:w="28" w:type="dxa"/>
            </w:tcMar>
            <w:hideMark/>
          </w:tcPr>
          <w:p w14:paraId="5724D5A5" w14:textId="77777777" w:rsidR="00060D15" w:rsidRPr="00C034CE" w:rsidRDefault="00060D15" w:rsidP="00C034CE">
            <w:pPr>
              <w:keepNext/>
              <w:keepLines/>
              <w:spacing w:before="40" w:after="40" w:line="220" w:lineRule="exact"/>
              <w:rPr>
                <w:sz w:val="18"/>
                <w:szCs w:val="18"/>
              </w:rPr>
            </w:pPr>
            <w:r w:rsidRPr="00C034CE">
              <w:rPr>
                <w:sz w:val="18"/>
                <w:szCs w:val="18"/>
              </w:rPr>
              <w:t>Генеральный комиссар тюрем</w:t>
            </w:r>
          </w:p>
        </w:tc>
        <w:tc>
          <w:tcPr>
            <w:tcW w:w="567" w:type="dxa"/>
            <w:tcBorders>
              <w:top w:val="single" w:sz="12" w:space="0" w:color="auto"/>
              <w:bottom w:val="nil"/>
            </w:tcBorders>
            <w:shd w:val="clear" w:color="auto" w:fill="auto"/>
            <w:noWrap/>
            <w:tcMar>
              <w:left w:w="28" w:type="dxa"/>
              <w:right w:w="28" w:type="dxa"/>
            </w:tcMar>
            <w:vAlign w:val="bottom"/>
            <w:hideMark/>
          </w:tcPr>
          <w:p w14:paraId="3B24F48E" w14:textId="77777777" w:rsidR="00060D15" w:rsidRPr="00C034CE" w:rsidRDefault="00060D15" w:rsidP="00C034CE">
            <w:pPr>
              <w:keepNext/>
              <w:keepLines/>
              <w:spacing w:before="40" w:after="40" w:line="220" w:lineRule="exact"/>
              <w:jc w:val="right"/>
              <w:rPr>
                <w:sz w:val="18"/>
                <w:szCs w:val="18"/>
              </w:rPr>
            </w:pPr>
            <w:r w:rsidRPr="00C034CE">
              <w:rPr>
                <w:sz w:val="18"/>
                <w:szCs w:val="18"/>
              </w:rPr>
              <w:t>0</w:t>
            </w:r>
          </w:p>
        </w:tc>
        <w:tc>
          <w:tcPr>
            <w:tcW w:w="567" w:type="dxa"/>
            <w:tcBorders>
              <w:top w:val="single" w:sz="12" w:space="0" w:color="auto"/>
              <w:bottom w:val="nil"/>
            </w:tcBorders>
            <w:shd w:val="clear" w:color="auto" w:fill="auto"/>
            <w:noWrap/>
            <w:tcMar>
              <w:left w:w="28" w:type="dxa"/>
              <w:right w:w="28" w:type="dxa"/>
            </w:tcMar>
            <w:vAlign w:val="bottom"/>
            <w:hideMark/>
          </w:tcPr>
          <w:p w14:paraId="13C6CEB8" w14:textId="77777777" w:rsidR="00060D15" w:rsidRPr="00C034CE" w:rsidRDefault="00060D15" w:rsidP="00C034CE">
            <w:pPr>
              <w:keepNext/>
              <w:keepLines/>
              <w:spacing w:before="40" w:after="40" w:line="220" w:lineRule="exact"/>
              <w:jc w:val="right"/>
              <w:rPr>
                <w:sz w:val="18"/>
                <w:szCs w:val="18"/>
              </w:rPr>
            </w:pPr>
            <w:r w:rsidRPr="00C034CE">
              <w:rPr>
                <w:sz w:val="18"/>
                <w:szCs w:val="18"/>
              </w:rPr>
              <w:t>1</w:t>
            </w:r>
          </w:p>
        </w:tc>
        <w:tc>
          <w:tcPr>
            <w:tcW w:w="567" w:type="dxa"/>
            <w:tcBorders>
              <w:top w:val="single" w:sz="12" w:space="0" w:color="auto"/>
              <w:bottom w:val="nil"/>
            </w:tcBorders>
            <w:shd w:val="clear" w:color="auto" w:fill="auto"/>
            <w:noWrap/>
            <w:tcMar>
              <w:left w:w="28" w:type="dxa"/>
              <w:right w:w="28" w:type="dxa"/>
            </w:tcMar>
            <w:vAlign w:val="bottom"/>
            <w:hideMark/>
          </w:tcPr>
          <w:p w14:paraId="4CF5283C" w14:textId="77777777" w:rsidR="00060D15" w:rsidRPr="00C034CE" w:rsidRDefault="00060D15" w:rsidP="00C034CE">
            <w:pPr>
              <w:keepNext/>
              <w:keepLines/>
              <w:spacing w:before="40" w:after="40" w:line="220" w:lineRule="exact"/>
              <w:jc w:val="right"/>
              <w:rPr>
                <w:sz w:val="18"/>
                <w:szCs w:val="18"/>
              </w:rPr>
            </w:pPr>
            <w:r w:rsidRPr="00C034CE">
              <w:rPr>
                <w:sz w:val="18"/>
                <w:szCs w:val="18"/>
              </w:rPr>
              <w:t>1</w:t>
            </w:r>
          </w:p>
        </w:tc>
        <w:tc>
          <w:tcPr>
            <w:tcW w:w="567" w:type="dxa"/>
            <w:tcBorders>
              <w:top w:val="single" w:sz="12" w:space="0" w:color="auto"/>
              <w:bottom w:val="nil"/>
            </w:tcBorders>
            <w:shd w:val="clear" w:color="auto" w:fill="auto"/>
            <w:noWrap/>
            <w:tcMar>
              <w:left w:w="28" w:type="dxa"/>
              <w:right w:w="28" w:type="dxa"/>
            </w:tcMar>
            <w:vAlign w:val="bottom"/>
            <w:hideMark/>
          </w:tcPr>
          <w:p w14:paraId="741552E5" w14:textId="77777777" w:rsidR="00060D15" w:rsidRPr="00C034CE" w:rsidRDefault="00060D15" w:rsidP="00C034CE">
            <w:pPr>
              <w:keepNext/>
              <w:keepLines/>
              <w:spacing w:before="40" w:after="40" w:line="220" w:lineRule="exact"/>
              <w:jc w:val="right"/>
              <w:rPr>
                <w:sz w:val="18"/>
                <w:szCs w:val="18"/>
              </w:rPr>
            </w:pPr>
            <w:r w:rsidRPr="00C034CE">
              <w:rPr>
                <w:sz w:val="18"/>
                <w:szCs w:val="18"/>
              </w:rPr>
              <w:t>0</w:t>
            </w:r>
          </w:p>
        </w:tc>
        <w:tc>
          <w:tcPr>
            <w:tcW w:w="567" w:type="dxa"/>
            <w:tcBorders>
              <w:top w:val="single" w:sz="12" w:space="0" w:color="auto"/>
              <w:bottom w:val="nil"/>
            </w:tcBorders>
            <w:shd w:val="clear" w:color="auto" w:fill="auto"/>
            <w:noWrap/>
            <w:tcMar>
              <w:left w:w="28" w:type="dxa"/>
              <w:right w:w="28" w:type="dxa"/>
            </w:tcMar>
            <w:vAlign w:val="bottom"/>
            <w:hideMark/>
          </w:tcPr>
          <w:p w14:paraId="711A17DF" w14:textId="77777777" w:rsidR="00060D15" w:rsidRPr="00C034CE" w:rsidRDefault="00060D15" w:rsidP="00C034CE">
            <w:pPr>
              <w:keepNext/>
              <w:keepLines/>
              <w:spacing w:before="40" w:after="40" w:line="220" w:lineRule="exact"/>
              <w:jc w:val="right"/>
              <w:rPr>
                <w:sz w:val="18"/>
                <w:szCs w:val="18"/>
              </w:rPr>
            </w:pPr>
            <w:r w:rsidRPr="00C034CE">
              <w:rPr>
                <w:sz w:val="18"/>
                <w:szCs w:val="18"/>
              </w:rPr>
              <w:t>1</w:t>
            </w:r>
          </w:p>
        </w:tc>
        <w:tc>
          <w:tcPr>
            <w:tcW w:w="567" w:type="dxa"/>
            <w:tcBorders>
              <w:top w:val="single" w:sz="12" w:space="0" w:color="auto"/>
              <w:bottom w:val="nil"/>
            </w:tcBorders>
            <w:shd w:val="clear" w:color="auto" w:fill="auto"/>
            <w:noWrap/>
            <w:tcMar>
              <w:left w:w="28" w:type="dxa"/>
              <w:right w:w="28" w:type="dxa"/>
            </w:tcMar>
            <w:vAlign w:val="bottom"/>
            <w:hideMark/>
          </w:tcPr>
          <w:p w14:paraId="1112A972" w14:textId="77777777" w:rsidR="00060D15" w:rsidRPr="00C034CE" w:rsidRDefault="00060D15" w:rsidP="00C034CE">
            <w:pPr>
              <w:keepNext/>
              <w:keepLines/>
              <w:spacing w:before="40" w:after="40" w:line="220" w:lineRule="exact"/>
              <w:jc w:val="right"/>
              <w:rPr>
                <w:sz w:val="18"/>
                <w:szCs w:val="18"/>
              </w:rPr>
            </w:pPr>
            <w:r w:rsidRPr="00C034CE">
              <w:rPr>
                <w:sz w:val="18"/>
                <w:szCs w:val="18"/>
              </w:rPr>
              <w:t>1</w:t>
            </w:r>
          </w:p>
        </w:tc>
        <w:tc>
          <w:tcPr>
            <w:tcW w:w="567" w:type="dxa"/>
            <w:tcBorders>
              <w:top w:val="single" w:sz="12" w:space="0" w:color="auto"/>
              <w:bottom w:val="nil"/>
            </w:tcBorders>
            <w:shd w:val="clear" w:color="auto" w:fill="auto"/>
            <w:noWrap/>
            <w:tcMar>
              <w:left w:w="28" w:type="dxa"/>
              <w:right w:w="28" w:type="dxa"/>
            </w:tcMar>
            <w:vAlign w:val="bottom"/>
            <w:hideMark/>
          </w:tcPr>
          <w:p w14:paraId="13FB2F64" w14:textId="77777777" w:rsidR="00060D15" w:rsidRPr="00C034CE" w:rsidRDefault="00060D15" w:rsidP="00C034CE">
            <w:pPr>
              <w:keepNext/>
              <w:keepLines/>
              <w:spacing w:before="40" w:after="40" w:line="220" w:lineRule="exact"/>
              <w:jc w:val="right"/>
              <w:rPr>
                <w:sz w:val="18"/>
                <w:szCs w:val="18"/>
              </w:rPr>
            </w:pPr>
            <w:r w:rsidRPr="00C034CE">
              <w:rPr>
                <w:sz w:val="18"/>
                <w:szCs w:val="18"/>
              </w:rPr>
              <w:t>0</w:t>
            </w:r>
          </w:p>
        </w:tc>
        <w:tc>
          <w:tcPr>
            <w:tcW w:w="567" w:type="dxa"/>
            <w:tcBorders>
              <w:top w:val="single" w:sz="12" w:space="0" w:color="auto"/>
              <w:bottom w:val="nil"/>
            </w:tcBorders>
            <w:shd w:val="clear" w:color="auto" w:fill="auto"/>
            <w:noWrap/>
            <w:tcMar>
              <w:left w:w="28" w:type="dxa"/>
              <w:right w:w="28" w:type="dxa"/>
            </w:tcMar>
            <w:vAlign w:val="bottom"/>
            <w:hideMark/>
          </w:tcPr>
          <w:p w14:paraId="2655D2EA" w14:textId="77777777" w:rsidR="00060D15" w:rsidRPr="00C034CE" w:rsidRDefault="00060D15" w:rsidP="00C034CE">
            <w:pPr>
              <w:keepNext/>
              <w:keepLines/>
              <w:spacing w:before="40" w:after="40" w:line="220" w:lineRule="exact"/>
              <w:jc w:val="right"/>
              <w:rPr>
                <w:sz w:val="18"/>
                <w:szCs w:val="18"/>
              </w:rPr>
            </w:pPr>
            <w:r w:rsidRPr="00C034CE">
              <w:rPr>
                <w:sz w:val="18"/>
                <w:szCs w:val="18"/>
              </w:rPr>
              <w:t>1</w:t>
            </w:r>
          </w:p>
        </w:tc>
        <w:tc>
          <w:tcPr>
            <w:tcW w:w="567" w:type="dxa"/>
            <w:tcBorders>
              <w:top w:val="single" w:sz="12" w:space="0" w:color="auto"/>
              <w:bottom w:val="nil"/>
            </w:tcBorders>
            <w:shd w:val="clear" w:color="auto" w:fill="auto"/>
            <w:noWrap/>
            <w:tcMar>
              <w:left w:w="28" w:type="dxa"/>
              <w:right w:w="28" w:type="dxa"/>
            </w:tcMar>
            <w:vAlign w:val="bottom"/>
            <w:hideMark/>
          </w:tcPr>
          <w:p w14:paraId="45892EB4" w14:textId="77777777" w:rsidR="00060D15" w:rsidRPr="00C034CE" w:rsidRDefault="00060D15" w:rsidP="00C034CE">
            <w:pPr>
              <w:keepNext/>
              <w:keepLines/>
              <w:spacing w:before="40" w:after="40" w:line="220" w:lineRule="exact"/>
              <w:jc w:val="right"/>
              <w:rPr>
                <w:sz w:val="18"/>
                <w:szCs w:val="18"/>
              </w:rPr>
            </w:pPr>
            <w:r w:rsidRPr="00C034CE">
              <w:rPr>
                <w:sz w:val="18"/>
                <w:szCs w:val="18"/>
              </w:rPr>
              <w:t>1</w:t>
            </w:r>
          </w:p>
        </w:tc>
        <w:tc>
          <w:tcPr>
            <w:tcW w:w="567" w:type="dxa"/>
            <w:tcBorders>
              <w:top w:val="single" w:sz="12" w:space="0" w:color="auto"/>
              <w:bottom w:val="nil"/>
            </w:tcBorders>
            <w:shd w:val="clear" w:color="auto" w:fill="auto"/>
            <w:tcMar>
              <w:left w:w="28" w:type="dxa"/>
              <w:right w:w="28" w:type="dxa"/>
            </w:tcMar>
            <w:vAlign w:val="bottom"/>
          </w:tcPr>
          <w:p w14:paraId="3AD1851C" w14:textId="77777777" w:rsidR="00060D15" w:rsidRPr="00C034CE" w:rsidRDefault="00060D15" w:rsidP="00C034CE">
            <w:pPr>
              <w:keepNext/>
              <w:keepLines/>
              <w:spacing w:before="40" w:after="40" w:line="220" w:lineRule="exact"/>
              <w:jc w:val="right"/>
              <w:rPr>
                <w:sz w:val="18"/>
                <w:szCs w:val="18"/>
              </w:rPr>
            </w:pPr>
            <w:r w:rsidRPr="00C034CE">
              <w:rPr>
                <w:sz w:val="18"/>
                <w:szCs w:val="18"/>
              </w:rPr>
              <w:t>0</w:t>
            </w:r>
          </w:p>
        </w:tc>
        <w:tc>
          <w:tcPr>
            <w:tcW w:w="567" w:type="dxa"/>
            <w:tcBorders>
              <w:top w:val="single" w:sz="12" w:space="0" w:color="auto"/>
              <w:bottom w:val="nil"/>
            </w:tcBorders>
            <w:shd w:val="clear" w:color="auto" w:fill="auto"/>
            <w:tcMar>
              <w:left w:w="28" w:type="dxa"/>
              <w:right w:w="28" w:type="dxa"/>
            </w:tcMar>
            <w:vAlign w:val="bottom"/>
          </w:tcPr>
          <w:p w14:paraId="12EC5539" w14:textId="77777777" w:rsidR="00060D15" w:rsidRPr="00C034CE" w:rsidRDefault="00060D15" w:rsidP="00C034CE">
            <w:pPr>
              <w:keepNext/>
              <w:keepLines/>
              <w:spacing w:before="40" w:after="40" w:line="220" w:lineRule="exact"/>
              <w:jc w:val="right"/>
              <w:rPr>
                <w:sz w:val="18"/>
                <w:szCs w:val="18"/>
              </w:rPr>
            </w:pPr>
            <w:r w:rsidRPr="00C034CE">
              <w:rPr>
                <w:sz w:val="18"/>
                <w:szCs w:val="18"/>
              </w:rPr>
              <w:t>1</w:t>
            </w:r>
          </w:p>
        </w:tc>
        <w:tc>
          <w:tcPr>
            <w:tcW w:w="567" w:type="dxa"/>
            <w:tcBorders>
              <w:top w:val="single" w:sz="12" w:space="0" w:color="auto"/>
              <w:bottom w:val="nil"/>
            </w:tcBorders>
            <w:shd w:val="clear" w:color="auto" w:fill="auto"/>
            <w:tcMar>
              <w:left w:w="28" w:type="dxa"/>
              <w:right w:w="28" w:type="dxa"/>
            </w:tcMar>
            <w:vAlign w:val="bottom"/>
          </w:tcPr>
          <w:p w14:paraId="0F8E1B37" w14:textId="77777777" w:rsidR="00060D15" w:rsidRPr="00C034CE" w:rsidRDefault="00060D15" w:rsidP="00C034CE">
            <w:pPr>
              <w:keepNext/>
              <w:keepLines/>
              <w:spacing w:before="40" w:after="40" w:line="220" w:lineRule="exact"/>
              <w:jc w:val="right"/>
              <w:rPr>
                <w:sz w:val="18"/>
                <w:szCs w:val="18"/>
              </w:rPr>
            </w:pPr>
            <w:r w:rsidRPr="00C034CE">
              <w:rPr>
                <w:sz w:val="18"/>
                <w:szCs w:val="18"/>
              </w:rPr>
              <w:t>1</w:t>
            </w:r>
          </w:p>
        </w:tc>
      </w:tr>
      <w:tr w:rsidR="00060D15" w:rsidRPr="00854718" w14:paraId="66D04949" w14:textId="77777777" w:rsidTr="00B95534">
        <w:tc>
          <w:tcPr>
            <w:tcW w:w="1701" w:type="dxa"/>
            <w:tcBorders>
              <w:top w:val="nil"/>
              <w:bottom w:val="nil"/>
            </w:tcBorders>
            <w:shd w:val="clear" w:color="auto" w:fill="auto"/>
            <w:noWrap/>
            <w:tcMar>
              <w:left w:w="28" w:type="dxa"/>
              <w:right w:w="28" w:type="dxa"/>
            </w:tcMar>
            <w:hideMark/>
          </w:tcPr>
          <w:p w14:paraId="53EDCF92" w14:textId="77777777" w:rsidR="00060D15" w:rsidRPr="00C034CE" w:rsidRDefault="00060D15" w:rsidP="00C034CE">
            <w:pPr>
              <w:spacing w:before="40" w:after="40" w:line="220" w:lineRule="exact"/>
              <w:rPr>
                <w:sz w:val="18"/>
                <w:szCs w:val="18"/>
              </w:rPr>
            </w:pPr>
            <w:r w:rsidRPr="00C034CE">
              <w:rPr>
                <w:sz w:val="18"/>
                <w:szCs w:val="18"/>
              </w:rPr>
              <w:t>Заместитель Генерального комиссара тюрем</w:t>
            </w:r>
          </w:p>
        </w:tc>
        <w:tc>
          <w:tcPr>
            <w:tcW w:w="567" w:type="dxa"/>
            <w:tcBorders>
              <w:top w:val="nil"/>
              <w:bottom w:val="nil"/>
            </w:tcBorders>
            <w:shd w:val="clear" w:color="auto" w:fill="auto"/>
            <w:noWrap/>
            <w:tcMar>
              <w:left w:w="28" w:type="dxa"/>
              <w:right w:w="28" w:type="dxa"/>
            </w:tcMar>
            <w:vAlign w:val="bottom"/>
            <w:hideMark/>
          </w:tcPr>
          <w:p w14:paraId="6540F4C5" w14:textId="77777777" w:rsidR="00060D15" w:rsidRPr="00C034CE" w:rsidRDefault="00060D15" w:rsidP="00C034CE">
            <w:pPr>
              <w:spacing w:before="40" w:after="40" w:line="220" w:lineRule="exact"/>
              <w:jc w:val="right"/>
              <w:rPr>
                <w:sz w:val="18"/>
                <w:szCs w:val="18"/>
              </w:rPr>
            </w:pPr>
            <w:r w:rsidRPr="00C034CE">
              <w:rPr>
                <w:sz w:val="18"/>
                <w:szCs w:val="18"/>
              </w:rPr>
              <w:t>1</w:t>
            </w:r>
          </w:p>
        </w:tc>
        <w:tc>
          <w:tcPr>
            <w:tcW w:w="567" w:type="dxa"/>
            <w:tcBorders>
              <w:top w:val="nil"/>
              <w:bottom w:val="nil"/>
            </w:tcBorders>
            <w:shd w:val="clear" w:color="auto" w:fill="auto"/>
            <w:noWrap/>
            <w:tcMar>
              <w:left w:w="28" w:type="dxa"/>
              <w:right w:w="28" w:type="dxa"/>
            </w:tcMar>
            <w:vAlign w:val="bottom"/>
            <w:hideMark/>
          </w:tcPr>
          <w:p w14:paraId="07FB1684" w14:textId="77777777" w:rsidR="00060D15" w:rsidRPr="00C034CE" w:rsidRDefault="00060D15" w:rsidP="00C034CE">
            <w:pPr>
              <w:spacing w:before="40" w:after="40" w:line="220" w:lineRule="exact"/>
              <w:jc w:val="right"/>
              <w:rPr>
                <w:sz w:val="18"/>
                <w:szCs w:val="18"/>
              </w:rPr>
            </w:pPr>
            <w:r w:rsidRPr="00C034CE">
              <w:rPr>
                <w:sz w:val="18"/>
                <w:szCs w:val="18"/>
              </w:rPr>
              <w:t>2</w:t>
            </w:r>
          </w:p>
        </w:tc>
        <w:tc>
          <w:tcPr>
            <w:tcW w:w="567" w:type="dxa"/>
            <w:tcBorders>
              <w:top w:val="nil"/>
              <w:bottom w:val="nil"/>
            </w:tcBorders>
            <w:shd w:val="clear" w:color="auto" w:fill="auto"/>
            <w:noWrap/>
            <w:tcMar>
              <w:left w:w="28" w:type="dxa"/>
              <w:right w:w="28" w:type="dxa"/>
            </w:tcMar>
            <w:vAlign w:val="bottom"/>
            <w:hideMark/>
          </w:tcPr>
          <w:p w14:paraId="469B7D7A" w14:textId="77777777" w:rsidR="00060D15" w:rsidRPr="00C034CE" w:rsidRDefault="00060D15" w:rsidP="00C034CE">
            <w:pPr>
              <w:spacing w:before="40" w:after="40" w:line="220" w:lineRule="exact"/>
              <w:jc w:val="right"/>
              <w:rPr>
                <w:sz w:val="18"/>
                <w:szCs w:val="18"/>
              </w:rPr>
            </w:pPr>
            <w:r w:rsidRPr="00C034CE">
              <w:rPr>
                <w:sz w:val="18"/>
                <w:szCs w:val="18"/>
              </w:rPr>
              <w:t>3</w:t>
            </w:r>
          </w:p>
        </w:tc>
        <w:tc>
          <w:tcPr>
            <w:tcW w:w="567" w:type="dxa"/>
            <w:tcBorders>
              <w:top w:val="nil"/>
              <w:bottom w:val="nil"/>
            </w:tcBorders>
            <w:shd w:val="clear" w:color="auto" w:fill="auto"/>
            <w:noWrap/>
            <w:tcMar>
              <w:left w:w="28" w:type="dxa"/>
              <w:right w:w="28" w:type="dxa"/>
            </w:tcMar>
            <w:vAlign w:val="bottom"/>
            <w:hideMark/>
          </w:tcPr>
          <w:p w14:paraId="56297BA6" w14:textId="77777777" w:rsidR="00060D15" w:rsidRPr="00C034CE" w:rsidRDefault="00060D15" w:rsidP="00C034CE">
            <w:pPr>
              <w:spacing w:before="40" w:after="40" w:line="220" w:lineRule="exact"/>
              <w:jc w:val="right"/>
              <w:rPr>
                <w:sz w:val="18"/>
                <w:szCs w:val="18"/>
              </w:rPr>
            </w:pPr>
            <w:r w:rsidRPr="00C034CE">
              <w:rPr>
                <w:sz w:val="18"/>
                <w:szCs w:val="18"/>
              </w:rPr>
              <w:t>1</w:t>
            </w:r>
          </w:p>
        </w:tc>
        <w:tc>
          <w:tcPr>
            <w:tcW w:w="567" w:type="dxa"/>
            <w:tcBorders>
              <w:top w:val="nil"/>
              <w:bottom w:val="nil"/>
            </w:tcBorders>
            <w:shd w:val="clear" w:color="auto" w:fill="auto"/>
            <w:noWrap/>
            <w:tcMar>
              <w:left w:w="28" w:type="dxa"/>
              <w:right w:w="28" w:type="dxa"/>
            </w:tcMar>
            <w:vAlign w:val="bottom"/>
            <w:hideMark/>
          </w:tcPr>
          <w:p w14:paraId="10797057" w14:textId="77777777" w:rsidR="00060D15" w:rsidRPr="00C034CE" w:rsidRDefault="00060D15" w:rsidP="00C034CE">
            <w:pPr>
              <w:spacing w:before="40" w:after="40" w:line="220" w:lineRule="exact"/>
              <w:jc w:val="right"/>
              <w:rPr>
                <w:sz w:val="18"/>
                <w:szCs w:val="18"/>
              </w:rPr>
            </w:pPr>
            <w:r w:rsidRPr="00C034CE">
              <w:rPr>
                <w:sz w:val="18"/>
                <w:szCs w:val="18"/>
              </w:rPr>
              <w:t>3</w:t>
            </w:r>
          </w:p>
        </w:tc>
        <w:tc>
          <w:tcPr>
            <w:tcW w:w="567" w:type="dxa"/>
            <w:tcBorders>
              <w:top w:val="nil"/>
              <w:bottom w:val="nil"/>
            </w:tcBorders>
            <w:shd w:val="clear" w:color="auto" w:fill="auto"/>
            <w:noWrap/>
            <w:tcMar>
              <w:left w:w="28" w:type="dxa"/>
              <w:right w:w="28" w:type="dxa"/>
            </w:tcMar>
            <w:vAlign w:val="bottom"/>
            <w:hideMark/>
          </w:tcPr>
          <w:p w14:paraId="1DD775B3" w14:textId="77777777" w:rsidR="00060D15" w:rsidRPr="00C034CE" w:rsidRDefault="00060D15" w:rsidP="00C034CE">
            <w:pPr>
              <w:spacing w:before="40" w:after="40" w:line="220" w:lineRule="exact"/>
              <w:jc w:val="right"/>
              <w:rPr>
                <w:sz w:val="18"/>
                <w:szCs w:val="18"/>
              </w:rPr>
            </w:pPr>
            <w:r w:rsidRPr="00C034CE">
              <w:rPr>
                <w:sz w:val="18"/>
                <w:szCs w:val="18"/>
              </w:rPr>
              <w:t>4</w:t>
            </w:r>
          </w:p>
        </w:tc>
        <w:tc>
          <w:tcPr>
            <w:tcW w:w="567" w:type="dxa"/>
            <w:tcBorders>
              <w:top w:val="nil"/>
              <w:bottom w:val="nil"/>
            </w:tcBorders>
            <w:shd w:val="clear" w:color="auto" w:fill="auto"/>
            <w:noWrap/>
            <w:tcMar>
              <w:left w:w="28" w:type="dxa"/>
              <w:right w:w="28" w:type="dxa"/>
            </w:tcMar>
            <w:vAlign w:val="bottom"/>
            <w:hideMark/>
          </w:tcPr>
          <w:p w14:paraId="6DCB216D" w14:textId="77777777" w:rsidR="00060D15" w:rsidRPr="00C034CE" w:rsidRDefault="00060D15" w:rsidP="00C034CE">
            <w:pPr>
              <w:spacing w:before="40" w:after="40" w:line="220" w:lineRule="exact"/>
              <w:jc w:val="right"/>
              <w:rPr>
                <w:sz w:val="18"/>
                <w:szCs w:val="18"/>
              </w:rPr>
            </w:pPr>
            <w:r w:rsidRPr="00C034CE">
              <w:rPr>
                <w:sz w:val="18"/>
                <w:szCs w:val="18"/>
              </w:rPr>
              <w:t>1</w:t>
            </w:r>
          </w:p>
        </w:tc>
        <w:tc>
          <w:tcPr>
            <w:tcW w:w="567" w:type="dxa"/>
            <w:tcBorders>
              <w:top w:val="nil"/>
              <w:bottom w:val="nil"/>
            </w:tcBorders>
            <w:shd w:val="clear" w:color="auto" w:fill="auto"/>
            <w:noWrap/>
            <w:tcMar>
              <w:left w:w="28" w:type="dxa"/>
              <w:right w:w="28" w:type="dxa"/>
            </w:tcMar>
            <w:vAlign w:val="bottom"/>
            <w:hideMark/>
          </w:tcPr>
          <w:p w14:paraId="24CE44CA" w14:textId="77777777" w:rsidR="00060D15" w:rsidRPr="00C034CE" w:rsidRDefault="00060D15" w:rsidP="00C034CE">
            <w:pPr>
              <w:spacing w:before="40" w:after="40" w:line="220" w:lineRule="exact"/>
              <w:jc w:val="right"/>
              <w:rPr>
                <w:sz w:val="18"/>
                <w:szCs w:val="18"/>
              </w:rPr>
            </w:pPr>
            <w:r w:rsidRPr="00C034CE">
              <w:rPr>
                <w:sz w:val="18"/>
                <w:szCs w:val="18"/>
              </w:rPr>
              <w:t>3</w:t>
            </w:r>
          </w:p>
        </w:tc>
        <w:tc>
          <w:tcPr>
            <w:tcW w:w="567" w:type="dxa"/>
            <w:tcBorders>
              <w:top w:val="nil"/>
              <w:bottom w:val="nil"/>
            </w:tcBorders>
            <w:shd w:val="clear" w:color="auto" w:fill="auto"/>
            <w:noWrap/>
            <w:tcMar>
              <w:left w:w="28" w:type="dxa"/>
              <w:right w:w="28" w:type="dxa"/>
            </w:tcMar>
            <w:vAlign w:val="bottom"/>
            <w:hideMark/>
          </w:tcPr>
          <w:p w14:paraId="1831CC55" w14:textId="77777777" w:rsidR="00060D15" w:rsidRPr="00C034CE" w:rsidRDefault="00060D15" w:rsidP="00C034CE">
            <w:pPr>
              <w:spacing w:before="40" w:after="40" w:line="220" w:lineRule="exact"/>
              <w:jc w:val="right"/>
              <w:rPr>
                <w:sz w:val="18"/>
                <w:szCs w:val="18"/>
              </w:rPr>
            </w:pPr>
            <w:r w:rsidRPr="00C034CE">
              <w:rPr>
                <w:sz w:val="18"/>
                <w:szCs w:val="18"/>
              </w:rPr>
              <w:t>4</w:t>
            </w:r>
          </w:p>
        </w:tc>
        <w:tc>
          <w:tcPr>
            <w:tcW w:w="567" w:type="dxa"/>
            <w:tcBorders>
              <w:top w:val="nil"/>
              <w:bottom w:val="nil"/>
            </w:tcBorders>
            <w:shd w:val="clear" w:color="auto" w:fill="auto"/>
            <w:tcMar>
              <w:left w:w="28" w:type="dxa"/>
              <w:right w:w="28" w:type="dxa"/>
            </w:tcMar>
            <w:vAlign w:val="bottom"/>
          </w:tcPr>
          <w:p w14:paraId="49788F47" w14:textId="77777777" w:rsidR="00060D15" w:rsidRPr="00C034CE" w:rsidRDefault="00060D15" w:rsidP="00C034CE">
            <w:pPr>
              <w:spacing w:before="40" w:after="40" w:line="220" w:lineRule="exact"/>
              <w:jc w:val="right"/>
              <w:rPr>
                <w:sz w:val="18"/>
                <w:szCs w:val="18"/>
              </w:rPr>
            </w:pPr>
            <w:r w:rsidRPr="00C034CE">
              <w:rPr>
                <w:sz w:val="18"/>
                <w:szCs w:val="18"/>
              </w:rPr>
              <w:t>2</w:t>
            </w:r>
          </w:p>
        </w:tc>
        <w:tc>
          <w:tcPr>
            <w:tcW w:w="567" w:type="dxa"/>
            <w:tcBorders>
              <w:top w:val="nil"/>
              <w:bottom w:val="nil"/>
            </w:tcBorders>
            <w:shd w:val="clear" w:color="auto" w:fill="auto"/>
            <w:tcMar>
              <w:left w:w="28" w:type="dxa"/>
              <w:right w:w="28" w:type="dxa"/>
            </w:tcMar>
            <w:vAlign w:val="bottom"/>
          </w:tcPr>
          <w:p w14:paraId="311D6BB0" w14:textId="77777777" w:rsidR="00060D15" w:rsidRPr="00C034CE" w:rsidRDefault="00060D15" w:rsidP="00C034CE">
            <w:pPr>
              <w:spacing w:before="40" w:after="40" w:line="220" w:lineRule="exact"/>
              <w:jc w:val="right"/>
              <w:rPr>
                <w:sz w:val="18"/>
                <w:szCs w:val="18"/>
              </w:rPr>
            </w:pPr>
            <w:r w:rsidRPr="00C034CE">
              <w:rPr>
                <w:sz w:val="18"/>
                <w:szCs w:val="18"/>
              </w:rPr>
              <w:t>2</w:t>
            </w:r>
          </w:p>
        </w:tc>
        <w:tc>
          <w:tcPr>
            <w:tcW w:w="567" w:type="dxa"/>
            <w:tcBorders>
              <w:top w:val="nil"/>
              <w:bottom w:val="nil"/>
            </w:tcBorders>
            <w:shd w:val="clear" w:color="auto" w:fill="auto"/>
            <w:tcMar>
              <w:left w:w="28" w:type="dxa"/>
              <w:right w:w="28" w:type="dxa"/>
            </w:tcMar>
            <w:vAlign w:val="bottom"/>
          </w:tcPr>
          <w:p w14:paraId="50B9110F" w14:textId="77777777" w:rsidR="00060D15" w:rsidRPr="00C034CE" w:rsidRDefault="00060D15" w:rsidP="00C034CE">
            <w:pPr>
              <w:spacing w:before="40" w:after="40" w:line="220" w:lineRule="exact"/>
              <w:jc w:val="right"/>
              <w:rPr>
                <w:sz w:val="18"/>
                <w:szCs w:val="18"/>
              </w:rPr>
            </w:pPr>
            <w:r w:rsidRPr="00C034CE">
              <w:rPr>
                <w:sz w:val="18"/>
                <w:szCs w:val="18"/>
              </w:rPr>
              <w:t>4</w:t>
            </w:r>
          </w:p>
        </w:tc>
      </w:tr>
      <w:tr w:rsidR="00060D15" w:rsidRPr="00854718" w14:paraId="23972E28" w14:textId="77777777" w:rsidTr="00B95534">
        <w:tc>
          <w:tcPr>
            <w:tcW w:w="1701" w:type="dxa"/>
            <w:tcBorders>
              <w:top w:val="nil"/>
              <w:bottom w:val="nil"/>
            </w:tcBorders>
            <w:shd w:val="clear" w:color="auto" w:fill="auto"/>
            <w:noWrap/>
            <w:tcMar>
              <w:left w:w="28" w:type="dxa"/>
              <w:right w:w="28" w:type="dxa"/>
            </w:tcMar>
            <w:hideMark/>
          </w:tcPr>
          <w:p w14:paraId="5F985161" w14:textId="77777777" w:rsidR="00060D15" w:rsidRPr="00C034CE" w:rsidRDefault="00060D15" w:rsidP="00C034CE">
            <w:pPr>
              <w:spacing w:before="40" w:after="40" w:line="220" w:lineRule="exact"/>
              <w:rPr>
                <w:sz w:val="18"/>
                <w:szCs w:val="18"/>
              </w:rPr>
            </w:pPr>
            <w:r w:rsidRPr="00C034CE">
              <w:rPr>
                <w:sz w:val="18"/>
                <w:szCs w:val="18"/>
              </w:rPr>
              <w:t xml:space="preserve">Комиссар </w:t>
            </w:r>
          </w:p>
        </w:tc>
        <w:tc>
          <w:tcPr>
            <w:tcW w:w="567" w:type="dxa"/>
            <w:tcBorders>
              <w:top w:val="nil"/>
              <w:bottom w:val="nil"/>
            </w:tcBorders>
            <w:shd w:val="clear" w:color="auto" w:fill="auto"/>
            <w:noWrap/>
            <w:tcMar>
              <w:left w:w="28" w:type="dxa"/>
              <w:right w:w="28" w:type="dxa"/>
            </w:tcMar>
            <w:vAlign w:val="bottom"/>
            <w:hideMark/>
          </w:tcPr>
          <w:p w14:paraId="7176EA99" w14:textId="77777777" w:rsidR="00060D15" w:rsidRPr="00C034CE" w:rsidRDefault="00060D15" w:rsidP="00C034CE">
            <w:pPr>
              <w:spacing w:before="40" w:after="40" w:line="220" w:lineRule="exact"/>
              <w:jc w:val="right"/>
              <w:rPr>
                <w:sz w:val="18"/>
                <w:szCs w:val="18"/>
              </w:rPr>
            </w:pPr>
            <w:r w:rsidRPr="00C034CE">
              <w:rPr>
                <w:sz w:val="18"/>
                <w:szCs w:val="18"/>
              </w:rPr>
              <w:t>0</w:t>
            </w:r>
          </w:p>
        </w:tc>
        <w:tc>
          <w:tcPr>
            <w:tcW w:w="567" w:type="dxa"/>
            <w:tcBorders>
              <w:top w:val="nil"/>
              <w:bottom w:val="nil"/>
            </w:tcBorders>
            <w:shd w:val="clear" w:color="auto" w:fill="auto"/>
            <w:noWrap/>
            <w:tcMar>
              <w:left w:w="28" w:type="dxa"/>
              <w:right w:w="28" w:type="dxa"/>
            </w:tcMar>
            <w:vAlign w:val="bottom"/>
            <w:hideMark/>
          </w:tcPr>
          <w:p w14:paraId="7A12F327" w14:textId="77777777" w:rsidR="00060D15" w:rsidRPr="00C034CE" w:rsidRDefault="00060D15" w:rsidP="00C034CE">
            <w:pPr>
              <w:spacing w:before="40" w:after="40" w:line="220" w:lineRule="exact"/>
              <w:jc w:val="right"/>
              <w:rPr>
                <w:sz w:val="18"/>
                <w:szCs w:val="18"/>
              </w:rPr>
            </w:pPr>
            <w:r w:rsidRPr="00C034CE">
              <w:rPr>
                <w:sz w:val="18"/>
                <w:szCs w:val="18"/>
              </w:rPr>
              <w:t>0</w:t>
            </w:r>
          </w:p>
        </w:tc>
        <w:tc>
          <w:tcPr>
            <w:tcW w:w="567" w:type="dxa"/>
            <w:tcBorders>
              <w:top w:val="nil"/>
              <w:bottom w:val="nil"/>
            </w:tcBorders>
            <w:shd w:val="clear" w:color="auto" w:fill="auto"/>
            <w:noWrap/>
            <w:tcMar>
              <w:left w:w="28" w:type="dxa"/>
              <w:right w:w="28" w:type="dxa"/>
            </w:tcMar>
            <w:vAlign w:val="bottom"/>
            <w:hideMark/>
          </w:tcPr>
          <w:p w14:paraId="44071DDF" w14:textId="77777777" w:rsidR="00060D15" w:rsidRPr="00C034CE" w:rsidRDefault="00060D15" w:rsidP="00C034CE">
            <w:pPr>
              <w:spacing w:before="40" w:after="40" w:line="220" w:lineRule="exact"/>
              <w:jc w:val="right"/>
              <w:rPr>
                <w:sz w:val="18"/>
                <w:szCs w:val="18"/>
              </w:rPr>
            </w:pPr>
            <w:r w:rsidRPr="00C034CE">
              <w:rPr>
                <w:sz w:val="18"/>
                <w:szCs w:val="18"/>
              </w:rPr>
              <w:t>0</w:t>
            </w:r>
          </w:p>
        </w:tc>
        <w:tc>
          <w:tcPr>
            <w:tcW w:w="567" w:type="dxa"/>
            <w:tcBorders>
              <w:top w:val="nil"/>
              <w:bottom w:val="nil"/>
            </w:tcBorders>
            <w:shd w:val="clear" w:color="auto" w:fill="auto"/>
            <w:noWrap/>
            <w:tcMar>
              <w:left w:w="28" w:type="dxa"/>
              <w:right w:w="28" w:type="dxa"/>
            </w:tcMar>
            <w:vAlign w:val="bottom"/>
            <w:hideMark/>
          </w:tcPr>
          <w:p w14:paraId="6011D3D8" w14:textId="77777777" w:rsidR="00060D15" w:rsidRPr="00C034CE" w:rsidRDefault="00060D15" w:rsidP="00C034CE">
            <w:pPr>
              <w:spacing w:before="40" w:after="40" w:line="220" w:lineRule="exact"/>
              <w:jc w:val="right"/>
              <w:rPr>
                <w:sz w:val="18"/>
                <w:szCs w:val="18"/>
              </w:rPr>
            </w:pPr>
            <w:r w:rsidRPr="00C034CE">
              <w:rPr>
                <w:sz w:val="18"/>
                <w:szCs w:val="18"/>
              </w:rPr>
              <w:t>2</w:t>
            </w:r>
          </w:p>
        </w:tc>
        <w:tc>
          <w:tcPr>
            <w:tcW w:w="567" w:type="dxa"/>
            <w:tcBorders>
              <w:top w:val="nil"/>
              <w:bottom w:val="nil"/>
            </w:tcBorders>
            <w:shd w:val="clear" w:color="auto" w:fill="auto"/>
            <w:noWrap/>
            <w:tcMar>
              <w:left w:w="28" w:type="dxa"/>
              <w:right w:w="28" w:type="dxa"/>
            </w:tcMar>
            <w:vAlign w:val="bottom"/>
            <w:hideMark/>
          </w:tcPr>
          <w:p w14:paraId="26F8EB86" w14:textId="77777777" w:rsidR="00060D15" w:rsidRPr="00C034CE" w:rsidRDefault="00060D15" w:rsidP="00C034CE">
            <w:pPr>
              <w:spacing w:before="40" w:after="40" w:line="220" w:lineRule="exact"/>
              <w:jc w:val="right"/>
              <w:rPr>
                <w:sz w:val="18"/>
                <w:szCs w:val="18"/>
              </w:rPr>
            </w:pPr>
            <w:r w:rsidRPr="00C034CE">
              <w:rPr>
                <w:sz w:val="18"/>
                <w:szCs w:val="18"/>
              </w:rPr>
              <w:t>4</w:t>
            </w:r>
          </w:p>
        </w:tc>
        <w:tc>
          <w:tcPr>
            <w:tcW w:w="567" w:type="dxa"/>
            <w:tcBorders>
              <w:top w:val="nil"/>
              <w:bottom w:val="nil"/>
            </w:tcBorders>
            <w:shd w:val="clear" w:color="auto" w:fill="auto"/>
            <w:noWrap/>
            <w:tcMar>
              <w:left w:w="28" w:type="dxa"/>
              <w:right w:w="28" w:type="dxa"/>
            </w:tcMar>
            <w:vAlign w:val="bottom"/>
            <w:hideMark/>
          </w:tcPr>
          <w:p w14:paraId="3670364B" w14:textId="77777777" w:rsidR="00060D15" w:rsidRPr="00C034CE" w:rsidRDefault="00060D15" w:rsidP="00C034CE">
            <w:pPr>
              <w:spacing w:before="40" w:after="40" w:line="220" w:lineRule="exact"/>
              <w:jc w:val="right"/>
              <w:rPr>
                <w:sz w:val="18"/>
                <w:szCs w:val="18"/>
              </w:rPr>
            </w:pPr>
            <w:r w:rsidRPr="00C034CE">
              <w:rPr>
                <w:sz w:val="18"/>
                <w:szCs w:val="18"/>
              </w:rPr>
              <w:t>6</w:t>
            </w:r>
          </w:p>
        </w:tc>
        <w:tc>
          <w:tcPr>
            <w:tcW w:w="567" w:type="dxa"/>
            <w:tcBorders>
              <w:top w:val="nil"/>
              <w:bottom w:val="nil"/>
            </w:tcBorders>
            <w:shd w:val="clear" w:color="auto" w:fill="auto"/>
            <w:noWrap/>
            <w:tcMar>
              <w:left w:w="28" w:type="dxa"/>
              <w:right w:w="28" w:type="dxa"/>
            </w:tcMar>
            <w:vAlign w:val="bottom"/>
            <w:hideMark/>
          </w:tcPr>
          <w:p w14:paraId="09DFA115" w14:textId="77777777" w:rsidR="00060D15" w:rsidRPr="00C034CE" w:rsidRDefault="00060D15" w:rsidP="00C034CE">
            <w:pPr>
              <w:spacing w:before="40" w:after="40" w:line="220" w:lineRule="exact"/>
              <w:jc w:val="right"/>
              <w:rPr>
                <w:sz w:val="18"/>
                <w:szCs w:val="18"/>
              </w:rPr>
            </w:pPr>
            <w:r w:rsidRPr="00C034CE">
              <w:rPr>
                <w:sz w:val="18"/>
                <w:szCs w:val="18"/>
              </w:rPr>
              <w:t>2</w:t>
            </w:r>
          </w:p>
        </w:tc>
        <w:tc>
          <w:tcPr>
            <w:tcW w:w="567" w:type="dxa"/>
            <w:tcBorders>
              <w:top w:val="nil"/>
              <w:bottom w:val="nil"/>
            </w:tcBorders>
            <w:shd w:val="clear" w:color="auto" w:fill="auto"/>
            <w:noWrap/>
            <w:tcMar>
              <w:left w:w="28" w:type="dxa"/>
              <w:right w:w="28" w:type="dxa"/>
            </w:tcMar>
            <w:vAlign w:val="bottom"/>
            <w:hideMark/>
          </w:tcPr>
          <w:p w14:paraId="63336131" w14:textId="77777777" w:rsidR="00060D15" w:rsidRPr="00C034CE" w:rsidRDefault="00060D15" w:rsidP="00C034CE">
            <w:pPr>
              <w:spacing w:before="40" w:after="40" w:line="220" w:lineRule="exact"/>
              <w:jc w:val="right"/>
              <w:rPr>
                <w:sz w:val="18"/>
                <w:szCs w:val="18"/>
              </w:rPr>
            </w:pPr>
            <w:r w:rsidRPr="00C034CE">
              <w:rPr>
                <w:sz w:val="18"/>
                <w:szCs w:val="18"/>
              </w:rPr>
              <w:t>3</w:t>
            </w:r>
          </w:p>
        </w:tc>
        <w:tc>
          <w:tcPr>
            <w:tcW w:w="567" w:type="dxa"/>
            <w:tcBorders>
              <w:top w:val="nil"/>
              <w:bottom w:val="nil"/>
            </w:tcBorders>
            <w:shd w:val="clear" w:color="auto" w:fill="auto"/>
            <w:noWrap/>
            <w:tcMar>
              <w:left w:w="28" w:type="dxa"/>
              <w:right w:w="28" w:type="dxa"/>
            </w:tcMar>
            <w:vAlign w:val="bottom"/>
            <w:hideMark/>
          </w:tcPr>
          <w:p w14:paraId="45248857" w14:textId="77777777" w:rsidR="00060D15" w:rsidRPr="00C034CE" w:rsidRDefault="00060D15" w:rsidP="00C034CE">
            <w:pPr>
              <w:spacing w:before="40" w:after="40" w:line="220" w:lineRule="exact"/>
              <w:jc w:val="right"/>
              <w:rPr>
                <w:sz w:val="18"/>
                <w:szCs w:val="18"/>
              </w:rPr>
            </w:pPr>
            <w:r w:rsidRPr="00C034CE">
              <w:rPr>
                <w:sz w:val="18"/>
                <w:szCs w:val="18"/>
              </w:rPr>
              <w:t>5</w:t>
            </w:r>
          </w:p>
        </w:tc>
        <w:tc>
          <w:tcPr>
            <w:tcW w:w="567" w:type="dxa"/>
            <w:tcBorders>
              <w:top w:val="nil"/>
              <w:bottom w:val="nil"/>
            </w:tcBorders>
            <w:shd w:val="clear" w:color="auto" w:fill="auto"/>
            <w:tcMar>
              <w:left w:w="28" w:type="dxa"/>
              <w:right w:w="28" w:type="dxa"/>
            </w:tcMar>
            <w:vAlign w:val="bottom"/>
          </w:tcPr>
          <w:p w14:paraId="258F4EE5" w14:textId="77777777" w:rsidR="00060D15" w:rsidRPr="00C034CE" w:rsidRDefault="00060D15" w:rsidP="00C034CE">
            <w:pPr>
              <w:spacing w:before="40" w:after="40" w:line="220" w:lineRule="exact"/>
              <w:jc w:val="right"/>
              <w:rPr>
                <w:sz w:val="18"/>
                <w:szCs w:val="18"/>
              </w:rPr>
            </w:pPr>
            <w:r w:rsidRPr="00C034CE">
              <w:rPr>
                <w:sz w:val="18"/>
                <w:szCs w:val="18"/>
              </w:rPr>
              <w:t>4</w:t>
            </w:r>
          </w:p>
        </w:tc>
        <w:tc>
          <w:tcPr>
            <w:tcW w:w="567" w:type="dxa"/>
            <w:tcBorders>
              <w:top w:val="nil"/>
              <w:bottom w:val="nil"/>
            </w:tcBorders>
            <w:shd w:val="clear" w:color="auto" w:fill="auto"/>
            <w:tcMar>
              <w:left w:w="28" w:type="dxa"/>
              <w:right w:w="28" w:type="dxa"/>
            </w:tcMar>
            <w:vAlign w:val="bottom"/>
          </w:tcPr>
          <w:p w14:paraId="05D26024" w14:textId="77777777" w:rsidR="00060D15" w:rsidRPr="00C034CE" w:rsidRDefault="00060D15" w:rsidP="00C034CE">
            <w:pPr>
              <w:spacing w:before="40" w:after="40" w:line="220" w:lineRule="exact"/>
              <w:jc w:val="right"/>
              <w:rPr>
                <w:sz w:val="18"/>
                <w:szCs w:val="18"/>
              </w:rPr>
            </w:pPr>
            <w:r w:rsidRPr="00C034CE">
              <w:rPr>
                <w:sz w:val="18"/>
                <w:szCs w:val="18"/>
              </w:rPr>
              <w:t>12</w:t>
            </w:r>
          </w:p>
        </w:tc>
        <w:tc>
          <w:tcPr>
            <w:tcW w:w="567" w:type="dxa"/>
            <w:tcBorders>
              <w:top w:val="nil"/>
              <w:bottom w:val="nil"/>
            </w:tcBorders>
            <w:shd w:val="clear" w:color="auto" w:fill="auto"/>
            <w:tcMar>
              <w:left w:w="28" w:type="dxa"/>
              <w:right w:w="28" w:type="dxa"/>
            </w:tcMar>
            <w:vAlign w:val="bottom"/>
          </w:tcPr>
          <w:p w14:paraId="72BEFA59" w14:textId="77777777" w:rsidR="00060D15" w:rsidRPr="00C034CE" w:rsidRDefault="00060D15" w:rsidP="00C034CE">
            <w:pPr>
              <w:spacing w:before="40" w:after="40" w:line="220" w:lineRule="exact"/>
              <w:jc w:val="right"/>
              <w:rPr>
                <w:sz w:val="18"/>
                <w:szCs w:val="18"/>
              </w:rPr>
            </w:pPr>
            <w:r w:rsidRPr="00C034CE">
              <w:rPr>
                <w:sz w:val="18"/>
                <w:szCs w:val="18"/>
              </w:rPr>
              <w:t>16</w:t>
            </w:r>
          </w:p>
        </w:tc>
      </w:tr>
      <w:tr w:rsidR="00060D15" w:rsidRPr="00854718" w14:paraId="47A956C0" w14:textId="77777777" w:rsidTr="00B95534">
        <w:tc>
          <w:tcPr>
            <w:tcW w:w="1701" w:type="dxa"/>
            <w:tcBorders>
              <w:top w:val="nil"/>
              <w:bottom w:val="nil"/>
            </w:tcBorders>
            <w:shd w:val="clear" w:color="auto" w:fill="auto"/>
            <w:noWrap/>
            <w:tcMar>
              <w:left w:w="28" w:type="dxa"/>
              <w:right w:w="28" w:type="dxa"/>
            </w:tcMar>
            <w:hideMark/>
          </w:tcPr>
          <w:p w14:paraId="79D277E3" w14:textId="77777777" w:rsidR="00060D15" w:rsidRPr="00C034CE" w:rsidRDefault="00060D15" w:rsidP="00C034CE">
            <w:pPr>
              <w:spacing w:before="40" w:after="40" w:line="220" w:lineRule="exact"/>
              <w:rPr>
                <w:sz w:val="18"/>
                <w:szCs w:val="18"/>
              </w:rPr>
            </w:pPr>
            <w:r w:rsidRPr="00C034CE">
              <w:rPr>
                <w:sz w:val="18"/>
                <w:szCs w:val="18"/>
              </w:rPr>
              <w:t>Помощник комиссара</w:t>
            </w:r>
          </w:p>
        </w:tc>
        <w:tc>
          <w:tcPr>
            <w:tcW w:w="567" w:type="dxa"/>
            <w:tcBorders>
              <w:top w:val="nil"/>
              <w:bottom w:val="nil"/>
            </w:tcBorders>
            <w:shd w:val="clear" w:color="auto" w:fill="auto"/>
            <w:noWrap/>
            <w:tcMar>
              <w:left w:w="28" w:type="dxa"/>
              <w:right w:w="28" w:type="dxa"/>
            </w:tcMar>
            <w:vAlign w:val="bottom"/>
            <w:hideMark/>
          </w:tcPr>
          <w:p w14:paraId="1A4E4AFC" w14:textId="77777777" w:rsidR="00060D15" w:rsidRPr="00C034CE" w:rsidRDefault="00060D15" w:rsidP="00C034CE">
            <w:pPr>
              <w:spacing w:before="40" w:after="40" w:line="220" w:lineRule="exact"/>
              <w:jc w:val="right"/>
              <w:rPr>
                <w:sz w:val="18"/>
                <w:szCs w:val="18"/>
              </w:rPr>
            </w:pPr>
            <w:r w:rsidRPr="00C034CE">
              <w:rPr>
                <w:sz w:val="18"/>
                <w:szCs w:val="18"/>
              </w:rPr>
              <w:t>5</w:t>
            </w:r>
          </w:p>
        </w:tc>
        <w:tc>
          <w:tcPr>
            <w:tcW w:w="567" w:type="dxa"/>
            <w:tcBorders>
              <w:top w:val="nil"/>
              <w:bottom w:val="nil"/>
            </w:tcBorders>
            <w:shd w:val="clear" w:color="auto" w:fill="auto"/>
            <w:noWrap/>
            <w:tcMar>
              <w:left w:w="28" w:type="dxa"/>
              <w:right w:w="28" w:type="dxa"/>
            </w:tcMar>
            <w:vAlign w:val="bottom"/>
            <w:hideMark/>
          </w:tcPr>
          <w:p w14:paraId="489F616A" w14:textId="77777777" w:rsidR="00060D15" w:rsidRPr="00C034CE" w:rsidRDefault="00060D15" w:rsidP="00C034CE">
            <w:pPr>
              <w:spacing w:before="40" w:after="40" w:line="220" w:lineRule="exact"/>
              <w:jc w:val="right"/>
              <w:rPr>
                <w:sz w:val="18"/>
                <w:szCs w:val="18"/>
              </w:rPr>
            </w:pPr>
            <w:r w:rsidRPr="00C034CE">
              <w:rPr>
                <w:sz w:val="18"/>
                <w:szCs w:val="18"/>
              </w:rPr>
              <w:t>11</w:t>
            </w:r>
          </w:p>
        </w:tc>
        <w:tc>
          <w:tcPr>
            <w:tcW w:w="567" w:type="dxa"/>
            <w:tcBorders>
              <w:top w:val="nil"/>
              <w:bottom w:val="nil"/>
            </w:tcBorders>
            <w:shd w:val="clear" w:color="auto" w:fill="auto"/>
            <w:noWrap/>
            <w:tcMar>
              <w:left w:w="28" w:type="dxa"/>
              <w:right w:w="28" w:type="dxa"/>
            </w:tcMar>
            <w:vAlign w:val="bottom"/>
            <w:hideMark/>
          </w:tcPr>
          <w:p w14:paraId="2568FE5E" w14:textId="77777777" w:rsidR="00060D15" w:rsidRPr="00C034CE" w:rsidRDefault="00060D15" w:rsidP="00C034CE">
            <w:pPr>
              <w:spacing w:before="40" w:after="40" w:line="220" w:lineRule="exact"/>
              <w:jc w:val="right"/>
              <w:rPr>
                <w:sz w:val="18"/>
                <w:szCs w:val="18"/>
              </w:rPr>
            </w:pPr>
            <w:r w:rsidRPr="00C034CE">
              <w:rPr>
                <w:sz w:val="18"/>
                <w:szCs w:val="18"/>
              </w:rPr>
              <w:t>16</w:t>
            </w:r>
          </w:p>
        </w:tc>
        <w:tc>
          <w:tcPr>
            <w:tcW w:w="567" w:type="dxa"/>
            <w:tcBorders>
              <w:top w:val="nil"/>
              <w:bottom w:val="nil"/>
            </w:tcBorders>
            <w:shd w:val="clear" w:color="auto" w:fill="auto"/>
            <w:noWrap/>
            <w:tcMar>
              <w:left w:w="28" w:type="dxa"/>
              <w:right w:w="28" w:type="dxa"/>
            </w:tcMar>
            <w:vAlign w:val="bottom"/>
            <w:hideMark/>
          </w:tcPr>
          <w:p w14:paraId="47F33457" w14:textId="77777777" w:rsidR="00060D15" w:rsidRPr="00C034CE" w:rsidRDefault="00060D15" w:rsidP="00C034CE">
            <w:pPr>
              <w:spacing w:before="40" w:after="40" w:line="220" w:lineRule="exact"/>
              <w:jc w:val="right"/>
              <w:rPr>
                <w:sz w:val="18"/>
                <w:szCs w:val="18"/>
              </w:rPr>
            </w:pPr>
            <w:r w:rsidRPr="00C034CE">
              <w:rPr>
                <w:sz w:val="18"/>
                <w:szCs w:val="18"/>
              </w:rPr>
              <w:t>5</w:t>
            </w:r>
          </w:p>
        </w:tc>
        <w:tc>
          <w:tcPr>
            <w:tcW w:w="567" w:type="dxa"/>
            <w:tcBorders>
              <w:top w:val="nil"/>
              <w:bottom w:val="nil"/>
            </w:tcBorders>
            <w:shd w:val="clear" w:color="auto" w:fill="auto"/>
            <w:noWrap/>
            <w:tcMar>
              <w:left w:w="28" w:type="dxa"/>
              <w:right w:w="28" w:type="dxa"/>
            </w:tcMar>
            <w:vAlign w:val="bottom"/>
            <w:hideMark/>
          </w:tcPr>
          <w:p w14:paraId="582BBF6D" w14:textId="77777777" w:rsidR="00060D15" w:rsidRPr="00C034CE" w:rsidRDefault="00060D15" w:rsidP="00C034CE">
            <w:pPr>
              <w:spacing w:before="40" w:after="40" w:line="220" w:lineRule="exact"/>
              <w:jc w:val="right"/>
              <w:rPr>
                <w:sz w:val="18"/>
                <w:szCs w:val="18"/>
              </w:rPr>
            </w:pPr>
            <w:r w:rsidRPr="00C034CE">
              <w:rPr>
                <w:sz w:val="18"/>
                <w:szCs w:val="18"/>
              </w:rPr>
              <w:t>8</w:t>
            </w:r>
          </w:p>
        </w:tc>
        <w:tc>
          <w:tcPr>
            <w:tcW w:w="567" w:type="dxa"/>
            <w:tcBorders>
              <w:top w:val="nil"/>
              <w:bottom w:val="nil"/>
            </w:tcBorders>
            <w:shd w:val="clear" w:color="auto" w:fill="auto"/>
            <w:noWrap/>
            <w:tcMar>
              <w:left w:w="28" w:type="dxa"/>
              <w:right w:w="28" w:type="dxa"/>
            </w:tcMar>
            <w:vAlign w:val="bottom"/>
            <w:hideMark/>
          </w:tcPr>
          <w:p w14:paraId="215B9FED" w14:textId="77777777" w:rsidR="00060D15" w:rsidRPr="00C034CE" w:rsidRDefault="00060D15" w:rsidP="00C034CE">
            <w:pPr>
              <w:spacing w:before="40" w:after="40" w:line="220" w:lineRule="exact"/>
              <w:jc w:val="right"/>
              <w:rPr>
                <w:sz w:val="18"/>
                <w:szCs w:val="18"/>
              </w:rPr>
            </w:pPr>
            <w:r w:rsidRPr="00C034CE">
              <w:rPr>
                <w:sz w:val="18"/>
                <w:szCs w:val="18"/>
              </w:rPr>
              <w:t>13</w:t>
            </w:r>
          </w:p>
        </w:tc>
        <w:tc>
          <w:tcPr>
            <w:tcW w:w="567" w:type="dxa"/>
            <w:tcBorders>
              <w:top w:val="nil"/>
              <w:bottom w:val="nil"/>
            </w:tcBorders>
            <w:shd w:val="clear" w:color="auto" w:fill="auto"/>
            <w:noWrap/>
            <w:tcMar>
              <w:left w:w="28" w:type="dxa"/>
              <w:right w:w="28" w:type="dxa"/>
            </w:tcMar>
            <w:vAlign w:val="bottom"/>
            <w:hideMark/>
          </w:tcPr>
          <w:p w14:paraId="53130D14" w14:textId="77777777" w:rsidR="00060D15" w:rsidRPr="00C034CE" w:rsidRDefault="00060D15" w:rsidP="00C034CE">
            <w:pPr>
              <w:spacing w:before="40" w:after="40" w:line="220" w:lineRule="exact"/>
              <w:jc w:val="right"/>
              <w:rPr>
                <w:sz w:val="18"/>
                <w:szCs w:val="18"/>
              </w:rPr>
            </w:pPr>
            <w:r w:rsidRPr="00C034CE">
              <w:rPr>
                <w:sz w:val="18"/>
                <w:szCs w:val="18"/>
              </w:rPr>
              <w:t>4</w:t>
            </w:r>
          </w:p>
        </w:tc>
        <w:tc>
          <w:tcPr>
            <w:tcW w:w="567" w:type="dxa"/>
            <w:tcBorders>
              <w:top w:val="nil"/>
              <w:bottom w:val="nil"/>
            </w:tcBorders>
            <w:shd w:val="clear" w:color="auto" w:fill="auto"/>
            <w:noWrap/>
            <w:tcMar>
              <w:left w:w="28" w:type="dxa"/>
              <w:right w:w="28" w:type="dxa"/>
            </w:tcMar>
            <w:vAlign w:val="bottom"/>
            <w:hideMark/>
          </w:tcPr>
          <w:p w14:paraId="1CE9AB22" w14:textId="77777777" w:rsidR="00060D15" w:rsidRPr="00C034CE" w:rsidRDefault="00060D15" w:rsidP="00C034CE">
            <w:pPr>
              <w:spacing w:before="40" w:after="40" w:line="220" w:lineRule="exact"/>
              <w:jc w:val="right"/>
              <w:rPr>
                <w:sz w:val="18"/>
                <w:szCs w:val="18"/>
              </w:rPr>
            </w:pPr>
            <w:r w:rsidRPr="00C034CE">
              <w:rPr>
                <w:sz w:val="18"/>
                <w:szCs w:val="18"/>
              </w:rPr>
              <w:t>27</w:t>
            </w:r>
          </w:p>
        </w:tc>
        <w:tc>
          <w:tcPr>
            <w:tcW w:w="567" w:type="dxa"/>
            <w:tcBorders>
              <w:top w:val="nil"/>
              <w:bottom w:val="nil"/>
            </w:tcBorders>
            <w:shd w:val="clear" w:color="auto" w:fill="auto"/>
            <w:noWrap/>
            <w:tcMar>
              <w:left w:w="28" w:type="dxa"/>
              <w:right w:w="28" w:type="dxa"/>
            </w:tcMar>
            <w:vAlign w:val="bottom"/>
            <w:hideMark/>
          </w:tcPr>
          <w:p w14:paraId="4B56FC49" w14:textId="77777777" w:rsidR="00060D15" w:rsidRPr="00C034CE" w:rsidRDefault="00060D15" w:rsidP="00C034CE">
            <w:pPr>
              <w:spacing w:before="40" w:after="40" w:line="220" w:lineRule="exact"/>
              <w:jc w:val="right"/>
              <w:rPr>
                <w:sz w:val="18"/>
                <w:szCs w:val="18"/>
              </w:rPr>
            </w:pPr>
            <w:r w:rsidRPr="00C034CE">
              <w:rPr>
                <w:sz w:val="18"/>
                <w:szCs w:val="18"/>
              </w:rPr>
              <w:t>31</w:t>
            </w:r>
          </w:p>
        </w:tc>
        <w:tc>
          <w:tcPr>
            <w:tcW w:w="567" w:type="dxa"/>
            <w:tcBorders>
              <w:top w:val="nil"/>
              <w:bottom w:val="nil"/>
            </w:tcBorders>
            <w:shd w:val="clear" w:color="auto" w:fill="auto"/>
            <w:tcMar>
              <w:left w:w="28" w:type="dxa"/>
              <w:right w:w="28" w:type="dxa"/>
            </w:tcMar>
            <w:vAlign w:val="bottom"/>
          </w:tcPr>
          <w:p w14:paraId="63195A8D" w14:textId="77777777" w:rsidR="00060D15" w:rsidRPr="00C034CE" w:rsidRDefault="00060D15" w:rsidP="00C034CE">
            <w:pPr>
              <w:spacing w:before="40" w:after="40" w:line="220" w:lineRule="exact"/>
              <w:jc w:val="right"/>
              <w:rPr>
                <w:sz w:val="18"/>
                <w:szCs w:val="18"/>
              </w:rPr>
            </w:pPr>
            <w:r w:rsidRPr="00C034CE">
              <w:rPr>
                <w:sz w:val="18"/>
                <w:szCs w:val="18"/>
              </w:rPr>
              <w:t>20</w:t>
            </w:r>
          </w:p>
        </w:tc>
        <w:tc>
          <w:tcPr>
            <w:tcW w:w="567" w:type="dxa"/>
            <w:tcBorders>
              <w:top w:val="nil"/>
              <w:bottom w:val="nil"/>
            </w:tcBorders>
            <w:shd w:val="clear" w:color="auto" w:fill="auto"/>
            <w:tcMar>
              <w:left w:w="28" w:type="dxa"/>
              <w:right w:w="28" w:type="dxa"/>
            </w:tcMar>
            <w:vAlign w:val="bottom"/>
          </w:tcPr>
          <w:p w14:paraId="5EB3D1DA" w14:textId="77777777" w:rsidR="00060D15" w:rsidRPr="00C034CE" w:rsidRDefault="00060D15" w:rsidP="00C034CE">
            <w:pPr>
              <w:spacing w:before="40" w:after="40" w:line="220" w:lineRule="exact"/>
              <w:jc w:val="right"/>
              <w:rPr>
                <w:sz w:val="18"/>
                <w:szCs w:val="18"/>
              </w:rPr>
            </w:pPr>
            <w:r w:rsidRPr="00C034CE">
              <w:rPr>
                <w:sz w:val="18"/>
                <w:szCs w:val="18"/>
              </w:rPr>
              <w:t>9</w:t>
            </w:r>
          </w:p>
        </w:tc>
        <w:tc>
          <w:tcPr>
            <w:tcW w:w="567" w:type="dxa"/>
            <w:tcBorders>
              <w:top w:val="nil"/>
              <w:bottom w:val="nil"/>
            </w:tcBorders>
            <w:shd w:val="clear" w:color="auto" w:fill="auto"/>
            <w:tcMar>
              <w:left w:w="28" w:type="dxa"/>
              <w:right w:w="28" w:type="dxa"/>
            </w:tcMar>
            <w:vAlign w:val="bottom"/>
          </w:tcPr>
          <w:p w14:paraId="338670FD" w14:textId="77777777" w:rsidR="00060D15" w:rsidRPr="00C034CE" w:rsidRDefault="00060D15" w:rsidP="00C034CE">
            <w:pPr>
              <w:spacing w:before="40" w:after="40" w:line="220" w:lineRule="exact"/>
              <w:jc w:val="right"/>
              <w:rPr>
                <w:sz w:val="18"/>
                <w:szCs w:val="18"/>
              </w:rPr>
            </w:pPr>
            <w:r w:rsidRPr="00C034CE">
              <w:rPr>
                <w:sz w:val="18"/>
                <w:szCs w:val="18"/>
              </w:rPr>
              <w:t>29</w:t>
            </w:r>
          </w:p>
        </w:tc>
      </w:tr>
      <w:tr w:rsidR="00060D15" w:rsidRPr="00854718" w14:paraId="758A610F" w14:textId="77777777" w:rsidTr="00B95534">
        <w:tc>
          <w:tcPr>
            <w:tcW w:w="1701" w:type="dxa"/>
            <w:tcBorders>
              <w:top w:val="nil"/>
              <w:bottom w:val="nil"/>
            </w:tcBorders>
            <w:shd w:val="clear" w:color="auto" w:fill="auto"/>
            <w:noWrap/>
            <w:tcMar>
              <w:left w:w="28" w:type="dxa"/>
              <w:right w:w="28" w:type="dxa"/>
            </w:tcMar>
            <w:hideMark/>
          </w:tcPr>
          <w:p w14:paraId="4671F079" w14:textId="77777777" w:rsidR="00060D15" w:rsidRPr="00C034CE" w:rsidRDefault="00060D15" w:rsidP="00C034CE">
            <w:pPr>
              <w:spacing w:before="40" w:after="40" w:line="220" w:lineRule="exact"/>
              <w:rPr>
                <w:sz w:val="18"/>
                <w:szCs w:val="18"/>
              </w:rPr>
            </w:pPr>
            <w:r w:rsidRPr="00C034CE">
              <w:rPr>
                <w:sz w:val="18"/>
                <w:szCs w:val="18"/>
              </w:rPr>
              <w:t>Главный полицейский инспектор</w:t>
            </w:r>
          </w:p>
        </w:tc>
        <w:tc>
          <w:tcPr>
            <w:tcW w:w="567" w:type="dxa"/>
            <w:tcBorders>
              <w:top w:val="nil"/>
              <w:bottom w:val="nil"/>
            </w:tcBorders>
            <w:shd w:val="clear" w:color="auto" w:fill="auto"/>
            <w:noWrap/>
            <w:tcMar>
              <w:left w:w="28" w:type="dxa"/>
              <w:right w:w="28" w:type="dxa"/>
            </w:tcMar>
            <w:vAlign w:val="bottom"/>
            <w:hideMark/>
          </w:tcPr>
          <w:p w14:paraId="1C231AF1" w14:textId="77777777" w:rsidR="00060D15" w:rsidRPr="00C034CE" w:rsidRDefault="00060D15" w:rsidP="00C034CE">
            <w:pPr>
              <w:spacing w:before="40" w:after="40" w:line="220" w:lineRule="exact"/>
              <w:jc w:val="right"/>
              <w:rPr>
                <w:sz w:val="18"/>
                <w:szCs w:val="18"/>
              </w:rPr>
            </w:pPr>
            <w:r w:rsidRPr="00C034CE">
              <w:rPr>
                <w:sz w:val="18"/>
                <w:szCs w:val="18"/>
              </w:rPr>
              <w:t>5</w:t>
            </w:r>
          </w:p>
        </w:tc>
        <w:tc>
          <w:tcPr>
            <w:tcW w:w="567" w:type="dxa"/>
            <w:tcBorders>
              <w:top w:val="nil"/>
              <w:bottom w:val="nil"/>
            </w:tcBorders>
            <w:shd w:val="clear" w:color="auto" w:fill="auto"/>
            <w:noWrap/>
            <w:tcMar>
              <w:left w:w="28" w:type="dxa"/>
              <w:right w:w="28" w:type="dxa"/>
            </w:tcMar>
            <w:vAlign w:val="bottom"/>
            <w:hideMark/>
          </w:tcPr>
          <w:p w14:paraId="09CD3FE2" w14:textId="77777777" w:rsidR="00060D15" w:rsidRPr="00C034CE" w:rsidRDefault="00060D15" w:rsidP="00C034CE">
            <w:pPr>
              <w:spacing w:before="40" w:after="40" w:line="220" w:lineRule="exact"/>
              <w:jc w:val="right"/>
              <w:rPr>
                <w:sz w:val="18"/>
                <w:szCs w:val="18"/>
              </w:rPr>
            </w:pPr>
            <w:r w:rsidRPr="00C034CE">
              <w:rPr>
                <w:sz w:val="18"/>
                <w:szCs w:val="18"/>
              </w:rPr>
              <w:t>38</w:t>
            </w:r>
          </w:p>
        </w:tc>
        <w:tc>
          <w:tcPr>
            <w:tcW w:w="567" w:type="dxa"/>
            <w:tcBorders>
              <w:top w:val="nil"/>
              <w:bottom w:val="nil"/>
            </w:tcBorders>
            <w:shd w:val="clear" w:color="auto" w:fill="auto"/>
            <w:noWrap/>
            <w:tcMar>
              <w:left w:w="28" w:type="dxa"/>
              <w:right w:w="28" w:type="dxa"/>
            </w:tcMar>
            <w:vAlign w:val="bottom"/>
            <w:hideMark/>
          </w:tcPr>
          <w:p w14:paraId="22187AA6" w14:textId="77777777" w:rsidR="00060D15" w:rsidRPr="00C034CE" w:rsidRDefault="00060D15" w:rsidP="00C034CE">
            <w:pPr>
              <w:spacing w:before="40" w:after="40" w:line="220" w:lineRule="exact"/>
              <w:jc w:val="right"/>
              <w:rPr>
                <w:sz w:val="18"/>
                <w:szCs w:val="18"/>
              </w:rPr>
            </w:pPr>
            <w:r w:rsidRPr="00C034CE">
              <w:rPr>
                <w:sz w:val="18"/>
                <w:szCs w:val="18"/>
              </w:rPr>
              <w:t>43</w:t>
            </w:r>
          </w:p>
        </w:tc>
        <w:tc>
          <w:tcPr>
            <w:tcW w:w="567" w:type="dxa"/>
            <w:tcBorders>
              <w:top w:val="nil"/>
              <w:bottom w:val="nil"/>
            </w:tcBorders>
            <w:shd w:val="clear" w:color="auto" w:fill="auto"/>
            <w:noWrap/>
            <w:tcMar>
              <w:left w:w="28" w:type="dxa"/>
              <w:right w:w="28" w:type="dxa"/>
            </w:tcMar>
            <w:vAlign w:val="bottom"/>
            <w:hideMark/>
          </w:tcPr>
          <w:p w14:paraId="2025F8F7" w14:textId="77777777" w:rsidR="00060D15" w:rsidRPr="00C034CE" w:rsidRDefault="00060D15" w:rsidP="00C034CE">
            <w:pPr>
              <w:spacing w:before="40" w:after="40" w:line="220" w:lineRule="exact"/>
              <w:jc w:val="right"/>
              <w:rPr>
                <w:sz w:val="18"/>
                <w:szCs w:val="18"/>
              </w:rPr>
            </w:pPr>
            <w:r w:rsidRPr="00C034CE">
              <w:rPr>
                <w:sz w:val="18"/>
                <w:szCs w:val="18"/>
              </w:rPr>
              <w:t>5</w:t>
            </w:r>
          </w:p>
        </w:tc>
        <w:tc>
          <w:tcPr>
            <w:tcW w:w="567" w:type="dxa"/>
            <w:tcBorders>
              <w:top w:val="nil"/>
              <w:bottom w:val="nil"/>
            </w:tcBorders>
            <w:shd w:val="clear" w:color="auto" w:fill="auto"/>
            <w:noWrap/>
            <w:tcMar>
              <w:left w:w="28" w:type="dxa"/>
              <w:right w:w="28" w:type="dxa"/>
            </w:tcMar>
            <w:vAlign w:val="bottom"/>
            <w:hideMark/>
          </w:tcPr>
          <w:p w14:paraId="6BCCDA38" w14:textId="77777777" w:rsidR="00060D15" w:rsidRPr="00C034CE" w:rsidRDefault="00060D15" w:rsidP="00C034CE">
            <w:pPr>
              <w:spacing w:before="40" w:after="40" w:line="220" w:lineRule="exact"/>
              <w:jc w:val="right"/>
              <w:rPr>
                <w:sz w:val="18"/>
                <w:szCs w:val="18"/>
              </w:rPr>
            </w:pPr>
            <w:r w:rsidRPr="00C034CE">
              <w:rPr>
                <w:sz w:val="18"/>
                <w:szCs w:val="18"/>
              </w:rPr>
              <w:t>39</w:t>
            </w:r>
          </w:p>
        </w:tc>
        <w:tc>
          <w:tcPr>
            <w:tcW w:w="567" w:type="dxa"/>
            <w:tcBorders>
              <w:top w:val="nil"/>
              <w:bottom w:val="nil"/>
            </w:tcBorders>
            <w:shd w:val="clear" w:color="auto" w:fill="auto"/>
            <w:noWrap/>
            <w:tcMar>
              <w:left w:w="28" w:type="dxa"/>
              <w:right w:w="28" w:type="dxa"/>
            </w:tcMar>
            <w:vAlign w:val="bottom"/>
            <w:hideMark/>
          </w:tcPr>
          <w:p w14:paraId="2CDC82EB" w14:textId="77777777" w:rsidR="00060D15" w:rsidRPr="00C034CE" w:rsidRDefault="00060D15" w:rsidP="00C034CE">
            <w:pPr>
              <w:spacing w:before="40" w:after="40" w:line="220" w:lineRule="exact"/>
              <w:jc w:val="right"/>
              <w:rPr>
                <w:sz w:val="18"/>
                <w:szCs w:val="18"/>
              </w:rPr>
            </w:pPr>
            <w:r w:rsidRPr="00C034CE">
              <w:rPr>
                <w:sz w:val="18"/>
                <w:szCs w:val="18"/>
              </w:rPr>
              <w:t>44</w:t>
            </w:r>
          </w:p>
        </w:tc>
        <w:tc>
          <w:tcPr>
            <w:tcW w:w="567" w:type="dxa"/>
            <w:tcBorders>
              <w:top w:val="nil"/>
              <w:bottom w:val="nil"/>
            </w:tcBorders>
            <w:shd w:val="clear" w:color="auto" w:fill="auto"/>
            <w:noWrap/>
            <w:tcMar>
              <w:left w:w="28" w:type="dxa"/>
              <w:right w:w="28" w:type="dxa"/>
            </w:tcMar>
            <w:vAlign w:val="bottom"/>
            <w:hideMark/>
          </w:tcPr>
          <w:p w14:paraId="22972C7E" w14:textId="77777777" w:rsidR="00060D15" w:rsidRPr="00C034CE" w:rsidRDefault="00060D15" w:rsidP="00C034CE">
            <w:pPr>
              <w:spacing w:before="40" w:after="40" w:line="220" w:lineRule="exact"/>
              <w:jc w:val="right"/>
              <w:rPr>
                <w:sz w:val="18"/>
                <w:szCs w:val="18"/>
              </w:rPr>
            </w:pPr>
            <w:r w:rsidRPr="00C034CE">
              <w:rPr>
                <w:sz w:val="18"/>
                <w:szCs w:val="18"/>
              </w:rPr>
              <w:t>13</w:t>
            </w:r>
          </w:p>
        </w:tc>
        <w:tc>
          <w:tcPr>
            <w:tcW w:w="567" w:type="dxa"/>
            <w:tcBorders>
              <w:top w:val="nil"/>
              <w:bottom w:val="nil"/>
            </w:tcBorders>
            <w:shd w:val="clear" w:color="auto" w:fill="auto"/>
            <w:noWrap/>
            <w:tcMar>
              <w:left w:w="28" w:type="dxa"/>
              <w:right w:w="28" w:type="dxa"/>
            </w:tcMar>
            <w:vAlign w:val="bottom"/>
            <w:hideMark/>
          </w:tcPr>
          <w:p w14:paraId="1C929D51" w14:textId="77777777" w:rsidR="00060D15" w:rsidRPr="00C034CE" w:rsidRDefault="00060D15" w:rsidP="00C034CE">
            <w:pPr>
              <w:spacing w:before="40" w:after="40" w:line="220" w:lineRule="exact"/>
              <w:jc w:val="right"/>
              <w:rPr>
                <w:sz w:val="18"/>
                <w:szCs w:val="18"/>
              </w:rPr>
            </w:pPr>
            <w:r w:rsidRPr="00C034CE">
              <w:rPr>
                <w:sz w:val="18"/>
                <w:szCs w:val="18"/>
              </w:rPr>
              <w:t>32</w:t>
            </w:r>
          </w:p>
        </w:tc>
        <w:tc>
          <w:tcPr>
            <w:tcW w:w="567" w:type="dxa"/>
            <w:tcBorders>
              <w:top w:val="nil"/>
              <w:bottom w:val="nil"/>
            </w:tcBorders>
            <w:shd w:val="clear" w:color="auto" w:fill="auto"/>
            <w:noWrap/>
            <w:tcMar>
              <w:left w:w="28" w:type="dxa"/>
              <w:right w:w="28" w:type="dxa"/>
            </w:tcMar>
            <w:vAlign w:val="bottom"/>
            <w:hideMark/>
          </w:tcPr>
          <w:p w14:paraId="3FA9E11A" w14:textId="77777777" w:rsidR="00060D15" w:rsidRPr="00C034CE" w:rsidRDefault="00060D15" w:rsidP="00C034CE">
            <w:pPr>
              <w:spacing w:before="40" w:after="40" w:line="220" w:lineRule="exact"/>
              <w:jc w:val="right"/>
              <w:rPr>
                <w:sz w:val="18"/>
                <w:szCs w:val="18"/>
              </w:rPr>
            </w:pPr>
            <w:r w:rsidRPr="00C034CE">
              <w:rPr>
                <w:sz w:val="18"/>
                <w:szCs w:val="18"/>
              </w:rPr>
              <w:t>45</w:t>
            </w:r>
          </w:p>
        </w:tc>
        <w:tc>
          <w:tcPr>
            <w:tcW w:w="567" w:type="dxa"/>
            <w:tcBorders>
              <w:top w:val="nil"/>
              <w:bottom w:val="nil"/>
            </w:tcBorders>
            <w:shd w:val="clear" w:color="auto" w:fill="auto"/>
            <w:tcMar>
              <w:left w:w="28" w:type="dxa"/>
              <w:right w:w="28" w:type="dxa"/>
            </w:tcMar>
            <w:vAlign w:val="bottom"/>
          </w:tcPr>
          <w:p w14:paraId="732D7085" w14:textId="77777777" w:rsidR="00060D15" w:rsidRPr="00C034CE" w:rsidRDefault="00060D15" w:rsidP="00C034CE">
            <w:pPr>
              <w:spacing w:before="40" w:after="40" w:line="220" w:lineRule="exact"/>
              <w:jc w:val="right"/>
              <w:rPr>
                <w:sz w:val="18"/>
                <w:szCs w:val="18"/>
              </w:rPr>
            </w:pPr>
            <w:r w:rsidRPr="00C034CE">
              <w:rPr>
                <w:sz w:val="18"/>
                <w:szCs w:val="18"/>
              </w:rPr>
              <w:t>10</w:t>
            </w:r>
          </w:p>
        </w:tc>
        <w:tc>
          <w:tcPr>
            <w:tcW w:w="567" w:type="dxa"/>
            <w:tcBorders>
              <w:top w:val="nil"/>
              <w:bottom w:val="nil"/>
            </w:tcBorders>
            <w:shd w:val="clear" w:color="auto" w:fill="auto"/>
            <w:tcMar>
              <w:left w:w="28" w:type="dxa"/>
              <w:right w:w="28" w:type="dxa"/>
            </w:tcMar>
            <w:vAlign w:val="bottom"/>
          </w:tcPr>
          <w:p w14:paraId="3142827F" w14:textId="77777777" w:rsidR="00060D15" w:rsidRPr="00C034CE" w:rsidRDefault="00060D15" w:rsidP="00C034CE">
            <w:pPr>
              <w:spacing w:before="40" w:after="40" w:line="220" w:lineRule="exact"/>
              <w:jc w:val="right"/>
              <w:rPr>
                <w:sz w:val="18"/>
                <w:szCs w:val="18"/>
              </w:rPr>
            </w:pPr>
            <w:r w:rsidRPr="00C034CE">
              <w:rPr>
                <w:sz w:val="18"/>
                <w:szCs w:val="18"/>
              </w:rPr>
              <w:t>22</w:t>
            </w:r>
          </w:p>
        </w:tc>
        <w:tc>
          <w:tcPr>
            <w:tcW w:w="567" w:type="dxa"/>
            <w:tcBorders>
              <w:top w:val="nil"/>
              <w:bottom w:val="nil"/>
            </w:tcBorders>
            <w:shd w:val="clear" w:color="auto" w:fill="auto"/>
            <w:tcMar>
              <w:left w:w="28" w:type="dxa"/>
              <w:right w:w="28" w:type="dxa"/>
            </w:tcMar>
            <w:vAlign w:val="bottom"/>
          </w:tcPr>
          <w:p w14:paraId="5F95166E" w14:textId="77777777" w:rsidR="00060D15" w:rsidRPr="00C034CE" w:rsidRDefault="00060D15" w:rsidP="00C034CE">
            <w:pPr>
              <w:spacing w:before="40" w:after="40" w:line="220" w:lineRule="exact"/>
              <w:jc w:val="right"/>
              <w:rPr>
                <w:sz w:val="18"/>
                <w:szCs w:val="18"/>
              </w:rPr>
            </w:pPr>
            <w:r w:rsidRPr="00C034CE">
              <w:rPr>
                <w:sz w:val="18"/>
                <w:szCs w:val="18"/>
              </w:rPr>
              <w:t>32</w:t>
            </w:r>
          </w:p>
        </w:tc>
      </w:tr>
      <w:tr w:rsidR="00060D15" w:rsidRPr="00854718" w14:paraId="04C73E56" w14:textId="77777777" w:rsidTr="00B95534">
        <w:tc>
          <w:tcPr>
            <w:tcW w:w="1701" w:type="dxa"/>
            <w:tcBorders>
              <w:top w:val="nil"/>
              <w:bottom w:val="nil"/>
            </w:tcBorders>
            <w:shd w:val="clear" w:color="auto" w:fill="auto"/>
            <w:noWrap/>
            <w:tcMar>
              <w:left w:w="28" w:type="dxa"/>
              <w:right w:w="28" w:type="dxa"/>
            </w:tcMar>
            <w:hideMark/>
          </w:tcPr>
          <w:p w14:paraId="58BA7A41" w14:textId="77777777" w:rsidR="00060D15" w:rsidRPr="00C034CE" w:rsidRDefault="00060D15" w:rsidP="00C034CE">
            <w:pPr>
              <w:spacing w:before="40" w:after="40" w:line="220" w:lineRule="exact"/>
              <w:rPr>
                <w:sz w:val="18"/>
                <w:szCs w:val="18"/>
              </w:rPr>
            </w:pPr>
            <w:r w:rsidRPr="00C034CE">
              <w:rPr>
                <w:sz w:val="18"/>
                <w:szCs w:val="18"/>
              </w:rPr>
              <w:t>Старший полицейский инспектор</w:t>
            </w:r>
          </w:p>
        </w:tc>
        <w:tc>
          <w:tcPr>
            <w:tcW w:w="567" w:type="dxa"/>
            <w:tcBorders>
              <w:top w:val="nil"/>
              <w:bottom w:val="nil"/>
            </w:tcBorders>
            <w:shd w:val="clear" w:color="auto" w:fill="auto"/>
            <w:noWrap/>
            <w:tcMar>
              <w:left w:w="28" w:type="dxa"/>
              <w:right w:w="28" w:type="dxa"/>
            </w:tcMar>
            <w:vAlign w:val="bottom"/>
            <w:hideMark/>
          </w:tcPr>
          <w:p w14:paraId="04F0E88F" w14:textId="77777777" w:rsidR="00060D15" w:rsidRPr="00C034CE" w:rsidRDefault="00060D15" w:rsidP="00C034CE">
            <w:pPr>
              <w:spacing w:before="40" w:after="40" w:line="220" w:lineRule="exact"/>
              <w:jc w:val="right"/>
              <w:rPr>
                <w:sz w:val="18"/>
                <w:szCs w:val="18"/>
              </w:rPr>
            </w:pPr>
            <w:r w:rsidRPr="00C034CE">
              <w:rPr>
                <w:sz w:val="18"/>
                <w:szCs w:val="18"/>
              </w:rPr>
              <w:t>25</w:t>
            </w:r>
          </w:p>
        </w:tc>
        <w:tc>
          <w:tcPr>
            <w:tcW w:w="567" w:type="dxa"/>
            <w:tcBorders>
              <w:top w:val="nil"/>
              <w:bottom w:val="nil"/>
            </w:tcBorders>
            <w:shd w:val="clear" w:color="auto" w:fill="auto"/>
            <w:noWrap/>
            <w:tcMar>
              <w:left w:w="28" w:type="dxa"/>
              <w:right w:w="28" w:type="dxa"/>
            </w:tcMar>
            <w:vAlign w:val="bottom"/>
            <w:hideMark/>
          </w:tcPr>
          <w:p w14:paraId="29165A5E" w14:textId="77777777" w:rsidR="00060D15" w:rsidRPr="00C034CE" w:rsidRDefault="00060D15" w:rsidP="00C034CE">
            <w:pPr>
              <w:spacing w:before="40" w:after="40" w:line="220" w:lineRule="exact"/>
              <w:jc w:val="right"/>
              <w:rPr>
                <w:sz w:val="18"/>
                <w:szCs w:val="18"/>
              </w:rPr>
            </w:pPr>
            <w:r w:rsidRPr="00C034CE">
              <w:rPr>
                <w:sz w:val="18"/>
                <w:szCs w:val="18"/>
              </w:rPr>
              <w:t>104</w:t>
            </w:r>
          </w:p>
        </w:tc>
        <w:tc>
          <w:tcPr>
            <w:tcW w:w="567" w:type="dxa"/>
            <w:tcBorders>
              <w:top w:val="nil"/>
              <w:bottom w:val="nil"/>
            </w:tcBorders>
            <w:shd w:val="clear" w:color="auto" w:fill="auto"/>
            <w:noWrap/>
            <w:tcMar>
              <w:left w:w="28" w:type="dxa"/>
              <w:right w:w="28" w:type="dxa"/>
            </w:tcMar>
            <w:vAlign w:val="bottom"/>
            <w:hideMark/>
          </w:tcPr>
          <w:p w14:paraId="59958643" w14:textId="77777777" w:rsidR="00060D15" w:rsidRPr="00C034CE" w:rsidRDefault="00060D15" w:rsidP="00C034CE">
            <w:pPr>
              <w:spacing w:before="40" w:after="40" w:line="220" w:lineRule="exact"/>
              <w:jc w:val="right"/>
              <w:rPr>
                <w:sz w:val="18"/>
                <w:szCs w:val="18"/>
              </w:rPr>
            </w:pPr>
            <w:r w:rsidRPr="00C034CE">
              <w:rPr>
                <w:sz w:val="18"/>
                <w:szCs w:val="18"/>
              </w:rPr>
              <w:t>129</w:t>
            </w:r>
          </w:p>
        </w:tc>
        <w:tc>
          <w:tcPr>
            <w:tcW w:w="567" w:type="dxa"/>
            <w:tcBorders>
              <w:top w:val="nil"/>
              <w:bottom w:val="nil"/>
            </w:tcBorders>
            <w:shd w:val="clear" w:color="auto" w:fill="auto"/>
            <w:noWrap/>
            <w:tcMar>
              <w:left w:w="28" w:type="dxa"/>
              <w:right w:w="28" w:type="dxa"/>
            </w:tcMar>
            <w:vAlign w:val="bottom"/>
            <w:hideMark/>
          </w:tcPr>
          <w:p w14:paraId="584CA86E" w14:textId="77777777" w:rsidR="00060D15" w:rsidRPr="00C034CE" w:rsidRDefault="00060D15" w:rsidP="00C034CE">
            <w:pPr>
              <w:spacing w:before="40" w:after="40" w:line="220" w:lineRule="exact"/>
              <w:jc w:val="right"/>
              <w:rPr>
                <w:sz w:val="18"/>
                <w:szCs w:val="18"/>
              </w:rPr>
            </w:pPr>
            <w:r w:rsidRPr="00C034CE">
              <w:rPr>
                <w:sz w:val="18"/>
                <w:szCs w:val="18"/>
              </w:rPr>
              <w:t>33</w:t>
            </w:r>
          </w:p>
        </w:tc>
        <w:tc>
          <w:tcPr>
            <w:tcW w:w="567" w:type="dxa"/>
            <w:tcBorders>
              <w:top w:val="nil"/>
              <w:bottom w:val="nil"/>
            </w:tcBorders>
            <w:shd w:val="clear" w:color="auto" w:fill="auto"/>
            <w:noWrap/>
            <w:tcMar>
              <w:left w:w="28" w:type="dxa"/>
              <w:right w:w="28" w:type="dxa"/>
            </w:tcMar>
            <w:vAlign w:val="bottom"/>
            <w:hideMark/>
          </w:tcPr>
          <w:p w14:paraId="0FE679FA" w14:textId="77777777" w:rsidR="00060D15" w:rsidRPr="00C034CE" w:rsidRDefault="00060D15" w:rsidP="00C034CE">
            <w:pPr>
              <w:spacing w:before="40" w:after="40" w:line="220" w:lineRule="exact"/>
              <w:jc w:val="right"/>
              <w:rPr>
                <w:sz w:val="18"/>
                <w:szCs w:val="18"/>
              </w:rPr>
            </w:pPr>
            <w:r w:rsidRPr="00C034CE">
              <w:rPr>
                <w:sz w:val="18"/>
                <w:szCs w:val="18"/>
              </w:rPr>
              <w:t>121</w:t>
            </w:r>
          </w:p>
        </w:tc>
        <w:tc>
          <w:tcPr>
            <w:tcW w:w="567" w:type="dxa"/>
            <w:tcBorders>
              <w:top w:val="nil"/>
              <w:bottom w:val="nil"/>
            </w:tcBorders>
            <w:shd w:val="clear" w:color="auto" w:fill="auto"/>
            <w:noWrap/>
            <w:tcMar>
              <w:left w:w="28" w:type="dxa"/>
              <w:right w:w="28" w:type="dxa"/>
            </w:tcMar>
            <w:vAlign w:val="bottom"/>
            <w:hideMark/>
          </w:tcPr>
          <w:p w14:paraId="17E22285" w14:textId="77777777" w:rsidR="00060D15" w:rsidRPr="00C034CE" w:rsidRDefault="00060D15" w:rsidP="00C034CE">
            <w:pPr>
              <w:spacing w:before="40" w:after="40" w:line="220" w:lineRule="exact"/>
              <w:jc w:val="right"/>
              <w:rPr>
                <w:sz w:val="18"/>
                <w:szCs w:val="18"/>
              </w:rPr>
            </w:pPr>
            <w:r w:rsidRPr="00C034CE">
              <w:rPr>
                <w:sz w:val="18"/>
                <w:szCs w:val="18"/>
              </w:rPr>
              <w:t>154</w:t>
            </w:r>
          </w:p>
        </w:tc>
        <w:tc>
          <w:tcPr>
            <w:tcW w:w="567" w:type="dxa"/>
            <w:tcBorders>
              <w:top w:val="nil"/>
              <w:bottom w:val="nil"/>
            </w:tcBorders>
            <w:shd w:val="clear" w:color="auto" w:fill="auto"/>
            <w:noWrap/>
            <w:tcMar>
              <w:left w:w="28" w:type="dxa"/>
              <w:right w:w="28" w:type="dxa"/>
            </w:tcMar>
            <w:vAlign w:val="bottom"/>
            <w:hideMark/>
          </w:tcPr>
          <w:p w14:paraId="595312B8" w14:textId="77777777" w:rsidR="00060D15" w:rsidRPr="00C034CE" w:rsidRDefault="00060D15" w:rsidP="00C034CE">
            <w:pPr>
              <w:spacing w:before="40" w:after="40" w:line="220" w:lineRule="exact"/>
              <w:jc w:val="right"/>
              <w:rPr>
                <w:sz w:val="18"/>
                <w:szCs w:val="18"/>
              </w:rPr>
            </w:pPr>
            <w:r w:rsidRPr="00C034CE">
              <w:rPr>
                <w:sz w:val="18"/>
                <w:szCs w:val="18"/>
              </w:rPr>
              <w:t>27</w:t>
            </w:r>
          </w:p>
        </w:tc>
        <w:tc>
          <w:tcPr>
            <w:tcW w:w="567" w:type="dxa"/>
            <w:tcBorders>
              <w:top w:val="nil"/>
              <w:bottom w:val="nil"/>
            </w:tcBorders>
            <w:shd w:val="clear" w:color="auto" w:fill="auto"/>
            <w:noWrap/>
            <w:tcMar>
              <w:left w:w="28" w:type="dxa"/>
              <w:right w:w="28" w:type="dxa"/>
            </w:tcMar>
            <w:vAlign w:val="bottom"/>
            <w:hideMark/>
          </w:tcPr>
          <w:p w14:paraId="630204D8" w14:textId="77777777" w:rsidR="00060D15" w:rsidRPr="00C034CE" w:rsidRDefault="00060D15" w:rsidP="00C034CE">
            <w:pPr>
              <w:spacing w:before="40" w:after="40" w:line="220" w:lineRule="exact"/>
              <w:jc w:val="right"/>
              <w:rPr>
                <w:sz w:val="18"/>
                <w:szCs w:val="18"/>
              </w:rPr>
            </w:pPr>
            <w:r w:rsidRPr="00C034CE">
              <w:rPr>
                <w:sz w:val="18"/>
                <w:szCs w:val="18"/>
              </w:rPr>
              <w:t>114</w:t>
            </w:r>
          </w:p>
        </w:tc>
        <w:tc>
          <w:tcPr>
            <w:tcW w:w="567" w:type="dxa"/>
            <w:tcBorders>
              <w:top w:val="nil"/>
              <w:bottom w:val="nil"/>
            </w:tcBorders>
            <w:shd w:val="clear" w:color="auto" w:fill="auto"/>
            <w:noWrap/>
            <w:tcMar>
              <w:left w:w="28" w:type="dxa"/>
              <w:right w:w="28" w:type="dxa"/>
            </w:tcMar>
            <w:vAlign w:val="bottom"/>
            <w:hideMark/>
          </w:tcPr>
          <w:p w14:paraId="5F80B0CD" w14:textId="77777777" w:rsidR="00060D15" w:rsidRPr="00C034CE" w:rsidRDefault="00060D15" w:rsidP="00C034CE">
            <w:pPr>
              <w:spacing w:before="40" w:after="40" w:line="220" w:lineRule="exact"/>
              <w:jc w:val="right"/>
              <w:rPr>
                <w:sz w:val="18"/>
                <w:szCs w:val="18"/>
              </w:rPr>
            </w:pPr>
            <w:r w:rsidRPr="00C034CE">
              <w:rPr>
                <w:sz w:val="18"/>
                <w:szCs w:val="18"/>
              </w:rPr>
              <w:t>141</w:t>
            </w:r>
          </w:p>
        </w:tc>
        <w:tc>
          <w:tcPr>
            <w:tcW w:w="567" w:type="dxa"/>
            <w:tcBorders>
              <w:top w:val="nil"/>
              <w:bottom w:val="nil"/>
            </w:tcBorders>
            <w:shd w:val="clear" w:color="auto" w:fill="auto"/>
            <w:tcMar>
              <w:left w:w="28" w:type="dxa"/>
              <w:right w:w="28" w:type="dxa"/>
            </w:tcMar>
            <w:vAlign w:val="bottom"/>
          </w:tcPr>
          <w:p w14:paraId="670B9C9C" w14:textId="77777777" w:rsidR="00060D15" w:rsidRPr="00C034CE" w:rsidRDefault="00060D15" w:rsidP="00C034CE">
            <w:pPr>
              <w:spacing w:before="40" w:after="40" w:line="220" w:lineRule="exact"/>
              <w:jc w:val="right"/>
              <w:rPr>
                <w:sz w:val="18"/>
                <w:szCs w:val="18"/>
              </w:rPr>
            </w:pPr>
            <w:r w:rsidRPr="00C034CE">
              <w:rPr>
                <w:sz w:val="18"/>
                <w:szCs w:val="18"/>
              </w:rPr>
              <w:t>20</w:t>
            </w:r>
          </w:p>
        </w:tc>
        <w:tc>
          <w:tcPr>
            <w:tcW w:w="567" w:type="dxa"/>
            <w:tcBorders>
              <w:top w:val="nil"/>
              <w:bottom w:val="nil"/>
            </w:tcBorders>
            <w:shd w:val="clear" w:color="auto" w:fill="auto"/>
            <w:tcMar>
              <w:left w:w="28" w:type="dxa"/>
              <w:right w:w="28" w:type="dxa"/>
            </w:tcMar>
            <w:vAlign w:val="bottom"/>
          </w:tcPr>
          <w:p w14:paraId="4383FB57" w14:textId="77777777" w:rsidR="00060D15" w:rsidRPr="00C034CE" w:rsidRDefault="00060D15" w:rsidP="00C034CE">
            <w:pPr>
              <w:spacing w:before="40" w:after="40" w:line="220" w:lineRule="exact"/>
              <w:jc w:val="right"/>
              <w:rPr>
                <w:sz w:val="18"/>
                <w:szCs w:val="18"/>
              </w:rPr>
            </w:pPr>
            <w:r w:rsidRPr="00C034CE">
              <w:rPr>
                <w:sz w:val="18"/>
                <w:szCs w:val="18"/>
              </w:rPr>
              <w:t>112</w:t>
            </w:r>
          </w:p>
        </w:tc>
        <w:tc>
          <w:tcPr>
            <w:tcW w:w="567" w:type="dxa"/>
            <w:tcBorders>
              <w:top w:val="nil"/>
              <w:bottom w:val="nil"/>
            </w:tcBorders>
            <w:shd w:val="clear" w:color="auto" w:fill="auto"/>
            <w:tcMar>
              <w:left w:w="28" w:type="dxa"/>
              <w:right w:w="28" w:type="dxa"/>
            </w:tcMar>
            <w:vAlign w:val="bottom"/>
          </w:tcPr>
          <w:p w14:paraId="394E1D4F" w14:textId="77777777" w:rsidR="00060D15" w:rsidRPr="00C034CE" w:rsidRDefault="00060D15" w:rsidP="00C034CE">
            <w:pPr>
              <w:spacing w:before="40" w:after="40" w:line="220" w:lineRule="exact"/>
              <w:jc w:val="right"/>
              <w:rPr>
                <w:sz w:val="18"/>
                <w:szCs w:val="18"/>
              </w:rPr>
            </w:pPr>
            <w:r w:rsidRPr="00C034CE">
              <w:rPr>
                <w:sz w:val="18"/>
                <w:szCs w:val="18"/>
              </w:rPr>
              <w:t>132</w:t>
            </w:r>
          </w:p>
        </w:tc>
      </w:tr>
      <w:tr w:rsidR="00060D15" w:rsidRPr="00854718" w14:paraId="0EE89061" w14:textId="77777777" w:rsidTr="00B95534">
        <w:tc>
          <w:tcPr>
            <w:tcW w:w="1701" w:type="dxa"/>
            <w:tcBorders>
              <w:top w:val="nil"/>
              <w:bottom w:val="nil"/>
            </w:tcBorders>
            <w:shd w:val="clear" w:color="auto" w:fill="auto"/>
            <w:noWrap/>
            <w:tcMar>
              <w:left w:w="28" w:type="dxa"/>
              <w:right w:w="28" w:type="dxa"/>
            </w:tcMar>
            <w:hideMark/>
          </w:tcPr>
          <w:p w14:paraId="6AAF2C87" w14:textId="77777777" w:rsidR="00060D15" w:rsidRPr="00C034CE" w:rsidRDefault="00060D15" w:rsidP="00C034CE">
            <w:pPr>
              <w:spacing w:before="40" w:after="40" w:line="220" w:lineRule="exact"/>
              <w:rPr>
                <w:sz w:val="18"/>
                <w:szCs w:val="18"/>
              </w:rPr>
            </w:pPr>
            <w:r w:rsidRPr="00C034CE">
              <w:rPr>
                <w:sz w:val="18"/>
                <w:szCs w:val="18"/>
              </w:rPr>
              <w:t>Главный сотрудник исправительного учреждения</w:t>
            </w:r>
          </w:p>
        </w:tc>
        <w:tc>
          <w:tcPr>
            <w:tcW w:w="567" w:type="dxa"/>
            <w:tcBorders>
              <w:top w:val="nil"/>
              <w:bottom w:val="nil"/>
            </w:tcBorders>
            <w:shd w:val="clear" w:color="auto" w:fill="auto"/>
            <w:noWrap/>
            <w:tcMar>
              <w:left w:w="28" w:type="dxa"/>
              <w:right w:w="28" w:type="dxa"/>
            </w:tcMar>
            <w:vAlign w:val="bottom"/>
            <w:hideMark/>
          </w:tcPr>
          <w:p w14:paraId="5D4C153A" w14:textId="77777777" w:rsidR="00060D15" w:rsidRPr="00C034CE" w:rsidRDefault="00060D15" w:rsidP="00C034CE">
            <w:pPr>
              <w:spacing w:before="40" w:after="40" w:line="220" w:lineRule="exact"/>
              <w:jc w:val="right"/>
              <w:rPr>
                <w:sz w:val="18"/>
                <w:szCs w:val="18"/>
              </w:rPr>
            </w:pPr>
            <w:r w:rsidRPr="00C034CE">
              <w:rPr>
                <w:sz w:val="18"/>
                <w:szCs w:val="18"/>
              </w:rPr>
              <w:t>57</w:t>
            </w:r>
          </w:p>
        </w:tc>
        <w:tc>
          <w:tcPr>
            <w:tcW w:w="567" w:type="dxa"/>
            <w:tcBorders>
              <w:top w:val="nil"/>
              <w:bottom w:val="nil"/>
            </w:tcBorders>
            <w:shd w:val="clear" w:color="auto" w:fill="auto"/>
            <w:noWrap/>
            <w:tcMar>
              <w:left w:w="28" w:type="dxa"/>
              <w:right w:w="28" w:type="dxa"/>
            </w:tcMar>
            <w:vAlign w:val="bottom"/>
            <w:hideMark/>
          </w:tcPr>
          <w:p w14:paraId="4AD73846" w14:textId="77777777" w:rsidR="00060D15" w:rsidRPr="00C034CE" w:rsidRDefault="00060D15" w:rsidP="00C034CE">
            <w:pPr>
              <w:spacing w:before="40" w:after="40" w:line="220" w:lineRule="exact"/>
              <w:jc w:val="right"/>
              <w:rPr>
                <w:sz w:val="18"/>
                <w:szCs w:val="18"/>
              </w:rPr>
            </w:pPr>
            <w:r w:rsidRPr="00C034CE">
              <w:rPr>
                <w:sz w:val="18"/>
                <w:szCs w:val="18"/>
              </w:rPr>
              <w:t>202</w:t>
            </w:r>
          </w:p>
        </w:tc>
        <w:tc>
          <w:tcPr>
            <w:tcW w:w="567" w:type="dxa"/>
            <w:tcBorders>
              <w:top w:val="nil"/>
              <w:bottom w:val="nil"/>
            </w:tcBorders>
            <w:shd w:val="clear" w:color="auto" w:fill="auto"/>
            <w:noWrap/>
            <w:tcMar>
              <w:left w:w="28" w:type="dxa"/>
              <w:right w:w="28" w:type="dxa"/>
            </w:tcMar>
            <w:vAlign w:val="bottom"/>
            <w:hideMark/>
          </w:tcPr>
          <w:p w14:paraId="3D96A5FA" w14:textId="77777777" w:rsidR="00060D15" w:rsidRPr="00C034CE" w:rsidRDefault="00060D15" w:rsidP="00C034CE">
            <w:pPr>
              <w:spacing w:before="40" w:after="40" w:line="220" w:lineRule="exact"/>
              <w:jc w:val="right"/>
              <w:rPr>
                <w:sz w:val="18"/>
                <w:szCs w:val="18"/>
              </w:rPr>
            </w:pPr>
            <w:r w:rsidRPr="00C034CE">
              <w:rPr>
                <w:sz w:val="18"/>
                <w:szCs w:val="18"/>
              </w:rPr>
              <w:t>259</w:t>
            </w:r>
          </w:p>
        </w:tc>
        <w:tc>
          <w:tcPr>
            <w:tcW w:w="567" w:type="dxa"/>
            <w:tcBorders>
              <w:top w:val="nil"/>
              <w:bottom w:val="nil"/>
            </w:tcBorders>
            <w:shd w:val="clear" w:color="auto" w:fill="auto"/>
            <w:noWrap/>
            <w:tcMar>
              <w:left w:w="28" w:type="dxa"/>
              <w:right w:w="28" w:type="dxa"/>
            </w:tcMar>
            <w:vAlign w:val="bottom"/>
            <w:hideMark/>
          </w:tcPr>
          <w:p w14:paraId="576A4BC6" w14:textId="77777777" w:rsidR="00060D15" w:rsidRPr="00C034CE" w:rsidRDefault="00060D15" w:rsidP="00C034CE">
            <w:pPr>
              <w:spacing w:before="40" w:after="40" w:line="220" w:lineRule="exact"/>
              <w:jc w:val="right"/>
              <w:rPr>
                <w:sz w:val="18"/>
                <w:szCs w:val="18"/>
              </w:rPr>
            </w:pPr>
            <w:r w:rsidRPr="00C034CE">
              <w:rPr>
                <w:sz w:val="18"/>
                <w:szCs w:val="18"/>
              </w:rPr>
              <w:t>60</w:t>
            </w:r>
          </w:p>
        </w:tc>
        <w:tc>
          <w:tcPr>
            <w:tcW w:w="567" w:type="dxa"/>
            <w:tcBorders>
              <w:top w:val="nil"/>
              <w:bottom w:val="nil"/>
            </w:tcBorders>
            <w:shd w:val="clear" w:color="auto" w:fill="auto"/>
            <w:noWrap/>
            <w:tcMar>
              <w:left w:w="28" w:type="dxa"/>
              <w:right w:w="28" w:type="dxa"/>
            </w:tcMar>
            <w:vAlign w:val="bottom"/>
            <w:hideMark/>
          </w:tcPr>
          <w:p w14:paraId="23E9D09C" w14:textId="77777777" w:rsidR="00060D15" w:rsidRPr="00C034CE" w:rsidRDefault="00060D15" w:rsidP="00C034CE">
            <w:pPr>
              <w:spacing w:before="40" w:after="40" w:line="220" w:lineRule="exact"/>
              <w:jc w:val="right"/>
              <w:rPr>
                <w:sz w:val="18"/>
                <w:szCs w:val="18"/>
              </w:rPr>
            </w:pPr>
            <w:r w:rsidRPr="00C034CE">
              <w:rPr>
                <w:sz w:val="18"/>
                <w:szCs w:val="18"/>
              </w:rPr>
              <w:t>221</w:t>
            </w:r>
          </w:p>
        </w:tc>
        <w:tc>
          <w:tcPr>
            <w:tcW w:w="567" w:type="dxa"/>
            <w:tcBorders>
              <w:top w:val="nil"/>
              <w:bottom w:val="nil"/>
            </w:tcBorders>
            <w:shd w:val="clear" w:color="auto" w:fill="auto"/>
            <w:noWrap/>
            <w:tcMar>
              <w:left w:w="28" w:type="dxa"/>
              <w:right w:w="28" w:type="dxa"/>
            </w:tcMar>
            <w:vAlign w:val="bottom"/>
            <w:hideMark/>
          </w:tcPr>
          <w:p w14:paraId="5BF4B6CE" w14:textId="77777777" w:rsidR="00060D15" w:rsidRPr="00C034CE" w:rsidRDefault="00060D15" w:rsidP="00C034CE">
            <w:pPr>
              <w:spacing w:before="40" w:after="40" w:line="220" w:lineRule="exact"/>
              <w:jc w:val="right"/>
              <w:rPr>
                <w:sz w:val="18"/>
                <w:szCs w:val="18"/>
              </w:rPr>
            </w:pPr>
            <w:r w:rsidRPr="00C034CE">
              <w:rPr>
                <w:sz w:val="18"/>
                <w:szCs w:val="18"/>
              </w:rPr>
              <w:t>281</w:t>
            </w:r>
          </w:p>
        </w:tc>
        <w:tc>
          <w:tcPr>
            <w:tcW w:w="567" w:type="dxa"/>
            <w:tcBorders>
              <w:top w:val="nil"/>
              <w:bottom w:val="nil"/>
            </w:tcBorders>
            <w:shd w:val="clear" w:color="auto" w:fill="auto"/>
            <w:noWrap/>
            <w:tcMar>
              <w:left w:w="28" w:type="dxa"/>
              <w:right w:w="28" w:type="dxa"/>
            </w:tcMar>
            <w:vAlign w:val="bottom"/>
            <w:hideMark/>
          </w:tcPr>
          <w:p w14:paraId="5615D746" w14:textId="77777777" w:rsidR="00060D15" w:rsidRPr="00C034CE" w:rsidRDefault="00060D15" w:rsidP="00C034CE">
            <w:pPr>
              <w:spacing w:before="40" w:after="40" w:line="220" w:lineRule="exact"/>
              <w:jc w:val="right"/>
              <w:rPr>
                <w:sz w:val="18"/>
                <w:szCs w:val="18"/>
              </w:rPr>
            </w:pPr>
            <w:r w:rsidRPr="00C034CE">
              <w:rPr>
                <w:sz w:val="18"/>
                <w:szCs w:val="18"/>
              </w:rPr>
              <w:t>63</w:t>
            </w:r>
          </w:p>
        </w:tc>
        <w:tc>
          <w:tcPr>
            <w:tcW w:w="567" w:type="dxa"/>
            <w:tcBorders>
              <w:top w:val="nil"/>
              <w:bottom w:val="nil"/>
            </w:tcBorders>
            <w:shd w:val="clear" w:color="auto" w:fill="auto"/>
            <w:noWrap/>
            <w:tcMar>
              <w:left w:w="28" w:type="dxa"/>
              <w:right w:w="28" w:type="dxa"/>
            </w:tcMar>
            <w:vAlign w:val="bottom"/>
            <w:hideMark/>
          </w:tcPr>
          <w:p w14:paraId="1EF07B7D" w14:textId="77777777" w:rsidR="00060D15" w:rsidRPr="00C034CE" w:rsidRDefault="00060D15" w:rsidP="00C034CE">
            <w:pPr>
              <w:spacing w:before="40" w:after="40" w:line="220" w:lineRule="exact"/>
              <w:jc w:val="right"/>
              <w:rPr>
                <w:sz w:val="18"/>
                <w:szCs w:val="18"/>
              </w:rPr>
            </w:pPr>
            <w:r w:rsidRPr="00C034CE">
              <w:rPr>
                <w:sz w:val="18"/>
                <w:szCs w:val="18"/>
              </w:rPr>
              <w:t>240</w:t>
            </w:r>
          </w:p>
        </w:tc>
        <w:tc>
          <w:tcPr>
            <w:tcW w:w="567" w:type="dxa"/>
            <w:tcBorders>
              <w:top w:val="nil"/>
              <w:bottom w:val="nil"/>
            </w:tcBorders>
            <w:shd w:val="clear" w:color="auto" w:fill="auto"/>
            <w:noWrap/>
            <w:tcMar>
              <w:left w:w="28" w:type="dxa"/>
              <w:right w:w="28" w:type="dxa"/>
            </w:tcMar>
            <w:vAlign w:val="bottom"/>
            <w:hideMark/>
          </w:tcPr>
          <w:p w14:paraId="0ABE22D6" w14:textId="77777777" w:rsidR="00060D15" w:rsidRPr="00C034CE" w:rsidRDefault="00060D15" w:rsidP="00C034CE">
            <w:pPr>
              <w:spacing w:before="40" w:after="40" w:line="220" w:lineRule="exact"/>
              <w:jc w:val="right"/>
              <w:rPr>
                <w:sz w:val="18"/>
                <w:szCs w:val="18"/>
              </w:rPr>
            </w:pPr>
            <w:r w:rsidRPr="00C034CE">
              <w:rPr>
                <w:sz w:val="18"/>
                <w:szCs w:val="18"/>
              </w:rPr>
              <w:t>303</w:t>
            </w:r>
          </w:p>
        </w:tc>
        <w:tc>
          <w:tcPr>
            <w:tcW w:w="567" w:type="dxa"/>
            <w:tcBorders>
              <w:top w:val="nil"/>
              <w:bottom w:val="nil"/>
            </w:tcBorders>
            <w:shd w:val="clear" w:color="auto" w:fill="auto"/>
            <w:tcMar>
              <w:left w:w="28" w:type="dxa"/>
              <w:right w:w="28" w:type="dxa"/>
            </w:tcMar>
            <w:vAlign w:val="bottom"/>
          </w:tcPr>
          <w:p w14:paraId="3B4B169A" w14:textId="77777777" w:rsidR="00060D15" w:rsidRPr="00C034CE" w:rsidRDefault="00060D15" w:rsidP="00C034CE">
            <w:pPr>
              <w:spacing w:before="40" w:after="40" w:line="220" w:lineRule="exact"/>
              <w:jc w:val="right"/>
              <w:rPr>
                <w:sz w:val="18"/>
                <w:szCs w:val="18"/>
              </w:rPr>
            </w:pPr>
            <w:r w:rsidRPr="00C034CE">
              <w:rPr>
                <w:sz w:val="18"/>
                <w:szCs w:val="18"/>
              </w:rPr>
              <w:t>60</w:t>
            </w:r>
          </w:p>
        </w:tc>
        <w:tc>
          <w:tcPr>
            <w:tcW w:w="567" w:type="dxa"/>
            <w:tcBorders>
              <w:top w:val="nil"/>
              <w:bottom w:val="nil"/>
            </w:tcBorders>
            <w:shd w:val="clear" w:color="auto" w:fill="auto"/>
            <w:tcMar>
              <w:left w:w="28" w:type="dxa"/>
              <w:right w:w="28" w:type="dxa"/>
            </w:tcMar>
            <w:vAlign w:val="bottom"/>
          </w:tcPr>
          <w:p w14:paraId="4AAEE7E3" w14:textId="77777777" w:rsidR="00060D15" w:rsidRPr="00C034CE" w:rsidRDefault="00060D15" w:rsidP="00C034CE">
            <w:pPr>
              <w:spacing w:before="40" w:after="40" w:line="220" w:lineRule="exact"/>
              <w:jc w:val="right"/>
              <w:rPr>
                <w:sz w:val="18"/>
                <w:szCs w:val="18"/>
              </w:rPr>
            </w:pPr>
            <w:r w:rsidRPr="00C034CE">
              <w:rPr>
                <w:sz w:val="18"/>
                <w:szCs w:val="18"/>
              </w:rPr>
              <w:t>219</w:t>
            </w:r>
          </w:p>
        </w:tc>
        <w:tc>
          <w:tcPr>
            <w:tcW w:w="567" w:type="dxa"/>
            <w:tcBorders>
              <w:top w:val="nil"/>
              <w:bottom w:val="nil"/>
            </w:tcBorders>
            <w:shd w:val="clear" w:color="auto" w:fill="auto"/>
            <w:tcMar>
              <w:left w:w="28" w:type="dxa"/>
              <w:right w:w="28" w:type="dxa"/>
            </w:tcMar>
            <w:vAlign w:val="bottom"/>
          </w:tcPr>
          <w:p w14:paraId="3302D66B" w14:textId="77777777" w:rsidR="00060D15" w:rsidRPr="00C034CE" w:rsidRDefault="00060D15" w:rsidP="00C034CE">
            <w:pPr>
              <w:spacing w:before="40" w:after="40" w:line="220" w:lineRule="exact"/>
              <w:jc w:val="right"/>
              <w:rPr>
                <w:sz w:val="18"/>
                <w:szCs w:val="18"/>
              </w:rPr>
            </w:pPr>
            <w:r w:rsidRPr="00C034CE">
              <w:rPr>
                <w:sz w:val="18"/>
                <w:szCs w:val="18"/>
              </w:rPr>
              <w:t>279</w:t>
            </w:r>
          </w:p>
        </w:tc>
      </w:tr>
      <w:tr w:rsidR="00060D15" w:rsidRPr="00854718" w14:paraId="6F271A73" w14:textId="77777777" w:rsidTr="00B95534">
        <w:tc>
          <w:tcPr>
            <w:tcW w:w="1701" w:type="dxa"/>
            <w:tcBorders>
              <w:top w:val="nil"/>
              <w:bottom w:val="single" w:sz="4" w:space="0" w:color="auto"/>
            </w:tcBorders>
            <w:shd w:val="clear" w:color="auto" w:fill="auto"/>
            <w:noWrap/>
            <w:tcMar>
              <w:left w:w="28" w:type="dxa"/>
              <w:right w:w="28" w:type="dxa"/>
            </w:tcMar>
            <w:hideMark/>
          </w:tcPr>
          <w:p w14:paraId="0AF793FC" w14:textId="77777777" w:rsidR="00060D15" w:rsidRPr="00C034CE" w:rsidRDefault="00060D15" w:rsidP="00C034CE">
            <w:pPr>
              <w:spacing w:before="40" w:after="40" w:line="220" w:lineRule="exact"/>
              <w:rPr>
                <w:sz w:val="18"/>
                <w:szCs w:val="18"/>
              </w:rPr>
            </w:pPr>
            <w:r w:rsidRPr="00C034CE">
              <w:rPr>
                <w:sz w:val="18"/>
                <w:szCs w:val="18"/>
              </w:rPr>
              <w:t>Ведущий сотрудник исправительного учреждения</w:t>
            </w:r>
          </w:p>
        </w:tc>
        <w:tc>
          <w:tcPr>
            <w:tcW w:w="567" w:type="dxa"/>
            <w:tcBorders>
              <w:top w:val="nil"/>
              <w:bottom w:val="single" w:sz="4" w:space="0" w:color="auto"/>
            </w:tcBorders>
            <w:shd w:val="clear" w:color="auto" w:fill="auto"/>
            <w:noWrap/>
            <w:tcMar>
              <w:left w:w="28" w:type="dxa"/>
              <w:right w:w="28" w:type="dxa"/>
            </w:tcMar>
            <w:vAlign w:val="bottom"/>
            <w:hideMark/>
          </w:tcPr>
          <w:p w14:paraId="56F4ED9B" w14:textId="77777777" w:rsidR="00060D15" w:rsidRPr="00C034CE" w:rsidRDefault="00060D15" w:rsidP="00C034CE">
            <w:pPr>
              <w:spacing w:before="40" w:after="40" w:line="220" w:lineRule="exact"/>
              <w:jc w:val="right"/>
              <w:rPr>
                <w:sz w:val="18"/>
                <w:szCs w:val="18"/>
              </w:rPr>
            </w:pPr>
            <w:r w:rsidRPr="00C034CE">
              <w:rPr>
                <w:sz w:val="18"/>
                <w:szCs w:val="18"/>
              </w:rPr>
              <w:t>157</w:t>
            </w:r>
          </w:p>
        </w:tc>
        <w:tc>
          <w:tcPr>
            <w:tcW w:w="567" w:type="dxa"/>
            <w:tcBorders>
              <w:top w:val="nil"/>
              <w:bottom w:val="single" w:sz="4" w:space="0" w:color="auto"/>
            </w:tcBorders>
            <w:shd w:val="clear" w:color="auto" w:fill="auto"/>
            <w:noWrap/>
            <w:tcMar>
              <w:left w:w="28" w:type="dxa"/>
              <w:right w:w="28" w:type="dxa"/>
            </w:tcMar>
            <w:vAlign w:val="bottom"/>
            <w:hideMark/>
          </w:tcPr>
          <w:p w14:paraId="0D4C42F5" w14:textId="77777777" w:rsidR="00060D15" w:rsidRPr="00C034CE" w:rsidRDefault="00060D15" w:rsidP="00C034CE">
            <w:pPr>
              <w:spacing w:before="40" w:after="40" w:line="220" w:lineRule="exact"/>
              <w:jc w:val="right"/>
              <w:rPr>
                <w:sz w:val="18"/>
                <w:szCs w:val="18"/>
              </w:rPr>
            </w:pPr>
            <w:r w:rsidRPr="00C034CE">
              <w:rPr>
                <w:sz w:val="18"/>
                <w:szCs w:val="18"/>
              </w:rPr>
              <w:t>369</w:t>
            </w:r>
          </w:p>
        </w:tc>
        <w:tc>
          <w:tcPr>
            <w:tcW w:w="567" w:type="dxa"/>
            <w:tcBorders>
              <w:top w:val="nil"/>
              <w:bottom w:val="single" w:sz="4" w:space="0" w:color="auto"/>
            </w:tcBorders>
            <w:shd w:val="clear" w:color="auto" w:fill="auto"/>
            <w:noWrap/>
            <w:tcMar>
              <w:left w:w="28" w:type="dxa"/>
              <w:right w:w="28" w:type="dxa"/>
            </w:tcMar>
            <w:vAlign w:val="bottom"/>
            <w:hideMark/>
          </w:tcPr>
          <w:p w14:paraId="41B156D8" w14:textId="77777777" w:rsidR="00060D15" w:rsidRPr="00C034CE" w:rsidRDefault="00060D15" w:rsidP="00C034CE">
            <w:pPr>
              <w:spacing w:before="40" w:after="40" w:line="220" w:lineRule="exact"/>
              <w:jc w:val="right"/>
              <w:rPr>
                <w:sz w:val="18"/>
                <w:szCs w:val="18"/>
              </w:rPr>
            </w:pPr>
            <w:r w:rsidRPr="00C034CE">
              <w:rPr>
                <w:sz w:val="18"/>
                <w:szCs w:val="18"/>
              </w:rPr>
              <w:t>526</w:t>
            </w:r>
          </w:p>
        </w:tc>
        <w:tc>
          <w:tcPr>
            <w:tcW w:w="567" w:type="dxa"/>
            <w:tcBorders>
              <w:top w:val="nil"/>
              <w:bottom w:val="single" w:sz="4" w:space="0" w:color="auto"/>
            </w:tcBorders>
            <w:shd w:val="clear" w:color="auto" w:fill="auto"/>
            <w:noWrap/>
            <w:tcMar>
              <w:left w:w="28" w:type="dxa"/>
              <w:right w:w="28" w:type="dxa"/>
            </w:tcMar>
            <w:vAlign w:val="bottom"/>
            <w:hideMark/>
          </w:tcPr>
          <w:p w14:paraId="4B5D6BE4" w14:textId="77777777" w:rsidR="00060D15" w:rsidRPr="00C034CE" w:rsidRDefault="00060D15" w:rsidP="00C034CE">
            <w:pPr>
              <w:spacing w:before="40" w:after="40" w:line="220" w:lineRule="exact"/>
              <w:jc w:val="right"/>
              <w:rPr>
                <w:sz w:val="18"/>
                <w:szCs w:val="18"/>
              </w:rPr>
            </w:pPr>
            <w:r w:rsidRPr="00C034CE">
              <w:rPr>
                <w:sz w:val="18"/>
                <w:szCs w:val="18"/>
              </w:rPr>
              <w:t>173</w:t>
            </w:r>
          </w:p>
        </w:tc>
        <w:tc>
          <w:tcPr>
            <w:tcW w:w="567" w:type="dxa"/>
            <w:tcBorders>
              <w:top w:val="nil"/>
              <w:bottom w:val="single" w:sz="4" w:space="0" w:color="auto"/>
            </w:tcBorders>
            <w:shd w:val="clear" w:color="auto" w:fill="auto"/>
            <w:noWrap/>
            <w:tcMar>
              <w:left w:w="28" w:type="dxa"/>
              <w:right w:w="28" w:type="dxa"/>
            </w:tcMar>
            <w:vAlign w:val="bottom"/>
            <w:hideMark/>
          </w:tcPr>
          <w:p w14:paraId="5A00F859" w14:textId="77777777" w:rsidR="00060D15" w:rsidRPr="00C034CE" w:rsidRDefault="00060D15" w:rsidP="00C034CE">
            <w:pPr>
              <w:spacing w:before="40" w:after="40" w:line="220" w:lineRule="exact"/>
              <w:jc w:val="right"/>
              <w:rPr>
                <w:sz w:val="18"/>
                <w:szCs w:val="18"/>
              </w:rPr>
            </w:pPr>
            <w:r w:rsidRPr="00C034CE">
              <w:rPr>
                <w:sz w:val="18"/>
                <w:szCs w:val="18"/>
              </w:rPr>
              <w:t>398</w:t>
            </w:r>
          </w:p>
        </w:tc>
        <w:tc>
          <w:tcPr>
            <w:tcW w:w="567" w:type="dxa"/>
            <w:tcBorders>
              <w:top w:val="nil"/>
              <w:bottom w:val="single" w:sz="4" w:space="0" w:color="auto"/>
            </w:tcBorders>
            <w:shd w:val="clear" w:color="auto" w:fill="auto"/>
            <w:noWrap/>
            <w:tcMar>
              <w:left w:w="28" w:type="dxa"/>
              <w:right w:w="28" w:type="dxa"/>
            </w:tcMar>
            <w:vAlign w:val="bottom"/>
            <w:hideMark/>
          </w:tcPr>
          <w:p w14:paraId="72444519" w14:textId="77777777" w:rsidR="00060D15" w:rsidRPr="00C034CE" w:rsidRDefault="00060D15" w:rsidP="00C034CE">
            <w:pPr>
              <w:spacing w:before="40" w:after="40" w:line="220" w:lineRule="exact"/>
              <w:jc w:val="right"/>
              <w:rPr>
                <w:sz w:val="18"/>
                <w:szCs w:val="18"/>
              </w:rPr>
            </w:pPr>
            <w:r w:rsidRPr="00C034CE">
              <w:rPr>
                <w:sz w:val="18"/>
                <w:szCs w:val="18"/>
              </w:rPr>
              <w:t>571</w:t>
            </w:r>
          </w:p>
        </w:tc>
        <w:tc>
          <w:tcPr>
            <w:tcW w:w="567" w:type="dxa"/>
            <w:tcBorders>
              <w:top w:val="nil"/>
              <w:bottom w:val="single" w:sz="4" w:space="0" w:color="auto"/>
            </w:tcBorders>
            <w:shd w:val="clear" w:color="auto" w:fill="auto"/>
            <w:noWrap/>
            <w:tcMar>
              <w:left w:w="28" w:type="dxa"/>
              <w:right w:w="28" w:type="dxa"/>
            </w:tcMar>
            <w:vAlign w:val="bottom"/>
            <w:hideMark/>
          </w:tcPr>
          <w:p w14:paraId="401BB6F5" w14:textId="77777777" w:rsidR="00060D15" w:rsidRPr="00C034CE" w:rsidRDefault="00060D15" w:rsidP="00C034CE">
            <w:pPr>
              <w:spacing w:before="40" w:after="40" w:line="220" w:lineRule="exact"/>
              <w:jc w:val="right"/>
              <w:rPr>
                <w:sz w:val="18"/>
                <w:szCs w:val="18"/>
              </w:rPr>
            </w:pPr>
            <w:r w:rsidRPr="00C034CE">
              <w:rPr>
                <w:sz w:val="18"/>
                <w:szCs w:val="18"/>
              </w:rPr>
              <w:t>161</w:t>
            </w:r>
          </w:p>
        </w:tc>
        <w:tc>
          <w:tcPr>
            <w:tcW w:w="567" w:type="dxa"/>
            <w:tcBorders>
              <w:top w:val="nil"/>
              <w:bottom w:val="single" w:sz="4" w:space="0" w:color="auto"/>
            </w:tcBorders>
            <w:shd w:val="clear" w:color="auto" w:fill="auto"/>
            <w:noWrap/>
            <w:tcMar>
              <w:left w:w="28" w:type="dxa"/>
              <w:right w:w="28" w:type="dxa"/>
            </w:tcMar>
            <w:vAlign w:val="bottom"/>
            <w:hideMark/>
          </w:tcPr>
          <w:p w14:paraId="0246BDFC" w14:textId="77777777" w:rsidR="00060D15" w:rsidRPr="00C034CE" w:rsidRDefault="00060D15" w:rsidP="00C034CE">
            <w:pPr>
              <w:spacing w:before="40" w:after="40" w:line="220" w:lineRule="exact"/>
              <w:jc w:val="right"/>
              <w:rPr>
                <w:sz w:val="18"/>
                <w:szCs w:val="18"/>
              </w:rPr>
            </w:pPr>
            <w:r w:rsidRPr="00C034CE">
              <w:rPr>
                <w:sz w:val="18"/>
                <w:szCs w:val="18"/>
              </w:rPr>
              <w:t>403</w:t>
            </w:r>
          </w:p>
        </w:tc>
        <w:tc>
          <w:tcPr>
            <w:tcW w:w="567" w:type="dxa"/>
            <w:tcBorders>
              <w:top w:val="nil"/>
              <w:bottom w:val="single" w:sz="4" w:space="0" w:color="auto"/>
            </w:tcBorders>
            <w:shd w:val="clear" w:color="auto" w:fill="auto"/>
            <w:noWrap/>
            <w:tcMar>
              <w:left w:w="28" w:type="dxa"/>
              <w:right w:w="28" w:type="dxa"/>
            </w:tcMar>
            <w:vAlign w:val="bottom"/>
            <w:hideMark/>
          </w:tcPr>
          <w:p w14:paraId="6EF30C04" w14:textId="77777777" w:rsidR="00060D15" w:rsidRPr="00C034CE" w:rsidRDefault="00060D15" w:rsidP="00C034CE">
            <w:pPr>
              <w:spacing w:before="40" w:after="40" w:line="220" w:lineRule="exact"/>
              <w:jc w:val="right"/>
              <w:rPr>
                <w:sz w:val="18"/>
                <w:szCs w:val="18"/>
              </w:rPr>
            </w:pPr>
            <w:r w:rsidRPr="00C034CE">
              <w:rPr>
                <w:sz w:val="18"/>
                <w:szCs w:val="18"/>
              </w:rPr>
              <w:t>564</w:t>
            </w:r>
          </w:p>
        </w:tc>
        <w:tc>
          <w:tcPr>
            <w:tcW w:w="567" w:type="dxa"/>
            <w:tcBorders>
              <w:top w:val="nil"/>
              <w:bottom w:val="single" w:sz="4" w:space="0" w:color="auto"/>
            </w:tcBorders>
            <w:shd w:val="clear" w:color="auto" w:fill="auto"/>
            <w:tcMar>
              <w:left w:w="28" w:type="dxa"/>
              <w:right w:w="28" w:type="dxa"/>
            </w:tcMar>
            <w:vAlign w:val="bottom"/>
          </w:tcPr>
          <w:p w14:paraId="7D20DA61" w14:textId="77777777" w:rsidR="00060D15" w:rsidRPr="00C034CE" w:rsidRDefault="00060D15" w:rsidP="00C034CE">
            <w:pPr>
              <w:spacing w:before="40" w:after="40" w:line="220" w:lineRule="exact"/>
              <w:jc w:val="right"/>
              <w:rPr>
                <w:sz w:val="18"/>
                <w:szCs w:val="18"/>
              </w:rPr>
            </w:pPr>
            <w:r w:rsidRPr="00C034CE">
              <w:rPr>
                <w:sz w:val="18"/>
                <w:szCs w:val="18"/>
              </w:rPr>
              <w:t>162</w:t>
            </w:r>
          </w:p>
        </w:tc>
        <w:tc>
          <w:tcPr>
            <w:tcW w:w="567" w:type="dxa"/>
            <w:tcBorders>
              <w:top w:val="nil"/>
              <w:bottom w:val="single" w:sz="4" w:space="0" w:color="auto"/>
            </w:tcBorders>
            <w:shd w:val="clear" w:color="auto" w:fill="auto"/>
            <w:tcMar>
              <w:left w:w="28" w:type="dxa"/>
              <w:right w:w="28" w:type="dxa"/>
            </w:tcMar>
            <w:vAlign w:val="bottom"/>
          </w:tcPr>
          <w:p w14:paraId="7066C5C7" w14:textId="77777777" w:rsidR="00060D15" w:rsidRPr="00C034CE" w:rsidRDefault="00060D15" w:rsidP="00C034CE">
            <w:pPr>
              <w:spacing w:before="40" w:after="40" w:line="220" w:lineRule="exact"/>
              <w:jc w:val="right"/>
              <w:rPr>
                <w:sz w:val="18"/>
                <w:szCs w:val="18"/>
              </w:rPr>
            </w:pPr>
            <w:r w:rsidRPr="00C034CE">
              <w:rPr>
                <w:sz w:val="18"/>
                <w:szCs w:val="18"/>
              </w:rPr>
              <w:t>385</w:t>
            </w:r>
          </w:p>
        </w:tc>
        <w:tc>
          <w:tcPr>
            <w:tcW w:w="567" w:type="dxa"/>
            <w:tcBorders>
              <w:top w:val="nil"/>
              <w:bottom w:val="single" w:sz="4" w:space="0" w:color="auto"/>
            </w:tcBorders>
            <w:shd w:val="clear" w:color="auto" w:fill="auto"/>
            <w:tcMar>
              <w:left w:w="28" w:type="dxa"/>
              <w:right w:w="28" w:type="dxa"/>
            </w:tcMar>
            <w:vAlign w:val="bottom"/>
          </w:tcPr>
          <w:p w14:paraId="31BE5DF4" w14:textId="77777777" w:rsidR="00060D15" w:rsidRPr="00C034CE" w:rsidRDefault="00060D15" w:rsidP="00C034CE">
            <w:pPr>
              <w:spacing w:before="40" w:after="40" w:line="220" w:lineRule="exact"/>
              <w:jc w:val="right"/>
              <w:rPr>
                <w:sz w:val="18"/>
                <w:szCs w:val="18"/>
              </w:rPr>
            </w:pPr>
            <w:r w:rsidRPr="00C034CE">
              <w:rPr>
                <w:sz w:val="18"/>
                <w:szCs w:val="18"/>
              </w:rPr>
              <w:t>547</w:t>
            </w:r>
          </w:p>
        </w:tc>
      </w:tr>
      <w:tr w:rsidR="00060D15" w:rsidRPr="00854718" w14:paraId="5D2B88E2" w14:textId="77777777" w:rsidTr="00441A08">
        <w:tc>
          <w:tcPr>
            <w:tcW w:w="1701" w:type="dxa"/>
            <w:tcBorders>
              <w:top w:val="single" w:sz="4" w:space="0" w:color="auto"/>
              <w:bottom w:val="single" w:sz="12" w:space="0" w:color="auto"/>
            </w:tcBorders>
            <w:shd w:val="clear" w:color="auto" w:fill="auto"/>
            <w:noWrap/>
            <w:tcMar>
              <w:left w:w="28" w:type="dxa"/>
              <w:right w:w="28" w:type="dxa"/>
            </w:tcMar>
            <w:hideMark/>
          </w:tcPr>
          <w:p w14:paraId="4A2EB28D" w14:textId="77777777" w:rsidR="00060D15" w:rsidRPr="00C034CE" w:rsidRDefault="00060D15" w:rsidP="00C034CE">
            <w:pPr>
              <w:spacing w:before="40" w:after="40" w:line="220" w:lineRule="exact"/>
              <w:ind w:firstLine="284"/>
              <w:rPr>
                <w:b/>
                <w:bCs/>
                <w:sz w:val="18"/>
                <w:szCs w:val="18"/>
              </w:rPr>
            </w:pPr>
            <w:r w:rsidRPr="00C034CE">
              <w:rPr>
                <w:b/>
                <w:bCs/>
                <w:sz w:val="18"/>
                <w:szCs w:val="18"/>
              </w:rPr>
              <w:t>Всего</w:t>
            </w:r>
          </w:p>
        </w:tc>
        <w:tc>
          <w:tcPr>
            <w:tcW w:w="567" w:type="dxa"/>
            <w:tcBorders>
              <w:top w:val="single" w:sz="4" w:space="0" w:color="auto"/>
              <w:bottom w:val="single" w:sz="12" w:space="0" w:color="auto"/>
            </w:tcBorders>
            <w:shd w:val="clear" w:color="auto" w:fill="auto"/>
            <w:noWrap/>
            <w:tcMar>
              <w:left w:w="28" w:type="dxa"/>
              <w:right w:w="28" w:type="dxa"/>
            </w:tcMar>
            <w:vAlign w:val="bottom"/>
          </w:tcPr>
          <w:p w14:paraId="7C849FF7" w14:textId="77777777" w:rsidR="00060D15" w:rsidRPr="00C034CE" w:rsidRDefault="00060D15" w:rsidP="00C034CE">
            <w:pPr>
              <w:spacing w:before="40" w:after="40" w:line="220" w:lineRule="exact"/>
              <w:jc w:val="right"/>
              <w:rPr>
                <w:b/>
                <w:bCs/>
                <w:sz w:val="18"/>
                <w:szCs w:val="18"/>
              </w:rPr>
            </w:pPr>
            <w:r w:rsidRPr="00C034CE">
              <w:rPr>
                <w:b/>
                <w:bCs/>
                <w:sz w:val="18"/>
                <w:szCs w:val="18"/>
              </w:rPr>
              <w:t>250</w:t>
            </w:r>
          </w:p>
        </w:tc>
        <w:tc>
          <w:tcPr>
            <w:tcW w:w="567" w:type="dxa"/>
            <w:tcBorders>
              <w:top w:val="single" w:sz="4" w:space="0" w:color="auto"/>
              <w:bottom w:val="single" w:sz="12" w:space="0" w:color="auto"/>
            </w:tcBorders>
            <w:shd w:val="clear" w:color="auto" w:fill="auto"/>
            <w:noWrap/>
            <w:tcMar>
              <w:left w:w="28" w:type="dxa"/>
              <w:right w:w="28" w:type="dxa"/>
            </w:tcMar>
            <w:vAlign w:val="bottom"/>
          </w:tcPr>
          <w:p w14:paraId="06F9B148" w14:textId="77777777" w:rsidR="00060D15" w:rsidRPr="00C034CE" w:rsidRDefault="00060D15" w:rsidP="00C034CE">
            <w:pPr>
              <w:spacing w:before="40" w:after="40" w:line="220" w:lineRule="exact"/>
              <w:jc w:val="right"/>
              <w:rPr>
                <w:b/>
                <w:bCs/>
                <w:sz w:val="18"/>
                <w:szCs w:val="18"/>
              </w:rPr>
            </w:pPr>
            <w:r w:rsidRPr="00C034CE">
              <w:rPr>
                <w:b/>
                <w:bCs/>
                <w:sz w:val="18"/>
                <w:szCs w:val="18"/>
              </w:rPr>
              <w:t>727</w:t>
            </w:r>
          </w:p>
        </w:tc>
        <w:tc>
          <w:tcPr>
            <w:tcW w:w="567" w:type="dxa"/>
            <w:tcBorders>
              <w:top w:val="single" w:sz="4" w:space="0" w:color="auto"/>
              <w:bottom w:val="single" w:sz="12" w:space="0" w:color="auto"/>
            </w:tcBorders>
            <w:shd w:val="clear" w:color="auto" w:fill="auto"/>
            <w:noWrap/>
            <w:tcMar>
              <w:left w:w="28" w:type="dxa"/>
              <w:right w:w="28" w:type="dxa"/>
            </w:tcMar>
            <w:vAlign w:val="bottom"/>
          </w:tcPr>
          <w:p w14:paraId="3412D606" w14:textId="77777777" w:rsidR="00060D15" w:rsidRPr="00C034CE" w:rsidRDefault="00060D15" w:rsidP="00C034CE">
            <w:pPr>
              <w:spacing w:before="40" w:after="40" w:line="220" w:lineRule="exact"/>
              <w:jc w:val="right"/>
              <w:rPr>
                <w:b/>
                <w:bCs/>
                <w:sz w:val="18"/>
                <w:szCs w:val="18"/>
              </w:rPr>
            </w:pPr>
            <w:r w:rsidRPr="00C034CE">
              <w:rPr>
                <w:b/>
                <w:bCs/>
                <w:sz w:val="18"/>
                <w:szCs w:val="18"/>
              </w:rPr>
              <w:t>977</w:t>
            </w:r>
          </w:p>
        </w:tc>
        <w:tc>
          <w:tcPr>
            <w:tcW w:w="567" w:type="dxa"/>
            <w:tcBorders>
              <w:top w:val="single" w:sz="4" w:space="0" w:color="auto"/>
              <w:bottom w:val="single" w:sz="12" w:space="0" w:color="auto"/>
            </w:tcBorders>
            <w:shd w:val="clear" w:color="auto" w:fill="auto"/>
            <w:noWrap/>
            <w:tcMar>
              <w:left w:w="28" w:type="dxa"/>
              <w:right w:w="28" w:type="dxa"/>
            </w:tcMar>
            <w:vAlign w:val="bottom"/>
          </w:tcPr>
          <w:p w14:paraId="51A966DD" w14:textId="77777777" w:rsidR="00060D15" w:rsidRPr="00C034CE" w:rsidRDefault="00060D15" w:rsidP="00C034CE">
            <w:pPr>
              <w:spacing w:before="40" w:after="40" w:line="220" w:lineRule="exact"/>
              <w:jc w:val="right"/>
              <w:rPr>
                <w:b/>
                <w:bCs/>
                <w:sz w:val="18"/>
                <w:szCs w:val="18"/>
              </w:rPr>
            </w:pPr>
            <w:r w:rsidRPr="00C034CE">
              <w:rPr>
                <w:b/>
                <w:bCs/>
                <w:sz w:val="18"/>
                <w:szCs w:val="18"/>
              </w:rPr>
              <w:t>279</w:t>
            </w:r>
          </w:p>
        </w:tc>
        <w:tc>
          <w:tcPr>
            <w:tcW w:w="567" w:type="dxa"/>
            <w:tcBorders>
              <w:top w:val="single" w:sz="4" w:space="0" w:color="auto"/>
              <w:bottom w:val="single" w:sz="12" w:space="0" w:color="auto"/>
            </w:tcBorders>
            <w:shd w:val="clear" w:color="auto" w:fill="auto"/>
            <w:noWrap/>
            <w:tcMar>
              <w:left w:w="28" w:type="dxa"/>
              <w:right w:w="28" w:type="dxa"/>
            </w:tcMar>
            <w:vAlign w:val="bottom"/>
          </w:tcPr>
          <w:p w14:paraId="6ADC1F73" w14:textId="77777777" w:rsidR="00060D15" w:rsidRPr="00C034CE" w:rsidRDefault="00060D15" w:rsidP="00C034CE">
            <w:pPr>
              <w:spacing w:before="40" w:after="40" w:line="220" w:lineRule="exact"/>
              <w:jc w:val="right"/>
              <w:rPr>
                <w:b/>
                <w:bCs/>
                <w:sz w:val="18"/>
                <w:szCs w:val="18"/>
              </w:rPr>
            </w:pPr>
            <w:r w:rsidRPr="00C034CE">
              <w:rPr>
                <w:b/>
                <w:bCs/>
                <w:sz w:val="18"/>
                <w:szCs w:val="18"/>
              </w:rPr>
              <w:t>795</w:t>
            </w:r>
          </w:p>
        </w:tc>
        <w:tc>
          <w:tcPr>
            <w:tcW w:w="567" w:type="dxa"/>
            <w:tcBorders>
              <w:top w:val="single" w:sz="4" w:space="0" w:color="auto"/>
              <w:bottom w:val="single" w:sz="12" w:space="0" w:color="auto"/>
            </w:tcBorders>
            <w:shd w:val="clear" w:color="auto" w:fill="auto"/>
            <w:noWrap/>
            <w:tcMar>
              <w:left w:w="28" w:type="dxa"/>
              <w:right w:w="28" w:type="dxa"/>
            </w:tcMar>
            <w:vAlign w:val="bottom"/>
          </w:tcPr>
          <w:p w14:paraId="19AF5F96" w14:textId="77777777" w:rsidR="00060D15" w:rsidRPr="00C034CE" w:rsidRDefault="00060D15" w:rsidP="00C034CE">
            <w:pPr>
              <w:spacing w:before="40" w:after="40" w:line="220" w:lineRule="exact"/>
              <w:jc w:val="right"/>
              <w:rPr>
                <w:b/>
                <w:bCs/>
                <w:sz w:val="18"/>
                <w:szCs w:val="18"/>
              </w:rPr>
            </w:pPr>
            <w:r w:rsidRPr="00C034CE">
              <w:rPr>
                <w:b/>
                <w:bCs/>
                <w:sz w:val="18"/>
                <w:szCs w:val="18"/>
              </w:rPr>
              <w:t>1 074</w:t>
            </w:r>
          </w:p>
        </w:tc>
        <w:tc>
          <w:tcPr>
            <w:tcW w:w="567" w:type="dxa"/>
            <w:tcBorders>
              <w:top w:val="single" w:sz="4" w:space="0" w:color="auto"/>
              <w:bottom w:val="single" w:sz="12" w:space="0" w:color="auto"/>
            </w:tcBorders>
            <w:shd w:val="clear" w:color="auto" w:fill="auto"/>
            <w:noWrap/>
            <w:tcMar>
              <w:left w:w="28" w:type="dxa"/>
              <w:right w:w="28" w:type="dxa"/>
            </w:tcMar>
            <w:vAlign w:val="bottom"/>
          </w:tcPr>
          <w:p w14:paraId="77F2CB0A" w14:textId="77777777" w:rsidR="00060D15" w:rsidRPr="00C034CE" w:rsidRDefault="00060D15" w:rsidP="00C034CE">
            <w:pPr>
              <w:spacing w:before="40" w:after="40" w:line="220" w:lineRule="exact"/>
              <w:jc w:val="right"/>
              <w:rPr>
                <w:b/>
                <w:bCs/>
                <w:sz w:val="18"/>
                <w:szCs w:val="18"/>
              </w:rPr>
            </w:pPr>
            <w:r w:rsidRPr="00C034CE">
              <w:rPr>
                <w:b/>
                <w:bCs/>
                <w:sz w:val="18"/>
                <w:szCs w:val="18"/>
              </w:rPr>
              <w:t>271</w:t>
            </w:r>
          </w:p>
        </w:tc>
        <w:tc>
          <w:tcPr>
            <w:tcW w:w="567" w:type="dxa"/>
            <w:tcBorders>
              <w:top w:val="single" w:sz="4" w:space="0" w:color="auto"/>
              <w:bottom w:val="single" w:sz="12" w:space="0" w:color="auto"/>
            </w:tcBorders>
            <w:shd w:val="clear" w:color="auto" w:fill="auto"/>
            <w:noWrap/>
            <w:tcMar>
              <w:left w:w="28" w:type="dxa"/>
              <w:right w:w="28" w:type="dxa"/>
            </w:tcMar>
            <w:vAlign w:val="bottom"/>
          </w:tcPr>
          <w:p w14:paraId="38643EC3" w14:textId="77777777" w:rsidR="00060D15" w:rsidRPr="00C034CE" w:rsidRDefault="00060D15" w:rsidP="00C034CE">
            <w:pPr>
              <w:spacing w:before="40" w:after="40" w:line="220" w:lineRule="exact"/>
              <w:jc w:val="right"/>
              <w:rPr>
                <w:b/>
                <w:bCs/>
                <w:sz w:val="18"/>
                <w:szCs w:val="18"/>
              </w:rPr>
            </w:pPr>
            <w:r w:rsidRPr="00C034CE">
              <w:rPr>
                <w:b/>
                <w:bCs/>
                <w:sz w:val="18"/>
                <w:szCs w:val="18"/>
              </w:rPr>
              <w:t>820</w:t>
            </w:r>
          </w:p>
        </w:tc>
        <w:tc>
          <w:tcPr>
            <w:tcW w:w="567" w:type="dxa"/>
            <w:tcBorders>
              <w:top w:val="single" w:sz="4" w:space="0" w:color="auto"/>
              <w:bottom w:val="single" w:sz="12" w:space="0" w:color="auto"/>
            </w:tcBorders>
            <w:shd w:val="clear" w:color="auto" w:fill="auto"/>
            <w:noWrap/>
            <w:tcMar>
              <w:left w:w="28" w:type="dxa"/>
              <w:right w:w="28" w:type="dxa"/>
            </w:tcMar>
            <w:vAlign w:val="bottom"/>
          </w:tcPr>
          <w:p w14:paraId="78C889B1" w14:textId="77777777" w:rsidR="00060D15" w:rsidRPr="00C034CE" w:rsidRDefault="00060D15" w:rsidP="00C034CE">
            <w:pPr>
              <w:spacing w:before="40" w:after="40" w:line="220" w:lineRule="exact"/>
              <w:jc w:val="right"/>
              <w:rPr>
                <w:b/>
                <w:bCs/>
                <w:sz w:val="18"/>
                <w:szCs w:val="18"/>
              </w:rPr>
            </w:pPr>
            <w:r w:rsidRPr="00C034CE">
              <w:rPr>
                <w:b/>
                <w:bCs/>
                <w:sz w:val="18"/>
                <w:szCs w:val="18"/>
              </w:rPr>
              <w:t>1 094</w:t>
            </w:r>
          </w:p>
        </w:tc>
        <w:tc>
          <w:tcPr>
            <w:tcW w:w="567" w:type="dxa"/>
            <w:tcBorders>
              <w:top w:val="single" w:sz="4" w:space="0" w:color="auto"/>
              <w:bottom w:val="single" w:sz="12" w:space="0" w:color="auto"/>
            </w:tcBorders>
            <w:shd w:val="clear" w:color="auto" w:fill="auto"/>
            <w:tcMar>
              <w:left w:w="28" w:type="dxa"/>
              <w:right w:w="28" w:type="dxa"/>
            </w:tcMar>
            <w:vAlign w:val="bottom"/>
          </w:tcPr>
          <w:p w14:paraId="405736C0" w14:textId="77777777" w:rsidR="00060D15" w:rsidRPr="00C034CE" w:rsidRDefault="00060D15" w:rsidP="00C034CE">
            <w:pPr>
              <w:spacing w:before="40" w:after="40" w:line="220" w:lineRule="exact"/>
              <w:jc w:val="right"/>
              <w:rPr>
                <w:b/>
                <w:bCs/>
                <w:sz w:val="18"/>
                <w:szCs w:val="18"/>
              </w:rPr>
            </w:pPr>
            <w:r w:rsidRPr="00C034CE">
              <w:rPr>
                <w:b/>
                <w:bCs/>
                <w:sz w:val="18"/>
                <w:szCs w:val="18"/>
              </w:rPr>
              <w:t>248</w:t>
            </w:r>
          </w:p>
        </w:tc>
        <w:tc>
          <w:tcPr>
            <w:tcW w:w="567" w:type="dxa"/>
            <w:tcBorders>
              <w:top w:val="single" w:sz="4" w:space="0" w:color="auto"/>
              <w:bottom w:val="single" w:sz="12" w:space="0" w:color="auto"/>
            </w:tcBorders>
            <w:shd w:val="clear" w:color="auto" w:fill="auto"/>
            <w:tcMar>
              <w:left w:w="28" w:type="dxa"/>
              <w:right w:w="28" w:type="dxa"/>
            </w:tcMar>
            <w:vAlign w:val="bottom"/>
          </w:tcPr>
          <w:p w14:paraId="6CDC2981" w14:textId="77777777" w:rsidR="00060D15" w:rsidRPr="00C034CE" w:rsidRDefault="00060D15" w:rsidP="00C034CE">
            <w:pPr>
              <w:spacing w:before="40" w:after="40" w:line="220" w:lineRule="exact"/>
              <w:jc w:val="right"/>
              <w:rPr>
                <w:b/>
                <w:bCs/>
                <w:sz w:val="18"/>
                <w:szCs w:val="18"/>
              </w:rPr>
            </w:pPr>
            <w:r w:rsidRPr="00C034CE">
              <w:rPr>
                <w:b/>
                <w:bCs/>
                <w:sz w:val="18"/>
                <w:szCs w:val="18"/>
              </w:rPr>
              <w:t>762</w:t>
            </w:r>
          </w:p>
        </w:tc>
        <w:tc>
          <w:tcPr>
            <w:tcW w:w="567" w:type="dxa"/>
            <w:tcBorders>
              <w:top w:val="single" w:sz="4" w:space="0" w:color="auto"/>
              <w:bottom w:val="single" w:sz="12" w:space="0" w:color="auto"/>
            </w:tcBorders>
            <w:shd w:val="clear" w:color="auto" w:fill="auto"/>
            <w:tcMar>
              <w:left w:w="28" w:type="dxa"/>
              <w:right w:w="28" w:type="dxa"/>
            </w:tcMar>
            <w:vAlign w:val="bottom"/>
          </w:tcPr>
          <w:p w14:paraId="55313E30" w14:textId="77777777" w:rsidR="00060D15" w:rsidRPr="00C034CE" w:rsidRDefault="00060D15" w:rsidP="00C034CE">
            <w:pPr>
              <w:spacing w:before="40" w:after="40" w:line="220" w:lineRule="exact"/>
              <w:jc w:val="right"/>
              <w:rPr>
                <w:b/>
                <w:bCs/>
                <w:sz w:val="18"/>
                <w:szCs w:val="18"/>
              </w:rPr>
            </w:pPr>
            <w:r w:rsidRPr="00C034CE">
              <w:rPr>
                <w:b/>
                <w:bCs/>
                <w:sz w:val="18"/>
                <w:szCs w:val="18"/>
              </w:rPr>
              <w:t>1 010</w:t>
            </w:r>
          </w:p>
        </w:tc>
      </w:tr>
    </w:tbl>
    <w:p w14:paraId="6A2F30F2" w14:textId="77777777" w:rsidR="00060D15" w:rsidRPr="00663B22" w:rsidRDefault="00060D15" w:rsidP="00663B22">
      <w:pPr>
        <w:spacing w:before="120" w:after="120" w:line="220" w:lineRule="exact"/>
        <w:ind w:left="1134" w:right="1134" w:firstLine="170"/>
        <w:rPr>
          <w:sz w:val="18"/>
          <w:szCs w:val="18"/>
        </w:rPr>
      </w:pPr>
      <w:r w:rsidRPr="00663B22">
        <w:rPr>
          <w:i/>
          <w:iCs/>
          <w:sz w:val="18"/>
          <w:szCs w:val="18"/>
        </w:rPr>
        <w:t>Источник</w:t>
      </w:r>
      <w:r w:rsidRPr="00663B22">
        <w:rPr>
          <w:sz w:val="18"/>
          <w:szCs w:val="18"/>
        </w:rPr>
        <w:t>: ЗИМСТАТ, доклад о представленности женщин и мужчин в Зимбабве, 2016 год. Комиссия государственной службы Зимбабве, 2021 год.</w:t>
      </w:r>
    </w:p>
    <w:p w14:paraId="51A87347" w14:textId="69EF7BDB" w:rsidR="00060D15" w:rsidRPr="00663B22" w:rsidRDefault="00663B22" w:rsidP="00663B22">
      <w:pPr>
        <w:pStyle w:val="H23G"/>
      </w:pPr>
      <w:r>
        <w:rPr>
          <w:b w:val="0"/>
          <w:bCs/>
        </w:rPr>
        <w:tab/>
      </w:r>
      <w:r>
        <w:rPr>
          <w:b w:val="0"/>
          <w:bCs/>
        </w:rPr>
        <w:tab/>
      </w:r>
      <w:r w:rsidR="00060D15" w:rsidRPr="00663B22">
        <w:rPr>
          <w:b w:val="0"/>
          <w:bCs/>
        </w:rPr>
        <w:t>Таблица 18</w:t>
      </w:r>
      <w:r>
        <w:rPr>
          <w:b w:val="0"/>
          <w:bCs/>
        </w:rPr>
        <w:br/>
      </w:r>
      <w:r w:rsidR="00060D15" w:rsidRPr="00663B22">
        <w:t>Распределение должностей в судебной системе по полу, 2013–2015 годы</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3"/>
        <w:gridCol w:w="1985"/>
        <w:gridCol w:w="779"/>
        <w:gridCol w:w="780"/>
        <w:gridCol w:w="779"/>
        <w:gridCol w:w="780"/>
        <w:gridCol w:w="779"/>
        <w:gridCol w:w="780"/>
      </w:tblGrid>
      <w:tr w:rsidR="00060D15" w:rsidRPr="00854718" w14:paraId="5CC9F719" w14:textId="77777777" w:rsidTr="00A60A68">
        <w:trPr>
          <w:tblHeader/>
        </w:trPr>
        <w:tc>
          <w:tcPr>
            <w:tcW w:w="1843" w:type="dxa"/>
            <w:vMerge w:val="restart"/>
            <w:tcBorders>
              <w:top w:val="single" w:sz="4" w:space="0" w:color="auto"/>
              <w:bottom w:val="single" w:sz="12" w:space="0" w:color="auto"/>
            </w:tcBorders>
            <w:shd w:val="clear" w:color="auto" w:fill="auto"/>
            <w:noWrap/>
            <w:tcMar>
              <w:left w:w="28" w:type="dxa"/>
              <w:right w:w="28" w:type="dxa"/>
            </w:tcMar>
            <w:vAlign w:val="bottom"/>
            <w:hideMark/>
          </w:tcPr>
          <w:p w14:paraId="465B4156" w14:textId="77777777" w:rsidR="00060D15" w:rsidRPr="00B95534" w:rsidRDefault="00060D15" w:rsidP="00B95534">
            <w:pPr>
              <w:keepNext/>
              <w:keepLines/>
              <w:spacing w:before="80" w:after="80" w:line="200" w:lineRule="exact"/>
              <w:rPr>
                <w:i/>
                <w:iCs/>
                <w:sz w:val="16"/>
                <w:szCs w:val="16"/>
              </w:rPr>
            </w:pPr>
          </w:p>
        </w:tc>
        <w:tc>
          <w:tcPr>
            <w:tcW w:w="1985" w:type="dxa"/>
            <w:vMerge w:val="restart"/>
            <w:tcBorders>
              <w:top w:val="single" w:sz="4" w:space="0" w:color="auto"/>
              <w:bottom w:val="single" w:sz="12" w:space="0" w:color="auto"/>
            </w:tcBorders>
            <w:shd w:val="clear" w:color="auto" w:fill="auto"/>
            <w:noWrap/>
            <w:tcMar>
              <w:left w:w="28" w:type="dxa"/>
              <w:right w:w="28" w:type="dxa"/>
            </w:tcMar>
            <w:vAlign w:val="bottom"/>
            <w:hideMark/>
          </w:tcPr>
          <w:p w14:paraId="35E65237" w14:textId="77777777" w:rsidR="00060D15" w:rsidRPr="00B95534" w:rsidRDefault="00060D15" w:rsidP="00B95534">
            <w:pPr>
              <w:keepNext/>
              <w:keepLines/>
              <w:spacing w:before="80" w:after="80" w:line="200" w:lineRule="exact"/>
              <w:rPr>
                <w:i/>
                <w:iCs/>
                <w:sz w:val="16"/>
                <w:szCs w:val="16"/>
              </w:rPr>
            </w:pPr>
            <w:r w:rsidRPr="00B95534">
              <w:rPr>
                <w:i/>
                <w:iCs/>
                <w:sz w:val="16"/>
                <w:szCs w:val="16"/>
              </w:rPr>
              <w:t>Должность</w:t>
            </w:r>
          </w:p>
        </w:tc>
        <w:tc>
          <w:tcPr>
            <w:tcW w:w="1559" w:type="dxa"/>
            <w:gridSpan w:val="2"/>
            <w:tcBorders>
              <w:top w:val="single" w:sz="4" w:space="0" w:color="auto"/>
              <w:bottom w:val="single" w:sz="4" w:space="0" w:color="auto"/>
              <w:right w:val="single" w:sz="24" w:space="0" w:color="FFFFFF" w:themeColor="background1"/>
            </w:tcBorders>
            <w:shd w:val="clear" w:color="auto" w:fill="auto"/>
            <w:noWrap/>
            <w:tcMar>
              <w:left w:w="28" w:type="dxa"/>
              <w:right w:w="28" w:type="dxa"/>
            </w:tcMar>
            <w:vAlign w:val="bottom"/>
            <w:hideMark/>
          </w:tcPr>
          <w:p w14:paraId="5FECD6E1" w14:textId="77777777" w:rsidR="00060D15" w:rsidRPr="00B95534" w:rsidRDefault="00060D15" w:rsidP="00B95534">
            <w:pPr>
              <w:keepNext/>
              <w:keepLines/>
              <w:spacing w:before="80" w:after="80" w:line="200" w:lineRule="exact"/>
              <w:jc w:val="center"/>
              <w:rPr>
                <w:i/>
                <w:iCs/>
                <w:sz w:val="16"/>
                <w:szCs w:val="16"/>
              </w:rPr>
            </w:pPr>
            <w:r w:rsidRPr="00B95534">
              <w:rPr>
                <w:i/>
                <w:iCs/>
                <w:sz w:val="16"/>
                <w:szCs w:val="16"/>
              </w:rPr>
              <w:t>2013</w:t>
            </w:r>
          </w:p>
        </w:tc>
        <w:tc>
          <w:tcPr>
            <w:tcW w:w="1559"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tcMar>
              <w:left w:w="28" w:type="dxa"/>
              <w:right w:w="28" w:type="dxa"/>
            </w:tcMar>
            <w:vAlign w:val="bottom"/>
            <w:hideMark/>
          </w:tcPr>
          <w:p w14:paraId="1BFC59D8" w14:textId="77777777" w:rsidR="00060D15" w:rsidRPr="00B95534" w:rsidRDefault="00060D15" w:rsidP="00B95534">
            <w:pPr>
              <w:keepNext/>
              <w:keepLines/>
              <w:spacing w:before="80" w:after="80" w:line="200" w:lineRule="exact"/>
              <w:jc w:val="center"/>
              <w:rPr>
                <w:i/>
                <w:iCs/>
                <w:sz w:val="16"/>
                <w:szCs w:val="16"/>
              </w:rPr>
            </w:pPr>
            <w:r w:rsidRPr="00B95534">
              <w:rPr>
                <w:i/>
                <w:iCs/>
                <w:sz w:val="16"/>
                <w:szCs w:val="16"/>
              </w:rPr>
              <w:t>2014</w:t>
            </w:r>
          </w:p>
        </w:tc>
        <w:tc>
          <w:tcPr>
            <w:tcW w:w="1559" w:type="dxa"/>
            <w:gridSpan w:val="2"/>
            <w:tcBorders>
              <w:top w:val="single" w:sz="4" w:space="0" w:color="auto"/>
              <w:left w:val="single" w:sz="24" w:space="0" w:color="FFFFFF" w:themeColor="background1"/>
              <w:bottom w:val="single" w:sz="4" w:space="0" w:color="auto"/>
            </w:tcBorders>
            <w:shd w:val="clear" w:color="auto" w:fill="auto"/>
            <w:noWrap/>
            <w:tcMar>
              <w:left w:w="28" w:type="dxa"/>
              <w:right w:w="28" w:type="dxa"/>
            </w:tcMar>
            <w:vAlign w:val="bottom"/>
            <w:hideMark/>
          </w:tcPr>
          <w:p w14:paraId="3B0F80B8" w14:textId="77777777" w:rsidR="00060D15" w:rsidRPr="00B95534" w:rsidRDefault="00060D15" w:rsidP="00B95534">
            <w:pPr>
              <w:keepNext/>
              <w:keepLines/>
              <w:spacing w:before="80" w:after="80" w:line="200" w:lineRule="exact"/>
              <w:jc w:val="center"/>
              <w:rPr>
                <w:i/>
                <w:iCs/>
                <w:sz w:val="16"/>
                <w:szCs w:val="16"/>
              </w:rPr>
            </w:pPr>
            <w:r w:rsidRPr="00B95534">
              <w:rPr>
                <w:i/>
                <w:iCs/>
                <w:sz w:val="16"/>
                <w:szCs w:val="16"/>
              </w:rPr>
              <w:t>2015</w:t>
            </w:r>
          </w:p>
        </w:tc>
      </w:tr>
      <w:tr w:rsidR="00060D15" w:rsidRPr="00854718" w14:paraId="0C9D82F3" w14:textId="77777777" w:rsidTr="00A60A68">
        <w:trPr>
          <w:tblHeader/>
        </w:trPr>
        <w:tc>
          <w:tcPr>
            <w:tcW w:w="1843" w:type="dxa"/>
            <w:vMerge/>
            <w:tcBorders>
              <w:top w:val="single" w:sz="12" w:space="0" w:color="auto"/>
              <w:bottom w:val="single" w:sz="12" w:space="0" w:color="auto"/>
            </w:tcBorders>
            <w:shd w:val="clear" w:color="auto" w:fill="auto"/>
            <w:noWrap/>
            <w:tcMar>
              <w:left w:w="28" w:type="dxa"/>
              <w:right w:w="28" w:type="dxa"/>
            </w:tcMar>
            <w:vAlign w:val="bottom"/>
            <w:hideMark/>
          </w:tcPr>
          <w:p w14:paraId="4B195545" w14:textId="77777777" w:rsidR="00060D15" w:rsidRPr="00B95534" w:rsidRDefault="00060D15" w:rsidP="00B95534">
            <w:pPr>
              <w:keepNext/>
              <w:keepLines/>
              <w:spacing w:before="80" w:after="80" w:line="200" w:lineRule="exact"/>
              <w:rPr>
                <w:i/>
                <w:iCs/>
                <w:sz w:val="16"/>
                <w:szCs w:val="16"/>
              </w:rPr>
            </w:pPr>
          </w:p>
        </w:tc>
        <w:tc>
          <w:tcPr>
            <w:tcW w:w="1985" w:type="dxa"/>
            <w:vMerge/>
            <w:tcBorders>
              <w:top w:val="single" w:sz="12" w:space="0" w:color="auto"/>
              <w:bottom w:val="single" w:sz="12" w:space="0" w:color="auto"/>
            </w:tcBorders>
            <w:shd w:val="clear" w:color="auto" w:fill="auto"/>
            <w:tcMar>
              <w:left w:w="28" w:type="dxa"/>
              <w:right w:w="28" w:type="dxa"/>
            </w:tcMar>
            <w:vAlign w:val="bottom"/>
            <w:hideMark/>
          </w:tcPr>
          <w:p w14:paraId="25E91415" w14:textId="77777777" w:rsidR="00060D15" w:rsidRPr="00B95534" w:rsidRDefault="00060D15" w:rsidP="00B95534">
            <w:pPr>
              <w:keepNext/>
              <w:keepLines/>
              <w:spacing w:before="80" w:after="80" w:line="200" w:lineRule="exact"/>
              <w:rPr>
                <w:i/>
                <w:iCs/>
                <w:sz w:val="16"/>
                <w:szCs w:val="16"/>
              </w:rPr>
            </w:pPr>
          </w:p>
        </w:tc>
        <w:tc>
          <w:tcPr>
            <w:tcW w:w="779" w:type="dxa"/>
            <w:tcBorders>
              <w:top w:val="single" w:sz="4" w:space="0" w:color="auto"/>
              <w:bottom w:val="single" w:sz="12" w:space="0" w:color="auto"/>
            </w:tcBorders>
            <w:shd w:val="clear" w:color="auto" w:fill="auto"/>
            <w:noWrap/>
            <w:tcMar>
              <w:left w:w="28" w:type="dxa"/>
              <w:right w:w="28" w:type="dxa"/>
            </w:tcMar>
            <w:vAlign w:val="bottom"/>
            <w:hideMark/>
          </w:tcPr>
          <w:p w14:paraId="79B41F33" w14:textId="77777777" w:rsidR="00060D15" w:rsidRPr="00B95534" w:rsidRDefault="00060D15" w:rsidP="00B95534">
            <w:pPr>
              <w:keepNext/>
              <w:keepLines/>
              <w:spacing w:before="80" w:after="80" w:line="200" w:lineRule="exact"/>
              <w:jc w:val="right"/>
              <w:rPr>
                <w:i/>
                <w:iCs/>
                <w:sz w:val="16"/>
                <w:szCs w:val="16"/>
              </w:rPr>
            </w:pPr>
            <w:r w:rsidRPr="00B95534">
              <w:rPr>
                <w:i/>
                <w:iCs/>
                <w:sz w:val="16"/>
                <w:szCs w:val="16"/>
              </w:rPr>
              <w:t>Женщины</w:t>
            </w:r>
          </w:p>
        </w:tc>
        <w:tc>
          <w:tcPr>
            <w:tcW w:w="780" w:type="dxa"/>
            <w:tcBorders>
              <w:top w:val="single" w:sz="4" w:space="0" w:color="auto"/>
              <w:bottom w:val="single" w:sz="12" w:space="0" w:color="auto"/>
              <w:right w:val="single" w:sz="24" w:space="0" w:color="FFFFFF" w:themeColor="background1"/>
            </w:tcBorders>
            <w:shd w:val="clear" w:color="auto" w:fill="auto"/>
            <w:noWrap/>
            <w:tcMar>
              <w:left w:w="28" w:type="dxa"/>
              <w:right w:w="28" w:type="dxa"/>
            </w:tcMar>
            <w:vAlign w:val="bottom"/>
            <w:hideMark/>
          </w:tcPr>
          <w:p w14:paraId="0E1DE2DD" w14:textId="77777777" w:rsidR="00060D15" w:rsidRPr="00B95534" w:rsidRDefault="00060D15" w:rsidP="00B95534">
            <w:pPr>
              <w:keepNext/>
              <w:keepLines/>
              <w:spacing w:before="80" w:after="80" w:line="200" w:lineRule="exact"/>
              <w:jc w:val="right"/>
              <w:rPr>
                <w:i/>
                <w:iCs/>
                <w:sz w:val="16"/>
                <w:szCs w:val="16"/>
              </w:rPr>
            </w:pPr>
            <w:r w:rsidRPr="00B95534">
              <w:rPr>
                <w:i/>
                <w:iCs/>
                <w:sz w:val="16"/>
                <w:szCs w:val="16"/>
              </w:rPr>
              <w:t>Мужчины</w:t>
            </w:r>
          </w:p>
        </w:tc>
        <w:tc>
          <w:tcPr>
            <w:tcW w:w="779" w:type="dxa"/>
            <w:tcBorders>
              <w:top w:val="single" w:sz="4" w:space="0" w:color="auto"/>
              <w:left w:val="single" w:sz="24" w:space="0" w:color="FFFFFF" w:themeColor="background1"/>
              <w:bottom w:val="single" w:sz="12" w:space="0" w:color="auto"/>
            </w:tcBorders>
            <w:shd w:val="clear" w:color="auto" w:fill="auto"/>
            <w:noWrap/>
            <w:tcMar>
              <w:left w:w="28" w:type="dxa"/>
              <w:right w:w="28" w:type="dxa"/>
            </w:tcMar>
            <w:vAlign w:val="bottom"/>
            <w:hideMark/>
          </w:tcPr>
          <w:p w14:paraId="2B94EB2A" w14:textId="77777777" w:rsidR="00060D15" w:rsidRPr="00B95534" w:rsidRDefault="00060D15" w:rsidP="00B95534">
            <w:pPr>
              <w:keepNext/>
              <w:keepLines/>
              <w:spacing w:before="80" w:after="80" w:line="200" w:lineRule="exact"/>
              <w:jc w:val="right"/>
              <w:rPr>
                <w:i/>
                <w:iCs/>
                <w:sz w:val="16"/>
                <w:szCs w:val="16"/>
              </w:rPr>
            </w:pPr>
            <w:r w:rsidRPr="00B95534">
              <w:rPr>
                <w:i/>
                <w:iCs/>
                <w:sz w:val="16"/>
                <w:szCs w:val="16"/>
              </w:rPr>
              <w:t>Женщины</w:t>
            </w:r>
          </w:p>
        </w:tc>
        <w:tc>
          <w:tcPr>
            <w:tcW w:w="780" w:type="dxa"/>
            <w:tcBorders>
              <w:top w:val="single" w:sz="4" w:space="0" w:color="auto"/>
              <w:bottom w:val="single" w:sz="12" w:space="0" w:color="auto"/>
              <w:right w:val="single" w:sz="24" w:space="0" w:color="FFFFFF" w:themeColor="background1"/>
            </w:tcBorders>
            <w:shd w:val="clear" w:color="auto" w:fill="auto"/>
            <w:noWrap/>
            <w:tcMar>
              <w:left w:w="28" w:type="dxa"/>
              <w:right w:w="28" w:type="dxa"/>
            </w:tcMar>
            <w:vAlign w:val="bottom"/>
            <w:hideMark/>
          </w:tcPr>
          <w:p w14:paraId="0B0E6A8D" w14:textId="77777777" w:rsidR="00060D15" w:rsidRPr="00B95534" w:rsidRDefault="00060D15" w:rsidP="00B95534">
            <w:pPr>
              <w:keepNext/>
              <w:keepLines/>
              <w:spacing w:before="80" w:after="80" w:line="200" w:lineRule="exact"/>
              <w:jc w:val="right"/>
              <w:rPr>
                <w:i/>
                <w:iCs/>
                <w:sz w:val="16"/>
                <w:szCs w:val="16"/>
              </w:rPr>
            </w:pPr>
            <w:r w:rsidRPr="00B95534">
              <w:rPr>
                <w:i/>
                <w:iCs/>
                <w:sz w:val="16"/>
                <w:szCs w:val="16"/>
              </w:rPr>
              <w:t>Мужчины</w:t>
            </w:r>
          </w:p>
        </w:tc>
        <w:tc>
          <w:tcPr>
            <w:tcW w:w="779" w:type="dxa"/>
            <w:tcBorders>
              <w:top w:val="single" w:sz="4" w:space="0" w:color="auto"/>
              <w:left w:val="single" w:sz="24" w:space="0" w:color="FFFFFF" w:themeColor="background1"/>
              <w:bottom w:val="single" w:sz="12" w:space="0" w:color="auto"/>
            </w:tcBorders>
            <w:shd w:val="clear" w:color="auto" w:fill="auto"/>
            <w:noWrap/>
            <w:tcMar>
              <w:left w:w="28" w:type="dxa"/>
              <w:right w:w="28" w:type="dxa"/>
            </w:tcMar>
            <w:vAlign w:val="bottom"/>
            <w:hideMark/>
          </w:tcPr>
          <w:p w14:paraId="431A50DB" w14:textId="77777777" w:rsidR="00060D15" w:rsidRPr="00B95534" w:rsidRDefault="00060D15" w:rsidP="00B95534">
            <w:pPr>
              <w:keepNext/>
              <w:keepLines/>
              <w:spacing w:before="80" w:after="80" w:line="200" w:lineRule="exact"/>
              <w:jc w:val="right"/>
              <w:rPr>
                <w:i/>
                <w:iCs/>
                <w:sz w:val="16"/>
                <w:szCs w:val="16"/>
              </w:rPr>
            </w:pPr>
            <w:r w:rsidRPr="00B95534">
              <w:rPr>
                <w:i/>
                <w:iCs/>
                <w:sz w:val="16"/>
                <w:szCs w:val="16"/>
              </w:rPr>
              <w:t>Женщины</w:t>
            </w:r>
          </w:p>
        </w:tc>
        <w:tc>
          <w:tcPr>
            <w:tcW w:w="780" w:type="dxa"/>
            <w:tcBorders>
              <w:top w:val="single" w:sz="4" w:space="0" w:color="auto"/>
              <w:bottom w:val="single" w:sz="12" w:space="0" w:color="auto"/>
            </w:tcBorders>
            <w:shd w:val="clear" w:color="auto" w:fill="auto"/>
            <w:noWrap/>
            <w:tcMar>
              <w:left w:w="28" w:type="dxa"/>
              <w:right w:w="28" w:type="dxa"/>
            </w:tcMar>
            <w:vAlign w:val="bottom"/>
            <w:hideMark/>
          </w:tcPr>
          <w:p w14:paraId="639CACC9" w14:textId="77777777" w:rsidR="00060D15" w:rsidRPr="00B95534" w:rsidRDefault="00060D15" w:rsidP="00B95534">
            <w:pPr>
              <w:keepNext/>
              <w:keepLines/>
              <w:spacing w:before="80" w:after="80" w:line="200" w:lineRule="exact"/>
              <w:jc w:val="right"/>
              <w:rPr>
                <w:i/>
                <w:iCs/>
                <w:sz w:val="16"/>
                <w:szCs w:val="16"/>
              </w:rPr>
            </w:pPr>
            <w:r w:rsidRPr="00B95534">
              <w:rPr>
                <w:i/>
                <w:iCs/>
                <w:sz w:val="16"/>
                <w:szCs w:val="16"/>
              </w:rPr>
              <w:t>Мужчины</w:t>
            </w:r>
          </w:p>
        </w:tc>
      </w:tr>
      <w:tr w:rsidR="00060D15" w:rsidRPr="00461856" w14:paraId="50412D79" w14:textId="77777777" w:rsidTr="00A60A68">
        <w:tc>
          <w:tcPr>
            <w:tcW w:w="1843" w:type="dxa"/>
            <w:vMerge w:val="restart"/>
            <w:tcBorders>
              <w:top w:val="single" w:sz="12" w:space="0" w:color="auto"/>
            </w:tcBorders>
            <w:shd w:val="clear" w:color="auto" w:fill="auto"/>
            <w:noWrap/>
            <w:tcMar>
              <w:left w:w="28" w:type="dxa"/>
              <w:right w:w="28" w:type="dxa"/>
            </w:tcMar>
            <w:hideMark/>
          </w:tcPr>
          <w:p w14:paraId="11B55549" w14:textId="77777777" w:rsidR="00060D15" w:rsidRPr="00461856" w:rsidRDefault="00060D15" w:rsidP="00461856">
            <w:pPr>
              <w:spacing w:before="40" w:after="40" w:line="220" w:lineRule="exact"/>
              <w:rPr>
                <w:sz w:val="18"/>
                <w:szCs w:val="18"/>
              </w:rPr>
            </w:pPr>
            <w:r w:rsidRPr="00461856">
              <w:rPr>
                <w:sz w:val="18"/>
                <w:szCs w:val="18"/>
              </w:rPr>
              <w:t>Верховный суд</w:t>
            </w:r>
          </w:p>
        </w:tc>
        <w:tc>
          <w:tcPr>
            <w:tcW w:w="1985" w:type="dxa"/>
            <w:tcBorders>
              <w:top w:val="single" w:sz="12" w:space="0" w:color="auto"/>
            </w:tcBorders>
            <w:shd w:val="clear" w:color="auto" w:fill="auto"/>
            <w:noWrap/>
            <w:tcMar>
              <w:left w:w="28" w:type="dxa"/>
              <w:right w:w="28" w:type="dxa"/>
            </w:tcMar>
            <w:vAlign w:val="bottom"/>
            <w:hideMark/>
          </w:tcPr>
          <w:p w14:paraId="74957D0D" w14:textId="77777777" w:rsidR="00060D15" w:rsidRPr="00461856" w:rsidRDefault="00060D15" w:rsidP="00461856">
            <w:pPr>
              <w:spacing w:before="40" w:after="40" w:line="220" w:lineRule="exact"/>
              <w:rPr>
                <w:sz w:val="18"/>
                <w:szCs w:val="18"/>
              </w:rPr>
            </w:pPr>
            <w:r w:rsidRPr="00461856">
              <w:rPr>
                <w:sz w:val="18"/>
                <w:szCs w:val="18"/>
              </w:rPr>
              <w:t>Председатель суда</w:t>
            </w:r>
          </w:p>
        </w:tc>
        <w:tc>
          <w:tcPr>
            <w:tcW w:w="779" w:type="dxa"/>
            <w:tcBorders>
              <w:top w:val="single" w:sz="12" w:space="0" w:color="auto"/>
            </w:tcBorders>
            <w:shd w:val="clear" w:color="auto" w:fill="auto"/>
            <w:noWrap/>
            <w:tcMar>
              <w:left w:w="28" w:type="dxa"/>
              <w:right w:w="28" w:type="dxa"/>
            </w:tcMar>
            <w:vAlign w:val="bottom"/>
            <w:hideMark/>
          </w:tcPr>
          <w:p w14:paraId="25EB4A05" w14:textId="77777777" w:rsidR="00060D15" w:rsidRPr="00461856" w:rsidRDefault="00060D15" w:rsidP="00461856">
            <w:pPr>
              <w:spacing w:before="40" w:after="40" w:line="220" w:lineRule="exact"/>
              <w:jc w:val="right"/>
              <w:rPr>
                <w:sz w:val="18"/>
                <w:szCs w:val="18"/>
              </w:rPr>
            </w:pPr>
            <w:r w:rsidRPr="00461856">
              <w:rPr>
                <w:sz w:val="18"/>
                <w:szCs w:val="18"/>
              </w:rPr>
              <w:t>0</w:t>
            </w:r>
          </w:p>
        </w:tc>
        <w:tc>
          <w:tcPr>
            <w:tcW w:w="780" w:type="dxa"/>
            <w:tcBorders>
              <w:top w:val="single" w:sz="12" w:space="0" w:color="auto"/>
            </w:tcBorders>
            <w:shd w:val="clear" w:color="auto" w:fill="auto"/>
            <w:noWrap/>
            <w:tcMar>
              <w:left w:w="28" w:type="dxa"/>
              <w:right w:w="28" w:type="dxa"/>
            </w:tcMar>
            <w:vAlign w:val="bottom"/>
            <w:hideMark/>
          </w:tcPr>
          <w:p w14:paraId="4E8363AE" w14:textId="77777777" w:rsidR="00060D15" w:rsidRPr="00461856" w:rsidRDefault="00060D15" w:rsidP="00461856">
            <w:pPr>
              <w:spacing w:before="40" w:after="40" w:line="220" w:lineRule="exact"/>
              <w:jc w:val="right"/>
              <w:rPr>
                <w:sz w:val="18"/>
                <w:szCs w:val="18"/>
              </w:rPr>
            </w:pPr>
            <w:r w:rsidRPr="00461856">
              <w:rPr>
                <w:sz w:val="18"/>
                <w:szCs w:val="18"/>
              </w:rPr>
              <w:t>1</w:t>
            </w:r>
          </w:p>
        </w:tc>
        <w:tc>
          <w:tcPr>
            <w:tcW w:w="779" w:type="dxa"/>
            <w:tcBorders>
              <w:top w:val="single" w:sz="12" w:space="0" w:color="auto"/>
            </w:tcBorders>
            <w:shd w:val="clear" w:color="auto" w:fill="auto"/>
            <w:noWrap/>
            <w:tcMar>
              <w:left w:w="28" w:type="dxa"/>
              <w:right w:w="28" w:type="dxa"/>
            </w:tcMar>
            <w:vAlign w:val="bottom"/>
            <w:hideMark/>
          </w:tcPr>
          <w:p w14:paraId="2193D717" w14:textId="77777777" w:rsidR="00060D15" w:rsidRPr="00461856" w:rsidRDefault="00060D15" w:rsidP="00461856">
            <w:pPr>
              <w:spacing w:before="40" w:after="40" w:line="220" w:lineRule="exact"/>
              <w:jc w:val="right"/>
              <w:rPr>
                <w:sz w:val="18"/>
                <w:szCs w:val="18"/>
              </w:rPr>
            </w:pPr>
            <w:r w:rsidRPr="00461856">
              <w:rPr>
                <w:sz w:val="18"/>
                <w:szCs w:val="18"/>
              </w:rPr>
              <w:t>0</w:t>
            </w:r>
          </w:p>
        </w:tc>
        <w:tc>
          <w:tcPr>
            <w:tcW w:w="780" w:type="dxa"/>
            <w:tcBorders>
              <w:top w:val="single" w:sz="12" w:space="0" w:color="auto"/>
            </w:tcBorders>
            <w:shd w:val="clear" w:color="auto" w:fill="auto"/>
            <w:noWrap/>
            <w:tcMar>
              <w:left w:w="28" w:type="dxa"/>
              <w:right w:w="28" w:type="dxa"/>
            </w:tcMar>
            <w:vAlign w:val="bottom"/>
            <w:hideMark/>
          </w:tcPr>
          <w:p w14:paraId="3FAF4EC5" w14:textId="77777777" w:rsidR="00060D15" w:rsidRPr="00461856" w:rsidRDefault="00060D15" w:rsidP="00461856">
            <w:pPr>
              <w:spacing w:before="40" w:after="40" w:line="220" w:lineRule="exact"/>
              <w:jc w:val="right"/>
              <w:rPr>
                <w:sz w:val="18"/>
                <w:szCs w:val="18"/>
              </w:rPr>
            </w:pPr>
            <w:r w:rsidRPr="00461856">
              <w:rPr>
                <w:sz w:val="18"/>
                <w:szCs w:val="18"/>
              </w:rPr>
              <w:t>1</w:t>
            </w:r>
          </w:p>
        </w:tc>
        <w:tc>
          <w:tcPr>
            <w:tcW w:w="779" w:type="dxa"/>
            <w:tcBorders>
              <w:top w:val="single" w:sz="12" w:space="0" w:color="auto"/>
            </w:tcBorders>
            <w:shd w:val="clear" w:color="auto" w:fill="auto"/>
            <w:noWrap/>
            <w:tcMar>
              <w:left w:w="28" w:type="dxa"/>
              <w:right w:w="28" w:type="dxa"/>
            </w:tcMar>
            <w:vAlign w:val="bottom"/>
            <w:hideMark/>
          </w:tcPr>
          <w:p w14:paraId="436DA4FF" w14:textId="77777777" w:rsidR="00060D15" w:rsidRPr="00461856" w:rsidRDefault="00060D15" w:rsidP="00461856">
            <w:pPr>
              <w:spacing w:before="40" w:after="40" w:line="220" w:lineRule="exact"/>
              <w:jc w:val="right"/>
              <w:rPr>
                <w:sz w:val="18"/>
                <w:szCs w:val="18"/>
              </w:rPr>
            </w:pPr>
            <w:r w:rsidRPr="00461856">
              <w:rPr>
                <w:sz w:val="18"/>
                <w:szCs w:val="18"/>
              </w:rPr>
              <w:t>0</w:t>
            </w:r>
          </w:p>
        </w:tc>
        <w:tc>
          <w:tcPr>
            <w:tcW w:w="780" w:type="dxa"/>
            <w:tcBorders>
              <w:top w:val="single" w:sz="12" w:space="0" w:color="auto"/>
            </w:tcBorders>
            <w:shd w:val="clear" w:color="auto" w:fill="auto"/>
            <w:noWrap/>
            <w:tcMar>
              <w:left w:w="28" w:type="dxa"/>
              <w:right w:w="28" w:type="dxa"/>
            </w:tcMar>
            <w:vAlign w:val="bottom"/>
            <w:hideMark/>
          </w:tcPr>
          <w:p w14:paraId="605FA4C6" w14:textId="77777777" w:rsidR="00060D15" w:rsidRPr="00461856" w:rsidRDefault="00060D15" w:rsidP="00461856">
            <w:pPr>
              <w:spacing w:before="40" w:after="40" w:line="220" w:lineRule="exact"/>
              <w:jc w:val="right"/>
              <w:rPr>
                <w:sz w:val="18"/>
                <w:szCs w:val="18"/>
              </w:rPr>
            </w:pPr>
            <w:r w:rsidRPr="00461856">
              <w:rPr>
                <w:sz w:val="18"/>
                <w:szCs w:val="18"/>
              </w:rPr>
              <w:t>1</w:t>
            </w:r>
          </w:p>
        </w:tc>
      </w:tr>
      <w:tr w:rsidR="00060D15" w:rsidRPr="00461856" w14:paraId="283AF2E7" w14:textId="77777777" w:rsidTr="00A60A68">
        <w:tc>
          <w:tcPr>
            <w:tcW w:w="1843" w:type="dxa"/>
            <w:vMerge/>
            <w:shd w:val="clear" w:color="auto" w:fill="auto"/>
            <w:tcMar>
              <w:left w:w="28" w:type="dxa"/>
              <w:right w:w="28" w:type="dxa"/>
            </w:tcMar>
            <w:hideMark/>
          </w:tcPr>
          <w:p w14:paraId="6F7A6A39" w14:textId="77777777" w:rsidR="00060D15" w:rsidRPr="00461856" w:rsidRDefault="00060D15" w:rsidP="00461856">
            <w:pPr>
              <w:spacing w:before="40" w:after="40" w:line="220" w:lineRule="exact"/>
              <w:rPr>
                <w:sz w:val="18"/>
                <w:szCs w:val="18"/>
              </w:rPr>
            </w:pPr>
          </w:p>
        </w:tc>
        <w:tc>
          <w:tcPr>
            <w:tcW w:w="1985" w:type="dxa"/>
            <w:shd w:val="clear" w:color="auto" w:fill="auto"/>
            <w:noWrap/>
            <w:tcMar>
              <w:left w:w="28" w:type="dxa"/>
              <w:right w:w="28" w:type="dxa"/>
            </w:tcMar>
            <w:vAlign w:val="bottom"/>
            <w:hideMark/>
          </w:tcPr>
          <w:p w14:paraId="464A02CB" w14:textId="77777777" w:rsidR="00060D15" w:rsidRPr="00461856" w:rsidRDefault="00060D15" w:rsidP="00461856">
            <w:pPr>
              <w:spacing w:before="40" w:after="40" w:line="220" w:lineRule="exact"/>
              <w:rPr>
                <w:sz w:val="18"/>
                <w:szCs w:val="18"/>
              </w:rPr>
            </w:pPr>
            <w:r w:rsidRPr="00461856">
              <w:rPr>
                <w:sz w:val="18"/>
                <w:szCs w:val="18"/>
              </w:rPr>
              <w:t>Заместитель председателя суда</w:t>
            </w:r>
          </w:p>
        </w:tc>
        <w:tc>
          <w:tcPr>
            <w:tcW w:w="779" w:type="dxa"/>
            <w:shd w:val="clear" w:color="auto" w:fill="auto"/>
            <w:noWrap/>
            <w:tcMar>
              <w:left w:w="28" w:type="dxa"/>
              <w:right w:w="28" w:type="dxa"/>
            </w:tcMar>
            <w:vAlign w:val="bottom"/>
            <w:hideMark/>
          </w:tcPr>
          <w:p w14:paraId="205A09C7" w14:textId="77777777" w:rsidR="00060D15" w:rsidRPr="00461856" w:rsidRDefault="00060D15" w:rsidP="00461856">
            <w:pPr>
              <w:spacing w:before="40" w:after="40" w:line="220" w:lineRule="exact"/>
              <w:jc w:val="right"/>
              <w:rPr>
                <w:sz w:val="18"/>
                <w:szCs w:val="18"/>
              </w:rPr>
            </w:pPr>
            <w:r w:rsidRPr="00461856">
              <w:rPr>
                <w:sz w:val="18"/>
                <w:szCs w:val="18"/>
              </w:rPr>
              <w:t>0</w:t>
            </w:r>
          </w:p>
        </w:tc>
        <w:tc>
          <w:tcPr>
            <w:tcW w:w="780" w:type="dxa"/>
            <w:shd w:val="clear" w:color="auto" w:fill="auto"/>
            <w:noWrap/>
            <w:tcMar>
              <w:left w:w="28" w:type="dxa"/>
              <w:right w:w="28" w:type="dxa"/>
            </w:tcMar>
            <w:vAlign w:val="bottom"/>
            <w:hideMark/>
          </w:tcPr>
          <w:p w14:paraId="3935DD94" w14:textId="77777777" w:rsidR="00060D15" w:rsidRPr="00461856" w:rsidRDefault="00060D15" w:rsidP="00461856">
            <w:pPr>
              <w:spacing w:before="40" w:after="40" w:line="220" w:lineRule="exact"/>
              <w:jc w:val="right"/>
              <w:rPr>
                <w:sz w:val="18"/>
                <w:szCs w:val="18"/>
              </w:rPr>
            </w:pPr>
            <w:r w:rsidRPr="00461856">
              <w:rPr>
                <w:sz w:val="18"/>
                <w:szCs w:val="18"/>
              </w:rPr>
              <w:t>1</w:t>
            </w:r>
          </w:p>
        </w:tc>
        <w:tc>
          <w:tcPr>
            <w:tcW w:w="779" w:type="dxa"/>
            <w:shd w:val="clear" w:color="auto" w:fill="auto"/>
            <w:noWrap/>
            <w:tcMar>
              <w:left w:w="28" w:type="dxa"/>
              <w:right w:w="28" w:type="dxa"/>
            </w:tcMar>
            <w:vAlign w:val="bottom"/>
            <w:hideMark/>
          </w:tcPr>
          <w:p w14:paraId="628238C7" w14:textId="77777777" w:rsidR="00060D15" w:rsidRPr="00461856" w:rsidRDefault="00060D15" w:rsidP="00461856">
            <w:pPr>
              <w:spacing w:before="40" w:after="40" w:line="220" w:lineRule="exact"/>
              <w:jc w:val="right"/>
              <w:rPr>
                <w:sz w:val="18"/>
                <w:szCs w:val="18"/>
              </w:rPr>
            </w:pPr>
            <w:r w:rsidRPr="00461856">
              <w:rPr>
                <w:sz w:val="18"/>
                <w:szCs w:val="18"/>
              </w:rPr>
              <w:t>0</w:t>
            </w:r>
          </w:p>
        </w:tc>
        <w:tc>
          <w:tcPr>
            <w:tcW w:w="780" w:type="dxa"/>
            <w:shd w:val="clear" w:color="auto" w:fill="auto"/>
            <w:noWrap/>
            <w:tcMar>
              <w:left w:w="28" w:type="dxa"/>
              <w:right w:w="28" w:type="dxa"/>
            </w:tcMar>
            <w:vAlign w:val="bottom"/>
            <w:hideMark/>
          </w:tcPr>
          <w:p w14:paraId="38C9051B" w14:textId="77777777" w:rsidR="00060D15" w:rsidRPr="00461856" w:rsidRDefault="00060D15" w:rsidP="00461856">
            <w:pPr>
              <w:spacing w:before="40" w:after="40" w:line="220" w:lineRule="exact"/>
              <w:jc w:val="right"/>
              <w:rPr>
                <w:sz w:val="18"/>
                <w:szCs w:val="18"/>
              </w:rPr>
            </w:pPr>
            <w:r w:rsidRPr="00461856">
              <w:rPr>
                <w:sz w:val="18"/>
                <w:szCs w:val="18"/>
              </w:rPr>
              <w:t>1</w:t>
            </w:r>
          </w:p>
        </w:tc>
        <w:tc>
          <w:tcPr>
            <w:tcW w:w="779" w:type="dxa"/>
            <w:shd w:val="clear" w:color="auto" w:fill="auto"/>
            <w:noWrap/>
            <w:tcMar>
              <w:left w:w="28" w:type="dxa"/>
              <w:right w:w="28" w:type="dxa"/>
            </w:tcMar>
            <w:vAlign w:val="bottom"/>
            <w:hideMark/>
          </w:tcPr>
          <w:p w14:paraId="12D5BC58" w14:textId="77777777" w:rsidR="00060D15" w:rsidRPr="00461856" w:rsidRDefault="00060D15" w:rsidP="00461856">
            <w:pPr>
              <w:spacing w:before="40" w:after="40" w:line="220" w:lineRule="exact"/>
              <w:jc w:val="right"/>
              <w:rPr>
                <w:sz w:val="18"/>
                <w:szCs w:val="18"/>
              </w:rPr>
            </w:pPr>
            <w:r w:rsidRPr="00461856">
              <w:rPr>
                <w:sz w:val="18"/>
                <w:szCs w:val="18"/>
              </w:rPr>
              <w:t>0</w:t>
            </w:r>
          </w:p>
        </w:tc>
        <w:tc>
          <w:tcPr>
            <w:tcW w:w="780" w:type="dxa"/>
            <w:shd w:val="clear" w:color="auto" w:fill="auto"/>
            <w:noWrap/>
            <w:tcMar>
              <w:left w:w="28" w:type="dxa"/>
              <w:right w:w="28" w:type="dxa"/>
            </w:tcMar>
            <w:vAlign w:val="bottom"/>
            <w:hideMark/>
          </w:tcPr>
          <w:p w14:paraId="2CA74626" w14:textId="77777777" w:rsidR="00060D15" w:rsidRPr="00461856" w:rsidRDefault="00060D15" w:rsidP="00461856">
            <w:pPr>
              <w:spacing w:before="40" w:after="40" w:line="220" w:lineRule="exact"/>
              <w:jc w:val="right"/>
              <w:rPr>
                <w:sz w:val="18"/>
                <w:szCs w:val="18"/>
              </w:rPr>
            </w:pPr>
            <w:r w:rsidRPr="00461856">
              <w:rPr>
                <w:sz w:val="18"/>
                <w:szCs w:val="18"/>
              </w:rPr>
              <w:t>1</w:t>
            </w:r>
          </w:p>
        </w:tc>
      </w:tr>
      <w:tr w:rsidR="00060D15" w:rsidRPr="00461856" w14:paraId="69CCEF7A" w14:textId="77777777" w:rsidTr="00A60A68">
        <w:tc>
          <w:tcPr>
            <w:tcW w:w="1843" w:type="dxa"/>
            <w:vMerge/>
            <w:shd w:val="clear" w:color="auto" w:fill="auto"/>
            <w:tcMar>
              <w:left w:w="28" w:type="dxa"/>
              <w:right w:w="28" w:type="dxa"/>
            </w:tcMar>
            <w:hideMark/>
          </w:tcPr>
          <w:p w14:paraId="78854C40" w14:textId="77777777" w:rsidR="00060D15" w:rsidRPr="00461856" w:rsidRDefault="00060D15" w:rsidP="00461856">
            <w:pPr>
              <w:spacing w:before="40" w:after="40" w:line="220" w:lineRule="exact"/>
              <w:rPr>
                <w:sz w:val="18"/>
                <w:szCs w:val="18"/>
              </w:rPr>
            </w:pPr>
          </w:p>
        </w:tc>
        <w:tc>
          <w:tcPr>
            <w:tcW w:w="1985" w:type="dxa"/>
            <w:shd w:val="clear" w:color="auto" w:fill="auto"/>
            <w:noWrap/>
            <w:tcMar>
              <w:left w:w="28" w:type="dxa"/>
              <w:right w:w="28" w:type="dxa"/>
            </w:tcMar>
            <w:vAlign w:val="bottom"/>
            <w:hideMark/>
          </w:tcPr>
          <w:p w14:paraId="2CCB2644" w14:textId="77777777" w:rsidR="00060D15" w:rsidRPr="00461856" w:rsidRDefault="00060D15" w:rsidP="00461856">
            <w:pPr>
              <w:spacing w:before="40" w:after="40" w:line="220" w:lineRule="exact"/>
              <w:rPr>
                <w:sz w:val="18"/>
                <w:szCs w:val="18"/>
              </w:rPr>
            </w:pPr>
            <w:r w:rsidRPr="00461856">
              <w:rPr>
                <w:sz w:val="18"/>
                <w:szCs w:val="18"/>
              </w:rPr>
              <w:t>Судьи</w:t>
            </w:r>
          </w:p>
        </w:tc>
        <w:tc>
          <w:tcPr>
            <w:tcW w:w="779" w:type="dxa"/>
            <w:shd w:val="clear" w:color="auto" w:fill="auto"/>
            <w:noWrap/>
            <w:tcMar>
              <w:left w:w="28" w:type="dxa"/>
              <w:right w:w="28" w:type="dxa"/>
            </w:tcMar>
            <w:vAlign w:val="bottom"/>
            <w:hideMark/>
          </w:tcPr>
          <w:p w14:paraId="0887D1A7" w14:textId="77777777" w:rsidR="00060D15" w:rsidRPr="00461856" w:rsidRDefault="00060D15" w:rsidP="00461856">
            <w:pPr>
              <w:spacing w:before="40" w:after="40" w:line="220" w:lineRule="exact"/>
              <w:jc w:val="right"/>
              <w:rPr>
                <w:sz w:val="18"/>
                <w:szCs w:val="18"/>
              </w:rPr>
            </w:pPr>
            <w:r w:rsidRPr="00461856">
              <w:rPr>
                <w:sz w:val="18"/>
                <w:szCs w:val="18"/>
              </w:rPr>
              <w:t>5</w:t>
            </w:r>
          </w:p>
        </w:tc>
        <w:tc>
          <w:tcPr>
            <w:tcW w:w="780" w:type="dxa"/>
            <w:shd w:val="clear" w:color="auto" w:fill="auto"/>
            <w:noWrap/>
            <w:tcMar>
              <w:left w:w="28" w:type="dxa"/>
              <w:right w:w="28" w:type="dxa"/>
            </w:tcMar>
            <w:vAlign w:val="bottom"/>
            <w:hideMark/>
          </w:tcPr>
          <w:p w14:paraId="5D82AA10" w14:textId="77777777" w:rsidR="00060D15" w:rsidRPr="00461856" w:rsidRDefault="00060D15" w:rsidP="00461856">
            <w:pPr>
              <w:spacing w:before="40" w:after="40" w:line="220" w:lineRule="exact"/>
              <w:jc w:val="right"/>
              <w:rPr>
                <w:sz w:val="18"/>
                <w:szCs w:val="18"/>
              </w:rPr>
            </w:pPr>
            <w:r w:rsidRPr="00461856">
              <w:rPr>
                <w:sz w:val="18"/>
                <w:szCs w:val="18"/>
              </w:rPr>
              <w:t>3</w:t>
            </w:r>
          </w:p>
        </w:tc>
        <w:tc>
          <w:tcPr>
            <w:tcW w:w="779" w:type="dxa"/>
            <w:shd w:val="clear" w:color="auto" w:fill="auto"/>
            <w:noWrap/>
            <w:tcMar>
              <w:left w:w="28" w:type="dxa"/>
              <w:right w:w="28" w:type="dxa"/>
            </w:tcMar>
            <w:vAlign w:val="bottom"/>
            <w:hideMark/>
          </w:tcPr>
          <w:p w14:paraId="78C32311" w14:textId="77777777" w:rsidR="00060D15" w:rsidRPr="00461856" w:rsidRDefault="00060D15" w:rsidP="00461856">
            <w:pPr>
              <w:spacing w:before="40" w:after="40" w:line="220" w:lineRule="exact"/>
              <w:jc w:val="right"/>
              <w:rPr>
                <w:sz w:val="18"/>
                <w:szCs w:val="18"/>
              </w:rPr>
            </w:pPr>
            <w:r w:rsidRPr="00461856">
              <w:rPr>
                <w:sz w:val="18"/>
                <w:szCs w:val="18"/>
              </w:rPr>
              <w:t>5</w:t>
            </w:r>
          </w:p>
        </w:tc>
        <w:tc>
          <w:tcPr>
            <w:tcW w:w="780" w:type="dxa"/>
            <w:shd w:val="clear" w:color="auto" w:fill="auto"/>
            <w:noWrap/>
            <w:tcMar>
              <w:left w:w="28" w:type="dxa"/>
              <w:right w:w="28" w:type="dxa"/>
            </w:tcMar>
            <w:vAlign w:val="bottom"/>
            <w:hideMark/>
          </w:tcPr>
          <w:p w14:paraId="71253BA8" w14:textId="77777777" w:rsidR="00060D15" w:rsidRPr="00461856" w:rsidRDefault="00060D15" w:rsidP="00461856">
            <w:pPr>
              <w:spacing w:before="40" w:after="40" w:line="220" w:lineRule="exact"/>
              <w:jc w:val="right"/>
              <w:rPr>
                <w:sz w:val="18"/>
                <w:szCs w:val="18"/>
              </w:rPr>
            </w:pPr>
            <w:r w:rsidRPr="00461856">
              <w:rPr>
                <w:sz w:val="18"/>
                <w:szCs w:val="18"/>
              </w:rPr>
              <w:t>3</w:t>
            </w:r>
          </w:p>
        </w:tc>
        <w:tc>
          <w:tcPr>
            <w:tcW w:w="779" w:type="dxa"/>
            <w:shd w:val="clear" w:color="auto" w:fill="auto"/>
            <w:noWrap/>
            <w:tcMar>
              <w:left w:w="28" w:type="dxa"/>
              <w:right w:w="28" w:type="dxa"/>
            </w:tcMar>
            <w:vAlign w:val="bottom"/>
            <w:hideMark/>
          </w:tcPr>
          <w:p w14:paraId="3C6E9F3B" w14:textId="77777777" w:rsidR="00060D15" w:rsidRPr="00461856" w:rsidRDefault="00060D15" w:rsidP="00461856">
            <w:pPr>
              <w:spacing w:before="40" w:after="40" w:line="220" w:lineRule="exact"/>
              <w:jc w:val="right"/>
              <w:rPr>
                <w:sz w:val="18"/>
                <w:szCs w:val="18"/>
              </w:rPr>
            </w:pPr>
            <w:r w:rsidRPr="00461856">
              <w:rPr>
                <w:sz w:val="18"/>
                <w:szCs w:val="18"/>
              </w:rPr>
              <w:t>6</w:t>
            </w:r>
          </w:p>
        </w:tc>
        <w:tc>
          <w:tcPr>
            <w:tcW w:w="780" w:type="dxa"/>
            <w:shd w:val="clear" w:color="auto" w:fill="auto"/>
            <w:noWrap/>
            <w:tcMar>
              <w:left w:w="28" w:type="dxa"/>
              <w:right w:w="28" w:type="dxa"/>
            </w:tcMar>
            <w:vAlign w:val="bottom"/>
            <w:hideMark/>
          </w:tcPr>
          <w:p w14:paraId="7ADF765E" w14:textId="77777777" w:rsidR="00060D15" w:rsidRPr="00461856" w:rsidRDefault="00060D15" w:rsidP="00461856">
            <w:pPr>
              <w:spacing w:before="40" w:after="40" w:line="220" w:lineRule="exact"/>
              <w:jc w:val="right"/>
              <w:rPr>
                <w:sz w:val="18"/>
                <w:szCs w:val="18"/>
              </w:rPr>
            </w:pPr>
            <w:r w:rsidRPr="00461856">
              <w:rPr>
                <w:sz w:val="18"/>
                <w:szCs w:val="18"/>
              </w:rPr>
              <w:t>5</w:t>
            </w:r>
          </w:p>
        </w:tc>
      </w:tr>
      <w:tr w:rsidR="00060D15" w:rsidRPr="00461856" w14:paraId="6505C5D3" w14:textId="77777777" w:rsidTr="00A60A68">
        <w:tc>
          <w:tcPr>
            <w:tcW w:w="1843" w:type="dxa"/>
            <w:vMerge w:val="restart"/>
            <w:shd w:val="clear" w:color="auto" w:fill="auto"/>
            <w:noWrap/>
            <w:tcMar>
              <w:left w:w="28" w:type="dxa"/>
              <w:right w:w="28" w:type="dxa"/>
            </w:tcMar>
            <w:hideMark/>
          </w:tcPr>
          <w:p w14:paraId="760C1AEC" w14:textId="77777777" w:rsidR="00060D15" w:rsidRPr="00461856" w:rsidRDefault="00060D15" w:rsidP="00461856">
            <w:pPr>
              <w:spacing w:before="40" w:after="40" w:line="220" w:lineRule="exact"/>
              <w:rPr>
                <w:sz w:val="18"/>
                <w:szCs w:val="18"/>
              </w:rPr>
            </w:pPr>
            <w:r w:rsidRPr="00461856">
              <w:rPr>
                <w:sz w:val="18"/>
                <w:szCs w:val="18"/>
              </w:rPr>
              <w:t>Высокий суд</w:t>
            </w:r>
          </w:p>
        </w:tc>
        <w:tc>
          <w:tcPr>
            <w:tcW w:w="1985" w:type="dxa"/>
            <w:shd w:val="clear" w:color="auto" w:fill="auto"/>
            <w:noWrap/>
            <w:tcMar>
              <w:left w:w="28" w:type="dxa"/>
              <w:right w:w="28" w:type="dxa"/>
            </w:tcMar>
            <w:vAlign w:val="bottom"/>
            <w:hideMark/>
          </w:tcPr>
          <w:p w14:paraId="4971B663" w14:textId="77777777" w:rsidR="00060D15" w:rsidRPr="00461856" w:rsidRDefault="00060D15" w:rsidP="00A60A68">
            <w:pPr>
              <w:spacing w:before="40" w:after="40" w:line="220" w:lineRule="exact"/>
              <w:rPr>
                <w:sz w:val="18"/>
                <w:szCs w:val="18"/>
              </w:rPr>
            </w:pPr>
            <w:r w:rsidRPr="00461856">
              <w:rPr>
                <w:sz w:val="18"/>
                <w:szCs w:val="18"/>
              </w:rPr>
              <w:t>Председательствующий судья</w:t>
            </w:r>
          </w:p>
        </w:tc>
        <w:tc>
          <w:tcPr>
            <w:tcW w:w="779" w:type="dxa"/>
            <w:shd w:val="clear" w:color="auto" w:fill="auto"/>
            <w:noWrap/>
            <w:tcMar>
              <w:left w:w="28" w:type="dxa"/>
              <w:right w:w="28" w:type="dxa"/>
            </w:tcMar>
            <w:vAlign w:val="bottom"/>
            <w:hideMark/>
          </w:tcPr>
          <w:p w14:paraId="2A6EC81C" w14:textId="77777777" w:rsidR="00060D15" w:rsidRPr="00461856" w:rsidRDefault="00060D15" w:rsidP="00461856">
            <w:pPr>
              <w:spacing w:before="40" w:after="40" w:line="220" w:lineRule="exact"/>
              <w:jc w:val="right"/>
              <w:rPr>
                <w:sz w:val="18"/>
                <w:szCs w:val="18"/>
              </w:rPr>
            </w:pPr>
            <w:r w:rsidRPr="00461856">
              <w:rPr>
                <w:sz w:val="18"/>
                <w:szCs w:val="18"/>
              </w:rPr>
              <w:t>0</w:t>
            </w:r>
          </w:p>
        </w:tc>
        <w:tc>
          <w:tcPr>
            <w:tcW w:w="780" w:type="dxa"/>
            <w:shd w:val="clear" w:color="auto" w:fill="auto"/>
            <w:noWrap/>
            <w:tcMar>
              <w:left w:w="28" w:type="dxa"/>
              <w:right w:w="28" w:type="dxa"/>
            </w:tcMar>
            <w:vAlign w:val="bottom"/>
            <w:hideMark/>
          </w:tcPr>
          <w:p w14:paraId="76FFB355" w14:textId="77777777" w:rsidR="00060D15" w:rsidRPr="00461856" w:rsidRDefault="00060D15" w:rsidP="00461856">
            <w:pPr>
              <w:spacing w:before="40" w:after="40" w:line="220" w:lineRule="exact"/>
              <w:jc w:val="right"/>
              <w:rPr>
                <w:sz w:val="18"/>
                <w:szCs w:val="18"/>
              </w:rPr>
            </w:pPr>
            <w:r w:rsidRPr="00461856">
              <w:rPr>
                <w:sz w:val="18"/>
                <w:szCs w:val="18"/>
              </w:rPr>
              <w:t>1</w:t>
            </w:r>
          </w:p>
        </w:tc>
        <w:tc>
          <w:tcPr>
            <w:tcW w:w="779" w:type="dxa"/>
            <w:shd w:val="clear" w:color="auto" w:fill="auto"/>
            <w:noWrap/>
            <w:tcMar>
              <w:left w:w="28" w:type="dxa"/>
              <w:right w:w="28" w:type="dxa"/>
            </w:tcMar>
            <w:vAlign w:val="bottom"/>
            <w:hideMark/>
          </w:tcPr>
          <w:p w14:paraId="4A8FC9ED" w14:textId="77777777" w:rsidR="00060D15" w:rsidRPr="00461856" w:rsidRDefault="00060D15" w:rsidP="00461856">
            <w:pPr>
              <w:spacing w:before="40" w:after="40" w:line="220" w:lineRule="exact"/>
              <w:jc w:val="right"/>
              <w:rPr>
                <w:sz w:val="18"/>
                <w:szCs w:val="18"/>
              </w:rPr>
            </w:pPr>
            <w:r w:rsidRPr="00461856">
              <w:rPr>
                <w:sz w:val="18"/>
                <w:szCs w:val="18"/>
              </w:rPr>
              <w:t>0</w:t>
            </w:r>
          </w:p>
        </w:tc>
        <w:tc>
          <w:tcPr>
            <w:tcW w:w="780" w:type="dxa"/>
            <w:shd w:val="clear" w:color="auto" w:fill="auto"/>
            <w:noWrap/>
            <w:tcMar>
              <w:left w:w="28" w:type="dxa"/>
              <w:right w:w="28" w:type="dxa"/>
            </w:tcMar>
            <w:vAlign w:val="bottom"/>
            <w:hideMark/>
          </w:tcPr>
          <w:p w14:paraId="0942614B" w14:textId="77777777" w:rsidR="00060D15" w:rsidRPr="00461856" w:rsidRDefault="00060D15" w:rsidP="00461856">
            <w:pPr>
              <w:spacing w:before="40" w:after="40" w:line="220" w:lineRule="exact"/>
              <w:jc w:val="right"/>
              <w:rPr>
                <w:sz w:val="18"/>
                <w:szCs w:val="18"/>
              </w:rPr>
            </w:pPr>
            <w:r w:rsidRPr="00461856">
              <w:rPr>
                <w:sz w:val="18"/>
                <w:szCs w:val="18"/>
              </w:rPr>
              <w:t>1</w:t>
            </w:r>
          </w:p>
        </w:tc>
        <w:tc>
          <w:tcPr>
            <w:tcW w:w="779" w:type="dxa"/>
            <w:shd w:val="clear" w:color="auto" w:fill="auto"/>
            <w:noWrap/>
            <w:tcMar>
              <w:left w:w="28" w:type="dxa"/>
              <w:right w:w="28" w:type="dxa"/>
            </w:tcMar>
            <w:vAlign w:val="bottom"/>
            <w:hideMark/>
          </w:tcPr>
          <w:p w14:paraId="529B25B4" w14:textId="77777777" w:rsidR="00060D15" w:rsidRPr="00461856" w:rsidRDefault="00060D15" w:rsidP="00461856">
            <w:pPr>
              <w:spacing w:before="40" w:after="40" w:line="220" w:lineRule="exact"/>
              <w:jc w:val="right"/>
              <w:rPr>
                <w:sz w:val="18"/>
                <w:szCs w:val="18"/>
              </w:rPr>
            </w:pPr>
            <w:r w:rsidRPr="00461856">
              <w:rPr>
                <w:sz w:val="18"/>
                <w:szCs w:val="18"/>
              </w:rPr>
              <w:t>0</w:t>
            </w:r>
          </w:p>
        </w:tc>
        <w:tc>
          <w:tcPr>
            <w:tcW w:w="780" w:type="dxa"/>
            <w:shd w:val="clear" w:color="auto" w:fill="auto"/>
            <w:noWrap/>
            <w:tcMar>
              <w:left w:w="28" w:type="dxa"/>
              <w:right w:w="28" w:type="dxa"/>
            </w:tcMar>
            <w:vAlign w:val="bottom"/>
            <w:hideMark/>
          </w:tcPr>
          <w:p w14:paraId="250251B8" w14:textId="77777777" w:rsidR="00060D15" w:rsidRPr="00461856" w:rsidRDefault="00060D15" w:rsidP="00461856">
            <w:pPr>
              <w:spacing w:before="40" w:after="40" w:line="220" w:lineRule="exact"/>
              <w:jc w:val="right"/>
              <w:rPr>
                <w:sz w:val="18"/>
                <w:szCs w:val="18"/>
              </w:rPr>
            </w:pPr>
            <w:r w:rsidRPr="00461856">
              <w:rPr>
                <w:sz w:val="18"/>
                <w:szCs w:val="18"/>
              </w:rPr>
              <w:t>1</w:t>
            </w:r>
          </w:p>
        </w:tc>
      </w:tr>
      <w:tr w:rsidR="00060D15" w:rsidRPr="00461856" w14:paraId="717ABD02" w14:textId="77777777" w:rsidTr="00A60A68">
        <w:tc>
          <w:tcPr>
            <w:tcW w:w="1843" w:type="dxa"/>
            <w:vMerge/>
            <w:shd w:val="clear" w:color="auto" w:fill="auto"/>
            <w:tcMar>
              <w:left w:w="28" w:type="dxa"/>
              <w:right w:w="28" w:type="dxa"/>
            </w:tcMar>
            <w:hideMark/>
          </w:tcPr>
          <w:p w14:paraId="29832285" w14:textId="77777777" w:rsidR="00060D15" w:rsidRPr="00461856" w:rsidRDefault="00060D15" w:rsidP="00461856">
            <w:pPr>
              <w:spacing w:before="40" w:after="40" w:line="220" w:lineRule="exact"/>
              <w:rPr>
                <w:sz w:val="18"/>
                <w:szCs w:val="18"/>
              </w:rPr>
            </w:pPr>
          </w:p>
        </w:tc>
        <w:tc>
          <w:tcPr>
            <w:tcW w:w="1985" w:type="dxa"/>
            <w:shd w:val="clear" w:color="auto" w:fill="auto"/>
            <w:noWrap/>
            <w:tcMar>
              <w:left w:w="28" w:type="dxa"/>
              <w:right w:w="28" w:type="dxa"/>
            </w:tcMar>
            <w:vAlign w:val="bottom"/>
            <w:hideMark/>
          </w:tcPr>
          <w:p w14:paraId="26D00D41" w14:textId="77777777" w:rsidR="00060D15" w:rsidRPr="00461856" w:rsidRDefault="00060D15" w:rsidP="00461856">
            <w:pPr>
              <w:spacing w:before="40" w:after="40" w:line="220" w:lineRule="exact"/>
              <w:rPr>
                <w:sz w:val="18"/>
                <w:szCs w:val="18"/>
              </w:rPr>
            </w:pPr>
            <w:r w:rsidRPr="00461856">
              <w:rPr>
                <w:sz w:val="18"/>
                <w:szCs w:val="18"/>
              </w:rPr>
              <w:t>Судьи</w:t>
            </w:r>
          </w:p>
        </w:tc>
        <w:tc>
          <w:tcPr>
            <w:tcW w:w="779" w:type="dxa"/>
            <w:shd w:val="clear" w:color="auto" w:fill="auto"/>
            <w:noWrap/>
            <w:tcMar>
              <w:left w:w="28" w:type="dxa"/>
              <w:right w:w="28" w:type="dxa"/>
            </w:tcMar>
            <w:vAlign w:val="bottom"/>
            <w:hideMark/>
          </w:tcPr>
          <w:p w14:paraId="16992E4A" w14:textId="77777777" w:rsidR="00060D15" w:rsidRPr="00461856" w:rsidRDefault="00060D15" w:rsidP="00461856">
            <w:pPr>
              <w:spacing w:before="40" w:after="40" w:line="220" w:lineRule="exact"/>
              <w:jc w:val="right"/>
              <w:rPr>
                <w:sz w:val="18"/>
                <w:szCs w:val="18"/>
              </w:rPr>
            </w:pPr>
            <w:r w:rsidRPr="00461856">
              <w:rPr>
                <w:sz w:val="18"/>
                <w:szCs w:val="18"/>
              </w:rPr>
              <w:t>11</w:t>
            </w:r>
          </w:p>
        </w:tc>
        <w:tc>
          <w:tcPr>
            <w:tcW w:w="780" w:type="dxa"/>
            <w:shd w:val="clear" w:color="auto" w:fill="auto"/>
            <w:noWrap/>
            <w:tcMar>
              <w:left w:w="28" w:type="dxa"/>
              <w:right w:w="28" w:type="dxa"/>
            </w:tcMar>
            <w:vAlign w:val="bottom"/>
            <w:hideMark/>
          </w:tcPr>
          <w:p w14:paraId="0D917ECA" w14:textId="77777777" w:rsidR="00060D15" w:rsidRPr="00461856" w:rsidRDefault="00060D15" w:rsidP="00461856">
            <w:pPr>
              <w:spacing w:before="40" w:after="40" w:line="220" w:lineRule="exact"/>
              <w:jc w:val="right"/>
              <w:rPr>
                <w:sz w:val="18"/>
                <w:szCs w:val="18"/>
              </w:rPr>
            </w:pPr>
            <w:r w:rsidRPr="00461856">
              <w:rPr>
                <w:sz w:val="18"/>
                <w:szCs w:val="18"/>
              </w:rPr>
              <w:t>18</w:t>
            </w:r>
          </w:p>
        </w:tc>
        <w:tc>
          <w:tcPr>
            <w:tcW w:w="779" w:type="dxa"/>
            <w:shd w:val="clear" w:color="auto" w:fill="auto"/>
            <w:noWrap/>
            <w:tcMar>
              <w:left w:w="28" w:type="dxa"/>
              <w:right w:w="28" w:type="dxa"/>
            </w:tcMar>
            <w:vAlign w:val="bottom"/>
            <w:hideMark/>
          </w:tcPr>
          <w:p w14:paraId="21B9BDD0" w14:textId="77777777" w:rsidR="00060D15" w:rsidRPr="00461856" w:rsidRDefault="00060D15" w:rsidP="00461856">
            <w:pPr>
              <w:spacing w:before="40" w:after="40" w:line="220" w:lineRule="exact"/>
              <w:jc w:val="right"/>
              <w:rPr>
                <w:sz w:val="18"/>
                <w:szCs w:val="18"/>
              </w:rPr>
            </w:pPr>
            <w:r w:rsidRPr="00461856">
              <w:rPr>
                <w:sz w:val="18"/>
                <w:szCs w:val="18"/>
              </w:rPr>
              <w:t>11</w:t>
            </w:r>
          </w:p>
        </w:tc>
        <w:tc>
          <w:tcPr>
            <w:tcW w:w="780" w:type="dxa"/>
            <w:shd w:val="clear" w:color="auto" w:fill="auto"/>
            <w:noWrap/>
            <w:tcMar>
              <w:left w:w="28" w:type="dxa"/>
              <w:right w:w="28" w:type="dxa"/>
            </w:tcMar>
            <w:vAlign w:val="bottom"/>
            <w:hideMark/>
          </w:tcPr>
          <w:p w14:paraId="6DB39167" w14:textId="77777777" w:rsidR="00060D15" w:rsidRPr="00461856" w:rsidRDefault="00060D15" w:rsidP="00461856">
            <w:pPr>
              <w:spacing w:before="40" w:after="40" w:line="220" w:lineRule="exact"/>
              <w:jc w:val="right"/>
              <w:rPr>
                <w:sz w:val="18"/>
                <w:szCs w:val="18"/>
              </w:rPr>
            </w:pPr>
            <w:r w:rsidRPr="00461856">
              <w:rPr>
                <w:sz w:val="18"/>
                <w:szCs w:val="18"/>
              </w:rPr>
              <w:t>18</w:t>
            </w:r>
          </w:p>
        </w:tc>
        <w:tc>
          <w:tcPr>
            <w:tcW w:w="779" w:type="dxa"/>
            <w:shd w:val="clear" w:color="auto" w:fill="auto"/>
            <w:noWrap/>
            <w:tcMar>
              <w:left w:w="28" w:type="dxa"/>
              <w:right w:w="28" w:type="dxa"/>
            </w:tcMar>
            <w:vAlign w:val="bottom"/>
            <w:hideMark/>
          </w:tcPr>
          <w:p w14:paraId="1CDE0924" w14:textId="77777777" w:rsidR="00060D15" w:rsidRPr="00461856" w:rsidRDefault="00060D15" w:rsidP="00461856">
            <w:pPr>
              <w:spacing w:before="40" w:after="40" w:line="220" w:lineRule="exact"/>
              <w:jc w:val="right"/>
              <w:rPr>
                <w:sz w:val="18"/>
                <w:szCs w:val="18"/>
              </w:rPr>
            </w:pPr>
            <w:r w:rsidRPr="00461856">
              <w:rPr>
                <w:sz w:val="18"/>
                <w:szCs w:val="18"/>
              </w:rPr>
              <w:t>13</w:t>
            </w:r>
          </w:p>
        </w:tc>
        <w:tc>
          <w:tcPr>
            <w:tcW w:w="780" w:type="dxa"/>
            <w:shd w:val="clear" w:color="auto" w:fill="auto"/>
            <w:noWrap/>
            <w:tcMar>
              <w:left w:w="28" w:type="dxa"/>
              <w:right w:w="28" w:type="dxa"/>
            </w:tcMar>
            <w:vAlign w:val="bottom"/>
            <w:hideMark/>
          </w:tcPr>
          <w:p w14:paraId="0D117323" w14:textId="77777777" w:rsidR="00060D15" w:rsidRPr="00461856" w:rsidRDefault="00060D15" w:rsidP="00461856">
            <w:pPr>
              <w:spacing w:before="40" w:after="40" w:line="220" w:lineRule="exact"/>
              <w:jc w:val="right"/>
              <w:rPr>
                <w:sz w:val="18"/>
                <w:szCs w:val="18"/>
              </w:rPr>
            </w:pPr>
            <w:r w:rsidRPr="00461856">
              <w:rPr>
                <w:sz w:val="18"/>
                <w:szCs w:val="18"/>
              </w:rPr>
              <w:t>18</w:t>
            </w:r>
          </w:p>
        </w:tc>
      </w:tr>
      <w:tr w:rsidR="00060D15" w:rsidRPr="00461856" w14:paraId="27B442C6" w14:textId="77777777" w:rsidTr="00A60A68">
        <w:tc>
          <w:tcPr>
            <w:tcW w:w="1843" w:type="dxa"/>
            <w:vMerge w:val="restart"/>
            <w:shd w:val="clear" w:color="auto" w:fill="auto"/>
            <w:noWrap/>
            <w:tcMar>
              <w:left w:w="28" w:type="dxa"/>
              <w:right w:w="28" w:type="dxa"/>
            </w:tcMar>
            <w:hideMark/>
          </w:tcPr>
          <w:p w14:paraId="0CB1F7E1" w14:textId="77777777" w:rsidR="00060D15" w:rsidRPr="00461856" w:rsidRDefault="00060D15" w:rsidP="00461856">
            <w:pPr>
              <w:spacing w:before="40" w:after="40" w:line="220" w:lineRule="exact"/>
              <w:rPr>
                <w:sz w:val="18"/>
                <w:szCs w:val="18"/>
              </w:rPr>
            </w:pPr>
            <w:r w:rsidRPr="00461856">
              <w:rPr>
                <w:sz w:val="18"/>
                <w:szCs w:val="18"/>
              </w:rPr>
              <w:t>Суд по трудовым спорам</w:t>
            </w:r>
          </w:p>
        </w:tc>
        <w:tc>
          <w:tcPr>
            <w:tcW w:w="1985" w:type="dxa"/>
            <w:shd w:val="clear" w:color="auto" w:fill="auto"/>
            <w:noWrap/>
            <w:tcMar>
              <w:left w:w="28" w:type="dxa"/>
              <w:right w:w="28" w:type="dxa"/>
            </w:tcMar>
            <w:vAlign w:val="bottom"/>
            <w:hideMark/>
          </w:tcPr>
          <w:p w14:paraId="227F39D9" w14:textId="77777777" w:rsidR="00060D15" w:rsidRPr="00461856" w:rsidRDefault="00060D15" w:rsidP="00461856">
            <w:pPr>
              <w:spacing w:before="40" w:after="40" w:line="220" w:lineRule="exact"/>
              <w:rPr>
                <w:sz w:val="18"/>
                <w:szCs w:val="18"/>
              </w:rPr>
            </w:pPr>
            <w:r w:rsidRPr="00461856">
              <w:rPr>
                <w:sz w:val="18"/>
                <w:szCs w:val="18"/>
              </w:rPr>
              <w:t>Старший судья</w:t>
            </w:r>
          </w:p>
        </w:tc>
        <w:tc>
          <w:tcPr>
            <w:tcW w:w="779" w:type="dxa"/>
            <w:shd w:val="clear" w:color="auto" w:fill="auto"/>
            <w:noWrap/>
            <w:tcMar>
              <w:left w:w="28" w:type="dxa"/>
              <w:right w:w="28" w:type="dxa"/>
            </w:tcMar>
            <w:vAlign w:val="bottom"/>
            <w:hideMark/>
          </w:tcPr>
          <w:p w14:paraId="05DAFBC6" w14:textId="77777777" w:rsidR="00060D15" w:rsidRPr="00461856" w:rsidRDefault="00060D15" w:rsidP="00461856">
            <w:pPr>
              <w:spacing w:before="40" w:after="40" w:line="220" w:lineRule="exact"/>
              <w:jc w:val="right"/>
              <w:rPr>
                <w:sz w:val="18"/>
                <w:szCs w:val="18"/>
              </w:rPr>
            </w:pPr>
            <w:r w:rsidRPr="00461856">
              <w:rPr>
                <w:sz w:val="18"/>
                <w:szCs w:val="18"/>
              </w:rPr>
              <w:t>1</w:t>
            </w:r>
          </w:p>
        </w:tc>
        <w:tc>
          <w:tcPr>
            <w:tcW w:w="780" w:type="dxa"/>
            <w:shd w:val="clear" w:color="auto" w:fill="auto"/>
            <w:noWrap/>
            <w:tcMar>
              <w:left w:w="28" w:type="dxa"/>
              <w:right w:w="28" w:type="dxa"/>
            </w:tcMar>
            <w:vAlign w:val="bottom"/>
            <w:hideMark/>
          </w:tcPr>
          <w:p w14:paraId="3CF98869" w14:textId="77777777" w:rsidR="00060D15" w:rsidRPr="00461856" w:rsidRDefault="00060D15" w:rsidP="00461856">
            <w:pPr>
              <w:spacing w:before="40" w:after="40" w:line="220" w:lineRule="exact"/>
              <w:jc w:val="right"/>
              <w:rPr>
                <w:sz w:val="18"/>
                <w:szCs w:val="18"/>
              </w:rPr>
            </w:pPr>
            <w:r w:rsidRPr="00461856">
              <w:rPr>
                <w:sz w:val="18"/>
                <w:szCs w:val="18"/>
              </w:rPr>
              <w:t>0</w:t>
            </w:r>
          </w:p>
        </w:tc>
        <w:tc>
          <w:tcPr>
            <w:tcW w:w="779" w:type="dxa"/>
            <w:shd w:val="clear" w:color="auto" w:fill="auto"/>
            <w:noWrap/>
            <w:tcMar>
              <w:left w:w="28" w:type="dxa"/>
              <w:right w:w="28" w:type="dxa"/>
            </w:tcMar>
            <w:vAlign w:val="bottom"/>
            <w:hideMark/>
          </w:tcPr>
          <w:p w14:paraId="4BF307CC" w14:textId="77777777" w:rsidR="00060D15" w:rsidRPr="00461856" w:rsidRDefault="00060D15" w:rsidP="00461856">
            <w:pPr>
              <w:spacing w:before="40" w:after="40" w:line="220" w:lineRule="exact"/>
              <w:jc w:val="right"/>
              <w:rPr>
                <w:sz w:val="18"/>
                <w:szCs w:val="18"/>
              </w:rPr>
            </w:pPr>
            <w:r w:rsidRPr="00461856">
              <w:rPr>
                <w:sz w:val="18"/>
                <w:szCs w:val="18"/>
              </w:rPr>
              <w:t>1</w:t>
            </w:r>
          </w:p>
        </w:tc>
        <w:tc>
          <w:tcPr>
            <w:tcW w:w="780" w:type="dxa"/>
            <w:shd w:val="clear" w:color="auto" w:fill="auto"/>
            <w:noWrap/>
            <w:tcMar>
              <w:left w:w="28" w:type="dxa"/>
              <w:right w:w="28" w:type="dxa"/>
            </w:tcMar>
            <w:vAlign w:val="bottom"/>
            <w:hideMark/>
          </w:tcPr>
          <w:p w14:paraId="457F0D47" w14:textId="77777777" w:rsidR="00060D15" w:rsidRPr="00461856" w:rsidRDefault="00060D15" w:rsidP="00461856">
            <w:pPr>
              <w:spacing w:before="40" w:after="40" w:line="220" w:lineRule="exact"/>
              <w:jc w:val="right"/>
              <w:rPr>
                <w:sz w:val="18"/>
                <w:szCs w:val="18"/>
              </w:rPr>
            </w:pPr>
            <w:r w:rsidRPr="00461856">
              <w:rPr>
                <w:sz w:val="18"/>
                <w:szCs w:val="18"/>
              </w:rPr>
              <w:t>0</w:t>
            </w:r>
          </w:p>
        </w:tc>
        <w:tc>
          <w:tcPr>
            <w:tcW w:w="779" w:type="dxa"/>
            <w:shd w:val="clear" w:color="auto" w:fill="auto"/>
            <w:noWrap/>
            <w:tcMar>
              <w:left w:w="28" w:type="dxa"/>
              <w:right w:w="28" w:type="dxa"/>
            </w:tcMar>
            <w:vAlign w:val="bottom"/>
            <w:hideMark/>
          </w:tcPr>
          <w:p w14:paraId="362D3369" w14:textId="77777777" w:rsidR="00060D15" w:rsidRPr="00461856" w:rsidRDefault="00060D15" w:rsidP="00461856">
            <w:pPr>
              <w:spacing w:before="40" w:after="40" w:line="220" w:lineRule="exact"/>
              <w:jc w:val="right"/>
              <w:rPr>
                <w:sz w:val="18"/>
                <w:szCs w:val="18"/>
              </w:rPr>
            </w:pPr>
            <w:r w:rsidRPr="00461856">
              <w:rPr>
                <w:sz w:val="18"/>
                <w:szCs w:val="18"/>
              </w:rPr>
              <w:t>1</w:t>
            </w:r>
          </w:p>
        </w:tc>
        <w:tc>
          <w:tcPr>
            <w:tcW w:w="780" w:type="dxa"/>
            <w:shd w:val="clear" w:color="auto" w:fill="auto"/>
            <w:noWrap/>
            <w:tcMar>
              <w:left w:w="28" w:type="dxa"/>
              <w:right w:w="28" w:type="dxa"/>
            </w:tcMar>
            <w:vAlign w:val="bottom"/>
            <w:hideMark/>
          </w:tcPr>
          <w:p w14:paraId="7F1A1C15" w14:textId="77777777" w:rsidR="00060D15" w:rsidRPr="00461856" w:rsidRDefault="00060D15" w:rsidP="00461856">
            <w:pPr>
              <w:spacing w:before="40" w:after="40" w:line="220" w:lineRule="exact"/>
              <w:jc w:val="right"/>
              <w:rPr>
                <w:sz w:val="18"/>
                <w:szCs w:val="18"/>
              </w:rPr>
            </w:pPr>
            <w:r w:rsidRPr="00461856">
              <w:rPr>
                <w:sz w:val="18"/>
                <w:szCs w:val="18"/>
              </w:rPr>
              <w:t>0</w:t>
            </w:r>
          </w:p>
        </w:tc>
      </w:tr>
      <w:tr w:rsidR="00060D15" w:rsidRPr="00461856" w14:paraId="585AD57F" w14:textId="77777777" w:rsidTr="00A60A68">
        <w:tc>
          <w:tcPr>
            <w:tcW w:w="1843" w:type="dxa"/>
            <w:vMerge/>
            <w:shd w:val="clear" w:color="auto" w:fill="auto"/>
            <w:tcMar>
              <w:left w:w="28" w:type="dxa"/>
              <w:right w:w="28" w:type="dxa"/>
            </w:tcMar>
            <w:hideMark/>
          </w:tcPr>
          <w:p w14:paraId="49726432" w14:textId="77777777" w:rsidR="00060D15" w:rsidRPr="00461856" w:rsidRDefault="00060D15" w:rsidP="00461856">
            <w:pPr>
              <w:spacing w:before="40" w:after="40" w:line="220" w:lineRule="exact"/>
              <w:rPr>
                <w:sz w:val="18"/>
                <w:szCs w:val="18"/>
              </w:rPr>
            </w:pPr>
          </w:p>
        </w:tc>
        <w:tc>
          <w:tcPr>
            <w:tcW w:w="1985" w:type="dxa"/>
            <w:shd w:val="clear" w:color="auto" w:fill="auto"/>
            <w:noWrap/>
            <w:tcMar>
              <w:left w:w="28" w:type="dxa"/>
              <w:right w:w="28" w:type="dxa"/>
            </w:tcMar>
            <w:vAlign w:val="bottom"/>
            <w:hideMark/>
          </w:tcPr>
          <w:p w14:paraId="447AA9D5" w14:textId="77777777" w:rsidR="00060D15" w:rsidRPr="00461856" w:rsidRDefault="00060D15" w:rsidP="00461856">
            <w:pPr>
              <w:spacing w:before="40" w:after="40" w:line="220" w:lineRule="exact"/>
              <w:rPr>
                <w:sz w:val="18"/>
                <w:szCs w:val="18"/>
              </w:rPr>
            </w:pPr>
            <w:r w:rsidRPr="00461856">
              <w:rPr>
                <w:sz w:val="18"/>
                <w:szCs w:val="18"/>
              </w:rPr>
              <w:t>Судьи</w:t>
            </w:r>
          </w:p>
        </w:tc>
        <w:tc>
          <w:tcPr>
            <w:tcW w:w="779" w:type="dxa"/>
            <w:shd w:val="clear" w:color="auto" w:fill="auto"/>
            <w:noWrap/>
            <w:tcMar>
              <w:left w:w="28" w:type="dxa"/>
              <w:right w:w="28" w:type="dxa"/>
            </w:tcMar>
            <w:vAlign w:val="bottom"/>
            <w:hideMark/>
          </w:tcPr>
          <w:p w14:paraId="30D217C9" w14:textId="77777777" w:rsidR="00060D15" w:rsidRPr="00461856" w:rsidRDefault="00060D15" w:rsidP="00461856">
            <w:pPr>
              <w:spacing w:before="40" w:after="40" w:line="220" w:lineRule="exact"/>
              <w:jc w:val="right"/>
              <w:rPr>
                <w:sz w:val="18"/>
                <w:szCs w:val="18"/>
              </w:rPr>
            </w:pPr>
            <w:r w:rsidRPr="00461856">
              <w:rPr>
                <w:sz w:val="18"/>
                <w:szCs w:val="18"/>
              </w:rPr>
              <w:t>10</w:t>
            </w:r>
          </w:p>
        </w:tc>
        <w:tc>
          <w:tcPr>
            <w:tcW w:w="780" w:type="dxa"/>
            <w:shd w:val="clear" w:color="auto" w:fill="auto"/>
            <w:noWrap/>
            <w:tcMar>
              <w:left w:w="28" w:type="dxa"/>
              <w:right w:w="28" w:type="dxa"/>
            </w:tcMar>
            <w:vAlign w:val="bottom"/>
            <w:hideMark/>
          </w:tcPr>
          <w:p w14:paraId="06E757D5" w14:textId="77777777" w:rsidR="00060D15" w:rsidRPr="00461856" w:rsidRDefault="00060D15" w:rsidP="00461856">
            <w:pPr>
              <w:spacing w:before="40" w:after="40" w:line="220" w:lineRule="exact"/>
              <w:jc w:val="right"/>
              <w:rPr>
                <w:sz w:val="18"/>
                <w:szCs w:val="18"/>
              </w:rPr>
            </w:pPr>
            <w:r w:rsidRPr="00461856">
              <w:rPr>
                <w:sz w:val="18"/>
                <w:szCs w:val="18"/>
              </w:rPr>
              <w:t>5</w:t>
            </w:r>
          </w:p>
        </w:tc>
        <w:tc>
          <w:tcPr>
            <w:tcW w:w="779" w:type="dxa"/>
            <w:shd w:val="clear" w:color="auto" w:fill="auto"/>
            <w:noWrap/>
            <w:tcMar>
              <w:left w:w="28" w:type="dxa"/>
              <w:right w:w="28" w:type="dxa"/>
            </w:tcMar>
            <w:vAlign w:val="bottom"/>
            <w:hideMark/>
          </w:tcPr>
          <w:p w14:paraId="742149BD" w14:textId="77777777" w:rsidR="00060D15" w:rsidRPr="00461856" w:rsidRDefault="00060D15" w:rsidP="00461856">
            <w:pPr>
              <w:spacing w:before="40" w:after="40" w:line="220" w:lineRule="exact"/>
              <w:jc w:val="right"/>
              <w:rPr>
                <w:sz w:val="18"/>
                <w:szCs w:val="18"/>
              </w:rPr>
            </w:pPr>
            <w:r w:rsidRPr="00461856">
              <w:rPr>
                <w:sz w:val="18"/>
                <w:szCs w:val="18"/>
              </w:rPr>
              <w:t>10</w:t>
            </w:r>
          </w:p>
        </w:tc>
        <w:tc>
          <w:tcPr>
            <w:tcW w:w="780" w:type="dxa"/>
            <w:shd w:val="clear" w:color="auto" w:fill="auto"/>
            <w:noWrap/>
            <w:tcMar>
              <w:left w:w="28" w:type="dxa"/>
              <w:right w:w="28" w:type="dxa"/>
            </w:tcMar>
            <w:vAlign w:val="bottom"/>
            <w:hideMark/>
          </w:tcPr>
          <w:p w14:paraId="3C16BCD0" w14:textId="77777777" w:rsidR="00060D15" w:rsidRPr="00461856" w:rsidRDefault="00060D15" w:rsidP="00461856">
            <w:pPr>
              <w:spacing w:before="40" w:after="40" w:line="220" w:lineRule="exact"/>
              <w:jc w:val="right"/>
              <w:rPr>
                <w:sz w:val="18"/>
                <w:szCs w:val="18"/>
              </w:rPr>
            </w:pPr>
            <w:r w:rsidRPr="00461856">
              <w:rPr>
                <w:sz w:val="18"/>
                <w:szCs w:val="18"/>
              </w:rPr>
              <w:t>4</w:t>
            </w:r>
          </w:p>
        </w:tc>
        <w:tc>
          <w:tcPr>
            <w:tcW w:w="779" w:type="dxa"/>
            <w:shd w:val="clear" w:color="auto" w:fill="auto"/>
            <w:noWrap/>
            <w:tcMar>
              <w:left w:w="28" w:type="dxa"/>
              <w:right w:w="28" w:type="dxa"/>
            </w:tcMar>
            <w:vAlign w:val="bottom"/>
            <w:hideMark/>
          </w:tcPr>
          <w:p w14:paraId="4F5659CB" w14:textId="77777777" w:rsidR="00060D15" w:rsidRPr="00461856" w:rsidRDefault="00060D15" w:rsidP="00461856">
            <w:pPr>
              <w:spacing w:before="40" w:after="40" w:line="220" w:lineRule="exact"/>
              <w:jc w:val="right"/>
              <w:rPr>
                <w:sz w:val="18"/>
                <w:szCs w:val="18"/>
              </w:rPr>
            </w:pPr>
            <w:r w:rsidRPr="00461856">
              <w:rPr>
                <w:sz w:val="18"/>
                <w:szCs w:val="18"/>
              </w:rPr>
              <w:t>10</w:t>
            </w:r>
          </w:p>
        </w:tc>
        <w:tc>
          <w:tcPr>
            <w:tcW w:w="780" w:type="dxa"/>
            <w:shd w:val="clear" w:color="auto" w:fill="auto"/>
            <w:noWrap/>
            <w:tcMar>
              <w:left w:w="28" w:type="dxa"/>
              <w:right w:w="28" w:type="dxa"/>
            </w:tcMar>
            <w:vAlign w:val="bottom"/>
            <w:hideMark/>
          </w:tcPr>
          <w:p w14:paraId="3EBF9F9B" w14:textId="77777777" w:rsidR="00060D15" w:rsidRPr="00461856" w:rsidRDefault="00060D15" w:rsidP="00461856">
            <w:pPr>
              <w:spacing w:before="40" w:after="40" w:line="220" w:lineRule="exact"/>
              <w:jc w:val="right"/>
              <w:rPr>
                <w:sz w:val="18"/>
                <w:szCs w:val="18"/>
              </w:rPr>
            </w:pPr>
            <w:r w:rsidRPr="00461856">
              <w:rPr>
                <w:sz w:val="18"/>
                <w:szCs w:val="18"/>
              </w:rPr>
              <w:t>4</w:t>
            </w:r>
          </w:p>
        </w:tc>
      </w:tr>
      <w:tr w:rsidR="00060D15" w:rsidRPr="00461856" w14:paraId="3E765FC6" w14:textId="77777777" w:rsidTr="00A60A68">
        <w:tc>
          <w:tcPr>
            <w:tcW w:w="1843" w:type="dxa"/>
            <w:shd w:val="clear" w:color="auto" w:fill="auto"/>
            <w:noWrap/>
            <w:tcMar>
              <w:left w:w="28" w:type="dxa"/>
              <w:right w:w="28" w:type="dxa"/>
            </w:tcMar>
            <w:hideMark/>
          </w:tcPr>
          <w:p w14:paraId="2FBD6153" w14:textId="77777777" w:rsidR="00060D15" w:rsidRPr="00461856" w:rsidRDefault="00060D15" w:rsidP="00461856">
            <w:pPr>
              <w:spacing w:before="40" w:after="40" w:line="220" w:lineRule="exact"/>
              <w:rPr>
                <w:sz w:val="18"/>
                <w:szCs w:val="18"/>
              </w:rPr>
            </w:pPr>
            <w:r w:rsidRPr="00461856">
              <w:rPr>
                <w:sz w:val="18"/>
                <w:szCs w:val="18"/>
              </w:rPr>
              <w:t>Департамент главного магистрата</w:t>
            </w:r>
          </w:p>
        </w:tc>
        <w:tc>
          <w:tcPr>
            <w:tcW w:w="1985" w:type="dxa"/>
            <w:shd w:val="clear" w:color="auto" w:fill="auto"/>
            <w:noWrap/>
            <w:tcMar>
              <w:left w:w="28" w:type="dxa"/>
              <w:right w:w="28" w:type="dxa"/>
            </w:tcMar>
            <w:hideMark/>
          </w:tcPr>
          <w:p w14:paraId="0F4B6E1E" w14:textId="77777777" w:rsidR="00060D15" w:rsidRPr="00461856" w:rsidRDefault="00060D15" w:rsidP="00461856">
            <w:pPr>
              <w:spacing w:before="40" w:after="40" w:line="220" w:lineRule="exact"/>
              <w:rPr>
                <w:sz w:val="18"/>
                <w:szCs w:val="18"/>
              </w:rPr>
            </w:pPr>
            <w:r w:rsidRPr="00461856">
              <w:rPr>
                <w:sz w:val="18"/>
                <w:szCs w:val="18"/>
              </w:rPr>
              <w:t>Магистраты</w:t>
            </w:r>
          </w:p>
        </w:tc>
        <w:tc>
          <w:tcPr>
            <w:tcW w:w="779" w:type="dxa"/>
            <w:shd w:val="clear" w:color="auto" w:fill="auto"/>
            <w:noWrap/>
            <w:tcMar>
              <w:left w:w="28" w:type="dxa"/>
              <w:right w:w="28" w:type="dxa"/>
            </w:tcMar>
            <w:vAlign w:val="bottom"/>
            <w:hideMark/>
          </w:tcPr>
          <w:p w14:paraId="5BCC3AE1" w14:textId="77777777" w:rsidR="00060D15" w:rsidRPr="00461856" w:rsidRDefault="00060D15" w:rsidP="00461856">
            <w:pPr>
              <w:spacing w:before="40" w:after="40" w:line="220" w:lineRule="exact"/>
              <w:jc w:val="right"/>
              <w:rPr>
                <w:sz w:val="18"/>
                <w:szCs w:val="18"/>
              </w:rPr>
            </w:pPr>
            <w:r w:rsidRPr="00461856">
              <w:rPr>
                <w:sz w:val="18"/>
                <w:szCs w:val="18"/>
              </w:rPr>
              <w:t>92</w:t>
            </w:r>
          </w:p>
        </w:tc>
        <w:tc>
          <w:tcPr>
            <w:tcW w:w="780" w:type="dxa"/>
            <w:shd w:val="clear" w:color="auto" w:fill="auto"/>
            <w:noWrap/>
            <w:tcMar>
              <w:left w:w="28" w:type="dxa"/>
              <w:right w:w="28" w:type="dxa"/>
            </w:tcMar>
            <w:vAlign w:val="bottom"/>
            <w:hideMark/>
          </w:tcPr>
          <w:p w14:paraId="44FBBC9A" w14:textId="77777777" w:rsidR="00060D15" w:rsidRPr="00461856" w:rsidRDefault="00060D15" w:rsidP="00461856">
            <w:pPr>
              <w:spacing w:before="40" w:after="40" w:line="220" w:lineRule="exact"/>
              <w:jc w:val="right"/>
              <w:rPr>
                <w:sz w:val="18"/>
                <w:szCs w:val="18"/>
              </w:rPr>
            </w:pPr>
            <w:r w:rsidRPr="00461856">
              <w:rPr>
                <w:sz w:val="18"/>
                <w:szCs w:val="18"/>
              </w:rPr>
              <w:t>115</w:t>
            </w:r>
          </w:p>
        </w:tc>
        <w:tc>
          <w:tcPr>
            <w:tcW w:w="779" w:type="dxa"/>
            <w:shd w:val="clear" w:color="auto" w:fill="auto"/>
            <w:noWrap/>
            <w:tcMar>
              <w:left w:w="28" w:type="dxa"/>
              <w:right w:w="28" w:type="dxa"/>
            </w:tcMar>
            <w:vAlign w:val="bottom"/>
            <w:hideMark/>
          </w:tcPr>
          <w:p w14:paraId="087F4B3F" w14:textId="77777777" w:rsidR="00060D15" w:rsidRPr="00461856" w:rsidRDefault="00060D15" w:rsidP="00461856">
            <w:pPr>
              <w:spacing w:before="40" w:after="40" w:line="220" w:lineRule="exact"/>
              <w:jc w:val="right"/>
              <w:rPr>
                <w:sz w:val="18"/>
                <w:szCs w:val="18"/>
              </w:rPr>
            </w:pPr>
            <w:r w:rsidRPr="00461856">
              <w:rPr>
                <w:sz w:val="18"/>
                <w:szCs w:val="18"/>
              </w:rPr>
              <w:t>92</w:t>
            </w:r>
          </w:p>
        </w:tc>
        <w:tc>
          <w:tcPr>
            <w:tcW w:w="780" w:type="dxa"/>
            <w:shd w:val="clear" w:color="auto" w:fill="auto"/>
            <w:noWrap/>
            <w:tcMar>
              <w:left w:w="28" w:type="dxa"/>
              <w:right w:w="28" w:type="dxa"/>
            </w:tcMar>
            <w:vAlign w:val="bottom"/>
            <w:hideMark/>
          </w:tcPr>
          <w:p w14:paraId="16766790" w14:textId="77777777" w:rsidR="00060D15" w:rsidRPr="00461856" w:rsidRDefault="00060D15" w:rsidP="00461856">
            <w:pPr>
              <w:spacing w:before="40" w:after="40" w:line="220" w:lineRule="exact"/>
              <w:jc w:val="right"/>
              <w:rPr>
                <w:sz w:val="18"/>
                <w:szCs w:val="18"/>
              </w:rPr>
            </w:pPr>
            <w:r w:rsidRPr="00461856">
              <w:rPr>
                <w:sz w:val="18"/>
                <w:szCs w:val="18"/>
              </w:rPr>
              <w:t>115</w:t>
            </w:r>
          </w:p>
        </w:tc>
        <w:tc>
          <w:tcPr>
            <w:tcW w:w="779" w:type="dxa"/>
            <w:shd w:val="clear" w:color="auto" w:fill="auto"/>
            <w:noWrap/>
            <w:tcMar>
              <w:left w:w="28" w:type="dxa"/>
              <w:right w:w="28" w:type="dxa"/>
            </w:tcMar>
            <w:vAlign w:val="bottom"/>
            <w:hideMark/>
          </w:tcPr>
          <w:p w14:paraId="576FB137" w14:textId="77777777" w:rsidR="00060D15" w:rsidRPr="00461856" w:rsidRDefault="00060D15" w:rsidP="00461856">
            <w:pPr>
              <w:spacing w:before="40" w:after="40" w:line="220" w:lineRule="exact"/>
              <w:jc w:val="right"/>
              <w:rPr>
                <w:sz w:val="18"/>
                <w:szCs w:val="18"/>
              </w:rPr>
            </w:pPr>
            <w:r w:rsidRPr="00461856">
              <w:rPr>
                <w:sz w:val="18"/>
                <w:szCs w:val="18"/>
              </w:rPr>
              <w:t>98</w:t>
            </w:r>
          </w:p>
        </w:tc>
        <w:tc>
          <w:tcPr>
            <w:tcW w:w="780" w:type="dxa"/>
            <w:shd w:val="clear" w:color="auto" w:fill="auto"/>
            <w:noWrap/>
            <w:tcMar>
              <w:left w:w="28" w:type="dxa"/>
              <w:right w:w="28" w:type="dxa"/>
            </w:tcMar>
            <w:vAlign w:val="bottom"/>
            <w:hideMark/>
          </w:tcPr>
          <w:p w14:paraId="72EE63C5" w14:textId="77777777" w:rsidR="00060D15" w:rsidRPr="00461856" w:rsidRDefault="00060D15" w:rsidP="00461856">
            <w:pPr>
              <w:spacing w:before="40" w:after="40" w:line="220" w:lineRule="exact"/>
              <w:jc w:val="right"/>
              <w:rPr>
                <w:sz w:val="18"/>
                <w:szCs w:val="18"/>
              </w:rPr>
            </w:pPr>
            <w:r w:rsidRPr="00461856">
              <w:rPr>
                <w:sz w:val="18"/>
                <w:szCs w:val="18"/>
              </w:rPr>
              <w:t>112</w:t>
            </w:r>
          </w:p>
        </w:tc>
      </w:tr>
    </w:tbl>
    <w:p w14:paraId="5E44F549" w14:textId="77777777" w:rsidR="00060D15" w:rsidRPr="0015681D" w:rsidRDefault="00060D15" w:rsidP="0015681D">
      <w:pPr>
        <w:spacing w:before="120" w:after="120" w:line="240" w:lineRule="exact"/>
        <w:ind w:left="1134" w:right="1134" w:firstLine="170"/>
        <w:rPr>
          <w:sz w:val="18"/>
          <w:szCs w:val="18"/>
        </w:rPr>
      </w:pPr>
      <w:r w:rsidRPr="0015681D">
        <w:rPr>
          <w:i/>
          <w:iCs/>
          <w:sz w:val="18"/>
          <w:szCs w:val="18"/>
        </w:rPr>
        <w:t>Источник</w:t>
      </w:r>
      <w:r w:rsidRPr="0015681D">
        <w:rPr>
          <w:sz w:val="18"/>
          <w:szCs w:val="18"/>
        </w:rPr>
        <w:t>: ЗИМСТАТ, доклад о представленности женщин и мужчин в Зимбабве, 2016 год.</w:t>
      </w:r>
    </w:p>
    <w:p w14:paraId="35F954FA" w14:textId="30284A11" w:rsidR="00060D15" w:rsidRPr="00FA7E9D" w:rsidRDefault="0015681D" w:rsidP="0015681D">
      <w:pPr>
        <w:pStyle w:val="H23G"/>
        <w:rPr>
          <w:bCs/>
        </w:rPr>
      </w:pPr>
      <w:r w:rsidRPr="0015681D">
        <w:rPr>
          <w:b w:val="0"/>
          <w:bCs/>
        </w:rPr>
        <w:tab/>
      </w:r>
      <w:r w:rsidRPr="0015681D">
        <w:rPr>
          <w:b w:val="0"/>
          <w:bCs/>
        </w:rPr>
        <w:tab/>
      </w:r>
      <w:r w:rsidR="00060D15" w:rsidRPr="0015681D">
        <w:rPr>
          <w:b w:val="0"/>
          <w:bCs/>
        </w:rPr>
        <w:t>Таблица 19</w:t>
      </w:r>
      <w:r w:rsidRPr="0015681D">
        <w:rPr>
          <w:b w:val="0"/>
          <w:bCs/>
        </w:rPr>
        <w:br/>
      </w:r>
      <w:r w:rsidR="00060D15">
        <w:rPr>
          <w:bCs/>
        </w:rPr>
        <w:t>Женщины на руководящих должностях на государственной службе, 2017 год</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253"/>
        <w:gridCol w:w="850"/>
        <w:gridCol w:w="851"/>
        <w:gridCol w:w="709"/>
        <w:gridCol w:w="707"/>
      </w:tblGrid>
      <w:tr w:rsidR="00060D15" w:rsidRPr="00854718" w14:paraId="1FFF1CE3" w14:textId="77777777" w:rsidTr="00E340F0">
        <w:trPr>
          <w:tblHeader/>
        </w:trPr>
        <w:tc>
          <w:tcPr>
            <w:tcW w:w="4253" w:type="dxa"/>
            <w:tcBorders>
              <w:top w:val="single" w:sz="4" w:space="0" w:color="auto"/>
              <w:bottom w:val="single" w:sz="12" w:space="0" w:color="auto"/>
            </w:tcBorders>
            <w:shd w:val="clear" w:color="auto" w:fill="auto"/>
            <w:tcMar>
              <w:left w:w="28" w:type="dxa"/>
              <w:right w:w="28" w:type="dxa"/>
            </w:tcMar>
            <w:vAlign w:val="bottom"/>
          </w:tcPr>
          <w:p w14:paraId="393DDABB" w14:textId="77777777" w:rsidR="00060D15" w:rsidRPr="00E340F0" w:rsidRDefault="00060D15" w:rsidP="00E340F0">
            <w:pPr>
              <w:keepNext/>
              <w:keepLines/>
              <w:spacing w:before="80" w:after="80" w:line="200" w:lineRule="exact"/>
              <w:rPr>
                <w:i/>
                <w:iCs/>
                <w:sz w:val="16"/>
                <w:szCs w:val="16"/>
              </w:rPr>
            </w:pPr>
            <w:r w:rsidRPr="00E340F0">
              <w:rPr>
                <w:i/>
                <w:iCs/>
                <w:sz w:val="16"/>
                <w:szCs w:val="16"/>
              </w:rPr>
              <w:t>Должность</w:t>
            </w:r>
          </w:p>
        </w:tc>
        <w:tc>
          <w:tcPr>
            <w:tcW w:w="850" w:type="dxa"/>
            <w:tcBorders>
              <w:top w:val="single" w:sz="4" w:space="0" w:color="auto"/>
              <w:bottom w:val="single" w:sz="12" w:space="0" w:color="auto"/>
            </w:tcBorders>
            <w:shd w:val="clear" w:color="auto" w:fill="auto"/>
            <w:tcMar>
              <w:left w:w="28" w:type="dxa"/>
              <w:right w:w="28" w:type="dxa"/>
            </w:tcMar>
            <w:vAlign w:val="bottom"/>
          </w:tcPr>
          <w:p w14:paraId="14FCFE98" w14:textId="77777777" w:rsidR="00060D15" w:rsidRPr="00E340F0" w:rsidRDefault="00060D15" w:rsidP="00E340F0">
            <w:pPr>
              <w:keepNext/>
              <w:keepLines/>
              <w:spacing w:before="80" w:after="80" w:line="200" w:lineRule="exact"/>
              <w:jc w:val="right"/>
              <w:rPr>
                <w:i/>
                <w:iCs/>
                <w:sz w:val="16"/>
                <w:szCs w:val="16"/>
              </w:rPr>
            </w:pPr>
            <w:r w:rsidRPr="00E340F0">
              <w:rPr>
                <w:i/>
                <w:iCs/>
                <w:sz w:val="16"/>
                <w:szCs w:val="16"/>
              </w:rPr>
              <w:t>Женщины</w:t>
            </w:r>
          </w:p>
        </w:tc>
        <w:tc>
          <w:tcPr>
            <w:tcW w:w="851" w:type="dxa"/>
            <w:tcBorders>
              <w:top w:val="single" w:sz="4" w:space="0" w:color="auto"/>
              <w:bottom w:val="single" w:sz="12" w:space="0" w:color="auto"/>
            </w:tcBorders>
            <w:shd w:val="clear" w:color="auto" w:fill="auto"/>
            <w:tcMar>
              <w:left w:w="28" w:type="dxa"/>
              <w:right w:w="28" w:type="dxa"/>
            </w:tcMar>
            <w:vAlign w:val="bottom"/>
          </w:tcPr>
          <w:p w14:paraId="48BFCBB5" w14:textId="77777777" w:rsidR="00060D15" w:rsidRPr="00E340F0" w:rsidRDefault="00060D15" w:rsidP="00E340F0">
            <w:pPr>
              <w:keepNext/>
              <w:keepLines/>
              <w:spacing w:before="80" w:after="80" w:line="200" w:lineRule="exact"/>
              <w:jc w:val="right"/>
              <w:rPr>
                <w:i/>
                <w:iCs/>
                <w:sz w:val="16"/>
                <w:szCs w:val="16"/>
              </w:rPr>
            </w:pPr>
            <w:r w:rsidRPr="00E340F0">
              <w:rPr>
                <w:i/>
                <w:iCs/>
                <w:sz w:val="16"/>
                <w:szCs w:val="16"/>
              </w:rPr>
              <w:t>Мужчины</w:t>
            </w:r>
          </w:p>
        </w:tc>
        <w:tc>
          <w:tcPr>
            <w:tcW w:w="709" w:type="dxa"/>
            <w:tcBorders>
              <w:top w:val="single" w:sz="4" w:space="0" w:color="auto"/>
              <w:bottom w:val="single" w:sz="12" w:space="0" w:color="auto"/>
            </w:tcBorders>
            <w:shd w:val="clear" w:color="auto" w:fill="auto"/>
            <w:tcMar>
              <w:left w:w="28" w:type="dxa"/>
              <w:right w:w="28" w:type="dxa"/>
            </w:tcMar>
            <w:vAlign w:val="bottom"/>
          </w:tcPr>
          <w:p w14:paraId="00F6CB54" w14:textId="77777777" w:rsidR="00060D15" w:rsidRPr="00E340F0" w:rsidRDefault="00060D15" w:rsidP="00E340F0">
            <w:pPr>
              <w:keepNext/>
              <w:keepLines/>
              <w:spacing w:before="80" w:after="80" w:line="200" w:lineRule="exact"/>
              <w:jc w:val="right"/>
              <w:rPr>
                <w:i/>
                <w:iCs/>
                <w:sz w:val="16"/>
                <w:szCs w:val="16"/>
              </w:rPr>
            </w:pPr>
            <w:r w:rsidRPr="00E340F0">
              <w:rPr>
                <w:i/>
                <w:iCs/>
                <w:sz w:val="16"/>
                <w:szCs w:val="16"/>
              </w:rPr>
              <w:t>Всего</w:t>
            </w:r>
          </w:p>
        </w:tc>
        <w:tc>
          <w:tcPr>
            <w:tcW w:w="707" w:type="dxa"/>
            <w:tcBorders>
              <w:top w:val="single" w:sz="4" w:space="0" w:color="auto"/>
              <w:bottom w:val="single" w:sz="12" w:space="0" w:color="auto"/>
            </w:tcBorders>
            <w:shd w:val="clear" w:color="auto" w:fill="auto"/>
            <w:tcMar>
              <w:left w:w="28" w:type="dxa"/>
              <w:right w:w="28" w:type="dxa"/>
            </w:tcMar>
            <w:vAlign w:val="bottom"/>
          </w:tcPr>
          <w:p w14:paraId="16E31090" w14:textId="77777777" w:rsidR="00060D15" w:rsidRPr="00E340F0" w:rsidRDefault="00060D15" w:rsidP="00E340F0">
            <w:pPr>
              <w:keepNext/>
              <w:keepLines/>
              <w:spacing w:before="80" w:after="80" w:line="200" w:lineRule="exact"/>
              <w:jc w:val="right"/>
              <w:rPr>
                <w:i/>
                <w:iCs/>
                <w:sz w:val="16"/>
                <w:szCs w:val="16"/>
              </w:rPr>
            </w:pPr>
            <w:r w:rsidRPr="00E340F0">
              <w:rPr>
                <w:i/>
                <w:iCs/>
                <w:sz w:val="16"/>
                <w:szCs w:val="16"/>
              </w:rPr>
              <w:t>%</w:t>
            </w:r>
          </w:p>
        </w:tc>
      </w:tr>
      <w:tr w:rsidR="00060D15" w:rsidRPr="00461856" w14:paraId="46B36EAB" w14:textId="77777777" w:rsidTr="00E340F0">
        <w:trPr>
          <w:trHeight w:hRule="exact" w:val="113"/>
          <w:tblHeader/>
        </w:trPr>
        <w:tc>
          <w:tcPr>
            <w:tcW w:w="4253" w:type="dxa"/>
            <w:tcBorders>
              <w:top w:val="single" w:sz="12" w:space="0" w:color="auto"/>
              <w:bottom w:val="nil"/>
            </w:tcBorders>
            <w:shd w:val="clear" w:color="auto" w:fill="auto"/>
            <w:tcMar>
              <w:left w:w="28" w:type="dxa"/>
              <w:right w:w="28" w:type="dxa"/>
            </w:tcMar>
          </w:tcPr>
          <w:p w14:paraId="1903F4C4" w14:textId="77777777" w:rsidR="00060D15" w:rsidRPr="00461856" w:rsidRDefault="00060D15" w:rsidP="00461856">
            <w:pPr>
              <w:spacing w:before="40" w:after="40" w:line="220" w:lineRule="exact"/>
              <w:rPr>
                <w:sz w:val="18"/>
                <w:szCs w:val="18"/>
              </w:rPr>
            </w:pPr>
          </w:p>
        </w:tc>
        <w:tc>
          <w:tcPr>
            <w:tcW w:w="850" w:type="dxa"/>
            <w:tcBorders>
              <w:top w:val="single" w:sz="12" w:space="0" w:color="auto"/>
              <w:bottom w:val="nil"/>
            </w:tcBorders>
            <w:shd w:val="clear" w:color="auto" w:fill="auto"/>
            <w:tcMar>
              <w:left w:w="28" w:type="dxa"/>
              <w:right w:w="28" w:type="dxa"/>
            </w:tcMar>
            <w:vAlign w:val="bottom"/>
          </w:tcPr>
          <w:p w14:paraId="47D1B930" w14:textId="77777777" w:rsidR="00060D15" w:rsidRPr="00461856" w:rsidRDefault="00060D15" w:rsidP="00461856">
            <w:pPr>
              <w:spacing w:before="40" w:after="40" w:line="220" w:lineRule="exact"/>
              <w:jc w:val="right"/>
              <w:rPr>
                <w:sz w:val="18"/>
                <w:szCs w:val="18"/>
              </w:rPr>
            </w:pPr>
          </w:p>
        </w:tc>
        <w:tc>
          <w:tcPr>
            <w:tcW w:w="851" w:type="dxa"/>
            <w:tcBorders>
              <w:top w:val="single" w:sz="12" w:space="0" w:color="auto"/>
              <w:bottom w:val="nil"/>
            </w:tcBorders>
            <w:shd w:val="clear" w:color="auto" w:fill="auto"/>
            <w:tcMar>
              <w:left w:w="28" w:type="dxa"/>
              <w:right w:w="28" w:type="dxa"/>
            </w:tcMar>
            <w:vAlign w:val="bottom"/>
          </w:tcPr>
          <w:p w14:paraId="53BA4E8D" w14:textId="77777777" w:rsidR="00060D15" w:rsidRPr="00461856" w:rsidRDefault="00060D15" w:rsidP="00461856">
            <w:pPr>
              <w:spacing w:before="40" w:after="40" w:line="220" w:lineRule="exact"/>
              <w:jc w:val="right"/>
              <w:rPr>
                <w:sz w:val="18"/>
                <w:szCs w:val="18"/>
              </w:rPr>
            </w:pPr>
          </w:p>
        </w:tc>
        <w:tc>
          <w:tcPr>
            <w:tcW w:w="709" w:type="dxa"/>
            <w:tcBorders>
              <w:top w:val="single" w:sz="12" w:space="0" w:color="auto"/>
              <w:bottom w:val="nil"/>
            </w:tcBorders>
            <w:shd w:val="clear" w:color="auto" w:fill="auto"/>
            <w:tcMar>
              <w:left w:w="28" w:type="dxa"/>
              <w:right w:w="28" w:type="dxa"/>
            </w:tcMar>
            <w:vAlign w:val="bottom"/>
          </w:tcPr>
          <w:p w14:paraId="2D644CCB" w14:textId="77777777" w:rsidR="00060D15" w:rsidRPr="00461856" w:rsidRDefault="00060D15" w:rsidP="00461856">
            <w:pPr>
              <w:spacing w:before="40" w:after="40" w:line="220" w:lineRule="exact"/>
              <w:jc w:val="right"/>
              <w:rPr>
                <w:sz w:val="18"/>
                <w:szCs w:val="18"/>
              </w:rPr>
            </w:pPr>
          </w:p>
        </w:tc>
        <w:tc>
          <w:tcPr>
            <w:tcW w:w="707" w:type="dxa"/>
            <w:tcBorders>
              <w:top w:val="single" w:sz="12" w:space="0" w:color="auto"/>
              <w:bottom w:val="nil"/>
            </w:tcBorders>
            <w:shd w:val="clear" w:color="auto" w:fill="auto"/>
            <w:tcMar>
              <w:left w:w="28" w:type="dxa"/>
              <w:right w:w="28" w:type="dxa"/>
            </w:tcMar>
            <w:vAlign w:val="bottom"/>
          </w:tcPr>
          <w:p w14:paraId="7BE2CBDA" w14:textId="77777777" w:rsidR="00060D15" w:rsidRPr="00461856" w:rsidRDefault="00060D15" w:rsidP="00461856">
            <w:pPr>
              <w:spacing w:before="40" w:after="40" w:line="220" w:lineRule="exact"/>
              <w:jc w:val="right"/>
              <w:rPr>
                <w:sz w:val="18"/>
                <w:szCs w:val="18"/>
              </w:rPr>
            </w:pPr>
          </w:p>
        </w:tc>
      </w:tr>
      <w:tr w:rsidR="00060D15" w:rsidRPr="00461856" w14:paraId="5700B56A" w14:textId="77777777" w:rsidTr="00E340F0">
        <w:tc>
          <w:tcPr>
            <w:tcW w:w="4253" w:type="dxa"/>
            <w:tcBorders>
              <w:top w:val="nil"/>
              <w:bottom w:val="nil"/>
            </w:tcBorders>
            <w:shd w:val="clear" w:color="auto" w:fill="auto"/>
            <w:tcMar>
              <w:left w:w="28" w:type="dxa"/>
              <w:right w:w="28" w:type="dxa"/>
            </w:tcMar>
          </w:tcPr>
          <w:p w14:paraId="6CA9755A" w14:textId="77777777" w:rsidR="00060D15" w:rsidRPr="00461856" w:rsidRDefault="00060D15" w:rsidP="00461856">
            <w:pPr>
              <w:spacing w:before="40" w:after="40" w:line="220" w:lineRule="exact"/>
              <w:rPr>
                <w:bCs/>
                <w:sz w:val="18"/>
                <w:szCs w:val="18"/>
              </w:rPr>
            </w:pPr>
            <w:r w:rsidRPr="00461856">
              <w:rPr>
                <w:sz w:val="18"/>
                <w:szCs w:val="18"/>
              </w:rPr>
              <w:t>Руководители министерств (постоянные секретари)</w:t>
            </w:r>
          </w:p>
        </w:tc>
        <w:tc>
          <w:tcPr>
            <w:tcW w:w="850" w:type="dxa"/>
            <w:tcBorders>
              <w:top w:val="nil"/>
              <w:bottom w:val="nil"/>
            </w:tcBorders>
            <w:shd w:val="clear" w:color="auto" w:fill="auto"/>
            <w:tcMar>
              <w:left w:w="28" w:type="dxa"/>
              <w:right w:w="28" w:type="dxa"/>
            </w:tcMar>
            <w:vAlign w:val="bottom"/>
          </w:tcPr>
          <w:p w14:paraId="3C07F8BA" w14:textId="77777777" w:rsidR="00060D15" w:rsidRPr="00461856" w:rsidRDefault="00060D15" w:rsidP="00461856">
            <w:pPr>
              <w:spacing w:before="40" w:after="40" w:line="220" w:lineRule="exact"/>
              <w:jc w:val="right"/>
              <w:rPr>
                <w:sz w:val="18"/>
                <w:szCs w:val="18"/>
              </w:rPr>
            </w:pPr>
            <w:r w:rsidRPr="00461856">
              <w:rPr>
                <w:sz w:val="18"/>
                <w:szCs w:val="18"/>
              </w:rPr>
              <w:t>11</w:t>
            </w:r>
          </w:p>
        </w:tc>
        <w:tc>
          <w:tcPr>
            <w:tcW w:w="851" w:type="dxa"/>
            <w:tcBorders>
              <w:top w:val="nil"/>
              <w:bottom w:val="nil"/>
            </w:tcBorders>
            <w:shd w:val="clear" w:color="auto" w:fill="auto"/>
            <w:tcMar>
              <w:left w:w="28" w:type="dxa"/>
              <w:right w:w="28" w:type="dxa"/>
            </w:tcMar>
            <w:vAlign w:val="bottom"/>
          </w:tcPr>
          <w:p w14:paraId="18DDDB4D" w14:textId="77777777" w:rsidR="00060D15" w:rsidRPr="00461856" w:rsidRDefault="00060D15" w:rsidP="00461856">
            <w:pPr>
              <w:spacing w:before="40" w:after="40" w:line="220" w:lineRule="exact"/>
              <w:jc w:val="right"/>
              <w:rPr>
                <w:sz w:val="18"/>
                <w:szCs w:val="18"/>
              </w:rPr>
            </w:pPr>
            <w:r w:rsidRPr="00461856">
              <w:rPr>
                <w:sz w:val="18"/>
                <w:szCs w:val="18"/>
              </w:rPr>
              <w:t>26</w:t>
            </w:r>
          </w:p>
        </w:tc>
        <w:tc>
          <w:tcPr>
            <w:tcW w:w="709" w:type="dxa"/>
            <w:tcBorders>
              <w:top w:val="nil"/>
              <w:bottom w:val="nil"/>
            </w:tcBorders>
            <w:shd w:val="clear" w:color="auto" w:fill="auto"/>
            <w:tcMar>
              <w:left w:w="28" w:type="dxa"/>
              <w:right w:w="28" w:type="dxa"/>
            </w:tcMar>
            <w:vAlign w:val="bottom"/>
          </w:tcPr>
          <w:p w14:paraId="1232E9C0" w14:textId="77777777" w:rsidR="00060D15" w:rsidRPr="00461856" w:rsidRDefault="00060D15" w:rsidP="00461856">
            <w:pPr>
              <w:spacing w:before="40" w:after="40" w:line="220" w:lineRule="exact"/>
              <w:jc w:val="right"/>
              <w:rPr>
                <w:sz w:val="18"/>
                <w:szCs w:val="18"/>
              </w:rPr>
            </w:pPr>
            <w:r w:rsidRPr="00461856">
              <w:rPr>
                <w:sz w:val="18"/>
                <w:szCs w:val="18"/>
              </w:rPr>
              <w:t>37</w:t>
            </w:r>
          </w:p>
        </w:tc>
        <w:tc>
          <w:tcPr>
            <w:tcW w:w="707" w:type="dxa"/>
            <w:tcBorders>
              <w:top w:val="nil"/>
              <w:bottom w:val="nil"/>
            </w:tcBorders>
            <w:shd w:val="clear" w:color="auto" w:fill="auto"/>
            <w:tcMar>
              <w:left w:w="28" w:type="dxa"/>
              <w:right w:w="28" w:type="dxa"/>
            </w:tcMar>
            <w:vAlign w:val="bottom"/>
          </w:tcPr>
          <w:p w14:paraId="463E16E2" w14:textId="10BE4031" w:rsidR="00060D15" w:rsidRPr="00461856" w:rsidRDefault="00060D15" w:rsidP="00461856">
            <w:pPr>
              <w:spacing w:before="40" w:after="40" w:line="220" w:lineRule="exact"/>
              <w:jc w:val="right"/>
              <w:rPr>
                <w:sz w:val="18"/>
                <w:szCs w:val="18"/>
              </w:rPr>
            </w:pPr>
            <w:r w:rsidRPr="00461856">
              <w:rPr>
                <w:sz w:val="18"/>
                <w:szCs w:val="18"/>
              </w:rPr>
              <w:t>29</w:t>
            </w:r>
            <w:r w:rsidR="00E340F0" w:rsidRPr="00461856">
              <w:rPr>
                <w:sz w:val="18"/>
                <w:szCs w:val="18"/>
              </w:rPr>
              <w:t>,</w:t>
            </w:r>
            <w:r w:rsidRPr="00461856">
              <w:rPr>
                <w:sz w:val="18"/>
                <w:szCs w:val="18"/>
              </w:rPr>
              <w:t>7</w:t>
            </w:r>
            <w:r w:rsidR="00E340F0" w:rsidRPr="00461856">
              <w:rPr>
                <w:sz w:val="18"/>
                <w:szCs w:val="18"/>
              </w:rPr>
              <w:t xml:space="preserve"> </w:t>
            </w:r>
            <w:r w:rsidRPr="00461856">
              <w:rPr>
                <w:sz w:val="18"/>
                <w:szCs w:val="18"/>
              </w:rPr>
              <w:t>%</w:t>
            </w:r>
          </w:p>
        </w:tc>
      </w:tr>
      <w:tr w:rsidR="00060D15" w:rsidRPr="00461856" w14:paraId="735C5BB2" w14:textId="77777777" w:rsidTr="00E340F0">
        <w:tc>
          <w:tcPr>
            <w:tcW w:w="4253" w:type="dxa"/>
            <w:tcBorders>
              <w:top w:val="nil"/>
              <w:bottom w:val="nil"/>
            </w:tcBorders>
            <w:shd w:val="clear" w:color="auto" w:fill="auto"/>
            <w:tcMar>
              <w:left w:w="28" w:type="dxa"/>
              <w:right w:w="28" w:type="dxa"/>
            </w:tcMar>
          </w:tcPr>
          <w:p w14:paraId="513C9121" w14:textId="77777777" w:rsidR="00060D15" w:rsidRPr="00461856" w:rsidRDefault="00060D15" w:rsidP="00461856">
            <w:pPr>
              <w:spacing w:before="40" w:after="40" w:line="220" w:lineRule="exact"/>
              <w:rPr>
                <w:bCs/>
                <w:sz w:val="18"/>
                <w:szCs w:val="18"/>
              </w:rPr>
            </w:pPr>
            <w:r w:rsidRPr="00461856">
              <w:rPr>
                <w:sz w:val="18"/>
                <w:szCs w:val="18"/>
              </w:rPr>
              <w:t>Главные директора</w:t>
            </w:r>
          </w:p>
        </w:tc>
        <w:tc>
          <w:tcPr>
            <w:tcW w:w="850" w:type="dxa"/>
            <w:tcBorders>
              <w:top w:val="nil"/>
              <w:bottom w:val="nil"/>
            </w:tcBorders>
            <w:shd w:val="clear" w:color="auto" w:fill="auto"/>
            <w:tcMar>
              <w:left w:w="28" w:type="dxa"/>
              <w:right w:w="28" w:type="dxa"/>
            </w:tcMar>
            <w:vAlign w:val="bottom"/>
          </w:tcPr>
          <w:p w14:paraId="1B986EDD" w14:textId="77777777" w:rsidR="00060D15" w:rsidRPr="00461856" w:rsidRDefault="00060D15" w:rsidP="00461856">
            <w:pPr>
              <w:spacing w:before="40" w:after="40" w:line="220" w:lineRule="exact"/>
              <w:jc w:val="right"/>
              <w:rPr>
                <w:bCs/>
                <w:sz w:val="18"/>
                <w:szCs w:val="18"/>
              </w:rPr>
            </w:pPr>
            <w:r w:rsidRPr="00461856">
              <w:rPr>
                <w:sz w:val="18"/>
                <w:szCs w:val="18"/>
              </w:rPr>
              <w:t>12</w:t>
            </w:r>
          </w:p>
        </w:tc>
        <w:tc>
          <w:tcPr>
            <w:tcW w:w="851" w:type="dxa"/>
            <w:tcBorders>
              <w:top w:val="nil"/>
              <w:bottom w:val="nil"/>
            </w:tcBorders>
            <w:shd w:val="clear" w:color="auto" w:fill="auto"/>
            <w:tcMar>
              <w:left w:w="28" w:type="dxa"/>
              <w:right w:w="28" w:type="dxa"/>
            </w:tcMar>
            <w:vAlign w:val="bottom"/>
          </w:tcPr>
          <w:p w14:paraId="41E1DFE3" w14:textId="77777777" w:rsidR="00060D15" w:rsidRPr="00461856" w:rsidRDefault="00060D15" w:rsidP="00461856">
            <w:pPr>
              <w:spacing w:before="40" w:after="40" w:line="220" w:lineRule="exact"/>
              <w:jc w:val="right"/>
              <w:rPr>
                <w:bCs/>
                <w:sz w:val="18"/>
                <w:szCs w:val="18"/>
              </w:rPr>
            </w:pPr>
            <w:r w:rsidRPr="00461856">
              <w:rPr>
                <w:sz w:val="18"/>
                <w:szCs w:val="18"/>
              </w:rPr>
              <w:t>46</w:t>
            </w:r>
          </w:p>
        </w:tc>
        <w:tc>
          <w:tcPr>
            <w:tcW w:w="709" w:type="dxa"/>
            <w:tcBorders>
              <w:top w:val="nil"/>
              <w:bottom w:val="nil"/>
            </w:tcBorders>
            <w:shd w:val="clear" w:color="auto" w:fill="auto"/>
            <w:tcMar>
              <w:left w:w="28" w:type="dxa"/>
              <w:right w:w="28" w:type="dxa"/>
            </w:tcMar>
            <w:vAlign w:val="bottom"/>
          </w:tcPr>
          <w:p w14:paraId="1156EBDF" w14:textId="77777777" w:rsidR="00060D15" w:rsidRPr="00461856" w:rsidRDefault="00060D15" w:rsidP="00461856">
            <w:pPr>
              <w:spacing w:before="40" w:after="40" w:line="220" w:lineRule="exact"/>
              <w:jc w:val="right"/>
              <w:rPr>
                <w:bCs/>
                <w:sz w:val="18"/>
                <w:szCs w:val="18"/>
              </w:rPr>
            </w:pPr>
            <w:r w:rsidRPr="00461856">
              <w:rPr>
                <w:sz w:val="18"/>
                <w:szCs w:val="18"/>
              </w:rPr>
              <w:t>58</w:t>
            </w:r>
          </w:p>
        </w:tc>
        <w:tc>
          <w:tcPr>
            <w:tcW w:w="707" w:type="dxa"/>
            <w:tcBorders>
              <w:top w:val="nil"/>
              <w:bottom w:val="nil"/>
            </w:tcBorders>
            <w:shd w:val="clear" w:color="auto" w:fill="auto"/>
            <w:tcMar>
              <w:left w:w="28" w:type="dxa"/>
              <w:right w:w="28" w:type="dxa"/>
            </w:tcMar>
            <w:vAlign w:val="bottom"/>
          </w:tcPr>
          <w:p w14:paraId="4EA38CC6" w14:textId="7C9FAF27" w:rsidR="00060D15" w:rsidRPr="00461856" w:rsidRDefault="00060D15" w:rsidP="00461856">
            <w:pPr>
              <w:spacing w:before="40" w:after="40" w:line="220" w:lineRule="exact"/>
              <w:jc w:val="right"/>
              <w:rPr>
                <w:bCs/>
                <w:sz w:val="18"/>
                <w:szCs w:val="18"/>
              </w:rPr>
            </w:pPr>
            <w:r w:rsidRPr="00461856">
              <w:rPr>
                <w:bCs/>
                <w:sz w:val="18"/>
                <w:szCs w:val="18"/>
              </w:rPr>
              <w:t>20</w:t>
            </w:r>
            <w:r w:rsidR="00E340F0" w:rsidRPr="00461856">
              <w:rPr>
                <w:bCs/>
                <w:sz w:val="18"/>
                <w:szCs w:val="18"/>
              </w:rPr>
              <w:t>,</w:t>
            </w:r>
            <w:r w:rsidRPr="00461856">
              <w:rPr>
                <w:bCs/>
                <w:sz w:val="18"/>
                <w:szCs w:val="18"/>
              </w:rPr>
              <w:t>6</w:t>
            </w:r>
            <w:r w:rsidR="00E340F0" w:rsidRPr="00461856">
              <w:rPr>
                <w:bCs/>
                <w:sz w:val="18"/>
                <w:szCs w:val="18"/>
              </w:rPr>
              <w:t xml:space="preserve"> </w:t>
            </w:r>
            <w:r w:rsidRPr="00461856">
              <w:rPr>
                <w:bCs/>
                <w:sz w:val="18"/>
                <w:szCs w:val="18"/>
              </w:rPr>
              <w:t>%</w:t>
            </w:r>
          </w:p>
        </w:tc>
      </w:tr>
      <w:tr w:rsidR="00060D15" w:rsidRPr="00461856" w14:paraId="5BB1AF57" w14:textId="77777777" w:rsidTr="00E340F0">
        <w:tc>
          <w:tcPr>
            <w:tcW w:w="4253" w:type="dxa"/>
            <w:tcBorders>
              <w:top w:val="nil"/>
              <w:bottom w:val="nil"/>
            </w:tcBorders>
            <w:shd w:val="clear" w:color="auto" w:fill="auto"/>
            <w:tcMar>
              <w:left w:w="28" w:type="dxa"/>
              <w:right w:w="28" w:type="dxa"/>
            </w:tcMar>
          </w:tcPr>
          <w:p w14:paraId="3936BEB7" w14:textId="77777777" w:rsidR="00060D15" w:rsidRPr="00461856" w:rsidRDefault="00060D15" w:rsidP="00461856">
            <w:pPr>
              <w:spacing w:before="40" w:after="40" w:line="220" w:lineRule="exact"/>
              <w:rPr>
                <w:bCs/>
                <w:sz w:val="18"/>
                <w:szCs w:val="18"/>
              </w:rPr>
            </w:pPr>
            <w:r w:rsidRPr="00461856">
              <w:rPr>
                <w:sz w:val="18"/>
                <w:szCs w:val="18"/>
              </w:rPr>
              <w:t>Директора</w:t>
            </w:r>
          </w:p>
        </w:tc>
        <w:tc>
          <w:tcPr>
            <w:tcW w:w="850" w:type="dxa"/>
            <w:tcBorders>
              <w:top w:val="nil"/>
              <w:bottom w:val="nil"/>
            </w:tcBorders>
            <w:shd w:val="clear" w:color="auto" w:fill="auto"/>
            <w:tcMar>
              <w:left w:w="28" w:type="dxa"/>
              <w:right w:w="28" w:type="dxa"/>
            </w:tcMar>
            <w:vAlign w:val="bottom"/>
          </w:tcPr>
          <w:p w14:paraId="043F407C" w14:textId="77777777" w:rsidR="00060D15" w:rsidRPr="00461856" w:rsidRDefault="00060D15" w:rsidP="00461856">
            <w:pPr>
              <w:spacing w:before="40" w:after="40" w:line="220" w:lineRule="exact"/>
              <w:jc w:val="right"/>
              <w:rPr>
                <w:bCs/>
                <w:sz w:val="18"/>
                <w:szCs w:val="18"/>
              </w:rPr>
            </w:pPr>
            <w:r w:rsidRPr="00461856">
              <w:rPr>
                <w:sz w:val="18"/>
                <w:szCs w:val="18"/>
              </w:rPr>
              <w:t>72</w:t>
            </w:r>
          </w:p>
        </w:tc>
        <w:tc>
          <w:tcPr>
            <w:tcW w:w="851" w:type="dxa"/>
            <w:tcBorders>
              <w:top w:val="nil"/>
              <w:bottom w:val="nil"/>
            </w:tcBorders>
            <w:shd w:val="clear" w:color="auto" w:fill="auto"/>
            <w:tcMar>
              <w:left w:w="28" w:type="dxa"/>
              <w:right w:w="28" w:type="dxa"/>
            </w:tcMar>
            <w:vAlign w:val="bottom"/>
          </w:tcPr>
          <w:p w14:paraId="09998BE6" w14:textId="77777777" w:rsidR="00060D15" w:rsidRPr="00461856" w:rsidRDefault="00060D15" w:rsidP="00461856">
            <w:pPr>
              <w:spacing w:before="40" w:after="40" w:line="220" w:lineRule="exact"/>
              <w:jc w:val="right"/>
              <w:rPr>
                <w:bCs/>
                <w:sz w:val="18"/>
                <w:szCs w:val="18"/>
              </w:rPr>
            </w:pPr>
            <w:r w:rsidRPr="00461856">
              <w:rPr>
                <w:sz w:val="18"/>
                <w:szCs w:val="18"/>
              </w:rPr>
              <w:t>190</w:t>
            </w:r>
          </w:p>
        </w:tc>
        <w:tc>
          <w:tcPr>
            <w:tcW w:w="709" w:type="dxa"/>
            <w:tcBorders>
              <w:top w:val="nil"/>
              <w:bottom w:val="nil"/>
            </w:tcBorders>
            <w:shd w:val="clear" w:color="auto" w:fill="auto"/>
            <w:tcMar>
              <w:left w:w="28" w:type="dxa"/>
              <w:right w:w="28" w:type="dxa"/>
            </w:tcMar>
            <w:vAlign w:val="bottom"/>
          </w:tcPr>
          <w:p w14:paraId="6298A888" w14:textId="77777777" w:rsidR="00060D15" w:rsidRPr="00461856" w:rsidRDefault="00060D15" w:rsidP="00461856">
            <w:pPr>
              <w:spacing w:before="40" w:after="40" w:line="220" w:lineRule="exact"/>
              <w:jc w:val="right"/>
              <w:rPr>
                <w:bCs/>
                <w:sz w:val="18"/>
                <w:szCs w:val="18"/>
              </w:rPr>
            </w:pPr>
            <w:r w:rsidRPr="00461856">
              <w:rPr>
                <w:sz w:val="18"/>
                <w:szCs w:val="18"/>
              </w:rPr>
              <w:t>262</w:t>
            </w:r>
          </w:p>
        </w:tc>
        <w:tc>
          <w:tcPr>
            <w:tcW w:w="707" w:type="dxa"/>
            <w:tcBorders>
              <w:top w:val="nil"/>
              <w:bottom w:val="nil"/>
            </w:tcBorders>
            <w:shd w:val="clear" w:color="auto" w:fill="auto"/>
            <w:tcMar>
              <w:left w:w="28" w:type="dxa"/>
              <w:right w:w="28" w:type="dxa"/>
            </w:tcMar>
            <w:vAlign w:val="bottom"/>
          </w:tcPr>
          <w:p w14:paraId="1586492B" w14:textId="0909326E" w:rsidR="00060D15" w:rsidRPr="00461856" w:rsidRDefault="00060D15" w:rsidP="00461856">
            <w:pPr>
              <w:spacing w:before="40" w:after="40" w:line="220" w:lineRule="exact"/>
              <w:jc w:val="right"/>
              <w:rPr>
                <w:bCs/>
                <w:sz w:val="18"/>
                <w:szCs w:val="18"/>
              </w:rPr>
            </w:pPr>
            <w:r w:rsidRPr="00461856">
              <w:rPr>
                <w:bCs/>
                <w:sz w:val="18"/>
                <w:szCs w:val="18"/>
              </w:rPr>
              <w:t>27</w:t>
            </w:r>
            <w:r w:rsidR="00E340F0" w:rsidRPr="00461856">
              <w:rPr>
                <w:bCs/>
                <w:sz w:val="18"/>
                <w:szCs w:val="18"/>
              </w:rPr>
              <w:t>,</w:t>
            </w:r>
            <w:r w:rsidRPr="00461856">
              <w:rPr>
                <w:bCs/>
                <w:sz w:val="18"/>
                <w:szCs w:val="18"/>
              </w:rPr>
              <w:t>4</w:t>
            </w:r>
            <w:r w:rsidR="00E340F0" w:rsidRPr="00461856">
              <w:rPr>
                <w:bCs/>
                <w:sz w:val="18"/>
                <w:szCs w:val="18"/>
              </w:rPr>
              <w:t xml:space="preserve"> </w:t>
            </w:r>
            <w:r w:rsidRPr="00461856">
              <w:rPr>
                <w:bCs/>
                <w:sz w:val="18"/>
                <w:szCs w:val="18"/>
              </w:rPr>
              <w:t>%</w:t>
            </w:r>
          </w:p>
        </w:tc>
      </w:tr>
      <w:tr w:rsidR="00060D15" w:rsidRPr="00461856" w14:paraId="6D0A7F7F" w14:textId="77777777" w:rsidTr="00E340F0">
        <w:tc>
          <w:tcPr>
            <w:tcW w:w="4253" w:type="dxa"/>
            <w:tcBorders>
              <w:top w:val="nil"/>
              <w:bottom w:val="nil"/>
            </w:tcBorders>
            <w:shd w:val="clear" w:color="auto" w:fill="auto"/>
            <w:tcMar>
              <w:left w:w="28" w:type="dxa"/>
              <w:right w:w="28" w:type="dxa"/>
            </w:tcMar>
          </w:tcPr>
          <w:p w14:paraId="4AA089B3" w14:textId="77777777" w:rsidR="00060D15" w:rsidRPr="00461856" w:rsidRDefault="00060D15" w:rsidP="00461856">
            <w:pPr>
              <w:spacing w:before="40" w:after="40" w:line="220" w:lineRule="exact"/>
              <w:rPr>
                <w:sz w:val="18"/>
                <w:szCs w:val="18"/>
              </w:rPr>
            </w:pPr>
            <w:r w:rsidRPr="00461856">
              <w:rPr>
                <w:sz w:val="18"/>
                <w:szCs w:val="18"/>
              </w:rPr>
              <w:t>Заместители директоров</w:t>
            </w:r>
          </w:p>
        </w:tc>
        <w:tc>
          <w:tcPr>
            <w:tcW w:w="850" w:type="dxa"/>
            <w:tcBorders>
              <w:top w:val="nil"/>
              <w:bottom w:val="nil"/>
            </w:tcBorders>
            <w:shd w:val="clear" w:color="auto" w:fill="auto"/>
            <w:tcMar>
              <w:left w:w="28" w:type="dxa"/>
              <w:right w:w="28" w:type="dxa"/>
            </w:tcMar>
            <w:vAlign w:val="bottom"/>
          </w:tcPr>
          <w:p w14:paraId="0BCF83DA" w14:textId="77777777" w:rsidR="00060D15" w:rsidRPr="00461856" w:rsidRDefault="00060D15" w:rsidP="00461856">
            <w:pPr>
              <w:spacing w:before="40" w:after="40" w:line="220" w:lineRule="exact"/>
              <w:jc w:val="right"/>
              <w:rPr>
                <w:bCs/>
                <w:sz w:val="18"/>
                <w:szCs w:val="18"/>
              </w:rPr>
            </w:pPr>
            <w:r w:rsidRPr="00461856">
              <w:rPr>
                <w:sz w:val="18"/>
                <w:szCs w:val="18"/>
              </w:rPr>
              <w:t>151</w:t>
            </w:r>
          </w:p>
        </w:tc>
        <w:tc>
          <w:tcPr>
            <w:tcW w:w="851" w:type="dxa"/>
            <w:tcBorders>
              <w:top w:val="nil"/>
              <w:bottom w:val="nil"/>
            </w:tcBorders>
            <w:shd w:val="clear" w:color="auto" w:fill="auto"/>
            <w:tcMar>
              <w:left w:w="28" w:type="dxa"/>
              <w:right w:w="28" w:type="dxa"/>
            </w:tcMar>
            <w:vAlign w:val="bottom"/>
          </w:tcPr>
          <w:p w14:paraId="33020448" w14:textId="77777777" w:rsidR="00060D15" w:rsidRPr="00461856" w:rsidRDefault="00060D15" w:rsidP="00461856">
            <w:pPr>
              <w:spacing w:before="40" w:after="40" w:line="220" w:lineRule="exact"/>
              <w:jc w:val="right"/>
              <w:rPr>
                <w:bCs/>
                <w:sz w:val="18"/>
                <w:szCs w:val="18"/>
              </w:rPr>
            </w:pPr>
            <w:r w:rsidRPr="00461856">
              <w:rPr>
                <w:sz w:val="18"/>
                <w:szCs w:val="18"/>
              </w:rPr>
              <w:t>442</w:t>
            </w:r>
          </w:p>
        </w:tc>
        <w:tc>
          <w:tcPr>
            <w:tcW w:w="709" w:type="dxa"/>
            <w:tcBorders>
              <w:top w:val="nil"/>
              <w:bottom w:val="nil"/>
            </w:tcBorders>
            <w:shd w:val="clear" w:color="auto" w:fill="auto"/>
            <w:tcMar>
              <w:left w:w="28" w:type="dxa"/>
              <w:right w:w="28" w:type="dxa"/>
            </w:tcMar>
            <w:vAlign w:val="bottom"/>
          </w:tcPr>
          <w:p w14:paraId="6F6B1FEF" w14:textId="77777777" w:rsidR="00060D15" w:rsidRPr="00461856" w:rsidRDefault="00060D15" w:rsidP="00461856">
            <w:pPr>
              <w:spacing w:before="40" w:after="40" w:line="220" w:lineRule="exact"/>
              <w:jc w:val="right"/>
              <w:rPr>
                <w:bCs/>
                <w:sz w:val="18"/>
                <w:szCs w:val="18"/>
              </w:rPr>
            </w:pPr>
            <w:r w:rsidRPr="00461856">
              <w:rPr>
                <w:sz w:val="18"/>
                <w:szCs w:val="18"/>
              </w:rPr>
              <w:t>593</w:t>
            </w:r>
          </w:p>
        </w:tc>
        <w:tc>
          <w:tcPr>
            <w:tcW w:w="707" w:type="dxa"/>
            <w:tcBorders>
              <w:top w:val="nil"/>
              <w:bottom w:val="nil"/>
            </w:tcBorders>
            <w:shd w:val="clear" w:color="auto" w:fill="auto"/>
            <w:tcMar>
              <w:left w:w="28" w:type="dxa"/>
              <w:right w:w="28" w:type="dxa"/>
            </w:tcMar>
            <w:vAlign w:val="bottom"/>
          </w:tcPr>
          <w:p w14:paraId="7BB51599" w14:textId="24ED7A3D" w:rsidR="00060D15" w:rsidRPr="00461856" w:rsidRDefault="00060D15" w:rsidP="00461856">
            <w:pPr>
              <w:spacing w:before="40" w:after="40" w:line="220" w:lineRule="exact"/>
              <w:jc w:val="right"/>
              <w:rPr>
                <w:bCs/>
                <w:sz w:val="18"/>
                <w:szCs w:val="18"/>
              </w:rPr>
            </w:pPr>
            <w:r w:rsidRPr="00461856">
              <w:rPr>
                <w:bCs/>
                <w:sz w:val="18"/>
                <w:szCs w:val="18"/>
              </w:rPr>
              <w:t>25</w:t>
            </w:r>
            <w:r w:rsidR="00E340F0" w:rsidRPr="00461856">
              <w:rPr>
                <w:bCs/>
                <w:sz w:val="18"/>
                <w:szCs w:val="18"/>
              </w:rPr>
              <w:t>,</w:t>
            </w:r>
            <w:r w:rsidRPr="00461856">
              <w:rPr>
                <w:bCs/>
                <w:sz w:val="18"/>
                <w:szCs w:val="18"/>
              </w:rPr>
              <w:t>4</w:t>
            </w:r>
            <w:r w:rsidR="00E340F0" w:rsidRPr="00461856">
              <w:rPr>
                <w:bCs/>
                <w:sz w:val="18"/>
                <w:szCs w:val="18"/>
              </w:rPr>
              <w:t xml:space="preserve"> </w:t>
            </w:r>
            <w:r w:rsidRPr="00461856">
              <w:rPr>
                <w:bCs/>
                <w:sz w:val="18"/>
                <w:szCs w:val="18"/>
              </w:rPr>
              <w:t>%</w:t>
            </w:r>
          </w:p>
        </w:tc>
      </w:tr>
      <w:tr w:rsidR="00060D15" w:rsidRPr="00461856" w14:paraId="7AC944A3" w14:textId="77777777" w:rsidTr="00E340F0">
        <w:tc>
          <w:tcPr>
            <w:tcW w:w="4253" w:type="dxa"/>
            <w:tcBorders>
              <w:top w:val="nil"/>
              <w:bottom w:val="nil"/>
            </w:tcBorders>
            <w:shd w:val="clear" w:color="auto" w:fill="auto"/>
            <w:tcMar>
              <w:left w:w="28" w:type="dxa"/>
              <w:right w:w="28" w:type="dxa"/>
            </w:tcMar>
          </w:tcPr>
          <w:p w14:paraId="46CA2126" w14:textId="77777777" w:rsidR="00060D15" w:rsidRPr="00461856" w:rsidRDefault="00060D15" w:rsidP="00461856">
            <w:pPr>
              <w:spacing w:before="40" w:after="40" w:line="220" w:lineRule="exact"/>
              <w:rPr>
                <w:sz w:val="18"/>
                <w:szCs w:val="18"/>
              </w:rPr>
            </w:pPr>
            <w:r w:rsidRPr="00461856">
              <w:rPr>
                <w:sz w:val="18"/>
                <w:szCs w:val="18"/>
              </w:rPr>
              <w:t>Советники (в местных органах власти)</w:t>
            </w:r>
          </w:p>
        </w:tc>
        <w:tc>
          <w:tcPr>
            <w:tcW w:w="850" w:type="dxa"/>
            <w:tcBorders>
              <w:top w:val="nil"/>
              <w:bottom w:val="nil"/>
            </w:tcBorders>
            <w:shd w:val="clear" w:color="auto" w:fill="auto"/>
            <w:tcMar>
              <w:left w:w="28" w:type="dxa"/>
              <w:right w:w="28" w:type="dxa"/>
            </w:tcMar>
            <w:vAlign w:val="bottom"/>
          </w:tcPr>
          <w:p w14:paraId="53668BF1" w14:textId="77777777" w:rsidR="00060D15" w:rsidRPr="00461856" w:rsidRDefault="00060D15" w:rsidP="00461856">
            <w:pPr>
              <w:spacing w:before="40" w:after="40" w:line="220" w:lineRule="exact"/>
              <w:jc w:val="right"/>
              <w:rPr>
                <w:sz w:val="18"/>
                <w:szCs w:val="18"/>
              </w:rPr>
            </w:pPr>
            <w:r w:rsidRPr="00461856">
              <w:rPr>
                <w:sz w:val="18"/>
                <w:szCs w:val="18"/>
              </w:rPr>
              <w:t>313</w:t>
            </w:r>
          </w:p>
        </w:tc>
        <w:tc>
          <w:tcPr>
            <w:tcW w:w="851" w:type="dxa"/>
            <w:tcBorders>
              <w:top w:val="nil"/>
              <w:bottom w:val="nil"/>
            </w:tcBorders>
            <w:shd w:val="clear" w:color="auto" w:fill="auto"/>
            <w:tcMar>
              <w:left w:w="28" w:type="dxa"/>
              <w:right w:w="28" w:type="dxa"/>
            </w:tcMar>
            <w:vAlign w:val="bottom"/>
          </w:tcPr>
          <w:p w14:paraId="20136DED" w14:textId="77777777" w:rsidR="00060D15" w:rsidRPr="00461856" w:rsidRDefault="00060D15" w:rsidP="00461856">
            <w:pPr>
              <w:spacing w:before="40" w:after="40" w:line="220" w:lineRule="exact"/>
              <w:jc w:val="right"/>
              <w:rPr>
                <w:sz w:val="18"/>
                <w:szCs w:val="18"/>
              </w:rPr>
            </w:pPr>
            <w:r w:rsidRPr="00461856">
              <w:rPr>
                <w:sz w:val="18"/>
                <w:szCs w:val="18"/>
              </w:rPr>
              <w:t>1 649</w:t>
            </w:r>
          </w:p>
        </w:tc>
        <w:tc>
          <w:tcPr>
            <w:tcW w:w="709" w:type="dxa"/>
            <w:tcBorders>
              <w:top w:val="nil"/>
              <w:bottom w:val="nil"/>
            </w:tcBorders>
            <w:shd w:val="clear" w:color="auto" w:fill="auto"/>
            <w:tcMar>
              <w:left w:w="28" w:type="dxa"/>
              <w:right w:w="28" w:type="dxa"/>
            </w:tcMar>
            <w:vAlign w:val="bottom"/>
          </w:tcPr>
          <w:p w14:paraId="246CDA9E" w14:textId="77777777" w:rsidR="00060D15" w:rsidRPr="00461856" w:rsidRDefault="00060D15" w:rsidP="00461856">
            <w:pPr>
              <w:spacing w:before="40" w:after="40" w:line="220" w:lineRule="exact"/>
              <w:jc w:val="right"/>
              <w:rPr>
                <w:sz w:val="18"/>
                <w:szCs w:val="18"/>
              </w:rPr>
            </w:pPr>
            <w:r w:rsidRPr="00461856">
              <w:rPr>
                <w:sz w:val="18"/>
                <w:szCs w:val="18"/>
              </w:rPr>
              <w:t>1 962</w:t>
            </w:r>
          </w:p>
        </w:tc>
        <w:tc>
          <w:tcPr>
            <w:tcW w:w="707" w:type="dxa"/>
            <w:tcBorders>
              <w:top w:val="nil"/>
              <w:bottom w:val="nil"/>
            </w:tcBorders>
            <w:shd w:val="clear" w:color="auto" w:fill="auto"/>
            <w:tcMar>
              <w:left w:w="28" w:type="dxa"/>
              <w:right w:w="28" w:type="dxa"/>
            </w:tcMar>
            <w:vAlign w:val="bottom"/>
          </w:tcPr>
          <w:p w14:paraId="7F0B97BE" w14:textId="469061D7" w:rsidR="00060D15" w:rsidRPr="00461856" w:rsidRDefault="00060D15" w:rsidP="00461856">
            <w:pPr>
              <w:spacing w:before="40" w:after="40" w:line="220" w:lineRule="exact"/>
              <w:jc w:val="right"/>
              <w:rPr>
                <w:sz w:val="18"/>
                <w:szCs w:val="18"/>
              </w:rPr>
            </w:pPr>
            <w:r w:rsidRPr="00461856">
              <w:rPr>
                <w:sz w:val="18"/>
                <w:szCs w:val="18"/>
              </w:rPr>
              <w:t>15</w:t>
            </w:r>
            <w:r w:rsidR="00E340F0" w:rsidRPr="00461856">
              <w:rPr>
                <w:sz w:val="18"/>
                <w:szCs w:val="18"/>
              </w:rPr>
              <w:t>,</w:t>
            </w:r>
            <w:r w:rsidRPr="00461856">
              <w:rPr>
                <w:sz w:val="18"/>
                <w:szCs w:val="18"/>
              </w:rPr>
              <w:t>9</w:t>
            </w:r>
            <w:r w:rsidR="00E340F0" w:rsidRPr="00461856">
              <w:rPr>
                <w:sz w:val="18"/>
                <w:szCs w:val="18"/>
              </w:rPr>
              <w:t xml:space="preserve"> </w:t>
            </w:r>
            <w:r w:rsidRPr="00461856">
              <w:rPr>
                <w:sz w:val="18"/>
                <w:szCs w:val="18"/>
              </w:rPr>
              <w:t>%</w:t>
            </w:r>
          </w:p>
        </w:tc>
      </w:tr>
      <w:tr w:rsidR="00060D15" w:rsidRPr="00461856" w14:paraId="06385C10" w14:textId="77777777" w:rsidTr="00E340F0">
        <w:tc>
          <w:tcPr>
            <w:tcW w:w="4253" w:type="dxa"/>
            <w:tcBorders>
              <w:top w:val="nil"/>
              <w:bottom w:val="nil"/>
            </w:tcBorders>
            <w:shd w:val="clear" w:color="auto" w:fill="auto"/>
            <w:tcMar>
              <w:left w:w="28" w:type="dxa"/>
              <w:right w:w="28" w:type="dxa"/>
            </w:tcMar>
          </w:tcPr>
          <w:p w14:paraId="165B21B8" w14:textId="77777777" w:rsidR="00060D15" w:rsidRPr="00461856" w:rsidRDefault="00060D15" w:rsidP="00461856">
            <w:pPr>
              <w:spacing w:before="40" w:after="40" w:line="220" w:lineRule="exact"/>
              <w:rPr>
                <w:sz w:val="18"/>
                <w:szCs w:val="18"/>
              </w:rPr>
            </w:pPr>
            <w:r w:rsidRPr="00461856">
              <w:rPr>
                <w:sz w:val="18"/>
                <w:szCs w:val="18"/>
              </w:rPr>
              <w:t>Правления полугосударственных/государственных предприятий</w:t>
            </w:r>
          </w:p>
        </w:tc>
        <w:tc>
          <w:tcPr>
            <w:tcW w:w="850" w:type="dxa"/>
            <w:tcBorders>
              <w:top w:val="nil"/>
              <w:bottom w:val="nil"/>
            </w:tcBorders>
            <w:shd w:val="clear" w:color="auto" w:fill="auto"/>
            <w:tcMar>
              <w:left w:w="28" w:type="dxa"/>
              <w:right w:w="28" w:type="dxa"/>
            </w:tcMar>
            <w:vAlign w:val="bottom"/>
          </w:tcPr>
          <w:p w14:paraId="4129571A" w14:textId="77777777" w:rsidR="00060D15" w:rsidRPr="00461856" w:rsidRDefault="00060D15" w:rsidP="00461856">
            <w:pPr>
              <w:spacing w:before="40" w:after="40" w:line="220" w:lineRule="exact"/>
              <w:jc w:val="right"/>
              <w:rPr>
                <w:bCs/>
                <w:sz w:val="18"/>
                <w:szCs w:val="18"/>
              </w:rPr>
            </w:pPr>
            <w:r w:rsidRPr="00461856">
              <w:rPr>
                <w:sz w:val="18"/>
                <w:szCs w:val="18"/>
              </w:rPr>
              <w:t>29</w:t>
            </w:r>
          </w:p>
        </w:tc>
        <w:tc>
          <w:tcPr>
            <w:tcW w:w="851" w:type="dxa"/>
            <w:tcBorders>
              <w:top w:val="nil"/>
              <w:bottom w:val="nil"/>
            </w:tcBorders>
            <w:shd w:val="clear" w:color="auto" w:fill="auto"/>
            <w:tcMar>
              <w:left w:w="28" w:type="dxa"/>
              <w:right w:w="28" w:type="dxa"/>
            </w:tcMar>
            <w:vAlign w:val="bottom"/>
          </w:tcPr>
          <w:p w14:paraId="69FF5051" w14:textId="77777777" w:rsidR="00060D15" w:rsidRPr="00461856" w:rsidRDefault="00060D15" w:rsidP="00461856">
            <w:pPr>
              <w:spacing w:before="40" w:after="40" w:line="220" w:lineRule="exact"/>
              <w:jc w:val="right"/>
              <w:rPr>
                <w:bCs/>
                <w:sz w:val="18"/>
                <w:szCs w:val="18"/>
              </w:rPr>
            </w:pPr>
            <w:r w:rsidRPr="00461856">
              <w:rPr>
                <w:sz w:val="18"/>
                <w:szCs w:val="18"/>
              </w:rPr>
              <w:t>71</w:t>
            </w:r>
          </w:p>
        </w:tc>
        <w:tc>
          <w:tcPr>
            <w:tcW w:w="709" w:type="dxa"/>
            <w:tcBorders>
              <w:top w:val="nil"/>
              <w:bottom w:val="nil"/>
            </w:tcBorders>
            <w:shd w:val="clear" w:color="auto" w:fill="auto"/>
            <w:tcMar>
              <w:left w:w="28" w:type="dxa"/>
              <w:right w:w="28" w:type="dxa"/>
            </w:tcMar>
            <w:vAlign w:val="bottom"/>
          </w:tcPr>
          <w:p w14:paraId="02B92565" w14:textId="77777777" w:rsidR="00060D15" w:rsidRPr="00461856" w:rsidRDefault="00060D15" w:rsidP="00461856">
            <w:pPr>
              <w:spacing w:before="40" w:after="40" w:line="220" w:lineRule="exact"/>
              <w:jc w:val="right"/>
              <w:rPr>
                <w:bCs/>
                <w:sz w:val="18"/>
                <w:szCs w:val="18"/>
              </w:rPr>
            </w:pPr>
            <w:r w:rsidRPr="00461856">
              <w:rPr>
                <w:sz w:val="18"/>
                <w:szCs w:val="18"/>
              </w:rPr>
              <w:t>100</w:t>
            </w:r>
          </w:p>
        </w:tc>
        <w:tc>
          <w:tcPr>
            <w:tcW w:w="707" w:type="dxa"/>
            <w:tcBorders>
              <w:top w:val="nil"/>
              <w:bottom w:val="nil"/>
            </w:tcBorders>
            <w:shd w:val="clear" w:color="auto" w:fill="auto"/>
            <w:tcMar>
              <w:left w:w="28" w:type="dxa"/>
              <w:right w:w="28" w:type="dxa"/>
            </w:tcMar>
            <w:vAlign w:val="bottom"/>
          </w:tcPr>
          <w:p w14:paraId="13DC51BC" w14:textId="77777777" w:rsidR="00060D15" w:rsidRPr="00461856" w:rsidRDefault="00060D15" w:rsidP="00461856">
            <w:pPr>
              <w:spacing w:before="40" w:after="40" w:line="220" w:lineRule="exact"/>
              <w:jc w:val="right"/>
              <w:rPr>
                <w:bCs/>
                <w:sz w:val="18"/>
                <w:szCs w:val="18"/>
              </w:rPr>
            </w:pPr>
            <w:r w:rsidRPr="00461856">
              <w:rPr>
                <w:sz w:val="18"/>
                <w:szCs w:val="18"/>
              </w:rPr>
              <w:t>29 %</w:t>
            </w:r>
          </w:p>
        </w:tc>
      </w:tr>
      <w:tr w:rsidR="00060D15" w:rsidRPr="00461856" w14:paraId="17BCC35F" w14:textId="77777777" w:rsidTr="00E340F0">
        <w:tc>
          <w:tcPr>
            <w:tcW w:w="4253" w:type="dxa"/>
            <w:tcBorders>
              <w:top w:val="nil"/>
              <w:bottom w:val="nil"/>
            </w:tcBorders>
            <w:shd w:val="clear" w:color="auto" w:fill="auto"/>
            <w:tcMar>
              <w:left w:w="28" w:type="dxa"/>
              <w:right w:w="28" w:type="dxa"/>
            </w:tcMar>
          </w:tcPr>
          <w:p w14:paraId="3B309639" w14:textId="108D99E5" w:rsidR="00060D15" w:rsidRPr="00461856" w:rsidRDefault="00060D15" w:rsidP="00461856">
            <w:pPr>
              <w:spacing w:before="40" w:after="40" w:line="220" w:lineRule="exact"/>
              <w:rPr>
                <w:sz w:val="18"/>
                <w:szCs w:val="18"/>
              </w:rPr>
            </w:pPr>
            <w:r w:rsidRPr="00461856">
              <w:rPr>
                <w:sz w:val="18"/>
                <w:szCs w:val="18"/>
              </w:rPr>
              <w:t>Высшее звено управления полугосударственных/</w:t>
            </w:r>
            <w:r w:rsidR="00406F24">
              <w:rPr>
                <w:sz w:val="18"/>
                <w:szCs w:val="18"/>
              </w:rPr>
              <w:t xml:space="preserve"> </w:t>
            </w:r>
            <w:r w:rsidRPr="00461856">
              <w:rPr>
                <w:sz w:val="18"/>
                <w:szCs w:val="18"/>
              </w:rPr>
              <w:t>государственных предприятий</w:t>
            </w:r>
          </w:p>
        </w:tc>
        <w:tc>
          <w:tcPr>
            <w:tcW w:w="850" w:type="dxa"/>
            <w:tcBorders>
              <w:top w:val="nil"/>
              <w:bottom w:val="nil"/>
            </w:tcBorders>
            <w:shd w:val="clear" w:color="auto" w:fill="auto"/>
            <w:tcMar>
              <w:left w:w="28" w:type="dxa"/>
              <w:right w:w="28" w:type="dxa"/>
            </w:tcMar>
            <w:vAlign w:val="bottom"/>
          </w:tcPr>
          <w:p w14:paraId="51FFDC54" w14:textId="77777777" w:rsidR="00060D15" w:rsidRPr="00461856" w:rsidRDefault="00060D15" w:rsidP="00461856">
            <w:pPr>
              <w:spacing w:before="40" w:after="40" w:line="220" w:lineRule="exact"/>
              <w:jc w:val="right"/>
              <w:rPr>
                <w:bCs/>
                <w:sz w:val="18"/>
                <w:szCs w:val="18"/>
              </w:rPr>
            </w:pPr>
            <w:r w:rsidRPr="00461856">
              <w:rPr>
                <w:sz w:val="18"/>
                <w:szCs w:val="18"/>
              </w:rPr>
              <w:t>23</w:t>
            </w:r>
          </w:p>
        </w:tc>
        <w:tc>
          <w:tcPr>
            <w:tcW w:w="851" w:type="dxa"/>
            <w:tcBorders>
              <w:top w:val="nil"/>
              <w:bottom w:val="nil"/>
            </w:tcBorders>
            <w:shd w:val="clear" w:color="auto" w:fill="auto"/>
            <w:tcMar>
              <w:left w:w="28" w:type="dxa"/>
              <w:right w:w="28" w:type="dxa"/>
            </w:tcMar>
            <w:vAlign w:val="bottom"/>
          </w:tcPr>
          <w:p w14:paraId="5FB45143" w14:textId="77777777" w:rsidR="00060D15" w:rsidRPr="00461856" w:rsidRDefault="00060D15" w:rsidP="00461856">
            <w:pPr>
              <w:spacing w:before="40" w:after="40" w:line="220" w:lineRule="exact"/>
              <w:jc w:val="right"/>
              <w:rPr>
                <w:bCs/>
                <w:sz w:val="18"/>
                <w:szCs w:val="18"/>
              </w:rPr>
            </w:pPr>
            <w:r w:rsidRPr="00461856">
              <w:rPr>
                <w:sz w:val="18"/>
                <w:szCs w:val="18"/>
              </w:rPr>
              <w:t>77</w:t>
            </w:r>
          </w:p>
        </w:tc>
        <w:tc>
          <w:tcPr>
            <w:tcW w:w="709" w:type="dxa"/>
            <w:tcBorders>
              <w:top w:val="nil"/>
              <w:bottom w:val="nil"/>
            </w:tcBorders>
            <w:shd w:val="clear" w:color="auto" w:fill="auto"/>
            <w:tcMar>
              <w:left w:w="28" w:type="dxa"/>
              <w:right w:w="28" w:type="dxa"/>
            </w:tcMar>
            <w:vAlign w:val="bottom"/>
          </w:tcPr>
          <w:p w14:paraId="239E73DF" w14:textId="77777777" w:rsidR="00060D15" w:rsidRPr="00461856" w:rsidRDefault="00060D15" w:rsidP="00461856">
            <w:pPr>
              <w:spacing w:before="40" w:after="40" w:line="220" w:lineRule="exact"/>
              <w:jc w:val="right"/>
              <w:rPr>
                <w:bCs/>
                <w:sz w:val="18"/>
                <w:szCs w:val="18"/>
              </w:rPr>
            </w:pPr>
            <w:r w:rsidRPr="00461856">
              <w:rPr>
                <w:sz w:val="18"/>
                <w:szCs w:val="18"/>
              </w:rPr>
              <w:t>100</w:t>
            </w:r>
          </w:p>
        </w:tc>
        <w:tc>
          <w:tcPr>
            <w:tcW w:w="707" w:type="dxa"/>
            <w:tcBorders>
              <w:top w:val="nil"/>
              <w:bottom w:val="nil"/>
            </w:tcBorders>
            <w:shd w:val="clear" w:color="auto" w:fill="auto"/>
            <w:tcMar>
              <w:left w:w="28" w:type="dxa"/>
              <w:right w:w="28" w:type="dxa"/>
            </w:tcMar>
            <w:vAlign w:val="bottom"/>
          </w:tcPr>
          <w:p w14:paraId="10D00782" w14:textId="77777777" w:rsidR="00060D15" w:rsidRPr="00461856" w:rsidRDefault="00060D15" w:rsidP="00461856">
            <w:pPr>
              <w:spacing w:before="40" w:after="40" w:line="220" w:lineRule="exact"/>
              <w:jc w:val="right"/>
              <w:rPr>
                <w:bCs/>
                <w:sz w:val="18"/>
                <w:szCs w:val="18"/>
              </w:rPr>
            </w:pPr>
            <w:r w:rsidRPr="00461856">
              <w:rPr>
                <w:sz w:val="18"/>
                <w:szCs w:val="18"/>
              </w:rPr>
              <w:t>23 %</w:t>
            </w:r>
          </w:p>
        </w:tc>
      </w:tr>
      <w:tr w:rsidR="00060D15" w:rsidRPr="00461856" w14:paraId="3262A8A4" w14:textId="77777777" w:rsidTr="00E340F0">
        <w:tc>
          <w:tcPr>
            <w:tcW w:w="4253" w:type="dxa"/>
            <w:tcBorders>
              <w:top w:val="nil"/>
              <w:bottom w:val="nil"/>
            </w:tcBorders>
            <w:shd w:val="clear" w:color="auto" w:fill="auto"/>
            <w:tcMar>
              <w:left w:w="28" w:type="dxa"/>
              <w:right w:w="28" w:type="dxa"/>
            </w:tcMar>
          </w:tcPr>
          <w:p w14:paraId="3F9FCF61" w14:textId="77777777" w:rsidR="00060D15" w:rsidRPr="00461856" w:rsidRDefault="00060D15" w:rsidP="00461856">
            <w:pPr>
              <w:spacing w:before="40" w:after="40" w:line="220" w:lineRule="exact"/>
              <w:rPr>
                <w:sz w:val="18"/>
                <w:szCs w:val="18"/>
              </w:rPr>
            </w:pPr>
            <w:r w:rsidRPr="00461856">
              <w:rPr>
                <w:sz w:val="18"/>
                <w:szCs w:val="18"/>
              </w:rPr>
              <w:t>Заместители ректоров — государственные университеты</w:t>
            </w:r>
          </w:p>
        </w:tc>
        <w:tc>
          <w:tcPr>
            <w:tcW w:w="850" w:type="dxa"/>
            <w:tcBorders>
              <w:top w:val="nil"/>
              <w:bottom w:val="nil"/>
            </w:tcBorders>
            <w:shd w:val="clear" w:color="auto" w:fill="auto"/>
            <w:tcMar>
              <w:left w:w="28" w:type="dxa"/>
              <w:right w:w="28" w:type="dxa"/>
            </w:tcMar>
            <w:vAlign w:val="bottom"/>
          </w:tcPr>
          <w:p w14:paraId="70E39B18" w14:textId="77777777" w:rsidR="00060D15" w:rsidRPr="00461856" w:rsidRDefault="00060D15" w:rsidP="00461856">
            <w:pPr>
              <w:spacing w:before="40" w:after="40" w:line="220" w:lineRule="exact"/>
              <w:jc w:val="right"/>
              <w:rPr>
                <w:bCs/>
                <w:sz w:val="18"/>
                <w:szCs w:val="18"/>
              </w:rPr>
            </w:pPr>
            <w:r w:rsidRPr="00461856">
              <w:rPr>
                <w:sz w:val="18"/>
                <w:szCs w:val="18"/>
              </w:rPr>
              <w:t>3</w:t>
            </w:r>
          </w:p>
        </w:tc>
        <w:tc>
          <w:tcPr>
            <w:tcW w:w="851" w:type="dxa"/>
            <w:tcBorders>
              <w:top w:val="nil"/>
              <w:bottom w:val="nil"/>
            </w:tcBorders>
            <w:shd w:val="clear" w:color="auto" w:fill="auto"/>
            <w:tcMar>
              <w:left w:w="28" w:type="dxa"/>
              <w:right w:w="28" w:type="dxa"/>
            </w:tcMar>
            <w:vAlign w:val="bottom"/>
          </w:tcPr>
          <w:p w14:paraId="66C1E645" w14:textId="77777777" w:rsidR="00060D15" w:rsidRPr="00461856" w:rsidRDefault="00060D15" w:rsidP="00461856">
            <w:pPr>
              <w:spacing w:before="40" w:after="40" w:line="220" w:lineRule="exact"/>
              <w:jc w:val="right"/>
              <w:rPr>
                <w:bCs/>
                <w:sz w:val="18"/>
                <w:szCs w:val="18"/>
              </w:rPr>
            </w:pPr>
            <w:r w:rsidRPr="00461856">
              <w:rPr>
                <w:sz w:val="18"/>
                <w:szCs w:val="18"/>
              </w:rPr>
              <w:t>8</w:t>
            </w:r>
          </w:p>
        </w:tc>
        <w:tc>
          <w:tcPr>
            <w:tcW w:w="709" w:type="dxa"/>
            <w:tcBorders>
              <w:top w:val="nil"/>
              <w:bottom w:val="nil"/>
            </w:tcBorders>
            <w:shd w:val="clear" w:color="auto" w:fill="auto"/>
            <w:tcMar>
              <w:left w:w="28" w:type="dxa"/>
              <w:right w:w="28" w:type="dxa"/>
            </w:tcMar>
            <w:vAlign w:val="bottom"/>
          </w:tcPr>
          <w:p w14:paraId="37ABDD54" w14:textId="77777777" w:rsidR="00060D15" w:rsidRPr="00461856" w:rsidRDefault="00060D15" w:rsidP="00461856">
            <w:pPr>
              <w:spacing w:before="40" w:after="40" w:line="220" w:lineRule="exact"/>
              <w:jc w:val="right"/>
              <w:rPr>
                <w:bCs/>
                <w:sz w:val="18"/>
                <w:szCs w:val="18"/>
              </w:rPr>
            </w:pPr>
            <w:r w:rsidRPr="00461856">
              <w:rPr>
                <w:sz w:val="18"/>
                <w:szCs w:val="18"/>
              </w:rPr>
              <w:t>11</w:t>
            </w:r>
          </w:p>
        </w:tc>
        <w:tc>
          <w:tcPr>
            <w:tcW w:w="707" w:type="dxa"/>
            <w:tcBorders>
              <w:top w:val="nil"/>
              <w:bottom w:val="nil"/>
            </w:tcBorders>
            <w:shd w:val="clear" w:color="auto" w:fill="auto"/>
            <w:tcMar>
              <w:left w:w="28" w:type="dxa"/>
              <w:right w:w="28" w:type="dxa"/>
            </w:tcMar>
            <w:vAlign w:val="bottom"/>
          </w:tcPr>
          <w:p w14:paraId="5756A772" w14:textId="77777777" w:rsidR="00060D15" w:rsidRPr="00461856" w:rsidRDefault="00060D15" w:rsidP="00461856">
            <w:pPr>
              <w:spacing w:before="40" w:after="40" w:line="220" w:lineRule="exact"/>
              <w:jc w:val="right"/>
              <w:rPr>
                <w:bCs/>
                <w:sz w:val="18"/>
                <w:szCs w:val="18"/>
              </w:rPr>
            </w:pPr>
            <w:r w:rsidRPr="00461856">
              <w:rPr>
                <w:sz w:val="18"/>
                <w:szCs w:val="18"/>
              </w:rPr>
              <w:t>27 %</w:t>
            </w:r>
          </w:p>
        </w:tc>
      </w:tr>
      <w:tr w:rsidR="00060D15" w:rsidRPr="00461856" w14:paraId="741E063F" w14:textId="77777777" w:rsidTr="00E340F0">
        <w:tc>
          <w:tcPr>
            <w:tcW w:w="4253" w:type="dxa"/>
            <w:tcBorders>
              <w:top w:val="nil"/>
              <w:bottom w:val="nil"/>
            </w:tcBorders>
            <w:shd w:val="clear" w:color="auto" w:fill="auto"/>
            <w:tcMar>
              <w:left w:w="28" w:type="dxa"/>
              <w:right w:w="28" w:type="dxa"/>
            </w:tcMar>
          </w:tcPr>
          <w:p w14:paraId="0DEC6875" w14:textId="77777777" w:rsidR="00060D15" w:rsidRPr="00461856" w:rsidRDefault="00060D15" w:rsidP="00461856">
            <w:pPr>
              <w:spacing w:before="40" w:after="40" w:line="220" w:lineRule="exact"/>
              <w:rPr>
                <w:sz w:val="18"/>
                <w:szCs w:val="18"/>
              </w:rPr>
            </w:pPr>
            <w:r w:rsidRPr="00461856">
              <w:rPr>
                <w:sz w:val="18"/>
                <w:szCs w:val="18"/>
              </w:rPr>
              <w:t>Директора государственных педагогических институтов</w:t>
            </w:r>
          </w:p>
        </w:tc>
        <w:tc>
          <w:tcPr>
            <w:tcW w:w="850" w:type="dxa"/>
            <w:tcBorders>
              <w:top w:val="nil"/>
              <w:bottom w:val="nil"/>
            </w:tcBorders>
            <w:shd w:val="clear" w:color="auto" w:fill="auto"/>
            <w:tcMar>
              <w:left w:w="28" w:type="dxa"/>
              <w:right w:w="28" w:type="dxa"/>
            </w:tcMar>
            <w:vAlign w:val="bottom"/>
          </w:tcPr>
          <w:p w14:paraId="417011EB" w14:textId="77777777" w:rsidR="00060D15" w:rsidRPr="00461856" w:rsidRDefault="00060D15" w:rsidP="00461856">
            <w:pPr>
              <w:spacing w:before="40" w:after="40" w:line="220" w:lineRule="exact"/>
              <w:jc w:val="right"/>
              <w:rPr>
                <w:sz w:val="18"/>
                <w:szCs w:val="18"/>
              </w:rPr>
            </w:pPr>
            <w:r w:rsidRPr="00461856">
              <w:rPr>
                <w:sz w:val="18"/>
                <w:szCs w:val="18"/>
              </w:rPr>
              <w:t>8</w:t>
            </w:r>
          </w:p>
        </w:tc>
        <w:tc>
          <w:tcPr>
            <w:tcW w:w="851" w:type="dxa"/>
            <w:tcBorders>
              <w:top w:val="nil"/>
              <w:bottom w:val="nil"/>
            </w:tcBorders>
            <w:shd w:val="clear" w:color="auto" w:fill="auto"/>
            <w:tcMar>
              <w:left w:w="28" w:type="dxa"/>
              <w:right w:w="28" w:type="dxa"/>
            </w:tcMar>
            <w:vAlign w:val="bottom"/>
          </w:tcPr>
          <w:p w14:paraId="036C2DCE" w14:textId="77777777" w:rsidR="00060D15" w:rsidRPr="00461856" w:rsidRDefault="00060D15" w:rsidP="00461856">
            <w:pPr>
              <w:spacing w:before="40" w:after="40" w:line="220" w:lineRule="exact"/>
              <w:jc w:val="right"/>
              <w:rPr>
                <w:sz w:val="18"/>
                <w:szCs w:val="18"/>
              </w:rPr>
            </w:pPr>
            <w:r w:rsidRPr="00461856">
              <w:rPr>
                <w:sz w:val="18"/>
                <w:szCs w:val="18"/>
              </w:rPr>
              <w:t>6</w:t>
            </w:r>
          </w:p>
        </w:tc>
        <w:tc>
          <w:tcPr>
            <w:tcW w:w="709" w:type="dxa"/>
            <w:tcBorders>
              <w:top w:val="nil"/>
              <w:bottom w:val="nil"/>
            </w:tcBorders>
            <w:shd w:val="clear" w:color="auto" w:fill="auto"/>
            <w:tcMar>
              <w:left w:w="28" w:type="dxa"/>
              <w:right w:w="28" w:type="dxa"/>
            </w:tcMar>
            <w:vAlign w:val="bottom"/>
          </w:tcPr>
          <w:p w14:paraId="6825EB9C" w14:textId="77777777" w:rsidR="00060D15" w:rsidRPr="00461856" w:rsidRDefault="00060D15" w:rsidP="00461856">
            <w:pPr>
              <w:spacing w:before="40" w:after="40" w:line="220" w:lineRule="exact"/>
              <w:jc w:val="right"/>
              <w:rPr>
                <w:sz w:val="18"/>
                <w:szCs w:val="18"/>
              </w:rPr>
            </w:pPr>
            <w:r w:rsidRPr="00461856">
              <w:rPr>
                <w:sz w:val="18"/>
                <w:szCs w:val="18"/>
              </w:rPr>
              <w:t>14</w:t>
            </w:r>
          </w:p>
        </w:tc>
        <w:tc>
          <w:tcPr>
            <w:tcW w:w="707" w:type="dxa"/>
            <w:tcBorders>
              <w:top w:val="nil"/>
              <w:bottom w:val="nil"/>
            </w:tcBorders>
            <w:shd w:val="clear" w:color="auto" w:fill="auto"/>
            <w:tcMar>
              <w:left w:w="28" w:type="dxa"/>
              <w:right w:w="28" w:type="dxa"/>
            </w:tcMar>
            <w:vAlign w:val="bottom"/>
          </w:tcPr>
          <w:p w14:paraId="11CCAD38" w14:textId="77777777" w:rsidR="00060D15" w:rsidRPr="00461856" w:rsidRDefault="00060D15" w:rsidP="00461856">
            <w:pPr>
              <w:spacing w:before="40" w:after="40" w:line="220" w:lineRule="exact"/>
              <w:jc w:val="right"/>
              <w:rPr>
                <w:sz w:val="18"/>
                <w:szCs w:val="18"/>
              </w:rPr>
            </w:pPr>
            <w:r w:rsidRPr="00461856">
              <w:rPr>
                <w:sz w:val="18"/>
                <w:szCs w:val="18"/>
              </w:rPr>
              <w:t>57 %</w:t>
            </w:r>
          </w:p>
        </w:tc>
      </w:tr>
      <w:tr w:rsidR="00060D15" w:rsidRPr="00461856" w14:paraId="4CB2EFEE" w14:textId="77777777" w:rsidTr="00E340F0">
        <w:tc>
          <w:tcPr>
            <w:tcW w:w="4253" w:type="dxa"/>
            <w:tcBorders>
              <w:top w:val="nil"/>
              <w:bottom w:val="nil"/>
            </w:tcBorders>
            <w:shd w:val="clear" w:color="auto" w:fill="auto"/>
            <w:tcMar>
              <w:left w:w="28" w:type="dxa"/>
              <w:right w:w="28" w:type="dxa"/>
            </w:tcMar>
          </w:tcPr>
          <w:p w14:paraId="3EE294F9" w14:textId="77777777" w:rsidR="00060D15" w:rsidRPr="00461856" w:rsidRDefault="00060D15" w:rsidP="00461856">
            <w:pPr>
              <w:spacing w:before="40" w:after="40" w:line="220" w:lineRule="exact"/>
              <w:rPr>
                <w:sz w:val="18"/>
                <w:szCs w:val="18"/>
              </w:rPr>
            </w:pPr>
            <w:r w:rsidRPr="00461856">
              <w:rPr>
                <w:sz w:val="18"/>
                <w:szCs w:val="18"/>
              </w:rPr>
              <w:t>Директора государственных сельскохозяйственных институтов</w:t>
            </w:r>
          </w:p>
        </w:tc>
        <w:tc>
          <w:tcPr>
            <w:tcW w:w="850" w:type="dxa"/>
            <w:tcBorders>
              <w:top w:val="nil"/>
              <w:bottom w:val="nil"/>
            </w:tcBorders>
            <w:shd w:val="clear" w:color="auto" w:fill="auto"/>
            <w:tcMar>
              <w:left w:w="28" w:type="dxa"/>
              <w:right w:w="28" w:type="dxa"/>
            </w:tcMar>
            <w:vAlign w:val="bottom"/>
          </w:tcPr>
          <w:p w14:paraId="1579F87D" w14:textId="77777777" w:rsidR="00060D15" w:rsidRPr="00461856" w:rsidRDefault="00060D15" w:rsidP="00461856">
            <w:pPr>
              <w:spacing w:before="40" w:after="40" w:line="220" w:lineRule="exact"/>
              <w:jc w:val="right"/>
              <w:rPr>
                <w:sz w:val="18"/>
                <w:szCs w:val="18"/>
              </w:rPr>
            </w:pPr>
            <w:r w:rsidRPr="00461856">
              <w:rPr>
                <w:sz w:val="18"/>
                <w:szCs w:val="18"/>
              </w:rPr>
              <w:t>2</w:t>
            </w:r>
          </w:p>
        </w:tc>
        <w:tc>
          <w:tcPr>
            <w:tcW w:w="851" w:type="dxa"/>
            <w:tcBorders>
              <w:top w:val="nil"/>
              <w:bottom w:val="nil"/>
            </w:tcBorders>
            <w:shd w:val="clear" w:color="auto" w:fill="auto"/>
            <w:tcMar>
              <w:left w:w="28" w:type="dxa"/>
              <w:right w:w="28" w:type="dxa"/>
            </w:tcMar>
            <w:vAlign w:val="bottom"/>
          </w:tcPr>
          <w:p w14:paraId="033E99B2" w14:textId="77777777" w:rsidR="00060D15" w:rsidRPr="00461856" w:rsidRDefault="00060D15" w:rsidP="00461856">
            <w:pPr>
              <w:spacing w:before="40" w:after="40" w:line="220" w:lineRule="exact"/>
              <w:jc w:val="right"/>
              <w:rPr>
                <w:sz w:val="18"/>
                <w:szCs w:val="18"/>
              </w:rPr>
            </w:pPr>
            <w:r w:rsidRPr="00461856">
              <w:rPr>
                <w:sz w:val="18"/>
                <w:szCs w:val="18"/>
              </w:rPr>
              <w:t>6</w:t>
            </w:r>
          </w:p>
        </w:tc>
        <w:tc>
          <w:tcPr>
            <w:tcW w:w="709" w:type="dxa"/>
            <w:tcBorders>
              <w:top w:val="nil"/>
              <w:bottom w:val="nil"/>
            </w:tcBorders>
            <w:shd w:val="clear" w:color="auto" w:fill="auto"/>
            <w:tcMar>
              <w:left w:w="28" w:type="dxa"/>
              <w:right w:w="28" w:type="dxa"/>
            </w:tcMar>
            <w:vAlign w:val="bottom"/>
          </w:tcPr>
          <w:p w14:paraId="139B03AE" w14:textId="77777777" w:rsidR="00060D15" w:rsidRPr="00461856" w:rsidRDefault="00060D15" w:rsidP="00461856">
            <w:pPr>
              <w:spacing w:before="40" w:after="40" w:line="220" w:lineRule="exact"/>
              <w:jc w:val="right"/>
              <w:rPr>
                <w:sz w:val="18"/>
                <w:szCs w:val="18"/>
              </w:rPr>
            </w:pPr>
            <w:r w:rsidRPr="00461856">
              <w:rPr>
                <w:sz w:val="18"/>
                <w:szCs w:val="18"/>
              </w:rPr>
              <w:t>8</w:t>
            </w:r>
          </w:p>
        </w:tc>
        <w:tc>
          <w:tcPr>
            <w:tcW w:w="707" w:type="dxa"/>
            <w:tcBorders>
              <w:top w:val="nil"/>
              <w:bottom w:val="nil"/>
            </w:tcBorders>
            <w:shd w:val="clear" w:color="auto" w:fill="auto"/>
            <w:tcMar>
              <w:left w:w="28" w:type="dxa"/>
              <w:right w:w="28" w:type="dxa"/>
            </w:tcMar>
            <w:vAlign w:val="bottom"/>
          </w:tcPr>
          <w:p w14:paraId="3CE8DEAA" w14:textId="77777777" w:rsidR="00060D15" w:rsidRPr="00461856" w:rsidRDefault="00060D15" w:rsidP="00461856">
            <w:pPr>
              <w:spacing w:before="40" w:after="40" w:line="220" w:lineRule="exact"/>
              <w:jc w:val="right"/>
              <w:rPr>
                <w:sz w:val="18"/>
                <w:szCs w:val="18"/>
              </w:rPr>
            </w:pPr>
            <w:r w:rsidRPr="00461856">
              <w:rPr>
                <w:sz w:val="18"/>
                <w:szCs w:val="18"/>
              </w:rPr>
              <w:t>25 %</w:t>
            </w:r>
          </w:p>
        </w:tc>
      </w:tr>
      <w:tr w:rsidR="00060D15" w:rsidRPr="00461856" w14:paraId="2721E444" w14:textId="77777777" w:rsidTr="00E340F0">
        <w:tc>
          <w:tcPr>
            <w:tcW w:w="4253" w:type="dxa"/>
            <w:tcBorders>
              <w:top w:val="nil"/>
              <w:bottom w:val="nil"/>
            </w:tcBorders>
            <w:shd w:val="clear" w:color="auto" w:fill="auto"/>
            <w:tcMar>
              <w:left w:w="28" w:type="dxa"/>
              <w:right w:w="28" w:type="dxa"/>
            </w:tcMar>
          </w:tcPr>
          <w:p w14:paraId="07AB64F1" w14:textId="77777777" w:rsidR="00060D15" w:rsidRPr="00461856" w:rsidRDefault="00060D15" w:rsidP="00461856">
            <w:pPr>
              <w:spacing w:before="40" w:after="40" w:line="220" w:lineRule="exact"/>
              <w:rPr>
                <w:sz w:val="18"/>
                <w:szCs w:val="18"/>
              </w:rPr>
            </w:pPr>
            <w:r w:rsidRPr="00461856">
              <w:rPr>
                <w:sz w:val="18"/>
                <w:szCs w:val="18"/>
              </w:rPr>
              <w:t>Директора государственных политехнических институтов</w:t>
            </w:r>
          </w:p>
        </w:tc>
        <w:tc>
          <w:tcPr>
            <w:tcW w:w="850" w:type="dxa"/>
            <w:tcBorders>
              <w:top w:val="nil"/>
              <w:bottom w:val="nil"/>
            </w:tcBorders>
            <w:shd w:val="clear" w:color="auto" w:fill="auto"/>
            <w:tcMar>
              <w:left w:w="28" w:type="dxa"/>
              <w:right w:w="28" w:type="dxa"/>
            </w:tcMar>
            <w:vAlign w:val="bottom"/>
          </w:tcPr>
          <w:p w14:paraId="554C1F1B" w14:textId="77777777" w:rsidR="00060D15" w:rsidRPr="00461856" w:rsidRDefault="00060D15" w:rsidP="00461856">
            <w:pPr>
              <w:spacing w:before="40" w:after="40" w:line="220" w:lineRule="exact"/>
              <w:jc w:val="right"/>
              <w:rPr>
                <w:sz w:val="18"/>
                <w:szCs w:val="18"/>
              </w:rPr>
            </w:pPr>
            <w:r w:rsidRPr="00461856">
              <w:rPr>
                <w:sz w:val="18"/>
                <w:szCs w:val="18"/>
              </w:rPr>
              <w:t>2</w:t>
            </w:r>
          </w:p>
        </w:tc>
        <w:tc>
          <w:tcPr>
            <w:tcW w:w="851" w:type="dxa"/>
            <w:tcBorders>
              <w:top w:val="nil"/>
              <w:bottom w:val="nil"/>
            </w:tcBorders>
            <w:shd w:val="clear" w:color="auto" w:fill="auto"/>
            <w:tcMar>
              <w:left w:w="28" w:type="dxa"/>
              <w:right w:w="28" w:type="dxa"/>
            </w:tcMar>
            <w:vAlign w:val="bottom"/>
          </w:tcPr>
          <w:p w14:paraId="6452396E" w14:textId="77777777" w:rsidR="00060D15" w:rsidRPr="00461856" w:rsidRDefault="00060D15" w:rsidP="00461856">
            <w:pPr>
              <w:spacing w:before="40" w:after="40" w:line="220" w:lineRule="exact"/>
              <w:jc w:val="right"/>
              <w:rPr>
                <w:sz w:val="18"/>
                <w:szCs w:val="18"/>
              </w:rPr>
            </w:pPr>
            <w:r w:rsidRPr="00461856">
              <w:rPr>
                <w:sz w:val="18"/>
                <w:szCs w:val="18"/>
              </w:rPr>
              <w:t>6</w:t>
            </w:r>
          </w:p>
        </w:tc>
        <w:tc>
          <w:tcPr>
            <w:tcW w:w="709" w:type="dxa"/>
            <w:tcBorders>
              <w:top w:val="nil"/>
              <w:bottom w:val="nil"/>
            </w:tcBorders>
            <w:shd w:val="clear" w:color="auto" w:fill="auto"/>
            <w:tcMar>
              <w:left w:w="28" w:type="dxa"/>
              <w:right w:w="28" w:type="dxa"/>
            </w:tcMar>
            <w:vAlign w:val="bottom"/>
          </w:tcPr>
          <w:p w14:paraId="41721D02" w14:textId="77777777" w:rsidR="00060D15" w:rsidRPr="00461856" w:rsidRDefault="00060D15" w:rsidP="00461856">
            <w:pPr>
              <w:spacing w:before="40" w:after="40" w:line="220" w:lineRule="exact"/>
              <w:jc w:val="right"/>
              <w:rPr>
                <w:sz w:val="18"/>
                <w:szCs w:val="18"/>
              </w:rPr>
            </w:pPr>
            <w:r w:rsidRPr="00461856">
              <w:rPr>
                <w:sz w:val="18"/>
                <w:szCs w:val="18"/>
              </w:rPr>
              <w:t>8</w:t>
            </w:r>
          </w:p>
        </w:tc>
        <w:tc>
          <w:tcPr>
            <w:tcW w:w="707" w:type="dxa"/>
            <w:tcBorders>
              <w:top w:val="nil"/>
              <w:bottom w:val="nil"/>
            </w:tcBorders>
            <w:shd w:val="clear" w:color="auto" w:fill="auto"/>
            <w:tcMar>
              <w:left w:w="28" w:type="dxa"/>
              <w:right w:w="28" w:type="dxa"/>
            </w:tcMar>
            <w:vAlign w:val="bottom"/>
          </w:tcPr>
          <w:p w14:paraId="51CFACB8" w14:textId="77777777" w:rsidR="00060D15" w:rsidRPr="00461856" w:rsidRDefault="00060D15" w:rsidP="00461856">
            <w:pPr>
              <w:spacing w:before="40" w:after="40" w:line="220" w:lineRule="exact"/>
              <w:jc w:val="right"/>
              <w:rPr>
                <w:sz w:val="18"/>
                <w:szCs w:val="18"/>
              </w:rPr>
            </w:pPr>
            <w:r w:rsidRPr="00461856">
              <w:rPr>
                <w:sz w:val="18"/>
                <w:szCs w:val="18"/>
              </w:rPr>
              <w:t>25 %</w:t>
            </w:r>
          </w:p>
        </w:tc>
      </w:tr>
      <w:tr w:rsidR="00060D15" w:rsidRPr="00461856" w14:paraId="0453A83A" w14:textId="77777777" w:rsidTr="00E340F0">
        <w:tc>
          <w:tcPr>
            <w:tcW w:w="4253" w:type="dxa"/>
            <w:tcBorders>
              <w:top w:val="nil"/>
              <w:bottom w:val="nil"/>
            </w:tcBorders>
            <w:shd w:val="clear" w:color="auto" w:fill="auto"/>
            <w:tcMar>
              <w:left w:w="28" w:type="dxa"/>
              <w:right w:w="28" w:type="dxa"/>
            </w:tcMar>
          </w:tcPr>
          <w:p w14:paraId="5A3EBAE0" w14:textId="77777777" w:rsidR="00060D15" w:rsidRPr="00461856" w:rsidRDefault="00060D15" w:rsidP="00461856">
            <w:pPr>
              <w:spacing w:before="40" w:after="40" w:line="220" w:lineRule="exact"/>
              <w:rPr>
                <w:sz w:val="18"/>
                <w:szCs w:val="18"/>
              </w:rPr>
            </w:pPr>
            <w:r w:rsidRPr="00461856">
              <w:rPr>
                <w:sz w:val="18"/>
                <w:szCs w:val="18"/>
              </w:rPr>
              <w:t>Директора государственных начальных школ</w:t>
            </w:r>
          </w:p>
        </w:tc>
        <w:tc>
          <w:tcPr>
            <w:tcW w:w="850" w:type="dxa"/>
            <w:tcBorders>
              <w:top w:val="nil"/>
              <w:bottom w:val="nil"/>
            </w:tcBorders>
            <w:shd w:val="clear" w:color="auto" w:fill="auto"/>
            <w:tcMar>
              <w:left w:w="28" w:type="dxa"/>
              <w:right w:w="28" w:type="dxa"/>
            </w:tcMar>
            <w:vAlign w:val="bottom"/>
          </w:tcPr>
          <w:p w14:paraId="339409BA" w14:textId="77777777" w:rsidR="00060D15" w:rsidRPr="00461856" w:rsidRDefault="00060D15" w:rsidP="00461856">
            <w:pPr>
              <w:spacing w:before="40" w:after="40" w:line="220" w:lineRule="exact"/>
              <w:jc w:val="right"/>
              <w:rPr>
                <w:sz w:val="18"/>
                <w:szCs w:val="18"/>
              </w:rPr>
            </w:pPr>
            <w:r w:rsidRPr="00461856">
              <w:rPr>
                <w:sz w:val="18"/>
                <w:szCs w:val="18"/>
              </w:rPr>
              <w:t>776</w:t>
            </w:r>
          </w:p>
        </w:tc>
        <w:tc>
          <w:tcPr>
            <w:tcW w:w="851" w:type="dxa"/>
            <w:tcBorders>
              <w:top w:val="nil"/>
              <w:bottom w:val="nil"/>
            </w:tcBorders>
            <w:shd w:val="clear" w:color="auto" w:fill="auto"/>
            <w:tcMar>
              <w:left w:w="28" w:type="dxa"/>
              <w:right w:w="28" w:type="dxa"/>
            </w:tcMar>
            <w:vAlign w:val="bottom"/>
          </w:tcPr>
          <w:p w14:paraId="5146030E" w14:textId="77777777" w:rsidR="00060D15" w:rsidRPr="00461856" w:rsidRDefault="00060D15" w:rsidP="00461856">
            <w:pPr>
              <w:spacing w:before="40" w:after="40" w:line="220" w:lineRule="exact"/>
              <w:jc w:val="right"/>
              <w:rPr>
                <w:sz w:val="18"/>
                <w:szCs w:val="18"/>
              </w:rPr>
            </w:pPr>
            <w:r w:rsidRPr="00461856">
              <w:rPr>
                <w:sz w:val="18"/>
                <w:szCs w:val="18"/>
              </w:rPr>
              <w:t>2 168</w:t>
            </w:r>
          </w:p>
        </w:tc>
        <w:tc>
          <w:tcPr>
            <w:tcW w:w="709" w:type="dxa"/>
            <w:tcBorders>
              <w:top w:val="nil"/>
              <w:bottom w:val="nil"/>
            </w:tcBorders>
            <w:shd w:val="clear" w:color="auto" w:fill="auto"/>
            <w:tcMar>
              <w:left w:w="28" w:type="dxa"/>
              <w:right w:w="28" w:type="dxa"/>
            </w:tcMar>
            <w:vAlign w:val="bottom"/>
          </w:tcPr>
          <w:p w14:paraId="05F00BCD" w14:textId="77777777" w:rsidR="00060D15" w:rsidRPr="00461856" w:rsidRDefault="00060D15" w:rsidP="00461856">
            <w:pPr>
              <w:spacing w:before="40" w:after="40" w:line="220" w:lineRule="exact"/>
              <w:jc w:val="right"/>
              <w:rPr>
                <w:sz w:val="18"/>
                <w:szCs w:val="18"/>
              </w:rPr>
            </w:pPr>
            <w:r w:rsidRPr="00461856">
              <w:rPr>
                <w:sz w:val="18"/>
                <w:szCs w:val="18"/>
              </w:rPr>
              <w:t>2 944</w:t>
            </w:r>
          </w:p>
        </w:tc>
        <w:tc>
          <w:tcPr>
            <w:tcW w:w="707" w:type="dxa"/>
            <w:tcBorders>
              <w:top w:val="nil"/>
              <w:bottom w:val="nil"/>
            </w:tcBorders>
            <w:shd w:val="clear" w:color="auto" w:fill="auto"/>
            <w:tcMar>
              <w:left w:w="28" w:type="dxa"/>
              <w:right w:w="28" w:type="dxa"/>
            </w:tcMar>
            <w:vAlign w:val="bottom"/>
          </w:tcPr>
          <w:p w14:paraId="65017789" w14:textId="77777777" w:rsidR="00060D15" w:rsidRPr="00461856" w:rsidRDefault="00060D15" w:rsidP="00461856">
            <w:pPr>
              <w:spacing w:before="40" w:after="40" w:line="220" w:lineRule="exact"/>
              <w:jc w:val="right"/>
              <w:rPr>
                <w:sz w:val="18"/>
                <w:szCs w:val="18"/>
              </w:rPr>
            </w:pPr>
            <w:r w:rsidRPr="00461856">
              <w:rPr>
                <w:sz w:val="18"/>
                <w:szCs w:val="18"/>
              </w:rPr>
              <w:t>26 %</w:t>
            </w:r>
          </w:p>
        </w:tc>
      </w:tr>
      <w:tr w:rsidR="00060D15" w:rsidRPr="00461856" w14:paraId="39D86B6C" w14:textId="77777777" w:rsidTr="00E340F0">
        <w:tc>
          <w:tcPr>
            <w:tcW w:w="4253" w:type="dxa"/>
            <w:tcBorders>
              <w:top w:val="nil"/>
              <w:bottom w:val="nil"/>
            </w:tcBorders>
            <w:shd w:val="clear" w:color="auto" w:fill="auto"/>
            <w:tcMar>
              <w:left w:w="28" w:type="dxa"/>
              <w:right w:w="28" w:type="dxa"/>
            </w:tcMar>
          </w:tcPr>
          <w:p w14:paraId="18696A4D" w14:textId="77777777" w:rsidR="00060D15" w:rsidRPr="00461856" w:rsidRDefault="00060D15" w:rsidP="00461856">
            <w:pPr>
              <w:spacing w:before="40" w:after="40" w:line="220" w:lineRule="exact"/>
              <w:rPr>
                <w:sz w:val="18"/>
                <w:szCs w:val="18"/>
              </w:rPr>
            </w:pPr>
            <w:r w:rsidRPr="00461856">
              <w:rPr>
                <w:sz w:val="18"/>
                <w:szCs w:val="18"/>
              </w:rPr>
              <w:t>Директора государственных средних школ</w:t>
            </w:r>
          </w:p>
        </w:tc>
        <w:tc>
          <w:tcPr>
            <w:tcW w:w="850" w:type="dxa"/>
            <w:tcBorders>
              <w:top w:val="nil"/>
              <w:bottom w:val="nil"/>
            </w:tcBorders>
            <w:shd w:val="clear" w:color="auto" w:fill="auto"/>
            <w:tcMar>
              <w:left w:w="28" w:type="dxa"/>
              <w:right w:w="28" w:type="dxa"/>
            </w:tcMar>
            <w:vAlign w:val="bottom"/>
          </w:tcPr>
          <w:p w14:paraId="1F1FCC6A" w14:textId="77777777" w:rsidR="00060D15" w:rsidRPr="00461856" w:rsidRDefault="00060D15" w:rsidP="00461856">
            <w:pPr>
              <w:spacing w:before="40" w:after="40" w:line="220" w:lineRule="exact"/>
              <w:jc w:val="right"/>
              <w:rPr>
                <w:sz w:val="18"/>
                <w:szCs w:val="18"/>
              </w:rPr>
            </w:pPr>
            <w:r w:rsidRPr="00461856">
              <w:rPr>
                <w:sz w:val="18"/>
                <w:szCs w:val="18"/>
              </w:rPr>
              <w:t>416</w:t>
            </w:r>
          </w:p>
        </w:tc>
        <w:tc>
          <w:tcPr>
            <w:tcW w:w="851" w:type="dxa"/>
            <w:tcBorders>
              <w:top w:val="nil"/>
              <w:bottom w:val="nil"/>
            </w:tcBorders>
            <w:shd w:val="clear" w:color="auto" w:fill="auto"/>
            <w:tcMar>
              <w:left w:w="28" w:type="dxa"/>
              <w:right w:w="28" w:type="dxa"/>
            </w:tcMar>
            <w:vAlign w:val="bottom"/>
          </w:tcPr>
          <w:p w14:paraId="21F1BA14" w14:textId="77777777" w:rsidR="00060D15" w:rsidRPr="00461856" w:rsidRDefault="00060D15" w:rsidP="00461856">
            <w:pPr>
              <w:spacing w:before="40" w:after="40" w:line="220" w:lineRule="exact"/>
              <w:jc w:val="right"/>
              <w:rPr>
                <w:sz w:val="18"/>
                <w:szCs w:val="18"/>
              </w:rPr>
            </w:pPr>
            <w:r w:rsidRPr="00461856">
              <w:rPr>
                <w:sz w:val="18"/>
                <w:szCs w:val="18"/>
              </w:rPr>
              <w:t>1 940</w:t>
            </w:r>
          </w:p>
        </w:tc>
        <w:tc>
          <w:tcPr>
            <w:tcW w:w="709" w:type="dxa"/>
            <w:tcBorders>
              <w:top w:val="nil"/>
              <w:bottom w:val="nil"/>
            </w:tcBorders>
            <w:shd w:val="clear" w:color="auto" w:fill="auto"/>
            <w:tcMar>
              <w:left w:w="28" w:type="dxa"/>
              <w:right w:w="28" w:type="dxa"/>
            </w:tcMar>
            <w:vAlign w:val="bottom"/>
          </w:tcPr>
          <w:p w14:paraId="517C5440" w14:textId="77777777" w:rsidR="00060D15" w:rsidRPr="00461856" w:rsidRDefault="00060D15" w:rsidP="00461856">
            <w:pPr>
              <w:spacing w:before="40" w:after="40" w:line="220" w:lineRule="exact"/>
              <w:jc w:val="right"/>
              <w:rPr>
                <w:sz w:val="18"/>
                <w:szCs w:val="18"/>
              </w:rPr>
            </w:pPr>
            <w:r w:rsidRPr="00461856">
              <w:rPr>
                <w:sz w:val="18"/>
                <w:szCs w:val="18"/>
              </w:rPr>
              <w:t>2 356</w:t>
            </w:r>
          </w:p>
        </w:tc>
        <w:tc>
          <w:tcPr>
            <w:tcW w:w="707" w:type="dxa"/>
            <w:tcBorders>
              <w:top w:val="nil"/>
              <w:bottom w:val="nil"/>
            </w:tcBorders>
            <w:shd w:val="clear" w:color="auto" w:fill="auto"/>
            <w:tcMar>
              <w:left w:w="28" w:type="dxa"/>
              <w:right w:w="28" w:type="dxa"/>
            </w:tcMar>
            <w:vAlign w:val="bottom"/>
          </w:tcPr>
          <w:p w14:paraId="29B903ED" w14:textId="70FB43C5" w:rsidR="00060D15" w:rsidRPr="00461856" w:rsidRDefault="00060D15" w:rsidP="00461856">
            <w:pPr>
              <w:spacing w:before="40" w:after="40" w:line="220" w:lineRule="exact"/>
              <w:jc w:val="right"/>
              <w:rPr>
                <w:sz w:val="18"/>
                <w:szCs w:val="18"/>
              </w:rPr>
            </w:pPr>
            <w:r w:rsidRPr="00461856">
              <w:rPr>
                <w:sz w:val="18"/>
                <w:szCs w:val="18"/>
              </w:rPr>
              <w:t>17</w:t>
            </w:r>
            <w:r w:rsidR="00F030E0" w:rsidRPr="00461856">
              <w:rPr>
                <w:sz w:val="18"/>
                <w:szCs w:val="18"/>
              </w:rPr>
              <w:t>,</w:t>
            </w:r>
            <w:r w:rsidRPr="00461856">
              <w:rPr>
                <w:sz w:val="18"/>
                <w:szCs w:val="18"/>
              </w:rPr>
              <w:t>6</w:t>
            </w:r>
            <w:r w:rsidR="00604A1D">
              <w:rPr>
                <w:sz w:val="18"/>
                <w:szCs w:val="18"/>
              </w:rPr>
              <w:t xml:space="preserve"> </w:t>
            </w:r>
            <w:r w:rsidRPr="00461856">
              <w:rPr>
                <w:sz w:val="18"/>
                <w:szCs w:val="18"/>
              </w:rPr>
              <w:t>%</w:t>
            </w:r>
          </w:p>
        </w:tc>
      </w:tr>
      <w:tr w:rsidR="00060D15" w:rsidRPr="00461856" w14:paraId="225E2012" w14:textId="77777777" w:rsidTr="00E340F0">
        <w:tc>
          <w:tcPr>
            <w:tcW w:w="4253" w:type="dxa"/>
            <w:tcBorders>
              <w:top w:val="nil"/>
              <w:bottom w:val="nil"/>
            </w:tcBorders>
            <w:shd w:val="clear" w:color="auto" w:fill="auto"/>
            <w:tcMar>
              <w:left w:w="28" w:type="dxa"/>
              <w:right w:w="28" w:type="dxa"/>
            </w:tcMar>
          </w:tcPr>
          <w:p w14:paraId="3E9DDD49" w14:textId="77777777" w:rsidR="00060D15" w:rsidRPr="00461856" w:rsidRDefault="00060D15" w:rsidP="00461856">
            <w:pPr>
              <w:spacing w:before="40" w:after="40" w:line="220" w:lineRule="exact"/>
              <w:rPr>
                <w:sz w:val="18"/>
                <w:szCs w:val="18"/>
              </w:rPr>
            </w:pPr>
            <w:r w:rsidRPr="00461856">
              <w:rPr>
                <w:sz w:val="18"/>
                <w:szCs w:val="18"/>
              </w:rPr>
              <w:t>Послы</w:t>
            </w:r>
          </w:p>
        </w:tc>
        <w:tc>
          <w:tcPr>
            <w:tcW w:w="850" w:type="dxa"/>
            <w:tcBorders>
              <w:top w:val="nil"/>
              <w:bottom w:val="nil"/>
            </w:tcBorders>
            <w:shd w:val="clear" w:color="auto" w:fill="auto"/>
            <w:tcMar>
              <w:left w:w="28" w:type="dxa"/>
              <w:right w:w="28" w:type="dxa"/>
            </w:tcMar>
            <w:vAlign w:val="bottom"/>
          </w:tcPr>
          <w:p w14:paraId="493F0532" w14:textId="77777777" w:rsidR="00060D15" w:rsidRPr="00461856" w:rsidRDefault="00060D15" w:rsidP="00461856">
            <w:pPr>
              <w:spacing w:before="40" w:after="40" w:line="220" w:lineRule="exact"/>
              <w:jc w:val="right"/>
              <w:rPr>
                <w:bCs/>
                <w:sz w:val="18"/>
                <w:szCs w:val="18"/>
              </w:rPr>
            </w:pPr>
            <w:r w:rsidRPr="00461856">
              <w:rPr>
                <w:sz w:val="18"/>
                <w:szCs w:val="18"/>
              </w:rPr>
              <w:t>10</w:t>
            </w:r>
          </w:p>
        </w:tc>
        <w:tc>
          <w:tcPr>
            <w:tcW w:w="851" w:type="dxa"/>
            <w:tcBorders>
              <w:top w:val="nil"/>
              <w:bottom w:val="nil"/>
            </w:tcBorders>
            <w:shd w:val="clear" w:color="auto" w:fill="auto"/>
            <w:tcMar>
              <w:left w:w="28" w:type="dxa"/>
              <w:right w:w="28" w:type="dxa"/>
            </w:tcMar>
            <w:vAlign w:val="bottom"/>
          </w:tcPr>
          <w:p w14:paraId="11B73A8A" w14:textId="77777777" w:rsidR="00060D15" w:rsidRPr="00461856" w:rsidRDefault="00060D15" w:rsidP="00461856">
            <w:pPr>
              <w:spacing w:before="40" w:after="40" w:line="220" w:lineRule="exact"/>
              <w:jc w:val="right"/>
              <w:rPr>
                <w:bCs/>
                <w:sz w:val="18"/>
                <w:szCs w:val="18"/>
              </w:rPr>
            </w:pPr>
            <w:r w:rsidRPr="00461856">
              <w:rPr>
                <w:sz w:val="18"/>
                <w:szCs w:val="18"/>
              </w:rPr>
              <w:t>36</w:t>
            </w:r>
          </w:p>
        </w:tc>
        <w:tc>
          <w:tcPr>
            <w:tcW w:w="709" w:type="dxa"/>
            <w:tcBorders>
              <w:top w:val="nil"/>
              <w:bottom w:val="nil"/>
            </w:tcBorders>
            <w:shd w:val="clear" w:color="auto" w:fill="auto"/>
            <w:tcMar>
              <w:left w:w="28" w:type="dxa"/>
              <w:right w:w="28" w:type="dxa"/>
            </w:tcMar>
            <w:vAlign w:val="bottom"/>
          </w:tcPr>
          <w:p w14:paraId="3D4D7EC6" w14:textId="77777777" w:rsidR="00060D15" w:rsidRPr="00461856" w:rsidRDefault="00060D15" w:rsidP="00461856">
            <w:pPr>
              <w:spacing w:before="40" w:after="40" w:line="220" w:lineRule="exact"/>
              <w:jc w:val="right"/>
              <w:rPr>
                <w:bCs/>
                <w:sz w:val="18"/>
                <w:szCs w:val="18"/>
              </w:rPr>
            </w:pPr>
            <w:r w:rsidRPr="00461856">
              <w:rPr>
                <w:sz w:val="18"/>
                <w:szCs w:val="18"/>
              </w:rPr>
              <w:t>46</w:t>
            </w:r>
          </w:p>
        </w:tc>
        <w:tc>
          <w:tcPr>
            <w:tcW w:w="707" w:type="dxa"/>
            <w:tcBorders>
              <w:top w:val="nil"/>
              <w:bottom w:val="nil"/>
            </w:tcBorders>
            <w:shd w:val="clear" w:color="auto" w:fill="auto"/>
            <w:tcMar>
              <w:left w:w="28" w:type="dxa"/>
              <w:right w:w="28" w:type="dxa"/>
            </w:tcMar>
            <w:vAlign w:val="bottom"/>
          </w:tcPr>
          <w:p w14:paraId="61054613" w14:textId="7263C038" w:rsidR="00060D15" w:rsidRPr="00461856" w:rsidRDefault="00060D15" w:rsidP="00461856">
            <w:pPr>
              <w:spacing w:before="40" w:after="40" w:line="220" w:lineRule="exact"/>
              <w:jc w:val="right"/>
              <w:rPr>
                <w:bCs/>
                <w:sz w:val="18"/>
                <w:szCs w:val="18"/>
              </w:rPr>
            </w:pPr>
            <w:r w:rsidRPr="00461856">
              <w:rPr>
                <w:bCs/>
                <w:sz w:val="18"/>
                <w:szCs w:val="18"/>
              </w:rPr>
              <w:t>21</w:t>
            </w:r>
            <w:r w:rsidR="00F030E0" w:rsidRPr="00461856">
              <w:rPr>
                <w:bCs/>
                <w:sz w:val="18"/>
                <w:szCs w:val="18"/>
              </w:rPr>
              <w:t>,</w:t>
            </w:r>
            <w:r w:rsidRPr="00461856">
              <w:rPr>
                <w:bCs/>
                <w:sz w:val="18"/>
                <w:szCs w:val="18"/>
              </w:rPr>
              <w:t>7</w:t>
            </w:r>
            <w:r w:rsidR="00604A1D">
              <w:rPr>
                <w:bCs/>
                <w:sz w:val="18"/>
                <w:szCs w:val="18"/>
              </w:rPr>
              <w:t xml:space="preserve"> </w:t>
            </w:r>
            <w:r w:rsidRPr="00461856">
              <w:rPr>
                <w:bCs/>
                <w:sz w:val="18"/>
                <w:szCs w:val="18"/>
              </w:rPr>
              <w:t>%</w:t>
            </w:r>
          </w:p>
        </w:tc>
      </w:tr>
      <w:tr w:rsidR="00060D15" w:rsidRPr="00461856" w14:paraId="1899D96A" w14:textId="77777777" w:rsidTr="00E340F0">
        <w:tc>
          <w:tcPr>
            <w:tcW w:w="4253" w:type="dxa"/>
            <w:tcBorders>
              <w:top w:val="nil"/>
            </w:tcBorders>
            <w:shd w:val="clear" w:color="auto" w:fill="auto"/>
            <w:tcMar>
              <w:left w:w="28" w:type="dxa"/>
              <w:right w:w="28" w:type="dxa"/>
            </w:tcMar>
          </w:tcPr>
          <w:p w14:paraId="10010BDD" w14:textId="77777777" w:rsidR="00060D15" w:rsidRPr="00461856" w:rsidRDefault="00060D15" w:rsidP="00461856">
            <w:pPr>
              <w:spacing w:before="40" w:after="40" w:line="220" w:lineRule="exact"/>
              <w:rPr>
                <w:sz w:val="18"/>
                <w:szCs w:val="18"/>
              </w:rPr>
            </w:pPr>
            <w:r w:rsidRPr="00461856">
              <w:rPr>
                <w:sz w:val="18"/>
                <w:szCs w:val="18"/>
              </w:rPr>
              <w:t>Комиссары государственной службы</w:t>
            </w:r>
          </w:p>
        </w:tc>
        <w:tc>
          <w:tcPr>
            <w:tcW w:w="850" w:type="dxa"/>
            <w:tcBorders>
              <w:top w:val="nil"/>
            </w:tcBorders>
            <w:shd w:val="clear" w:color="auto" w:fill="auto"/>
            <w:tcMar>
              <w:left w:w="28" w:type="dxa"/>
              <w:right w:w="28" w:type="dxa"/>
            </w:tcMar>
            <w:vAlign w:val="bottom"/>
          </w:tcPr>
          <w:p w14:paraId="1330CF0A" w14:textId="77777777" w:rsidR="00060D15" w:rsidRPr="00461856" w:rsidRDefault="00060D15" w:rsidP="00461856">
            <w:pPr>
              <w:spacing w:before="40" w:after="40" w:line="220" w:lineRule="exact"/>
              <w:jc w:val="right"/>
              <w:rPr>
                <w:bCs/>
                <w:sz w:val="18"/>
                <w:szCs w:val="18"/>
              </w:rPr>
            </w:pPr>
            <w:r w:rsidRPr="00461856">
              <w:rPr>
                <w:sz w:val="18"/>
                <w:szCs w:val="18"/>
              </w:rPr>
              <w:t>26</w:t>
            </w:r>
          </w:p>
        </w:tc>
        <w:tc>
          <w:tcPr>
            <w:tcW w:w="851" w:type="dxa"/>
            <w:tcBorders>
              <w:top w:val="nil"/>
            </w:tcBorders>
            <w:shd w:val="clear" w:color="auto" w:fill="auto"/>
            <w:tcMar>
              <w:left w:w="28" w:type="dxa"/>
              <w:right w:w="28" w:type="dxa"/>
            </w:tcMar>
            <w:vAlign w:val="bottom"/>
          </w:tcPr>
          <w:p w14:paraId="52837D7C" w14:textId="77777777" w:rsidR="00060D15" w:rsidRPr="00461856" w:rsidRDefault="00060D15" w:rsidP="00461856">
            <w:pPr>
              <w:spacing w:before="40" w:after="40" w:line="220" w:lineRule="exact"/>
              <w:jc w:val="right"/>
              <w:rPr>
                <w:bCs/>
                <w:sz w:val="18"/>
                <w:szCs w:val="18"/>
              </w:rPr>
            </w:pPr>
            <w:r w:rsidRPr="00461856">
              <w:rPr>
                <w:sz w:val="18"/>
                <w:szCs w:val="18"/>
              </w:rPr>
              <w:t>34</w:t>
            </w:r>
          </w:p>
        </w:tc>
        <w:tc>
          <w:tcPr>
            <w:tcW w:w="709" w:type="dxa"/>
            <w:tcBorders>
              <w:top w:val="nil"/>
            </w:tcBorders>
            <w:shd w:val="clear" w:color="auto" w:fill="auto"/>
            <w:tcMar>
              <w:left w:w="28" w:type="dxa"/>
              <w:right w:w="28" w:type="dxa"/>
            </w:tcMar>
            <w:vAlign w:val="bottom"/>
          </w:tcPr>
          <w:p w14:paraId="1971E97F" w14:textId="77777777" w:rsidR="00060D15" w:rsidRPr="00461856" w:rsidRDefault="00060D15" w:rsidP="00461856">
            <w:pPr>
              <w:spacing w:before="40" w:after="40" w:line="220" w:lineRule="exact"/>
              <w:jc w:val="right"/>
              <w:rPr>
                <w:bCs/>
                <w:sz w:val="18"/>
                <w:szCs w:val="18"/>
              </w:rPr>
            </w:pPr>
            <w:r w:rsidRPr="00461856">
              <w:rPr>
                <w:sz w:val="18"/>
                <w:szCs w:val="18"/>
              </w:rPr>
              <w:t>60</w:t>
            </w:r>
          </w:p>
        </w:tc>
        <w:tc>
          <w:tcPr>
            <w:tcW w:w="707" w:type="dxa"/>
            <w:tcBorders>
              <w:top w:val="nil"/>
            </w:tcBorders>
            <w:shd w:val="clear" w:color="auto" w:fill="auto"/>
            <w:tcMar>
              <w:left w:w="28" w:type="dxa"/>
              <w:right w:w="28" w:type="dxa"/>
            </w:tcMar>
            <w:vAlign w:val="bottom"/>
          </w:tcPr>
          <w:p w14:paraId="421772BF" w14:textId="77D214A8" w:rsidR="00060D15" w:rsidRPr="00461856" w:rsidRDefault="00060D15" w:rsidP="00461856">
            <w:pPr>
              <w:spacing w:before="40" w:after="40" w:line="220" w:lineRule="exact"/>
              <w:jc w:val="right"/>
              <w:rPr>
                <w:bCs/>
                <w:sz w:val="18"/>
                <w:szCs w:val="18"/>
              </w:rPr>
            </w:pPr>
            <w:r w:rsidRPr="00461856">
              <w:rPr>
                <w:bCs/>
                <w:sz w:val="18"/>
                <w:szCs w:val="18"/>
              </w:rPr>
              <w:t>43</w:t>
            </w:r>
            <w:r w:rsidR="00F030E0" w:rsidRPr="00461856">
              <w:rPr>
                <w:bCs/>
                <w:sz w:val="18"/>
                <w:szCs w:val="18"/>
              </w:rPr>
              <w:t>,</w:t>
            </w:r>
            <w:r w:rsidRPr="00461856">
              <w:rPr>
                <w:bCs/>
                <w:sz w:val="18"/>
                <w:szCs w:val="18"/>
              </w:rPr>
              <w:t>3</w:t>
            </w:r>
            <w:r w:rsidR="00604A1D">
              <w:rPr>
                <w:bCs/>
                <w:sz w:val="18"/>
                <w:szCs w:val="18"/>
              </w:rPr>
              <w:t xml:space="preserve"> </w:t>
            </w:r>
            <w:r w:rsidRPr="00461856">
              <w:rPr>
                <w:bCs/>
                <w:sz w:val="18"/>
                <w:szCs w:val="18"/>
              </w:rPr>
              <w:t>%</w:t>
            </w:r>
          </w:p>
        </w:tc>
      </w:tr>
    </w:tbl>
    <w:p w14:paraId="61366AAF" w14:textId="77777777" w:rsidR="00060D15" w:rsidRPr="0015681D" w:rsidRDefault="00060D15" w:rsidP="0015681D">
      <w:pPr>
        <w:spacing w:before="120" w:after="120" w:line="240" w:lineRule="exact"/>
        <w:ind w:left="1134" w:right="1134" w:firstLine="170"/>
        <w:rPr>
          <w:sz w:val="18"/>
          <w:szCs w:val="18"/>
        </w:rPr>
      </w:pPr>
      <w:r w:rsidRPr="0015681D">
        <w:rPr>
          <w:i/>
          <w:iCs/>
          <w:sz w:val="18"/>
          <w:szCs w:val="18"/>
        </w:rPr>
        <w:t>Источник</w:t>
      </w:r>
      <w:r w:rsidRPr="0015681D">
        <w:rPr>
          <w:sz w:val="18"/>
          <w:szCs w:val="18"/>
        </w:rPr>
        <w:t>: Комиссия по государственной службе, 2017 год.</w:t>
      </w:r>
    </w:p>
    <w:p w14:paraId="7FA797BC" w14:textId="7CEEAAB5" w:rsidR="00060D15" w:rsidRPr="00FA7E9D" w:rsidRDefault="00060D15" w:rsidP="00060D15">
      <w:pPr>
        <w:pStyle w:val="SingleTxtG"/>
      </w:pPr>
      <w:r>
        <w:t>164.</w:t>
      </w:r>
      <w:r>
        <w:tab/>
        <w:t>В соответствии со статьей 124 (1) b) Конституции, правительство, стремясь достичь гендерного равенства в парламенте, ввело сроком на десять лет временную меру, позволяющую 60 женщинам быть парламентариями, назначаемыми по системе пропорционального представительства. Применение этой системы началось в 2013</w:t>
      </w:r>
      <w:r w:rsidR="0015681D">
        <w:t> </w:t>
      </w:r>
      <w:r>
        <w:t>году и завершится в 2023 году. Ожидается, что к 2023 году в парламенте будет достигнуто гендерное равенство.</w:t>
      </w:r>
    </w:p>
    <w:p w14:paraId="5B74F12B" w14:textId="77777777" w:rsidR="00060D15" w:rsidRPr="00FA7E9D" w:rsidRDefault="00060D15" w:rsidP="00060D15">
      <w:pPr>
        <w:pStyle w:val="H23G"/>
      </w:pPr>
      <w:bookmarkStart w:id="76" w:name="_Toc87853345"/>
      <w:r>
        <w:tab/>
      </w:r>
      <w:r>
        <w:tab/>
      </w:r>
      <w:r>
        <w:rPr>
          <w:bCs/>
        </w:rPr>
        <w:t>Инвалидность</w:t>
      </w:r>
      <w:bookmarkEnd w:id="76"/>
    </w:p>
    <w:p w14:paraId="3054F1CA" w14:textId="77777777" w:rsidR="00060D15" w:rsidRPr="00FA7E9D" w:rsidRDefault="00060D15" w:rsidP="00060D15">
      <w:pPr>
        <w:pStyle w:val="SingleTxtG"/>
      </w:pPr>
      <w:r>
        <w:t>165.</w:t>
      </w:r>
      <w:r>
        <w:tab/>
        <w:t>Статьи 22 и 83 Конституции предусматривают права лиц с инвалидностью. Недискриминация по признаку инвалидности гарантируется Конституцией посредством возложенного на государство обязательства разрабатывать инклюзивные программы, учитывающие особые потребности, с целью улучшения качества жизни лиц с любыми формами инвалидности.</w:t>
      </w:r>
    </w:p>
    <w:p w14:paraId="45CC8CD4" w14:textId="77777777" w:rsidR="00060D15" w:rsidRPr="00FA7E9D" w:rsidRDefault="00060D15" w:rsidP="00060D15">
      <w:pPr>
        <w:pStyle w:val="SingleTxtG"/>
      </w:pPr>
      <w:r>
        <w:t>166.</w:t>
      </w:r>
      <w:r>
        <w:tab/>
        <w:t>Закон о лицах с инвалидностью [глава 17:01] запрещает дискриминацию в отношении лиц с инвалидностью и предусматривает наказание за нее. Кроме того, статья 120 Конституции и статья 45 а) Закона о выборах [глава 2:13] предусматривают создание коллегии выборщиков в качестве меры по обеспечению представительства лиц с инвалидностью в парламенте.</w:t>
      </w:r>
    </w:p>
    <w:p w14:paraId="53436E91" w14:textId="77777777" w:rsidR="00060D15" w:rsidRPr="00FA7E9D" w:rsidRDefault="00060D15" w:rsidP="00060D15">
      <w:pPr>
        <w:pStyle w:val="H23G"/>
      </w:pPr>
      <w:bookmarkStart w:id="77" w:name="_Toc87853346"/>
      <w:r>
        <w:tab/>
      </w:r>
      <w:r>
        <w:tab/>
      </w:r>
      <w:r>
        <w:rPr>
          <w:bCs/>
        </w:rPr>
        <w:t>Административные меры</w:t>
      </w:r>
      <w:bookmarkEnd w:id="77"/>
    </w:p>
    <w:p w14:paraId="5CF58A70" w14:textId="77777777" w:rsidR="00060D15" w:rsidRPr="00FA7E9D" w:rsidRDefault="00060D15" w:rsidP="00060D15">
      <w:pPr>
        <w:pStyle w:val="SingleTxtG"/>
      </w:pPr>
      <w:r>
        <w:t>167.</w:t>
      </w:r>
      <w:r>
        <w:tab/>
        <w:t xml:space="preserve">Правительство приняло ряд конкретных стратегий и мер, направленных на решение проблем дискриминации, таких как Национальная гендерная политика и Национальная политика в отношении инвалидности. </w:t>
      </w:r>
    </w:p>
    <w:p w14:paraId="52CCDBC1" w14:textId="77777777" w:rsidR="00060D15" w:rsidRPr="00FA7E9D" w:rsidRDefault="00060D15" w:rsidP="00060D15">
      <w:pPr>
        <w:pStyle w:val="SingleTxtG"/>
      </w:pPr>
      <w:r>
        <w:t>168.</w:t>
      </w:r>
      <w:r>
        <w:tab/>
        <w:t>Другие административные меры, способствующие недискриминации, включают:</w:t>
      </w:r>
    </w:p>
    <w:p w14:paraId="181758A0" w14:textId="69878543" w:rsidR="00060D15" w:rsidRPr="00FA7E9D" w:rsidRDefault="00060D15" w:rsidP="00060D15">
      <w:pPr>
        <w:pStyle w:val="SingleTxtG"/>
      </w:pPr>
      <w:r>
        <w:t>169.</w:t>
      </w:r>
      <w:r>
        <w:tab/>
        <w:t>Печатание и распространение Конституции на всех языках, признанных в статье</w:t>
      </w:r>
      <w:r w:rsidR="0015681D">
        <w:t> </w:t>
      </w:r>
      <w:r>
        <w:t>6 Конституции.</w:t>
      </w:r>
    </w:p>
    <w:p w14:paraId="52AFBFFA" w14:textId="77777777" w:rsidR="00060D15" w:rsidRPr="00FA7E9D" w:rsidRDefault="00060D15" w:rsidP="00060D15">
      <w:pPr>
        <w:pStyle w:val="SingleTxtG"/>
      </w:pPr>
      <w:r>
        <w:t>170.</w:t>
      </w:r>
      <w:r>
        <w:tab/>
        <w:t>Преподавание и обучение на разных языках, официально признанных в Конституции, в начальных школах.</w:t>
      </w:r>
    </w:p>
    <w:p w14:paraId="3B64A918" w14:textId="77777777" w:rsidR="00060D15" w:rsidRPr="00FA7E9D" w:rsidRDefault="00060D15" w:rsidP="00060D15">
      <w:pPr>
        <w:pStyle w:val="SingleTxtG"/>
      </w:pPr>
      <w:r>
        <w:t>171.</w:t>
      </w:r>
      <w:r>
        <w:tab/>
        <w:t xml:space="preserve">Создание независимых комиссий, таких как Комиссия по правам человека </w:t>
      </w:r>
      <w:bookmarkStart w:id="78" w:name="_Hlk105424166"/>
      <w:r>
        <w:t>Зимбабве</w:t>
      </w:r>
      <w:bookmarkEnd w:id="78"/>
      <w:r>
        <w:t xml:space="preserve"> (КПЧЗ), Комиссия по гендерным вопросам</w:t>
      </w:r>
      <w:r w:rsidRPr="00925FCE">
        <w:t xml:space="preserve"> Зимбабве</w:t>
      </w:r>
      <w:r>
        <w:t xml:space="preserve"> (КГВЗ), Избирательная комиссия</w:t>
      </w:r>
      <w:r w:rsidRPr="00925FCE">
        <w:t xml:space="preserve"> Зимбабве</w:t>
      </w:r>
      <w:r>
        <w:t xml:space="preserve"> (ИКЗ), Комиссия по средствам массовой информации</w:t>
      </w:r>
      <w:r w:rsidRPr="00925FCE">
        <w:t xml:space="preserve"> Зимбабве</w:t>
      </w:r>
      <w:r>
        <w:t xml:space="preserve"> (КСМИЗ) и Национальная комиссия по установлению мира и примирению (НКУМП).</w:t>
      </w:r>
    </w:p>
    <w:p w14:paraId="1FB7DE4E" w14:textId="77777777" w:rsidR="00060D15" w:rsidRPr="00FA7E9D" w:rsidRDefault="00060D15" w:rsidP="00060D15">
      <w:pPr>
        <w:pStyle w:val="SingleTxtG"/>
      </w:pPr>
      <w:r>
        <w:t>172.</w:t>
      </w:r>
      <w:r>
        <w:tab/>
        <w:t xml:space="preserve">В своих заключительных замечаниях Комиссия вынесла рекомендацию Зимбабве провести всеобъемлющий обзор применения статутного и обычного права в стране с целью предоставления адекватных гарантий защиты прав человека женщин и девочек от дискриминационных практик и обеспечения справедливого отправления правосудия. Конституция содержит всеобъемлющий Билль о правах, в котором адекватно рассматриваются права женщин и детей. В отличие от предыдущей Конституции, принятой в Ланкастер-хаусе, в нынешней Конституции в статье 80 (3) четко сказано, что все законы, обычаи и культурные практики, ущемляющие права женщин, являются недействительными в той мере, в которой они ущемляют такие права. Кроме того, правительство приступило к процессу приведения всех законов в соответствие с Конституцией, с тем чтобы в полной мере обеспечить осуществление </w:t>
      </w:r>
      <w:r w:rsidRPr="00A07323">
        <w:t xml:space="preserve">гарантированных Конституцией </w:t>
      </w:r>
      <w:r>
        <w:t>прав и свобод.</w:t>
      </w:r>
    </w:p>
    <w:p w14:paraId="6BD80EFB" w14:textId="77777777" w:rsidR="00060D15" w:rsidRPr="00FA7E9D" w:rsidRDefault="00060D15" w:rsidP="00060D15">
      <w:pPr>
        <w:pStyle w:val="SingleTxtG"/>
      </w:pPr>
      <w:r>
        <w:t>173.</w:t>
      </w:r>
      <w:r>
        <w:tab/>
        <w:t xml:space="preserve">В соответствии со статьей 7 Конституции правительство обязано содействовать информированию общественности о положениях Конституции и правах человека, и это относится к вопросам гендерного равенства и расширения прав и возможностей женщин, включая временные специальные меры. </w:t>
      </w:r>
    </w:p>
    <w:p w14:paraId="5AC3994F" w14:textId="77777777" w:rsidR="00060D15" w:rsidRPr="00FA7E9D" w:rsidRDefault="00060D15" w:rsidP="00060D15">
      <w:pPr>
        <w:pStyle w:val="H23G"/>
      </w:pPr>
      <w:bookmarkStart w:id="79" w:name="_Toc87853347"/>
      <w:r>
        <w:tab/>
      </w:r>
      <w:r>
        <w:tab/>
      </w:r>
      <w:r>
        <w:rPr>
          <w:bCs/>
        </w:rPr>
        <w:t>Восстановительные меры</w:t>
      </w:r>
      <w:bookmarkEnd w:id="79"/>
    </w:p>
    <w:p w14:paraId="1CDD5BB8" w14:textId="77777777" w:rsidR="00060D15" w:rsidRPr="00FA7E9D" w:rsidRDefault="00060D15" w:rsidP="00060D15">
      <w:pPr>
        <w:pStyle w:val="SingleTxtG"/>
      </w:pPr>
      <w:r>
        <w:t>174.</w:t>
      </w:r>
      <w:r>
        <w:tab/>
        <w:t>В Зимбабве жертвы нарушений прав человека имеют право обращаться в судебные органы всех уровней за возмещением ущерба.</w:t>
      </w:r>
    </w:p>
    <w:p w14:paraId="73146A85" w14:textId="77777777" w:rsidR="00060D15" w:rsidRPr="00FA7E9D" w:rsidRDefault="00060D15" w:rsidP="00060D15">
      <w:pPr>
        <w:pStyle w:val="SingleTxtG"/>
      </w:pPr>
      <w:r>
        <w:t>175.</w:t>
      </w:r>
      <w:r>
        <w:tab/>
        <w:t>Кроме того, жертвы могут возбуждать как гражданские, так и уголовные судебные разбирательства в целях обеспечения соблюдения своих прав.</w:t>
      </w:r>
    </w:p>
    <w:p w14:paraId="714777DC" w14:textId="77777777" w:rsidR="00060D15" w:rsidRPr="00FA7E9D" w:rsidRDefault="00060D15" w:rsidP="00060D15">
      <w:pPr>
        <w:pStyle w:val="SingleTxtG"/>
      </w:pPr>
      <w:r>
        <w:t>176.</w:t>
      </w:r>
      <w:r>
        <w:tab/>
        <w:t>Конституция гарантирует потерпевшим компенсацию за ущерб, причиненный в результате нарушения прав, и суд вправе по своему усмотрению определять размер ущерба.</w:t>
      </w:r>
    </w:p>
    <w:p w14:paraId="5DCE2363" w14:textId="77777777" w:rsidR="00060D15" w:rsidRPr="00FA7E9D" w:rsidRDefault="00060D15" w:rsidP="00060D15">
      <w:pPr>
        <w:pStyle w:val="SingleTxtG"/>
      </w:pPr>
      <w:r>
        <w:t>177.</w:t>
      </w:r>
      <w:r>
        <w:tab/>
        <w:t>Кроме того, если местные средства правовой защиты не являются достаточными и эффективными, жертва имеет право обратиться в региональные и международные суды для обеспечения соблюдения своих прав, особенно если эти права были нарушены государством.</w:t>
      </w:r>
    </w:p>
    <w:p w14:paraId="1FCAB31D" w14:textId="1820D26E" w:rsidR="00381C24" w:rsidRPr="00060D15" w:rsidRDefault="00060D15" w:rsidP="00060D15">
      <w:pPr>
        <w:spacing w:before="240"/>
        <w:jc w:val="center"/>
        <w:rPr>
          <w:u w:val="single"/>
        </w:rPr>
      </w:pPr>
      <w:r w:rsidRPr="00FA7E9D">
        <w:rPr>
          <w:u w:val="single"/>
        </w:rPr>
        <w:tab/>
      </w:r>
      <w:r w:rsidRPr="00FA7E9D">
        <w:rPr>
          <w:u w:val="single"/>
        </w:rPr>
        <w:tab/>
      </w:r>
      <w:r w:rsidRPr="00FA7E9D">
        <w:rPr>
          <w:u w:val="single"/>
        </w:rPr>
        <w:tab/>
      </w:r>
    </w:p>
    <w:sectPr w:rsidR="00381C24" w:rsidRPr="00060D15" w:rsidSect="00060D15">
      <w:headerReference w:type="even" r:id="rId17"/>
      <w:headerReference w:type="default" r:id="rId18"/>
      <w:footerReference w:type="even" r:id="rId19"/>
      <w:footerReference w:type="default" r:id="rId20"/>
      <w:headerReference w:type="first" r:id="rId21"/>
      <w:footerReference w:type="first" r:id="rId2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501ED6" w14:textId="77777777" w:rsidR="005A5EA6" w:rsidRPr="00A312BC" w:rsidRDefault="005A5EA6" w:rsidP="00A312BC"/>
  </w:endnote>
  <w:endnote w:type="continuationSeparator" w:id="0">
    <w:p w14:paraId="3EA5AD4C" w14:textId="77777777" w:rsidR="005A5EA6" w:rsidRPr="00A312BC" w:rsidRDefault="005A5EA6"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614E09" w14:textId="0E2E49CA" w:rsidR="00060D15" w:rsidRPr="00060D15" w:rsidRDefault="00060D15">
    <w:pPr>
      <w:pStyle w:val="a9"/>
    </w:pPr>
    <w:r w:rsidRPr="00060D15">
      <w:rPr>
        <w:b/>
        <w:sz w:val="18"/>
      </w:rPr>
      <w:fldChar w:fldCharType="begin"/>
    </w:r>
    <w:r w:rsidRPr="00060D15">
      <w:rPr>
        <w:b/>
        <w:sz w:val="18"/>
      </w:rPr>
      <w:instrText xml:space="preserve"> PAGE  \* MERGEFORMAT </w:instrText>
    </w:r>
    <w:r w:rsidRPr="00060D15">
      <w:rPr>
        <w:b/>
        <w:sz w:val="18"/>
      </w:rPr>
      <w:fldChar w:fldCharType="separate"/>
    </w:r>
    <w:r w:rsidRPr="00060D15">
      <w:rPr>
        <w:b/>
        <w:noProof/>
        <w:sz w:val="18"/>
      </w:rPr>
      <w:t>2</w:t>
    </w:r>
    <w:r w:rsidRPr="00060D15">
      <w:rPr>
        <w:b/>
        <w:sz w:val="18"/>
      </w:rPr>
      <w:fldChar w:fldCharType="end"/>
    </w:r>
    <w:r>
      <w:rPr>
        <w:b/>
        <w:sz w:val="18"/>
      </w:rPr>
      <w:tab/>
    </w:r>
    <w:r>
      <w:t>GE.22-01814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981DD" w14:textId="5B547A08" w:rsidR="00060D15" w:rsidRPr="00060D15" w:rsidRDefault="00060D15" w:rsidP="00060D15">
    <w:pPr>
      <w:pStyle w:val="a9"/>
      <w:tabs>
        <w:tab w:val="clear" w:pos="9639"/>
        <w:tab w:val="right" w:pos="9638"/>
      </w:tabs>
      <w:rPr>
        <w:b/>
        <w:sz w:val="18"/>
      </w:rPr>
    </w:pPr>
    <w:r>
      <w:t>GE.22-01814</w:t>
    </w:r>
    <w:r>
      <w:tab/>
    </w:r>
    <w:r w:rsidRPr="00060D15">
      <w:rPr>
        <w:b/>
        <w:sz w:val="18"/>
      </w:rPr>
      <w:fldChar w:fldCharType="begin"/>
    </w:r>
    <w:r w:rsidRPr="00060D15">
      <w:rPr>
        <w:b/>
        <w:sz w:val="18"/>
      </w:rPr>
      <w:instrText xml:space="preserve"> PAGE  \* MERGEFORMAT </w:instrText>
    </w:r>
    <w:r w:rsidRPr="00060D15">
      <w:rPr>
        <w:b/>
        <w:sz w:val="18"/>
      </w:rPr>
      <w:fldChar w:fldCharType="separate"/>
    </w:r>
    <w:r w:rsidRPr="00060D15">
      <w:rPr>
        <w:b/>
        <w:noProof/>
        <w:sz w:val="18"/>
      </w:rPr>
      <w:t>3</w:t>
    </w:r>
    <w:r w:rsidRPr="00060D1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D69651" w14:textId="5AEFD2D0" w:rsidR="00042B72" w:rsidRPr="00060D15" w:rsidRDefault="00060D15" w:rsidP="00060D15">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1FEB105F" wp14:editId="2B5BA038">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22-01814  (R)</w:t>
    </w:r>
    <w:r>
      <w:rPr>
        <w:noProof/>
      </w:rPr>
      <w:drawing>
        <wp:anchor distT="0" distB="0" distL="114300" distR="114300" simplePos="0" relativeHeight="251659264" behindDoc="0" locked="0" layoutInCell="1" allowOverlap="1" wp14:anchorId="3B5B9724" wp14:editId="37441417">
          <wp:simplePos x="0" y="0"/>
          <wp:positionH relativeFrom="margin">
            <wp:posOffset>5489575</wp:posOffset>
          </wp:positionH>
          <wp:positionV relativeFrom="margin">
            <wp:posOffset>8855710</wp:posOffset>
          </wp:positionV>
          <wp:extent cx="561975" cy="561975"/>
          <wp:effectExtent l="0" t="0" r="9525" b="9525"/>
          <wp:wrapNone/>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170622 </w:t>
    </w:r>
    <w:r w:rsidR="00221BEC">
      <w:rPr>
        <w:lang w:val="en-US"/>
      </w:rPr>
      <w:t>230</w:t>
    </w:r>
    <w:r>
      <w:rPr>
        <w:lang w:val="en-US"/>
      </w:rPr>
      <w:t>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E77D86" w14:textId="77777777" w:rsidR="005A5EA6" w:rsidRPr="001075E9" w:rsidRDefault="005A5EA6" w:rsidP="001075E9">
      <w:pPr>
        <w:tabs>
          <w:tab w:val="right" w:pos="2155"/>
        </w:tabs>
        <w:spacing w:after="80" w:line="240" w:lineRule="auto"/>
        <w:ind w:left="680"/>
        <w:rPr>
          <w:u w:val="single"/>
        </w:rPr>
      </w:pPr>
      <w:r>
        <w:rPr>
          <w:u w:val="single"/>
        </w:rPr>
        <w:tab/>
      </w:r>
    </w:p>
  </w:footnote>
  <w:footnote w:type="continuationSeparator" w:id="0">
    <w:p w14:paraId="0FFFABCE" w14:textId="77777777" w:rsidR="005A5EA6" w:rsidRDefault="005A5EA6" w:rsidP="00407B78">
      <w:pPr>
        <w:tabs>
          <w:tab w:val="right" w:pos="2155"/>
        </w:tabs>
        <w:spacing w:after="80"/>
        <w:ind w:left="680"/>
        <w:rPr>
          <w:u w:val="single"/>
        </w:rPr>
      </w:pPr>
      <w:r>
        <w:rPr>
          <w:u w:val="single"/>
        </w:rPr>
        <w:tab/>
      </w:r>
    </w:p>
  </w:footnote>
  <w:footnote w:id="1">
    <w:p w14:paraId="601E7F84" w14:textId="1CCF6CE5" w:rsidR="00BF2F0B" w:rsidRPr="00BF2F0B" w:rsidRDefault="00BF2F0B">
      <w:pPr>
        <w:pStyle w:val="ae"/>
        <w:rPr>
          <w:sz w:val="20"/>
        </w:rPr>
      </w:pPr>
      <w:r>
        <w:tab/>
      </w:r>
      <w:r w:rsidRPr="00BF2F0B">
        <w:rPr>
          <w:rStyle w:val="ab"/>
          <w:sz w:val="20"/>
          <w:vertAlign w:val="baseline"/>
        </w:rPr>
        <w:t>*</w:t>
      </w:r>
      <w:r w:rsidRPr="00BF2F0B">
        <w:rPr>
          <w:rStyle w:val="ab"/>
          <w:vertAlign w:val="baseline"/>
        </w:rPr>
        <w:tab/>
      </w:r>
      <w:r>
        <w:t>Настоящий документ выпускается без официального редактирования.</w:t>
      </w:r>
    </w:p>
  </w:footnote>
  <w:footnote w:id="2">
    <w:p w14:paraId="1A40485C" w14:textId="77777777" w:rsidR="00060D15" w:rsidRPr="00FA7E9D" w:rsidRDefault="00060D15" w:rsidP="00060D15">
      <w:pPr>
        <w:pStyle w:val="ae"/>
      </w:pPr>
      <w:r w:rsidRPr="000A447D">
        <w:tab/>
      </w:r>
      <w:r w:rsidRPr="000E4B94">
        <w:rPr>
          <w:rStyle w:val="ab"/>
        </w:rPr>
        <w:footnoteRef/>
      </w:r>
      <w:r>
        <w:t xml:space="preserve"> </w:t>
      </w:r>
      <w:r>
        <w:tab/>
        <w:t>Статья 164 Закона № 20 2013 года об изменении Конституции Зимбабве.</w:t>
      </w:r>
    </w:p>
  </w:footnote>
  <w:footnote w:id="3">
    <w:p w14:paraId="2F24A892" w14:textId="77777777" w:rsidR="00060D15" w:rsidRPr="00FA7E9D" w:rsidRDefault="00060D15" w:rsidP="00060D15">
      <w:pPr>
        <w:pStyle w:val="ae"/>
      </w:pPr>
      <w:r w:rsidRPr="000A447D">
        <w:tab/>
      </w:r>
      <w:r>
        <w:rPr>
          <w:rStyle w:val="ab"/>
        </w:rPr>
        <w:footnoteRef/>
      </w:r>
      <w:r>
        <w:t xml:space="preserve"> </w:t>
      </w:r>
      <w:r>
        <w:tab/>
        <w:t>Пункты 3 и 4 статьи 85 Закона № 20 2013 года об изменении Конституции Зимбабве.</w:t>
      </w:r>
    </w:p>
  </w:footnote>
  <w:footnote w:id="4">
    <w:p w14:paraId="2C63B6E4" w14:textId="77777777" w:rsidR="00060D15" w:rsidRPr="00FA7E9D" w:rsidRDefault="00060D15" w:rsidP="00060D15">
      <w:pPr>
        <w:pStyle w:val="ae"/>
      </w:pPr>
      <w:r w:rsidRPr="000A447D">
        <w:tab/>
      </w:r>
      <w:r>
        <w:rPr>
          <w:rStyle w:val="ab"/>
        </w:rPr>
        <w:footnoteRef/>
      </w:r>
      <w:r>
        <w:t xml:space="preserve"> </w:t>
      </w:r>
      <w:r>
        <w:tab/>
        <w:t>Пункт 1 а) статьи 85 Закона № 20 2013 года об изменении Конституции Зимбабве.</w:t>
      </w:r>
    </w:p>
  </w:footnote>
  <w:footnote w:id="5">
    <w:p w14:paraId="086C181B" w14:textId="77777777" w:rsidR="00060D15" w:rsidRPr="00FA7E9D" w:rsidRDefault="00060D15" w:rsidP="00060D15">
      <w:pPr>
        <w:pStyle w:val="ae"/>
      </w:pPr>
      <w:r w:rsidRPr="000A447D">
        <w:tab/>
      </w:r>
      <w:r>
        <w:rPr>
          <w:rStyle w:val="ab"/>
        </w:rPr>
        <w:footnoteRef/>
      </w:r>
      <w:r>
        <w:t xml:space="preserve"> </w:t>
      </w:r>
      <w:r>
        <w:tab/>
        <w:t>Пункт 1 b) статьи 85 Закона № 20 2013 года об изменении Конституции Зимбабве.</w:t>
      </w:r>
    </w:p>
  </w:footnote>
  <w:footnote w:id="6">
    <w:p w14:paraId="35E57E07" w14:textId="77777777" w:rsidR="00060D15" w:rsidRPr="00FA7E9D" w:rsidRDefault="00060D15" w:rsidP="00060D15">
      <w:pPr>
        <w:pStyle w:val="ae"/>
      </w:pPr>
      <w:r w:rsidRPr="000A447D">
        <w:tab/>
      </w:r>
      <w:r>
        <w:rPr>
          <w:rStyle w:val="ab"/>
        </w:rPr>
        <w:footnoteRef/>
      </w:r>
      <w:r>
        <w:t xml:space="preserve"> </w:t>
      </w:r>
      <w:r>
        <w:tab/>
        <w:t>Пункт 1 c) статьи 85 Закона № 20 2013 года об изменении Конституции Зимбабве.</w:t>
      </w:r>
    </w:p>
  </w:footnote>
  <w:footnote w:id="7">
    <w:p w14:paraId="4020B18D" w14:textId="77777777" w:rsidR="00060D15" w:rsidRPr="00FA7E9D" w:rsidRDefault="00060D15" w:rsidP="00060D15">
      <w:pPr>
        <w:pStyle w:val="ae"/>
      </w:pPr>
      <w:r w:rsidRPr="000A447D">
        <w:tab/>
      </w:r>
      <w:r>
        <w:rPr>
          <w:rStyle w:val="ab"/>
        </w:rPr>
        <w:footnoteRef/>
      </w:r>
      <w:r>
        <w:t xml:space="preserve"> </w:t>
      </w:r>
      <w:r>
        <w:tab/>
        <w:t>Пункт 1 e) статьи 85 Закона № 20 2013 года об изменении Конституции Зимбабве.</w:t>
      </w:r>
    </w:p>
  </w:footnote>
  <w:footnote w:id="8">
    <w:p w14:paraId="4148545A" w14:textId="77777777" w:rsidR="00060D15" w:rsidRPr="00FA7E9D" w:rsidRDefault="00060D15" w:rsidP="00060D15">
      <w:pPr>
        <w:pStyle w:val="ae"/>
      </w:pPr>
      <w:r w:rsidRPr="000A447D">
        <w:tab/>
      </w:r>
      <w:r>
        <w:rPr>
          <w:rStyle w:val="ab"/>
        </w:rPr>
        <w:footnoteRef/>
      </w:r>
      <w:r>
        <w:t xml:space="preserve"> </w:t>
      </w:r>
      <w:r>
        <w:tab/>
        <w:t>Пункт 1 d) статьи 85 Закона № 20 2013 года об изменении Конституции Зимбабве.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929320" w14:textId="23F6BD4C" w:rsidR="00060D15" w:rsidRPr="00060D15" w:rsidRDefault="00C1112C">
    <w:pPr>
      <w:pStyle w:val="a6"/>
    </w:pPr>
    <w:fldSimple w:instr=" TITLE  \* MERGEFORMAT ">
      <w:r w:rsidR="00832B44">
        <w:t>HRI/CORE/ZWE/2021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BB5017" w14:textId="70C58EEB" w:rsidR="00060D15" w:rsidRPr="00060D15" w:rsidRDefault="00C1112C" w:rsidP="00060D15">
    <w:pPr>
      <w:pStyle w:val="a6"/>
      <w:jc w:val="right"/>
    </w:pPr>
    <w:fldSimple w:instr=" TITLE  \* MERGEFORMAT ">
      <w:r w:rsidR="00832B44">
        <w:t>HRI/CORE/ZWE/2021</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E56076" w14:textId="77777777" w:rsidR="00060D15" w:rsidRDefault="00060D15" w:rsidP="00060D15">
    <w:pPr>
      <w:pStyle w:val="a6"/>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57E679C2"/>
    <w:lvl w:ilvl="0" w:tplc="075A6416">
      <w:start w:val="1"/>
      <w:numFmt w:val="decimal"/>
      <w:pStyle w:val="1"/>
      <w:lvlText w:val="%1."/>
      <w:lvlJc w:val="left"/>
      <w:pPr>
        <w:tabs>
          <w:tab w:val="num" w:pos="1495"/>
        </w:tabs>
        <w:ind w:left="1135" w:firstLine="0"/>
      </w:pPr>
      <w:rPr>
        <w:rFonts w:ascii="Times New Roman" w:hAnsi="Times New Roman" w:hint="default"/>
        <w:b w:val="0"/>
        <w:i w:val="0"/>
        <w:sz w:val="20"/>
      </w:rPr>
    </w:lvl>
    <w:lvl w:ilvl="1" w:tplc="04090019" w:tentative="1">
      <w:start w:val="1"/>
      <w:numFmt w:val="lowerLetter"/>
      <w:pStyle w:val="2"/>
      <w:lvlText w:val="%2."/>
      <w:lvlJc w:val="left"/>
      <w:pPr>
        <w:tabs>
          <w:tab w:val="num" w:pos="1440"/>
        </w:tabs>
        <w:ind w:left="1440" w:hanging="360"/>
      </w:pPr>
    </w:lvl>
    <w:lvl w:ilvl="2" w:tplc="0409001B" w:tentative="1">
      <w:start w:val="1"/>
      <w:numFmt w:val="lowerRoman"/>
      <w:pStyle w:val="3"/>
      <w:lvlText w:val="%3."/>
      <w:lvlJc w:val="right"/>
      <w:pPr>
        <w:tabs>
          <w:tab w:val="num" w:pos="2160"/>
        </w:tabs>
        <w:ind w:left="2160" w:hanging="180"/>
      </w:pPr>
    </w:lvl>
    <w:lvl w:ilvl="3" w:tplc="0409000F" w:tentative="1">
      <w:start w:val="1"/>
      <w:numFmt w:val="decimal"/>
      <w:pStyle w:val="4"/>
      <w:lvlText w:val="%4."/>
      <w:lvlJc w:val="left"/>
      <w:pPr>
        <w:tabs>
          <w:tab w:val="num" w:pos="2880"/>
        </w:tabs>
        <w:ind w:left="2880" w:hanging="360"/>
      </w:pPr>
    </w:lvl>
    <w:lvl w:ilvl="4" w:tplc="04090019" w:tentative="1">
      <w:start w:val="1"/>
      <w:numFmt w:val="lowerLetter"/>
      <w:pStyle w:val="5"/>
      <w:lvlText w:val="%5."/>
      <w:lvlJc w:val="left"/>
      <w:pPr>
        <w:tabs>
          <w:tab w:val="num" w:pos="3600"/>
        </w:tabs>
        <w:ind w:left="3600" w:hanging="360"/>
      </w:pPr>
    </w:lvl>
    <w:lvl w:ilvl="5" w:tplc="0409001B" w:tentative="1">
      <w:start w:val="1"/>
      <w:numFmt w:val="lowerRoman"/>
      <w:pStyle w:val="6"/>
      <w:lvlText w:val="%6."/>
      <w:lvlJc w:val="right"/>
      <w:pPr>
        <w:tabs>
          <w:tab w:val="num" w:pos="4320"/>
        </w:tabs>
        <w:ind w:left="4320" w:hanging="180"/>
      </w:pPr>
    </w:lvl>
    <w:lvl w:ilvl="6" w:tplc="0409000F" w:tentative="1">
      <w:start w:val="1"/>
      <w:numFmt w:val="decimal"/>
      <w:pStyle w:val="7"/>
      <w:lvlText w:val="%7."/>
      <w:lvlJc w:val="left"/>
      <w:pPr>
        <w:tabs>
          <w:tab w:val="num" w:pos="5040"/>
        </w:tabs>
        <w:ind w:left="5040" w:hanging="360"/>
      </w:pPr>
    </w:lvl>
    <w:lvl w:ilvl="7" w:tplc="04090019" w:tentative="1">
      <w:start w:val="1"/>
      <w:numFmt w:val="lowerLetter"/>
      <w:pStyle w:val="8"/>
      <w:lvlText w:val="%8."/>
      <w:lvlJc w:val="left"/>
      <w:pPr>
        <w:tabs>
          <w:tab w:val="num" w:pos="5760"/>
        </w:tabs>
        <w:ind w:left="5760" w:hanging="360"/>
      </w:pPr>
    </w:lvl>
    <w:lvl w:ilvl="8" w:tplc="0409001B" w:tentative="1">
      <w:start w:val="1"/>
      <w:numFmt w:val="lowerRoman"/>
      <w:pStyle w:val="9"/>
      <w:lvlText w:val="%9."/>
      <w:lvlJc w:val="right"/>
      <w:pPr>
        <w:tabs>
          <w:tab w:val="num" w:pos="6480"/>
        </w:tabs>
        <w:ind w:left="6480" w:hanging="180"/>
      </w:pPr>
    </w:lvl>
  </w:abstractNum>
  <w:abstractNum w:abstractNumId="11" w15:restartNumberingAfterBreak="0">
    <w:nsid w:val="07521322"/>
    <w:multiLevelType w:val="multilevel"/>
    <w:tmpl w:val="04090023"/>
    <w:styleLink w:val="a"/>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0881768B"/>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6846FC5"/>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1A893007"/>
    <w:multiLevelType w:val="hybridMultilevel"/>
    <w:tmpl w:val="5BDA2FAC"/>
    <w:lvl w:ilvl="0" w:tplc="0419000F">
      <w:start w:val="1"/>
      <w:numFmt w:val="decimal"/>
      <w:lvlText w:val="%1."/>
      <w:lvlJc w:val="left"/>
      <w:pPr>
        <w:ind w:left="1854" w:hanging="360"/>
      </w:p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16"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87E2A18"/>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24"/>
  </w:num>
  <w:num w:numId="2">
    <w:abstractNumId w:val="19"/>
  </w:num>
  <w:num w:numId="3">
    <w:abstractNumId w:val="14"/>
  </w:num>
  <w:num w:numId="4">
    <w:abstractNumId w:val="17"/>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3"/>
  </w:num>
  <w:num w:numId="17">
    <w:abstractNumId w:val="20"/>
  </w:num>
  <w:num w:numId="18">
    <w:abstractNumId w:val="21"/>
  </w:num>
  <w:num w:numId="19">
    <w:abstractNumId w:val="23"/>
  </w:num>
  <w:num w:numId="20">
    <w:abstractNumId w:val="20"/>
  </w:num>
  <w:num w:numId="21">
    <w:abstractNumId w:val="21"/>
  </w:num>
  <w:num w:numId="22">
    <w:abstractNumId w:val="18"/>
  </w:num>
  <w:num w:numId="23">
    <w:abstractNumId w:val="16"/>
  </w:num>
  <w:num w:numId="24">
    <w:abstractNumId w:val="10"/>
  </w:num>
  <w:num w:numId="25">
    <w:abstractNumId w:val="22"/>
  </w:num>
  <w:num w:numId="26">
    <w:abstractNumId w:val="13"/>
  </w:num>
  <w:num w:numId="27">
    <w:abstractNumId w:val="11"/>
  </w:num>
  <w:num w:numId="28">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5EA6"/>
    <w:rsid w:val="00006AEF"/>
    <w:rsid w:val="00016F19"/>
    <w:rsid w:val="000211E5"/>
    <w:rsid w:val="00026076"/>
    <w:rsid w:val="00033EE1"/>
    <w:rsid w:val="000340C2"/>
    <w:rsid w:val="00042B72"/>
    <w:rsid w:val="0004433E"/>
    <w:rsid w:val="0005105F"/>
    <w:rsid w:val="000558BD"/>
    <w:rsid w:val="00060D15"/>
    <w:rsid w:val="0008190B"/>
    <w:rsid w:val="00081D9E"/>
    <w:rsid w:val="0008414D"/>
    <w:rsid w:val="00096E4B"/>
    <w:rsid w:val="000A7F9A"/>
    <w:rsid w:val="000B400E"/>
    <w:rsid w:val="000B57E7"/>
    <w:rsid w:val="000B5DE5"/>
    <w:rsid w:val="000B6373"/>
    <w:rsid w:val="000C08E0"/>
    <w:rsid w:val="000C3A3F"/>
    <w:rsid w:val="000C7230"/>
    <w:rsid w:val="000D335F"/>
    <w:rsid w:val="000E1F72"/>
    <w:rsid w:val="000E5D87"/>
    <w:rsid w:val="000F09DF"/>
    <w:rsid w:val="000F4D76"/>
    <w:rsid w:val="000F61B2"/>
    <w:rsid w:val="001075E9"/>
    <w:rsid w:val="001318A5"/>
    <w:rsid w:val="00143C8C"/>
    <w:rsid w:val="0015681D"/>
    <w:rsid w:val="001760E1"/>
    <w:rsid w:val="00180183"/>
    <w:rsid w:val="0018024D"/>
    <w:rsid w:val="00181061"/>
    <w:rsid w:val="001863C8"/>
    <w:rsid w:val="0018649F"/>
    <w:rsid w:val="001936AC"/>
    <w:rsid w:val="00196389"/>
    <w:rsid w:val="001A598C"/>
    <w:rsid w:val="001B017C"/>
    <w:rsid w:val="001B3EF6"/>
    <w:rsid w:val="001C7A89"/>
    <w:rsid w:val="001F53D9"/>
    <w:rsid w:val="0020092A"/>
    <w:rsid w:val="00205D9D"/>
    <w:rsid w:val="00210975"/>
    <w:rsid w:val="002115B8"/>
    <w:rsid w:val="00212FF6"/>
    <w:rsid w:val="00213DF6"/>
    <w:rsid w:val="00221BEC"/>
    <w:rsid w:val="00231B15"/>
    <w:rsid w:val="00240973"/>
    <w:rsid w:val="00240B9E"/>
    <w:rsid w:val="00262D24"/>
    <w:rsid w:val="00262FBB"/>
    <w:rsid w:val="00291476"/>
    <w:rsid w:val="002A04EF"/>
    <w:rsid w:val="002A2BB3"/>
    <w:rsid w:val="002A2EFC"/>
    <w:rsid w:val="002B0303"/>
    <w:rsid w:val="002B1258"/>
    <w:rsid w:val="002C0E18"/>
    <w:rsid w:val="002C6A31"/>
    <w:rsid w:val="002D2938"/>
    <w:rsid w:val="002D5AAC"/>
    <w:rsid w:val="002E5067"/>
    <w:rsid w:val="002F405F"/>
    <w:rsid w:val="002F700E"/>
    <w:rsid w:val="002F7EEC"/>
    <w:rsid w:val="00300F8C"/>
    <w:rsid w:val="00301299"/>
    <w:rsid w:val="003013FF"/>
    <w:rsid w:val="00307FB6"/>
    <w:rsid w:val="00317339"/>
    <w:rsid w:val="00322004"/>
    <w:rsid w:val="003402C2"/>
    <w:rsid w:val="00342C99"/>
    <w:rsid w:val="00344CE1"/>
    <w:rsid w:val="00345445"/>
    <w:rsid w:val="00351C95"/>
    <w:rsid w:val="003562F2"/>
    <w:rsid w:val="00372FB9"/>
    <w:rsid w:val="00373BCE"/>
    <w:rsid w:val="00375FF8"/>
    <w:rsid w:val="00380445"/>
    <w:rsid w:val="00380D05"/>
    <w:rsid w:val="00381C24"/>
    <w:rsid w:val="003958D0"/>
    <w:rsid w:val="003A3D90"/>
    <w:rsid w:val="003B00E5"/>
    <w:rsid w:val="003B0B5A"/>
    <w:rsid w:val="003D4059"/>
    <w:rsid w:val="003D4C67"/>
    <w:rsid w:val="00406F24"/>
    <w:rsid w:val="00407B78"/>
    <w:rsid w:val="00424203"/>
    <w:rsid w:val="0042696F"/>
    <w:rsid w:val="004404AF"/>
    <w:rsid w:val="00440B1D"/>
    <w:rsid w:val="00441A08"/>
    <w:rsid w:val="00452493"/>
    <w:rsid w:val="00454E07"/>
    <w:rsid w:val="00461856"/>
    <w:rsid w:val="00464581"/>
    <w:rsid w:val="00466B95"/>
    <w:rsid w:val="004708A8"/>
    <w:rsid w:val="00471B10"/>
    <w:rsid w:val="004720E8"/>
    <w:rsid w:val="00472C5C"/>
    <w:rsid w:val="00485409"/>
    <w:rsid w:val="004A44B7"/>
    <w:rsid w:val="004C5C74"/>
    <w:rsid w:val="004D541E"/>
    <w:rsid w:val="004E4914"/>
    <w:rsid w:val="004F0E9D"/>
    <w:rsid w:val="004F6B78"/>
    <w:rsid w:val="0050108D"/>
    <w:rsid w:val="00513081"/>
    <w:rsid w:val="00517901"/>
    <w:rsid w:val="00521420"/>
    <w:rsid w:val="00523BE8"/>
    <w:rsid w:val="00526683"/>
    <w:rsid w:val="005412B3"/>
    <w:rsid w:val="00543C8B"/>
    <w:rsid w:val="005540C9"/>
    <w:rsid w:val="00555C78"/>
    <w:rsid w:val="00565172"/>
    <w:rsid w:val="005709E0"/>
    <w:rsid w:val="00572E19"/>
    <w:rsid w:val="005766FD"/>
    <w:rsid w:val="00577BDB"/>
    <w:rsid w:val="00591B62"/>
    <w:rsid w:val="005961C8"/>
    <w:rsid w:val="00597DA7"/>
    <w:rsid w:val="005A4833"/>
    <w:rsid w:val="005A5EA6"/>
    <w:rsid w:val="005C5222"/>
    <w:rsid w:val="005D7914"/>
    <w:rsid w:val="005E2B41"/>
    <w:rsid w:val="005E5E1F"/>
    <w:rsid w:val="005F0B42"/>
    <w:rsid w:val="005F23A4"/>
    <w:rsid w:val="00601622"/>
    <w:rsid w:val="00604A1D"/>
    <w:rsid w:val="00623ECA"/>
    <w:rsid w:val="00626F3A"/>
    <w:rsid w:val="006329ED"/>
    <w:rsid w:val="00635185"/>
    <w:rsid w:val="00635587"/>
    <w:rsid w:val="00647E5B"/>
    <w:rsid w:val="00663B22"/>
    <w:rsid w:val="00664CFB"/>
    <w:rsid w:val="0066572B"/>
    <w:rsid w:val="00666321"/>
    <w:rsid w:val="0066725A"/>
    <w:rsid w:val="00667856"/>
    <w:rsid w:val="00670061"/>
    <w:rsid w:val="0067061B"/>
    <w:rsid w:val="006759E7"/>
    <w:rsid w:val="00681A10"/>
    <w:rsid w:val="006944A0"/>
    <w:rsid w:val="006A1ED8"/>
    <w:rsid w:val="006A413D"/>
    <w:rsid w:val="006B5807"/>
    <w:rsid w:val="006C2031"/>
    <w:rsid w:val="006C4FB1"/>
    <w:rsid w:val="006D0ADA"/>
    <w:rsid w:val="006D1372"/>
    <w:rsid w:val="006D461A"/>
    <w:rsid w:val="006E7D30"/>
    <w:rsid w:val="006F35EE"/>
    <w:rsid w:val="00701593"/>
    <w:rsid w:val="007021FF"/>
    <w:rsid w:val="00712895"/>
    <w:rsid w:val="00726A6D"/>
    <w:rsid w:val="0073557B"/>
    <w:rsid w:val="00741C89"/>
    <w:rsid w:val="007422AB"/>
    <w:rsid w:val="0074441A"/>
    <w:rsid w:val="00757357"/>
    <w:rsid w:val="00764980"/>
    <w:rsid w:val="007B07C5"/>
    <w:rsid w:val="007B5263"/>
    <w:rsid w:val="007D1ED0"/>
    <w:rsid w:val="007D6097"/>
    <w:rsid w:val="007E64A6"/>
    <w:rsid w:val="007E66C6"/>
    <w:rsid w:val="007F5692"/>
    <w:rsid w:val="00825F8D"/>
    <w:rsid w:val="00830E31"/>
    <w:rsid w:val="00832B44"/>
    <w:rsid w:val="00834B71"/>
    <w:rsid w:val="00840756"/>
    <w:rsid w:val="0086235F"/>
    <w:rsid w:val="00862F25"/>
    <w:rsid w:val="0086445C"/>
    <w:rsid w:val="008920D1"/>
    <w:rsid w:val="00894693"/>
    <w:rsid w:val="00896207"/>
    <w:rsid w:val="008A08D7"/>
    <w:rsid w:val="008A4479"/>
    <w:rsid w:val="008B6909"/>
    <w:rsid w:val="008C0E16"/>
    <w:rsid w:val="008D3661"/>
    <w:rsid w:val="008E23D6"/>
    <w:rsid w:val="008E679F"/>
    <w:rsid w:val="008F43ED"/>
    <w:rsid w:val="008F6AA4"/>
    <w:rsid w:val="00906890"/>
    <w:rsid w:val="00911BE4"/>
    <w:rsid w:val="00921E8F"/>
    <w:rsid w:val="0093480B"/>
    <w:rsid w:val="00943923"/>
    <w:rsid w:val="00946182"/>
    <w:rsid w:val="00946F20"/>
    <w:rsid w:val="00951972"/>
    <w:rsid w:val="009608F3"/>
    <w:rsid w:val="00962FA2"/>
    <w:rsid w:val="009729BC"/>
    <w:rsid w:val="00973FD7"/>
    <w:rsid w:val="009A15D8"/>
    <w:rsid w:val="009A24AC"/>
    <w:rsid w:val="009B19F7"/>
    <w:rsid w:val="009C4F0B"/>
    <w:rsid w:val="009E3484"/>
    <w:rsid w:val="009F4528"/>
    <w:rsid w:val="00A12582"/>
    <w:rsid w:val="00A261AB"/>
    <w:rsid w:val="00A312BC"/>
    <w:rsid w:val="00A3191F"/>
    <w:rsid w:val="00A445E2"/>
    <w:rsid w:val="00A47CAD"/>
    <w:rsid w:val="00A50C32"/>
    <w:rsid w:val="00A5101B"/>
    <w:rsid w:val="00A530B2"/>
    <w:rsid w:val="00A55393"/>
    <w:rsid w:val="00A5699D"/>
    <w:rsid w:val="00A60A68"/>
    <w:rsid w:val="00A61AC4"/>
    <w:rsid w:val="00A658A6"/>
    <w:rsid w:val="00A77D03"/>
    <w:rsid w:val="00A77F0A"/>
    <w:rsid w:val="00A84021"/>
    <w:rsid w:val="00A84243"/>
    <w:rsid w:val="00A84D35"/>
    <w:rsid w:val="00A917B3"/>
    <w:rsid w:val="00AB4B51"/>
    <w:rsid w:val="00AC4E0B"/>
    <w:rsid w:val="00AD4701"/>
    <w:rsid w:val="00AD5305"/>
    <w:rsid w:val="00AD575F"/>
    <w:rsid w:val="00AD6018"/>
    <w:rsid w:val="00AE133E"/>
    <w:rsid w:val="00AE31B8"/>
    <w:rsid w:val="00B02490"/>
    <w:rsid w:val="00B02D79"/>
    <w:rsid w:val="00B103C4"/>
    <w:rsid w:val="00B10CC7"/>
    <w:rsid w:val="00B11199"/>
    <w:rsid w:val="00B13BB5"/>
    <w:rsid w:val="00B21B3D"/>
    <w:rsid w:val="00B539E7"/>
    <w:rsid w:val="00B55248"/>
    <w:rsid w:val="00B5662B"/>
    <w:rsid w:val="00B57B7E"/>
    <w:rsid w:val="00B62458"/>
    <w:rsid w:val="00B676DF"/>
    <w:rsid w:val="00B70E43"/>
    <w:rsid w:val="00B73AAA"/>
    <w:rsid w:val="00B91501"/>
    <w:rsid w:val="00B9489D"/>
    <w:rsid w:val="00B95534"/>
    <w:rsid w:val="00B966BA"/>
    <w:rsid w:val="00BA7A21"/>
    <w:rsid w:val="00BB4325"/>
    <w:rsid w:val="00BB6F63"/>
    <w:rsid w:val="00BC18B2"/>
    <w:rsid w:val="00BD33EE"/>
    <w:rsid w:val="00BE24E2"/>
    <w:rsid w:val="00BF2F0B"/>
    <w:rsid w:val="00BF6AAE"/>
    <w:rsid w:val="00C034CE"/>
    <w:rsid w:val="00C106D6"/>
    <w:rsid w:val="00C1112C"/>
    <w:rsid w:val="00C1298E"/>
    <w:rsid w:val="00C14F46"/>
    <w:rsid w:val="00C2177C"/>
    <w:rsid w:val="00C277DD"/>
    <w:rsid w:val="00C43350"/>
    <w:rsid w:val="00C51359"/>
    <w:rsid w:val="00C60F0C"/>
    <w:rsid w:val="00C66A03"/>
    <w:rsid w:val="00C77D3E"/>
    <w:rsid w:val="00C805C9"/>
    <w:rsid w:val="00C80D62"/>
    <w:rsid w:val="00C85640"/>
    <w:rsid w:val="00C92939"/>
    <w:rsid w:val="00C963BC"/>
    <w:rsid w:val="00CA1248"/>
    <w:rsid w:val="00CA1679"/>
    <w:rsid w:val="00CB151C"/>
    <w:rsid w:val="00CE1BD8"/>
    <w:rsid w:val="00CE51A9"/>
    <w:rsid w:val="00CE5A1A"/>
    <w:rsid w:val="00CE6069"/>
    <w:rsid w:val="00CF55F6"/>
    <w:rsid w:val="00D13491"/>
    <w:rsid w:val="00D14CC4"/>
    <w:rsid w:val="00D15515"/>
    <w:rsid w:val="00D33D63"/>
    <w:rsid w:val="00D340B8"/>
    <w:rsid w:val="00D44C76"/>
    <w:rsid w:val="00D53E8D"/>
    <w:rsid w:val="00D60B9B"/>
    <w:rsid w:val="00D63CAA"/>
    <w:rsid w:val="00D666DB"/>
    <w:rsid w:val="00D66B57"/>
    <w:rsid w:val="00D82190"/>
    <w:rsid w:val="00D87481"/>
    <w:rsid w:val="00D90028"/>
    <w:rsid w:val="00D90138"/>
    <w:rsid w:val="00D904FA"/>
    <w:rsid w:val="00D925F7"/>
    <w:rsid w:val="00D94B74"/>
    <w:rsid w:val="00DC38A4"/>
    <w:rsid w:val="00DC7155"/>
    <w:rsid w:val="00DD128C"/>
    <w:rsid w:val="00DE5057"/>
    <w:rsid w:val="00DF71B9"/>
    <w:rsid w:val="00E0097D"/>
    <w:rsid w:val="00E045AA"/>
    <w:rsid w:val="00E10251"/>
    <w:rsid w:val="00E13F37"/>
    <w:rsid w:val="00E15F37"/>
    <w:rsid w:val="00E25087"/>
    <w:rsid w:val="00E340F0"/>
    <w:rsid w:val="00E42985"/>
    <w:rsid w:val="00E436FF"/>
    <w:rsid w:val="00E53510"/>
    <w:rsid w:val="00E73F76"/>
    <w:rsid w:val="00E74DD4"/>
    <w:rsid w:val="00E76538"/>
    <w:rsid w:val="00E840F6"/>
    <w:rsid w:val="00EA2C9F"/>
    <w:rsid w:val="00ED0BDA"/>
    <w:rsid w:val="00ED4505"/>
    <w:rsid w:val="00EF1360"/>
    <w:rsid w:val="00EF3220"/>
    <w:rsid w:val="00EF406C"/>
    <w:rsid w:val="00F030E0"/>
    <w:rsid w:val="00F106A5"/>
    <w:rsid w:val="00F17119"/>
    <w:rsid w:val="00F17DBC"/>
    <w:rsid w:val="00F27678"/>
    <w:rsid w:val="00F324E0"/>
    <w:rsid w:val="00F35E37"/>
    <w:rsid w:val="00F377B9"/>
    <w:rsid w:val="00F45D46"/>
    <w:rsid w:val="00F63991"/>
    <w:rsid w:val="00F65985"/>
    <w:rsid w:val="00F6794A"/>
    <w:rsid w:val="00F717A5"/>
    <w:rsid w:val="00F81780"/>
    <w:rsid w:val="00F94155"/>
    <w:rsid w:val="00F9783F"/>
    <w:rsid w:val="00FA5ACD"/>
    <w:rsid w:val="00FB768B"/>
    <w:rsid w:val="00FD2EF7"/>
    <w:rsid w:val="00FD4976"/>
    <w:rsid w:val="00FE447E"/>
    <w:rsid w:val="00FF6919"/>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7354A1C"/>
  <w15:docId w15:val="{2EA1DB9D-DB27-4E7B-848D-A5953D034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uiPriority="9" w:qFormat="1"/>
    <w:lsdException w:name="heading 4" w:uiPriority="9"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2B1258"/>
    <w:pPr>
      <w:suppressAutoHyphens/>
      <w:spacing w:line="240" w:lineRule="atLeast"/>
    </w:pPr>
    <w:rPr>
      <w:rFonts w:eastAsiaTheme="minorHAnsi" w:cstheme="minorBidi"/>
      <w:szCs w:val="22"/>
      <w:lang w:val="ru-RU" w:eastAsia="en-US"/>
    </w:rPr>
  </w:style>
  <w:style w:type="paragraph" w:styleId="1">
    <w:name w:val="heading 1"/>
    <w:aliases w:val="Table_G"/>
    <w:basedOn w:val="a0"/>
    <w:next w:val="a0"/>
    <w:link w:val="10"/>
    <w:qFormat/>
    <w:rsid w:val="00946182"/>
    <w:pPr>
      <w:keepNext/>
      <w:numPr>
        <w:numId w:val="24"/>
      </w:numPr>
      <w:tabs>
        <w:tab w:val="left" w:pos="567"/>
      </w:tabs>
      <w:jc w:val="both"/>
      <w:outlineLvl w:val="0"/>
    </w:pPr>
    <w:rPr>
      <w:rFonts w:eastAsia="Times New Roman" w:cs="Arial"/>
      <w:b/>
      <w:bCs/>
      <w:szCs w:val="32"/>
      <w:lang w:eastAsia="ru-RU"/>
    </w:rPr>
  </w:style>
  <w:style w:type="paragraph" w:styleId="2">
    <w:name w:val="heading 2"/>
    <w:basedOn w:val="a0"/>
    <w:next w:val="a0"/>
    <w:link w:val="20"/>
    <w:uiPriority w:val="9"/>
    <w:semiHidden/>
    <w:qFormat/>
    <w:rsid w:val="00CE6069"/>
    <w:pPr>
      <w:keepNext/>
      <w:numPr>
        <w:ilvl w:val="1"/>
        <w:numId w:val="24"/>
      </w:numPr>
      <w:outlineLvl w:val="1"/>
    </w:pPr>
    <w:rPr>
      <w:rFonts w:cs="Arial"/>
      <w:bCs/>
      <w:iCs/>
      <w:szCs w:val="28"/>
    </w:rPr>
  </w:style>
  <w:style w:type="paragraph" w:styleId="3">
    <w:name w:val="heading 3"/>
    <w:basedOn w:val="a0"/>
    <w:next w:val="a0"/>
    <w:link w:val="30"/>
    <w:uiPriority w:val="9"/>
    <w:semiHidden/>
    <w:qFormat/>
    <w:rsid w:val="00CE6069"/>
    <w:pPr>
      <w:keepNext/>
      <w:numPr>
        <w:ilvl w:val="2"/>
        <w:numId w:val="24"/>
      </w:numPr>
      <w:spacing w:before="240" w:after="60"/>
      <w:outlineLvl w:val="2"/>
    </w:pPr>
    <w:rPr>
      <w:rFonts w:ascii="Arial" w:hAnsi="Arial" w:cs="Arial"/>
      <w:b/>
      <w:bCs/>
      <w:sz w:val="26"/>
      <w:szCs w:val="26"/>
    </w:rPr>
  </w:style>
  <w:style w:type="paragraph" w:styleId="4">
    <w:name w:val="heading 4"/>
    <w:basedOn w:val="a0"/>
    <w:next w:val="a0"/>
    <w:link w:val="40"/>
    <w:uiPriority w:val="9"/>
    <w:semiHidden/>
    <w:qFormat/>
    <w:rsid w:val="00CE6069"/>
    <w:pPr>
      <w:keepNext/>
      <w:numPr>
        <w:ilvl w:val="3"/>
        <w:numId w:val="24"/>
      </w:numPr>
      <w:spacing w:before="240" w:after="60"/>
      <w:outlineLvl w:val="3"/>
    </w:pPr>
    <w:rPr>
      <w:b/>
      <w:bCs/>
      <w:sz w:val="28"/>
      <w:szCs w:val="28"/>
    </w:rPr>
  </w:style>
  <w:style w:type="paragraph" w:styleId="5">
    <w:name w:val="heading 5"/>
    <w:basedOn w:val="a0"/>
    <w:next w:val="a0"/>
    <w:semiHidden/>
    <w:qFormat/>
    <w:rsid w:val="00CE6069"/>
    <w:pPr>
      <w:numPr>
        <w:ilvl w:val="4"/>
        <w:numId w:val="24"/>
      </w:numPr>
      <w:spacing w:before="240" w:after="60"/>
      <w:outlineLvl w:val="4"/>
    </w:pPr>
    <w:rPr>
      <w:b/>
      <w:bCs/>
      <w:i/>
      <w:iCs/>
      <w:sz w:val="26"/>
      <w:szCs w:val="26"/>
    </w:rPr>
  </w:style>
  <w:style w:type="paragraph" w:styleId="6">
    <w:name w:val="heading 6"/>
    <w:basedOn w:val="a0"/>
    <w:next w:val="a0"/>
    <w:semiHidden/>
    <w:qFormat/>
    <w:rsid w:val="00CE6069"/>
    <w:pPr>
      <w:numPr>
        <w:ilvl w:val="5"/>
        <w:numId w:val="24"/>
      </w:numPr>
      <w:spacing w:before="240" w:after="60"/>
      <w:outlineLvl w:val="5"/>
    </w:pPr>
    <w:rPr>
      <w:b/>
      <w:bCs/>
      <w:sz w:val="22"/>
    </w:rPr>
  </w:style>
  <w:style w:type="paragraph" w:styleId="7">
    <w:name w:val="heading 7"/>
    <w:basedOn w:val="a0"/>
    <w:next w:val="a0"/>
    <w:semiHidden/>
    <w:qFormat/>
    <w:rsid w:val="00CE6069"/>
    <w:pPr>
      <w:numPr>
        <w:ilvl w:val="6"/>
        <w:numId w:val="24"/>
      </w:numPr>
      <w:spacing w:before="240" w:after="60"/>
      <w:outlineLvl w:val="6"/>
    </w:pPr>
    <w:rPr>
      <w:sz w:val="24"/>
      <w:szCs w:val="24"/>
    </w:rPr>
  </w:style>
  <w:style w:type="paragraph" w:styleId="8">
    <w:name w:val="heading 8"/>
    <w:basedOn w:val="a0"/>
    <w:next w:val="a0"/>
    <w:semiHidden/>
    <w:qFormat/>
    <w:rsid w:val="00CE6069"/>
    <w:pPr>
      <w:numPr>
        <w:ilvl w:val="7"/>
        <w:numId w:val="24"/>
      </w:numPr>
      <w:spacing w:before="240" w:after="60"/>
      <w:outlineLvl w:val="7"/>
    </w:pPr>
    <w:rPr>
      <w:i/>
      <w:iCs/>
      <w:sz w:val="24"/>
      <w:szCs w:val="24"/>
    </w:rPr>
  </w:style>
  <w:style w:type="paragraph" w:styleId="9">
    <w:name w:val="heading 9"/>
    <w:basedOn w:val="a0"/>
    <w:next w:val="a0"/>
    <w:semiHidden/>
    <w:qFormat/>
    <w:rsid w:val="00CE6069"/>
    <w:pPr>
      <w:numPr>
        <w:ilvl w:val="8"/>
        <w:numId w:val="24"/>
      </w:numPr>
      <w:spacing w:before="240" w:after="60"/>
      <w:outlineLvl w:val="8"/>
    </w:pPr>
    <w:rPr>
      <w:rFonts w:ascii="Arial" w:hAnsi="Arial" w:cs="Arial"/>
      <w:sz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1"/>
    <w:semiHidden/>
    <w:rsid w:val="00CE6069"/>
    <w:pPr>
      <w:spacing w:line="240" w:lineRule="auto"/>
    </w:pPr>
    <w:rPr>
      <w:rFonts w:ascii="Tahoma" w:hAnsi="Tahoma" w:cs="Tahoma"/>
      <w:sz w:val="16"/>
      <w:szCs w:val="16"/>
    </w:rPr>
  </w:style>
  <w:style w:type="character" w:customStyle="1" w:styleId="a5">
    <w:name w:val="Текст выноски Знак"/>
    <w:basedOn w:val="a1"/>
    <w:link w:val="a4"/>
    <w:uiPriority w:val="1"/>
    <w:semiHidden/>
    <w:rsid w:val="00565172"/>
    <w:rPr>
      <w:rFonts w:ascii="Tahoma" w:eastAsiaTheme="minorHAnsi" w:hAnsi="Tahoma" w:cs="Tahoma"/>
      <w:sz w:val="16"/>
      <w:szCs w:val="16"/>
      <w:lang w:val="ru-RU" w:eastAsia="en-US"/>
    </w:rPr>
  </w:style>
  <w:style w:type="paragraph" w:customStyle="1" w:styleId="HMG">
    <w:name w:val="_ H __M_G"/>
    <w:basedOn w:val="a0"/>
    <w:next w:val="a0"/>
    <w:qFormat/>
    <w:rsid w:val="00946182"/>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0"/>
    <w:next w:val="a0"/>
    <w:qFormat/>
    <w:rsid w:val="00946182"/>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0"/>
    <w:next w:val="a0"/>
    <w:qFormat/>
    <w:rsid w:val="00946182"/>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0"/>
    <w:next w:val="a0"/>
    <w:qFormat/>
    <w:rsid w:val="00946182"/>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0"/>
    <w:next w:val="a0"/>
    <w:qFormat/>
    <w:rsid w:val="00946182"/>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0"/>
    <w:next w:val="a0"/>
    <w:qFormat/>
    <w:rsid w:val="00946182"/>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0"/>
    <w:link w:val="SingleTxtGChar"/>
    <w:uiPriority w:val="1"/>
    <w:qFormat/>
    <w:rsid w:val="002B1258"/>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0"/>
    <w:next w:val="a0"/>
    <w:qFormat/>
    <w:rsid w:val="00946182"/>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0"/>
    <w:next w:val="a0"/>
    <w:qFormat/>
    <w:rsid w:val="00946182"/>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0"/>
    <w:next w:val="a0"/>
    <w:qFormat/>
    <w:rsid w:val="00946182"/>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0"/>
    <w:next w:val="a0"/>
    <w:qFormat/>
    <w:rsid w:val="00946182"/>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0"/>
    <w:qFormat/>
    <w:rsid w:val="00946182"/>
    <w:pPr>
      <w:numPr>
        <w:numId w:val="19"/>
      </w:numPr>
      <w:spacing w:after="120"/>
      <w:ind w:right="1134"/>
      <w:jc w:val="both"/>
    </w:pPr>
    <w:rPr>
      <w:rFonts w:eastAsia="Times New Roman" w:cs="Times New Roman"/>
      <w:szCs w:val="20"/>
      <w:lang w:eastAsia="ru-RU"/>
    </w:rPr>
  </w:style>
  <w:style w:type="paragraph" w:customStyle="1" w:styleId="Bullet2G">
    <w:name w:val="_Bullet 2_G"/>
    <w:basedOn w:val="a0"/>
    <w:qFormat/>
    <w:rsid w:val="00946182"/>
    <w:pPr>
      <w:numPr>
        <w:numId w:val="20"/>
      </w:numPr>
      <w:spacing w:after="120"/>
      <w:ind w:right="1134"/>
      <w:jc w:val="both"/>
    </w:pPr>
    <w:rPr>
      <w:rFonts w:eastAsia="Times New Roman" w:cs="Times New Roman"/>
      <w:szCs w:val="20"/>
      <w:lang w:eastAsia="ru-RU"/>
    </w:rPr>
  </w:style>
  <w:style w:type="paragraph" w:customStyle="1" w:styleId="ParaNoG">
    <w:name w:val="_ParaNo._G"/>
    <w:basedOn w:val="a0"/>
    <w:next w:val="a0"/>
    <w:qFormat/>
    <w:rsid w:val="002B1258"/>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2"/>
    <w:rsid w:val="00946182"/>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2"/>
    <w:rsid w:val="00946182"/>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6">
    <w:name w:val="header"/>
    <w:aliases w:val="6_G"/>
    <w:basedOn w:val="a0"/>
    <w:next w:val="a0"/>
    <w:link w:val="a7"/>
    <w:qFormat/>
    <w:rsid w:val="00946182"/>
    <w:pPr>
      <w:pBdr>
        <w:bottom w:val="single" w:sz="4" w:space="4" w:color="auto"/>
      </w:pBdr>
      <w:tabs>
        <w:tab w:val="right" w:pos="9639"/>
      </w:tabs>
    </w:pPr>
    <w:rPr>
      <w:rFonts w:eastAsia="Times New Roman" w:cs="Times New Roman"/>
      <w:b/>
      <w:sz w:val="18"/>
      <w:szCs w:val="20"/>
      <w:lang w:val="en-GB" w:eastAsia="ru-RU"/>
    </w:rPr>
  </w:style>
  <w:style w:type="character" w:customStyle="1" w:styleId="a7">
    <w:name w:val="Верхний колонтитул Знак"/>
    <w:aliases w:val="6_G Знак"/>
    <w:basedOn w:val="a1"/>
    <w:link w:val="a6"/>
    <w:rsid w:val="00946182"/>
    <w:rPr>
      <w:b/>
      <w:sz w:val="18"/>
      <w:lang w:val="en-GB" w:eastAsia="ru-RU"/>
    </w:rPr>
  </w:style>
  <w:style w:type="character" w:styleId="a8">
    <w:name w:val="page number"/>
    <w:aliases w:val="7_G"/>
    <w:basedOn w:val="a1"/>
    <w:qFormat/>
    <w:rsid w:val="00946182"/>
    <w:rPr>
      <w:rFonts w:ascii="Times New Roman" w:hAnsi="Times New Roman"/>
      <w:b/>
      <w:sz w:val="18"/>
    </w:rPr>
  </w:style>
  <w:style w:type="paragraph" w:styleId="a9">
    <w:name w:val="footer"/>
    <w:aliases w:val="3_G"/>
    <w:basedOn w:val="a0"/>
    <w:link w:val="aa"/>
    <w:qFormat/>
    <w:rsid w:val="00946182"/>
    <w:pPr>
      <w:tabs>
        <w:tab w:val="right" w:pos="9639"/>
      </w:tabs>
    </w:pPr>
    <w:rPr>
      <w:rFonts w:eastAsia="Times New Roman" w:cs="Times New Roman"/>
      <w:sz w:val="16"/>
      <w:szCs w:val="20"/>
      <w:lang w:val="en-GB" w:eastAsia="ru-RU"/>
    </w:rPr>
  </w:style>
  <w:style w:type="character" w:customStyle="1" w:styleId="aa">
    <w:name w:val="Нижний колонтитул Знак"/>
    <w:aliases w:val="3_G Знак"/>
    <w:basedOn w:val="a1"/>
    <w:link w:val="a9"/>
    <w:rsid w:val="00946182"/>
    <w:rPr>
      <w:sz w:val="16"/>
      <w:lang w:val="en-GB" w:eastAsia="ru-RU"/>
    </w:rPr>
  </w:style>
  <w:style w:type="character" w:styleId="ab">
    <w:name w:val="footnote reference"/>
    <w:aliases w:val="4_G"/>
    <w:basedOn w:val="a1"/>
    <w:qFormat/>
    <w:rsid w:val="00946182"/>
    <w:rPr>
      <w:rFonts w:ascii="Times New Roman" w:hAnsi="Times New Roman"/>
      <w:dstrike w:val="0"/>
      <w:sz w:val="18"/>
      <w:vertAlign w:val="superscript"/>
    </w:rPr>
  </w:style>
  <w:style w:type="character" w:styleId="ac">
    <w:name w:val="endnote reference"/>
    <w:aliases w:val="1_G"/>
    <w:basedOn w:val="ab"/>
    <w:qFormat/>
    <w:rsid w:val="00946182"/>
    <w:rPr>
      <w:rFonts w:ascii="Times New Roman" w:hAnsi="Times New Roman"/>
      <w:dstrike w:val="0"/>
      <w:sz w:val="18"/>
      <w:vertAlign w:val="superscript"/>
    </w:rPr>
  </w:style>
  <w:style w:type="table" w:styleId="ad">
    <w:name w:val="Table Grid"/>
    <w:basedOn w:val="a2"/>
    <w:rsid w:val="002B125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e">
    <w:name w:val="footnote text"/>
    <w:aliases w:val="5_G"/>
    <w:basedOn w:val="a0"/>
    <w:link w:val="af"/>
    <w:qFormat/>
    <w:rsid w:val="00946182"/>
    <w:pPr>
      <w:tabs>
        <w:tab w:val="right" w:pos="1021"/>
      </w:tabs>
      <w:spacing w:line="220" w:lineRule="exact"/>
      <w:ind w:left="1134" w:right="1134" w:hanging="1134"/>
    </w:pPr>
    <w:rPr>
      <w:rFonts w:eastAsia="Times New Roman" w:cs="Times New Roman"/>
      <w:sz w:val="18"/>
      <w:szCs w:val="20"/>
      <w:lang w:eastAsia="ru-RU"/>
    </w:rPr>
  </w:style>
  <w:style w:type="character" w:customStyle="1" w:styleId="af">
    <w:name w:val="Текст сноски Знак"/>
    <w:aliases w:val="5_G Знак"/>
    <w:basedOn w:val="a1"/>
    <w:link w:val="ae"/>
    <w:rsid w:val="00946182"/>
    <w:rPr>
      <w:sz w:val="18"/>
      <w:lang w:val="ru-RU" w:eastAsia="ru-RU"/>
    </w:rPr>
  </w:style>
  <w:style w:type="paragraph" w:styleId="af0">
    <w:name w:val="endnote text"/>
    <w:aliases w:val="2_G"/>
    <w:basedOn w:val="ae"/>
    <w:link w:val="af1"/>
    <w:qFormat/>
    <w:rsid w:val="00946182"/>
  </w:style>
  <w:style w:type="character" w:customStyle="1" w:styleId="af1">
    <w:name w:val="Текст концевой сноски Знак"/>
    <w:aliases w:val="2_G Знак"/>
    <w:basedOn w:val="a1"/>
    <w:link w:val="af0"/>
    <w:rsid w:val="00946182"/>
    <w:rPr>
      <w:sz w:val="18"/>
      <w:lang w:val="ru-RU" w:eastAsia="ru-RU"/>
    </w:rPr>
  </w:style>
  <w:style w:type="character" w:customStyle="1" w:styleId="10">
    <w:name w:val="Заголовок 1 Знак"/>
    <w:aliases w:val="Table_G Знак"/>
    <w:basedOn w:val="a1"/>
    <w:link w:val="1"/>
    <w:rsid w:val="00946182"/>
    <w:rPr>
      <w:rFonts w:cs="Arial"/>
      <w:b/>
      <w:bCs/>
      <w:szCs w:val="32"/>
      <w:lang w:val="ru-RU" w:eastAsia="ru-RU"/>
    </w:rPr>
  </w:style>
  <w:style w:type="character" w:styleId="af2">
    <w:name w:val="Hyperlink"/>
    <w:basedOn w:val="a1"/>
    <w:rsid w:val="00946182"/>
    <w:rPr>
      <w:color w:val="0000FF" w:themeColor="hyperlink"/>
      <w:u w:val="none"/>
    </w:rPr>
  </w:style>
  <w:style w:type="character" w:styleId="af3">
    <w:name w:val="FollowedHyperlink"/>
    <w:basedOn w:val="a1"/>
    <w:rsid w:val="00946182"/>
    <w:rPr>
      <w:color w:val="800080" w:themeColor="followedHyperlink"/>
      <w:u w:val="none"/>
    </w:rPr>
  </w:style>
  <w:style w:type="paragraph" w:styleId="af4">
    <w:name w:val="Plain Text"/>
    <w:basedOn w:val="a0"/>
    <w:link w:val="af5"/>
    <w:semiHidden/>
    <w:rsid w:val="00060D15"/>
    <w:rPr>
      <w:rFonts w:eastAsia="Times New Roman" w:cs="Courier New"/>
      <w:szCs w:val="20"/>
      <w:lang w:val="en-GB"/>
    </w:rPr>
  </w:style>
  <w:style w:type="character" w:customStyle="1" w:styleId="af5">
    <w:name w:val="Текст Знак"/>
    <w:basedOn w:val="a1"/>
    <w:link w:val="af4"/>
    <w:semiHidden/>
    <w:rsid w:val="00060D15"/>
    <w:rPr>
      <w:rFonts w:cs="Courier New"/>
      <w:lang w:val="en-GB" w:eastAsia="en-US"/>
    </w:rPr>
  </w:style>
  <w:style w:type="paragraph" w:styleId="af6">
    <w:name w:val="Body Text"/>
    <w:basedOn w:val="a0"/>
    <w:next w:val="a0"/>
    <w:link w:val="af7"/>
    <w:semiHidden/>
    <w:rsid w:val="00060D15"/>
    <w:rPr>
      <w:rFonts w:eastAsia="Times New Roman" w:cs="Times New Roman"/>
      <w:szCs w:val="20"/>
      <w:lang w:val="en-GB"/>
    </w:rPr>
  </w:style>
  <w:style w:type="character" w:customStyle="1" w:styleId="af7">
    <w:name w:val="Основной текст Знак"/>
    <w:basedOn w:val="a1"/>
    <w:link w:val="af6"/>
    <w:semiHidden/>
    <w:rsid w:val="00060D15"/>
    <w:rPr>
      <w:lang w:val="en-GB" w:eastAsia="en-US"/>
    </w:rPr>
  </w:style>
  <w:style w:type="paragraph" w:styleId="af8">
    <w:name w:val="Body Text Indent"/>
    <w:basedOn w:val="a0"/>
    <w:link w:val="af9"/>
    <w:semiHidden/>
    <w:rsid w:val="00060D15"/>
    <w:pPr>
      <w:spacing w:after="120"/>
      <w:ind w:left="283"/>
    </w:pPr>
    <w:rPr>
      <w:rFonts w:eastAsia="Times New Roman" w:cs="Times New Roman"/>
      <w:szCs w:val="20"/>
      <w:lang w:val="en-GB"/>
    </w:rPr>
  </w:style>
  <w:style w:type="character" w:customStyle="1" w:styleId="af9">
    <w:name w:val="Основной текст с отступом Знак"/>
    <w:basedOn w:val="a1"/>
    <w:link w:val="af8"/>
    <w:semiHidden/>
    <w:rsid w:val="00060D15"/>
    <w:rPr>
      <w:lang w:val="en-GB" w:eastAsia="en-US"/>
    </w:rPr>
  </w:style>
  <w:style w:type="paragraph" w:styleId="afa">
    <w:name w:val="Block Text"/>
    <w:basedOn w:val="a0"/>
    <w:semiHidden/>
    <w:rsid w:val="00060D15"/>
    <w:pPr>
      <w:ind w:left="1440" w:right="1440"/>
    </w:pPr>
    <w:rPr>
      <w:rFonts w:eastAsia="Times New Roman" w:cs="Times New Roman"/>
      <w:szCs w:val="20"/>
      <w:lang w:val="en-GB"/>
    </w:rPr>
  </w:style>
  <w:style w:type="character" w:styleId="afb">
    <w:name w:val="annotation reference"/>
    <w:basedOn w:val="a1"/>
    <w:semiHidden/>
    <w:rsid w:val="00060D15"/>
    <w:rPr>
      <w:sz w:val="6"/>
    </w:rPr>
  </w:style>
  <w:style w:type="paragraph" w:styleId="afc">
    <w:name w:val="annotation text"/>
    <w:basedOn w:val="a0"/>
    <w:link w:val="afd"/>
    <w:semiHidden/>
    <w:rsid w:val="00060D15"/>
    <w:rPr>
      <w:rFonts w:eastAsia="Times New Roman" w:cs="Times New Roman"/>
      <w:szCs w:val="20"/>
      <w:lang w:val="en-GB"/>
    </w:rPr>
  </w:style>
  <w:style w:type="character" w:customStyle="1" w:styleId="afd">
    <w:name w:val="Текст примечания Знак"/>
    <w:basedOn w:val="a1"/>
    <w:link w:val="afc"/>
    <w:semiHidden/>
    <w:rsid w:val="00060D15"/>
    <w:rPr>
      <w:lang w:val="en-GB" w:eastAsia="en-US"/>
    </w:rPr>
  </w:style>
  <w:style w:type="character" w:styleId="afe">
    <w:name w:val="line number"/>
    <w:basedOn w:val="a1"/>
    <w:semiHidden/>
    <w:rsid w:val="00060D15"/>
    <w:rPr>
      <w:sz w:val="14"/>
    </w:rPr>
  </w:style>
  <w:style w:type="numbering" w:styleId="111111">
    <w:name w:val="Outline List 2"/>
    <w:basedOn w:val="a3"/>
    <w:semiHidden/>
    <w:rsid w:val="00060D15"/>
    <w:pPr>
      <w:numPr>
        <w:numId w:val="25"/>
      </w:numPr>
    </w:pPr>
  </w:style>
  <w:style w:type="numbering" w:styleId="1ai">
    <w:name w:val="Outline List 1"/>
    <w:basedOn w:val="a3"/>
    <w:semiHidden/>
    <w:rsid w:val="00060D15"/>
    <w:pPr>
      <w:numPr>
        <w:numId w:val="26"/>
      </w:numPr>
    </w:pPr>
  </w:style>
  <w:style w:type="numbering" w:styleId="a">
    <w:name w:val="Outline List 3"/>
    <w:basedOn w:val="a3"/>
    <w:semiHidden/>
    <w:rsid w:val="00060D15"/>
    <w:pPr>
      <w:numPr>
        <w:numId w:val="27"/>
      </w:numPr>
    </w:pPr>
  </w:style>
  <w:style w:type="paragraph" w:styleId="21">
    <w:name w:val="Body Text 2"/>
    <w:basedOn w:val="a0"/>
    <w:link w:val="22"/>
    <w:semiHidden/>
    <w:rsid w:val="00060D15"/>
    <w:pPr>
      <w:spacing w:after="120" w:line="480" w:lineRule="auto"/>
    </w:pPr>
    <w:rPr>
      <w:rFonts w:eastAsia="Times New Roman" w:cs="Times New Roman"/>
      <w:szCs w:val="20"/>
      <w:lang w:val="en-GB"/>
    </w:rPr>
  </w:style>
  <w:style w:type="character" w:customStyle="1" w:styleId="22">
    <w:name w:val="Основной текст 2 Знак"/>
    <w:basedOn w:val="a1"/>
    <w:link w:val="21"/>
    <w:semiHidden/>
    <w:rsid w:val="00060D15"/>
    <w:rPr>
      <w:lang w:val="en-GB" w:eastAsia="en-US"/>
    </w:rPr>
  </w:style>
  <w:style w:type="paragraph" w:styleId="31">
    <w:name w:val="Body Text 3"/>
    <w:basedOn w:val="a0"/>
    <w:link w:val="32"/>
    <w:semiHidden/>
    <w:rsid w:val="00060D15"/>
    <w:pPr>
      <w:spacing w:after="120"/>
    </w:pPr>
    <w:rPr>
      <w:rFonts w:eastAsia="Times New Roman" w:cs="Times New Roman"/>
      <w:sz w:val="16"/>
      <w:szCs w:val="16"/>
      <w:lang w:val="en-GB"/>
    </w:rPr>
  </w:style>
  <w:style w:type="character" w:customStyle="1" w:styleId="32">
    <w:name w:val="Основной текст 3 Знак"/>
    <w:basedOn w:val="a1"/>
    <w:link w:val="31"/>
    <w:semiHidden/>
    <w:rsid w:val="00060D15"/>
    <w:rPr>
      <w:sz w:val="16"/>
      <w:szCs w:val="16"/>
      <w:lang w:val="en-GB" w:eastAsia="en-US"/>
    </w:rPr>
  </w:style>
  <w:style w:type="paragraph" w:styleId="aff">
    <w:name w:val="Body Text First Indent"/>
    <w:basedOn w:val="af6"/>
    <w:link w:val="aff0"/>
    <w:semiHidden/>
    <w:rsid w:val="00060D15"/>
    <w:pPr>
      <w:spacing w:after="120"/>
      <w:ind w:firstLine="210"/>
    </w:pPr>
  </w:style>
  <w:style w:type="character" w:customStyle="1" w:styleId="aff0">
    <w:name w:val="Красная строка Знак"/>
    <w:basedOn w:val="af7"/>
    <w:link w:val="aff"/>
    <w:semiHidden/>
    <w:rsid w:val="00060D15"/>
    <w:rPr>
      <w:lang w:val="en-GB" w:eastAsia="en-US"/>
    </w:rPr>
  </w:style>
  <w:style w:type="paragraph" w:styleId="23">
    <w:name w:val="Body Text First Indent 2"/>
    <w:basedOn w:val="af8"/>
    <w:link w:val="24"/>
    <w:semiHidden/>
    <w:rsid w:val="00060D15"/>
    <w:pPr>
      <w:ind w:firstLine="210"/>
    </w:pPr>
  </w:style>
  <w:style w:type="character" w:customStyle="1" w:styleId="24">
    <w:name w:val="Красная строка 2 Знак"/>
    <w:basedOn w:val="af9"/>
    <w:link w:val="23"/>
    <w:semiHidden/>
    <w:rsid w:val="00060D15"/>
    <w:rPr>
      <w:lang w:val="en-GB" w:eastAsia="en-US"/>
    </w:rPr>
  </w:style>
  <w:style w:type="paragraph" w:styleId="25">
    <w:name w:val="Body Text Indent 2"/>
    <w:basedOn w:val="a0"/>
    <w:link w:val="26"/>
    <w:semiHidden/>
    <w:rsid w:val="00060D15"/>
    <w:pPr>
      <w:spacing w:after="120" w:line="480" w:lineRule="auto"/>
      <w:ind w:left="283"/>
    </w:pPr>
    <w:rPr>
      <w:rFonts w:eastAsia="Times New Roman" w:cs="Times New Roman"/>
      <w:szCs w:val="20"/>
      <w:lang w:val="en-GB"/>
    </w:rPr>
  </w:style>
  <w:style w:type="character" w:customStyle="1" w:styleId="26">
    <w:name w:val="Основной текст с отступом 2 Знак"/>
    <w:basedOn w:val="a1"/>
    <w:link w:val="25"/>
    <w:semiHidden/>
    <w:rsid w:val="00060D15"/>
    <w:rPr>
      <w:lang w:val="en-GB" w:eastAsia="en-US"/>
    </w:rPr>
  </w:style>
  <w:style w:type="paragraph" w:styleId="33">
    <w:name w:val="Body Text Indent 3"/>
    <w:basedOn w:val="a0"/>
    <w:link w:val="34"/>
    <w:semiHidden/>
    <w:rsid w:val="00060D15"/>
    <w:pPr>
      <w:spacing w:after="120"/>
      <w:ind w:left="283"/>
    </w:pPr>
    <w:rPr>
      <w:rFonts w:eastAsia="Times New Roman" w:cs="Times New Roman"/>
      <w:sz w:val="16"/>
      <w:szCs w:val="16"/>
      <w:lang w:val="en-GB"/>
    </w:rPr>
  </w:style>
  <w:style w:type="character" w:customStyle="1" w:styleId="34">
    <w:name w:val="Основной текст с отступом 3 Знак"/>
    <w:basedOn w:val="a1"/>
    <w:link w:val="33"/>
    <w:semiHidden/>
    <w:rsid w:val="00060D15"/>
    <w:rPr>
      <w:sz w:val="16"/>
      <w:szCs w:val="16"/>
      <w:lang w:val="en-GB" w:eastAsia="en-US"/>
    </w:rPr>
  </w:style>
  <w:style w:type="paragraph" w:styleId="aff1">
    <w:name w:val="Closing"/>
    <w:basedOn w:val="a0"/>
    <w:link w:val="aff2"/>
    <w:semiHidden/>
    <w:rsid w:val="00060D15"/>
    <w:pPr>
      <w:ind w:left="4252"/>
    </w:pPr>
    <w:rPr>
      <w:rFonts w:eastAsia="Times New Roman" w:cs="Times New Roman"/>
      <w:szCs w:val="20"/>
      <w:lang w:val="en-GB"/>
    </w:rPr>
  </w:style>
  <w:style w:type="character" w:customStyle="1" w:styleId="aff2">
    <w:name w:val="Прощание Знак"/>
    <w:basedOn w:val="a1"/>
    <w:link w:val="aff1"/>
    <w:semiHidden/>
    <w:rsid w:val="00060D15"/>
    <w:rPr>
      <w:lang w:val="en-GB" w:eastAsia="en-US"/>
    </w:rPr>
  </w:style>
  <w:style w:type="paragraph" w:styleId="aff3">
    <w:name w:val="Date"/>
    <w:basedOn w:val="a0"/>
    <w:next w:val="a0"/>
    <w:link w:val="aff4"/>
    <w:semiHidden/>
    <w:rsid w:val="00060D15"/>
    <w:rPr>
      <w:rFonts w:eastAsia="Times New Roman" w:cs="Times New Roman"/>
      <w:szCs w:val="20"/>
      <w:lang w:val="en-GB"/>
    </w:rPr>
  </w:style>
  <w:style w:type="character" w:customStyle="1" w:styleId="aff4">
    <w:name w:val="Дата Знак"/>
    <w:basedOn w:val="a1"/>
    <w:link w:val="aff3"/>
    <w:semiHidden/>
    <w:rsid w:val="00060D15"/>
    <w:rPr>
      <w:lang w:val="en-GB" w:eastAsia="en-US"/>
    </w:rPr>
  </w:style>
  <w:style w:type="paragraph" w:styleId="aff5">
    <w:name w:val="E-mail Signature"/>
    <w:basedOn w:val="a0"/>
    <w:link w:val="aff6"/>
    <w:semiHidden/>
    <w:rsid w:val="00060D15"/>
    <w:rPr>
      <w:rFonts w:eastAsia="Times New Roman" w:cs="Times New Roman"/>
      <w:szCs w:val="20"/>
      <w:lang w:val="en-GB"/>
    </w:rPr>
  </w:style>
  <w:style w:type="character" w:customStyle="1" w:styleId="aff6">
    <w:name w:val="Электронная подпись Знак"/>
    <w:basedOn w:val="a1"/>
    <w:link w:val="aff5"/>
    <w:semiHidden/>
    <w:rsid w:val="00060D15"/>
    <w:rPr>
      <w:lang w:val="en-GB" w:eastAsia="en-US"/>
    </w:rPr>
  </w:style>
  <w:style w:type="character" w:styleId="aff7">
    <w:name w:val="Emphasis"/>
    <w:basedOn w:val="a1"/>
    <w:semiHidden/>
    <w:qFormat/>
    <w:rsid w:val="00060D15"/>
    <w:rPr>
      <w:i/>
      <w:iCs/>
    </w:rPr>
  </w:style>
  <w:style w:type="paragraph" w:styleId="27">
    <w:name w:val="envelope return"/>
    <w:basedOn w:val="a0"/>
    <w:semiHidden/>
    <w:rsid w:val="00060D15"/>
    <w:rPr>
      <w:rFonts w:ascii="Arial" w:eastAsia="Times New Roman" w:hAnsi="Arial" w:cs="Arial"/>
      <w:szCs w:val="20"/>
      <w:lang w:val="en-GB"/>
    </w:rPr>
  </w:style>
  <w:style w:type="character" w:styleId="HTML">
    <w:name w:val="HTML Acronym"/>
    <w:basedOn w:val="a1"/>
    <w:semiHidden/>
    <w:rsid w:val="00060D15"/>
  </w:style>
  <w:style w:type="paragraph" w:styleId="HTML0">
    <w:name w:val="HTML Address"/>
    <w:basedOn w:val="a0"/>
    <w:link w:val="HTML1"/>
    <w:semiHidden/>
    <w:rsid w:val="00060D15"/>
    <w:rPr>
      <w:rFonts w:eastAsia="Times New Roman" w:cs="Times New Roman"/>
      <w:i/>
      <w:iCs/>
      <w:szCs w:val="20"/>
      <w:lang w:val="en-GB"/>
    </w:rPr>
  </w:style>
  <w:style w:type="character" w:customStyle="1" w:styleId="HTML1">
    <w:name w:val="Адрес HTML Знак"/>
    <w:basedOn w:val="a1"/>
    <w:link w:val="HTML0"/>
    <w:semiHidden/>
    <w:rsid w:val="00060D15"/>
    <w:rPr>
      <w:i/>
      <w:iCs/>
      <w:lang w:val="en-GB" w:eastAsia="en-US"/>
    </w:rPr>
  </w:style>
  <w:style w:type="character" w:styleId="HTML2">
    <w:name w:val="HTML Cite"/>
    <w:basedOn w:val="a1"/>
    <w:semiHidden/>
    <w:rsid w:val="00060D15"/>
    <w:rPr>
      <w:i/>
      <w:iCs/>
    </w:rPr>
  </w:style>
  <w:style w:type="character" w:styleId="HTML3">
    <w:name w:val="HTML Code"/>
    <w:basedOn w:val="a1"/>
    <w:semiHidden/>
    <w:rsid w:val="00060D15"/>
    <w:rPr>
      <w:rFonts w:ascii="Courier New" w:hAnsi="Courier New" w:cs="Courier New"/>
      <w:sz w:val="20"/>
      <w:szCs w:val="20"/>
    </w:rPr>
  </w:style>
  <w:style w:type="character" w:styleId="HTML4">
    <w:name w:val="HTML Definition"/>
    <w:basedOn w:val="a1"/>
    <w:semiHidden/>
    <w:rsid w:val="00060D15"/>
    <w:rPr>
      <w:i/>
      <w:iCs/>
    </w:rPr>
  </w:style>
  <w:style w:type="character" w:styleId="HTML5">
    <w:name w:val="HTML Keyboard"/>
    <w:basedOn w:val="a1"/>
    <w:semiHidden/>
    <w:rsid w:val="00060D15"/>
    <w:rPr>
      <w:rFonts w:ascii="Courier New" w:hAnsi="Courier New" w:cs="Courier New"/>
      <w:sz w:val="20"/>
      <w:szCs w:val="20"/>
    </w:rPr>
  </w:style>
  <w:style w:type="paragraph" w:styleId="HTML6">
    <w:name w:val="HTML Preformatted"/>
    <w:basedOn w:val="a0"/>
    <w:link w:val="HTML7"/>
    <w:semiHidden/>
    <w:rsid w:val="00060D15"/>
    <w:rPr>
      <w:rFonts w:ascii="Courier New" w:eastAsia="Times New Roman" w:hAnsi="Courier New" w:cs="Courier New"/>
      <w:szCs w:val="20"/>
      <w:lang w:val="en-GB"/>
    </w:rPr>
  </w:style>
  <w:style w:type="character" w:customStyle="1" w:styleId="HTML7">
    <w:name w:val="Стандартный HTML Знак"/>
    <w:basedOn w:val="a1"/>
    <w:link w:val="HTML6"/>
    <w:semiHidden/>
    <w:rsid w:val="00060D15"/>
    <w:rPr>
      <w:rFonts w:ascii="Courier New" w:hAnsi="Courier New" w:cs="Courier New"/>
      <w:lang w:val="en-GB" w:eastAsia="en-US"/>
    </w:rPr>
  </w:style>
  <w:style w:type="character" w:styleId="HTML8">
    <w:name w:val="HTML Sample"/>
    <w:basedOn w:val="a1"/>
    <w:semiHidden/>
    <w:rsid w:val="00060D15"/>
    <w:rPr>
      <w:rFonts w:ascii="Courier New" w:hAnsi="Courier New" w:cs="Courier New"/>
    </w:rPr>
  </w:style>
  <w:style w:type="character" w:styleId="HTML9">
    <w:name w:val="HTML Typewriter"/>
    <w:basedOn w:val="a1"/>
    <w:semiHidden/>
    <w:rsid w:val="00060D15"/>
    <w:rPr>
      <w:rFonts w:ascii="Courier New" w:hAnsi="Courier New" w:cs="Courier New"/>
      <w:sz w:val="20"/>
      <w:szCs w:val="20"/>
    </w:rPr>
  </w:style>
  <w:style w:type="character" w:styleId="HTMLa">
    <w:name w:val="HTML Variable"/>
    <w:basedOn w:val="a1"/>
    <w:semiHidden/>
    <w:rsid w:val="00060D15"/>
    <w:rPr>
      <w:i/>
      <w:iCs/>
    </w:rPr>
  </w:style>
  <w:style w:type="paragraph" w:styleId="aff8">
    <w:name w:val="List"/>
    <w:basedOn w:val="a0"/>
    <w:semiHidden/>
    <w:rsid w:val="00060D15"/>
    <w:pPr>
      <w:ind w:left="283" w:hanging="283"/>
    </w:pPr>
    <w:rPr>
      <w:rFonts w:eastAsia="Times New Roman" w:cs="Times New Roman"/>
      <w:szCs w:val="20"/>
      <w:lang w:val="en-GB"/>
    </w:rPr>
  </w:style>
  <w:style w:type="paragraph" w:styleId="28">
    <w:name w:val="List 2"/>
    <w:basedOn w:val="a0"/>
    <w:semiHidden/>
    <w:rsid w:val="00060D15"/>
    <w:pPr>
      <w:ind w:left="566" w:hanging="283"/>
    </w:pPr>
    <w:rPr>
      <w:rFonts w:eastAsia="Times New Roman" w:cs="Times New Roman"/>
      <w:szCs w:val="20"/>
      <w:lang w:val="en-GB"/>
    </w:rPr>
  </w:style>
  <w:style w:type="paragraph" w:styleId="35">
    <w:name w:val="List 3"/>
    <w:basedOn w:val="a0"/>
    <w:semiHidden/>
    <w:rsid w:val="00060D15"/>
    <w:pPr>
      <w:ind w:left="849" w:hanging="283"/>
    </w:pPr>
    <w:rPr>
      <w:rFonts w:eastAsia="Times New Roman" w:cs="Times New Roman"/>
      <w:szCs w:val="20"/>
      <w:lang w:val="en-GB"/>
    </w:rPr>
  </w:style>
  <w:style w:type="paragraph" w:styleId="41">
    <w:name w:val="List 4"/>
    <w:basedOn w:val="a0"/>
    <w:semiHidden/>
    <w:rsid w:val="00060D15"/>
    <w:pPr>
      <w:ind w:left="1132" w:hanging="283"/>
    </w:pPr>
    <w:rPr>
      <w:rFonts w:eastAsia="Times New Roman" w:cs="Times New Roman"/>
      <w:szCs w:val="20"/>
      <w:lang w:val="en-GB"/>
    </w:rPr>
  </w:style>
  <w:style w:type="paragraph" w:styleId="50">
    <w:name w:val="List 5"/>
    <w:basedOn w:val="a0"/>
    <w:semiHidden/>
    <w:rsid w:val="00060D15"/>
    <w:pPr>
      <w:ind w:left="1415" w:hanging="283"/>
    </w:pPr>
    <w:rPr>
      <w:rFonts w:eastAsia="Times New Roman" w:cs="Times New Roman"/>
      <w:szCs w:val="20"/>
      <w:lang w:val="en-GB"/>
    </w:rPr>
  </w:style>
  <w:style w:type="paragraph" w:styleId="aff9">
    <w:name w:val="List Bullet"/>
    <w:basedOn w:val="a0"/>
    <w:semiHidden/>
    <w:rsid w:val="00060D15"/>
    <w:pPr>
      <w:tabs>
        <w:tab w:val="num" w:pos="360"/>
      </w:tabs>
      <w:ind w:left="360" w:hanging="360"/>
    </w:pPr>
    <w:rPr>
      <w:rFonts w:eastAsia="Times New Roman" w:cs="Times New Roman"/>
      <w:szCs w:val="20"/>
      <w:lang w:val="en-GB"/>
    </w:rPr>
  </w:style>
  <w:style w:type="paragraph" w:styleId="29">
    <w:name w:val="List Bullet 2"/>
    <w:basedOn w:val="a0"/>
    <w:semiHidden/>
    <w:rsid w:val="00060D15"/>
    <w:pPr>
      <w:tabs>
        <w:tab w:val="num" w:pos="643"/>
      </w:tabs>
      <w:ind w:left="643" w:hanging="360"/>
    </w:pPr>
    <w:rPr>
      <w:rFonts w:eastAsia="Times New Roman" w:cs="Times New Roman"/>
      <w:szCs w:val="20"/>
      <w:lang w:val="en-GB"/>
    </w:rPr>
  </w:style>
  <w:style w:type="paragraph" w:styleId="36">
    <w:name w:val="List Bullet 3"/>
    <w:basedOn w:val="a0"/>
    <w:semiHidden/>
    <w:rsid w:val="00060D15"/>
    <w:pPr>
      <w:tabs>
        <w:tab w:val="num" w:pos="926"/>
      </w:tabs>
      <w:ind w:left="926" w:hanging="360"/>
    </w:pPr>
    <w:rPr>
      <w:rFonts w:eastAsia="Times New Roman" w:cs="Times New Roman"/>
      <w:szCs w:val="20"/>
      <w:lang w:val="en-GB"/>
    </w:rPr>
  </w:style>
  <w:style w:type="paragraph" w:styleId="42">
    <w:name w:val="List Bullet 4"/>
    <w:basedOn w:val="a0"/>
    <w:semiHidden/>
    <w:rsid w:val="00060D15"/>
    <w:pPr>
      <w:tabs>
        <w:tab w:val="num" w:pos="1209"/>
      </w:tabs>
      <w:ind w:left="1209" w:hanging="360"/>
    </w:pPr>
    <w:rPr>
      <w:rFonts w:eastAsia="Times New Roman" w:cs="Times New Roman"/>
      <w:szCs w:val="20"/>
      <w:lang w:val="en-GB"/>
    </w:rPr>
  </w:style>
  <w:style w:type="paragraph" w:styleId="51">
    <w:name w:val="List Bullet 5"/>
    <w:basedOn w:val="a0"/>
    <w:semiHidden/>
    <w:rsid w:val="00060D15"/>
    <w:pPr>
      <w:tabs>
        <w:tab w:val="num" w:pos="1492"/>
      </w:tabs>
      <w:ind w:left="1492" w:hanging="360"/>
    </w:pPr>
    <w:rPr>
      <w:rFonts w:eastAsia="Times New Roman" w:cs="Times New Roman"/>
      <w:szCs w:val="20"/>
      <w:lang w:val="en-GB"/>
    </w:rPr>
  </w:style>
  <w:style w:type="paragraph" w:styleId="affa">
    <w:name w:val="List Continue"/>
    <w:basedOn w:val="a0"/>
    <w:semiHidden/>
    <w:rsid w:val="00060D15"/>
    <w:pPr>
      <w:spacing w:after="120"/>
      <w:ind w:left="283"/>
    </w:pPr>
    <w:rPr>
      <w:rFonts w:eastAsia="Times New Roman" w:cs="Times New Roman"/>
      <w:szCs w:val="20"/>
      <w:lang w:val="en-GB"/>
    </w:rPr>
  </w:style>
  <w:style w:type="paragraph" w:styleId="2a">
    <w:name w:val="List Continue 2"/>
    <w:basedOn w:val="a0"/>
    <w:semiHidden/>
    <w:rsid w:val="00060D15"/>
    <w:pPr>
      <w:spacing w:after="120"/>
      <w:ind w:left="566"/>
    </w:pPr>
    <w:rPr>
      <w:rFonts w:eastAsia="Times New Roman" w:cs="Times New Roman"/>
      <w:szCs w:val="20"/>
      <w:lang w:val="en-GB"/>
    </w:rPr>
  </w:style>
  <w:style w:type="paragraph" w:styleId="37">
    <w:name w:val="List Continue 3"/>
    <w:basedOn w:val="a0"/>
    <w:semiHidden/>
    <w:rsid w:val="00060D15"/>
    <w:pPr>
      <w:spacing w:after="120"/>
      <w:ind w:left="849"/>
    </w:pPr>
    <w:rPr>
      <w:rFonts w:eastAsia="Times New Roman" w:cs="Times New Roman"/>
      <w:szCs w:val="20"/>
      <w:lang w:val="en-GB"/>
    </w:rPr>
  </w:style>
  <w:style w:type="paragraph" w:styleId="43">
    <w:name w:val="List Continue 4"/>
    <w:basedOn w:val="a0"/>
    <w:semiHidden/>
    <w:rsid w:val="00060D15"/>
    <w:pPr>
      <w:spacing w:after="120"/>
      <w:ind w:left="1132"/>
    </w:pPr>
    <w:rPr>
      <w:rFonts w:eastAsia="Times New Roman" w:cs="Times New Roman"/>
      <w:szCs w:val="20"/>
      <w:lang w:val="en-GB"/>
    </w:rPr>
  </w:style>
  <w:style w:type="paragraph" w:styleId="52">
    <w:name w:val="List Continue 5"/>
    <w:basedOn w:val="a0"/>
    <w:semiHidden/>
    <w:rsid w:val="00060D15"/>
    <w:pPr>
      <w:spacing w:after="120"/>
      <w:ind w:left="1415"/>
    </w:pPr>
    <w:rPr>
      <w:rFonts w:eastAsia="Times New Roman" w:cs="Times New Roman"/>
      <w:szCs w:val="20"/>
      <w:lang w:val="en-GB"/>
    </w:rPr>
  </w:style>
  <w:style w:type="paragraph" w:styleId="affb">
    <w:name w:val="List Number"/>
    <w:basedOn w:val="a0"/>
    <w:semiHidden/>
    <w:rsid w:val="00060D15"/>
    <w:pPr>
      <w:tabs>
        <w:tab w:val="num" w:pos="360"/>
      </w:tabs>
      <w:ind w:left="360" w:hanging="360"/>
    </w:pPr>
    <w:rPr>
      <w:rFonts w:eastAsia="Times New Roman" w:cs="Times New Roman"/>
      <w:szCs w:val="20"/>
      <w:lang w:val="en-GB"/>
    </w:rPr>
  </w:style>
  <w:style w:type="paragraph" w:styleId="2b">
    <w:name w:val="List Number 2"/>
    <w:basedOn w:val="a0"/>
    <w:semiHidden/>
    <w:rsid w:val="00060D15"/>
    <w:pPr>
      <w:tabs>
        <w:tab w:val="num" w:pos="643"/>
      </w:tabs>
      <w:ind w:left="643" w:hanging="360"/>
    </w:pPr>
    <w:rPr>
      <w:rFonts w:eastAsia="Times New Roman" w:cs="Times New Roman"/>
      <w:szCs w:val="20"/>
      <w:lang w:val="en-GB"/>
    </w:rPr>
  </w:style>
  <w:style w:type="paragraph" w:styleId="38">
    <w:name w:val="List Number 3"/>
    <w:basedOn w:val="a0"/>
    <w:semiHidden/>
    <w:rsid w:val="00060D15"/>
    <w:pPr>
      <w:tabs>
        <w:tab w:val="num" w:pos="926"/>
      </w:tabs>
      <w:ind w:left="926" w:hanging="360"/>
    </w:pPr>
    <w:rPr>
      <w:rFonts w:eastAsia="Times New Roman" w:cs="Times New Roman"/>
      <w:szCs w:val="20"/>
      <w:lang w:val="en-GB"/>
    </w:rPr>
  </w:style>
  <w:style w:type="paragraph" w:styleId="44">
    <w:name w:val="List Number 4"/>
    <w:basedOn w:val="a0"/>
    <w:semiHidden/>
    <w:rsid w:val="00060D15"/>
    <w:pPr>
      <w:tabs>
        <w:tab w:val="num" w:pos="1209"/>
      </w:tabs>
      <w:ind w:left="1209" w:hanging="360"/>
    </w:pPr>
    <w:rPr>
      <w:rFonts w:eastAsia="Times New Roman" w:cs="Times New Roman"/>
      <w:szCs w:val="20"/>
      <w:lang w:val="en-GB"/>
    </w:rPr>
  </w:style>
  <w:style w:type="paragraph" w:styleId="53">
    <w:name w:val="List Number 5"/>
    <w:basedOn w:val="a0"/>
    <w:semiHidden/>
    <w:rsid w:val="00060D15"/>
    <w:pPr>
      <w:tabs>
        <w:tab w:val="num" w:pos="1492"/>
      </w:tabs>
      <w:ind w:left="1492" w:hanging="360"/>
    </w:pPr>
    <w:rPr>
      <w:rFonts w:eastAsia="Times New Roman" w:cs="Times New Roman"/>
      <w:szCs w:val="20"/>
      <w:lang w:val="en-GB"/>
    </w:rPr>
  </w:style>
  <w:style w:type="paragraph" w:styleId="affc">
    <w:name w:val="Message Header"/>
    <w:basedOn w:val="a0"/>
    <w:link w:val="affd"/>
    <w:semiHidden/>
    <w:rsid w:val="00060D1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eastAsia="Times New Roman" w:hAnsi="Arial" w:cs="Arial"/>
      <w:sz w:val="24"/>
      <w:szCs w:val="24"/>
      <w:lang w:val="en-GB"/>
    </w:rPr>
  </w:style>
  <w:style w:type="character" w:customStyle="1" w:styleId="affd">
    <w:name w:val="Шапка Знак"/>
    <w:basedOn w:val="a1"/>
    <w:link w:val="affc"/>
    <w:semiHidden/>
    <w:rsid w:val="00060D15"/>
    <w:rPr>
      <w:rFonts w:ascii="Arial" w:hAnsi="Arial" w:cs="Arial"/>
      <w:sz w:val="24"/>
      <w:szCs w:val="24"/>
      <w:shd w:val="pct20" w:color="auto" w:fill="auto"/>
      <w:lang w:val="en-GB" w:eastAsia="en-US"/>
    </w:rPr>
  </w:style>
  <w:style w:type="paragraph" w:styleId="affe">
    <w:name w:val="Normal (Web)"/>
    <w:basedOn w:val="a0"/>
    <w:semiHidden/>
    <w:rsid w:val="00060D15"/>
    <w:rPr>
      <w:rFonts w:eastAsia="Times New Roman" w:cs="Times New Roman"/>
      <w:sz w:val="24"/>
      <w:szCs w:val="24"/>
      <w:lang w:val="en-GB"/>
    </w:rPr>
  </w:style>
  <w:style w:type="paragraph" w:styleId="afff">
    <w:name w:val="Normal Indent"/>
    <w:basedOn w:val="a0"/>
    <w:semiHidden/>
    <w:rsid w:val="00060D15"/>
    <w:pPr>
      <w:ind w:left="567"/>
    </w:pPr>
    <w:rPr>
      <w:rFonts w:eastAsia="Times New Roman" w:cs="Times New Roman"/>
      <w:szCs w:val="20"/>
      <w:lang w:val="en-GB"/>
    </w:rPr>
  </w:style>
  <w:style w:type="paragraph" w:styleId="afff0">
    <w:name w:val="Note Heading"/>
    <w:basedOn w:val="a0"/>
    <w:next w:val="a0"/>
    <w:link w:val="afff1"/>
    <w:semiHidden/>
    <w:rsid w:val="00060D15"/>
    <w:rPr>
      <w:rFonts w:eastAsia="Times New Roman" w:cs="Times New Roman"/>
      <w:szCs w:val="20"/>
      <w:lang w:val="en-GB"/>
    </w:rPr>
  </w:style>
  <w:style w:type="character" w:customStyle="1" w:styleId="afff1">
    <w:name w:val="Заголовок записки Знак"/>
    <w:basedOn w:val="a1"/>
    <w:link w:val="afff0"/>
    <w:semiHidden/>
    <w:rsid w:val="00060D15"/>
    <w:rPr>
      <w:lang w:val="en-GB" w:eastAsia="en-US"/>
    </w:rPr>
  </w:style>
  <w:style w:type="paragraph" w:styleId="afff2">
    <w:name w:val="Salutation"/>
    <w:basedOn w:val="a0"/>
    <w:next w:val="a0"/>
    <w:link w:val="afff3"/>
    <w:semiHidden/>
    <w:rsid w:val="00060D15"/>
    <w:rPr>
      <w:rFonts w:eastAsia="Times New Roman" w:cs="Times New Roman"/>
      <w:szCs w:val="20"/>
      <w:lang w:val="en-GB"/>
    </w:rPr>
  </w:style>
  <w:style w:type="character" w:customStyle="1" w:styleId="afff3">
    <w:name w:val="Приветствие Знак"/>
    <w:basedOn w:val="a1"/>
    <w:link w:val="afff2"/>
    <w:semiHidden/>
    <w:rsid w:val="00060D15"/>
    <w:rPr>
      <w:lang w:val="en-GB" w:eastAsia="en-US"/>
    </w:rPr>
  </w:style>
  <w:style w:type="paragraph" w:styleId="afff4">
    <w:name w:val="Signature"/>
    <w:basedOn w:val="a0"/>
    <w:link w:val="afff5"/>
    <w:semiHidden/>
    <w:rsid w:val="00060D15"/>
    <w:pPr>
      <w:ind w:left="4252"/>
    </w:pPr>
    <w:rPr>
      <w:rFonts w:eastAsia="Times New Roman" w:cs="Times New Roman"/>
      <w:szCs w:val="20"/>
      <w:lang w:val="en-GB"/>
    </w:rPr>
  </w:style>
  <w:style w:type="character" w:customStyle="1" w:styleId="afff5">
    <w:name w:val="Подпись Знак"/>
    <w:basedOn w:val="a1"/>
    <w:link w:val="afff4"/>
    <w:semiHidden/>
    <w:rsid w:val="00060D15"/>
    <w:rPr>
      <w:lang w:val="en-GB" w:eastAsia="en-US"/>
    </w:rPr>
  </w:style>
  <w:style w:type="table" w:styleId="11">
    <w:name w:val="Table 3D effects 1"/>
    <w:basedOn w:val="a2"/>
    <w:semiHidden/>
    <w:rsid w:val="00060D15"/>
    <w:pPr>
      <w:suppressAutoHyphens/>
      <w:spacing w:line="240" w:lineRule="atLeast"/>
    </w:pPr>
    <w:rPr>
      <w:lang w:val="en-GB"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c">
    <w:name w:val="Table 3D effects 2"/>
    <w:basedOn w:val="a2"/>
    <w:semiHidden/>
    <w:rsid w:val="00060D15"/>
    <w:pPr>
      <w:suppressAutoHyphens/>
      <w:spacing w:line="240" w:lineRule="atLeast"/>
    </w:pPr>
    <w:rPr>
      <w:lang w:val="en-GB"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9">
    <w:name w:val="Table 3D effects 3"/>
    <w:basedOn w:val="a2"/>
    <w:semiHidden/>
    <w:rsid w:val="00060D15"/>
    <w:pPr>
      <w:suppressAutoHyphens/>
      <w:spacing w:line="240" w:lineRule="atLeast"/>
    </w:pPr>
    <w:rPr>
      <w:lang w:val="en-GB"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2">
    <w:name w:val="Table Classic 1"/>
    <w:basedOn w:val="a2"/>
    <w:semiHidden/>
    <w:rsid w:val="00060D15"/>
    <w:pPr>
      <w:suppressAutoHyphens/>
      <w:spacing w:line="240" w:lineRule="atLeast"/>
    </w:pPr>
    <w:rPr>
      <w:lang w:val="en-GB"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d">
    <w:name w:val="Table Classic 2"/>
    <w:basedOn w:val="a2"/>
    <w:semiHidden/>
    <w:rsid w:val="00060D15"/>
    <w:pPr>
      <w:suppressAutoHyphens/>
      <w:spacing w:line="240" w:lineRule="atLeast"/>
    </w:pPr>
    <w:rPr>
      <w:lang w:val="en-GB"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a">
    <w:name w:val="Table Classic 3"/>
    <w:basedOn w:val="a2"/>
    <w:semiHidden/>
    <w:rsid w:val="00060D15"/>
    <w:pPr>
      <w:suppressAutoHyphens/>
      <w:spacing w:line="240" w:lineRule="atLeast"/>
    </w:pPr>
    <w:rPr>
      <w:color w:val="000080"/>
      <w:lang w:val="en-GB"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5">
    <w:name w:val="Table Classic 4"/>
    <w:basedOn w:val="a2"/>
    <w:semiHidden/>
    <w:rsid w:val="00060D15"/>
    <w:pPr>
      <w:suppressAutoHyphens/>
      <w:spacing w:line="240" w:lineRule="atLeast"/>
    </w:pPr>
    <w:rPr>
      <w:lang w:val="en-GB"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3">
    <w:name w:val="Table Colorful 1"/>
    <w:basedOn w:val="a2"/>
    <w:semiHidden/>
    <w:rsid w:val="00060D15"/>
    <w:pPr>
      <w:suppressAutoHyphens/>
      <w:spacing w:line="240" w:lineRule="atLeast"/>
    </w:pPr>
    <w:rPr>
      <w:color w:val="FFFFFF"/>
      <w:lang w:val="en-GB"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e">
    <w:name w:val="Table Colorful 2"/>
    <w:basedOn w:val="a2"/>
    <w:semiHidden/>
    <w:rsid w:val="00060D15"/>
    <w:pPr>
      <w:suppressAutoHyphens/>
      <w:spacing w:line="240" w:lineRule="atLeast"/>
    </w:pPr>
    <w:rPr>
      <w:lang w:val="en-GB"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b">
    <w:name w:val="Table Colorful 3"/>
    <w:basedOn w:val="a2"/>
    <w:semiHidden/>
    <w:rsid w:val="00060D15"/>
    <w:pPr>
      <w:suppressAutoHyphens/>
      <w:spacing w:line="240" w:lineRule="atLeast"/>
    </w:pPr>
    <w:rPr>
      <w:lang w:val="en-GB"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4">
    <w:name w:val="Table Columns 1"/>
    <w:basedOn w:val="a2"/>
    <w:semiHidden/>
    <w:rsid w:val="00060D15"/>
    <w:pPr>
      <w:suppressAutoHyphens/>
      <w:spacing w:line="240" w:lineRule="atLeast"/>
    </w:pPr>
    <w:rPr>
      <w:b/>
      <w:bCs/>
      <w:lang w:val="en-GB"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
    <w:name w:val="Table Columns 2"/>
    <w:basedOn w:val="a2"/>
    <w:semiHidden/>
    <w:rsid w:val="00060D15"/>
    <w:pPr>
      <w:suppressAutoHyphens/>
      <w:spacing w:line="240" w:lineRule="atLeast"/>
    </w:pPr>
    <w:rPr>
      <w:b/>
      <w:bCs/>
      <w:lang w:val="en-GB"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c">
    <w:name w:val="Table Columns 3"/>
    <w:basedOn w:val="a2"/>
    <w:semiHidden/>
    <w:rsid w:val="00060D15"/>
    <w:pPr>
      <w:suppressAutoHyphens/>
      <w:spacing w:line="240" w:lineRule="atLeast"/>
    </w:pPr>
    <w:rPr>
      <w:b/>
      <w:bCs/>
      <w:lang w:val="en-GB"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6">
    <w:name w:val="Table Columns 4"/>
    <w:basedOn w:val="a2"/>
    <w:semiHidden/>
    <w:rsid w:val="00060D15"/>
    <w:pPr>
      <w:suppressAutoHyphens/>
      <w:spacing w:line="240" w:lineRule="atLeast"/>
    </w:pPr>
    <w:rPr>
      <w:lang w:val="en-GB"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4">
    <w:name w:val="Table Columns 5"/>
    <w:basedOn w:val="a2"/>
    <w:semiHidden/>
    <w:rsid w:val="00060D15"/>
    <w:pPr>
      <w:suppressAutoHyphens/>
      <w:spacing w:line="240" w:lineRule="atLeast"/>
    </w:pPr>
    <w:rPr>
      <w:lang w:val="en-GB"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afff6">
    <w:name w:val="Table Contemporary"/>
    <w:basedOn w:val="a2"/>
    <w:semiHidden/>
    <w:rsid w:val="00060D15"/>
    <w:pPr>
      <w:suppressAutoHyphens/>
      <w:spacing w:line="240" w:lineRule="atLeast"/>
    </w:pPr>
    <w:rPr>
      <w:lang w:val="en-GB"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7">
    <w:name w:val="Table Elegant"/>
    <w:basedOn w:val="a2"/>
    <w:semiHidden/>
    <w:rsid w:val="00060D15"/>
    <w:pPr>
      <w:suppressAutoHyphens/>
      <w:spacing w:line="240" w:lineRule="atLeast"/>
    </w:pPr>
    <w:rPr>
      <w:lang w:val="en-GB"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5">
    <w:name w:val="Table Grid 1"/>
    <w:basedOn w:val="a2"/>
    <w:semiHidden/>
    <w:rsid w:val="00060D15"/>
    <w:pPr>
      <w:suppressAutoHyphens/>
      <w:spacing w:line="240" w:lineRule="atLeast"/>
    </w:pPr>
    <w:rPr>
      <w:lang w:val="en-GB"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f0">
    <w:name w:val="Table Grid 2"/>
    <w:basedOn w:val="a2"/>
    <w:semiHidden/>
    <w:rsid w:val="00060D15"/>
    <w:pPr>
      <w:suppressAutoHyphens/>
      <w:spacing w:line="240" w:lineRule="atLeast"/>
    </w:pPr>
    <w:rPr>
      <w:lang w:val="en-GB"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d">
    <w:name w:val="Table Grid 3"/>
    <w:basedOn w:val="a2"/>
    <w:semiHidden/>
    <w:rsid w:val="00060D15"/>
    <w:pPr>
      <w:suppressAutoHyphens/>
      <w:spacing w:line="240" w:lineRule="atLeast"/>
    </w:pPr>
    <w:rPr>
      <w:lang w:val="en-GB"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7">
    <w:name w:val="Table Grid 4"/>
    <w:basedOn w:val="a2"/>
    <w:semiHidden/>
    <w:rsid w:val="00060D15"/>
    <w:pPr>
      <w:suppressAutoHyphens/>
      <w:spacing w:line="240" w:lineRule="atLeast"/>
    </w:pPr>
    <w:rPr>
      <w:lang w:val="en-GB"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5">
    <w:name w:val="Table Grid 5"/>
    <w:basedOn w:val="a2"/>
    <w:semiHidden/>
    <w:rsid w:val="00060D15"/>
    <w:pPr>
      <w:suppressAutoHyphens/>
      <w:spacing w:line="240" w:lineRule="atLeast"/>
    </w:pPr>
    <w:rPr>
      <w:lang w:val="en-GB"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0">
    <w:name w:val="Table Grid 6"/>
    <w:basedOn w:val="a2"/>
    <w:semiHidden/>
    <w:rsid w:val="00060D15"/>
    <w:pPr>
      <w:suppressAutoHyphens/>
      <w:spacing w:line="240" w:lineRule="atLeast"/>
    </w:pPr>
    <w:rPr>
      <w:lang w:val="en-GB"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0">
    <w:name w:val="Table Grid 7"/>
    <w:basedOn w:val="a2"/>
    <w:semiHidden/>
    <w:rsid w:val="00060D15"/>
    <w:pPr>
      <w:suppressAutoHyphens/>
      <w:spacing w:line="240" w:lineRule="atLeast"/>
    </w:pPr>
    <w:rPr>
      <w:b/>
      <w:bCs/>
      <w:lang w:val="en-GB"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0">
    <w:name w:val="Table Grid 8"/>
    <w:basedOn w:val="a2"/>
    <w:semiHidden/>
    <w:rsid w:val="00060D15"/>
    <w:pPr>
      <w:suppressAutoHyphens/>
      <w:spacing w:line="240" w:lineRule="atLeast"/>
    </w:pPr>
    <w:rPr>
      <w:lang w:val="en-GB"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
    <w:name w:val="Table List 1"/>
    <w:basedOn w:val="a2"/>
    <w:semiHidden/>
    <w:rsid w:val="00060D15"/>
    <w:pPr>
      <w:suppressAutoHyphens/>
      <w:spacing w:line="240" w:lineRule="atLeast"/>
    </w:pPr>
    <w:rPr>
      <w:lang w:val="en-GB"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
    <w:name w:val="Table List 2"/>
    <w:basedOn w:val="a2"/>
    <w:semiHidden/>
    <w:rsid w:val="00060D15"/>
    <w:pPr>
      <w:suppressAutoHyphens/>
      <w:spacing w:line="240" w:lineRule="atLeast"/>
    </w:pPr>
    <w:rPr>
      <w:lang w:val="en-GB"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
    <w:name w:val="Table List 3"/>
    <w:basedOn w:val="a2"/>
    <w:semiHidden/>
    <w:rsid w:val="00060D15"/>
    <w:pPr>
      <w:suppressAutoHyphens/>
      <w:spacing w:line="240" w:lineRule="atLeast"/>
    </w:pPr>
    <w:rPr>
      <w:lang w:val="en-GB"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
    <w:name w:val="Table List 4"/>
    <w:basedOn w:val="a2"/>
    <w:semiHidden/>
    <w:rsid w:val="00060D15"/>
    <w:pPr>
      <w:suppressAutoHyphens/>
      <w:spacing w:line="240" w:lineRule="atLeast"/>
    </w:pPr>
    <w:rPr>
      <w:lang w:val="en-GB"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
    <w:name w:val="Table List 5"/>
    <w:basedOn w:val="a2"/>
    <w:semiHidden/>
    <w:rsid w:val="00060D15"/>
    <w:pPr>
      <w:suppressAutoHyphens/>
      <w:spacing w:line="240" w:lineRule="atLeast"/>
    </w:pPr>
    <w:rPr>
      <w:lang w:val="en-GB"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
    <w:name w:val="Table List 6"/>
    <w:basedOn w:val="a2"/>
    <w:semiHidden/>
    <w:rsid w:val="00060D15"/>
    <w:pPr>
      <w:suppressAutoHyphens/>
      <w:spacing w:line="240" w:lineRule="atLeast"/>
    </w:pPr>
    <w:rPr>
      <w:lang w:val="en-GB"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
    <w:name w:val="Table List 7"/>
    <w:basedOn w:val="a2"/>
    <w:semiHidden/>
    <w:rsid w:val="00060D15"/>
    <w:pPr>
      <w:suppressAutoHyphens/>
      <w:spacing w:line="240" w:lineRule="atLeast"/>
    </w:pPr>
    <w:rPr>
      <w:lang w:val="en-GB"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2"/>
    <w:semiHidden/>
    <w:rsid w:val="00060D15"/>
    <w:pPr>
      <w:suppressAutoHyphens/>
      <w:spacing w:line="240" w:lineRule="atLeast"/>
    </w:pPr>
    <w:rPr>
      <w:lang w:val="en-GB"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f8">
    <w:name w:val="Table Professional"/>
    <w:basedOn w:val="a2"/>
    <w:semiHidden/>
    <w:rsid w:val="00060D15"/>
    <w:pPr>
      <w:suppressAutoHyphens/>
      <w:spacing w:line="240" w:lineRule="atLeast"/>
    </w:pPr>
    <w:rPr>
      <w:lang w:val="en-GB"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16">
    <w:name w:val="Table Simple 1"/>
    <w:basedOn w:val="a2"/>
    <w:semiHidden/>
    <w:rsid w:val="00060D15"/>
    <w:pPr>
      <w:suppressAutoHyphens/>
      <w:spacing w:line="240" w:lineRule="atLeast"/>
    </w:pPr>
    <w:rPr>
      <w:lang w:val="en-GB"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1">
    <w:name w:val="Table Simple 2"/>
    <w:basedOn w:val="a2"/>
    <w:semiHidden/>
    <w:rsid w:val="00060D15"/>
    <w:pPr>
      <w:suppressAutoHyphens/>
      <w:spacing w:line="240" w:lineRule="atLeast"/>
    </w:pPr>
    <w:rPr>
      <w:lang w:val="en-GB"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e">
    <w:name w:val="Table Simple 3"/>
    <w:basedOn w:val="a2"/>
    <w:semiHidden/>
    <w:rsid w:val="00060D15"/>
    <w:pPr>
      <w:suppressAutoHyphens/>
      <w:spacing w:line="240" w:lineRule="atLeast"/>
    </w:pPr>
    <w:rPr>
      <w:lang w:val="en-GB"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17">
    <w:name w:val="Table Subtle 1"/>
    <w:basedOn w:val="a2"/>
    <w:semiHidden/>
    <w:rsid w:val="00060D15"/>
    <w:pPr>
      <w:suppressAutoHyphens/>
      <w:spacing w:line="240" w:lineRule="atLeast"/>
    </w:pPr>
    <w:rPr>
      <w:lang w:val="en-GB"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2">
    <w:name w:val="Table Subtle 2"/>
    <w:basedOn w:val="a2"/>
    <w:semiHidden/>
    <w:rsid w:val="00060D15"/>
    <w:pPr>
      <w:suppressAutoHyphens/>
      <w:spacing w:line="240" w:lineRule="atLeast"/>
    </w:pPr>
    <w:rPr>
      <w:lang w:val="en-GB"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9">
    <w:name w:val="Table Theme"/>
    <w:basedOn w:val="a2"/>
    <w:semiHidden/>
    <w:rsid w:val="00060D15"/>
    <w:pPr>
      <w:suppressAutoHyphens/>
      <w:spacing w:line="240" w:lineRule="atLeast"/>
    </w:pPr>
    <w:rPr>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0">
    <w:name w:val="Table Web 1"/>
    <w:basedOn w:val="a2"/>
    <w:semiHidden/>
    <w:rsid w:val="00060D15"/>
    <w:pPr>
      <w:suppressAutoHyphens/>
      <w:spacing w:line="240" w:lineRule="atLeast"/>
    </w:pPr>
    <w:rPr>
      <w:lang w:val="en-GB"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0">
    <w:name w:val="Table Web 2"/>
    <w:basedOn w:val="a2"/>
    <w:semiHidden/>
    <w:rsid w:val="00060D15"/>
    <w:pPr>
      <w:suppressAutoHyphens/>
      <w:spacing w:line="240" w:lineRule="atLeast"/>
    </w:pPr>
    <w:rPr>
      <w:lang w:val="en-GB"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0">
    <w:name w:val="Table Web 3"/>
    <w:basedOn w:val="a2"/>
    <w:semiHidden/>
    <w:rsid w:val="00060D15"/>
    <w:pPr>
      <w:suppressAutoHyphens/>
      <w:spacing w:line="240" w:lineRule="atLeast"/>
    </w:pPr>
    <w:rPr>
      <w:lang w:val="en-GB"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afffa">
    <w:name w:val="envelope address"/>
    <w:basedOn w:val="a0"/>
    <w:semiHidden/>
    <w:rsid w:val="00060D15"/>
    <w:pPr>
      <w:framePr w:w="7920" w:h="1980" w:hRule="exact" w:hSpace="180" w:wrap="auto" w:hAnchor="page" w:xAlign="center" w:yAlign="bottom"/>
      <w:ind w:left="2880"/>
    </w:pPr>
    <w:rPr>
      <w:rFonts w:ascii="Arial" w:eastAsia="Times New Roman" w:hAnsi="Arial" w:cs="Arial"/>
      <w:sz w:val="24"/>
      <w:szCs w:val="24"/>
      <w:lang w:val="en-GB"/>
    </w:rPr>
  </w:style>
  <w:style w:type="character" w:customStyle="1" w:styleId="SingleTxtGChar">
    <w:name w:val="_ Single Txt_G Char"/>
    <w:link w:val="SingleTxtG"/>
    <w:uiPriority w:val="1"/>
    <w:locked/>
    <w:rsid w:val="00060D15"/>
    <w:rPr>
      <w:lang w:val="ru-RU" w:eastAsia="en-US"/>
    </w:rPr>
  </w:style>
  <w:style w:type="character" w:customStyle="1" w:styleId="20">
    <w:name w:val="Заголовок 2 Знак"/>
    <w:link w:val="2"/>
    <w:uiPriority w:val="9"/>
    <w:semiHidden/>
    <w:rsid w:val="00060D15"/>
    <w:rPr>
      <w:rFonts w:eastAsiaTheme="minorHAnsi" w:cs="Arial"/>
      <w:bCs/>
      <w:iCs/>
      <w:szCs w:val="28"/>
      <w:lang w:val="ru-RU" w:eastAsia="en-US"/>
    </w:rPr>
  </w:style>
  <w:style w:type="character" w:customStyle="1" w:styleId="30">
    <w:name w:val="Заголовок 3 Знак"/>
    <w:basedOn w:val="a1"/>
    <w:link w:val="3"/>
    <w:uiPriority w:val="9"/>
    <w:semiHidden/>
    <w:rsid w:val="00060D15"/>
    <w:rPr>
      <w:rFonts w:ascii="Arial" w:eastAsiaTheme="minorHAnsi" w:hAnsi="Arial" w:cs="Arial"/>
      <w:b/>
      <w:bCs/>
      <w:sz w:val="26"/>
      <w:szCs w:val="26"/>
      <w:lang w:val="ru-RU" w:eastAsia="en-US"/>
    </w:rPr>
  </w:style>
  <w:style w:type="character" w:customStyle="1" w:styleId="40">
    <w:name w:val="Заголовок 4 Знак"/>
    <w:basedOn w:val="a1"/>
    <w:link w:val="4"/>
    <w:uiPriority w:val="9"/>
    <w:semiHidden/>
    <w:rsid w:val="00060D15"/>
    <w:rPr>
      <w:rFonts w:eastAsiaTheme="minorHAnsi" w:cstheme="minorBidi"/>
      <w:b/>
      <w:bCs/>
      <w:sz w:val="28"/>
      <w:szCs w:val="28"/>
      <w:lang w:val="ru-RU" w:eastAsia="en-US"/>
    </w:rPr>
  </w:style>
  <w:style w:type="paragraph" w:styleId="afffb">
    <w:name w:val="annotation subject"/>
    <w:basedOn w:val="afc"/>
    <w:next w:val="afc"/>
    <w:link w:val="afffc"/>
    <w:semiHidden/>
    <w:unhideWhenUsed/>
    <w:rsid w:val="00060D15"/>
    <w:pPr>
      <w:spacing w:line="240" w:lineRule="auto"/>
    </w:pPr>
    <w:rPr>
      <w:b/>
      <w:bCs/>
    </w:rPr>
  </w:style>
  <w:style w:type="character" w:customStyle="1" w:styleId="afffc">
    <w:name w:val="Тема примечания Знак"/>
    <w:basedOn w:val="afd"/>
    <w:link w:val="afffb"/>
    <w:semiHidden/>
    <w:rsid w:val="00060D15"/>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microsoft.com/office/2007/relationships/diagramDrawing" Target="diagrams/drawing1.xm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image" Target="media/image1.wmf"/><Relationship Id="rId12" Type="http://schemas.openxmlformats.org/officeDocument/2006/relationships/diagramColors" Target="diagrams/colors1.xm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QuickStyle" Target="diagrams/quickStyle1.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fontTable" Target="fontTable.xml"/><Relationship Id="rId10" Type="http://schemas.openxmlformats.org/officeDocument/2006/relationships/diagramLayout" Target="diagrams/layout1.xm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diagramData" Target="diagrams/data1.xml"/><Relationship Id="rId14" Type="http://schemas.openxmlformats.org/officeDocument/2006/relationships/image" Target="media/image3.png"/><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7.gif"/><Relationship Id="rId1"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HRI.dotm" TargetMode="External"/></Relationships>
</file>

<file path=word/diagrams/colors1.xml><?xml version="1.0" encoding="utf-8"?>
<dgm:colorsDef xmlns:dgm="http://schemas.openxmlformats.org/drawingml/2006/diagram" xmlns:a="http://schemas.openxmlformats.org/drawingml/2006/main" uniqueId="urn:microsoft.com/office/officeart/2005/8/colors/accent6_3">
  <dgm:title val=""/>
  <dgm:desc val=""/>
  <dgm:catLst>
    <dgm:cat type="accent6" pri="11300"/>
  </dgm:catLst>
  <dgm:styleLbl name="node0">
    <dgm:fillClrLst meth="repeat">
      <a:schemeClr val="accent6">
        <a:shade val="80000"/>
      </a:schemeClr>
    </dgm:fillClrLst>
    <dgm:linClrLst meth="repeat">
      <a:schemeClr val="lt1"/>
    </dgm:linClrLst>
    <dgm:effectClrLst/>
    <dgm:txLinClrLst/>
    <dgm:txFillClrLst/>
    <dgm:txEffectClrLst/>
  </dgm:styleLbl>
  <dgm:styleLbl name="node1">
    <dgm:fillClrLst>
      <a:schemeClr val="accent6">
        <a:shade val="80000"/>
      </a:schemeClr>
      <a:schemeClr val="accent6">
        <a:tint val="70000"/>
      </a:schemeClr>
    </dgm:fillClrLst>
    <dgm:linClrLst meth="repeat">
      <a:schemeClr val="lt1"/>
    </dgm:linClrLst>
    <dgm:effectClrLst/>
    <dgm:txLinClrLst/>
    <dgm:txFillClrLst/>
    <dgm:txEffectClrLst/>
  </dgm:styleLbl>
  <dgm:styleLbl name="alignNode1">
    <dgm:fillClrLst>
      <a:schemeClr val="accent6">
        <a:shade val="80000"/>
      </a:schemeClr>
      <a:schemeClr val="accent6">
        <a:tint val="70000"/>
      </a:schemeClr>
    </dgm:fillClrLst>
    <dgm:linClrLst>
      <a:schemeClr val="accent6">
        <a:shade val="80000"/>
      </a:schemeClr>
      <a:schemeClr val="accent6">
        <a:tint val="70000"/>
      </a:schemeClr>
    </dgm:linClrLst>
    <dgm:effectClrLst/>
    <dgm:txLinClrLst/>
    <dgm:txFillClrLst/>
    <dgm:txEffectClrLst/>
  </dgm:styleLbl>
  <dgm:styleLbl name="lnNode1">
    <dgm:fillClrLst>
      <a:schemeClr val="accent6">
        <a:shade val="80000"/>
      </a:schemeClr>
      <a:schemeClr val="accent6">
        <a:tint val="70000"/>
      </a:schemeClr>
    </dgm:fillClrLst>
    <dgm:linClrLst meth="repeat">
      <a:schemeClr val="lt1"/>
    </dgm:linClrLst>
    <dgm:effectClrLst/>
    <dgm:txLinClrLst/>
    <dgm:txFillClrLst/>
    <dgm:txEffectClrLst/>
  </dgm:styleLbl>
  <dgm:styleLbl name="vennNode1">
    <dgm:fillClrLst>
      <a:schemeClr val="accent6">
        <a:shade val="80000"/>
        <a:alpha val="50000"/>
      </a:schemeClr>
      <a:schemeClr val="accent6">
        <a:tint val="70000"/>
        <a:alpha val="50000"/>
      </a:schemeClr>
    </dgm:fillClrLst>
    <dgm:linClrLst meth="repeat">
      <a:schemeClr val="lt1"/>
    </dgm:linClrLst>
    <dgm:effectClrLst/>
    <dgm:txLinClrLst/>
    <dgm:txFillClrLst/>
    <dgm:txEffectClrLst/>
  </dgm:styleLbl>
  <dgm:styleLbl name="node2">
    <dgm:fillClrLst>
      <a:schemeClr val="accent6">
        <a:tint val="99000"/>
      </a:schemeClr>
    </dgm:fillClrLst>
    <dgm:linClrLst meth="repeat">
      <a:schemeClr val="lt1"/>
    </dgm:linClrLst>
    <dgm:effectClrLst/>
    <dgm:txLinClrLst/>
    <dgm:txFillClrLst/>
    <dgm:txEffectClrLst/>
  </dgm:styleLbl>
  <dgm:styleLbl name="node3">
    <dgm:fillClrLst>
      <a:schemeClr val="accent6">
        <a:tint val="80000"/>
      </a:schemeClr>
    </dgm:fillClrLst>
    <dgm:linClrLst meth="repeat">
      <a:schemeClr val="lt1"/>
    </dgm:linClrLst>
    <dgm:effectClrLst/>
    <dgm:txLinClrLst/>
    <dgm:txFillClrLst/>
    <dgm:txEffectClrLst/>
  </dgm:styleLbl>
  <dgm:styleLbl name="node4">
    <dgm:fillClrLst>
      <a:schemeClr val="accent6">
        <a:tint val="70000"/>
      </a:schemeClr>
    </dgm:fillClrLst>
    <dgm:linClrLst meth="repeat">
      <a:schemeClr val="lt1"/>
    </dgm:linClrLst>
    <dgm:effectClrLst/>
    <dgm:txLinClrLst/>
    <dgm:txFillClrLst/>
    <dgm:txEffectClrLst/>
  </dgm:styleLbl>
  <dgm:styleLbl name="fgImgPlace1">
    <dgm:fillClrLst>
      <a:schemeClr val="accent6">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6">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6">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6">
        <a:shade val="90000"/>
      </a:schemeClr>
      <a:schemeClr val="accent6">
        <a:tint val="70000"/>
      </a:schemeClr>
    </dgm:fillClrLst>
    <dgm:linClrLst>
      <a:schemeClr val="accent6">
        <a:shade val="90000"/>
      </a:schemeClr>
      <a:schemeClr val="accent6">
        <a:tint val="70000"/>
      </a:schemeClr>
    </dgm:linClrLst>
    <dgm:effectClrLst/>
    <dgm:txLinClrLst/>
    <dgm:txFillClrLst/>
    <dgm:txEffectClrLst/>
  </dgm:styleLbl>
  <dgm:styleLbl name="fgSibTrans2D1">
    <dgm:fillClrLst>
      <a:schemeClr val="accent6">
        <a:shade val="90000"/>
      </a:schemeClr>
      <a:schemeClr val="accent6">
        <a:tint val="70000"/>
      </a:schemeClr>
    </dgm:fillClrLst>
    <dgm:linClrLst>
      <a:schemeClr val="accent6">
        <a:shade val="90000"/>
      </a:schemeClr>
      <a:schemeClr val="accent6">
        <a:tint val="70000"/>
      </a:schemeClr>
    </dgm:linClrLst>
    <dgm:effectClrLst/>
    <dgm:txLinClrLst/>
    <dgm:txFillClrLst meth="repeat">
      <a:schemeClr val="lt1"/>
    </dgm:txFillClrLst>
    <dgm:txEffectClrLst/>
  </dgm:styleLbl>
  <dgm:styleLbl name="bgSibTrans2D1">
    <dgm:fillClrLst>
      <a:schemeClr val="accent6">
        <a:shade val="90000"/>
      </a:schemeClr>
      <a:schemeClr val="accent6">
        <a:tint val="70000"/>
      </a:schemeClr>
    </dgm:fillClrLst>
    <dgm:linClrLst>
      <a:schemeClr val="accent6">
        <a:shade val="90000"/>
      </a:schemeClr>
      <a:schemeClr val="accent6">
        <a:tint val="70000"/>
      </a:schemeClr>
    </dgm:linClrLst>
    <dgm:effectClrLst/>
    <dgm:txLinClrLst/>
    <dgm:txFillClrLst meth="repeat">
      <a:schemeClr val="lt1"/>
    </dgm:txFillClrLst>
    <dgm:txEffectClrLst/>
  </dgm:styleLbl>
  <dgm:styleLbl name="sibTrans1D1">
    <dgm:fillClrLst>
      <a:schemeClr val="accent6">
        <a:shade val="90000"/>
      </a:schemeClr>
      <a:schemeClr val="accent6">
        <a:tint val="70000"/>
      </a:schemeClr>
    </dgm:fillClrLst>
    <dgm:linClrLst>
      <a:schemeClr val="accent6">
        <a:shade val="90000"/>
      </a:schemeClr>
      <a:schemeClr val="accent6">
        <a:tint val="70000"/>
      </a:schemeClr>
    </dgm:linClrLst>
    <dgm:effectClrLst/>
    <dgm:txLinClrLst/>
    <dgm:txFillClrLst meth="repeat">
      <a:schemeClr val="tx1"/>
    </dgm:txFillClrLst>
    <dgm:txEffectClrLst/>
  </dgm:styleLbl>
  <dgm:styleLbl name="callout">
    <dgm:fillClrLst meth="repeat">
      <a:schemeClr val="accent6"/>
    </dgm:fillClrLst>
    <dgm:linClrLst meth="repeat">
      <a:schemeClr val="accent6"/>
    </dgm:linClrLst>
    <dgm:effectClrLst/>
    <dgm:txLinClrLst/>
    <dgm:txFillClrLst meth="repeat">
      <a:schemeClr val="tx1"/>
    </dgm:txFillClrLst>
    <dgm:txEffectClrLst/>
  </dgm:styleLbl>
  <dgm:styleLbl name="asst0">
    <dgm:fillClrLst meth="repeat">
      <a:schemeClr val="accent6">
        <a:shade val="80000"/>
      </a:schemeClr>
    </dgm:fillClrLst>
    <dgm:linClrLst meth="repeat">
      <a:schemeClr val="lt1"/>
    </dgm:linClrLst>
    <dgm:effectClrLst/>
    <dgm:txLinClrLst/>
    <dgm:txFillClrLst/>
    <dgm:txEffectClrLst/>
  </dgm:styleLbl>
  <dgm:styleLbl name="asst1">
    <dgm:fillClrLst meth="repeat">
      <a:schemeClr val="accent6">
        <a:shade val="80000"/>
      </a:schemeClr>
    </dgm:fillClrLst>
    <dgm:linClrLst meth="repeat">
      <a:schemeClr val="lt1"/>
    </dgm:linClrLst>
    <dgm:effectClrLst/>
    <dgm:txLinClrLst/>
    <dgm:txFillClrLst/>
    <dgm:txEffectClrLst/>
  </dgm:styleLbl>
  <dgm:styleLbl name="asst2">
    <dgm:fillClrLst>
      <a:schemeClr val="accent6">
        <a:tint val="99000"/>
      </a:schemeClr>
    </dgm:fillClrLst>
    <dgm:linClrLst meth="repeat">
      <a:schemeClr val="lt1"/>
    </dgm:linClrLst>
    <dgm:effectClrLst/>
    <dgm:txLinClrLst/>
    <dgm:txFillClrLst/>
    <dgm:txEffectClrLst/>
  </dgm:styleLbl>
  <dgm:styleLbl name="asst3">
    <dgm:fillClrLst>
      <a:schemeClr val="accent6">
        <a:tint val="80000"/>
      </a:schemeClr>
    </dgm:fillClrLst>
    <dgm:linClrLst meth="repeat">
      <a:schemeClr val="lt1"/>
    </dgm:linClrLst>
    <dgm:effectClrLst/>
    <dgm:txLinClrLst/>
    <dgm:txFillClrLst/>
    <dgm:txEffectClrLst/>
  </dgm:styleLbl>
  <dgm:styleLbl name="asst4">
    <dgm:fillClrLst>
      <a:schemeClr val="accent6">
        <a:tint val="70000"/>
      </a:schemeClr>
    </dgm:fillClrLst>
    <dgm:linClrLst meth="repeat">
      <a:schemeClr val="lt1"/>
    </dgm:linClrLst>
    <dgm:effectClrLst/>
    <dgm:txLinClrLst/>
    <dgm:txFillClrLst/>
    <dgm:txEffectClrLst/>
  </dgm:styleLbl>
  <dgm:styleLbl name="parChTrans2D1">
    <dgm:fillClrLst meth="repeat">
      <a:schemeClr val="accent6">
        <a:tint val="60000"/>
      </a:schemeClr>
    </dgm:fillClrLst>
    <dgm:linClrLst meth="repeat">
      <a:schemeClr val="accent6">
        <a:tint val="60000"/>
      </a:schemeClr>
    </dgm:linClrLst>
    <dgm:effectClrLst/>
    <dgm:txLinClrLst/>
    <dgm:txFillClrLst meth="repeat">
      <a:schemeClr val="lt1"/>
    </dgm:txFillClrLst>
    <dgm:txEffectClrLst/>
  </dgm:styleLbl>
  <dgm:styleLbl name="parChTrans2D2">
    <dgm:fillClrLst meth="repeat">
      <a:schemeClr val="accent6">
        <a:tint val="90000"/>
      </a:schemeClr>
    </dgm:fillClrLst>
    <dgm:linClrLst meth="repeat">
      <a:schemeClr val="accent6">
        <a:tint val="90000"/>
      </a:schemeClr>
    </dgm:linClrLst>
    <dgm:effectClrLst/>
    <dgm:txLinClrLst/>
    <dgm:txFillClrLst/>
    <dgm:txEffectClrLst/>
  </dgm:styleLbl>
  <dgm:styleLbl name="parChTrans2D3">
    <dgm:fillClrLst meth="repeat">
      <a:schemeClr val="accent6">
        <a:tint val="70000"/>
      </a:schemeClr>
    </dgm:fillClrLst>
    <dgm:linClrLst meth="repeat">
      <a:schemeClr val="accent6">
        <a:tint val="70000"/>
      </a:schemeClr>
    </dgm:linClrLst>
    <dgm:effectClrLst/>
    <dgm:txLinClrLst/>
    <dgm:txFillClrLst/>
    <dgm:txEffectClrLst/>
  </dgm:styleLbl>
  <dgm:styleLbl name="parChTrans2D4">
    <dgm:fillClrLst meth="repeat">
      <a:schemeClr val="accent6">
        <a:tint val="50000"/>
      </a:schemeClr>
    </dgm:fillClrLst>
    <dgm:linClrLst meth="repeat">
      <a:schemeClr val="accent6">
        <a:tint val="50000"/>
      </a:schemeClr>
    </dgm:linClrLst>
    <dgm:effectClrLst/>
    <dgm:txLinClrLst/>
    <dgm:txFillClrLst meth="repeat">
      <a:schemeClr val="lt1"/>
    </dgm:txFillClrLst>
    <dgm:txEffectClrLst/>
  </dgm:styleLbl>
  <dgm:styleLbl name="parChTrans1D1">
    <dgm:fillClrLst meth="repeat">
      <a:schemeClr val="accent6">
        <a:shade val="80000"/>
      </a:schemeClr>
    </dgm:fillClrLst>
    <dgm:linClrLst meth="repeat">
      <a:schemeClr val="accent6">
        <a:shade val="80000"/>
      </a:schemeClr>
    </dgm:linClrLst>
    <dgm:effectClrLst/>
    <dgm:txLinClrLst/>
    <dgm:txFillClrLst meth="repeat">
      <a:schemeClr val="tx1"/>
    </dgm:txFillClrLst>
    <dgm:txEffectClrLst/>
  </dgm:styleLbl>
  <dgm:styleLbl name="parChTrans1D2">
    <dgm:fillClrLst meth="repeat">
      <a:schemeClr val="accent6">
        <a:tint val="99000"/>
      </a:schemeClr>
    </dgm:fillClrLst>
    <dgm:linClrLst meth="repeat">
      <a:schemeClr val="accent6">
        <a:tint val="99000"/>
      </a:schemeClr>
    </dgm:linClrLst>
    <dgm:effectClrLst/>
    <dgm:txLinClrLst/>
    <dgm:txFillClrLst meth="repeat">
      <a:schemeClr val="tx1"/>
    </dgm:txFillClrLst>
    <dgm:txEffectClrLst/>
  </dgm:styleLbl>
  <dgm:styleLbl name="parChTrans1D3">
    <dgm:fillClrLst meth="repeat">
      <a:schemeClr val="accent6">
        <a:tint val="80000"/>
      </a:schemeClr>
    </dgm:fillClrLst>
    <dgm:linClrLst meth="repeat">
      <a:schemeClr val="accent6">
        <a:tint val="80000"/>
      </a:schemeClr>
    </dgm:linClrLst>
    <dgm:effectClrLst/>
    <dgm:txLinClrLst/>
    <dgm:txFillClrLst meth="repeat">
      <a:schemeClr val="tx1"/>
    </dgm:txFillClrLst>
    <dgm:txEffectClrLst/>
  </dgm:styleLbl>
  <dgm:styleLbl name="parChTrans1D4">
    <dgm:fillClrLst meth="repeat">
      <a:schemeClr val="accent6">
        <a:tint val="70000"/>
      </a:schemeClr>
    </dgm:fillClrLst>
    <dgm:linClrLst meth="repeat">
      <a:schemeClr val="accent6">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6">
        <a:shade val="80000"/>
      </a:schemeClr>
      <a:schemeClr val="accent6">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6">
        <a:shade val="80000"/>
      </a:schemeClr>
      <a:schemeClr val="accent6">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6">
        <a:shade val="80000"/>
      </a:schemeClr>
      <a:schemeClr val="accent6">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6"/>
    </dgm:linClrLst>
    <dgm:effectClrLst/>
    <dgm:txLinClrLst/>
    <dgm:txFillClrLst meth="repeat">
      <a:schemeClr val="dk1"/>
    </dgm:txFillClrLst>
    <dgm:txEffectClrLst/>
  </dgm:styleLbl>
  <dgm:styleLbl name="bgAcc1">
    <dgm:fillClrLst meth="repeat">
      <a:schemeClr val="lt1">
        <a:alpha val="90000"/>
      </a:schemeClr>
    </dgm:fillClrLst>
    <dgm:linClrLst>
      <a:schemeClr val="accent6">
        <a:shade val="80000"/>
      </a:schemeClr>
      <a:schemeClr val="accent6">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6">
        <a:shade val="80000"/>
      </a:schemeClr>
      <a:schemeClr val="accent6">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align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bgAccFollowNode1">
    <dgm:fillClrLst meth="repeat">
      <a:schemeClr val="accent6">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6">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6">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6">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6">
        <a:tint val="70000"/>
      </a:schemeClr>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6">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CC8FEA2-69DE-41B6-9EC0-5EA36CE59331}" type="doc">
      <dgm:prSet loTypeId="urn:microsoft.com/office/officeart/2005/8/layout/orgChart1" loCatId="hierarchy" qsTypeId="urn:microsoft.com/office/officeart/2005/8/quickstyle/simple5" qsCatId="simple" csTypeId="urn:microsoft.com/office/officeart/2005/8/colors/accent6_3" csCatId="accent6" phldr="1"/>
      <dgm:spPr/>
      <dgm:t>
        <a:bodyPr/>
        <a:lstStyle/>
        <a:p>
          <a:endParaRPr lang="en-ZW"/>
        </a:p>
      </dgm:t>
    </dgm:pt>
    <dgm:pt modelId="{BF2371FD-60D5-4AEA-A3F4-F3B5A8E5E803}">
      <dgm:prSet phldrT="[Text]"/>
      <dgm:spPr>
        <a:xfrm>
          <a:off x="1944165" y="0"/>
          <a:ext cx="1838492" cy="919246"/>
        </a:xfrm>
        <a:scene3d>
          <a:camera prst="orthographicFront">
            <a:rot lat="0" lon="0" rev="0"/>
          </a:camera>
          <a:lightRig rig="threePt" dir="t">
            <a:rot lat="0" lon="0" rev="1200000"/>
          </a:lightRig>
        </a:scene3d>
        <a:sp3d>
          <a:bevelT w="63500" h="25400"/>
        </a:sp3d>
      </dgm:spPr>
      <dgm:t>
        <a:bodyPr/>
        <a:lstStyle/>
        <a:p>
          <a:pPr algn="ctr"/>
          <a:r>
            <a:rPr lang="en-ZW">
              <a:latin typeface="Calibri"/>
              <a:ea typeface="+mn-ea"/>
              <a:cs typeface="+mn-cs"/>
            </a:rPr>
            <a:t>President His Excellency </a:t>
          </a:r>
        </a:p>
      </dgm:t>
    </dgm:pt>
    <dgm:pt modelId="{E979A77B-4BE1-4679-B009-3FCCA3A0C759}" type="parTrans" cxnId="{41279C3D-FD05-4315-8C46-D5AC9E151121}">
      <dgm:prSet/>
      <dgm:spPr/>
      <dgm:t>
        <a:bodyPr/>
        <a:lstStyle/>
        <a:p>
          <a:pPr algn="ctr"/>
          <a:endParaRPr lang="en-ZW"/>
        </a:p>
      </dgm:t>
    </dgm:pt>
    <dgm:pt modelId="{DA372263-70EF-487A-81D9-64E4C47B98FC}" type="sibTrans" cxnId="{41279C3D-FD05-4315-8C46-D5AC9E151121}">
      <dgm:prSet/>
      <dgm:spPr/>
      <dgm:t>
        <a:bodyPr/>
        <a:lstStyle/>
        <a:p>
          <a:pPr algn="ctr"/>
          <a:endParaRPr lang="en-ZW"/>
        </a:p>
      </dgm:t>
    </dgm:pt>
    <dgm:pt modelId="{EDBA9375-C539-45C8-9107-BDE2A9BEFF27}" type="asst">
      <dgm:prSet phldrT="[Text]"/>
      <dgm:spPr>
        <a:xfrm>
          <a:off x="778340" y="1307264"/>
          <a:ext cx="1838492" cy="919246"/>
        </a:xfrm>
        <a:scene3d>
          <a:camera prst="orthographicFront">
            <a:rot lat="0" lon="0" rev="0"/>
          </a:camera>
          <a:lightRig rig="threePt" dir="t">
            <a:rot lat="0" lon="0" rev="1200000"/>
          </a:lightRig>
        </a:scene3d>
        <a:sp3d>
          <a:bevelT w="63500" h="25400"/>
        </a:sp3d>
      </dgm:spPr>
      <dgm:t>
        <a:bodyPr/>
        <a:lstStyle/>
        <a:p>
          <a:pPr algn="ctr"/>
          <a:r>
            <a:rPr lang="en-ZW">
              <a:latin typeface="Calibri"/>
              <a:ea typeface="+mn-ea"/>
              <a:cs typeface="+mn-cs"/>
            </a:rPr>
            <a:t>Vice President </a:t>
          </a:r>
        </a:p>
      </dgm:t>
    </dgm:pt>
    <dgm:pt modelId="{F6F53856-4680-44A4-B63D-2C26B3B77CC0}" type="parTrans" cxnId="{ECB8D562-AFD9-4E87-B9CF-3AF11B4D7A54}">
      <dgm:prSet/>
      <dgm:spPr>
        <a:xfrm>
          <a:off x="2616833" y="919246"/>
          <a:ext cx="246578" cy="847641"/>
        </a:xfrm>
      </dgm:spPr>
      <dgm:t>
        <a:bodyPr/>
        <a:lstStyle/>
        <a:p>
          <a:pPr algn="ctr"/>
          <a:endParaRPr lang="en-ZW"/>
        </a:p>
      </dgm:t>
    </dgm:pt>
    <dgm:pt modelId="{B091EA14-5602-4F8F-98DA-8EBFD3F8A40C}" type="sibTrans" cxnId="{ECB8D562-AFD9-4E87-B9CF-3AF11B4D7A54}">
      <dgm:prSet/>
      <dgm:spPr/>
      <dgm:t>
        <a:bodyPr/>
        <a:lstStyle/>
        <a:p>
          <a:pPr algn="ctr"/>
          <a:endParaRPr lang="en-ZW"/>
        </a:p>
      </dgm:t>
    </dgm:pt>
    <dgm:pt modelId="{45970961-C524-4150-91DF-A554095C99CC}">
      <dgm:prSet phldrT="[Text]"/>
      <dgm:spPr>
        <a:xfrm>
          <a:off x="1890628" y="2612594"/>
          <a:ext cx="1838492" cy="919246"/>
        </a:xfrm>
        <a:scene3d>
          <a:camera prst="orthographicFront">
            <a:rot lat="0" lon="0" rev="0"/>
          </a:camera>
          <a:lightRig rig="threePt" dir="t">
            <a:rot lat="0" lon="0" rev="1200000"/>
          </a:lightRig>
        </a:scene3d>
        <a:sp3d>
          <a:bevelT w="63500" h="25400"/>
        </a:sp3d>
      </dgm:spPr>
      <dgm:t>
        <a:bodyPr/>
        <a:lstStyle/>
        <a:p>
          <a:pPr algn="ctr"/>
          <a:r>
            <a:rPr lang="en-ZW">
              <a:latin typeface="Calibri"/>
              <a:ea typeface="+mn-ea"/>
              <a:cs typeface="+mn-cs"/>
            </a:rPr>
            <a:t>Cabinet </a:t>
          </a:r>
        </a:p>
        <a:p>
          <a:pPr algn="ctr"/>
          <a:r>
            <a:rPr lang="en-ZW">
              <a:latin typeface="Calibri"/>
              <a:ea typeface="+mn-ea"/>
              <a:cs typeface="+mn-cs"/>
            </a:rPr>
            <a:t>Honorable Ministers </a:t>
          </a:r>
        </a:p>
      </dgm:t>
    </dgm:pt>
    <dgm:pt modelId="{FBDABFC4-8F48-4B68-91F8-B5F9AADD084E}" type="parTrans" cxnId="{31A53E77-193F-471F-8DB3-FE3832FAB7BB}">
      <dgm:prSet/>
      <dgm:spPr>
        <a:xfrm>
          <a:off x="2764155" y="919246"/>
          <a:ext cx="91440" cy="1693347"/>
        </a:xfrm>
      </dgm:spPr>
      <dgm:t>
        <a:bodyPr/>
        <a:lstStyle/>
        <a:p>
          <a:pPr algn="ctr"/>
          <a:endParaRPr lang="en-ZW"/>
        </a:p>
      </dgm:t>
    </dgm:pt>
    <dgm:pt modelId="{19C159DB-1FE1-4AD4-9EA4-662954D9558F}" type="sibTrans" cxnId="{31A53E77-193F-471F-8DB3-FE3832FAB7BB}">
      <dgm:prSet/>
      <dgm:spPr/>
      <dgm:t>
        <a:bodyPr/>
        <a:lstStyle/>
        <a:p>
          <a:pPr algn="ctr"/>
          <a:endParaRPr lang="en-ZW"/>
        </a:p>
      </dgm:t>
    </dgm:pt>
    <dgm:pt modelId="{EF6FF51D-95B8-4F48-8299-0B10C35399E5}" type="asst">
      <dgm:prSet/>
      <dgm:spPr>
        <a:xfrm>
          <a:off x="3002916" y="1307264"/>
          <a:ext cx="1838492" cy="919246"/>
        </a:xfrm>
        <a:scene3d>
          <a:camera prst="orthographicFront">
            <a:rot lat="0" lon="0" rev="0"/>
          </a:camera>
          <a:lightRig rig="threePt" dir="t">
            <a:rot lat="0" lon="0" rev="1200000"/>
          </a:lightRig>
        </a:scene3d>
        <a:sp3d>
          <a:bevelT w="63500" h="25400"/>
        </a:sp3d>
      </dgm:spPr>
      <dgm:t>
        <a:bodyPr/>
        <a:lstStyle/>
        <a:p>
          <a:pPr algn="ctr"/>
          <a:r>
            <a:rPr lang="en-ZW">
              <a:latin typeface="Calibri"/>
              <a:ea typeface="+mn-ea"/>
              <a:cs typeface="+mn-cs"/>
            </a:rPr>
            <a:t>Vice president </a:t>
          </a:r>
        </a:p>
      </dgm:t>
    </dgm:pt>
    <dgm:pt modelId="{43C2196C-89F0-4ED7-8964-97F9DFF8F590}" type="parTrans" cxnId="{91852872-59F3-4431-BA9C-8A8A28958091}">
      <dgm:prSet/>
      <dgm:spPr>
        <a:xfrm>
          <a:off x="2863411" y="919246"/>
          <a:ext cx="139504" cy="847641"/>
        </a:xfrm>
      </dgm:spPr>
      <dgm:t>
        <a:bodyPr/>
        <a:lstStyle/>
        <a:p>
          <a:pPr algn="ctr"/>
          <a:endParaRPr lang="en-ZW"/>
        </a:p>
      </dgm:t>
    </dgm:pt>
    <dgm:pt modelId="{4A2AE0C7-1E07-4D76-AAB2-4C331760C369}" type="sibTrans" cxnId="{91852872-59F3-4431-BA9C-8A8A28958091}">
      <dgm:prSet/>
      <dgm:spPr/>
      <dgm:t>
        <a:bodyPr/>
        <a:lstStyle/>
        <a:p>
          <a:pPr algn="ctr"/>
          <a:endParaRPr lang="en-ZW"/>
        </a:p>
      </dgm:t>
    </dgm:pt>
    <dgm:pt modelId="{56451E10-5193-4387-8EEE-36572C5F25BB}" type="pres">
      <dgm:prSet presAssocID="{2CC8FEA2-69DE-41B6-9EC0-5EA36CE59331}" presName="hierChild1" presStyleCnt="0">
        <dgm:presLayoutVars>
          <dgm:orgChart val="1"/>
          <dgm:chPref val="1"/>
          <dgm:dir/>
          <dgm:animOne val="branch"/>
          <dgm:animLvl val="lvl"/>
          <dgm:resizeHandles/>
        </dgm:presLayoutVars>
      </dgm:prSet>
      <dgm:spPr/>
    </dgm:pt>
    <dgm:pt modelId="{5CB60247-EA10-43F7-BD43-6942E0F9A917}" type="pres">
      <dgm:prSet presAssocID="{BF2371FD-60D5-4AEA-A3F4-F3B5A8E5E803}" presName="hierRoot1" presStyleCnt="0">
        <dgm:presLayoutVars>
          <dgm:hierBranch val="init"/>
        </dgm:presLayoutVars>
      </dgm:prSet>
      <dgm:spPr/>
    </dgm:pt>
    <dgm:pt modelId="{17A17C7A-7EFF-432B-82F5-23C18681B869}" type="pres">
      <dgm:prSet presAssocID="{BF2371FD-60D5-4AEA-A3F4-F3B5A8E5E803}" presName="rootComposite1" presStyleCnt="0"/>
      <dgm:spPr/>
    </dgm:pt>
    <dgm:pt modelId="{DB41A620-BEA9-4182-AAF4-BCD610753FDD}" type="pres">
      <dgm:prSet presAssocID="{BF2371FD-60D5-4AEA-A3F4-F3B5A8E5E803}" presName="rootText1" presStyleLbl="node0" presStyleIdx="0" presStyleCnt="1" custLinFactNeighborX="2912" custLinFactNeighborY="-48807">
        <dgm:presLayoutVars>
          <dgm:chPref val="3"/>
        </dgm:presLayoutVars>
      </dgm:prSet>
      <dgm:spPr/>
    </dgm:pt>
    <dgm:pt modelId="{D827E7E4-DCDB-4F8D-9D34-3566BAA9DD5E}" type="pres">
      <dgm:prSet presAssocID="{BF2371FD-60D5-4AEA-A3F4-F3B5A8E5E803}" presName="rootConnector1" presStyleLbl="node1" presStyleIdx="0" presStyleCnt="0"/>
      <dgm:spPr/>
    </dgm:pt>
    <dgm:pt modelId="{841D005E-1978-4C97-A06F-E05F7027AAC8}" type="pres">
      <dgm:prSet presAssocID="{BF2371FD-60D5-4AEA-A3F4-F3B5A8E5E803}" presName="hierChild2" presStyleCnt="0"/>
      <dgm:spPr/>
    </dgm:pt>
    <dgm:pt modelId="{EAF4A684-F4BD-44DA-9662-186F7079AD93}" type="pres">
      <dgm:prSet presAssocID="{FBDABFC4-8F48-4B68-91F8-B5F9AADD084E}" presName="Name37" presStyleLbl="parChTrans1D2" presStyleIdx="0" presStyleCnt="3"/>
      <dgm:spPr/>
    </dgm:pt>
    <dgm:pt modelId="{4FD22024-EFB2-4F76-8134-D481666B6A7D}" type="pres">
      <dgm:prSet presAssocID="{45970961-C524-4150-91DF-A554095C99CC}" presName="hierRoot2" presStyleCnt="0">
        <dgm:presLayoutVars>
          <dgm:hierBranch val="init"/>
        </dgm:presLayoutVars>
      </dgm:prSet>
      <dgm:spPr/>
    </dgm:pt>
    <dgm:pt modelId="{642D5657-416D-4492-8363-6B90CD817221}" type="pres">
      <dgm:prSet presAssocID="{45970961-C524-4150-91DF-A554095C99CC}" presName="rootComposite" presStyleCnt="0"/>
      <dgm:spPr/>
    </dgm:pt>
    <dgm:pt modelId="{BEE7CD0A-84A4-4B52-9A5A-C69839671E75}" type="pres">
      <dgm:prSet presAssocID="{45970961-C524-4150-91DF-A554095C99CC}" presName="rootText" presStyleLbl="node2" presStyleIdx="0" presStyleCnt="1">
        <dgm:presLayoutVars>
          <dgm:chPref val="3"/>
        </dgm:presLayoutVars>
      </dgm:prSet>
      <dgm:spPr/>
    </dgm:pt>
    <dgm:pt modelId="{402476AA-F776-4A3E-8E30-06F77640E32F}" type="pres">
      <dgm:prSet presAssocID="{45970961-C524-4150-91DF-A554095C99CC}" presName="rootConnector" presStyleLbl="node2" presStyleIdx="0" presStyleCnt="1"/>
      <dgm:spPr/>
    </dgm:pt>
    <dgm:pt modelId="{5BC48733-DD5A-46EE-8AC2-7BD94DC23E7B}" type="pres">
      <dgm:prSet presAssocID="{45970961-C524-4150-91DF-A554095C99CC}" presName="hierChild4" presStyleCnt="0"/>
      <dgm:spPr/>
    </dgm:pt>
    <dgm:pt modelId="{5D68C465-A60B-49B5-9769-74B29EC9EA83}" type="pres">
      <dgm:prSet presAssocID="{45970961-C524-4150-91DF-A554095C99CC}" presName="hierChild5" presStyleCnt="0"/>
      <dgm:spPr/>
    </dgm:pt>
    <dgm:pt modelId="{5B4183EA-EFA6-4A70-BA93-091772C939C8}" type="pres">
      <dgm:prSet presAssocID="{BF2371FD-60D5-4AEA-A3F4-F3B5A8E5E803}" presName="hierChild3" presStyleCnt="0"/>
      <dgm:spPr/>
    </dgm:pt>
    <dgm:pt modelId="{94D9D8D5-5228-4CEA-BA44-59658ADD1A01}" type="pres">
      <dgm:prSet presAssocID="{F6F53856-4680-44A4-B63D-2C26B3B77CC0}" presName="Name111" presStyleLbl="parChTrans1D2" presStyleIdx="1" presStyleCnt="3"/>
      <dgm:spPr/>
    </dgm:pt>
    <dgm:pt modelId="{30499B6F-44C7-4509-A090-5A5167B8ECA3}" type="pres">
      <dgm:prSet presAssocID="{EDBA9375-C539-45C8-9107-BDE2A9BEFF27}" presName="hierRoot3" presStyleCnt="0">
        <dgm:presLayoutVars>
          <dgm:hierBranch val="init"/>
        </dgm:presLayoutVars>
      </dgm:prSet>
      <dgm:spPr/>
    </dgm:pt>
    <dgm:pt modelId="{2A9AA0B7-B1D5-44AF-9CA1-2209E9FEDBB5}" type="pres">
      <dgm:prSet presAssocID="{EDBA9375-C539-45C8-9107-BDE2A9BEFF27}" presName="rootComposite3" presStyleCnt="0"/>
      <dgm:spPr/>
    </dgm:pt>
    <dgm:pt modelId="{C90987AD-F26F-43E8-851B-662A56AED9FF}" type="pres">
      <dgm:prSet presAssocID="{EDBA9375-C539-45C8-9107-BDE2A9BEFF27}" presName="rootText3" presStyleLbl="asst1" presStyleIdx="0" presStyleCnt="2">
        <dgm:presLayoutVars>
          <dgm:chPref val="3"/>
        </dgm:presLayoutVars>
      </dgm:prSet>
      <dgm:spPr/>
    </dgm:pt>
    <dgm:pt modelId="{93036522-2B04-4CA7-A8B4-2D071490A7DC}" type="pres">
      <dgm:prSet presAssocID="{EDBA9375-C539-45C8-9107-BDE2A9BEFF27}" presName="rootConnector3" presStyleLbl="asst1" presStyleIdx="0" presStyleCnt="2"/>
      <dgm:spPr/>
    </dgm:pt>
    <dgm:pt modelId="{BCB8A247-BA9F-47F9-A0E0-5D66FA6ECD28}" type="pres">
      <dgm:prSet presAssocID="{EDBA9375-C539-45C8-9107-BDE2A9BEFF27}" presName="hierChild6" presStyleCnt="0"/>
      <dgm:spPr/>
    </dgm:pt>
    <dgm:pt modelId="{EFBD70CD-059F-43A7-8093-5DA51FF11A12}" type="pres">
      <dgm:prSet presAssocID="{EDBA9375-C539-45C8-9107-BDE2A9BEFF27}" presName="hierChild7" presStyleCnt="0"/>
      <dgm:spPr/>
    </dgm:pt>
    <dgm:pt modelId="{59FA4D28-1989-405D-B89A-9F59DCF70542}" type="pres">
      <dgm:prSet presAssocID="{43C2196C-89F0-4ED7-8964-97F9DFF8F590}" presName="Name111" presStyleLbl="parChTrans1D2" presStyleIdx="2" presStyleCnt="3"/>
      <dgm:spPr/>
    </dgm:pt>
    <dgm:pt modelId="{3F3D606B-E2C0-49E6-BF44-9E9142A396AE}" type="pres">
      <dgm:prSet presAssocID="{EF6FF51D-95B8-4F48-8299-0B10C35399E5}" presName="hierRoot3" presStyleCnt="0">
        <dgm:presLayoutVars>
          <dgm:hierBranch val="init"/>
        </dgm:presLayoutVars>
      </dgm:prSet>
      <dgm:spPr/>
    </dgm:pt>
    <dgm:pt modelId="{C93AF229-E6F9-40E9-8A37-4F86593392ED}" type="pres">
      <dgm:prSet presAssocID="{EF6FF51D-95B8-4F48-8299-0B10C35399E5}" presName="rootComposite3" presStyleCnt="0"/>
      <dgm:spPr/>
    </dgm:pt>
    <dgm:pt modelId="{DE063ED3-3B58-4914-8A78-322D9D760DF5}" type="pres">
      <dgm:prSet presAssocID="{EF6FF51D-95B8-4F48-8299-0B10C35399E5}" presName="rootText3" presStyleLbl="asst1" presStyleIdx="1" presStyleCnt="2">
        <dgm:presLayoutVars>
          <dgm:chPref val="3"/>
        </dgm:presLayoutVars>
      </dgm:prSet>
      <dgm:spPr/>
    </dgm:pt>
    <dgm:pt modelId="{04031F5F-654A-4574-917E-C7C8E4F2277A}" type="pres">
      <dgm:prSet presAssocID="{EF6FF51D-95B8-4F48-8299-0B10C35399E5}" presName="rootConnector3" presStyleLbl="asst1" presStyleIdx="1" presStyleCnt="2"/>
      <dgm:spPr/>
    </dgm:pt>
    <dgm:pt modelId="{CE93DABF-76EB-4B07-BEB1-CDEA968816AF}" type="pres">
      <dgm:prSet presAssocID="{EF6FF51D-95B8-4F48-8299-0B10C35399E5}" presName="hierChild6" presStyleCnt="0"/>
      <dgm:spPr/>
    </dgm:pt>
    <dgm:pt modelId="{39714F66-F62B-4728-9CA5-2240661EA30A}" type="pres">
      <dgm:prSet presAssocID="{EF6FF51D-95B8-4F48-8299-0B10C35399E5}" presName="hierChild7" presStyleCnt="0"/>
      <dgm:spPr/>
    </dgm:pt>
  </dgm:ptLst>
  <dgm:cxnLst>
    <dgm:cxn modelId="{39D92904-F214-4203-8837-5E347B63B648}" type="presOf" srcId="{FBDABFC4-8F48-4B68-91F8-B5F9AADD084E}" destId="{EAF4A684-F4BD-44DA-9662-186F7079AD93}" srcOrd="0" destOrd="0" presId="urn:microsoft.com/office/officeart/2005/8/layout/orgChart1"/>
    <dgm:cxn modelId="{5B02632F-560D-4605-AC54-8D929A65B86C}" type="presOf" srcId="{43C2196C-89F0-4ED7-8964-97F9DFF8F590}" destId="{59FA4D28-1989-405D-B89A-9F59DCF70542}" srcOrd="0" destOrd="0" presId="urn:microsoft.com/office/officeart/2005/8/layout/orgChart1"/>
    <dgm:cxn modelId="{488B6833-C5E9-411E-8352-A79BBD1ACF23}" type="presOf" srcId="{F6F53856-4680-44A4-B63D-2C26B3B77CC0}" destId="{94D9D8D5-5228-4CEA-BA44-59658ADD1A01}" srcOrd="0" destOrd="0" presId="urn:microsoft.com/office/officeart/2005/8/layout/orgChart1"/>
    <dgm:cxn modelId="{41279C3D-FD05-4315-8C46-D5AC9E151121}" srcId="{2CC8FEA2-69DE-41B6-9EC0-5EA36CE59331}" destId="{BF2371FD-60D5-4AEA-A3F4-F3B5A8E5E803}" srcOrd="0" destOrd="0" parTransId="{E979A77B-4BE1-4679-B009-3FCCA3A0C759}" sibTransId="{DA372263-70EF-487A-81D9-64E4C47B98FC}"/>
    <dgm:cxn modelId="{ECB8D562-AFD9-4E87-B9CF-3AF11B4D7A54}" srcId="{BF2371FD-60D5-4AEA-A3F4-F3B5A8E5E803}" destId="{EDBA9375-C539-45C8-9107-BDE2A9BEFF27}" srcOrd="0" destOrd="0" parTransId="{F6F53856-4680-44A4-B63D-2C26B3B77CC0}" sibTransId="{B091EA14-5602-4F8F-98DA-8EBFD3F8A40C}"/>
    <dgm:cxn modelId="{2E30CD44-D3E1-4A32-AD62-2B715225DE65}" type="presOf" srcId="{45970961-C524-4150-91DF-A554095C99CC}" destId="{402476AA-F776-4A3E-8E30-06F77640E32F}" srcOrd="1" destOrd="0" presId="urn:microsoft.com/office/officeart/2005/8/layout/orgChart1"/>
    <dgm:cxn modelId="{2735B54F-C0F7-4CF4-90BA-913019710803}" type="presOf" srcId="{EF6FF51D-95B8-4F48-8299-0B10C35399E5}" destId="{04031F5F-654A-4574-917E-C7C8E4F2277A}" srcOrd="1" destOrd="0" presId="urn:microsoft.com/office/officeart/2005/8/layout/orgChart1"/>
    <dgm:cxn modelId="{E924A571-15FE-42B8-8C23-49D489015366}" type="presOf" srcId="{EDBA9375-C539-45C8-9107-BDE2A9BEFF27}" destId="{C90987AD-F26F-43E8-851B-662A56AED9FF}" srcOrd="0" destOrd="0" presId="urn:microsoft.com/office/officeart/2005/8/layout/orgChart1"/>
    <dgm:cxn modelId="{91852872-59F3-4431-BA9C-8A8A28958091}" srcId="{BF2371FD-60D5-4AEA-A3F4-F3B5A8E5E803}" destId="{EF6FF51D-95B8-4F48-8299-0B10C35399E5}" srcOrd="1" destOrd="0" parTransId="{43C2196C-89F0-4ED7-8964-97F9DFF8F590}" sibTransId="{4A2AE0C7-1E07-4D76-AAB2-4C331760C369}"/>
    <dgm:cxn modelId="{31A53E77-193F-471F-8DB3-FE3832FAB7BB}" srcId="{BF2371FD-60D5-4AEA-A3F4-F3B5A8E5E803}" destId="{45970961-C524-4150-91DF-A554095C99CC}" srcOrd="2" destOrd="0" parTransId="{FBDABFC4-8F48-4B68-91F8-B5F9AADD084E}" sibTransId="{19C159DB-1FE1-4AD4-9EA4-662954D9558F}"/>
    <dgm:cxn modelId="{41962E7E-EE10-466B-9C26-E3EB31A0E104}" type="presOf" srcId="{EF6FF51D-95B8-4F48-8299-0B10C35399E5}" destId="{DE063ED3-3B58-4914-8A78-322D9D760DF5}" srcOrd="0" destOrd="0" presId="urn:microsoft.com/office/officeart/2005/8/layout/orgChart1"/>
    <dgm:cxn modelId="{D15FDAAA-8F8E-4E56-B083-7533719190CF}" type="presOf" srcId="{2CC8FEA2-69DE-41B6-9EC0-5EA36CE59331}" destId="{56451E10-5193-4387-8EEE-36572C5F25BB}" srcOrd="0" destOrd="0" presId="urn:microsoft.com/office/officeart/2005/8/layout/orgChart1"/>
    <dgm:cxn modelId="{AFE17EB8-1121-43EB-A28D-D6EB0A5907ED}" type="presOf" srcId="{BF2371FD-60D5-4AEA-A3F4-F3B5A8E5E803}" destId="{DB41A620-BEA9-4182-AAF4-BCD610753FDD}" srcOrd="0" destOrd="0" presId="urn:microsoft.com/office/officeart/2005/8/layout/orgChart1"/>
    <dgm:cxn modelId="{443045BA-7FB8-427E-8989-BDF8F9D229B5}" type="presOf" srcId="{45970961-C524-4150-91DF-A554095C99CC}" destId="{BEE7CD0A-84A4-4B52-9A5A-C69839671E75}" srcOrd="0" destOrd="0" presId="urn:microsoft.com/office/officeart/2005/8/layout/orgChart1"/>
    <dgm:cxn modelId="{DD243BDB-9EAE-4D31-9CFE-AF2986CBD8C8}" type="presOf" srcId="{EDBA9375-C539-45C8-9107-BDE2A9BEFF27}" destId="{93036522-2B04-4CA7-A8B4-2D071490A7DC}" srcOrd="1" destOrd="0" presId="urn:microsoft.com/office/officeart/2005/8/layout/orgChart1"/>
    <dgm:cxn modelId="{1FB84AFB-98CF-4B16-AE28-7247C30A165F}" type="presOf" srcId="{BF2371FD-60D5-4AEA-A3F4-F3B5A8E5E803}" destId="{D827E7E4-DCDB-4F8D-9D34-3566BAA9DD5E}" srcOrd="1" destOrd="0" presId="urn:microsoft.com/office/officeart/2005/8/layout/orgChart1"/>
    <dgm:cxn modelId="{29F1B2F5-CD90-458A-89ED-5F4D7D4EA1FA}" type="presParOf" srcId="{56451E10-5193-4387-8EEE-36572C5F25BB}" destId="{5CB60247-EA10-43F7-BD43-6942E0F9A917}" srcOrd="0" destOrd="0" presId="urn:microsoft.com/office/officeart/2005/8/layout/orgChart1"/>
    <dgm:cxn modelId="{68ED2215-F8AD-41C1-AD65-EA70527E114B}" type="presParOf" srcId="{5CB60247-EA10-43F7-BD43-6942E0F9A917}" destId="{17A17C7A-7EFF-432B-82F5-23C18681B869}" srcOrd="0" destOrd="0" presId="urn:microsoft.com/office/officeart/2005/8/layout/orgChart1"/>
    <dgm:cxn modelId="{3622C17A-B2DB-4BCC-B4B9-6D4590484B5F}" type="presParOf" srcId="{17A17C7A-7EFF-432B-82F5-23C18681B869}" destId="{DB41A620-BEA9-4182-AAF4-BCD610753FDD}" srcOrd="0" destOrd="0" presId="urn:microsoft.com/office/officeart/2005/8/layout/orgChart1"/>
    <dgm:cxn modelId="{E2DC8665-22C5-4385-B6F3-8056DA88A87B}" type="presParOf" srcId="{17A17C7A-7EFF-432B-82F5-23C18681B869}" destId="{D827E7E4-DCDB-4F8D-9D34-3566BAA9DD5E}" srcOrd="1" destOrd="0" presId="urn:microsoft.com/office/officeart/2005/8/layout/orgChart1"/>
    <dgm:cxn modelId="{DAF34271-2141-44D8-9DB9-EE60A05FC47E}" type="presParOf" srcId="{5CB60247-EA10-43F7-BD43-6942E0F9A917}" destId="{841D005E-1978-4C97-A06F-E05F7027AAC8}" srcOrd="1" destOrd="0" presId="urn:microsoft.com/office/officeart/2005/8/layout/orgChart1"/>
    <dgm:cxn modelId="{C77E23AE-9100-4DFB-BFA4-14D3B9648892}" type="presParOf" srcId="{841D005E-1978-4C97-A06F-E05F7027AAC8}" destId="{EAF4A684-F4BD-44DA-9662-186F7079AD93}" srcOrd="0" destOrd="0" presId="urn:microsoft.com/office/officeart/2005/8/layout/orgChart1"/>
    <dgm:cxn modelId="{FC5EE73C-6697-4F08-AAC8-1297EB69EEF6}" type="presParOf" srcId="{841D005E-1978-4C97-A06F-E05F7027AAC8}" destId="{4FD22024-EFB2-4F76-8134-D481666B6A7D}" srcOrd="1" destOrd="0" presId="urn:microsoft.com/office/officeart/2005/8/layout/orgChart1"/>
    <dgm:cxn modelId="{A15AB27B-38D6-4A65-B131-A1D40749E7C0}" type="presParOf" srcId="{4FD22024-EFB2-4F76-8134-D481666B6A7D}" destId="{642D5657-416D-4492-8363-6B90CD817221}" srcOrd="0" destOrd="0" presId="urn:microsoft.com/office/officeart/2005/8/layout/orgChart1"/>
    <dgm:cxn modelId="{5DBCD2B1-914D-4C46-BC2B-EDF6A4517823}" type="presParOf" srcId="{642D5657-416D-4492-8363-6B90CD817221}" destId="{BEE7CD0A-84A4-4B52-9A5A-C69839671E75}" srcOrd="0" destOrd="0" presId="urn:microsoft.com/office/officeart/2005/8/layout/orgChart1"/>
    <dgm:cxn modelId="{7F11E771-4819-4636-ADA5-07D3839F62EC}" type="presParOf" srcId="{642D5657-416D-4492-8363-6B90CD817221}" destId="{402476AA-F776-4A3E-8E30-06F77640E32F}" srcOrd="1" destOrd="0" presId="urn:microsoft.com/office/officeart/2005/8/layout/orgChart1"/>
    <dgm:cxn modelId="{0D6B7C47-9C73-4B40-88B4-F72B307658B5}" type="presParOf" srcId="{4FD22024-EFB2-4F76-8134-D481666B6A7D}" destId="{5BC48733-DD5A-46EE-8AC2-7BD94DC23E7B}" srcOrd="1" destOrd="0" presId="urn:microsoft.com/office/officeart/2005/8/layout/orgChart1"/>
    <dgm:cxn modelId="{B354841F-1C92-4F85-80A1-774ED4ADFF5E}" type="presParOf" srcId="{4FD22024-EFB2-4F76-8134-D481666B6A7D}" destId="{5D68C465-A60B-49B5-9769-74B29EC9EA83}" srcOrd="2" destOrd="0" presId="urn:microsoft.com/office/officeart/2005/8/layout/orgChart1"/>
    <dgm:cxn modelId="{9960A04B-1D8A-48B2-86DB-20C398D9EFFA}" type="presParOf" srcId="{5CB60247-EA10-43F7-BD43-6942E0F9A917}" destId="{5B4183EA-EFA6-4A70-BA93-091772C939C8}" srcOrd="2" destOrd="0" presId="urn:microsoft.com/office/officeart/2005/8/layout/orgChart1"/>
    <dgm:cxn modelId="{4BA97DDD-216E-4265-89CD-9855FD0CB14D}" type="presParOf" srcId="{5B4183EA-EFA6-4A70-BA93-091772C939C8}" destId="{94D9D8D5-5228-4CEA-BA44-59658ADD1A01}" srcOrd="0" destOrd="0" presId="urn:microsoft.com/office/officeart/2005/8/layout/orgChart1"/>
    <dgm:cxn modelId="{289BA417-D269-42F8-9295-741451F30E56}" type="presParOf" srcId="{5B4183EA-EFA6-4A70-BA93-091772C939C8}" destId="{30499B6F-44C7-4509-A090-5A5167B8ECA3}" srcOrd="1" destOrd="0" presId="urn:microsoft.com/office/officeart/2005/8/layout/orgChart1"/>
    <dgm:cxn modelId="{AC64736F-68A8-4454-AB9F-5886C0FEFA80}" type="presParOf" srcId="{30499B6F-44C7-4509-A090-5A5167B8ECA3}" destId="{2A9AA0B7-B1D5-44AF-9CA1-2209E9FEDBB5}" srcOrd="0" destOrd="0" presId="urn:microsoft.com/office/officeart/2005/8/layout/orgChart1"/>
    <dgm:cxn modelId="{EFF9CB30-909A-4A6D-B526-98AD697971D1}" type="presParOf" srcId="{2A9AA0B7-B1D5-44AF-9CA1-2209E9FEDBB5}" destId="{C90987AD-F26F-43E8-851B-662A56AED9FF}" srcOrd="0" destOrd="0" presId="urn:microsoft.com/office/officeart/2005/8/layout/orgChart1"/>
    <dgm:cxn modelId="{D3CDEC60-C699-4495-9D9D-1ED3ECF7D55D}" type="presParOf" srcId="{2A9AA0B7-B1D5-44AF-9CA1-2209E9FEDBB5}" destId="{93036522-2B04-4CA7-A8B4-2D071490A7DC}" srcOrd="1" destOrd="0" presId="urn:microsoft.com/office/officeart/2005/8/layout/orgChart1"/>
    <dgm:cxn modelId="{C3B2C5E0-64BE-4E4D-BEE5-32BE2C4B7869}" type="presParOf" srcId="{30499B6F-44C7-4509-A090-5A5167B8ECA3}" destId="{BCB8A247-BA9F-47F9-A0E0-5D66FA6ECD28}" srcOrd="1" destOrd="0" presId="urn:microsoft.com/office/officeart/2005/8/layout/orgChart1"/>
    <dgm:cxn modelId="{4F3FAF3E-2969-4792-B979-9BD5482A559D}" type="presParOf" srcId="{30499B6F-44C7-4509-A090-5A5167B8ECA3}" destId="{EFBD70CD-059F-43A7-8093-5DA51FF11A12}" srcOrd="2" destOrd="0" presId="urn:microsoft.com/office/officeart/2005/8/layout/orgChart1"/>
    <dgm:cxn modelId="{F4FC437C-0372-46EE-94B8-4D60A7F2BD4B}" type="presParOf" srcId="{5B4183EA-EFA6-4A70-BA93-091772C939C8}" destId="{59FA4D28-1989-405D-B89A-9F59DCF70542}" srcOrd="2" destOrd="0" presId="urn:microsoft.com/office/officeart/2005/8/layout/orgChart1"/>
    <dgm:cxn modelId="{ADB42656-23BD-4533-B7DB-CF2050F7076E}" type="presParOf" srcId="{5B4183EA-EFA6-4A70-BA93-091772C939C8}" destId="{3F3D606B-E2C0-49E6-BF44-9E9142A396AE}" srcOrd="3" destOrd="0" presId="urn:microsoft.com/office/officeart/2005/8/layout/orgChart1"/>
    <dgm:cxn modelId="{3F749B30-EF4C-42E8-B7DF-33951FAA23C3}" type="presParOf" srcId="{3F3D606B-E2C0-49E6-BF44-9E9142A396AE}" destId="{C93AF229-E6F9-40E9-8A37-4F86593392ED}" srcOrd="0" destOrd="0" presId="urn:microsoft.com/office/officeart/2005/8/layout/orgChart1"/>
    <dgm:cxn modelId="{7AF0A5CD-D376-4057-B6B1-03772C2C700B}" type="presParOf" srcId="{C93AF229-E6F9-40E9-8A37-4F86593392ED}" destId="{DE063ED3-3B58-4914-8A78-322D9D760DF5}" srcOrd="0" destOrd="0" presId="urn:microsoft.com/office/officeart/2005/8/layout/orgChart1"/>
    <dgm:cxn modelId="{4E352158-4770-4EC5-8255-6A6C7BB37551}" type="presParOf" srcId="{C93AF229-E6F9-40E9-8A37-4F86593392ED}" destId="{04031F5F-654A-4574-917E-C7C8E4F2277A}" srcOrd="1" destOrd="0" presId="urn:microsoft.com/office/officeart/2005/8/layout/orgChart1"/>
    <dgm:cxn modelId="{793B658E-EBD1-40D0-ABB2-7368BFA88295}" type="presParOf" srcId="{3F3D606B-E2C0-49E6-BF44-9E9142A396AE}" destId="{CE93DABF-76EB-4B07-BEB1-CDEA968816AF}" srcOrd="1" destOrd="0" presId="urn:microsoft.com/office/officeart/2005/8/layout/orgChart1"/>
    <dgm:cxn modelId="{0AD57E18-8475-444F-BED4-3487C14A77D4}" type="presParOf" srcId="{3F3D606B-E2C0-49E6-BF44-9E9142A396AE}" destId="{39714F66-F62B-4728-9CA5-2240661EA30A}" srcOrd="2" destOrd="0" presId="urn:microsoft.com/office/officeart/2005/8/layout/orgChar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9FA4D28-1989-405D-B89A-9F59DCF70542}">
      <dsp:nvSpPr>
        <dsp:cNvPr id="0" name=""/>
        <dsp:cNvSpPr/>
      </dsp:nvSpPr>
      <dsp:spPr>
        <a:xfrm>
          <a:off x="1316869" y="376810"/>
          <a:ext cx="91440" cy="347089"/>
        </a:xfrm>
        <a:custGeom>
          <a:avLst/>
          <a:gdLst/>
          <a:ahLst/>
          <a:cxnLst/>
          <a:rect l="0" t="0" r="0" b="0"/>
          <a:pathLst>
            <a:path>
              <a:moveTo>
                <a:pt x="45720" y="0"/>
              </a:moveTo>
              <a:lnTo>
                <a:pt x="45720" y="347089"/>
              </a:lnTo>
              <a:lnTo>
                <a:pt x="102904" y="347089"/>
              </a:lnTo>
            </a:path>
          </a:pathLst>
        </a:custGeom>
        <a:noFill/>
        <a:ln w="25400" cap="flat" cmpd="sng" algn="ctr">
          <a:solidFill>
            <a:schemeClr val="accent6">
              <a:tint val="99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4D9D8D5-5228-4CEA-BA44-59658ADD1A01}">
      <dsp:nvSpPr>
        <dsp:cNvPr id="0" name=""/>
        <dsp:cNvSpPr/>
      </dsp:nvSpPr>
      <dsp:spPr>
        <a:xfrm>
          <a:off x="1261513" y="376810"/>
          <a:ext cx="101075" cy="347089"/>
        </a:xfrm>
        <a:custGeom>
          <a:avLst/>
          <a:gdLst/>
          <a:ahLst/>
          <a:cxnLst/>
          <a:rect l="0" t="0" r="0" b="0"/>
          <a:pathLst>
            <a:path>
              <a:moveTo>
                <a:pt x="101075" y="0"/>
              </a:moveTo>
              <a:lnTo>
                <a:pt x="101075" y="347089"/>
              </a:lnTo>
              <a:lnTo>
                <a:pt x="0" y="347089"/>
              </a:lnTo>
            </a:path>
          </a:pathLst>
        </a:custGeom>
        <a:noFill/>
        <a:ln w="25400" cap="flat" cmpd="sng" algn="ctr">
          <a:solidFill>
            <a:schemeClr val="accent6">
              <a:tint val="99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AF4A684-F4BD-44DA-9662-186F7079AD93}">
      <dsp:nvSpPr>
        <dsp:cNvPr id="0" name=""/>
        <dsp:cNvSpPr/>
      </dsp:nvSpPr>
      <dsp:spPr>
        <a:xfrm>
          <a:off x="1294924" y="376810"/>
          <a:ext cx="91440" cy="693755"/>
        </a:xfrm>
        <a:custGeom>
          <a:avLst/>
          <a:gdLst/>
          <a:ahLst/>
          <a:cxnLst/>
          <a:rect l="0" t="0" r="0" b="0"/>
          <a:pathLst>
            <a:path>
              <a:moveTo>
                <a:pt x="67665" y="0"/>
              </a:moveTo>
              <a:lnTo>
                <a:pt x="67665" y="614624"/>
              </a:lnTo>
              <a:lnTo>
                <a:pt x="45720" y="614624"/>
              </a:lnTo>
              <a:lnTo>
                <a:pt x="45720" y="693755"/>
              </a:lnTo>
            </a:path>
          </a:pathLst>
        </a:custGeom>
        <a:noFill/>
        <a:ln w="25400" cap="flat" cmpd="sng" algn="ctr">
          <a:solidFill>
            <a:schemeClr val="accent6">
              <a:tint val="99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B41A620-BEA9-4182-AAF4-BCD610753FDD}">
      <dsp:nvSpPr>
        <dsp:cNvPr id="0" name=""/>
        <dsp:cNvSpPr/>
      </dsp:nvSpPr>
      <dsp:spPr>
        <a:xfrm>
          <a:off x="985778" y="0"/>
          <a:ext cx="753621" cy="376810"/>
        </a:xfrm>
        <a:prstGeom prst="rect">
          <a:avLst/>
        </a:prstGeom>
        <a:gradFill rotWithShape="0">
          <a:gsLst>
            <a:gs pos="0">
              <a:schemeClr val="accent6">
                <a:shade val="80000"/>
                <a:hueOff val="0"/>
                <a:satOff val="0"/>
                <a:lumOff val="0"/>
                <a:alphaOff val="0"/>
                <a:shade val="51000"/>
                <a:satMod val="130000"/>
              </a:schemeClr>
            </a:gs>
            <a:gs pos="80000">
              <a:schemeClr val="accent6">
                <a:shade val="80000"/>
                <a:hueOff val="0"/>
                <a:satOff val="0"/>
                <a:lumOff val="0"/>
                <a:alphaOff val="0"/>
                <a:shade val="93000"/>
                <a:satMod val="130000"/>
              </a:schemeClr>
            </a:gs>
            <a:gs pos="100000">
              <a:schemeClr val="accent6">
                <a:shade val="8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ZW" sz="700" kern="1200">
              <a:latin typeface="Calibri"/>
              <a:ea typeface="+mn-ea"/>
              <a:cs typeface="+mn-cs"/>
            </a:rPr>
            <a:t>President His Excellency </a:t>
          </a:r>
        </a:p>
      </dsp:txBody>
      <dsp:txXfrm>
        <a:off x="985778" y="0"/>
        <a:ext cx="753621" cy="376810"/>
      </dsp:txXfrm>
    </dsp:sp>
    <dsp:sp modelId="{BEE7CD0A-84A4-4B52-9A5A-C69839671E75}">
      <dsp:nvSpPr>
        <dsp:cNvPr id="0" name=""/>
        <dsp:cNvSpPr/>
      </dsp:nvSpPr>
      <dsp:spPr>
        <a:xfrm>
          <a:off x="963833" y="1070565"/>
          <a:ext cx="753621" cy="376810"/>
        </a:xfrm>
        <a:prstGeom prst="rect">
          <a:avLst/>
        </a:prstGeom>
        <a:gradFill rotWithShape="0">
          <a:gsLst>
            <a:gs pos="0">
              <a:schemeClr val="accent6">
                <a:tint val="99000"/>
                <a:hueOff val="0"/>
                <a:satOff val="0"/>
                <a:lumOff val="0"/>
                <a:alphaOff val="0"/>
                <a:shade val="51000"/>
                <a:satMod val="130000"/>
              </a:schemeClr>
            </a:gs>
            <a:gs pos="80000">
              <a:schemeClr val="accent6">
                <a:tint val="99000"/>
                <a:hueOff val="0"/>
                <a:satOff val="0"/>
                <a:lumOff val="0"/>
                <a:alphaOff val="0"/>
                <a:shade val="93000"/>
                <a:satMod val="130000"/>
              </a:schemeClr>
            </a:gs>
            <a:gs pos="100000">
              <a:schemeClr val="accent6">
                <a:tint val="99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ZW" sz="700" kern="1200">
              <a:latin typeface="Calibri"/>
              <a:ea typeface="+mn-ea"/>
              <a:cs typeface="+mn-cs"/>
            </a:rPr>
            <a:t>Cabinet </a:t>
          </a:r>
        </a:p>
        <a:p>
          <a:pPr marL="0" lvl="0" indent="0" algn="ctr" defTabSz="311150">
            <a:lnSpc>
              <a:spcPct val="90000"/>
            </a:lnSpc>
            <a:spcBef>
              <a:spcPct val="0"/>
            </a:spcBef>
            <a:spcAft>
              <a:spcPct val="35000"/>
            </a:spcAft>
            <a:buNone/>
          </a:pPr>
          <a:r>
            <a:rPr lang="en-ZW" sz="700" kern="1200">
              <a:latin typeface="Calibri"/>
              <a:ea typeface="+mn-ea"/>
              <a:cs typeface="+mn-cs"/>
            </a:rPr>
            <a:t>Honorable Ministers </a:t>
          </a:r>
        </a:p>
      </dsp:txBody>
      <dsp:txXfrm>
        <a:off x="963833" y="1070565"/>
        <a:ext cx="753621" cy="376810"/>
      </dsp:txXfrm>
    </dsp:sp>
    <dsp:sp modelId="{C90987AD-F26F-43E8-851B-662A56AED9FF}">
      <dsp:nvSpPr>
        <dsp:cNvPr id="0" name=""/>
        <dsp:cNvSpPr/>
      </dsp:nvSpPr>
      <dsp:spPr>
        <a:xfrm>
          <a:off x="507892" y="535494"/>
          <a:ext cx="753621" cy="376810"/>
        </a:xfrm>
        <a:prstGeom prst="rect">
          <a:avLst/>
        </a:prstGeom>
        <a:gradFill rotWithShape="0">
          <a:gsLst>
            <a:gs pos="0">
              <a:schemeClr val="accent6">
                <a:shade val="80000"/>
                <a:hueOff val="0"/>
                <a:satOff val="0"/>
                <a:lumOff val="0"/>
                <a:alphaOff val="0"/>
                <a:shade val="51000"/>
                <a:satMod val="130000"/>
              </a:schemeClr>
            </a:gs>
            <a:gs pos="80000">
              <a:schemeClr val="accent6">
                <a:shade val="80000"/>
                <a:hueOff val="0"/>
                <a:satOff val="0"/>
                <a:lumOff val="0"/>
                <a:alphaOff val="0"/>
                <a:shade val="93000"/>
                <a:satMod val="130000"/>
              </a:schemeClr>
            </a:gs>
            <a:gs pos="100000">
              <a:schemeClr val="accent6">
                <a:shade val="8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ZW" sz="700" kern="1200">
              <a:latin typeface="Calibri"/>
              <a:ea typeface="+mn-ea"/>
              <a:cs typeface="+mn-cs"/>
            </a:rPr>
            <a:t>Vice President </a:t>
          </a:r>
        </a:p>
      </dsp:txBody>
      <dsp:txXfrm>
        <a:off x="507892" y="535494"/>
        <a:ext cx="753621" cy="376810"/>
      </dsp:txXfrm>
    </dsp:sp>
    <dsp:sp modelId="{DE063ED3-3B58-4914-8A78-322D9D760DF5}">
      <dsp:nvSpPr>
        <dsp:cNvPr id="0" name=""/>
        <dsp:cNvSpPr/>
      </dsp:nvSpPr>
      <dsp:spPr>
        <a:xfrm>
          <a:off x="1419774" y="535494"/>
          <a:ext cx="753621" cy="376810"/>
        </a:xfrm>
        <a:prstGeom prst="rect">
          <a:avLst/>
        </a:prstGeom>
        <a:gradFill rotWithShape="0">
          <a:gsLst>
            <a:gs pos="0">
              <a:schemeClr val="accent6">
                <a:shade val="80000"/>
                <a:hueOff val="0"/>
                <a:satOff val="0"/>
                <a:lumOff val="0"/>
                <a:alphaOff val="0"/>
                <a:shade val="51000"/>
                <a:satMod val="130000"/>
              </a:schemeClr>
            </a:gs>
            <a:gs pos="80000">
              <a:schemeClr val="accent6">
                <a:shade val="80000"/>
                <a:hueOff val="0"/>
                <a:satOff val="0"/>
                <a:lumOff val="0"/>
                <a:alphaOff val="0"/>
                <a:shade val="93000"/>
                <a:satMod val="130000"/>
              </a:schemeClr>
            </a:gs>
            <a:gs pos="100000">
              <a:schemeClr val="accent6">
                <a:shade val="8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ZW" sz="700" kern="1200">
              <a:latin typeface="Calibri"/>
              <a:ea typeface="+mn-ea"/>
              <a:cs typeface="+mn-cs"/>
            </a:rPr>
            <a:t>Vice president </a:t>
          </a:r>
        </a:p>
      </dsp:txBody>
      <dsp:txXfrm>
        <a:off x="1419774" y="535494"/>
        <a:ext cx="753621" cy="376810"/>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HRI.dotm</Template>
  <TotalTime>17</TotalTime>
  <Pages>58</Pages>
  <Words>18680</Words>
  <Characters>122548</Characters>
  <Application>Microsoft Office Word</Application>
  <DocSecurity>0</DocSecurity>
  <Lines>4376</Lines>
  <Paragraphs>2139</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HRI/CORE/ZWE/2021</vt:lpstr>
      <vt:lpstr>A/</vt:lpstr>
      <vt:lpstr>A/</vt:lpstr>
    </vt:vector>
  </TitlesOfParts>
  <Company>DCM</Company>
  <LinksUpToDate>false</LinksUpToDate>
  <CharactersWithSpaces>139089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HRI/CORE/ZWE/2021</dc:title>
  <dc:subject/>
  <dc:creator>Shuvalova NATALIA</dc:creator>
  <cp:keywords/>
  <cp:lastModifiedBy>Tatiana Chvets</cp:lastModifiedBy>
  <cp:revision>3</cp:revision>
  <cp:lastPrinted>2022-06-23T14:46:00Z</cp:lastPrinted>
  <dcterms:created xsi:type="dcterms:W3CDTF">2022-06-23T14:45:00Z</dcterms:created>
  <dcterms:modified xsi:type="dcterms:W3CDTF">2022-06-23T14:46:00Z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