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67E85151" w14:textId="77777777" w:rsidTr="00AB3619">
        <w:trPr>
          <w:trHeight w:hRule="exact" w:val="851"/>
        </w:trPr>
        <w:tc>
          <w:tcPr>
            <w:tcW w:w="1280" w:type="dxa"/>
            <w:tcBorders>
              <w:bottom w:val="single" w:sz="4" w:space="0" w:color="auto"/>
            </w:tcBorders>
          </w:tcPr>
          <w:p w14:paraId="00BF7C4B" w14:textId="77777777"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14:paraId="4D0FF142"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77A74AAA" w14:textId="77777777" w:rsidR="000A2080" w:rsidRPr="003B4198" w:rsidRDefault="003B4198" w:rsidP="00AB3619">
            <w:pPr>
              <w:spacing w:line="240" w:lineRule="atLeast"/>
              <w:jc w:val="right"/>
              <w:rPr>
                <w:sz w:val="20"/>
                <w:szCs w:val="21"/>
              </w:rPr>
            </w:pPr>
            <w:r w:rsidRPr="003B4198">
              <w:rPr>
                <w:sz w:val="40"/>
                <w:szCs w:val="21"/>
              </w:rPr>
              <w:t>E</w:t>
            </w:r>
            <w:r>
              <w:rPr>
                <w:sz w:val="20"/>
                <w:szCs w:val="21"/>
              </w:rPr>
              <w:t>/C.12/61/D/5/2015</w:t>
            </w:r>
          </w:p>
        </w:tc>
      </w:tr>
      <w:tr w:rsidR="000A2080" w:rsidRPr="002C14C6" w14:paraId="5ED25FD7" w14:textId="77777777" w:rsidTr="00AB3619">
        <w:trPr>
          <w:trHeight w:hRule="exact" w:val="2835"/>
        </w:trPr>
        <w:tc>
          <w:tcPr>
            <w:tcW w:w="1280" w:type="dxa"/>
            <w:tcBorders>
              <w:top w:val="single" w:sz="4" w:space="0" w:color="auto"/>
              <w:bottom w:val="single" w:sz="12" w:space="0" w:color="auto"/>
            </w:tcBorders>
          </w:tcPr>
          <w:p w14:paraId="5684907A" w14:textId="77777777" w:rsidR="000A2080" w:rsidRPr="002C14C6" w:rsidRDefault="000A2080" w:rsidP="00AB3619">
            <w:pPr>
              <w:spacing w:line="120" w:lineRule="atLeast"/>
              <w:rPr>
                <w:sz w:val="10"/>
                <w:szCs w:val="10"/>
              </w:rPr>
            </w:pPr>
          </w:p>
          <w:p w14:paraId="36A7826B"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731FDF2F" wp14:editId="28C20297">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432480"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1DC3657" w14:textId="77777777" w:rsidR="003B4198" w:rsidRPr="00B77AD6" w:rsidRDefault="000A2080" w:rsidP="003B4198">
            <w:pPr>
              <w:spacing w:before="240" w:line="240" w:lineRule="exact"/>
              <w:rPr>
                <w:sz w:val="20"/>
              </w:rPr>
            </w:pPr>
            <w:r w:rsidRPr="00B77AD6">
              <w:rPr>
                <w:sz w:val="20"/>
              </w:rPr>
              <w:t>Distr.:</w:t>
            </w:r>
            <w:r w:rsidR="003B4198" w:rsidRPr="00B77AD6">
              <w:rPr>
                <w:sz w:val="20"/>
              </w:rPr>
              <w:t xml:space="preserve"> General</w:t>
            </w:r>
          </w:p>
          <w:p w14:paraId="081D7A68" w14:textId="77777777" w:rsidR="000A2080" w:rsidRPr="00B77AD6" w:rsidRDefault="003B4198" w:rsidP="003B4198">
            <w:pPr>
              <w:spacing w:line="240" w:lineRule="atLeast"/>
              <w:rPr>
                <w:sz w:val="20"/>
              </w:rPr>
            </w:pPr>
            <w:r w:rsidRPr="00B77AD6">
              <w:rPr>
                <w:sz w:val="20"/>
              </w:rPr>
              <w:t xml:space="preserve">21 July </w:t>
            </w:r>
            <w:r w:rsidR="00B45B2F" w:rsidRPr="00B77AD6">
              <w:rPr>
                <w:sz w:val="20"/>
              </w:rPr>
              <w:t>201</w:t>
            </w:r>
            <w:r w:rsidR="00C21165" w:rsidRPr="00B77AD6">
              <w:rPr>
                <w:rFonts w:hint="eastAsia"/>
                <w:sz w:val="20"/>
              </w:rPr>
              <w:t>7</w:t>
            </w:r>
          </w:p>
          <w:p w14:paraId="6DED903D" w14:textId="77777777" w:rsidR="000A2080" w:rsidRPr="00B77AD6" w:rsidRDefault="00B77AD6" w:rsidP="00AB3619">
            <w:pPr>
              <w:spacing w:line="240" w:lineRule="atLeast"/>
              <w:rPr>
                <w:sz w:val="20"/>
              </w:rPr>
            </w:pPr>
            <w:r w:rsidRPr="00B77AD6">
              <w:rPr>
                <w:sz w:val="20"/>
              </w:rPr>
              <w:t>Chinese</w:t>
            </w:r>
          </w:p>
          <w:p w14:paraId="4DC377A9" w14:textId="77777777" w:rsidR="000A2080" w:rsidRPr="00B77AD6" w:rsidRDefault="000A2080" w:rsidP="00B77AD6">
            <w:pPr>
              <w:spacing w:line="240" w:lineRule="atLeast"/>
              <w:rPr>
                <w:sz w:val="20"/>
              </w:rPr>
            </w:pPr>
            <w:r w:rsidRPr="00B77AD6">
              <w:rPr>
                <w:sz w:val="20"/>
              </w:rPr>
              <w:t xml:space="preserve">Original: </w:t>
            </w:r>
            <w:r w:rsidR="00B77AD6" w:rsidRPr="00B77AD6">
              <w:rPr>
                <w:sz w:val="20"/>
              </w:rPr>
              <w:t>Spanish</w:t>
            </w:r>
          </w:p>
        </w:tc>
      </w:tr>
    </w:tbl>
    <w:p w14:paraId="47B3A5F4" w14:textId="77777777" w:rsidR="003B4198" w:rsidRDefault="00B77AD6" w:rsidP="00B77AD6">
      <w:pPr>
        <w:pStyle w:val="a9"/>
        <w:spacing w:before="120" w:line="360" w:lineRule="exact"/>
        <w:rPr>
          <w:rFonts w:ascii="宋体" w:eastAsia="黑体" w:hAnsi="宋体" w:cs="宋体"/>
          <w:bCs/>
          <w:sz w:val="24"/>
          <w:szCs w:val="24"/>
        </w:rPr>
      </w:pPr>
      <w:r w:rsidRPr="00877320">
        <w:rPr>
          <w:rFonts w:ascii="宋体" w:eastAsia="黑体" w:hAnsi="宋体" w:cs="宋体" w:hint="eastAsia"/>
          <w:bCs/>
          <w:sz w:val="24"/>
          <w:szCs w:val="24"/>
        </w:rPr>
        <w:t>经济、社会及文化权利委员会</w:t>
      </w:r>
    </w:p>
    <w:p w14:paraId="51F25C3A" w14:textId="4D2A5558" w:rsidR="00B77AD6" w:rsidRPr="00877320" w:rsidRDefault="00B77AD6" w:rsidP="00E15D9F">
      <w:pPr>
        <w:pStyle w:val="HChGC"/>
        <w:spacing w:before="600"/>
        <w:jc w:val="both"/>
        <w:rPr>
          <w:b/>
        </w:rPr>
      </w:pPr>
      <w:r>
        <w:tab/>
      </w:r>
      <w:r>
        <w:tab/>
      </w:r>
      <w:r w:rsidRPr="00877320">
        <w:rPr>
          <w:rFonts w:hint="eastAsia"/>
        </w:rPr>
        <w:t>委员会根据《经济、社会及文化权利国际公约任择议定书》通过的关于第</w:t>
      </w:r>
      <w:r w:rsidRPr="00877320">
        <w:t>5/2015</w:t>
      </w:r>
      <w:r w:rsidRPr="00877320">
        <w:rPr>
          <w:rFonts w:hint="eastAsia"/>
        </w:rPr>
        <w:t>号来文的意见</w:t>
      </w:r>
      <w:r w:rsidR="00754A47" w:rsidRPr="00312400">
        <w:rPr>
          <w:rStyle w:val="a8"/>
          <w:rFonts w:eastAsia="黑体"/>
          <w:sz w:val="28"/>
          <w:vertAlign w:val="baseline"/>
        </w:rPr>
        <w:footnoteReference w:customMarkFollows="1" w:id="2"/>
        <w:t>*</w:t>
      </w:r>
    </w:p>
    <w:tbl>
      <w:tblPr>
        <w:tblStyle w:val="afa"/>
        <w:tblW w:w="0" w:type="auto"/>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4677"/>
      </w:tblGrid>
      <w:tr w:rsidR="002E247B" w:rsidRPr="002E247B" w14:paraId="51B3C868" w14:textId="77777777" w:rsidTr="005779F2">
        <w:tc>
          <w:tcPr>
            <w:tcW w:w="2376" w:type="dxa"/>
          </w:tcPr>
          <w:p w14:paraId="496C1232"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提交人：</w:t>
            </w:r>
          </w:p>
        </w:tc>
        <w:tc>
          <w:tcPr>
            <w:tcW w:w="4677" w:type="dxa"/>
          </w:tcPr>
          <w:p w14:paraId="5202D50A" w14:textId="1CCA4285" w:rsidR="002E247B" w:rsidRPr="002E247B" w:rsidRDefault="002E247B" w:rsidP="005779F2">
            <w:pPr>
              <w:pStyle w:val="SingleTxtGC"/>
              <w:tabs>
                <w:tab w:val="clear" w:pos="431"/>
                <w:tab w:val="clear" w:pos="1134"/>
                <w:tab w:val="clear" w:pos="1565"/>
                <w:tab w:val="clear" w:pos="1996"/>
                <w:tab w:val="clear" w:pos="2427"/>
              </w:tabs>
              <w:ind w:left="-45" w:right="-106"/>
            </w:pPr>
            <w:r w:rsidRPr="002E247B">
              <w:t>Mohamed Ben Djazia</w:t>
            </w:r>
            <w:r w:rsidRPr="002E247B">
              <w:rPr>
                <w:rFonts w:ascii="宋体" w:eastAsia="宋体" w:hAnsi="宋体" w:cs="宋体" w:hint="eastAsia"/>
              </w:rPr>
              <w:t>和</w:t>
            </w:r>
            <w:r w:rsidRPr="002E247B">
              <w:t>Naouel Bellili</w:t>
            </w:r>
            <w:r w:rsidR="00EB5ECD">
              <w:t xml:space="preserve"> </w:t>
            </w:r>
            <w:r w:rsidRPr="002E247B">
              <w:t>(</w:t>
            </w:r>
            <w:r w:rsidRPr="002E247B">
              <w:rPr>
                <w:rFonts w:ascii="宋体" w:eastAsia="宋体" w:hAnsi="宋体" w:cs="宋体" w:hint="eastAsia"/>
              </w:rPr>
              <w:t>由</w:t>
            </w:r>
            <w:r w:rsidRPr="002E247B">
              <w:t>Javier Rubio</w:t>
            </w:r>
            <w:r w:rsidRPr="002E247B">
              <w:rPr>
                <w:rFonts w:ascii="宋体" w:eastAsia="宋体" w:hAnsi="宋体" w:cs="宋体" w:hint="eastAsia"/>
              </w:rPr>
              <w:t>律师代理</w:t>
            </w:r>
            <w:r w:rsidRPr="002E247B">
              <w:t>)</w:t>
            </w:r>
          </w:p>
        </w:tc>
      </w:tr>
      <w:tr w:rsidR="002E247B" w:rsidRPr="002E247B" w14:paraId="1B8BADC1" w14:textId="77777777" w:rsidTr="005779F2">
        <w:tc>
          <w:tcPr>
            <w:tcW w:w="2376" w:type="dxa"/>
          </w:tcPr>
          <w:p w14:paraId="791C2D92"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据称受害人：</w:t>
            </w:r>
          </w:p>
        </w:tc>
        <w:tc>
          <w:tcPr>
            <w:tcW w:w="4677" w:type="dxa"/>
          </w:tcPr>
          <w:p w14:paraId="490D3A8A"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提交人及其两名未成年子女</w:t>
            </w:r>
          </w:p>
        </w:tc>
      </w:tr>
      <w:tr w:rsidR="002E247B" w:rsidRPr="002E247B" w14:paraId="6B1F7AFE" w14:textId="77777777" w:rsidTr="005779F2">
        <w:tc>
          <w:tcPr>
            <w:tcW w:w="2376" w:type="dxa"/>
          </w:tcPr>
          <w:p w14:paraId="589594FC"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缔约国：</w:t>
            </w:r>
          </w:p>
        </w:tc>
        <w:tc>
          <w:tcPr>
            <w:tcW w:w="4677" w:type="dxa"/>
          </w:tcPr>
          <w:p w14:paraId="7D817982"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iCs/>
              </w:rPr>
              <w:t>西班牙</w:t>
            </w:r>
          </w:p>
        </w:tc>
      </w:tr>
      <w:tr w:rsidR="002E247B" w:rsidRPr="002E247B" w14:paraId="21556A36" w14:textId="77777777" w:rsidTr="005779F2">
        <w:tc>
          <w:tcPr>
            <w:tcW w:w="2376" w:type="dxa"/>
          </w:tcPr>
          <w:p w14:paraId="31BE4B66"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来文日期：</w:t>
            </w:r>
          </w:p>
        </w:tc>
        <w:tc>
          <w:tcPr>
            <w:tcW w:w="4677" w:type="dxa"/>
          </w:tcPr>
          <w:p w14:paraId="6C5F5BE6"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t>2015</w:t>
            </w:r>
            <w:r w:rsidRPr="002E247B">
              <w:rPr>
                <w:rFonts w:ascii="宋体" w:eastAsia="宋体" w:hAnsi="宋体" w:cs="宋体" w:hint="eastAsia"/>
              </w:rPr>
              <w:t>年</w:t>
            </w:r>
            <w:r w:rsidRPr="002E247B">
              <w:rPr>
                <w:rFonts w:hint="eastAsia"/>
              </w:rPr>
              <w:t>2</w:t>
            </w:r>
            <w:r w:rsidRPr="002E247B">
              <w:rPr>
                <w:rFonts w:ascii="宋体" w:eastAsia="宋体" w:hAnsi="宋体" w:cs="宋体" w:hint="eastAsia"/>
              </w:rPr>
              <w:t>月</w:t>
            </w:r>
            <w:r w:rsidRPr="002E247B">
              <w:rPr>
                <w:rFonts w:hint="eastAsia"/>
              </w:rPr>
              <w:t>20</w:t>
            </w:r>
            <w:r w:rsidRPr="002E247B">
              <w:rPr>
                <w:rFonts w:ascii="宋体" w:eastAsia="宋体" w:hAnsi="宋体" w:cs="宋体" w:hint="eastAsia"/>
              </w:rPr>
              <w:t>日</w:t>
            </w:r>
          </w:p>
        </w:tc>
      </w:tr>
      <w:tr w:rsidR="002E247B" w:rsidRPr="002E247B" w14:paraId="6BFFE3EA" w14:textId="77777777" w:rsidTr="005779F2">
        <w:tc>
          <w:tcPr>
            <w:tcW w:w="2376" w:type="dxa"/>
          </w:tcPr>
          <w:p w14:paraId="64D86392"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意见的通过日期：</w:t>
            </w:r>
          </w:p>
        </w:tc>
        <w:tc>
          <w:tcPr>
            <w:tcW w:w="4677" w:type="dxa"/>
          </w:tcPr>
          <w:p w14:paraId="5C70BC97"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t>2017</w:t>
            </w:r>
            <w:r w:rsidRPr="002E247B">
              <w:rPr>
                <w:rFonts w:ascii="宋体" w:eastAsia="宋体" w:hAnsi="宋体" w:cs="宋体" w:hint="eastAsia"/>
              </w:rPr>
              <w:t>年</w:t>
            </w:r>
            <w:r w:rsidRPr="002E247B">
              <w:rPr>
                <w:rFonts w:hint="eastAsia"/>
              </w:rPr>
              <w:t>6</w:t>
            </w:r>
            <w:r w:rsidRPr="002E247B">
              <w:rPr>
                <w:rFonts w:ascii="宋体" w:eastAsia="宋体" w:hAnsi="宋体" w:cs="宋体" w:hint="eastAsia"/>
              </w:rPr>
              <w:t>月</w:t>
            </w:r>
            <w:r w:rsidRPr="002E247B">
              <w:rPr>
                <w:rFonts w:hint="eastAsia"/>
              </w:rPr>
              <w:t>20</w:t>
            </w:r>
            <w:r w:rsidRPr="002E247B">
              <w:rPr>
                <w:rFonts w:ascii="宋体" w:eastAsia="宋体" w:hAnsi="宋体" w:cs="宋体" w:hint="eastAsia"/>
              </w:rPr>
              <w:t>日</w:t>
            </w:r>
          </w:p>
        </w:tc>
      </w:tr>
      <w:tr w:rsidR="002E247B" w:rsidRPr="002E247B" w14:paraId="685F5C27" w14:textId="77777777" w:rsidTr="005779F2">
        <w:tc>
          <w:tcPr>
            <w:tcW w:w="2376" w:type="dxa"/>
          </w:tcPr>
          <w:p w14:paraId="52D779E6" w14:textId="77777777" w:rsidR="002E247B" w:rsidRPr="002E247B" w:rsidRDefault="002E247B" w:rsidP="005779F2">
            <w:pPr>
              <w:pStyle w:val="SingleTxtGC"/>
              <w:tabs>
                <w:tab w:val="clear" w:pos="431"/>
                <w:tab w:val="clear" w:pos="1134"/>
                <w:tab w:val="clear" w:pos="1565"/>
                <w:tab w:val="clear" w:pos="1996"/>
                <w:tab w:val="clear" w:pos="2427"/>
              </w:tabs>
              <w:ind w:left="-72" w:right="0"/>
              <w:rPr>
                <w:i/>
              </w:rPr>
            </w:pPr>
            <w:r w:rsidRPr="002E247B">
              <w:rPr>
                <w:rFonts w:ascii="微软雅黑" w:eastAsia="楷体" w:hAnsi="微软雅黑" w:hint="eastAsia"/>
                <w:color w:val="000000"/>
              </w:rPr>
              <w:t>事由：</w:t>
            </w:r>
          </w:p>
        </w:tc>
        <w:tc>
          <w:tcPr>
            <w:tcW w:w="4677" w:type="dxa"/>
          </w:tcPr>
          <w:p w14:paraId="2F6C49FE"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承租人由于出租人提起的司法程序而被驱逐</w:t>
            </w:r>
          </w:p>
        </w:tc>
      </w:tr>
      <w:tr w:rsidR="002E247B" w:rsidRPr="002E247B" w14:paraId="1D54CBDE" w14:textId="77777777" w:rsidTr="005779F2">
        <w:tc>
          <w:tcPr>
            <w:tcW w:w="2376" w:type="dxa"/>
          </w:tcPr>
          <w:p w14:paraId="2D5F3DEE" w14:textId="77777777" w:rsidR="002E247B" w:rsidRPr="002E247B" w:rsidRDefault="002E247B" w:rsidP="005779F2">
            <w:pPr>
              <w:pStyle w:val="SingleTxtGC"/>
              <w:tabs>
                <w:tab w:val="clear" w:pos="431"/>
                <w:tab w:val="clear" w:pos="1134"/>
                <w:tab w:val="clear" w:pos="1565"/>
                <w:tab w:val="clear" w:pos="1996"/>
                <w:tab w:val="clear" w:pos="2427"/>
              </w:tabs>
              <w:ind w:left="-72" w:right="0"/>
              <w:rPr>
                <w:i/>
                <w:iCs/>
              </w:rPr>
            </w:pPr>
            <w:r w:rsidRPr="002E247B">
              <w:rPr>
                <w:rFonts w:ascii="微软雅黑" w:eastAsia="楷体" w:hAnsi="微软雅黑" w:hint="eastAsia"/>
                <w:color w:val="000000"/>
              </w:rPr>
              <w:t>程序性问题：</w:t>
            </w:r>
          </w:p>
        </w:tc>
        <w:tc>
          <w:tcPr>
            <w:tcW w:w="4677" w:type="dxa"/>
          </w:tcPr>
          <w:p w14:paraId="39D78D4E"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滥用提交来文的权利；未能充分证实指称；来文未显示处境明显不利</w:t>
            </w:r>
          </w:p>
        </w:tc>
      </w:tr>
      <w:tr w:rsidR="002E247B" w:rsidRPr="002E247B" w14:paraId="19FB8B01" w14:textId="77777777" w:rsidTr="005779F2">
        <w:tc>
          <w:tcPr>
            <w:tcW w:w="2376" w:type="dxa"/>
          </w:tcPr>
          <w:p w14:paraId="591DD804" w14:textId="77777777" w:rsidR="002E247B" w:rsidRPr="002E247B" w:rsidRDefault="002E247B" w:rsidP="005779F2">
            <w:pPr>
              <w:pStyle w:val="SingleTxtGC"/>
              <w:tabs>
                <w:tab w:val="clear" w:pos="431"/>
                <w:tab w:val="clear" w:pos="1134"/>
                <w:tab w:val="clear" w:pos="1565"/>
                <w:tab w:val="clear" w:pos="1996"/>
                <w:tab w:val="clear" w:pos="2427"/>
              </w:tabs>
              <w:ind w:left="-72" w:right="0"/>
              <w:rPr>
                <w:i/>
                <w:iCs/>
              </w:rPr>
            </w:pPr>
            <w:r w:rsidRPr="002E247B">
              <w:rPr>
                <w:rFonts w:ascii="微软雅黑" w:eastAsia="楷体" w:hAnsi="微软雅黑" w:hint="eastAsia"/>
                <w:color w:val="000000"/>
              </w:rPr>
              <w:t>实质性问题：</w:t>
            </w:r>
          </w:p>
        </w:tc>
        <w:tc>
          <w:tcPr>
            <w:tcW w:w="4677" w:type="dxa"/>
          </w:tcPr>
          <w:p w14:paraId="68F4FF85"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争取充分实现《公约》权利的措施；适足住房权</w:t>
            </w:r>
          </w:p>
        </w:tc>
      </w:tr>
      <w:tr w:rsidR="002E247B" w:rsidRPr="002E247B" w14:paraId="6F76B98E" w14:textId="77777777" w:rsidTr="005779F2">
        <w:tc>
          <w:tcPr>
            <w:tcW w:w="2376" w:type="dxa"/>
          </w:tcPr>
          <w:p w14:paraId="6210583D" w14:textId="77777777" w:rsidR="002E247B" w:rsidRPr="002E247B" w:rsidRDefault="002E247B" w:rsidP="005779F2">
            <w:pPr>
              <w:pStyle w:val="SingleTxtGC"/>
              <w:tabs>
                <w:tab w:val="clear" w:pos="431"/>
                <w:tab w:val="clear" w:pos="1134"/>
                <w:tab w:val="clear" w:pos="1565"/>
                <w:tab w:val="clear" w:pos="1996"/>
                <w:tab w:val="clear" w:pos="2427"/>
              </w:tabs>
              <w:ind w:left="-72" w:right="0"/>
              <w:rPr>
                <w:i/>
                <w:iCs/>
              </w:rPr>
            </w:pPr>
            <w:r w:rsidRPr="002E247B">
              <w:rPr>
                <w:rFonts w:ascii="微软雅黑" w:eastAsia="楷体" w:hAnsi="微软雅黑" w:hint="eastAsia"/>
                <w:color w:val="000000"/>
              </w:rPr>
              <w:t>《公约》条款：</w:t>
            </w:r>
          </w:p>
        </w:tc>
        <w:tc>
          <w:tcPr>
            <w:tcW w:w="4677" w:type="dxa"/>
          </w:tcPr>
          <w:p w14:paraId="281602D0" w14:textId="77777777" w:rsidR="002E247B" w:rsidRPr="002E247B" w:rsidRDefault="002E247B" w:rsidP="005779F2">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第十一条第一款</w:t>
            </w:r>
          </w:p>
        </w:tc>
      </w:tr>
      <w:tr w:rsidR="002E247B" w:rsidRPr="002E247B" w14:paraId="5DAC00CB" w14:textId="77777777" w:rsidTr="005779F2">
        <w:tc>
          <w:tcPr>
            <w:tcW w:w="2376" w:type="dxa"/>
          </w:tcPr>
          <w:p w14:paraId="38B96E2E" w14:textId="77777777" w:rsidR="002E247B" w:rsidRPr="002E247B" w:rsidRDefault="002E247B" w:rsidP="005779F2">
            <w:pPr>
              <w:pStyle w:val="SingleTxtGC"/>
              <w:tabs>
                <w:tab w:val="clear" w:pos="431"/>
                <w:tab w:val="clear" w:pos="1134"/>
                <w:tab w:val="clear" w:pos="1565"/>
                <w:tab w:val="clear" w:pos="1996"/>
                <w:tab w:val="clear" w:pos="2427"/>
              </w:tabs>
              <w:ind w:left="-72" w:right="0"/>
              <w:rPr>
                <w:i/>
                <w:iCs/>
              </w:rPr>
            </w:pPr>
            <w:r w:rsidRPr="002E247B">
              <w:rPr>
                <w:rFonts w:ascii="微软雅黑" w:eastAsia="楷体" w:hAnsi="微软雅黑" w:hint="eastAsia"/>
                <w:color w:val="000000"/>
              </w:rPr>
              <w:t>《任择议定书》条款：</w:t>
            </w:r>
          </w:p>
        </w:tc>
        <w:tc>
          <w:tcPr>
            <w:tcW w:w="4677" w:type="dxa"/>
          </w:tcPr>
          <w:p w14:paraId="3CC49C46" w14:textId="45BAEF1F" w:rsidR="002E247B" w:rsidRPr="002E247B" w:rsidRDefault="002E247B" w:rsidP="0024791A">
            <w:pPr>
              <w:pStyle w:val="SingleTxtGC"/>
              <w:tabs>
                <w:tab w:val="clear" w:pos="431"/>
                <w:tab w:val="clear" w:pos="1134"/>
                <w:tab w:val="clear" w:pos="1565"/>
                <w:tab w:val="clear" w:pos="1996"/>
                <w:tab w:val="clear" w:pos="2427"/>
              </w:tabs>
              <w:ind w:left="-45" w:right="-106"/>
            </w:pPr>
            <w:r w:rsidRPr="002E247B">
              <w:rPr>
                <w:rFonts w:ascii="宋体" w:eastAsia="宋体" w:hAnsi="宋体" w:cs="宋体" w:hint="eastAsia"/>
              </w:rPr>
              <w:t>第三条第二款</w:t>
            </w:r>
            <w:r w:rsidR="0024791A">
              <w:rPr>
                <w:rFonts w:ascii="宋体" w:eastAsia="宋体" w:hAnsi="宋体" w:cs="宋体" w:hint="eastAsia"/>
              </w:rPr>
              <w:t>第</w:t>
            </w:r>
            <w:r w:rsidRPr="002E247B">
              <w:rPr>
                <w:rFonts w:hint="eastAsia"/>
              </w:rPr>
              <w:t>(</w:t>
            </w:r>
            <w:r w:rsidRPr="002E247B">
              <w:rPr>
                <w:rFonts w:ascii="宋体" w:eastAsia="宋体" w:hAnsi="宋体" w:cs="宋体" w:hint="eastAsia"/>
              </w:rPr>
              <w:t>五</w:t>
            </w:r>
            <w:r w:rsidRPr="002E247B">
              <w:rPr>
                <w:rFonts w:hint="eastAsia"/>
              </w:rPr>
              <w:t>)</w:t>
            </w:r>
            <w:r w:rsidR="0024791A">
              <w:rPr>
                <w:rFonts w:ascii="宋体" w:eastAsia="宋体" w:hAnsi="宋体" w:cs="宋体" w:hint="eastAsia"/>
              </w:rPr>
              <w:t>和</w:t>
            </w:r>
            <w:r w:rsidRPr="002E247B">
              <w:rPr>
                <w:rFonts w:hint="eastAsia"/>
              </w:rPr>
              <w:t>(</w:t>
            </w:r>
            <w:r w:rsidRPr="002E247B">
              <w:rPr>
                <w:rFonts w:ascii="宋体" w:eastAsia="宋体" w:hAnsi="宋体" w:cs="宋体" w:hint="eastAsia"/>
              </w:rPr>
              <w:t>六</w:t>
            </w:r>
            <w:r w:rsidRPr="002E247B">
              <w:rPr>
                <w:rFonts w:hint="eastAsia"/>
              </w:rPr>
              <w:t>)</w:t>
            </w:r>
            <w:r w:rsidRPr="002E247B">
              <w:rPr>
                <w:rFonts w:ascii="宋体" w:eastAsia="宋体" w:hAnsi="宋体" w:cs="宋体" w:hint="eastAsia"/>
              </w:rPr>
              <w:t>项；第四条</w:t>
            </w:r>
          </w:p>
        </w:tc>
      </w:tr>
    </w:tbl>
    <w:p w14:paraId="7370E0B2" w14:textId="0862E955" w:rsidR="00B77AD6" w:rsidRPr="00E71994" w:rsidRDefault="00B77AD6" w:rsidP="00B77AD6">
      <w:pPr>
        <w:pStyle w:val="SingleTxtGC"/>
      </w:pPr>
      <w:r w:rsidRPr="00E71994">
        <w:t>1.1</w:t>
      </w:r>
      <w:r w:rsidR="005779F2">
        <w:t xml:space="preserve">  </w:t>
      </w:r>
      <w:r w:rsidRPr="00E71994">
        <w:rPr>
          <w:rFonts w:hint="eastAsia"/>
        </w:rPr>
        <w:t>本来文的提交人是西班牙国民</w:t>
      </w:r>
      <w:r w:rsidRPr="00E71994">
        <w:t>Mohamed Ben Djazia</w:t>
      </w:r>
      <w:r w:rsidRPr="00E71994">
        <w:rPr>
          <w:rFonts w:hint="eastAsia"/>
        </w:rPr>
        <w:t>和阿尔及利亚国民</w:t>
      </w:r>
      <w:r w:rsidRPr="00E71994">
        <w:t>Naouel Bellili</w:t>
      </w:r>
      <w:r w:rsidRPr="00E71994">
        <w:rPr>
          <w:rFonts w:hint="eastAsia"/>
        </w:rPr>
        <w:t>，分别生于</w:t>
      </w:r>
      <w:r w:rsidRPr="00E71994">
        <w:t>1959</w:t>
      </w:r>
      <w:r w:rsidRPr="00E71994">
        <w:rPr>
          <w:rFonts w:hint="eastAsia"/>
        </w:rPr>
        <w:t>年</w:t>
      </w:r>
      <w:r w:rsidRPr="00E71994">
        <w:t>4</w:t>
      </w:r>
      <w:r w:rsidRPr="00E71994">
        <w:rPr>
          <w:rFonts w:hint="eastAsia"/>
        </w:rPr>
        <w:t>月</w:t>
      </w:r>
      <w:r w:rsidRPr="00E71994">
        <w:t>25</w:t>
      </w:r>
      <w:r w:rsidRPr="00E71994">
        <w:rPr>
          <w:rFonts w:hint="eastAsia"/>
        </w:rPr>
        <w:t>日和</w:t>
      </w:r>
      <w:r w:rsidRPr="00E71994">
        <w:t>1984</w:t>
      </w:r>
      <w:r w:rsidRPr="00E71994">
        <w:rPr>
          <w:rFonts w:hint="eastAsia"/>
        </w:rPr>
        <w:t>年</w:t>
      </w:r>
      <w:r w:rsidRPr="00E71994">
        <w:t>1</w:t>
      </w:r>
      <w:r w:rsidRPr="00E71994">
        <w:rPr>
          <w:rFonts w:hint="eastAsia"/>
        </w:rPr>
        <w:t>月</w:t>
      </w:r>
      <w:r w:rsidRPr="00E71994">
        <w:t>17</w:t>
      </w:r>
      <w:r w:rsidRPr="00E71994">
        <w:rPr>
          <w:rFonts w:hint="eastAsia"/>
        </w:rPr>
        <w:t>日。提交人代表自己及其两名未成年子女</w:t>
      </w:r>
      <w:r w:rsidRPr="00E71994">
        <w:rPr>
          <w:rFonts w:hint="eastAsia"/>
        </w:rPr>
        <w:t>(</w:t>
      </w:r>
      <w:r w:rsidRPr="00E71994">
        <w:rPr>
          <w:rFonts w:hint="eastAsia"/>
        </w:rPr>
        <w:t>均为西班牙国籍，生于</w:t>
      </w:r>
      <w:r w:rsidRPr="00E71994">
        <w:t>2010</w:t>
      </w:r>
      <w:r w:rsidRPr="00E71994">
        <w:rPr>
          <w:rFonts w:hint="eastAsia"/>
        </w:rPr>
        <w:t>年</w:t>
      </w:r>
      <w:r w:rsidRPr="00E71994">
        <w:t>5</w:t>
      </w:r>
      <w:r w:rsidRPr="00E71994">
        <w:rPr>
          <w:rFonts w:hint="eastAsia"/>
        </w:rPr>
        <w:t>月</w:t>
      </w:r>
      <w:r w:rsidRPr="00E71994">
        <w:t>6</w:t>
      </w:r>
      <w:r w:rsidRPr="00E71994">
        <w:rPr>
          <w:rFonts w:hint="eastAsia"/>
        </w:rPr>
        <w:t>日和</w:t>
      </w:r>
      <w:r w:rsidRPr="00E71994">
        <w:t>2012</w:t>
      </w:r>
      <w:r w:rsidRPr="00E71994">
        <w:rPr>
          <w:rFonts w:hint="eastAsia"/>
        </w:rPr>
        <w:t>年</w:t>
      </w:r>
      <w:r w:rsidR="0024791A">
        <w:t>9</w:t>
      </w:r>
      <w:r w:rsidRPr="00E71994">
        <w:rPr>
          <w:rFonts w:hint="eastAsia"/>
        </w:rPr>
        <w:t>月</w:t>
      </w:r>
      <w:r w:rsidRPr="00E71994">
        <w:t>13</w:t>
      </w:r>
      <w:r w:rsidRPr="00E71994">
        <w:rPr>
          <w:rFonts w:hint="eastAsia"/>
        </w:rPr>
        <w:t>日</w:t>
      </w:r>
      <w:r w:rsidRPr="00E71994">
        <w:rPr>
          <w:rFonts w:hint="eastAsia"/>
        </w:rPr>
        <w:t>)</w:t>
      </w:r>
      <w:r w:rsidRPr="00E71994">
        <w:rPr>
          <w:rFonts w:hint="eastAsia"/>
        </w:rPr>
        <w:t>提交来文。提交人称自己因缔约国侵犯其《公约》第十一条第一款规定的权利而成为受害人。任择议定书于</w:t>
      </w:r>
      <w:r w:rsidRPr="00E71994">
        <w:t>2013</w:t>
      </w:r>
      <w:r w:rsidRPr="00E71994">
        <w:rPr>
          <w:rFonts w:hint="eastAsia"/>
        </w:rPr>
        <w:t>年</w:t>
      </w:r>
      <w:r w:rsidRPr="00E71994">
        <w:t>5</w:t>
      </w:r>
      <w:r w:rsidRPr="00E71994">
        <w:rPr>
          <w:rFonts w:hint="eastAsia"/>
        </w:rPr>
        <w:t>月</w:t>
      </w:r>
      <w:r w:rsidRPr="00E71994">
        <w:t>5</w:t>
      </w:r>
      <w:r w:rsidRPr="00E71994">
        <w:rPr>
          <w:rFonts w:hint="eastAsia"/>
        </w:rPr>
        <w:t>日对缔约国生效。提交人由律师代理。</w:t>
      </w:r>
    </w:p>
    <w:p w14:paraId="4C68FEEE" w14:textId="0A11B847" w:rsidR="00B77AD6" w:rsidRPr="00E71994" w:rsidRDefault="00B77AD6" w:rsidP="00B77AD6">
      <w:pPr>
        <w:pStyle w:val="SingleTxtGC"/>
      </w:pPr>
      <w:r w:rsidRPr="00E71994">
        <w:t>1.2</w:t>
      </w:r>
      <w:r w:rsidR="005779F2">
        <w:t xml:space="preserve">  </w:t>
      </w:r>
      <w:r w:rsidRPr="00E71994">
        <w:rPr>
          <w:rFonts w:hint="eastAsia"/>
        </w:rPr>
        <w:t>在本意见中，委员会首先概述了当事双方和第三方提交的资料和论述</w:t>
      </w:r>
      <w:r w:rsidRPr="00E71994">
        <w:rPr>
          <w:rFonts w:hint="eastAsia"/>
        </w:rPr>
        <w:t>(</w:t>
      </w:r>
      <w:r w:rsidRPr="00E71994">
        <w:rPr>
          <w:rFonts w:hint="eastAsia"/>
        </w:rPr>
        <w:t>第</w:t>
      </w:r>
      <w:r w:rsidRPr="00E71994">
        <w:rPr>
          <w:rFonts w:hint="eastAsia"/>
        </w:rPr>
        <w:t>2.</w:t>
      </w:r>
      <w:r w:rsidRPr="00E71994">
        <w:t>1</w:t>
      </w:r>
      <w:r w:rsidRPr="00E71994">
        <w:rPr>
          <w:rFonts w:hint="eastAsia"/>
        </w:rPr>
        <w:t>至第</w:t>
      </w:r>
      <w:r w:rsidRPr="00E71994">
        <w:rPr>
          <w:rFonts w:hint="eastAsia"/>
        </w:rPr>
        <w:t>10</w:t>
      </w:r>
      <w:r w:rsidRPr="00E71994">
        <w:rPr>
          <w:rFonts w:hint="eastAsia"/>
        </w:rPr>
        <w:t>段</w:t>
      </w:r>
      <w:r w:rsidRPr="00E71994">
        <w:rPr>
          <w:rFonts w:hint="eastAsia"/>
        </w:rPr>
        <w:t>)</w:t>
      </w:r>
      <w:r w:rsidRPr="00E71994">
        <w:rPr>
          <w:rFonts w:hint="eastAsia"/>
        </w:rPr>
        <w:t>情况，但不反映委员会的立场。委员会随后审议来文可否受理及其提出的实质问题，最后提出结论，并发出建议。</w:t>
      </w:r>
    </w:p>
    <w:p w14:paraId="7308CA72" w14:textId="77777777" w:rsidR="00B77AD6" w:rsidRPr="00E71994" w:rsidRDefault="00B77AD6" w:rsidP="00C026D6">
      <w:pPr>
        <w:pStyle w:val="H1GC"/>
      </w:pPr>
      <w:r w:rsidRPr="00E71994">
        <w:lastRenderedPageBreak/>
        <w:tab/>
        <w:t>A.</w:t>
      </w:r>
      <w:r w:rsidRPr="00E71994">
        <w:tab/>
      </w:r>
      <w:r w:rsidRPr="00E71994">
        <w:rPr>
          <w:rFonts w:hint="eastAsia"/>
        </w:rPr>
        <w:t>当事各方提交的资料和意见概述</w:t>
      </w:r>
    </w:p>
    <w:p w14:paraId="334B7D63" w14:textId="77777777" w:rsidR="00B77AD6" w:rsidRPr="00E71994" w:rsidRDefault="00B77AD6" w:rsidP="00C026D6">
      <w:pPr>
        <w:pStyle w:val="H23GC"/>
      </w:pPr>
      <w:r w:rsidRPr="00E71994">
        <w:tab/>
      </w:r>
      <w:r w:rsidRPr="00E71994">
        <w:tab/>
      </w:r>
      <w:r w:rsidRPr="00E71994">
        <w:rPr>
          <w:rFonts w:hint="eastAsia"/>
        </w:rPr>
        <w:t>提交人陈述的事实</w:t>
      </w:r>
    </w:p>
    <w:p w14:paraId="7216101C" w14:textId="656B065A" w:rsidR="00B77AD6" w:rsidRPr="00E71994" w:rsidRDefault="00B77AD6" w:rsidP="00C026D6">
      <w:pPr>
        <w:pStyle w:val="SingleTxtGC"/>
      </w:pPr>
      <w:r w:rsidRPr="00E71994">
        <w:t>2.1</w:t>
      </w:r>
      <w:r w:rsidR="00C026D6">
        <w:t xml:space="preserve">  </w:t>
      </w:r>
      <w:r w:rsidRPr="00E71994">
        <w:rPr>
          <w:rFonts w:hint="eastAsia"/>
        </w:rPr>
        <w:t>提交人称，</w:t>
      </w:r>
      <w:r w:rsidRPr="00E71994">
        <w:t>Mohamed Ben Djazia</w:t>
      </w:r>
      <w:r w:rsidRPr="00E71994">
        <w:rPr>
          <w:rFonts w:hint="eastAsia"/>
        </w:rPr>
        <w:t>于</w:t>
      </w:r>
      <w:r w:rsidRPr="00E71994">
        <w:t>1998</w:t>
      </w:r>
      <w:r w:rsidRPr="00E71994">
        <w:rPr>
          <w:rFonts w:hint="eastAsia"/>
        </w:rPr>
        <w:t>年</w:t>
      </w:r>
      <w:r w:rsidRPr="00E71994">
        <w:t>7</w:t>
      </w:r>
      <w:r w:rsidRPr="00E71994">
        <w:rPr>
          <w:rFonts w:hint="eastAsia"/>
        </w:rPr>
        <w:t>月</w:t>
      </w:r>
      <w:r w:rsidRPr="00E71994">
        <w:t>15</w:t>
      </w:r>
      <w:r w:rsidRPr="00E71994">
        <w:rPr>
          <w:rFonts w:hint="eastAsia"/>
        </w:rPr>
        <w:t>日搬入马德里一所公寓的一间出租屋。</w:t>
      </w:r>
      <w:r w:rsidRPr="00E71994">
        <w:t>2009</w:t>
      </w:r>
      <w:r w:rsidRPr="00E71994">
        <w:rPr>
          <w:rFonts w:hint="eastAsia"/>
        </w:rPr>
        <w:t>年，两名提交人结婚，</w:t>
      </w:r>
      <w:r w:rsidRPr="00E71994">
        <w:t>Bellili</w:t>
      </w:r>
      <w:r w:rsidRPr="00E71994">
        <w:rPr>
          <w:rFonts w:hint="eastAsia"/>
        </w:rPr>
        <w:t>女士搬进这个房间，她与</w:t>
      </w:r>
      <w:r w:rsidRPr="00E71994">
        <w:t>Ben Djazia</w:t>
      </w:r>
      <w:r w:rsidRPr="00E71994">
        <w:rPr>
          <w:rFonts w:hint="eastAsia"/>
        </w:rPr>
        <w:t>先生在生育两名子女后继续在此居住。提交人按月及时支付房租。</w:t>
      </w:r>
    </w:p>
    <w:p w14:paraId="5374F782" w14:textId="594B38D4" w:rsidR="00B77AD6" w:rsidRPr="00E71994" w:rsidRDefault="00B77AD6" w:rsidP="00B77AD6">
      <w:pPr>
        <w:pStyle w:val="SingleTxtGC"/>
      </w:pPr>
      <w:r w:rsidRPr="00E71994">
        <w:t>2.2</w:t>
      </w:r>
      <w:r w:rsidR="00C026D6">
        <w:t xml:space="preserve">  </w:t>
      </w:r>
      <w:r w:rsidRPr="00E71994">
        <w:t>1999</w:t>
      </w:r>
      <w:r w:rsidRPr="00E71994">
        <w:rPr>
          <w:rFonts w:hint="eastAsia"/>
        </w:rPr>
        <w:t>年，</w:t>
      </w:r>
      <w:r w:rsidRPr="00E71994">
        <w:t>Ben Djazia</w:t>
      </w:r>
      <w:r w:rsidRPr="00E71994">
        <w:rPr>
          <w:rFonts w:hint="eastAsia"/>
        </w:rPr>
        <w:t>先生以收入低为由，向马德里房管所提交了一份公共住房申请。</w:t>
      </w:r>
      <w:r w:rsidRPr="00E71994">
        <w:t>1999</w:t>
      </w:r>
      <w:r w:rsidRPr="00E71994">
        <w:rPr>
          <w:rFonts w:hint="eastAsia"/>
        </w:rPr>
        <w:t>年至</w:t>
      </w:r>
      <w:r w:rsidRPr="00E71994">
        <w:t>2011</w:t>
      </w:r>
      <w:r w:rsidRPr="00E71994">
        <w:rPr>
          <w:rFonts w:hint="eastAsia"/>
        </w:rPr>
        <w:t>年间，</w:t>
      </w:r>
      <w:r w:rsidRPr="00E71994">
        <w:t xml:space="preserve">Ben Djazia </w:t>
      </w:r>
      <w:r w:rsidRPr="00E71994">
        <w:rPr>
          <w:rFonts w:hint="eastAsia"/>
        </w:rPr>
        <w:t>先生提交了</w:t>
      </w:r>
      <w:r w:rsidRPr="00E71994">
        <w:t>13</w:t>
      </w:r>
      <w:r w:rsidRPr="00E71994">
        <w:rPr>
          <w:rFonts w:hint="eastAsia"/>
        </w:rPr>
        <w:t>份此类申请，但最终全部没有成功。</w:t>
      </w:r>
      <w:r w:rsidRPr="00C026D6">
        <w:rPr>
          <w:rStyle w:val="a8"/>
          <w:rFonts w:eastAsia="宋体"/>
          <w:color w:val="0000CC"/>
          <w:szCs w:val="24"/>
        </w:rPr>
        <w:footnoteReference w:id="3"/>
      </w:r>
    </w:p>
    <w:p w14:paraId="49482173" w14:textId="1C619026" w:rsidR="00B77AD6" w:rsidRPr="00E71994" w:rsidRDefault="00B77AD6" w:rsidP="00B77AD6">
      <w:pPr>
        <w:pStyle w:val="SingleTxtGC"/>
      </w:pPr>
      <w:r w:rsidRPr="00E71994">
        <w:t>2.3</w:t>
      </w:r>
      <w:r w:rsidR="00C026D6">
        <w:t xml:space="preserve">  </w:t>
      </w:r>
      <w:r w:rsidRPr="00E71994">
        <w:t>Ben Djazia</w:t>
      </w:r>
      <w:r w:rsidRPr="00C026D6">
        <w:rPr>
          <w:rFonts w:hint="eastAsia"/>
        </w:rPr>
        <w:t>先生在</w:t>
      </w:r>
      <w:r w:rsidRPr="00C026D6">
        <w:t>2012</w:t>
      </w:r>
      <w:r w:rsidRPr="00C026D6">
        <w:rPr>
          <w:rFonts w:hint="eastAsia"/>
        </w:rPr>
        <w:t>年</w:t>
      </w:r>
      <w:r w:rsidRPr="00C026D6">
        <w:t>6</w:t>
      </w:r>
      <w:r w:rsidRPr="00C026D6">
        <w:rPr>
          <w:rFonts w:hint="eastAsia"/>
        </w:rPr>
        <w:t>月</w:t>
      </w:r>
      <w:r w:rsidR="00F14E66">
        <w:t>2</w:t>
      </w:r>
      <w:r w:rsidRPr="00C026D6">
        <w:t>1</w:t>
      </w:r>
      <w:r w:rsidRPr="00C026D6">
        <w:rPr>
          <w:rFonts w:hint="eastAsia"/>
        </w:rPr>
        <w:t>日前</w:t>
      </w:r>
      <w:r w:rsidRPr="00E71994">
        <w:rPr>
          <w:rFonts w:hint="eastAsia"/>
        </w:rPr>
        <w:t>每月领取失业救济金。</w:t>
      </w:r>
      <w:r w:rsidRPr="00C026D6">
        <w:rPr>
          <w:rStyle w:val="a8"/>
          <w:rFonts w:eastAsia="宋体"/>
          <w:color w:val="0000CC"/>
          <w:szCs w:val="24"/>
        </w:rPr>
        <w:footnoteReference w:id="4"/>
      </w:r>
      <w:r w:rsidR="00C026D6">
        <w:rPr>
          <w:rFonts w:hint="eastAsia"/>
        </w:rPr>
        <w:t xml:space="preserve"> </w:t>
      </w:r>
      <w:r w:rsidRPr="00E71994">
        <w:rPr>
          <w:rFonts w:hint="eastAsia"/>
        </w:rPr>
        <w:t>在此后几个月中，他们没有家庭收入，无法向</w:t>
      </w:r>
      <w:r w:rsidRPr="00E71994">
        <w:t>B.P.C.</w:t>
      </w:r>
      <w:r w:rsidRPr="00E71994">
        <w:rPr>
          <w:rFonts w:hint="eastAsia"/>
        </w:rPr>
        <w:t>女士</w:t>
      </w:r>
      <w:r w:rsidRPr="00E71994">
        <w:rPr>
          <w:rFonts w:hint="eastAsia"/>
        </w:rPr>
        <w:t>(</w:t>
      </w:r>
      <w:r w:rsidRPr="00E71994">
        <w:rPr>
          <w:rFonts w:hint="eastAsia"/>
        </w:rPr>
        <w:t>出租人</w:t>
      </w:r>
      <w:r w:rsidRPr="00E71994">
        <w:rPr>
          <w:rFonts w:hint="eastAsia"/>
        </w:rPr>
        <w:t>)</w:t>
      </w:r>
      <w:r w:rsidRPr="00E71994">
        <w:rPr>
          <w:rFonts w:hint="eastAsia"/>
        </w:rPr>
        <w:t>支付房租。</w:t>
      </w:r>
    </w:p>
    <w:p w14:paraId="6F380FD7" w14:textId="215A5C2F" w:rsidR="00B77AD6" w:rsidRPr="00E71994" w:rsidRDefault="00B77AD6" w:rsidP="00B77AD6">
      <w:pPr>
        <w:pStyle w:val="SingleTxtGC"/>
      </w:pPr>
      <w:r w:rsidRPr="00E71994">
        <w:t>2.4</w:t>
      </w:r>
      <w:r w:rsidR="00D41D02">
        <w:t xml:space="preserve">  </w:t>
      </w:r>
      <w:r w:rsidRPr="00E71994">
        <w:t>2012</w:t>
      </w:r>
      <w:r w:rsidRPr="00E71994">
        <w:rPr>
          <w:rFonts w:hint="eastAsia"/>
        </w:rPr>
        <w:t>年</w:t>
      </w:r>
      <w:r w:rsidRPr="00E71994">
        <w:t>3</w:t>
      </w:r>
      <w:r w:rsidRPr="00E71994">
        <w:rPr>
          <w:rFonts w:hint="eastAsia"/>
        </w:rPr>
        <w:t>月和</w:t>
      </w:r>
      <w:r w:rsidRPr="00E71994">
        <w:t>2012</w:t>
      </w:r>
      <w:r w:rsidRPr="00E71994">
        <w:rPr>
          <w:rFonts w:hint="eastAsia"/>
        </w:rPr>
        <w:t>年</w:t>
      </w:r>
      <w:r w:rsidRPr="00E71994">
        <w:t>7</w:t>
      </w:r>
      <w:r w:rsidRPr="00E71994">
        <w:rPr>
          <w:rFonts w:hint="eastAsia"/>
        </w:rPr>
        <w:t>月</w:t>
      </w:r>
      <w:r w:rsidRPr="00E71994">
        <w:t>10</w:t>
      </w:r>
      <w:r w:rsidRPr="00E71994">
        <w:rPr>
          <w:rFonts w:hint="eastAsia"/>
        </w:rPr>
        <w:t>日，</w:t>
      </w:r>
      <w:r w:rsidRPr="00E71994">
        <w:t>B.P.C.</w:t>
      </w:r>
      <w:r w:rsidRPr="00E71994">
        <w:rPr>
          <w:rFonts w:hint="eastAsia"/>
        </w:rPr>
        <w:t>女士通知</w:t>
      </w:r>
      <w:r w:rsidRPr="00E71994">
        <w:t>Ben Djazia</w:t>
      </w:r>
      <w:r w:rsidRPr="00E71994">
        <w:rPr>
          <w:rFonts w:hint="eastAsia"/>
        </w:rPr>
        <w:t>先生不再延长租赁协议。</w:t>
      </w:r>
      <w:r w:rsidRPr="00E71994">
        <w:t>2012</w:t>
      </w:r>
      <w:r w:rsidRPr="00E71994">
        <w:rPr>
          <w:rFonts w:hint="eastAsia"/>
        </w:rPr>
        <w:t>年</w:t>
      </w:r>
      <w:r w:rsidRPr="00E71994">
        <w:t>8</w:t>
      </w:r>
      <w:r w:rsidRPr="00E71994">
        <w:rPr>
          <w:rFonts w:hint="eastAsia"/>
        </w:rPr>
        <w:t>月</w:t>
      </w:r>
      <w:r w:rsidRPr="00E71994">
        <w:t>31</w:t>
      </w:r>
      <w:r w:rsidRPr="00E71994">
        <w:rPr>
          <w:rFonts w:hint="eastAsia"/>
        </w:rPr>
        <w:t>日，最后的租赁合同到期，但提交人因没有收入和替代住处而拒绝搬出房间。</w:t>
      </w:r>
    </w:p>
    <w:p w14:paraId="54C4ADDB" w14:textId="53B28B2D" w:rsidR="00B77AD6" w:rsidRPr="00E71994" w:rsidRDefault="00B77AD6" w:rsidP="00B77AD6">
      <w:pPr>
        <w:pStyle w:val="SingleTxtGC"/>
      </w:pPr>
      <w:r w:rsidRPr="00E71994">
        <w:t>2.5</w:t>
      </w:r>
      <w:r w:rsidR="00D41D02">
        <w:t xml:space="preserve">  </w:t>
      </w:r>
      <w:r w:rsidRPr="00E71994">
        <w:rPr>
          <w:rFonts w:hint="eastAsia"/>
        </w:rPr>
        <w:t>提交人称，</w:t>
      </w:r>
      <w:r w:rsidRPr="00E71994">
        <w:t>2012</w:t>
      </w:r>
      <w:r w:rsidRPr="00E71994">
        <w:rPr>
          <w:rFonts w:hint="eastAsia"/>
        </w:rPr>
        <w:t>年</w:t>
      </w:r>
      <w:r w:rsidRPr="00E71994">
        <w:t>5</w:t>
      </w:r>
      <w:r w:rsidRPr="00E71994">
        <w:rPr>
          <w:rFonts w:hint="eastAsia"/>
        </w:rPr>
        <w:t>月后，他们加紧寻找住房，向公立机构和明爱会</w:t>
      </w:r>
      <w:r w:rsidRPr="00C026D6">
        <w:rPr>
          <w:rStyle w:val="a8"/>
          <w:rFonts w:eastAsia="宋体"/>
          <w:color w:val="0000CC"/>
          <w:szCs w:val="24"/>
        </w:rPr>
        <w:footnoteReference w:id="5"/>
      </w:r>
      <w:r w:rsidR="00755775">
        <w:rPr>
          <w:rFonts w:hint="eastAsia"/>
        </w:rPr>
        <w:t xml:space="preserve"> </w:t>
      </w:r>
      <w:r w:rsidRPr="00E71994">
        <w:rPr>
          <w:rFonts w:hint="eastAsia"/>
        </w:rPr>
        <w:t>等慈善机构求助，均未成功。</w:t>
      </w:r>
    </w:p>
    <w:p w14:paraId="184E830D" w14:textId="152E3B93" w:rsidR="00B77AD6" w:rsidRPr="00E71994" w:rsidRDefault="00B77AD6" w:rsidP="00B77AD6">
      <w:pPr>
        <w:pStyle w:val="SingleTxtGC"/>
      </w:pPr>
      <w:r w:rsidRPr="00E71994">
        <w:t>2.6</w:t>
      </w:r>
      <w:r w:rsidR="00D41D02">
        <w:t xml:space="preserve">  </w:t>
      </w:r>
      <w:r w:rsidRPr="00E71994">
        <w:t>2012</w:t>
      </w:r>
      <w:r w:rsidRPr="00E71994">
        <w:rPr>
          <w:rFonts w:hint="eastAsia"/>
        </w:rPr>
        <w:t>年</w:t>
      </w:r>
      <w:r w:rsidRPr="00E71994">
        <w:t>11</w:t>
      </w:r>
      <w:r w:rsidRPr="00E71994">
        <w:rPr>
          <w:rFonts w:hint="eastAsia"/>
        </w:rPr>
        <w:t>月</w:t>
      </w:r>
      <w:r w:rsidRPr="00E71994">
        <w:t>19</w:t>
      </w:r>
      <w:r w:rsidRPr="00E71994">
        <w:rPr>
          <w:rFonts w:hint="eastAsia"/>
        </w:rPr>
        <w:t>日，出租人向马德里第</w:t>
      </w:r>
      <w:r w:rsidRPr="00E71994">
        <w:t>37</w:t>
      </w:r>
      <w:r w:rsidRPr="00E71994">
        <w:rPr>
          <w:rFonts w:hint="eastAsia"/>
        </w:rPr>
        <w:t>初审法院提起民事诉讼，以合同订立的期限已到期为由申请强制驱逐。</w:t>
      </w:r>
      <w:r w:rsidRPr="00E71994">
        <w:t>2012</w:t>
      </w:r>
      <w:r w:rsidRPr="00E71994">
        <w:rPr>
          <w:rFonts w:hint="eastAsia"/>
        </w:rPr>
        <w:t>年</w:t>
      </w:r>
      <w:r w:rsidRPr="00E71994">
        <w:t>12</w:t>
      </w:r>
      <w:r w:rsidRPr="00E71994">
        <w:rPr>
          <w:rFonts w:hint="eastAsia"/>
        </w:rPr>
        <w:t>月</w:t>
      </w:r>
      <w:r w:rsidRPr="00E71994">
        <w:t>18</w:t>
      </w:r>
      <w:r w:rsidRPr="00E71994">
        <w:rPr>
          <w:rFonts w:hint="eastAsia"/>
        </w:rPr>
        <w:t>日，</w:t>
      </w:r>
      <w:r w:rsidRPr="00E71994">
        <w:t>Ben Djazia</w:t>
      </w:r>
      <w:r w:rsidRPr="00E71994">
        <w:rPr>
          <w:rFonts w:hint="eastAsia"/>
        </w:rPr>
        <w:t>先生到第</w:t>
      </w:r>
      <w:r w:rsidRPr="00E71994">
        <w:t>37</w:t>
      </w:r>
      <w:r w:rsidRPr="00E71994">
        <w:rPr>
          <w:rFonts w:hint="eastAsia"/>
        </w:rPr>
        <w:t>法院出庭并申请法律援助。</w:t>
      </w:r>
      <w:r w:rsidRPr="00E71994">
        <w:t>2013</w:t>
      </w:r>
      <w:r w:rsidRPr="00E71994">
        <w:rPr>
          <w:rFonts w:hint="eastAsia"/>
        </w:rPr>
        <w:t>年</w:t>
      </w:r>
      <w:r w:rsidRPr="00E71994">
        <w:t>4</w:t>
      </w:r>
      <w:r w:rsidRPr="00E71994">
        <w:rPr>
          <w:rFonts w:hint="eastAsia"/>
        </w:rPr>
        <w:t>月</w:t>
      </w:r>
      <w:r w:rsidRPr="00E71994">
        <w:t>26</w:t>
      </w:r>
      <w:r w:rsidRPr="00E71994">
        <w:rPr>
          <w:rFonts w:hint="eastAsia"/>
        </w:rPr>
        <w:t>日，法律援助委员会以</w:t>
      </w:r>
      <w:r w:rsidRPr="00E71994">
        <w:t>Ben Djazia</w:t>
      </w:r>
      <w:r w:rsidRPr="00E71994">
        <w:rPr>
          <w:rFonts w:hint="eastAsia"/>
        </w:rPr>
        <w:t>先生的主张站不住脚为由，拒绝给予法律援助。</w:t>
      </w:r>
    </w:p>
    <w:p w14:paraId="1706510F" w14:textId="2349422B" w:rsidR="00B77AD6" w:rsidRPr="00E71994" w:rsidRDefault="00B77AD6" w:rsidP="00B77AD6">
      <w:pPr>
        <w:pStyle w:val="SingleTxtGC"/>
      </w:pPr>
      <w:r w:rsidRPr="00E71994">
        <w:t>2.7</w:t>
      </w:r>
      <w:r w:rsidR="00D41D02">
        <w:t xml:space="preserve">  </w:t>
      </w:r>
      <w:r w:rsidRPr="00E71994">
        <w:t>2013</w:t>
      </w:r>
      <w:r w:rsidRPr="00E71994">
        <w:rPr>
          <w:rFonts w:hint="eastAsia"/>
        </w:rPr>
        <w:t>年</w:t>
      </w:r>
      <w:r w:rsidRPr="00E71994">
        <w:t>3</w:t>
      </w:r>
      <w:r w:rsidRPr="00E71994">
        <w:rPr>
          <w:rFonts w:hint="eastAsia"/>
        </w:rPr>
        <w:t>月</w:t>
      </w:r>
      <w:r w:rsidRPr="00E71994">
        <w:t>8</w:t>
      </w:r>
      <w:r w:rsidRPr="00E71994">
        <w:rPr>
          <w:rFonts w:hint="eastAsia"/>
        </w:rPr>
        <w:t>日，</w:t>
      </w:r>
      <w:r w:rsidRPr="00E71994">
        <w:t>Ben Djazia</w:t>
      </w:r>
      <w:r w:rsidRPr="00E71994">
        <w:rPr>
          <w:rFonts w:hint="eastAsia"/>
        </w:rPr>
        <w:t>先生向马德里自治区申请最低收入补助。</w:t>
      </w:r>
    </w:p>
    <w:p w14:paraId="68605CED" w14:textId="02244D01" w:rsidR="00B77AD6" w:rsidRPr="00E71994" w:rsidRDefault="00B77AD6" w:rsidP="00B77AD6">
      <w:pPr>
        <w:pStyle w:val="SingleTxtGC"/>
      </w:pPr>
      <w:r w:rsidRPr="00E71994">
        <w:t>2.8</w:t>
      </w:r>
      <w:r w:rsidR="00D41D02">
        <w:t xml:space="preserve">  </w:t>
      </w:r>
      <w:r w:rsidRPr="00E71994">
        <w:t>2013</w:t>
      </w:r>
      <w:r w:rsidRPr="00E71994">
        <w:rPr>
          <w:rFonts w:hint="eastAsia"/>
        </w:rPr>
        <w:t>年</w:t>
      </w:r>
      <w:r w:rsidRPr="00E71994">
        <w:t>5</w:t>
      </w:r>
      <w:r w:rsidRPr="00E71994">
        <w:rPr>
          <w:rFonts w:hint="eastAsia"/>
        </w:rPr>
        <w:t>月</w:t>
      </w:r>
      <w:r w:rsidRPr="00E71994">
        <w:t>30</w:t>
      </w:r>
      <w:r w:rsidRPr="00E71994">
        <w:rPr>
          <w:rFonts w:hint="eastAsia"/>
        </w:rPr>
        <w:t>日，第</w:t>
      </w:r>
      <w:r w:rsidRPr="00E71994">
        <w:t>37</w:t>
      </w:r>
      <w:r w:rsidRPr="00E71994">
        <w:rPr>
          <w:rFonts w:hint="eastAsia"/>
        </w:rPr>
        <w:t>号法院依据《民事诉讼法》第</w:t>
      </w:r>
      <w:r w:rsidRPr="00E71994">
        <w:t>440</w:t>
      </w:r>
      <w:r w:rsidR="002B621A" w:rsidRPr="002B621A">
        <w:rPr>
          <w:sz w:val="10"/>
          <w:szCs w:val="10"/>
        </w:rPr>
        <w:t xml:space="preserve"> </w:t>
      </w:r>
      <w:r w:rsidRPr="00E71994">
        <w:t>(4)</w:t>
      </w:r>
      <w:r w:rsidRPr="00E71994">
        <w:rPr>
          <w:rFonts w:hint="eastAsia"/>
        </w:rPr>
        <w:t>和第</w:t>
      </w:r>
      <w:r w:rsidRPr="00E71994">
        <w:t>549</w:t>
      </w:r>
      <w:r w:rsidR="002B621A" w:rsidRPr="002B621A">
        <w:rPr>
          <w:sz w:val="10"/>
          <w:szCs w:val="10"/>
        </w:rPr>
        <w:t xml:space="preserve"> </w:t>
      </w:r>
      <w:r w:rsidRPr="00E71994">
        <w:t>(3)</w:t>
      </w:r>
      <w:r w:rsidRPr="00E71994">
        <w:rPr>
          <w:rFonts w:hint="eastAsia"/>
        </w:rPr>
        <w:t>条，宣布合同因已到期而被终止，命令提交人于</w:t>
      </w:r>
      <w:r w:rsidRPr="00E71994">
        <w:t>2013</w:t>
      </w:r>
      <w:r w:rsidRPr="00E71994">
        <w:rPr>
          <w:rFonts w:hint="eastAsia"/>
        </w:rPr>
        <w:t>年</w:t>
      </w:r>
      <w:r w:rsidRPr="00E71994">
        <w:t>7</w:t>
      </w:r>
      <w:r w:rsidRPr="00E71994">
        <w:rPr>
          <w:rFonts w:hint="eastAsia"/>
        </w:rPr>
        <w:t>月</w:t>
      </w:r>
      <w:r w:rsidRPr="00E71994">
        <w:t>9</w:t>
      </w:r>
      <w:r w:rsidRPr="00E71994">
        <w:rPr>
          <w:rFonts w:hint="eastAsia"/>
        </w:rPr>
        <w:t>日搬离。在判决中，法院注意到</w:t>
      </w:r>
      <w:r w:rsidRPr="00E71994">
        <w:t>Ben Djazia</w:t>
      </w:r>
      <w:r w:rsidRPr="00E71994">
        <w:rPr>
          <w:rFonts w:hint="eastAsia"/>
        </w:rPr>
        <w:t>先生根据《民法》第</w:t>
      </w:r>
      <w:r w:rsidRPr="00E71994">
        <w:t>158</w:t>
      </w:r>
      <w:r w:rsidRPr="00E71994">
        <w:rPr>
          <w:rFonts w:hint="eastAsia"/>
        </w:rPr>
        <w:t>条和</w:t>
      </w:r>
      <w:r w:rsidRPr="00E71994">
        <w:t>1996</w:t>
      </w:r>
      <w:r w:rsidRPr="00E71994">
        <w:rPr>
          <w:rFonts w:hint="eastAsia"/>
        </w:rPr>
        <w:t>年</w:t>
      </w:r>
      <w:r w:rsidRPr="00E71994">
        <w:t>1</w:t>
      </w:r>
      <w:r w:rsidRPr="00E71994">
        <w:rPr>
          <w:rFonts w:hint="eastAsia"/>
        </w:rPr>
        <w:t>月</w:t>
      </w:r>
      <w:r w:rsidRPr="00E71994">
        <w:t>15</w:t>
      </w:r>
      <w:r w:rsidRPr="00E71994">
        <w:rPr>
          <w:rFonts w:hint="eastAsia"/>
        </w:rPr>
        <w:t>日第</w:t>
      </w:r>
      <w:r w:rsidRPr="00E71994">
        <w:rPr>
          <w:rFonts w:hint="eastAsia"/>
        </w:rPr>
        <w:t>1</w:t>
      </w:r>
      <w:r w:rsidRPr="00E71994">
        <w:rPr>
          <w:rFonts w:hint="eastAsia"/>
        </w:rPr>
        <w:t>号《关于法律保护未成年人的组织》提出的主张，指示马德里自治区社会事务署和马德里市政委员会家庭与社会服务部门在能力范围内采取措施，保护</w:t>
      </w:r>
      <w:r w:rsidRPr="00E71994">
        <w:t>Ben Djazia</w:t>
      </w:r>
      <w:r w:rsidRPr="00E71994">
        <w:rPr>
          <w:rFonts w:hint="eastAsia"/>
        </w:rPr>
        <w:t>先生不致落入困苦和被排斥的境地，并特别指示在</w:t>
      </w:r>
      <w:r w:rsidRPr="00E71994">
        <w:t>20</w:t>
      </w:r>
      <w:r w:rsidRPr="00E71994">
        <w:rPr>
          <w:rFonts w:hint="eastAsia"/>
        </w:rPr>
        <w:t>天内向法庭告知采取的具体措施。</w:t>
      </w:r>
    </w:p>
    <w:p w14:paraId="53D9DDF1" w14:textId="7E547CC2" w:rsidR="00B77AD6" w:rsidRPr="00E71994" w:rsidRDefault="00B77AD6" w:rsidP="00B77AD6">
      <w:pPr>
        <w:pStyle w:val="SingleTxtGC"/>
      </w:pPr>
      <w:r w:rsidRPr="00E71994">
        <w:t>2.9</w:t>
      </w:r>
      <w:r w:rsidR="00D41D02">
        <w:t xml:space="preserve">  </w:t>
      </w:r>
      <w:r w:rsidRPr="00E71994">
        <w:t>2013</w:t>
      </w:r>
      <w:r w:rsidRPr="00E71994">
        <w:rPr>
          <w:rFonts w:hint="eastAsia"/>
        </w:rPr>
        <w:t>年</w:t>
      </w:r>
      <w:r w:rsidRPr="00E71994">
        <w:t>6</w:t>
      </w:r>
      <w:r w:rsidRPr="00E71994">
        <w:rPr>
          <w:rFonts w:hint="eastAsia"/>
        </w:rPr>
        <w:t>月</w:t>
      </w:r>
      <w:r w:rsidRPr="00E71994">
        <w:t>4</w:t>
      </w:r>
      <w:r w:rsidRPr="00E71994">
        <w:rPr>
          <w:rFonts w:hint="eastAsia"/>
        </w:rPr>
        <w:t>日，</w:t>
      </w:r>
      <w:r w:rsidRPr="00E71994">
        <w:t>Ben Djazia</w:t>
      </w:r>
      <w:r w:rsidRPr="00E71994">
        <w:rPr>
          <w:rFonts w:hint="eastAsia"/>
        </w:rPr>
        <w:t>先生在此向马德里房管所申请社会住房，并附上第</w:t>
      </w:r>
      <w:r w:rsidRPr="00E71994">
        <w:t>37</w:t>
      </w:r>
      <w:r w:rsidRPr="00E71994">
        <w:rPr>
          <w:rFonts w:hint="eastAsia"/>
        </w:rPr>
        <w:t>法院</w:t>
      </w:r>
      <w:r w:rsidRPr="00E71994">
        <w:t>2013</w:t>
      </w:r>
      <w:r w:rsidRPr="00E71994">
        <w:rPr>
          <w:rFonts w:hint="eastAsia"/>
        </w:rPr>
        <w:t>年</w:t>
      </w:r>
      <w:r w:rsidRPr="00E71994">
        <w:t>5</w:t>
      </w:r>
      <w:r w:rsidRPr="00E71994">
        <w:rPr>
          <w:rFonts w:hint="eastAsia"/>
        </w:rPr>
        <w:t>月</w:t>
      </w:r>
      <w:r w:rsidRPr="00E71994">
        <w:t>30</w:t>
      </w:r>
      <w:r w:rsidRPr="00E71994">
        <w:rPr>
          <w:rFonts w:hint="eastAsia"/>
        </w:rPr>
        <w:t>日作出的判决，以及他向社会服务部门提出的领取最低收入补助的请求。</w:t>
      </w:r>
      <w:r w:rsidRPr="00E71994">
        <w:t>2013</w:t>
      </w:r>
      <w:r w:rsidRPr="00E71994">
        <w:rPr>
          <w:rFonts w:hint="eastAsia"/>
        </w:rPr>
        <w:t>年</w:t>
      </w:r>
      <w:r w:rsidRPr="00E71994">
        <w:t>6</w:t>
      </w:r>
      <w:r w:rsidRPr="00E71994">
        <w:rPr>
          <w:rFonts w:hint="eastAsia"/>
        </w:rPr>
        <w:t>月</w:t>
      </w:r>
      <w:r w:rsidRPr="00E71994">
        <w:t>20</w:t>
      </w:r>
      <w:r w:rsidRPr="00E71994">
        <w:rPr>
          <w:rFonts w:hint="eastAsia"/>
        </w:rPr>
        <w:t>日，第</w:t>
      </w:r>
      <w:r w:rsidRPr="00E71994">
        <w:t>37</w:t>
      </w:r>
      <w:r w:rsidRPr="00E71994">
        <w:rPr>
          <w:rFonts w:hint="eastAsia"/>
        </w:rPr>
        <w:t>法院应提交人的请求决定将收回房屋的行动推迟一个月。</w:t>
      </w:r>
    </w:p>
    <w:p w14:paraId="68244B54" w14:textId="0990685D" w:rsidR="00B77AD6" w:rsidRPr="00E71994" w:rsidRDefault="00B77AD6" w:rsidP="00B77AD6">
      <w:pPr>
        <w:pStyle w:val="SingleTxtGC"/>
      </w:pPr>
      <w:r w:rsidRPr="00E71994">
        <w:t>2.10</w:t>
      </w:r>
      <w:r w:rsidR="00D41D02">
        <w:t xml:space="preserve">  </w:t>
      </w:r>
      <w:r w:rsidRPr="00E71994">
        <w:t>2013</w:t>
      </w:r>
      <w:r w:rsidRPr="00E71994">
        <w:rPr>
          <w:rFonts w:hint="eastAsia"/>
        </w:rPr>
        <w:t>年</w:t>
      </w:r>
      <w:r w:rsidRPr="00E71994">
        <w:t>7</w:t>
      </w:r>
      <w:r w:rsidRPr="00E71994">
        <w:rPr>
          <w:rFonts w:hint="eastAsia"/>
        </w:rPr>
        <w:t>月</w:t>
      </w:r>
      <w:r w:rsidRPr="00E71994">
        <w:t>2</w:t>
      </w:r>
      <w:r w:rsidRPr="00E71994">
        <w:rPr>
          <w:rFonts w:hint="eastAsia"/>
        </w:rPr>
        <w:t>日，第</w:t>
      </w:r>
      <w:r w:rsidRPr="00E71994">
        <w:t>37</w:t>
      </w:r>
      <w:r w:rsidRPr="00E71994">
        <w:rPr>
          <w:rFonts w:hint="eastAsia"/>
        </w:rPr>
        <w:t>法院裁定，出租人请求执行</w:t>
      </w:r>
      <w:r w:rsidRPr="00E71994">
        <w:t>2013</w:t>
      </w:r>
      <w:r w:rsidRPr="00E71994">
        <w:rPr>
          <w:rFonts w:hint="eastAsia"/>
        </w:rPr>
        <w:t>年</w:t>
      </w:r>
      <w:r w:rsidRPr="00E71994">
        <w:t>5</w:t>
      </w:r>
      <w:r w:rsidRPr="00E71994">
        <w:rPr>
          <w:rFonts w:hint="eastAsia"/>
        </w:rPr>
        <w:t>月</w:t>
      </w:r>
      <w:r w:rsidRPr="00E71994">
        <w:t>30</w:t>
      </w:r>
      <w:r w:rsidRPr="00E71994">
        <w:rPr>
          <w:rFonts w:hint="eastAsia"/>
        </w:rPr>
        <w:t>日判决的申请符合法律要求。此外，法院指示，提交人及其子女应于</w:t>
      </w:r>
      <w:r w:rsidRPr="00E71994">
        <w:t>2013</w:t>
      </w:r>
      <w:r w:rsidRPr="00E71994">
        <w:rPr>
          <w:rFonts w:hint="eastAsia"/>
        </w:rPr>
        <w:t>年</w:t>
      </w:r>
      <w:r w:rsidRPr="00E71994">
        <w:t>9</w:t>
      </w:r>
      <w:r w:rsidRPr="00E71994">
        <w:rPr>
          <w:rFonts w:hint="eastAsia"/>
        </w:rPr>
        <w:t>月</w:t>
      </w:r>
      <w:r w:rsidRPr="00E71994">
        <w:t>11</w:t>
      </w:r>
      <w:r w:rsidRPr="00E71994">
        <w:rPr>
          <w:rFonts w:hint="eastAsia"/>
        </w:rPr>
        <w:t>日搬离房间，本裁定应告知社会事务署。</w:t>
      </w:r>
    </w:p>
    <w:p w14:paraId="536ABB1E" w14:textId="01BA7CF0" w:rsidR="00B77AD6" w:rsidRPr="00E71994" w:rsidRDefault="00B77AD6" w:rsidP="00B77AD6">
      <w:pPr>
        <w:pStyle w:val="SingleTxtGC"/>
      </w:pPr>
      <w:r w:rsidRPr="00E71994">
        <w:t>2.11</w:t>
      </w:r>
      <w:r w:rsidR="00D41D02">
        <w:t xml:space="preserve">  </w:t>
      </w:r>
      <w:r w:rsidRPr="00E71994">
        <w:t>2013</w:t>
      </w:r>
      <w:r w:rsidRPr="00E71994">
        <w:rPr>
          <w:rFonts w:hint="eastAsia"/>
        </w:rPr>
        <w:t>年</w:t>
      </w:r>
      <w:r w:rsidRPr="00E71994">
        <w:t>7</w:t>
      </w:r>
      <w:r w:rsidRPr="00E71994">
        <w:rPr>
          <w:rFonts w:hint="eastAsia"/>
        </w:rPr>
        <w:t>月</w:t>
      </w:r>
      <w:r w:rsidRPr="00E71994">
        <w:t>19</w:t>
      </w:r>
      <w:r w:rsidRPr="00E71994">
        <w:rPr>
          <w:rFonts w:hint="eastAsia"/>
        </w:rPr>
        <w:t>日，</w:t>
      </w:r>
      <w:r w:rsidRPr="00E71994">
        <w:t>Ben Djazia</w:t>
      </w:r>
      <w:r w:rsidRPr="00E71994">
        <w:rPr>
          <w:rFonts w:hint="eastAsia"/>
        </w:rPr>
        <w:t>先生向第</w:t>
      </w:r>
      <w:r w:rsidRPr="00E71994">
        <w:t>37</w:t>
      </w:r>
      <w:r w:rsidRPr="00E71994">
        <w:rPr>
          <w:rFonts w:hint="eastAsia"/>
        </w:rPr>
        <w:t>法院提出申请，反对执行该法院</w:t>
      </w:r>
      <w:r w:rsidRPr="00E71994">
        <w:t>2013</w:t>
      </w:r>
      <w:r w:rsidRPr="00E71994">
        <w:rPr>
          <w:rFonts w:hint="eastAsia"/>
        </w:rPr>
        <w:t>年</w:t>
      </w:r>
      <w:r w:rsidRPr="00E71994">
        <w:t>7</w:t>
      </w:r>
      <w:r w:rsidRPr="00E71994">
        <w:rPr>
          <w:rFonts w:hint="eastAsia"/>
        </w:rPr>
        <w:t>月</w:t>
      </w:r>
      <w:r w:rsidRPr="00E71994">
        <w:t>2</w:t>
      </w:r>
      <w:r w:rsidRPr="00E71994">
        <w:rPr>
          <w:rFonts w:hint="eastAsia"/>
        </w:rPr>
        <w:t>日的判决，并请求暂停驱逐令。他提出，除其他外，令他搬出是侵犯他获取体面和适足住房的权利，请求第</w:t>
      </w:r>
      <w:r w:rsidRPr="00E71994">
        <w:t>37</w:t>
      </w:r>
      <w:r w:rsidRPr="00E71994">
        <w:rPr>
          <w:rFonts w:hint="eastAsia"/>
        </w:rPr>
        <w:t>法院向马德里自治区和马德里市政委员会社会服务部门再次发文，命令马德里房管所及城市房屋与土地公司对他十多年来提出的请求作出回应，向他提供替代住房。</w:t>
      </w:r>
    </w:p>
    <w:p w14:paraId="4099536D" w14:textId="081D35A1" w:rsidR="00B77AD6" w:rsidRPr="00E71994" w:rsidRDefault="00B77AD6" w:rsidP="00110CDE">
      <w:pPr>
        <w:pStyle w:val="SingleTxtGC"/>
      </w:pPr>
      <w:r w:rsidRPr="00E71994">
        <w:t>2.12</w:t>
      </w:r>
      <w:r w:rsidR="00D41D02">
        <w:t xml:space="preserve">  </w:t>
      </w:r>
      <w:r w:rsidRPr="00E71994">
        <w:t>2013</w:t>
      </w:r>
      <w:r w:rsidRPr="00E71994">
        <w:rPr>
          <w:rFonts w:hint="eastAsia"/>
        </w:rPr>
        <w:t>年</w:t>
      </w:r>
      <w:r w:rsidRPr="00E71994">
        <w:t>7</w:t>
      </w:r>
      <w:r w:rsidRPr="00E71994">
        <w:rPr>
          <w:rFonts w:hint="eastAsia"/>
        </w:rPr>
        <w:t>月</w:t>
      </w:r>
      <w:r w:rsidRPr="00E71994">
        <w:t>22</w:t>
      </w:r>
      <w:r w:rsidRPr="00E71994">
        <w:rPr>
          <w:rFonts w:hint="eastAsia"/>
        </w:rPr>
        <w:t>日，第</w:t>
      </w:r>
      <w:r w:rsidRPr="00E71994">
        <w:t>37</w:t>
      </w:r>
      <w:r w:rsidRPr="00E71994">
        <w:rPr>
          <w:rFonts w:hint="eastAsia"/>
        </w:rPr>
        <w:t>法院驳回了反对执行此前判决的申诉，因为该申诉不符合《民事诉讼法》第</w:t>
      </w:r>
      <w:r w:rsidRPr="00E71994">
        <w:t>556</w:t>
      </w:r>
      <w:r w:rsidR="00D5439C" w:rsidRPr="00D5439C">
        <w:rPr>
          <w:sz w:val="10"/>
          <w:szCs w:val="10"/>
        </w:rPr>
        <w:t xml:space="preserve"> </w:t>
      </w:r>
      <w:r w:rsidRPr="00E71994">
        <w:t>(1)</w:t>
      </w:r>
      <w:r w:rsidRPr="00E71994">
        <w:rPr>
          <w:rFonts w:hint="eastAsia"/>
        </w:rPr>
        <w:t>条规定的任何理由。</w:t>
      </w:r>
      <w:r w:rsidRPr="00E71994">
        <w:t>2013</w:t>
      </w:r>
      <w:r w:rsidRPr="00E71994">
        <w:rPr>
          <w:rFonts w:hint="eastAsia"/>
        </w:rPr>
        <w:t>年</w:t>
      </w:r>
      <w:r w:rsidRPr="00E71994">
        <w:t>7</w:t>
      </w:r>
      <w:r w:rsidRPr="00E71994">
        <w:rPr>
          <w:rFonts w:hint="eastAsia"/>
        </w:rPr>
        <w:t>月</w:t>
      </w:r>
      <w:r w:rsidRPr="00E71994">
        <w:t>26</w:t>
      </w:r>
      <w:r w:rsidRPr="00E71994">
        <w:rPr>
          <w:rFonts w:hint="eastAsia"/>
        </w:rPr>
        <w:t>日，</w:t>
      </w:r>
      <w:r w:rsidRPr="00E71994">
        <w:t>Ben Djazia</w:t>
      </w:r>
      <w:r w:rsidRPr="00E71994">
        <w:rPr>
          <w:rFonts w:hint="eastAsia"/>
        </w:rPr>
        <w:t>先生向第</w:t>
      </w:r>
      <w:r w:rsidRPr="00E71994">
        <w:t>37</w:t>
      </w:r>
      <w:r w:rsidRPr="00E71994">
        <w:rPr>
          <w:rFonts w:hint="eastAsia"/>
        </w:rPr>
        <w:t>法院申诉，请求重审撤销判决，重申他的主张并请求法院考虑该案相关情况，以及他的家庭如果在没有替代住房的情况下就被驱逐可能会面临的风险。最后，他请第</w:t>
      </w:r>
      <w:r w:rsidRPr="00E71994">
        <w:t>37</w:t>
      </w:r>
      <w:r w:rsidRPr="00E71994">
        <w:rPr>
          <w:rFonts w:hint="eastAsia"/>
        </w:rPr>
        <w:t>法院向马德里自治区和马德里市政委员会社会服务部门、马德里房管所和城市住房与土地公司重新发文。</w:t>
      </w:r>
    </w:p>
    <w:p w14:paraId="55225B28" w14:textId="53152CFF" w:rsidR="00B77AD6" w:rsidRPr="00E71994" w:rsidRDefault="00B77AD6" w:rsidP="00B77AD6">
      <w:pPr>
        <w:pStyle w:val="SingleTxtGC"/>
      </w:pPr>
      <w:r w:rsidRPr="00E71994">
        <w:t>2.13</w:t>
      </w:r>
      <w:r w:rsidR="00D41D02">
        <w:t xml:space="preserve">  </w:t>
      </w:r>
      <w:r w:rsidRPr="00E71994">
        <w:t>2013</w:t>
      </w:r>
      <w:r w:rsidRPr="00E71994">
        <w:rPr>
          <w:rFonts w:hint="eastAsia"/>
        </w:rPr>
        <w:t>年</w:t>
      </w:r>
      <w:r w:rsidRPr="00E71994">
        <w:t>8</w:t>
      </w:r>
      <w:r w:rsidRPr="00E71994">
        <w:rPr>
          <w:rFonts w:hint="eastAsia"/>
        </w:rPr>
        <w:t>月</w:t>
      </w:r>
      <w:r w:rsidRPr="00E71994">
        <w:t>29</w:t>
      </w:r>
      <w:r w:rsidRPr="00E71994">
        <w:rPr>
          <w:rFonts w:hint="eastAsia"/>
        </w:rPr>
        <w:t>日，</w:t>
      </w:r>
      <w:r w:rsidRPr="00E71994">
        <w:t>Ben Djazia</w:t>
      </w:r>
      <w:r w:rsidRPr="00E71994">
        <w:rPr>
          <w:rFonts w:hint="eastAsia"/>
        </w:rPr>
        <w:t>先生前往马德里市政委员会在得土安区的一个社会服务中心。一名社会工作人员向他书面告知，社会服务部门可以向他发放相当于一个月房租的救济金，但他应在有收入的情况下持续支付并保证一直支付房租；如果未成年人无家可归而且他的家庭没有任何替代住处，社会服务部门将考虑启动保护措施以避免他们落入困境。</w:t>
      </w:r>
      <w:r w:rsidRPr="00C026D6">
        <w:rPr>
          <w:rStyle w:val="a8"/>
          <w:rFonts w:eastAsia="宋体"/>
          <w:color w:val="0000CC"/>
          <w:szCs w:val="24"/>
        </w:rPr>
        <w:footnoteReference w:id="6"/>
      </w:r>
    </w:p>
    <w:p w14:paraId="220FF037" w14:textId="55B8A170" w:rsidR="00B77AD6" w:rsidRPr="00E71994" w:rsidRDefault="00B77AD6" w:rsidP="00B77AD6">
      <w:pPr>
        <w:pStyle w:val="SingleTxtGC"/>
      </w:pPr>
      <w:r w:rsidRPr="00E71994">
        <w:t>2.14</w:t>
      </w:r>
      <w:r w:rsidR="00D41D02">
        <w:t xml:space="preserve">  </w:t>
      </w:r>
      <w:r w:rsidRPr="00E71994">
        <w:t>2013</w:t>
      </w:r>
      <w:r w:rsidRPr="00E71994">
        <w:rPr>
          <w:rFonts w:hint="eastAsia"/>
        </w:rPr>
        <w:t>年</w:t>
      </w:r>
      <w:r w:rsidRPr="00E71994">
        <w:t>9</w:t>
      </w:r>
      <w:r w:rsidRPr="00E71994">
        <w:rPr>
          <w:rFonts w:hint="eastAsia"/>
        </w:rPr>
        <w:t>月</w:t>
      </w:r>
      <w:r w:rsidRPr="00E71994">
        <w:t>6</w:t>
      </w:r>
      <w:r w:rsidRPr="00E71994">
        <w:rPr>
          <w:rFonts w:hint="eastAsia"/>
        </w:rPr>
        <w:t>日，第</w:t>
      </w:r>
      <w:r w:rsidRPr="00E71994">
        <w:t>37</w:t>
      </w:r>
      <w:r w:rsidRPr="00E71994">
        <w:rPr>
          <w:rFonts w:hint="eastAsia"/>
        </w:rPr>
        <w:t>法院驳回了</w:t>
      </w:r>
      <w:r w:rsidRPr="00E71994">
        <w:t>Ben Djazia</w:t>
      </w:r>
      <w:r w:rsidRPr="00E71994">
        <w:rPr>
          <w:rFonts w:hint="eastAsia"/>
        </w:rPr>
        <w:t>先生于</w:t>
      </w:r>
      <w:r w:rsidRPr="00E71994">
        <w:t>2013</w:t>
      </w:r>
      <w:r w:rsidRPr="00E71994">
        <w:rPr>
          <w:rFonts w:hint="eastAsia"/>
        </w:rPr>
        <w:t>年</w:t>
      </w:r>
      <w:r w:rsidRPr="00E71994">
        <w:t>7</w:t>
      </w:r>
      <w:r w:rsidRPr="00E71994">
        <w:rPr>
          <w:rFonts w:hint="eastAsia"/>
        </w:rPr>
        <w:t>月</w:t>
      </w:r>
      <w:r w:rsidRPr="00E71994">
        <w:t>26</w:t>
      </w:r>
      <w:r w:rsidRPr="00E71994">
        <w:rPr>
          <w:rFonts w:hint="eastAsia"/>
        </w:rPr>
        <w:t>日提出的申诉。</w:t>
      </w:r>
    </w:p>
    <w:p w14:paraId="587F29EC" w14:textId="716B0001" w:rsidR="00B77AD6" w:rsidRPr="00E71994" w:rsidRDefault="00B77AD6" w:rsidP="00B77AD6">
      <w:pPr>
        <w:pStyle w:val="SingleTxtGC"/>
      </w:pPr>
      <w:r w:rsidRPr="00E71994">
        <w:t>2.15</w:t>
      </w:r>
      <w:r w:rsidR="00D41D02">
        <w:t xml:space="preserve">  </w:t>
      </w:r>
      <w:r w:rsidRPr="00E71994">
        <w:t>2013</w:t>
      </w:r>
      <w:r w:rsidRPr="00E71994">
        <w:rPr>
          <w:rFonts w:hint="eastAsia"/>
        </w:rPr>
        <w:t>年</w:t>
      </w:r>
      <w:r w:rsidRPr="00E71994">
        <w:t>9</w:t>
      </w:r>
      <w:r w:rsidRPr="00E71994">
        <w:rPr>
          <w:rFonts w:hint="eastAsia"/>
        </w:rPr>
        <w:t>月</w:t>
      </w:r>
      <w:r w:rsidRPr="00E71994">
        <w:t>10</w:t>
      </w:r>
      <w:r w:rsidRPr="00E71994">
        <w:rPr>
          <w:rFonts w:hint="eastAsia"/>
        </w:rPr>
        <w:t>日，</w:t>
      </w:r>
      <w:r w:rsidRPr="00E71994">
        <w:t>Ben Djazia</w:t>
      </w:r>
      <w:r w:rsidRPr="00E71994">
        <w:rPr>
          <w:rFonts w:hint="eastAsia"/>
        </w:rPr>
        <w:t>先生向宪法法院提出保护请求，请求采取临时措施暂缓驱逐。</w:t>
      </w:r>
    </w:p>
    <w:p w14:paraId="21782890" w14:textId="3C842750" w:rsidR="00B77AD6" w:rsidRPr="00E71994" w:rsidRDefault="00B77AD6" w:rsidP="00B77AD6">
      <w:pPr>
        <w:pStyle w:val="SingleTxtGC"/>
      </w:pPr>
      <w:r w:rsidRPr="00E71994">
        <w:t>2.16</w:t>
      </w:r>
      <w:r w:rsidR="00D41D02">
        <w:t xml:space="preserve">  </w:t>
      </w:r>
      <w:r w:rsidRPr="00E71994">
        <w:t>2013</w:t>
      </w:r>
      <w:r w:rsidRPr="00E71994">
        <w:rPr>
          <w:rFonts w:hint="eastAsia"/>
        </w:rPr>
        <w:t>年</w:t>
      </w:r>
      <w:r w:rsidRPr="00E71994">
        <w:t>9</w:t>
      </w:r>
      <w:r w:rsidRPr="00E71994">
        <w:rPr>
          <w:rFonts w:hint="eastAsia"/>
        </w:rPr>
        <w:t>月</w:t>
      </w:r>
      <w:r w:rsidRPr="00E71994">
        <w:t>11</w:t>
      </w:r>
      <w:r w:rsidRPr="00E71994">
        <w:rPr>
          <w:rFonts w:hint="eastAsia"/>
        </w:rPr>
        <w:t>日，由于一些邻居和社会组织成员的反对，驱逐行动被推迟到</w:t>
      </w:r>
      <w:r w:rsidRPr="00E71994">
        <w:t>2013</w:t>
      </w:r>
      <w:r w:rsidRPr="00E71994">
        <w:rPr>
          <w:rFonts w:hint="eastAsia"/>
        </w:rPr>
        <w:t>年</w:t>
      </w:r>
      <w:r w:rsidRPr="00E71994">
        <w:t>10</w:t>
      </w:r>
      <w:r w:rsidRPr="00E71994">
        <w:rPr>
          <w:rFonts w:hint="eastAsia"/>
        </w:rPr>
        <w:t>月</w:t>
      </w:r>
      <w:r w:rsidRPr="00E71994">
        <w:t>3</w:t>
      </w:r>
      <w:r w:rsidRPr="00E71994">
        <w:rPr>
          <w:rFonts w:hint="eastAsia"/>
        </w:rPr>
        <w:t>日。</w:t>
      </w:r>
    </w:p>
    <w:p w14:paraId="19B8F062" w14:textId="33839D3E" w:rsidR="00B77AD6" w:rsidRPr="00E71994" w:rsidRDefault="00B77AD6" w:rsidP="00B77AD6">
      <w:pPr>
        <w:pStyle w:val="SingleTxtGC"/>
      </w:pPr>
      <w:r w:rsidRPr="00E71994">
        <w:t>2.17</w:t>
      </w:r>
      <w:r w:rsidR="00D41D02">
        <w:t xml:space="preserve">  </w:t>
      </w:r>
      <w:r w:rsidRPr="00E71994">
        <w:t>2013</w:t>
      </w:r>
      <w:r w:rsidRPr="00E71994">
        <w:rPr>
          <w:rFonts w:hint="eastAsia"/>
        </w:rPr>
        <w:t>年</w:t>
      </w:r>
      <w:r w:rsidRPr="00E71994">
        <w:t>9</w:t>
      </w:r>
      <w:r w:rsidRPr="00E71994">
        <w:rPr>
          <w:rFonts w:hint="eastAsia"/>
        </w:rPr>
        <w:t>月</w:t>
      </w:r>
      <w:r w:rsidRPr="00E71994">
        <w:t>20</w:t>
      </w:r>
      <w:r w:rsidRPr="00E71994">
        <w:rPr>
          <w:rFonts w:hint="eastAsia"/>
        </w:rPr>
        <w:t>日，</w:t>
      </w:r>
      <w:r w:rsidRPr="00E71994">
        <w:t>Ben Djazia</w:t>
      </w:r>
      <w:r w:rsidRPr="00E71994">
        <w:rPr>
          <w:rFonts w:hint="eastAsia"/>
        </w:rPr>
        <w:t>先生再次请宪法法院采取临时措施。</w:t>
      </w:r>
    </w:p>
    <w:p w14:paraId="66EAB1CC" w14:textId="228EC6D5" w:rsidR="00B77AD6" w:rsidRPr="00E71994" w:rsidRDefault="00B77AD6" w:rsidP="00B77AD6">
      <w:pPr>
        <w:pStyle w:val="SingleTxtGC"/>
      </w:pPr>
      <w:r w:rsidRPr="00E71994">
        <w:t>2.18</w:t>
      </w:r>
      <w:r w:rsidR="00D41D02">
        <w:t xml:space="preserve">  </w:t>
      </w:r>
      <w:r w:rsidRPr="00E71994">
        <w:rPr>
          <w:rFonts w:hint="eastAsia"/>
        </w:rPr>
        <w:t>2</w:t>
      </w:r>
      <w:r w:rsidRPr="00E71994">
        <w:t>013</w:t>
      </w:r>
      <w:r w:rsidRPr="00E71994">
        <w:rPr>
          <w:rFonts w:hint="eastAsia"/>
        </w:rPr>
        <w:t>年</w:t>
      </w:r>
      <w:r w:rsidRPr="00E71994">
        <w:rPr>
          <w:rFonts w:hint="eastAsia"/>
        </w:rPr>
        <w:t>9</w:t>
      </w:r>
      <w:r w:rsidRPr="00E71994">
        <w:rPr>
          <w:rFonts w:hint="eastAsia"/>
        </w:rPr>
        <w:t>月</w:t>
      </w:r>
      <w:r w:rsidRPr="00E71994">
        <w:rPr>
          <w:rFonts w:hint="eastAsia"/>
        </w:rPr>
        <w:t>30</w:t>
      </w:r>
      <w:r w:rsidRPr="00E71994">
        <w:rPr>
          <w:rFonts w:hint="eastAsia"/>
        </w:rPr>
        <w:t>日，</w:t>
      </w:r>
      <w:r w:rsidRPr="00E71994">
        <w:t>Ben Djazia</w:t>
      </w:r>
      <w:r w:rsidRPr="00E71994">
        <w:rPr>
          <w:rFonts w:hint="eastAsia"/>
        </w:rPr>
        <w:t>先生向欧洲人权法院申请临时措施。提交人称法院驳回了他们的申诉，他们没有就此提出任何后续主张。</w:t>
      </w:r>
    </w:p>
    <w:p w14:paraId="54B3C2EA" w14:textId="089FE967" w:rsidR="00B77AD6" w:rsidRPr="00E71994" w:rsidRDefault="00B77AD6" w:rsidP="00110CDE">
      <w:pPr>
        <w:pStyle w:val="SingleTxtGC"/>
      </w:pPr>
      <w:r w:rsidRPr="00E71994">
        <w:t>2.19</w:t>
      </w:r>
      <w:r w:rsidR="00D41D02">
        <w:t xml:space="preserve">  </w:t>
      </w:r>
      <w:r w:rsidRPr="00E71994">
        <w:t>2013</w:t>
      </w:r>
      <w:r w:rsidRPr="00E71994">
        <w:rPr>
          <w:rFonts w:hint="eastAsia"/>
        </w:rPr>
        <w:t>年</w:t>
      </w:r>
      <w:r w:rsidRPr="00E71994">
        <w:rPr>
          <w:rFonts w:hint="eastAsia"/>
        </w:rPr>
        <w:t>10</w:t>
      </w:r>
      <w:r w:rsidRPr="00E71994">
        <w:rPr>
          <w:rFonts w:hint="eastAsia"/>
        </w:rPr>
        <w:t>月</w:t>
      </w:r>
      <w:r w:rsidRPr="00E71994">
        <w:rPr>
          <w:rFonts w:hint="eastAsia"/>
        </w:rPr>
        <w:t>3</w:t>
      </w:r>
      <w:r w:rsidRPr="00E71994">
        <w:rPr>
          <w:rFonts w:hint="eastAsia"/>
        </w:rPr>
        <w:t>日，在市警察的帮助下，提交人及其子女被迁离。</w:t>
      </w:r>
      <w:r w:rsidRPr="00E71994">
        <w:t>Ben Djazia</w:t>
      </w:r>
      <w:r w:rsidRPr="00E71994">
        <w:rPr>
          <w:rFonts w:hint="eastAsia"/>
        </w:rPr>
        <w:t>先生已开始领取最低收入补助，因而在迁离过程中请求与出租人庭外解决，付钱让一家人留在房间内，但没有成功。当日，市</w:t>
      </w:r>
      <w:r w:rsidRPr="00BD15CD">
        <w:rPr>
          <w:rFonts w:hint="eastAsia"/>
          <w:spacing w:val="10"/>
        </w:rPr>
        <w:t>应急处</w:t>
      </w:r>
      <w:r w:rsidRPr="00BD15CD">
        <w:rPr>
          <w:spacing w:val="10"/>
        </w:rPr>
        <w:t>(SAMUR)</w:t>
      </w:r>
      <w:r w:rsidRPr="00BD15CD">
        <w:rPr>
          <w:rFonts w:hint="eastAsia"/>
          <w:spacing w:val="10"/>
        </w:rPr>
        <w:t>在马德里</w:t>
      </w:r>
      <w:r w:rsidRPr="00BD15CD">
        <w:rPr>
          <w:rFonts w:hint="eastAsia"/>
          <w:spacing w:val="4"/>
        </w:rPr>
        <w:t>社会应急处短期庇护所向提交人提供临时庇护，</w:t>
      </w:r>
      <w:r w:rsidRPr="00E71994">
        <w:rPr>
          <w:rFonts w:hint="eastAsia"/>
        </w:rPr>
        <w:t>他们在此停留</w:t>
      </w:r>
      <w:r w:rsidRPr="00E71994">
        <w:rPr>
          <w:rFonts w:hint="eastAsia"/>
        </w:rPr>
        <w:t>1</w:t>
      </w:r>
      <w:r w:rsidRPr="00E71994">
        <w:t>0</w:t>
      </w:r>
      <w:r w:rsidRPr="00E71994">
        <w:rPr>
          <w:rFonts w:hint="eastAsia"/>
        </w:rPr>
        <w:t>天后被当局请离。此后，提交人及其子女在家庭汽车内睡了</w:t>
      </w:r>
      <w:r w:rsidRPr="00E71994">
        <w:rPr>
          <w:rFonts w:hint="eastAsia"/>
        </w:rPr>
        <w:t>4</w:t>
      </w:r>
      <w:r w:rsidRPr="00E71994">
        <w:rPr>
          <w:rFonts w:hint="eastAsia"/>
        </w:rPr>
        <w:t>天，随后搬到一个熟人家，被收留了几周。提交人指出，被驱逐时，他们没有充足的收入，难以找到替代住房。</w:t>
      </w:r>
    </w:p>
    <w:p w14:paraId="0F4962C1" w14:textId="18F69532" w:rsidR="00B77AD6" w:rsidRPr="00E71994" w:rsidRDefault="00B77AD6" w:rsidP="00110CDE">
      <w:pPr>
        <w:pStyle w:val="SingleTxtGC"/>
      </w:pPr>
      <w:r w:rsidRPr="00E71994">
        <w:t>2.20</w:t>
      </w:r>
      <w:r w:rsidR="00D41D02">
        <w:t xml:space="preserve">  </w:t>
      </w:r>
      <w:r w:rsidRPr="00E71994">
        <w:t>2014</w:t>
      </w:r>
      <w:r w:rsidRPr="00E71994">
        <w:rPr>
          <w:rFonts w:hint="eastAsia"/>
        </w:rPr>
        <w:t>年</w:t>
      </w:r>
      <w:r w:rsidRPr="00E71994">
        <w:rPr>
          <w:rFonts w:hint="eastAsia"/>
        </w:rPr>
        <w:t>2</w:t>
      </w:r>
      <w:r w:rsidRPr="00E71994">
        <w:rPr>
          <w:rFonts w:hint="eastAsia"/>
        </w:rPr>
        <w:t>月</w:t>
      </w:r>
      <w:r w:rsidRPr="00E71994">
        <w:rPr>
          <w:rFonts w:hint="eastAsia"/>
        </w:rPr>
        <w:t>1</w:t>
      </w:r>
      <w:r w:rsidRPr="00E71994">
        <w:t>9</w:t>
      </w:r>
      <w:r w:rsidRPr="00E71994">
        <w:rPr>
          <w:rFonts w:hint="eastAsia"/>
        </w:rPr>
        <w:t>日，宪法法院以宪法权利保护令涵盖的基本权利没有受到明显侵犯为由，裁定不受理</w:t>
      </w:r>
      <w:r w:rsidRPr="00E71994">
        <w:t>Ben Djazia</w:t>
      </w:r>
      <w:r w:rsidRPr="00E71994">
        <w:rPr>
          <w:rFonts w:hint="eastAsia"/>
        </w:rPr>
        <w:t>先生的保护申请。</w:t>
      </w:r>
    </w:p>
    <w:p w14:paraId="0D5E2E21" w14:textId="77777777" w:rsidR="00B77AD6" w:rsidRPr="00E71994" w:rsidRDefault="00B77AD6" w:rsidP="009577F9">
      <w:pPr>
        <w:pStyle w:val="H23GC"/>
      </w:pPr>
      <w:r w:rsidRPr="00E71994">
        <w:tab/>
      </w:r>
      <w:r w:rsidRPr="00E71994">
        <w:tab/>
      </w:r>
      <w:r w:rsidRPr="00E71994">
        <w:rPr>
          <w:rFonts w:hint="eastAsia"/>
        </w:rPr>
        <w:t>申诉</w:t>
      </w:r>
    </w:p>
    <w:p w14:paraId="711C5B50" w14:textId="4A418806" w:rsidR="00B77AD6" w:rsidRPr="00E71994" w:rsidRDefault="00B77AD6" w:rsidP="00C2348F">
      <w:pPr>
        <w:pStyle w:val="SingleTxtGC"/>
        <w:spacing w:after="160"/>
      </w:pPr>
      <w:r w:rsidRPr="00E71994">
        <w:t>3.1</w:t>
      </w:r>
      <w:r w:rsidR="009577F9">
        <w:t xml:space="preserve">  </w:t>
      </w:r>
      <w:r w:rsidRPr="00E71994">
        <w:rPr>
          <w:rFonts w:hint="eastAsia"/>
        </w:rPr>
        <w:t>提交人坚称，缔约国侵犯了他们根据《公约》第十一条第一款享有的权利，因为他们尽管没有替代性住宿，但仍被第</w:t>
      </w:r>
      <w:r w:rsidRPr="00E71994">
        <w:rPr>
          <w:rFonts w:hint="eastAsia"/>
        </w:rPr>
        <w:t>3</w:t>
      </w:r>
      <w:r w:rsidRPr="00E71994">
        <w:t>7</w:t>
      </w:r>
      <w:r w:rsidRPr="00E71994">
        <w:rPr>
          <w:rFonts w:hint="eastAsia"/>
        </w:rPr>
        <w:t>法院下令迁离，这一措施影响到其有权享受特别保护的未成年子女。</w:t>
      </w:r>
      <w:r w:rsidRPr="00C026D6">
        <w:rPr>
          <w:rStyle w:val="a8"/>
          <w:rFonts w:eastAsia="宋体"/>
          <w:color w:val="0000CC"/>
          <w:szCs w:val="24"/>
        </w:rPr>
        <w:footnoteReference w:id="7"/>
      </w:r>
      <w:r w:rsidR="00C0644E">
        <w:rPr>
          <w:rFonts w:hint="eastAsia"/>
        </w:rPr>
        <w:t xml:space="preserve"> </w:t>
      </w:r>
      <w:r w:rsidRPr="00E71994">
        <w:rPr>
          <w:rFonts w:hint="eastAsia"/>
        </w:rPr>
        <w:t>该措施致使提交人及其子女面临不确定、极度不安全和脆弱的处境。</w:t>
      </w:r>
    </w:p>
    <w:p w14:paraId="67E7F629" w14:textId="56351B41" w:rsidR="00B77AD6" w:rsidRPr="00AF00C6" w:rsidRDefault="00B77AD6" w:rsidP="00C2348F">
      <w:pPr>
        <w:pStyle w:val="SingleTxtGC"/>
        <w:spacing w:after="160"/>
        <w:rPr>
          <w:spacing w:val="4"/>
        </w:rPr>
      </w:pPr>
      <w:r w:rsidRPr="00E71994">
        <w:t>3.</w:t>
      </w:r>
      <w:r w:rsidRPr="00AF00C6">
        <w:rPr>
          <w:spacing w:val="4"/>
        </w:rPr>
        <w:t>2</w:t>
      </w:r>
      <w:r w:rsidR="009577F9" w:rsidRPr="00AF00C6">
        <w:rPr>
          <w:spacing w:val="4"/>
        </w:rPr>
        <w:t xml:space="preserve">  </w:t>
      </w:r>
      <w:r w:rsidRPr="00AF00C6">
        <w:rPr>
          <w:rFonts w:hint="eastAsia"/>
          <w:spacing w:val="4"/>
        </w:rPr>
        <w:t>作出驱逐提交人的结论的司法程序没有遵守相关司法保障措施，因为西班牙法律在</w:t>
      </w:r>
      <w:r w:rsidRPr="00AF00C6">
        <w:rPr>
          <w:rFonts w:hint="eastAsia"/>
          <w:spacing w:val="6"/>
        </w:rPr>
        <w:t>租赁合同到期导致驱逐的相关司法程序中未</w:t>
      </w:r>
      <w:r w:rsidRPr="00AF00C6">
        <w:rPr>
          <w:rFonts w:hint="eastAsia"/>
          <w:spacing w:val="4"/>
        </w:rPr>
        <w:t>妥善保障住房权。法院不审查强迫驱逐对承租人的影响，也不审查各个案件的具体情况。第</w:t>
      </w:r>
      <w:r w:rsidRPr="00AF00C6">
        <w:rPr>
          <w:rFonts w:hint="eastAsia"/>
          <w:spacing w:val="4"/>
        </w:rPr>
        <w:t>3</w:t>
      </w:r>
      <w:r w:rsidRPr="00AF00C6">
        <w:rPr>
          <w:spacing w:val="4"/>
        </w:rPr>
        <w:t>7</w:t>
      </w:r>
      <w:r w:rsidRPr="00AF00C6">
        <w:rPr>
          <w:rFonts w:hint="eastAsia"/>
          <w:spacing w:val="4"/>
        </w:rPr>
        <w:t>法院没有考虑到提交人没有替代住房，以及驱逐令对其未成年子女造成何种影响。</w:t>
      </w:r>
      <w:r w:rsidRPr="00AF00C6">
        <w:rPr>
          <w:rStyle w:val="a8"/>
          <w:rFonts w:eastAsia="宋体"/>
          <w:color w:val="0000CC"/>
          <w:spacing w:val="4"/>
          <w:szCs w:val="24"/>
        </w:rPr>
        <w:footnoteReference w:id="8"/>
      </w:r>
    </w:p>
    <w:p w14:paraId="48DB6487" w14:textId="401A98C9" w:rsidR="00B77AD6" w:rsidRPr="00E71994" w:rsidRDefault="00B77AD6" w:rsidP="00C2348F">
      <w:pPr>
        <w:pStyle w:val="SingleTxtGC"/>
        <w:spacing w:after="160"/>
      </w:pPr>
      <w:r w:rsidRPr="00E71994">
        <w:t>3.3</w:t>
      </w:r>
      <w:r w:rsidR="009577F9">
        <w:t xml:space="preserve">  </w:t>
      </w:r>
      <w:r w:rsidRPr="00E71994">
        <w:rPr>
          <w:rFonts w:hint="eastAsia"/>
        </w:rPr>
        <w:t>面向收入很低或没有任何收入的人的救济措施不足以保护适足住房权；在</w:t>
      </w:r>
      <w:r w:rsidRPr="00E71994">
        <w:rPr>
          <w:rFonts w:hint="eastAsia"/>
        </w:rPr>
        <w:t>10</w:t>
      </w:r>
      <w:r w:rsidRPr="00E71994">
        <w:rPr>
          <w:rFonts w:hint="eastAsia"/>
        </w:rPr>
        <w:t>多年时间里，</w:t>
      </w:r>
      <w:r w:rsidRPr="00E71994">
        <w:t>Ben Djazia</w:t>
      </w:r>
      <w:r w:rsidRPr="00E71994">
        <w:rPr>
          <w:rFonts w:hint="eastAsia"/>
        </w:rPr>
        <w:t>先生向马德里房管所申请社会住房但没有成功，就可以说明这一点。马德里房管所、社会事务署、马德里市政府委员会家庭与社会服务部门了解这家人的状况，但没有采取任何步骤，防止提交人面临立即迁离时没有替代住房的处境。</w:t>
      </w:r>
    </w:p>
    <w:p w14:paraId="23AC5C85" w14:textId="77777777" w:rsidR="00B77AD6" w:rsidRPr="00E71994" w:rsidRDefault="00B77AD6" w:rsidP="00143E2C">
      <w:pPr>
        <w:pStyle w:val="H23GC"/>
        <w:spacing w:before="360"/>
      </w:pPr>
      <w:r w:rsidRPr="00E71994">
        <w:tab/>
      </w:r>
      <w:r w:rsidRPr="00E71994">
        <w:tab/>
      </w:r>
      <w:r w:rsidRPr="00E71994">
        <w:rPr>
          <w:rFonts w:hint="eastAsia"/>
        </w:rPr>
        <w:t>缔约国关于可否受理的意见</w:t>
      </w:r>
    </w:p>
    <w:p w14:paraId="26662D1D" w14:textId="0B1ADDEE" w:rsidR="00B77AD6" w:rsidRPr="00E71994" w:rsidRDefault="00B77AD6" w:rsidP="00143E2C">
      <w:pPr>
        <w:pStyle w:val="SingleTxtGC"/>
        <w:spacing w:after="180"/>
      </w:pPr>
      <w:r w:rsidRPr="00E71994">
        <w:t>4.1</w:t>
      </w:r>
      <w:r w:rsidR="009577F9">
        <w:t xml:space="preserve">  </w:t>
      </w:r>
      <w:r w:rsidRPr="00E71994">
        <w:rPr>
          <w:rFonts w:hint="eastAsia"/>
        </w:rPr>
        <w:t>2015</w:t>
      </w:r>
      <w:r w:rsidRPr="00E71994">
        <w:rPr>
          <w:rFonts w:hint="eastAsia"/>
        </w:rPr>
        <w:t>年</w:t>
      </w:r>
      <w:r w:rsidRPr="00E71994">
        <w:rPr>
          <w:rFonts w:hint="eastAsia"/>
        </w:rPr>
        <w:t>5</w:t>
      </w:r>
      <w:r w:rsidRPr="00E71994">
        <w:rPr>
          <w:rFonts w:hint="eastAsia"/>
        </w:rPr>
        <w:t>月</w:t>
      </w:r>
      <w:r w:rsidRPr="00E71994">
        <w:rPr>
          <w:rFonts w:hint="eastAsia"/>
        </w:rPr>
        <w:t>22</w:t>
      </w:r>
      <w:r w:rsidRPr="00E71994">
        <w:rPr>
          <w:rFonts w:hint="eastAsia"/>
        </w:rPr>
        <w:t>日，缔约国称，不可依据《任择议定书》第三条第二款</w:t>
      </w:r>
      <w:r w:rsidRPr="00E71994">
        <w:rPr>
          <w:rFonts w:hint="eastAsia"/>
        </w:rPr>
        <w:t>(</w:t>
      </w:r>
      <w:r w:rsidRPr="00E71994">
        <w:rPr>
          <w:rFonts w:hint="eastAsia"/>
        </w:rPr>
        <w:t>五</w:t>
      </w:r>
      <w:r w:rsidRPr="00C2348F">
        <w:rPr>
          <w:rFonts w:hint="eastAsia"/>
        </w:rPr>
        <w:t>)</w:t>
      </w:r>
      <w:r w:rsidRPr="00C2348F">
        <w:rPr>
          <w:rFonts w:hint="eastAsia"/>
        </w:rPr>
        <w:t>、</w:t>
      </w:r>
      <w:r w:rsidRPr="00C2348F">
        <w:rPr>
          <w:rFonts w:hint="eastAsia"/>
        </w:rPr>
        <w:t>(</w:t>
      </w:r>
      <w:r w:rsidRPr="00C2348F">
        <w:rPr>
          <w:rFonts w:hint="eastAsia"/>
        </w:rPr>
        <w:t>六</w:t>
      </w:r>
      <w:r w:rsidRPr="00C2348F">
        <w:rPr>
          <w:rFonts w:hint="eastAsia"/>
        </w:rPr>
        <w:t>)</w:t>
      </w:r>
      <w:r w:rsidRPr="00C2348F">
        <w:rPr>
          <w:rFonts w:hint="eastAsia"/>
        </w:rPr>
        <w:t>项受理本来文，因为其明显没有事实根据，是滥用提交来文权的表现。此外，</w:t>
      </w:r>
      <w:r w:rsidRPr="00E71994">
        <w:rPr>
          <w:rFonts w:hint="eastAsia"/>
        </w:rPr>
        <w:t>来文没有表明提交人处于《任择议定书》第四条意义内的明显不利处境。</w:t>
      </w:r>
    </w:p>
    <w:p w14:paraId="38DD805C" w14:textId="5C0B67F4" w:rsidR="00B77AD6" w:rsidRPr="00E71994" w:rsidRDefault="00B77AD6" w:rsidP="00143E2C">
      <w:pPr>
        <w:pStyle w:val="SingleTxtGC"/>
        <w:spacing w:after="180"/>
      </w:pPr>
      <w:r w:rsidRPr="00E71994">
        <w:t>4.2</w:t>
      </w:r>
      <w:r w:rsidR="009577F9">
        <w:t xml:space="preserve">  </w:t>
      </w:r>
      <w:r w:rsidRPr="00E71994">
        <w:t>缔约国主张</w:t>
      </w:r>
      <w:r w:rsidRPr="00E71994">
        <w:rPr>
          <w:rFonts w:hint="eastAsia"/>
        </w:rPr>
        <w:t>，</w:t>
      </w:r>
      <w:r w:rsidRPr="00E71994">
        <w:t>提交人为了迷惑委员会而故意不提供相关资料</w:t>
      </w:r>
      <w:r w:rsidRPr="00E71994">
        <w:rPr>
          <w:rFonts w:hint="eastAsia"/>
        </w:rPr>
        <w:t>，例如他们称自己遭受强迫驱逐。实际上，他们的处境不属于委员会关于适足住房权</w:t>
      </w:r>
      <w:r w:rsidRPr="00E71994">
        <w:rPr>
          <w:rFonts w:hint="eastAsia"/>
        </w:rPr>
        <w:t>(</w:t>
      </w:r>
      <w:r w:rsidRPr="00E71994">
        <w:rPr>
          <w:rFonts w:hint="eastAsia"/>
        </w:rPr>
        <w:t>《公约》第十一条第一款</w:t>
      </w:r>
      <w:r w:rsidRPr="00E71994">
        <w:rPr>
          <w:rFonts w:hint="eastAsia"/>
        </w:rPr>
        <w:t>)</w:t>
      </w:r>
      <w:r w:rsidRPr="00E71994">
        <w:rPr>
          <w:rFonts w:hint="eastAsia"/>
        </w:rPr>
        <w:t>：强迫驱逐问题的第</w:t>
      </w:r>
      <w:r w:rsidRPr="00E71994">
        <w:rPr>
          <w:rFonts w:hint="eastAsia"/>
        </w:rPr>
        <w:t>7</w:t>
      </w:r>
      <w:r w:rsidRPr="00E71994">
        <w:rPr>
          <w:rFonts w:hint="eastAsia"/>
        </w:rPr>
        <w:t>号一般性意见</w:t>
      </w:r>
      <w:r w:rsidRPr="00E71994">
        <w:rPr>
          <w:rFonts w:hint="eastAsia"/>
        </w:rPr>
        <w:t>(1997</w:t>
      </w:r>
      <w:r w:rsidRPr="00E71994">
        <w:rPr>
          <w:rFonts w:hint="eastAsia"/>
        </w:rPr>
        <w:t>年</w:t>
      </w:r>
      <w:r w:rsidRPr="00E71994">
        <w:rPr>
          <w:rFonts w:hint="eastAsia"/>
        </w:rPr>
        <w:t>)</w:t>
      </w:r>
      <w:r w:rsidRPr="00E71994">
        <w:rPr>
          <w:rFonts w:hint="eastAsia"/>
        </w:rPr>
        <w:t>所指的强迫驱逐</w:t>
      </w:r>
      <w:r w:rsidRPr="00E71994">
        <w:rPr>
          <w:rFonts w:hint="eastAsia"/>
        </w:rPr>
        <w:t>(</w:t>
      </w:r>
      <w:r w:rsidRPr="00E71994">
        <w:rPr>
          <w:rFonts w:hint="eastAsia"/>
        </w:rPr>
        <w:t>第</w:t>
      </w:r>
      <w:r w:rsidRPr="00E71994">
        <w:rPr>
          <w:rFonts w:hint="eastAsia"/>
        </w:rPr>
        <w:t>3</w:t>
      </w:r>
      <w:r w:rsidRPr="00E71994">
        <w:rPr>
          <w:rFonts w:hint="eastAsia"/>
        </w:rPr>
        <w:t>、第</w:t>
      </w:r>
      <w:r w:rsidRPr="00E71994">
        <w:rPr>
          <w:rFonts w:hint="eastAsia"/>
        </w:rPr>
        <w:t>6</w:t>
      </w:r>
      <w:r w:rsidRPr="00E71994">
        <w:rPr>
          <w:rFonts w:hint="eastAsia"/>
        </w:rPr>
        <w:t>和第</w:t>
      </w:r>
      <w:r w:rsidRPr="00E71994">
        <w:rPr>
          <w:rFonts w:hint="eastAsia"/>
        </w:rPr>
        <w:t>7</w:t>
      </w:r>
      <w:r w:rsidRPr="00E71994">
        <w:rPr>
          <w:rFonts w:hint="eastAsia"/>
        </w:rPr>
        <w:t>段</w:t>
      </w:r>
      <w:r w:rsidRPr="00E71994">
        <w:rPr>
          <w:rFonts w:hint="eastAsia"/>
        </w:rPr>
        <w:t>)</w:t>
      </w:r>
      <w:r w:rsidRPr="00E71994">
        <w:rPr>
          <w:rFonts w:hint="eastAsia"/>
        </w:rPr>
        <w:t>。提交人在私人租赁合同到期后面临强迫驱逐，司法机关在出租人与承租人达不成协议的情况下作为调解人进行干预，除此以外当局没有采取任何行动。</w:t>
      </w:r>
    </w:p>
    <w:p w14:paraId="2492268F" w14:textId="335DDE19" w:rsidR="00B77AD6" w:rsidRPr="00E71994" w:rsidRDefault="00B77AD6" w:rsidP="00143E2C">
      <w:pPr>
        <w:pStyle w:val="SingleTxtGC"/>
        <w:spacing w:after="180"/>
      </w:pPr>
      <w:r w:rsidRPr="00E71994">
        <w:t>4.3</w:t>
      </w:r>
      <w:r w:rsidR="009577F9">
        <w:t xml:space="preserve">  </w:t>
      </w:r>
      <w:r w:rsidRPr="00E71994">
        <w:t>当局忽视提交人的说法是不真实的</w:t>
      </w:r>
      <w:r w:rsidRPr="00E71994">
        <w:rPr>
          <w:rFonts w:hint="eastAsia"/>
        </w:rPr>
        <w:t>：</w:t>
      </w:r>
      <w:r w:rsidRPr="00E71994">
        <w:t>从</w:t>
      </w:r>
      <w:r w:rsidRPr="00E71994">
        <w:rPr>
          <w:rFonts w:hint="eastAsia"/>
        </w:rPr>
        <w:t>2002</w:t>
      </w:r>
      <w:r w:rsidRPr="00E71994">
        <w:rPr>
          <w:rFonts w:hint="eastAsia"/>
        </w:rPr>
        <w:t>年开始，提交人一直从马德里</w:t>
      </w:r>
      <w:r>
        <w:rPr>
          <w:rFonts w:hint="eastAsia"/>
        </w:rPr>
        <w:t>市政</w:t>
      </w:r>
      <w:r w:rsidRPr="00E71994">
        <w:rPr>
          <w:rFonts w:hint="eastAsia"/>
        </w:rPr>
        <w:t>委员会位于得土安区的社会服务中心得到社会支助。</w:t>
      </w:r>
      <w:r w:rsidRPr="00C026D6">
        <w:rPr>
          <w:rStyle w:val="a8"/>
          <w:rFonts w:eastAsia="宋体"/>
          <w:color w:val="0000CC"/>
          <w:szCs w:val="24"/>
        </w:rPr>
        <w:footnoteReference w:id="9"/>
      </w:r>
      <w:r w:rsidR="00AF00C6">
        <w:rPr>
          <w:rFonts w:hint="eastAsia"/>
        </w:rPr>
        <w:t xml:space="preserve"> </w:t>
      </w:r>
      <w:r w:rsidRPr="00E71994">
        <w:rPr>
          <w:rFonts w:hint="eastAsia"/>
        </w:rPr>
        <w:t>然而，</w:t>
      </w:r>
      <w:r w:rsidRPr="00E71994">
        <w:t>Ben Djazia</w:t>
      </w:r>
      <w:r w:rsidRPr="00E71994">
        <w:t>先生的态度在很大程度上阻碍了他家的经济状况得到改善</w:t>
      </w:r>
      <w:r w:rsidRPr="00E71994">
        <w:rPr>
          <w:rFonts w:hint="eastAsia"/>
        </w:rPr>
        <w:t>，因为他认为改善他家的经济状况完全是公共当局的责任。</w:t>
      </w:r>
    </w:p>
    <w:p w14:paraId="15DE0D53" w14:textId="6439933B" w:rsidR="00B77AD6" w:rsidRPr="00E71994" w:rsidRDefault="00B77AD6" w:rsidP="00355FB3">
      <w:pPr>
        <w:pStyle w:val="SingleTxtGC"/>
        <w:keepNext/>
        <w:keepLines/>
        <w:spacing w:after="160"/>
      </w:pPr>
      <w:r w:rsidRPr="00E71994">
        <w:t>4.4</w:t>
      </w:r>
      <w:r w:rsidR="009577F9">
        <w:t xml:space="preserve">  </w:t>
      </w:r>
      <w:r w:rsidRPr="00E71994">
        <w:t>根据马德里自治区住房与康复总局</w:t>
      </w:r>
      <w:r w:rsidRPr="00E71994">
        <w:rPr>
          <w:rFonts w:hint="eastAsia"/>
        </w:rPr>
        <w:t>2015</w:t>
      </w:r>
      <w:r w:rsidRPr="00E71994">
        <w:rPr>
          <w:rFonts w:hint="eastAsia"/>
        </w:rPr>
        <w:t>年</w:t>
      </w:r>
      <w:r w:rsidRPr="00E71994">
        <w:rPr>
          <w:rFonts w:hint="eastAsia"/>
        </w:rPr>
        <w:t>4</w:t>
      </w:r>
      <w:r w:rsidRPr="00E71994">
        <w:rPr>
          <w:rFonts w:hint="eastAsia"/>
        </w:rPr>
        <w:t>月</w:t>
      </w:r>
      <w:r w:rsidRPr="00E71994">
        <w:rPr>
          <w:rFonts w:hint="eastAsia"/>
        </w:rPr>
        <w:t>21</w:t>
      </w:r>
      <w:r w:rsidRPr="00E71994">
        <w:rPr>
          <w:rFonts w:hint="eastAsia"/>
        </w:rPr>
        <w:t>日的一份报告，</w:t>
      </w:r>
      <w:r w:rsidRPr="00E71994">
        <w:t>Ben Djazia</w:t>
      </w:r>
      <w:r w:rsidRPr="00E71994">
        <w:t>先生的收入来源一直是各种补助</w:t>
      </w:r>
      <w:r w:rsidRPr="00E71994">
        <w:rPr>
          <w:rFonts w:hint="eastAsia"/>
        </w:rPr>
        <w:t>、</w:t>
      </w:r>
      <w:r w:rsidRPr="00E71994">
        <w:t>福利和在非正规经济中打零工</w:t>
      </w:r>
      <w:r w:rsidRPr="00E71994">
        <w:rPr>
          <w:rFonts w:hint="eastAsia"/>
        </w:rPr>
        <w:t>。</w:t>
      </w:r>
      <w:r w:rsidRPr="00E71994">
        <w:t>根据马德里</w:t>
      </w:r>
      <w:r>
        <w:t>市政</w:t>
      </w:r>
      <w:r w:rsidRPr="00E71994">
        <w:t>委员会的社会报告</w:t>
      </w:r>
      <w:r w:rsidRPr="00E71994">
        <w:rPr>
          <w:rFonts w:hint="eastAsia"/>
        </w:rPr>
        <w:t>，</w:t>
      </w:r>
      <w:r w:rsidRPr="00E71994">
        <w:t>一名社会工作者在</w:t>
      </w:r>
      <w:r w:rsidRPr="00E71994">
        <w:rPr>
          <w:rFonts w:hint="eastAsia"/>
        </w:rPr>
        <w:t>2006</w:t>
      </w:r>
      <w:r w:rsidRPr="00E71994">
        <w:rPr>
          <w:rFonts w:hint="eastAsia"/>
        </w:rPr>
        <w:t>年注意到</w:t>
      </w:r>
      <w:r w:rsidRPr="00E71994">
        <w:t>Ben Djazia</w:t>
      </w:r>
      <w:r w:rsidRPr="00E71994">
        <w:t>先生不愿意参加求职计划</w:t>
      </w:r>
      <w:r w:rsidRPr="00E71994">
        <w:rPr>
          <w:rFonts w:hint="eastAsia"/>
        </w:rPr>
        <w:t>，</w:t>
      </w:r>
      <w:r w:rsidRPr="00E71994">
        <w:t>因为他认为这没有用</w:t>
      </w:r>
      <w:r w:rsidRPr="00E71994">
        <w:rPr>
          <w:rFonts w:hint="eastAsia"/>
        </w:rPr>
        <w:t>。</w:t>
      </w:r>
      <w:r w:rsidRPr="00E71994">
        <w:rPr>
          <w:rFonts w:hint="eastAsia"/>
        </w:rPr>
        <w:t>2009</w:t>
      </w:r>
      <w:r w:rsidRPr="00E71994">
        <w:rPr>
          <w:rFonts w:hint="eastAsia"/>
        </w:rPr>
        <w:t>年，社会服务中心提醒他必须每隔六个月前来接受收入支助审评，指出他在过去两年中只来了一次。</w:t>
      </w:r>
      <w:r w:rsidRPr="00C026D6">
        <w:rPr>
          <w:rStyle w:val="a8"/>
          <w:rFonts w:eastAsia="宋体"/>
          <w:color w:val="0000CC"/>
          <w:szCs w:val="24"/>
        </w:rPr>
        <w:footnoteReference w:id="10"/>
      </w:r>
      <w:r w:rsidR="00AF00C6">
        <w:rPr>
          <w:rFonts w:hint="eastAsia"/>
        </w:rPr>
        <w:t xml:space="preserve"> </w:t>
      </w:r>
      <w:r w:rsidRPr="00E71994">
        <w:rPr>
          <w:rFonts w:hint="eastAsia"/>
        </w:rPr>
        <w:t>2012</w:t>
      </w:r>
      <w:r w:rsidRPr="00E71994">
        <w:rPr>
          <w:rFonts w:hint="eastAsia"/>
        </w:rPr>
        <w:t>年，该中心像前几年一样，指出</w:t>
      </w:r>
      <w:r w:rsidRPr="00E71994">
        <w:t>Ben Djazia</w:t>
      </w:r>
      <w:r w:rsidRPr="00E71994">
        <w:t>先生缺乏找工作的动</w:t>
      </w:r>
      <w:r>
        <w:rPr>
          <w:rFonts w:hint="eastAsia"/>
        </w:rPr>
        <w:t>机</w:t>
      </w:r>
      <w:r w:rsidRPr="00E71994">
        <w:rPr>
          <w:rFonts w:hint="eastAsia"/>
        </w:rPr>
        <w:t>。</w:t>
      </w:r>
    </w:p>
    <w:p w14:paraId="02B1E6AC" w14:textId="579E1AC2" w:rsidR="00B77AD6" w:rsidRPr="00E71994" w:rsidRDefault="00B77AD6" w:rsidP="00355FB3">
      <w:pPr>
        <w:pStyle w:val="SingleTxtGC"/>
        <w:spacing w:after="160"/>
      </w:pPr>
      <w:r w:rsidRPr="00E71994">
        <w:t>4.5</w:t>
      </w:r>
      <w:r w:rsidR="00553B3D">
        <w:t xml:space="preserve">  </w:t>
      </w:r>
      <w:r w:rsidRPr="00E71994">
        <w:t>缔约国指出</w:t>
      </w:r>
      <w:r w:rsidRPr="00E71994">
        <w:rPr>
          <w:rFonts w:hint="eastAsia"/>
        </w:rPr>
        <w:t>，即便驱逐行动近在眼前，</w:t>
      </w:r>
      <w:r w:rsidRPr="00E71994">
        <w:t>Ben Djazia</w:t>
      </w:r>
      <w:r w:rsidRPr="00E71994">
        <w:t>先生仍不积极寻找住房</w:t>
      </w:r>
      <w:r w:rsidRPr="00E71994">
        <w:rPr>
          <w:rFonts w:hint="eastAsia"/>
        </w:rPr>
        <w:t>，</w:t>
      </w:r>
      <w:r w:rsidRPr="00E71994">
        <w:t>而是期待社会服务部门提供住房</w:t>
      </w:r>
      <w:r w:rsidRPr="00E71994">
        <w:rPr>
          <w:rFonts w:hint="eastAsia"/>
        </w:rPr>
        <w:t>。</w:t>
      </w:r>
      <w:r w:rsidRPr="00E71994">
        <w:t>租房合同于</w:t>
      </w:r>
      <w:r w:rsidRPr="00E71994">
        <w:rPr>
          <w:rFonts w:hint="eastAsia"/>
        </w:rPr>
        <w:t>2012</w:t>
      </w:r>
      <w:r w:rsidRPr="00E71994">
        <w:rPr>
          <w:rFonts w:hint="eastAsia"/>
        </w:rPr>
        <w:t>年</w:t>
      </w:r>
      <w:r w:rsidRPr="00E71994">
        <w:rPr>
          <w:rFonts w:hint="eastAsia"/>
        </w:rPr>
        <w:t>8</w:t>
      </w:r>
      <w:r w:rsidRPr="00E71994">
        <w:rPr>
          <w:rFonts w:hint="eastAsia"/>
        </w:rPr>
        <w:t>月到期时，一名社会工作者就告知他有一些公立和私营实体可提供公共住房。然而，</w:t>
      </w:r>
      <w:r w:rsidRPr="00E71994">
        <w:t>Ben Djazia</w:t>
      </w:r>
      <w:r w:rsidRPr="00E71994">
        <w:t>先生要求社会服务中心向他提供住房</w:t>
      </w:r>
      <w:r w:rsidRPr="00E71994">
        <w:rPr>
          <w:rFonts w:hint="eastAsia"/>
        </w:rPr>
        <w:t>。</w:t>
      </w:r>
      <w:r w:rsidRPr="00E71994">
        <w:t>另外</w:t>
      </w:r>
      <w:r w:rsidRPr="00E71994">
        <w:rPr>
          <w:rFonts w:hint="eastAsia"/>
        </w:rPr>
        <w:t>，</w:t>
      </w:r>
      <w:r w:rsidRPr="00E71994">
        <w:rPr>
          <w:rFonts w:hint="eastAsia"/>
        </w:rPr>
        <w:t>2012</w:t>
      </w:r>
      <w:r w:rsidRPr="00E71994">
        <w:rPr>
          <w:rFonts w:hint="eastAsia"/>
        </w:rPr>
        <w:t>年</w:t>
      </w:r>
      <w:r w:rsidRPr="00E71994">
        <w:rPr>
          <w:rFonts w:hint="eastAsia"/>
        </w:rPr>
        <w:t>7</w:t>
      </w:r>
      <w:r w:rsidRPr="00E71994">
        <w:rPr>
          <w:rFonts w:hint="eastAsia"/>
        </w:rPr>
        <w:t>月，该中心将</w:t>
      </w:r>
      <w:r w:rsidRPr="00E71994">
        <w:t>Ben Djazia</w:t>
      </w:r>
      <w:r w:rsidRPr="00E71994">
        <w:t>先生转介到明爱会团结租房计划</w:t>
      </w:r>
      <w:r w:rsidRPr="00E71994">
        <w:rPr>
          <w:rFonts w:hint="eastAsia"/>
        </w:rPr>
        <w:t>，该计划于</w:t>
      </w:r>
      <w:r w:rsidRPr="00E71994">
        <w:rPr>
          <w:rFonts w:hint="eastAsia"/>
        </w:rPr>
        <w:t>2012</w:t>
      </w:r>
      <w:r w:rsidRPr="00E71994">
        <w:rPr>
          <w:rFonts w:hint="eastAsia"/>
        </w:rPr>
        <w:t>年</w:t>
      </w:r>
      <w:r w:rsidRPr="00E71994">
        <w:rPr>
          <w:rFonts w:hint="eastAsia"/>
        </w:rPr>
        <w:t>10</w:t>
      </w:r>
      <w:r w:rsidRPr="00E71994">
        <w:rPr>
          <w:rFonts w:hint="eastAsia"/>
        </w:rPr>
        <w:t>月向他支付了两笔支助金，每笔</w:t>
      </w:r>
      <w:r w:rsidRPr="00E71994">
        <w:rPr>
          <w:rFonts w:hint="eastAsia"/>
        </w:rPr>
        <w:t>300</w:t>
      </w:r>
      <w:r w:rsidRPr="00E71994">
        <w:rPr>
          <w:rFonts w:hint="eastAsia"/>
        </w:rPr>
        <w:t>欧元。</w:t>
      </w:r>
      <w:r w:rsidRPr="00E71994">
        <w:rPr>
          <w:rFonts w:hint="eastAsia"/>
        </w:rPr>
        <w:t>2013</w:t>
      </w:r>
      <w:r w:rsidRPr="00E71994">
        <w:rPr>
          <w:rFonts w:hint="eastAsia"/>
        </w:rPr>
        <w:t>年，社会服务部门向</w:t>
      </w:r>
      <w:r w:rsidRPr="00E71994">
        <w:t>Ben Djazia</w:t>
      </w:r>
      <w:r w:rsidRPr="00E71994">
        <w:t>先生提供了</w:t>
      </w:r>
      <w:r w:rsidRPr="00E71994">
        <w:rPr>
          <w:rFonts w:hint="eastAsia"/>
        </w:rPr>
        <w:t>600</w:t>
      </w:r>
      <w:r w:rsidRPr="00E71994">
        <w:rPr>
          <w:rFonts w:hint="eastAsia"/>
        </w:rPr>
        <w:t>欧元的救济金以满足基本需求，并敦促他继续寻找替代住房。</w:t>
      </w:r>
      <w:r w:rsidRPr="00E71994">
        <w:rPr>
          <w:rFonts w:hint="eastAsia"/>
        </w:rPr>
        <w:t>2013</w:t>
      </w:r>
      <w:r w:rsidRPr="00E71994">
        <w:rPr>
          <w:rFonts w:hint="eastAsia"/>
        </w:rPr>
        <w:t>年</w:t>
      </w:r>
      <w:r w:rsidRPr="00E71994">
        <w:rPr>
          <w:rFonts w:hint="eastAsia"/>
        </w:rPr>
        <w:t>2</w:t>
      </w:r>
      <w:r w:rsidRPr="00E71994">
        <w:rPr>
          <w:rFonts w:hint="eastAsia"/>
        </w:rPr>
        <w:t>月，中心的一名社会工作者指出，</w:t>
      </w:r>
      <w:r w:rsidRPr="00E71994">
        <w:t>Ben Djazia</w:t>
      </w:r>
      <w:r w:rsidRPr="00E71994">
        <w:t>先生尽管知道必须离开出租房</w:t>
      </w:r>
      <w:r w:rsidRPr="00E71994">
        <w:rPr>
          <w:rFonts w:hint="eastAsia"/>
        </w:rPr>
        <w:t>，</w:t>
      </w:r>
      <w:r w:rsidRPr="00E71994">
        <w:t>但仍没有寻找替代住处</w:t>
      </w:r>
      <w:r w:rsidRPr="00E71994">
        <w:rPr>
          <w:rFonts w:hint="eastAsia"/>
        </w:rPr>
        <w:t>。由于</w:t>
      </w:r>
      <w:r w:rsidRPr="00E71994">
        <w:t>Ben Djazia</w:t>
      </w:r>
      <w:r w:rsidRPr="00E71994">
        <w:t>先生不愿意寻找住处</w:t>
      </w:r>
      <w:r w:rsidRPr="00E71994">
        <w:rPr>
          <w:rFonts w:hint="eastAsia"/>
        </w:rPr>
        <w:t>，</w:t>
      </w:r>
      <w:r w:rsidRPr="00E71994">
        <w:t>该中心于</w:t>
      </w:r>
      <w:r w:rsidRPr="00E71994">
        <w:rPr>
          <w:rFonts w:hint="eastAsia"/>
        </w:rPr>
        <w:t>2013</w:t>
      </w:r>
      <w:r w:rsidRPr="00E71994">
        <w:rPr>
          <w:rFonts w:hint="eastAsia"/>
        </w:rPr>
        <w:t>年</w:t>
      </w:r>
      <w:r w:rsidRPr="00E71994">
        <w:rPr>
          <w:rFonts w:hint="eastAsia"/>
        </w:rPr>
        <w:t>8</w:t>
      </w:r>
      <w:r w:rsidRPr="00E71994">
        <w:rPr>
          <w:rFonts w:hint="eastAsia"/>
        </w:rPr>
        <w:t>月与他联系，向</w:t>
      </w:r>
      <w:r w:rsidRPr="004526C9">
        <w:rPr>
          <w:rFonts w:hint="eastAsia"/>
          <w:spacing w:val="4"/>
        </w:rPr>
        <w:t>他提供支助金，用于支付一个月房租和不超过</w:t>
      </w:r>
      <w:r w:rsidRPr="004526C9">
        <w:rPr>
          <w:rFonts w:hint="eastAsia"/>
          <w:spacing w:val="4"/>
        </w:rPr>
        <w:t>400</w:t>
      </w:r>
      <w:r w:rsidRPr="004526C9">
        <w:rPr>
          <w:rFonts w:hint="eastAsia"/>
          <w:spacing w:val="4"/>
        </w:rPr>
        <w:t>欧元的公寓押金。他还被告知，如果</w:t>
      </w:r>
      <w:r w:rsidRPr="004526C9">
        <w:rPr>
          <w:rFonts w:hint="eastAsia"/>
          <w:spacing w:val="4"/>
        </w:rPr>
        <w:t>9</w:t>
      </w:r>
      <w:r w:rsidRPr="004526C9">
        <w:rPr>
          <w:rFonts w:hint="eastAsia"/>
          <w:spacing w:val="4"/>
        </w:rPr>
        <w:t>月</w:t>
      </w:r>
      <w:r w:rsidRPr="004526C9">
        <w:rPr>
          <w:rFonts w:hint="eastAsia"/>
          <w:spacing w:val="4"/>
        </w:rPr>
        <w:t>11</w:t>
      </w:r>
      <w:r w:rsidRPr="004526C9">
        <w:rPr>
          <w:rFonts w:hint="eastAsia"/>
          <w:spacing w:val="4"/>
        </w:rPr>
        <w:t>日实施驱逐行动而他没有住处，当局会对他的子女采取保护</w:t>
      </w:r>
      <w:r w:rsidRPr="00E71994">
        <w:rPr>
          <w:rFonts w:hint="eastAsia"/>
        </w:rPr>
        <w:t>措施。</w:t>
      </w:r>
      <w:r w:rsidRPr="00E71994">
        <w:rPr>
          <w:rFonts w:hint="eastAsia"/>
        </w:rPr>
        <w:t>2013</w:t>
      </w:r>
      <w:r w:rsidRPr="00E71994">
        <w:rPr>
          <w:rFonts w:hint="eastAsia"/>
        </w:rPr>
        <w:t>年</w:t>
      </w:r>
      <w:r w:rsidRPr="00E71994">
        <w:rPr>
          <w:rFonts w:hint="eastAsia"/>
        </w:rPr>
        <w:t>9</w:t>
      </w:r>
      <w:r w:rsidRPr="00E71994">
        <w:rPr>
          <w:rFonts w:hint="eastAsia"/>
        </w:rPr>
        <w:t>月，</w:t>
      </w:r>
      <w:r w:rsidRPr="00E71994">
        <w:t>Ben Djazia</w:t>
      </w:r>
      <w:r w:rsidRPr="00E71994">
        <w:t>先生又开始领取每月</w:t>
      </w:r>
      <w:r w:rsidRPr="00E71994">
        <w:rPr>
          <w:rFonts w:hint="eastAsia"/>
        </w:rPr>
        <w:t>532.51</w:t>
      </w:r>
      <w:r w:rsidRPr="00E71994">
        <w:rPr>
          <w:rFonts w:hint="eastAsia"/>
        </w:rPr>
        <w:t>欧元的最低收入补助。</w:t>
      </w:r>
    </w:p>
    <w:p w14:paraId="7DEB0CD4" w14:textId="4662CE70" w:rsidR="00B77AD6" w:rsidRPr="00E71994" w:rsidRDefault="00B77AD6" w:rsidP="00355FB3">
      <w:pPr>
        <w:pStyle w:val="SingleTxtGC"/>
        <w:spacing w:after="160"/>
        <w:rPr>
          <w:b/>
        </w:rPr>
      </w:pPr>
      <w:r w:rsidRPr="00E71994">
        <w:t>4.6</w:t>
      </w:r>
      <w:r w:rsidR="00553B3D">
        <w:t xml:space="preserve">  </w:t>
      </w:r>
      <w:r w:rsidRPr="00E71994">
        <w:t>社会服务中心表示</w:t>
      </w:r>
      <w:r w:rsidRPr="00E71994">
        <w:rPr>
          <w:rFonts w:hint="eastAsia"/>
        </w:rPr>
        <w:t>，</w:t>
      </w:r>
      <w:r w:rsidRPr="00E71994">
        <w:t>Ben Djazia</w:t>
      </w:r>
      <w:r w:rsidRPr="00E71994">
        <w:t>先生提交的所有公共住房申请中</w:t>
      </w:r>
      <w:r w:rsidRPr="00E71994">
        <w:rPr>
          <w:rFonts w:hint="eastAsia"/>
        </w:rPr>
        <w:t>，</w:t>
      </w:r>
      <w:r w:rsidRPr="00E71994">
        <w:t>他家仅入围三次</w:t>
      </w:r>
      <w:r w:rsidRPr="00E71994">
        <w:rPr>
          <w:rFonts w:hint="eastAsia"/>
        </w:rPr>
        <w:t>。</w:t>
      </w:r>
      <w:r w:rsidRPr="00C026D6">
        <w:rPr>
          <w:rStyle w:val="a8"/>
          <w:rFonts w:eastAsia="宋体"/>
          <w:color w:val="0000CC"/>
          <w:szCs w:val="24"/>
        </w:rPr>
        <w:footnoteReference w:id="11"/>
      </w:r>
      <w:r w:rsidR="00553B3D">
        <w:rPr>
          <w:rFonts w:hint="eastAsia"/>
        </w:rPr>
        <w:t xml:space="preserve"> </w:t>
      </w:r>
      <w:r w:rsidRPr="00E71994">
        <w:rPr>
          <w:rFonts w:hint="eastAsia"/>
        </w:rPr>
        <w:t>缔约国指出，马德里房管所每年收到平均</w:t>
      </w:r>
      <w:r w:rsidRPr="00E71994">
        <w:rPr>
          <w:rFonts w:hint="eastAsia"/>
        </w:rPr>
        <w:t>8,000</w:t>
      </w:r>
      <w:r w:rsidRPr="00E71994">
        <w:rPr>
          <w:rFonts w:hint="eastAsia"/>
        </w:rPr>
        <w:t>份公共住房申请，在马德里市内分配的住房平均只有</w:t>
      </w:r>
      <w:r w:rsidRPr="00E71994">
        <w:rPr>
          <w:rFonts w:hint="eastAsia"/>
        </w:rPr>
        <w:t>260</w:t>
      </w:r>
      <w:r w:rsidRPr="00E71994">
        <w:rPr>
          <w:rFonts w:hint="eastAsia"/>
        </w:rPr>
        <w:t>个单位。</w:t>
      </w:r>
    </w:p>
    <w:p w14:paraId="3D5811A3" w14:textId="040462DF" w:rsidR="00B77AD6" w:rsidRPr="00E71994" w:rsidRDefault="00B77AD6" w:rsidP="00355FB3">
      <w:pPr>
        <w:pStyle w:val="SingleTxtGC"/>
        <w:spacing w:after="160"/>
      </w:pPr>
      <w:r w:rsidRPr="00E71994">
        <w:t>4.7</w:t>
      </w:r>
      <w:r w:rsidR="00606BF3">
        <w:t xml:space="preserve">  </w:t>
      </w:r>
      <w:r w:rsidRPr="00CD2F07">
        <w:rPr>
          <w:spacing w:val="4"/>
        </w:rPr>
        <w:t>提交人没有告知委员会</w:t>
      </w:r>
      <w:r w:rsidRPr="00CD2F07">
        <w:rPr>
          <w:rFonts w:hint="eastAsia"/>
          <w:spacing w:val="4"/>
        </w:rPr>
        <w:t>，市应急处已告知他们，如果在市应急处社会</w:t>
      </w:r>
      <w:r w:rsidRPr="00CD2F07">
        <w:rPr>
          <w:spacing w:val="4"/>
        </w:rPr>
        <w:t>短期逗留处允许的最长逗留期到期后仍未找到住处</w:t>
      </w:r>
      <w:r w:rsidRPr="00CD2F07">
        <w:rPr>
          <w:rFonts w:hint="eastAsia"/>
          <w:spacing w:val="4"/>
        </w:rPr>
        <w:t>，</w:t>
      </w:r>
      <w:r w:rsidRPr="00CD2F07">
        <w:rPr>
          <w:spacing w:val="4"/>
        </w:rPr>
        <w:t>当局将在妇女庇护所里为</w:t>
      </w:r>
      <w:r w:rsidRPr="00CD2F07">
        <w:rPr>
          <w:spacing w:val="4"/>
        </w:rPr>
        <w:t>Bellili</w:t>
      </w:r>
      <w:r w:rsidRPr="00CD2F07">
        <w:rPr>
          <w:spacing w:val="4"/>
        </w:rPr>
        <w:t>女士及其子女提供住处</w:t>
      </w:r>
      <w:r w:rsidRPr="00CD2F07">
        <w:rPr>
          <w:rFonts w:hint="eastAsia"/>
          <w:spacing w:val="4"/>
        </w:rPr>
        <w:t>，</w:t>
      </w:r>
      <w:r w:rsidRPr="00CD2F07">
        <w:rPr>
          <w:spacing w:val="4"/>
        </w:rPr>
        <w:t>在无家可归者庇护所里为</w:t>
      </w:r>
      <w:r w:rsidRPr="00CD2F07">
        <w:rPr>
          <w:spacing w:val="4"/>
        </w:rPr>
        <w:t>Ben Djazia</w:t>
      </w:r>
      <w:r w:rsidRPr="00E71994">
        <w:t>先生提供住处</w:t>
      </w:r>
      <w:r w:rsidRPr="00E71994">
        <w:rPr>
          <w:rFonts w:hint="eastAsia"/>
        </w:rPr>
        <w:t>。</w:t>
      </w:r>
      <w:r w:rsidRPr="00E71994">
        <w:t>马德里</w:t>
      </w:r>
      <w:r>
        <w:t>市政</w:t>
      </w:r>
      <w:r w:rsidRPr="00E71994">
        <w:t>委员会得土安社会</w:t>
      </w:r>
      <w:r w:rsidRPr="00E71994">
        <w:rPr>
          <w:rFonts w:hint="eastAsia"/>
        </w:rPr>
        <w:t>服务中心为提交人提供了类似选项</w:t>
      </w:r>
      <w:r w:rsidRPr="00E71994">
        <w:rPr>
          <w:rFonts w:hint="eastAsia"/>
        </w:rPr>
        <w:t>(</w:t>
      </w:r>
      <w:r w:rsidRPr="00E71994">
        <w:rPr>
          <w:rFonts w:hint="eastAsia"/>
        </w:rPr>
        <w:t>见第</w:t>
      </w:r>
      <w:r w:rsidRPr="00E71994">
        <w:rPr>
          <w:rFonts w:hint="eastAsia"/>
        </w:rPr>
        <w:t>2.13</w:t>
      </w:r>
      <w:r w:rsidRPr="00E71994">
        <w:rPr>
          <w:rFonts w:hint="eastAsia"/>
        </w:rPr>
        <w:t>段</w:t>
      </w:r>
      <w:r w:rsidRPr="00E71994">
        <w:rPr>
          <w:rFonts w:hint="eastAsia"/>
        </w:rPr>
        <w:t>)</w:t>
      </w:r>
      <w:r w:rsidRPr="00E71994">
        <w:rPr>
          <w:rFonts w:hint="eastAsia"/>
        </w:rPr>
        <w:t>。</w:t>
      </w:r>
    </w:p>
    <w:p w14:paraId="76A964EA" w14:textId="77777777" w:rsidR="00B77AD6" w:rsidRPr="00E71994" w:rsidRDefault="00B77AD6" w:rsidP="00606BF3">
      <w:pPr>
        <w:pStyle w:val="H23GC"/>
        <w:rPr>
          <w:rFonts w:eastAsiaTheme="minorEastAsia"/>
        </w:rPr>
      </w:pPr>
      <w:r w:rsidRPr="00E71994">
        <w:tab/>
      </w:r>
      <w:r w:rsidRPr="00E71994">
        <w:tab/>
      </w:r>
      <w:r w:rsidRPr="00E71994">
        <w:t>提交人关于缔约国对可否受理意见的评论</w:t>
      </w:r>
    </w:p>
    <w:p w14:paraId="5B9168E1" w14:textId="06DD5B55" w:rsidR="00B77AD6" w:rsidRPr="00E71994" w:rsidRDefault="00B77AD6" w:rsidP="00110CDE">
      <w:pPr>
        <w:pStyle w:val="SingleTxtGC"/>
      </w:pPr>
      <w:r w:rsidRPr="00E71994">
        <w:t>5.1</w:t>
      </w:r>
      <w:r w:rsidR="00606BF3">
        <w:t xml:space="preserve">  </w:t>
      </w:r>
      <w:r w:rsidRPr="00E71994">
        <w:t>2015</w:t>
      </w:r>
      <w:r w:rsidRPr="00E71994">
        <w:rPr>
          <w:rFonts w:hint="eastAsia"/>
        </w:rPr>
        <w:t>年</w:t>
      </w:r>
      <w:r w:rsidRPr="00E71994">
        <w:rPr>
          <w:rFonts w:hint="eastAsia"/>
        </w:rPr>
        <w:t>6</w:t>
      </w:r>
      <w:r w:rsidRPr="00E71994">
        <w:rPr>
          <w:rFonts w:hint="eastAsia"/>
        </w:rPr>
        <w:t>月</w:t>
      </w:r>
      <w:r w:rsidRPr="00E71994">
        <w:rPr>
          <w:rFonts w:hint="eastAsia"/>
        </w:rPr>
        <w:t>27</w:t>
      </w:r>
      <w:r w:rsidRPr="00E71994">
        <w:rPr>
          <w:rFonts w:hint="eastAsia"/>
        </w:rPr>
        <w:t>日，提交人提交了对缔约国意见的评论，称《公约》第十一条规定的义务延伸到租赁住房方面的情况</w:t>
      </w:r>
      <w:r w:rsidRPr="00E71994">
        <w:rPr>
          <w:rFonts w:hint="eastAsia"/>
        </w:rPr>
        <w:t>(</w:t>
      </w:r>
      <w:r w:rsidRPr="00E71994">
        <w:rPr>
          <w:rFonts w:hint="eastAsia"/>
        </w:rPr>
        <w:t>包括强迫驱逐</w:t>
      </w:r>
      <w:r w:rsidRPr="00E71994">
        <w:rPr>
          <w:rFonts w:hint="eastAsia"/>
        </w:rPr>
        <w:t>)</w:t>
      </w:r>
      <w:r w:rsidRPr="00E71994">
        <w:rPr>
          <w:rFonts w:hint="eastAsia"/>
        </w:rPr>
        <w:t>，如果按照不符合《公约》的法律实施驱逐行动，或者受影响者无法获取适当的法律补救，</w:t>
      </w:r>
      <w:r>
        <w:rPr>
          <w:rFonts w:hint="eastAsia"/>
        </w:rPr>
        <w:t>这种情况</w:t>
      </w:r>
      <w:r w:rsidRPr="00E71994">
        <w:rPr>
          <w:rFonts w:hint="eastAsia"/>
        </w:rPr>
        <w:t>就可构成强制驱逐。</w:t>
      </w:r>
      <w:r w:rsidRPr="00C026D6">
        <w:rPr>
          <w:rStyle w:val="a8"/>
          <w:rFonts w:eastAsia="宋体"/>
          <w:color w:val="0000CC"/>
          <w:szCs w:val="24"/>
        </w:rPr>
        <w:footnoteReference w:id="12"/>
      </w:r>
    </w:p>
    <w:p w14:paraId="747173F3" w14:textId="1EA039DA" w:rsidR="00B77AD6" w:rsidRPr="00E71994" w:rsidRDefault="00B77AD6" w:rsidP="00355FB3">
      <w:pPr>
        <w:pStyle w:val="SingleTxtGC"/>
        <w:keepNext/>
        <w:keepLines/>
      </w:pPr>
      <w:r w:rsidRPr="00E71994">
        <w:t>5.2</w:t>
      </w:r>
      <w:r w:rsidR="00B4553D">
        <w:t xml:space="preserve">  </w:t>
      </w:r>
      <w:r w:rsidRPr="00E71994">
        <w:t>缔约国的意见旨在质疑</w:t>
      </w:r>
      <w:r w:rsidRPr="00E71994">
        <w:t>Ben Djazia</w:t>
      </w:r>
      <w:r w:rsidRPr="00E71994">
        <w:t>先生为没有替代住房开脱并</w:t>
      </w:r>
      <w:r>
        <w:rPr>
          <w:rFonts w:hint="eastAsia"/>
        </w:rPr>
        <w:t>颠倒</w:t>
      </w:r>
      <w:r w:rsidRPr="00E71994">
        <w:t>举证责任的</w:t>
      </w:r>
      <w:r>
        <w:rPr>
          <w:rFonts w:hint="eastAsia"/>
        </w:rPr>
        <w:t>民事行为</w:t>
      </w:r>
      <w:r w:rsidRPr="00E71994">
        <w:rPr>
          <w:rFonts w:hint="eastAsia"/>
        </w:rPr>
        <w:t>，给主张因违反《公约》的行为而成为受害者的人蒙上可疑的阴影。然而，</w:t>
      </w:r>
      <w:r w:rsidRPr="00E71994">
        <w:t>Ben Djazia</w:t>
      </w:r>
      <w:r w:rsidRPr="00E71994">
        <w:t>先生至少早在</w:t>
      </w:r>
      <w:r w:rsidRPr="00E71994">
        <w:rPr>
          <w:rFonts w:hint="eastAsia"/>
        </w:rPr>
        <w:t>1998</w:t>
      </w:r>
      <w:r w:rsidRPr="00E71994">
        <w:rPr>
          <w:rFonts w:hint="eastAsia"/>
        </w:rPr>
        <w:t>年就在求职，并为进入就业市场而勤奋地接受培训。</w:t>
      </w:r>
      <w:r w:rsidRPr="00C026D6">
        <w:rPr>
          <w:rStyle w:val="a8"/>
          <w:rFonts w:eastAsia="宋体"/>
          <w:color w:val="0000CC"/>
          <w:szCs w:val="24"/>
        </w:rPr>
        <w:footnoteReference w:id="13"/>
      </w:r>
      <w:r w:rsidR="00CD2F07">
        <w:rPr>
          <w:rFonts w:hint="eastAsia"/>
        </w:rPr>
        <w:t xml:space="preserve"> </w:t>
      </w:r>
      <w:r w:rsidRPr="00E71994">
        <w:rPr>
          <w:rFonts w:hint="eastAsia"/>
        </w:rPr>
        <w:t>他对社会服务部门的态度沮丧或消极，出于他作为失业者的处境，他没有社会福利，面临为家人提供衣食的严重困难。</w:t>
      </w:r>
    </w:p>
    <w:p w14:paraId="3F7A26EA" w14:textId="511C12E4" w:rsidR="00B77AD6" w:rsidRPr="00E71994" w:rsidRDefault="00B77AD6" w:rsidP="00110CDE">
      <w:pPr>
        <w:pStyle w:val="SingleTxtGC"/>
      </w:pPr>
      <w:r w:rsidRPr="00E71994">
        <w:t>5.3</w:t>
      </w:r>
      <w:r w:rsidR="00AF1E81">
        <w:t xml:space="preserve">  </w:t>
      </w:r>
      <w:r>
        <w:t>市政</w:t>
      </w:r>
      <w:r w:rsidRPr="00E71994">
        <w:t>社会服务部门</w:t>
      </w:r>
      <w:r w:rsidRPr="00E71994">
        <w:rPr>
          <w:rFonts w:hint="eastAsia"/>
        </w:rPr>
        <w:t>，</w:t>
      </w:r>
      <w:r w:rsidRPr="00E71994">
        <w:t>以及提交人</w:t>
      </w:r>
      <w:r w:rsidRPr="00E71994">
        <w:rPr>
          <w:rFonts w:hint="eastAsia"/>
        </w:rPr>
        <w:t>求助</w:t>
      </w:r>
      <w:r w:rsidRPr="00E71994">
        <w:t>的其他机关</w:t>
      </w:r>
      <w:r w:rsidRPr="00E71994">
        <w:rPr>
          <w:rFonts w:hint="eastAsia"/>
        </w:rPr>
        <w:t>，</w:t>
      </w:r>
      <w:r w:rsidRPr="00E71994">
        <w:t>对本案没有真正的兴趣</w:t>
      </w:r>
      <w:r w:rsidRPr="00E71994">
        <w:rPr>
          <w:rFonts w:hint="eastAsia"/>
        </w:rPr>
        <w:t>。</w:t>
      </w:r>
      <w:r w:rsidRPr="00E71994">
        <w:t>法院</w:t>
      </w:r>
      <w:r w:rsidRPr="00E71994">
        <w:rPr>
          <w:rFonts w:hint="eastAsia"/>
        </w:rPr>
        <w:t>指定</w:t>
      </w:r>
      <w:r w:rsidRPr="00E71994">
        <w:t>的律师拒绝为本案辩护</w:t>
      </w:r>
      <w:r w:rsidRPr="00E71994">
        <w:rPr>
          <w:rFonts w:hint="eastAsia"/>
        </w:rPr>
        <w:t>，</w:t>
      </w:r>
      <w:r w:rsidRPr="00E71994">
        <w:t>称本案站不住脚</w:t>
      </w:r>
      <w:r w:rsidRPr="00E71994">
        <w:rPr>
          <w:rFonts w:hint="eastAsia"/>
        </w:rPr>
        <w:t>；</w:t>
      </w:r>
      <w:r w:rsidRPr="00E71994">
        <w:t>马德里律师协会拒绝了向</w:t>
      </w:r>
      <w:r w:rsidRPr="00E71994">
        <w:t>Ben Djazia</w:t>
      </w:r>
      <w:r w:rsidRPr="00E71994">
        <w:t>先生</w:t>
      </w:r>
      <w:r w:rsidRPr="00E71994">
        <w:rPr>
          <w:rFonts w:hint="eastAsia"/>
        </w:rPr>
        <w:t>指定</w:t>
      </w:r>
      <w:r w:rsidRPr="00E71994">
        <w:t>新律师的请求</w:t>
      </w:r>
      <w:r w:rsidRPr="00E71994">
        <w:rPr>
          <w:rFonts w:hint="eastAsia"/>
        </w:rPr>
        <w:t>。</w:t>
      </w:r>
    </w:p>
    <w:p w14:paraId="4C33BFBD" w14:textId="5C36ED5C" w:rsidR="00B77AD6" w:rsidRPr="00E71994" w:rsidRDefault="00B77AD6" w:rsidP="00110CDE">
      <w:pPr>
        <w:pStyle w:val="SingleTxtGC"/>
      </w:pPr>
      <w:r w:rsidRPr="00E71994">
        <w:t>5.4</w:t>
      </w:r>
      <w:r w:rsidR="00AF1E81">
        <w:t xml:space="preserve">  </w:t>
      </w:r>
      <w:r w:rsidRPr="00E71994">
        <w:t>缔约国在提交的材料中提到</w:t>
      </w:r>
      <w:r w:rsidRPr="00E71994">
        <w:rPr>
          <w:rFonts w:hint="eastAsia"/>
        </w:rPr>
        <w:t>，</w:t>
      </w:r>
      <w:r w:rsidRPr="00E71994">
        <w:t>社会服务部门在庇护所中为</w:t>
      </w:r>
      <w:r w:rsidRPr="00E71994">
        <w:t>Bellili</w:t>
      </w:r>
      <w:r w:rsidRPr="00E71994">
        <w:t>女士及其子女提供住宿</w:t>
      </w:r>
      <w:r w:rsidRPr="00E71994">
        <w:rPr>
          <w:rFonts w:hint="eastAsia"/>
        </w:rPr>
        <w:t>，</w:t>
      </w:r>
      <w:r w:rsidRPr="00E71994">
        <w:t>但不向</w:t>
      </w:r>
      <w:r w:rsidRPr="00E71994">
        <w:t>Ben Djazia</w:t>
      </w:r>
      <w:r w:rsidRPr="00E71994">
        <w:t>先生提供</w:t>
      </w:r>
      <w:r w:rsidRPr="00E71994">
        <w:rPr>
          <w:rFonts w:hint="eastAsia"/>
        </w:rPr>
        <w:t>，</w:t>
      </w:r>
      <w:r w:rsidRPr="00E71994">
        <w:t>这将导致家人分离</w:t>
      </w:r>
      <w:r w:rsidRPr="00E71994">
        <w:rPr>
          <w:rFonts w:hint="eastAsia"/>
        </w:rPr>
        <w:t>，</w:t>
      </w:r>
      <w:r w:rsidRPr="00E71994">
        <w:t>对子女造成比驱逐更严重的心理影响</w:t>
      </w:r>
      <w:r w:rsidRPr="00E71994">
        <w:rPr>
          <w:rFonts w:hint="eastAsia"/>
        </w:rPr>
        <w:t>。提交人主张，</w:t>
      </w:r>
      <w:r w:rsidRPr="00E71994">
        <w:t>无论如何</w:t>
      </w:r>
      <w:r w:rsidRPr="00E71994">
        <w:rPr>
          <w:rFonts w:hint="eastAsia"/>
        </w:rPr>
        <w:t>，他们在市应急处短期庇护所的停留期限无法延长，当局因此请他们离开，但没有向他们提供像样的替代住宿。</w:t>
      </w:r>
    </w:p>
    <w:p w14:paraId="784FA29A" w14:textId="1A955543" w:rsidR="00B77AD6" w:rsidRPr="00E71994" w:rsidRDefault="00B77AD6" w:rsidP="00AF1E81">
      <w:pPr>
        <w:pStyle w:val="SingleTxtGC"/>
      </w:pPr>
      <w:r w:rsidRPr="00E71994">
        <w:t>5.5</w:t>
      </w:r>
      <w:r w:rsidR="00AF1E81">
        <w:t xml:space="preserve">  </w:t>
      </w:r>
      <w:r>
        <w:rPr>
          <w:rFonts w:hint="eastAsia"/>
        </w:rPr>
        <w:t>缔约国</w:t>
      </w:r>
      <w:r w:rsidRPr="00E71994">
        <w:t>没有批准</w:t>
      </w:r>
      <w:r w:rsidRPr="00E71994">
        <w:t>Ben Djazia</w:t>
      </w:r>
      <w:r w:rsidRPr="00E71994">
        <w:t>先生早在</w:t>
      </w:r>
      <w:r w:rsidRPr="00E71994">
        <w:rPr>
          <w:rFonts w:hint="eastAsia"/>
        </w:rPr>
        <w:t>1999</w:t>
      </w:r>
      <w:r w:rsidRPr="00E71994">
        <w:rPr>
          <w:rFonts w:hint="eastAsia"/>
        </w:rPr>
        <w:t>年就提出的社会住房申请，</w:t>
      </w:r>
      <w:r>
        <w:rPr>
          <w:rFonts w:hint="eastAsia"/>
        </w:rPr>
        <w:t>而且</w:t>
      </w:r>
      <w:r w:rsidRPr="00E71994">
        <w:rPr>
          <w:rFonts w:hint="eastAsia"/>
        </w:rPr>
        <w:t>在随后几年中</w:t>
      </w:r>
      <w:r>
        <w:rPr>
          <w:rFonts w:hint="eastAsia"/>
        </w:rPr>
        <w:t>，尽管</w:t>
      </w:r>
      <w:r w:rsidRPr="00E71994">
        <w:rPr>
          <w:rFonts w:hint="eastAsia"/>
        </w:rPr>
        <w:t>用于处理由严重经济危机导致的紧急状况的住房不足</w:t>
      </w:r>
      <w:r>
        <w:rPr>
          <w:rFonts w:hint="eastAsia"/>
        </w:rPr>
        <w:t>，仍然</w:t>
      </w:r>
      <w:r w:rsidRPr="00E71994">
        <w:rPr>
          <w:rFonts w:hint="eastAsia"/>
        </w:rPr>
        <w:t>减少了公共住房单元的数量。马德里相关当局把公共住房出售给投资公司，减少了可用的住房存量。例如，出于平衡预算的目的，马德里房管局于</w:t>
      </w:r>
      <w:r w:rsidRPr="00E71994">
        <w:rPr>
          <w:rFonts w:hint="eastAsia"/>
        </w:rPr>
        <w:t>2013</w:t>
      </w:r>
      <w:r w:rsidRPr="00E71994">
        <w:rPr>
          <w:rFonts w:hint="eastAsia"/>
        </w:rPr>
        <w:t>年以</w:t>
      </w:r>
      <w:r w:rsidRPr="00E71994">
        <w:rPr>
          <w:rFonts w:hint="eastAsia"/>
        </w:rPr>
        <w:t>2.01</w:t>
      </w:r>
      <w:r w:rsidRPr="00E71994">
        <w:rPr>
          <w:rFonts w:hint="eastAsia"/>
        </w:rPr>
        <w:t>亿欧元的价格将</w:t>
      </w:r>
      <w:r w:rsidRPr="00E71994">
        <w:rPr>
          <w:rFonts w:hint="eastAsia"/>
        </w:rPr>
        <w:t>2,935</w:t>
      </w:r>
      <w:r w:rsidRPr="00E71994">
        <w:rPr>
          <w:rFonts w:hint="eastAsia"/>
        </w:rPr>
        <w:t>套房屋和其他财产出售给一个私营实体。</w:t>
      </w:r>
      <w:r w:rsidRPr="00C026D6">
        <w:rPr>
          <w:rStyle w:val="a8"/>
          <w:rFonts w:eastAsia="宋体"/>
          <w:color w:val="0000CC"/>
          <w:szCs w:val="24"/>
        </w:rPr>
        <w:footnoteReference w:id="14"/>
      </w:r>
    </w:p>
    <w:p w14:paraId="221DF232" w14:textId="77777777" w:rsidR="00B77AD6" w:rsidRPr="00E71994" w:rsidRDefault="00B77AD6" w:rsidP="00481EC1">
      <w:pPr>
        <w:pStyle w:val="H23GC"/>
      </w:pPr>
      <w:r w:rsidRPr="00E71994">
        <w:tab/>
      </w:r>
      <w:r w:rsidRPr="00E71994">
        <w:tab/>
      </w:r>
      <w:r w:rsidRPr="00E71994">
        <w:t>缔约国对实质问题的意见</w:t>
      </w:r>
    </w:p>
    <w:p w14:paraId="71E13291" w14:textId="4D2C140F" w:rsidR="00B77AD6" w:rsidRPr="00E71994" w:rsidRDefault="00B77AD6" w:rsidP="00110CDE">
      <w:pPr>
        <w:pStyle w:val="SingleTxtGC"/>
      </w:pPr>
      <w:r w:rsidRPr="00E71994">
        <w:t>6.1</w:t>
      </w:r>
      <w:r w:rsidR="00481EC1">
        <w:t xml:space="preserve">  </w:t>
      </w:r>
      <w:r w:rsidRPr="00E71994">
        <w:t>2015</w:t>
      </w:r>
      <w:r w:rsidRPr="00E71994">
        <w:rPr>
          <w:rFonts w:hint="eastAsia"/>
        </w:rPr>
        <w:t>年</w:t>
      </w:r>
      <w:r w:rsidRPr="00E71994">
        <w:t>9</w:t>
      </w:r>
      <w:r w:rsidRPr="00E71994">
        <w:rPr>
          <w:rFonts w:hint="eastAsia"/>
        </w:rPr>
        <w:t>月</w:t>
      </w:r>
      <w:r w:rsidRPr="00E71994">
        <w:t>17</w:t>
      </w:r>
      <w:r w:rsidRPr="00E71994">
        <w:rPr>
          <w:rFonts w:hint="eastAsia"/>
        </w:rPr>
        <w:t>日，缔约国提出了关于案件实质问题的意见，并重申了来文不可受理的意见。</w:t>
      </w:r>
    </w:p>
    <w:p w14:paraId="675DCCAD" w14:textId="3362DD74" w:rsidR="00B77AD6" w:rsidRPr="00E71994" w:rsidRDefault="00B77AD6" w:rsidP="00110CDE">
      <w:pPr>
        <w:pStyle w:val="SingleTxtGC"/>
      </w:pPr>
      <w:r w:rsidRPr="00E71994">
        <w:t>6.2</w:t>
      </w:r>
      <w:r w:rsidR="00481EC1">
        <w:t xml:space="preserve">  </w:t>
      </w:r>
      <w:r w:rsidRPr="00E71994">
        <w:rPr>
          <w:rFonts w:hint="eastAsia"/>
        </w:rPr>
        <w:t>缔约国指出，</w:t>
      </w:r>
      <w:r w:rsidRPr="00E71994">
        <w:t>Ben Djazia</w:t>
      </w:r>
      <w:r w:rsidRPr="00E71994">
        <w:rPr>
          <w:rFonts w:hint="eastAsia"/>
        </w:rPr>
        <w:t>先生被告知驱逐行动后，免费获得了一位法律代理人兼律师。然而，律师认为他的主张站不住脚，法律援助委员会确认了这一意见。不过，</w:t>
      </w:r>
      <w:r w:rsidRPr="00E71994">
        <w:t>Ben Djazia</w:t>
      </w:r>
      <w:r w:rsidRPr="00E71994">
        <w:rPr>
          <w:rFonts w:hint="eastAsia"/>
        </w:rPr>
        <w:t>先生由他选定的一名律师代理。</w:t>
      </w:r>
    </w:p>
    <w:p w14:paraId="1481E72F" w14:textId="44B9FE35" w:rsidR="00B77AD6" w:rsidRPr="00E71994" w:rsidRDefault="00B77AD6" w:rsidP="00110CDE">
      <w:pPr>
        <w:pStyle w:val="SingleTxtGC"/>
      </w:pPr>
      <w:r w:rsidRPr="00E71994">
        <w:t>6.3</w:t>
      </w:r>
      <w:r w:rsidR="001D2183">
        <w:t xml:space="preserve">  </w:t>
      </w:r>
      <w:r w:rsidRPr="00E71994">
        <w:rPr>
          <w:rFonts w:hint="eastAsia"/>
        </w:rPr>
        <w:t>缔约国重申，提交人认为他们遭受强迫驱逐，但本案并不属于这一情况。第</w:t>
      </w:r>
      <w:r w:rsidRPr="00E71994">
        <w:t>37</w:t>
      </w:r>
      <w:r w:rsidRPr="00E71994">
        <w:rPr>
          <w:rFonts w:hint="eastAsia"/>
        </w:rPr>
        <w:t>法院进行的司法程序依照《公约》提供了一切适用的正当程序保障。</w:t>
      </w:r>
      <w:r w:rsidRPr="00C026D6">
        <w:rPr>
          <w:rStyle w:val="a8"/>
          <w:rFonts w:eastAsia="宋体"/>
          <w:color w:val="0000CC"/>
          <w:szCs w:val="24"/>
        </w:rPr>
        <w:footnoteReference w:id="15"/>
      </w:r>
      <w:r w:rsidR="00481EC1">
        <w:rPr>
          <w:rFonts w:hint="eastAsia"/>
        </w:rPr>
        <w:t xml:space="preserve"> </w:t>
      </w:r>
      <w:r w:rsidRPr="00E71994">
        <w:t>Ben Djazia</w:t>
      </w:r>
      <w:r w:rsidRPr="00E71994">
        <w:rPr>
          <w:rFonts w:hint="eastAsia"/>
        </w:rPr>
        <w:t>先生事先充分了解合同将于</w:t>
      </w:r>
      <w:r w:rsidRPr="00E71994">
        <w:t>2012</w:t>
      </w:r>
      <w:r w:rsidRPr="00E71994">
        <w:rPr>
          <w:rFonts w:hint="eastAsia"/>
        </w:rPr>
        <w:t>年</w:t>
      </w:r>
      <w:r w:rsidRPr="00E71994">
        <w:t>3</w:t>
      </w:r>
      <w:r w:rsidRPr="00E71994">
        <w:rPr>
          <w:rFonts w:hint="eastAsia"/>
        </w:rPr>
        <w:t>月终止。在这段时间内，他有机会与马德里自治区社会服务部门和马德里</w:t>
      </w:r>
      <w:r>
        <w:rPr>
          <w:rFonts w:hint="eastAsia"/>
        </w:rPr>
        <w:t>市政</w:t>
      </w:r>
      <w:r w:rsidRPr="00E71994">
        <w:rPr>
          <w:rFonts w:hint="eastAsia"/>
        </w:rPr>
        <w:t>委员会沟通。迁离行动适时开展，法院官员、警方和愿意出席的当事方代表均在场。</w:t>
      </w:r>
      <w:r w:rsidRPr="00E71994">
        <w:t>Ben Djazia</w:t>
      </w:r>
      <w:r w:rsidRPr="00E71994">
        <w:rPr>
          <w:rFonts w:hint="eastAsia"/>
        </w:rPr>
        <w:t>先生获准出席第</w:t>
      </w:r>
      <w:r w:rsidRPr="00E71994">
        <w:t>37</w:t>
      </w:r>
      <w:r w:rsidRPr="00E71994">
        <w:rPr>
          <w:rFonts w:hint="eastAsia"/>
        </w:rPr>
        <w:t>法院的审理并可上诉。他能够向宪法法院要求保护宪法权利，并可向欧洲人权法院提出临时措施请求。</w:t>
      </w:r>
    </w:p>
    <w:p w14:paraId="568EC3D9" w14:textId="77777777" w:rsidR="00B77AD6" w:rsidRPr="00E71994" w:rsidRDefault="00B77AD6" w:rsidP="001D2183">
      <w:pPr>
        <w:pStyle w:val="H23GC"/>
      </w:pPr>
      <w:r w:rsidRPr="00E71994">
        <w:tab/>
      </w:r>
      <w:r w:rsidRPr="00E71994">
        <w:tab/>
      </w:r>
      <w:r w:rsidRPr="00E71994">
        <w:rPr>
          <w:rFonts w:hint="eastAsia"/>
        </w:rPr>
        <w:t>提交人关于缔约国对实质问题的意见的评论</w:t>
      </w:r>
    </w:p>
    <w:p w14:paraId="3DFC4A80" w14:textId="51AA0055" w:rsidR="00B77AD6" w:rsidRPr="00E71994" w:rsidRDefault="00B77AD6" w:rsidP="00110CDE">
      <w:pPr>
        <w:pStyle w:val="SingleTxtGC"/>
      </w:pPr>
      <w:r w:rsidRPr="00E71994">
        <w:t>7.1</w:t>
      </w:r>
      <w:r w:rsidR="001D2183">
        <w:t xml:space="preserve">  </w:t>
      </w:r>
      <w:r w:rsidRPr="00E71994">
        <w:t>2016</w:t>
      </w:r>
      <w:r w:rsidRPr="00E71994">
        <w:rPr>
          <w:rFonts w:hint="eastAsia"/>
        </w:rPr>
        <w:t>年</w:t>
      </w:r>
      <w:r w:rsidRPr="00E71994">
        <w:t>2</w:t>
      </w:r>
      <w:r w:rsidRPr="00E71994">
        <w:rPr>
          <w:rFonts w:hint="eastAsia"/>
        </w:rPr>
        <w:t>月</w:t>
      </w:r>
      <w:r w:rsidRPr="00E71994">
        <w:t>22</w:t>
      </w:r>
      <w:r w:rsidRPr="00E71994">
        <w:rPr>
          <w:rFonts w:hint="eastAsia"/>
        </w:rPr>
        <w:t>日</w:t>
      </w:r>
      <w:r w:rsidR="00A32542">
        <w:rPr>
          <w:rFonts w:hint="eastAsia"/>
        </w:rPr>
        <w:t>，</w:t>
      </w:r>
      <w:r w:rsidRPr="00E71994">
        <w:rPr>
          <w:rFonts w:hint="eastAsia"/>
        </w:rPr>
        <w:t>提交人对缔约国关于案件实质问题的意见作出答复，重申缔约国违反《公约》第十一条的指称。</w:t>
      </w:r>
    </w:p>
    <w:p w14:paraId="12C2F535" w14:textId="02EFA809" w:rsidR="00B77AD6" w:rsidRPr="00E71994" w:rsidRDefault="00B77AD6" w:rsidP="00110CDE">
      <w:pPr>
        <w:pStyle w:val="SingleTxtGC"/>
      </w:pPr>
      <w:r w:rsidRPr="00E71994">
        <w:t>7.2</w:t>
      </w:r>
      <w:r w:rsidR="00C32B9E">
        <w:t xml:space="preserve"> </w:t>
      </w:r>
      <w:r w:rsidR="00A70964">
        <w:t xml:space="preserve"> </w:t>
      </w:r>
      <w:r w:rsidRPr="00E71994">
        <w:rPr>
          <w:rFonts w:hint="eastAsia"/>
        </w:rPr>
        <w:t>第</w:t>
      </w:r>
      <w:r w:rsidRPr="00E71994">
        <w:t>37</w:t>
      </w:r>
      <w:r w:rsidRPr="00E71994">
        <w:rPr>
          <w:rFonts w:hint="eastAsia"/>
        </w:rPr>
        <w:t>法院进行的审理不遵守司法保障措施。驱逐裁定没有考虑到这一措施对提交人，特别是对其未成年子女可能造成的后果。法律没有为司法驱逐程序的被告人提供异议或上诉的可能性，被告人难以解释驱逐行动的影响；他们的唯一选项是主张全部或部分支付房租金额。</w:t>
      </w:r>
    </w:p>
    <w:p w14:paraId="5C45AA86" w14:textId="75DF9604" w:rsidR="00B77AD6" w:rsidRPr="00A44D92" w:rsidRDefault="00B77AD6" w:rsidP="00B77AD6">
      <w:pPr>
        <w:pStyle w:val="SingleTxtGC"/>
        <w:rPr>
          <w:szCs w:val="21"/>
        </w:rPr>
      </w:pPr>
      <w:r w:rsidRPr="00A44D92">
        <w:rPr>
          <w:szCs w:val="21"/>
        </w:rPr>
        <w:t>7.3</w:t>
      </w:r>
      <w:r w:rsidR="00A70964" w:rsidRPr="00A44D92">
        <w:rPr>
          <w:szCs w:val="21"/>
        </w:rPr>
        <w:t xml:space="preserve">  </w:t>
      </w:r>
      <w:r w:rsidRPr="00A44D92">
        <w:rPr>
          <w:rFonts w:hint="eastAsia"/>
          <w:szCs w:val="21"/>
        </w:rPr>
        <w:t>提交人重申，缔约国在严重经济危机期间对公共住房存量采取倒退措施。</w:t>
      </w:r>
    </w:p>
    <w:p w14:paraId="77ABC053" w14:textId="77777777" w:rsidR="00B77AD6" w:rsidRPr="00E71994" w:rsidRDefault="00B77AD6" w:rsidP="00A70964">
      <w:pPr>
        <w:pStyle w:val="H23GC"/>
      </w:pPr>
      <w:r w:rsidRPr="00E71994">
        <w:tab/>
      </w:r>
      <w:r w:rsidRPr="00E71994">
        <w:tab/>
      </w:r>
      <w:r w:rsidRPr="00E71994">
        <w:rPr>
          <w:rFonts w:hint="eastAsia"/>
        </w:rPr>
        <w:t>第三方提交的资料</w:t>
      </w:r>
    </w:p>
    <w:p w14:paraId="12FE34B4" w14:textId="49F28D42" w:rsidR="00B77AD6" w:rsidRPr="00E71994" w:rsidRDefault="00B77AD6" w:rsidP="00110CDE">
      <w:pPr>
        <w:pStyle w:val="SingleTxtGC"/>
      </w:pPr>
      <w:r w:rsidRPr="00E71994">
        <w:t>8.1</w:t>
      </w:r>
      <w:r w:rsidR="00727F4D">
        <w:t xml:space="preserve">  </w:t>
      </w:r>
      <w:r w:rsidRPr="00E71994">
        <w:t>2016</w:t>
      </w:r>
      <w:r w:rsidRPr="00E71994">
        <w:rPr>
          <w:rFonts w:hint="eastAsia"/>
        </w:rPr>
        <w:t>年</w:t>
      </w:r>
      <w:r w:rsidRPr="00E71994">
        <w:t>4</w:t>
      </w:r>
      <w:r w:rsidRPr="00E71994">
        <w:rPr>
          <w:rFonts w:hint="eastAsia"/>
        </w:rPr>
        <w:t>月</w:t>
      </w:r>
      <w:r w:rsidRPr="00E71994">
        <w:t>5</w:t>
      </w:r>
      <w:r w:rsidRPr="00E71994">
        <w:rPr>
          <w:rFonts w:hint="eastAsia"/>
        </w:rPr>
        <w:t>日和</w:t>
      </w:r>
      <w:r w:rsidRPr="00E71994">
        <w:t>10</w:t>
      </w:r>
      <w:r w:rsidRPr="00E71994">
        <w:rPr>
          <w:rFonts w:hint="eastAsia"/>
        </w:rPr>
        <w:t>月</w:t>
      </w:r>
      <w:r w:rsidRPr="00E71994">
        <w:t>25</w:t>
      </w:r>
      <w:r w:rsidRPr="00E71994">
        <w:rPr>
          <w:rFonts w:hint="eastAsia"/>
        </w:rPr>
        <w:t>日，来文问题工作组代表委员会行事，提交了国际经济、社会和文化权利网</w:t>
      </w:r>
      <w:r w:rsidRPr="00E71994">
        <w:rPr>
          <w:rFonts w:hint="eastAsia"/>
        </w:rPr>
        <w:t>(</w:t>
      </w:r>
      <w:r w:rsidRPr="00E71994">
        <w:rPr>
          <w:rFonts w:hint="eastAsia"/>
        </w:rPr>
        <w:t>经社文网</w:t>
      </w:r>
      <w:r w:rsidRPr="00E71994">
        <w:rPr>
          <w:rFonts w:hint="eastAsia"/>
        </w:rPr>
        <w:t>)</w:t>
      </w:r>
      <w:r w:rsidRPr="00C026D6">
        <w:rPr>
          <w:rStyle w:val="a8"/>
          <w:rFonts w:eastAsia="宋体"/>
          <w:color w:val="0000CC"/>
          <w:szCs w:val="24"/>
        </w:rPr>
        <w:footnoteReference w:id="16"/>
      </w:r>
      <w:r w:rsidR="00A44D92">
        <w:t xml:space="preserve"> </w:t>
      </w:r>
      <w:r w:rsidRPr="00E71994">
        <w:rPr>
          <w:rFonts w:hint="eastAsia"/>
        </w:rPr>
        <w:t>和前任适足生活水准权所含适足住房权及在此方面不受歧视权问题特别报告员依照《任择议定书》第八条、《任择议定书》之下的议事规则第</w:t>
      </w:r>
      <w:r w:rsidRPr="00E71994">
        <w:t>14</w:t>
      </w:r>
      <w:r w:rsidRPr="00E71994">
        <w:rPr>
          <w:rFonts w:hint="eastAsia"/>
        </w:rPr>
        <w:t>条和关于第三方干预问题的指南提交的资料。</w:t>
      </w:r>
    </w:p>
    <w:p w14:paraId="3D389D4E" w14:textId="737F17CA" w:rsidR="00B77AD6" w:rsidRPr="00E71994" w:rsidRDefault="00B77AD6" w:rsidP="00110CDE">
      <w:pPr>
        <w:pStyle w:val="SingleTxtGC"/>
      </w:pPr>
      <w:r w:rsidRPr="00E71994">
        <w:t>8.2</w:t>
      </w:r>
      <w:r w:rsidR="00727F4D">
        <w:t xml:space="preserve">  </w:t>
      </w:r>
      <w:r w:rsidRPr="00E71994">
        <w:t>2015</w:t>
      </w:r>
      <w:r w:rsidRPr="00E71994">
        <w:rPr>
          <w:rFonts w:hint="eastAsia"/>
        </w:rPr>
        <w:t>年</w:t>
      </w:r>
      <w:r w:rsidRPr="00E71994">
        <w:t>5</w:t>
      </w:r>
      <w:r w:rsidRPr="00E71994">
        <w:rPr>
          <w:rFonts w:hint="eastAsia"/>
        </w:rPr>
        <w:t>月</w:t>
      </w:r>
      <w:r w:rsidRPr="00E71994">
        <w:t>17</w:t>
      </w:r>
      <w:r w:rsidRPr="00E71994">
        <w:rPr>
          <w:rFonts w:hint="eastAsia"/>
        </w:rPr>
        <w:t>日，经社文网转交其提交的资料，强调缔约国应除其他外，维护受其管辖的个人</w:t>
      </w:r>
      <w:r w:rsidRPr="00E71994">
        <w:rPr>
          <w:rFonts w:hint="eastAsia"/>
        </w:rPr>
        <w:t>(</w:t>
      </w:r>
      <w:r w:rsidRPr="00E71994">
        <w:rPr>
          <w:rFonts w:hint="eastAsia"/>
        </w:rPr>
        <w:t>包括私人租赁协议中的租客</w:t>
      </w:r>
      <w:r w:rsidRPr="00E71994">
        <w:rPr>
          <w:rFonts w:hint="eastAsia"/>
        </w:rPr>
        <w:t>)</w:t>
      </w:r>
      <w:r w:rsidRPr="00E71994">
        <w:rPr>
          <w:rFonts w:hint="eastAsia"/>
        </w:rPr>
        <w:t>的住房权，采取必要步骤，最大限度地利用现有资源实现住房权并保障有效补救的权利。</w:t>
      </w:r>
      <w:r w:rsidRPr="00E71994">
        <w:t>2016</w:t>
      </w:r>
      <w:r w:rsidRPr="00E71994">
        <w:rPr>
          <w:rFonts w:hint="eastAsia"/>
        </w:rPr>
        <w:t>年</w:t>
      </w:r>
      <w:r w:rsidRPr="00E71994">
        <w:t>5</w:t>
      </w:r>
      <w:r w:rsidRPr="00E71994">
        <w:rPr>
          <w:rFonts w:hint="eastAsia"/>
        </w:rPr>
        <w:t>月</w:t>
      </w:r>
      <w:r w:rsidRPr="00E71994">
        <w:t>19</w:t>
      </w:r>
      <w:r w:rsidRPr="00E71994">
        <w:rPr>
          <w:rFonts w:hint="eastAsia"/>
        </w:rPr>
        <w:t>日，委员会将这份材料一并转交缔约国和提交人，请其发表意见和评论。</w:t>
      </w:r>
    </w:p>
    <w:p w14:paraId="3FF790DA" w14:textId="484B81E7" w:rsidR="00B77AD6" w:rsidRPr="00E71994" w:rsidRDefault="00B77AD6" w:rsidP="00110CDE">
      <w:pPr>
        <w:pStyle w:val="SingleTxtGC"/>
      </w:pPr>
      <w:r w:rsidRPr="00E71994">
        <w:t>8.3</w:t>
      </w:r>
      <w:r w:rsidR="00A768CA">
        <w:t xml:space="preserve">  </w:t>
      </w:r>
      <w:r w:rsidRPr="00E71994">
        <w:t>2017</w:t>
      </w:r>
      <w:r w:rsidRPr="00E71994">
        <w:rPr>
          <w:rFonts w:hint="eastAsia"/>
        </w:rPr>
        <w:t>年</w:t>
      </w:r>
      <w:r w:rsidRPr="00E71994">
        <w:t>1</w:t>
      </w:r>
      <w:r w:rsidRPr="00E71994">
        <w:rPr>
          <w:rFonts w:hint="eastAsia"/>
        </w:rPr>
        <w:t>月</w:t>
      </w:r>
      <w:r w:rsidRPr="00E71994">
        <w:t>31</w:t>
      </w:r>
      <w:r w:rsidRPr="00E71994">
        <w:rPr>
          <w:rFonts w:hint="eastAsia"/>
        </w:rPr>
        <w:t>日，特别报告员在对提交人的申诉不持立场的情况下表示，本来文引起以下方面的重要问题：国家有义务防止和应对缺乏住房问题，包括解决结构性成因；诉诸司法的问题；租赁合同到期时提供保护，防止出租人</w:t>
      </w:r>
      <w:r w:rsidRPr="00E71994">
        <w:rPr>
          <w:rFonts w:hint="eastAsia"/>
        </w:rPr>
        <w:t>-</w:t>
      </w:r>
      <w:r w:rsidRPr="00E71994">
        <w:rPr>
          <w:rFonts w:hint="eastAsia"/>
        </w:rPr>
        <w:t>承租人关系终止；国家有义务采取积极措施，帮助付不起房租的租客。</w:t>
      </w:r>
      <w:r w:rsidRPr="00E71994">
        <w:t>2017</w:t>
      </w:r>
      <w:r w:rsidRPr="00E71994">
        <w:rPr>
          <w:rFonts w:hint="eastAsia"/>
        </w:rPr>
        <w:t>年</w:t>
      </w:r>
      <w:r w:rsidRPr="00E71994">
        <w:t>2</w:t>
      </w:r>
      <w:r w:rsidRPr="00E71994">
        <w:rPr>
          <w:rFonts w:hint="eastAsia"/>
        </w:rPr>
        <w:t>月</w:t>
      </w:r>
      <w:r w:rsidRPr="00E71994">
        <w:t>9</w:t>
      </w:r>
      <w:r w:rsidRPr="00E71994">
        <w:rPr>
          <w:rFonts w:hint="eastAsia"/>
        </w:rPr>
        <w:t>日，委员会将这份材料一并转交缔约国和提交人，请其发表意见和评论。</w:t>
      </w:r>
    </w:p>
    <w:p w14:paraId="177CDB08" w14:textId="77777777" w:rsidR="00B77AD6" w:rsidRPr="00E71994" w:rsidRDefault="00B77AD6" w:rsidP="00D5439C">
      <w:pPr>
        <w:pStyle w:val="H23GC"/>
        <w:spacing w:before="200"/>
      </w:pPr>
      <w:r w:rsidRPr="00E71994">
        <w:tab/>
      </w:r>
      <w:r w:rsidRPr="00E71994">
        <w:tab/>
      </w:r>
      <w:r w:rsidRPr="00E71994">
        <w:rPr>
          <w:rFonts w:hint="eastAsia"/>
        </w:rPr>
        <w:t>当事方对第三方提交资料的评论</w:t>
      </w:r>
    </w:p>
    <w:p w14:paraId="2BEB8199" w14:textId="2170662A" w:rsidR="00B77AD6" w:rsidRPr="00E71994" w:rsidRDefault="00B77AD6" w:rsidP="00110CDE">
      <w:pPr>
        <w:pStyle w:val="SingleTxtGC"/>
      </w:pPr>
      <w:r w:rsidRPr="00E71994">
        <w:t>9.</w:t>
      </w:r>
      <w:r w:rsidR="00095FB9">
        <w:t xml:space="preserve">  </w:t>
      </w:r>
      <w:r w:rsidRPr="00E71994">
        <w:t>2016</w:t>
      </w:r>
      <w:r w:rsidRPr="00E71994">
        <w:rPr>
          <w:rFonts w:hint="eastAsia"/>
        </w:rPr>
        <w:t>年</w:t>
      </w:r>
      <w:r w:rsidRPr="00E71994">
        <w:t>6</w:t>
      </w:r>
      <w:r w:rsidRPr="00E71994">
        <w:rPr>
          <w:rFonts w:hint="eastAsia"/>
        </w:rPr>
        <w:t>月</w:t>
      </w:r>
      <w:r w:rsidRPr="00E71994">
        <w:t>19</w:t>
      </w:r>
      <w:r w:rsidRPr="00E71994">
        <w:rPr>
          <w:rFonts w:hint="eastAsia"/>
        </w:rPr>
        <w:t>日，提交人告知委员会，他们支持经社文网提交材料中给出的意见，这些意见补充了他们的主张。</w:t>
      </w:r>
    </w:p>
    <w:p w14:paraId="04D78D32" w14:textId="5EB275DF" w:rsidR="00B77AD6" w:rsidRPr="00E71994" w:rsidRDefault="00B77AD6" w:rsidP="00110CDE">
      <w:pPr>
        <w:pStyle w:val="SingleTxtGC"/>
      </w:pPr>
      <w:r w:rsidRPr="00E71994">
        <w:t>10.</w:t>
      </w:r>
      <w:r w:rsidR="00095FB9">
        <w:t xml:space="preserve">  </w:t>
      </w:r>
      <w:r w:rsidRPr="00E71994">
        <w:t>2017</w:t>
      </w:r>
      <w:r w:rsidRPr="00E71994">
        <w:rPr>
          <w:rFonts w:hint="eastAsia"/>
        </w:rPr>
        <w:t>年</w:t>
      </w:r>
      <w:r w:rsidRPr="00E71994">
        <w:t>3</w:t>
      </w:r>
      <w:r w:rsidRPr="00E71994">
        <w:rPr>
          <w:rFonts w:hint="eastAsia"/>
        </w:rPr>
        <w:t>月</w:t>
      </w:r>
      <w:r w:rsidRPr="00E71994">
        <w:t>17</w:t>
      </w:r>
      <w:r w:rsidRPr="00E71994">
        <w:rPr>
          <w:rFonts w:hint="eastAsia"/>
        </w:rPr>
        <w:t>日，缔约国提交了对特别报告员提交资料的意见。缔约国列出并简要描述了当局自经济危机开始以来采取的帮扶弱势群体的最有意义的步骤，尤其是帮扶那些极难支付抵押贷款的人。</w:t>
      </w:r>
    </w:p>
    <w:p w14:paraId="5C507CFF" w14:textId="77777777" w:rsidR="00B77AD6" w:rsidRPr="00E71994" w:rsidRDefault="00B77AD6" w:rsidP="00D5439C">
      <w:pPr>
        <w:pStyle w:val="H1GC"/>
        <w:spacing w:before="320" w:after="200"/>
      </w:pPr>
      <w:r w:rsidRPr="00E71994">
        <w:tab/>
        <w:t>B.</w:t>
      </w:r>
      <w:r w:rsidRPr="00E71994">
        <w:tab/>
      </w:r>
      <w:r w:rsidRPr="00E71994">
        <w:rPr>
          <w:rFonts w:hint="eastAsia"/>
        </w:rPr>
        <w:t>委员会审议可否受理</w:t>
      </w:r>
    </w:p>
    <w:p w14:paraId="16D82791" w14:textId="74D2EF3D" w:rsidR="00B77AD6" w:rsidRPr="00E71994" w:rsidRDefault="00B77AD6" w:rsidP="00110CDE">
      <w:pPr>
        <w:pStyle w:val="SingleTxtGC"/>
      </w:pPr>
      <w:r w:rsidRPr="00E71994">
        <w:t>11.1</w:t>
      </w:r>
      <w:r w:rsidR="00095FB9">
        <w:t xml:space="preserve">  </w:t>
      </w:r>
      <w:r w:rsidRPr="00E71994">
        <w:rPr>
          <w:rFonts w:hint="eastAsia"/>
        </w:rPr>
        <w:t>在审议来文所载的任何申诉之前，委员会必须根据《任择议定书》规定的临时议事规则第</w:t>
      </w:r>
      <w:r w:rsidRPr="00E71994">
        <w:t>9</w:t>
      </w:r>
      <w:r w:rsidRPr="00E71994">
        <w:rPr>
          <w:rFonts w:hint="eastAsia"/>
        </w:rPr>
        <w:t>条判定来文是否可予受理。</w:t>
      </w:r>
    </w:p>
    <w:p w14:paraId="7D72B2D9" w14:textId="60F28A43" w:rsidR="00B77AD6" w:rsidRPr="00E71994" w:rsidRDefault="00B77AD6" w:rsidP="00110CDE">
      <w:pPr>
        <w:pStyle w:val="SingleTxtGC"/>
      </w:pPr>
      <w:r w:rsidRPr="00E71994">
        <w:t>11.2</w:t>
      </w:r>
      <w:r w:rsidR="00C05880">
        <w:t xml:space="preserve">  </w:t>
      </w:r>
      <w:r w:rsidRPr="00E71994">
        <w:rPr>
          <w:rFonts w:hint="eastAsia"/>
        </w:rPr>
        <w:t>根据当事方提供的资料，委员会注意到，</w:t>
      </w:r>
      <w:r w:rsidRPr="00E71994">
        <w:t>Ben Djazia</w:t>
      </w:r>
      <w:r w:rsidRPr="00E71994">
        <w:rPr>
          <w:rFonts w:hint="eastAsia"/>
        </w:rPr>
        <w:t>先生于</w:t>
      </w:r>
      <w:r w:rsidRPr="00E71994">
        <w:t>2013</w:t>
      </w:r>
      <w:r w:rsidRPr="00E71994">
        <w:rPr>
          <w:rFonts w:hint="eastAsia"/>
        </w:rPr>
        <w:t>年</w:t>
      </w:r>
      <w:r w:rsidRPr="00E71994">
        <w:t>9</w:t>
      </w:r>
      <w:r w:rsidRPr="00E71994">
        <w:rPr>
          <w:rFonts w:hint="eastAsia"/>
        </w:rPr>
        <w:t>月</w:t>
      </w:r>
      <w:r w:rsidRPr="00E71994">
        <w:t>30</w:t>
      </w:r>
      <w:r w:rsidRPr="00E71994">
        <w:rPr>
          <w:rFonts w:hint="eastAsia"/>
        </w:rPr>
        <w:t>日请求欧洲人权法院采取临时措施，但最终没有成功，并且没有向该法院提出任何后续申诉。委员会还注意到，缔约国没有按照《任择议定书》第三条第二款</w:t>
      </w:r>
      <w:r w:rsidRPr="00E71994">
        <w:rPr>
          <w:rFonts w:hint="eastAsia"/>
        </w:rPr>
        <w:t>(</w:t>
      </w:r>
      <w:r w:rsidRPr="00E71994">
        <w:rPr>
          <w:rFonts w:hint="eastAsia"/>
        </w:rPr>
        <w:t>三</w:t>
      </w:r>
      <w:r w:rsidRPr="00E71994">
        <w:rPr>
          <w:rFonts w:hint="eastAsia"/>
        </w:rPr>
        <w:t>)</w:t>
      </w:r>
      <w:r w:rsidRPr="00E71994">
        <w:rPr>
          <w:rFonts w:hint="eastAsia"/>
        </w:rPr>
        <w:t>项提出反对意见。在任何情况下，欧洲人权法院</w:t>
      </w:r>
      <w:r>
        <w:rPr>
          <w:rFonts w:hint="eastAsia"/>
        </w:rPr>
        <w:t>对关于</w:t>
      </w:r>
      <w:r w:rsidRPr="00E71994">
        <w:rPr>
          <w:rFonts w:hint="eastAsia"/>
        </w:rPr>
        <w:t>临时措施的请求</w:t>
      </w:r>
      <w:r>
        <w:rPr>
          <w:rFonts w:hint="eastAsia"/>
        </w:rPr>
        <w:t>的</w:t>
      </w:r>
      <w:r w:rsidRPr="00E71994">
        <w:rPr>
          <w:rFonts w:hint="eastAsia"/>
        </w:rPr>
        <w:t>驳回，</w:t>
      </w:r>
      <w:r>
        <w:rPr>
          <w:rFonts w:hint="eastAsia"/>
        </w:rPr>
        <w:t>并不一定意味着</w:t>
      </w:r>
      <w:r w:rsidRPr="00E71994">
        <w:rPr>
          <w:rFonts w:hint="eastAsia"/>
        </w:rPr>
        <w:t>应依照《任择议定书》审议这一事项。</w:t>
      </w:r>
    </w:p>
    <w:p w14:paraId="3444327B" w14:textId="1C2C3F4A" w:rsidR="00B77AD6" w:rsidRPr="00E71994" w:rsidRDefault="00B77AD6" w:rsidP="00110CDE">
      <w:pPr>
        <w:pStyle w:val="SingleTxtGC"/>
      </w:pPr>
      <w:r w:rsidRPr="00E71994">
        <w:t>11.3</w:t>
      </w:r>
      <w:r w:rsidR="00C05880">
        <w:t xml:space="preserve">  </w:t>
      </w:r>
      <w:r w:rsidRPr="00E71994">
        <w:rPr>
          <w:rFonts w:hint="eastAsia"/>
        </w:rPr>
        <w:t>委员会注意到缔约国的主张，根据《任择议定书》第三条第二款</w:t>
      </w:r>
      <w:r w:rsidRPr="00E71994">
        <w:rPr>
          <w:rFonts w:hint="eastAsia"/>
        </w:rPr>
        <w:t>(</w:t>
      </w:r>
      <w:r w:rsidRPr="00E71994">
        <w:rPr>
          <w:rFonts w:hint="eastAsia"/>
        </w:rPr>
        <w:t>五</w:t>
      </w:r>
      <w:r w:rsidRPr="00E71994">
        <w:rPr>
          <w:rFonts w:hint="eastAsia"/>
        </w:rPr>
        <w:t>)</w:t>
      </w:r>
      <w:r w:rsidRPr="00E71994">
        <w:rPr>
          <w:rFonts w:hint="eastAsia"/>
        </w:rPr>
        <w:t>项，提交人的主张明显没有事实依据，因为他们没有遭受强迫驱逐，而是由于他们与私人订立的租赁合同到期而被迁离，并且当局对他们的处境给予不断关注。然而，委员会认为，来文提出的事实足以使其评估是否存在违反《公约》的情况；就可否受理而言，提交人已充分证实了其申诉。</w:t>
      </w:r>
    </w:p>
    <w:p w14:paraId="37517811" w14:textId="14259B9C" w:rsidR="00B77AD6" w:rsidRPr="00E71994" w:rsidRDefault="00B77AD6" w:rsidP="00110CDE">
      <w:pPr>
        <w:pStyle w:val="SingleTxtGC"/>
      </w:pPr>
      <w:r w:rsidRPr="00E71994">
        <w:t>11.4</w:t>
      </w:r>
      <w:r w:rsidR="00C05880">
        <w:t xml:space="preserve">  </w:t>
      </w:r>
      <w:r w:rsidRPr="00E71994">
        <w:rPr>
          <w:rFonts w:hint="eastAsia"/>
        </w:rPr>
        <w:t>委员会注意到缔约国的主张，来文载有的对提交人情况的资料片面且扭曲，有意误导委员会，因而应认定其滥用提交权，宣布不予受理。然而，委员会认为，仅凭缔约国与提交人描述的事实的差异，包括社会服务部门的行动以及</w:t>
      </w:r>
      <w:r w:rsidRPr="00E71994">
        <w:t>Ben Djazia</w:t>
      </w:r>
      <w:r w:rsidRPr="00E71994">
        <w:rPr>
          <w:rFonts w:hint="eastAsia"/>
        </w:rPr>
        <w:t>先生对找工作和替代住房的态度，这并不构成《任何议定书》第三条第二款</w:t>
      </w:r>
      <w:r w:rsidRPr="00E71994">
        <w:rPr>
          <w:rFonts w:hint="eastAsia"/>
        </w:rPr>
        <w:t>(</w:t>
      </w:r>
      <w:r w:rsidRPr="00E71994">
        <w:rPr>
          <w:rFonts w:hint="eastAsia"/>
        </w:rPr>
        <w:t>六</w:t>
      </w:r>
      <w:r w:rsidRPr="00E71994">
        <w:rPr>
          <w:rFonts w:hint="eastAsia"/>
        </w:rPr>
        <w:t>)</w:t>
      </w:r>
      <w:r w:rsidRPr="00E71994">
        <w:rPr>
          <w:rFonts w:hint="eastAsia"/>
        </w:rPr>
        <w:t>项规定的滥用提交来文权。</w:t>
      </w:r>
    </w:p>
    <w:p w14:paraId="4B7806C8" w14:textId="273E0669" w:rsidR="00B77AD6" w:rsidRPr="00E71994" w:rsidRDefault="00B77AD6" w:rsidP="00110CDE">
      <w:pPr>
        <w:pStyle w:val="SingleTxtGC"/>
      </w:pPr>
      <w:r w:rsidRPr="00E71994">
        <w:t>11.5</w:t>
      </w:r>
      <w:r w:rsidR="00C05880">
        <w:t xml:space="preserve">  </w:t>
      </w:r>
      <w:r w:rsidRPr="00E71994">
        <w:rPr>
          <w:rFonts w:hint="eastAsia"/>
        </w:rPr>
        <w:t>委员会注意到缔约国的主张，本来文之所以不可受理，还在于它没有表明提交人遭受了明显不利的处境。根据《任择议定书》第四条，委员会必要时可对未表明提交人处于明显不利境地的来文不予审议，除非委员会认为来文提出了具有普遍意义的严重问题。照字面和</w:t>
      </w:r>
      <w:r>
        <w:rPr>
          <w:rFonts w:hint="eastAsia"/>
        </w:rPr>
        <w:t>系统</w:t>
      </w:r>
      <w:r w:rsidRPr="00E71994">
        <w:rPr>
          <w:rFonts w:hint="eastAsia"/>
        </w:rPr>
        <w:t>解读，得出的结论是这一条款没有产生《任择议定书》规定的来文可予受理的要求，</w:t>
      </w:r>
      <w:r w:rsidRPr="00C026D6">
        <w:rPr>
          <w:rStyle w:val="a8"/>
          <w:rFonts w:eastAsia="宋体"/>
          <w:color w:val="0000CC"/>
          <w:szCs w:val="24"/>
        </w:rPr>
        <w:footnoteReference w:id="17"/>
      </w:r>
      <w:r w:rsidR="00C05880">
        <w:rPr>
          <w:rFonts w:hint="eastAsia"/>
        </w:rPr>
        <w:t xml:space="preserve"> </w:t>
      </w:r>
      <w:r w:rsidRPr="00E71994">
        <w:rPr>
          <w:rFonts w:hint="eastAsia"/>
        </w:rPr>
        <w:t>而是赋予委员会自行决定权，酌情不予审议达不到最低严重水平的来文，从而集中委员会的资源，最好地履行其职能。这一解读在《任择议定书》的形成过程中得到确认。</w:t>
      </w:r>
      <w:r w:rsidRPr="00C026D6">
        <w:rPr>
          <w:rStyle w:val="a8"/>
          <w:rFonts w:eastAsia="宋体"/>
          <w:color w:val="0000CC"/>
          <w:szCs w:val="24"/>
        </w:rPr>
        <w:footnoteReference w:id="18"/>
      </w:r>
      <w:r w:rsidR="00C05880">
        <w:rPr>
          <w:rFonts w:hint="eastAsia"/>
        </w:rPr>
        <w:t xml:space="preserve"> </w:t>
      </w:r>
      <w:r w:rsidRPr="00E71994">
        <w:rPr>
          <w:rFonts w:hint="eastAsia"/>
        </w:rPr>
        <w:t>委员会在行使自行决定权时，应考虑其对《公约》各项权利所作的判例，据称受害人根据案情是否处于明显不利境地，尤其是据称被侵犯的权利的性质，据称侵权行为的严重程度和</w:t>
      </w:r>
      <w:r w:rsidRPr="00E71994">
        <w:rPr>
          <w:rFonts w:hint="eastAsia"/>
        </w:rPr>
        <w:t>(</w:t>
      </w:r>
      <w:r w:rsidRPr="00E71994">
        <w:rPr>
          <w:rFonts w:hint="eastAsia"/>
        </w:rPr>
        <w:t>或</w:t>
      </w:r>
      <w:r w:rsidRPr="00E71994">
        <w:rPr>
          <w:rFonts w:hint="eastAsia"/>
        </w:rPr>
        <w:t>)</w:t>
      </w:r>
      <w:r w:rsidRPr="00E71994">
        <w:rPr>
          <w:rFonts w:hint="eastAsia"/>
        </w:rPr>
        <w:t>侵权行为对据称受害人的个人处境可能造成何种影响，</w:t>
      </w:r>
      <w:r w:rsidRPr="00C026D6">
        <w:rPr>
          <w:rStyle w:val="a8"/>
          <w:rFonts w:eastAsia="宋体"/>
          <w:color w:val="0000CC"/>
          <w:szCs w:val="24"/>
        </w:rPr>
        <w:footnoteReference w:id="19"/>
      </w:r>
      <w:r w:rsidR="00C05880">
        <w:rPr>
          <w:rFonts w:hint="eastAsia"/>
        </w:rPr>
        <w:t xml:space="preserve"> </w:t>
      </w:r>
      <w:r w:rsidRPr="00E71994">
        <w:rPr>
          <w:rFonts w:hint="eastAsia"/>
        </w:rPr>
        <w:t>以及其他因素。鉴于这些考量和申诉提出的事实，委员会认为，不必拒绝按照《任择议定书》第四条审议本来文。</w:t>
      </w:r>
    </w:p>
    <w:p w14:paraId="56A901FE" w14:textId="3AC3C2D4" w:rsidR="00B77AD6" w:rsidRPr="00E71994" w:rsidRDefault="00B77AD6" w:rsidP="00110CDE">
      <w:pPr>
        <w:pStyle w:val="SingleTxtGC"/>
      </w:pPr>
      <w:r w:rsidRPr="00E71994">
        <w:t>11.6</w:t>
      </w:r>
      <w:r w:rsidR="00C05880">
        <w:t xml:space="preserve">  </w:t>
      </w:r>
      <w:r w:rsidRPr="00E71994">
        <w:rPr>
          <w:rFonts w:hint="eastAsia"/>
        </w:rPr>
        <w:t>委员会指出，本来文满足《任择议定书》第二和第三条规定的其他受理要求，据此宣布来文可于受理，并着手审议实质问题。</w:t>
      </w:r>
    </w:p>
    <w:p w14:paraId="2CBE5739" w14:textId="77777777" w:rsidR="00B77AD6" w:rsidRPr="00E71994" w:rsidRDefault="00B77AD6" w:rsidP="00C05880">
      <w:pPr>
        <w:pStyle w:val="H1GC"/>
      </w:pPr>
      <w:r w:rsidRPr="00E71994">
        <w:tab/>
        <w:t>C.</w:t>
      </w:r>
      <w:r w:rsidRPr="00E71994">
        <w:tab/>
      </w:r>
      <w:r w:rsidRPr="00E71994">
        <w:rPr>
          <w:rFonts w:hint="eastAsia"/>
        </w:rPr>
        <w:t>委员会审议实质性问题</w:t>
      </w:r>
    </w:p>
    <w:p w14:paraId="1D24F968" w14:textId="77777777" w:rsidR="00B77AD6" w:rsidRPr="00E71994" w:rsidRDefault="00B77AD6" w:rsidP="00C05880">
      <w:pPr>
        <w:pStyle w:val="H23GC"/>
      </w:pPr>
      <w:r w:rsidRPr="00E71994">
        <w:tab/>
      </w:r>
      <w:r w:rsidRPr="00E71994">
        <w:tab/>
      </w:r>
      <w:r w:rsidRPr="00E71994">
        <w:rPr>
          <w:rFonts w:hint="eastAsia"/>
        </w:rPr>
        <w:t>事实和法律问题</w:t>
      </w:r>
    </w:p>
    <w:p w14:paraId="2E80BA23" w14:textId="7C184705" w:rsidR="00B77AD6" w:rsidRPr="00E71994" w:rsidRDefault="00B77AD6" w:rsidP="00110CDE">
      <w:pPr>
        <w:pStyle w:val="SingleTxtGC"/>
      </w:pPr>
      <w:r w:rsidRPr="00E71994">
        <w:t>12.1</w:t>
      </w:r>
      <w:r w:rsidR="00C05880">
        <w:t xml:space="preserve">  </w:t>
      </w:r>
      <w:r w:rsidRPr="00E71994">
        <w:rPr>
          <w:rFonts w:hint="eastAsia"/>
        </w:rPr>
        <w:t>委员会按照《任择议定书》第八条的规定，结合收到的所有资料审议了本来文。</w:t>
      </w:r>
    </w:p>
    <w:p w14:paraId="1B71A2C4" w14:textId="7A578F25" w:rsidR="00B77AD6" w:rsidRPr="00E71994" w:rsidRDefault="00B77AD6" w:rsidP="00110CDE">
      <w:pPr>
        <w:pStyle w:val="SingleTxtGC"/>
      </w:pPr>
      <w:r w:rsidRPr="00E71994">
        <w:t>12.2</w:t>
      </w:r>
      <w:r w:rsidR="00C05880">
        <w:t xml:space="preserve">  </w:t>
      </w:r>
      <w:r w:rsidRPr="00E71994">
        <w:rPr>
          <w:rFonts w:hint="eastAsia"/>
        </w:rPr>
        <w:t>提交人指称，缔约国按照第</w:t>
      </w:r>
      <w:r w:rsidRPr="00E71994">
        <w:t>37</w:t>
      </w:r>
      <w:r w:rsidRPr="00E71994">
        <w:rPr>
          <w:rFonts w:hint="eastAsia"/>
        </w:rPr>
        <w:t>法院的命令将他们从租用的住处逐出，不考虑他们没有替代住房和驱逐令造成的结果，特别是对其未成年子女的结果，因而侵犯了他们的适足住房权。他们主张，司法程序没有提供必要的司法保障，当局没有向他们家提供公共住房。此外，马德里自治区在严重经济危机期间将部分公共住房存量出售给私营投资基金。</w:t>
      </w:r>
    </w:p>
    <w:p w14:paraId="717DE8B4" w14:textId="1BE4E09A" w:rsidR="00B77AD6" w:rsidRPr="00E71994" w:rsidRDefault="00B77AD6" w:rsidP="001C31DC">
      <w:pPr>
        <w:pStyle w:val="SingleTxtGC"/>
      </w:pPr>
      <w:r w:rsidRPr="00E71994">
        <w:t>12.3</w:t>
      </w:r>
      <w:r w:rsidR="00A239D6">
        <w:t xml:space="preserve">  </w:t>
      </w:r>
      <w:r w:rsidRPr="00E71994">
        <w:rPr>
          <w:rFonts w:hint="eastAsia"/>
        </w:rPr>
        <w:t>缔约国辩称，提交人是在另一人</w:t>
      </w:r>
      <w:r w:rsidRPr="00E71994">
        <w:rPr>
          <w:rFonts w:hint="eastAsia"/>
        </w:rPr>
        <w:t>(</w:t>
      </w:r>
      <w:r w:rsidRPr="00E71994">
        <w:rPr>
          <w:rFonts w:hint="eastAsia"/>
        </w:rPr>
        <w:t>出租人</w:t>
      </w:r>
      <w:r w:rsidRPr="00E71994">
        <w:rPr>
          <w:rFonts w:hint="eastAsia"/>
        </w:rPr>
        <w:t>)</w:t>
      </w:r>
      <w:r w:rsidRPr="00E71994">
        <w:rPr>
          <w:rFonts w:hint="eastAsia"/>
        </w:rPr>
        <w:t>的积极要求下才面临驱逐的，司法机关仅以调解人的身份介入，第</w:t>
      </w:r>
      <w:r w:rsidRPr="00E71994">
        <w:t>37</w:t>
      </w:r>
      <w:r w:rsidRPr="00E71994">
        <w:rPr>
          <w:rFonts w:hint="eastAsia"/>
        </w:rPr>
        <w:t>法院的审理遵守了一切司法保障。此外，缔约国指出，马德里自治区社会服务部门和马德里市政委员会在现有资源的限度内以不同方式援助提交人</w:t>
      </w:r>
      <w:r w:rsidRPr="00E71994">
        <w:rPr>
          <w:rFonts w:hint="eastAsia"/>
        </w:rPr>
        <w:t>(</w:t>
      </w:r>
      <w:r w:rsidRPr="00E71994">
        <w:rPr>
          <w:rFonts w:hint="eastAsia"/>
        </w:rPr>
        <w:t>见第</w:t>
      </w:r>
      <w:r w:rsidRPr="00E71994">
        <w:rPr>
          <w:rFonts w:hint="eastAsia"/>
        </w:rPr>
        <w:t>4.</w:t>
      </w:r>
      <w:r w:rsidRPr="00E71994">
        <w:t>5</w:t>
      </w:r>
      <w:r w:rsidRPr="00E71994">
        <w:rPr>
          <w:rFonts w:hint="eastAsia"/>
        </w:rPr>
        <w:t>段</w:t>
      </w:r>
      <w:r w:rsidRPr="00E71994">
        <w:rPr>
          <w:rFonts w:hint="eastAsia"/>
        </w:rPr>
        <w:t>)</w:t>
      </w:r>
      <w:r w:rsidRPr="00E71994">
        <w:rPr>
          <w:rFonts w:hint="eastAsia"/>
        </w:rPr>
        <w:t>，包括赠款和其他资助，以及在驱逐后提供十天的临时庇护；很大程度上正是</w:t>
      </w:r>
      <w:r w:rsidRPr="00E71994">
        <w:t>Ben Djazia</w:t>
      </w:r>
      <w:r w:rsidRPr="00E71994">
        <w:rPr>
          <w:rFonts w:hint="eastAsia"/>
        </w:rPr>
        <w:t>先生的态度才阻碍了他家的经济状况得到任何改善。</w:t>
      </w:r>
    </w:p>
    <w:p w14:paraId="065547BE" w14:textId="5C1E1348" w:rsidR="00B77AD6" w:rsidRPr="00E71994" w:rsidRDefault="00B77AD6" w:rsidP="001C31DC">
      <w:pPr>
        <w:pStyle w:val="SingleTxtGC"/>
      </w:pPr>
      <w:r w:rsidRPr="00E71994">
        <w:t>12.4</w:t>
      </w:r>
      <w:r w:rsidR="00A239D6">
        <w:t xml:space="preserve">  </w:t>
      </w:r>
      <w:r w:rsidRPr="00E71994">
        <w:rPr>
          <w:rFonts w:hint="eastAsia"/>
        </w:rPr>
        <w:t>当事双方没有争议的事实是，提交人及其子女居住在马德里的一个出租屋内，此处是他们的主要居所；出租人向第</w:t>
      </w:r>
      <w:r w:rsidRPr="00E71994">
        <w:t>37</w:t>
      </w:r>
      <w:r w:rsidRPr="00E71994">
        <w:rPr>
          <w:rFonts w:hint="eastAsia"/>
        </w:rPr>
        <w:t>法院提起对</w:t>
      </w:r>
      <w:r w:rsidRPr="00E71994">
        <w:t>Ben Djazia</w:t>
      </w:r>
      <w:r w:rsidRPr="00E71994">
        <w:rPr>
          <w:rFonts w:hint="eastAsia"/>
        </w:rPr>
        <w:t>先生的法律诉讼，其结果是</w:t>
      </w:r>
      <w:r w:rsidRPr="00E71994">
        <w:t>2013</w:t>
      </w:r>
      <w:r w:rsidRPr="00E71994">
        <w:rPr>
          <w:rFonts w:hint="eastAsia"/>
        </w:rPr>
        <w:t>年</w:t>
      </w:r>
      <w:r w:rsidRPr="00E71994">
        <w:t>10</w:t>
      </w:r>
      <w:r w:rsidRPr="00E71994">
        <w:rPr>
          <w:rFonts w:hint="eastAsia"/>
        </w:rPr>
        <w:t>月</w:t>
      </w:r>
      <w:r w:rsidRPr="00E71994">
        <w:t>3</w:t>
      </w:r>
      <w:r w:rsidRPr="00E71994">
        <w:rPr>
          <w:rFonts w:hint="eastAsia"/>
        </w:rPr>
        <w:t>日将提交人及其子女逐出；尽管</w:t>
      </w:r>
      <w:r w:rsidRPr="00E71994">
        <w:t>Ben Djazia</w:t>
      </w:r>
      <w:r w:rsidRPr="00E71994">
        <w:rPr>
          <w:rFonts w:hint="eastAsia"/>
        </w:rPr>
        <w:t>先生在多个时期内</w:t>
      </w:r>
      <w:r w:rsidRPr="00E71994">
        <w:rPr>
          <w:rFonts w:hint="eastAsia"/>
        </w:rPr>
        <w:t>(</w:t>
      </w:r>
      <w:r w:rsidRPr="00E71994">
        <w:rPr>
          <w:rFonts w:hint="eastAsia"/>
        </w:rPr>
        <w:t>见脚注</w:t>
      </w:r>
      <w:r w:rsidRPr="00E71994">
        <w:rPr>
          <w:rFonts w:hint="eastAsia"/>
        </w:rPr>
        <w:t>2</w:t>
      </w:r>
      <w:r w:rsidRPr="00E71994">
        <w:rPr>
          <w:rFonts w:hint="eastAsia"/>
        </w:rPr>
        <w:t>和</w:t>
      </w:r>
      <w:r w:rsidRPr="00E71994">
        <w:rPr>
          <w:rFonts w:hint="eastAsia"/>
        </w:rPr>
        <w:t>8)</w:t>
      </w:r>
      <w:r w:rsidRPr="00E71994">
        <w:rPr>
          <w:rFonts w:hint="eastAsia"/>
        </w:rPr>
        <w:t>领取失业福利和最低收入补助，但提交人在驱逐时没有替代住房，也没有寻找其他租用住处的充足收入；</w:t>
      </w:r>
      <w:r w:rsidRPr="00E71994">
        <w:t>Ben Djazia</w:t>
      </w:r>
      <w:r w:rsidRPr="00E71994">
        <w:rPr>
          <w:rFonts w:hint="eastAsia"/>
        </w:rPr>
        <w:t>先生在</w:t>
      </w:r>
      <w:r w:rsidRPr="00E71994">
        <w:t>1999</w:t>
      </w:r>
      <w:r w:rsidRPr="00E71994">
        <w:rPr>
          <w:rFonts w:hint="eastAsia"/>
        </w:rPr>
        <w:t>年至</w:t>
      </w:r>
      <w:r w:rsidRPr="00E71994">
        <w:t>2011</w:t>
      </w:r>
      <w:r w:rsidRPr="00E71994">
        <w:rPr>
          <w:rFonts w:hint="eastAsia"/>
        </w:rPr>
        <w:t>年间多次向马德里房管所申请公共住房，但均</w:t>
      </w:r>
      <w:r>
        <w:rPr>
          <w:rFonts w:hint="eastAsia"/>
        </w:rPr>
        <w:t>未</w:t>
      </w:r>
      <w:r w:rsidRPr="00E71994">
        <w:rPr>
          <w:rFonts w:hint="eastAsia"/>
        </w:rPr>
        <w:t>成功</w:t>
      </w:r>
      <w:r w:rsidRPr="00E71994">
        <w:rPr>
          <w:rFonts w:hint="eastAsia"/>
        </w:rPr>
        <w:t>(</w:t>
      </w:r>
      <w:r w:rsidRPr="00E71994">
        <w:rPr>
          <w:rFonts w:hint="eastAsia"/>
        </w:rPr>
        <w:t>见脚注</w:t>
      </w:r>
      <w:r w:rsidRPr="00E71994">
        <w:rPr>
          <w:rFonts w:hint="eastAsia"/>
        </w:rPr>
        <w:t>1</w:t>
      </w:r>
      <w:r w:rsidRPr="00E71994">
        <w:rPr>
          <w:rFonts w:hint="eastAsia"/>
        </w:rPr>
        <w:t>和</w:t>
      </w:r>
      <w:r w:rsidRPr="00E71994">
        <w:rPr>
          <w:rFonts w:hint="eastAsia"/>
        </w:rPr>
        <w:t>9)</w:t>
      </w:r>
      <w:r w:rsidRPr="00E71994">
        <w:rPr>
          <w:rFonts w:hint="eastAsia"/>
        </w:rPr>
        <w:t>；</w:t>
      </w:r>
      <w:r w:rsidRPr="00E71994">
        <w:t>2012</w:t>
      </w:r>
      <w:r w:rsidRPr="00E71994">
        <w:rPr>
          <w:rFonts w:hint="eastAsia"/>
        </w:rPr>
        <w:t>年和</w:t>
      </w:r>
      <w:r w:rsidRPr="00E71994">
        <w:t>2013</w:t>
      </w:r>
      <w:r w:rsidRPr="00E71994">
        <w:rPr>
          <w:rFonts w:hint="eastAsia"/>
        </w:rPr>
        <w:t>年，马德里房管所向马德里自治区的其他机构一样，将</w:t>
      </w:r>
      <w:r w:rsidRPr="00E71994">
        <w:t>2,935</w:t>
      </w:r>
      <w:r w:rsidRPr="00E71994">
        <w:rPr>
          <w:rFonts w:hint="eastAsia"/>
        </w:rPr>
        <w:t>套住房出售给私营公司</w:t>
      </w:r>
      <w:r w:rsidRPr="00E71994">
        <w:rPr>
          <w:rFonts w:hint="eastAsia"/>
        </w:rPr>
        <w:t>/</w:t>
      </w:r>
      <w:r w:rsidRPr="00E71994">
        <w:rPr>
          <w:rFonts w:hint="eastAsia"/>
        </w:rPr>
        <w:t>投资基金</w:t>
      </w:r>
      <w:r w:rsidRPr="00E71994">
        <w:rPr>
          <w:rFonts w:hint="eastAsia"/>
        </w:rPr>
        <w:t>(</w:t>
      </w:r>
      <w:r w:rsidRPr="00E71994">
        <w:rPr>
          <w:rFonts w:hint="eastAsia"/>
        </w:rPr>
        <w:t>见脚注</w:t>
      </w:r>
      <w:r w:rsidRPr="00E71994">
        <w:rPr>
          <w:rFonts w:hint="eastAsia"/>
        </w:rPr>
        <w:t>12</w:t>
      </w:r>
      <w:r w:rsidRPr="00E71994">
        <w:t>)</w:t>
      </w:r>
      <w:r w:rsidRPr="00E71994">
        <w:rPr>
          <w:rFonts w:hint="eastAsia"/>
        </w:rPr>
        <w:t>。</w:t>
      </w:r>
    </w:p>
    <w:p w14:paraId="10ADEB5D" w14:textId="70E6F537" w:rsidR="00B77AD6" w:rsidRPr="00E71994" w:rsidRDefault="00B77AD6" w:rsidP="001C31DC">
      <w:pPr>
        <w:pStyle w:val="SingleTxtGC"/>
      </w:pPr>
      <w:r w:rsidRPr="00E71994">
        <w:t>12.5</w:t>
      </w:r>
      <w:r w:rsidR="00104F74">
        <w:t xml:space="preserve">  </w:t>
      </w:r>
      <w:r w:rsidRPr="00E71994">
        <w:rPr>
          <w:rFonts w:hint="eastAsia"/>
        </w:rPr>
        <w:t>对于提交人离开市应急处短期庇护所后的情况，委员会注意到缔约国辩称，市应急处通知提交人，当局在必要时将在妇女庇护所中向</w:t>
      </w:r>
      <w:r w:rsidRPr="00E71994">
        <w:t>Bellili</w:t>
      </w:r>
      <w:r w:rsidRPr="00E71994">
        <w:rPr>
          <w:rFonts w:hint="eastAsia"/>
        </w:rPr>
        <w:t>女士及其子女提供住宿，在无家可归者庇护所中向</w:t>
      </w:r>
      <w:r w:rsidRPr="00E71994">
        <w:t>Ben Djazia</w:t>
      </w:r>
      <w:r w:rsidRPr="00E71994">
        <w:rPr>
          <w:rFonts w:hint="eastAsia"/>
        </w:rPr>
        <w:t>先生提供住宿。然而，提交人称，当局通知他们离开短期庇护所时，并未提供任何像样的住宿。委员会注意到，双方就此提交的材料</w:t>
      </w:r>
      <w:r w:rsidRPr="00E71994">
        <w:rPr>
          <w:rFonts w:hint="eastAsia"/>
        </w:rPr>
        <w:t>(</w:t>
      </w:r>
      <w:r w:rsidRPr="00E71994">
        <w:rPr>
          <w:rFonts w:hint="eastAsia"/>
        </w:rPr>
        <w:t>见脚注</w:t>
      </w:r>
      <w:r w:rsidRPr="00E71994">
        <w:rPr>
          <w:rFonts w:hint="eastAsia"/>
        </w:rPr>
        <w:t>4</w:t>
      </w:r>
      <w:r w:rsidRPr="00E71994">
        <w:rPr>
          <w:rFonts w:hint="eastAsia"/>
        </w:rPr>
        <w:t>和</w:t>
      </w:r>
      <w:r w:rsidRPr="00E71994">
        <w:rPr>
          <w:rFonts w:hint="eastAsia"/>
        </w:rPr>
        <w:t>7</w:t>
      </w:r>
      <w:r w:rsidRPr="00E71994">
        <w:t>)</w:t>
      </w:r>
      <w:r w:rsidRPr="00E71994">
        <w:rPr>
          <w:rFonts w:hint="eastAsia"/>
        </w:rPr>
        <w:t>仅表明，得土安区社会服务中心于</w:t>
      </w:r>
      <w:r w:rsidRPr="00E71994">
        <w:rPr>
          <w:rFonts w:hint="eastAsia"/>
        </w:rPr>
        <w:t>2013</w:t>
      </w:r>
      <w:r w:rsidRPr="00E71994">
        <w:rPr>
          <w:rFonts w:hint="eastAsia"/>
        </w:rPr>
        <w:t>年</w:t>
      </w:r>
      <w:r w:rsidRPr="00E71994">
        <w:rPr>
          <w:rFonts w:hint="eastAsia"/>
        </w:rPr>
        <w:t>8</w:t>
      </w:r>
      <w:r w:rsidRPr="00E71994">
        <w:rPr>
          <w:rFonts w:hint="eastAsia"/>
        </w:rPr>
        <w:t>月通知</w:t>
      </w:r>
      <w:r w:rsidRPr="00E71994">
        <w:t>Ben Djazia</w:t>
      </w:r>
      <w:r w:rsidRPr="00E71994">
        <w:rPr>
          <w:rFonts w:hint="eastAsia"/>
        </w:rPr>
        <w:t>先生，在他家被驱逐且没有替代住房的情况下，当局将对他的子女采取保护措施。委员会注意到，缔约国没有反驳提交人的指称，即提交人及其子女在短期庇护所停留</w:t>
      </w:r>
      <w:r w:rsidRPr="00E71994">
        <w:rPr>
          <w:rFonts w:hint="eastAsia"/>
        </w:rPr>
        <w:t>10</w:t>
      </w:r>
      <w:r w:rsidRPr="00E71994">
        <w:rPr>
          <w:rFonts w:hint="eastAsia"/>
        </w:rPr>
        <w:t>天后，不得不在家庭汽车里睡了</w:t>
      </w:r>
      <w:r w:rsidRPr="00E71994">
        <w:rPr>
          <w:rFonts w:hint="eastAsia"/>
        </w:rPr>
        <w:t>4</w:t>
      </w:r>
      <w:r w:rsidRPr="00E71994">
        <w:rPr>
          <w:rFonts w:hint="eastAsia"/>
        </w:rPr>
        <w:t>天，后来被一名熟人收留了几周。</w:t>
      </w:r>
    </w:p>
    <w:p w14:paraId="7B2B101F" w14:textId="4D186262" w:rsidR="00B77AD6" w:rsidRPr="00E71994" w:rsidRDefault="00B77AD6" w:rsidP="001C31DC">
      <w:pPr>
        <w:pStyle w:val="SingleTxtGC"/>
      </w:pPr>
      <w:r w:rsidRPr="00E71994">
        <w:t>12.6</w:t>
      </w:r>
      <w:r w:rsidR="00A239D6">
        <w:t xml:space="preserve">  </w:t>
      </w:r>
      <w:r w:rsidRPr="00E71994">
        <w:rPr>
          <w:rFonts w:hint="eastAsia"/>
        </w:rPr>
        <w:t>委员会还注意到，提交人没有反驳马德里社会服务中心</w:t>
      </w:r>
      <w:r w:rsidRPr="00E71994">
        <w:rPr>
          <w:rFonts w:hint="eastAsia"/>
        </w:rPr>
        <w:t>2015</w:t>
      </w:r>
      <w:r w:rsidRPr="00E71994">
        <w:rPr>
          <w:rFonts w:hint="eastAsia"/>
        </w:rPr>
        <w:t>年</w:t>
      </w:r>
      <w:r w:rsidRPr="00E71994">
        <w:rPr>
          <w:rFonts w:hint="eastAsia"/>
        </w:rPr>
        <w:t>4</w:t>
      </w:r>
      <w:r w:rsidRPr="00E71994">
        <w:rPr>
          <w:rFonts w:hint="eastAsia"/>
        </w:rPr>
        <w:t>月</w:t>
      </w:r>
      <w:r w:rsidRPr="00E71994">
        <w:t>24</w:t>
      </w:r>
      <w:r w:rsidRPr="00E71994">
        <w:rPr>
          <w:rFonts w:hint="eastAsia"/>
        </w:rPr>
        <w:t>日报告中所载信息，即该中心代表</w:t>
      </w:r>
      <w:r w:rsidRPr="00E71994">
        <w:t>Ben Djazia</w:t>
      </w:r>
      <w:r w:rsidRPr="00E71994">
        <w:rPr>
          <w:rFonts w:hint="eastAsia"/>
        </w:rPr>
        <w:t>先生介入后，他在</w:t>
      </w:r>
      <w:r w:rsidRPr="00E71994">
        <w:rPr>
          <w:rFonts w:hint="eastAsia"/>
        </w:rPr>
        <w:t>2012</w:t>
      </w:r>
      <w:r w:rsidRPr="00E71994">
        <w:rPr>
          <w:rFonts w:hint="eastAsia"/>
        </w:rPr>
        <w:t>年和</w:t>
      </w:r>
      <w:r w:rsidRPr="00E71994">
        <w:rPr>
          <w:rFonts w:hint="eastAsia"/>
        </w:rPr>
        <w:t>2013</w:t>
      </w:r>
      <w:r w:rsidRPr="00E71994">
        <w:rPr>
          <w:rFonts w:hint="eastAsia"/>
        </w:rPr>
        <w:t>年领取了几次资助，以满足他的基本需求</w:t>
      </w:r>
      <w:r w:rsidRPr="00E71994">
        <w:rPr>
          <w:rFonts w:hint="eastAsia"/>
        </w:rPr>
        <w:t>(</w:t>
      </w:r>
      <w:r w:rsidRPr="00E71994">
        <w:rPr>
          <w:rFonts w:hint="eastAsia"/>
        </w:rPr>
        <w:t>见第</w:t>
      </w:r>
      <w:r w:rsidRPr="00E71994">
        <w:rPr>
          <w:rFonts w:hint="eastAsia"/>
        </w:rPr>
        <w:t>4.</w:t>
      </w:r>
      <w:r w:rsidRPr="00E71994">
        <w:t>5</w:t>
      </w:r>
      <w:r w:rsidRPr="00E71994">
        <w:rPr>
          <w:rFonts w:hint="eastAsia"/>
        </w:rPr>
        <w:t>段</w:t>
      </w:r>
      <w:r w:rsidRPr="00E71994">
        <w:t>)</w:t>
      </w:r>
      <w:r w:rsidRPr="00E71994">
        <w:rPr>
          <w:rFonts w:hint="eastAsia"/>
        </w:rPr>
        <w:t>。</w:t>
      </w:r>
    </w:p>
    <w:p w14:paraId="3E165E16" w14:textId="096F0ACD" w:rsidR="00B77AD6" w:rsidRPr="00E71994" w:rsidRDefault="00B77AD6" w:rsidP="001C31DC">
      <w:pPr>
        <w:pStyle w:val="SingleTxtGC"/>
      </w:pPr>
      <w:r w:rsidRPr="00E71994">
        <w:t>12.7</w:t>
      </w:r>
      <w:r w:rsidR="00A239D6">
        <w:t xml:space="preserve">  </w:t>
      </w:r>
      <w:r w:rsidRPr="00E71994">
        <w:rPr>
          <w:rFonts w:hint="eastAsia"/>
        </w:rPr>
        <w:t>鉴于委员会对相关事实的判定和当事双方提交的论述，来文引起的根本问题是：考虑到提交人无家可归，第</w:t>
      </w:r>
      <w:r w:rsidRPr="00E71994">
        <w:rPr>
          <w:rFonts w:hint="eastAsia"/>
        </w:rPr>
        <w:t>37</w:t>
      </w:r>
      <w:r w:rsidRPr="00E71994">
        <w:rPr>
          <w:rFonts w:hint="eastAsia"/>
        </w:rPr>
        <w:t>法院以合同到期为由下令将提交人逐出租用的住处，以及当局未能给予替代性住房，是否构成违反《公约》第十一条第一款规定的</w:t>
      </w:r>
      <w:r w:rsidRPr="00AA2C3B">
        <w:rPr>
          <w:rFonts w:hint="eastAsia"/>
          <w:spacing w:val="4"/>
        </w:rPr>
        <w:t>适足住房权。委员会在审议这一核心问题时，将首先讨论缔约国提出的来文涉及个</w:t>
      </w:r>
      <w:r w:rsidRPr="00E71994">
        <w:rPr>
          <w:rFonts w:hint="eastAsia"/>
        </w:rPr>
        <w:t>人之间的冲突、不属于《公约》范畴的主张。委员会将首先回顾住房权的相关问题，尤其是涉及居住在租用住处中的人和这一权利的法律保障的问题。</w:t>
      </w:r>
    </w:p>
    <w:p w14:paraId="7B245053" w14:textId="77777777" w:rsidR="00B77AD6" w:rsidRPr="00E71994" w:rsidRDefault="00B77AD6" w:rsidP="001C31DC">
      <w:pPr>
        <w:pStyle w:val="H23GC"/>
      </w:pPr>
      <w:r w:rsidRPr="00E71994">
        <w:tab/>
      </w:r>
      <w:r w:rsidRPr="00E71994">
        <w:tab/>
      </w:r>
      <w:r w:rsidRPr="00E71994">
        <w:rPr>
          <w:rFonts w:hint="eastAsia"/>
        </w:rPr>
        <w:t>住房权和依法保障保有权</w:t>
      </w:r>
    </w:p>
    <w:p w14:paraId="3B2A744B" w14:textId="0CD4569C" w:rsidR="00B77AD6" w:rsidRPr="00E71994" w:rsidRDefault="00B77AD6" w:rsidP="00110CDE">
      <w:pPr>
        <w:pStyle w:val="SingleTxtGC"/>
      </w:pPr>
      <w:r w:rsidRPr="00E71994">
        <w:t>13.1</w:t>
      </w:r>
      <w:r w:rsidR="00A239D6">
        <w:t xml:space="preserve">  </w:t>
      </w:r>
      <w:r w:rsidRPr="00E71994">
        <w:rPr>
          <w:rFonts w:hint="eastAsia"/>
        </w:rPr>
        <w:t>享有适足住房权的人权是一项基本权利，对享有所有经济、社会和文化权利至关重要，</w:t>
      </w:r>
      <w:r w:rsidRPr="00C026D6">
        <w:rPr>
          <w:rStyle w:val="a8"/>
          <w:rFonts w:eastAsia="宋体"/>
          <w:color w:val="0000CC"/>
          <w:szCs w:val="24"/>
        </w:rPr>
        <w:footnoteReference w:id="20"/>
      </w:r>
      <w:r w:rsidR="00A239D6">
        <w:rPr>
          <w:rFonts w:hint="eastAsia"/>
        </w:rPr>
        <w:t xml:space="preserve"> </w:t>
      </w:r>
      <w:r w:rsidRPr="00E71994">
        <w:rPr>
          <w:rFonts w:hint="eastAsia"/>
        </w:rPr>
        <w:t>并且与包括《公民权利和政治权利国际公约》规定的各项权利在内的其他人权有着紧密的关联。</w:t>
      </w:r>
      <w:r w:rsidRPr="00C026D6">
        <w:rPr>
          <w:rStyle w:val="a8"/>
          <w:rFonts w:eastAsia="宋体"/>
          <w:color w:val="0000CC"/>
          <w:szCs w:val="24"/>
        </w:rPr>
        <w:footnoteReference w:id="21"/>
      </w:r>
      <w:r w:rsidR="00A239D6">
        <w:rPr>
          <w:rFonts w:hint="eastAsia"/>
        </w:rPr>
        <w:t xml:space="preserve"> </w:t>
      </w:r>
      <w:r w:rsidRPr="00E71994">
        <w:rPr>
          <w:rFonts w:hint="eastAsia"/>
        </w:rPr>
        <w:t>应确保所有人，不论其收入或经济来源如何，都享有住房权，</w:t>
      </w:r>
      <w:r w:rsidRPr="00C026D6">
        <w:rPr>
          <w:rStyle w:val="a8"/>
          <w:rFonts w:eastAsia="宋体"/>
          <w:color w:val="0000CC"/>
          <w:szCs w:val="24"/>
        </w:rPr>
        <w:footnoteReference w:id="22"/>
      </w:r>
      <w:r w:rsidR="00F44B26">
        <w:t xml:space="preserve"> </w:t>
      </w:r>
      <w:r w:rsidRPr="00E71994">
        <w:rPr>
          <w:rFonts w:hint="eastAsia"/>
        </w:rPr>
        <w:t>并且各缔约国应当为充分实现这项权利采取一切必要措施，最大限度地利用其可用资源。</w:t>
      </w:r>
      <w:r w:rsidRPr="00C026D6">
        <w:rPr>
          <w:rStyle w:val="a8"/>
          <w:rFonts w:eastAsia="宋体"/>
          <w:color w:val="0000CC"/>
          <w:szCs w:val="24"/>
        </w:rPr>
        <w:footnoteReference w:id="23"/>
      </w:r>
    </w:p>
    <w:p w14:paraId="66BC29B3" w14:textId="2FEEC2B0" w:rsidR="00B77AD6" w:rsidRPr="00E71994" w:rsidRDefault="00B77AD6" w:rsidP="00110CDE">
      <w:pPr>
        <w:pStyle w:val="SingleTxtGC"/>
      </w:pPr>
      <w:r w:rsidRPr="00E71994">
        <w:t xml:space="preserve">13.2 </w:t>
      </w:r>
      <w:r w:rsidR="00F44B26">
        <w:t xml:space="preserve"> </w:t>
      </w:r>
      <w:r w:rsidRPr="00E71994">
        <w:rPr>
          <w:rFonts w:hint="eastAsia"/>
        </w:rPr>
        <w:t>所有人都应有一定程序的使用保障，以保证得到法律保护，免遭强迫驱逐、骚扰和其他威胁。</w:t>
      </w:r>
      <w:r w:rsidRPr="00C026D6">
        <w:rPr>
          <w:rStyle w:val="a8"/>
          <w:rFonts w:eastAsia="宋体"/>
          <w:color w:val="0000CC"/>
          <w:szCs w:val="24"/>
        </w:rPr>
        <w:footnoteReference w:id="24"/>
      </w:r>
      <w:r w:rsidR="00F44B26">
        <w:rPr>
          <w:rFonts w:hint="eastAsia"/>
        </w:rPr>
        <w:t xml:space="preserve"> </w:t>
      </w:r>
      <w:r w:rsidRPr="00E71994">
        <w:rPr>
          <w:rFonts w:hint="eastAsia"/>
        </w:rPr>
        <w:t>这种保障还适用于居住在公私出租住处中的人，这类人即便在租约到期后也享有住房权。</w:t>
      </w:r>
    </w:p>
    <w:p w14:paraId="5B98AAAB" w14:textId="77B7A76B" w:rsidR="00B77AD6" w:rsidRPr="00E71994" w:rsidRDefault="00B77AD6" w:rsidP="00110CDE">
      <w:pPr>
        <w:pStyle w:val="SingleTxtGC"/>
      </w:pPr>
      <w:r w:rsidRPr="00E71994">
        <w:t>13.3</w:t>
      </w:r>
      <w:r w:rsidR="00F44B26">
        <w:t xml:space="preserve">  </w:t>
      </w:r>
      <w:r w:rsidRPr="00E71994">
        <w:rPr>
          <w:rFonts w:hint="eastAsia"/>
        </w:rPr>
        <w:t>强迫驱逐显然是与《公约》的要求格格不入的。只有按照国际法的有关原则，在某些特别例外的条件下才是允许的。</w:t>
      </w:r>
      <w:r w:rsidRPr="00C026D6">
        <w:rPr>
          <w:rStyle w:val="a8"/>
          <w:rFonts w:eastAsia="宋体"/>
          <w:color w:val="0000CC"/>
          <w:szCs w:val="24"/>
        </w:rPr>
        <w:footnoteReference w:id="25"/>
      </w:r>
      <w:r w:rsidR="00F44B26">
        <w:rPr>
          <w:rFonts w:hint="eastAsia"/>
        </w:rPr>
        <w:t xml:space="preserve"> </w:t>
      </w:r>
      <w:r w:rsidRPr="00E71994">
        <w:rPr>
          <w:rFonts w:hint="eastAsia"/>
        </w:rPr>
        <w:t>委员会提到第</w:t>
      </w:r>
      <w:r w:rsidRPr="00E71994">
        <w:rPr>
          <w:rFonts w:hint="eastAsia"/>
        </w:rPr>
        <w:t>7</w:t>
      </w:r>
      <w:r w:rsidRPr="00E71994">
        <w:rPr>
          <w:rFonts w:hint="eastAsia"/>
        </w:rPr>
        <w:t>号一般性意见对强迫驱逐的定义</w:t>
      </w:r>
      <w:r w:rsidRPr="00E71994">
        <w:rPr>
          <w:rFonts w:hint="eastAsia"/>
        </w:rPr>
        <w:t>(</w:t>
      </w:r>
      <w:r w:rsidRPr="00E71994">
        <w:rPr>
          <w:rFonts w:hint="eastAsia"/>
        </w:rPr>
        <w:t>第</w:t>
      </w:r>
      <w:r w:rsidRPr="00E71994">
        <w:rPr>
          <w:rFonts w:hint="eastAsia"/>
        </w:rPr>
        <w:t>3</w:t>
      </w:r>
      <w:r w:rsidRPr="00E71994">
        <w:rPr>
          <w:rFonts w:hint="eastAsia"/>
        </w:rPr>
        <w:t>段</w:t>
      </w:r>
      <w:r w:rsidRPr="00E71994">
        <w:rPr>
          <w:rFonts w:hint="eastAsia"/>
        </w:rPr>
        <w:t>)</w:t>
      </w:r>
      <w:r w:rsidRPr="00E71994">
        <w:rPr>
          <w:rFonts w:hint="eastAsia"/>
        </w:rPr>
        <w:t>，强调该定义不限于集体或大规模驱逐行动或由缔约国当局直接推动的驱逐行动。保护人民不受强迫驱逐，还适用于居住在出租住处中的人。</w:t>
      </w:r>
      <w:r w:rsidRPr="00C026D6">
        <w:rPr>
          <w:rStyle w:val="a8"/>
          <w:rFonts w:eastAsia="宋体"/>
          <w:color w:val="0000CC"/>
          <w:szCs w:val="24"/>
        </w:rPr>
        <w:footnoteReference w:id="26"/>
      </w:r>
    </w:p>
    <w:p w14:paraId="0AD83884" w14:textId="61FD803D" w:rsidR="00B77AD6" w:rsidRPr="00E71994" w:rsidRDefault="00B77AD6" w:rsidP="00110CDE">
      <w:pPr>
        <w:pStyle w:val="SingleTxtGC"/>
      </w:pPr>
      <w:r w:rsidRPr="00E71994">
        <w:t xml:space="preserve">13.4 </w:t>
      </w:r>
      <w:r w:rsidR="00F44B26">
        <w:t xml:space="preserve"> </w:t>
      </w:r>
      <w:r w:rsidRPr="00E71994">
        <w:rPr>
          <w:rFonts w:hint="eastAsia"/>
        </w:rPr>
        <w:t>当驱逐行动有正当理由时</w:t>
      </w:r>
      <w:r w:rsidRPr="00E71994">
        <w:rPr>
          <w:rFonts w:hint="eastAsia"/>
        </w:rPr>
        <w:t>(</w:t>
      </w:r>
      <w:r w:rsidRPr="00E71994">
        <w:rPr>
          <w:rFonts w:hint="eastAsia"/>
        </w:rPr>
        <w:t>见第</w:t>
      </w:r>
      <w:r w:rsidRPr="00E71994">
        <w:rPr>
          <w:rFonts w:hint="eastAsia"/>
        </w:rPr>
        <w:t>15.</w:t>
      </w:r>
      <w:r w:rsidRPr="00E71994">
        <w:t>1</w:t>
      </w:r>
      <w:r w:rsidRPr="00E71994">
        <w:rPr>
          <w:rFonts w:hint="eastAsia"/>
        </w:rPr>
        <w:t>至第</w:t>
      </w:r>
      <w:r w:rsidRPr="00E71994">
        <w:rPr>
          <w:rFonts w:hint="eastAsia"/>
        </w:rPr>
        <w:t>15.</w:t>
      </w:r>
      <w:r w:rsidRPr="00E71994">
        <w:t>3</w:t>
      </w:r>
      <w:r w:rsidRPr="00E71994">
        <w:rPr>
          <w:rFonts w:hint="eastAsia"/>
        </w:rPr>
        <w:t>段</w:t>
      </w:r>
      <w:r w:rsidRPr="00E71994">
        <w:rPr>
          <w:rFonts w:hint="eastAsia"/>
        </w:rPr>
        <w:t>)</w:t>
      </w:r>
      <w:r w:rsidRPr="00E71994">
        <w:rPr>
          <w:rFonts w:hint="eastAsia"/>
        </w:rPr>
        <w:t>，相关当局必须确保按照符合《公约》的法律执行，包括序言所载的人的尊严原则，并且符合合理性和相称性的一般原则。与强迫迁离相关的过程，或者可能影响到使用保障、有可能造成驱逐情况的过程，必须在遵守某些程序性保护的情况下实施，包括让那些受影响的人有一个真正磋商的机会，</w:t>
      </w:r>
      <w:r w:rsidRPr="00C026D6">
        <w:rPr>
          <w:rStyle w:val="a8"/>
          <w:rFonts w:eastAsia="宋体"/>
          <w:color w:val="0000CC"/>
          <w:szCs w:val="24"/>
        </w:rPr>
        <w:footnoteReference w:id="27"/>
      </w:r>
      <w:r w:rsidR="00F44B26">
        <w:rPr>
          <w:rFonts w:hint="eastAsia"/>
        </w:rPr>
        <w:t xml:space="preserve"> </w:t>
      </w:r>
      <w:r w:rsidRPr="00E71994">
        <w:rPr>
          <w:rFonts w:hint="eastAsia"/>
        </w:rPr>
        <w:t>等等。委员会回顾说，没有有效补救办法的权利不成其为权利；</w:t>
      </w:r>
      <w:r w:rsidRPr="00C026D6">
        <w:rPr>
          <w:rStyle w:val="a8"/>
          <w:rFonts w:eastAsia="宋体"/>
          <w:color w:val="0000CC"/>
          <w:szCs w:val="24"/>
        </w:rPr>
        <w:footnoteReference w:id="28"/>
      </w:r>
      <w:r w:rsidR="00F44B26">
        <w:rPr>
          <w:rFonts w:hint="eastAsia"/>
        </w:rPr>
        <w:t xml:space="preserve"> </w:t>
      </w:r>
      <w:r w:rsidRPr="00E71994">
        <w:rPr>
          <w:rFonts w:hint="eastAsia"/>
        </w:rPr>
        <w:t>因而根据《公约》第二条第一款所载义务，缔约国应确保适足住房权可能因强迫驱逐或租赁合同关系终止等受到影响的人有机会诉诸有效适当的司法补救措施。</w:t>
      </w:r>
      <w:r w:rsidRPr="00C026D6">
        <w:rPr>
          <w:rStyle w:val="a8"/>
          <w:rFonts w:eastAsia="宋体"/>
          <w:color w:val="0000CC"/>
          <w:szCs w:val="24"/>
        </w:rPr>
        <w:footnoteReference w:id="29"/>
      </w:r>
    </w:p>
    <w:p w14:paraId="23FCE3FD" w14:textId="77777777" w:rsidR="00B77AD6" w:rsidRPr="00E71994" w:rsidRDefault="00B77AD6" w:rsidP="00F44B26">
      <w:pPr>
        <w:pStyle w:val="H23GC"/>
      </w:pPr>
      <w:r w:rsidRPr="00E71994">
        <w:tab/>
      </w:r>
      <w:r w:rsidRPr="00E71994">
        <w:tab/>
      </w:r>
      <w:r w:rsidRPr="00E71994">
        <w:rPr>
          <w:rFonts w:hint="eastAsia"/>
        </w:rPr>
        <w:t>国家有责任保护租客</w:t>
      </w:r>
    </w:p>
    <w:p w14:paraId="37C3380D" w14:textId="443AF810" w:rsidR="00B77AD6" w:rsidRPr="00E71994" w:rsidRDefault="00B77AD6" w:rsidP="00110CDE">
      <w:pPr>
        <w:pStyle w:val="SingleTxtGC"/>
      </w:pPr>
      <w:r w:rsidRPr="00E71994">
        <w:t>14.1</w:t>
      </w:r>
      <w:r w:rsidR="00F44B26">
        <w:t xml:space="preserve">  </w:t>
      </w:r>
      <w:r w:rsidRPr="00E71994">
        <w:rPr>
          <w:rFonts w:hint="eastAsia"/>
        </w:rPr>
        <w:t>缔约国提出，租赁合同到期产生的驱逐行为是个人纠纷</w:t>
      </w:r>
      <w:r w:rsidRPr="00E71994">
        <w:rPr>
          <w:rFonts w:hint="eastAsia"/>
        </w:rPr>
        <w:t>(</w:t>
      </w:r>
      <w:r w:rsidRPr="00E71994">
        <w:rPr>
          <w:rFonts w:hint="eastAsia"/>
        </w:rPr>
        <w:t>出租人与承租人</w:t>
      </w:r>
      <w:r w:rsidRPr="00E71994">
        <w:rPr>
          <w:rFonts w:hint="eastAsia"/>
        </w:rPr>
        <w:t>)</w:t>
      </w:r>
      <w:r w:rsidRPr="00E71994">
        <w:rPr>
          <w:rFonts w:hint="eastAsia"/>
        </w:rPr>
        <w:t>，驱逐行动并非由当局启动。然而，这种纠纷受缔约国法令管辖，缔约国在任何情况下都承担确保《公约》规定的权利应得到尊重的最终责任，包括尊重承租人的住房权。因此，尽管租赁合同到期产生的纠纷发生在两人之间，但国家负有相关义务，包括有义务保障驱逐行动不违反《公约》第十一条第一款</w:t>
      </w:r>
      <w:r w:rsidRPr="00E71994">
        <w:rPr>
          <w:rFonts w:hint="eastAsia"/>
        </w:rPr>
        <w:t>(</w:t>
      </w:r>
      <w:r w:rsidRPr="00E71994">
        <w:rPr>
          <w:rFonts w:hint="eastAsia"/>
        </w:rPr>
        <w:t>见第</w:t>
      </w:r>
      <w:r w:rsidRPr="00E71994">
        <w:rPr>
          <w:rFonts w:hint="eastAsia"/>
        </w:rPr>
        <w:t>15.</w:t>
      </w:r>
      <w:r w:rsidRPr="00E71994">
        <w:t>1</w:t>
      </w:r>
      <w:r w:rsidRPr="00E71994">
        <w:rPr>
          <w:rFonts w:hint="eastAsia"/>
        </w:rPr>
        <w:t>和第</w:t>
      </w:r>
      <w:r w:rsidRPr="00E71994">
        <w:rPr>
          <w:rFonts w:hint="eastAsia"/>
        </w:rPr>
        <w:t>15.</w:t>
      </w:r>
      <w:r w:rsidRPr="00E71994">
        <w:t>2</w:t>
      </w:r>
      <w:r w:rsidRPr="00E71994">
        <w:rPr>
          <w:rFonts w:hint="eastAsia"/>
        </w:rPr>
        <w:t>段</w:t>
      </w:r>
      <w:r w:rsidRPr="00E71994">
        <w:rPr>
          <w:rFonts w:hint="eastAsia"/>
        </w:rPr>
        <w:t>)</w:t>
      </w:r>
      <w:r w:rsidRPr="00E71994">
        <w:rPr>
          <w:rFonts w:hint="eastAsia"/>
        </w:rPr>
        <w:t>。</w:t>
      </w:r>
    </w:p>
    <w:p w14:paraId="574A2E14" w14:textId="36A5FA14" w:rsidR="00B77AD6" w:rsidRPr="00E71994" w:rsidRDefault="00B77AD6" w:rsidP="00110CDE">
      <w:pPr>
        <w:pStyle w:val="SingleTxtGC"/>
      </w:pPr>
      <w:r w:rsidRPr="00E71994">
        <w:t>14.2</w:t>
      </w:r>
      <w:r w:rsidR="00F44B26">
        <w:t xml:space="preserve">  </w:t>
      </w:r>
      <w:r w:rsidRPr="00C07506">
        <w:rPr>
          <w:rFonts w:hint="eastAsia"/>
          <w:spacing w:val="-4"/>
        </w:rPr>
        <w:t>缔约国不仅有义务尊重《公约》权利，进而应避免侵犯这些权利，而且有</w:t>
      </w:r>
      <w:r w:rsidRPr="00E71994">
        <w:rPr>
          <w:rFonts w:hint="eastAsia"/>
        </w:rPr>
        <w:t>义务保护这些权利，应采取措施以防止个人享有这些权利受到直接或间接干涉。</w:t>
      </w:r>
      <w:r w:rsidRPr="00C026D6">
        <w:rPr>
          <w:rStyle w:val="a8"/>
          <w:rFonts w:eastAsia="宋体"/>
          <w:color w:val="0000CC"/>
          <w:szCs w:val="24"/>
        </w:rPr>
        <w:footnoteReference w:id="30"/>
      </w:r>
      <w:r w:rsidR="00F44B26">
        <w:rPr>
          <w:rFonts w:hint="eastAsia"/>
        </w:rPr>
        <w:t xml:space="preserve"> </w:t>
      </w:r>
      <w:r w:rsidRPr="00E71994">
        <w:rPr>
          <w:rFonts w:hint="eastAsia"/>
        </w:rPr>
        <w:t>如缔约国不采取适当措施保护《公约》权利，即便侵害该权利的行为最初是由个人或私营实体实施的，缔约国也负有责任。因此，虽然《公约》主要确定国家与个人之间的权利和义务，但《公约》条款的范围延伸到个人之间的关系。因此，个人租赁合同引起的驱逐情况涉及《公约》权利。有鉴于此，缔约国称本来文只涉及个人纠纷，因而不属于《公约》范畴的主张站不住脚。</w:t>
      </w:r>
    </w:p>
    <w:p w14:paraId="53D6898F" w14:textId="77777777" w:rsidR="00B77AD6" w:rsidRPr="00E71994" w:rsidRDefault="00B77AD6" w:rsidP="00F44B26">
      <w:pPr>
        <w:pStyle w:val="H23GC"/>
      </w:pPr>
      <w:r w:rsidRPr="00E71994">
        <w:tab/>
      </w:r>
      <w:r w:rsidRPr="00E71994">
        <w:tab/>
      </w:r>
      <w:r w:rsidRPr="00E71994">
        <w:rPr>
          <w:rFonts w:hint="eastAsia"/>
        </w:rPr>
        <w:t>被驱逐者的住房权和获取公共住房的机会</w:t>
      </w:r>
    </w:p>
    <w:p w14:paraId="68681A0C" w14:textId="0AEC75E5" w:rsidR="00B77AD6" w:rsidRPr="00E71994" w:rsidRDefault="00B77AD6" w:rsidP="00110CDE">
      <w:pPr>
        <w:pStyle w:val="SingleTxtGC"/>
      </w:pPr>
      <w:r w:rsidRPr="00E71994">
        <w:t>15.1</w:t>
      </w:r>
      <w:r w:rsidR="00F44B26">
        <w:t xml:space="preserve">  </w:t>
      </w:r>
      <w:r w:rsidRPr="00E71994">
        <w:rPr>
          <w:rFonts w:hint="eastAsia"/>
        </w:rPr>
        <w:t>在某些情况下，驱逐居住在租用住处中的人可能符合《公约》，前提是驱逐由法律作出规定并且作为最后手段实施，当事人在事前能够获取有效的司法补救，从而确信相关措施有正当理由，例如在长期不支付租金或者在无</w:t>
      </w:r>
      <w:r>
        <w:rPr>
          <w:rFonts w:hint="eastAsia"/>
        </w:rPr>
        <w:t>正</w:t>
      </w:r>
      <w:r w:rsidRPr="00E71994">
        <w:rPr>
          <w:rFonts w:hint="eastAsia"/>
        </w:rPr>
        <w:t>当理由破坏租赁财产的案件中。此外，当局与当事人必须有真正的机会在事前开展真正磋商，不得存在较轻的替代做法或措施，并且当事人不得处于或可能落入构成违反《公约》其他权利或人权的状况。</w:t>
      </w:r>
    </w:p>
    <w:p w14:paraId="7CBC3C29" w14:textId="2A9F0515" w:rsidR="00B77AD6" w:rsidRPr="00E71994" w:rsidRDefault="00B77AD6" w:rsidP="00110CDE">
      <w:pPr>
        <w:pStyle w:val="SingleTxtGC"/>
      </w:pPr>
      <w:r w:rsidRPr="00E71994">
        <w:t>15.2</w:t>
      </w:r>
      <w:r w:rsidR="00F44B26">
        <w:t xml:space="preserve">  </w:t>
      </w:r>
      <w:r w:rsidRPr="00E71994">
        <w:rPr>
          <w:rFonts w:hint="eastAsia"/>
        </w:rPr>
        <w:t>驱逐尤其不应使个人无家可归。如果受影响的人没有获得替代住房的手段，缔约国必须采取一切适当的措施，用尽它所有的资源酌情提供新的住房、新的住区或新的有生产能力的土地。</w:t>
      </w:r>
      <w:r w:rsidRPr="00C026D6">
        <w:rPr>
          <w:rStyle w:val="a8"/>
          <w:rFonts w:eastAsia="宋体"/>
          <w:color w:val="0000CC"/>
          <w:szCs w:val="24"/>
        </w:rPr>
        <w:footnoteReference w:id="31"/>
      </w:r>
      <w:r w:rsidR="00F44B26">
        <w:rPr>
          <w:rFonts w:hint="eastAsia"/>
        </w:rPr>
        <w:t xml:space="preserve"> </w:t>
      </w:r>
      <w:r w:rsidRPr="00E71994">
        <w:rPr>
          <w:rFonts w:hint="eastAsia"/>
        </w:rPr>
        <w:t>缔约国应特别注意驱逐妇女、儿童、老年人、残疾人或其他遭受系统性歧视的弱势个人或群体的行动。缔约国有责任采取合理措施，向被驱逐而无家可归的人提供替代住房，无论驱逐活动是由当局或是由出租人等个人启动的。</w:t>
      </w:r>
    </w:p>
    <w:p w14:paraId="5C5CF01F" w14:textId="47C4BAE3" w:rsidR="00B77AD6" w:rsidRPr="00E71994" w:rsidRDefault="00B77AD6" w:rsidP="00110CDE">
      <w:pPr>
        <w:pStyle w:val="SingleTxtGC"/>
      </w:pPr>
      <w:r w:rsidRPr="00E71994">
        <w:t>15.3</w:t>
      </w:r>
      <w:r w:rsidR="00483E67">
        <w:t xml:space="preserve">  </w:t>
      </w:r>
      <w:r w:rsidRPr="00E71994">
        <w:rPr>
          <w:rFonts w:hint="eastAsia"/>
        </w:rPr>
        <w:t>向需要替代住房的被驱逐者提供替代住房的义务意味着，根据《公约》第二条第一款，缔约国必须采取一切必要步骤，最大限度地利用其可用资源来维护这一权利。缔约国可选择多种多样的政策来实现这一目的，包括为无法获取可负担住房的人设立住房补贴。</w:t>
      </w:r>
      <w:r w:rsidRPr="00C026D6">
        <w:rPr>
          <w:rStyle w:val="a8"/>
          <w:rFonts w:eastAsia="宋体"/>
          <w:color w:val="0000CC"/>
          <w:szCs w:val="24"/>
        </w:rPr>
        <w:footnoteReference w:id="32"/>
      </w:r>
      <w:r w:rsidR="00483E67">
        <w:rPr>
          <w:rFonts w:hint="eastAsia"/>
        </w:rPr>
        <w:t xml:space="preserve"> </w:t>
      </w:r>
      <w:r w:rsidRPr="00E71994">
        <w:rPr>
          <w:rFonts w:hint="eastAsia"/>
        </w:rPr>
        <w:t>然而，采取的任何措施必须周密、具体、尽可能直接，</w:t>
      </w:r>
      <w:r w:rsidRPr="00C026D6">
        <w:rPr>
          <w:rStyle w:val="a8"/>
          <w:rFonts w:eastAsia="宋体"/>
          <w:color w:val="0000CC"/>
          <w:szCs w:val="24"/>
        </w:rPr>
        <w:footnoteReference w:id="33"/>
      </w:r>
      <w:r w:rsidR="00483E67">
        <w:rPr>
          <w:rFonts w:hint="eastAsia"/>
        </w:rPr>
        <w:t xml:space="preserve"> </w:t>
      </w:r>
      <w:r w:rsidRPr="00E71994">
        <w:rPr>
          <w:rFonts w:hint="eastAsia"/>
        </w:rPr>
        <w:t>从而尽可能迅速有效地实现这一权利。驱逐情况下的替代住房政策应该与当事人的需求和情况的紧迫程度相称，应该尊重人的尊严。此外，缔约国应采取一致协调的措施，解决导致缺乏住房的制度缺陷和结构性原因。</w:t>
      </w:r>
      <w:r w:rsidRPr="00C026D6">
        <w:rPr>
          <w:rStyle w:val="a8"/>
          <w:rFonts w:eastAsia="宋体"/>
          <w:color w:val="0000CC"/>
          <w:szCs w:val="24"/>
        </w:rPr>
        <w:footnoteReference w:id="34"/>
      </w:r>
    </w:p>
    <w:p w14:paraId="7474BF95" w14:textId="2EBEF8E2" w:rsidR="00B77AD6" w:rsidRPr="00E71994" w:rsidRDefault="00B77AD6" w:rsidP="00110CDE">
      <w:pPr>
        <w:pStyle w:val="SingleTxtGC"/>
      </w:pPr>
      <w:r w:rsidRPr="00E71994">
        <w:t>15.4</w:t>
      </w:r>
      <w:r w:rsidR="00483E67">
        <w:t xml:space="preserve">  </w:t>
      </w:r>
      <w:r w:rsidRPr="00E71994">
        <w:rPr>
          <w:rFonts w:hint="eastAsia"/>
        </w:rPr>
        <w:t>人权是不可分割和相互依存的。因此，国家在住房权方面的义务应与所有其他人权义务一并解读，特别是在发生驱逐的情况下，尤其应与给予尽可能广泛的保护义务一并解读</w:t>
      </w:r>
      <w:r w:rsidRPr="00E71994">
        <w:rPr>
          <w:rFonts w:hint="eastAsia"/>
        </w:rPr>
        <w:t>(</w:t>
      </w:r>
      <w:r w:rsidRPr="00E71994">
        <w:rPr>
          <w:rFonts w:hint="eastAsia"/>
        </w:rPr>
        <w:t>《公约》第十条第一款</w:t>
      </w:r>
      <w:r w:rsidRPr="00E71994">
        <w:rPr>
          <w:rFonts w:hint="eastAsia"/>
        </w:rPr>
        <w:t>)</w:t>
      </w:r>
      <w:r w:rsidRPr="00E71994">
        <w:rPr>
          <w:rFonts w:hint="eastAsia"/>
        </w:rPr>
        <w:t>。缔约国有义务尽可能利用其可用资源向需要替代住处的被驱逐者提供替代住处，其中包括保护家庭单位，尤其是当当事人负责照料和教育受抚养子女时。</w:t>
      </w:r>
    </w:p>
    <w:p w14:paraId="3DE6ADAA" w14:textId="05940FAF" w:rsidR="00B77AD6" w:rsidRPr="00E71994" w:rsidRDefault="00B77AD6" w:rsidP="00110CDE">
      <w:pPr>
        <w:pStyle w:val="SingleTxtGC"/>
      </w:pPr>
      <w:r w:rsidRPr="00E71994">
        <w:t>15.5</w:t>
      </w:r>
      <w:r w:rsidR="00483E67">
        <w:t xml:space="preserve">  </w:t>
      </w:r>
      <w:r w:rsidRPr="00E71994">
        <w:rPr>
          <w:rFonts w:hint="eastAsia"/>
        </w:rPr>
        <w:t>如果某人被从家中驱逐，国家又不给予或保障替代住处，缔约国就必须表明它已经考虑具体案情，并且尽管已经采取了其可用资源最大限度内的一切合理措施，仍无法维护当事人的住房权。缔约国提供的资料应该使委员会能够根据《任择议定书》第八条第四款审议已采取措施的合理性。</w:t>
      </w:r>
      <w:r w:rsidRPr="00C026D6">
        <w:rPr>
          <w:rStyle w:val="a8"/>
          <w:rFonts w:eastAsia="宋体"/>
          <w:color w:val="0000CC"/>
          <w:szCs w:val="24"/>
        </w:rPr>
        <w:footnoteReference w:id="35"/>
      </w:r>
    </w:p>
    <w:p w14:paraId="55A13A62" w14:textId="77777777" w:rsidR="00B77AD6" w:rsidRPr="00E71994" w:rsidRDefault="00B77AD6" w:rsidP="00483E67">
      <w:pPr>
        <w:pStyle w:val="H23GC"/>
      </w:pPr>
      <w:r w:rsidRPr="00E71994">
        <w:tab/>
      </w:r>
      <w:r w:rsidRPr="00E71994">
        <w:tab/>
      </w:r>
      <w:r w:rsidRPr="00E71994">
        <w:rPr>
          <w:rFonts w:hint="eastAsia"/>
        </w:rPr>
        <w:t>第</w:t>
      </w:r>
      <w:r w:rsidRPr="00E71994">
        <w:t>37</w:t>
      </w:r>
      <w:r w:rsidRPr="00E71994">
        <w:rPr>
          <w:rFonts w:hint="eastAsia"/>
        </w:rPr>
        <w:t>法院的司法程序</w:t>
      </w:r>
    </w:p>
    <w:p w14:paraId="2549A376" w14:textId="1A4AF0DA" w:rsidR="00B77AD6" w:rsidRPr="00E71994" w:rsidRDefault="00B77AD6" w:rsidP="00110CDE">
      <w:pPr>
        <w:pStyle w:val="SingleTxtGC"/>
      </w:pPr>
      <w:r w:rsidRPr="00E71994">
        <w:t>16.1</w:t>
      </w:r>
      <w:r w:rsidR="00483E67">
        <w:t xml:space="preserve">  </w:t>
      </w:r>
      <w:r w:rsidRPr="00E71994">
        <w:rPr>
          <w:rFonts w:hint="eastAsia"/>
        </w:rPr>
        <w:t>委员会将审议提交人被逐出租用住处是否构成侵犯其适足住房权的情况。委员会注意到，出租人依照《城市地产保有法》第</w:t>
      </w:r>
      <w:r w:rsidRPr="00E71994">
        <w:rPr>
          <w:rFonts w:hint="eastAsia"/>
        </w:rPr>
        <w:t>9</w:t>
      </w:r>
      <w:r w:rsidRPr="00E71994">
        <w:rPr>
          <w:rFonts w:hint="eastAsia"/>
        </w:rPr>
        <w:t>和第</w:t>
      </w:r>
      <w:r w:rsidRPr="00E71994">
        <w:rPr>
          <w:rFonts w:hint="eastAsia"/>
        </w:rPr>
        <w:t>10</w:t>
      </w:r>
      <w:r w:rsidRPr="00E71994">
        <w:rPr>
          <w:rFonts w:hint="eastAsia"/>
        </w:rPr>
        <w:t>条以及《民法》第</w:t>
      </w:r>
      <w:r w:rsidRPr="00E71994">
        <w:t>1569</w:t>
      </w:r>
      <w:r w:rsidR="00483E67" w:rsidRPr="00B13BB7">
        <w:rPr>
          <w:sz w:val="10"/>
          <w:szCs w:val="10"/>
        </w:rPr>
        <w:t xml:space="preserve"> </w:t>
      </w:r>
      <w:r w:rsidRPr="00E71994">
        <w:t>(1)</w:t>
      </w:r>
      <w:r w:rsidRPr="00E71994">
        <w:rPr>
          <w:rFonts w:hint="eastAsia"/>
        </w:rPr>
        <w:t>条，于</w:t>
      </w:r>
      <w:r w:rsidRPr="00E71994">
        <w:t>2012</w:t>
      </w:r>
      <w:r w:rsidRPr="00E71994">
        <w:rPr>
          <w:rFonts w:hint="eastAsia"/>
        </w:rPr>
        <w:t>年</w:t>
      </w:r>
      <w:r w:rsidRPr="00E71994">
        <w:t>3</w:t>
      </w:r>
      <w:r w:rsidRPr="00E71994">
        <w:rPr>
          <w:rFonts w:hint="eastAsia"/>
        </w:rPr>
        <w:t>月</w:t>
      </w:r>
      <w:r w:rsidRPr="00E71994">
        <w:t>15</w:t>
      </w:r>
      <w:r w:rsidRPr="00E71994">
        <w:rPr>
          <w:rFonts w:hint="eastAsia"/>
        </w:rPr>
        <w:t>日和</w:t>
      </w:r>
      <w:r w:rsidRPr="00E71994">
        <w:t>7</w:t>
      </w:r>
      <w:r w:rsidRPr="00E71994">
        <w:rPr>
          <w:rFonts w:hint="eastAsia"/>
        </w:rPr>
        <w:t>月</w:t>
      </w:r>
      <w:r w:rsidRPr="00E71994">
        <w:t>12</w:t>
      </w:r>
      <w:r w:rsidRPr="00E71994">
        <w:rPr>
          <w:rFonts w:hint="eastAsia"/>
        </w:rPr>
        <w:t>日通知</w:t>
      </w:r>
      <w:r w:rsidRPr="00E71994">
        <w:t>Ben Djazia</w:t>
      </w:r>
      <w:r w:rsidRPr="00E71994">
        <w:rPr>
          <w:rFonts w:hint="eastAsia"/>
        </w:rPr>
        <w:t>先生打算终止合同并且</w:t>
      </w:r>
      <w:r w:rsidRPr="00EA235E">
        <w:rPr>
          <w:rFonts w:hint="eastAsia"/>
          <w:spacing w:val="4"/>
        </w:rPr>
        <w:t>不再续约；租期于</w:t>
      </w:r>
      <w:r w:rsidRPr="00EA235E">
        <w:rPr>
          <w:spacing w:val="4"/>
        </w:rPr>
        <w:t>2012</w:t>
      </w:r>
      <w:r w:rsidRPr="00EA235E">
        <w:rPr>
          <w:rFonts w:hint="eastAsia"/>
          <w:spacing w:val="4"/>
        </w:rPr>
        <w:t>年</w:t>
      </w:r>
      <w:r w:rsidRPr="00EA235E">
        <w:rPr>
          <w:spacing w:val="4"/>
        </w:rPr>
        <w:t>8</w:t>
      </w:r>
      <w:r w:rsidRPr="00EA235E">
        <w:rPr>
          <w:rFonts w:hint="eastAsia"/>
          <w:spacing w:val="4"/>
        </w:rPr>
        <w:t>月</w:t>
      </w:r>
      <w:r w:rsidRPr="00EA235E">
        <w:rPr>
          <w:spacing w:val="4"/>
        </w:rPr>
        <w:t>31</w:t>
      </w:r>
      <w:r w:rsidRPr="00EA235E">
        <w:rPr>
          <w:rFonts w:hint="eastAsia"/>
          <w:spacing w:val="4"/>
        </w:rPr>
        <w:t>日到期；但是提交人拒绝</w:t>
      </w:r>
      <w:r w:rsidRPr="00E71994">
        <w:rPr>
          <w:rFonts w:hint="eastAsia"/>
        </w:rPr>
        <w:t>离开住处。应出租人的申诉，第</w:t>
      </w:r>
      <w:r w:rsidRPr="00E71994">
        <w:t>37</w:t>
      </w:r>
      <w:r w:rsidRPr="00E71994">
        <w:rPr>
          <w:rFonts w:hint="eastAsia"/>
        </w:rPr>
        <w:t>法院</w:t>
      </w:r>
      <w:r>
        <w:rPr>
          <w:rFonts w:hint="eastAsia"/>
        </w:rPr>
        <w:t>于</w:t>
      </w:r>
      <w:r w:rsidRPr="00E71994">
        <w:t>2013</w:t>
      </w:r>
      <w:r w:rsidRPr="00E71994">
        <w:rPr>
          <w:rFonts w:hint="eastAsia"/>
        </w:rPr>
        <w:t>年</w:t>
      </w:r>
      <w:r w:rsidRPr="00E71994">
        <w:t>5</w:t>
      </w:r>
      <w:r w:rsidRPr="00E71994">
        <w:rPr>
          <w:rFonts w:hint="eastAsia"/>
        </w:rPr>
        <w:t>月</w:t>
      </w:r>
      <w:r w:rsidRPr="00E71994">
        <w:t>30</w:t>
      </w:r>
      <w:r w:rsidRPr="00E71994">
        <w:rPr>
          <w:rFonts w:hint="eastAsia"/>
        </w:rPr>
        <w:t>日依照《民事诉讼法》第</w:t>
      </w:r>
      <w:r w:rsidRPr="00E71994">
        <w:t>440</w:t>
      </w:r>
      <w:r w:rsidR="00483E67" w:rsidRPr="00B13BB7">
        <w:rPr>
          <w:sz w:val="10"/>
          <w:szCs w:val="10"/>
        </w:rPr>
        <w:t xml:space="preserve"> </w:t>
      </w:r>
      <w:r w:rsidRPr="00E71994">
        <w:t>(4)</w:t>
      </w:r>
      <w:r w:rsidRPr="00E71994">
        <w:rPr>
          <w:rFonts w:hint="eastAsia"/>
        </w:rPr>
        <w:t>和第</w:t>
      </w:r>
      <w:r w:rsidRPr="00E71994">
        <w:t>549</w:t>
      </w:r>
      <w:r w:rsidR="00483E67" w:rsidRPr="00B13BB7">
        <w:rPr>
          <w:sz w:val="10"/>
          <w:szCs w:val="10"/>
        </w:rPr>
        <w:t xml:space="preserve"> </w:t>
      </w:r>
      <w:r w:rsidRPr="00E71994">
        <w:t>(3)</w:t>
      </w:r>
      <w:r w:rsidRPr="00E71994">
        <w:rPr>
          <w:rFonts w:hint="eastAsia"/>
        </w:rPr>
        <w:t>条，以合同已到期为由命令将提交人逐出。因此，驱逐提交人是依法执行的。</w:t>
      </w:r>
    </w:p>
    <w:p w14:paraId="1510A1E3" w14:textId="098749B2" w:rsidR="00B77AD6" w:rsidRPr="00110CDE" w:rsidRDefault="00B77AD6" w:rsidP="00110CDE">
      <w:pPr>
        <w:pStyle w:val="SingleTxtGC"/>
        <w:rPr>
          <w:szCs w:val="21"/>
        </w:rPr>
      </w:pPr>
      <w:r w:rsidRPr="00110CDE">
        <w:rPr>
          <w:szCs w:val="21"/>
        </w:rPr>
        <w:t>16.2</w:t>
      </w:r>
      <w:r w:rsidR="00483E67">
        <w:rPr>
          <w:szCs w:val="21"/>
        </w:rPr>
        <w:t xml:space="preserve">  </w:t>
      </w:r>
      <w:r w:rsidRPr="00110CDE">
        <w:rPr>
          <w:rFonts w:hint="eastAsia"/>
          <w:szCs w:val="21"/>
        </w:rPr>
        <w:t>委员会注意到，尽管出租人已充分提前通知提交人不愿续约，租期于</w:t>
      </w:r>
      <w:r w:rsidRPr="00110CDE">
        <w:rPr>
          <w:szCs w:val="21"/>
        </w:rPr>
        <w:t>2012</w:t>
      </w:r>
      <w:r w:rsidRPr="00110CDE">
        <w:rPr>
          <w:rFonts w:hint="eastAsia"/>
          <w:szCs w:val="21"/>
        </w:rPr>
        <w:t>年</w:t>
      </w:r>
      <w:r w:rsidRPr="00110CDE">
        <w:rPr>
          <w:szCs w:val="21"/>
        </w:rPr>
        <w:t>8</w:t>
      </w:r>
      <w:r w:rsidRPr="00110CDE">
        <w:rPr>
          <w:rFonts w:hint="eastAsia"/>
          <w:szCs w:val="21"/>
        </w:rPr>
        <w:t>月</w:t>
      </w:r>
      <w:r w:rsidRPr="00110CDE">
        <w:rPr>
          <w:szCs w:val="21"/>
        </w:rPr>
        <w:t>31</w:t>
      </w:r>
      <w:r w:rsidRPr="00110CDE">
        <w:rPr>
          <w:rFonts w:hint="eastAsia"/>
          <w:szCs w:val="21"/>
        </w:rPr>
        <w:t>日到期，但提交人仍拒绝离开出租屋。此外，提交人从</w:t>
      </w:r>
      <w:r w:rsidRPr="00110CDE">
        <w:rPr>
          <w:szCs w:val="21"/>
        </w:rPr>
        <w:t>2012</w:t>
      </w:r>
      <w:r w:rsidRPr="00110CDE">
        <w:rPr>
          <w:rFonts w:hint="eastAsia"/>
          <w:szCs w:val="21"/>
        </w:rPr>
        <w:t>年</w:t>
      </w:r>
      <w:r w:rsidRPr="00110CDE">
        <w:rPr>
          <w:szCs w:val="21"/>
        </w:rPr>
        <w:t>6</w:t>
      </w:r>
      <w:r w:rsidRPr="00110CDE">
        <w:rPr>
          <w:rFonts w:hint="eastAsia"/>
          <w:szCs w:val="21"/>
        </w:rPr>
        <w:t>月开始就无法向出租人支付月租。由于没有任何资料表明出租人的行动不合理或不必要，委员会认为，驱逐提交人存在合理的理由，因而可以合理说明。</w:t>
      </w:r>
    </w:p>
    <w:p w14:paraId="3A1F47E6" w14:textId="0ABB1FA4" w:rsidR="00B77AD6" w:rsidRPr="00110CDE" w:rsidRDefault="00B77AD6" w:rsidP="00110CDE">
      <w:pPr>
        <w:pStyle w:val="SingleTxtGC"/>
        <w:rPr>
          <w:szCs w:val="21"/>
        </w:rPr>
      </w:pPr>
      <w:r w:rsidRPr="00110CDE">
        <w:rPr>
          <w:szCs w:val="21"/>
        </w:rPr>
        <w:t>16.3</w:t>
      </w:r>
      <w:r w:rsidR="00483E67">
        <w:rPr>
          <w:szCs w:val="21"/>
        </w:rPr>
        <w:t xml:space="preserve">  </w:t>
      </w:r>
      <w:r w:rsidRPr="00110CDE">
        <w:rPr>
          <w:rFonts w:hint="eastAsia"/>
          <w:szCs w:val="21"/>
        </w:rPr>
        <w:t>委员会注意到提交人称，当局在诉讼期间不遵守司法保障，提交人的法律援助请求被主管当局驳回。委员会还注意到缔约国的主张，第</w:t>
      </w:r>
      <w:r w:rsidRPr="00110CDE">
        <w:rPr>
          <w:szCs w:val="21"/>
        </w:rPr>
        <w:t>37</w:t>
      </w:r>
      <w:r w:rsidRPr="00110CDE">
        <w:rPr>
          <w:rFonts w:hint="eastAsia"/>
          <w:szCs w:val="21"/>
        </w:rPr>
        <w:t>法院遵守了《公约》规定的所有适用的正当程序保障</w:t>
      </w:r>
      <w:r w:rsidRPr="00110CDE">
        <w:rPr>
          <w:rFonts w:hint="eastAsia"/>
          <w:szCs w:val="21"/>
        </w:rPr>
        <w:t>(</w:t>
      </w:r>
      <w:r w:rsidRPr="00110CDE">
        <w:rPr>
          <w:rFonts w:hint="eastAsia"/>
          <w:szCs w:val="21"/>
        </w:rPr>
        <w:t>见第</w:t>
      </w:r>
      <w:r w:rsidRPr="00110CDE">
        <w:rPr>
          <w:rFonts w:hint="eastAsia"/>
          <w:szCs w:val="21"/>
        </w:rPr>
        <w:t>6.3</w:t>
      </w:r>
      <w:r w:rsidRPr="00110CDE">
        <w:rPr>
          <w:rFonts w:hint="eastAsia"/>
          <w:szCs w:val="21"/>
        </w:rPr>
        <w:t>段</w:t>
      </w:r>
      <w:r w:rsidRPr="00110CDE">
        <w:rPr>
          <w:rFonts w:hint="eastAsia"/>
          <w:szCs w:val="21"/>
        </w:rPr>
        <w:t>)</w:t>
      </w:r>
      <w:r w:rsidRPr="00110CDE">
        <w:rPr>
          <w:rFonts w:hint="eastAsia"/>
          <w:szCs w:val="21"/>
        </w:rPr>
        <w:t>。委员会注意到</w:t>
      </w:r>
      <w:r w:rsidRPr="00110CDE">
        <w:rPr>
          <w:szCs w:val="21"/>
        </w:rPr>
        <w:t>Ben Djazia</w:t>
      </w:r>
      <w:r w:rsidRPr="00EA235E">
        <w:rPr>
          <w:rFonts w:hint="eastAsia"/>
          <w:spacing w:val="4"/>
          <w:szCs w:val="21"/>
        </w:rPr>
        <w:t>先生能够获得法律援助，在整个诉讼过程中得到无偿代理，他的律师提交了多份司法申请；</w:t>
      </w:r>
      <w:r w:rsidRPr="00EA235E">
        <w:rPr>
          <w:spacing w:val="4"/>
          <w:szCs w:val="21"/>
        </w:rPr>
        <w:t>Ben Djazia</w:t>
      </w:r>
      <w:r w:rsidRPr="00EA235E">
        <w:rPr>
          <w:rFonts w:hint="eastAsia"/>
          <w:spacing w:val="4"/>
          <w:szCs w:val="21"/>
        </w:rPr>
        <w:t>先生充分提前获知了租约即将终止和即将被驱逐的</w:t>
      </w:r>
      <w:r w:rsidRPr="00EA235E">
        <w:rPr>
          <w:rFonts w:hint="eastAsia"/>
        </w:rPr>
        <w:t>情况；驱逐行动是在</w:t>
      </w:r>
      <w:r w:rsidRPr="00EA235E">
        <w:rPr>
          <w:rFonts w:hint="eastAsia"/>
          <w:spacing w:val="4"/>
          <w:szCs w:val="21"/>
        </w:rPr>
        <w:t>适当时间开展的，法院官员、警察和当事</w:t>
      </w:r>
      <w:r w:rsidRPr="00110CDE">
        <w:rPr>
          <w:rFonts w:hint="eastAsia"/>
          <w:szCs w:val="21"/>
        </w:rPr>
        <w:t>各方的代表均在场。</w:t>
      </w:r>
    </w:p>
    <w:p w14:paraId="5D161280" w14:textId="4B94CC6C" w:rsidR="00B77AD6" w:rsidRPr="00110CDE" w:rsidRDefault="00B77AD6" w:rsidP="00110CDE">
      <w:pPr>
        <w:pStyle w:val="SingleTxtGC"/>
        <w:rPr>
          <w:szCs w:val="21"/>
        </w:rPr>
      </w:pPr>
      <w:r w:rsidRPr="00110CDE">
        <w:rPr>
          <w:szCs w:val="21"/>
        </w:rPr>
        <w:t>16.4</w:t>
      </w:r>
      <w:r w:rsidR="00483E67">
        <w:rPr>
          <w:szCs w:val="21"/>
        </w:rPr>
        <w:t xml:space="preserve">  </w:t>
      </w:r>
      <w:r w:rsidRPr="00110CDE">
        <w:rPr>
          <w:rFonts w:hint="eastAsia"/>
          <w:szCs w:val="21"/>
        </w:rPr>
        <w:t>委员会还注意到提交人的指称，第</w:t>
      </w:r>
      <w:r w:rsidRPr="00110CDE">
        <w:rPr>
          <w:szCs w:val="21"/>
        </w:rPr>
        <w:t>37</w:t>
      </w:r>
      <w:r w:rsidRPr="00110CDE">
        <w:rPr>
          <w:rFonts w:hint="eastAsia"/>
          <w:szCs w:val="21"/>
        </w:rPr>
        <w:t>法院在不考虑驱逐措施可能对提交人造成何种影响，特别是对其未成年子女的影响的情况下，就命令驱逐提交人；在驱逐司法程序中，法律没有规定被告可反对或上诉解释驱逐行动产生的后果，被告人的唯一选项是主张他们全部或部分支付了租金。在此方面，委员会认为，依照</w:t>
      </w:r>
      <w:r w:rsidRPr="00110CDE">
        <w:rPr>
          <w:szCs w:val="21"/>
        </w:rPr>
        <w:t>2013</w:t>
      </w:r>
      <w:r w:rsidRPr="00110CDE">
        <w:rPr>
          <w:rFonts w:hint="eastAsia"/>
          <w:szCs w:val="21"/>
        </w:rPr>
        <w:t>年</w:t>
      </w:r>
      <w:r w:rsidR="008A7FD9">
        <w:rPr>
          <w:szCs w:val="21"/>
        </w:rPr>
        <w:t>5</w:t>
      </w:r>
      <w:r w:rsidRPr="00110CDE">
        <w:rPr>
          <w:rFonts w:hint="eastAsia"/>
          <w:szCs w:val="21"/>
        </w:rPr>
        <w:t>月</w:t>
      </w:r>
      <w:r w:rsidRPr="00110CDE">
        <w:rPr>
          <w:szCs w:val="21"/>
        </w:rPr>
        <w:t>30</w:t>
      </w:r>
      <w:r w:rsidRPr="00110CDE">
        <w:rPr>
          <w:rFonts w:hint="eastAsia"/>
          <w:szCs w:val="21"/>
        </w:rPr>
        <w:t>日和</w:t>
      </w:r>
      <w:r w:rsidRPr="00110CDE">
        <w:rPr>
          <w:szCs w:val="21"/>
        </w:rPr>
        <w:t>7</w:t>
      </w:r>
      <w:r w:rsidRPr="00110CDE">
        <w:rPr>
          <w:rFonts w:hint="eastAsia"/>
          <w:szCs w:val="21"/>
        </w:rPr>
        <w:t>月</w:t>
      </w:r>
      <w:r w:rsidRPr="00110CDE">
        <w:rPr>
          <w:szCs w:val="21"/>
        </w:rPr>
        <w:t>2</w:t>
      </w:r>
      <w:r w:rsidRPr="00110CDE">
        <w:rPr>
          <w:rFonts w:hint="eastAsia"/>
          <w:szCs w:val="21"/>
        </w:rPr>
        <w:t>日、</w:t>
      </w:r>
      <w:r w:rsidRPr="00110CDE">
        <w:rPr>
          <w:szCs w:val="21"/>
        </w:rPr>
        <w:t>22</w:t>
      </w:r>
      <w:r w:rsidRPr="00110CDE">
        <w:rPr>
          <w:rFonts w:hint="eastAsia"/>
          <w:szCs w:val="21"/>
        </w:rPr>
        <w:t>日的裁定，第</w:t>
      </w:r>
      <w:r w:rsidRPr="00110CDE">
        <w:rPr>
          <w:szCs w:val="21"/>
        </w:rPr>
        <w:t>37</w:t>
      </w:r>
      <w:r w:rsidRPr="00110CDE">
        <w:rPr>
          <w:rFonts w:hint="eastAsia"/>
          <w:szCs w:val="21"/>
        </w:rPr>
        <w:t>法院遵照《民事诉讼法》第</w:t>
      </w:r>
      <w:r w:rsidRPr="00110CDE">
        <w:rPr>
          <w:szCs w:val="21"/>
        </w:rPr>
        <w:t>440</w:t>
      </w:r>
      <w:r w:rsidR="002B621A" w:rsidRPr="002B621A">
        <w:rPr>
          <w:sz w:val="10"/>
          <w:szCs w:val="10"/>
        </w:rPr>
        <w:t xml:space="preserve"> </w:t>
      </w:r>
      <w:r w:rsidRPr="00110CDE">
        <w:rPr>
          <w:szCs w:val="21"/>
        </w:rPr>
        <w:t>(4)</w:t>
      </w:r>
      <w:r w:rsidRPr="00110CDE">
        <w:rPr>
          <w:rFonts w:hint="eastAsia"/>
          <w:szCs w:val="21"/>
        </w:rPr>
        <w:t>条</w:t>
      </w:r>
      <w:r w:rsidRPr="00110CDE">
        <w:rPr>
          <w:rFonts w:hint="eastAsia"/>
          <w:szCs w:val="21"/>
        </w:rPr>
        <w:t>(</w:t>
      </w:r>
      <w:r w:rsidRPr="00110CDE">
        <w:rPr>
          <w:rFonts w:hint="eastAsia"/>
          <w:szCs w:val="21"/>
        </w:rPr>
        <w:t>经第</w:t>
      </w:r>
      <w:r w:rsidRPr="00110CDE">
        <w:rPr>
          <w:szCs w:val="21"/>
        </w:rPr>
        <w:t>37/2011</w:t>
      </w:r>
      <w:r w:rsidRPr="00110CDE">
        <w:rPr>
          <w:rFonts w:hint="eastAsia"/>
          <w:szCs w:val="21"/>
        </w:rPr>
        <w:t>号法案修订</w:t>
      </w:r>
      <w:r w:rsidRPr="00110CDE">
        <w:rPr>
          <w:szCs w:val="21"/>
        </w:rPr>
        <w:t>)</w:t>
      </w:r>
      <w:r w:rsidRPr="00110CDE">
        <w:rPr>
          <w:rFonts w:hint="eastAsia"/>
          <w:szCs w:val="21"/>
        </w:rPr>
        <w:t>、第</w:t>
      </w:r>
      <w:r w:rsidRPr="00110CDE">
        <w:rPr>
          <w:szCs w:val="21"/>
        </w:rPr>
        <w:t>549</w:t>
      </w:r>
      <w:r w:rsidR="003505C9" w:rsidRPr="003505C9">
        <w:rPr>
          <w:sz w:val="10"/>
          <w:szCs w:val="10"/>
        </w:rPr>
        <w:t xml:space="preserve"> </w:t>
      </w:r>
      <w:r w:rsidRPr="00110CDE">
        <w:rPr>
          <w:szCs w:val="21"/>
        </w:rPr>
        <w:t>(3)</w:t>
      </w:r>
      <w:r w:rsidRPr="00110CDE">
        <w:rPr>
          <w:rFonts w:hint="eastAsia"/>
          <w:szCs w:val="21"/>
        </w:rPr>
        <w:t>条和第</w:t>
      </w:r>
      <w:r w:rsidRPr="00110CDE">
        <w:rPr>
          <w:szCs w:val="21"/>
        </w:rPr>
        <w:t>556</w:t>
      </w:r>
      <w:r w:rsidR="002B621A" w:rsidRPr="002B621A">
        <w:rPr>
          <w:sz w:val="10"/>
          <w:szCs w:val="10"/>
        </w:rPr>
        <w:t xml:space="preserve"> </w:t>
      </w:r>
      <w:r w:rsidRPr="00110CDE">
        <w:rPr>
          <w:szCs w:val="21"/>
        </w:rPr>
        <w:t>(1)</w:t>
      </w:r>
      <w:r w:rsidRPr="00110CDE">
        <w:rPr>
          <w:rFonts w:hint="eastAsia"/>
          <w:szCs w:val="21"/>
        </w:rPr>
        <w:t>条，命令驱逐提交人并且随后加以确认。根据这些条款以及该法第</w:t>
      </w:r>
      <w:r w:rsidRPr="00110CDE">
        <w:rPr>
          <w:szCs w:val="21"/>
        </w:rPr>
        <w:t>444</w:t>
      </w:r>
      <w:r w:rsidR="00BA1D47" w:rsidRPr="00BA1D47">
        <w:rPr>
          <w:sz w:val="10"/>
          <w:szCs w:val="10"/>
        </w:rPr>
        <w:t xml:space="preserve"> </w:t>
      </w:r>
      <w:r w:rsidRPr="00110CDE">
        <w:rPr>
          <w:szCs w:val="21"/>
        </w:rPr>
        <w:t>(1)</w:t>
      </w:r>
      <w:r w:rsidRPr="00110CDE">
        <w:rPr>
          <w:rFonts w:hint="eastAsia"/>
          <w:szCs w:val="21"/>
        </w:rPr>
        <w:t>条，诉讼期间，被告只能提出关于支付租金的主张，或者作出愿意支付所有欠款的最后陈述，从而中断驱逐诉讼。委员会还注意到，虽然没有具体法律允许法官在驱逐诉讼中审查驱逐行动是否符合《公约》</w:t>
      </w:r>
      <w:r w:rsidRPr="00110CDE">
        <w:rPr>
          <w:rFonts w:hint="eastAsia"/>
          <w:szCs w:val="21"/>
        </w:rPr>
        <w:t>(</w:t>
      </w:r>
      <w:r w:rsidRPr="00110CDE">
        <w:rPr>
          <w:rFonts w:hint="eastAsia"/>
          <w:szCs w:val="21"/>
        </w:rPr>
        <w:t>见第</w:t>
      </w:r>
      <w:r w:rsidRPr="00110CDE">
        <w:rPr>
          <w:rFonts w:hint="eastAsia"/>
          <w:szCs w:val="21"/>
        </w:rPr>
        <w:t>15.</w:t>
      </w:r>
      <w:r w:rsidRPr="00110CDE">
        <w:rPr>
          <w:szCs w:val="21"/>
        </w:rPr>
        <w:t>1</w:t>
      </w:r>
      <w:r w:rsidRPr="00110CDE">
        <w:rPr>
          <w:rFonts w:hint="eastAsia"/>
          <w:szCs w:val="21"/>
        </w:rPr>
        <w:t>和第</w:t>
      </w:r>
      <w:r w:rsidRPr="00110CDE">
        <w:rPr>
          <w:rFonts w:hint="eastAsia"/>
          <w:szCs w:val="21"/>
        </w:rPr>
        <w:t>15.</w:t>
      </w:r>
      <w:r w:rsidRPr="00110CDE">
        <w:rPr>
          <w:szCs w:val="21"/>
        </w:rPr>
        <w:t>2</w:t>
      </w:r>
      <w:r w:rsidRPr="00110CDE">
        <w:rPr>
          <w:rFonts w:hint="eastAsia"/>
          <w:szCs w:val="21"/>
        </w:rPr>
        <w:t>段</w:t>
      </w:r>
      <w:r w:rsidRPr="00110CDE">
        <w:rPr>
          <w:rFonts w:hint="eastAsia"/>
          <w:szCs w:val="21"/>
        </w:rPr>
        <w:t>)</w:t>
      </w:r>
      <w:r w:rsidRPr="00110CDE">
        <w:rPr>
          <w:rFonts w:hint="eastAsia"/>
          <w:szCs w:val="21"/>
        </w:rPr>
        <w:t>，但第</w:t>
      </w:r>
      <w:r w:rsidRPr="00110CDE">
        <w:rPr>
          <w:szCs w:val="21"/>
        </w:rPr>
        <w:t>37</w:t>
      </w:r>
      <w:r w:rsidRPr="00110CDE">
        <w:rPr>
          <w:rFonts w:hint="eastAsia"/>
          <w:szCs w:val="21"/>
        </w:rPr>
        <w:t>法院于</w:t>
      </w:r>
      <w:r w:rsidRPr="00110CDE">
        <w:rPr>
          <w:szCs w:val="21"/>
        </w:rPr>
        <w:t>2013</w:t>
      </w:r>
      <w:r w:rsidRPr="00110CDE">
        <w:rPr>
          <w:rFonts w:hint="eastAsia"/>
          <w:szCs w:val="21"/>
        </w:rPr>
        <w:t>年</w:t>
      </w:r>
      <w:r w:rsidRPr="00110CDE">
        <w:rPr>
          <w:szCs w:val="21"/>
        </w:rPr>
        <w:t>5</w:t>
      </w:r>
      <w:r w:rsidRPr="00110CDE">
        <w:rPr>
          <w:rFonts w:hint="eastAsia"/>
          <w:szCs w:val="21"/>
        </w:rPr>
        <w:t>月</w:t>
      </w:r>
      <w:r w:rsidRPr="00110CDE">
        <w:rPr>
          <w:szCs w:val="21"/>
        </w:rPr>
        <w:t>30</w:t>
      </w:r>
      <w:r w:rsidRPr="00110CDE">
        <w:rPr>
          <w:rFonts w:hint="eastAsia"/>
          <w:szCs w:val="21"/>
        </w:rPr>
        <w:t>日作出指示，请社会事务署和马德里市政委员会家庭与社会服务部门在其职能范围内采取措施，保护</w:t>
      </w:r>
      <w:r w:rsidRPr="00110CDE">
        <w:rPr>
          <w:szCs w:val="21"/>
        </w:rPr>
        <w:t>Ben Djazia</w:t>
      </w:r>
      <w:r w:rsidRPr="00110CDE">
        <w:rPr>
          <w:rFonts w:hint="eastAsia"/>
          <w:szCs w:val="21"/>
        </w:rPr>
        <w:t>先生免于落入困境，并特别指示在</w:t>
      </w:r>
      <w:r w:rsidRPr="00110CDE">
        <w:rPr>
          <w:szCs w:val="21"/>
        </w:rPr>
        <w:t>20</w:t>
      </w:r>
      <w:r w:rsidRPr="00110CDE">
        <w:rPr>
          <w:rFonts w:hint="eastAsia"/>
          <w:szCs w:val="21"/>
        </w:rPr>
        <w:t>天内告知法院为保障未成年儿童获取体面和适足住房的权利所采取的具体措施。法院于</w:t>
      </w:r>
      <w:r w:rsidRPr="00110CDE">
        <w:rPr>
          <w:szCs w:val="21"/>
        </w:rPr>
        <w:t>2013</w:t>
      </w:r>
      <w:r w:rsidRPr="00110CDE">
        <w:rPr>
          <w:rFonts w:hint="eastAsia"/>
          <w:szCs w:val="21"/>
        </w:rPr>
        <w:t>年</w:t>
      </w:r>
      <w:r w:rsidRPr="00110CDE">
        <w:rPr>
          <w:szCs w:val="21"/>
        </w:rPr>
        <w:t>7</w:t>
      </w:r>
      <w:r w:rsidRPr="00110CDE">
        <w:rPr>
          <w:rFonts w:hint="eastAsia"/>
          <w:szCs w:val="21"/>
        </w:rPr>
        <w:t>月</w:t>
      </w:r>
      <w:r w:rsidRPr="00110CDE">
        <w:rPr>
          <w:szCs w:val="21"/>
        </w:rPr>
        <w:t>2</w:t>
      </w:r>
      <w:r w:rsidRPr="00110CDE">
        <w:rPr>
          <w:rFonts w:hint="eastAsia"/>
          <w:szCs w:val="21"/>
        </w:rPr>
        <w:t>日重申了这一请求。此外，法院应</w:t>
      </w:r>
      <w:r w:rsidRPr="00110CDE">
        <w:rPr>
          <w:szCs w:val="21"/>
        </w:rPr>
        <w:t>Ben Djazia</w:t>
      </w:r>
      <w:r w:rsidRPr="00110CDE">
        <w:rPr>
          <w:rFonts w:hint="eastAsia"/>
          <w:szCs w:val="21"/>
        </w:rPr>
        <w:t>先生的请求，数次推迟了驱逐行动。</w:t>
      </w:r>
    </w:p>
    <w:p w14:paraId="32D0B16F" w14:textId="08B3C46E" w:rsidR="00B77AD6" w:rsidRPr="00110CDE" w:rsidRDefault="00B77AD6" w:rsidP="00110CDE">
      <w:pPr>
        <w:pStyle w:val="SingleTxtGC"/>
        <w:rPr>
          <w:szCs w:val="21"/>
        </w:rPr>
      </w:pPr>
      <w:r w:rsidRPr="00110CDE">
        <w:rPr>
          <w:szCs w:val="21"/>
        </w:rPr>
        <w:t>16.5</w:t>
      </w:r>
      <w:r w:rsidR="00483E67">
        <w:rPr>
          <w:szCs w:val="21"/>
        </w:rPr>
        <w:t xml:space="preserve">  </w:t>
      </w:r>
      <w:r w:rsidRPr="00110CDE">
        <w:rPr>
          <w:rFonts w:hint="eastAsia"/>
          <w:szCs w:val="21"/>
        </w:rPr>
        <w:t>委员会注意到第</w:t>
      </w:r>
      <w:r w:rsidRPr="00110CDE">
        <w:rPr>
          <w:szCs w:val="21"/>
        </w:rPr>
        <w:t>37</w:t>
      </w:r>
      <w:r w:rsidRPr="00110CDE">
        <w:rPr>
          <w:rFonts w:hint="eastAsia"/>
          <w:szCs w:val="21"/>
        </w:rPr>
        <w:t>法院采取了相关措施，确保提交人</w:t>
      </w:r>
      <w:r w:rsidRPr="00110CDE">
        <w:rPr>
          <w:rFonts w:hint="eastAsia"/>
          <w:szCs w:val="21"/>
        </w:rPr>
        <w:t>(</w:t>
      </w:r>
      <w:r w:rsidRPr="00110CDE">
        <w:rPr>
          <w:rFonts w:hint="eastAsia"/>
          <w:szCs w:val="21"/>
        </w:rPr>
        <w:t>特别是其未成年子女</w:t>
      </w:r>
      <w:r w:rsidRPr="00110CDE">
        <w:rPr>
          <w:szCs w:val="21"/>
        </w:rPr>
        <w:t>)</w:t>
      </w:r>
      <w:r w:rsidRPr="00110CDE">
        <w:rPr>
          <w:rFonts w:hint="eastAsia"/>
          <w:szCs w:val="21"/>
        </w:rPr>
        <w:t>不会无家可归或容易受到其他侵犯人权的行为；委员会因而认为，虽然法律没有提出要求，但法院实际上考虑了驱逐行动的潜在影响。住房权在缔约国内不是一项可通过要求行使宪法权利的诉讼得到直接保护的基本权利。此外，法律不要求法官在审理驱逐案件时，在当事人得到替代住处前暂停驱逐行动。实际上，法律没有明确和明文规定法官拥有这一权力，或者可以命令社会服务部门等其他机关采取协调行动以防止被驱逐者无家可归。在这一背景下，虽然提交人没有替代住房，收入也不足以在私营市场上找到住处，而且没有记录表明马德里社会服务部门及时回应了法院的请求，但是第</w:t>
      </w:r>
      <w:r w:rsidRPr="00110CDE">
        <w:rPr>
          <w:szCs w:val="21"/>
        </w:rPr>
        <w:t>37</w:t>
      </w:r>
      <w:r w:rsidRPr="00110CDE">
        <w:rPr>
          <w:rFonts w:hint="eastAsia"/>
          <w:szCs w:val="21"/>
        </w:rPr>
        <w:t>法院仍下令</w:t>
      </w:r>
      <w:r w:rsidRPr="00110CDE">
        <w:rPr>
          <w:szCs w:val="21"/>
        </w:rPr>
        <w:t>2013</w:t>
      </w:r>
      <w:r w:rsidRPr="00110CDE">
        <w:rPr>
          <w:rFonts w:hint="eastAsia"/>
          <w:szCs w:val="21"/>
        </w:rPr>
        <w:t>年</w:t>
      </w:r>
      <w:r w:rsidRPr="00110CDE">
        <w:rPr>
          <w:szCs w:val="21"/>
        </w:rPr>
        <w:t>10</w:t>
      </w:r>
      <w:r w:rsidRPr="00110CDE">
        <w:rPr>
          <w:rFonts w:hint="eastAsia"/>
          <w:szCs w:val="21"/>
        </w:rPr>
        <w:t>月</w:t>
      </w:r>
      <w:r w:rsidRPr="00110CDE">
        <w:rPr>
          <w:szCs w:val="21"/>
        </w:rPr>
        <w:t>3</w:t>
      </w:r>
      <w:r w:rsidRPr="00110CDE">
        <w:rPr>
          <w:rFonts w:hint="eastAsia"/>
          <w:szCs w:val="21"/>
        </w:rPr>
        <w:t>日对提交人及其子女实施驱逐。</w:t>
      </w:r>
    </w:p>
    <w:p w14:paraId="0B33CF9C" w14:textId="05C9420A" w:rsidR="00B77AD6" w:rsidRPr="00110CDE" w:rsidRDefault="00B77AD6" w:rsidP="00110CDE">
      <w:pPr>
        <w:pStyle w:val="SingleTxtGC"/>
        <w:rPr>
          <w:szCs w:val="21"/>
        </w:rPr>
      </w:pPr>
      <w:r w:rsidRPr="00110CDE">
        <w:rPr>
          <w:szCs w:val="21"/>
        </w:rPr>
        <w:t>16.6</w:t>
      </w:r>
      <w:r w:rsidR="00483E67">
        <w:rPr>
          <w:szCs w:val="21"/>
        </w:rPr>
        <w:t xml:space="preserve">  </w:t>
      </w:r>
      <w:r w:rsidRPr="00110CDE">
        <w:rPr>
          <w:rFonts w:hint="eastAsia"/>
          <w:szCs w:val="21"/>
        </w:rPr>
        <w:t>因此，提交人及其子女离开市应急处短期庇护所后，在家庭汽车里睡了</w:t>
      </w:r>
      <w:r w:rsidRPr="00110CDE">
        <w:rPr>
          <w:rFonts w:hint="eastAsia"/>
          <w:szCs w:val="21"/>
        </w:rPr>
        <w:t>4</w:t>
      </w:r>
      <w:r w:rsidRPr="00110CDE">
        <w:rPr>
          <w:rFonts w:hint="eastAsia"/>
          <w:szCs w:val="21"/>
        </w:rPr>
        <w:t>天。</w:t>
      </w:r>
      <w:r w:rsidRPr="00A15FBF">
        <w:rPr>
          <w:rFonts w:hint="eastAsia"/>
          <w:spacing w:val="4"/>
          <w:szCs w:val="21"/>
        </w:rPr>
        <w:t>因此，委员会认为，在不保证替代住处的情况下驱逐提交人，将构成侵犯提交</w:t>
      </w:r>
      <w:r w:rsidRPr="00110CDE">
        <w:rPr>
          <w:rFonts w:hint="eastAsia"/>
          <w:szCs w:val="21"/>
        </w:rPr>
        <w:t>人适足住房权的情况；除非缔约国有力地证明，它尽管采取了一切合理措施，尽到现有资源的最大可能，并且考虑了提交人的个人情况，仍无法维护其住房权。本案中，缔约国更有责任说明结果的正当理由，因为提交人的未成年子女</w:t>
      </w:r>
      <w:r w:rsidRPr="00110CDE">
        <w:rPr>
          <w:rFonts w:hint="eastAsia"/>
          <w:szCs w:val="21"/>
        </w:rPr>
        <w:t>(</w:t>
      </w:r>
      <w:r w:rsidRPr="00110CDE">
        <w:rPr>
          <w:rFonts w:hint="eastAsia"/>
          <w:szCs w:val="21"/>
        </w:rPr>
        <w:t>年龄约为</w:t>
      </w:r>
      <w:r w:rsidRPr="00110CDE">
        <w:rPr>
          <w:rFonts w:hint="eastAsia"/>
          <w:szCs w:val="21"/>
        </w:rPr>
        <w:t>1</w:t>
      </w:r>
      <w:r w:rsidRPr="00110CDE">
        <w:rPr>
          <w:rFonts w:hint="eastAsia"/>
          <w:szCs w:val="21"/>
        </w:rPr>
        <w:t>岁和</w:t>
      </w:r>
      <w:r w:rsidRPr="00110CDE">
        <w:rPr>
          <w:rFonts w:hint="eastAsia"/>
          <w:szCs w:val="21"/>
        </w:rPr>
        <w:t>3</w:t>
      </w:r>
      <w:r w:rsidRPr="00110CDE">
        <w:rPr>
          <w:rFonts w:hint="eastAsia"/>
          <w:szCs w:val="21"/>
        </w:rPr>
        <w:t>岁</w:t>
      </w:r>
      <w:r w:rsidRPr="00110CDE">
        <w:rPr>
          <w:rFonts w:hint="eastAsia"/>
          <w:szCs w:val="21"/>
        </w:rPr>
        <w:t>)</w:t>
      </w:r>
      <w:r w:rsidRPr="00110CDE">
        <w:rPr>
          <w:rFonts w:hint="eastAsia"/>
          <w:szCs w:val="21"/>
        </w:rPr>
        <w:t>受到了影响。委员会因而着手评估缔约国所作解释的合理性。</w:t>
      </w:r>
    </w:p>
    <w:p w14:paraId="5DB056CE" w14:textId="77777777" w:rsidR="00B77AD6" w:rsidRPr="00110CDE" w:rsidRDefault="00B77AD6" w:rsidP="00483E67">
      <w:pPr>
        <w:pStyle w:val="H23GC"/>
      </w:pPr>
      <w:r w:rsidRPr="00110CDE">
        <w:tab/>
      </w:r>
      <w:r w:rsidRPr="00110CDE">
        <w:tab/>
      </w:r>
      <w:r w:rsidRPr="00110CDE">
        <w:rPr>
          <w:rFonts w:hint="eastAsia"/>
        </w:rPr>
        <w:t>缔约国就缺乏获取替代住房的机会所作的解释</w:t>
      </w:r>
    </w:p>
    <w:p w14:paraId="50FF1372" w14:textId="1B0DEC6F" w:rsidR="00B77AD6" w:rsidRPr="00110CDE" w:rsidRDefault="00B77AD6" w:rsidP="00110CDE">
      <w:pPr>
        <w:pStyle w:val="SingleTxtGC"/>
        <w:rPr>
          <w:szCs w:val="21"/>
        </w:rPr>
      </w:pPr>
      <w:r w:rsidRPr="00110CDE">
        <w:rPr>
          <w:szCs w:val="21"/>
        </w:rPr>
        <w:t>17.1</w:t>
      </w:r>
      <w:r w:rsidR="00483E67">
        <w:rPr>
          <w:szCs w:val="21"/>
        </w:rPr>
        <w:t xml:space="preserve">  </w:t>
      </w:r>
      <w:r w:rsidRPr="00110CDE">
        <w:rPr>
          <w:rFonts w:hint="eastAsia"/>
          <w:szCs w:val="21"/>
        </w:rPr>
        <w:t>委员会注意到，缔约国对提交人的家庭需要公共住房这一点没有异议，只是辩称马德里社会服务部门向提交人提供了包括住房方面的援助，尽到现有资源的最大可能，而且</w:t>
      </w:r>
      <w:r w:rsidRPr="00110CDE">
        <w:rPr>
          <w:szCs w:val="21"/>
        </w:rPr>
        <w:t>Ben Djazia</w:t>
      </w:r>
      <w:r w:rsidRPr="00110CDE">
        <w:rPr>
          <w:rFonts w:hint="eastAsia"/>
          <w:szCs w:val="21"/>
        </w:rPr>
        <w:t>先生在很大程度上阻碍了他的家庭的经济状况得到任何改善。</w:t>
      </w:r>
    </w:p>
    <w:p w14:paraId="6499EADB" w14:textId="54EAAF3F" w:rsidR="00B77AD6" w:rsidRPr="00110CDE" w:rsidRDefault="00B77AD6" w:rsidP="00110CDE">
      <w:pPr>
        <w:pStyle w:val="SingleTxtGC"/>
        <w:rPr>
          <w:szCs w:val="21"/>
        </w:rPr>
      </w:pPr>
      <w:r w:rsidRPr="00110CDE">
        <w:rPr>
          <w:szCs w:val="21"/>
        </w:rPr>
        <w:t>17.2</w:t>
      </w:r>
      <w:r w:rsidR="00483E67">
        <w:rPr>
          <w:szCs w:val="21"/>
        </w:rPr>
        <w:t xml:space="preserve">  </w:t>
      </w:r>
      <w:r w:rsidRPr="00110CDE">
        <w:rPr>
          <w:rFonts w:hint="eastAsia"/>
          <w:szCs w:val="21"/>
        </w:rPr>
        <w:t>委员会认为，缔约国为了合理调配其社会服务资源，可设定申请人为获取社会服务必须满足的标准或条件。然而，这些条件必须是合理的且经过非常仔细的设计，从而不仅防止任何污名化现象，也要防止仅凭需要替代住房者的行为就拒绝申请。此外，相关条件必须透明、及时和完整地通报给申请人。还要考虑到住房不足往往是结构性问题的结果，例如失业水平高或者社会排斥呈现出系统性模式；当局有责任用尽现有资源的最大可能，通过适当、及时和协调的应对加以解决。</w:t>
      </w:r>
    </w:p>
    <w:p w14:paraId="7FD3C9B8" w14:textId="79C0BBC2" w:rsidR="00B77AD6" w:rsidRPr="00110CDE" w:rsidRDefault="00B77AD6" w:rsidP="00110CDE">
      <w:pPr>
        <w:pStyle w:val="SingleTxtGC"/>
        <w:rPr>
          <w:szCs w:val="21"/>
        </w:rPr>
      </w:pPr>
      <w:r w:rsidRPr="00110CDE">
        <w:rPr>
          <w:szCs w:val="21"/>
        </w:rPr>
        <w:t>17.3</w:t>
      </w:r>
      <w:r w:rsidR="00483E67">
        <w:rPr>
          <w:szCs w:val="21"/>
        </w:rPr>
        <w:t xml:space="preserve">  </w:t>
      </w:r>
      <w:r w:rsidRPr="00110CDE">
        <w:rPr>
          <w:rFonts w:hint="eastAsia"/>
          <w:szCs w:val="21"/>
        </w:rPr>
        <w:t>本案中，缔约国不是辩称</w:t>
      </w:r>
      <w:r w:rsidRPr="00110CDE">
        <w:rPr>
          <w:szCs w:val="21"/>
        </w:rPr>
        <w:t>Ben Djazia</w:t>
      </w:r>
      <w:r w:rsidRPr="00110CDE">
        <w:rPr>
          <w:rFonts w:hint="eastAsia"/>
          <w:szCs w:val="21"/>
        </w:rPr>
        <w:t>先生没有满足申请公共住房的标准和条件，而是提出他在寻求就业和替代住房方面的行为以及满足其他社会福利标准或条件的问题。因此，缔约国没有证明，提交人达不到已得知的获得社会住房必须满足的部分条件。相反，委员会注意到，提交人从其子女出生开始曾至少三四次向马德里房管所申请社会住房，他于</w:t>
      </w:r>
      <w:r w:rsidRPr="00110CDE">
        <w:rPr>
          <w:szCs w:val="21"/>
        </w:rPr>
        <w:t>2013</w:t>
      </w:r>
      <w:r w:rsidRPr="00110CDE">
        <w:rPr>
          <w:rFonts w:hint="eastAsia"/>
          <w:szCs w:val="21"/>
        </w:rPr>
        <w:t>年</w:t>
      </w:r>
      <w:r w:rsidRPr="00110CDE">
        <w:rPr>
          <w:szCs w:val="21"/>
        </w:rPr>
        <w:t>6</w:t>
      </w:r>
      <w:r w:rsidRPr="00110CDE">
        <w:rPr>
          <w:rFonts w:hint="eastAsia"/>
          <w:szCs w:val="21"/>
        </w:rPr>
        <w:t>月</w:t>
      </w:r>
      <w:r w:rsidRPr="00110CDE">
        <w:rPr>
          <w:szCs w:val="21"/>
        </w:rPr>
        <w:t>4</w:t>
      </w:r>
      <w:r w:rsidRPr="00110CDE">
        <w:rPr>
          <w:rFonts w:hint="eastAsia"/>
          <w:szCs w:val="21"/>
        </w:rPr>
        <w:t>日再次向马德里房管所提出请求，并附上第</w:t>
      </w:r>
      <w:r w:rsidRPr="00110CDE">
        <w:rPr>
          <w:szCs w:val="21"/>
        </w:rPr>
        <w:t>37</w:t>
      </w:r>
      <w:r w:rsidRPr="00110CDE">
        <w:rPr>
          <w:rFonts w:hint="eastAsia"/>
          <w:szCs w:val="21"/>
        </w:rPr>
        <w:t>法院</w:t>
      </w:r>
      <w:r w:rsidRPr="00110CDE">
        <w:rPr>
          <w:szCs w:val="21"/>
        </w:rPr>
        <w:t>2013</w:t>
      </w:r>
      <w:r w:rsidRPr="00110CDE">
        <w:rPr>
          <w:rFonts w:hint="eastAsia"/>
          <w:szCs w:val="21"/>
        </w:rPr>
        <w:t>年</w:t>
      </w:r>
      <w:r w:rsidRPr="00110CDE">
        <w:rPr>
          <w:szCs w:val="21"/>
        </w:rPr>
        <w:t>5</w:t>
      </w:r>
      <w:r w:rsidRPr="00110CDE">
        <w:rPr>
          <w:rFonts w:hint="eastAsia"/>
          <w:szCs w:val="21"/>
        </w:rPr>
        <w:t>月</w:t>
      </w:r>
      <w:r w:rsidRPr="00110CDE">
        <w:rPr>
          <w:szCs w:val="21"/>
        </w:rPr>
        <w:t>30</w:t>
      </w:r>
      <w:r w:rsidRPr="00110CDE">
        <w:rPr>
          <w:rFonts w:hint="eastAsia"/>
          <w:szCs w:val="21"/>
        </w:rPr>
        <w:t>日的裁定。考虑到驱逐迫在眉睫，</w:t>
      </w:r>
      <w:r w:rsidRPr="00110CDE">
        <w:rPr>
          <w:szCs w:val="21"/>
        </w:rPr>
        <w:t>Ben Djazia</w:t>
      </w:r>
      <w:r w:rsidRPr="00110CDE">
        <w:rPr>
          <w:rFonts w:hint="eastAsia"/>
          <w:szCs w:val="21"/>
        </w:rPr>
        <w:t>先生请第</w:t>
      </w:r>
      <w:r w:rsidRPr="00110CDE">
        <w:rPr>
          <w:szCs w:val="21"/>
        </w:rPr>
        <w:t>37</w:t>
      </w:r>
      <w:r w:rsidRPr="00110CDE">
        <w:rPr>
          <w:rFonts w:hint="eastAsia"/>
          <w:szCs w:val="21"/>
        </w:rPr>
        <w:t>法院向马德里自治区社会服务部门和马德里市政委员会下达指示，请求马德里房管所和城市住房与土地公司向他提供替代住房。</w:t>
      </w:r>
    </w:p>
    <w:p w14:paraId="7AEE82D7" w14:textId="082A7E33" w:rsidR="00B77AD6" w:rsidRPr="00110CDE" w:rsidRDefault="00B77AD6" w:rsidP="00110CDE">
      <w:pPr>
        <w:pStyle w:val="SingleTxtGC"/>
        <w:rPr>
          <w:szCs w:val="21"/>
        </w:rPr>
      </w:pPr>
      <w:r w:rsidRPr="00110CDE">
        <w:rPr>
          <w:szCs w:val="21"/>
        </w:rPr>
        <w:t>17.4</w:t>
      </w:r>
      <w:r w:rsidR="00483E67">
        <w:rPr>
          <w:szCs w:val="21"/>
        </w:rPr>
        <w:t xml:space="preserve">  </w:t>
      </w:r>
      <w:r w:rsidRPr="00110CDE">
        <w:rPr>
          <w:rFonts w:hint="eastAsia"/>
          <w:szCs w:val="21"/>
        </w:rPr>
        <w:t>缔约国还主张，马德里房管所每年平均收到</w:t>
      </w:r>
      <w:r w:rsidRPr="00110CDE">
        <w:rPr>
          <w:szCs w:val="21"/>
        </w:rPr>
        <w:t>8</w:t>
      </w:r>
      <w:r w:rsidRPr="00110CDE">
        <w:rPr>
          <w:rFonts w:hint="eastAsia"/>
          <w:szCs w:val="21"/>
        </w:rPr>
        <w:t>,</w:t>
      </w:r>
      <w:r w:rsidRPr="00110CDE">
        <w:rPr>
          <w:szCs w:val="21"/>
        </w:rPr>
        <w:t>000</w:t>
      </w:r>
      <w:r w:rsidRPr="00110CDE">
        <w:rPr>
          <w:rFonts w:hint="eastAsia"/>
          <w:szCs w:val="21"/>
        </w:rPr>
        <w:t>份公共住房申请，在马德里市内平均分配</w:t>
      </w:r>
      <w:r w:rsidRPr="00110CDE">
        <w:rPr>
          <w:szCs w:val="21"/>
        </w:rPr>
        <w:t>260</w:t>
      </w:r>
      <w:r w:rsidRPr="00110CDE">
        <w:rPr>
          <w:rFonts w:hint="eastAsia"/>
          <w:szCs w:val="21"/>
        </w:rPr>
        <w:t>套住房单位。缔约国似乎在暗示，即使提交人符合获得公共住房的标准，当局也因可用的资源有限，无法在驱逐行动迫近的</w:t>
      </w:r>
      <w:r w:rsidRPr="00110CDE">
        <w:rPr>
          <w:szCs w:val="21"/>
        </w:rPr>
        <w:t>2012</w:t>
      </w:r>
      <w:r w:rsidRPr="00110CDE">
        <w:rPr>
          <w:rFonts w:hint="eastAsia"/>
          <w:szCs w:val="21"/>
        </w:rPr>
        <w:t>年或</w:t>
      </w:r>
      <w:r w:rsidRPr="00110CDE">
        <w:rPr>
          <w:szCs w:val="21"/>
        </w:rPr>
        <w:t>2013</w:t>
      </w:r>
      <w:r w:rsidRPr="00110CDE">
        <w:rPr>
          <w:rFonts w:hint="eastAsia"/>
          <w:szCs w:val="21"/>
        </w:rPr>
        <w:t>年给予他们公共住房。</w:t>
      </w:r>
    </w:p>
    <w:p w14:paraId="2B1E5AA2" w14:textId="1122F497" w:rsidR="00B77AD6" w:rsidRPr="00110CDE" w:rsidRDefault="00B77AD6" w:rsidP="00110CDE">
      <w:pPr>
        <w:pStyle w:val="SingleTxtGC"/>
        <w:rPr>
          <w:szCs w:val="21"/>
        </w:rPr>
      </w:pPr>
      <w:r w:rsidRPr="00110CDE">
        <w:rPr>
          <w:szCs w:val="21"/>
        </w:rPr>
        <w:t>17.5</w:t>
      </w:r>
      <w:r w:rsidR="00A35232">
        <w:rPr>
          <w:szCs w:val="21"/>
        </w:rPr>
        <w:t xml:space="preserve">  </w:t>
      </w:r>
      <w:r w:rsidRPr="00110CDE">
        <w:rPr>
          <w:rFonts w:hint="eastAsia"/>
          <w:szCs w:val="21"/>
        </w:rPr>
        <w:t>委员会注意到有利于提交人的相关措施</w:t>
      </w:r>
      <w:r w:rsidRPr="00110CDE">
        <w:rPr>
          <w:rFonts w:hint="eastAsia"/>
          <w:szCs w:val="21"/>
        </w:rPr>
        <w:t>(</w:t>
      </w:r>
      <w:r w:rsidRPr="00110CDE">
        <w:rPr>
          <w:rFonts w:hint="eastAsia"/>
          <w:szCs w:val="21"/>
        </w:rPr>
        <w:t>见第</w:t>
      </w:r>
      <w:r w:rsidRPr="00110CDE">
        <w:rPr>
          <w:rFonts w:hint="eastAsia"/>
          <w:szCs w:val="21"/>
        </w:rPr>
        <w:t>4.</w:t>
      </w:r>
      <w:r w:rsidRPr="00110CDE">
        <w:rPr>
          <w:szCs w:val="21"/>
        </w:rPr>
        <w:t>5</w:t>
      </w:r>
      <w:r w:rsidRPr="00110CDE">
        <w:rPr>
          <w:rFonts w:hint="eastAsia"/>
          <w:szCs w:val="21"/>
        </w:rPr>
        <w:t>段</w:t>
      </w:r>
      <w:r w:rsidRPr="00110CDE">
        <w:rPr>
          <w:rFonts w:hint="eastAsia"/>
          <w:szCs w:val="21"/>
        </w:rPr>
        <w:t>)</w:t>
      </w:r>
      <w:r w:rsidRPr="00110CDE">
        <w:rPr>
          <w:rFonts w:hint="eastAsia"/>
          <w:szCs w:val="21"/>
        </w:rPr>
        <w:t>，认为缔约国的论述不足以证明它已做出一切可行的努力，利用一切现有资源，满足像提交人一样有迫切需要的人的住房权，将此作为紧要事项。例如，缔约国没有解释为何有必要拒绝向提交人提供社会住房，因为缔约国当时将其资源用于由当局执行的一般政策或紧急计划，从而逐步实现住房权，特别是处境尤其脆弱的人的住房权。此外，缔约国没有向委员会解释，尽管马德里每年可用的公共住房单位数量远远达不到需求，马德里地区当局，例如马德里房管所，为何仍将部分公共住房存量出售给投资公司，减少公共住房的数量；缔约国也没有解释为何这一措施有正当理由，是确保《公约》承认的各项权利得以充分实现的最恰当做法。例如，马德里房管局于</w:t>
      </w:r>
      <w:r w:rsidRPr="00110CDE">
        <w:rPr>
          <w:szCs w:val="21"/>
        </w:rPr>
        <w:t>2013</w:t>
      </w:r>
      <w:r w:rsidRPr="00110CDE">
        <w:rPr>
          <w:rFonts w:hint="eastAsia"/>
          <w:szCs w:val="21"/>
        </w:rPr>
        <w:t>年以</w:t>
      </w:r>
      <w:r w:rsidRPr="00110CDE">
        <w:rPr>
          <w:rFonts w:hint="eastAsia"/>
          <w:szCs w:val="21"/>
        </w:rPr>
        <w:t>2.</w:t>
      </w:r>
      <w:r w:rsidRPr="00110CDE">
        <w:rPr>
          <w:szCs w:val="21"/>
        </w:rPr>
        <w:t>01</w:t>
      </w:r>
      <w:r w:rsidRPr="00110CDE">
        <w:rPr>
          <w:rFonts w:hint="eastAsia"/>
          <w:szCs w:val="21"/>
        </w:rPr>
        <w:t>亿欧元的价格将</w:t>
      </w:r>
      <w:r w:rsidRPr="00110CDE">
        <w:rPr>
          <w:szCs w:val="21"/>
        </w:rPr>
        <w:t>2,935</w:t>
      </w:r>
      <w:r w:rsidRPr="00110CDE">
        <w:rPr>
          <w:rFonts w:hint="eastAsia"/>
          <w:szCs w:val="21"/>
        </w:rPr>
        <w:t>套住房和其他财产出售给一家私营公司，辩称此举是平衡预算所需。</w:t>
      </w:r>
    </w:p>
    <w:p w14:paraId="4687BB50" w14:textId="03E5FD33" w:rsidR="00B77AD6" w:rsidRPr="00110CDE" w:rsidRDefault="00B77AD6" w:rsidP="00110CDE">
      <w:pPr>
        <w:pStyle w:val="SingleTxtGC"/>
        <w:rPr>
          <w:szCs w:val="21"/>
        </w:rPr>
      </w:pPr>
      <w:r w:rsidRPr="00110CDE">
        <w:rPr>
          <w:szCs w:val="21"/>
        </w:rPr>
        <w:t>17.6</w:t>
      </w:r>
      <w:r w:rsidR="00A35232">
        <w:rPr>
          <w:szCs w:val="21"/>
        </w:rPr>
        <w:t xml:space="preserve">  </w:t>
      </w:r>
      <w:r w:rsidRPr="00110CDE">
        <w:rPr>
          <w:rFonts w:hint="eastAsia"/>
          <w:szCs w:val="21"/>
        </w:rPr>
        <w:t>委员会认为，缔约国有一定的自行决定权，可以最恰当的方式利用税收收入以保障充分实现《公约》认可的权利，</w:t>
      </w:r>
      <w:r w:rsidRPr="00C026D6">
        <w:rPr>
          <w:rStyle w:val="a8"/>
          <w:rFonts w:eastAsia="宋体"/>
          <w:color w:val="0000CC"/>
          <w:szCs w:val="21"/>
        </w:rPr>
        <w:footnoteReference w:id="36"/>
      </w:r>
      <w:r w:rsidR="00A35232">
        <w:rPr>
          <w:rFonts w:hint="eastAsia"/>
          <w:szCs w:val="21"/>
        </w:rPr>
        <w:t xml:space="preserve"> </w:t>
      </w:r>
      <w:r w:rsidRPr="00110CDE">
        <w:rPr>
          <w:rFonts w:hint="eastAsia"/>
          <w:szCs w:val="21"/>
        </w:rPr>
        <w:t>在某些情况下，缔约国可采取故意倒退的措施。然而，缔约国在这种情况下必须证明，该决定是经过尽可能详尽的考虑后作出的，就《公约》所有权利而言有正当理由，并且使用了一切现有资源。</w:t>
      </w:r>
      <w:r w:rsidRPr="00C026D6">
        <w:rPr>
          <w:rStyle w:val="a8"/>
          <w:rFonts w:eastAsia="宋体"/>
          <w:color w:val="0000CC"/>
          <w:szCs w:val="21"/>
        </w:rPr>
        <w:footnoteReference w:id="37"/>
      </w:r>
      <w:r w:rsidR="00A35232">
        <w:rPr>
          <w:rFonts w:hint="eastAsia"/>
          <w:szCs w:val="21"/>
        </w:rPr>
        <w:t xml:space="preserve"> </w:t>
      </w:r>
      <w:r w:rsidRPr="00110CDE">
        <w:rPr>
          <w:rFonts w:hint="eastAsia"/>
          <w:szCs w:val="21"/>
        </w:rPr>
        <w:t>在严重的经济和金融危机时期，影响政策的一切预算变化或调整都必须是临时、必要、相称且不歧视的。</w:t>
      </w:r>
      <w:r w:rsidRPr="00C026D6">
        <w:rPr>
          <w:rStyle w:val="a8"/>
          <w:rFonts w:eastAsia="宋体"/>
          <w:color w:val="0000CC"/>
          <w:szCs w:val="21"/>
        </w:rPr>
        <w:footnoteReference w:id="38"/>
      </w:r>
      <w:r w:rsidR="00A35232">
        <w:rPr>
          <w:rFonts w:hint="eastAsia"/>
          <w:szCs w:val="21"/>
        </w:rPr>
        <w:t xml:space="preserve"> </w:t>
      </w:r>
      <w:r w:rsidRPr="00110CDE">
        <w:rPr>
          <w:rFonts w:hint="eastAsia"/>
          <w:szCs w:val="21"/>
        </w:rPr>
        <w:t>本案中，缔约国没有有力地解释为何有必要采取前段所述的倒退措施，其结果是恰恰在社会住房需求因经济危机而增多时，社会住房的供应量却减少。</w:t>
      </w:r>
    </w:p>
    <w:p w14:paraId="6029CA52" w14:textId="626322C0" w:rsidR="00B77AD6" w:rsidRPr="00110CDE" w:rsidRDefault="00B77AD6" w:rsidP="00110CDE">
      <w:pPr>
        <w:pStyle w:val="SingleTxtGC"/>
        <w:rPr>
          <w:szCs w:val="21"/>
        </w:rPr>
      </w:pPr>
      <w:r w:rsidRPr="00110CDE">
        <w:rPr>
          <w:szCs w:val="21"/>
        </w:rPr>
        <w:t>17.7</w:t>
      </w:r>
      <w:r w:rsidR="00A35232">
        <w:rPr>
          <w:szCs w:val="21"/>
        </w:rPr>
        <w:t xml:space="preserve">  </w:t>
      </w:r>
      <w:r w:rsidRPr="00110CDE">
        <w:rPr>
          <w:rFonts w:hint="eastAsia"/>
          <w:szCs w:val="21"/>
        </w:rPr>
        <w:t>最后，委员会着手审议缔约国的主张，即市应急处通知提交人如在短期庇护所最长停留期到期时仍未找到住处，当局将在妇女中心内为</w:t>
      </w:r>
      <w:r w:rsidRPr="00110CDE">
        <w:rPr>
          <w:szCs w:val="21"/>
        </w:rPr>
        <w:t>Bellili</w:t>
      </w:r>
      <w:r w:rsidRPr="00110CDE">
        <w:rPr>
          <w:rFonts w:hint="eastAsia"/>
          <w:szCs w:val="21"/>
        </w:rPr>
        <w:t>女士及其子女提供住宿，在无家可归者庇护所内为</w:t>
      </w:r>
      <w:r w:rsidRPr="00110CDE">
        <w:rPr>
          <w:szCs w:val="21"/>
        </w:rPr>
        <w:t>Ben Djazia</w:t>
      </w:r>
      <w:r w:rsidRPr="00110CDE">
        <w:rPr>
          <w:rFonts w:hint="eastAsia"/>
          <w:szCs w:val="21"/>
        </w:rPr>
        <w:t>先生提供住宿；马德里自治区社会服务署和马德里市政委员会也为提交人提供了类似的替代办法。如果提交人接受这一办法，一家人将会被分开，违反缔约国将家庭作为社会的基础，给予其可能的最多和最广泛保护的责任，有悖于《公约》第十条第一款。在此方面，缔约国没有向委员会解释为何没有向提交人提供其他选项。</w:t>
      </w:r>
    </w:p>
    <w:p w14:paraId="3E4398F6" w14:textId="7656530A" w:rsidR="00B77AD6" w:rsidRPr="00110CDE" w:rsidRDefault="00B77AD6" w:rsidP="00110CDE">
      <w:pPr>
        <w:pStyle w:val="SingleTxtGC"/>
        <w:rPr>
          <w:szCs w:val="21"/>
        </w:rPr>
      </w:pPr>
      <w:r w:rsidRPr="00110CDE">
        <w:rPr>
          <w:szCs w:val="21"/>
        </w:rPr>
        <w:t>17.8</w:t>
      </w:r>
      <w:r w:rsidR="00A35232">
        <w:rPr>
          <w:szCs w:val="21"/>
        </w:rPr>
        <w:t xml:space="preserve">  </w:t>
      </w:r>
      <w:r w:rsidRPr="00110CDE">
        <w:rPr>
          <w:rFonts w:hint="eastAsia"/>
          <w:szCs w:val="21"/>
        </w:rPr>
        <w:t>出于这些原因，委员会得出结论，缔约国没有提出合理论证，没有证明它虽然已采取一切必要措施，用尽现有资源的最大可能，仍无法向提交人提供替代住房。</w:t>
      </w:r>
    </w:p>
    <w:p w14:paraId="424FE1CB" w14:textId="77777777" w:rsidR="00B77AD6" w:rsidRPr="00110CDE" w:rsidRDefault="00B77AD6" w:rsidP="00A35232">
      <w:pPr>
        <w:pStyle w:val="H1GC"/>
      </w:pPr>
      <w:r w:rsidRPr="00110CDE">
        <w:tab/>
        <w:t>C.</w:t>
      </w:r>
      <w:r w:rsidRPr="00110CDE">
        <w:tab/>
      </w:r>
      <w:r w:rsidRPr="00110CDE">
        <w:rPr>
          <w:rFonts w:hint="eastAsia"/>
        </w:rPr>
        <w:t>结论和建议</w:t>
      </w:r>
    </w:p>
    <w:p w14:paraId="0D960D14" w14:textId="7C400338" w:rsidR="00B77AD6" w:rsidRPr="00110CDE" w:rsidRDefault="00B77AD6" w:rsidP="00110CDE">
      <w:pPr>
        <w:pStyle w:val="SingleTxtGC"/>
        <w:rPr>
          <w:szCs w:val="21"/>
        </w:rPr>
      </w:pPr>
      <w:r w:rsidRPr="00110CDE">
        <w:rPr>
          <w:szCs w:val="21"/>
        </w:rPr>
        <w:t>18.</w:t>
      </w:r>
      <w:r w:rsidR="00A35232">
        <w:rPr>
          <w:szCs w:val="21"/>
        </w:rPr>
        <w:t xml:space="preserve">  </w:t>
      </w:r>
      <w:r w:rsidRPr="00110CDE">
        <w:rPr>
          <w:rFonts w:hint="eastAsia"/>
          <w:szCs w:val="21"/>
        </w:rPr>
        <w:t>鉴于提交的所有资料和本案的特殊情况，委员会认为，缔约国没有对用尽现有资源采取的一切措施作出合理论述，缔约国整体</w:t>
      </w:r>
      <w:r w:rsidRPr="00110CDE">
        <w:rPr>
          <w:rFonts w:hint="eastAsia"/>
          <w:szCs w:val="21"/>
        </w:rPr>
        <w:t>(</w:t>
      </w:r>
      <w:r w:rsidRPr="00110CDE">
        <w:rPr>
          <w:rFonts w:hint="eastAsia"/>
          <w:szCs w:val="21"/>
        </w:rPr>
        <w:t>包括马德里地区当局</w:t>
      </w:r>
      <w:r w:rsidRPr="00110CDE">
        <w:rPr>
          <w:rFonts w:hint="eastAsia"/>
          <w:szCs w:val="21"/>
        </w:rPr>
        <w:t>)</w:t>
      </w:r>
      <w:r w:rsidRPr="00110CDE">
        <w:rPr>
          <w:rFonts w:hint="eastAsia"/>
          <w:szCs w:val="21"/>
        </w:rPr>
        <w:t>在不保障替代住房的情况下驱逐提交人，构成侵犯其适足住房权的情况。</w:t>
      </w:r>
    </w:p>
    <w:p w14:paraId="5080740F" w14:textId="2C0D0564" w:rsidR="00B77AD6" w:rsidRPr="00110CDE" w:rsidRDefault="00B77AD6" w:rsidP="00110CDE">
      <w:pPr>
        <w:pStyle w:val="SingleTxtGC"/>
        <w:rPr>
          <w:szCs w:val="21"/>
        </w:rPr>
      </w:pPr>
      <w:r w:rsidRPr="00110CDE">
        <w:rPr>
          <w:szCs w:val="21"/>
        </w:rPr>
        <w:t>19.</w:t>
      </w:r>
      <w:r w:rsidR="00A35232">
        <w:rPr>
          <w:szCs w:val="21"/>
        </w:rPr>
        <w:t xml:space="preserve">  </w:t>
      </w:r>
      <w:r w:rsidRPr="00110CDE">
        <w:rPr>
          <w:rFonts w:hint="eastAsia"/>
          <w:szCs w:val="21"/>
        </w:rPr>
        <w:t>委员会依《任择议定书》第九条第一款规定行事，认为缔约国侵犯了提交人根据《公约》第十一条第一款</w:t>
      </w:r>
      <w:r w:rsidRPr="00110CDE">
        <w:rPr>
          <w:szCs w:val="21"/>
        </w:rPr>
        <w:t>(</w:t>
      </w:r>
      <w:r w:rsidRPr="00110CDE">
        <w:rPr>
          <w:rFonts w:hint="eastAsia"/>
          <w:szCs w:val="21"/>
        </w:rPr>
        <w:t>单独及结合第二条第一款和第十条第一款一并解读</w:t>
      </w:r>
      <w:r w:rsidRPr="00110CDE">
        <w:rPr>
          <w:szCs w:val="21"/>
        </w:rPr>
        <w:t>)</w:t>
      </w:r>
      <w:r w:rsidRPr="00110CDE">
        <w:rPr>
          <w:rFonts w:hint="eastAsia"/>
          <w:szCs w:val="21"/>
        </w:rPr>
        <w:t>享有的权利。根据对本来文的意见，委员会向缔约国提出以下建议。</w:t>
      </w:r>
    </w:p>
    <w:p w14:paraId="6AF13B56" w14:textId="77777777" w:rsidR="00B77AD6" w:rsidRPr="00110CDE" w:rsidRDefault="00B77AD6" w:rsidP="00DA3386">
      <w:pPr>
        <w:pStyle w:val="H23GC"/>
      </w:pPr>
      <w:r w:rsidRPr="00110CDE">
        <w:tab/>
      </w:r>
      <w:r w:rsidRPr="00110CDE">
        <w:tab/>
      </w:r>
      <w:r w:rsidRPr="00110CDE">
        <w:rPr>
          <w:rFonts w:hint="eastAsia"/>
        </w:rPr>
        <w:t>关于提交人的建议</w:t>
      </w:r>
    </w:p>
    <w:p w14:paraId="437E54EB" w14:textId="61B70358" w:rsidR="00B77AD6" w:rsidRPr="00110CDE" w:rsidRDefault="00B77AD6" w:rsidP="00110CDE">
      <w:pPr>
        <w:pStyle w:val="SingleTxtGC"/>
        <w:rPr>
          <w:szCs w:val="21"/>
        </w:rPr>
      </w:pPr>
      <w:r w:rsidRPr="00110CDE">
        <w:rPr>
          <w:szCs w:val="21"/>
        </w:rPr>
        <w:t>20.</w:t>
      </w:r>
      <w:r w:rsidR="00DA3386">
        <w:rPr>
          <w:szCs w:val="21"/>
        </w:rPr>
        <w:t xml:space="preserve">  </w:t>
      </w:r>
      <w:r w:rsidRPr="00110CDE">
        <w:rPr>
          <w:rFonts w:hint="eastAsia"/>
          <w:szCs w:val="21"/>
        </w:rPr>
        <w:t>缔约国有义务给</w:t>
      </w:r>
      <w:r w:rsidR="00073C9E">
        <w:rPr>
          <w:rFonts w:hint="eastAsia"/>
          <w:szCs w:val="21"/>
        </w:rPr>
        <w:t>予</w:t>
      </w:r>
      <w:r w:rsidRPr="00110CDE">
        <w:rPr>
          <w:rFonts w:hint="eastAsia"/>
          <w:szCs w:val="21"/>
        </w:rPr>
        <w:t>提交人有效补救，特别是：</w:t>
      </w:r>
      <w:r w:rsidRPr="00110CDE">
        <w:rPr>
          <w:rFonts w:hint="eastAsia"/>
          <w:szCs w:val="21"/>
        </w:rPr>
        <w:t>(</w:t>
      </w:r>
      <w:r w:rsidRPr="00110CDE">
        <w:rPr>
          <w:szCs w:val="21"/>
        </w:rPr>
        <w:t>a</w:t>
      </w:r>
      <w:r w:rsidRPr="00110CDE">
        <w:rPr>
          <w:rFonts w:hint="eastAsia"/>
          <w:szCs w:val="21"/>
        </w:rPr>
        <w:t>)</w:t>
      </w:r>
      <w:r w:rsidR="00DA3386">
        <w:rPr>
          <w:szCs w:val="21"/>
        </w:rPr>
        <w:t xml:space="preserve"> </w:t>
      </w:r>
      <w:r w:rsidRPr="00110CDE">
        <w:rPr>
          <w:rFonts w:hint="eastAsia"/>
          <w:szCs w:val="21"/>
        </w:rPr>
        <w:t>如提交人没有适足的住处，则应考虑本意见确定的标准评估其现状，并在与其真正协商后使其享有适足的住处；</w:t>
      </w:r>
      <w:r w:rsidRPr="00110CDE">
        <w:rPr>
          <w:rFonts w:hint="eastAsia"/>
          <w:szCs w:val="21"/>
        </w:rPr>
        <w:t>(</w:t>
      </w:r>
      <w:r w:rsidRPr="00110CDE">
        <w:rPr>
          <w:szCs w:val="21"/>
        </w:rPr>
        <w:t>b</w:t>
      </w:r>
      <w:r w:rsidRPr="00110CDE">
        <w:rPr>
          <w:rFonts w:hint="eastAsia"/>
          <w:szCs w:val="21"/>
        </w:rPr>
        <w:t>)</w:t>
      </w:r>
      <w:r w:rsidR="00DA3386">
        <w:rPr>
          <w:szCs w:val="21"/>
        </w:rPr>
        <w:t xml:space="preserve"> </w:t>
      </w:r>
      <w:r w:rsidRPr="00110CDE">
        <w:rPr>
          <w:rFonts w:hint="eastAsia"/>
          <w:szCs w:val="21"/>
        </w:rPr>
        <w:t>对提交人遭受的侵权行为给予其经济补偿；以及</w:t>
      </w:r>
      <w:r w:rsidR="00DA3386">
        <w:rPr>
          <w:rFonts w:hint="eastAsia"/>
          <w:szCs w:val="21"/>
        </w:rPr>
        <w:t xml:space="preserve"> </w:t>
      </w:r>
      <w:r w:rsidRPr="00110CDE">
        <w:rPr>
          <w:rFonts w:hint="eastAsia"/>
          <w:szCs w:val="21"/>
        </w:rPr>
        <w:t>(</w:t>
      </w:r>
      <w:r w:rsidRPr="00110CDE">
        <w:rPr>
          <w:szCs w:val="21"/>
        </w:rPr>
        <w:t>c</w:t>
      </w:r>
      <w:r w:rsidRPr="00110CDE">
        <w:rPr>
          <w:rFonts w:hint="eastAsia"/>
          <w:szCs w:val="21"/>
        </w:rPr>
        <w:t>)</w:t>
      </w:r>
      <w:r w:rsidR="00DA3386">
        <w:rPr>
          <w:szCs w:val="21"/>
        </w:rPr>
        <w:t xml:space="preserve"> </w:t>
      </w:r>
      <w:r w:rsidRPr="00110CDE">
        <w:rPr>
          <w:rFonts w:hint="eastAsia"/>
          <w:szCs w:val="21"/>
        </w:rPr>
        <w:t>报销提交人因处理本来文而合理产生的法律费用。</w:t>
      </w:r>
    </w:p>
    <w:p w14:paraId="608C8CD1" w14:textId="77777777" w:rsidR="00B77AD6" w:rsidRPr="00110CDE" w:rsidRDefault="00B77AD6" w:rsidP="00AF6EB2">
      <w:pPr>
        <w:pStyle w:val="H23GC"/>
      </w:pPr>
      <w:r w:rsidRPr="00110CDE">
        <w:tab/>
      </w:r>
      <w:r w:rsidRPr="00110CDE">
        <w:tab/>
      </w:r>
      <w:r w:rsidRPr="00110CDE">
        <w:rPr>
          <w:rFonts w:hint="eastAsia"/>
        </w:rPr>
        <w:t>一般建议</w:t>
      </w:r>
    </w:p>
    <w:p w14:paraId="0B0318C7" w14:textId="4D0F6579" w:rsidR="00B77AD6" w:rsidRPr="00110CDE" w:rsidRDefault="00B77AD6" w:rsidP="00110CDE">
      <w:pPr>
        <w:pStyle w:val="SingleTxtGC"/>
        <w:rPr>
          <w:szCs w:val="21"/>
        </w:rPr>
      </w:pPr>
      <w:r w:rsidRPr="00110CDE">
        <w:rPr>
          <w:szCs w:val="21"/>
        </w:rPr>
        <w:t>21.</w:t>
      </w:r>
      <w:r w:rsidR="00AF6EB2">
        <w:rPr>
          <w:szCs w:val="21"/>
        </w:rPr>
        <w:t xml:space="preserve">  </w:t>
      </w:r>
      <w:r w:rsidRPr="00110CDE">
        <w:rPr>
          <w:rFonts w:hint="eastAsia"/>
          <w:szCs w:val="21"/>
        </w:rPr>
        <w:t>委员会认为，对个人来文推荐的补救办法可包括，保证不再重犯并回顾缔约国有义务防止今后出现类似的侵权行为。委员会认为，缔约国应确保其法律和法律的执行符合《公约》确定的义务。缔约国尤其有义务：</w:t>
      </w:r>
    </w:p>
    <w:p w14:paraId="10DA3E85" w14:textId="0D791136" w:rsidR="00B77AD6" w:rsidRPr="00110CDE" w:rsidRDefault="00B77AD6" w:rsidP="00AF6EB2">
      <w:pPr>
        <w:pStyle w:val="SingleTxtGC"/>
        <w:numPr>
          <w:ilvl w:val="0"/>
          <w:numId w:val="12"/>
        </w:numPr>
        <w:tabs>
          <w:tab w:val="clear" w:pos="431"/>
          <w:tab w:val="clear" w:pos="1134"/>
          <w:tab w:val="clear" w:pos="1565"/>
          <w:tab w:val="clear" w:pos="1996"/>
          <w:tab w:val="clear" w:pos="2427"/>
          <w:tab w:val="left" w:pos="1985"/>
        </w:tabs>
        <w:ind w:left="1134" w:firstLine="426"/>
        <w:rPr>
          <w:szCs w:val="21"/>
        </w:rPr>
      </w:pPr>
      <w:r w:rsidRPr="00110CDE">
        <w:rPr>
          <w:rFonts w:hint="eastAsia"/>
          <w:szCs w:val="21"/>
        </w:rPr>
        <w:t>采取适当的立法和</w:t>
      </w:r>
      <w:r w:rsidRPr="00110CDE">
        <w:rPr>
          <w:rFonts w:hint="eastAsia"/>
          <w:szCs w:val="21"/>
        </w:rPr>
        <w:t>(</w:t>
      </w:r>
      <w:r w:rsidRPr="00110CDE">
        <w:rPr>
          <w:rFonts w:hint="eastAsia"/>
          <w:szCs w:val="21"/>
        </w:rPr>
        <w:t>或</w:t>
      </w:r>
      <w:r w:rsidRPr="00110CDE">
        <w:rPr>
          <w:rFonts w:hint="eastAsia"/>
          <w:szCs w:val="21"/>
        </w:rPr>
        <w:t>)</w:t>
      </w:r>
      <w:r w:rsidRPr="00110CDE">
        <w:rPr>
          <w:rFonts w:hint="eastAsia"/>
          <w:szCs w:val="21"/>
        </w:rPr>
        <w:t>行政措施，确保在驱逐租客的司法程序中，被告能够提出异议或提出上诉，以便法官考虑驱逐行动的后果及其是否符合《公约》；</w:t>
      </w:r>
    </w:p>
    <w:p w14:paraId="1F9D3EF3" w14:textId="2266A9B8" w:rsidR="00B77AD6" w:rsidRPr="00110CDE" w:rsidRDefault="00B77AD6" w:rsidP="00AF6EB2">
      <w:pPr>
        <w:pStyle w:val="SingleTxtGC"/>
        <w:numPr>
          <w:ilvl w:val="0"/>
          <w:numId w:val="12"/>
        </w:numPr>
        <w:tabs>
          <w:tab w:val="clear" w:pos="431"/>
          <w:tab w:val="clear" w:pos="1134"/>
          <w:tab w:val="clear" w:pos="1565"/>
          <w:tab w:val="clear" w:pos="1996"/>
          <w:tab w:val="clear" w:pos="2427"/>
          <w:tab w:val="left" w:pos="1985"/>
        </w:tabs>
        <w:ind w:left="1134" w:firstLine="426"/>
        <w:rPr>
          <w:szCs w:val="21"/>
        </w:rPr>
      </w:pPr>
      <w:r w:rsidRPr="00110CDE">
        <w:rPr>
          <w:rFonts w:hint="eastAsia"/>
          <w:szCs w:val="21"/>
        </w:rPr>
        <w:t>采取必要措施，解决法院裁定和社会服务部门的行动之间缺乏协调，可能导致被驱逐者得不到适足住处的问题；</w:t>
      </w:r>
    </w:p>
    <w:p w14:paraId="6E84A074" w14:textId="58C5EBB7" w:rsidR="00B77AD6" w:rsidRPr="00110CDE" w:rsidRDefault="00B77AD6" w:rsidP="00AF6EB2">
      <w:pPr>
        <w:pStyle w:val="SingleTxtGC"/>
        <w:numPr>
          <w:ilvl w:val="0"/>
          <w:numId w:val="12"/>
        </w:numPr>
        <w:tabs>
          <w:tab w:val="clear" w:pos="431"/>
          <w:tab w:val="clear" w:pos="1134"/>
          <w:tab w:val="clear" w:pos="1565"/>
          <w:tab w:val="clear" w:pos="1996"/>
          <w:tab w:val="clear" w:pos="2427"/>
          <w:tab w:val="left" w:pos="1985"/>
        </w:tabs>
        <w:ind w:left="1134" w:firstLine="426"/>
        <w:rPr>
          <w:szCs w:val="21"/>
        </w:rPr>
      </w:pPr>
      <w:r w:rsidRPr="00110CDE">
        <w:rPr>
          <w:rFonts w:hint="eastAsia"/>
          <w:szCs w:val="21"/>
        </w:rPr>
        <w:t>采取必要措施，确保先与当事人真正协商，再执行驱逐没有获取替代住房手段的人的行动；并且国家应先采取一切必不可少的步骤，用尽现有资源的最大可能，以确保被驱逐者拥有替代住房，特别是在涉及家庭、老年人、儿童和</w:t>
      </w:r>
      <w:r w:rsidRPr="00110CDE">
        <w:rPr>
          <w:rFonts w:hint="eastAsia"/>
          <w:szCs w:val="21"/>
        </w:rPr>
        <w:t>(</w:t>
      </w:r>
      <w:r w:rsidRPr="00110CDE">
        <w:rPr>
          <w:rFonts w:hint="eastAsia"/>
          <w:szCs w:val="21"/>
        </w:rPr>
        <w:t>或</w:t>
      </w:r>
      <w:r w:rsidRPr="00110CDE">
        <w:rPr>
          <w:rFonts w:hint="eastAsia"/>
          <w:szCs w:val="21"/>
        </w:rPr>
        <w:t>)</w:t>
      </w:r>
      <w:r w:rsidRPr="00110CDE">
        <w:rPr>
          <w:rFonts w:hint="eastAsia"/>
          <w:szCs w:val="21"/>
        </w:rPr>
        <w:t>其他处于脆弱境地的人的情况下；</w:t>
      </w:r>
    </w:p>
    <w:p w14:paraId="710C7A79" w14:textId="5284AAAD" w:rsidR="00B77AD6" w:rsidRPr="00110CDE" w:rsidRDefault="00B77AD6" w:rsidP="00AF6EB2">
      <w:pPr>
        <w:pStyle w:val="SingleTxtGC"/>
        <w:numPr>
          <w:ilvl w:val="0"/>
          <w:numId w:val="12"/>
        </w:numPr>
        <w:tabs>
          <w:tab w:val="clear" w:pos="431"/>
          <w:tab w:val="clear" w:pos="1134"/>
          <w:tab w:val="clear" w:pos="1565"/>
          <w:tab w:val="clear" w:pos="1996"/>
          <w:tab w:val="clear" w:pos="2427"/>
          <w:tab w:val="left" w:pos="1985"/>
        </w:tabs>
        <w:ind w:left="1134" w:firstLine="426"/>
        <w:rPr>
          <w:szCs w:val="21"/>
        </w:rPr>
      </w:pPr>
      <w:r w:rsidRPr="00110CDE">
        <w:rPr>
          <w:rFonts w:hint="eastAsia"/>
          <w:szCs w:val="21"/>
        </w:rPr>
        <w:t>在现有资源的最大限度内，与各自治区协调制定并执行保障低收入者适足住房权的全面计划，并且遵守第</w:t>
      </w:r>
      <w:r w:rsidRPr="00110CDE">
        <w:rPr>
          <w:rFonts w:hint="eastAsia"/>
          <w:szCs w:val="21"/>
        </w:rPr>
        <w:t>4</w:t>
      </w:r>
      <w:r w:rsidRPr="00110CDE">
        <w:rPr>
          <w:rFonts w:hint="eastAsia"/>
          <w:szCs w:val="21"/>
        </w:rPr>
        <w:t>号一般性意见。</w:t>
      </w:r>
      <w:r w:rsidRPr="00C026D6">
        <w:rPr>
          <w:rStyle w:val="a8"/>
          <w:rFonts w:eastAsia="宋体"/>
          <w:color w:val="0000CC"/>
          <w:szCs w:val="21"/>
        </w:rPr>
        <w:footnoteReference w:id="39"/>
      </w:r>
      <w:r w:rsidR="00AF6EB2">
        <w:rPr>
          <w:rFonts w:hint="eastAsia"/>
          <w:szCs w:val="21"/>
        </w:rPr>
        <w:t xml:space="preserve"> </w:t>
      </w:r>
      <w:r w:rsidRPr="00110CDE">
        <w:rPr>
          <w:rFonts w:hint="eastAsia"/>
          <w:szCs w:val="21"/>
        </w:rPr>
        <w:t>该计划应规定必要资源、指标、时间框架和评估标准，从而以合理、可衡量的方式保障这些个人的住房权。</w:t>
      </w:r>
    </w:p>
    <w:p w14:paraId="06C36960" w14:textId="4FEBD4FC" w:rsidR="00B77AD6" w:rsidRPr="00110CDE" w:rsidRDefault="00B77AD6" w:rsidP="00110CDE">
      <w:pPr>
        <w:pStyle w:val="SingleTxtGC"/>
        <w:rPr>
          <w:szCs w:val="21"/>
        </w:rPr>
      </w:pPr>
      <w:r w:rsidRPr="00110CDE">
        <w:rPr>
          <w:szCs w:val="21"/>
        </w:rPr>
        <w:t>22.</w:t>
      </w:r>
      <w:r w:rsidR="00AF6EB2">
        <w:rPr>
          <w:szCs w:val="21"/>
        </w:rPr>
        <w:t xml:space="preserve">  </w:t>
      </w:r>
      <w:r w:rsidRPr="00110CDE">
        <w:rPr>
          <w:rFonts w:hint="eastAsia"/>
          <w:szCs w:val="21"/>
        </w:rPr>
        <w:t>根据《任择议定书》第九条第二款和《任择议定书》规定的暂行议事规则第</w:t>
      </w:r>
      <w:r w:rsidRPr="00110CDE">
        <w:rPr>
          <w:rFonts w:hint="eastAsia"/>
          <w:szCs w:val="21"/>
        </w:rPr>
        <w:t>18</w:t>
      </w:r>
      <w:r w:rsidR="00AF6EB2" w:rsidRPr="00B27DD7">
        <w:rPr>
          <w:sz w:val="10"/>
          <w:szCs w:val="10"/>
        </w:rPr>
        <w:t xml:space="preserve"> </w:t>
      </w:r>
      <w:r w:rsidRPr="00110CDE">
        <w:rPr>
          <w:rFonts w:hint="eastAsia"/>
          <w:szCs w:val="21"/>
        </w:rPr>
        <w:t>(1)</w:t>
      </w:r>
      <w:r w:rsidRPr="00110CDE">
        <w:rPr>
          <w:rFonts w:hint="eastAsia"/>
          <w:szCs w:val="21"/>
        </w:rPr>
        <w:t>条，请缔约国应在六个月内向委员会提交一份书面答复，包括通报在落实委员会意见和建议的后续工作中采取的措施。此外还请缔约国公布委员会的意见，并以便于查阅的形式广为宣传，以便为各界民众知晓。</w:t>
      </w:r>
    </w:p>
    <w:p w14:paraId="5ED7A11B" w14:textId="77777777" w:rsidR="00C711BD" w:rsidRPr="002D6A9C" w:rsidRDefault="00C711B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1AE2D44" w14:textId="1218DCB4" w:rsidR="00B77AD6" w:rsidRPr="00110CDE" w:rsidRDefault="00B77AD6" w:rsidP="00AE2374">
      <w:pPr>
        <w:pStyle w:val="SingleTxtGC"/>
        <w:rPr>
          <w:lang w:val="en-GB"/>
        </w:rPr>
      </w:pPr>
    </w:p>
    <w:sectPr w:rsidR="00B77AD6" w:rsidRPr="00110CDE"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5C637" w14:textId="77777777" w:rsidR="00D131A0" w:rsidRPr="000D319F" w:rsidRDefault="00D131A0" w:rsidP="000D319F">
      <w:pPr>
        <w:pStyle w:val="af0"/>
        <w:spacing w:after="240"/>
        <w:ind w:left="907"/>
        <w:rPr>
          <w:rFonts w:asciiTheme="majorBidi" w:eastAsia="宋体" w:hAnsiTheme="majorBidi" w:cstheme="majorBidi"/>
          <w:sz w:val="21"/>
          <w:szCs w:val="21"/>
          <w:lang w:val="en-US"/>
        </w:rPr>
      </w:pPr>
    </w:p>
    <w:p w14:paraId="0CB222E5" w14:textId="77777777" w:rsidR="00D131A0" w:rsidRPr="000D319F" w:rsidRDefault="00D131A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4DA655" w14:textId="77777777" w:rsidR="00D131A0" w:rsidRPr="000D319F" w:rsidRDefault="00D131A0" w:rsidP="000D319F">
      <w:pPr>
        <w:pStyle w:val="af0"/>
      </w:pPr>
    </w:p>
  </w:endnote>
  <w:endnote w:type="continuationNotice" w:id="1">
    <w:p w14:paraId="7D08F84F" w14:textId="77777777" w:rsidR="00D131A0" w:rsidRDefault="00D131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F6CDE" w14:textId="41D2F8AB" w:rsidR="00056632" w:rsidRPr="003B4198" w:rsidRDefault="003B4198" w:rsidP="003B419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516E">
      <w:rPr>
        <w:rStyle w:val="af2"/>
        <w:noProof/>
      </w:rPr>
      <w:t>2</w:t>
    </w:r>
    <w:r>
      <w:rPr>
        <w:rStyle w:val="af2"/>
      </w:rPr>
      <w:fldChar w:fldCharType="end"/>
    </w:r>
    <w:r>
      <w:rPr>
        <w:rStyle w:val="af2"/>
      </w:rPr>
      <w:tab/>
    </w:r>
    <w:r w:rsidRPr="003B4198">
      <w:rPr>
        <w:rStyle w:val="af2"/>
        <w:b w:val="0"/>
        <w:snapToGrid w:val="0"/>
        <w:sz w:val="16"/>
      </w:rPr>
      <w:t>GE.17-12396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53F2" w14:textId="70CB7F7F" w:rsidR="00056632" w:rsidRPr="003B4198" w:rsidRDefault="003B4198" w:rsidP="003B4198">
    <w:pPr>
      <w:pStyle w:val="af0"/>
      <w:tabs>
        <w:tab w:val="clear" w:pos="431"/>
        <w:tab w:val="right" w:pos="9638"/>
      </w:tabs>
      <w:rPr>
        <w:rStyle w:val="af2"/>
      </w:rPr>
    </w:pPr>
    <w:r>
      <w:t>GE.17-12396</w:t>
    </w:r>
    <w:r>
      <w:tab/>
    </w:r>
    <w:r>
      <w:rPr>
        <w:rStyle w:val="af2"/>
      </w:rPr>
      <w:fldChar w:fldCharType="begin"/>
    </w:r>
    <w:r>
      <w:rPr>
        <w:rStyle w:val="af2"/>
      </w:rPr>
      <w:instrText xml:space="preserve"> PAGE  \* MERGEFORMAT </w:instrText>
    </w:r>
    <w:r>
      <w:rPr>
        <w:rStyle w:val="af2"/>
      </w:rPr>
      <w:fldChar w:fldCharType="separate"/>
    </w:r>
    <w:r w:rsidR="003B516E">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C8DB8" w14:textId="5B358D78" w:rsidR="00056632" w:rsidRPr="00B45B2F" w:rsidRDefault="003B4198" w:rsidP="00487939">
    <w:pPr>
      <w:pStyle w:val="af0"/>
      <w:tabs>
        <w:tab w:val="left" w:pos="1701"/>
        <w:tab w:val="left" w:pos="2552"/>
        <w:tab w:val="left" w:pos="8448"/>
      </w:tabs>
      <w:spacing w:before="360"/>
      <w:rPr>
        <w:rFonts w:eastAsiaTheme="minorEastAsia"/>
        <w:b/>
        <w:sz w:val="21"/>
        <w:lang w:eastAsia="zh-CN"/>
      </w:rPr>
    </w:pPr>
    <w:r>
      <w:rPr>
        <w:sz w:val="20"/>
        <w:lang w:eastAsia="zh-CN"/>
      </w:rPr>
      <w:t>GE.17-12396</w:t>
    </w:r>
    <w:r w:rsidR="00731A42" w:rsidRPr="00EE277A">
      <w:rPr>
        <w:sz w:val="20"/>
        <w:lang w:eastAsia="zh-CN"/>
      </w:rPr>
      <w:t xml:space="preserve"> (C)</w:t>
    </w:r>
    <w:r w:rsidR="00B45B2F">
      <w:rPr>
        <w:sz w:val="20"/>
        <w:lang w:eastAsia="zh-CN"/>
      </w:rPr>
      <w:tab/>
    </w:r>
    <w:r w:rsidR="00E121AC">
      <w:rPr>
        <w:sz w:val="20"/>
        <w:lang w:eastAsia="zh-CN"/>
      </w:rPr>
      <w:t>2612</w:t>
    </w:r>
    <w:r w:rsidR="00B45B2F">
      <w:rPr>
        <w:sz w:val="20"/>
        <w:lang w:eastAsia="zh-CN"/>
      </w:rPr>
      <w:t>1</w:t>
    </w:r>
    <w:r w:rsidR="00C21165">
      <w:rPr>
        <w:rFonts w:eastAsiaTheme="minorEastAsia" w:hint="eastAsia"/>
        <w:sz w:val="20"/>
        <w:lang w:eastAsia="zh-CN"/>
      </w:rPr>
      <w:t>7</w:t>
    </w:r>
    <w:r w:rsidR="00731A42">
      <w:rPr>
        <w:sz w:val="20"/>
        <w:lang w:eastAsia="zh-CN"/>
      </w:rPr>
      <w:tab/>
    </w:r>
    <w:r w:rsidR="00731A42" w:rsidRPr="00EE277A">
      <w:rPr>
        <w:sz w:val="20"/>
        <w:lang w:eastAsia="zh-CN"/>
      </w:rPr>
      <w:t>0</w:t>
    </w:r>
    <w:r w:rsidR="00AE72AB">
      <w:rPr>
        <w:sz w:val="20"/>
        <w:lang w:eastAsia="zh-CN"/>
      </w:rPr>
      <w:t>3</w:t>
    </w:r>
    <w:r w:rsidR="00731A42">
      <w:rPr>
        <w:sz w:val="20"/>
        <w:lang w:eastAsia="zh-CN"/>
      </w:rPr>
      <w:t>0</w:t>
    </w:r>
    <w:r w:rsidR="00AE72AB">
      <w:rPr>
        <w:sz w:val="20"/>
        <w:lang w:eastAsia="zh-CN"/>
      </w:rPr>
      <w:t>1</w:t>
    </w:r>
    <w:r w:rsidR="00731A42">
      <w:rPr>
        <w:sz w:val="20"/>
        <w:lang w:eastAsia="zh-CN"/>
      </w:rPr>
      <w:t>1</w:t>
    </w:r>
    <w:r w:rsidR="00E121AC">
      <w:rPr>
        <w:rFonts w:eastAsiaTheme="minorEastAsia"/>
        <w:sz w:val="20"/>
        <w:lang w:eastAsia="zh-CN"/>
      </w:rPr>
      <w:t>8</w:t>
    </w:r>
  </w:p>
  <w:p w14:paraId="06F5AD08" w14:textId="77777777" w:rsidR="00056632" w:rsidRPr="00487939" w:rsidRDefault="003B419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728" behindDoc="0" locked="0" layoutInCell="1" allowOverlap="1" wp14:anchorId="06DC2CA3" wp14:editId="47A92E60">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61/D/5/20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1/D/5/20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064E574" wp14:editId="79C35F0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522E8" w14:textId="77777777" w:rsidR="00D131A0" w:rsidRPr="000157B1" w:rsidRDefault="00D131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E96DAA1" w14:textId="77777777" w:rsidR="00D131A0" w:rsidRPr="000157B1" w:rsidRDefault="00D131A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BF5BEA" w14:textId="77777777" w:rsidR="00D131A0" w:rsidRDefault="00D131A0"/>
  </w:footnote>
  <w:footnote w:id="2">
    <w:p w14:paraId="4FA87BE8" w14:textId="30AE28CA" w:rsidR="00754A47" w:rsidRDefault="00C94BE1" w:rsidP="00312400">
      <w:pPr>
        <w:pStyle w:val="a6"/>
        <w:spacing w:after="0"/>
      </w:pPr>
      <w:r>
        <w:rPr>
          <w:rStyle w:val="a8"/>
          <w:rFonts w:eastAsia="宋体"/>
          <w:szCs w:val="21"/>
          <w:vertAlign w:val="baseline"/>
        </w:rPr>
        <w:tab/>
      </w:r>
      <w:r w:rsidR="00754A47" w:rsidRPr="00C94BE1">
        <w:rPr>
          <w:rStyle w:val="a8"/>
          <w:rFonts w:eastAsia="宋体"/>
          <w:szCs w:val="21"/>
          <w:vertAlign w:val="baseline"/>
        </w:rPr>
        <w:t>*</w:t>
      </w:r>
      <w:r>
        <w:rPr>
          <w:rStyle w:val="a8"/>
          <w:rFonts w:eastAsia="宋体"/>
          <w:szCs w:val="21"/>
          <w:vertAlign w:val="baseline"/>
        </w:rPr>
        <w:tab/>
      </w:r>
      <w:r>
        <w:rPr>
          <w:rFonts w:hint="eastAsia"/>
        </w:rPr>
        <w:t>委员会第六十一</w:t>
      </w:r>
      <w:r w:rsidRPr="000D539C">
        <w:rPr>
          <w:rFonts w:hint="eastAsia"/>
        </w:rPr>
        <w:t>届会议</w:t>
      </w:r>
      <w:r w:rsidRPr="000D539C">
        <w:t>(</w:t>
      </w:r>
      <w:r>
        <w:t>2017</w:t>
      </w:r>
      <w:r w:rsidRPr="000D539C">
        <w:rPr>
          <w:rFonts w:hint="eastAsia"/>
        </w:rPr>
        <w:t>年</w:t>
      </w:r>
      <w:r w:rsidRPr="000D539C">
        <w:t>5</w:t>
      </w:r>
      <w:r w:rsidRPr="000D539C">
        <w:rPr>
          <w:rFonts w:hint="eastAsia"/>
        </w:rPr>
        <w:t>月</w:t>
      </w:r>
      <w:r>
        <w:t>29</w:t>
      </w:r>
      <w:r w:rsidRPr="000D539C">
        <w:rPr>
          <w:rFonts w:hint="eastAsia"/>
        </w:rPr>
        <w:t>日至</w:t>
      </w:r>
      <w:r w:rsidRPr="000D539C">
        <w:t>6</w:t>
      </w:r>
      <w:r w:rsidRPr="000D539C">
        <w:rPr>
          <w:rFonts w:hint="eastAsia"/>
        </w:rPr>
        <w:t>月</w:t>
      </w:r>
      <w:r>
        <w:t>23</w:t>
      </w:r>
      <w:r w:rsidRPr="000D539C">
        <w:rPr>
          <w:rFonts w:hint="eastAsia"/>
        </w:rPr>
        <w:t>日</w:t>
      </w:r>
      <w:r w:rsidRPr="000D539C">
        <w:t>)</w:t>
      </w:r>
      <w:r w:rsidRPr="000D539C">
        <w:rPr>
          <w:rFonts w:hint="eastAsia"/>
        </w:rPr>
        <w:t>通过。</w:t>
      </w:r>
    </w:p>
  </w:footnote>
  <w:footnote w:id="3">
    <w:p w14:paraId="233E0A92" w14:textId="77777777" w:rsidR="00B77AD6" w:rsidRPr="0095755A" w:rsidRDefault="00B77AD6" w:rsidP="00B77AD6">
      <w:pPr>
        <w:pStyle w:val="a6"/>
      </w:pPr>
      <w:r w:rsidRPr="0095755A">
        <w:tab/>
      </w:r>
      <w:r w:rsidRPr="00C026D6">
        <w:rPr>
          <w:rStyle w:val="a8"/>
          <w:rFonts w:eastAsia="宋体"/>
          <w:color w:val="0000CC"/>
        </w:rPr>
        <w:footnoteRef/>
      </w:r>
      <w:r w:rsidRPr="0095755A">
        <w:tab/>
      </w:r>
      <w:r>
        <w:rPr>
          <w:rFonts w:hint="eastAsia"/>
        </w:rPr>
        <w:t>两</w:t>
      </w:r>
      <w:r w:rsidRPr="00742618">
        <w:rPr>
          <w:rFonts w:hint="eastAsia"/>
        </w:rPr>
        <w:t>名提交人出具了马德里自治区</w:t>
      </w:r>
      <w:r w:rsidRPr="00742618">
        <w:t>2013</w:t>
      </w:r>
      <w:r w:rsidRPr="00742618">
        <w:rPr>
          <w:rFonts w:hint="eastAsia"/>
        </w:rPr>
        <w:t>年</w:t>
      </w:r>
      <w:r w:rsidRPr="00742618">
        <w:t>9</w:t>
      </w:r>
      <w:r w:rsidRPr="00742618">
        <w:rPr>
          <w:rFonts w:hint="eastAsia"/>
        </w:rPr>
        <w:t>月</w:t>
      </w:r>
      <w:r w:rsidRPr="00742618">
        <w:t>6</w:t>
      </w:r>
      <w:r w:rsidRPr="00742618">
        <w:rPr>
          <w:rFonts w:hint="eastAsia"/>
        </w:rPr>
        <w:t>日出具的一份记录</w:t>
      </w:r>
      <w:r>
        <w:rPr>
          <w:rFonts w:hint="eastAsia"/>
        </w:rPr>
        <w:t>副本，表明</w:t>
      </w:r>
      <w:r w:rsidRPr="0095755A">
        <w:t>Ben Djazia</w:t>
      </w:r>
      <w:r>
        <w:rPr>
          <w:rFonts w:hint="eastAsia"/>
        </w:rPr>
        <w:t>先生提出了申请</w:t>
      </w:r>
      <w:r w:rsidRPr="00BE711A">
        <w:rPr>
          <w:rFonts w:hint="eastAsia"/>
        </w:rPr>
        <w:t>公共住房的下列申请</w:t>
      </w:r>
      <w:r>
        <w:rPr>
          <w:rFonts w:hint="eastAsia"/>
        </w:rPr>
        <w:t>：</w:t>
      </w:r>
      <w:r w:rsidRPr="0095755A">
        <w:t>0001/1999</w:t>
      </w:r>
      <w:r>
        <w:t>、</w:t>
      </w:r>
      <w:r w:rsidRPr="0095755A">
        <w:t>000/2001</w:t>
      </w:r>
      <w:r>
        <w:t>、</w:t>
      </w:r>
      <w:r w:rsidRPr="0095755A">
        <w:t>000/2002</w:t>
      </w:r>
      <w:r>
        <w:t>、</w:t>
      </w:r>
      <w:r w:rsidRPr="0095755A">
        <w:t>019/2004</w:t>
      </w:r>
      <w:r>
        <w:t>、</w:t>
      </w:r>
      <w:r w:rsidRPr="0095755A">
        <w:t>01/2005</w:t>
      </w:r>
      <w:r>
        <w:t>、</w:t>
      </w:r>
      <w:r w:rsidRPr="0095755A">
        <w:t>02/2006</w:t>
      </w:r>
      <w:r>
        <w:t>、</w:t>
      </w:r>
      <w:r w:rsidRPr="0095755A">
        <w:t>3/2007</w:t>
      </w:r>
      <w:r>
        <w:t>、</w:t>
      </w:r>
      <w:r w:rsidRPr="0095755A">
        <w:t>019/2007</w:t>
      </w:r>
      <w:r>
        <w:t>、</w:t>
      </w:r>
      <w:r w:rsidRPr="0095755A">
        <w:t>74/2008</w:t>
      </w:r>
      <w:r>
        <w:t>、</w:t>
      </w:r>
      <w:r w:rsidRPr="0095755A">
        <w:t>74/2009</w:t>
      </w:r>
      <w:r>
        <w:t>、</w:t>
      </w:r>
      <w:r w:rsidRPr="0095755A">
        <w:t>03/2010</w:t>
      </w:r>
      <w:r>
        <w:t>、</w:t>
      </w:r>
      <w:r w:rsidRPr="0095755A">
        <w:t>04/2010</w:t>
      </w:r>
      <w:r>
        <w:t>、</w:t>
      </w:r>
      <w:r w:rsidRPr="0095755A">
        <w:t>74/2010</w:t>
      </w:r>
      <w:r>
        <w:rPr>
          <w:rFonts w:hint="eastAsia"/>
        </w:rPr>
        <w:t>和</w:t>
      </w:r>
      <w:r w:rsidRPr="0095755A">
        <w:t>74/2011</w:t>
      </w:r>
      <w:r>
        <w:rPr>
          <w:rFonts w:hint="eastAsia"/>
        </w:rPr>
        <w:t>，</w:t>
      </w:r>
      <w:r w:rsidRPr="00165A91">
        <w:rPr>
          <w:rFonts w:hint="eastAsia"/>
        </w:rPr>
        <w:t>前</w:t>
      </w:r>
      <w:r w:rsidRPr="00165A91">
        <w:t>13</w:t>
      </w:r>
      <w:r w:rsidRPr="00165A91">
        <w:rPr>
          <w:rFonts w:hint="eastAsia"/>
        </w:rPr>
        <w:t>份申请都没有成功</w:t>
      </w:r>
      <w:r>
        <w:rPr>
          <w:rFonts w:hint="eastAsia"/>
        </w:rPr>
        <w:t>。</w:t>
      </w:r>
      <w:r w:rsidRPr="00165A91">
        <w:rPr>
          <w:rFonts w:hint="eastAsia"/>
        </w:rPr>
        <w:t>文件说最后一份申请仍待审查</w:t>
      </w:r>
      <w:r>
        <w:rPr>
          <w:rFonts w:hint="eastAsia"/>
        </w:rPr>
        <w:t>。</w:t>
      </w:r>
    </w:p>
  </w:footnote>
  <w:footnote w:id="4">
    <w:p w14:paraId="1E284008"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312725">
        <w:rPr>
          <w:rFonts w:hint="eastAsia"/>
        </w:rPr>
        <w:t>两名</w:t>
      </w:r>
      <w:r w:rsidRPr="00671148">
        <w:rPr>
          <w:rFonts w:hint="eastAsia"/>
        </w:rPr>
        <w:t>提交人</w:t>
      </w:r>
      <w:r>
        <w:rPr>
          <w:rFonts w:hint="eastAsia"/>
        </w:rPr>
        <w:t>出具了就业与社会保障署</w:t>
      </w:r>
      <w:r w:rsidRPr="00671148">
        <w:t>2013</w:t>
      </w:r>
      <w:r w:rsidRPr="00671148">
        <w:rPr>
          <w:rFonts w:hint="eastAsia"/>
        </w:rPr>
        <w:t>年</w:t>
      </w:r>
      <w:r w:rsidRPr="00671148">
        <w:t>3</w:t>
      </w:r>
      <w:r w:rsidRPr="00671148">
        <w:rPr>
          <w:rFonts w:hint="eastAsia"/>
        </w:rPr>
        <w:t>月</w:t>
      </w:r>
      <w:r w:rsidRPr="00671148">
        <w:t>14</w:t>
      </w:r>
      <w:r w:rsidRPr="00671148">
        <w:rPr>
          <w:rFonts w:hint="eastAsia"/>
        </w:rPr>
        <w:t>日出具的一份失业记录副本</w:t>
      </w:r>
      <w:r>
        <w:rPr>
          <w:rFonts w:hint="eastAsia"/>
        </w:rPr>
        <w:t>，</w:t>
      </w:r>
      <w:r w:rsidRPr="009C65CE">
        <w:rPr>
          <w:rFonts w:hint="eastAsia"/>
        </w:rPr>
        <w:t>表明</w:t>
      </w:r>
      <w:r w:rsidRPr="0095755A">
        <w:t>Ben Djazia</w:t>
      </w:r>
      <w:r w:rsidRPr="009C65CE">
        <w:rPr>
          <w:rFonts w:hint="eastAsia"/>
        </w:rPr>
        <w:t>先生在</w:t>
      </w:r>
      <w:r w:rsidRPr="009C65CE">
        <w:t>2010</w:t>
      </w:r>
      <w:r w:rsidRPr="009C65CE">
        <w:rPr>
          <w:rFonts w:hint="eastAsia"/>
        </w:rPr>
        <w:t>年</w:t>
      </w:r>
      <w:r w:rsidRPr="009C65CE">
        <w:t>6</w:t>
      </w:r>
      <w:r w:rsidRPr="009C65CE">
        <w:rPr>
          <w:rFonts w:hint="eastAsia"/>
        </w:rPr>
        <w:t>月</w:t>
      </w:r>
      <w:r w:rsidRPr="009C65CE">
        <w:t>22</w:t>
      </w:r>
      <w:r w:rsidRPr="009C65CE">
        <w:rPr>
          <w:rFonts w:hint="eastAsia"/>
        </w:rPr>
        <w:t>日至</w:t>
      </w:r>
      <w:r w:rsidRPr="009C65CE">
        <w:t>2011</w:t>
      </w:r>
      <w:r w:rsidRPr="009C65CE">
        <w:rPr>
          <w:rFonts w:hint="eastAsia"/>
        </w:rPr>
        <w:t>年</w:t>
      </w:r>
      <w:r w:rsidRPr="009C65CE">
        <w:t>4</w:t>
      </w:r>
      <w:r w:rsidRPr="009C65CE">
        <w:rPr>
          <w:rFonts w:hint="eastAsia"/>
        </w:rPr>
        <w:t>月</w:t>
      </w:r>
      <w:r w:rsidRPr="009C65CE">
        <w:t>21</w:t>
      </w:r>
      <w:r w:rsidRPr="009C65CE">
        <w:rPr>
          <w:rFonts w:hint="eastAsia"/>
        </w:rPr>
        <w:t>日</w:t>
      </w:r>
      <w:r>
        <w:rPr>
          <w:rFonts w:hint="eastAsia"/>
        </w:rPr>
        <w:t>、</w:t>
      </w:r>
      <w:r w:rsidRPr="009C65CE">
        <w:t>2012</w:t>
      </w:r>
      <w:r w:rsidRPr="009C65CE">
        <w:rPr>
          <w:rFonts w:hint="eastAsia"/>
        </w:rPr>
        <w:t>年</w:t>
      </w:r>
      <w:r w:rsidRPr="009C65CE">
        <w:t>3</w:t>
      </w:r>
      <w:r w:rsidRPr="009C65CE">
        <w:rPr>
          <w:rFonts w:hint="eastAsia"/>
        </w:rPr>
        <w:t>月</w:t>
      </w:r>
      <w:r w:rsidRPr="009C65CE">
        <w:t>24</w:t>
      </w:r>
      <w:r w:rsidRPr="009C65CE">
        <w:rPr>
          <w:rFonts w:hint="eastAsia"/>
        </w:rPr>
        <w:t>日至</w:t>
      </w:r>
      <w:r w:rsidRPr="009C65CE">
        <w:t>2012</w:t>
      </w:r>
      <w:r w:rsidRPr="009C65CE">
        <w:rPr>
          <w:rFonts w:hint="eastAsia"/>
        </w:rPr>
        <w:t>年</w:t>
      </w:r>
      <w:r w:rsidRPr="009C65CE">
        <w:t>6</w:t>
      </w:r>
      <w:r w:rsidRPr="009C65CE">
        <w:rPr>
          <w:rFonts w:hint="eastAsia"/>
        </w:rPr>
        <w:t>月</w:t>
      </w:r>
      <w:r w:rsidRPr="009C65CE">
        <w:t>21</w:t>
      </w:r>
      <w:r w:rsidRPr="009C65CE">
        <w:rPr>
          <w:rFonts w:hint="eastAsia"/>
        </w:rPr>
        <w:t>日</w:t>
      </w:r>
      <w:r>
        <w:rPr>
          <w:rFonts w:hint="eastAsia"/>
        </w:rPr>
        <w:t>期间</w:t>
      </w:r>
      <w:r w:rsidRPr="009C65CE">
        <w:rPr>
          <w:rFonts w:hint="eastAsia"/>
        </w:rPr>
        <w:t>领取失业救济金</w:t>
      </w:r>
      <w:r>
        <w:rPr>
          <w:rFonts w:hint="eastAsia"/>
        </w:rPr>
        <w:t>。</w:t>
      </w:r>
    </w:p>
  </w:footnote>
  <w:footnote w:id="5">
    <w:p w14:paraId="092D4734"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0D354C">
        <w:rPr>
          <w:rFonts w:hint="eastAsia"/>
        </w:rPr>
        <w:t>提交人提供了马德里</w:t>
      </w:r>
      <w:r>
        <w:rPr>
          <w:rFonts w:hint="eastAsia"/>
        </w:rPr>
        <w:t>明爱会</w:t>
      </w:r>
      <w:r w:rsidRPr="000D354C">
        <w:t>2013</w:t>
      </w:r>
      <w:r w:rsidRPr="000D354C">
        <w:rPr>
          <w:rFonts w:hint="eastAsia"/>
        </w:rPr>
        <w:t>年</w:t>
      </w:r>
      <w:r w:rsidRPr="000D354C">
        <w:t>5</w:t>
      </w:r>
      <w:r w:rsidRPr="000D354C">
        <w:rPr>
          <w:rFonts w:hint="eastAsia"/>
        </w:rPr>
        <w:t>月</w:t>
      </w:r>
      <w:r w:rsidRPr="000D354C">
        <w:t>28</w:t>
      </w:r>
      <w:r w:rsidRPr="000D354C">
        <w:rPr>
          <w:rFonts w:hint="eastAsia"/>
        </w:rPr>
        <w:t>日出具的一份文件副本</w:t>
      </w:r>
      <w:r>
        <w:rPr>
          <w:rFonts w:hint="eastAsia"/>
        </w:rPr>
        <w:t>。</w:t>
      </w:r>
    </w:p>
  </w:footnote>
  <w:footnote w:id="6">
    <w:p w14:paraId="291156A1" w14:textId="77777777" w:rsidR="00B77AD6" w:rsidRPr="0095755A" w:rsidRDefault="00B77AD6" w:rsidP="00B77AD6">
      <w:pPr>
        <w:pStyle w:val="a6"/>
      </w:pPr>
      <w:r w:rsidRPr="0095755A">
        <w:tab/>
      </w:r>
      <w:r w:rsidRPr="00C026D6">
        <w:rPr>
          <w:rStyle w:val="a8"/>
          <w:rFonts w:eastAsia="宋体"/>
          <w:color w:val="0000CC"/>
        </w:rPr>
        <w:footnoteRef/>
      </w:r>
      <w:r w:rsidRPr="0095755A">
        <w:tab/>
      </w:r>
      <w:r>
        <w:rPr>
          <w:rFonts w:hint="eastAsia"/>
        </w:rPr>
        <w:t>提交人提供了马德里</w:t>
      </w:r>
      <w:r w:rsidRPr="00B26C6C">
        <w:rPr>
          <w:rFonts w:hint="eastAsia"/>
        </w:rPr>
        <w:t>市政</w:t>
      </w:r>
      <w:r>
        <w:rPr>
          <w:rFonts w:hint="eastAsia"/>
        </w:rPr>
        <w:t>委员会</w:t>
      </w:r>
      <w:r w:rsidRPr="0095755A">
        <w:t>Vicente Ferrer</w:t>
      </w:r>
      <w:r w:rsidRPr="00B26C6C">
        <w:rPr>
          <w:rFonts w:hint="eastAsia"/>
        </w:rPr>
        <w:t>社会服务中心</w:t>
      </w:r>
      <w:r w:rsidRPr="00B26C6C">
        <w:t>2013</w:t>
      </w:r>
      <w:r w:rsidRPr="00B26C6C">
        <w:rPr>
          <w:rFonts w:hint="eastAsia"/>
        </w:rPr>
        <w:t>年</w:t>
      </w:r>
      <w:r w:rsidRPr="00B26C6C">
        <w:t>8</w:t>
      </w:r>
      <w:r w:rsidRPr="00B26C6C">
        <w:rPr>
          <w:rFonts w:hint="eastAsia"/>
        </w:rPr>
        <w:t>月</w:t>
      </w:r>
      <w:r w:rsidRPr="00B26C6C">
        <w:t>29</w:t>
      </w:r>
      <w:r w:rsidRPr="00B26C6C">
        <w:rPr>
          <w:rFonts w:hint="eastAsia"/>
        </w:rPr>
        <w:t>日出具的一份文件副本</w:t>
      </w:r>
      <w:r>
        <w:rPr>
          <w:rFonts w:hint="eastAsia"/>
        </w:rPr>
        <w:t>。</w:t>
      </w:r>
    </w:p>
  </w:footnote>
  <w:footnote w:id="7">
    <w:p w14:paraId="193535EF" w14:textId="77777777" w:rsidR="00B77AD6" w:rsidRPr="0095755A" w:rsidRDefault="00B77AD6" w:rsidP="00C82880">
      <w:pPr>
        <w:pStyle w:val="a6"/>
        <w:spacing w:after="160"/>
      </w:pPr>
      <w:r w:rsidRPr="0095755A">
        <w:tab/>
      </w:r>
      <w:r w:rsidRPr="00C026D6">
        <w:rPr>
          <w:rStyle w:val="a8"/>
          <w:rFonts w:eastAsia="宋体"/>
          <w:color w:val="0000CC"/>
        </w:rPr>
        <w:footnoteRef/>
      </w:r>
      <w:r w:rsidRPr="0095755A">
        <w:tab/>
      </w:r>
      <w:r w:rsidRPr="00F26184">
        <w:rPr>
          <w:rFonts w:hint="eastAsia"/>
        </w:rPr>
        <w:t>提交人在</w:t>
      </w:r>
      <w:r>
        <w:rPr>
          <w:rFonts w:hint="eastAsia"/>
        </w:rPr>
        <w:t>说理</w:t>
      </w:r>
      <w:r w:rsidRPr="00F26184">
        <w:rPr>
          <w:rFonts w:hint="eastAsia"/>
        </w:rPr>
        <w:t>过程中还提到</w:t>
      </w:r>
      <w:r>
        <w:rPr>
          <w:rFonts w:hint="eastAsia"/>
        </w:rPr>
        <w:t>《</w:t>
      </w:r>
      <w:r w:rsidRPr="00F26184">
        <w:rPr>
          <w:rFonts w:hint="eastAsia"/>
        </w:rPr>
        <w:t>儿童权利公约</w:t>
      </w:r>
      <w:r>
        <w:rPr>
          <w:rFonts w:hint="eastAsia"/>
        </w:rPr>
        <w:t>》，《公约》</w:t>
      </w:r>
      <w:r w:rsidRPr="00F26184">
        <w:rPr>
          <w:rFonts w:hint="eastAsia"/>
        </w:rPr>
        <w:t>于</w:t>
      </w:r>
      <w:r w:rsidRPr="00F26184">
        <w:t>1991</w:t>
      </w:r>
      <w:r w:rsidRPr="00F26184">
        <w:rPr>
          <w:rFonts w:hint="eastAsia"/>
        </w:rPr>
        <w:t>年</w:t>
      </w:r>
      <w:r w:rsidRPr="00F26184">
        <w:t>1</w:t>
      </w:r>
      <w:r w:rsidRPr="00F26184">
        <w:rPr>
          <w:rFonts w:hint="eastAsia"/>
        </w:rPr>
        <w:t>月</w:t>
      </w:r>
      <w:r w:rsidRPr="00F26184">
        <w:t>5</w:t>
      </w:r>
      <w:r w:rsidRPr="00F26184">
        <w:rPr>
          <w:rFonts w:hint="eastAsia"/>
        </w:rPr>
        <w:t>日对缔约国生效</w:t>
      </w:r>
      <w:r>
        <w:rPr>
          <w:rFonts w:hint="eastAsia"/>
        </w:rPr>
        <w:t>。</w:t>
      </w:r>
    </w:p>
  </w:footnote>
  <w:footnote w:id="8">
    <w:p w14:paraId="2962C454" w14:textId="5C6DB453" w:rsidR="00B77AD6" w:rsidRPr="0095755A" w:rsidRDefault="00B77AD6" w:rsidP="00C82880">
      <w:pPr>
        <w:pStyle w:val="a6"/>
        <w:spacing w:after="160"/>
      </w:pPr>
      <w:r w:rsidRPr="0095755A">
        <w:tab/>
      </w:r>
      <w:r w:rsidRPr="00C026D6">
        <w:rPr>
          <w:rStyle w:val="a8"/>
          <w:rFonts w:eastAsia="宋体"/>
          <w:color w:val="0000CC"/>
        </w:rPr>
        <w:footnoteRef/>
      </w:r>
      <w:r w:rsidRPr="0095755A">
        <w:tab/>
      </w:r>
      <w:r w:rsidRPr="005D573D">
        <w:rPr>
          <w:rFonts w:hint="eastAsia"/>
        </w:rPr>
        <w:t>提交人</w:t>
      </w:r>
      <w:r>
        <w:rPr>
          <w:rFonts w:hint="eastAsia"/>
        </w:rPr>
        <w:t>提到</w:t>
      </w:r>
      <w:r w:rsidRPr="005D573D">
        <w:rPr>
          <w:rFonts w:hint="eastAsia"/>
        </w:rPr>
        <w:t>委员会于</w:t>
      </w:r>
      <w:r>
        <w:rPr>
          <w:rFonts w:hint="eastAsia"/>
        </w:rPr>
        <w:t>就</w:t>
      </w:r>
      <w:r w:rsidRPr="002B0967">
        <w:rPr>
          <w:rFonts w:hint="eastAsia"/>
        </w:rPr>
        <w:t>西班牙</w:t>
      </w:r>
      <w:r>
        <w:rPr>
          <w:rFonts w:hint="eastAsia"/>
        </w:rPr>
        <w:t>《</w:t>
      </w:r>
      <w:r w:rsidRPr="002B0967">
        <w:rPr>
          <w:rFonts w:hint="eastAsia"/>
        </w:rPr>
        <w:t>公约</w:t>
      </w:r>
      <w:r>
        <w:rPr>
          <w:rFonts w:hint="eastAsia"/>
        </w:rPr>
        <w:t>》</w:t>
      </w:r>
      <w:r w:rsidRPr="002B0967">
        <w:rPr>
          <w:rFonts w:hint="eastAsia"/>
        </w:rPr>
        <w:t>执行情况的第五次定期报告</w:t>
      </w:r>
      <w:r w:rsidRPr="005D573D">
        <w:t>(</w:t>
      </w:r>
      <w:r w:rsidRPr="0095755A">
        <w:t>E/C.12/ESP/CO/5</w:t>
      </w:r>
      <w:r w:rsidRPr="005D573D">
        <w:t>)</w:t>
      </w:r>
      <w:r w:rsidRPr="005D573D">
        <w:rPr>
          <w:rFonts w:hint="eastAsia"/>
        </w:rPr>
        <w:t>的结论性意见，第</w:t>
      </w:r>
      <w:r>
        <w:t>22</w:t>
      </w:r>
      <w:r w:rsidRPr="005D573D">
        <w:rPr>
          <w:rFonts w:hint="eastAsia"/>
        </w:rPr>
        <w:t>段。</w:t>
      </w:r>
    </w:p>
  </w:footnote>
  <w:footnote w:id="9">
    <w:p w14:paraId="4D128E53" w14:textId="77777777" w:rsidR="00B77AD6" w:rsidRPr="0095755A" w:rsidRDefault="00B77AD6" w:rsidP="00C82880">
      <w:pPr>
        <w:pStyle w:val="a6"/>
        <w:spacing w:after="160"/>
      </w:pPr>
      <w:r w:rsidRPr="0095755A">
        <w:tab/>
      </w:r>
      <w:r w:rsidRPr="00C026D6">
        <w:rPr>
          <w:rStyle w:val="a8"/>
          <w:rFonts w:eastAsia="宋体"/>
          <w:color w:val="0000CC"/>
        </w:rPr>
        <w:footnoteRef/>
      </w:r>
      <w:r w:rsidRPr="0095755A">
        <w:tab/>
      </w:r>
      <w:r>
        <w:rPr>
          <w:rFonts w:hint="eastAsia"/>
        </w:rPr>
        <w:t>根据马德里市政</w:t>
      </w:r>
      <w:r w:rsidRPr="00397F48">
        <w:rPr>
          <w:rFonts w:hint="eastAsia"/>
        </w:rPr>
        <w:t>委员会得土安市委员会</w:t>
      </w:r>
      <w:r w:rsidRPr="00397F48">
        <w:t>2015</w:t>
      </w:r>
      <w:r w:rsidRPr="00397F48">
        <w:rPr>
          <w:rFonts w:hint="eastAsia"/>
        </w:rPr>
        <w:t>年</w:t>
      </w:r>
      <w:r w:rsidRPr="00397F48">
        <w:t>4</w:t>
      </w:r>
      <w:r w:rsidRPr="00397F48">
        <w:rPr>
          <w:rFonts w:hint="eastAsia"/>
        </w:rPr>
        <w:t>月</w:t>
      </w:r>
      <w:r w:rsidRPr="00397F48">
        <w:t>24</w:t>
      </w:r>
      <w:r w:rsidRPr="00397F48">
        <w:rPr>
          <w:rFonts w:hint="eastAsia"/>
        </w:rPr>
        <w:t>日的社会报告</w:t>
      </w:r>
      <w:r>
        <w:rPr>
          <w:rFonts w:hint="eastAsia"/>
        </w:rPr>
        <w:t>，</w:t>
      </w:r>
      <w:r w:rsidRPr="00397F48">
        <w:rPr>
          <w:rFonts w:hint="eastAsia"/>
        </w:rPr>
        <w:t>该中心</w:t>
      </w:r>
      <w:r>
        <w:rPr>
          <w:rFonts w:hint="eastAsia"/>
        </w:rPr>
        <w:t>为</w:t>
      </w:r>
      <w:r w:rsidRPr="00397F48">
        <w:rPr>
          <w:rFonts w:hint="eastAsia"/>
        </w:rPr>
        <w:t>处理</w:t>
      </w:r>
      <w:r w:rsidRPr="0095755A">
        <w:t>Ben Djazia</w:t>
      </w:r>
      <w:r w:rsidRPr="00004DF7">
        <w:rPr>
          <w:rFonts w:hint="eastAsia"/>
        </w:rPr>
        <w:t>先生的收入</w:t>
      </w:r>
      <w:r>
        <w:rPr>
          <w:rFonts w:hint="eastAsia"/>
        </w:rPr>
        <w:t>支助</w:t>
      </w:r>
      <w:r w:rsidRPr="00004DF7">
        <w:rPr>
          <w:rFonts w:hint="eastAsia"/>
        </w:rPr>
        <w:t>申请和参加求职计划提供了社会</w:t>
      </w:r>
      <w:r>
        <w:rPr>
          <w:rFonts w:hint="eastAsia"/>
        </w:rPr>
        <w:t>支助。</w:t>
      </w:r>
    </w:p>
  </w:footnote>
  <w:footnote w:id="10">
    <w:p w14:paraId="5BEAEEC0"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9655FB">
        <w:rPr>
          <w:rFonts w:hint="eastAsia"/>
        </w:rPr>
        <w:t>根据这份社会报告</w:t>
      </w:r>
      <w:r>
        <w:rPr>
          <w:rFonts w:hint="eastAsia"/>
        </w:rPr>
        <w:t>，</w:t>
      </w:r>
      <w:r w:rsidRPr="0095755A">
        <w:t>Ben Djazia</w:t>
      </w:r>
      <w:r>
        <w:rPr>
          <w:rFonts w:hint="eastAsia"/>
        </w:rPr>
        <w:t>先生</w:t>
      </w:r>
      <w:r w:rsidRPr="009655FB">
        <w:rPr>
          <w:rFonts w:hint="eastAsia"/>
        </w:rPr>
        <w:t>从</w:t>
      </w:r>
      <w:r w:rsidRPr="009655FB">
        <w:t>2013</w:t>
      </w:r>
      <w:r w:rsidRPr="009655FB">
        <w:rPr>
          <w:rFonts w:hint="eastAsia"/>
        </w:rPr>
        <w:t>年开始领取</w:t>
      </w:r>
      <w:r w:rsidRPr="009655FB">
        <w:t>532</w:t>
      </w:r>
      <w:r w:rsidRPr="009655FB">
        <w:rPr>
          <w:rFonts w:hint="eastAsia"/>
        </w:rPr>
        <w:t>欧元的最低收入补助</w:t>
      </w:r>
      <w:r>
        <w:rPr>
          <w:rFonts w:hint="eastAsia"/>
        </w:rPr>
        <w:t>。</w:t>
      </w:r>
    </w:p>
  </w:footnote>
  <w:footnote w:id="11">
    <w:p w14:paraId="5ED62B77" w14:textId="204DDF9F" w:rsidR="00B77AD6" w:rsidRPr="0095755A" w:rsidRDefault="00B77AD6" w:rsidP="00B77AD6">
      <w:pPr>
        <w:pStyle w:val="a6"/>
      </w:pPr>
      <w:r w:rsidRPr="0095755A">
        <w:tab/>
      </w:r>
      <w:r w:rsidRPr="00C026D6">
        <w:rPr>
          <w:rStyle w:val="a8"/>
          <w:rFonts w:eastAsia="宋体"/>
          <w:color w:val="0000CC"/>
        </w:rPr>
        <w:footnoteRef/>
      </w:r>
      <w:r w:rsidRPr="0095755A">
        <w:tab/>
      </w:r>
      <w:r w:rsidRPr="008F4660">
        <w:rPr>
          <w:rFonts w:hint="eastAsia"/>
        </w:rPr>
        <w:t>缔约国提供了马德里自治区住房与康复总局</w:t>
      </w:r>
      <w:r w:rsidRPr="008F4660">
        <w:t>2015</w:t>
      </w:r>
      <w:r w:rsidRPr="008F4660">
        <w:rPr>
          <w:rFonts w:hint="eastAsia"/>
        </w:rPr>
        <w:t>年</w:t>
      </w:r>
      <w:r w:rsidRPr="008F4660">
        <w:t>4</w:t>
      </w:r>
      <w:r w:rsidRPr="008F4660">
        <w:rPr>
          <w:rFonts w:hint="eastAsia"/>
        </w:rPr>
        <w:t>月</w:t>
      </w:r>
      <w:r w:rsidRPr="008F4660">
        <w:t>21</w:t>
      </w:r>
      <w:r w:rsidRPr="008F4660">
        <w:rPr>
          <w:rFonts w:hint="eastAsia"/>
        </w:rPr>
        <w:t>日的报告副本</w:t>
      </w:r>
      <w:r>
        <w:rPr>
          <w:rFonts w:hint="eastAsia"/>
        </w:rPr>
        <w:t>，</w:t>
      </w:r>
      <w:r w:rsidRPr="008F4660">
        <w:rPr>
          <w:rFonts w:hint="eastAsia"/>
        </w:rPr>
        <w:t>报告表明</w:t>
      </w:r>
      <w:r w:rsidRPr="0095755A">
        <w:t>Ben Djazia</w:t>
      </w:r>
      <w:r w:rsidRPr="008F4660">
        <w:rPr>
          <w:rFonts w:hint="eastAsia"/>
        </w:rPr>
        <w:t>先生提交了</w:t>
      </w:r>
      <w:r w:rsidRPr="008F4660">
        <w:t>16</w:t>
      </w:r>
      <w:r w:rsidRPr="008F4660">
        <w:rPr>
          <w:rFonts w:hint="eastAsia"/>
        </w:rPr>
        <w:t>份公共住房申请</w:t>
      </w:r>
      <w:r>
        <w:rPr>
          <w:rFonts w:hint="eastAsia"/>
        </w:rPr>
        <w:t>，</w:t>
      </w:r>
      <w:r w:rsidRPr="00B55FEC">
        <w:rPr>
          <w:rFonts w:hint="eastAsia"/>
        </w:rPr>
        <w:t>其中</w:t>
      </w:r>
      <w:r w:rsidRPr="00B55FEC">
        <w:t>11</w:t>
      </w:r>
      <w:r w:rsidRPr="00B55FEC">
        <w:rPr>
          <w:rFonts w:hint="eastAsia"/>
        </w:rPr>
        <w:t>份计入</w:t>
      </w:r>
      <w:r>
        <w:rPr>
          <w:rFonts w:hint="eastAsia"/>
        </w:rPr>
        <w:t>特需</w:t>
      </w:r>
      <w:r w:rsidRPr="00B55FEC">
        <w:rPr>
          <w:rFonts w:hint="eastAsia"/>
        </w:rPr>
        <w:t>配额</w:t>
      </w:r>
      <w:r>
        <w:rPr>
          <w:rFonts w:hint="eastAsia"/>
        </w:rPr>
        <w:t>，</w:t>
      </w:r>
      <w:r>
        <w:rPr>
          <w:rFonts w:hint="eastAsia"/>
        </w:rPr>
        <w:t>5</w:t>
      </w:r>
      <w:r>
        <w:rPr>
          <w:rFonts w:hint="eastAsia"/>
        </w:rPr>
        <w:t>份应摇号决定。</w:t>
      </w:r>
      <w:r w:rsidRPr="00F727F9">
        <w:rPr>
          <w:rFonts w:hint="eastAsia"/>
        </w:rPr>
        <w:t>报告的结论是</w:t>
      </w:r>
      <w:r>
        <w:rPr>
          <w:rFonts w:hint="eastAsia"/>
        </w:rPr>
        <w:t>，</w:t>
      </w:r>
      <w:r w:rsidRPr="0095755A">
        <w:t>Ben Djazia</w:t>
      </w:r>
      <w:r w:rsidRPr="008F4660">
        <w:rPr>
          <w:rFonts w:hint="eastAsia"/>
        </w:rPr>
        <w:t>先生</w:t>
      </w:r>
      <w:r w:rsidRPr="00F727F9">
        <w:rPr>
          <w:rFonts w:hint="eastAsia"/>
        </w:rPr>
        <w:t>按照特需</w:t>
      </w:r>
      <w:r>
        <w:rPr>
          <w:rFonts w:hint="eastAsia"/>
        </w:rPr>
        <w:t>配额</w:t>
      </w:r>
      <w:r w:rsidRPr="00F727F9">
        <w:rPr>
          <w:rFonts w:hint="eastAsia"/>
        </w:rPr>
        <w:t>提出的公共住房申请</w:t>
      </w:r>
      <w:r>
        <w:rPr>
          <w:rFonts w:hint="eastAsia"/>
        </w:rPr>
        <w:t>已“录入”，他在申请当日的名单上是第</w:t>
      </w:r>
      <w:r>
        <w:rPr>
          <w:rFonts w:hint="eastAsia"/>
        </w:rPr>
        <w:t>432</w:t>
      </w:r>
      <w:r>
        <w:rPr>
          <w:rFonts w:hint="eastAsia"/>
        </w:rPr>
        <w:t>号。</w:t>
      </w:r>
    </w:p>
  </w:footnote>
  <w:footnote w:id="12">
    <w:p w14:paraId="594E6DC3"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7B2678">
        <w:rPr>
          <w:rFonts w:hint="eastAsia"/>
        </w:rPr>
        <w:t>提交人提到委员会的第</w:t>
      </w:r>
      <w:r>
        <w:rPr>
          <w:rFonts w:hint="eastAsia"/>
        </w:rPr>
        <w:t>7</w:t>
      </w:r>
      <w:r w:rsidRPr="007B2678">
        <w:rPr>
          <w:rFonts w:hint="eastAsia"/>
        </w:rPr>
        <w:t>号一般性意见</w:t>
      </w:r>
      <w:r>
        <w:rPr>
          <w:rFonts w:hint="eastAsia"/>
        </w:rPr>
        <w:t>，</w:t>
      </w:r>
      <w:r w:rsidRPr="007B2678">
        <w:rPr>
          <w:rFonts w:hint="eastAsia"/>
        </w:rPr>
        <w:t>第</w:t>
      </w:r>
      <w:r w:rsidRPr="007B2678">
        <w:t>11</w:t>
      </w:r>
      <w:r>
        <w:rPr>
          <w:rFonts w:hint="eastAsia"/>
        </w:rPr>
        <w:t>、</w:t>
      </w:r>
      <w:r w:rsidRPr="007B2678">
        <w:rPr>
          <w:rFonts w:hint="eastAsia"/>
        </w:rPr>
        <w:t>第</w:t>
      </w:r>
      <w:r w:rsidRPr="007B2678">
        <w:t>16</w:t>
      </w:r>
      <w:r w:rsidRPr="007B2678">
        <w:rPr>
          <w:rFonts w:hint="eastAsia"/>
        </w:rPr>
        <w:t>和第</w:t>
      </w:r>
      <w:r w:rsidRPr="007B2678">
        <w:t>19</w:t>
      </w:r>
      <w:r w:rsidRPr="007B2678">
        <w:rPr>
          <w:rFonts w:hint="eastAsia"/>
        </w:rPr>
        <w:t>段</w:t>
      </w:r>
      <w:r>
        <w:rPr>
          <w:rFonts w:hint="eastAsia"/>
        </w:rPr>
        <w:t>。</w:t>
      </w:r>
    </w:p>
  </w:footnote>
  <w:footnote w:id="13">
    <w:p w14:paraId="30D5C382"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AB01BB">
        <w:rPr>
          <w:rFonts w:hint="eastAsia"/>
        </w:rPr>
        <w:t>提交人提供了一家私人公司出具的电气技师就业证书</w:t>
      </w:r>
      <w:r>
        <w:rPr>
          <w:rFonts w:hint="eastAsia"/>
        </w:rPr>
        <w:t>(</w:t>
      </w:r>
      <w:r w:rsidRPr="00AB01BB">
        <w:t>1993-1996</w:t>
      </w:r>
      <w:r>
        <w:rPr>
          <w:rFonts w:hint="eastAsia"/>
        </w:rPr>
        <w:t>)</w:t>
      </w:r>
      <w:r>
        <w:rPr>
          <w:rFonts w:hint="eastAsia"/>
        </w:rPr>
        <w:t>，以及由公立和私营实体</w:t>
      </w:r>
      <w:r w:rsidRPr="00187D2D">
        <w:t>2001</w:t>
      </w:r>
      <w:r w:rsidRPr="00187D2D">
        <w:rPr>
          <w:rFonts w:hint="eastAsia"/>
        </w:rPr>
        <w:t>年</w:t>
      </w:r>
      <w:r>
        <w:rPr>
          <w:rFonts w:hint="eastAsia"/>
        </w:rPr>
        <w:t>、</w:t>
      </w:r>
      <w:r w:rsidRPr="00187D2D">
        <w:t>2004</w:t>
      </w:r>
      <w:r w:rsidRPr="00187D2D">
        <w:rPr>
          <w:rFonts w:hint="eastAsia"/>
        </w:rPr>
        <w:t>年</w:t>
      </w:r>
      <w:r>
        <w:rPr>
          <w:rFonts w:hint="eastAsia"/>
        </w:rPr>
        <w:t>、</w:t>
      </w:r>
      <w:r w:rsidRPr="00187D2D">
        <w:t>2006</w:t>
      </w:r>
      <w:r>
        <w:rPr>
          <w:rFonts w:hint="eastAsia"/>
        </w:rPr>
        <w:t>年至</w:t>
      </w:r>
      <w:r w:rsidRPr="00187D2D">
        <w:t>2008</w:t>
      </w:r>
      <w:r w:rsidRPr="00187D2D">
        <w:rPr>
          <w:rFonts w:hint="eastAsia"/>
        </w:rPr>
        <w:t>年和</w:t>
      </w:r>
      <w:r w:rsidRPr="00187D2D">
        <w:t>2015</w:t>
      </w:r>
      <w:r w:rsidRPr="00187D2D">
        <w:rPr>
          <w:rFonts w:hint="eastAsia"/>
        </w:rPr>
        <w:t>年</w:t>
      </w:r>
      <w:r>
        <w:rPr>
          <w:rFonts w:hint="eastAsia"/>
        </w:rPr>
        <w:t>出具的</w:t>
      </w:r>
      <w:r>
        <w:rPr>
          <w:rFonts w:hint="eastAsia"/>
        </w:rPr>
        <w:t>7</w:t>
      </w:r>
      <w:r w:rsidRPr="00AB01BB">
        <w:rPr>
          <w:rFonts w:hint="eastAsia"/>
        </w:rPr>
        <w:t>份</w:t>
      </w:r>
      <w:r w:rsidRPr="00187D2D">
        <w:rPr>
          <w:rFonts w:hint="eastAsia"/>
        </w:rPr>
        <w:t>技术课程听课证书</w:t>
      </w:r>
      <w:r>
        <w:rPr>
          <w:rFonts w:hint="eastAsia"/>
        </w:rPr>
        <w:t>。</w:t>
      </w:r>
    </w:p>
  </w:footnote>
  <w:footnote w:id="14">
    <w:p w14:paraId="13BA1AC3" w14:textId="77777777" w:rsidR="00B77AD6" w:rsidRPr="0095755A" w:rsidRDefault="00B77AD6" w:rsidP="00B77AD6">
      <w:pPr>
        <w:pStyle w:val="a6"/>
      </w:pPr>
      <w:r w:rsidRPr="0095755A">
        <w:tab/>
      </w:r>
      <w:r w:rsidRPr="00C026D6">
        <w:rPr>
          <w:rStyle w:val="a8"/>
          <w:rFonts w:eastAsia="宋体"/>
          <w:color w:val="0000CC"/>
        </w:rPr>
        <w:footnoteRef/>
      </w:r>
      <w:r w:rsidRPr="0095755A">
        <w:tab/>
      </w:r>
      <w:r w:rsidRPr="0039047F">
        <w:rPr>
          <w:rFonts w:hint="eastAsia"/>
        </w:rPr>
        <w:t>提交人提到国际特赦组织的一份报告</w:t>
      </w:r>
      <w:r>
        <w:rPr>
          <w:rFonts w:hint="eastAsia"/>
        </w:rPr>
        <w:t>，</w:t>
      </w:r>
      <w:r w:rsidRPr="00A67D75">
        <w:rPr>
          <w:rFonts w:hint="eastAsia"/>
        </w:rPr>
        <w:t>《</w:t>
      </w:r>
      <w:r w:rsidRPr="00A67D75">
        <w:t>Evicted Rights: Right to housing and mortgage evictions in Spain</w:t>
      </w:r>
      <w:r w:rsidRPr="00A67D75">
        <w:rPr>
          <w:rFonts w:hint="eastAsia"/>
        </w:rPr>
        <w:t>》</w:t>
      </w:r>
      <w:r>
        <w:rPr>
          <w:rFonts w:hint="eastAsia"/>
        </w:rPr>
        <w:t>，</w:t>
      </w:r>
      <w:r w:rsidRPr="00A67D75">
        <w:rPr>
          <w:rFonts w:hint="eastAsia"/>
        </w:rPr>
        <w:t>马德里</w:t>
      </w:r>
      <w:r>
        <w:rPr>
          <w:rFonts w:hint="eastAsia"/>
        </w:rPr>
        <w:t>，</w:t>
      </w:r>
      <w:r w:rsidRPr="00A67D75">
        <w:rPr>
          <w:rFonts w:hint="eastAsia"/>
        </w:rPr>
        <w:t>西班牙国际特赦组织</w:t>
      </w:r>
      <w:r>
        <w:rPr>
          <w:rFonts w:hint="eastAsia"/>
        </w:rPr>
        <w:t>，</w:t>
      </w:r>
      <w:r>
        <w:rPr>
          <w:rFonts w:hint="eastAsia"/>
        </w:rPr>
        <w:t>2015</w:t>
      </w:r>
      <w:r>
        <w:rPr>
          <w:rFonts w:hint="eastAsia"/>
        </w:rPr>
        <w:t>，第</w:t>
      </w:r>
      <w:r>
        <w:rPr>
          <w:rFonts w:hint="eastAsia"/>
        </w:rPr>
        <w:t>40</w:t>
      </w:r>
      <w:r>
        <w:rPr>
          <w:rFonts w:hint="eastAsia"/>
        </w:rPr>
        <w:t>页。</w:t>
      </w:r>
    </w:p>
  </w:footnote>
  <w:footnote w:id="15">
    <w:p w14:paraId="65A157B8" w14:textId="77777777" w:rsidR="00B77AD6" w:rsidRPr="0095755A" w:rsidRDefault="00B77AD6" w:rsidP="00B77AD6">
      <w:pPr>
        <w:pStyle w:val="a6"/>
      </w:pPr>
      <w:r w:rsidRPr="0095755A">
        <w:tab/>
      </w:r>
      <w:r w:rsidRPr="00C026D6">
        <w:rPr>
          <w:rStyle w:val="a8"/>
          <w:rFonts w:eastAsia="宋体"/>
          <w:color w:val="0000CC"/>
        </w:rPr>
        <w:footnoteRef/>
      </w:r>
      <w:r w:rsidRPr="0095755A">
        <w:tab/>
      </w:r>
      <w:r>
        <w:rPr>
          <w:rFonts w:hint="eastAsia"/>
        </w:rPr>
        <w:t>缔约国提到委员会第</w:t>
      </w:r>
      <w:r>
        <w:rPr>
          <w:rFonts w:hint="eastAsia"/>
        </w:rPr>
        <w:t>7</w:t>
      </w:r>
      <w:r w:rsidRPr="000445C2">
        <w:rPr>
          <w:rFonts w:hint="eastAsia"/>
        </w:rPr>
        <w:t>号一般性意见</w:t>
      </w:r>
      <w:r>
        <w:rPr>
          <w:rFonts w:hint="eastAsia"/>
        </w:rPr>
        <w:t>，</w:t>
      </w:r>
      <w:r w:rsidRPr="000445C2">
        <w:rPr>
          <w:rFonts w:hint="eastAsia"/>
        </w:rPr>
        <w:t>第</w:t>
      </w:r>
      <w:r w:rsidRPr="000445C2">
        <w:t>15</w:t>
      </w:r>
      <w:r w:rsidRPr="000445C2">
        <w:rPr>
          <w:rFonts w:hint="eastAsia"/>
        </w:rPr>
        <w:t>段</w:t>
      </w:r>
      <w:r>
        <w:rPr>
          <w:rFonts w:hint="eastAsia"/>
        </w:rPr>
        <w:t>。</w:t>
      </w:r>
    </w:p>
  </w:footnote>
  <w:footnote w:id="16">
    <w:p w14:paraId="79AF267A" w14:textId="32986A4B" w:rsidR="00B77AD6" w:rsidRPr="00176898" w:rsidRDefault="00B77AD6" w:rsidP="00D5439C">
      <w:pPr>
        <w:pStyle w:val="a6"/>
        <w:spacing w:after="0"/>
      </w:pPr>
      <w:r w:rsidRPr="0095755A">
        <w:tab/>
      </w:r>
      <w:r w:rsidRPr="00C026D6">
        <w:rPr>
          <w:rStyle w:val="a8"/>
          <w:rFonts w:eastAsia="宋体"/>
          <w:color w:val="0000CC"/>
        </w:rPr>
        <w:footnoteRef/>
      </w:r>
      <w:r w:rsidRPr="0095755A">
        <w:tab/>
      </w:r>
      <w:r w:rsidRPr="00176898">
        <w:rPr>
          <w:rFonts w:hint="eastAsia"/>
        </w:rPr>
        <w:t>代表组织有</w:t>
      </w:r>
      <w:r>
        <w:rPr>
          <w:rFonts w:hint="eastAsia"/>
        </w:rPr>
        <w:t>：</w:t>
      </w:r>
      <w:r w:rsidRPr="00176898">
        <w:rPr>
          <w:rFonts w:hint="eastAsia"/>
        </w:rPr>
        <w:t>经济和社会权利中心</w:t>
      </w:r>
      <w:r>
        <w:rPr>
          <w:rFonts w:hint="eastAsia"/>
        </w:rPr>
        <w:t>、</w:t>
      </w:r>
      <w:r w:rsidRPr="005B5BB5">
        <w:rPr>
          <w:rFonts w:hint="eastAsia"/>
        </w:rPr>
        <w:t>促进经济、社会和文化权利全球倡议</w:t>
      </w:r>
      <w:r>
        <w:rPr>
          <w:rFonts w:hint="eastAsia"/>
        </w:rPr>
        <w:t>、</w:t>
      </w:r>
      <w:r w:rsidRPr="008A6D0A">
        <w:rPr>
          <w:rFonts w:hint="eastAsia"/>
        </w:rPr>
        <w:t>波哥大豪尔赫</w:t>
      </w:r>
      <w:r w:rsidR="00FF59DC">
        <w:rPr>
          <w:rFonts w:hint="eastAsia"/>
        </w:rPr>
        <w:t>·</w:t>
      </w:r>
      <w:r w:rsidRPr="008A6D0A">
        <w:rPr>
          <w:rFonts w:hint="eastAsia"/>
        </w:rPr>
        <w:t>塔德奥</w:t>
      </w:r>
      <w:r w:rsidR="00FF59DC">
        <w:rPr>
          <w:rFonts w:hint="eastAsia"/>
        </w:rPr>
        <w:t>·</w:t>
      </w:r>
      <w:r w:rsidRPr="008A6D0A">
        <w:rPr>
          <w:rFonts w:hint="eastAsia"/>
        </w:rPr>
        <w:t>洛萨诺大学</w:t>
      </w:r>
      <w:r w:rsidRPr="006F2495">
        <w:t>Ana Lucía Maya Aguirre</w:t>
      </w:r>
      <w:r>
        <w:rPr>
          <w:rFonts w:hint="eastAsia"/>
        </w:rPr>
        <w:t>教授、</w:t>
      </w:r>
      <w:r w:rsidRPr="006F2495">
        <w:rPr>
          <w:rFonts w:hint="eastAsia"/>
        </w:rPr>
        <w:t>社会权利倡导中心、法律与社会研究中心</w:t>
      </w:r>
      <w:r>
        <w:rPr>
          <w:rFonts w:hint="eastAsia"/>
        </w:rPr>
        <w:t>、</w:t>
      </w:r>
      <w:r w:rsidRPr="005C1FCD">
        <w:rPr>
          <w:rFonts w:hint="eastAsia"/>
        </w:rPr>
        <w:t>社会经济权利项目</w:t>
      </w:r>
      <w:r>
        <w:rPr>
          <w:rFonts w:hint="eastAsia"/>
        </w:rPr>
        <w:t>、南非</w:t>
      </w:r>
      <w:r w:rsidRPr="00887271">
        <w:rPr>
          <w:rFonts w:hint="eastAsia"/>
        </w:rPr>
        <w:t>杜拉</w:t>
      </w:r>
      <w:r>
        <w:rPr>
          <w:rFonts w:hint="eastAsia"/>
        </w:rPr>
        <w:t>·</w:t>
      </w:r>
      <w:r w:rsidRPr="00887271">
        <w:rPr>
          <w:rFonts w:hint="eastAsia"/>
        </w:rPr>
        <w:t>奥马尔研究所</w:t>
      </w:r>
      <w:r>
        <w:rPr>
          <w:rFonts w:hint="eastAsia"/>
        </w:rPr>
        <w:t>、</w:t>
      </w:r>
      <w:r w:rsidRPr="00887271">
        <w:rPr>
          <w:rFonts w:hint="eastAsia"/>
        </w:rPr>
        <w:t>联合王国国际特赦组织</w:t>
      </w:r>
      <w:r>
        <w:rPr>
          <w:rFonts w:hint="eastAsia"/>
        </w:rPr>
        <w:t>、</w:t>
      </w:r>
      <w:r w:rsidRPr="00907678">
        <w:rPr>
          <w:rFonts w:hint="eastAsia"/>
        </w:rPr>
        <w:t>西班牙</w:t>
      </w:r>
      <w:r>
        <w:rPr>
          <w:rFonts w:hint="eastAsia"/>
        </w:rPr>
        <w:t>经社文权利观察社、</w:t>
      </w:r>
      <w:r w:rsidRPr="00921827">
        <w:rPr>
          <w:rFonts w:hint="eastAsia"/>
        </w:rPr>
        <w:t>南非金山大学</w:t>
      </w:r>
      <w:r w:rsidRPr="00921827">
        <w:t>Jackie Dugard</w:t>
      </w:r>
      <w:r w:rsidRPr="00921827">
        <w:rPr>
          <w:rFonts w:hint="eastAsia"/>
        </w:rPr>
        <w:t>教授。</w:t>
      </w:r>
    </w:p>
  </w:footnote>
  <w:footnote w:id="17">
    <w:p w14:paraId="4F640118" w14:textId="75E33685" w:rsidR="00B77AD6" w:rsidRPr="0095755A" w:rsidRDefault="00B77AD6" w:rsidP="00B77AD6">
      <w:pPr>
        <w:pStyle w:val="a6"/>
      </w:pPr>
      <w:r>
        <w:tab/>
      </w:r>
      <w:r w:rsidRPr="00C026D6">
        <w:rPr>
          <w:rStyle w:val="a8"/>
          <w:rFonts w:eastAsia="宋体"/>
          <w:color w:val="0000CC"/>
        </w:rPr>
        <w:footnoteRef/>
      </w:r>
      <w:r>
        <w:tab/>
      </w:r>
      <w:r>
        <w:rPr>
          <w:rFonts w:hint="eastAsia"/>
        </w:rPr>
        <w:t>见</w:t>
      </w:r>
      <w:r w:rsidRPr="00D14204">
        <w:rPr>
          <w:rFonts w:hint="eastAsia"/>
        </w:rPr>
        <w:t>委员会临时议事规则第</w:t>
      </w:r>
      <w:r w:rsidRPr="00D14204">
        <w:t>14</w:t>
      </w:r>
      <w:r w:rsidR="00B45F43" w:rsidRPr="00B45F43">
        <w:rPr>
          <w:sz w:val="10"/>
          <w:szCs w:val="10"/>
        </w:rPr>
        <w:t xml:space="preserve"> </w:t>
      </w:r>
      <w:r>
        <w:t>(5)</w:t>
      </w:r>
      <w:r>
        <w:rPr>
          <w:rFonts w:hint="eastAsia"/>
        </w:rPr>
        <w:t>条。</w:t>
      </w:r>
    </w:p>
  </w:footnote>
  <w:footnote w:id="18">
    <w:p w14:paraId="4A8AC96A" w14:textId="77777777" w:rsidR="00B77AD6" w:rsidRPr="0095755A" w:rsidRDefault="00B77AD6" w:rsidP="00B77AD6">
      <w:pPr>
        <w:pStyle w:val="a6"/>
      </w:pPr>
      <w:r>
        <w:tab/>
      </w:r>
      <w:r w:rsidRPr="00C026D6">
        <w:rPr>
          <w:rStyle w:val="a8"/>
          <w:rFonts w:eastAsia="宋体"/>
          <w:color w:val="0000CC"/>
        </w:rPr>
        <w:footnoteRef/>
      </w:r>
      <w:r>
        <w:tab/>
      </w:r>
      <w:r>
        <w:rPr>
          <w:rFonts w:hint="eastAsia"/>
        </w:rPr>
        <w:t>见</w:t>
      </w:r>
      <w:r w:rsidRPr="00D458B2">
        <w:rPr>
          <w:rFonts w:hint="eastAsia"/>
        </w:rPr>
        <w:t>拟订《经济、社会</w:t>
      </w:r>
      <w:r>
        <w:rPr>
          <w:rFonts w:hint="eastAsia"/>
        </w:rPr>
        <w:t>及</w:t>
      </w:r>
      <w:r w:rsidRPr="00D458B2">
        <w:rPr>
          <w:rFonts w:hint="eastAsia"/>
        </w:rPr>
        <w:t>文化权利国际公约》任择议定书问题不限成员名额工作组第五届会议报告</w:t>
      </w:r>
      <w:r w:rsidRPr="0095755A">
        <w:t>(A/HRC/8/7)</w:t>
      </w:r>
      <w:r>
        <w:rPr>
          <w:rFonts w:hint="eastAsia"/>
        </w:rPr>
        <w:t>，第</w:t>
      </w:r>
      <w:r>
        <w:rPr>
          <w:rFonts w:hint="eastAsia"/>
        </w:rPr>
        <w:t>155</w:t>
      </w:r>
      <w:r>
        <w:rPr>
          <w:rFonts w:hint="eastAsia"/>
        </w:rPr>
        <w:t>和第</w:t>
      </w:r>
      <w:r>
        <w:rPr>
          <w:rFonts w:hint="eastAsia"/>
        </w:rPr>
        <w:t>157</w:t>
      </w:r>
      <w:r>
        <w:rPr>
          <w:rFonts w:hint="eastAsia"/>
        </w:rPr>
        <w:t>段。</w:t>
      </w:r>
    </w:p>
  </w:footnote>
  <w:footnote w:id="19">
    <w:p w14:paraId="495DBD3A" w14:textId="77777777" w:rsidR="00B77AD6" w:rsidRPr="005D7FAC" w:rsidRDefault="00B77AD6" w:rsidP="00B77AD6">
      <w:pPr>
        <w:pStyle w:val="a6"/>
      </w:pPr>
      <w:r>
        <w:tab/>
      </w:r>
      <w:r w:rsidRPr="00C026D6">
        <w:rPr>
          <w:rStyle w:val="a8"/>
          <w:rFonts w:eastAsia="宋体"/>
          <w:color w:val="0000CC"/>
        </w:rPr>
        <w:footnoteRef/>
      </w:r>
      <w:r>
        <w:tab/>
      </w:r>
      <w:r>
        <w:rPr>
          <w:rFonts w:hint="eastAsia"/>
        </w:rPr>
        <w:t>例如见</w:t>
      </w:r>
      <w:r w:rsidRPr="005D7FAC">
        <w:rPr>
          <w:rFonts w:hint="eastAsia"/>
        </w:rPr>
        <w:t>欧洲人权法院</w:t>
      </w:r>
      <w:r>
        <w:rPr>
          <w:rFonts w:hint="eastAsia"/>
        </w:rPr>
        <w:t>，</w:t>
      </w:r>
      <w:r w:rsidRPr="005D7FAC">
        <w:t>Gagliano Giorgi</w:t>
      </w:r>
      <w:r w:rsidRPr="00073C9E">
        <w:rPr>
          <w:rFonts w:ascii="Time New Roman" w:eastAsia="楷体" w:hAnsi="Time New Roman" w:hint="eastAsia"/>
        </w:rPr>
        <w:t>诉意大利</w:t>
      </w:r>
      <w:r>
        <w:rPr>
          <w:rFonts w:hint="eastAsia"/>
        </w:rPr>
        <w:t>，第</w:t>
      </w:r>
      <w:r w:rsidRPr="0095755A">
        <w:t>23563/07</w:t>
      </w:r>
      <w:r>
        <w:rPr>
          <w:rFonts w:hint="eastAsia"/>
        </w:rPr>
        <w:t>号申诉，</w:t>
      </w:r>
      <w:r w:rsidRPr="0081781A">
        <w:t>2012</w:t>
      </w:r>
      <w:r w:rsidRPr="0081781A">
        <w:rPr>
          <w:rFonts w:hint="eastAsia"/>
        </w:rPr>
        <w:t>年</w:t>
      </w:r>
      <w:r w:rsidRPr="0081781A">
        <w:t>3</w:t>
      </w:r>
      <w:r w:rsidRPr="0081781A">
        <w:rPr>
          <w:rFonts w:hint="eastAsia"/>
        </w:rPr>
        <w:t>月</w:t>
      </w:r>
      <w:r w:rsidRPr="0081781A">
        <w:t>6</w:t>
      </w:r>
      <w:r w:rsidRPr="0081781A">
        <w:rPr>
          <w:rFonts w:hint="eastAsia"/>
        </w:rPr>
        <w:t>日的判决</w:t>
      </w:r>
      <w:r>
        <w:rPr>
          <w:rFonts w:hint="eastAsia"/>
        </w:rPr>
        <w:t>，第</w:t>
      </w:r>
      <w:r>
        <w:rPr>
          <w:rFonts w:hint="eastAsia"/>
        </w:rPr>
        <w:t>54</w:t>
      </w:r>
      <w:r>
        <w:rPr>
          <w:rFonts w:hint="eastAsia"/>
        </w:rPr>
        <w:t>至第</w:t>
      </w:r>
      <w:r>
        <w:rPr>
          <w:rFonts w:hint="eastAsia"/>
        </w:rPr>
        <w:t>56</w:t>
      </w:r>
      <w:r>
        <w:rPr>
          <w:rFonts w:hint="eastAsia"/>
        </w:rPr>
        <w:t>段；以及</w:t>
      </w:r>
      <w:r w:rsidRPr="0081781A">
        <w:t>Giusti</w:t>
      </w:r>
      <w:r w:rsidRPr="00073C9E">
        <w:rPr>
          <w:rFonts w:ascii="Time New Roman" w:eastAsia="楷体" w:hAnsi="Time New Roman" w:hint="eastAsia"/>
        </w:rPr>
        <w:t>诉意大利</w:t>
      </w:r>
      <w:r>
        <w:rPr>
          <w:rFonts w:hint="eastAsia"/>
        </w:rPr>
        <w:t>，第</w:t>
      </w:r>
      <w:r w:rsidRPr="0095755A">
        <w:t>13175/03</w:t>
      </w:r>
      <w:r>
        <w:rPr>
          <w:rFonts w:hint="eastAsia"/>
        </w:rPr>
        <w:t>号判决，</w:t>
      </w:r>
      <w:r w:rsidRPr="0081781A">
        <w:t>2011</w:t>
      </w:r>
      <w:r w:rsidRPr="0081781A">
        <w:rPr>
          <w:rFonts w:hint="eastAsia"/>
        </w:rPr>
        <w:t>年</w:t>
      </w:r>
      <w:r w:rsidRPr="0081781A">
        <w:t>10</w:t>
      </w:r>
      <w:r w:rsidRPr="0081781A">
        <w:rPr>
          <w:rFonts w:hint="eastAsia"/>
        </w:rPr>
        <w:t>月</w:t>
      </w:r>
      <w:r w:rsidRPr="0081781A">
        <w:t>18</w:t>
      </w:r>
      <w:r w:rsidRPr="0081781A">
        <w:rPr>
          <w:rFonts w:hint="eastAsia"/>
        </w:rPr>
        <w:t>日的判决</w:t>
      </w:r>
      <w:r>
        <w:rPr>
          <w:rFonts w:hint="eastAsia"/>
        </w:rPr>
        <w:t>，</w:t>
      </w:r>
      <w:r w:rsidRPr="00E91D50">
        <w:rPr>
          <w:rFonts w:hint="eastAsia"/>
        </w:rPr>
        <w:t>第</w:t>
      </w:r>
      <w:r w:rsidRPr="00E91D50">
        <w:t>34</w:t>
      </w:r>
      <w:r w:rsidRPr="00E91D50">
        <w:rPr>
          <w:rFonts w:hint="eastAsia"/>
        </w:rPr>
        <w:t>段</w:t>
      </w:r>
      <w:r>
        <w:rPr>
          <w:rFonts w:hint="eastAsia"/>
        </w:rPr>
        <w:t>。</w:t>
      </w:r>
    </w:p>
  </w:footnote>
  <w:footnote w:id="20">
    <w:p w14:paraId="2C312C1E" w14:textId="77777777" w:rsidR="00B77AD6" w:rsidRPr="00BA25F6" w:rsidRDefault="00B77AD6" w:rsidP="00B77AD6">
      <w:pPr>
        <w:pStyle w:val="a6"/>
        <w:rPr>
          <w:lang w:val="es-ES"/>
        </w:rPr>
      </w:pPr>
      <w:r w:rsidRPr="0095755A">
        <w:tab/>
      </w:r>
      <w:r w:rsidRPr="00C026D6">
        <w:rPr>
          <w:rStyle w:val="a8"/>
          <w:rFonts w:eastAsia="宋体"/>
          <w:color w:val="0000CC"/>
        </w:rPr>
        <w:footnoteRef/>
      </w:r>
      <w:r w:rsidRPr="0095755A">
        <w:tab/>
      </w:r>
      <w:r>
        <w:rPr>
          <w:rFonts w:hint="eastAsia"/>
        </w:rPr>
        <w:t>关于适足住房权的第</w:t>
      </w:r>
      <w:r>
        <w:rPr>
          <w:rFonts w:hint="eastAsia"/>
        </w:rPr>
        <w:t>4</w:t>
      </w:r>
      <w:r>
        <w:rPr>
          <w:rFonts w:hint="eastAsia"/>
        </w:rPr>
        <w:t>号一般性意见</w:t>
      </w:r>
      <w:r>
        <w:rPr>
          <w:rFonts w:hint="eastAsia"/>
        </w:rPr>
        <w:t>(</w:t>
      </w:r>
      <w:r>
        <w:t>1991</w:t>
      </w:r>
      <w:r>
        <w:rPr>
          <w:rFonts w:hint="eastAsia"/>
        </w:rPr>
        <w:t>年</w:t>
      </w:r>
      <w:r>
        <w:rPr>
          <w:rFonts w:hint="eastAsia"/>
        </w:rPr>
        <w:t>)</w:t>
      </w:r>
      <w:r>
        <w:rPr>
          <w:rFonts w:hint="eastAsia"/>
        </w:rPr>
        <w:t>，第</w:t>
      </w:r>
      <w:r>
        <w:rPr>
          <w:rFonts w:hint="eastAsia"/>
        </w:rPr>
        <w:t>1</w:t>
      </w:r>
      <w:r>
        <w:rPr>
          <w:rFonts w:hint="eastAsia"/>
        </w:rPr>
        <w:t>段。</w:t>
      </w:r>
    </w:p>
  </w:footnote>
  <w:footnote w:id="21">
    <w:p w14:paraId="757650C3" w14:textId="77777777" w:rsidR="00B77AD6" w:rsidRPr="00593748" w:rsidRDefault="00B77AD6" w:rsidP="001C31DC">
      <w:pPr>
        <w:pStyle w:val="a6"/>
        <w:rPr>
          <w:lang w:val="es-ES"/>
        </w:rPr>
      </w:pPr>
      <w:r w:rsidRPr="00BA25F6">
        <w:rPr>
          <w:lang w:val="es-ES"/>
        </w:rPr>
        <w:tab/>
      </w:r>
      <w:r w:rsidRPr="00C026D6">
        <w:rPr>
          <w:rStyle w:val="a8"/>
          <w:rFonts w:eastAsia="宋体"/>
          <w:color w:val="0000CC"/>
        </w:rPr>
        <w:footnoteRef/>
      </w:r>
      <w:r w:rsidRPr="00593748">
        <w:rPr>
          <w:lang w:val="es-ES"/>
        </w:rPr>
        <w:tab/>
      </w:r>
      <w:r>
        <w:rPr>
          <w:rFonts w:hint="eastAsia"/>
          <w:lang w:val="es-ES"/>
        </w:rPr>
        <w:t>同上</w:t>
      </w:r>
      <w:r w:rsidRPr="00593748">
        <w:rPr>
          <w:rFonts w:hint="eastAsia"/>
          <w:lang w:val="es-ES"/>
        </w:rPr>
        <w:t>，</w:t>
      </w:r>
      <w:r>
        <w:rPr>
          <w:rFonts w:hint="eastAsia"/>
          <w:lang w:val="es-ES"/>
        </w:rPr>
        <w:t>第</w:t>
      </w:r>
      <w:r w:rsidRPr="00593748">
        <w:rPr>
          <w:rFonts w:hint="eastAsia"/>
          <w:lang w:val="es-ES"/>
        </w:rPr>
        <w:t>7</w:t>
      </w:r>
      <w:r>
        <w:rPr>
          <w:rFonts w:hint="eastAsia"/>
        </w:rPr>
        <w:t>和第</w:t>
      </w:r>
      <w:r w:rsidRPr="00593748">
        <w:rPr>
          <w:rFonts w:hint="eastAsia"/>
          <w:lang w:val="es-ES"/>
        </w:rPr>
        <w:t>9</w:t>
      </w:r>
      <w:r>
        <w:rPr>
          <w:rFonts w:hint="eastAsia"/>
        </w:rPr>
        <w:t>段。</w:t>
      </w:r>
    </w:p>
  </w:footnote>
  <w:footnote w:id="22">
    <w:p w14:paraId="57054F2F" w14:textId="77777777" w:rsidR="00B77AD6" w:rsidRPr="00BA25F6" w:rsidRDefault="00B77AD6" w:rsidP="00B77AD6">
      <w:pPr>
        <w:pStyle w:val="a6"/>
        <w:rPr>
          <w:lang w:val="es-ES"/>
        </w:rPr>
      </w:pPr>
      <w:r w:rsidRPr="00593748">
        <w:rPr>
          <w:lang w:val="es-ES"/>
        </w:rPr>
        <w:tab/>
      </w:r>
      <w:r w:rsidRPr="00C026D6">
        <w:rPr>
          <w:rStyle w:val="a8"/>
          <w:rFonts w:eastAsia="宋体"/>
          <w:color w:val="0000CC"/>
        </w:rPr>
        <w:footnoteRef/>
      </w:r>
      <w:r w:rsidRPr="00BA25F6">
        <w:rPr>
          <w:lang w:val="es-ES"/>
        </w:rPr>
        <w:tab/>
      </w:r>
      <w:r>
        <w:rPr>
          <w:rFonts w:hint="eastAsia"/>
          <w:lang w:val="es-ES"/>
        </w:rPr>
        <w:t>同上，第</w:t>
      </w:r>
      <w:r>
        <w:rPr>
          <w:rFonts w:hint="eastAsia"/>
          <w:lang w:val="es-ES"/>
        </w:rPr>
        <w:t>7</w:t>
      </w:r>
      <w:r>
        <w:rPr>
          <w:rFonts w:hint="eastAsia"/>
          <w:lang w:val="es-ES"/>
        </w:rPr>
        <w:t>段。</w:t>
      </w:r>
    </w:p>
  </w:footnote>
  <w:footnote w:id="23">
    <w:p w14:paraId="01BBB224" w14:textId="77777777" w:rsidR="00B77AD6" w:rsidRPr="00BA25F6" w:rsidRDefault="00B77AD6" w:rsidP="00B77AD6">
      <w:pPr>
        <w:pStyle w:val="a6"/>
        <w:rPr>
          <w:lang w:val="es-ES"/>
        </w:rPr>
      </w:pPr>
      <w:r w:rsidRPr="00BA25F6">
        <w:rPr>
          <w:lang w:val="es-ES"/>
        </w:rPr>
        <w:tab/>
      </w:r>
      <w:r w:rsidRPr="00C026D6">
        <w:rPr>
          <w:rStyle w:val="a8"/>
          <w:rFonts w:eastAsia="宋体"/>
          <w:color w:val="0000CC"/>
        </w:rPr>
        <w:footnoteRef/>
      </w:r>
      <w:r w:rsidRPr="00BA25F6">
        <w:rPr>
          <w:lang w:val="es-ES"/>
        </w:rPr>
        <w:tab/>
      </w:r>
      <w:r>
        <w:rPr>
          <w:rFonts w:hint="eastAsia"/>
          <w:lang w:val="es-ES"/>
        </w:rPr>
        <w:t>同上，第</w:t>
      </w:r>
      <w:r>
        <w:rPr>
          <w:rFonts w:hint="eastAsia"/>
          <w:lang w:val="es-ES"/>
        </w:rPr>
        <w:t>12</w:t>
      </w:r>
      <w:r>
        <w:rPr>
          <w:rFonts w:hint="eastAsia"/>
          <w:lang w:val="es-ES"/>
        </w:rPr>
        <w:t>段。</w:t>
      </w:r>
    </w:p>
  </w:footnote>
  <w:footnote w:id="24">
    <w:p w14:paraId="18ADD06B" w14:textId="4A2DE33D" w:rsidR="00B77AD6" w:rsidRPr="00BA25F6" w:rsidRDefault="00B77AD6" w:rsidP="00B77AD6">
      <w:pPr>
        <w:pStyle w:val="a6"/>
        <w:rPr>
          <w:lang w:val="es-ES"/>
        </w:rPr>
      </w:pPr>
      <w:r w:rsidRPr="00BA25F6">
        <w:rPr>
          <w:lang w:val="es-ES"/>
        </w:rPr>
        <w:tab/>
      </w:r>
      <w:r w:rsidRPr="00C026D6">
        <w:rPr>
          <w:rStyle w:val="a8"/>
          <w:rFonts w:eastAsia="宋体"/>
          <w:color w:val="0000CC"/>
        </w:rPr>
        <w:footnoteRef/>
      </w:r>
      <w:r w:rsidRPr="00BA25F6">
        <w:rPr>
          <w:lang w:val="es-ES"/>
        </w:rPr>
        <w:tab/>
      </w:r>
      <w:r>
        <w:rPr>
          <w:rFonts w:hint="eastAsia"/>
          <w:lang w:val="es-ES"/>
        </w:rPr>
        <w:t>同上，第</w:t>
      </w:r>
      <w:r>
        <w:rPr>
          <w:rFonts w:hint="eastAsia"/>
          <w:lang w:val="es-ES"/>
        </w:rPr>
        <w:t>8</w:t>
      </w:r>
      <w:r w:rsidR="00A44D92">
        <w:rPr>
          <w:lang w:val="es-ES"/>
        </w:rPr>
        <w:t xml:space="preserve"> </w:t>
      </w:r>
      <w:r>
        <w:rPr>
          <w:lang w:val="es-ES"/>
        </w:rPr>
        <w:t>(a)</w:t>
      </w:r>
      <w:r>
        <w:rPr>
          <w:rFonts w:hint="eastAsia"/>
          <w:lang w:val="es-ES"/>
        </w:rPr>
        <w:t>段。</w:t>
      </w:r>
    </w:p>
  </w:footnote>
  <w:footnote w:id="25">
    <w:p w14:paraId="5F215B55" w14:textId="77777777" w:rsidR="00B77AD6" w:rsidRPr="0095755A" w:rsidRDefault="00B77AD6" w:rsidP="00B77AD6">
      <w:pPr>
        <w:pStyle w:val="a6"/>
      </w:pPr>
      <w:r w:rsidRPr="00BA25F6">
        <w:rPr>
          <w:lang w:val="es-ES"/>
        </w:rPr>
        <w:tab/>
      </w:r>
      <w:r w:rsidRPr="00C026D6">
        <w:rPr>
          <w:rStyle w:val="a8"/>
          <w:rFonts w:eastAsia="宋体"/>
          <w:color w:val="0000CC"/>
        </w:rPr>
        <w:footnoteRef/>
      </w:r>
      <w:r w:rsidRPr="0095755A">
        <w:tab/>
      </w:r>
      <w:r>
        <w:rPr>
          <w:rFonts w:hint="eastAsia"/>
        </w:rPr>
        <w:t>同上，第</w:t>
      </w:r>
      <w:r>
        <w:rPr>
          <w:rFonts w:hint="eastAsia"/>
        </w:rPr>
        <w:t>18</w:t>
      </w:r>
      <w:r>
        <w:rPr>
          <w:rFonts w:hint="eastAsia"/>
        </w:rPr>
        <w:t>段；以及第</w:t>
      </w:r>
      <w:r>
        <w:rPr>
          <w:rFonts w:hint="eastAsia"/>
        </w:rPr>
        <w:t>7</w:t>
      </w:r>
      <w:r>
        <w:rPr>
          <w:rFonts w:hint="eastAsia"/>
        </w:rPr>
        <w:t>号一般性意见，第</w:t>
      </w:r>
      <w:r>
        <w:rPr>
          <w:rFonts w:hint="eastAsia"/>
        </w:rPr>
        <w:t>1</w:t>
      </w:r>
      <w:r>
        <w:rPr>
          <w:rFonts w:hint="eastAsia"/>
        </w:rPr>
        <w:t>段。</w:t>
      </w:r>
    </w:p>
  </w:footnote>
  <w:footnote w:id="26">
    <w:p w14:paraId="1DB9C125" w14:textId="77777777" w:rsidR="00B77AD6" w:rsidRPr="0095755A" w:rsidRDefault="00B77AD6" w:rsidP="00B77AD6">
      <w:pPr>
        <w:pStyle w:val="a6"/>
      </w:pPr>
      <w:r>
        <w:tab/>
      </w:r>
      <w:r w:rsidRPr="00C026D6">
        <w:rPr>
          <w:rStyle w:val="a8"/>
          <w:rFonts w:eastAsia="宋体"/>
          <w:color w:val="0000CC"/>
        </w:rPr>
        <w:footnoteRef/>
      </w:r>
      <w:r>
        <w:tab/>
      </w:r>
      <w:r>
        <w:rPr>
          <w:rFonts w:hint="eastAsia"/>
        </w:rPr>
        <w:t>见经社文网提交的材料。</w:t>
      </w:r>
    </w:p>
  </w:footnote>
  <w:footnote w:id="27">
    <w:p w14:paraId="7A33662E" w14:textId="77777777" w:rsidR="00B77AD6" w:rsidRPr="0095755A" w:rsidRDefault="00B77AD6" w:rsidP="00B77AD6">
      <w:pPr>
        <w:pStyle w:val="a6"/>
      </w:pPr>
      <w:r w:rsidRPr="0095755A">
        <w:tab/>
      </w:r>
      <w:r w:rsidRPr="00C026D6">
        <w:rPr>
          <w:rStyle w:val="a8"/>
          <w:rFonts w:eastAsia="宋体"/>
          <w:color w:val="0000CC"/>
        </w:rPr>
        <w:footnoteRef/>
      </w:r>
      <w:r w:rsidRPr="0095755A">
        <w:tab/>
      </w:r>
      <w:r>
        <w:rPr>
          <w:rFonts w:hint="eastAsia"/>
        </w:rPr>
        <w:t>第</w:t>
      </w:r>
      <w:r>
        <w:rPr>
          <w:rFonts w:hint="eastAsia"/>
        </w:rPr>
        <w:t>7</w:t>
      </w:r>
      <w:r>
        <w:rPr>
          <w:rFonts w:hint="eastAsia"/>
        </w:rPr>
        <w:t>号一般性意见，第</w:t>
      </w:r>
      <w:r>
        <w:rPr>
          <w:rFonts w:hint="eastAsia"/>
        </w:rPr>
        <w:t>15</w:t>
      </w:r>
      <w:r>
        <w:rPr>
          <w:rFonts w:hint="eastAsia"/>
        </w:rPr>
        <w:t>段。另见南非宪法法院，</w:t>
      </w:r>
      <w:r w:rsidRPr="00D44204">
        <w:rPr>
          <w:rFonts w:ascii="Time New Roman" w:eastAsia="楷体" w:hAnsi="Time New Roman"/>
          <w:iCs/>
        </w:rPr>
        <w:t xml:space="preserve">Olivia </w:t>
      </w:r>
      <w:r w:rsidRPr="00D44204">
        <w:rPr>
          <w:rFonts w:ascii="Time New Roman" w:eastAsia="楷体" w:hAnsi="Time New Roman" w:hint="eastAsia"/>
          <w:iCs/>
        </w:rPr>
        <w:t>路</w:t>
      </w:r>
      <w:r w:rsidRPr="00D44204">
        <w:rPr>
          <w:rFonts w:ascii="Time New Roman" w:eastAsia="楷体" w:hAnsi="Time New Roman" w:hint="eastAsia"/>
          <w:iCs/>
        </w:rPr>
        <w:t>51</w:t>
      </w:r>
      <w:r w:rsidRPr="00D44204">
        <w:rPr>
          <w:rFonts w:ascii="Time New Roman" w:eastAsia="楷体" w:hAnsi="Time New Roman" w:hint="eastAsia"/>
          <w:iCs/>
        </w:rPr>
        <w:t>号占领者诉约翰内斯堡市的判决</w:t>
      </w:r>
      <w:r w:rsidRPr="0095755A">
        <w:t>[2008] ZACC 1</w:t>
      </w:r>
      <w:r>
        <w:rPr>
          <w:rFonts w:hint="eastAsia"/>
          <w:iCs/>
        </w:rPr>
        <w:t>，第</w:t>
      </w:r>
      <w:r w:rsidRPr="0095755A">
        <w:t>9</w:t>
      </w:r>
      <w:r>
        <w:rPr>
          <w:rFonts w:hint="eastAsia"/>
        </w:rPr>
        <w:t>至第</w:t>
      </w:r>
      <w:r w:rsidRPr="0095755A">
        <w:t>23</w:t>
      </w:r>
      <w:r>
        <w:rPr>
          <w:rFonts w:hint="eastAsia"/>
        </w:rPr>
        <w:t>段。印度最高法院也强调驱逐案件中的保障措施，见</w:t>
      </w:r>
      <w:r w:rsidRPr="00D44204">
        <w:rPr>
          <w:rFonts w:ascii="Time New Roman" w:eastAsia="楷体" w:hAnsi="Time New Roman"/>
          <w:iCs/>
          <w:color w:val="000000"/>
          <w:shd w:val="clear" w:color="auto" w:fill="FFFFFF"/>
        </w:rPr>
        <w:t>Olga</w:t>
      </w:r>
      <w:r w:rsidRPr="00D44204">
        <w:rPr>
          <w:rFonts w:ascii="Time New Roman" w:eastAsia="楷体" w:hAnsi="Time New Roman"/>
          <w:i/>
          <w:iCs/>
          <w:color w:val="000000"/>
          <w:shd w:val="clear" w:color="auto" w:fill="FFFFFF"/>
        </w:rPr>
        <w:t xml:space="preserve"> </w:t>
      </w:r>
      <w:r w:rsidRPr="00D44204">
        <w:rPr>
          <w:rFonts w:ascii="Time New Roman" w:eastAsia="楷体" w:hAnsi="Time New Roman"/>
          <w:color w:val="000000"/>
          <w:shd w:val="clear" w:color="auto" w:fill="FFFFFF"/>
        </w:rPr>
        <w:t>Tellis &amp; Ors</w:t>
      </w:r>
      <w:r w:rsidRPr="00D44204">
        <w:rPr>
          <w:rFonts w:ascii="Time New Roman" w:eastAsia="楷体" w:hAnsi="Time New Roman" w:hint="eastAsia"/>
          <w:color w:val="000000"/>
          <w:shd w:val="clear" w:color="auto" w:fill="FFFFFF"/>
        </w:rPr>
        <w:t>诉孟买城市集团</w:t>
      </w:r>
      <w:r w:rsidRPr="008C56CD">
        <w:rPr>
          <w:rFonts w:hint="eastAsia"/>
          <w:color w:val="000000"/>
          <w:shd w:val="clear" w:color="auto" w:fill="FFFFFF"/>
        </w:rPr>
        <w:t>，</w:t>
      </w:r>
      <w:r w:rsidRPr="001458DA">
        <w:rPr>
          <w:rFonts w:hint="eastAsia"/>
          <w:color w:val="000000"/>
          <w:shd w:val="clear" w:color="auto" w:fill="FFFFFF"/>
        </w:rPr>
        <w:t>《全印案例汇编》</w:t>
      </w:r>
      <w:r>
        <w:rPr>
          <w:rFonts w:hint="eastAsia"/>
          <w:color w:val="000000"/>
          <w:shd w:val="clear" w:color="auto" w:fill="FFFFFF"/>
        </w:rPr>
        <w:t>，</w:t>
      </w:r>
      <w:r>
        <w:rPr>
          <w:rFonts w:hint="eastAsia"/>
          <w:color w:val="000000"/>
          <w:shd w:val="clear" w:color="auto" w:fill="FFFFFF"/>
        </w:rPr>
        <w:t>1986</w:t>
      </w:r>
      <w:r>
        <w:rPr>
          <w:rFonts w:hint="eastAsia"/>
          <w:color w:val="000000"/>
          <w:shd w:val="clear" w:color="auto" w:fill="FFFFFF"/>
        </w:rPr>
        <w:t>，</w:t>
      </w:r>
      <w:r>
        <w:rPr>
          <w:rFonts w:hint="eastAsia"/>
          <w:color w:val="000000"/>
          <w:shd w:val="clear" w:color="auto" w:fill="FFFFFF"/>
        </w:rPr>
        <w:t>180</w:t>
      </w:r>
      <w:r>
        <w:rPr>
          <w:rFonts w:hint="eastAsia"/>
          <w:color w:val="000000"/>
          <w:shd w:val="clear" w:color="auto" w:fill="FFFFFF"/>
        </w:rPr>
        <w:t>。</w:t>
      </w:r>
    </w:p>
  </w:footnote>
  <w:footnote w:id="28">
    <w:p w14:paraId="20E3E654" w14:textId="77777777" w:rsidR="00B77AD6" w:rsidRPr="0095755A" w:rsidRDefault="00B77AD6" w:rsidP="00B77AD6">
      <w:pPr>
        <w:pStyle w:val="a6"/>
      </w:pPr>
      <w:r>
        <w:tab/>
      </w:r>
      <w:r w:rsidRPr="00C026D6">
        <w:rPr>
          <w:rStyle w:val="a8"/>
          <w:rFonts w:eastAsia="宋体"/>
          <w:color w:val="0000CC"/>
        </w:rPr>
        <w:footnoteRef/>
      </w:r>
      <w:r>
        <w:tab/>
      </w:r>
      <w:r>
        <w:rPr>
          <w:rFonts w:hint="eastAsia"/>
        </w:rPr>
        <w:t>第</w:t>
      </w:r>
      <w:r w:rsidRPr="0095755A">
        <w:t>2/2014</w:t>
      </w:r>
      <w:r>
        <w:rPr>
          <w:rFonts w:hint="eastAsia"/>
        </w:rPr>
        <w:t>号来文，</w:t>
      </w:r>
      <w:r w:rsidRPr="00D44204">
        <w:rPr>
          <w:rFonts w:ascii="Time New Roman" w:eastAsia="楷体" w:hAnsi="Time New Roman"/>
          <w:iCs/>
        </w:rPr>
        <w:t>I.D.G.</w:t>
      </w:r>
      <w:r w:rsidRPr="00D44204">
        <w:rPr>
          <w:rFonts w:ascii="Time New Roman" w:eastAsia="楷体" w:hAnsi="Time New Roman" w:hint="eastAsia"/>
          <w:iCs/>
        </w:rPr>
        <w:t>诉西班牙</w:t>
      </w:r>
      <w:r w:rsidRPr="0058198D">
        <w:rPr>
          <w:rFonts w:hint="eastAsia"/>
          <w:iCs/>
        </w:rPr>
        <w:t>，</w:t>
      </w:r>
      <w:r>
        <w:t>2015</w:t>
      </w:r>
      <w:r>
        <w:rPr>
          <w:rFonts w:hint="eastAsia"/>
        </w:rPr>
        <w:t>年</w:t>
      </w:r>
      <w:r>
        <w:rPr>
          <w:rFonts w:hint="eastAsia"/>
        </w:rPr>
        <w:t>6</w:t>
      </w:r>
      <w:r>
        <w:rPr>
          <w:rFonts w:hint="eastAsia"/>
        </w:rPr>
        <w:t>月</w:t>
      </w:r>
      <w:r>
        <w:rPr>
          <w:rFonts w:hint="eastAsia"/>
        </w:rPr>
        <w:t>17</w:t>
      </w:r>
      <w:r>
        <w:rPr>
          <w:rFonts w:hint="eastAsia"/>
        </w:rPr>
        <w:t>日通过的意见，第</w:t>
      </w:r>
      <w:r>
        <w:rPr>
          <w:rFonts w:hint="eastAsia"/>
        </w:rPr>
        <w:t>11.</w:t>
      </w:r>
      <w:r>
        <w:t>3</w:t>
      </w:r>
      <w:r>
        <w:rPr>
          <w:rFonts w:hint="eastAsia"/>
        </w:rPr>
        <w:t>段。另见关于</w:t>
      </w:r>
      <w:r w:rsidRPr="00B74847">
        <w:rPr>
          <w:rFonts w:hint="eastAsia"/>
        </w:rPr>
        <w:t>在国内法律秩序中适用《公约》的义务</w:t>
      </w:r>
      <w:r>
        <w:rPr>
          <w:rFonts w:hint="eastAsia"/>
        </w:rPr>
        <w:t>的第</w:t>
      </w:r>
      <w:r>
        <w:rPr>
          <w:rFonts w:hint="eastAsia"/>
        </w:rPr>
        <w:t>9</w:t>
      </w:r>
      <w:r>
        <w:rPr>
          <w:rFonts w:hint="eastAsia"/>
        </w:rPr>
        <w:t>号一般性意见</w:t>
      </w:r>
      <w:r>
        <w:rPr>
          <w:rFonts w:hint="eastAsia"/>
        </w:rPr>
        <w:t>(</w:t>
      </w:r>
      <w:r>
        <w:t>1998</w:t>
      </w:r>
      <w:r>
        <w:rPr>
          <w:rFonts w:hint="eastAsia"/>
        </w:rPr>
        <w:t>年</w:t>
      </w:r>
      <w:r>
        <w:rPr>
          <w:rFonts w:hint="eastAsia"/>
        </w:rPr>
        <w:t>)</w:t>
      </w:r>
      <w:r>
        <w:rPr>
          <w:rFonts w:hint="eastAsia"/>
        </w:rPr>
        <w:t>，第</w:t>
      </w:r>
      <w:r>
        <w:rPr>
          <w:rFonts w:hint="eastAsia"/>
        </w:rPr>
        <w:t>2</w:t>
      </w:r>
      <w:r>
        <w:rPr>
          <w:rFonts w:hint="eastAsia"/>
        </w:rPr>
        <w:t>段。</w:t>
      </w:r>
    </w:p>
  </w:footnote>
  <w:footnote w:id="29">
    <w:p w14:paraId="6207E27B" w14:textId="77777777" w:rsidR="00B77AD6" w:rsidRPr="0095755A" w:rsidRDefault="00B77AD6" w:rsidP="00B77AD6">
      <w:pPr>
        <w:pStyle w:val="a6"/>
      </w:pPr>
      <w:r w:rsidRPr="0095755A">
        <w:tab/>
      </w:r>
      <w:r w:rsidRPr="00C026D6">
        <w:rPr>
          <w:rStyle w:val="a8"/>
          <w:rFonts w:eastAsia="宋体"/>
          <w:color w:val="0000CC"/>
        </w:rPr>
        <w:footnoteRef/>
      </w:r>
      <w:r w:rsidRPr="0095755A">
        <w:tab/>
      </w:r>
      <w:r>
        <w:rPr>
          <w:rFonts w:hint="eastAsia"/>
        </w:rPr>
        <w:t>关于</w:t>
      </w:r>
      <w:r w:rsidRPr="002E2CBA">
        <w:rPr>
          <w:rFonts w:hint="eastAsia"/>
        </w:rPr>
        <w:t>缔约国义务的性质</w:t>
      </w:r>
      <w:r>
        <w:rPr>
          <w:rFonts w:hint="eastAsia"/>
        </w:rPr>
        <w:t>的第</w:t>
      </w:r>
      <w:r>
        <w:rPr>
          <w:rFonts w:hint="eastAsia"/>
        </w:rPr>
        <w:t>3</w:t>
      </w:r>
      <w:r>
        <w:rPr>
          <w:rFonts w:hint="eastAsia"/>
        </w:rPr>
        <w:t>号一般性意见</w:t>
      </w:r>
      <w:r>
        <w:rPr>
          <w:rFonts w:hint="eastAsia"/>
        </w:rPr>
        <w:t>(</w:t>
      </w:r>
      <w:r>
        <w:t>1998</w:t>
      </w:r>
      <w:r>
        <w:rPr>
          <w:rFonts w:hint="eastAsia"/>
        </w:rPr>
        <w:t>年</w:t>
      </w:r>
      <w:r>
        <w:rPr>
          <w:rFonts w:hint="eastAsia"/>
        </w:rPr>
        <w:t>)</w:t>
      </w:r>
      <w:r>
        <w:rPr>
          <w:rFonts w:hint="eastAsia"/>
        </w:rPr>
        <w:t>，第</w:t>
      </w:r>
      <w:r>
        <w:rPr>
          <w:rFonts w:hint="eastAsia"/>
        </w:rPr>
        <w:t>1</w:t>
      </w:r>
      <w:r>
        <w:rPr>
          <w:rFonts w:hint="eastAsia"/>
        </w:rPr>
        <w:t>和第</w:t>
      </w:r>
      <w:r>
        <w:rPr>
          <w:rFonts w:hint="eastAsia"/>
        </w:rPr>
        <w:t>5</w:t>
      </w:r>
      <w:r>
        <w:rPr>
          <w:rFonts w:hint="eastAsia"/>
        </w:rPr>
        <w:t>段；第</w:t>
      </w:r>
      <w:r>
        <w:rPr>
          <w:rFonts w:hint="eastAsia"/>
        </w:rPr>
        <w:t>7</w:t>
      </w:r>
      <w:r>
        <w:rPr>
          <w:rFonts w:hint="eastAsia"/>
        </w:rPr>
        <w:t>号一般性意见，第</w:t>
      </w:r>
      <w:r>
        <w:rPr>
          <w:rFonts w:hint="eastAsia"/>
        </w:rPr>
        <w:t>9</w:t>
      </w:r>
      <w:r>
        <w:rPr>
          <w:rFonts w:hint="eastAsia"/>
        </w:rPr>
        <w:t>、第</w:t>
      </w:r>
      <w:r>
        <w:rPr>
          <w:rFonts w:hint="eastAsia"/>
        </w:rPr>
        <w:t>11</w:t>
      </w:r>
      <w:r>
        <w:rPr>
          <w:rFonts w:hint="eastAsia"/>
        </w:rPr>
        <w:t>和第</w:t>
      </w:r>
      <w:r>
        <w:rPr>
          <w:rFonts w:hint="eastAsia"/>
        </w:rPr>
        <w:t>15</w:t>
      </w:r>
      <w:r>
        <w:rPr>
          <w:rFonts w:hint="eastAsia"/>
        </w:rPr>
        <w:t>段；第</w:t>
      </w:r>
      <w:r>
        <w:rPr>
          <w:rFonts w:hint="eastAsia"/>
        </w:rPr>
        <w:t>9</w:t>
      </w:r>
      <w:r>
        <w:rPr>
          <w:rFonts w:hint="eastAsia"/>
        </w:rPr>
        <w:t>号一般性意见，第</w:t>
      </w:r>
      <w:r>
        <w:rPr>
          <w:rFonts w:hint="eastAsia"/>
        </w:rPr>
        <w:t>2</w:t>
      </w:r>
      <w:r>
        <w:rPr>
          <w:rFonts w:hint="eastAsia"/>
        </w:rPr>
        <w:t>段；以及第</w:t>
      </w:r>
      <w:r w:rsidRPr="0095755A">
        <w:t>2/2014</w:t>
      </w:r>
      <w:r>
        <w:rPr>
          <w:rFonts w:hint="eastAsia"/>
        </w:rPr>
        <w:t>号来文，</w:t>
      </w:r>
      <w:r w:rsidRPr="00D44204">
        <w:rPr>
          <w:rFonts w:ascii="Time New Roman" w:eastAsia="楷体" w:hAnsi="Time New Roman"/>
        </w:rPr>
        <w:t>I.D.G</w:t>
      </w:r>
      <w:r w:rsidRPr="00D44204">
        <w:rPr>
          <w:rFonts w:ascii="Time New Roman" w:eastAsia="楷体" w:hAnsi="Time New Roman" w:hint="eastAsia"/>
        </w:rPr>
        <w:t>诉西班牙</w:t>
      </w:r>
      <w:r w:rsidRPr="00395F1E">
        <w:rPr>
          <w:rFonts w:hint="eastAsia"/>
        </w:rPr>
        <w:t>，</w:t>
      </w:r>
      <w:r>
        <w:rPr>
          <w:rFonts w:hint="eastAsia"/>
        </w:rPr>
        <w:t>第</w:t>
      </w:r>
      <w:r>
        <w:rPr>
          <w:rFonts w:hint="eastAsia"/>
        </w:rPr>
        <w:t>11.</w:t>
      </w:r>
      <w:r>
        <w:t>3</w:t>
      </w:r>
      <w:r>
        <w:rPr>
          <w:rFonts w:hint="eastAsia"/>
        </w:rPr>
        <w:t>和第</w:t>
      </w:r>
      <w:r>
        <w:rPr>
          <w:rFonts w:hint="eastAsia"/>
        </w:rPr>
        <w:t>11.</w:t>
      </w:r>
      <w:r>
        <w:t>4</w:t>
      </w:r>
      <w:r>
        <w:rPr>
          <w:rFonts w:hint="eastAsia"/>
        </w:rPr>
        <w:t>段。</w:t>
      </w:r>
    </w:p>
  </w:footnote>
  <w:footnote w:id="30">
    <w:p w14:paraId="63886AD6" w14:textId="0A93D7CD" w:rsidR="00B77AD6" w:rsidRPr="0095755A" w:rsidRDefault="00B77AD6" w:rsidP="00B77AD6">
      <w:pPr>
        <w:pStyle w:val="a6"/>
      </w:pPr>
      <w:r>
        <w:tab/>
      </w:r>
      <w:r w:rsidRPr="00C026D6">
        <w:rPr>
          <w:rStyle w:val="a8"/>
          <w:rFonts w:eastAsia="宋体"/>
          <w:color w:val="0000CC"/>
        </w:rPr>
        <w:footnoteRef/>
      </w:r>
      <w:r>
        <w:tab/>
      </w:r>
      <w:r>
        <w:rPr>
          <w:rFonts w:hint="eastAsia"/>
        </w:rPr>
        <w:t>第</w:t>
      </w:r>
      <w:r w:rsidRPr="0095755A">
        <w:t>7</w:t>
      </w:r>
      <w:r>
        <w:rPr>
          <w:rFonts w:hint="eastAsia"/>
        </w:rPr>
        <w:t>号一般性意见，第</w:t>
      </w:r>
      <w:r>
        <w:rPr>
          <w:rFonts w:hint="eastAsia"/>
        </w:rPr>
        <w:t>9</w:t>
      </w:r>
      <w:r>
        <w:rPr>
          <w:rFonts w:hint="eastAsia"/>
        </w:rPr>
        <w:t>段。</w:t>
      </w:r>
      <w:r w:rsidR="00985A0C">
        <w:rPr>
          <w:rFonts w:hint="eastAsia"/>
        </w:rPr>
        <w:t>另见关于</w:t>
      </w:r>
      <w:r w:rsidR="00BE2865">
        <w:rPr>
          <w:rFonts w:hint="eastAsia"/>
        </w:rPr>
        <w:t>性</w:t>
      </w:r>
      <w:r w:rsidR="00BE2865">
        <w:t>和生殖</w:t>
      </w:r>
      <w:r w:rsidR="005F65DD">
        <w:rPr>
          <w:rFonts w:hint="eastAsia"/>
        </w:rPr>
        <w:t>健康权利的</w:t>
      </w:r>
      <w:r w:rsidR="005F65DD">
        <w:t>第</w:t>
      </w:r>
      <w:r w:rsidR="005F65DD">
        <w:t>22 (2016)</w:t>
      </w:r>
      <w:r w:rsidR="005F65DD">
        <w:rPr>
          <w:rFonts w:hint="eastAsia"/>
        </w:rPr>
        <w:t>号</w:t>
      </w:r>
      <w:r w:rsidR="00E22479">
        <w:rPr>
          <w:rFonts w:hint="eastAsia"/>
        </w:rPr>
        <w:t>一般性意见</w:t>
      </w:r>
      <w:r w:rsidR="00E22479">
        <w:t>第</w:t>
      </w:r>
      <w:r w:rsidR="00E22479">
        <w:t>42</w:t>
      </w:r>
      <w:r w:rsidR="00E22479">
        <w:t>段和关于</w:t>
      </w:r>
      <w:r w:rsidRPr="00313503">
        <w:rPr>
          <w:rFonts w:hint="eastAsia"/>
        </w:rPr>
        <w:t>公正良好工作条件权</w:t>
      </w:r>
      <w:r>
        <w:rPr>
          <w:rFonts w:hint="eastAsia"/>
        </w:rPr>
        <w:t>的第</w:t>
      </w:r>
      <w:r>
        <w:rPr>
          <w:rFonts w:hint="eastAsia"/>
        </w:rPr>
        <w:t>2</w:t>
      </w:r>
      <w:r w:rsidR="00993BFF">
        <w:t>3 (2016)</w:t>
      </w:r>
      <w:r>
        <w:rPr>
          <w:rFonts w:hint="eastAsia"/>
        </w:rPr>
        <w:t>号一般性意见，第</w:t>
      </w:r>
      <w:r>
        <w:rPr>
          <w:rFonts w:hint="eastAsia"/>
        </w:rPr>
        <w:t>59</w:t>
      </w:r>
      <w:r>
        <w:rPr>
          <w:rFonts w:hint="eastAsia"/>
        </w:rPr>
        <w:t>段。</w:t>
      </w:r>
    </w:p>
  </w:footnote>
  <w:footnote w:id="31">
    <w:p w14:paraId="03779200" w14:textId="77777777" w:rsidR="00B77AD6" w:rsidRPr="009B2BE9" w:rsidRDefault="00B77AD6" w:rsidP="00B77AD6">
      <w:pPr>
        <w:pStyle w:val="a6"/>
        <w:rPr>
          <w:lang w:val="es-ES"/>
        </w:rPr>
      </w:pPr>
      <w:r w:rsidRPr="0095755A">
        <w:tab/>
      </w:r>
      <w:r w:rsidRPr="00C026D6">
        <w:rPr>
          <w:rStyle w:val="a8"/>
          <w:rFonts w:eastAsia="宋体"/>
          <w:color w:val="0000CC"/>
        </w:rPr>
        <w:footnoteRef/>
      </w:r>
      <w:r w:rsidRPr="009B2BE9">
        <w:rPr>
          <w:lang w:val="es-ES"/>
        </w:rPr>
        <w:tab/>
      </w:r>
      <w:r>
        <w:rPr>
          <w:rFonts w:hint="eastAsia"/>
          <w:lang w:val="es-ES"/>
        </w:rPr>
        <w:t>第</w:t>
      </w:r>
      <w:r>
        <w:rPr>
          <w:rFonts w:hint="eastAsia"/>
          <w:lang w:val="es-ES"/>
        </w:rPr>
        <w:t>7</w:t>
      </w:r>
      <w:r>
        <w:rPr>
          <w:rFonts w:hint="eastAsia"/>
          <w:lang w:val="es-ES"/>
        </w:rPr>
        <w:t>号一般性意见，</w:t>
      </w:r>
      <w:r w:rsidRPr="00320F1B">
        <w:rPr>
          <w:rFonts w:hint="eastAsia"/>
          <w:lang w:val="es-ES"/>
        </w:rPr>
        <w:t>第</w:t>
      </w:r>
      <w:r w:rsidRPr="00320F1B">
        <w:rPr>
          <w:lang w:val="es-ES"/>
        </w:rPr>
        <w:t>16</w:t>
      </w:r>
      <w:r w:rsidRPr="00320F1B">
        <w:rPr>
          <w:rFonts w:hint="eastAsia"/>
          <w:lang w:val="es-ES"/>
        </w:rPr>
        <w:t>段</w:t>
      </w:r>
      <w:r>
        <w:rPr>
          <w:rFonts w:hint="eastAsia"/>
          <w:lang w:val="es-ES"/>
        </w:rPr>
        <w:t>。</w:t>
      </w:r>
    </w:p>
  </w:footnote>
  <w:footnote w:id="32">
    <w:p w14:paraId="1D28BFF3" w14:textId="0E19DEF5" w:rsidR="00B77AD6" w:rsidRPr="0095755A" w:rsidRDefault="00B77AD6" w:rsidP="00B77AD6">
      <w:pPr>
        <w:pStyle w:val="a6"/>
      </w:pPr>
      <w:r w:rsidRPr="009B2BE9">
        <w:rPr>
          <w:lang w:val="es-ES"/>
        </w:rPr>
        <w:tab/>
      </w:r>
      <w:r w:rsidRPr="00C026D6">
        <w:rPr>
          <w:rStyle w:val="a8"/>
          <w:rFonts w:eastAsia="宋体"/>
          <w:color w:val="0000CC"/>
        </w:rPr>
        <w:footnoteRef/>
      </w:r>
      <w:r w:rsidRPr="009B2BE9">
        <w:rPr>
          <w:lang w:val="es-ES"/>
        </w:rPr>
        <w:tab/>
      </w:r>
      <w:r w:rsidRPr="00EB6DFA">
        <w:rPr>
          <w:rFonts w:hint="eastAsia"/>
          <w:lang w:val="es-ES"/>
        </w:rPr>
        <w:t>第</w:t>
      </w:r>
      <w:r>
        <w:rPr>
          <w:rFonts w:hint="eastAsia"/>
          <w:lang w:val="es-ES"/>
        </w:rPr>
        <w:t>4</w:t>
      </w:r>
      <w:r>
        <w:rPr>
          <w:rFonts w:hint="eastAsia"/>
          <w:lang w:val="es-ES"/>
        </w:rPr>
        <w:t>号</w:t>
      </w:r>
      <w:r w:rsidRPr="00EB6DFA">
        <w:rPr>
          <w:rFonts w:hint="eastAsia"/>
          <w:lang w:val="es-ES"/>
        </w:rPr>
        <w:t>一般性意见</w:t>
      </w:r>
      <w:r>
        <w:rPr>
          <w:rFonts w:hint="eastAsia"/>
          <w:lang w:val="es-ES"/>
        </w:rPr>
        <w:t>，第</w:t>
      </w:r>
      <w:r>
        <w:rPr>
          <w:rFonts w:hint="eastAsia"/>
          <w:lang w:val="es-ES"/>
        </w:rPr>
        <w:t>8</w:t>
      </w:r>
      <w:r w:rsidR="003A033B" w:rsidRPr="003A033B">
        <w:rPr>
          <w:sz w:val="10"/>
          <w:szCs w:val="10"/>
          <w:lang w:val="es-ES"/>
        </w:rPr>
        <w:t xml:space="preserve"> </w:t>
      </w:r>
      <w:r>
        <w:rPr>
          <w:lang w:val="es-ES"/>
        </w:rPr>
        <w:t>(c)</w:t>
      </w:r>
      <w:r>
        <w:rPr>
          <w:rFonts w:hint="eastAsia"/>
          <w:lang w:val="es-ES"/>
        </w:rPr>
        <w:t>段。另见第</w:t>
      </w:r>
      <w:r>
        <w:rPr>
          <w:rFonts w:hint="eastAsia"/>
          <w:lang w:val="es-ES"/>
        </w:rPr>
        <w:t>13</w:t>
      </w:r>
      <w:r>
        <w:rPr>
          <w:rFonts w:hint="eastAsia"/>
          <w:lang w:val="es-ES"/>
        </w:rPr>
        <w:t>段。</w:t>
      </w:r>
    </w:p>
  </w:footnote>
  <w:footnote w:id="33">
    <w:p w14:paraId="3F589EBA" w14:textId="77777777" w:rsidR="00B77AD6" w:rsidRPr="0095755A" w:rsidRDefault="00B77AD6" w:rsidP="00B77AD6">
      <w:pPr>
        <w:pStyle w:val="a6"/>
      </w:pPr>
      <w:r>
        <w:tab/>
      </w:r>
      <w:r w:rsidRPr="00C026D6">
        <w:rPr>
          <w:rStyle w:val="a8"/>
          <w:rFonts w:eastAsia="宋体"/>
          <w:color w:val="0000CC"/>
        </w:rPr>
        <w:footnoteRef/>
      </w:r>
      <w:r>
        <w:tab/>
      </w:r>
      <w:r>
        <w:rPr>
          <w:rFonts w:hint="eastAsia"/>
        </w:rPr>
        <w:t>第</w:t>
      </w:r>
      <w:r>
        <w:rPr>
          <w:rFonts w:hint="eastAsia"/>
        </w:rPr>
        <w:t>3</w:t>
      </w:r>
      <w:r>
        <w:rPr>
          <w:rFonts w:hint="eastAsia"/>
        </w:rPr>
        <w:t>号一般性意见，第</w:t>
      </w:r>
      <w:r>
        <w:rPr>
          <w:rFonts w:hint="eastAsia"/>
        </w:rPr>
        <w:t>2</w:t>
      </w:r>
      <w:r>
        <w:rPr>
          <w:rFonts w:hint="eastAsia"/>
        </w:rPr>
        <w:t>段。另见《</w:t>
      </w:r>
      <w:r w:rsidRPr="00EB6DFA">
        <w:rPr>
          <w:rFonts w:hint="eastAsia"/>
        </w:rPr>
        <w:t>公约</w:t>
      </w:r>
      <w:r>
        <w:rPr>
          <w:rFonts w:hint="eastAsia"/>
        </w:rPr>
        <w:t>》</w:t>
      </w:r>
      <w:r w:rsidRPr="00EB6DFA">
        <w:rPr>
          <w:rFonts w:hint="eastAsia"/>
        </w:rPr>
        <w:t>缔约国委员会主席</w:t>
      </w:r>
      <w:r w:rsidRPr="00306C12">
        <w:t>2012</w:t>
      </w:r>
      <w:r w:rsidRPr="00306C12">
        <w:rPr>
          <w:rFonts w:hint="eastAsia"/>
        </w:rPr>
        <w:t>年</w:t>
      </w:r>
      <w:r w:rsidRPr="00306C12">
        <w:t>5</w:t>
      </w:r>
      <w:r w:rsidRPr="00306C12">
        <w:rPr>
          <w:rFonts w:hint="eastAsia"/>
        </w:rPr>
        <w:t>月</w:t>
      </w:r>
      <w:r w:rsidRPr="00306C12">
        <w:t>16</w:t>
      </w:r>
      <w:r w:rsidRPr="00306C12">
        <w:rPr>
          <w:rFonts w:hint="eastAsia"/>
        </w:rPr>
        <w:t>日的信</w:t>
      </w:r>
      <w:r>
        <w:rPr>
          <w:rFonts w:hint="eastAsia"/>
        </w:rPr>
        <w:t>。</w:t>
      </w:r>
    </w:p>
  </w:footnote>
  <w:footnote w:id="34">
    <w:p w14:paraId="45CE0A0E" w14:textId="46BF9B5E" w:rsidR="00B77AD6" w:rsidRPr="0095755A" w:rsidRDefault="00B77AD6" w:rsidP="00B77AD6">
      <w:pPr>
        <w:pStyle w:val="a6"/>
      </w:pPr>
      <w:r>
        <w:tab/>
      </w:r>
      <w:r w:rsidRPr="00C026D6">
        <w:rPr>
          <w:rStyle w:val="a8"/>
          <w:rFonts w:eastAsia="宋体"/>
          <w:color w:val="0000CC"/>
        </w:rPr>
        <w:footnoteRef/>
      </w:r>
      <w:r>
        <w:tab/>
      </w:r>
      <w:r>
        <w:rPr>
          <w:rFonts w:hint="eastAsia"/>
        </w:rPr>
        <w:t>参见，例如</w:t>
      </w:r>
      <w:r w:rsidRPr="00306C12">
        <w:rPr>
          <w:rFonts w:hint="eastAsia"/>
        </w:rPr>
        <w:t>适足生活水准权所含适足住房权及在此方面不受歧视权问题特别报告员</w:t>
      </w:r>
      <w:r>
        <w:rPr>
          <w:rFonts w:hint="eastAsia"/>
        </w:rPr>
        <w:t>对这一情况提交的意见</w:t>
      </w:r>
      <w:r>
        <w:t>(A/HRC/31/54</w:t>
      </w:r>
      <w:r>
        <w:rPr>
          <w:rFonts w:hint="eastAsia"/>
        </w:rPr>
        <w:t>，第</w:t>
      </w:r>
      <w:r>
        <w:rPr>
          <w:rFonts w:hint="eastAsia"/>
        </w:rPr>
        <w:t>28</w:t>
      </w:r>
      <w:r>
        <w:rPr>
          <w:rFonts w:hint="eastAsia"/>
        </w:rPr>
        <w:t>至第</w:t>
      </w:r>
      <w:r>
        <w:rPr>
          <w:rFonts w:hint="eastAsia"/>
        </w:rPr>
        <w:t>38</w:t>
      </w:r>
      <w:r>
        <w:rPr>
          <w:rFonts w:hint="eastAsia"/>
        </w:rPr>
        <w:t>段</w:t>
      </w:r>
      <w:r>
        <w:t>)</w:t>
      </w:r>
      <w:r>
        <w:rPr>
          <w:rFonts w:hint="eastAsia"/>
        </w:rPr>
        <w:t>。</w:t>
      </w:r>
    </w:p>
  </w:footnote>
  <w:footnote w:id="35">
    <w:p w14:paraId="0C6495AD" w14:textId="77777777" w:rsidR="00B77AD6" w:rsidRPr="0095755A" w:rsidRDefault="00B77AD6" w:rsidP="00B77AD6">
      <w:pPr>
        <w:pStyle w:val="a6"/>
      </w:pPr>
      <w:r>
        <w:tab/>
      </w:r>
      <w:r w:rsidRPr="00C026D6">
        <w:rPr>
          <w:rStyle w:val="a8"/>
          <w:rFonts w:eastAsia="宋体"/>
          <w:color w:val="0000CC"/>
        </w:rPr>
        <w:footnoteRef/>
      </w:r>
      <w:r>
        <w:tab/>
      </w:r>
      <w:r>
        <w:rPr>
          <w:rFonts w:hint="eastAsia"/>
        </w:rPr>
        <w:t>见委员会就</w:t>
      </w:r>
      <w:r w:rsidRPr="009C7584">
        <w:rPr>
          <w:rFonts w:hint="eastAsia"/>
        </w:rPr>
        <w:t>评价</w:t>
      </w:r>
      <w:r>
        <w:rPr>
          <w:rFonts w:hint="eastAsia"/>
        </w:rPr>
        <w:t>《</w:t>
      </w:r>
      <w:r w:rsidRPr="009C7584">
        <w:rPr>
          <w:rFonts w:hint="eastAsia"/>
        </w:rPr>
        <w:t>公约任择议定书</w:t>
      </w:r>
      <w:r>
        <w:rPr>
          <w:rFonts w:hint="eastAsia"/>
        </w:rPr>
        <w:t>》</w:t>
      </w:r>
      <w:r w:rsidRPr="009C7584">
        <w:rPr>
          <w:rFonts w:hint="eastAsia"/>
        </w:rPr>
        <w:t>规定的“尽现有资源的最大可能”采取步骤的义务</w:t>
      </w:r>
      <w:r>
        <w:rPr>
          <w:rFonts w:hint="eastAsia"/>
        </w:rPr>
        <w:t>发表的声明</w:t>
      </w:r>
      <w:r>
        <w:rPr>
          <w:rFonts w:hint="eastAsia"/>
        </w:rPr>
        <w:t>(</w:t>
      </w:r>
      <w:r w:rsidRPr="00E9415B">
        <w:t>2007</w:t>
      </w:r>
      <w:r w:rsidRPr="00E9415B">
        <w:rPr>
          <w:rFonts w:hint="eastAsia"/>
        </w:rPr>
        <w:t>年</w:t>
      </w:r>
      <w:r>
        <w:rPr>
          <w:rFonts w:hint="eastAsia"/>
        </w:rPr>
        <w:t>)</w:t>
      </w:r>
      <w:r>
        <w:rPr>
          <w:rFonts w:hint="eastAsia"/>
        </w:rPr>
        <w:t>。</w:t>
      </w:r>
    </w:p>
  </w:footnote>
  <w:footnote w:id="36">
    <w:p w14:paraId="09CED87B" w14:textId="77777777" w:rsidR="00B77AD6" w:rsidRPr="0095755A" w:rsidRDefault="00B77AD6" w:rsidP="00B77AD6">
      <w:pPr>
        <w:pStyle w:val="a6"/>
      </w:pPr>
      <w:r>
        <w:tab/>
      </w:r>
      <w:r w:rsidRPr="00C026D6">
        <w:rPr>
          <w:rStyle w:val="a8"/>
          <w:rFonts w:eastAsia="宋体"/>
          <w:color w:val="0000CC"/>
        </w:rPr>
        <w:footnoteRef/>
      </w:r>
      <w:r>
        <w:tab/>
      </w:r>
      <w:r>
        <w:rPr>
          <w:rFonts w:hint="eastAsia"/>
        </w:rPr>
        <w:t>第</w:t>
      </w:r>
      <w:r w:rsidRPr="0095755A">
        <w:t>1/2013</w:t>
      </w:r>
      <w:r>
        <w:rPr>
          <w:rFonts w:hint="eastAsia"/>
        </w:rPr>
        <w:t>号来文，</w:t>
      </w:r>
      <w:r w:rsidRPr="005C6A53">
        <w:rPr>
          <w:iCs/>
        </w:rPr>
        <w:t>López Rodríguez</w:t>
      </w:r>
      <w:r w:rsidRPr="00D44204">
        <w:rPr>
          <w:rFonts w:ascii="Time New Roman" w:eastAsia="楷体" w:hAnsi="Time New Roman" w:hint="eastAsia"/>
          <w:iCs/>
        </w:rPr>
        <w:t>诉西班牙</w:t>
      </w:r>
      <w:r w:rsidRPr="005C6A53">
        <w:rPr>
          <w:rFonts w:hint="eastAsia"/>
          <w:iCs/>
        </w:rPr>
        <w:t>，</w:t>
      </w:r>
      <w:r w:rsidRPr="005C6A53">
        <w:rPr>
          <w:iCs/>
        </w:rPr>
        <w:t>2016</w:t>
      </w:r>
      <w:r w:rsidRPr="005C6A53">
        <w:rPr>
          <w:rFonts w:hint="eastAsia"/>
          <w:iCs/>
        </w:rPr>
        <w:t>年</w:t>
      </w:r>
      <w:r w:rsidRPr="005C6A53">
        <w:rPr>
          <w:iCs/>
        </w:rPr>
        <w:t>3</w:t>
      </w:r>
      <w:r w:rsidRPr="005C6A53">
        <w:rPr>
          <w:rFonts w:hint="eastAsia"/>
          <w:iCs/>
        </w:rPr>
        <w:t>月</w:t>
      </w:r>
      <w:r w:rsidRPr="005C6A53">
        <w:rPr>
          <w:iCs/>
        </w:rPr>
        <w:t>4</w:t>
      </w:r>
      <w:r w:rsidRPr="005C6A53">
        <w:rPr>
          <w:rFonts w:hint="eastAsia"/>
          <w:iCs/>
        </w:rPr>
        <w:t>日通过的意见</w:t>
      </w:r>
      <w:r>
        <w:rPr>
          <w:rFonts w:hint="eastAsia"/>
          <w:iCs/>
        </w:rPr>
        <w:t>，第</w:t>
      </w:r>
      <w:r>
        <w:rPr>
          <w:rFonts w:hint="eastAsia"/>
          <w:iCs/>
        </w:rPr>
        <w:t>13.</w:t>
      </w:r>
      <w:r>
        <w:rPr>
          <w:iCs/>
        </w:rPr>
        <w:t>3</w:t>
      </w:r>
      <w:r>
        <w:rPr>
          <w:rFonts w:hint="eastAsia"/>
          <w:iCs/>
        </w:rPr>
        <w:t>段。另见</w:t>
      </w:r>
      <w:r w:rsidRPr="005C6A53">
        <w:rPr>
          <w:rFonts w:hint="eastAsia"/>
          <w:iCs/>
        </w:rPr>
        <w:t>委员会</w:t>
      </w:r>
      <w:r w:rsidRPr="005C6A53">
        <w:rPr>
          <w:iCs/>
        </w:rPr>
        <w:t>2012</w:t>
      </w:r>
      <w:r w:rsidRPr="005C6A53">
        <w:rPr>
          <w:rFonts w:hint="eastAsia"/>
          <w:iCs/>
        </w:rPr>
        <w:t>年</w:t>
      </w:r>
      <w:r w:rsidRPr="005C6A53">
        <w:rPr>
          <w:iCs/>
        </w:rPr>
        <w:t>5</w:t>
      </w:r>
      <w:r w:rsidRPr="005C6A53">
        <w:rPr>
          <w:rFonts w:hint="eastAsia"/>
          <w:iCs/>
        </w:rPr>
        <w:t>月</w:t>
      </w:r>
      <w:r w:rsidRPr="005C6A53">
        <w:rPr>
          <w:iCs/>
        </w:rPr>
        <w:t>16</w:t>
      </w:r>
      <w:r w:rsidRPr="005C6A53">
        <w:rPr>
          <w:rFonts w:hint="eastAsia"/>
          <w:iCs/>
        </w:rPr>
        <w:t>日的信</w:t>
      </w:r>
      <w:r>
        <w:rPr>
          <w:rFonts w:hint="eastAsia"/>
          <w:iCs/>
        </w:rPr>
        <w:t>(</w:t>
      </w:r>
      <w:r>
        <w:rPr>
          <w:rFonts w:hint="eastAsia"/>
          <w:iCs/>
        </w:rPr>
        <w:t>见脚注</w:t>
      </w:r>
      <w:r>
        <w:rPr>
          <w:rFonts w:hint="eastAsia"/>
          <w:iCs/>
        </w:rPr>
        <w:t>31)</w:t>
      </w:r>
      <w:r>
        <w:rPr>
          <w:rFonts w:hint="eastAsia"/>
          <w:iCs/>
        </w:rPr>
        <w:t>。</w:t>
      </w:r>
    </w:p>
  </w:footnote>
  <w:footnote w:id="37">
    <w:p w14:paraId="5F5396DC" w14:textId="77777777" w:rsidR="00B77AD6" w:rsidRPr="0095755A" w:rsidRDefault="00B77AD6" w:rsidP="00B77AD6">
      <w:pPr>
        <w:pStyle w:val="a6"/>
      </w:pPr>
      <w:r>
        <w:tab/>
      </w:r>
      <w:r w:rsidRPr="00C026D6">
        <w:rPr>
          <w:rStyle w:val="a8"/>
          <w:rFonts w:eastAsia="宋体"/>
          <w:color w:val="0000CC"/>
        </w:rPr>
        <w:footnoteRef/>
      </w:r>
      <w:r>
        <w:tab/>
      </w:r>
      <w:r w:rsidRPr="00FD4F1B">
        <w:rPr>
          <w:rFonts w:hint="eastAsia"/>
        </w:rPr>
        <w:t>第</w:t>
      </w:r>
      <w:r>
        <w:rPr>
          <w:rFonts w:hint="eastAsia"/>
        </w:rPr>
        <w:t>4</w:t>
      </w:r>
      <w:r>
        <w:rPr>
          <w:rFonts w:hint="eastAsia"/>
        </w:rPr>
        <w:t>号</w:t>
      </w:r>
      <w:r w:rsidRPr="00FD4F1B">
        <w:rPr>
          <w:rFonts w:hint="eastAsia"/>
        </w:rPr>
        <w:t>一般性意见</w:t>
      </w:r>
      <w:r>
        <w:rPr>
          <w:rFonts w:hint="eastAsia"/>
        </w:rPr>
        <w:t>，第</w:t>
      </w:r>
      <w:r>
        <w:rPr>
          <w:rFonts w:hint="eastAsia"/>
        </w:rPr>
        <w:t>9</w:t>
      </w:r>
      <w:r>
        <w:rPr>
          <w:rFonts w:hint="eastAsia"/>
        </w:rPr>
        <w:t>段。另见委员会关于</w:t>
      </w:r>
      <w:r w:rsidRPr="009C7584">
        <w:rPr>
          <w:rFonts w:hint="eastAsia"/>
        </w:rPr>
        <w:t>评价</w:t>
      </w:r>
      <w:r>
        <w:rPr>
          <w:rFonts w:hint="eastAsia"/>
        </w:rPr>
        <w:t>《</w:t>
      </w:r>
      <w:r w:rsidRPr="009C7584">
        <w:rPr>
          <w:rFonts w:hint="eastAsia"/>
        </w:rPr>
        <w:t>公约任择议定书</w:t>
      </w:r>
      <w:r>
        <w:rPr>
          <w:rFonts w:hint="eastAsia"/>
        </w:rPr>
        <w:t>》</w:t>
      </w:r>
      <w:r w:rsidRPr="009C7584">
        <w:rPr>
          <w:rFonts w:hint="eastAsia"/>
        </w:rPr>
        <w:t>规定的“尽现有资源的最大可能”采取步骤的义务</w:t>
      </w:r>
      <w:r>
        <w:rPr>
          <w:rFonts w:hint="eastAsia"/>
        </w:rPr>
        <w:t>的声明，第</w:t>
      </w:r>
      <w:r>
        <w:rPr>
          <w:rFonts w:hint="eastAsia"/>
        </w:rPr>
        <w:t>6</w:t>
      </w:r>
      <w:r>
        <w:rPr>
          <w:rFonts w:hint="eastAsia"/>
        </w:rPr>
        <w:t>、第</w:t>
      </w:r>
      <w:r>
        <w:rPr>
          <w:rFonts w:hint="eastAsia"/>
        </w:rPr>
        <w:t>8</w:t>
      </w:r>
      <w:r>
        <w:rPr>
          <w:rFonts w:hint="eastAsia"/>
        </w:rPr>
        <w:t>和第</w:t>
      </w:r>
      <w:r>
        <w:rPr>
          <w:rFonts w:hint="eastAsia"/>
        </w:rPr>
        <w:t>11</w:t>
      </w:r>
      <w:r>
        <w:rPr>
          <w:rFonts w:hint="eastAsia"/>
        </w:rPr>
        <w:t>段。</w:t>
      </w:r>
    </w:p>
  </w:footnote>
  <w:footnote w:id="38">
    <w:p w14:paraId="24CF6E42" w14:textId="77777777" w:rsidR="00B77AD6" w:rsidRPr="0095755A" w:rsidRDefault="00B77AD6" w:rsidP="00B77AD6">
      <w:pPr>
        <w:pStyle w:val="a6"/>
      </w:pPr>
      <w:r>
        <w:tab/>
      </w:r>
      <w:r w:rsidRPr="00C026D6">
        <w:rPr>
          <w:rStyle w:val="a8"/>
          <w:rFonts w:eastAsia="宋体"/>
          <w:color w:val="0000CC"/>
        </w:rPr>
        <w:footnoteRef/>
      </w:r>
      <w:r>
        <w:tab/>
      </w:r>
      <w:r>
        <w:rPr>
          <w:rFonts w:hint="eastAsia"/>
        </w:rPr>
        <w:t>委员会</w:t>
      </w:r>
      <w:r>
        <w:rPr>
          <w:rFonts w:hint="eastAsia"/>
        </w:rPr>
        <w:t>2012</w:t>
      </w:r>
      <w:r>
        <w:rPr>
          <w:rFonts w:hint="eastAsia"/>
        </w:rPr>
        <w:t>年</w:t>
      </w:r>
      <w:r>
        <w:rPr>
          <w:rFonts w:hint="eastAsia"/>
        </w:rPr>
        <w:t>5</w:t>
      </w:r>
      <w:r>
        <w:rPr>
          <w:rFonts w:hint="eastAsia"/>
        </w:rPr>
        <w:t>月</w:t>
      </w:r>
      <w:r>
        <w:rPr>
          <w:rFonts w:hint="eastAsia"/>
        </w:rPr>
        <w:t>16</w:t>
      </w:r>
      <w:r>
        <w:rPr>
          <w:rFonts w:hint="eastAsia"/>
        </w:rPr>
        <w:t>日的信</w:t>
      </w:r>
      <w:r>
        <w:rPr>
          <w:rFonts w:hint="eastAsia"/>
        </w:rPr>
        <w:t>(</w:t>
      </w:r>
      <w:r>
        <w:rPr>
          <w:rFonts w:hint="eastAsia"/>
        </w:rPr>
        <w:t>见脚注</w:t>
      </w:r>
      <w:r>
        <w:rPr>
          <w:rFonts w:hint="eastAsia"/>
        </w:rPr>
        <w:t>31)</w:t>
      </w:r>
      <w:r>
        <w:rPr>
          <w:rFonts w:hint="eastAsia"/>
        </w:rPr>
        <w:t>。见委员会关于</w:t>
      </w:r>
      <w:r w:rsidRPr="00A446F5">
        <w:rPr>
          <w:rFonts w:hint="eastAsia"/>
        </w:rPr>
        <w:t>公共债务、紧缩措施与《经济、社会及文化权利国际公约》</w:t>
      </w:r>
      <w:r>
        <w:rPr>
          <w:rFonts w:hint="eastAsia"/>
        </w:rPr>
        <w:t>的声明</w:t>
      </w:r>
      <w:r>
        <w:rPr>
          <w:rFonts w:hint="eastAsia"/>
        </w:rPr>
        <w:t>(</w:t>
      </w:r>
      <w:r>
        <w:t>2016</w:t>
      </w:r>
      <w:r>
        <w:rPr>
          <w:rFonts w:hint="eastAsia"/>
        </w:rPr>
        <w:t>年</w:t>
      </w:r>
      <w:r>
        <w:rPr>
          <w:rFonts w:hint="eastAsia"/>
        </w:rPr>
        <w:t>)</w:t>
      </w:r>
      <w:r>
        <w:rPr>
          <w:rFonts w:hint="eastAsia"/>
        </w:rPr>
        <w:t>，第</w:t>
      </w:r>
      <w:r>
        <w:rPr>
          <w:rFonts w:hint="eastAsia"/>
        </w:rPr>
        <w:t>4</w:t>
      </w:r>
      <w:r>
        <w:rPr>
          <w:rFonts w:hint="eastAsia"/>
        </w:rPr>
        <w:t>段。</w:t>
      </w:r>
    </w:p>
  </w:footnote>
  <w:footnote w:id="39">
    <w:p w14:paraId="44C5A8E0" w14:textId="77777777" w:rsidR="00B77AD6" w:rsidRPr="0095755A" w:rsidRDefault="00B77AD6" w:rsidP="00B77AD6">
      <w:pPr>
        <w:pStyle w:val="a6"/>
      </w:pPr>
      <w:r>
        <w:tab/>
      </w:r>
      <w:r w:rsidRPr="00C026D6">
        <w:rPr>
          <w:rStyle w:val="a8"/>
          <w:rFonts w:eastAsia="宋体"/>
          <w:color w:val="0000CC"/>
        </w:rPr>
        <w:footnoteRef/>
      </w:r>
      <w:r>
        <w:tab/>
      </w:r>
      <w:r>
        <w:rPr>
          <w:rFonts w:hint="eastAsia"/>
        </w:rPr>
        <w:t>另见</w:t>
      </w:r>
      <w:r w:rsidRPr="00132EDE">
        <w:rPr>
          <w:rFonts w:hint="eastAsia"/>
        </w:rPr>
        <w:t>委员会对西班牙第五次定期报告的结论性意见</w:t>
      </w:r>
      <w:r w:rsidRPr="0095755A">
        <w:t>(E/C.12/ESP/CO/5)</w:t>
      </w:r>
      <w:r>
        <w:rPr>
          <w:rFonts w:hint="eastAsia"/>
        </w:rPr>
        <w:t>，第</w:t>
      </w:r>
      <w:r>
        <w:rPr>
          <w:rFonts w:hint="eastAsia"/>
        </w:rPr>
        <w:t>21</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D75D4" w14:textId="77777777" w:rsidR="00056632" w:rsidRDefault="003B4198" w:rsidP="003B4198">
    <w:pPr>
      <w:pStyle w:val="af3"/>
    </w:pPr>
    <w:r>
      <w:t>E/C.12/61/D/5/2015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4BAFB" w14:textId="77777777" w:rsidR="00056632" w:rsidRPr="00202A30" w:rsidRDefault="003B4198" w:rsidP="003B4198">
    <w:pPr>
      <w:pStyle w:val="af3"/>
      <w:jc w:val="right"/>
    </w:pPr>
    <w:r>
      <w:t>E/C.12/61/D/5/2015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36673F"/>
    <w:multiLevelType w:val="hybridMultilevel"/>
    <w:tmpl w:val="392A8BC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952DF3"/>
    <w:multiLevelType w:val="hybridMultilevel"/>
    <w:tmpl w:val="E524262E"/>
    <w:lvl w:ilvl="0" w:tplc="CB9806E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3"/>
  </w:num>
  <w:num w:numId="2">
    <w:abstractNumId w:val="10"/>
  </w:num>
  <w:num w:numId="3">
    <w:abstractNumId w:val="4"/>
  </w:num>
  <w:num w:numId="4">
    <w:abstractNumId w:val="0"/>
  </w:num>
  <w:num w:numId="5">
    <w:abstractNumId w:val="7"/>
  </w:num>
  <w:num w:numId="6">
    <w:abstractNumId w:val="6"/>
  </w:num>
  <w:num w:numId="7">
    <w:abstractNumId w:val="1"/>
  </w:num>
  <w:num w:numId="8">
    <w:abstractNumId w:val="8"/>
  </w:num>
  <w:num w:numId="9">
    <w:abstractNumId w:val="9"/>
  </w:num>
  <w:num w:numId="10">
    <w:abstractNumId w:val="11"/>
  </w:num>
  <w:num w:numId="11">
    <w:abstractNumId w:val="5"/>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867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A0"/>
    <w:rsid w:val="00011483"/>
    <w:rsid w:val="000354D6"/>
    <w:rsid w:val="00072E35"/>
    <w:rsid w:val="00073C9E"/>
    <w:rsid w:val="000844C0"/>
    <w:rsid w:val="00090BE7"/>
    <w:rsid w:val="00095FB9"/>
    <w:rsid w:val="000A2080"/>
    <w:rsid w:val="000D319F"/>
    <w:rsid w:val="000E4D0E"/>
    <w:rsid w:val="00104F74"/>
    <w:rsid w:val="00110CDE"/>
    <w:rsid w:val="00125AC6"/>
    <w:rsid w:val="00143E2C"/>
    <w:rsid w:val="00144B69"/>
    <w:rsid w:val="00153E86"/>
    <w:rsid w:val="0016144A"/>
    <w:rsid w:val="0018144A"/>
    <w:rsid w:val="001B1BD1"/>
    <w:rsid w:val="001C31DC"/>
    <w:rsid w:val="001C3EF2"/>
    <w:rsid w:val="001D17F6"/>
    <w:rsid w:val="001D2183"/>
    <w:rsid w:val="001D2C3F"/>
    <w:rsid w:val="00203A7F"/>
    <w:rsid w:val="00204B42"/>
    <w:rsid w:val="002231C3"/>
    <w:rsid w:val="002308F3"/>
    <w:rsid w:val="0024417F"/>
    <w:rsid w:val="0024791A"/>
    <w:rsid w:val="00250F8D"/>
    <w:rsid w:val="002B621A"/>
    <w:rsid w:val="002E1C97"/>
    <w:rsid w:val="002E247B"/>
    <w:rsid w:val="002F5834"/>
    <w:rsid w:val="00312400"/>
    <w:rsid w:val="00326EBF"/>
    <w:rsid w:val="00327FE4"/>
    <w:rsid w:val="00335CAE"/>
    <w:rsid w:val="003505C9"/>
    <w:rsid w:val="00355FB3"/>
    <w:rsid w:val="00392F6C"/>
    <w:rsid w:val="003A033B"/>
    <w:rsid w:val="003B4198"/>
    <w:rsid w:val="003B5136"/>
    <w:rsid w:val="003B516E"/>
    <w:rsid w:val="003D7D4D"/>
    <w:rsid w:val="0040128F"/>
    <w:rsid w:val="00413D23"/>
    <w:rsid w:val="00427F63"/>
    <w:rsid w:val="0043742D"/>
    <w:rsid w:val="004526C9"/>
    <w:rsid w:val="00481EC1"/>
    <w:rsid w:val="00483E67"/>
    <w:rsid w:val="004A17D1"/>
    <w:rsid w:val="004C0E41"/>
    <w:rsid w:val="004C4A0A"/>
    <w:rsid w:val="00543EBA"/>
    <w:rsid w:val="00553B3D"/>
    <w:rsid w:val="005670B6"/>
    <w:rsid w:val="005779F2"/>
    <w:rsid w:val="005877CC"/>
    <w:rsid w:val="005D2F11"/>
    <w:rsid w:val="005E403A"/>
    <w:rsid w:val="005F65DD"/>
    <w:rsid w:val="00606BF3"/>
    <w:rsid w:val="006175B2"/>
    <w:rsid w:val="00680656"/>
    <w:rsid w:val="00683CFF"/>
    <w:rsid w:val="00686126"/>
    <w:rsid w:val="006920A3"/>
    <w:rsid w:val="006A74C5"/>
    <w:rsid w:val="006B1119"/>
    <w:rsid w:val="006E3E46"/>
    <w:rsid w:val="006E71B1"/>
    <w:rsid w:val="00705D89"/>
    <w:rsid w:val="00727F4D"/>
    <w:rsid w:val="00731A42"/>
    <w:rsid w:val="00754A47"/>
    <w:rsid w:val="00755775"/>
    <w:rsid w:val="00767E69"/>
    <w:rsid w:val="0077079A"/>
    <w:rsid w:val="007A5599"/>
    <w:rsid w:val="00816936"/>
    <w:rsid w:val="00856233"/>
    <w:rsid w:val="00860F27"/>
    <w:rsid w:val="008668D8"/>
    <w:rsid w:val="00884263"/>
    <w:rsid w:val="008A7FD9"/>
    <w:rsid w:val="008B0560"/>
    <w:rsid w:val="008B2BFA"/>
    <w:rsid w:val="008B2FDB"/>
    <w:rsid w:val="008D3D9C"/>
    <w:rsid w:val="008F4C07"/>
    <w:rsid w:val="00933E63"/>
    <w:rsid w:val="00936F03"/>
    <w:rsid w:val="00943B69"/>
    <w:rsid w:val="00944CB3"/>
    <w:rsid w:val="009577F9"/>
    <w:rsid w:val="00985A0C"/>
    <w:rsid w:val="00993BFF"/>
    <w:rsid w:val="009A4F2B"/>
    <w:rsid w:val="009B09D7"/>
    <w:rsid w:val="009D35ED"/>
    <w:rsid w:val="00A03CB6"/>
    <w:rsid w:val="00A1364C"/>
    <w:rsid w:val="00A15FBF"/>
    <w:rsid w:val="00A21076"/>
    <w:rsid w:val="00A239D6"/>
    <w:rsid w:val="00A32542"/>
    <w:rsid w:val="00A35232"/>
    <w:rsid w:val="00A3739A"/>
    <w:rsid w:val="00A44D92"/>
    <w:rsid w:val="00A52DAF"/>
    <w:rsid w:val="00A70964"/>
    <w:rsid w:val="00A768CA"/>
    <w:rsid w:val="00A84072"/>
    <w:rsid w:val="00AA2C3B"/>
    <w:rsid w:val="00AA733C"/>
    <w:rsid w:val="00AB3619"/>
    <w:rsid w:val="00AE2374"/>
    <w:rsid w:val="00AE72AB"/>
    <w:rsid w:val="00AF00C6"/>
    <w:rsid w:val="00AF1E81"/>
    <w:rsid w:val="00AF6EB2"/>
    <w:rsid w:val="00B13BB7"/>
    <w:rsid w:val="00B16570"/>
    <w:rsid w:val="00B2216B"/>
    <w:rsid w:val="00B27DD7"/>
    <w:rsid w:val="00B423D7"/>
    <w:rsid w:val="00B4553D"/>
    <w:rsid w:val="00B45B2F"/>
    <w:rsid w:val="00B45F43"/>
    <w:rsid w:val="00B53320"/>
    <w:rsid w:val="00B77AD6"/>
    <w:rsid w:val="00BA1D47"/>
    <w:rsid w:val="00BB158D"/>
    <w:rsid w:val="00BC6522"/>
    <w:rsid w:val="00BD15CD"/>
    <w:rsid w:val="00BE2865"/>
    <w:rsid w:val="00C026D6"/>
    <w:rsid w:val="00C05880"/>
    <w:rsid w:val="00C0644E"/>
    <w:rsid w:val="00C07506"/>
    <w:rsid w:val="00C121D5"/>
    <w:rsid w:val="00C17349"/>
    <w:rsid w:val="00C21165"/>
    <w:rsid w:val="00C2348F"/>
    <w:rsid w:val="00C32B9E"/>
    <w:rsid w:val="00C351AA"/>
    <w:rsid w:val="00C56294"/>
    <w:rsid w:val="00C711BD"/>
    <w:rsid w:val="00C7253F"/>
    <w:rsid w:val="00C82880"/>
    <w:rsid w:val="00C94BE1"/>
    <w:rsid w:val="00C96440"/>
    <w:rsid w:val="00CA1030"/>
    <w:rsid w:val="00CD2F07"/>
    <w:rsid w:val="00D131A0"/>
    <w:rsid w:val="00D26A05"/>
    <w:rsid w:val="00D41D02"/>
    <w:rsid w:val="00D44204"/>
    <w:rsid w:val="00D5439C"/>
    <w:rsid w:val="00D97B98"/>
    <w:rsid w:val="00DA25A8"/>
    <w:rsid w:val="00DA3386"/>
    <w:rsid w:val="00DC671F"/>
    <w:rsid w:val="00DE4DA7"/>
    <w:rsid w:val="00E015ED"/>
    <w:rsid w:val="00E121AC"/>
    <w:rsid w:val="00E15D9F"/>
    <w:rsid w:val="00E16D62"/>
    <w:rsid w:val="00E22479"/>
    <w:rsid w:val="00E33B38"/>
    <w:rsid w:val="00E47FE5"/>
    <w:rsid w:val="00E574AF"/>
    <w:rsid w:val="00EA235E"/>
    <w:rsid w:val="00EB5ECD"/>
    <w:rsid w:val="00F14E66"/>
    <w:rsid w:val="00F44B26"/>
    <w:rsid w:val="00F46507"/>
    <w:rsid w:val="00F714DA"/>
    <w:rsid w:val="00F90004"/>
    <w:rsid w:val="00FB456B"/>
    <w:rsid w:val="00FF59DC"/>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9052AAD"/>
  <w15:docId w15:val="{76B864CB-BBFB-4819-AAD4-D2341970B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B77AD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B77AD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B77AD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B77AD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B77AD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B77AD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B77AD6"/>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B77AD6"/>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B77AD6"/>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B77AD6"/>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B77AD6"/>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B77AD6"/>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B77AD6"/>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B77AD6"/>
    <w:pPr>
      <w:numPr>
        <w:numId w:val="7"/>
      </w:numPr>
      <w:tabs>
        <w:tab w:val="clear" w:pos="0"/>
        <w:tab w:val="num" w:pos="1996"/>
      </w:tabs>
      <w:ind w:left="1996" w:hanging="380"/>
    </w:pPr>
  </w:style>
  <w:style w:type="numbering" w:styleId="111111">
    <w:name w:val="Outline List 2"/>
    <w:basedOn w:val="a2"/>
    <w:semiHidden/>
    <w:rsid w:val="00B77AD6"/>
    <w:pPr>
      <w:numPr>
        <w:numId w:val="9"/>
      </w:numPr>
    </w:pPr>
  </w:style>
  <w:style w:type="numbering" w:styleId="1111110">
    <w:name w:val="Outline List 1"/>
    <w:basedOn w:val="a2"/>
    <w:semiHidden/>
    <w:rsid w:val="00B77AD6"/>
    <w:pPr>
      <w:numPr>
        <w:numId w:val="10"/>
      </w:numPr>
    </w:pPr>
  </w:style>
  <w:style w:type="character" w:styleId="af9">
    <w:name w:val="Book Title"/>
    <w:basedOn w:val="a0"/>
    <w:uiPriority w:val="33"/>
    <w:rsid w:val="00B77AD6"/>
    <w:rPr>
      <w:b/>
      <w:bCs/>
      <w:smallCaps/>
      <w:spacing w:val="5"/>
    </w:rPr>
  </w:style>
  <w:style w:type="table" w:styleId="afa">
    <w:name w:val="Table Grid"/>
    <w:basedOn w:val="a1"/>
    <w:rsid w:val="00B77AD6"/>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77AD6"/>
    <w:rPr>
      <w:lang w:val="en-GB"/>
    </w:rPr>
  </w:style>
  <w:style w:type="character" w:styleId="afb">
    <w:name w:val="annotation reference"/>
    <w:basedOn w:val="a0"/>
    <w:uiPriority w:val="99"/>
    <w:semiHidden/>
    <w:unhideWhenUsed/>
    <w:rsid w:val="00B77AD6"/>
    <w:rPr>
      <w:sz w:val="21"/>
      <w:szCs w:val="21"/>
    </w:rPr>
  </w:style>
  <w:style w:type="paragraph" w:styleId="afc">
    <w:name w:val="annotation text"/>
    <w:basedOn w:val="a"/>
    <w:link w:val="afd"/>
    <w:uiPriority w:val="99"/>
    <w:semiHidden/>
    <w:unhideWhenUsed/>
    <w:rsid w:val="00B77AD6"/>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d">
    <w:name w:val="批注文字 字符"/>
    <w:basedOn w:val="a0"/>
    <w:link w:val="afc"/>
    <w:uiPriority w:val="99"/>
    <w:semiHidden/>
    <w:rsid w:val="00B77AD6"/>
    <w:rPr>
      <w:rFonts w:eastAsia="Times New Roman"/>
      <w:lang w:val="en-GB" w:eastAsia="en-US"/>
    </w:rPr>
  </w:style>
  <w:style w:type="paragraph" w:styleId="afe">
    <w:name w:val="annotation subject"/>
    <w:basedOn w:val="afc"/>
    <w:next w:val="afc"/>
    <w:link w:val="aff"/>
    <w:uiPriority w:val="99"/>
    <w:semiHidden/>
    <w:unhideWhenUsed/>
    <w:rsid w:val="00B77AD6"/>
    <w:rPr>
      <w:b/>
      <w:bCs/>
    </w:rPr>
  </w:style>
  <w:style w:type="character" w:customStyle="1" w:styleId="aff">
    <w:name w:val="批注主题 字符"/>
    <w:basedOn w:val="afd"/>
    <w:link w:val="afe"/>
    <w:uiPriority w:val="99"/>
    <w:semiHidden/>
    <w:rsid w:val="00B77AD6"/>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6977D-336A-435B-A199-8E9AE01DA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13874</Words>
  <Characters>15280</Characters>
  <Application>Microsoft Office Word</Application>
  <DocSecurity>0</DocSecurity>
  <Lines>509</Lines>
  <Paragraphs>144</Paragraphs>
  <ScaleCrop>false</ScaleCrop>
  <Company>DCM</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1712396</dc:title>
  <dc:subject>E/C.12/61/D/5/2015</dc:subject>
  <dc:creator>WUJS</dc:creator>
  <cp:keywords/>
  <dc:description/>
  <cp:lastModifiedBy>Xiaoqing Yang</cp:lastModifiedBy>
  <cp:revision>2</cp:revision>
  <cp:lastPrinted>2018-01-02T10:13:00Z</cp:lastPrinted>
  <dcterms:created xsi:type="dcterms:W3CDTF">2018-01-03T13:38:00Z</dcterms:created>
  <dcterms:modified xsi:type="dcterms:W3CDTF">2018-01-03T13:38:00Z</dcterms:modified>
</cp:coreProperties>
</file>