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C23403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2FD81D" w14:textId="77777777" w:rsidR="002D5AAC" w:rsidRDefault="002D5AAC" w:rsidP="00A908C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182B14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DD76AA6" w14:textId="77777777" w:rsidR="002D5AAC" w:rsidRDefault="00A908CC" w:rsidP="00A908CC">
            <w:pPr>
              <w:jc w:val="right"/>
            </w:pPr>
            <w:r w:rsidRPr="00A908CC">
              <w:rPr>
                <w:sz w:val="40"/>
              </w:rPr>
              <w:t>CCPR</w:t>
            </w:r>
            <w:r>
              <w:t>/C/130/2</w:t>
            </w:r>
          </w:p>
        </w:tc>
      </w:tr>
      <w:tr w:rsidR="002D5AAC" w:rsidRPr="00143BF5" w14:paraId="2D32014A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62622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68B7EB" wp14:editId="0E646C7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5B6D05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A723B46" w14:textId="77777777" w:rsidR="002D5AAC" w:rsidRPr="00284449" w:rsidRDefault="00A908CC" w:rsidP="00BC3629">
            <w:pPr>
              <w:spacing w:before="240"/>
              <w:rPr>
                <w:lang w:val="en-US"/>
              </w:rPr>
            </w:pPr>
            <w:r w:rsidRPr="00284449">
              <w:rPr>
                <w:lang w:val="en-US"/>
              </w:rPr>
              <w:t>Distr.: General</w:t>
            </w:r>
          </w:p>
          <w:p w14:paraId="4B58B9D5" w14:textId="77777777" w:rsidR="00A908CC" w:rsidRPr="00284449" w:rsidRDefault="00284449" w:rsidP="00A908CC">
            <w:pPr>
              <w:spacing w:line="240" w:lineRule="exact"/>
              <w:rPr>
                <w:lang w:val="en-US"/>
              </w:rPr>
            </w:pPr>
            <w:r w:rsidRPr="00284449">
              <w:rPr>
                <w:lang w:val="en-US"/>
              </w:rPr>
              <w:t xml:space="preserve">16 </w:t>
            </w:r>
            <w:r>
              <w:rPr>
                <w:lang w:val="en-US"/>
              </w:rPr>
              <w:t xml:space="preserve">February </w:t>
            </w:r>
            <w:r w:rsidR="00A908CC" w:rsidRPr="00284449">
              <w:rPr>
                <w:lang w:val="en-US"/>
              </w:rPr>
              <w:t>2021</w:t>
            </w:r>
          </w:p>
          <w:p w14:paraId="25DDEC35" w14:textId="77777777" w:rsidR="00A908CC" w:rsidRPr="00284449" w:rsidRDefault="00A908CC" w:rsidP="00A908CC">
            <w:pPr>
              <w:spacing w:line="240" w:lineRule="exact"/>
              <w:rPr>
                <w:lang w:val="en-US"/>
              </w:rPr>
            </w:pPr>
            <w:r w:rsidRPr="00284449">
              <w:rPr>
                <w:lang w:val="en-US"/>
              </w:rPr>
              <w:t>Russian</w:t>
            </w:r>
          </w:p>
          <w:p w14:paraId="4DBB8033" w14:textId="77777777" w:rsidR="00A908CC" w:rsidRPr="00284449" w:rsidRDefault="00A908CC" w:rsidP="00A908CC">
            <w:pPr>
              <w:spacing w:line="240" w:lineRule="exact"/>
              <w:rPr>
                <w:lang w:val="en-US"/>
              </w:rPr>
            </w:pPr>
            <w:r w:rsidRPr="00284449">
              <w:rPr>
                <w:lang w:val="en-US"/>
              </w:rPr>
              <w:t>Original: English</w:t>
            </w:r>
          </w:p>
        </w:tc>
        <w:bookmarkStart w:id="0" w:name="_GoBack"/>
        <w:bookmarkEnd w:id="0"/>
      </w:tr>
    </w:tbl>
    <w:p w14:paraId="726848C6" w14:textId="77777777" w:rsidR="00A908CC" w:rsidRPr="00284449" w:rsidRDefault="00A908CC" w:rsidP="00A908CC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284449">
        <w:rPr>
          <w:b/>
          <w:bCs/>
          <w:sz w:val="24"/>
          <w:szCs w:val="24"/>
        </w:rPr>
        <w:t>Комитет по правам человека</w:t>
      </w:r>
    </w:p>
    <w:p w14:paraId="25BCCC6B" w14:textId="77777777" w:rsidR="00A908CC" w:rsidRPr="000C42AA" w:rsidRDefault="00A908CC" w:rsidP="00A908CC">
      <w:pPr>
        <w:pStyle w:val="HChG"/>
        <w:spacing w:before="280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284449"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284449">
        <w:rPr>
          <w:b w:val="0"/>
          <w:sz w:val="20"/>
        </w:rPr>
        <w:footnoteReference w:customMarkFollows="1" w:id="1"/>
        <w:t>*</w:t>
      </w:r>
      <w:bookmarkStart w:id="1" w:name="_Toc506807534"/>
      <w:bookmarkEnd w:id="1"/>
    </w:p>
    <w:p w14:paraId="56FADB58" w14:textId="77777777" w:rsidR="00A908CC" w:rsidRPr="000C42AA" w:rsidRDefault="00A908CC" w:rsidP="00A908CC">
      <w:pPr>
        <w:pStyle w:val="SingleTxtG"/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(CCPR/C/130/2/Adds.1–4), подготовлен в соответствии с этой статьей.</w:t>
      </w:r>
    </w:p>
    <w:p w14:paraId="70BD9AD4" w14:textId="77777777" w:rsidR="00A908CC" w:rsidRPr="000C42AA" w:rsidRDefault="00A908CC" w:rsidP="00A908CC">
      <w:pPr>
        <w:pStyle w:val="SingleTxtG"/>
        <w:spacing w:after="240"/>
      </w:pPr>
      <w:r>
        <w:t>2.</w:t>
      </w:r>
      <w:r>
        <w:tab/>
        <w:t xml:space="preserve"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130-й сессии. Информация о ходе последующей деятельности 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</w:t>
      </w:r>
      <w:hyperlink r:id="rId8" w:history="1">
        <w:r w:rsidRPr="00284449">
          <w:rPr>
            <w:rStyle w:val="af1"/>
          </w:rPr>
          <w:t>веб-странице Комитета</w:t>
        </w:r>
      </w:hyperlink>
      <w:r>
        <w:t>. Резюме критериев оценки приводится ниже</w:t>
      </w:r>
      <w:r w:rsidRPr="00284449">
        <w:rPr>
          <w:iCs/>
          <w:sz w:val="18"/>
          <w:szCs w:val="18"/>
          <w:vertAlign w:val="superscript"/>
        </w:rPr>
        <w:footnoteReference w:id="2"/>
      </w:r>
      <w:r>
        <w:t>.</w:t>
      </w:r>
    </w:p>
    <w:p w14:paraId="34E9AB61" w14:textId="77777777" w:rsidR="00A908CC" w:rsidRPr="000C42AA" w:rsidRDefault="00A908CC" w:rsidP="00A908CC">
      <w:pPr>
        <w:pStyle w:val="SingleTxtG"/>
        <w:spacing w:line="220" w:lineRule="exact"/>
        <w:ind w:left="1701" w:hanging="567"/>
      </w:pPr>
      <w:r>
        <w:rPr>
          <w:b/>
          <w:bCs/>
        </w:rPr>
        <w:t>А</w:t>
      </w:r>
      <w:r>
        <w:tab/>
      </w:r>
      <w:r w:rsidRPr="000C42AA"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03608587" w14:textId="77777777" w:rsidR="00A908CC" w:rsidRPr="000C42AA" w:rsidRDefault="00A908CC" w:rsidP="00A908CC">
      <w:pPr>
        <w:pStyle w:val="SingleTxtG"/>
        <w:spacing w:line="220" w:lineRule="exact"/>
        <w:ind w:left="1701" w:hanging="567"/>
      </w:pPr>
      <w:r>
        <w:rPr>
          <w:b/>
          <w:bCs/>
        </w:rPr>
        <w:t>B</w:t>
      </w:r>
      <w:r>
        <w:tab/>
      </w:r>
      <w:r w:rsidRPr="000C42AA"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28EF44FD" w14:textId="77777777" w:rsidR="00A908CC" w:rsidRPr="000C42AA" w:rsidRDefault="00A908CC" w:rsidP="00A908CC">
      <w:pPr>
        <w:pStyle w:val="SingleTxtG"/>
        <w:spacing w:line="220" w:lineRule="exact"/>
        <w:ind w:left="1701" w:hanging="567"/>
      </w:pPr>
      <w:r>
        <w:rPr>
          <w:b/>
          <w:bCs/>
        </w:rPr>
        <w:t>C</w:t>
      </w:r>
      <w:r>
        <w:tab/>
      </w:r>
      <w:r w:rsidRPr="000C42AA"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7E36798B" w14:textId="77777777" w:rsidR="00A908CC" w:rsidRPr="000C42AA" w:rsidRDefault="00A908CC" w:rsidP="00A908CC">
      <w:pPr>
        <w:pStyle w:val="SingleTxtG"/>
        <w:spacing w:line="220" w:lineRule="exact"/>
        <w:ind w:left="1701" w:hanging="567"/>
      </w:pPr>
      <w:r>
        <w:rPr>
          <w:b/>
          <w:bCs/>
        </w:rPr>
        <w:t>D</w:t>
      </w:r>
      <w:r>
        <w:tab/>
      </w:r>
      <w:r w:rsidRPr="000C42AA"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доклада о последующей деятельности.</w:t>
      </w:r>
    </w:p>
    <w:p w14:paraId="0AE1CF52" w14:textId="38E3154E" w:rsidR="00A908CC" w:rsidRDefault="00A908CC" w:rsidP="00A908CC">
      <w:pPr>
        <w:pStyle w:val="SingleTxtG"/>
        <w:spacing w:line="220" w:lineRule="exact"/>
        <w:ind w:left="1701" w:hanging="567"/>
        <w:rPr>
          <w:b/>
          <w:bCs/>
        </w:rPr>
      </w:pPr>
      <w:r>
        <w:rPr>
          <w:b/>
          <w:bCs/>
        </w:rPr>
        <w:t>Е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7AB51FB5" w14:textId="1E716303" w:rsidR="00143BF5" w:rsidRPr="00143BF5" w:rsidRDefault="00143BF5" w:rsidP="00143BF5">
      <w:pPr>
        <w:pStyle w:val="SingleTxtG"/>
        <w:spacing w:before="240" w:after="0" w:line="220" w:lineRule="exact"/>
        <w:ind w:left="1701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43BF5" w:rsidRPr="00143BF5" w:rsidSect="00A908C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89F34" w14:textId="77777777" w:rsidR="003A1C7E" w:rsidRPr="00A312BC" w:rsidRDefault="003A1C7E" w:rsidP="00A312BC"/>
  </w:endnote>
  <w:endnote w:type="continuationSeparator" w:id="0">
    <w:p w14:paraId="0913FE28" w14:textId="77777777" w:rsidR="003A1C7E" w:rsidRPr="00A312BC" w:rsidRDefault="003A1C7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08420" w14:textId="77777777" w:rsidR="00A908CC" w:rsidRPr="00A908CC" w:rsidRDefault="00A908CC">
    <w:pPr>
      <w:pStyle w:val="a8"/>
    </w:pPr>
    <w:r w:rsidRPr="00A908CC">
      <w:rPr>
        <w:b/>
        <w:sz w:val="18"/>
      </w:rPr>
      <w:fldChar w:fldCharType="begin"/>
    </w:r>
    <w:r w:rsidRPr="00A908CC">
      <w:rPr>
        <w:b/>
        <w:sz w:val="18"/>
      </w:rPr>
      <w:instrText xml:space="preserve"> PAGE  \* MERGEFORMAT </w:instrText>
    </w:r>
    <w:r w:rsidRPr="00A908CC">
      <w:rPr>
        <w:b/>
        <w:sz w:val="18"/>
      </w:rPr>
      <w:fldChar w:fldCharType="separate"/>
    </w:r>
    <w:r w:rsidRPr="00A908CC">
      <w:rPr>
        <w:b/>
        <w:noProof/>
        <w:sz w:val="18"/>
      </w:rPr>
      <w:t>2</w:t>
    </w:r>
    <w:r w:rsidRPr="00A908CC">
      <w:rPr>
        <w:b/>
        <w:sz w:val="18"/>
      </w:rPr>
      <w:fldChar w:fldCharType="end"/>
    </w:r>
    <w:r>
      <w:rPr>
        <w:b/>
        <w:sz w:val="18"/>
      </w:rPr>
      <w:tab/>
    </w:r>
    <w:r>
      <w:t>GE.21-02119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FE1B8" w14:textId="77777777" w:rsidR="00A908CC" w:rsidRPr="00A908CC" w:rsidRDefault="00A908CC" w:rsidP="00A908CC">
    <w:pPr>
      <w:pStyle w:val="a8"/>
      <w:tabs>
        <w:tab w:val="clear" w:pos="9639"/>
        <w:tab w:val="right" w:pos="9638"/>
      </w:tabs>
      <w:rPr>
        <w:b/>
        <w:sz w:val="18"/>
      </w:rPr>
    </w:pPr>
    <w:r>
      <w:t>GE.21-02119</w:t>
    </w:r>
    <w:r>
      <w:tab/>
    </w:r>
    <w:r w:rsidRPr="00A908CC">
      <w:rPr>
        <w:b/>
        <w:sz w:val="18"/>
      </w:rPr>
      <w:fldChar w:fldCharType="begin"/>
    </w:r>
    <w:r w:rsidRPr="00A908CC">
      <w:rPr>
        <w:b/>
        <w:sz w:val="18"/>
      </w:rPr>
      <w:instrText xml:space="preserve"> PAGE  \* MERGEFORMAT </w:instrText>
    </w:r>
    <w:r w:rsidRPr="00A908CC">
      <w:rPr>
        <w:b/>
        <w:sz w:val="18"/>
      </w:rPr>
      <w:fldChar w:fldCharType="separate"/>
    </w:r>
    <w:r w:rsidRPr="00A908CC">
      <w:rPr>
        <w:b/>
        <w:noProof/>
        <w:sz w:val="18"/>
      </w:rPr>
      <w:t>3</w:t>
    </w:r>
    <w:r w:rsidRPr="00A908C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D19CD" w14:textId="77777777" w:rsidR="00042B72" w:rsidRPr="00A908CC" w:rsidRDefault="00A908CC" w:rsidP="00A908C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1E3B038" wp14:editId="16EC0AA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21-02119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C7B4B5D" wp14:editId="6106FA8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110321  150321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10B40" w14:textId="77777777" w:rsidR="003A1C7E" w:rsidRPr="001075E9" w:rsidRDefault="003A1C7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CC0CEA" w14:textId="77777777" w:rsidR="003A1C7E" w:rsidRDefault="003A1C7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C64C1C" w14:textId="77777777" w:rsidR="00A908CC" w:rsidRPr="000C42AA" w:rsidRDefault="00A908CC" w:rsidP="00A908CC">
      <w:pPr>
        <w:pStyle w:val="ad"/>
      </w:pPr>
      <w:r>
        <w:tab/>
      </w:r>
      <w:r w:rsidRPr="00284449">
        <w:rPr>
          <w:sz w:val="20"/>
        </w:rPr>
        <w:t>*</w:t>
      </w:r>
      <w:r>
        <w:tab/>
        <w:t xml:space="preserve">Принят Комитетом на его 130-й сессии (12 октября — 6 ноября 2020 года).  </w:t>
      </w:r>
    </w:p>
  </w:footnote>
  <w:footnote w:id="2">
    <w:p w14:paraId="4962AF0E" w14:textId="678CB5EB" w:rsidR="00A908CC" w:rsidRPr="00EF33C1" w:rsidRDefault="00A908CC" w:rsidP="00A908CC">
      <w:pPr>
        <w:pStyle w:val="ad"/>
        <w:rPr>
          <w:lang w:val="en-US"/>
        </w:rPr>
      </w:pPr>
      <w:r w:rsidRPr="00E47EB6">
        <w:rPr>
          <w:sz w:val="28"/>
          <w:szCs w:val="28"/>
        </w:rPr>
        <w:tab/>
      </w:r>
      <w:r w:rsidRPr="00DA053C">
        <w:rPr>
          <w:rStyle w:val="aa"/>
        </w:rPr>
        <w:footnoteRef/>
      </w:r>
      <w:r>
        <w:tab/>
        <w:t xml:space="preserve">Полную информацию о критериях оценки см. </w:t>
      </w:r>
      <w:r w:rsidRPr="000C42AA">
        <w:rPr>
          <w:lang w:val="en-US"/>
        </w:rPr>
        <w:t xml:space="preserve">URL: </w:t>
      </w:r>
      <w:r w:rsidR="00EF33C1" w:rsidRPr="00143BF5">
        <w:rPr>
          <w:rStyle w:val="af1"/>
          <w:szCs w:val="18"/>
          <w:lang w:val="en-US" w:eastAsia="en-US"/>
        </w:rPr>
        <w:t>http://tbinternet.ohchr.org/Treaties/CCPR/</w:t>
      </w:r>
      <w:r w:rsidR="00EF33C1" w:rsidRPr="00143BF5">
        <w:rPr>
          <w:rStyle w:val="af1"/>
          <w:szCs w:val="18"/>
          <w:lang w:val="en-US" w:eastAsia="en-US"/>
        </w:rPr>
        <w:br/>
        <w:t>Shared%20Documents/1_Global/INT_CCPR_FGD_8108_E.pdf</w:t>
      </w:r>
      <w:r w:rsidR="00EF33C1" w:rsidRPr="00EF33C1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B9F11" w14:textId="4F397134" w:rsidR="00A908CC" w:rsidRPr="00A908CC" w:rsidRDefault="001B15B9">
    <w:pPr>
      <w:pStyle w:val="a5"/>
    </w:pPr>
    <w:fldSimple w:instr=" TITLE  \* MERGEFORMAT ">
      <w:r w:rsidR="003678EC">
        <w:t>CCPR/C/130/2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DA60E" w14:textId="6CFA4AF1" w:rsidR="00A908CC" w:rsidRPr="00A908CC" w:rsidRDefault="001B15B9" w:rsidP="00A908CC">
    <w:pPr>
      <w:pStyle w:val="a5"/>
      <w:jc w:val="right"/>
    </w:pPr>
    <w:fldSimple w:instr=" TITLE  \* MERGEFORMAT ">
      <w:r w:rsidR="003678EC">
        <w:t>CCPR/C/130/2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C7E"/>
    <w:rsid w:val="00033EE1"/>
    <w:rsid w:val="000358F2"/>
    <w:rsid w:val="00042B72"/>
    <w:rsid w:val="000558BD"/>
    <w:rsid w:val="000B57E7"/>
    <w:rsid w:val="000B6373"/>
    <w:rsid w:val="000D209F"/>
    <w:rsid w:val="000F09DF"/>
    <w:rsid w:val="000F61B2"/>
    <w:rsid w:val="001075E9"/>
    <w:rsid w:val="00143BF5"/>
    <w:rsid w:val="00180183"/>
    <w:rsid w:val="0018024D"/>
    <w:rsid w:val="0018649F"/>
    <w:rsid w:val="00196389"/>
    <w:rsid w:val="001B15B9"/>
    <w:rsid w:val="001B3EF6"/>
    <w:rsid w:val="001C7A89"/>
    <w:rsid w:val="002140A4"/>
    <w:rsid w:val="00254812"/>
    <w:rsid w:val="00284449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78EC"/>
    <w:rsid w:val="00375F01"/>
    <w:rsid w:val="00381C24"/>
    <w:rsid w:val="003958D0"/>
    <w:rsid w:val="003A1C7E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A7427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08CC"/>
    <w:rsid w:val="00A917B3"/>
    <w:rsid w:val="00AB4B51"/>
    <w:rsid w:val="00AD6F87"/>
    <w:rsid w:val="00B10CC7"/>
    <w:rsid w:val="00B136DB"/>
    <w:rsid w:val="00B47A0F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0CA2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EF33C1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E9980D"/>
  <w15:docId w15:val="{4FB47E9D-82FA-4D07-AC7C-03CEF83B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284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INT%2fCCPR%2fUCS%2f130%2f32336&amp;Lang=en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235</Words>
  <Characters>1696</Characters>
  <Application>Microsoft Office Word</Application>
  <DocSecurity>0</DocSecurity>
  <Lines>42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</dc:title>
  <dc:subject/>
  <dc:creator>Staff Assistant</dc:creator>
  <cp:keywords/>
  <cp:lastModifiedBy>Ioulia Goussarova</cp:lastModifiedBy>
  <cp:revision>3</cp:revision>
  <cp:lastPrinted>2021-03-15T11:49:00Z</cp:lastPrinted>
  <dcterms:created xsi:type="dcterms:W3CDTF">2021-03-15T11:49:00Z</dcterms:created>
  <dcterms:modified xsi:type="dcterms:W3CDTF">2021-03-15T11:50:00Z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