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w:t>
            </w:r>
            <w:r w:rsidR="0063058B">
              <w:rPr>
                <w:sz w:val="40"/>
                <w:szCs w:val="40"/>
              </w:rPr>
              <w:t>M</w:t>
            </w:r>
            <w:r w:rsidR="00A44363">
              <w:rPr>
                <w:rFonts w:hint="eastAsia"/>
                <w:sz w:val="40"/>
                <w:szCs w:val="40"/>
              </w:rPr>
              <w:t>W</w:t>
            </w:r>
            <w:r w:rsidRPr="00137BEA">
              <w:rPr>
                <w:sz w:val="20"/>
              </w:rPr>
              <w:t>/</w:t>
            </w:r>
            <w:r w:rsidR="00442DF2" w:rsidRPr="00442DF2">
              <w:rPr>
                <w:sz w:val="20"/>
              </w:rPr>
              <w:t>C/</w:t>
            </w:r>
            <w:r w:rsidR="00442DF2" w:rsidRPr="00442DF2">
              <w:rPr>
                <w:rFonts w:hint="eastAsia"/>
                <w:sz w:val="20"/>
              </w:rPr>
              <w:t>GC/1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442DF2" w:rsidP="00137BEA">
            <w:pPr>
              <w:spacing w:before="240" w:line="240" w:lineRule="atLeast"/>
              <w:rPr>
                <w:sz w:val="20"/>
              </w:rPr>
            </w:pPr>
            <w:r>
              <w:rPr>
                <w:sz w:val="20"/>
              </w:rPr>
              <w:t xml:space="preserve">Distr.: </w:t>
            </w:r>
            <w:r w:rsidR="00A879C2" w:rsidRPr="00137BEA">
              <w:rPr>
                <w:sz w:val="20"/>
              </w:rPr>
              <w:t>General</w:t>
            </w:r>
          </w:p>
          <w:p w:rsidR="00A879C2" w:rsidRPr="00137BEA" w:rsidRDefault="00442DF2">
            <w:pPr>
              <w:spacing w:line="240" w:lineRule="atLeast"/>
              <w:rPr>
                <w:rFonts w:hint="eastAsia"/>
                <w:sz w:val="20"/>
              </w:rPr>
            </w:pPr>
            <w:r w:rsidRPr="00442DF2">
              <w:rPr>
                <w:rFonts w:hint="eastAsia"/>
                <w:sz w:val="20"/>
              </w:rPr>
              <w:t>23 February</w:t>
            </w:r>
            <w:r w:rsidR="00282E21">
              <w:rPr>
                <w:sz w:val="20"/>
              </w:rPr>
              <w:t xml:space="preserve"> 20</w:t>
            </w:r>
            <w:r w:rsidR="00A166CC">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442DF2" w:rsidP="00137BEA">
            <w:pPr>
              <w:spacing w:line="240" w:lineRule="atLeast"/>
              <w:rPr>
                <w:rFonts w:hint="eastAsia"/>
                <w:sz w:val="20"/>
              </w:rPr>
            </w:pPr>
            <w:r>
              <w:rPr>
                <w:sz w:val="20"/>
              </w:rPr>
              <w:t xml:space="preserve">Original: </w:t>
            </w:r>
            <w:r w:rsidR="00A879C2" w:rsidRPr="00137BEA">
              <w:rPr>
                <w:sz w:val="20"/>
              </w:rPr>
              <w:t>English</w:t>
            </w:r>
          </w:p>
        </w:tc>
      </w:tr>
    </w:tbl>
    <w:p w:rsidR="00442DF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442DF2" w:rsidRPr="00442DF2" w:rsidRDefault="00590A6B" w:rsidP="00442DF2">
      <w:pPr>
        <w:pStyle w:val="HChGC"/>
        <w:rPr>
          <w:rFonts w:hint="eastAsia"/>
        </w:rPr>
      </w:pPr>
      <w:r>
        <w:rPr>
          <w:rFonts w:hint="eastAsia"/>
        </w:rPr>
        <w:tab/>
      </w:r>
      <w:r>
        <w:rPr>
          <w:rFonts w:hint="eastAsia"/>
        </w:rPr>
        <w:tab/>
      </w:r>
      <w:r w:rsidR="00442DF2" w:rsidRPr="00442DF2">
        <w:rPr>
          <w:rFonts w:hint="eastAsia"/>
        </w:rPr>
        <w:t>关于移徙家政工人的第</w:t>
      </w:r>
      <w:r w:rsidR="00442DF2" w:rsidRPr="00442DF2">
        <w:rPr>
          <w:rFonts w:hint="eastAsia"/>
        </w:rPr>
        <w:t>1</w:t>
      </w:r>
      <w:r w:rsidR="00442DF2" w:rsidRPr="00442DF2">
        <w:rPr>
          <w:rFonts w:hint="eastAsia"/>
        </w:rPr>
        <w:t>号一般性意见</w:t>
      </w:r>
    </w:p>
    <w:p w:rsidR="00442DF2" w:rsidRPr="00442DF2" w:rsidRDefault="00442DF2" w:rsidP="00442DF2">
      <w:pPr>
        <w:pStyle w:val="HChGC"/>
        <w:rPr>
          <w:rFonts w:hint="eastAsia"/>
        </w:rPr>
      </w:pPr>
      <w:r>
        <w:rPr>
          <w:rFonts w:hint="eastAsia"/>
        </w:rPr>
        <w:tab/>
      </w:r>
      <w:r w:rsidRPr="00442DF2">
        <w:rPr>
          <w:rFonts w:hint="eastAsia"/>
        </w:rPr>
        <w:t>一</w:t>
      </w:r>
      <w:r w:rsidRPr="00442DF2">
        <w:rPr>
          <w:rFonts w:hint="eastAsia"/>
        </w:rPr>
        <w:t>.</w:t>
      </w:r>
      <w:r>
        <w:rPr>
          <w:rFonts w:hint="eastAsia"/>
        </w:rPr>
        <w:tab/>
      </w:r>
      <w:r w:rsidRPr="00442DF2">
        <w:rPr>
          <w:rFonts w:hint="eastAsia"/>
        </w:rPr>
        <w:t>导言</w:t>
      </w:r>
    </w:p>
    <w:p w:rsidR="00442DF2" w:rsidRPr="00442DF2" w:rsidRDefault="00442DF2" w:rsidP="00ED422F">
      <w:pPr>
        <w:pStyle w:val="SingleTxtGC"/>
        <w:rPr>
          <w:rFonts w:hint="eastAsia"/>
        </w:rPr>
      </w:pPr>
      <w:r w:rsidRPr="00442DF2">
        <w:rPr>
          <w:rFonts w:hint="eastAsia"/>
        </w:rPr>
        <w:t>1.</w:t>
      </w:r>
      <w:r>
        <w:rPr>
          <w:rFonts w:hint="eastAsia"/>
        </w:rPr>
        <w:t xml:space="preserve"> </w:t>
      </w:r>
      <w:r w:rsidRPr="00442DF2">
        <w:rPr>
          <w:rFonts w:hint="eastAsia"/>
        </w:rPr>
        <w:t xml:space="preserve"> </w:t>
      </w:r>
      <w:r w:rsidRPr="00442DF2">
        <w:rPr>
          <w:rFonts w:hint="eastAsia"/>
        </w:rPr>
        <w:t>家政工作是数百万人的一个重要职业，在有些国家，家政工人占就业总人数的比例高达</w:t>
      </w:r>
      <w:r w:rsidRPr="00442DF2">
        <w:rPr>
          <w:rFonts w:hint="eastAsia"/>
        </w:rPr>
        <w:t>10%</w:t>
      </w:r>
      <w:r w:rsidRPr="00442DF2">
        <w:rPr>
          <w:rFonts w:hint="eastAsia"/>
        </w:rPr>
        <w:t>。</w:t>
      </w:r>
      <w:r w:rsidRPr="00442DF2">
        <w:rPr>
          <w:color w:val="0000FF"/>
          <w:vertAlign w:val="superscript"/>
        </w:rPr>
        <w:footnoteReference w:id="1"/>
      </w:r>
      <w:r>
        <w:rPr>
          <w:rFonts w:hint="eastAsia"/>
        </w:rPr>
        <w:t xml:space="preserve"> </w:t>
      </w:r>
      <w:r w:rsidRPr="00442DF2">
        <w:rPr>
          <w:rFonts w:hint="eastAsia"/>
        </w:rPr>
        <w:t>过去几十年，家政工人中的移民人数呈上升趋势。妇女占这些工人中的绝大多数。</w:t>
      </w:r>
    </w:p>
    <w:p w:rsidR="00442DF2" w:rsidRPr="0064349B" w:rsidRDefault="00442DF2" w:rsidP="00ED422F">
      <w:pPr>
        <w:pStyle w:val="SingleTxtGC"/>
        <w:rPr>
          <w:rFonts w:hint="eastAsia"/>
        </w:rPr>
      </w:pPr>
      <w:r w:rsidRPr="00442DF2">
        <w:rPr>
          <w:rFonts w:hint="eastAsia"/>
        </w:rPr>
        <w:t xml:space="preserve">2. </w:t>
      </w:r>
      <w:r>
        <w:rPr>
          <w:rFonts w:hint="eastAsia"/>
        </w:rPr>
        <w:t xml:space="preserve"> </w:t>
      </w:r>
      <w:r w:rsidRPr="0064349B">
        <w:rPr>
          <w:rFonts w:hint="eastAsia"/>
        </w:rPr>
        <w:t>保护所有移徙工人及其家庭成员权利委员会</w:t>
      </w:r>
      <w:r w:rsidRPr="0064349B">
        <w:rPr>
          <w:rFonts w:hint="eastAsia"/>
        </w:rPr>
        <w:t>(</w:t>
      </w:r>
      <w:r w:rsidRPr="0064349B">
        <w:rPr>
          <w:rFonts w:hint="eastAsia"/>
        </w:rPr>
        <w:t>以下称“委员会”</w:t>
      </w:r>
      <w:r w:rsidRPr="0064349B">
        <w:rPr>
          <w:rFonts w:hint="eastAsia"/>
        </w:rPr>
        <w:t>)</w:t>
      </w:r>
      <w:r w:rsidRPr="0064349B">
        <w:rPr>
          <w:rFonts w:hint="eastAsia"/>
        </w:rPr>
        <w:t>注意到许多国家和国际法律框架都没有明确提到家政工作或家政工人，因此在</w:t>
      </w:r>
      <w:r w:rsidRPr="0064349B">
        <w:rPr>
          <w:rFonts w:hint="eastAsia"/>
        </w:rPr>
        <w:t>2009</w:t>
      </w:r>
      <w:r w:rsidRPr="0064349B">
        <w:rPr>
          <w:rFonts w:hint="eastAsia"/>
        </w:rPr>
        <w:t>年</w:t>
      </w:r>
      <w:r w:rsidRPr="0064349B">
        <w:rPr>
          <w:rFonts w:hint="eastAsia"/>
        </w:rPr>
        <w:t>10</w:t>
      </w:r>
      <w:r w:rsidRPr="0064349B">
        <w:rPr>
          <w:rFonts w:hint="eastAsia"/>
        </w:rPr>
        <w:t>月举行的第十一届会议上，决定发布一项一般性意见，指导各国履行《保护所有移徙工人及其家庭成员权利公约》</w:t>
      </w:r>
      <w:r w:rsidRPr="0064349B">
        <w:rPr>
          <w:rFonts w:hint="eastAsia"/>
        </w:rPr>
        <w:t>(</w:t>
      </w:r>
      <w:r w:rsidRPr="0064349B">
        <w:rPr>
          <w:rFonts w:hint="eastAsia"/>
        </w:rPr>
        <w:t>以下称“公约”</w:t>
      </w:r>
      <w:r w:rsidRPr="0064349B">
        <w:rPr>
          <w:rFonts w:hint="eastAsia"/>
        </w:rPr>
        <w:t>)</w:t>
      </w:r>
      <w:r w:rsidRPr="0064349B">
        <w:rPr>
          <w:rFonts w:hint="eastAsia"/>
        </w:rPr>
        <w:t>规定的与移徙家政工人有关的义务。</w:t>
      </w:r>
      <w:r w:rsidRPr="0064349B">
        <w:rPr>
          <w:rFonts w:hint="eastAsia"/>
        </w:rPr>
        <w:t>2009</w:t>
      </w:r>
      <w:r w:rsidRPr="0064349B">
        <w:rPr>
          <w:rFonts w:hint="eastAsia"/>
        </w:rPr>
        <w:t>年</w:t>
      </w:r>
      <w:r w:rsidRPr="0064349B">
        <w:rPr>
          <w:rFonts w:hint="eastAsia"/>
        </w:rPr>
        <w:t>10</w:t>
      </w:r>
      <w:r w:rsidRPr="0064349B">
        <w:rPr>
          <w:rFonts w:hint="eastAsia"/>
        </w:rPr>
        <w:t>月</w:t>
      </w:r>
      <w:r w:rsidRPr="0064349B">
        <w:rPr>
          <w:rFonts w:hint="eastAsia"/>
        </w:rPr>
        <w:t>14</w:t>
      </w:r>
      <w:r w:rsidRPr="0064349B">
        <w:rPr>
          <w:rFonts w:hint="eastAsia"/>
        </w:rPr>
        <w:t>日，委员会举办了与这一问题有关的“一般性讨论日”活动，此次讨论得到了各国、国际组织、非政府组织和贸易组织、民间社会和移徙者的大力参与，并发布了一些书面看法和研究报告。本一般性意见参考了这些材料以及委员会在审查缔约国提交的《公约》执行情况报告方面所积累的经验。</w:t>
      </w:r>
    </w:p>
    <w:p w:rsidR="00442DF2" w:rsidRPr="00442DF2" w:rsidRDefault="00442DF2" w:rsidP="00ED422F">
      <w:pPr>
        <w:pStyle w:val="SingleTxtGC"/>
        <w:rPr>
          <w:rFonts w:hint="eastAsia"/>
        </w:rPr>
      </w:pPr>
      <w:r w:rsidRPr="00442DF2">
        <w:rPr>
          <w:rFonts w:hint="eastAsia"/>
        </w:rPr>
        <w:t xml:space="preserve">3. </w:t>
      </w:r>
      <w:r>
        <w:rPr>
          <w:rFonts w:hint="eastAsia"/>
        </w:rPr>
        <w:t xml:space="preserve"> </w:t>
      </w:r>
      <w:r w:rsidRPr="00442DF2">
        <w:rPr>
          <w:rFonts w:hint="eastAsia"/>
        </w:rPr>
        <w:t>按照《公约》的定义，</w:t>
      </w:r>
      <w:r>
        <w:rPr>
          <w:rFonts w:hint="eastAsia"/>
        </w:rPr>
        <w:t>“</w:t>
      </w:r>
      <w:r w:rsidRPr="00442DF2">
        <w:rPr>
          <w:rFonts w:hint="eastAsia"/>
        </w:rPr>
        <w:t>移徙工人</w:t>
      </w:r>
      <w:r>
        <w:rPr>
          <w:rFonts w:hint="eastAsia"/>
        </w:rPr>
        <w:t>”</w:t>
      </w:r>
      <w:r w:rsidRPr="00442DF2">
        <w:rPr>
          <w:rFonts w:hint="eastAsia"/>
        </w:rPr>
        <w:t>是指</w:t>
      </w:r>
      <w:r>
        <w:rPr>
          <w:rFonts w:hint="eastAsia"/>
        </w:rPr>
        <w:t>“</w:t>
      </w:r>
      <w:r w:rsidRPr="00442DF2">
        <w:rPr>
          <w:rFonts w:hint="eastAsia"/>
        </w:rPr>
        <w:t>在其非国民的国家将要、正在或已经从事有报酬的活动的人</w:t>
      </w:r>
      <w:r>
        <w:rPr>
          <w:rFonts w:hint="eastAsia"/>
        </w:rPr>
        <w:t>”</w:t>
      </w:r>
      <w:r w:rsidRPr="00442DF2">
        <w:rPr>
          <w:rFonts w:hint="eastAsia"/>
        </w:rPr>
        <w:t>。</w:t>
      </w:r>
      <w:r w:rsidRPr="00442DF2">
        <w:rPr>
          <w:color w:val="0000FF"/>
          <w:vertAlign w:val="superscript"/>
        </w:rPr>
        <w:footnoteReference w:id="2"/>
      </w:r>
      <w:r>
        <w:rPr>
          <w:rFonts w:hint="eastAsia"/>
        </w:rPr>
        <w:t xml:space="preserve"> </w:t>
      </w:r>
      <w:r w:rsidRPr="00442DF2">
        <w:rPr>
          <w:rFonts w:hint="eastAsia"/>
        </w:rPr>
        <w:t>《公约》随之明文规定了对移徙工人及其家庭成员的保护，不仅是在移徙者实际工作时，而且是在</w:t>
      </w:r>
      <w:r>
        <w:rPr>
          <w:rFonts w:hint="eastAsia"/>
        </w:rPr>
        <w:t>“</w:t>
      </w:r>
      <w:r w:rsidRPr="00442DF2">
        <w:rPr>
          <w:rFonts w:hint="eastAsia"/>
        </w:rPr>
        <w:t>移徙工人及其家庭成员的整个移徙过程中，包括准备移徙、离开、过境和整个逗留期间，在就业国从事有报酬活动以及回返原籍国或惯常居住国时</w:t>
      </w:r>
      <w:r>
        <w:rPr>
          <w:rFonts w:hint="eastAsia"/>
        </w:rPr>
        <w:t>”</w:t>
      </w:r>
      <w:r w:rsidRPr="00442DF2">
        <w:rPr>
          <w:rFonts w:hint="eastAsia"/>
        </w:rPr>
        <w:t>。</w:t>
      </w:r>
      <w:r w:rsidRPr="00442DF2">
        <w:rPr>
          <w:color w:val="0000FF"/>
          <w:vertAlign w:val="superscript"/>
        </w:rPr>
        <w:footnoteReference w:id="3"/>
      </w:r>
    </w:p>
    <w:p w:rsidR="00442DF2" w:rsidRPr="00442DF2" w:rsidRDefault="00442DF2" w:rsidP="00ED422F">
      <w:pPr>
        <w:pStyle w:val="SingleTxtGC"/>
        <w:rPr>
          <w:rFonts w:hint="eastAsia"/>
        </w:rPr>
      </w:pPr>
      <w:r w:rsidRPr="00442DF2">
        <w:rPr>
          <w:rFonts w:hint="eastAsia"/>
        </w:rPr>
        <w:t xml:space="preserve">4. </w:t>
      </w:r>
      <w:r w:rsidR="00193694">
        <w:rPr>
          <w:rFonts w:hint="eastAsia"/>
        </w:rPr>
        <w:t xml:space="preserve"> </w:t>
      </w:r>
      <w:r w:rsidRPr="00442DF2">
        <w:rPr>
          <w:rFonts w:hint="eastAsia"/>
        </w:rPr>
        <w:t>按照其在国家移徙法下的</w:t>
      </w:r>
      <w:r w:rsidR="0064349B">
        <w:rPr>
          <w:rFonts w:hint="eastAsia"/>
        </w:rPr>
        <w:t>行政地位</w:t>
      </w:r>
      <w:r w:rsidRPr="00442DF2">
        <w:rPr>
          <w:rFonts w:hint="eastAsia"/>
        </w:rPr>
        <w:t>，有些移徙者被认为是有证或合法移徙者，另一些则被认为是无证或非法移徙者。就如《公约》先是规定所有移徙工人</w:t>
      </w:r>
      <w:r>
        <w:rPr>
          <w:rFonts w:hint="eastAsia"/>
        </w:rPr>
        <w:t>(</w:t>
      </w:r>
      <w:r w:rsidR="0064349B">
        <w:rPr>
          <w:rFonts w:hint="eastAsia"/>
        </w:rPr>
        <w:t>无论其地位</w:t>
      </w:r>
      <w:r w:rsidRPr="00442DF2">
        <w:rPr>
          <w:rFonts w:hint="eastAsia"/>
        </w:rPr>
        <w:t>如何</w:t>
      </w:r>
      <w:r>
        <w:rPr>
          <w:rFonts w:hint="eastAsia"/>
        </w:rPr>
        <w:t>)</w:t>
      </w:r>
      <w:r w:rsidRPr="00442DF2">
        <w:rPr>
          <w:rFonts w:hint="eastAsia"/>
        </w:rPr>
        <w:t>的权利，</w:t>
      </w:r>
      <w:r w:rsidRPr="00442DF2">
        <w:rPr>
          <w:color w:val="0000FF"/>
          <w:vertAlign w:val="superscript"/>
        </w:rPr>
        <w:footnoteReference w:id="4"/>
      </w:r>
      <w:r>
        <w:rPr>
          <w:rFonts w:hint="eastAsia"/>
        </w:rPr>
        <w:t xml:space="preserve"> </w:t>
      </w:r>
      <w:r w:rsidRPr="00442DF2">
        <w:rPr>
          <w:rFonts w:hint="eastAsia"/>
        </w:rPr>
        <w:t>然后进一步区分有证或合法移徙者的权利一样，</w:t>
      </w:r>
      <w:r w:rsidRPr="00442DF2">
        <w:rPr>
          <w:color w:val="0000FF"/>
          <w:vertAlign w:val="superscript"/>
        </w:rPr>
        <w:footnoteReference w:id="5"/>
      </w:r>
      <w:r>
        <w:rPr>
          <w:rFonts w:hint="eastAsia"/>
        </w:rPr>
        <w:t xml:space="preserve"> </w:t>
      </w:r>
      <w:r w:rsidRPr="00442DF2">
        <w:rPr>
          <w:rFonts w:hint="eastAsia"/>
        </w:rPr>
        <w:t>除非另有说明，本一般性意见中指的是所有移徙家政工人。</w:t>
      </w:r>
    </w:p>
    <w:p w:rsidR="00442DF2" w:rsidRPr="00442DF2" w:rsidRDefault="00442DF2" w:rsidP="00ED422F">
      <w:pPr>
        <w:pStyle w:val="SingleTxtGC"/>
        <w:rPr>
          <w:rFonts w:hint="eastAsia"/>
        </w:rPr>
      </w:pPr>
      <w:r w:rsidRPr="00442DF2">
        <w:rPr>
          <w:rFonts w:hint="eastAsia"/>
        </w:rPr>
        <w:t xml:space="preserve">5. </w:t>
      </w:r>
      <w:r w:rsidR="00193694">
        <w:rPr>
          <w:rFonts w:hint="eastAsia"/>
        </w:rPr>
        <w:t xml:space="preserve"> </w:t>
      </w:r>
      <w:r w:rsidRPr="00442DF2">
        <w:rPr>
          <w:rFonts w:hint="eastAsia"/>
        </w:rPr>
        <w:t>任何国际文书都没有界定</w:t>
      </w:r>
      <w:r>
        <w:rPr>
          <w:rFonts w:hint="eastAsia"/>
        </w:rPr>
        <w:t>“</w:t>
      </w:r>
      <w:r w:rsidRPr="00442DF2">
        <w:rPr>
          <w:rFonts w:hint="eastAsia"/>
        </w:rPr>
        <w:t>家政工作</w:t>
      </w:r>
      <w:r>
        <w:rPr>
          <w:rFonts w:hint="eastAsia"/>
        </w:rPr>
        <w:t>”</w:t>
      </w:r>
      <w:r w:rsidRPr="00442DF2">
        <w:rPr>
          <w:rFonts w:hint="eastAsia"/>
        </w:rPr>
        <w:t>或</w:t>
      </w:r>
      <w:r>
        <w:rPr>
          <w:rFonts w:hint="eastAsia"/>
        </w:rPr>
        <w:t>“</w:t>
      </w:r>
      <w:r w:rsidRPr="00442DF2">
        <w:rPr>
          <w:rFonts w:hint="eastAsia"/>
        </w:rPr>
        <w:t>家政工人</w:t>
      </w:r>
      <w:r>
        <w:rPr>
          <w:rFonts w:hint="eastAsia"/>
        </w:rPr>
        <w:t>”</w:t>
      </w:r>
      <w:r w:rsidRPr="00442DF2">
        <w:rPr>
          <w:rFonts w:hint="eastAsia"/>
        </w:rPr>
        <w:t>。但根据国家立法中给出的各种定义的共同要素，</w:t>
      </w:r>
      <w:r w:rsidRPr="00442DF2">
        <w:rPr>
          <w:color w:val="0000FF"/>
          <w:vertAlign w:val="superscript"/>
        </w:rPr>
        <w:footnoteReference w:id="6"/>
      </w:r>
      <w:r>
        <w:rPr>
          <w:rFonts w:hint="eastAsia"/>
        </w:rPr>
        <w:t xml:space="preserve"> </w:t>
      </w:r>
      <w:r w:rsidRPr="00442DF2">
        <w:rPr>
          <w:rFonts w:hint="eastAsia"/>
        </w:rPr>
        <w:t>委员会注意到，</w:t>
      </w:r>
      <w:r>
        <w:rPr>
          <w:rFonts w:hint="eastAsia"/>
        </w:rPr>
        <w:t>“</w:t>
      </w:r>
      <w:r w:rsidRPr="00442DF2">
        <w:rPr>
          <w:rFonts w:hint="eastAsia"/>
        </w:rPr>
        <w:t>家政工人</w:t>
      </w:r>
      <w:r>
        <w:rPr>
          <w:rFonts w:hint="eastAsia"/>
        </w:rPr>
        <w:t>”</w:t>
      </w:r>
      <w:r w:rsidRPr="00442DF2">
        <w:rPr>
          <w:rFonts w:hint="eastAsia"/>
        </w:rPr>
        <w:t>一词通常是指按照雇佣关系在别人家里或者为别人家工作的人员，无论是否住在对方家里。</w:t>
      </w:r>
    </w:p>
    <w:p w:rsidR="00442DF2" w:rsidRPr="00442DF2" w:rsidRDefault="00442DF2" w:rsidP="00ED422F">
      <w:pPr>
        <w:pStyle w:val="SingleTxtGC"/>
        <w:rPr>
          <w:rFonts w:hint="eastAsia"/>
        </w:rPr>
      </w:pPr>
      <w:r w:rsidRPr="00442DF2">
        <w:rPr>
          <w:rFonts w:hint="eastAsia"/>
        </w:rPr>
        <w:t xml:space="preserve">6. </w:t>
      </w:r>
      <w:r w:rsidR="00193694">
        <w:rPr>
          <w:rFonts w:hint="eastAsia"/>
        </w:rPr>
        <w:t xml:space="preserve"> </w:t>
      </w:r>
      <w:r w:rsidRPr="00442DF2">
        <w:rPr>
          <w:rFonts w:hint="eastAsia"/>
        </w:rPr>
        <w:t>委员会认为，《公约》第</w:t>
      </w:r>
      <w:r w:rsidRPr="00442DF2">
        <w:rPr>
          <w:rFonts w:hint="eastAsia"/>
        </w:rPr>
        <w:t>2</w:t>
      </w:r>
      <w:r w:rsidRPr="00442DF2">
        <w:rPr>
          <w:rFonts w:hint="eastAsia"/>
        </w:rPr>
        <w:t>条第</w:t>
      </w:r>
      <w:r w:rsidRPr="00442DF2">
        <w:rPr>
          <w:rFonts w:hint="eastAsia"/>
        </w:rPr>
        <w:t>2</w:t>
      </w:r>
      <w:r w:rsidRPr="00442DF2">
        <w:rPr>
          <w:rFonts w:hint="eastAsia"/>
        </w:rPr>
        <w:t>款界定的</w:t>
      </w:r>
      <w:r>
        <w:rPr>
          <w:rFonts w:hint="eastAsia"/>
        </w:rPr>
        <w:t>“</w:t>
      </w:r>
      <w:r w:rsidRPr="00442DF2">
        <w:rPr>
          <w:rFonts w:hint="eastAsia"/>
        </w:rPr>
        <w:t>移徙工人</w:t>
      </w:r>
      <w:r>
        <w:rPr>
          <w:rFonts w:hint="eastAsia"/>
        </w:rPr>
        <w:t>”</w:t>
      </w:r>
      <w:r w:rsidRPr="00442DF2">
        <w:rPr>
          <w:rFonts w:hint="eastAsia"/>
        </w:rPr>
        <w:t>一词包括移徙家政工人，并认为，任何为了将移徙家政工人排除在保护范围之外而作的区分显然都违反了《公约》。</w:t>
      </w:r>
    </w:p>
    <w:p w:rsidR="00442DF2" w:rsidRPr="00442DF2" w:rsidRDefault="00442DF2" w:rsidP="00ED422F">
      <w:pPr>
        <w:pStyle w:val="SingleTxtGC"/>
        <w:rPr>
          <w:rFonts w:hint="eastAsia"/>
        </w:rPr>
      </w:pPr>
      <w:r w:rsidRPr="00442DF2">
        <w:rPr>
          <w:rFonts w:hint="eastAsia"/>
        </w:rPr>
        <w:t xml:space="preserve">7. </w:t>
      </w:r>
      <w:r w:rsidR="00193694">
        <w:rPr>
          <w:rFonts w:hint="eastAsia"/>
        </w:rPr>
        <w:t xml:space="preserve"> </w:t>
      </w:r>
      <w:r w:rsidRPr="00442DF2">
        <w:rPr>
          <w:rFonts w:hint="eastAsia"/>
        </w:rPr>
        <w:t>虽然本一般性意见所述的许多人权问题和关切与所有家政工人有关，但有些问题和关切</w:t>
      </w:r>
      <w:r w:rsidR="0064349B">
        <w:rPr>
          <w:rFonts w:hint="eastAsia"/>
        </w:rPr>
        <w:t>是作为移徙者的家政工人所特有的</w:t>
      </w:r>
      <w:r w:rsidRPr="00442DF2">
        <w:rPr>
          <w:rFonts w:hint="eastAsia"/>
        </w:rPr>
        <w:t>。一般来说，移徙家政工人更易遭受某些形式的剥削和虐待。他们脆弱性的核心是其孤立性和依赖性，其中可能包括下列要素：在外国，通常是外语环境中孤立生活，远离家人；缺乏基本的支助制度，不熟悉当地文化及国家劳动和移徙法；以及由于移徙相关债务、法律地位、雇主限制离开工作场所的自由、移徙者的工作场所可能也是其住所、家庭成员依赖他们从事家政工作的汇款等因素而造成的对工作和雇主的依赖。移徙家政女工面临着与其性别有关的更多风险，包括基于性别的暴力行为。无证或非法移徙家政工人面临的这类风险和脆弱性更加严重，</w:t>
      </w:r>
      <w:r w:rsidR="0064349B">
        <w:rPr>
          <w:rFonts w:hint="eastAsia"/>
        </w:rPr>
        <w:t>特别是因为</w:t>
      </w:r>
      <w:r w:rsidRPr="00442DF2">
        <w:rPr>
          <w:rFonts w:hint="eastAsia"/>
        </w:rPr>
        <w:t>如果他们与国家当局联系，寻求保护以免遭雇主虐待，往往会面临被驱逐的危险。</w:t>
      </w:r>
    </w:p>
    <w:p w:rsidR="00442DF2" w:rsidRPr="00442DF2" w:rsidRDefault="00442DF2" w:rsidP="00442DF2">
      <w:pPr>
        <w:pStyle w:val="H1GC"/>
        <w:rPr>
          <w:rFonts w:hint="eastAsia"/>
        </w:rPr>
      </w:pPr>
      <w:r>
        <w:rPr>
          <w:rFonts w:hint="eastAsia"/>
        </w:rPr>
        <w:tab/>
      </w:r>
      <w:r w:rsidRPr="00442DF2">
        <w:rPr>
          <w:rFonts w:hint="eastAsia"/>
        </w:rPr>
        <w:t>A.</w:t>
      </w:r>
      <w:r>
        <w:rPr>
          <w:rFonts w:hint="eastAsia"/>
        </w:rPr>
        <w:tab/>
      </w:r>
      <w:r w:rsidRPr="00442DF2">
        <w:rPr>
          <w:rFonts w:hint="eastAsia"/>
        </w:rPr>
        <w:t>移徙家政工人及其家庭成员面临的问题</w:t>
      </w:r>
    </w:p>
    <w:p w:rsidR="00442DF2" w:rsidRPr="00442DF2" w:rsidRDefault="00442DF2" w:rsidP="00ED422F">
      <w:pPr>
        <w:pStyle w:val="SingleTxtGC"/>
        <w:rPr>
          <w:rFonts w:hint="eastAsia"/>
        </w:rPr>
      </w:pPr>
      <w:r w:rsidRPr="00442DF2">
        <w:rPr>
          <w:rFonts w:hint="eastAsia"/>
        </w:rPr>
        <w:t xml:space="preserve">8. </w:t>
      </w:r>
      <w:r w:rsidR="00193694">
        <w:rPr>
          <w:rFonts w:hint="eastAsia"/>
        </w:rPr>
        <w:t xml:space="preserve"> </w:t>
      </w:r>
      <w:r w:rsidRPr="00442DF2">
        <w:rPr>
          <w:rFonts w:hint="eastAsia"/>
        </w:rPr>
        <w:t>移徙家政工人的脆弱性并不始于、也不终于工作场所。他们在整个移徙过程中都面临着风险，有些因素导致他们的人权容易遭到侵犯，包括受《公约》保护的人权。</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招聘期间、出发前和在过境国</w:t>
      </w:r>
    </w:p>
    <w:p w:rsidR="00442DF2" w:rsidRPr="00442DF2" w:rsidRDefault="00442DF2" w:rsidP="00ED422F">
      <w:pPr>
        <w:pStyle w:val="SingleTxtGC"/>
        <w:rPr>
          <w:rFonts w:hint="eastAsia"/>
        </w:rPr>
      </w:pPr>
      <w:r w:rsidRPr="00442DF2">
        <w:rPr>
          <w:rFonts w:hint="eastAsia"/>
        </w:rPr>
        <w:t xml:space="preserve">9. </w:t>
      </w:r>
      <w:r w:rsidR="00193694">
        <w:rPr>
          <w:rFonts w:hint="eastAsia"/>
        </w:rPr>
        <w:t xml:space="preserve"> </w:t>
      </w:r>
      <w:r w:rsidRPr="00442DF2">
        <w:rPr>
          <w:rFonts w:hint="eastAsia"/>
        </w:rPr>
        <w:t>在许多国家，招聘机构、劳工经纪人和其他中介机构向移徙家政工人收取很高费用，却不提供准确信息、</w:t>
      </w:r>
      <w:r w:rsidR="0064349B">
        <w:rPr>
          <w:rFonts w:hint="eastAsia"/>
        </w:rPr>
        <w:t>不</w:t>
      </w:r>
      <w:r w:rsidRPr="00442DF2">
        <w:rPr>
          <w:rFonts w:hint="eastAsia"/>
        </w:rPr>
        <w:t>帮助移徙者做好出发前的切实准备，</w:t>
      </w:r>
      <w:r w:rsidR="0064349B">
        <w:rPr>
          <w:rFonts w:hint="eastAsia"/>
        </w:rPr>
        <w:t>也不提供</w:t>
      </w:r>
      <w:r w:rsidRPr="00442DF2">
        <w:rPr>
          <w:rFonts w:hint="eastAsia"/>
        </w:rPr>
        <w:t>书面合同。特别是，往往未向移徙者提供关于其权利和可以通过哪</w:t>
      </w:r>
      <w:r w:rsidR="0064349B">
        <w:rPr>
          <w:rFonts w:hint="eastAsia"/>
        </w:rPr>
        <w:t>些途径报告虐待行为的信息。有些应聘的移徙家政工人受到非法招聘代理人</w:t>
      </w:r>
      <w:r w:rsidRPr="00442DF2">
        <w:rPr>
          <w:rFonts w:hint="eastAsia"/>
        </w:rPr>
        <w:t>的欺骗，在引诱之下为假签证或其他证件以及根本不存在的工作缴纳了费用。</w:t>
      </w:r>
    </w:p>
    <w:p w:rsidR="00442DF2" w:rsidRPr="00442DF2" w:rsidRDefault="00442DF2" w:rsidP="00ED422F">
      <w:pPr>
        <w:pStyle w:val="SingleTxtGC"/>
        <w:rPr>
          <w:rFonts w:hint="eastAsia"/>
        </w:rPr>
      </w:pPr>
      <w:r w:rsidRPr="00442DF2">
        <w:rPr>
          <w:rFonts w:hint="eastAsia"/>
        </w:rPr>
        <w:t xml:space="preserve">10. </w:t>
      </w:r>
      <w:r w:rsidR="00193694">
        <w:rPr>
          <w:rFonts w:hint="eastAsia"/>
        </w:rPr>
        <w:t xml:space="preserve"> </w:t>
      </w:r>
      <w:r w:rsidRPr="00442DF2">
        <w:rPr>
          <w:rFonts w:hint="eastAsia"/>
        </w:rPr>
        <w:t>在从外国过境的途中，妇女和女孩尤其面临遭受</w:t>
      </w:r>
      <w:r w:rsidR="0064349B">
        <w:rPr>
          <w:rFonts w:hint="eastAsia"/>
        </w:rPr>
        <w:t>代理人</w:t>
      </w:r>
      <w:r w:rsidRPr="00442DF2">
        <w:rPr>
          <w:rFonts w:hint="eastAsia"/>
        </w:rPr>
        <w:t>和中介实施的身体虐待和性虐待的危险。</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抵达时和就业期间</w:t>
      </w:r>
    </w:p>
    <w:p w:rsidR="00442DF2" w:rsidRPr="00442DF2" w:rsidRDefault="00442DF2" w:rsidP="00ED422F">
      <w:pPr>
        <w:pStyle w:val="SingleTxtGC"/>
        <w:rPr>
          <w:rFonts w:hint="eastAsia"/>
        </w:rPr>
      </w:pPr>
      <w:r w:rsidRPr="00442DF2">
        <w:rPr>
          <w:rFonts w:hint="eastAsia"/>
        </w:rPr>
        <w:t>11.</w:t>
      </w:r>
      <w:r w:rsidR="00193694">
        <w:rPr>
          <w:rFonts w:hint="eastAsia"/>
        </w:rPr>
        <w:t xml:space="preserve"> </w:t>
      </w:r>
      <w:r w:rsidRPr="00442DF2">
        <w:rPr>
          <w:rFonts w:hint="eastAsia"/>
        </w:rPr>
        <w:t xml:space="preserve"> </w:t>
      </w:r>
      <w:r w:rsidRPr="00442DF2">
        <w:rPr>
          <w:rFonts w:hint="eastAsia"/>
        </w:rPr>
        <w:t>移徙者在抵达之后，往往因移徙欠下高额债务而陷入困境，而且没有合法证件和工作，从而很容易遭到虐待和剥削。即使在出发前签订了合同，许多移徙家政工人也被迫在抵达之后签订新合同，报酬几乎总是比原先商定或承诺的要低，工作条件和住宿也往往与原先承诺的不同。他们不懂当地语言，无法进行法律咨询，并遭到威胁。</w:t>
      </w:r>
    </w:p>
    <w:p w:rsidR="00442DF2" w:rsidRPr="00442DF2" w:rsidRDefault="00442DF2" w:rsidP="00ED422F">
      <w:pPr>
        <w:pStyle w:val="SingleTxtGC"/>
        <w:rPr>
          <w:rFonts w:hint="eastAsia"/>
        </w:rPr>
      </w:pPr>
      <w:r w:rsidRPr="00442DF2">
        <w:rPr>
          <w:rFonts w:hint="eastAsia"/>
        </w:rPr>
        <w:t xml:space="preserve">12. </w:t>
      </w:r>
      <w:r w:rsidR="00193694">
        <w:rPr>
          <w:rFonts w:hint="eastAsia"/>
        </w:rPr>
        <w:t xml:space="preserve"> </w:t>
      </w:r>
      <w:r w:rsidRPr="00442DF2">
        <w:rPr>
          <w:rFonts w:hint="eastAsia"/>
        </w:rPr>
        <w:t>雇主扣留护照的现象非常普遍，导致移徙工人更加孤立，依赖性更强，并限制了他们离开雇主家庭和就业国的自由。</w:t>
      </w:r>
    </w:p>
    <w:p w:rsidR="00442DF2" w:rsidRPr="00442DF2" w:rsidRDefault="00442DF2" w:rsidP="00ED422F">
      <w:pPr>
        <w:pStyle w:val="SingleTxtGC"/>
        <w:rPr>
          <w:rFonts w:hint="eastAsia"/>
        </w:rPr>
      </w:pPr>
      <w:r w:rsidRPr="00442DF2">
        <w:rPr>
          <w:rFonts w:hint="eastAsia"/>
        </w:rPr>
        <w:t>13.</w:t>
      </w:r>
      <w:r w:rsidR="00193694">
        <w:rPr>
          <w:rFonts w:hint="eastAsia"/>
        </w:rPr>
        <w:t xml:space="preserve"> </w:t>
      </w:r>
      <w:r w:rsidRPr="00442DF2">
        <w:rPr>
          <w:rFonts w:hint="eastAsia"/>
        </w:rPr>
        <w:t xml:space="preserve"> </w:t>
      </w:r>
      <w:r w:rsidRPr="00442DF2">
        <w:rPr>
          <w:rFonts w:hint="eastAsia"/>
        </w:rPr>
        <w:t>在工作场所，许多人的工作条件具有虐待性，包括：</w:t>
      </w:r>
    </w:p>
    <w:p w:rsidR="00442DF2" w:rsidRPr="00442DF2" w:rsidRDefault="00442DF2" w:rsidP="0064349B">
      <w:pPr>
        <w:pStyle w:val="SingleTxtGC"/>
        <w:numPr>
          <w:ilvl w:val="0"/>
          <w:numId w:val="4"/>
        </w:numPr>
        <w:spacing w:after="100"/>
        <w:rPr>
          <w:rFonts w:hint="eastAsia"/>
        </w:rPr>
      </w:pPr>
      <w:r w:rsidRPr="00442DF2">
        <w:rPr>
          <w:rFonts w:hint="eastAsia"/>
        </w:rPr>
        <w:t>在雇主家庭以外的行动和与雇主家庭以外人员的联系，包括与自己留在国内的家庭成员的联系受到部分限制，并在很多情况下受到完全限制；</w:t>
      </w:r>
    </w:p>
    <w:p w:rsidR="00442DF2" w:rsidRPr="00442DF2" w:rsidRDefault="00442DF2" w:rsidP="0064349B">
      <w:pPr>
        <w:pStyle w:val="SingleTxtGC"/>
        <w:numPr>
          <w:ilvl w:val="0"/>
          <w:numId w:val="4"/>
        </w:numPr>
        <w:spacing w:after="100"/>
        <w:rPr>
          <w:rFonts w:hint="eastAsia"/>
          <w:lang w:val="fr-FR"/>
        </w:rPr>
      </w:pPr>
      <w:r w:rsidRPr="00442DF2">
        <w:rPr>
          <w:rFonts w:hint="eastAsia"/>
        </w:rPr>
        <w:t>工作时间过长，而且往往不明确。尤其是对住在雇主家的家政工人来说，往往明里暗里指望他们全天候待命，即可以随时要求他们工作；</w:t>
      </w:r>
    </w:p>
    <w:p w:rsidR="00442DF2" w:rsidRPr="00442DF2" w:rsidRDefault="00442DF2" w:rsidP="0064349B">
      <w:pPr>
        <w:pStyle w:val="SingleTxtGC"/>
        <w:numPr>
          <w:ilvl w:val="0"/>
          <w:numId w:val="4"/>
        </w:numPr>
        <w:spacing w:after="100"/>
        <w:rPr>
          <w:rFonts w:hint="eastAsia"/>
        </w:rPr>
      </w:pPr>
      <w:r w:rsidRPr="00442DF2">
        <w:rPr>
          <w:rFonts w:hint="eastAsia"/>
        </w:rPr>
        <w:t>休息和空闲时间不足。许多移徙家政工人根本没有商定的假日；有人每月</w:t>
      </w:r>
      <w:r w:rsidR="0064349B">
        <w:rPr>
          <w:rFonts w:hint="eastAsia"/>
        </w:rPr>
        <w:t>只有</w:t>
      </w:r>
      <w:r w:rsidRPr="00442DF2">
        <w:rPr>
          <w:rFonts w:hint="eastAsia"/>
        </w:rPr>
        <w:t>一天</w:t>
      </w:r>
      <w:r w:rsidR="0064349B">
        <w:rPr>
          <w:rFonts w:hint="eastAsia"/>
        </w:rPr>
        <w:t>休</w:t>
      </w:r>
      <w:r w:rsidRPr="00442DF2">
        <w:rPr>
          <w:rFonts w:hint="eastAsia"/>
        </w:rPr>
        <w:t>假，但商定的</w:t>
      </w:r>
      <w:r>
        <w:rPr>
          <w:rFonts w:hint="eastAsia"/>
        </w:rPr>
        <w:t>“</w:t>
      </w:r>
      <w:r w:rsidRPr="00442DF2">
        <w:rPr>
          <w:rFonts w:hint="eastAsia"/>
        </w:rPr>
        <w:t>假日</w:t>
      </w:r>
      <w:r>
        <w:rPr>
          <w:rFonts w:hint="eastAsia"/>
        </w:rPr>
        <w:t>”</w:t>
      </w:r>
      <w:r w:rsidRPr="00442DF2">
        <w:rPr>
          <w:rFonts w:hint="eastAsia"/>
        </w:rPr>
        <w:t>经常被雇主任意取消或更改；如果雇主在休假，或者工人生病，则采用</w:t>
      </w:r>
      <w:r>
        <w:rPr>
          <w:rFonts w:hint="eastAsia"/>
        </w:rPr>
        <w:t>“</w:t>
      </w:r>
      <w:r w:rsidRPr="00442DF2">
        <w:rPr>
          <w:rFonts w:hint="eastAsia"/>
        </w:rPr>
        <w:t>无工作无报酬</w:t>
      </w:r>
      <w:r>
        <w:rPr>
          <w:rFonts w:hint="eastAsia"/>
        </w:rPr>
        <w:t>”</w:t>
      </w:r>
      <w:r w:rsidRPr="00442DF2">
        <w:rPr>
          <w:rFonts w:hint="eastAsia"/>
        </w:rPr>
        <w:t>的做法。还有一些工人遭到训斥或失去工作的威胁，即使他们有不来上班的合理理由，例如生病或遇到私人</w:t>
      </w:r>
      <w:r w:rsidRPr="00442DF2">
        <w:rPr>
          <w:rFonts w:hint="eastAsia"/>
        </w:rPr>
        <w:t>/</w:t>
      </w:r>
      <w:r w:rsidRPr="00442DF2">
        <w:rPr>
          <w:rFonts w:hint="eastAsia"/>
        </w:rPr>
        <w:t>家庭紧急事件；</w:t>
      </w:r>
    </w:p>
    <w:p w:rsidR="00442DF2" w:rsidRPr="00442DF2" w:rsidRDefault="00442DF2" w:rsidP="0064349B">
      <w:pPr>
        <w:pStyle w:val="SingleTxtGC"/>
        <w:numPr>
          <w:ilvl w:val="0"/>
          <w:numId w:val="4"/>
        </w:numPr>
        <w:spacing w:after="100"/>
        <w:rPr>
          <w:rFonts w:hint="eastAsia"/>
        </w:rPr>
      </w:pPr>
      <w:r w:rsidRPr="00442DF2">
        <w:rPr>
          <w:rFonts w:hint="eastAsia"/>
        </w:rPr>
        <w:t>旅行自由受到限制，即使是为了处理必要的家庭事务，例如家人病重或死亡；</w:t>
      </w:r>
    </w:p>
    <w:p w:rsidR="00442DF2" w:rsidRPr="00442DF2" w:rsidRDefault="00442DF2" w:rsidP="0064349B">
      <w:pPr>
        <w:pStyle w:val="SingleTxtGC"/>
        <w:numPr>
          <w:ilvl w:val="0"/>
          <w:numId w:val="4"/>
        </w:numPr>
        <w:spacing w:after="100"/>
        <w:rPr>
          <w:rFonts w:hint="eastAsia"/>
        </w:rPr>
      </w:pPr>
      <w:r w:rsidRPr="00442DF2">
        <w:rPr>
          <w:rFonts w:hint="eastAsia"/>
        </w:rPr>
        <w:t>工资较低，并且拖欠或不支付工资。由于大多数国家没有或不适用家政工人最低工资法，因此，许多移徙家政工人的工资只相当于在类似部门工作的其他工人的很小一部分，而且经常没有可查询的银行账户付款记录，或者用实物来支付工资；</w:t>
      </w:r>
    </w:p>
    <w:p w:rsidR="00442DF2" w:rsidRPr="00442DF2" w:rsidRDefault="00442DF2" w:rsidP="0064349B">
      <w:pPr>
        <w:pStyle w:val="SingleTxtGC"/>
        <w:numPr>
          <w:ilvl w:val="0"/>
          <w:numId w:val="4"/>
        </w:numPr>
        <w:spacing w:after="100"/>
        <w:rPr>
          <w:rFonts w:hint="eastAsia"/>
        </w:rPr>
      </w:pPr>
      <w:r w:rsidRPr="00442DF2">
        <w:rPr>
          <w:rFonts w:hint="eastAsia"/>
        </w:rPr>
        <w:t>缺乏社会保障，包括生病和家庭补贴，以及累积养老金的权利；</w:t>
      </w:r>
    </w:p>
    <w:p w:rsidR="00442DF2" w:rsidRPr="00442DF2" w:rsidRDefault="00442DF2" w:rsidP="0064349B">
      <w:pPr>
        <w:pStyle w:val="SingleTxtGC"/>
        <w:numPr>
          <w:ilvl w:val="0"/>
          <w:numId w:val="4"/>
        </w:numPr>
        <w:spacing w:after="100"/>
        <w:rPr>
          <w:rFonts w:hint="eastAsia"/>
        </w:rPr>
      </w:pPr>
      <w:r w:rsidRPr="00442DF2">
        <w:rPr>
          <w:rFonts w:hint="eastAsia"/>
        </w:rPr>
        <w:t>遭到雇主和招聘机构或中介的心理、身体以及性虐待和骚扰；</w:t>
      </w:r>
    </w:p>
    <w:p w:rsidR="00442DF2" w:rsidRPr="00442DF2" w:rsidRDefault="00442DF2" w:rsidP="00442DF2">
      <w:pPr>
        <w:pStyle w:val="SingleTxtGC"/>
        <w:numPr>
          <w:ilvl w:val="0"/>
          <w:numId w:val="4"/>
        </w:numPr>
        <w:rPr>
          <w:rFonts w:hint="eastAsia"/>
        </w:rPr>
      </w:pPr>
      <w:r w:rsidRPr="00442DF2">
        <w:rPr>
          <w:rFonts w:hint="eastAsia"/>
        </w:rPr>
        <w:t>居住条件不足、不卫生和有辱人格。</w:t>
      </w:r>
    </w:p>
    <w:p w:rsidR="00442DF2" w:rsidRPr="00442DF2" w:rsidRDefault="00442DF2" w:rsidP="00ED422F">
      <w:pPr>
        <w:pStyle w:val="SingleTxtGC"/>
        <w:rPr>
          <w:rFonts w:hint="eastAsia"/>
        </w:rPr>
      </w:pPr>
      <w:r w:rsidRPr="00442DF2">
        <w:rPr>
          <w:rFonts w:hint="eastAsia"/>
        </w:rPr>
        <w:t>14.</w:t>
      </w:r>
      <w:r w:rsidR="00193694">
        <w:rPr>
          <w:rFonts w:hint="eastAsia"/>
        </w:rPr>
        <w:t xml:space="preserve"> </w:t>
      </w:r>
      <w:r w:rsidRPr="00442DF2">
        <w:rPr>
          <w:rFonts w:hint="eastAsia"/>
        </w:rPr>
        <w:t xml:space="preserve"> </w:t>
      </w:r>
      <w:r w:rsidRPr="00442DF2">
        <w:rPr>
          <w:rFonts w:hint="eastAsia"/>
        </w:rPr>
        <w:t>占家政工人很大一部分的儿童受虐待的风险更高。他们的年龄小，又远离家人和同伴，孤立无援，而且几乎完全依赖于雇主，这使他们根据《公约》享有的权利更易遭到侵犯，包括受教育的基本权利。</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留在国内的家庭成员</w:t>
      </w:r>
    </w:p>
    <w:p w:rsidR="00442DF2" w:rsidRPr="00442DF2" w:rsidRDefault="00442DF2" w:rsidP="00ED422F">
      <w:pPr>
        <w:pStyle w:val="SingleTxtGC"/>
        <w:rPr>
          <w:rFonts w:hint="eastAsia"/>
        </w:rPr>
      </w:pPr>
      <w:r w:rsidRPr="00442DF2">
        <w:rPr>
          <w:rFonts w:hint="eastAsia"/>
        </w:rPr>
        <w:t>15.</w:t>
      </w:r>
      <w:r w:rsidR="00193694">
        <w:rPr>
          <w:rFonts w:hint="eastAsia"/>
        </w:rPr>
        <w:t xml:space="preserve"> </w:t>
      </w:r>
      <w:r w:rsidRPr="00442DF2">
        <w:rPr>
          <w:rFonts w:hint="eastAsia"/>
        </w:rPr>
        <w:t xml:space="preserve"> </w:t>
      </w:r>
      <w:r w:rsidRPr="00442DF2">
        <w:rPr>
          <w:rFonts w:hint="eastAsia"/>
        </w:rPr>
        <w:t>移徙家政工人的长期离开对家庭团聚、家庭成员的社会和心理福祉产生了不良影响，并经常导致他们留在原籍国的子女的权利遭到侵犯。</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返回时</w:t>
      </w:r>
    </w:p>
    <w:p w:rsidR="00442DF2" w:rsidRPr="00442DF2" w:rsidRDefault="00442DF2" w:rsidP="00ED422F">
      <w:pPr>
        <w:pStyle w:val="SingleTxtGC"/>
        <w:rPr>
          <w:rFonts w:hint="eastAsia"/>
        </w:rPr>
      </w:pPr>
      <w:r w:rsidRPr="00442DF2">
        <w:rPr>
          <w:rFonts w:hint="eastAsia"/>
        </w:rPr>
        <w:t>16.</w:t>
      </w:r>
      <w:r w:rsidR="00193694">
        <w:rPr>
          <w:rFonts w:hint="eastAsia"/>
        </w:rPr>
        <w:t xml:space="preserve"> </w:t>
      </w:r>
      <w:r w:rsidRPr="00442DF2">
        <w:rPr>
          <w:rFonts w:hint="eastAsia"/>
        </w:rPr>
        <w:t xml:space="preserve"> </w:t>
      </w:r>
      <w:r w:rsidRPr="00442DF2">
        <w:rPr>
          <w:rFonts w:hint="eastAsia"/>
        </w:rPr>
        <w:t>移徙家政工人返回原籍国后，在重新融入本国劳动力市场和社会方面</w:t>
      </w:r>
      <w:r w:rsidR="00504213" w:rsidRPr="00442DF2">
        <w:rPr>
          <w:rFonts w:hint="eastAsia"/>
        </w:rPr>
        <w:t>可能会</w:t>
      </w:r>
      <w:r w:rsidR="00EA6595">
        <w:rPr>
          <w:rFonts w:hint="eastAsia"/>
        </w:rPr>
        <w:t>遇到各种困难</w:t>
      </w:r>
      <w:r w:rsidRPr="00442DF2">
        <w:rPr>
          <w:rFonts w:hint="eastAsia"/>
        </w:rPr>
        <w:t>。他们还可能遇到与养老金和社会保障福利的转移有关的困难。</w:t>
      </w:r>
    </w:p>
    <w:p w:rsidR="00442DF2" w:rsidRPr="00442DF2" w:rsidRDefault="00442DF2" w:rsidP="00442DF2">
      <w:pPr>
        <w:pStyle w:val="SingleTxtGC"/>
        <w:rPr>
          <w:rFonts w:hint="eastAsia"/>
        </w:rPr>
      </w:pPr>
      <w:r w:rsidRPr="00442DF2">
        <w:rPr>
          <w:rFonts w:hint="eastAsia"/>
        </w:rPr>
        <w:t xml:space="preserve">17. </w:t>
      </w:r>
      <w:r w:rsidR="00193694">
        <w:rPr>
          <w:rFonts w:hint="eastAsia"/>
        </w:rPr>
        <w:t xml:space="preserve"> </w:t>
      </w:r>
      <w:r w:rsidRPr="00442DF2">
        <w:rPr>
          <w:rFonts w:hint="eastAsia"/>
        </w:rPr>
        <w:t>许多移徙者无法就雇主侵犯其权利的事宜寻求救济，因为一旦雇佣关系终止，他们将无权继续留在就业国。因此，举例来说，移徙家政工人在返回原籍国时，所得工资可能比应得的要少，而且无法寻求赔偿和救济。那些为逃避虐待性的工作关系而回到原籍国的家政工人往往无法利用支助机制，也不可能寻求法律救济。</w:t>
      </w:r>
    </w:p>
    <w:p w:rsidR="00442DF2" w:rsidRPr="00442DF2" w:rsidRDefault="00442DF2" w:rsidP="00442DF2">
      <w:pPr>
        <w:pStyle w:val="H1GC"/>
        <w:rPr>
          <w:rFonts w:hint="eastAsia"/>
        </w:rPr>
      </w:pPr>
      <w:r>
        <w:rPr>
          <w:rFonts w:hint="eastAsia"/>
        </w:rPr>
        <w:tab/>
      </w:r>
      <w:r w:rsidRPr="00442DF2">
        <w:rPr>
          <w:rFonts w:hint="eastAsia"/>
        </w:rPr>
        <w:t>B.</w:t>
      </w:r>
      <w:r>
        <w:rPr>
          <w:rFonts w:hint="eastAsia"/>
        </w:rPr>
        <w:tab/>
      </w:r>
      <w:r w:rsidRPr="00442DF2">
        <w:rPr>
          <w:rFonts w:hint="eastAsia"/>
        </w:rPr>
        <w:t>保护方面的差距</w:t>
      </w:r>
    </w:p>
    <w:p w:rsidR="00442DF2" w:rsidRPr="00442DF2" w:rsidRDefault="00442DF2" w:rsidP="00173758">
      <w:pPr>
        <w:pStyle w:val="H4GC"/>
        <w:rPr>
          <w:rFonts w:hint="eastAsia"/>
        </w:rPr>
      </w:pPr>
      <w:r>
        <w:rPr>
          <w:rFonts w:hint="eastAsia"/>
        </w:rPr>
        <w:tab/>
      </w:r>
      <w:r>
        <w:rPr>
          <w:rFonts w:hint="eastAsia"/>
        </w:rPr>
        <w:tab/>
      </w:r>
      <w:r w:rsidRPr="00442DF2">
        <w:rPr>
          <w:rFonts w:hint="eastAsia"/>
        </w:rPr>
        <w:t>保护方面的差距：</w:t>
      </w:r>
      <w:r>
        <w:rPr>
          <w:rFonts w:hint="eastAsia"/>
        </w:rPr>
        <w:t>“</w:t>
      </w:r>
      <w:r w:rsidRPr="00442DF2">
        <w:rPr>
          <w:rFonts w:hint="eastAsia"/>
        </w:rPr>
        <w:t>法律上</w:t>
      </w:r>
      <w:r>
        <w:rPr>
          <w:rFonts w:hint="eastAsia"/>
        </w:rPr>
        <w:t>”</w:t>
      </w:r>
      <w:r w:rsidRPr="00442DF2">
        <w:rPr>
          <w:rFonts w:hint="eastAsia"/>
        </w:rPr>
        <w:t>的差距</w:t>
      </w:r>
    </w:p>
    <w:p w:rsidR="00442DF2" w:rsidRPr="00442DF2" w:rsidRDefault="00442DF2" w:rsidP="00442DF2">
      <w:pPr>
        <w:pStyle w:val="SingleTxtGC"/>
        <w:rPr>
          <w:rFonts w:hint="eastAsia"/>
        </w:rPr>
      </w:pPr>
      <w:r w:rsidRPr="00442DF2">
        <w:rPr>
          <w:rFonts w:hint="eastAsia"/>
        </w:rPr>
        <w:t xml:space="preserve">18. </w:t>
      </w:r>
      <w:r w:rsidR="00193694">
        <w:rPr>
          <w:rFonts w:hint="eastAsia"/>
        </w:rPr>
        <w:t xml:space="preserve"> </w:t>
      </w:r>
      <w:r w:rsidRPr="00442DF2">
        <w:rPr>
          <w:rFonts w:hint="eastAsia"/>
        </w:rPr>
        <w:t>许多国际条约都阐述了所有人，包括所有工人的基本人权，包括劳动权。</w:t>
      </w:r>
      <w:r w:rsidRPr="00442DF2">
        <w:rPr>
          <w:color w:val="0000FF"/>
          <w:vertAlign w:val="superscript"/>
        </w:rPr>
        <w:footnoteReference w:id="7"/>
      </w:r>
      <w:r w:rsidR="00193694">
        <w:rPr>
          <w:rFonts w:hint="eastAsia"/>
        </w:rPr>
        <w:t xml:space="preserve"> </w:t>
      </w:r>
      <w:r w:rsidRPr="00442DF2">
        <w:rPr>
          <w:rFonts w:hint="eastAsia"/>
        </w:rPr>
        <w:t>根据其他人权条约，《公约》所规定的免于虐待性和剥削性劳动条件的保护延及所有移徙工人，无论其移民身份如何。在这方面，委员会关切地注意到，在国家层面，一些主要类别的法律往往忽视或明确排除家政工作和家政工人，从而助长了剥削性劳动，并限制了侵权情况下获得法律救济的途径。</w:t>
      </w:r>
    </w:p>
    <w:p w:rsidR="00442DF2" w:rsidRPr="00442DF2" w:rsidRDefault="00442DF2" w:rsidP="00442DF2">
      <w:pPr>
        <w:pStyle w:val="SingleTxtGC"/>
        <w:rPr>
          <w:rFonts w:hint="eastAsia"/>
        </w:rPr>
      </w:pPr>
      <w:r w:rsidRPr="00442DF2">
        <w:rPr>
          <w:rFonts w:hint="eastAsia"/>
        </w:rPr>
        <w:t xml:space="preserve">19. </w:t>
      </w:r>
      <w:r w:rsidR="00193694">
        <w:rPr>
          <w:rFonts w:hint="eastAsia"/>
        </w:rPr>
        <w:t xml:space="preserve"> </w:t>
      </w:r>
      <w:r w:rsidRPr="00173758">
        <w:rPr>
          <w:rFonts w:eastAsia="KaiTi_GB2312" w:hint="eastAsia"/>
        </w:rPr>
        <w:t>劳动法</w:t>
      </w:r>
      <w:r w:rsidRPr="00442DF2">
        <w:rPr>
          <w:rFonts w:hint="eastAsia"/>
        </w:rPr>
        <w:t>。许多国家的法律不承认家政工人是有权获得劳动保护的</w:t>
      </w:r>
      <w:r>
        <w:rPr>
          <w:rFonts w:hint="eastAsia"/>
        </w:rPr>
        <w:t>“</w:t>
      </w:r>
      <w:r w:rsidRPr="00442DF2">
        <w:rPr>
          <w:rFonts w:hint="eastAsia"/>
        </w:rPr>
        <w:t>工人</w:t>
      </w:r>
      <w:r>
        <w:rPr>
          <w:rFonts w:hint="eastAsia"/>
        </w:rPr>
        <w:t>”</w:t>
      </w:r>
      <w:r w:rsidRPr="00442DF2">
        <w:rPr>
          <w:rFonts w:hint="eastAsia"/>
        </w:rPr>
        <w:t>。有些前提和特别定义将家政工人排除在劳动法保护的范围之外，包括出于这样的考虑：他们是为私人工作，而私人并不被认为是</w:t>
      </w:r>
      <w:r>
        <w:rPr>
          <w:rFonts w:hint="eastAsia"/>
        </w:rPr>
        <w:t>“</w:t>
      </w:r>
      <w:r w:rsidRPr="00442DF2">
        <w:rPr>
          <w:rFonts w:hint="eastAsia"/>
        </w:rPr>
        <w:t>雇主</w:t>
      </w:r>
      <w:r>
        <w:rPr>
          <w:rFonts w:hint="eastAsia"/>
        </w:rPr>
        <w:t>”</w:t>
      </w:r>
      <w:r w:rsidRPr="00442DF2">
        <w:rPr>
          <w:rFonts w:hint="eastAsia"/>
        </w:rPr>
        <w:t>。同样，关于家政工作是与妇女和女孩在家中从事的无酬工作有关的活动以及家政工人是</w:t>
      </w:r>
      <w:r>
        <w:rPr>
          <w:rFonts w:hint="eastAsia"/>
        </w:rPr>
        <w:t>“</w:t>
      </w:r>
      <w:r w:rsidRPr="00442DF2">
        <w:rPr>
          <w:rFonts w:hint="eastAsia"/>
        </w:rPr>
        <w:t>家庭帮工</w:t>
      </w:r>
      <w:r>
        <w:rPr>
          <w:rFonts w:hint="eastAsia"/>
        </w:rPr>
        <w:t>”</w:t>
      </w:r>
      <w:r w:rsidRPr="00442DF2">
        <w:rPr>
          <w:rFonts w:hint="eastAsia"/>
        </w:rPr>
        <w:t>的传统观念往往不利于扩大国家劳动法的范围而有效涵盖家政工作。由于家政工人在事实上和</w:t>
      </w:r>
      <w:r w:rsidRPr="00442DF2">
        <w:rPr>
          <w:rFonts w:hint="eastAsia"/>
        </w:rPr>
        <w:t>/</w:t>
      </w:r>
      <w:r w:rsidRPr="00442DF2">
        <w:rPr>
          <w:rFonts w:hint="eastAsia"/>
        </w:rPr>
        <w:t>或法律上都不被承认是</w:t>
      </w:r>
      <w:r>
        <w:rPr>
          <w:rFonts w:hint="eastAsia"/>
        </w:rPr>
        <w:t>“</w:t>
      </w:r>
      <w:r w:rsidRPr="00442DF2">
        <w:rPr>
          <w:rFonts w:hint="eastAsia"/>
        </w:rPr>
        <w:t>工人</w:t>
      </w:r>
      <w:r>
        <w:rPr>
          <w:rFonts w:hint="eastAsia"/>
        </w:rPr>
        <w:t>”</w:t>
      </w:r>
      <w:r w:rsidRPr="00442DF2">
        <w:rPr>
          <w:rFonts w:hint="eastAsia"/>
        </w:rPr>
        <w:t>，因此无法享有劳动法赋予其他工人的权利和自由。</w:t>
      </w:r>
    </w:p>
    <w:p w:rsidR="00442DF2" w:rsidRPr="00442DF2" w:rsidRDefault="00442DF2" w:rsidP="00442DF2">
      <w:pPr>
        <w:pStyle w:val="SingleTxtGC"/>
        <w:rPr>
          <w:rFonts w:hint="eastAsia"/>
        </w:rPr>
      </w:pPr>
      <w:r w:rsidRPr="00442DF2">
        <w:rPr>
          <w:rFonts w:hint="eastAsia"/>
        </w:rPr>
        <w:t xml:space="preserve">20. </w:t>
      </w:r>
      <w:r w:rsidR="00193694">
        <w:rPr>
          <w:rFonts w:hint="eastAsia"/>
        </w:rPr>
        <w:t xml:space="preserve"> </w:t>
      </w:r>
      <w:r w:rsidRPr="00442DF2">
        <w:rPr>
          <w:rFonts w:hint="eastAsia"/>
        </w:rPr>
        <w:t>有些国家</w:t>
      </w:r>
      <w:r w:rsidRPr="00EA6595">
        <w:rPr>
          <w:rFonts w:hint="eastAsia"/>
          <w:spacing w:val="4"/>
        </w:rPr>
        <w:t>的劳动法包含对家政工作和家政工人的保护，但移徙家政工人被排除在其中一些或所有保护之外。例如，移徙家政工人在组织起来争取劳动权利方面往往受到限制。在另一些</w:t>
      </w:r>
      <w:r w:rsidRPr="00442DF2">
        <w:rPr>
          <w:rFonts w:hint="eastAsia"/>
        </w:rPr>
        <w:t>情况下，虽然劳动或者其他标准和保护既适用于家政工作，也适用于移徙家政工人，但法律可能会禁止家庭环境中的监督和劳动监察。</w:t>
      </w:r>
    </w:p>
    <w:p w:rsidR="00442DF2" w:rsidRPr="00442DF2" w:rsidRDefault="00442DF2" w:rsidP="00442DF2">
      <w:pPr>
        <w:pStyle w:val="SingleTxtGC"/>
        <w:rPr>
          <w:rFonts w:hint="eastAsia"/>
        </w:rPr>
      </w:pPr>
      <w:r w:rsidRPr="00442DF2">
        <w:rPr>
          <w:rFonts w:hint="eastAsia"/>
        </w:rPr>
        <w:t xml:space="preserve">21. </w:t>
      </w:r>
      <w:r w:rsidR="00193694">
        <w:rPr>
          <w:rFonts w:hint="eastAsia"/>
        </w:rPr>
        <w:t xml:space="preserve"> </w:t>
      </w:r>
      <w:r w:rsidRPr="00173758">
        <w:rPr>
          <w:rFonts w:eastAsia="KaiTi_GB2312" w:hint="eastAsia"/>
        </w:rPr>
        <w:t>移徙法</w:t>
      </w:r>
      <w:r w:rsidRPr="00442DF2">
        <w:rPr>
          <w:rFonts w:hint="eastAsia"/>
        </w:rPr>
        <w:t>。关于进入就业国并在该国停留的条件的法律往往是造成移徙家政工人特定弱势的根源。过于严格的移徙法可能会导致大量移徙家政工人没有证件或处于非法地位，从而使他们的人权特别容易遭到侵犯。即使是拥有证件或合法移民身份的工人，如果移徙法将其身份与特定雇主是否继续为之担保挂钩，也可能会处于同样的弱势。因此，如果移徙家政工人试图逃脱虐待性的雇佣关系，或者就其雇主的行为寻求法律救济，可能会面临被驱逐的危险。</w:t>
      </w:r>
    </w:p>
    <w:p w:rsidR="00442DF2" w:rsidRPr="00442DF2" w:rsidRDefault="00442DF2" w:rsidP="00442DF2">
      <w:pPr>
        <w:pStyle w:val="SingleTxtGC"/>
        <w:rPr>
          <w:rFonts w:hint="eastAsia"/>
        </w:rPr>
      </w:pPr>
      <w:r w:rsidRPr="00442DF2">
        <w:rPr>
          <w:rFonts w:hint="eastAsia"/>
        </w:rPr>
        <w:t xml:space="preserve">22. </w:t>
      </w:r>
      <w:r w:rsidR="00193694">
        <w:rPr>
          <w:rFonts w:hint="eastAsia"/>
        </w:rPr>
        <w:t xml:space="preserve"> </w:t>
      </w:r>
      <w:r w:rsidRPr="00442DF2">
        <w:rPr>
          <w:rFonts w:hint="eastAsia"/>
        </w:rPr>
        <w:t>根据有些国家关于工作许可证和担保条件的法律，移徙女工，包括家政工人在内，一旦怀孕或被发现艾滋病毒呈阳性，就会失去工作许可证。在未经移徙女工同意或未与其商议的情况下对其进行与性健康和生殖健康有关的强制性健康检查的情况并不少见。</w:t>
      </w:r>
    </w:p>
    <w:p w:rsidR="00442DF2" w:rsidRPr="00442DF2" w:rsidRDefault="00442DF2" w:rsidP="00442DF2">
      <w:pPr>
        <w:pStyle w:val="SingleTxtGC"/>
        <w:rPr>
          <w:rFonts w:hint="eastAsia"/>
        </w:rPr>
      </w:pPr>
      <w:r w:rsidRPr="00442DF2">
        <w:rPr>
          <w:rFonts w:hint="eastAsia"/>
        </w:rPr>
        <w:t xml:space="preserve">23. </w:t>
      </w:r>
      <w:r w:rsidR="00193694">
        <w:rPr>
          <w:rFonts w:hint="eastAsia"/>
        </w:rPr>
        <w:t xml:space="preserve"> </w:t>
      </w:r>
      <w:r w:rsidRPr="00442DF2">
        <w:rPr>
          <w:rFonts w:hint="eastAsia"/>
        </w:rPr>
        <w:t>合同法。与合同有关的国家法律法规往往不适用于</w:t>
      </w:r>
      <w:r>
        <w:rPr>
          <w:rFonts w:hint="eastAsia"/>
        </w:rPr>
        <w:t>(</w:t>
      </w:r>
      <w:r w:rsidRPr="00442DF2">
        <w:rPr>
          <w:rFonts w:hint="eastAsia"/>
        </w:rPr>
        <w:t>或者是明确不适用，或者在事实上不适用</w:t>
      </w:r>
      <w:r>
        <w:rPr>
          <w:rFonts w:hint="eastAsia"/>
        </w:rPr>
        <w:t>)</w:t>
      </w:r>
      <w:r w:rsidRPr="00442DF2">
        <w:rPr>
          <w:rFonts w:hint="eastAsia"/>
        </w:rPr>
        <w:t>家政工作或家政工人，因为家政工作是在非正规劳务市场进行的。</w:t>
      </w:r>
    </w:p>
    <w:p w:rsidR="00442DF2" w:rsidRPr="00442DF2" w:rsidRDefault="00442DF2" w:rsidP="00442DF2">
      <w:pPr>
        <w:pStyle w:val="SingleTxtGC"/>
        <w:rPr>
          <w:rFonts w:hint="eastAsia"/>
        </w:rPr>
      </w:pPr>
      <w:r w:rsidRPr="00442DF2">
        <w:rPr>
          <w:rFonts w:hint="eastAsia"/>
        </w:rPr>
        <w:t xml:space="preserve">24. </w:t>
      </w:r>
      <w:r w:rsidR="00193694">
        <w:rPr>
          <w:rFonts w:hint="eastAsia"/>
        </w:rPr>
        <w:t xml:space="preserve"> </w:t>
      </w:r>
      <w:r w:rsidRPr="00442DF2">
        <w:rPr>
          <w:rFonts w:hint="eastAsia"/>
        </w:rPr>
        <w:t>社会保障法。家政工人，尤其是移徙家政工人往往被排除在与社会保障有关的国家法律所规定的权利范围之外。缺乏社会保障福利和区分性别的保健服务加重了移徙家政工人的弱势地位及其对雇主的依赖性。</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保护方面的差距：实际上的差距</w:t>
      </w:r>
    </w:p>
    <w:p w:rsidR="00442DF2" w:rsidRPr="00442DF2" w:rsidRDefault="00442DF2" w:rsidP="00442DF2">
      <w:pPr>
        <w:pStyle w:val="SingleTxtGC"/>
        <w:rPr>
          <w:rFonts w:hint="eastAsia"/>
        </w:rPr>
      </w:pPr>
      <w:r w:rsidRPr="00442DF2">
        <w:rPr>
          <w:rFonts w:hint="eastAsia"/>
        </w:rPr>
        <w:t>25.</w:t>
      </w:r>
      <w:r w:rsidR="00193694">
        <w:rPr>
          <w:rFonts w:hint="eastAsia"/>
        </w:rPr>
        <w:t xml:space="preserve"> </w:t>
      </w:r>
      <w:r w:rsidRPr="00442DF2">
        <w:rPr>
          <w:rFonts w:hint="eastAsia"/>
        </w:rPr>
        <w:t xml:space="preserve"> </w:t>
      </w:r>
      <w:r w:rsidRPr="00442DF2">
        <w:rPr>
          <w:rFonts w:hint="eastAsia"/>
        </w:rPr>
        <w:t>即使国家法律规定了对移徙家政工人的某些保护，这些工人</w:t>
      </w:r>
      <w:r w:rsidR="00EA6595">
        <w:rPr>
          <w:rFonts w:hint="eastAsia"/>
        </w:rPr>
        <w:t>在法律上</w:t>
      </w:r>
      <w:r w:rsidRPr="00442DF2">
        <w:rPr>
          <w:rFonts w:hint="eastAsia"/>
        </w:rPr>
        <w:t>享有的保护与实际上得到的保护也有差别。他们面临的有些实际障碍</w:t>
      </w:r>
      <w:r w:rsidR="00EA6595">
        <w:rPr>
          <w:rFonts w:hint="eastAsia"/>
        </w:rPr>
        <w:t>涉及到</w:t>
      </w:r>
      <w:r w:rsidRPr="00442DF2">
        <w:rPr>
          <w:rFonts w:hint="eastAsia"/>
        </w:rPr>
        <w:t>家政工作的</w:t>
      </w:r>
      <w:r>
        <w:rPr>
          <w:rFonts w:hint="eastAsia"/>
        </w:rPr>
        <w:t>“</w:t>
      </w:r>
      <w:r w:rsidRPr="00442DF2">
        <w:rPr>
          <w:rFonts w:hint="eastAsia"/>
        </w:rPr>
        <w:t>隐蔽</w:t>
      </w:r>
      <w:r>
        <w:rPr>
          <w:rFonts w:hint="eastAsia"/>
        </w:rPr>
        <w:t>”</w:t>
      </w:r>
      <w:r w:rsidRPr="00442DF2">
        <w:rPr>
          <w:rFonts w:hint="eastAsia"/>
        </w:rPr>
        <w:t>性</w:t>
      </w:r>
      <w:r w:rsidR="00EA6595">
        <w:rPr>
          <w:rFonts w:hint="eastAsia"/>
        </w:rPr>
        <w:t>以及其他一些阻止或妨</w:t>
      </w:r>
      <w:r w:rsidRPr="00442DF2">
        <w:rPr>
          <w:rFonts w:hint="eastAsia"/>
        </w:rPr>
        <w:t>碍移徙家政工人</w:t>
      </w:r>
      <w:r w:rsidR="00EA6595">
        <w:rPr>
          <w:rFonts w:hint="eastAsia"/>
        </w:rPr>
        <w:t>申</w:t>
      </w:r>
      <w:r w:rsidRPr="00442DF2">
        <w:rPr>
          <w:rFonts w:hint="eastAsia"/>
        </w:rPr>
        <w:t>张权利的因素。</w:t>
      </w:r>
    </w:p>
    <w:p w:rsidR="00442DF2" w:rsidRPr="00442DF2" w:rsidRDefault="00442DF2" w:rsidP="00442DF2">
      <w:pPr>
        <w:pStyle w:val="SingleTxtGC"/>
        <w:rPr>
          <w:rFonts w:hint="eastAsia"/>
        </w:rPr>
      </w:pPr>
      <w:r w:rsidRPr="00442DF2">
        <w:rPr>
          <w:rFonts w:hint="eastAsia"/>
        </w:rPr>
        <w:t xml:space="preserve">26. </w:t>
      </w:r>
      <w:r w:rsidR="00193694">
        <w:rPr>
          <w:rFonts w:hint="eastAsia"/>
        </w:rPr>
        <w:t xml:space="preserve"> </w:t>
      </w:r>
      <w:r w:rsidR="00EA6595">
        <w:rPr>
          <w:rFonts w:hint="eastAsia"/>
        </w:rPr>
        <w:t>家政工作本身，</w:t>
      </w:r>
      <w:r w:rsidRPr="00442DF2">
        <w:rPr>
          <w:rFonts w:hint="eastAsia"/>
        </w:rPr>
        <w:t>尤其是移徙者所从事的家政工作</w:t>
      </w:r>
      <w:r w:rsidR="00173758">
        <w:rPr>
          <w:rFonts w:hint="eastAsia"/>
        </w:rPr>
        <w:t>所</w:t>
      </w:r>
      <w:r w:rsidR="00EA6595">
        <w:rPr>
          <w:rFonts w:hint="eastAsia"/>
        </w:rPr>
        <w:t>具有的</w:t>
      </w:r>
      <w:r w:rsidR="00EA6595" w:rsidRPr="00EA6595">
        <w:rPr>
          <w:rFonts w:hint="eastAsia"/>
        </w:rPr>
        <w:t>一系列</w:t>
      </w:r>
      <w:r w:rsidRPr="00442DF2">
        <w:rPr>
          <w:rFonts w:hint="eastAsia"/>
        </w:rPr>
        <w:t>因素，</w:t>
      </w:r>
      <w:r w:rsidR="00EA6595">
        <w:rPr>
          <w:rFonts w:hint="eastAsia"/>
        </w:rPr>
        <w:t>都</w:t>
      </w:r>
      <w:r w:rsidRPr="00442DF2">
        <w:rPr>
          <w:rFonts w:hint="eastAsia"/>
        </w:rPr>
        <w:t>掩盖了虐待行为，</w:t>
      </w:r>
      <w:r w:rsidR="00EA6595">
        <w:rPr>
          <w:rFonts w:hint="eastAsia"/>
        </w:rPr>
        <w:t>对</w:t>
      </w:r>
      <w:r w:rsidRPr="00442DF2">
        <w:rPr>
          <w:rFonts w:hint="eastAsia"/>
        </w:rPr>
        <w:t>确定保护需要</w:t>
      </w:r>
      <w:r w:rsidR="00EA6595">
        <w:rPr>
          <w:rFonts w:hint="eastAsia"/>
        </w:rPr>
        <w:t>造成了困难</w:t>
      </w:r>
      <w:r w:rsidRPr="00442DF2">
        <w:rPr>
          <w:rFonts w:hint="eastAsia"/>
        </w:rPr>
        <w:t>。</w:t>
      </w:r>
    </w:p>
    <w:p w:rsidR="00442DF2" w:rsidRPr="00442DF2" w:rsidRDefault="00EA6595" w:rsidP="00442DF2">
      <w:pPr>
        <w:pStyle w:val="SingleTxtGC"/>
        <w:numPr>
          <w:ilvl w:val="0"/>
          <w:numId w:val="5"/>
        </w:numPr>
        <w:rPr>
          <w:rFonts w:hint="eastAsia"/>
        </w:rPr>
      </w:pPr>
      <w:r>
        <w:rPr>
          <w:rFonts w:hint="eastAsia"/>
        </w:rPr>
        <w:t>工作场所不可见，关在门后</w:t>
      </w:r>
      <w:r w:rsidR="00442DF2" w:rsidRPr="00442DF2">
        <w:rPr>
          <w:rFonts w:hint="eastAsia"/>
        </w:rPr>
        <w:t>，并远离公众视线；</w:t>
      </w:r>
    </w:p>
    <w:p w:rsidR="00442DF2" w:rsidRPr="00442DF2" w:rsidRDefault="00442DF2" w:rsidP="00442DF2">
      <w:pPr>
        <w:pStyle w:val="SingleTxtGC"/>
        <w:numPr>
          <w:ilvl w:val="0"/>
          <w:numId w:val="5"/>
        </w:numPr>
        <w:rPr>
          <w:rFonts w:hint="eastAsia"/>
        </w:rPr>
      </w:pPr>
      <w:r w:rsidRPr="00442DF2">
        <w:rPr>
          <w:rFonts w:hint="eastAsia"/>
        </w:rPr>
        <w:t>移徙家政工作通常是非正轨劳务市场的一部分，该项工作和工人都没有登记；</w:t>
      </w:r>
    </w:p>
    <w:p w:rsidR="00442DF2" w:rsidRPr="00442DF2" w:rsidRDefault="00442DF2" w:rsidP="00442DF2">
      <w:pPr>
        <w:pStyle w:val="SingleTxtGC"/>
        <w:numPr>
          <w:ilvl w:val="0"/>
          <w:numId w:val="5"/>
        </w:numPr>
        <w:rPr>
          <w:rFonts w:hint="eastAsia"/>
        </w:rPr>
      </w:pPr>
      <w:r w:rsidRPr="00442DF2">
        <w:rPr>
          <w:rFonts w:hint="eastAsia"/>
        </w:rPr>
        <w:t>工人的人身和社会隔离有碍于采取个人和集体行动；</w:t>
      </w:r>
    </w:p>
    <w:p w:rsidR="00442DF2" w:rsidRPr="00442DF2" w:rsidRDefault="00442DF2" w:rsidP="00442DF2">
      <w:pPr>
        <w:pStyle w:val="SingleTxtGC"/>
        <w:numPr>
          <w:ilvl w:val="0"/>
          <w:numId w:val="5"/>
        </w:numPr>
        <w:rPr>
          <w:rFonts w:hint="eastAsia"/>
        </w:rPr>
      </w:pPr>
      <w:r w:rsidRPr="00442DF2">
        <w:rPr>
          <w:rFonts w:hint="eastAsia"/>
        </w:rPr>
        <w:t>工作场所的数量之多、分布之广以及国家私法使劳动部门难以进行有效的监察和监督。</w:t>
      </w:r>
    </w:p>
    <w:p w:rsidR="00442DF2" w:rsidRPr="00442DF2" w:rsidRDefault="00442DF2" w:rsidP="003D52B6">
      <w:pPr>
        <w:pStyle w:val="SingleTxtGC"/>
        <w:keepNext/>
        <w:keepLines/>
        <w:rPr>
          <w:rFonts w:hint="eastAsia"/>
        </w:rPr>
      </w:pPr>
      <w:r w:rsidRPr="00442DF2">
        <w:rPr>
          <w:rFonts w:hint="eastAsia"/>
        </w:rPr>
        <w:t xml:space="preserve">27. </w:t>
      </w:r>
      <w:r w:rsidR="00193694">
        <w:rPr>
          <w:rFonts w:hint="eastAsia"/>
        </w:rPr>
        <w:t xml:space="preserve"> </w:t>
      </w:r>
      <w:r w:rsidRPr="00442DF2">
        <w:rPr>
          <w:rFonts w:hint="eastAsia"/>
        </w:rPr>
        <w:t>有些因素导致移徙家政工人很难在侵权情况下</w:t>
      </w:r>
      <w:r w:rsidR="003D52B6">
        <w:rPr>
          <w:rFonts w:hint="eastAsia"/>
        </w:rPr>
        <w:t>申</w:t>
      </w:r>
      <w:r w:rsidRPr="00442DF2">
        <w:rPr>
          <w:rFonts w:hint="eastAsia"/>
        </w:rPr>
        <w:t>张自己的权利和寻求救济，其中包括：</w:t>
      </w:r>
    </w:p>
    <w:p w:rsidR="00442DF2" w:rsidRPr="00442DF2" w:rsidRDefault="00442DF2" w:rsidP="00442DF2">
      <w:pPr>
        <w:pStyle w:val="SingleTxtGC"/>
        <w:numPr>
          <w:ilvl w:val="0"/>
          <w:numId w:val="6"/>
        </w:numPr>
        <w:rPr>
          <w:rFonts w:hint="eastAsia"/>
        </w:rPr>
      </w:pPr>
      <w:r w:rsidRPr="00442DF2">
        <w:rPr>
          <w:rFonts w:hint="eastAsia"/>
        </w:rPr>
        <w:t>往往没有接受和处理家政工人申诉的专门机制；</w:t>
      </w:r>
    </w:p>
    <w:p w:rsidR="00442DF2" w:rsidRPr="00442DF2" w:rsidRDefault="00442DF2" w:rsidP="00442DF2">
      <w:pPr>
        <w:pStyle w:val="SingleTxtGC"/>
        <w:numPr>
          <w:ilvl w:val="0"/>
          <w:numId w:val="6"/>
        </w:numPr>
        <w:rPr>
          <w:rFonts w:hint="eastAsia"/>
        </w:rPr>
      </w:pPr>
      <w:r w:rsidRPr="00442DF2">
        <w:rPr>
          <w:rFonts w:hint="eastAsia"/>
        </w:rPr>
        <w:t>移徙家政工人通常不知道向谁提出劳动方面的问题，或者由于害怕被驱逐而不愿与警方或劳动主管部门联系。语言障碍以及行政和法律程序的费用可能也是阻遏因素</w:t>
      </w:r>
      <w:r w:rsidR="00193694">
        <w:rPr>
          <w:rFonts w:hint="eastAsia"/>
        </w:rPr>
        <w:t>；</w:t>
      </w:r>
    </w:p>
    <w:p w:rsidR="00442DF2" w:rsidRPr="00442DF2" w:rsidRDefault="00442DF2" w:rsidP="00442DF2">
      <w:pPr>
        <w:pStyle w:val="SingleTxtGC"/>
        <w:numPr>
          <w:ilvl w:val="0"/>
          <w:numId w:val="6"/>
        </w:numPr>
        <w:rPr>
          <w:rFonts w:hint="eastAsia"/>
        </w:rPr>
      </w:pPr>
      <w:r w:rsidRPr="00442DF2">
        <w:rPr>
          <w:rFonts w:hint="eastAsia"/>
        </w:rPr>
        <w:t>如果移徙家政工人在移民身份问题上依赖雇主，可能会由于害怕遭到逮捕、拘留或驱逐而不敢报告虐待行为。在有些国家，如果受害人提出对雇主的正式投诉，则其在法院审理案件期间，可能无法找到另外的工作，也不能离开该国。由于这些限制，再加上处理案件所需的时间较长，往往使家政工人选择不予投诉，或者为尽快回家而撤回案件。</w:t>
      </w:r>
    </w:p>
    <w:p w:rsidR="00442DF2" w:rsidRPr="00442DF2" w:rsidRDefault="00442DF2" w:rsidP="00442DF2">
      <w:pPr>
        <w:pStyle w:val="H1GC"/>
        <w:rPr>
          <w:rFonts w:hint="eastAsia"/>
        </w:rPr>
      </w:pPr>
      <w:r>
        <w:rPr>
          <w:rFonts w:hint="eastAsia"/>
        </w:rPr>
        <w:tab/>
      </w:r>
      <w:r w:rsidRPr="00442DF2">
        <w:rPr>
          <w:rFonts w:hint="eastAsia"/>
        </w:rPr>
        <w:t>C.</w:t>
      </w:r>
      <w:r>
        <w:rPr>
          <w:rFonts w:hint="eastAsia"/>
        </w:rPr>
        <w:tab/>
      </w:r>
      <w:r w:rsidRPr="00442DF2">
        <w:rPr>
          <w:rFonts w:hint="eastAsia"/>
        </w:rPr>
        <w:t>对缔约国的建议</w:t>
      </w:r>
    </w:p>
    <w:p w:rsidR="00442DF2" w:rsidRPr="00442DF2" w:rsidRDefault="00442DF2" w:rsidP="00173758">
      <w:pPr>
        <w:pStyle w:val="H4GC"/>
        <w:rPr>
          <w:rFonts w:hint="eastAsia"/>
        </w:rPr>
      </w:pPr>
      <w:r>
        <w:rPr>
          <w:rFonts w:hint="eastAsia"/>
        </w:rPr>
        <w:tab/>
      </w:r>
      <w:r>
        <w:rPr>
          <w:rFonts w:hint="eastAsia"/>
        </w:rPr>
        <w:tab/>
      </w:r>
      <w:r w:rsidRPr="00442DF2">
        <w:rPr>
          <w:rFonts w:hint="eastAsia"/>
        </w:rPr>
        <w:t>出发前的提高认识和培训活动</w:t>
      </w:r>
    </w:p>
    <w:p w:rsidR="00442DF2" w:rsidRPr="00442DF2" w:rsidRDefault="00442DF2" w:rsidP="00442DF2">
      <w:pPr>
        <w:pStyle w:val="SingleTxtGC"/>
        <w:rPr>
          <w:rFonts w:hint="eastAsia"/>
        </w:rPr>
      </w:pPr>
      <w:r w:rsidRPr="00442DF2">
        <w:rPr>
          <w:rFonts w:hint="eastAsia"/>
        </w:rPr>
        <w:t xml:space="preserve">28. </w:t>
      </w:r>
      <w:r w:rsidR="00193694">
        <w:rPr>
          <w:rFonts w:hint="eastAsia"/>
        </w:rPr>
        <w:t xml:space="preserve"> </w:t>
      </w:r>
      <w:r w:rsidRPr="00442DF2">
        <w:rPr>
          <w:rFonts w:hint="eastAsia"/>
        </w:rPr>
        <w:t>对于正在考虑是否出境从事家政工作的国民，缔约国应采取适当措施，向他们传播以下信息：《公约》赋予他们的权利，其他国家的法律和惯例规定的入境和就业条件以及他们的权利和义务</w:t>
      </w:r>
      <w:r>
        <w:rPr>
          <w:rFonts w:hint="eastAsia"/>
        </w:rPr>
        <w:t>(</w:t>
      </w:r>
      <w:r w:rsidRPr="00442DF2">
        <w:rPr>
          <w:rFonts w:hint="eastAsia"/>
        </w:rPr>
        <w:t>第</w:t>
      </w:r>
      <w:r w:rsidRPr="00442DF2">
        <w:rPr>
          <w:rFonts w:hint="eastAsia"/>
        </w:rPr>
        <w:t>33</w:t>
      </w:r>
      <w:r w:rsidRPr="00442DF2">
        <w:rPr>
          <w:rFonts w:hint="eastAsia"/>
        </w:rPr>
        <w:t>条</w:t>
      </w:r>
      <w:r>
        <w:rPr>
          <w:rFonts w:hint="eastAsia"/>
        </w:rPr>
        <w:t>)</w:t>
      </w:r>
      <w:r w:rsidRPr="00442DF2">
        <w:rPr>
          <w:rFonts w:hint="eastAsia"/>
        </w:rPr>
        <w:t>。这类提高认识活动可包括：</w:t>
      </w:r>
    </w:p>
    <w:p w:rsidR="00442DF2" w:rsidRPr="00442DF2" w:rsidRDefault="00442DF2" w:rsidP="00442DF2">
      <w:pPr>
        <w:pStyle w:val="SingleTxtGC"/>
        <w:numPr>
          <w:ilvl w:val="0"/>
          <w:numId w:val="7"/>
        </w:numPr>
        <w:rPr>
          <w:rFonts w:hint="eastAsia"/>
        </w:rPr>
      </w:pPr>
      <w:r w:rsidRPr="00442DF2">
        <w:rPr>
          <w:rFonts w:hint="eastAsia"/>
        </w:rPr>
        <w:t>介绍家政工作的不同类型和安排；</w:t>
      </w:r>
    </w:p>
    <w:p w:rsidR="00442DF2" w:rsidRPr="00442DF2" w:rsidRDefault="003D52B6" w:rsidP="00442DF2">
      <w:pPr>
        <w:pStyle w:val="SingleTxtGC"/>
        <w:numPr>
          <w:ilvl w:val="0"/>
          <w:numId w:val="7"/>
        </w:numPr>
        <w:rPr>
          <w:rFonts w:hint="eastAsia"/>
        </w:rPr>
      </w:pPr>
      <w:r>
        <w:rPr>
          <w:rFonts w:hint="eastAsia"/>
        </w:rPr>
        <w:t>传播关于可</w:t>
      </w:r>
      <w:r w:rsidR="00442DF2" w:rsidRPr="00442DF2">
        <w:rPr>
          <w:rFonts w:hint="eastAsia"/>
        </w:rPr>
        <w:t>适用的国家和跨国法律框架的基本知识；</w:t>
      </w:r>
    </w:p>
    <w:p w:rsidR="00442DF2" w:rsidRPr="00442DF2" w:rsidRDefault="00442DF2" w:rsidP="00442DF2">
      <w:pPr>
        <w:pStyle w:val="SingleTxtGC"/>
        <w:numPr>
          <w:ilvl w:val="0"/>
          <w:numId w:val="7"/>
        </w:numPr>
        <w:rPr>
          <w:rFonts w:hint="eastAsia"/>
        </w:rPr>
      </w:pPr>
      <w:r w:rsidRPr="00442DF2">
        <w:rPr>
          <w:rFonts w:hint="eastAsia"/>
        </w:rPr>
        <w:t>提供以下方面的基本信息和看法：</w:t>
      </w:r>
    </w:p>
    <w:p w:rsidR="00442DF2" w:rsidRPr="00442DF2" w:rsidRDefault="00442DF2" w:rsidP="00442DF2">
      <w:pPr>
        <w:pStyle w:val="SingleTxtGC"/>
        <w:numPr>
          <w:ilvl w:val="1"/>
          <w:numId w:val="7"/>
        </w:numPr>
        <w:tabs>
          <w:tab w:val="clear" w:pos="431"/>
          <w:tab w:val="clear" w:pos="1134"/>
          <w:tab w:val="clear" w:pos="1281"/>
          <w:tab w:val="clear" w:pos="1565"/>
          <w:tab w:val="clear" w:pos="1996"/>
          <w:tab w:val="clear" w:pos="2427"/>
        </w:tabs>
        <w:ind w:left="1565"/>
        <w:rPr>
          <w:rFonts w:hint="eastAsia"/>
        </w:rPr>
      </w:pPr>
      <w:r w:rsidRPr="00442DF2">
        <w:rPr>
          <w:rFonts w:hint="eastAsia"/>
        </w:rPr>
        <w:t>移徙相关费用和债务；</w:t>
      </w:r>
    </w:p>
    <w:p w:rsidR="00442DF2" w:rsidRPr="00442DF2" w:rsidRDefault="00442DF2" w:rsidP="00442DF2">
      <w:pPr>
        <w:pStyle w:val="SingleTxtGC"/>
        <w:numPr>
          <w:ilvl w:val="1"/>
          <w:numId w:val="7"/>
        </w:numPr>
        <w:tabs>
          <w:tab w:val="clear" w:pos="431"/>
          <w:tab w:val="clear" w:pos="1134"/>
          <w:tab w:val="clear" w:pos="1281"/>
          <w:tab w:val="clear" w:pos="1565"/>
          <w:tab w:val="clear" w:pos="1996"/>
          <w:tab w:val="clear" w:pos="2427"/>
        </w:tabs>
        <w:ind w:left="1565"/>
        <w:rPr>
          <w:rFonts w:hint="eastAsia"/>
        </w:rPr>
      </w:pPr>
      <w:r w:rsidRPr="00442DF2">
        <w:rPr>
          <w:rFonts w:hint="eastAsia"/>
        </w:rPr>
        <w:t>家庭问题和对家庭生活的影响，如分居；探亲或回国的权利；工作期间怀孕等；以及</w:t>
      </w:r>
    </w:p>
    <w:p w:rsidR="00442DF2" w:rsidRPr="00442DF2" w:rsidRDefault="00442DF2" w:rsidP="00442DF2">
      <w:pPr>
        <w:pStyle w:val="SingleTxtGC"/>
        <w:numPr>
          <w:ilvl w:val="1"/>
          <w:numId w:val="7"/>
        </w:numPr>
        <w:tabs>
          <w:tab w:val="clear" w:pos="431"/>
          <w:tab w:val="clear" w:pos="1134"/>
          <w:tab w:val="clear" w:pos="1281"/>
          <w:tab w:val="clear" w:pos="1565"/>
          <w:tab w:val="clear" w:pos="1996"/>
          <w:tab w:val="clear" w:pos="2427"/>
        </w:tabs>
        <w:ind w:left="1565"/>
        <w:rPr>
          <w:rFonts w:hint="eastAsia"/>
        </w:rPr>
      </w:pPr>
      <w:r w:rsidRPr="00442DF2">
        <w:rPr>
          <w:rFonts w:hint="eastAsia"/>
        </w:rPr>
        <w:t>在原籍国之外从事家政工作的其他危险。</w:t>
      </w:r>
    </w:p>
    <w:p w:rsidR="00442DF2" w:rsidRPr="00442DF2" w:rsidRDefault="00442DF2" w:rsidP="00442DF2">
      <w:pPr>
        <w:pStyle w:val="SingleTxtGC"/>
        <w:rPr>
          <w:rFonts w:hint="eastAsia"/>
        </w:rPr>
      </w:pPr>
      <w:r w:rsidRPr="00442DF2">
        <w:rPr>
          <w:rFonts w:hint="eastAsia"/>
        </w:rPr>
        <w:t xml:space="preserve">29. </w:t>
      </w:r>
      <w:r w:rsidR="00193694">
        <w:rPr>
          <w:rFonts w:hint="eastAsia"/>
        </w:rPr>
        <w:t xml:space="preserve"> </w:t>
      </w:r>
      <w:r w:rsidRPr="00442DF2">
        <w:rPr>
          <w:rFonts w:hint="eastAsia"/>
        </w:rPr>
        <w:t>对于已决定出境从事家政工作的工人，鼓励缔约国制定更加具体的出发前培训和提高认识方案。可与有关非政府组织、移徙家政工人及其家庭成员以及公认、可靠的招聘机构协商确定这类培训，其中可包括：</w:t>
      </w:r>
    </w:p>
    <w:p w:rsidR="00442DF2" w:rsidRPr="00442DF2" w:rsidRDefault="00442DF2" w:rsidP="00442DF2">
      <w:pPr>
        <w:pStyle w:val="SingleTxtGC"/>
        <w:numPr>
          <w:ilvl w:val="0"/>
          <w:numId w:val="8"/>
        </w:numPr>
        <w:rPr>
          <w:rFonts w:hint="eastAsia"/>
        </w:rPr>
      </w:pPr>
      <w:r>
        <w:rPr>
          <w:rFonts w:hint="eastAsia"/>
        </w:rPr>
        <w:t>“</w:t>
      </w:r>
      <w:r w:rsidRPr="00442DF2">
        <w:rPr>
          <w:rFonts w:hint="eastAsia"/>
        </w:rPr>
        <w:t>了解你的权利</w:t>
      </w:r>
      <w:r>
        <w:rPr>
          <w:rFonts w:hint="eastAsia"/>
        </w:rPr>
        <w:t>”</w:t>
      </w:r>
      <w:r w:rsidRPr="00442DF2">
        <w:rPr>
          <w:rFonts w:hint="eastAsia"/>
        </w:rPr>
        <w:t>综合课程，包括国际和国家框架，并以《公约》作为参考；</w:t>
      </w:r>
    </w:p>
    <w:p w:rsidR="00442DF2" w:rsidRPr="00442DF2" w:rsidRDefault="00442DF2" w:rsidP="00442DF2">
      <w:pPr>
        <w:pStyle w:val="SingleTxtGC"/>
        <w:numPr>
          <w:ilvl w:val="0"/>
          <w:numId w:val="8"/>
        </w:numPr>
        <w:rPr>
          <w:rFonts w:hint="eastAsia"/>
        </w:rPr>
      </w:pPr>
      <w:r>
        <w:rPr>
          <w:rFonts w:hint="eastAsia"/>
        </w:rPr>
        <w:t>“</w:t>
      </w:r>
      <w:r w:rsidRPr="00442DF2">
        <w:rPr>
          <w:rFonts w:hint="eastAsia"/>
        </w:rPr>
        <w:t>了解你的义务</w:t>
      </w:r>
      <w:r>
        <w:rPr>
          <w:rFonts w:hint="eastAsia"/>
        </w:rPr>
        <w:t>”</w:t>
      </w:r>
      <w:r w:rsidRPr="00442DF2">
        <w:rPr>
          <w:rFonts w:hint="eastAsia"/>
        </w:rPr>
        <w:t>概况介绍，包括就业国法律和文化的主要方面；</w:t>
      </w:r>
    </w:p>
    <w:p w:rsidR="00442DF2" w:rsidRPr="00442DF2" w:rsidRDefault="00442DF2" w:rsidP="00442DF2">
      <w:pPr>
        <w:pStyle w:val="SingleTxtGC"/>
        <w:numPr>
          <w:ilvl w:val="0"/>
          <w:numId w:val="8"/>
        </w:numPr>
        <w:rPr>
          <w:rFonts w:hint="eastAsia"/>
        </w:rPr>
      </w:pPr>
      <w:r>
        <w:rPr>
          <w:rFonts w:hint="eastAsia"/>
        </w:rPr>
        <w:t>“</w:t>
      </w:r>
      <w:r w:rsidRPr="00442DF2">
        <w:rPr>
          <w:rFonts w:hint="eastAsia"/>
        </w:rPr>
        <w:t>提高认识</w:t>
      </w:r>
      <w:r>
        <w:rPr>
          <w:rFonts w:hint="eastAsia"/>
        </w:rPr>
        <w:t>”</w:t>
      </w:r>
      <w:r w:rsidRPr="00442DF2">
        <w:rPr>
          <w:rFonts w:hint="eastAsia"/>
        </w:rPr>
        <w:t>培训，包括移徙问题、工作条件、社会保障、债务、资金和工作相关费用、关于如何解决纠纷的基本知识以及寻求救济的途径；</w:t>
      </w:r>
    </w:p>
    <w:p w:rsidR="00442DF2" w:rsidRPr="00442DF2" w:rsidRDefault="00442DF2" w:rsidP="00442DF2">
      <w:pPr>
        <w:pStyle w:val="SingleTxtGC"/>
        <w:numPr>
          <w:ilvl w:val="0"/>
          <w:numId w:val="8"/>
        </w:numPr>
        <w:rPr>
          <w:rFonts w:hint="eastAsia"/>
        </w:rPr>
      </w:pPr>
      <w:r w:rsidRPr="00442DF2">
        <w:rPr>
          <w:rFonts w:hint="eastAsia"/>
        </w:rPr>
        <w:t>财务知识，包括关于汇款和</w:t>
      </w:r>
      <w:r w:rsidR="003D52B6" w:rsidRPr="003D52B6">
        <w:rPr>
          <w:rFonts w:hint="eastAsia"/>
        </w:rPr>
        <w:t>储蓄</w:t>
      </w:r>
      <w:r w:rsidRPr="00442DF2">
        <w:rPr>
          <w:rFonts w:hint="eastAsia"/>
        </w:rPr>
        <w:t>计划的信息；</w:t>
      </w:r>
    </w:p>
    <w:p w:rsidR="00442DF2" w:rsidRPr="00442DF2" w:rsidRDefault="00442DF2" w:rsidP="00442DF2">
      <w:pPr>
        <w:pStyle w:val="SingleTxtGC"/>
        <w:numPr>
          <w:ilvl w:val="0"/>
          <w:numId w:val="8"/>
        </w:numPr>
        <w:rPr>
          <w:rFonts w:hint="eastAsia"/>
        </w:rPr>
      </w:pPr>
      <w:r w:rsidRPr="00442DF2">
        <w:rPr>
          <w:rFonts w:hint="eastAsia"/>
        </w:rPr>
        <w:t>紧急援助联系信息，包括使领馆以及就业国的有关民间社会组织；</w:t>
      </w:r>
    </w:p>
    <w:p w:rsidR="00442DF2" w:rsidRPr="00442DF2" w:rsidRDefault="00442DF2" w:rsidP="00442DF2">
      <w:pPr>
        <w:pStyle w:val="SingleTxtGC"/>
        <w:numPr>
          <w:ilvl w:val="0"/>
          <w:numId w:val="8"/>
        </w:numPr>
        <w:rPr>
          <w:rFonts w:hint="eastAsia"/>
        </w:rPr>
      </w:pPr>
      <w:r w:rsidRPr="00442DF2">
        <w:rPr>
          <w:rFonts w:hint="eastAsia"/>
        </w:rPr>
        <w:t>需要了解的后勤、安全、卫生、人权问题和整个移徙过程中的援助点等方面的其他信息。</w:t>
      </w:r>
    </w:p>
    <w:p w:rsidR="00442DF2" w:rsidRPr="00442DF2" w:rsidRDefault="00442DF2" w:rsidP="00442DF2">
      <w:pPr>
        <w:pStyle w:val="SingleTxtGC"/>
        <w:rPr>
          <w:rFonts w:hint="eastAsia"/>
        </w:rPr>
      </w:pPr>
      <w:r w:rsidRPr="00442DF2">
        <w:rPr>
          <w:rFonts w:hint="eastAsia"/>
        </w:rPr>
        <w:t xml:space="preserve">30. </w:t>
      </w:r>
      <w:r w:rsidR="00193694">
        <w:rPr>
          <w:rFonts w:hint="eastAsia"/>
        </w:rPr>
        <w:t xml:space="preserve"> </w:t>
      </w:r>
      <w:r w:rsidRPr="00442DF2">
        <w:rPr>
          <w:rFonts w:hint="eastAsia"/>
        </w:rPr>
        <w:t>缔约国还可酌情支持开展涵盖以下内容的出发前培训：</w:t>
      </w:r>
    </w:p>
    <w:p w:rsidR="00442DF2" w:rsidRPr="00442DF2" w:rsidRDefault="00442DF2" w:rsidP="00442DF2">
      <w:pPr>
        <w:pStyle w:val="SingleTxtGC"/>
        <w:numPr>
          <w:ilvl w:val="0"/>
          <w:numId w:val="9"/>
        </w:numPr>
        <w:rPr>
          <w:rFonts w:hint="eastAsia"/>
        </w:rPr>
      </w:pPr>
      <w:r w:rsidRPr="00442DF2">
        <w:rPr>
          <w:rFonts w:hint="eastAsia"/>
        </w:rPr>
        <w:t>基本的语言培训；</w:t>
      </w:r>
    </w:p>
    <w:p w:rsidR="00442DF2" w:rsidRPr="00442DF2" w:rsidRDefault="00442DF2" w:rsidP="00442DF2">
      <w:pPr>
        <w:pStyle w:val="SingleTxtGC"/>
        <w:numPr>
          <w:ilvl w:val="0"/>
          <w:numId w:val="9"/>
        </w:numPr>
        <w:rPr>
          <w:rFonts w:hint="eastAsia"/>
        </w:rPr>
      </w:pPr>
      <w:r w:rsidRPr="00442DF2">
        <w:rPr>
          <w:rFonts w:hint="eastAsia"/>
        </w:rPr>
        <w:t>特定类型的工作培训，酌情包括主要的工作技能；</w:t>
      </w:r>
    </w:p>
    <w:p w:rsidR="00442DF2" w:rsidRPr="00442DF2" w:rsidRDefault="00442DF2" w:rsidP="00442DF2">
      <w:pPr>
        <w:pStyle w:val="SingleTxtGC"/>
        <w:numPr>
          <w:ilvl w:val="0"/>
          <w:numId w:val="9"/>
        </w:numPr>
        <w:rPr>
          <w:rFonts w:hint="eastAsia"/>
        </w:rPr>
      </w:pPr>
      <w:r w:rsidRPr="00442DF2">
        <w:rPr>
          <w:rFonts w:hint="eastAsia"/>
        </w:rPr>
        <w:t>专门与跨文化目的地有关的情况介绍。</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国家间的合作</w:t>
      </w:r>
    </w:p>
    <w:p w:rsidR="00442DF2" w:rsidRPr="00442DF2" w:rsidRDefault="00442DF2" w:rsidP="00442DF2">
      <w:pPr>
        <w:pStyle w:val="SingleTxtGC"/>
        <w:rPr>
          <w:rFonts w:hint="eastAsia"/>
        </w:rPr>
      </w:pPr>
      <w:r w:rsidRPr="00442DF2">
        <w:rPr>
          <w:rFonts w:hint="eastAsia"/>
        </w:rPr>
        <w:t>31.</w:t>
      </w:r>
      <w:r w:rsidR="00193694">
        <w:rPr>
          <w:rFonts w:hint="eastAsia"/>
        </w:rPr>
        <w:t xml:space="preserve"> </w:t>
      </w:r>
      <w:r w:rsidRPr="00442DF2">
        <w:rPr>
          <w:rFonts w:hint="eastAsia"/>
        </w:rPr>
        <w:t xml:space="preserve"> </w:t>
      </w:r>
      <w:r w:rsidRPr="00442DF2">
        <w:rPr>
          <w:rFonts w:hint="eastAsia"/>
        </w:rPr>
        <w:t>原籍国、过境国和就业国共同负有管理和监督招聘与安置工作的责任。</w:t>
      </w:r>
    </w:p>
    <w:p w:rsidR="00442DF2" w:rsidRPr="00442DF2" w:rsidRDefault="00442DF2" w:rsidP="00442DF2">
      <w:pPr>
        <w:pStyle w:val="SingleTxtGC"/>
        <w:rPr>
          <w:rFonts w:hint="eastAsia"/>
        </w:rPr>
      </w:pPr>
      <w:r w:rsidRPr="00442DF2">
        <w:rPr>
          <w:rFonts w:hint="eastAsia"/>
        </w:rPr>
        <w:t>32.</w:t>
      </w:r>
      <w:r w:rsidR="00193694">
        <w:rPr>
          <w:rFonts w:hint="eastAsia"/>
        </w:rPr>
        <w:t xml:space="preserve"> </w:t>
      </w:r>
      <w:r w:rsidRPr="00442DF2">
        <w:rPr>
          <w:rFonts w:hint="eastAsia"/>
        </w:rPr>
        <w:t xml:space="preserve"> </w:t>
      </w:r>
      <w:r w:rsidRPr="00442DF2">
        <w:rPr>
          <w:rFonts w:hint="eastAsia"/>
        </w:rPr>
        <w:t>根据第</w:t>
      </w:r>
      <w:r w:rsidRPr="00442DF2">
        <w:rPr>
          <w:rFonts w:hint="eastAsia"/>
        </w:rPr>
        <w:t>64</w:t>
      </w:r>
      <w:r w:rsidRPr="00442DF2">
        <w:rPr>
          <w:rFonts w:hint="eastAsia"/>
        </w:rPr>
        <w:t>条和第</w:t>
      </w:r>
      <w:r w:rsidRPr="00442DF2">
        <w:rPr>
          <w:rFonts w:hint="eastAsia"/>
        </w:rPr>
        <w:t>65</w:t>
      </w:r>
      <w:r w:rsidRPr="00442DF2">
        <w:rPr>
          <w:rFonts w:hint="eastAsia"/>
        </w:rPr>
        <w:t>条，鼓励原籍国和就业国开展以下方面的合作：</w:t>
      </w:r>
    </w:p>
    <w:p w:rsidR="00442DF2" w:rsidRPr="00442DF2" w:rsidRDefault="00442DF2" w:rsidP="00193694">
      <w:pPr>
        <w:pStyle w:val="SingleTxtGC"/>
        <w:numPr>
          <w:ilvl w:val="0"/>
          <w:numId w:val="11"/>
        </w:numPr>
        <w:rPr>
          <w:rFonts w:hint="eastAsia"/>
        </w:rPr>
      </w:pPr>
      <w:r w:rsidRPr="00442DF2">
        <w:rPr>
          <w:rFonts w:hint="eastAsia"/>
        </w:rPr>
        <w:t>注重保护和透明的框架和协定，包括国家间的双边、多边和区域协定；</w:t>
      </w:r>
    </w:p>
    <w:p w:rsidR="00442DF2" w:rsidRPr="00442DF2" w:rsidRDefault="00442DF2" w:rsidP="00193694">
      <w:pPr>
        <w:pStyle w:val="SingleTxtGC"/>
        <w:numPr>
          <w:ilvl w:val="0"/>
          <w:numId w:val="11"/>
        </w:numPr>
        <w:rPr>
          <w:rFonts w:hint="eastAsia"/>
        </w:rPr>
      </w:pPr>
      <w:r w:rsidRPr="00442DF2">
        <w:rPr>
          <w:rFonts w:hint="eastAsia"/>
        </w:rPr>
        <w:t>使用标准、统一和具有约束力的雇佣合同，其中载有原籍国和就业国的法律系统均可执行和已经执行的公正、全面和明确的条件及劳动标准。在原籍国与就业国的双边和多边协定中列入这类标准合同，以及移徙家政工人可以获得咨询和指导并提交申诉的服务部门，也将不无益处；</w:t>
      </w:r>
    </w:p>
    <w:p w:rsidR="00442DF2" w:rsidRPr="00442DF2" w:rsidRDefault="00442DF2" w:rsidP="00193694">
      <w:pPr>
        <w:pStyle w:val="SingleTxtGC"/>
        <w:numPr>
          <w:ilvl w:val="0"/>
          <w:numId w:val="11"/>
        </w:numPr>
        <w:rPr>
          <w:rFonts w:hint="eastAsia"/>
        </w:rPr>
      </w:pPr>
      <w:r w:rsidRPr="00442DF2">
        <w:rPr>
          <w:rFonts w:hint="eastAsia"/>
        </w:rPr>
        <w:t>定期公布移徙家政工人的流动情况、就业情况、权利问题、培训和其他方案以及司法问题。</w:t>
      </w:r>
    </w:p>
    <w:p w:rsidR="003D52B6" w:rsidRDefault="003D52B6" w:rsidP="00173758">
      <w:pPr>
        <w:pStyle w:val="H4GC"/>
        <w:rPr>
          <w:rFonts w:hint="eastAsia"/>
        </w:rPr>
      </w:pPr>
      <w:r>
        <w:rPr>
          <w:rFonts w:hint="eastAsia"/>
        </w:rPr>
        <w:tab/>
      </w:r>
      <w:r>
        <w:rPr>
          <w:rFonts w:hint="eastAsia"/>
        </w:rPr>
        <w:tab/>
      </w:r>
      <w:r>
        <w:rPr>
          <w:rFonts w:hint="eastAsia"/>
        </w:rPr>
        <w:t>招聘机构</w:t>
      </w:r>
    </w:p>
    <w:p w:rsidR="00442DF2" w:rsidRPr="00442DF2" w:rsidRDefault="00442DF2" w:rsidP="00442DF2">
      <w:pPr>
        <w:pStyle w:val="SingleTxtGC"/>
        <w:rPr>
          <w:rFonts w:hint="eastAsia"/>
        </w:rPr>
      </w:pPr>
      <w:r w:rsidRPr="00442DF2">
        <w:rPr>
          <w:rFonts w:hint="eastAsia"/>
        </w:rPr>
        <w:t xml:space="preserve">33. </w:t>
      </w:r>
      <w:r w:rsidR="00193694">
        <w:rPr>
          <w:rFonts w:hint="eastAsia"/>
        </w:rPr>
        <w:t xml:space="preserve"> </w:t>
      </w:r>
      <w:r w:rsidRPr="00442DF2">
        <w:rPr>
          <w:rFonts w:hint="eastAsia"/>
        </w:rPr>
        <w:t>根据第</w:t>
      </w:r>
      <w:r w:rsidRPr="00442DF2">
        <w:rPr>
          <w:rFonts w:hint="eastAsia"/>
        </w:rPr>
        <w:t>66</w:t>
      </w:r>
      <w:r w:rsidRPr="00442DF2">
        <w:rPr>
          <w:rFonts w:hint="eastAsia"/>
        </w:rPr>
        <w:t>条，缔约国有义务对劳工经纪人、征聘机构和其他中介进行有效管理和监督，以确保它们尊重家政工人的权利。</w:t>
      </w:r>
    </w:p>
    <w:p w:rsidR="00442DF2" w:rsidRPr="00442DF2" w:rsidRDefault="00442DF2" w:rsidP="00442DF2">
      <w:pPr>
        <w:pStyle w:val="SingleTxtGC"/>
        <w:rPr>
          <w:rFonts w:hint="eastAsia"/>
        </w:rPr>
      </w:pPr>
      <w:r w:rsidRPr="00442DF2">
        <w:rPr>
          <w:rFonts w:hint="eastAsia"/>
        </w:rPr>
        <w:t xml:space="preserve">34. </w:t>
      </w:r>
      <w:r w:rsidR="00193694">
        <w:rPr>
          <w:rFonts w:hint="eastAsia"/>
        </w:rPr>
        <w:t xml:space="preserve"> </w:t>
      </w:r>
      <w:r w:rsidRPr="00442DF2">
        <w:rPr>
          <w:rFonts w:hint="eastAsia"/>
        </w:rPr>
        <w:t>从事移徙家政工人流动工作的机构，不论是设在原籍国、过境国还是就业国，均应经公共主管部门授权和批准并接受其监督。这可表现为在下列事项上受到正式、定期和透明的国家管制：</w:t>
      </w:r>
      <w:r w:rsidRPr="00442DF2">
        <w:rPr>
          <w:rFonts w:hint="eastAsia"/>
        </w:rPr>
        <w:t xml:space="preserve"> </w:t>
      </w:r>
    </w:p>
    <w:p w:rsidR="00442DF2" w:rsidRPr="00442DF2" w:rsidRDefault="00442DF2" w:rsidP="00193694">
      <w:pPr>
        <w:pStyle w:val="SingleTxtGC"/>
        <w:numPr>
          <w:ilvl w:val="0"/>
          <w:numId w:val="13"/>
        </w:numPr>
        <w:rPr>
          <w:rFonts w:hint="eastAsia"/>
        </w:rPr>
      </w:pPr>
      <w:r w:rsidRPr="00442DF2">
        <w:rPr>
          <w:rFonts w:hint="eastAsia"/>
        </w:rPr>
        <w:t>颁发执照，可能时涉及认证和定期更新程序；</w:t>
      </w:r>
    </w:p>
    <w:p w:rsidR="00442DF2" w:rsidRPr="00442DF2" w:rsidRDefault="00442DF2" w:rsidP="00193694">
      <w:pPr>
        <w:pStyle w:val="SingleTxtGC"/>
        <w:numPr>
          <w:ilvl w:val="0"/>
          <w:numId w:val="13"/>
        </w:numPr>
        <w:rPr>
          <w:rFonts w:hint="eastAsia"/>
        </w:rPr>
      </w:pPr>
      <w:r w:rsidRPr="00442DF2">
        <w:rPr>
          <w:rFonts w:hint="eastAsia"/>
        </w:rPr>
        <w:t>监督、监察和评估；</w:t>
      </w:r>
    </w:p>
    <w:p w:rsidR="00442DF2" w:rsidRPr="00442DF2" w:rsidRDefault="00442DF2" w:rsidP="00193694">
      <w:pPr>
        <w:pStyle w:val="SingleTxtGC"/>
        <w:numPr>
          <w:ilvl w:val="0"/>
          <w:numId w:val="13"/>
        </w:numPr>
        <w:rPr>
          <w:rFonts w:hint="eastAsia"/>
        </w:rPr>
      </w:pPr>
      <w:r w:rsidRPr="00442DF2">
        <w:rPr>
          <w:rFonts w:hint="eastAsia"/>
        </w:rPr>
        <w:t>制裁和处罚；</w:t>
      </w:r>
    </w:p>
    <w:p w:rsidR="00442DF2" w:rsidRPr="00442DF2" w:rsidRDefault="00442DF2" w:rsidP="00193694">
      <w:pPr>
        <w:pStyle w:val="SingleTxtGC"/>
        <w:numPr>
          <w:ilvl w:val="0"/>
          <w:numId w:val="13"/>
        </w:numPr>
        <w:rPr>
          <w:rFonts w:hint="eastAsia"/>
        </w:rPr>
      </w:pPr>
      <w:r w:rsidRPr="00442DF2">
        <w:rPr>
          <w:rFonts w:hint="eastAsia"/>
        </w:rPr>
        <w:t>记录和报告系统</w:t>
      </w:r>
      <w:r w:rsidR="003D52B6">
        <w:rPr>
          <w:rFonts w:hint="eastAsia"/>
        </w:rPr>
        <w:t>，包括公众可以广泛、方便地使用的网络格式系统，应特别注意涉及工人</w:t>
      </w:r>
      <w:r w:rsidRPr="00442DF2">
        <w:rPr>
          <w:rFonts w:hint="eastAsia"/>
        </w:rPr>
        <w:t>的投诉和纠纷案例。</w:t>
      </w:r>
    </w:p>
    <w:p w:rsidR="00442DF2" w:rsidRPr="00442DF2" w:rsidRDefault="00442DF2" w:rsidP="00442DF2">
      <w:pPr>
        <w:pStyle w:val="SingleTxtGC"/>
        <w:rPr>
          <w:rFonts w:hint="eastAsia"/>
        </w:rPr>
      </w:pPr>
      <w:r w:rsidRPr="00442DF2">
        <w:rPr>
          <w:rFonts w:hint="eastAsia"/>
        </w:rPr>
        <w:t>35.</w:t>
      </w:r>
      <w:r w:rsidR="00193694">
        <w:rPr>
          <w:rFonts w:hint="eastAsia"/>
        </w:rPr>
        <w:t xml:space="preserve"> </w:t>
      </w:r>
      <w:r w:rsidRPr="00442DF2">
        <w:rPr>
          <w:rFonts w:hint="eastAsia"/>
        </w:rPr>
        <w:t xml:space="preserve"> </w:t>
      </w:r>
      <w:r w:rsidRPr="00442DF2">
        <w:rPr>
          <w:rFonts w:hint="eastAsia"/>
        </w:rPr>
        <w:t>缔约国应制定与移徙家政工人的权利有关的具体标准，确保只有遵守这些标准和准则的机构才能继续运作。可与移徙工人组织、从事移徙工人工作的非政府组织以及工人和雇主组织协商</w:t>
      </w:r>
      <w:r w:rsidR="003D52B6">
        <w:rPr>
          <w:rFonts w:hint="eastAsia"/>
        </w:rPr>
        <w:t>，以有效地</w:t>
      </w:r>
      <w:r w:rsidRPr="00442DF2">
        <w:rPr>
          <w:rFonts w:hint="eastAsia"/>
        </w:rPr>
        <w:t>制定这类标准。</w:t>
      </w:r>
    </w:p>
    <w:p w:rsidR="00442DF2" w:rsidRPr="00442DF2" w:rsidRDefault="00442DF2" w:rsidP="00442DF2">
      <w:pPr>
        <w:pStyle w:val="SingleTxtGC"/>
        <w:rPr>
          <w:rFonts w:hint="eastAsia"/>
        </w:rPr>
      </w:pPr>
      <w:r w:rsidRPr="00442DF2">
        <w:rPr>
          <w:rFonts w:hint="eastAsia"/>
        </w:rPr>
        <w:t xml:space="preserve">36. </w:t>
      </w:r>
      <w:r w:rsidR="00193694">
        <w:rPr>
          <w:rFonts w:hint="eastAsia"/>
        </w:rPr>
        <w:t xml:space="preserve"> </w:t>
      </w:r>
      <w:r w:rsidRPr="00442DF2">
        <w:rPr>
          <w:rFonts w:hint="eastAsia"/>
        </w:rPr>
        <w:t>此外，还鼓励缔约国通过招聘移徙家政工人方面的行为守则，包括关于收费和扣减工资的具体规则，并为其执行规定适当的制裁和处罚。缔约国应当禁止向家政工人收取招聘费，包括以扣减工资的方式。</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工作条件</w:t>
      </w:r>
    </w:p>
    <w:p w:rsidR="00442DF2" w:rsidRPr="00442DF2" w:rsidRDefault="00442DF2" w:rsidP="00442DF2">
      <w:pPr>
        <w:pStyle w:val="SingleTxtGC"/>
        <w:rPr>
          <w:rFonts w:hint="eastAsia"/>
        </w:rPr>
      </w:pPr>
      <w:r w:rsidRPr="00442DF2">
        <w:rPr>
          <w:rFonts w:hint="eastAsia"/>
        </w:rPr>
        <w:t>37.</w:t>
      </w:r>
      <w:r w:rsidR="00193694">
        <w:rPr>
          <w:rFonts w:hint="eastAsia"/>
        </w:rPr>
        <w:t xml:space="preserve"> </w:t>
      </w:r>
      <w:r w:rsidRPr="00442DF2">
        <w:rPr>
          <w:rFonts w:hint="eastAsia"/>
        </w:rPr>
        <w:t xml:space="preserve"> </w:t>
      </w:r>
      <w:r w:rsidRPr="00442DF2">
        <w:rPr>
          <w:rFonts w:hint="eastAsia"/>
        </w:rPr>
        <w:t>应在为移徙工人提供体面工作的广泛框架内讨论移徙家政工人的权利问题。在这方面，委员会认为，应由国家立法对家政工作进行适当的规范，以确保家政工人享有与其他工人同等的保护。</w:t>
      </w:r>
      <w:r w:rsidRPr="00442DF2">
        <w:rPr>
          <w:color w:val="0000FF"/>
          <w:vertAlign w:val="superscript"/>
        </w:rPr>
        <w:footnoteReference w:id="8"/>
      </w:r>
    </w:p>
    <w:p w:rsidR="00442DF2" w:rsidRPr="00442DF2" w:rsidRDefault="00442DF2" w:rsidP="00442DF2">
      <w:pPr>
        <w:pStyle w:val="SingleTxtGC"/>
        <w:rPr>
          <w:rFonts w:hint="eastAsia"/>
        </w:rPr>
      </w:pPr>
      <w:r w:rsidRPr="00442DF2">
        <w:rPr>
          <w:rFonts w:hint="eastAsia"/>
        </w:rPr>
        <w:t xml:space="preserve">38. </w:t>
      </w:r>
      <w:r w:rsidR="00193694">
        <w:rPr>
          <w:rFonts w:hint="eastAsia"/>
        </w:rPr>
        <w:t xml:space="preserve"> </w:t>
      </w:r>
      <w:r w:rsidRPr="00442DF2">
        <w:rPr>
          <w:rFonts w:hint="eastAsia"/>
        </w:rPr>
        <w:t>因此，为确保法律下的平等保护，应将国家法律规定的劳动保护延及家政工人，包括与最低工资、工作时数、休息天数、结社自由、社会保障</w:t>
      </w:r>
      <w:r>
        <w:rPr>
          <w:rFonts w:hint="eastAsia"/>
        </w:rPr>
        <w:t>(</w:t>
      </w:r>
      <w:r w:rsidRPr="00442DF2">
        <w:rPr>
          <w:rFonts w:hint="eastAsia"/>
        </w:rPr>
        <w:t>包括与生育、养恤金权利和健康保险有关的保障</w:t>
      </w:r>
      <w:r>
        <w:rPr>
          <w:rFonts w:hint="eastAsia"/>
        </w:rPr>
        <w:t>)</w:t>
      </w:r>
      <w:r w:rsidRPr="00442DF2">
        <w:rPr>
          <w:rFonts w:hint="eastAsia"/>
        </w:rPr>
        <w:t>有关的规定，以及专门涉及家政工作情况的其他规定。在这方面，移徙家政工人应享有不低于就业国国民的待遇</w:t>
      </w:r>
      <w:r w:rsidRPr="00442DF2">
        <w:rPr>
          <w:rFonts w:hint="eastAsia"/>
        </w:rPr>
        <w:t>(</w:t>
      </w:r>
      <w:r w:rsidRPr="00442DF2">
        <w:rPr>
          <w:rFonts w:hint="eastAsia"/>
        </w:rPr>
        <w:t>第</w:t>
      </w:r>
      <w:r w:rsidRPr="00442DF2">
        <w:rPr>
          <w:rFonts w:hint="eastAsia"/>
        </w:rPr>
        <w:t>25</w:t>
      </w:r>
      <w:r w:rsidRPr="00442DF2">
        <w:rPr>
          <w:rFonts w:hint="eastAsia"/>
        </w:rPr>
        <w:t>条</w:t>
      </w:r>
      <w:r w:rsidRPr="00442DF2">
        <w:rPr>
          <w:rFonts w:hint="eastAsia"/>
        </w:rPr>
        <w:t>)</w:t>
      </w:r>
      <w:r w:rsidRPr="00442DF2">
        <w:rPr>
          <w:rFonts w:hint="eastAsia"/>
        </w:rPr>
        <w:t>。</w:t>
      </w:r>
    </w:p>
    <w:p w:rsidR="00442DF2" w:rsidRPr="00442DF2" w:rsidRDefault="00442DF2" w:rsidP="00442DF2">
      <w:pPr>
        <w:pStyle w:val="SingleTxtGC"/>
        <w:rPr>
          <w:rFonts w:hint="eastAsia"/>
        </w:rPr>
      </w:pPr>
      <w:r w:rsidRPr="00442DF2">
        <w:rPr>
          <w:rFonts w:hint="eastAsia"/>
        </w:rPr>
        <w:t xml:space="preserve">39. </w:t>
      </w:r>
      <w:r w:rsidR="00193694">
        <w:rPr>
          <w:rFonts w:hint="eastAsia"/>
        </w:rPr>
        <w:t xml:space="preserve"> </w:t>
      </w:r>
      <w:r w:rsidRPr="00442DF2">
        <w:rPr>
          <w:rFonts w:hint="eastAsia"/>
        </w:rPr>
        <w:t>各国应当保护移徙家政工人的行动和居住自由权，包括确保不得要求移徙家政工人与雇主住在一起，或要求他们在休息时间呆在雇主家</w:t>
      </w:r>
      <w:r w:rsidRPr="00442DF2">
        <w:rPr>
          <w:rFonts w:hint="eastAsia"/>
        </w:rPr>
        <w:t>(</w:t>
      </w:r>
      <w:r w:rsidRPr="00442DF2">
        <w:rPr>
          <w:rFonts w:hint="eastAsia"/>
        </w:rPr>
        <w:t>第</w:t>
      </w:r>
      <w:r w:rsidRPr="00442DF2">
        <w:rPr>
          <w:rFonts w:hint="eastAsia"/>
        </w:rPr>
        <w:t>39</w:t>
      </w:r>
      <w:r w:rsidRPr="00442DF2">
        <w:rPr>
          <w:rFonts w:hint="eastAsia"/>
        </w:rPr>
        <w:t>条</w:t>
      </w:r>
      <w:r w:rsidRPr="00442DF2">
        <w:rPr>
          <w:rFonts w:hint="eastAsia"/>
        </w:rPr>
        <w:t>)</w:t>
      </w:r>
      <w:r w:rsidRPr="00442DF2">
        <w:rPr>
          <w:rFonts w:hint="eastAsia"/>
        </w:rPr>
        <w:t>。各国还应确保移徙家政工人保留其旅行和身份证件</w:t>
      </w:r>
      <w:r w:rsidRPr="00442DF2">
        <w:rPr>
          <w:rFonts w:hint="eastAsia"/>
        </w:rPr>
        <w:t>(</w:t>
      </w:r>
      <w:r w:rsidRPr="00442DF2">
        <w:rPr>
          <w:rFonts w:hint="eastAsia"/>
        </w:rPr>
        <w:t>第</w:t>
      </w:r>
      <w:r w:rsidRPr="00442DF2">
        <w:rPr>
          <w:rFonts w:hint="eastAsia"/>
        </w:rPr>
        <w:t>21</w:t>
      </w:r>
      <w:r w:rsidRPr="00442DF2">
        <w:rPr>
          <w:rFonts w:hint="eastAsia"/>
        </w:rPr>
        <w:t>条</w:t>
      </w:r>
      <w:r w:rsidRPr="00442DF2">
        <w:rPr>
          <w:rFonts w:hint="eastAsia"/>
        </w:rPr>
        <w:t>)</w:t>
      </w:r>
      <w:r w:rsidRPr="00442DF2">
        <w:rPr>
          <w:rFonts w:hint="eastAsia"/>
        </w:rPr>
        <w:t>。此外，各国应采取必要措施，促进改变公共看法，使家政工作被广泛视为一项工作，家政工人被广泛确认为拥有基本权利、包括劳动权的工人。</w:t>
      </w:r>
    </w:p>
    <w:p w:rsidR="00442DF2" w:rsidRPr="003D52B6" w:rsidRDefault="00442DF2" w:rsidP="00442DF2">
      <w:pPr>
        <w:pStyle w:val="SingleTxtGC"/>
        <w:rPr>
          <w:rFonts w:hint="eastAsia"/>
          <w:spacing w:val="2"/>
        </w:rPr>
      </w:pPr>
      <w:r w:rsidRPr="00442DF2">
        <w:rPr>
          <w:rFonts w:hint="eastAsia"/>
        </w:rPr>
        <w:t xml:space="preserve">40. </w:t>
      </w:r>
      <w:r w:rsidR="00193694">
        <w:rPr>
          <w:rFonts w:hint="eastAsia"/>
        </w:rPr>
        <w:t xml:space="preserve"> </w:t>
      </w:r>
      <w:r w:rsidRPr="003D52B6">
        <w:rPr>
          <w:rFonts w:hint="eastAsia"/>
          <w:spacing w:val="2"/>
        </w:rPr>
        <w:t>鼓励缔约国确保在自由订立、公正并经完全同意的合同中，以移徙家政工人懂得的语言明文规定其就业条件，并说明其具体职责、工作时数、报酬、休息天数，以及其他工作条件。特别是，缔约国似宜考虑为此目的拟订示范或标准条款。</w:t>
      </w:r>
    </w:p>
    <w:p w:rsidR="00442DF2" w:rsidRPr="00442DF2" w:rsidRDefault="00442DF2" w:rsidP="00442DF2">
      <w:pPr>
        <w:pStyle w:val="SingleTxtGC"/>
        <w:rPr>
          <w:rFonts w:hint="eastAsia"/>
        </w:rPr>
      </w:pPr>
      <w:r w:rsidRPr="00442DF2">
        <w:rPr>
          <w:rFonts w:hint="eastAsia"/>
        </w:rPr>
        <w:t xml:space="preserve">41. </w:t>
      </w:r>
      <w:r w:rsidR="00193694">
        <w:rPr>
          <w:rFonts w:hint="eastAsia"/>
        </w:rPr>
        <w:t xml:space="preserve"> </w:t>
      </w:r>
      <w:r w:rsidRPr="00442DF2">
        <w:rPr>
          <w:rFonts w:hint="eastAsia"/>
        </w:rPr>
        <w:t>缔约国应在国家立法中列入关于移徙家政工人工作条件监督机制的条款，并加强劳动监察部门，以进行这类监督，并接受、调查和处理侵权申诉。</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社会保障和保健服务</w:t>
      </w:r>
    </w:p>
    <w:p w:rsidR="00442DF2" w:rsidRPr="00442DF2" w:rsidRDefault="00442DF2" w:rsidP="00442DF2">
      <w:pPr>
        <w:pStyle w:val="SingleTxtGC"/>
        <w:rPr>
          <w:rFonts w:hint="eastAsia"/>
        </w:rPr>
      </w:pPr>
      <w:r w:rsidRPr="00442DF2">
        <w:rPr>
          <w:rFonts w:hint="eastAsia"/>
        </w:rPr>
        <w:t xml:space="preserve">42. </w:t>
      </w:r>
      <w:r w:rsidR="00193694">
        <w:rPr>
          <w:rFonts w:hint="eastAsia"/>
        </w:rPr>
        <w:t xml:space="preserve"> </w:t>
      </w:r>
      <w:r w:rsidRPr="00442DF2">
        <w:rPr>
          <w:rFonts w:hint="eastAsia"/>
        </w:rPr>
        <w:t>缔约国应确保移徙家政工人在获得社会保障福利方面，享有与国民同等的待遇</w:t>
      </w:r>
      <w:r>
        <w:rPr>
          <w:rFonts w:hint="eastAsia"/>
        </w:rPr>
        <w:t>(</w:t>
      </w:r>
      <w:r w:rsidRPr="00442DF2">
        <w:rPr>
          <w:rFonts w:hint="eastAsia"/>
        </w:rPr>
        <w:t>第</w:t>
      </w:r>
      <w:r w:rsidRPr="00442DF2">
        <w:rPr>
          <w:rFonts w:hint="eastAsia"/>
        </w:rPr>
        <w:t>27</w:t>
      </w:r>
      <w:r w:rsidRPr="00442DF2">
        <w:rPr>
          <w:rFonts w:hint="eastAsia"/>
        </w:rPr>
        <w:t>条</w:t>
      </w:r>
      <w:r>
        <w:rPr>
          <w:rFonts w:hint="eastAsia"/>
        </w:rPr>
        <w:t>)</w:t>
      </w:r>
      <w:r w:rsidRPr="00442DF2">
        <w:rPr>
          <w:rFonts w:hint="eastAsia"/>
        </w:rPr>
        <w:t>。</w:t>
      </w:r>
    </w:p>
    <w:p w:rsidR="00442DF2" w:rsidRPr="003D52B6" w:rsidRDefault="00442DF2" w:rsidP="00442DF2">
      <w:pPr>
        <w:pStyle w:val="SingleTxtGC"/>
        <w:rPr>
          <w:rFonts w:hint="eastAsia"/>
          <w:spacing w:val="2"/>
        </w:rPr>
      </w:pPr>
      <w:r w:rsidRPr="00442DF2">
        <w:rPr>
          <w:rFonts w:hint="eastAsia"/>
        </w:rPr>
        <w:t xml:space="preserve">43. </w:t>
      </w:r>
      <w:r w:rsidR="00193694">
        <w:rPr>
          <w:rFonts w:hint="eastAsia"/>
        </w:rPr>
        <w:t xml:space="preserve"> </w:t>
      </w:r>
      <w:r w:rsidRPr="003D52B6">
        <w:rPr>
          <w:rFonts w:hint="eastAsia"/>
          <w:spacing w:val="2"/>
        </w:rPr>
        <w:t>各国应确保</w:t>
      </w:r>
      <w:r w:rsidRPr="003D52B6">
        <w:rPr>
          <w:rFonts w:hint="eastAsia"/>
          <w:spacing w:val="4"/>
        </w:rPr>
        <w:t>所有移徙家政工人都能有效获得为避免对其健康造成不可弥补的损害而迫切需要的任何医疗</w:t>
      </w:r>
      <w:r w:rsidRPr="003D52B6">
        <w:rPr>
          <w:rFonts w:hint="eastAsia"/>
          <w:spacing w:val="4"/>
        </w:rPr>
        <w:t>(</w:t>
      </w:r>
      <w:r w:rsidRPr="003D52B6">
        <w:rPr>
          <w:rFonts w:hint="eastAsia"/>
          <w:spacing w:val="4"/>
        </w:rPr>
        <w:t>第</w:t>
      </w:r>
      <w:r w:rsidRPr="003D52B6">
        <w:rPr>
          <w:rFonts w:hint="eastAsia"/>
          <w:spacing w:val="4"/>
        </w:rPr>
        <w:t>28</w:t>
      </w:r>
      <w:r w:rsidRPr="003D52B6">
        <w:rPr>
          <w:rFonts w:hint="eastAsia"/>
          <w:spacing w:val="4"/>
        </w:rPr>
        <w:t>条</w:t>
      </w:r>
      <w:r w:rsidRPr="003D52B6">
        <w:rPr>
          <w:rFonts w:hint="eastAsia"/>
          <w:spacing w:val="4"/>
        </w:rPr>
        <w:t>)</w:t>
      </w:r>
      <w:r w:rsidRPr="003D52B6">
        <w:rPr>
          <w:rFonts w:hint="eastAsia"/>
          <w:spacing w:val="4"/>
        </w:rPr>
        <w:t>。应特别关注非法移徙的家政女工，尤其是怀孕女工，因为她们经常因害怕遭到驱逐而不敢与公共保健机构联系。各国不得要求提供服务的公</w:t>
      </w:r>
      <w:r w:rsidRPr="003D52B6">
        <w:rPr>
          <w:rFonts w:hint="eastAsia"/>
          <w:spacing w:val="2"/>
        </w:rPr>
        <w:t>共保健机构向移徙主管部门报告病人的合法或非法身份。</w:t>
      </w:r>
    </w:p>
    <w:p w:rsidR="00442DF2" w:rsidRPr="00442DF2" w:rsidRDefault="00442DF2" w:rsidP="00442DF2">
      <w:pPr>
        <w:pStyle w:val="SingleTxtGC"/>
        <w:rPr>
          <w:rFonts w:hint="eastAsia"/>
        </w:rPr>
      </w:pPr>
      <w:r w:rsidRPr="00442DF2">
        <w:rPr>
          <w:rFonts w:hint="eastAsia"/>
        </w:rPr>
        <w:t xml:space="preserve">44. </w:t>
      </w:r>
      <w:r w:rsidR="00193694">
        <w:rPr>
          <w:rFonts w:hint="eastAsia"/>
        </w:rPr>
        <w:t xml:space="preserve"> </w:t>
      </w:r>
      <w:r w:rsidRPr="00442DF2">
        <w:rPr>
          <w:rFonts w:hint="eastAsia"/>
        </w:rPr>
        <w:t>各国应确保有证件的或合法的移徙家政工人在社会和保健服务方面享有与国民同等的待遇</w:t>
      </w:r>
      <w:r>
        <w:rPr>
          <w:rFonts w:hint="eastAsia"/>
        </w:rPr>
        <w:t>(</w:t>
      </w:r>
      <w:r w:rsidRPr="00442DF2">
        <w:rPr>
          <w:rFonts w:hint="eastAsia"/>
        </w:rPr>
        <w:t>第</w:t>
      </w:r>
      <w:r w:rsidRPr="00442DF2">
        <w:rPr>
          <w:rFonts w:hint="eastAsia"/>
        </w:rPr>
        <w:t>43</w:t>
      </w:r>
      <w:r w:rsidRPr="00442DF2">
        <w:rPr>
          <w:rFonts w:hint="eastAsia"/>
        </w:rPr>
        <w:t>条第</w:t>
      </w:r>
      <w:r w:rsidRPr="00442DF2">
        <w:rPr>
          <w:rFonts w:hint="eastAsia"/>
        </w:rPr>
        <w:t>1</w:t>
      </w:r>
      <w:r w:rsidRPr="00442DF2">
        <w:rPr>
          <w:rFonts w:hint="eastAsia"/>
        </w:rPr>
        <w:t>款</w:t>
      </w:r>
      <w:r w:rsidRPr="00442DF2">
        <w:rPr>
          <w:rFonts w:hint="eastAsia"/>
        </w:rPr>
        <w:t>(e)</w:t>
      </w:r>
      <w:r w:rsidRPr="00442DF2">
        <w:rPr>
          <w:rFonts w:hint="eastAsia"/>
        </w:rPr>
        <w:t>项</w:t>
      </w:r>
      <w:r>
        <w:rPr>
          <w:rFonts w:hint="eastAsia"/>
        </w:rPr>
        <w:t>)</w:t>
      </w:r>
      <w:r w:rsidRPr="00442DF2">
        <w:rPr>
          <w:rFonts w:hint="eastAsia"/>
        </w:rPr>
        <w:t>。此外，委员会忆及各国在其他核心国际人权条约，特别是《经济、社会、文化权利国际公约》下承担的如下义务：采取适当措施，确保境内的所有人，无论移民身份如何，均享有能达到的最高标准的身心健康，并在患病时能够得到医疗护理和服务。</w:t>
      </w:r>
      <w:r w:rsidRPr="00442DF2">
        <w:rPr>
          <w:color w:val="0000FF"/>
          <w:vertAlign w:val="superscript"/>
        </w:rPr>
        <w:footnoteReference w:id="9"/>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组织起来进行集体谈判和获得保护的权利</w:t>
      </w:r>
    </w:p>
    <w:p w:rsidR="00442DF2" w:rsidRPr="00442DF2" w:rsidRDefault="00442DF2" w:rsidP="00442DF2">
      <w:pPr>
        <w:pStyle w:val="SingleTxtGC"/>
        <w:rPr>
          <w:rFonts w:hint="eastAsia"/>
        </w:rPr>
      </w:pPr>
      <w:r w:rsidRPr="00442DF2">
        <w:rPr>
          <w:rFonts w:hint="eastAsia"/>
        </w:rPr>
        <w:t xml:space="preserve">45. </w:t>
      </w:r>
      <w:r w:rsidR="00193694">
        <w:rPr>
          <w:rFonts w:hint="eastAsia"/>
        </w:rPr>
        <w:t xml:space="preserve"> </w:t>
      </w:r>
      <w:r w:rsidRPr="00442DF2">
        <w:rPr>
          <w:rFonts w:hint="eastAsia"/>
        </w:rPr>
        <w:t>组织起来进行集体谈判的权利对于移徙家政工人特别通过工会</w:t>
      </w:r>
      <w:r>
        <w:rPr>
          <w:rFonts w:hint="eastAsia"/>
        </w:rPr>
        <w:t>(</w:t>
      </w:r>
      <w:r w:rsidRPr="00442DF2">
        <w:rPr>
          <w:rFonts w:hint="eastAsia"/>
        </w:rPr>
        <w:t>第</w:t>
      </w:r>
      <w:r w:rsidRPr="00442DF2">
        <w:rPr>
          <w:rFonts w:hint="eastAsia"/>
        </w:rPr>
        <w:t>26</w:t>
      </w:r>
      <w:r w:rsidRPr="00442DF2">
        <w:rPr>
          <w:rFonts w:hint="eastAsia"/>
        </w:rPr>
        <w:t>和第</w:t>
      </w:r>
      <w:r w:rsidRPr="00442DF2">
        <w:rPr>
          <w:rFonts w:hint="eastAsia"/>
        </w:rPr>
        <w:t>40</w:t>
      </w:r>
      <w:r w:rsidRPr="00442DF2">
        <w:rPr>
          <w:rFonts w:hint="eastAsia"/>
        </w:rPr>
        <w:t>条</w:t>
      </w:r>
      <w:r>
        <w:rPr>
          <w:rFonts w:hint="eastAsia"/>
        </w:rPr>
        <w:t>)</w:t>
      </w:r>
      <w:r w:rsidRPr="00442DF2">
        <w:rPr>
          <w:rFonts w:hint="eastAsia"/>
        </w:rPr>
        <w:t>和劳工组织表达其需要和维护其权利非常重要。</w:t>
      </w:r>
    </w:p>
    <w:p w:rsidR="00442DF2" w:rsidRPr="00442DF2" w:rsidRDefault="00442DF2" w:rsidP="00442DF2">
      <w:pPr>
        <w:pStyle w:val="SingleTxtGC"/>
        <w:rPr>
          <w:rFonts w:hint="eastAsia"/>
        </w:rPr>
      </w:pPr>
      <w:r w:rsidRPr="00442DF2">
        <w:rPr>
          <w:rFonts w:hint="eastAsia"/>
        </w:rPr>
        <w:t xml:space="preserve">46. </w:t>
      </w:r>
      <w:r w:rsidR="00193694">
        <w:rPr>
          <w:rFonts w:hint="eastAsia"/>
        </w:rPr>
        <w:t xml:space="preserve"> </w:t>
      </w:r>
      <w:r w:rsidRPr="00442DF2">
        <w:rPr>
          <w:rFonts w:hint="eastAsia"/>
        </w:rPr>
        <w:t>缔约国，尤其是移徙家政工人就业国的法律应当承认他们成立和加入组织的权利，无论其移民身份如何</w:t>
      </w:r>
      <w:r>
        <w:rPr>
          <w:rFonts w:hint="eastAsia"/>
        </w:rPr>
        <w:t>(</w:t>
      </w:r>
      <w:r w:rsidRPr="00442DF2">
        <w:rPr>
          <w:rFonts w:hint="eastAsia"/>
        </w:rPr>
        <w:t>第</w:t>
      </w:r>
      <w:r w:rsidRPr="00442DF2">
        <w:rPr>
          <w:rFonts w:hint="eastAsia"/>
        </w:rPr>
        <w:t>26</w:t>
      </w:r>
      <w:r w:rsidRPr="00442DF2">
        <w:rPr>
          <w:rFonts w:hint="eastAsia"/>
        </w:rPr>
        <w:t>条</w:t>
      </w:r>
      <w:r>
        <w:rPr>
          <w:rFonts w:hint="eastAsia"/>
        </w:rPr>
        <w:t>)</w:t>
      </w:r>
      <w:r w:rsidRPr="00442DF2">
        <w:rPr>
          <w:rFonts w:hint="eastAsia"/>
        </w:rPr>
        <w:t>，并应鼓励他们进行自我组织。</w:t>
      </w:r>
    </w:p>
    <w:p w:rsidR="00442DF2" w:rsidRPr="00442DF2" w:rsidRDefault="00442DF2" w:rsidP="00442DF2">
      <w:pPr>
        <w:pStyle w:val="SingleTxtGC"/>
        <w:rPr>
          <w:rFonts w:hint="eastAsia"/>
        </w:rPr>
      </w:pPr>
      <w:r w:rsidRPr="00442DF2">
        <w:rPr>
          <w:rFonts w:hint="eastAsia"/>
        </w:rPr>
        <w:t xml:space="preserve">47. </w:t>
      </w:r>
      <w:r w:rsidR="00193694">
        <w:rPr>
          <w:rFonts w:hint="eastAsia"/>
        </w:rPr>
        <w:t xml:space="preserve"> </w:t>
      </w:r>
      <w:r w:rsidRPr="00442DF2">
        <w:rPr>
          <w:rFonts w:hint="eastAsia"/>
        </w:rPr>
        <w:t>鼓励缔约国向移徙家政工人介绍可在原籍和就业国</w:t>
      </w:r>
      <w:r w:rsidRPr="00442DF2">
        <w:rPr>
          <w:rFonts w:hint="eastAsia"/>
        </w:rPr>
        <w:t>/</w:t>
      </w:r>
      <w:r w:rsidRPr="00442DF2">
        <w:rPr>
          <w:rFonts w:hint="eastAsia"/>
        </w:rPr>
        <w:t>城市提供援助的有关协会。</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宗教或信仰自由及言论自由</w:t>
      </w:r>
    </w:p>
    <w:p w:rsidR="00442DF2" w:rsidRPr="00442DF2" w:rsidRDefault="00442DF2" w:rsidP="00442DF2">
      <w:pPr>
        <w:pStyle w:val="SingleTxtGC"/>
        <w:rPr>
          <w:rFonts w:hint="eastAsia"/>
        </w:rPr>
      </w:pPr>
      <w:r w:rsidRPr="00442DF2">
        <w:rPr>
          <w:rFonts w:hint="eastAsia"/>
        </w:rPr>
        <w:t>48.</w:t>
      </w:r>
      <w:r w:rsidR="00193694">
        <w:rPr>
          <w:rFonts w:hint="eastAsia"/>
        </w:rPr>
        <w:t xml:space="preserve"> </w:t>
      </w:r>
      <w:r w:rsidRPr="00442DF2">
        <w:rPr>
          <w:rFonts w:hint="eastAsia"/>
        </w:rPr>
        <w:t xml:space="preserve"> </w:t>
      </w:r>
      <w:r w:rsidRPr="00442DF2">
        <w:rPr>
          <w:rFonts w:hint="eastAsia"/>
        </w:rPr>
        <w:t>缔约国应采取有效措施，确保移徙家政工人信奉自己所选择的宗教的自由，以及根据《公约》和其他国际人权标准，单独或集体、公开或私下表达言论的自由</w:t>
      </w:r>
      <w:r>
        <w:rPr>
          <w:rFonts w:hint="eastAsia"/>
        </w:rPr>
        <w:t>(</w:t>
      </w:r>
      <w:r w:rsidRPr="00442DF2">
        <w:rPr>
          <w:rFonts w:hint="eastAsia"/>
        </w:rPr>
        <w:t>第</w:t>
      </w:r>
      <w:r w:rsidRPr="00442DF2">
        <w:rPr>
          <w:rFonts w:hint="eastAsia"/>
        </w:rPr>
        <w:t>12</w:t>
      </w:r>
      <w:r w:rsidRPr="00442DF2">
        <w:rPr>
          <w:rFonts w:hint="eastAsia"/>
        </w:rPr>
        <w:t>和第</w:t>
      </w:r>
      <w:r w:rsidRPr="00442DF2">
        <w:rPr>
          <w:rFonts w:hint="eastAsia"/>
        </w:rPr>
        <w:t>13</w:t>
      </w:r>
      <w:r w:rsidRPr="00442DF2">
        <w:rPr>
          <w:rFonts w:hint="eastAsia"/>
        </w:rPr>
        <w:t>条</w:t>
      </w:r>
      <w:r>
        <w:rPr>
          <w:rFonts w:hint="eastAsia"/>
        </w:rPr>
        <w:t>)</w:t>
      </w:r>
      <w:r w:rsidRPr="00442DF2">
        <w:rPr>
          <w:rFonts w:hint="eastAsia"/>
        </w:rPr>
        <w:t>。</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诉诸司法和获得救济</w:t>
      </w:r>
    </w:p>
    <w:p w:rsidR="00442DF2" w:rsidRPr="00442DF2" w:rsidRDefault="00442DF2" w:rsidP="00442DF2">
      <w:pPr>
        <w:pStyle w:val="SingleTxtGC"/>
        <w:rPr>
          <w:rFonts w:hint="eastAsia"/>
        </w:rPr>
      </w:pPr>
      <w:r w:rsidRPr="00442DF2">
        <w:rPr>
          <w:rFonts w:hint="eastAsia"/>
        </w:rPr>
        <w:t>49.</w:t>
      </w:r>
      <w:r w:rsidR="00193694">
        <w:rPr>
          <w:rFonts w:hint="eastAsia"/>
        </w:rPr>
        <w:t xml:space="preserve"> </w:t>
      </w:r>
      <w:r w:rsidRPr="00442DF2">
        <w:rPr>
          <w:rFonts w:hint="eastAsia"/>
        </w:rPr>
        <w:t xml:space="preserve"> </w:t>
      </w:r>
      <w:r w:rsidRPr="003D52B6">
        <w:rPr>
          <w:rFonts w:hint="eastAsia"/>
          <w:spacing w:val="2"/>
        </w:rPr>
        <w:t>就业国应确保所有移徙家政工人都能向有关机制提出其权利遭到侵犯的申诉</w:t>
      </w:r>
      <w:r w:rsidRPr="003D52B6">
        <w:rPr>
          <w:rFonts w:hint="eastAsia"/>
          <w:spacing w:val="2"/>
        </w:rPr>
        <w:t>(</w:t>
      </w:r>
      <w:r w:rsidRPr="003D52B6">
        <w:rPr>
          <w:rFonts w:hint="eastAsia"/>
          <w:spacing w:val="2"/>
        </w:rPr>
        <w:t>第</w:t>
      </w:r>
      <w:r w:rsidRPr="003D52B6">
        <w:rPr>
          <w:rFonts w:hint="eastAsia"/>
          <w:spacing w:val="2"/>
        </w:rPr>
        <w:t>18</w:t>
      </w:r>
      <w:r w:rsidRPr="003D52B6">
        <w:rPr>
          <w:rFonts w:hint="eastAsia"/>
          <w:spacing w:val="2"/>
        </w:rPr>
        <w:t>条第</w:t>
      </w:r>
      <w:r w:rsidRPr="003D52B6">
        <w:rPr>
          <w:rFonts w:hint="eastAsia"/>
          <w:spacing w:val="2"/>
        </w:rPr>
        <w:t>1</w:t>
      </w:r>
      <w:r w:rsidRPr="003D52B6">
        <w:rPr>
          <w:rFonts w:hint="eastAsia"/>
          <w:spacing w:val="2"/>
        </w:rPr>
        <w:t>款和第</w:t>
      </w:r>
      <w:r w:rsidRPr="003D52B6">
        <w:rPr>
          <w:rFonts w:hint="eastAsia"/>
          <w:spacing w:val="2"/>
        </w:rPr>
        <w:t>83</w:t>
      </w:r>
      <w:r w:rsidRPr="003D52B6">
        <w:rPr>
          <w:rFonts w:hint="eastAsia"/>
          <w:spacing w:val="2"/>
        </w:rPr>
        <w:t>条</w:t>
      </w:r>
      <w:r w:rsidRPr="003D52B6">
        <w:rPr>
          <w:rFonts w:hint="eastAsia"/>
          <w:spacing w:val="2"/>
        </w:rPr>
        <w:t>)</w:t>
      </w:r>
      <w:r w:rsidRPr="003D52B6">
        <w:rPr>
          <w:rFonts w:hint="eastAsia"/>
          <w:spacing w:val="2"/>
        </w:rPr>
        <w:t>。缔约国应确保以适当的方式，在合理时间内对这类申诉进行调查，并对侵权行为予以适当的处罚。为便于诉诸补救机制，缔约国可以指定一名家政工人监察员。缔约国还应确保移徙家政工人能够在根据《维也纳外交关系公约》享有外交豁免权的雇主侵犯其权利时获得法律补救和救济</w:t>
      </w:r>
      <w:r w:rsidRPr="00442DF2">
        <w:rPr>
          <w:rFonts w:hint="eastAsia"/>
        </w:rPr>
        <w:t>。</w:t>
      </w:r>
    </w:p>
    <w:p w:rsidR="00442DF2" w:rsidRPr="00442DF2" w:rsidRDefault="00442DF2" w:rsidP="00442DF2">
      <w:pPr>
        <w:pStyle w:val="SingleTxtGC"/>
        <w:rPr>
          <w:rFonts w:hint="eastAsia"/>
        </w:rPr>
      </w:pPr>
      <w:r w:rsidRPr="00442DF2">
        <w:rPr>
          <w:rFonts w:hint="eastAsia"/>
        </w:rPr>
        <w:t xml:space="preserve">50. </w:t>
      </w:r>
      <w:r w:rsidR="00193694">
        <w:rPr>
          <w:rFonts w:hint="eastAsia"/>
        </w:rPr>
        <w:t xml:space="preserve"> </w:t>
      </w:r>
      <w:r w:rsidRPr="00442DF2">
        <w:rPr>
          <w:rFonts w:hint="eastAsia"/>
        </w:rPr>
        <w:t>为确保所有移徙家政工人能够有效地诉诸司法和获得救济，委员会认为，移徙家政工人应能诉诸法院和其他司法机制，而不必担心因此遭到驱逐，并认为，移徙家政工人由于虐待性的工作环境而需要临时住所的，应能获得这类住所。鼓励缔约国考虑制定有时限的或快速法律程序，处理移徙家政工人的申诉。另外，还鼓励缔约国订立双边协定，以确保回到原籍国的移徙者能够诉诸就业国的司法，包括提起关于虐待的申诉和索要未支付的工资和福利。</w:t>
      </w:r>
    </w:p>
    <w:p w:rsidR="00442DF2" w:rsidRPr="00442DF2" w:rsidRDefault="00193694" w:rsidP="00173758">
      <w:pPr>
        <w:pStyle w:val="H4GC"/>
        <w:rPr>
          <w:rFonts w:hint="eastAsia"/>
        </w:rPr>
      </w:pPr>
      <w:r>
        <w:rPr>
          <w:rFonts w:hint="eastAsia"/>
        </w:rPr>
        <w:tab/>
      </w:r>
      <w:r>
        <w:rPr>
          <w:rFonts w:hint="eastAsia"/>
        </w:rPr>
        <w:tab/>
      </w:r>
      <w:r w:rsidR="00442DF2" w:rsidRPr="00442DF2">
        <w:rPr>
          <w:rFonts w:hint="eastAsia"/>
        </w:rPr>
        <w:t>获得合法移民身份</w:t>
      </w:r>
    </w:p>
    <w:p w:rsidR="00442DF2" w:rsidRPr="00442DF2" w:rsidRDefault="00442DF2" w:rsidP="00442DF2">
      <w:pPr>
        <w:pStyle w:val="SingleTxtGC"/>
        <w:rPr>
          <w:rFonts w:hint="eastAsia"/>
        </w:rPr>
      </w:pPr>
      <w:r w:rsidRPr="00442DF2">
        <w:rPr>
          <w:rFonts w:hint="eastAsia"/>
        </w:rPr>
        <w:t xml:space="preserve">51. </w:t>
      </w:r>
      <w:r w:rsidR="00193694">
        <w:rPr>
          <w:rFonts w:hint="eastAsia"/>
        </w:rPr>
        <w:t xml:space="preserve"> </w:t>
      </w:r>
      <w:r w:rsidRPr="00442DF2">
        <w:rPr>
          <w:rFonts w:hint="eastAsia"/>
        </w:rPr>
        <w:t>为了防止非法移徙、偷运移民和人口贩运，缔约国应确保移徙家政工人能够按实际需求利用正规的移徙渠道</w:t>
      </w:r>
      <w:r>
        <w:rPr>
          <w:rFonts w:hint="eastAsia"/>
        </w:rPr>
        <w:t>(</w:t>
      </w:r>
      <w:r w:rsidRPr="00442DF2">
        <w:rPr>
          <w:rFonts w:hint="eastAsia"/>
        </w:rPr>
        <w:t>第</w:t>
      </w:r>
      <w:r w:rsidRPr="00442DF2">
        <w:rPr>
          <w:rFonts w:hint="eastAsia"/>
        </w:rPr>
        <w:t>68</w:t>
      </w:r>
      <w:r w:rsidRPr="00442DF2">
        <w:rPr>
          <w:rFonts w:hint="eastAsia"/>
        </w:rPr>
        <w:t>条</w:t>
      </w:r>
      <w:r>
        <w:rPr>
          <w:rFonts w:hint="eastAsia"/>
        </w:rPr>
        <w:t>)</w:t>
      </w:r>
      <w:r w:rsidRPr="00442DF2">
        <w:rPr>
          <w:rFonts w:hint="eastAsia"/>
        </w:rPr>
        <w:t>。</w:t>
      </w:r>
    </w:p>
    <w:p w:rsidR="00442DF2" w:rsidRPr="00442DF2" w:rsidRDefault="00442DF2" w:rsidP="00442DF2">
      <w:pPr>
        <w:pStyle w:val="SingleTxtGC"/>
        <w:rPr>
          <w:rFonts w:hint="eastAsia"/>
        </w:rPr>
      </w:pPr>
      <w:r w:rsidRPr="00442DF2">
        <w:rPr>
          <w:rFonts w:hint="eastAsia"/>
        </w:rPr>
        <w:t>52.</w:t>
      </w:r>
      <w:r w:rsidR="00296C41">
        <w:rPr>
          <w:rFonts w:hint="eastAsia"/>
        </w:rPr>
        <w:t xml:space="preserve"> </w:t>
      </w:r>
      <w:r w:rsidRPr="00442DF2">
        <w:rPr>
          <w:rFonts w:hint="eastAsia"/>
        </w:rPr>
        <w:t xml:space="preserve"> </w:t>
      </w:r>
      <w:r w:rsidRPr="00442DF2">
        <w:rPr>
          <w:rFonts w:hint="eastAsia"/>
        </w:rPr>
        <w:t>缔</w:t>
      </w:r>
      <w:r w:rsidRPr="003D52B6">
        <w:rPr>
          <w:rFonts w:hint="eastAsia"/>
          <w:spacing w:val="4"/>
        </w:rPr>
        <w:t>约国应采取适当措施，处理没有证件的移徙家政工人，特别是妇女和儿童处于极端弱势地位的问题。特别是，缔约国应当考虑制定政策，包括合法化方案，以避免或解决移徙家政工人没有证件或可</w:t>
      </w:r>
      <w:r w:rsidRPr="00442DF2">
        <w:rPr>
          <w:rFonts w:hint="eastAsia"/>
        </w:rPr>
        <w:t>能陷入非法地位的情况</w:t>
      </w:r>
      <w:r>
        <w:rPr>
          <w:rFonts w:hint="eastAsia"/>
        </w:rPr>
        <w:t>(</w:t>
      </w:r>
      <w:r w:rsidRPr="00442DF2">
        <w:rPr>
          <w:rFonts w:hint="eastAsia"/>
        </w:rPr>
        <w:t>第</w:t>
      </w:r>
      <w:r w:rsidRPr="00442DF2">
        <w:rPr>
          <w:rFonts w:hint="eastAsia"/>
        </w:rPr>
        <w:t>69</w:t>
      </w:r>
      <w:r w:rsidRPr="00442DF2">
        <w:rPr>
          <w:rFonts w:hint="eastAsia"/>
        </w:rPr>
        <w:t>条</w:t>
      </w:r>
      <w:r>
        <w:rPr>
          <w:rFonts w:hint="eastAsia"/>
        </w:rPr>
        <w:t>)</w:t>
      </w:r>
      <w:r w:rsidRPr="00442DF2">
        <w:rPr>
          <w:rFonts w:hint="eastAsia"/>
        </w:rPr>
        <w:t>。</w:t>
      </w:r>
    </w:p>
    <w:p w:rsidR="00442DF2" w:rsidRPr="003D52B6" w:rsidRDefault="00442DF2" w:rsidP="00442DF2">
      <w:pPr>
        <w:pStyle w:val="SingleTxtGC"/>
        <w:rPr>
          <w:rFonts w:hint="eastAsia"/>
          <w:spacing w:val="4"/>
        </w:rPr>
      </w:pPr>
      <w:r w:rsidRPr="00442DF2">
        <w:rPr>
          <w:rFonts w:hint="eastAsia"/>
        </w:rPr>
        <w:t xml:space="preserve">53. </w:t>
      </w:r>
      <w:r w:rsidR="00296C41">
        <w:rPr>
          <w:rFonts w:hint="eastAsia"/>
        </w:rPr>
        <w:t xml:space="preserve"> </w:t>
      </w:r>
      <w:r w:rsidRPr="003D52B6">
        <w:rPr>
          <w:rFonts w:hint="eastAsia"/>
          <w:spacing w:val="4"/>
        </w:rPr>
        <w:t>缔约国应避免使移徙家政工人的移民身份取决于某一特定雇主的担保或保证，因为任何这类安排都可能会不适当地限制移徙家政工人的行动自由</w:t>
      </w:r>
      <w:r w:rsidRPr="003D52B6">
        <w:rPr>
          <w:rFonts w:hint="eastAsia"/>
          <w:spacing w:val="4"/>
        </w:rPr>
        <w:t>(</w:t>
      </w:r>
      <w:r w:rsidRPr="003D52B6">
        <w:rPr>
          <w:rFonts w:hint="eastAsia"/>
          <w:spacing w:val="4"/>
        </w:rPr>
        <w:t>第</w:t>
      </w:r>
      <w:r w:rsidRPr="003D52B6">
        <w:rPr>
          <w:rFonts w:hint="eastAsia"/>
          <w:spacing w:val="4"/>
        </w:rPr>
        <w:t>39</w:t>
      </w:r>
      <w:r w:rsidRPr="003D52B6">
        <w:rPr>
          <w:rFonts w:hint="eastAsia"/>
          <w:spacing w:val="4"/>
        </w:rPr>
        <w:t>条</w:t>
      </w:r>
      <w:r w:rsidRPr="003D52B6">
        <w:rPr>
          <w:rFonts w:hint="eastAsia"/>
          <w:spacing w:val="4"/>
        </w:rPr>
        <w:t>)</w:t>
      </w:r>
      <w:r w:rsidRPr="003D52B6">
        <w:rPr>
          <w:rFonts w:hint="eastAsia"/>
          <w:spacing w:val="4"/>
        </w:rPr>
        <w:t>，增加他们遭受剥削和虐待的风险，包括在强迫劳动或奴役情况下</w:t>
      </w:r>
      <w:r w:rsidRPr="003D52B6">
        <w:rPr>
          <w:rFonts w:hint="eastAsia"/>
          <w:spacing w:val="4"/>
        </w:rPr>
        <w:t>(</w:t>
      </w:r>
      <w:r w:rsidRPr="003D52B6">
        <w:rPr>
          <w:rFonts w:hint="eastAsia"/>
          <w:spacing w:val="4"/>
        </w:rPr>
        <w:t>第</w:t>
      </w:r>
      <w:r w:rsidRPr="003D52B6">
        <w:rPr>
          <w:rFonts w:hint="eastAsia"/>
          <w:spacing w:val="4"/>
        </w:rPr>
        <w:t>11</w:t>
      </w:r>
      <w:r w:rsidRPr="003D52B6">
        <w:rPr>
          <w:rFonts w:hint="eastAsia"/>
          <w:spacing w:val="4"/>
        </w:rPr>
        <w:t>条</w:t>
      </w:r>
      <w:r w:rsidRPr="003D52B6">
        <w:rPr>
          <w:rFonts w:hint="eastAsia"/>
          <w:spacing w:val="4"/>
        </w:rPr>
        <w:t>)</w:t>
      </w:r>
      <w:r w:rsidRPr="003D52B6">
        <w:rPr>
          <w:rFonts w:hint="eastAsia"/>
          <w:spacing w:val="4"/>
        </w:rPr>
        <w:t>。</w:t>
      </w:r>
    </w:p>
    <w:p w:rsidR="00442DF2" w:rsidRPr="00442DF2" w:rsidRDefault="00296C41" w:rsidP="00173758">
      <w:pPr>
        <w:pStyle w:val="H4GC"/>
        <w:rPr>
          <w:rFonts w:hint="eastAsia"/>
        </w:rPr>
      </w:pPr>
      <w:r>
        <w:rPr>
          <w:rFonts w:hint="eastAsia"/>
        </w:rPr>
        <w:tab/>
      </w:r>
      <w:r>
        <w:rPr>
          <w:rFonts w:hint="eastAsia"/>
        </w:rPr>
        <w:tab/>
      </w:r>
      <w:r w:rsidR="00442DF2" w:rsidRPr="00442DF2">
        <w:rPr>
          <w:rFonts w:hint="eastAsia"/>
        </w:rPr>
        <w:t>尊重家庭团聚</w:t>
      </w:r>
    </w:p>
    <w:p w:rsidR="00442DF2" w:rsidRPr="00442DF2" w:rsidRDefault="00442DF2" w:rsidP="00442DF2">
      <w:pPr>
        <w:pStyle w:val="SingleTxtGC"/>
        <w:rPr>
          <w:rFonts w:hint="eastAsia"/>
        </w:rPr>
      </w:pPr>
      <w:r w:rsidRPr="00442DF2">
        <w:rPr>
          <w:rFonts w:hint="eastAsia"/>
        </w:rPr>
        <w:t>54.</w:t>
      </w:r>
      <w:r w:rsidR="00296C41">
        <w:rPr>
          <w:rFonts w:hint="eastAsia"/>
        </w:rPr>
        <w:t xml:space="preserve"> </w:t>
      </w:r>
      <w:r w:rsidRPr="00442DF2">
        <w:rPr>
          <w:rFonts w:hint="eastAsia"/>
        </w:rPr>
        <w:t xml:space="preserve"> </w:t>
      </w:r>
      <w:r w:rsidRPr="00442DF2">
        <w:rPr>
          <w:rFonts w:hint="eastAsia"/>
        </w:rPr>
        <w:t>缔约国应采取适当措施，保障合法移徙的家政工人的家庭团聚</w:t>
      </w:r>
      <w:r>
        <w:rPr>
          <w:rFonts w:hint="eastAsia"/>
        </w:rPr>
        <w:t>(</w:t>
      </w:r>
      <w:r w:rsidRPr="00442DF2">
        <w:rPr>
          <w:rFonts w:hint="eastAsia"/>
        </w:rPr>
        <w:t>第</w:t>
      </w:r>
      <w:r w:rsidRPr="00442DF2">
        <w:rPr>
          <w:rFonts w:hint="eastAsia"/>
        </w:rPr>
        <w:t>44</w:t>
      </w:r>
      <w:r w:rsidRPr="00442DF2">
        <w:rPr>
          <w:rFonts w:hint="eastAsia"/>
        </w:rPr>
        <w:t>条第</w:t>
      </w:r>
      <w:r w:rsidRPr="00442DF2">
        <w:rPr>
          <w:rFonts w:hint="eastAsia"/>
        </w:rPr>
        <w:t>1</w:t>
      </w:r>
      <w:r w:rsidRPr="00442DF2">
        <w:rPr>
          <w:rFonts w:hint="eastAsia"/>
        </w:rPr>
        <w:t>款</w:t>
      </w:r>
      <w:r>
        <w:rPr>
          <w:rFonts w:hint="eastAsia"/>
        </w:rPr>
        <w:t>)</w:t>
      </w:r>
      <w:r w:rsidRPr="00442DF2">
        <w:rPr>
          <w:rFonts w:hint="eastAsia"/>
        </w:rPr>
        <w:t>。特别是，移徙家政工人应当有与家人联系和进行家庭相关旅行的合理机会，包括有机会与留在国内的家人通信，回国处理紧急家庭事务，如参加葬礼，以及看望住在其他国家的配偶和子女，尤其是对长期移民来说。缔约国应确保与父母一方或双方分离的子女能够定期与父母保持直接联系。</w:t>
      </w:r>
    </w:p>
    <w:p w:rsidR="00442DF2" w:rsidRPr="00442DF2" w:rsidRDefault="00442DF2" w:rsidP="00442DF2">
      <w:pPr>
        <w:pStyle w:val="SingleTxtGC"/>
        <w:rPr>
          <w:rFonts w:hint="eastAsia"/>
        </w:rPr>
      </w:pPr>
      <w:r w:rsidRPr="00442DF2">
        <w:rPr>
          <w:rFonts w:hint="eastAsia"/>
        </w:rPr>
        <w:t xml:space="preserve">55. </w:t>
      </w:r>
      <w:r w:rsidR="00296C41">
        <w:rPr>
          <w:rFonts w:hint="eastAsia"/>
        </w:rPr>
        <w:t xml:space="preserve"> </w:t>
      </w:r>
      <w:r w:rsidRPr="00442DF2">
        <w:rPr>
          <w:rFonts w:hint="eastAsia"/>
        </w:rPr>
        <w:t>此外，缔约国还应采取与合法移徙的家政工人有关的适当措施，为他们与配偶和子女团聚提供便利</w:t>
      </w:r>
      <w:r>
        <w:rPr>
          <w:rFonts w:hint="eastAsia"/>
        </w:rPr>
        <w:t>(</w:t>
      </w:r>
      <w:r w:rsidRPr="00442DF2">
        <w:rPr>
          <w:rFonts w:hint="eastAsia"/>
        </w:rPr>
        <w:t>第</w:t>
      </w:r>
      <w:r w:rsidRPr="00442DF2">
        <w:rPr>
          <w:rFonts w:hint="eastAsia"/>
        </w:rPr>
        <w:t>44</w:t>
      </w:r>
      <w:r w:rsidRPr="00442DF2">
        <w:rPr>
          <w:rFonts w:hint="eastAsia"/>
        </w:rPr>
        <w:t>条第</w:t>
      </w:r>
      <w:r w:rsidRPr="00442DF2">
        <w:rPr>
          <w:rFonts w:hint="eastAsia"/>
        </w:rPr>
        <w:t>2</w:t>
      </w:r>
      <w:r w:rsidRPr="00442DF2">
        <w:rPr>
          <w:rFonts w:hint="eastAsia"/>
        </w:rPr>
        <w:t>款</w:t>
      </w:r>
      <w:r>
        <w:rPr>
          <w:rFonts w:hint="eastAsia"/>
        </w:rPr>
        <w:t>)</w:t>
      </w:r>
      <w:r w:rsidRPr="00442DF2">
        <w:rPr>
          <w:rFonts w:hint="eastAsia"/>
        </w:rPr>
        <w:t>。拥有合法身份的移徙工人死亡或离婚的，缔约国应积极考虑赋予该移徙工人的家庭成员独立的居留身份。</w:t>
      </w:r>
    </w:p>
    <w:p w:rsidR="00442DF2" w:rsidRPr="00442DF2" w:rsidRDefault="00296C41" w:rsidP="00173758">
      <w:pPr>
        <w:pStyle w:val="H4GC"/>
        <w:rPr>
          <w:rFonts w:hint="eastAsia"/>
        </w:rPr>
      </w:pPr>
      <w:r>
        <w:rPr>
          <w:rFonts w:hint="eastAsia"/>
        </w:rPr>
        <w:tab/>
      </w:r>
      <w:r>
        <w:rPr>
          <w:rFonts w:hint="eastAsia"/>
        </w:rPr>
        <w:tab/>
      </w:r>
      <w:r w:rsidR="00442DF2" w:rsidRPr="00442DF2">
        <w:rPr>
          <w:rFonts w:hint="eastAsia"/>
        </w:rPr>
        <w:t>对儿童的特殊保护</w:t>
      </w:r>
    </w:p>
    <w:p w:rsidR="00442DF2" w:rsidRPr="00442DF2" w:rsidRDefault="00442DF2" w:rsidP="00442DF2">
      <w:pPr>
        <w:pStyle w:val="SingleTxtGC"/>
        <w:rPr>
          <w:rFonts w:hint="eastAsia"/>
        </w:rPr>
      </w:pPr>
      <w:r w:rsidRPr="00442DF2">
        <w:rPr>
          <w:rFonts w:hint="eastAsia"/>
        </w:rPr>
        <w:t>56.</w:t>
      </w:r>
      <w:r w:rsidR="00296C41">
        <w:rPr>
          <w:rFonts w:hint="eastAsia"/>
        </w:rPr>
        <w:t xml:space="preserve"> </w:t>
      </w:r>
      <w:r w:rsidRPr="00442DF2">
        <w:rPr>
          <w:rFonts w:hint="eastAsia"/>
        </w:rPr>
        <w:t xml:space="preserve"> </w:t>
      </w:r>
      <w:r w:rsidRPr="00442DF2">
        <w:rPr>
          <w:rFonts w:hint="eastAsia"/>
        </w:rPr>
        <w:t>根据《儿童权利公约》和国际劳工组织</w:t>
      </w:r>
      <w:r>
        <w:rPr>
          <w:rFonts w:hint="eastAsia"/>
        </w:rPr>
        <w:t>(</w:t>
      </w:r>
      <w:r w:rsidRPr="00442DF2">
        <w:rPr>
          <w:rFonts w:hint="eastAsia"/>
        </w:rPr>
        <w:t>劳工组织</w:t>
      </w:r>
      <w:r>
        <w:rPr>
          <w:rFonts w:hint="eastAsia"/>
        </w:rPr>
        <w:t>)</w:t>
      </w:r>
      <w:r w:rsidRPr="00442DF2">
        <w:rPr>
          <w:rFonts w:hint="eastAsia"/>
        </w:rPr>
        <w:t>相关文书，各国应确保移徙儿童不会从事可能危及或有害于其健康或者身心、德育或社会发展的任何家政工作。缔约国不得实行招聘移徙家政童工的政策。</w:t>
      </w:r>
    </w:p>
    <w:p w:rsidR="00442DF2" w:rsidRPr="00442DF2" w:rsidRDefault="00442DF2" w:rsidP="00442DF2">
      <w:pPr>
        <w:pStyle w:val="SingleTxtGC"/>
        <w:rPr>
          <w:rFonts w:hint="eastAsia"/>
        </w:rPr>
      </w:pPr>
      <w:r w:rsidRPr="00442DF2">
        <w:rPr>
          <w:rFonts w:hint="eastAsia"/>
        </w:rPr>
        <w:t xml:space="preserve">57. </w:t>
      </w:r>
      <w:r w:rsidR="00296C41">
        <w:rPr>
          <w:rFonts w:hint="eastAsia"/>
        </w:rPr>
        <w:t xml:space="preserve"> </w:t>
      </w:r>
      <w:r w:rsidRPr="00442DF2">
        <w:rPr>
          <w:rFonts w:hint="eastAsia"/>
        </w:rPr>
        <w:t>缔约国应当确保所有移徙儿童，无论其移民身份如何，都能接受免费小学义务教育，并按照与有关国家的国民平等的待遇，接受中学教育</w:t>
      </w:r>
      <w:r>
        <w:rPr>
          <w:rFonts w:hint="eastAsia"/>
        </w:rPr>
        <w:t>(</w:t>
      </w:r>
      <w:r w:rsidRPr="00442DF2">
        <w:rPr>
          <w:rFonts w:hint="eastAsia"/>
        </w:rPr>
        <w:t>第</w:t>
      </w:r>
      <w:r w:rsidRPr="00442DF2">
        <w:rPr>
          <w:rFonts w:hint="eastAsia"/>
        </w:rPr>
        <w:t>30</w:t>
      </w:r>
      <w:r w:rsidRPr="00442DF2">
        <w:rPr>
          <w:rFonts w:hint="eastAsia"/>
        </w:rPr>
        <w:t>条</w:t>
      </w:r>
      <w:r>
        <w:rPr>
          <w:rFonts w:hint="eastAsia"/>
        </w:rPr>
        <w:t>)</w:t>
      </w:r>
      <w:r w:rsidRPr="00442DF2">
        <w:rPr>
          <w:rFonts w:hint="eastAsia"/>
        </w:rPr>
        <w:t>；还应当确保儿童从事的家政工作不会妨碍其教育。学校不得向移徙主管部门报告关于学生合法或非法身份的数据。</w:t>
      </w:r>
    </w:p>
    <w:p w:rsidR="00442DF2" w:rsidRPr="00442DF2" w:rsidRDefault="00442DF2" w:rsidP="00442DF2">
      <w:pPr>
        <w:pStyle w:val="SingleTxtGC"/>
        <w:rPr>
          <w:rFonts w:hint="eastAsia"/>
        </w:rPr>
      </w:pPr>
      <w:r w:rsidRPr="00442DF2">
        <w:rPr>
          <w:rFonts w:hint="eastAsia"/>
        </w:rPr>
        <w:t xml:space="preserve">58. </w:t>
      </w:r>
      <w:r w:rsidR="00296C41">
        <w:rPr>
          <w:rFonts w:hint="eastAsia"/>
        </w:rPr>
        <w:t xml:space="preserve"> </w:t>
      </w:r>
      <w:r w:rsidRPr="00442DF2">
        <w:rPr>
          <w:rFonts w:hint="eastAsia"/>
        </w:rPr>
        <w:t>移徙家政工人的子女应在出生后立即登记，而不论父母的移民身份如何，并为之提供出生证和其他身份证件。各国应采取一切适当措施，确保儿童不被剥夺国籍</w:t>
      </w:r>
      <w:r>
        <w:rPr>
          <w:rFonts w:hint="eastAsia"/>
        </w:rPr>
        <w:t>(</w:t>
      </w:r>
      <w:r w:rsidRPr="00442DF2">
        <w:rPr>
          <w:rFonts w:hint="eastAsia"/>
        </w:rPr>
        <w:t>第</w:t>
      </w:r>
      <w:r w:rsidRPr="00442DF2">
        <w:rPr>
          <w:rFonts w:hint="eastAsia"/>
        </w:rPr>
        <w:t>29</w:t>
      </w:r>
      <w:r w:rsidRPr="00442DF2">
        <w:rPr>
          <w:rFonts w:hint="eastAsia"/>
        </w:rPr>
        <w:t>条</w:t>
      </w:r>
      <w:r>
        <w:rPr>
          <w:rFonts w:hint="eastAsia"/>
        </w:rPr>
        <w:t>)</w:t>
      </w:r>
      <w:r w:rsidRPr="00442DF2">
        <w:rPr>
          <w:rFonts w:hint="eastAsia"/>
        </w:rPr>
        <w:t>。</w:t>
      </w:r>
    </w:p>
    <w:p w:rsidR="00442DF2" w:rsidRPr="00442DF2" w:rsidRDefault="00442DF2" w:rsidP="00442DF2">
      <w:pPr>
        <w:pStyle w:val="SingleTxtGC"/>
        <w:rPr>
          <w:rFonts w:hint="eastAsia"/>
        </w:rPr>
      </w:pPr>
      <w:r w:rsidRPr="00442DF2">
        <w:rPr>
          <w:rFonts w:hint="eastAsia"/>
        </w:rPr>
        <w:t xml:space="preserve">59. </w:t>
      </w:r>
      <w:r w:rsidR="00296C41">
        <w:rPr>
          <w:rFonts w:hint="eastAsia"/>
        </w:rPr>
        <w:t xml:space="preserve"> </w:t>
      </w:r>
      <w:r w:rsidRPr="00442DF2">
        <w:rPr>
          <w:rFonts w:hint="eastAsia"/>
        </w:rPr>
        <w:t>缔约国应当取消剥夺或限制移徙家政工人子女的权利，特别是其健康权和受教育权的歧视性政策和做法</w:t>
      </w:r>
      <w:r>
        <w:rPr>
          <w:rFonts w:hint="eastAsia"/>
        </w:rPr>
        <w:t>(</w:t>
      </w:r>
      <w:r w:rsidRPr="00442DF2">
        <w:rPr>
          <w:rFonts w:hint="eastAsia"/>
        </w:rPr>
        <w:t>第</w:t>
      </w:r>
      <w:r w:rsidRPr="00442DF2">
        <w:rPr>
          <w:rFonts w:hint="eastAsia"/>
        </w:rPr>
        <w:t>28</w:t>
      </w:r>
      <w:r w:rsidRPr="00442DF2">
        <w:rPr>
          <w:rFonts w:hint="eastAsia"/>
        </w:rPr>
        <w:t>和第</w:t>
      </w:r>
      <w:r w:rsidRPr="00442DF2">
        <w:rPr>
          <w:rFonts w:hint="eastAsia"/>
        </w:rPr>
        <w:t>30</w:t>
      </w:r>
      <w:r w:rsidRPr="00442DF2">
        <w:rPr>
          <w:rFonts w:hint="eastAsia"/>
        </w:rPr>
        <w:t>条</w:t>
      </w:r>
      <w:r>
        <w:rPr>
          <w:rFonts w:hint="eastAsia"/>
        </w:rPr>
        <w:t>)</w:t>
      </w:r>
      <w:r w:rsidRPr="00442DF2">
        <w:rPr>
          <w:rFonts w:hint="eastAsia"/>
        </w:rPr>
        <w:t>。</w:t>
      </w:r>
    </w:p>
    <w:p w:rsidR="00442DF2" w:rsidRPr="00442DF2" w:rsidRDefault="00296C41" w:rsidP="00173758">
      <w:pPr>
        <w:pStyle w:val="H4GC"/>
        <w:rPr>
          <w:rFonts w:hint="eastAsia"/>
        </w:rPr>
      </w:pPr>
      <w:r>
        <w:rPr>
          <w:rFonts w:hint="eastAsia"/>
        </w:rPr>
        <w:tab/>
      </w:r>
      <w:r>
        <w:rPr>
          <w:rFonts w:hint="eastAsia"/>
        </w:rPr>
        <w:tab/>
      </w:r>
      <w:r w:rsidR="00442DF2" w:rsidRPr="00442DF2">
        <w:rPr>
          <w:rFonts w:hint="eastAsia"/>
        </w:rPr>
        <w:t>两性平等观点</w:t>
      </w:r>
    </w:p>
    <w:p w:rsidR="00442DF2" w:rsidRPr="00442DF2" w:rsidRDefault="00442DF2" w:rsidP="00442DF2">
      <w:pPr>
        <w:pStyle w:val="SingleTxtGC"/>
        <w:rPr>
          <w:rFonts w:hint="eastAsia"/>
        </w:rPr>
      </w:pPr>
      <w:r w:rsidRPr="00442DF2">
        <w:rPr>
          <w:rFonts w:hint="eastAsia"/>
        </w:rPr>
        <w:t xml:space="preserve">60. </w:t>
      </w:r>
      <w:r w:rsidR="00296C41">
        <w:rPr>
          <w:rFonts w:hint="eastAsia"/>
        </w:rPr>
        <w:t xml:space="preserve"> </w:t>
      </w:r>
      <w:r w:rsidRPr="00442DF2">
        <w:rPr>
          <w:rFonts w:hint="eastAsia"/>
        </w:rPr>
        <w:t>如消除对妇女一切形式歧视委员会所指出的，就所用的移徙渠道、受雇劳动部门、遭受虐待的形式和后果及其造成的影响等方面而言，女性移徙者的地位不同于男性移徙者。</w:t>
      </w:r>
      <w:r w:rsidRPr="00442DF2">
        <w:rPr>
          <w:color w:val="0000FF"/>
          <w:vertAlign w:val="superscript"/>
        </w:rPr>
        <w:footnoteReference w:id="10"/>
      </w:r>
      <w:r w:rsidR="00296C41">
        <w:rPr>
          <w:rFonts w:hint="eastAsia"/>
        </w:rPr>
        <w:t xml:space="preserve"> </w:t>
      </w:r>
      <w:r w:rsidRPr="00442DF2">
        <w:rPr>
          <w:rFonts w:hint="eastAsia"/>
        </w:rPr>
        <w:t>鉴于大多数移徙工人是妇女和女童，并考虑到传统角色、存在性别差异的劳动力市场、基于性别的暴力普遍存在以及世界各地</w:t>
      </w:r>
      <w:r w:rsidRPr="00442DF2">
        <w:t>贫穷</w:t>
      </w:r>
      <w:r w:rsidRPr="00442DF2">
        <w:rPr>
          <w:rFonts w:hint="eastAsia"/>
        </w:rPr>
        <w:t>妇女和参与劳动移徙的妇女人数增加等因素，各国应在了解本国具体问题的努力中纳入两性平等观点，并针对妇女在整个移徙过程中面临的基于性别的歧视制定补救办法。</w:t>
      </w:r>
    </w:p>
    <w:p w:rsidR="00442DF2" w:rsidRPr="00442DF2" w:rsidRDefault="00442DF2" w:rsidP="00442DF2">
      <w:pPr>
        <w:pStyle w:val="SingleTxtGC"/>
        <w:rPr>
          <w:rFonts w:hint="eastAsia"/>
        </w:rPr>
      </w:pPr>
      <w:r w:rsidRPr="00442DF2">
        <w:rPr>
          <w:rFonts w:hint="eastAsia"/>
        </w:rPr>
        <w:t xml:space="preserve">61. </w:t>
      </w:r>
      <w:r w:rsidR="00296C41">
        <w:rPr>
          <w:rFonts w:hint="eastAsia"/>
        </w:rPr>
        <w:t xml:space="preserve"> </w:t>
      </w:r>
      <w:r w:rsidRPr="00442DF2">
        <w:rPr>
          <w:rFonts w:hint="eastAsia"/>
        </w:rPr>
        <w:t>缔约国应当取消与性别有关的禁令以及基于年龄、婚姻状况、怀孕或生育状况而对妇女移徙作出的歧视性限制</w:t>
      </w:r>
      <w:r>
        <w:rPr>
          <w:rFonts w:hint="eastAsia"/>
        </w:rPr>
        <w:t>(</w:t>
      </w:r>
      <w:r w:rsidRPr="00442DF2">
        <w:rPr>
          <w:rFonts w:hint="eastAsia"/>
        </w:rPr>
        <w:t>第</w:t>
      </w:r>
      <w:r w:rsidRPr="00442DF2">
        <w:rPr>
          <w:rFonts w:hint="eastAsia"/>
        </w:rPr>
        <w:t>1</w:t>
      </w:r>
      <w:r w:rsidRPr="00442DF2">
        <w:rPr>
          <w:rFonts w:hint="eastAsia"/>
        </w:rPr>
        <w:t>和第</w:t>
      </w:r>
      <w:r w:rsidRPr="00442DF2">
        <w:rPr>
          <w:rFonts w:hint="eastAsia"/>
        </w:rPr>
        <w:t>7</w:t>
      </w:r>
      <w:r w:rsidRPr="00442DF2">
        <w:rPr>
          <w:rFonts w:hint="eastAsia"/>
        </w:rPr>
        <w:t>条</w:t>
      </w:r>
      <w:r>
        <w:rPr>
          <w:rFonts w:hint="eastAsia"/>
        </w:rPr>
        <w:t>)</w:t>
      </w:r>
      <w:r w:rsidRPr="00442DF2">
        <w:rPr>
          <w:rFonts w:hint="eastAsia"/>
        </w:rPr>
        <w:t>，包括要求妇女必须征得配偶或男性监护人同意才能获得护照或旅行的限制</w:t>
      </w:r>
      <w:r>
        <w:rPr>
          <w:rFonts w:hint="eastAsia"/>
        </w:rPr>
        <w:t>(</w:t>
      </w:r>
      <w:r w:rsidRPr="00442DF2">
        <w:rPr>
          <w:rFonts w:hint="eastAsia"/>
        </w:rPr>
        <w:t>第</w:t>
      </w:r>
      <w:r w:rsidRPr="00442DF2">
        <w:rPr>
          <w:rFonts w:hint="eastAsia"/>
        </w:rPr>
        <w:t>8</w:t>
      </w:r>
      <w:r w:rsidRPr="00442DF2">
        <w:rPr>
          <w:rFonts w:hint="eastAsia"/>
        </w:rPr>
        <w:t>条</w:t>
      </w:r>
      <w:r>
        <w:rPr>
          <w:rFonts w:hint="eastAsia"/>
        </w:rPr>
        <w:t>)</w:t>
      </w:r>
      <w:r w:rsidRPr="00442DF2">
        <w:rPr>
          <w:rFonts w:hint="eastAsia"/>
        </w:rPr>
        <w:t>，或禁止移徙家政女工与国民或永久居民结婚</w:t>
      </w:r>
      <w:r>
        <w:rPr>
          <w:rFonts w:hint="eastAsia"/>
        </w:rPr>
        <w:t>(</w:t>
      </w:r>
      <w:r w:rsidRPr="00442DF2">
        <w:rPr>
          <w:rFonts w:hint="eastAsia"/>
        </w:rPr>
        <w:t>第</w:t>
      </w:r>
      <w:r w:rsidRPr="00442DF2">
        <w:rPr>
          <w:rFonts w:hint="eastAsia"/>
        </w:rPr>
        <w:t>14</w:t>
      </w:r>
      <w:r w:rsidRPr="00442DF2">
        <w:rPr>
          <w:rFonts w:hint="eastAsia"/>
        </w:rPr>
        <w:t>条</w:t>
      </w:r>
      <w:r>
        <w:rPr>
          <w:rFonts w:hint="eastAsia"/>
        </w:rPr>
        <w:t>)</w:t>
      </w:r>
      <w:r w:rsidRPr="00442DF2">
        <w:rPr>
          <w:rFonts w:hint="eastAsia"/>
        </w:rPr>
        <w:t>或获得独立住房的禁令。缔约国还应取消与艾滋病毒有关的歧视性法律、法规和做法，包括会造成因感染艾滋病毒而失去工作签证的法律、法规和做法，并确保只有在自愿和知情同意的情况下，才能对移徙家政工人进行医学测试，包括怀孕或艾滋病毒测试。</w:t>
      </w:r>
    </w:p>
    <w:p w:rsidR="00442DF2" w:rsidRPr="00442DF2" w:rsidRDefault="00296C41" w:rsidP="00173758">
      <w:pPr>
        <w:pStyle w:val="H4GC"/>
        <w:rPr>
          <w:rFonts w:hint="eastAsia"/>
        </w:rPr>
      </w:pPr>
      <w:r>
        <w:rPr>
          <w:rFonts w:hint="eastAsia"/>
        </w:rPr>
        <w:tab/>
      </w:r>
      <w:r>
        <w:rPr>
          <w:rFonts w:hint="eastAsia"/>
        </w:rPr>
        <w:tab/>
      </w:r>
      <w:r w:rsidR="00442DF2" w:rsidRPr="00442DF2">
        <w:rPr>
          <w:rFonts w:hint="eastAsia"/>
        </w:rPr>
        <w:t>使领馆</w:t>
      </w:r>
    </w:p>
    <w:p w:rsidR="00442DF2" w:rsidRPr="00442DF2" w:rsidRDefault="00442DF2" w:rsidP="00442DF2">
      <w:pPr>
        <w:pStyle w:val="SingleTxtGC"/>
        <w:rPr>
          <w:rFonts w:hint="eastAsia"/>
        </w:rPr>
      </w:pPr>
      <w:r w:rsidRPr="00442DF2">
        <w:rPr>
          <w:rFonts w:hint="eastAsia"/>
        </w:rPr>
        <w:t>62.</w:t>
      </w:r>
      <w:r w:rsidR="00296C41">
        <w:rPr>
          <w:rFonts w:hint="eastAsia"/>
        </w:rPr>
        <w:t xml:space="preserve"> </w:t>
      </w:r>
      <w:r w:rsidRPr="00442DF2">
        <w:rPr>
          <w:rFonts w:hint="eastAsia"/>
        </w:rPr>
        <w:t xml:space="preserve"> </w:t>
      </w:r>
      <w:r w:rsidRPr="00442DF2">
        <w:rPr>
          <w:rFonts w:hint="eastAsia"/>
        </w:rPr>
        <w:t>虽然就业国负有保护移徙家政工人权利的首要责任，但原籍国的使领馆也应在保护被雇用为移徙家政工人的本国国民方面发挥积极作用。尤其鼓励设在移徙家政工人就业国的原籍国使领馆与就业主管部门协调，以便：</w:t>
      </w:r>
    </w:p>
    <w:p w:rsidR="00442DF2" w:rsidRPr="00442DF2" w:rsidRDefault="00442DF2" w:rsidP="005C68C5">
      <w:pPr>
        <w:pStyle w:val="SingleTxtGC"/>
        <w:numPr>
          <w:ilvl w:val="0"/>
          <w:numId w:val="15"/>
        </w:numPr>
        <w:rPr>
          <w:rFonts w:hint="eastAsia"/>
        </w:rPr>
      </w:pPr>
      <w:r w:rsidRPr="00442DF2">
        <w:rPr>
          <w:rFonts w:hint="eastAsia"/>
        </w:rPr>
        <w:t>确保有经过适当培训的工作人员和机制</w:t>
      </w:r>
      <w:r>
        <w:rPr>
          <w:rFonts w:hint="eastAsia"/>
        </w:rPr>
        <w:t>(</w:t>
      </w:r>
      <w:r w:rsidRPr="00442DF2">
        <w:rPr>
          <w:rFonts w:hint="eastAsia"/>
        </w:rPr>
        <w:t>包括热线</w:t>
      </w:r>
      <w:r>
        <w:rPr>
          <w:rFonts w:hint="eastAsia"/>
        </w:rPr>
        <w:t>)</w:t>
      </w:r>
      <w:r w:rsidRPr="00442DF2">
        <w:rPr>
          <w:rFonts w:hint="eastAsia"/>
        </w:rPr>
        <w:t>来接受和处理移徙家政工人的申诉，包括提供法律援助；</w:t>
      </w:r>
    </w:p>
    <w:p w:rsidR="00442DF2" w:rsidRPr="00442DF2" w:rsidRDefault="00442DF2" w:rsidP="005C68C5">
      <w:pPr>
        <w:pStyle w:val="SingleTxtGC"/>
        <w:numPr>
          <w:ilvl w:val="0"/>
          <w:numId w:val="15"/>
        </w:numPr>
        <w:rPr>
          <w:rFonts w:hint="eastAsia"/>
        </w:rPr>
      </w:pPr>
      <w:r w:rsidRPr="00442DF2">
        <w:rPr>
          <w:rFonts w:hint="eastAsia"/>
        </w:rPr>
        <w:t>为逃离虐待性就业环境的移徙家政工人，特别是妇女和儿童提供咨询并促进为其提供适当的住所；</w:t>
      </w:r>
    </w:p>
    <w:p w:rsidR="00442DF2" w:rsidRPr="00442DF2" w:rsidRDefault="00442DF2" w:rsidP="005C68C5">
      <w:pPr>
        <w:pStyle w:val="SingleTxtGC"/>
        <w:numPr>
          <w:ilvl w:val="0"/>
          <w:numId w:val="15"/>
        </w:numPr>
        <w:rPr>
          <w:rFonts w:hint="eastAsia"/>
        </w:rPr>
      </w:pPr>
      <w:r w:rsidRPr="00442DF2">
        <w:rPr>
          <w:rFonts w:hint="eastAsia"/>
        </w:rPr>
        <w:t>加快处理临时旅行证件和返回机票事宜，以免陷入困境的移徙家政工人长期滞留避难所；</w:t>
      </w:r>
    </w:p>
    <w:p w:rsidR="00442DF2" w:rsidRPr="00442DF2" w:rsidRDefault="00442DF2" w:rsidP="005C68C5">
      <w:pPr>
        <w:pStyle w:val="SingleTxtGC"/>
        <w:numPr>
          <w:ilvl w:val="0"/>
          <w:numId w:val="15"/>
        </w:numPr>
        <w:rPr>
          <w:rFonts w:hint="eastAsia"/>
        </w:rPr>
      </w:pPr>
      <w:r w:rsidRPr="00442DF2">
        <w:rPr>
          <w:rFonts w:hint="eastAsia"/>
        </w:rPr>
        <w:t>接收、记录并报告下列方面可能对就业国的移徙家政工人和国内潜在的移徙工人有用的信息：</w:t>
      </w:r>
    </w:p>
    <w:p w:rsidR="00442DF2" w:rsidRPr="00442DF2" w:rsidRDefault="00442DF2" w:rsidP="005C68C5">
      <w:pPr>
        <w:pStyle w:val="SingleTxtGC"/>
        <w:numPr>
          <w:ilvl w:val="0"/>
          <w:numId w:val="16"/>
        </w:numPr>
        <w:tabs>
          <w:tab w:val="clear" w:pos="431"/>
          <w:tab w:val="clear" w:pos="1134"/>
          <w:tab w:val="clear" w:pos="1565"/>
          <w:tab w:val="clear" w:pos="1996"/>
          <w:tab w:val="clear" w:pos="2426"/>
        </w:tabs>
        <w:ind w:left="1565"/>
        <w:rPr>
          <w:rFonts w:hint="eastAsia"/>
        </w:rPr>
      </w:pPr>
      <w:r w:rsidRPr="00442DF2">
        <w:rPr>
          <w:rFonts w:hint="eastAsia"/>
        </w:rPr>
        <w:t>实际的国家</w:t>
      </w:r>
      <w:r w:rsidR="003D52B6">
        <w:rPr>
          <w:rFonts w:hint="eastAsia"/>
        </w:rPr>
        <w:t>情况</w:t>
      </w:r>
      <w:r w:rsidRPr="00442DF2">
        <w:rPr>
          <w:rFonts w:hint="eastAsia"/>
        </w:rPr>
        <w:t>和就业状况；</w:t>
      </w:r>
    </w:p>
    <w:p w:rsidR="00442DF2" w:rsidRPr="00442DF2" w:rsidRDefault="00442DF2" w:rsidP="005C68C5">
      <w:pPr>
        <w:pStyle w:val="SingleTxtGC"/>
        <w:numPr>
          <w:ilvl w:val="0"/>
          <w:numId w:val="16"/>
        </w:numPr>
        <w:tabs>
          <w:tab w:val="clear" w:pos="431"/>
          <w:tab w:val="clear" w:pos="1134"/>
          <w:tab w:val="clear" w:pos="1565"/>
          <w:tab w:val="clear" w:pos="1996"/>
          <w:tab w:val="clear" w:pos="2426"/>
        </w:tabs>
        <w:ind w:left="1565"/>
        <w:rPr>
          <w:rFonts w:hint="eastAsia"/>
        </w:rPr>
      </w:pPr>
      <w:r w:rsidRPr="00442DF2">
        <w:rPr>
          <w:rFonts w:hint="eastAsia"/>
        </w:rPr>
        <w:t>移徙家政工人的经验，包括旅行和抵达、移徙相关费用和债务、对家庭的影响、工作场所纠纷、权利和诉诸司法的问题等。</w:t>
      </w:r>
    </w:p>
    <w:p w:rsidR="00442DF2" w:rsidRPr="00442DF2" w:rsidRDefault="00442DF2" w:rsidP="005C68C5">
      <w:pPr>
        <w:pStyle w:val="SingleTxtGC"/>
        <w:rPr>
          <w:rFonts w:hint="eastAsia"/>
        </w:rPr>
      </w:pPr>
      <w:r w:rsidRPr="00442DF2">
        <w:rPr>
          <w:rFonts w:hint="eastAsia"/>
        </w:rPr>
        <w:t>63.</w:t>
      </w:r>
      <w:r w:rsidR="00296C41">
        <w:rPr>
          <w:rFonts w:hint="eastAsia"/>
        </w:rPr>
        <w:t xml:space="preserve"> </w:t>
      </w:r>
      <w:r w:rsidRPr="00442DF2">
        <w:rPr>
          <w:rFonts w:hint="eastAsia"/>
        </w:rPr>
        <w:t xml:space="preserve"> </w:t>
      </w:r>
      <w:r w:rsidRPr="00442DF2">
        <w:rPr>
          <w:rFonts w:hint="eastAsia"/>
        </w:rPr>
        <w:t>鼓励原籍国的使领馆相互合作，以查明存在虐待行为的招聘机构，并促进制定适当的移徙家政工人保护政策。</w:t>
      </w:r>
    </w:p>
    <w:p w:rsidR="00442DF2" w:rsidRPr="00442DF2" w:rsidRDefault="00442DF2" w:rsidP="00442DF2">
      <w:pPr>
        <w:pStyle w:val="SingleTxtGC"/>
        <w:rPr>
          <w:rFonts w:hint="eastAsia"/>
        </w:rPr>
      </w:pPr>
      <w:r w:rsidRPr="00442DF2">
        <w:rPr>
          <w:rFonts w:hint="eastAsia"/>
        </w:rPr>
        <w:t xml:space="preserve">64. </w:t>
      </w:r>
      <w:r w:rsidR="00296C41">
        <w:rPr>
          <w:rFonts w:hint="eastAsia"/>
        </w:rPr>
        <w:t xml:space="preserve"> </w:t>
      </w:r>
      <w:r w:rsidRPr="00442DF2">
        <w:rPr>
          <w:rFonts w:hint="eastAsia"/>
        </w:rPr>
        <w:t>如果移徙家政工人或其家庭成员被拘留，有关使领馆应当与之取得联系，以便与就业国协商，安排有关</w:t>
      </w:r>
      <w:r w:rsidRPr="00442DF2">
        <w:t>领事官员</w:t>
      </w:r>
      <w:r w:rsidRPr="00442DF2">
        <w:rPr>
          <w:rFonts w:hint="eastAsia"/>
        </w:rPr>
        <w:t>对其进行探望</w:t>
      </w:r>
      <w:r>
        <w:rPr>
          <w:rFonts w:hint="eastAsia"/>
        </w:rPr>
        <w:t>(</w:t>
      </w:r>
      <w:r w:rsidRPr="00442DF2">
        <w:rPr>
          <w:rFonts w:hint="eastAsia"/>
        </w:rPr>
        <w:t>第</w:t>
      </w:r>
      <w:r w:rsidRPr="00442DF2">
        <w:rPr>
          <w:rFonts w:hint="eastAsia"/>
        </w:rPr>
        <w:t>16</w:t>
      </w:r>
      <w:r w:rsidRPr="00442DF2">
        <w:rPr>
          <w:rFonts w:hint="eastAsia"/>
        </w:rPr>
        <w:t>条第</w:t>
      </w:r>
      <w:r w:rsidRPr="00442DF2">
        <w:rPr>
          <w:rFonts w:hint="eastAsia"/>
        </w:rPr>
        <w:t>7</w:t>
      </w:r>
      <w:r w:rsidRPr="00442DF2">
        <w:rPr>
          <w:rFonts w:hint="eastAsia"/>
        </w:rPr>
        <w:t>款和第</w:t>
      </w:r>
      <w:r w:rsidRPr="00442DF2">
        <w:rPr>
          <w:rFonts w:hint="eastAsia"/>
        </w:rPr>
        <w:t>23</w:t>
      </w:r>
      <w:r w:rsidRPr="00442DF2">
        <w:rPr>
          <w:rFonts w:hint="eastAsia"/>
        </w:rPr>
        <w:t>条</w:t>
      </w:r>
      <w:r>
        <w:rPr>
          <w:rFonts w:hint="eastAsia"/>
        </w:rPr>
        <w:t>)</w:t>
      </w:r>
      <w:r w:rsidRPr="00442DF2">
        <w:rPr>
          <w:rFonts w:hint="eastAsia"/>
        </w:rPr>
        <w:t>。</w:t>
      </w:r>
    </w:p>
    <w:p w:rsidR="00442DF2" w:rsidRPr="00442DF2" w:rsidRDefault="00296C41" w:rsidP="00173758">
      <w:pPr>
        <w:pStyle w:val="H4GC"/>
        <w:rPr>
          <w:rFonts w:hint="eastAsia"/>
        </w:rPr>
      </w:pPr>
      <w:r>
        <w:rPr>
          <w:rFonts w:hint="eastAsia"/>
        </w:rPr>
        <w:tab/>
      </w:r>
      <w:r>
        <w:rPr>
          <w:rFonts w:hint="eastAsia"/>
        </w:rPr>
        <w:tab/>
      </w:r>
      <w:r w:rsidR="00442DF2" w:rsidRPr="00442DF2">
        <w:rPr>
          <w:rFonts w:hint="eastAsia"/>
        </w:rPr>
        <w:t>移徙家政工人和民间社会的参与</w:t>
      </w:r>
    </w:p>
    <w:p w:rsidR="00442DF2" w:rsidRPr="00442DF2" w:rsidRDefault="00442DF2" w:rsidP="00442DF2">
      <w:pPr>
        <w:pStyle w:val="SingleTxtGC"/>
        <w:rPr>
          <w:rFonts w:hint="eastAsia"/>
        </w:rPr>
      </w:pPr>
      <w:r w:rsidRPr="00442DF2">
        <w:rPr>
          <w:rFonts w:hint="eastAsia"/>
        </w:rPr>
        <w:t>65.</w:t>
      </w:r>
      <w:r w:rsidR="00296C41">
        <w:rPr>
          <w:rFonts w:hint="eastAsia"/>
        </w:rPr>
        <w:t xml:space="preserve"> </w:t>
      </w:r>
      <w:r w:rsidRPr="00442DF2">
        <w:rPr>
          <w:rFonts w:hint="eastAsia"/>
        </w:rPr>
        <w:t xml:space="preserve"> </w:t>
      </w:r>
      <w:r w:rsidRPr="00442DF2">
        <w:rPr>
          <w:rFonts w:hint="eastAsia"/>
        </w:rPr>
        <w:t>委员会强调，在制定和执行与移徙家政工人及其权利保护有关的立法措施和其他措施时，应与移徙家政工人和民间社会组织进行真正的协商。</w:t>
      </w:r>
    </w:p>
    <w:p w:rsidR="00442DF2" w:rsidRPr="00442DF2" w:rsidRDefault="00296C41" w:rsidP="00173758">
      <w:pPr>
        <w:pStyle w:val="H4GC"/>
        <w:rPr>
          <w:rFonts w:hint="eastAsia"/>
        </w:rPr>
      </w:pPr>
      <w:r>
        <w:rPr>
          <w:rFonts w:hint="eastAsia"/>
        </w:rPr>
        <w:tab/>
      </w:r>
      <w:r>
        <w:rPr>
          <w:rFonts w:hint="eastAsia"/>
        </w:rPr>
        <w:tab/>
      </w:r>
      <w:r w:rsidR="00442DF2" w:rsidRPr="00442DF2">
        <w:rPr>
          <w:rFonts w:hint="eastAsia"/>
        </w:rPr>
        <w:t>监督和报告</w:t>
      </w:r>
    </w:p>
    <w:p w:rsidR="00442DF2" w:rsidRPr="00442DF2" w:rsidRDefault="00442DF2" w:rsidP="00442DF2">
      <w:pPr>
        <w:pStyle w:val="SingleTxtGC"/>
        <w:rPr>
          <w:rFonts w:hint="eastAsia"/>
        </w:rPr>
      </w:pPr>
      <w:r w:rsidRPr="00442DF2">
        <w:rPr>
          <w:rFonts w:hint="eastAsia"/>
        </w:rPr>
        <w:t>66.</w:t>
      </w:r>
      <w:r w:rsidR="00296C41">
        <w:rPr>
          <w:rFonts w:hint="eastAsia"/>
        </w:rPr>
        <w:t xml:space="preserve"> </w:t>
      </w:r>
      <w:r w:rsidRPr="00442DF2">
        <w:rPr>
          <w:rFonts w:hint="eastAsia"/>
        </w:rPr>
        <w:t xml:space="preserve"> </w:t>
      </w:r>
      <w:r w:rsidRPr="00442DF2">
        <w:rPr>
          <w:rFonts w:hint="eastAsia"/>
        </w:rPr>
        <w:t>缔约国应在报告中提供信息，包括统计数据，说明根据本一般性意见所提建议，为监督移徙家政工人的情况和保护他们依照《公约》享有的权利而做出的努力。</w:t>
      </w:r>
    </w:p>
    <w:p w:rsidR="00A879C2" w:rsidRDefault="00A879C2" w:rsidP="00442DF2">
      <w:pPr>
        <w:pStyle w:val="SingleTxtGC"/>
        <w:rPr>
          <w:rFonts w:hint="eastAsia"/>
        </w:rPr>
      </w:pPr>
    </w:p>
    <w:p w:rsidR="00296C41" w:rsidRPr="002D6A9C" w:rsidRDefault="00296C4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96C41" w:rsidRDefault="00296C41" w:rsidP="00442DF2">
      <w:pPr>
        <w:pStyle w:val="SingleTxtGC"/>
        <w:rPr>
          <w:rFonts w:hint="eastAsia"/>
        </w:rPr>
      </w:pPr>
    </w:p>
    <w:sectPr w:rsidR="00296C4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5D1" w:rsidRPr="00EE3782" w:rsidRDefault="002605D1"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605D1" w:rsidRPr="00EE3782" w:rsidRDefault="002605D1"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3CD" w:rsidRPr="00442DF2" w:rsidRDefault="000D43CD"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C724C">
      <w:rPr>
        <w:rStyle w:val="PageNumber"/>
        <w:noProof/>
      </w:rPr>
      <w:t>4</w:t>
    </w:r>
    <w:r>
      <w:rPr>
        <w:rStyle w:val="PageNumber"/>
      </w:rPr>
      <w:fldChar w:fldCharType="end"/>
    </w:r>
    <w:r>
      <w:rPr>
        <w:rStyle w:val="PageNumber"/>
        <w:rFonts w:eastAsia="SimSun" w:hint="eastAsia"/>
        <w:lang w:eastAsia="zh-CN"/>
      </w:rPr>
      <w:tab/>
    </w:r>
    <w:r w:rsidRPr="00442DF2">
      <w:rPr>
        <w:rFonts w:eastAsia="SimSun"/>
        <w:lang w:val="en-US" w:eastAsia="zh-CN"/>
      </w:rPr>
      <w:t>GE.11-41181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3CD" w:rsidRDefault="000D43CD">
    <w:pPr>
      <w:pStyle w:val="Footer"/>
      <w:tabs>
        <w:tab w:val="right" w:pos="9639"/>
      </w:tabs>
    </w:pPr>
    <w:r w:rsidRPr="00442DF2">
      <w:rPr>
        <w:rFonts w:eastAsia="SimSun"/>
        <w:lang w:val="en-US" w:eastAsia="zh-CN"/>
      </w:rPr>
      <w:t>GE.11-41181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C724C">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3CD" w:rsidRPr="000C1B0D" w:rsidRDefault="000D43CD" w:rsidP="000C1B0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41181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170311</w:t>
    </w:r>
    <w:r>
      <w:rPr>
        <w:rFonts w:eastAsia="SimSun"/>
        <w:sz w:val="20"/>
        <w:lang w:eastAsia="zh-CN"/>
      </w:rPr>
      <w:tab/>
    </w:r>
    <w:r>
      <w:rPr>
        <w:rFonts w:eastAsia="SimSun" w:hint="eastAsia"/>
        <w:sz w:val="20"/>
        <w:lang w:eastAsia="zh-CN"/>
      </w:rPr>
      <w:t>220311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5D1" w:rsidRPr="003126F9" w:rsidRDefault="002605D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605D1" w:rsidRPr="003126F9" w:rsidRDefault="002605D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0D43CD" w:rsidRPr="00232887" w:rsidRDefault="000D43CD" w:rsidP="00442DF2">
      <w:pPr>
        <w:pStyle w:val="FootnoteText"/>
        <w:rPr>
          <w:rFonts w:hint="eastAsia"/>
        </w:rPr>
      </w:pPr>
      <w:r>
        <w:rPr>
          <w:rFonts w:hint="eastAsia"/>
        </w:rPr>
        <w:tab/>
      </w:r>
      <w:r w:rsidRPr="00442DF2">
        <w:rPr>
          <w:rStyle w:val="FootnoteReference"/>
        </w:rPr>
        <w:footnoteRef/>
      </w:r>
      <w:r>
        <w:rPr>
          <w:rFonts w:hint="eastAsia"/>
        </w:rPr>
        <w:tab/>
      </w:r>
      <w:r>
        <w:rPr>
          <w:rFonts w:hint="eastAsia"/>
        </w:rPr>
        <w:t>在全世界的家政工人人数方面缺乏准确数据，部分原因是家政工作不公开的情况较多，而且国家统计数字往往不把家政工人算作一个独立的类别。不过，现有的这类数据表明，家政工人占发展中国家就业总人数的</w:t>
      </w:r>
      <w:r>
        <w:rPr>
          <w:rFonts w:hint="eastAsia"/>
        </w:rPr>
        <w:t>4%</w:t>
      </w:r>
      <w:r>
        <w:rPr>
          <w:rFonts w:hint="eastAsia"/>
        </w:rPr>
        <w:t>至</w:t>
      </w:r>
      <w:r>
        <w:rPr>
          <w:rFonts w:hint="eastAsia"/>
        </w:rPr>
        <w:t>10%</w:t>
      </w:r>
      <w:r>
        <w:rPr>
          <w:rFonts w:hint="eastAsia"/>
        </w:rPr>
        <w:t>，在发达国家，这一数字为</w:t>
      </w:r>
      <w:r>
        <w:rPr>
          <w:rFonts w:hint="eastAsia"/>
        </w:rPr>
        <w:t>1%</w:t>
      </w:r>
      <w:r>
        <w:rPr>
          <w:rFonts w:hint="eastAsia"/>
        </w:rPr>
        <w:t>至</w:t>
      </w:r>
      <w:r>
        <w:rPr>
          <w:rFonts w:hint="eastAsia"/>
        </w:rPr>
        <w:t>2.5%</w:t>
      </w:r>
      <w:r>
        <w:rPr>
          <w:rFonts w:hint="eastAsia"/>
        </w:rPr>
        <w:t>。</w:t>
      </w:r>
      <w:r w:rsidRPr="001F2431">
        <w:t xml:space="preserve">See </w:t>
      </w:r>
      <w:r>
        <w:t>International Labour Organization (ILO) (2009), “</w:t>
      </w:r>
      <w:r w:rsidRPr="002E056A">
        <w:t>Decent Work for Domestic Workers</w:t>
      </w:r>
      <w:r>
        <w:t>”</w:t>
      </w:r>
      <w:r w:rsidRPr="001F2431">
        <w:t xml:space="preserve">, </w:t>
      </w:r>
      <w:r>
        <w:t>R</w:t>
      </w:r>
      <w:r w:rsidRPr="001F2431">
        <w:t>eport IV(1), International Conference, 99th session</w:t>
      </w:r>
      <w:r>
        <w:t>,</w:t>
      </w:r>
      <w:r w:rsidRPr="001F2431">
        <w:t xml:space="preserve"> 2010</w:t>
      </w:r>
      <w:r>
        <w:rPr>
          <w:rFonts w:hint="eastAsia"/>
        </w:rPr>
        <w:t>。</w:t>
      </w:r>
    </w:p>
  </w:footnote>
  <w:footnote w:id="2">
    <w:p w:rsidR="000D43CD" w:rsidRDefault="000D43CD" w:rsidP="00442DF2">
      <w:pPr>
        <w:pStyle w:val="FootnoteText"/>
        <w:rPr>
          <w:rFonts w:hint="eastAsia"/>
        </w:rPr>
      </w:pPr>
      <w:r>
        <w:rPr>
          <w:rFonts w:hint="eastAsia"/>
        </w:rPr>
        <w:tab/>
      </w:r>
      <w:r w:rsidRPr="00442DF2">
        <w:rPr>
          <w:rStyle w:val="FootnoteReference"/>
        </w:rPr>
        <w:footnoteRef/>
      </w:r>
      <w:r>
        <w:rPr>
          <w:rFonts w:hint="eastAsia"/>
        </w:rPr>
        <w:tab/>
      </w:r>
      <w:r>
        <w:rPr>
          <w:rFonts w:hint="eastAsia"/>
        </w:rPr>
        <w:t>《公约》第</w:t>
      </w:r>
      <w:r>
        <w:rPr>
          <w:rFonts w:hint="eastAsia"/>
        </w:rPr>
        <w:t>2</w:t>
      </w:r>
      <w:r>
        <w:rPr>
          <w:rFonts w:hint="eastAsia"/>
        </w:rPr>
        <w:t>条。《公约》第</w:t>
      </w:r>
      <w:r>
        <w:rPr>
          <w:rFonts w:hint="eastAsia"/>
        </w:rPr>
        <w:t>3</w:t>
      </w:r>
      <w:r>
        <w:rPr>
          <w:rFonts w:hint="eastAsia"/>
        </w:rPr>
        <w:t>条的适用范围排除了一些类别的工人，包括国际组织和国家的某些员工；在非原籍国居住的投资者；其身份由一般国际法或特定协定加以规定的人员；学生和受训人员；未获就业国接纳入境居住和从事有报酬活动的海员和近海装置上的工人。此外，</w:t>
      </w:r>
      <w:r w:rsidRPr="007F60D0">
        <w:rPr>
          <w:rFonts w:hint="eastAsia"/>
        </w:rPr>
        <w:t>只有在国家立法规定《公约》适用于难民和无国籍人的情况下，这些人</w:t>
      </w:r>
      <w:r>
        <w:rPr>
          <w:rFonts w:hint="eastAsia"/>
        </w:rPr>
        <w:t>员</w:t>
      </w:r>
      <w:r w:rsidRPr="007F60D0">
        <w:rPr>
          <w:rFonts w:hint="eastAsia"/>
        </w:rPr>
        <w:t>才可以包括在内</w:t>
      </w:r>
      <w:r w:rsidRPr="00BC1981">
        <w:rPr>
          <w:rFonts w:hint="eastAsia"/>
        </w:rPr>
        <w:t>（</w:t>
      </w:r>
      <w:r>
        <w:rPr>
          <w:rFonts w:hint="eastAsia"/>
        </w:rPr>
        <w:t>第</w:t>
      </w:r>
      <w:r>
        <w:rPr>
          <w:rFonts w:hint="eastAsia"/>
        </w:rPr>
        <w:t>3</w:t>
      </w:r>
      <w:r>
        <w:rPr>
          <w:rFonts w:hint="eastAsia"/>
        </w:rPr>
        <w:t>条</w:t>
      </w:r>
      <w:r>
        <w:rPr>
          <w:rFonts w:hint="eastAsia"/>
        </w:rPr>
        <w:t>(d)</w:t>
      </w:r>
      <w:r>
        <w:rPr>
          <w:rFonts w:hint="eastAsia"/>
        </w:rPr>
        <w:t>款）。</w:t>
      </w:r>
    </w:p>
  </w:footnote>
  <w:footnote w:id="3">
    <w:p w:rsidR="000D43CD" w:rsidRDefault="000D43CD" w:rsidP="00442DF2">
      <w:pPr>
        <w:pStyle w:val="FootnoteText"/>
        <w:rPr>
          <w:rFonts w:hint="eastAsia"/>
        </w:rPr>
      </w:pPr>
      <w:r>
        <w:rPr>
          <w:rFonts w:hint="eastAsia"/>
        </w:rPr>
        <w:tab/>
      </w:r>
      <w:r w:rsidRPr="00442DF2">
        <w:rPr>
          <w:rStyle w:val="FootnoteReference"/>
        </w:rPr>
        <w:footnoteRef/>
      </w:r>
      <w:r>
        <w:rPr>
          <w:rFonts w:hint="eastAsia"/>
        </w:rPr>
        <w:tab/>
      </w:r>
      <w:r>
        <w:rPr>
          <w:rFonts w:hint="eastAsia"/>
        </w:rPr>
        <w:t>《公约》第</w:t>
      </w:r>
      <w:r>
        <w:rPr>
          <w:rFonts w:hint="eastAsia"/>
        </w:rPr>
        <w:t>1</w:t>
      </w:r>
      <w:r>
        <w:rPr>
          <w:rFonts w:hint="eastAsia"/>
        </w:rPr>
        <w:t>条。</w:t>
      </w:r>
    </w:p>
  </w:footnote>
  <w:footnote w:id="4">
    <w:p w:rsidR="000D43CD" w:rsidRDefault="000D43CD" w:rsidP="00442DF2">
      <w:pPr>
        <w:pStyle w:val="FootnoteText"/>
        <w:rPr>
          <w:rFonts w:hint="eastAsia"/>
        </w:rPr>
      </w:pPr>
      <w:r>
        <w:rPr>
          <w:rFonts w:hint="eastAsia"/>
        </w:rPr>
        <w:tab/>
      </w:r>
      <w:r w:rsidRPr="00442DF2">
        <w:rPr>
          <w:rStyle w:val="FootnoteReference"/>
        </w:rPr>
        <w:footnoteRef/>
      </w:r>
      <w:r>
        <w:rPr>
          <w:rFonts w:hint="eastAsia"/>
        </w:rPr>
        <w:tab/>
      </w:r>
      <w:r>
        <w:rPr>
          <w:rFonts w:hint="eastAsia"/>
        </w:rPr>
        <w:t>《公约》第三部分。</w:t>
      </w:r>
    </w:p>
  </w:footnote>
  <w:footnote w:id="5">
    <w:p w:rsidR="000D43CD" w:rsidRDefault="000D43CD" w:rsidP="00442DF2">
      <w:pPr>
        <w:pStyle w:val="FootnoteText"/>
        <w:rPr>
          <w:rFonts w:hint="eastAsia"/>
        </w:rPr>
      </w:pPr>
      <w:r>
        <w:rPr>
          <w:rFonts w:hint="eastAsia"/>
        </w:rPr>
        <w:tab/>
      </w:r>
      <w:r w:rsidRPr="00442DF2">
        <w:rPr>
          <w:rStyle w:val="FootnoteReference"/>
        </w:rPr>
        <w:footnoteRef/>
      </w:r>
      <w:r>
        <w:rPr>
          <w:rFonts w:hint="eastAsia"/>
        </w:rPr>
        <w:tab/>
      </w:r>
      <w:r>
        <w:rPr>
          <w:rFonts w:hint="eastAsia"/>
        </w:rPr>
        <w:t>《公约》第四部分。</w:t>
      </w:r>
    </w:p>
  </w:footnote>
  <w:footnote w:id="6">
    <w:p w:rsidR="000D43CD" w:rsidRPr="00222A2B" w:rsidRDefault="000D43CD" w:rsidP="00442DF2">
      <w:pPr>
        <w:pStyle w:val="FootnoteText"/>
        <w:rPr>
          <w:rFonts w:hint="eastAsia"/>
        </w:rPr>
      </w:pPr>
      <w:r>
        <w:rPr>
          <w:rFonts w:hint="eastAsia"/>
        </w:rPr>
        <w:tab/>
      </w:r>
      <w:r w:rsidRPr="00442DF2">
        <w:rPr>
          <w:rStyle w:val="FootnoteReference"/>
        </w:rPr>
        <w:footnoteRef/>
      </w:r>
      <w:r>
        <w:rPr>
          <w:rFonts w:hint="eastAsia"/>
        </w:rPr>
        <w:tab/>
      </w:r>
      <w:r w:rsidRPr="001F2431">
        <w:t>S</w:t>
      </w:r>
      <w:r w:rsidRPr="00442DF2">
        <w:t xml:space="preserve">ee ILO (2009), “Decent Work for Domestic Workers”, report IV(1), International Conference, 99th session 2010; </w:t>
      </w:r>
      <w:r w:rsidRPr="00442DF2">
        <w:t xml:space="preserve">José Maria Ramirez-Machado, </w:t>
      </w:r>
      <w:r w:rsidRPr="00442DF2">
        <w:rPr>
          <w:i/>
        </w:rPr>
        <w:t>Domestic Work, Conditions of Work and Employment: A Legal Perspective,</w:t>
      </w:r>
      <w:r w:rsidRPr="00442DF2">
        <w:t xml:space="preserve"> ILO (2003)</w:t>
      </w:r>
      <w:r w:rsidRPr="00442DF2">
        <w:rPr>
          <w:i/>
        </w:rPr>
        <w:t>。</w:t>
      </w:r>
    </w:p>
  </w:footnote>
  <w:footnote w:id="7">
    <w:p w:rsidR="000D43CD" w:rsidRPr="00442DF2" w:rsidRDefault="000D43CD" w:rsidP="00193694">
      <w:pPr>
        <w:pStyle w:val="FootnoteText"/>
      </w:pPr>
      <w:r>
        <w:rPr>
          <w:rFonts w:hint="eastAsia"/>
        </w:rPr>
        <w:tab/>
      </w:r>
      <w:r w:rsidRPr="00442DF2">
        <w:rPr>
          <w:rStyle w:val="FootnoteReference"/>
        </w:rPr>
        <w:footnoteRef/>
      </w:r>
      <w:r>
        <w:rPr>
          <w:rFonts w:hint="eastAsia"/>
        </w:rPr>
        <w:tab/>
      </w:r>
      <w:r w:rsidRPr="00193694">
        <w:rPr>
          <w:spacing w:val="2"/>
        </w:rPr>
        <w:t>核心国际人权条约均包含与保护移徙家政工人有关的标准和保障。其他一些人权条约监督机构也特别关注移徙者和移徙工人，包括移徙家政工人的状况。尤其见消除对妇女歧视委员会关于移徙女工的第</w:t>
      </w:r>
      <w:r w:rsidRPr="00193694">
        <w:rPr>
          <w:spacing w:val="2"/>
        </w:rPr>
        <w:t>26 (2008)</w:t>
      </w:r>
      <w:r w:rsidRPr="00193694">
        <w:rPr>
          <w:spacing w:val="2"/>
        </w:rPr>
        <w:t>号一般性建议；经济和社会权利委员会关于工作权利的第</w:t>
      </w:r>
      <w:r w:rsidRPr="00193694">
        <w:rPr>
          <w:spacing w:val="2"/>
        </w:rPr>
        <w:t>18 (2005)</w:t>
      </w:r>
      <w:r w:rsidRPr="00193694">
        <w:rPr>
          <w:spacing w:val="2"/>
        </w:rPr>
        <w:t>号一般性意见；儿童权利委员会关于远离原籍国无人陪伴和无父母陪伴的儿童待遇的第</w:t>
      </w:r>
      <w:r w:rsidRPr="00193694">
        <w:rPr>
          <w:spacing w:val="2"/>
        </w:rPr>
        <w:t>6 (2005)</w:t>
      </w:r>
      <w:r w:rsidRPr="00193694">
        <w:rPr>
          <w:spacing w:val="2"/>
        </w:rPr>
        <w:t>号一般性意见；消除种族歧视委员会关于对非公民的歧视的第</w:t>
      </w:r>
      <w:r w:rsidRPr="00193694">
        <w:rPr>
          <w:spacing w:val="2"/>
        </w:rPr>
        <w:t>30 (2004)</w:t>
      </w:r>
      <w:r w:rsidRPr="00193694">
        <w:rPr>
          <w:spacing w:val="2"/>
        </w:rPr>
        <w:t>号一般性建议；以及人权事务委员会关于《公约》所规定的外侨地位的第</w:t>
      </w:r>
      <w:r w:rsidRPr="00193694">
        <w:rPr>
          <w:spacing w:val="2"/>
        </w:rPr>
        <w:t>15 (1986)</w:t>
      </w:r>
      <w:r w:rsidRPr="00193694">
        <w:rPr>
          <w:spacing w:val="2"/>
        </w:rPr>
        <w:t>号一般性意见。</w:t>
      </w:r>
    </w:p>
  </w:footnote>
  <w:footnote w:id="8">
    <w:p w:rsidR="000D43CD" w:rsidRPr="00442DF2" w:rsidRDefault="000D43CD" w:rsidP="00193694">
      <w:pPr>
        <w:pStyle w:val="FootnoteText"/>
      </w:pPr>
      <w:r>
        <w:rPr>
          <w:rFonts w:hint="eastAsia"/>
        </w:rPr>
        <w:tab/>
      </w:r>
      <w:r w:rsidRPr="00442DF2">
        <w:rPr>
          <w:rStyle w:val="FootnoteReference"/>
        </w:rPr>
        <w:footnoteRef/>
      </w:r>
      <w:r w:rsidRPr="00442DF2">
        <w:tab/>
      </w:r>
      <w:r w:rsidRPr="00442DF2">
        <w:t>这一建议与经济、社会、文化权利委员会关于工作权利的第</w:t>
      </w:r>
      <w:r w:rsidRPr="00442DF2">
        <w:t>18 (2005)</w:t>
      </w:r>
      <w:r w:rsidRPr="00442DF2">
        <w:t>号一般性意见第</w:t>
      </w:r>
      <w:r w:rsidRPr="00442DF2">
        <w:t>10</w:t>
      </w:r>
      <w:r w:rsidRPr="00442DF2">
        <w:t>段相一致。</w:t>
      </w:r>
    </w:p>
  </w:footnote>
  <w:footnote w:id="9">
    <w:p w:rsidR="000D43CD" w:rsidRDefault="000D43CD" w:rsidP="00442DF2">
      <w:pPr>
        <w:pStyle w:val="FootnoteText"/>
        <w:rPr>
          <w:rFonts w:hint="eastAsia"/>
        </w:rPr>
      </w:pPr>
      <w:r w:rsidRPr="00442DF2">
        <w:tab/>
      </w:r>
      <w:r w:rsidRPr="00442DF2">
        <w:rPr>
          <w:rStyle w:val="FootnoteReference"/>
        </w:rPr>
        <w:footnoteRef/>
      </w:r>
      <w:r w:rsidRPr="00442DF2">
        <w:tab/>
      </w:r>
      <w:r w:rsidRPr="00442DF2">
        <w:t>见《经济、社会、文化权利国际公约》第十二条。如经济、社会、文化权利委员会在第</w:t>
      </w:r>
      <w:r w:rsidRPr="00442DF2">
        <w:t>20</w:t>
      </w:r>
      <w:r>
        <w:rPr>
          <w:rFonts w:hint="eastAsia"/>
        </w:rPr>
        <w:t xml:space="preserve"> </w:t>
      </w:r>
      <w:r w:rsidRPr="00442DF2">
        <w:t>(2009)</w:t>
      </w:r>
      <w:r w:rsidRPr="00442DF2">
        <w:t>号一般性意见中所强调的，</w:t>
      </w:r>
      <w:r w:rsidRPr="00442DF2">
        <w:t>“</w:t>
      </w:r>
      <w:r w:rsidRPr="00442DF2">
        <w:t>《公约》权利适用于每个人，包括非国民，如难民、寻求庇护者、无国籍人、移徙工人和国际人口贩运的受害者，不论其法律地位和证件如何</w:t>
      </w:r>
      <w:r w:rsidRPr="00442DF2">
        <w:t>”</w:t>
      </w:r>
      <w:r>
        <w:rPr>
          <w:rFonts w:hint="eastAsia"/>
        </w:rPr>
        <w:t>（第</w:t>
      </w:r>
      <w:r>
        <w:rPr>
          <w:rFonts w:hint="eastAsia"/>
        </w:rPr>
        <w:t>30</w:t>
      </w:r>
      <w:r>
        <w:rPr>
          <w:rFonts w:hint="eastAsia"/>
        </w:rPr>
        <w:t>段）</w:t>
      </w:r>
      <w:r w:rsidRPr="004C46DB">
        <w:rPr>
          <w:rFonts w:hint="eastAsia"/>
        </w:rPr>
        <w:t>。</w:t>
      </w:r>
      <w:r>
        <w:rPr>
          <w:rFonts w:hint="eastAsia"/>
        </w:rPr>
        <w:t>另见消除一切形式种族歧视委员会关于对非公民的歧视的第</w:t>
      </w:r>
      <w:r>
        <w:rPr>
          <w:rFonts w:hint="eastAsia"/>
        </w:rPr>
        <w:t>30 (2004)</w:t>
      </w:r>
      <w:r>
        <w:rPr>
          <w:rFonts w:hint="eastAsia"/>
        </w:rPr>
        <w:t>号一般性建议</w:t>
      </w:r>
      <w:r w:rsidRPr="004C46DB">
        <w:rPr>
          <w:rFonts w:hint="eastAsia"/>
        </w:rPr>
        <w:t>。</w:t>
      </w:r>
    </w:p>
  </w:footnote>
  <w:footnote w:id="10">
    <w:p w:rsidR="000D43CD" w:rsidRDefault="000D43CD" w:rsidP="00296C41">
      <w:pPr>
        <w:pStyle w:val="FootnoteText"/>
        <w:rPr>
          <w:rFonts w:hint="eastAsia"/>
        </w:rPr>
      </w:pPr>
      <w:r>
        <w:rPr>
          <w:rFonts w:hint="eastAsia"/>
        </w:rPr>
        <w:tab/>
      </w:r>
      <w:r w:rsidRPr="00442DF2">
        <w:rPr>
          <w:rStyle w:val="FootnoteReference"/>
        </w:rPr>
        <w:footnoteRef/>
      </w:r>
      <w:r>
        <w:rPr>
          <w:rFonts w:hint="eastAsia"/>
        </w:rPr>
        <w:tab/>
      </w:r>
      <w:r>
        <w:rPr>
          <w:rFonts w:hint="eastAsia"/>
        </w:rPr>
        <w:t>消除对</w:t>
      </w:r>
      <w:r w:rsidRPr="00442DF2">
        <w:t>妇女歧视委员会关于移徙女工的第</w:t>
      </w:r>
      <w:r w:rsidRPr="00442DF2">
        <w:t>26</w:t>
      </w:r>
      <w:r>
        <w:rPr>
          <w:rFonts w:hint="eastAsia"/>
        </w:rPr>
        <w:t xml:space="preserve"> </w:t>
      </w:r>
      <w:r w:rsidRPr="00442DF2">
        <w:t>(2008)</w:t>
      </w:r>
      <w:r w:rsidRPr="00442DF2">
        <w:t>号一般性建议第</w:t>
      </w:r>
      <w:r w:rsidRPr="00442DF2">
        <w:t>5</w:t>
      </w:r>
      <w:r w:rsidRPr="00442DF2">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3CD" w:rsidRPr="00442DF2" w:rsidRDefault="000D43CD">
    <w:pPr>
      <w:pStyle w:val="Header"/>
    </w:pPr>
    <w:r w:rsidRPr="00442DF2">
      <w:t>CMW/C/GC/1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3CD" w:rsidRPr="00442DF2" w:rsidRDefault="000D43CD" w:rsidP="003843D8">
    <w:pPr>
      <w:pStyle w:val="Header"/>
      <w:jc w:val="right"/>
      <w:rPr>
        <w:rFonts w:hint="eastAsia"/>
        <w:lang w:eastAsia="zh-CN"/>
      </w:rPr>
    </w:pPr>
    <w:r w:rsidRPr="00442DF2">
      <w:rPr>
        <w:lang w:eastAsia="zh-CN"/>
      </w:rPr>
      <w:t>CMW/C/GC/1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3CD" w:rsidRDefault="000D43C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30E"/>
    <w:multiLevelType w:val="hybridMultilevel"/>
    <w:tmpl w:val="6F86E1EA"/>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5742807"/>
    <w:multiLevelType w:val="hybridMultilevel"/>
    <w:tmpl w:val="5D4A4EE8"/>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D8BC280A">
      <w:start w:val="1"/>
      <w:numFmt w:val="chineseCountingThousand"/>
      <w:lvlRestart w:val="0"/>
      <w:lvlText w:val="(%2)"/>
      <w:lvlJc w:val="left"/>
      <w:pPr>
        <w:tabs>
          <w:tab w:val="num" w:pos="1281"/>
        </w:tabs>
        <w:ind w:left="-11" w:firstLine="431"/>
      </w:pPr>
      <w:rPr>
        <w:rFonts w:ascii="Times New Roman" w:hAnsi="Times New Roman" w:cs="Times New Roman" w:hint="default"/>
        <w:b w:val="0"/>
        <w:i w:val="0"/>
        <w:color w:val="auto"/>
        <w:sz w:val="21"/>
      </w:rPr>
    </w:lvl>
    <w:lvl w:ilvl="2" w:tplc="C5C23214">
      <w:start w:val="1"/>
      <w:numFmt w:val="lowerLetter"/>
      <w:lvlRestart w:val="0"/>
      <w:lvlText w:val="(%3)"/>
      <w:lvlJc w:val="left"/>
      <w:pPr>
        <w:tabs>
          <w:tab w:val="num" w:pos="2426"/>
        </w:tabs>
        <w:ind w:left="1134" w:firstLine="431"/>
      </w:pPr>
      <w:rPr>
        <w:rFonts w:ascii="Times New Roman" w:hAnsi="Times New Roman" w:cs="Times New Roman" w:hint="default"/>
        <w:i w:val="0"/>
        <w:color w:val="auto"/>
        <w:sz w:val="2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A7164AC"/>
    <w:multiLevelType w:val="hybridMultilevel"/>
    <w:tmpl w:val="D01651C2"/>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7126845"/>
    <w:multiLevelType w:val="hybridMultilevel"/>
    <w:tmpl w:val="D3D89306"/>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9220E0A"/>
    <w:multiLevelType w:val="hybridMultilevel"/>
    <w:tmpl w:val="6C5A1724"/>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D9C3C31"/>
    <w:multiLevelType w:val="hybridMultilevel"/>
    <w:tmpl w:val="B6CC403E"/>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2A7373B"/>
    <w:multiLevelType w:val="hybridMultilevel"/>
    <w:tmpl w:val="FCEC8C4E"/>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2EB6B6E"/>
    <w:multiLevelType w:val="hybridMultilevel"/>
    <w:tmpl w:val="657230BA"/>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BAD5EE3"/>
    <w:multiLevelType w:val="hybridMultilevel"/>
    <w:tmpl w:val="E93411F0"/>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98605B5"/>
    <w:multiLevelType w:val="hybridMultilevel"/>
    <w:tmpl w:val="5A84DC6C"/>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E516669"/>
    <w:multiLevelType w:val="hybridMultilevel"/>
    <w:tmpl w:val="8AB6037E"/>
    <w:lvl w:ilvl="0" w:tplc="D8BC280A">
      <w:start w:val="1"/>
      <w:numFmt w:val="chineseCountingThousand"/>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D9B7037"/>
    <w:multiLevelType w:val="hybridMultilevel"/>
    <w:tmpl w:val="8F2C1150"/>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F1F1F94"/>
    <w:multiLevelType w:val="hybridMultilevel"/>
    <w:tmpl w:val="4D226E1A"/>
    <w:lvl w:ilvl="0" w:tplc="C5C23214">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1"/>
  </w:num>
  <w:num w:numId="3">
    <w:abstractNumId w:val="2"/>
  </w:num>
  <w:num w:numId="4">
    <w:abstractNumId w:val="6"/>
  </w:num>
  <w:num w:numId="5">
    <w:abstractNumId w:val="0"/>
  </w:num>
  <w:num w:numId="6">
    <w:abstractNumId w:val="4"/>
  </w:num>
  <w:num w:numId="7">
    <w:abstractNumId w:val="3"/>
  </w:num>
  <w:num w:numId="8">
    <w:abstractNumId w:val="9"/>
  </w:num>
  <w:num w:numId="9">
    <w:abstractNumId w:val="8"/>
  </w:num>
  <w:num w:numId="10">
    <w:abstractNumId w:val="15"/>
  </w:num>
  <w:num w:numId="11">
    <w:abstractNumId w:val="7"/>
  </w:num>
  <w:num w:numId="12">
    <w:abstractNumId w:val="14"/>
  </w:num>
  <w:num w:numId="13">
    <w:abstractNumId w:val="10"/>
  </w:num>
  <w:num w:numId="14">
    <w:abstractNumId w:val="5"/>
  </w:num>
  <w:num w:numId="15">
    <w:abstractNumId w:val="12"/>
  </w:num>
  <w:num w:numId="16">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2DF2"/>
    <w:rsid w:val="00012632"/>
    <w:rsid w:val="00055D21"/>
    <w:rsid w:val="00065E8E"/>
    <w:rsid w:val="000725DD"/>
    <w:rsid w:val="00076F85"/>
    <w:rsid w:val="000C1A2F"/>
    <w:rsid w:val="000C1B0D"/>
    <w:rsid w:val="000C4087"/>
    <w:rsid w:val="000C6070"/>
    <w:rsid w:val="000D1566"/>
    <w:rsid w:val="000D43CD"/>
    <w:rsid w:val="000F3D3C"/>
    <w:rsid w:val="00104248"/>
    <w:rsid w:val="0010791A"/>
    <w:rsid w:val="001146D0"/>
    <w:rsid w:val="001231E9"/>
    <w:rsid w:val="00136E96"/>
    <w:rsid w:val="00137BEA"/>
    <w:rsid w:val="0014103D"/>
    <w:rsid w:val="001464C3"/>
    <w:rsid w:val="0017111A"/>
    <w:rsid w:val="00172A8B"/>
    <w:rsid w:val="00173758"/>
    <w:rsid w:val="00183080"/>
    <w:rsid w:val="00193694"/>
    <w:rsid w:val="001A068C"/>
    <w:rsid w:val="001A1C49"/>
    <w:rsid w:val="001B2918"/>
    <w:rsid w:val="001D7FE0"/>
    <w:rsid w:val="001E5149"/>
    <w:rsid w:val="00225FAB"/>
    <w:rsid w:val="0024467A"/>
    <w:rsid w:val="00252072"/>
    <w:rsid w:val="00254401"/>
    <w:rsid w:val="002605D1"/>
    <w:rsid w:val="00260BB2"/>
    <w:rsid w:val="00282E21"/>
    <w:rsid w:val="00296B09"/>
    <w:rsid w:val="00296C41"/>
    <w:rsid w:val="00310E5F"/>
    <w:rsid w:val="003126F9"/>
    <w:rsid w:val="003412AD"/>
    <w:rsid w:val="003517C6"/>
    <w:rsid w:val="00355A94"/>
    <w:rsid w:val="003613F6"/>
    <w:rsid w:val="003643B7"/>
    <w:rsid w:val="00373A2C"/>
    <w:rsid w:val="003843D8"/>
    <w:rsid w:val="0038638B"/>
    <w:rsid w:val="003A17C0"/>
    <w:rsid w:val="003D17ED"/>
    <w:rsid w:val="003D52B6"/>
    <w:rsid w:val="004001C9"/>
    <w:rsid w:val="004151B7"/>
    <w:rsid w:val="0043150B"/>
    <w:rsid w:val="00442DF2"/>
    <w:rsid w:val="0046272A"/>
    <w:rsid w:val="00496FA9"/>
    <w:rsid w:val="004C724C"/>
    <w:rsid w:val="004D3F9C"/>
    <w:rsid w:val="004D5556"/>
    <w:rsid w:val="004E0834"/>
    <w:rsid w:val="00504213"/>
    <w:rsid w:val="00516C7C"/>
    <w:rsid w:val="0053311A"/>
    <w:rsid w:val="0058474C"/>
    <w:rsid w:val="00590A6B"/>
    <w:rsid w:val="005C68C5"/>
    <w:rsid w:val="00606650"/>
    <w:rsid w:val="00626C95"/>
    <w:rsid w:val="0063058B"/>
    <w:rsid w:val="00634C3D"/>
    <w:rsid w:val="00641764"/>
    <w:rsid w:val="0064349B"/>
    <w:rsid w:val="00652D71"/>
    <w:rsid w:val="006625DC"/>
    <w:rsid w:val="00670BFE"/>
    <w:rsid w:val="00673E9B"/>
    <w:rsid w:val="00721E6D"/>
    <w:rsid w:val="00744EEC"/>
    <w:rsid w:val="00770164"/>
    <w:rsid w:val="0079383F"/>
    <w:rsid w:val="0079553A"/>
    <w:rsid w:val="007A32CB"/>
    <w:rsid w:val="007B2652"/>
    <w:rsid w:val="007F366A"/>
    <w:rsid w:val="00816358"/>
    <w:rsid w:val="008438E3"/>
    <w:rsid w:val="008A394B"/>
    <w:rsid w:val="008E0429"/>
    <w:rsid w:val="008E7CA7"/>
    <w:rsid w:val="008F4B6E"/>
    <w:rsid w:val="008F5B7D"/>
    <w:rsid w:val="00934599"/>
    <w:rsid w:val="009463CF"/>
    <w:rsid w:val="009502BD"/>
    <w:rsid w:val="0095133D"/>
    <w:rsid w:val="00961BBF"/>
    <w:rsid w:val="009A4D41"/>
    <w:rsid w:val="009C557C"/>
    <w:rsid w:val="00A166CC"/>
    <w:rsid w:val="00A22F01"/>
    <w:rsid w:val="00A23A89"/>
    <w:rsid w:val="00A24E79"/>
    <w:rsid w:val="00A336EE"/>
    <w:rsid w:val="00A44363"/>
    <w:rsid w:val="00A74043"/>
    <w:rsid w:val="00A77115"/>
    <w:rsid w:val="00A879C2"/>
    <w:rsid w:val="00A9177F"/>
    <w:rsid w:val="00A94083"/>
    <w:rsid w:val="00AC7CE6"/>
    <w:rsid w:val="00AD10BC"/>
    <w:rsid w:val="00AF6596"/>
    <w:rsid w:val="00B474CC"/>
    <w:rsid w:val="00B63E11"/>
    <w:rsid w:val="00BB5427"/>
    <w:rsid w:val="00BB5FDE"/>
    <w:rsid w:val="00BB6622"/>
    <w:rsid w:val="00BE09AF"/>
    <w:rsid w:val="00C075DF"/>
    <w:rsid w:val="00C11591"/>
    <w:rsid w:val="00C51690"/>
    <w:rsid w:val="00C56016"/>
    <w:rsid w:val="00C80338"/>
    <w:rsid w:val="00C917CC"/>
    <w:rsid w:val="00CB38D9"/>
    <w:rsid w:val="00CC6728"/>
    <w:rsid w:val="00CE191F"/>
    <w:rsid w:val="00CF285C"/>
    <w:rsid w:val="00CF3191"/>
    <w:rsid w:val="00D039EE"/>
    <w:rsid w:val="00D217FA"/>
    <w:rsid w:val="00D75B05"/>
    <w:rsid w:val="00DB3EA1"/>
    <w:rsid w:val="00DC0297"/>
    <w:rsid w:val="00DE2716"/>
    <w:rsid w:val="00E04947"/>
    <w:rsid w:val="00E11F54"/>
    <w:rsid w:val="00E3233A"/>
    <w:rsid w:val="00EA6595"/>
    <w:rsid w:val="00EB241B"/>
    <w:rsid w:val="00ED422F"/>
    <w:rsid w:val="00EE195B"/>
    <w:rsid w:val="00EE3782"/>
    <w:rsid w:val="00F059A0"/>
    <w:rsid w:val="00F118F2"/>
    <w:rsid w:val="00F30402"/>
    <w:rsid w:val="00F37156"/>
    <w:rsid w:val="00F64522"/>
    <w:rsid w:val="00F82D07"/>
    <w:rsid w:val="00F85DFD"/>
    <w:rsid w:val="00FA41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link w:val="H4GCChar"/>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character" w:customStyle="1" w:styleId="FootnoteTextChar">
    <w:name w:val="Footnote Text Char"/>
    <w:aliases w:val="5_G Char"/>
    <w:link w:val="FootnoteText"/>
    <w:rsid w:val="00442DF2"/>
    <w:rPr>
      <w:rFonts w:eastAsia="SimSun"/>
      <w:snapToGrid w:val="0"/>
      <w:sz w:val="18"/>
      <w:lang w:val="en-US" w:eastAsia="zh-CN" w:bidi="ar-SA"/>
    </w:rPr>
  </w:style>
  <w:style w:type="paragraph" w:customStyle="1" w:styleId="SingleTxt">
    <w:name w:val="__Single Txt"/>
    <w:basedOn w:val="Normal"/>
    <w:rsid w:val="00442DF2"/>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character" w:customStyle="1" w:styleId="H4GCChar">
    <w:name w:val="_ H_4_GC Char"/>
    <w:link w:val="H4GC"/>
    <w:rsid w:val="00173758"/>
    <w:rPr>
      <w:rFonts w:eastAsia="KaiTi_GB2312"/>
      <w:snapToGrid w:val="0"/>
      <w:sz w:val="23"/>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1429</Words>
  <Characters>8146</Characters>
  <Application>Microsoft Office Word</Application>
  <DocSecurity>4</DocSecurity>
  <Lines>67</Lines>
  <Paragraphs>19</Paragraphs>
  <ScaleCrop>false</ScaleCrop>
  <Company>CSD</Company>
  <LinksUpToDate>false</LinksUpToDate>
  <CharactersWithSpaces>9556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2011-03-22T06:53:00Z</cp:lastPrinted>
  <dcterms:created xsi:type="dcterms:W3CDTF">2011-03-22T06:53:00Z</dcterms:created>
  <dcterms:modified xsi:type="dcterms:W3CDTF">2011-03-22T06:53:00Z</dcterms:modified>
</cp:coreProperties>
</file>