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220C0">
        <w:trPr>
          <w:cantSplit/>
          <w:trHeight w:hRule="exact" w:val="851"/>
        </w:trPr>
        <w:tc>
          <w:tcPr>
            <w:tcW w:w="1276" w:type="dxa"/>
            <w:tcBorders>
              <w:bottom w:val="single" w:sz="4" w:space="0" w:color="auto"/>
            </w:tcBorders>
            <w:vAlign w:val="bottom"/>
          </w:tcPr>
          <w:p w:rsidR="00B56E9C" w:rsidRPr="004220C0" w:rsidRDefault="00B56E9C" w:rsidP="00B6553F">
            <w:pPr>
              <w:spacing w:after="80"/>
            </w:pPr>
          </w:p>
        </w:tc>
        <w:tc>
          <w:tcPr>
            <w:tcW w:w="2268" w:type="dxa"/>
            <w:tcBorders>
              <w:bottom w:val="single" w:sz="4" w:space="0" w:color="auto"/>
            </w:tcBorders>
            <w:vAlign w:val="bottom"/>
          </w:tcPr>
          <w:p w:rsidR="00B56E9C" w:rsidRPr="004220C0" w:rsidRDefault="00410394"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4220C0" w:rsidRDefault="00C6324F" w:rsidP="00121FE3">
            <w:pPr>
              <w:jc w:val="right"/>
            </w:pPr>
            <w:r w:rsidRPr="004220C0">
              <w:rPr>
                <w:sz w:val="40"/>
              </w:rPr>
              <w:t>CCPR</w:t>
            </w:r>
            <w:r w:rsidRPr="004220C0">
              <w:t xml:space="preserve">/C/99/4 </w:t>
            </w:r>
          </w:p>
        </w:tc>
      </w:tr>
      <w:tr w:rsidR="00B56E9C" w:rsidRPr="004220C0">
        <w:trPr>
          <w:cantSplit/>
          <w:trHeight w:hRule="exact" w:val="2835"/>
        </w:trPr>
        <w:tc>
          <w:tcPr>
            <w:tcW w:w="1276" w:type="dxa"/>
            <w:tcBorders>
              <w:top w:val="single" w:sz="4" w:space="0" w:color="auto"/>
              <w:bottom w:val="single" w:sz="12" w:space="0" w:color="auto"/>
            </w:tcBorders>
          </w:tcPr>
          <w:p w:rsidR="00B56E9C" w:rsidRPr="004220C0" w:rsidRDefault="0041039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220C0" w:rsidRDefault="00410394"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006399" w:rsidRDefault="00006399" w:rsidP="00006399">
            <w:pPr>
              <w:spacing w:line="240" w:lineRule="exact"/>
            </w:pPr>
          </w:p>
          <w:p w:rsidR="00C00E2B" w:rsidRDefault="009B296D" w:rsidP="00006399">
            <w:pPr>
              <w:spacing w:line="240" w:lineRule="exact"/>
            </w:pPr>
            <w:r w:rsidRPr="004220C0">
              <w:t>Distr.:</w:t>
            </w:r>
            <w:r w:rsidR="00357299" w:rsidRPr="004220C0" w:rsidDel="00357299">
              <w:t xml:space="preserve"> </w:t>
            </w:r>
            <w:r w:rsidR="00357299">
              <w:t>General</w:t>
            </w:r>
          </w:p>
          <w:p w:rsidR="00121FE3" w:rsidRPr="004220C0" w:rsidRDefault="006754DD" w:rsidP="00006399">
            <w:pPr>
              <w:spacing w:line="240" w:lineRule="exact"/>
            </w:pPr>
            <w:r>
              <w:t xml:space="preserve">29 </w:t>
            </w:r>
            <w:r w:rsidR="00357299">
              <w:t>September</w:t>
            </w:r>
            <w:r>
              <w:t xml:space="preserve"> </w:t>
            </w:r>
            <w:r w:rsidR="00C6324F" w:rsidRPr="004220C0">
              <w:t>2010</w:t>
            </w:r>
          </w:p>
          <w:p w:rsidR="009B296D" w:rsidRPr="004220C0" w:rsidRDefault="009B296D" w:rsidP="009B296D">
            <w:pPr>
              <w:spacing w:line="240" w:lineRule="exact"/>
            </w:pPr>
          </w:p>
          <w:p w:rsidR="00B56E9C" w:rsidRPr="004220C0" w:rsidRDefault="009B296D" w:rsidP="009B296D">
            <w:pPr>
              <w:spacing w:line="240" w:lineRule="exact"/>
            </w:pPr>
            <w:r w:rsidRPr="004220C0">
              <w:t>Original: English</w:t>
            </w:r>
          </w:p>
        </w:tc>
      </w:tr>
    </w:tbl>
    <w:p w:rsidR="00D13182" w:rsidRPr="00AA2E62" w:rsidRDefault="00D13182" w:rsidP="00D13182">
      <w:pPr>
        <w:autoSpaceDE w:val="0"/>
        <w:autoSpaceDN w:val="0"/>
        <w:adjustRightInd w:val="0"/>
        <w:rPr>
          <w:b/>
          <w:bCs/>
          <w:sz w:val="24"/>
          <w:szCs w:val="24"/>
        </w:rPr>
      </w:pPr>
      <w:r w:rsidRPr="00AA2E62">
        <w:rPr>
          <w:b/>
          <w:bCs/>
          <w:sz w:val="24"/>
          <w:szCs w:val="24"/>
        </w:rPr>
        <w:t>Human Rights Committee</w:t>
      </w:r>
    </w:p>
    <w:p w:rsidR="00D13182" w:rsidRPr="00AA2E62" w:rsidRDefault="00121FE3" w:rsidP="00D13182">
      <w:pPr>
        <w:autoSpaceDE w:val="0"/>
        <w:autoSpaceDN w:val="0"/>
        <w:adjustRightInd w:val="0"/>
        <w:rPr>
          <w:b/>
          <w:bCs/>
        </w:rPr>
      </w:pPr>
      <w:r>
        <w:rPr>
          <w:b/>
          <w:bCs/>
        </w:rPr>
        <w:t>Ninety-nin</w:t>
      </w:r>
      <w:r w:rsidR="002545FB">
        <w:rPr>
          <w:b/>
          <w:bCs/>
        </w:rPr>
        <w:t>th</w:t>
      </w:r>
      <w:r w:rsidR="00D13182" w:rsidRPr="00AA2E62">
        <w:rPr>
          <w:b/>
          <w:bCs/>
        </w:rPr>
        <w:t xml:space="preserve"> session</w:t>
      </w:r>
    </w:p>
    <w:p w:rsidR="00D13182" w:rsidRPr="00985D45" w:rsidRDefault="00121FE3" w:rsidP="007C6ECF">
      <w:pPr>
        <w:autoSpaceDE w:val="0"/>
        <w:autoSpaceDN w:val="0"/>
        <w:adjustRightInd w:val="0"/>
      </w:pPr>
      <w:smartTag w:uri="urn:schemas-microsoft-com:office:smarttags" w:element="place">
        <w:smartTag w:uri="urn:schemas-microsoft-com:office:smarttags" w:element="City">
          <w:r>
            <w:t>Geneva</w:t>
          </w:r>
        </w:smartTag>
      </w:smartTag>
      <w:r w:rsidR="003B5067">
        <w:t>, 12</w:t>
      </w:r>
      <w:r w:rsidR="0079269B">
        <w:t xml:space="preserve">-30 July </w:t>
      </w:r>
      <w:r w:rsidR="00D13182" w:rsidRPr="00985D45">
        <w:t>20</w:t>
      </w:r>
      <w:r w:rsidR="00D13182">
        <w:t>1</w:t>
      </w:r>
      <w:r w:rsidR="00D13182" w:rsidRPr="00985D45">
        <w:t>0</w:t>
      </w:r>
    </w:p>
    <w:p w:rsidR="00D13182" w:rsidRDefault="00D13182" w:rsidP="00D13182">
      <w:pPr>
        <w:jc w:val="center"/>
        <w:rPr>
          <w:b/>
          <w:bCs/>
          <w:szCs w:val="24"/>
        </w:rPr>
      </w:pPr>
    </w:p>
    <w:p w:rsidR="00B10F10" w:rsidRPr="006717FF" w:rsidRDefault="00D13182" w:rsidP="006717FF">
      <w:pPr>
        <w:pStyle w:val="HChG"/>
      </w:pPr>
      <w:r>
        <w:tab/>
      </w:r>
      <w:r>
        <w:tab/>
      </w:r>
      <w:r w:rsidR="00983134" w:rsidRPr="006717FF">
        <w:t>Focused</w:t>
      </w:r>
      <w:r w:rsidR="002545FB" w:rsidRPr="006717FF">
        <w:t xml:space="preserve"> </w:t>
      </w:r>
      <w:r w:rsidR="00410394" w:rsidRPr="006717FF">
        <w:t>r</w:t>
      </w:r>
      <w:r w:rsidR="00983134" w:rsidRPr="006717FF">
        <w:t>eports</w:t>
      </w:r>
      <w:r w:rsidRPr="006717FF">
        <w:t xml:space="preserve"> based on </w:t>
      </w:r>
      <w:r w:rsidR="00410394" w:rsidRPr="006717FF">
        <w:t>r</w:t>
      </w:r>
      <w:r w:rsidRPr="006717FF">
        <w:t xml:space="preserve">eplies to </w:t>
      </w:r>
      <w:r w:rsidR="00410394" w:rsidRPr="006717FF">
        <w:t>l</w:t>
      </w:r>
      <w:r w:rsidRPr="006717FF">
        <w:t xml:space="preserve">ists of </w:t>
      </w:r>
      <w:r w:rsidR="00410394" w:rsidRPr="006717FF">
        <w:t>i</w:t>
      </w:r>
      <w:r w:rsidRPr="006717FF">
        <w:t>ssues</w:t>
      </w:r>
      <w:r w:rsidR="00810257" w:rsidRPr="006717FF">
        <w:t xml:space="preserve"> </w:t>
      </w:r>
      <w:r w:rsidR="00410394" w:rsidRPr="006717FF">
        <w:t>p</w:t>
      </w:r>
      <w:r w:rsidR="00810257" w:rsidRPr="006717FF">
        <w:t xml:space="preserve">rior to </w:t>
      </w:r>
      <w:r w:rsidR="00410394" w:rsidRPr="006717FF">
        <w:t>r</w:t>
      </w:r>
      <w:r w:rsidR="00810257" w:rsidRPr="006717FF">
        <w:t>eporting (LOIPR)</w:t>
      </w:r>
      <w:r w:rsidR="003B5067" w:rsidRPr="006717FF">
        <w:t xml:space="preserve">: </w:t>
      </w:r>
      <w:r w:rsidR="00121FE3" w:rsidRPr="006717FF">
        <w:t xml:space="preserve">Implementation of the </w:t>
      </w:r>
      <w:r w:rsidR="00410394" w:rsidRPr="006717FF">
        <w:t>n</w:t>
      </w:r>
      <w:r w:rsidR="00121FE3" w:rsidRPr="006717FF">
        <w:t xml:space="preserve">ew </w:t>
      </w:r>
      <w:r w:rsidR="00A73CE7" w:rsidRPr="006717FF">
        <w:t>o</w:t>
      </w:r>
      <w:r w:rsidR="007C6ECF" w:rsidRPr="006717FF">
        <w:t xml:space="preserve">ptional </w:t>
      </w:r>
      <w:r w:rsidR="00A73CE7" w:rsidRPr="006717FF">
        <w:t>r</w:t>
      </w:r>
      <w:r w:rsidR="007C6ECF" w:rsidRPr="006717FF">
        <w:t xml:space="preserve">eporting </w:t>
      </w:r>
      <w:r w:rsidR="00A73CE7" w:rsidRPr="006717FF">
        <w:t>p</w:t>
      </w:r>
      <w:r w:rsidR="00121FE3" w:rsidRPr="006717FF">
        <w:t>rocedure</w:t>
      </w:r>
      <w:r w:rsidR="003B5067" w:rsidRPr="006717FF">
        <w:t xml:space="preserve"> (</w:t>
      </w:r>
      <w:r w:rsidR="00EE167F" w:rsidRPr="006717FF">
        <w:t>LOIPR procedure)</w:t>
      </w:r>
    </w:p>
    <w:p w:rsidR="00D13182" w:rsidRDefault="00983134" w:rsidP="006717FF">
      <w:pPr>
        <w:pStyle w:val="HChG"/>
      </w:pPr>
      <w:r>
        <w:tab/>
      </w:r>
      <w:r w:rsidR="006754DD">
        <w:tab/>
      </w:r>
      <w:r w:rsidR="00314374">
        <w:t>I</w:t>
      </w:r>
      <w:r>
        <w:t>.</w:t>
      </w:r>
      <w:r>
        <w:tab/>
      </w:r>
      <w:r w:rsidR="00D13182" w:rsidRPr="00A73CE7">
        <w:t>I</w:t>
      </w:r>
      <w:r w:rsidR="00164E2C" w:rsidRPr="00A73CE7">
        <w:t>n</w:t>
      </w:r>
      <w:r w:rsidR="00B2416A" w:rsidRPr="00A73CE7">
        <w:t>troduct</w:t>
      </w:r>
      <w:r w:rsidR="00851108" w:rsidRPr="00A73CE7">
        <w:t>ory remarks</w:t>
      </w:r>
    </w:p>
    <w:p w:rsidR="00ED5E2F" w:rsidRDefault="00D13182" w:rsidP="00C653A5">
      <w:pPr>
        <w:pStyle w:val="SingleTxtG"/>
        <w:ind w:left="1700"/>
      </w:pPr>
      <w:r>
        <w:t>1.</w:t>
      </w:r>
      <w:r>
        <w:tab/>
        <w:t xml:space="preserve">At </w:t>
      </w:r>
      <w:r w:rsidR="003B5067">
        <w:t>its ninety</w:t>
      </w:r>
      <w:r>
        <w:t>-seventh session</w:t>
      </w:r>
      <w:r w:rsidR="00A73CE7">
        <w:t>,</w:t>
      </w:r>
      <w:r>
        <w:t xml:space="preserve"> held in October 2009, the Committee started discussing its draft revised reporting guidelines. In this context, it decided to adopt a new reporting procedure whereby it would send States parties a list of issues (</w:t>
      </w:r>
      <w:r w:rsidR="00A73CE7">
        <w:t xml:space="preserve">a </w:t>
      </w:r>
      <w:r>
        <w:t xml:space="preserve">so-called </w:t>
      </w:r>
      <w:r w:rsidR="00E25093">
        <w:t>“l</w:t>
      </w:r>
      <w:r>
        <w:t xml:space="preserve">ist of </w:t>
      </w:r>
      <w:r w:rsidR="00E25093">
        <w:t>i</w:t>
      </w:r>
      <w:r>
        <w:t xml:space="preserve">ssues </w:t>
      </w:r>
      <w:r w:rsidR="00E25093">
        <w:t>p</w:t>
      </w:r>
      <w:r>
        <w:t xml:space="preserve">rior to </w:t>
      </w:r>
      <w:r w:rsidR="00E25093">
        <w:t>r</w:t>
      </w:r>
      <w:r>
        <w:t>eporting</w:t>
      </w:r>
      <w:r w:rsidR="00E25093">
        <w:t>”</w:t>
      </w:r>
      <w:r>
        <w:t xml:space="preserve"> </w:t>
      </w:r>
      <w:r w:rsidR="00E25093">
        <w:t>(</w:t>
      </w:r>
      <w:r>
        <w:t>LOIPR</w:t>
      </w:r>
      <w:r w:rsidR="00E25093">
        <w:t>)</w:t>
      </w:r>
      <w:r>
        <w:t>) and consider their written replies in lieu of a periodic report (</w:t>
      </w:r>
      <w:r w:rsidR="00E25093">
        <w:t xml:space="preserve">a </w:t>
      </w:r>
      <w:r>
        <w:t xml:space="preserve">so-called </w:t>
      </w:r>
      <w:r w:rsidR="00E25093">
        <w:t>“</w:t>
      </w:r>
      <w:r>
        <w:t>focused report based on replies to a list of issues</w:t>
      </w:r>
      <w:r w:rsidR="00E25093">
        <w:t>”</w:t>
      </w:r>
      <w:r>
        <w:t xml:space="preserve">). </w:t>
      </w:r>
      <w:r w:rsidR="002545FB">
        <w:t>Under</w:t>
      </w:r>
      <w:r w:rsidR="00827259">
        <w:t xml:space="preserve"> the new proced</w:t>
      </w:r>
      <w:r w:rsidR="002545FB">
        <w:t>u</w:t>
      </w:r>
      <w:r w:rsidR="00827259">
        <w:t xml:space="preserve">re, the State </w:t>
      </w:r>
      <w:r w:rsidR="003B5067">
        <w:t>party’s</w:t>
      </w:r>
      <w:r w:rsidR="00827259">
        <w:t xml:space="preserve"> answer would </w:t>
      </w:r>
      <w:r w:rsidR="00D45FD3">
        <w:t xml:space="preserve">constitute </w:t>
      </w:r>
      <w:r w:rsidR="00827259">
        <w:t xml:space="preserve">the report </w:t>
      </w:r>
      <w:r w:rsidR="002545FB">
        <w:t xml:space="preserve">for </w:t>
      </w:r>
      <w:r w:rsidR="00006399">
        <w:t xml:space="preserve">the </w:t>
      </w:r>
      <w:r w:rsidR="002545FB">
        <w:t xml:space="preserve">purposes </w:t>
      </w:r>
      <w:r w:rsidR="00827259">
        <w:t xml:space="preserve">of </w:t>
      </w:r>
      <w:r w:rsidR="00E25093">
        <w:t>a</w:t>
      </w:r>
      <w:r w:rsidR="00827259">
        <w:t>rticle 40 of the Covenant.</w:t>
      </w:r>
    </w:p>
    <w:p w:rsidR="00ED5E2F" w:rsidRPr="006717FF" w:rsidRDefault="00164E2C" w:rsidP="006717FF">
      <w:pPr>
        <w:pStyle w:val="H1G"/>
      </w:pPr>
      <w:r>
        <w:tab/>
      </w:r>
      <w:r w:rsidR="006754DD">
        <w:tab/>
      </w:r>
      <w:r w:rsidR="00314374" w:rsidRPr="006717FF">
        <w:t>A.</w:t>
      </w:r>
      <w:r w:rsidRPr="006717FF">
        <w:tab/>
      </w:r>
      <w:r w:rsidR="00ED5E2F" w:rsidRPr="006717FF">
        <w:t xml:space="preserve">Potential </w:t>
      </w:r>
      <w:r w:rsidR="006E0BF7" w:rsidRPr="006717FF">
        <w:t>added value</w:t>
      </w:r>
      <w:r w:rsidR="00EE167F" w:rsidRPr="006717FF">
        <w:t xml:space="preserve"> </w:t>
      </w:r>
      <w:r w:rsidR="00ED5E2F" w:rsidRPr="006717FF">
        <w:t>of the LOIPR</w:t>
      </w:r>
      <w:r w:rsidR="00EE167F" w:rsidRPr="006717FF">
        <w:t xml:space="preserve"> procedure</w:t>
      </w:r>
    </w:p>
    <w:p w:rsidR="00ED5E2F" w:rsidRDefault="00ED5E2F" w:rsidP="00314374">
      <w:pPr>
        <w:pStyle w:val="H23G"/>
      </w:pPr>
      <w:r>
        <w:tab/>
      </w:r>
      <w:r w:rsidR="006754DD">
        <w:tab/>
      </w:r>
      <w:r w:rsidR="00314374">
        <w:t>1.</w:t>
      </w:r>
      <w:r w:rsidR="00851108">
        <w:tab/>
      </w:r>
      <w:r>
        <w:t>For State</w:t>
      </w:r>
      <w:r w:rsidR="002545FB">
        <w:t>s</w:t>
      </w:r>
      <w:r>
        <w:t xml:space="preserve"> parties</w:t>
      </w:r>
    </w:p>
    <w:p w:rsidR="00ED5E2F" w:rsidRDefault="00564AA6" w:rsidP="00C653A5">
      <w:pPr>
        <w:pStyle w:val="SingleTxtG"/>
        <w:spacing w:after="0"/>
        <w:ind w:left="1700"/>
      </w:pPr>
      <w:r>
        <w:t>2</w:t>
      </w:r>
      <w:r w:rsidR="00ED5E2F">
        <w:t>.</w:t>
      </w:r>
      <w:r w:rsidR="00ED5E2F">
        <w:tab/>
        <w:t>The LOIPR procedure will facilitate the reporting process for States. The reporting</w:t>
      </w:r>
    </w:p>
    <w:p w:rsidR="00ED5E2F" w:rsidRDefault="00ED5E2F" w:rsidP="00C653A5">
      <w:pPr>
        <w:pStyle w:val="SingleTxtG"/>
        <w:spacing w:after="0"/>
        <w:ind w:left="1700"/>
      </w:pPr>
      <w:r>
        <w:t>burden will be alleviated in two ways:</w:t>
      </w:r>
    </w:p>
    <w:p w:rsidR="008B47E9" w:rsidRDefault="008B47E9" w:rsidP="00C653A5">
      <w:pPr>
        <w:pStyle w:val="Bullet1G"/>
        <w:numPr>
          <w:numberingChange w:id="0" w:author="OHCHR" w:date="2010-09-29T16:16:00Z" w:original="•"/>
        </w:numPr>
        <w:tabs>
          <w:tab w:val="clear" w:pos="1701"/>
          <w:tab w:val="num" w:pos="1900"/>
        </w:tabs>
        <w:spacing w:before="120"/>
        <w:ind w:left="1900" w:right="1138" w:hanging="173"/>
      </w:pPr>
      <w:r>
        <w:t>Lists of issues will provide detailed guidance on the expected content of the report, thereby facilitating the drafting process</w:t>
      </w:r>
    </w:p>
    <w:p w:rsidR="00ED5E2F" w:rsidRDefault="00ED5E2F" w:rsidP="00C653A5">
      <w:pPr>
        <w:pStyle w:val="Bullet1G"/>
        <w:numPr>
          <w:numberingChange w:id="1" w:author="OHCHR" w:date="2010-09-29T16:16:00Z" w:original="•"/>
        </w:numPr>
        <w:tabs>
          <w:tab w:val="clear" w:pos="1701"/>
          <w:tab w:val="num" w:pos="1900"/>
        </w:tabs>
        <w:ind w:left="1900"/>
      </w:pPr>
      <w:r>
        <w:t>States will no longer be requested to submit both a report and written replies to a list of issues</w:t>
      </w:r>
    </w:p>
    <w:p w:rsidR="00ED5E2F" w:rsidRDefault="00314374" w:rsidP="00C653A5">
      <w:pPr>
        <w:pStyle w:val="SingleTxtG"/>
        <w:ind w:left="1700"/>
      </w:pPr>
      <w:r>
        <w:t xml:space="preserve">3. </w:t>
      </w:r>
      <w:r w:rsidR="00006399">
        <w:tab/>
      </w:r>
      <w:r w:rsidR="00ED5E2F">
        <w:t>Furthermore, the reporting process will be speedier</w:t>
      </w:r>
      <w:r w:rsidR="00EE167F">
        <w:t xml:space="preserve"> for those States to which the LOIPR procedure will apply</w:t>
      </w:r>
      <w:r w:rsidR="00ED5E2F">
        <w:t xml:space="preserve">, as </w:t>
      </w:r>
      <w:r w:rsidR="00154F49">
        <w:t xml:space="preserve">focused periodic </w:t>
      </w:r>
      <w:r w:rsidR="00ED5E2F">
        <w:t>report</w:t>
      </w:r>
      <w:r w:rsidR="00020632">
        <w:t>s</w:t>
      </w:r>
      <w:r w:rsidR="00EE167F">
        <w:t xml:space="preserve"> drafted on</w:t>
      </w:r>
      <w:r w:rsidR="00020632">
        <w:t xml:space="preserve"> the</w:t>
      </w:r>
      <w:r w:rsidR="00EE167F">
        <w:t xml:space="preserve"> basis of an LOIPR</w:t>
      </w:r>
      <w:r w:rsidR="00ED5E2F">
        <w:t xml:space="preserve"> </w:t>
      </w:r>
      <w:r w:rsidR="00EE167F">
        <w:t xml:space="preserve">will </w:t>
      </w:r>
      <w:r w:rsidR="003B5067">
        <w:t>be given</w:t>
      </w:r>
      <w:r w:rsidR="00020632">
        <w:t xml:space="preserve"> priority </w:t>
      </w:r>
      <w:r w:rsidR="000279C5">
        <w:t xml:space="preserve">for consideration </w:t>
      </w:r>
      <w:r w:rsidR="00020632">
        <w:t xml:space="preserve">over other periodic reports, </w:t>
      </w:r>
      <w:r w:rsidR="00F76361">
        <w:t>so as to ensure</w:t>
      </w:r>
      <w:r w:rsidR="00EE167F">
        <w:t xml:space="preserve"> that they are </w:t>
      </w:r>
      <w:r w:rsidR="00ED5E2F">
        <w:t>considered within a maximum time</w:t>
      </w:r>
      <w:r>
        <w:t xml:space="preserve"> </w:t>
      </w:r>
      <w:r w:rsidR="00ED5E2F">
        <w:t>frame of one year after submission</w:t>
      </w:r>
      <w:r>
        <w:t>.</w:t>
      </w:r>
      <w:r w:rsidR="00020632">
        <w:t xml:space="preserve"> </w:t>
      </w:r>
    </w:p>
    <w:p w:rsidR="00ED5E2F" w:rsidRDefault="00ED5E2F" w:rsidP="00314374">
      <w:pPr>
        <w:pStyle w:val="H23G"/>
      </w:pPr>
      <w:r>
        <w:tab/>
      </w:r>
      <w:r w:rsidR="006754DD">
        <w:tab/>
      </w:r>
      <w:r w:rsidR="00314374">
        <w:t>2.</w:t>
      </w:r>
      <w:r w:rsidR="00851108">
        <w:t xml:space="preserve"> </w:t>
      </w:r>
      <w:r w:rsidR="00314374">
        <w:tab/>
      </w:r>
      <w:r>
        <w:t>For the Committee</w:t>
      </w:r>
    </w:p>
    <w:p w:rsidR="00ED5E2F" w:rsidRDefault="00314374" w:rsidP="00C653A5">
      <w:pPr>
        <w:pStyle w:val="SingleTxtG"/>
        <w:ind w:left="1700"/>
        <w:rPr>
          <w:sz w:val="24"/>
          <w:szCs w:val="24"/>
        </w:rPr>
      </w:pPr>
      <w:r>
        <w:t>4</w:t>
      </w:r>
      <w:r w:rsidR="00ED5E2F">
        <w:t>.</w:t>
      </w:r>
      <w:r w:rsidR="00ED5E2F">
        <w:tab/>
        <w:t>The effectiveness of the Committee will be strengthened</w:t>
      </w:r>
      <w:r w:rsidR="00006399">
        <w:t xml:space="preserve"> as follows</w:t>
      </w:r>
      <w:r w:rsidR="00ED5E2F">
        <w:t xml:space="preserve">: </w:t>
      </w:r>
    </w:p>
    <w:p w:rsidR="00ED5E2F" w:rsidRDefault="00ED5E2F" w:rsidP="00C653A5">
      <w:pPr>
        <w:pStyle w:val="Bullet1G"/>
        <w:numPr>
          <w:numberingChange w:id="2" w:author="OHCHR" w:date="2010-09-29T16:16:00Z" w:original="•"/>
        </w:numPr>
        <w:tabs>
          <w:tab w:val="clear" w:pos="1701"/>
        </w:tabs>
        <w:ind w:left="1900"/>
      </w:pPr>
      <w:r>
        <w:t>This procedure will allow the Committee to receive more focused information and therefore assist it in improving its assessment of State</w:t>
      </w:r>
      <w:r w:rsidR="002545FB">
        <w:t>s</w:t>
      </w:r>
      <w:r>
        <w:t xml:space="preserve"> parties’ compliance with their Covenant obligations</w:t>
      </w:r>
    </w:p>
    <w:p w:rsidR="00ED5E2F" w:rsidRDefault="00ED5E2F" w:rsidP="00C653A5">
      <w:pPr>
        <w:pStyle w:val="Bullet1G"/>
        <w:numPr>
          <w:numberingChange w:id="3" w:author="OHCHR" w:date="2010-09-29T16:16:00Z" w:original="•"/>
        </w:numPr>
        <w:tabs>
          <w:tab w:val="clear" w:pos="1701"/>
        </w:tabs>
        <w:ind w:left="1900"/>
      </w:pPr>
      <w:r>
        <w:t xml:space="preserve">The Committee will be able to reinitiate a dialogue with States </w:t>
      </w:r>
      <w:r w:rsidR="002545FB">
        <w:t>that</w:t>
      </w:r>
      <w:r>
        <w:t xml:space="preserve">, owing to lack of financial and human resources, </w:t>
      </w:r>
      <w:r w:rsidR="008B47E9">
        <w:t xml:space="preserve">are long overdue in </w:t>
      </w:r>
      <w:r>
        <w:t>submitt</w:t>
      </w:r>
      <w:r w:rsidR="008B47E9">
        <w:t>ing</w:t>
      </w:r>
      <w:r>
        <w:t xml:space="preserve"> their periodic report</w:t>
      </w:r>
    </w:p>
    <w:p w:rsidR="00721356" w:rsidRDefault="00ED5E2F" w:rsidP="00851108">
      <w:pPr>
        <w:pStyle w:val="H1G"/>
      </w:pPr>
      <w:r>
        <w:tab/>
      </w:r>
      <w:r w:rsidR="006754DD">
        <w:tab/>
      </w:r>
      <w:r w:rsidR="00572B3A">
        <w:t>B</w:t>
      </w:r>
      <w:r w:rsidR="00314374">
        <w:t>.</w:t>
      </w:r>
      <w:r w:rsidR="00851108">
        <w:tab/>
      </w:r>
      <w:r w:rsidR="003B5067">
        <w:t xml:space="preserve">Challenges </w:t>
      </w:r>
      <w:r w:rsidR="00776F0E">
        <w:t>to be taken into account</w:t>
      </w:r>
    </w:p>
    <w:p w:rsidR="007963EB" w:rsidRDefault="00572B3A" w:rsidP="00C653A5">
      <w:pPr>
        <w:pStyle w:val="SingleTxtG"/>
        <w:ind w:left="1700"/>
      </w:pPr>
      <w:r>
        <w:t>5</w:t>
      </w:r>
      <w:r w:rsidR="003B5067">
        <w:t>.</w:t>
      </w:r>
      <w:r w:rsidR="00D71F87">
        <w:tab/>
      </w:r>
      <w:r>
        <w:t>T</w:t>
      </w:r>
      <w:r w:rsidR="003B5067" w:rsidRPr="003466C1">
        <w:t xml:space="preserve">he preparation </w:t>
      </w:r>
      <w:r w:rsidR="003B5067">
        <w:t xml:space="preserve">of LOIPRs </w:t>
      </w:r>
      <w:r w:rsidR="00F76361">
        <w:t xml:space="preserve">will imply </w:t>
      </w:r>
      <w:r w:rsidR="003B5067">
        <w:t>a significant increase in the</w:t>
      </w:r>
      <w:r w:rsidR="003B5067" w:rsidRPr="003466C1">
        <w:t xml:space="preserve"> wo</w:t>
      </w:r>
      <w:r w:rsidR="003B5067">
        <w:t>rkload</w:t>
      </w:r>
      <w:r>
        <w:t xml:space="preserve"> of the Committee and</w:t>
      </w:r>
      <w:r w:rsidRPr="003466C1">
        <w:t xml:space="preserve"> the Secretariat</w:t>
      </w:r>
      <w:r w:rsidR="003B5067" w:rsidRPr="003466C1">
        <w:t xml:space="preserve">. </w:t>
      </w:r>
      <w:r w:rsidR="00154F49">
        <w:t xml:space="preserve">It will be necessary, </w:t>
      </w:r>
      <w:r w:rsidR="00F76361">
        <w:t>therefore</w:t>
      </w:r>
      <w:r w:rsidR="003B5067">
        <w:t>, at</w:t>
      </w:r>
      <w:r w:rsidR="00154F49">
        <w:t xml:space="preserve"> an initial stage, to take this difficulty into account and </w:t>
      </w:r>
      <w:r w:rsidR="003B5067">
        <w:t>to assess</w:t>
      </w:r>
      <w:r w:rsidR="00154F49">
        <w:t xml:space="preserve"> the capacity of the Committee and the Secretariat in order to decide on the number of LOIPR</w:t>
      </w:r>
      <w:r>
        <w:t>s</w:t>
      </w:r>
      <w:r w:rsidR="00154F49">
        <w:t xml:space="preserve"> to be adopted at each session. In </w:t>
      </w:r>
      <w:r w:rsidR="000E552E">
        <w:t>the long term</w:t>
      </w:r>
      <w:r w:rsidR="007963EB" w:rsidRPr="003466C1">
        <w:t xml:space="preserve">, </w:t>
      </w:r>
      <w:r w:rsidR="00154F49">
        <w:t xml:space="preserve">however, </w:t>
      </w:r>
      <w:r w:rsidR="007963EB" w:rsidRPr="003466C1">
        <w:t xml:space="preserve">standard </w:t>
      </w:r>
      <w:r w:rsidR="007963EB">
        <w:t>list</w:t>
      </w:r>
      <w:r w:rsidR="00154F49">
        <w:t>s</w:t>
      </w:r>
      <w:r w:rsidR="007963EB">
        <w:t xml:space="preserve"> of issues</w:t>
      </w:r>
      <w:r w:rsidR="007963EB" w:rsidRPr="003466C1">
        <w:t xml:space="preserve"> </w:t>
      </w:r>
      <w:r w:rsidR="007963EB">
        <w:t>will need</w:t>
      </w:r>
      <w:r w:rsidR="007963EB" w:rsidRPr="003466C1">
        <w:t xml:space="preserve"> to be prepared and adopted</w:t>
      </w:r>
      <w:r w:rsidR="000E552E">
        <w:t xml:space="preserve"> </w:t>
      </w:r>
      <w:r>
        <w:t xml:space="preserve">only </w:t>
      </w:r>
      <w:r w:rsidR="000E552E">
        <w:t xml:space="preserve">for initial reports and for </w:t>
      </w:r>
      <w:r w:rsidR="00F23CD4">
        <w:t xml:space="preserve"> </w:t>
      </w:r>
      <w:r w:rsidR="0068681F">
        <w:t>a limited</w:t>
      </w:r>
      <w:r>
        <w:t xml:space="preserve"> </w:t>
      </w:r>
      <w:r w:rsidR="00F23CD4">
        <w:t xml:space="preserve">number of </w:t>
      </w:r>
      <w:r w:rsidR="000E552E">
        <w:t>periodic reports (</w:t>
      </w:r>
      <w:r w:rsidR="0091199D">
        <w:t xml:space="preserve">those </w:t>
      </w:r>
      <w:r w:rsidR="000E552E">
        <w:t>for States that have not accepted the new optional reporting procedure or from which the Committee continues to request a full report)</w:t>
      </w:r>
      <w:r w:rsidR="007963EB" w:rsidRPr="003466C1">
        <w:t>,</w:t>
      </w:r>
      <w:r w:rsidR="00154F49">
        <w:t xml:space="preserve"> and</w:t>
      </w:r>
      <w:r w:rsidR="000E552E">
        <w:t xml:space="preserve"> the workload will progressively diminish</w:t>
      </w:r>
      <w:r w:rsidR="007963EB" w:rsidRPr="003466C1">
        <w:t>.</w:t>
      </w:r>
      <w:r w:rsidR="00776F0E">
        <w:t xml:space="preserve"> </w:t>
      </w:r>
    </w:p>
    <w:p w:rsidR="00721356" w:rsidRDefault="00572B3A" w:rsidP="00C653A5">
      <w:pPr>
        <w:pStyle w:val="SingleTxtG"/>
        <w:ind w:left="1700"/>
      </w:pPr>
      <w:r>
        <w:t>6</w:t>
      </w:r>
      <w:r w:rsidR="007963EB">
        <w:t>.</w:t>
      </w:r>
      <w:r w:rsidR="007963EB">
        <w:tab/>
      </w:r>
      <w:r w:rsidR="00154F49">
        <w:t xml:space="preserve">As long as both LOIPRs and </w:t>
      </w:r>
      <w:r w:rsidR="000E552E">
        <w:t xml:space="preserve">a large number of </w:t>
      </w:r>
      <w:r w:rsidR="007963EB">
        <w:t xml:space="preserve">standard lists of </w:t>
      </w:r>
      <w:r w:rsidR="003B5067">
        <w:t>issues continue</w:t>
      </w:r>
      <w:r w:rsidR="000E552E">
        <w:t xml:space="preserve"> to </w:t>
      </w:r>
      <w:r w:rsidR="007963EB">
        <w:t>be adopted by the Committee</w:t>
      </w:r>
      <w:r w:rsidR="003B5067">
        <w:t>, additional</w:t>
      </w:r>
      <w:r w:rsidR="000E552E">
        <w:t xml:space="preserve"> </w:t>
      </w:r>
      <w:r w:rsidR="007963EB" w:rsidRPr="003466C1">
        <w:t xml:space="preserve">meeting </w:t>
      </w:r>
      <w:r w:rsidR="003B5067" w:rsidRPr="003466C1">
        <w:t xml:space="preserve">time </w:t>
      </w:r>
      <w:r w:rsidR="003B5067">
        <w:t>will</w:t>
      </w:r>
      <w:r w:rsidR="000E552E">
        <w:t xml:space="preserve"> need to be</w:t>
      </w:r>
      <w:r w:rsidR="00F76361">
        <w:t xml:space="preserve"> provided</w:t>
      </w:r>
      <w:r w:rsidR="000E552E">
        <w:t xml:space="preserve"> for </w:t>
      </w:r>
      <w:r w:rsidR="00154F49">
        <w:t xml:space="preserve">the Committee’s </w:t>
      </w:r>
      <w:r w:rsidR="000E552E">
        <w:t>country report task</w:t>
      </w:r>
      <w:r w:rsidR="00D77745">
        <w:t xml:space="preserve"> </w:t>
      </w:r>
      <w:r w:rsidR="000E552E">
        <w:t>forces</w:t>
      </w:r>
      <w:r>
        <w:t>, which</w:t>
      </w:r>
      <w:r w:rsidR="00154F49">
        <w:t xml:space="preserve"> will adopt both </w:t>
      </w:r>
      <w:r>
        <w:t xml:space="preserve">the </w:t>
      </w:r>
      <w:r w:rsidR="00154F49">
        <w:t>standard lists of issues and LOIPRs</w:t>
      </w:r>
      <w:r w:rsidR="000E552E">
        <w:t xml:space="preserve">. Furthermore, </w:t>
      </w:r>
      <w:r w:rsidR="007963EB" w:rsidRPr="003466C1">
        <w:t>additional human resources</w:t>
      </w:r>
      <w:r w:rsidR="000E552E">
        <w:t xml:space="preserve"> will also be required from the Secretariat</w:t>
      </w:r>
      <w:r w:rsidR="007963EB" w:rsidRPr="003466C1">
        <w:t xml:space="preserve"> for</w:t>
      </w:r>
      <w:r w:rsidR="000E552E">
        <w:t xml:space="preserve"> the drafting of LOIPRs</w:t>
      </w:r>
      <w:r w:rsidR="007963EB" w:rsidRPr="003466C1">
        <w:t xml:space="preserve">. </w:t>
      </w:r>
    </w:p>
    <w:p w:rsidR="00851108" w:rsidRDefault="00776F0E" w:rsidP="006717FF">
      <w:pPr>
        <w:pStyle w:val="HChG"/>
      </w:pPr>
      <w:r>
        <w:tab/>
      </w:r>
      <w:r w:rsidR="006754DD">
        <w:tab/>
      </w:r>
      <w:r w:rsidR="00572B3A">
        <w:t>II</w:t>
      </w:r>
      <w:r w:rsidR="006E0BF7">
        <w:t>.</w:t>
      </w:r>
      <w:r w:rsidR="00851108">
        <w:tab/>
      </w:r>
      <w:r w:rsidR="00851108" w:rsidRPr="00572B3A">
        <w:t xml:space="preserve">Principles and methodology underlying the </w:t>
      </w:r>
      <w:r w:rsidR="00A130F0">
        <w:tab/>
      </w:r>
      <w:r w:rsidR="00851108" w:rsidRPr="00572B3A">
        <w:t>implementation of the new optional reporting procedure</w:t>
      </w:r>
    </w:p>
    <w:p w:rsidR="00851108" w:rsidRPr="00F01141" w:rsidRDefault="00572B3A" w:rsidP="00572B3A">
      <w:pPr>
        <w:pStyle w:val="H1G"/>
      </w:pPr>
      <w:r>
        <w:tab/>
      </w:r>
      <w:r w:rsidR="006754DD">
        <w:tab/>
      </w:r>
      <w:r>
        <w:t>A</w:t>
      </w:r>
      <w:r w:rsidR="00851108" w:rsidRPr="00F01141">
        <w:t xml:space="preserve">. </w:t>
      </w:r>
      <w:r>
        <w:tab/>
      </w:r>
      <w:r w:rsidR="00851108" w:rsidRPr="00F01141">
        <w:t xml:space="preserve">Pilot period </w:t>
      </w:r>
    </w:p>
    <w:p w:rsidR="00851108" w:rsidRDefault="00572B3A" w:rsidP="00C653A5">
      <w:pPr>
        <w:ind w:left="1700"/>
      </w:pPr>
      <w:r>
        <w:t>7</w:t>
      </w:r>
      <w:r w:rsidR="00F01141">
        <w:t>.</w:t>
      </w:r>
      <w:r w:rsidR="00D71F87" w:rsidRPr="00D71F87">
        <w:t xml:space="preserve"> </w:t>
      </w:r>
      <w:r w:rsidR="00D71F87">
        <w:tab/>
      </w:r>
      <w:r w:rsidR="00851108">
        <w:t xml:space="preserve">After a pilot period of </w:t>
      </w:r>
      <w:r>
        <w:t>five</w:t>
      </w:r>
      <w:r w:rsidR="00851108">
        <w:t xml:space="preserve"> years</w:t>
      </w:r>
      <w:r w:rsidR="00810257">
        <w:t xml:space="preserve"> (</w:t>
      </w:r>
      <w:r>
        <w:t>from</w:t>
      </w:r>
      <w:r w:rsidR="00810257">
        <w:t xml:space="preserve"> November 2010)</w:t>
      </w:r>
      <w:r w:rsidR="00851108">
        <w:t>, the Committee will appoint a working group to assess</w:t>
      </w:r>
      <w:r w:rsidR="008A3EDE">
        <w:t xml:space="preserve"> and review</w:t>
      </w:r>
      <w:r w:rsidR="00851108">
        <w:t xml:space="preserve"> the new procedure in terms of its practicability, effectiveness and capacity to improve the examination of the human rights situation in the State parties.</w:t>
      </w:r>
    </w:p>
    <w:p w:rsidR="00706DA8" w:rsidRPr="00572B3A" w:rsidRDefault="00F01141" w:rsidP="00572B3A">
      <w:pPr>
        <w:pStyle w:val="H1G"/>
      </w:pPr>
      <w:r>
        <w:tab/>
      </w:r>
      <w:r w:rsidR="006754DD">
        <w:tab/>
      </w:r>
      <w:r w:rsidR="00572B3A" w:rsidRPr="00572B3A">
        <w:t>B</w:t>
      </w:r>
      <w:r w:rsidRPr="00572B3A">
        <w:t xml:space="preserve">. </w:t>
      </w:r>
      <w:r w:rsidR="00572B3A">
        <w:tab/>
      </w:r>
      <w:r w:rsidR="00BC3A1B" w:rsidRPr="00572B3A">
        <w:t xml:space="preserve">States parties to which </w:t>
      </w:r>
      <w:r w:rsidR="00706DA8" w:rsidRPr="00572B3A">
        <w:t>the new procedure will apply</w:t>
      </w:r>
    </w:p>
    <w:p w:rsidR="00706DA8" w:rsidRDefault="00572B3A" w:rsidP="00C653A5">
      <w:pPr>
        <w:pStyle w:val="SingleTxtG"/>
        <w:ind w:left="1700"/>
      </w:pPr>
      <w:r>
        <w:t>8</w:t>
      </w:r>
      <w:r w:rsidR="00706DA8">
        <w:t>.</w:t>
      </w:r>
      <w:r w:rsidR="00706DA8">
        <w:tab/>
        <w:t xml:space="preserve">The new procedure is not to be applied to initial reports </w:t>
      </w:r>
      <w:r>
        <w:t xml:space="preserve">of States parties </w:t>
      </w:r>
      <w:r w:rsidR="00706DA8">
        <w:t xml:space="preserve">or to periodic reports already submitted and awaiting consideration by the Committee. </w:t>
      </w:r>
    </w:p>
    <w:p w:rsidR="00706DA8" w:rsidRDefault="00572B3A" w:rsidP="00C653A5">
      <w:pPr>
        <w:pStyle w:val="SingleTxtG"/>
        <w:ind w:left="1700"/>
      </w:pPr>
      <w:r>
        <w:t>9</w:t>
      </w:r>
      <w:r w:rsidR="00706DA8">
        <w:t>.</w:t>
      </w:r>
      <w:r w:rsidR="00706DA8">
        <w:tab/>
        <w:t xml:space="preserve">The new procedure is optional, and States parties may decide to continue to submit their reports under the </w:t>
      </w:r>
      <w:r w:rsidR="00BE29F5">
        <w:t xml:space="preserve">standard </w:t>
      </w:r>
      <w:r w:rsidR="00706DA8">
        <w:t>procedure.</w:t>
      </w:r>
    </w:p>
    <w:p w:rsidR="00143F64" w:rsidRPr="00203C14" w:rsidRDefault="00572B3A" w:rsidP="00C653A5">
      <w:pPr>
        <w:ind w:left="1700"/>
        <w:rPr>
          <w:szCs w:val="24"/>
        </w:rPr>
      </w:pPr>
      <w:r>
        <w:t>10</w:t>
      </w:r>
      <w:r w:rsidR="00706DA8">
        <w:t>.</w:t>
      </w:r>
      <w:r w:rsidR="00706DA8">
        <w:tab/>
      </w:r>
      <w:r w:rsidR="006E0BF7">
        <w:t xml:space="preserve">All periodic reports, irrespective or being long overdue or not, potentially fall under the new LOIPR procedure, </w:t>
      </w:r>
      <w:r w:rsidR="00BC3A1B">
        <w:t>which should apply to as</w:t>
      </w:r>
      <w:r w:rsidR="006E0BF7">
        <w:t xml:space="preserve"> </w:t>
      </w:r>
      <w:r w:rsidR="00706DA8">
        <w:t>many State parties as possible</w:t>
      </w:r>
      <w:r w:rsidR="00DD1A25">
        <w:t>.</w:t>
      </w:r>
      <w:r w:rsidR="00BC3A1B">
        <w:t xml:space="preserve"> The Committee may decide, however</w:t>
      </w:r>
      <w:r w:rsidR="003B5067">
        <w:t>, not</w:t>
      </w:r>
      <w:r w:rsidR="00BC3A1B">
        <w:t xml:space="preserve"> to apply the LOIPR procedure to a State party when it deems that particular circumstances warrant a full report, </w:t>
      </w:r>
      <w:r w:rsidR="003B5067">
        <w:t xml:space="preserve">including </w:t>
      </w:r>
      <w:r w:rsidR="003B5067">
        <w:rPr>
          <w:szCs w:val="24"/>
        </w:rPr>
        <w:t>when</w:t>
      </w:r>
      <w:r w:rsidR="00143F64">
        <w:rPr>
          <w:szCs w:val="24"/>
        </w:rPr>
        <w:t xml:space="preserve"> </w:t>
      </w:r>
      <w:r w:rsidR="00143F64" w:rsidRPr="00203C14">
        <w:rPr>
          <w:szCs w:val="24"/>
        </w:rPr>
        <w:t>a fundamental change in the State party</w:t>
      </w:r>
      <w:r w:rsidR="00143F64">
        <w:rPr>
          <w:szCs w:val="24"/>
        </w:rPr>
        <w:t>’</w:t>
      </w:r>
      <w:r w:rsidR="00143F64" w:rsidRPr="00203C14">
        <w:rPr>
          <w:szCs w:val="24"/>
        </w:rPr>
        <w:t>s political and legal approach affecting Covenant rights</w:t>
      </w:r>
      <w:r w:rsidR="00143F64">
        <w:rPr>
          <w:szCs w:val="24"/>
        </w:rPr>
        <w:t xml:space="preserve"> has occurred</w:t>
      </w:r>
      <w:r w:rsidR="00403EF7">
        <w:rPr>
          <w:szCs w:val="24"/>
        </w:rPr>
        <w:t>;</w:t>
      </w:r>
      <w:r w:rsidR="00143F64">
        <w:rPr>
          <w:szCs w:val="24"/>
        </w:rPr>
        <w:t xml:space="preserve"> in such a case a full article-by-article report may be </w:t>
      </w:r>
      <w:r w:rsidR="00DD1A25">
        <w:rPr>
          <w:szCs w:val="24"/>
        </w:rPr>
        <w:t>required.</w:t>
      </w:r>
    </w:p>
    <w:p w:rsidR="004A124A" w:rsidRPr="00F01141" w:rsidRDefault="00706DA8" w:rsidP="00BE29F5">
      <w:pPr>
        <w:pStyle w:val="H1G"/>
        <w:rPr>
          <w:u w:val="single"/>
        </w:rPr>
      </w:pPr>
      <w:r>
        <w:tab/>
      </w:r>
      <w:r w:rsidR="006754DD">
        <w:tab/>
      </w:r>
      <w:r w:rsidR="00403EF7">
        <w:t>C</w:t>
      </w:r>
      <w:r>
        <w:t>.</w:t>
      </w:r>
      <w:r w:rsidR="00403EF7">
        <w:tab/>
      </w:r>
      <w:r w:rsidR="004A124A" w:rsidRPr="00403EF7">
        <w:t xml:space="preserve">Substance and format of the </w:t>
      </w:r>
      <w:r w:rsidR="00BE29F5" w:rsidRPr="00403EF7">
        <w:t>LOIPR</w:t>
      </w:r>
    </w:p>
    <w:p w:rsidR="004A124A" w:rsidRDefault="00F01141" w:rsidP="00C653A5">
      <w:pPr>
        <w:pStyle w:val="SingleTxtG"/>
        <w:ind w:left="1700"/>
      </w:pPr>
      <w:r>
        <w:t>1</w:t>
      </w:r>
      <w:r w:rsidR="00403EF7">
        <w:t>1</w:t>
      </w:r>
      <w:r w:rsidR="004A124A">
        <w:t>.</w:t>
      </w:r>
      <w:r w:rsidR="004A124A">
        <w:tab/>
        <w:t xml:space="preserve">The </w:t>
      </w:r>
      <w:r w:rsidR="00450BED">
        <w:t xml:space="preserve">LOIPR </w:t>
      </w:r>
      <w:r w:rsidR="004A124A">
        <w:t>should include two</w:t>
      </w:r>
      <w:r w:rsidR="003B5067">
        <w:t xml:space="preserve"> </w:t>
      </w:r>
      <w:r w:rsidR="00EF2D8C">
        <w:t>sections</w:t>
      </w:r>
      <w:r w:rsidR="004A124A">
        <w:t xml:space="preserve">: </w:t>
      </w:r>
    </w:p>
    <w:p w:rsidR="00EF2D8C" w:rsidRPr="003466C1" w:rsidRDefault="00EF2D8C" w:rsidP="00C653A5">
      <w:pPr>
        <w:pStyle w:val="SingleTxtG"/>
        <w:ind w:left="1700" w:firstLine="567"/>
      </w:pPr>
      <w:r>
        <w:t>(a)</w:t>
      </w:r>
      <w:r w:rsidR="00403EF7">
        <w:t xml:space="preserve"> </w:t>
      </w:r>
      <w:r>
        <w:t xml:space="preserve">A first </w:t>
      </w:r>
      <w:r w:rsidRPr="003466C1">
        <w:t xml:space="preserve">section, with standard paragraphs, on </w:t>
      </w:r>
      <w:r w:rsidRPr="00E66697">
        <w:t xml:space="preserve">“General information on the national human rights situation, including new measures and developments relating to the </w:t>
      </w:r>
      <w:r>
        <w:t>implementation of the Covenant</w:t>
      </w:r>
      <w:r w:rsidRPr="00E66697">
        <w:t>”</w:t>
      </w:r>
      <w:r w:rsidRPr="003466C1">
        <w:t xml:space="preserve">. </w:t>
      </w:r>
      <w:r>
        <w:t>This</w:t>
      </w:r>
      <w:r w:rsidRPr="003466C1">
        <w:t xml:space="preserve"> section </w:t>
      </w:r>
      <w:r>
        <w:t>will also provide the State party</w:t>
      </w:r>
      <w:r w:rsidR="0012094F">
        <w:t xml:space="preserve"> with an opportunity</w:t>
      </w:r>
      <w:r>
        <w:t xml:space="preserve"> to highlight relevant positive developments</w:t>
      </w:r>
      <w:r w:rsidRPr="003466C1">
        <w:t xml:space="preserve">. </w:t>
      </w:r>
      <w:r>
        <w:t>If not already provided in the common core document or when the information in the common core document is not up-to-date</w:t>
      </w:r>
      <w:r w:rsidR="003E5293">
        <w:t xml:space="preserve"> and if not raised under specific questions in the second section of the LOIPR</w:t>
      </w:r>
      <w:r>
        <w:t xml:space="preserve">, </w:t>
      </w:r>
      <w:r w:rsidRPr="003466C1">
        <w:t xml:space="preserve">States parties may provide detailed </w:t>
      </w:r>
      <w:r w:rsidR="003B5067" w:rsidRPr="003466C1">
        <w:t xml:space="preserve">information </w:t>
      </w:r>
      <w:r w:rsidR="003B5067">
        <w:t>in</w:t>
      </w:r>
      <w:r>
        <w:t xml:space="preserve"> this section </w:t>
      </w:r>
      <w:r w:rsidR="00DD1A25">
        <w:t>on:</w:t>
      </w:r>
    </w:p>
    <w:p w:rsidR="00EF2D8C" w:rsidRPr="003466C1" w:rsidRDefault="00EF2D8C" w:rsidP="00D530F1">
      <w:pPr>
        <w:pStyle w:val="Bullet2G"/>
        <w:numPr>
          <w:numberingChange w:id="4" w:author="OHCHR" w:date="2010-09-29T16:16:00Z" w:original="•"/>
        </w:numPr>
      </w:pPr>
      <w:r w:rsidRPr="003466C1">
        <w:t>Relevant new developments on the legal and institutional framework within which human rights are promoted and protected at the national level that have occurred since the previous periodic report, including any relevant case-law decisions</w:t>
      </w:r>
    </w:p>
    <w:p w:rsidR="00EF2D8C" w:rsidRPr="003466C1" w:rsidRDefault="00EF2D8C" w:rsidP="00D530F1">
      <w:pPr>
        <w:pStyle w:val="Bullet2G"/>
        <w:numPr>
          <w:numberingChange w:id="5" w:author="OHCHR" w:date="2010-09-29T16:16:00Z" w:original="•"/>
        </w:numPr>
      </w:pPr>
      <w:r w:rsidRPr="003466C1">
        <w:t xml:space="preserve">New political, administrative and other measures taken to promote and protect human rights at the national level that have occurred since the previous report, including on any national human rights plans or programmes, and the resources allocated </w:t>
      </w:r>
      <w:r>
        <w:t>thereto</w:t>
      </w:r>
      <w:r w:rsidRPr="003466C1">
        <w:t xml:space="preserve">, </w:t>
      </w:r>
      <w:r>
        <w:t>their</w:t>
      </w:r>
      <w:r w:rsidRPr="003466C1">
        <w:t xml:space="preserve"> means, objectives and results  </w:t>
      </w:r>
    </w:p>
    <w:p w:rsidR="00EF2D8C" w:rsidRPr="003466C1" w:rsidRDefault="00EF2D8C" w:rsidP="00D530F1">
      <w:pPr>
        <w:pStyle w:val="Bullet2G"/>
        <w:numPr>
          <w:numberingChange w:id="6" w:author="OHCHR" w:date="2010-09-29T16:16:00Z" w:original="•"/>
        </w:numPr>
      </w:pPr>
      <w:r w:rsidRPr="003466C1">
        <w:rPr>
          <w:bCs/>
        </w:rPr>
        <w:t>New measures and developments undert</w:t>
      </w:r>
      <w:r>
        <w:rPr>
          <w:bCs/>
        </w:rPr>
        <w:t>aken to implement the Covenant</w:t>
      </w:r>
      <w:r w:rsidRPr="003466C1">
        <w:rPr>
          <w:bCs/>
        </w:rPr>
        <w:t xml:space="preserve"> and the Committee’s recommendations </w:t>
      </w:r>
      <w:r w:rsidRPr="003466C1">
        <w:t>since the consideration of the previous report,</w:t>
      </w:r>
      <w:r w:rsidRPr="003466C1">
        <w:rPr>
          <w:bCs/>
        </w:rPr>
        <w:t xml:space="preserve"> </w:t>
      </w:r>
      <w:r w:rsidRPr="003466C1">
        <w:t xml:space="preserve">including the necessary statistical data, </w:t>
      </w:r>
      <w:r w:rsidRPr="003466C1">
        <w:rPr>
          <w:bCs/>
        </w:rPr>
        <w:t>as well as any events that occurred in the State party and are relevant under the Convention</w:t>
      </w:r>
      <w:r w:rsidR="005F267E">
        <w:rPr>
          <w:bCs/>
        </w:rPr>
        <w:t>;</w:t>
      </w:r>
    </w:p>
    <w:p w:rsidR="004A124A" w:rsidRDefault="003B5067" w:rsidP="00C653A5">
      <w:pPr>
        <w:pStyle w:val="SingleTxtG"/>
        <w:ind w:left="1700" w:firstLine="600"/>
      </w:pPr>
      <w:r>
        <w:t xml:space="preserve">(b) </w:t>
      </w:r>
      <w:r w:rsidR="00D71F87">
        <w:rPr>
          <w:rFonts w:hint="eastAsia"/>
          <w:lang w:eastAsia="ja-JP"/>
        </w:rPr>
        <w:t xml:space="preserve">A second </w:t>
      </w:r>
      <w:r>
        <w:t xml:space="preserve">section where questions are organized according to clusters of provisions as in the standard list of issues, highlighting specific issues depending on the situation of the concerned State party and the information available to the Committee, in particular, the recommendations included in the last concluding observations addressed to the State party as well any follow-up information provided by the State. </w:t>
      </w:r>
    </w:p>
    <w:p w:rsidR="004A124A" w:rsidRPr="00F01141" w:rsidRDefault="00564AA6" w:rsidP="004A124A">
      <w:pPr>
        <w:pStyle w:val="H1G"/>
        <w:rPr>
          <w:szCs w:val="24"/>
          <w:u w:val="single"/>
        </w:rPr>
      </w:pPr>
      <w:r>
        <w:tab/>
      </w:r>
      <w:r w:rsidR="006754DD">
        <w:tab/>
      </w:r>
      <w:r w:rsidR="00845902">
        <w:t>D</w:t>
      </w:r>
      <w:r w:rsidR="004A124A">
        <w:t>.</w:t>
      </w:r>
      <w:r w:rsidR="004A124A">
        <w:tab/>
      </w:r>
      <w:r w:rsidR="004A124A" w:rsidRPr="00845902">
        <w:t>Information to be relied upon for the drafting of LOIPRs</w:t>
      </w:r>
    </w:p>
    <w:p w:rsidR="004A124A" w:rsidRDefault="009B3AE0" w:rsidP="00C653A5">
      <w:pPr>
        <w:pStyle w:val="SingleTxtG"/>
        <w:ind w:left="1700"/>
      </w:pPr>
      <w:r>
        <w:t>1</w:t>
      </w:r>
      <w:r w:rsidR="00144A2A">
        <w:t>2</w:t>
      </w:r>
      <w:r w:rsidR="004A124A">
        <w:t>.</w:t>
      </w:r>
      <w:r w:rsidR="004A124A">
        <w:tab/>
        <w:t>It is proposed that, as is currently the case for the drafting and adoption of lists of issues by the Committee, a country file be compiled and provided by the Secretariat to members of the country report task</w:t>
      </w:r>
      <w:r w:rsidR="00D77745">
        <w:t xml:space="preserve"> </w:t>
      </w:r>
      <w:r w:rsidR="004A124A">
        <w:t xml:space="preserve">force, which will then adopt LOIPRs. This country file should include, </w:t>
      </w:r>
      <w:r w:rsidR="004A124A" w:rsidRPr="00845902">
        <w:t>inter alia</w:t>
      </w:r>
      <w:r w:rsidR="004A124A">
        <w:rPr>
          <w:i/>
        </w:rPr>
        <w:t xml:space="preserve">, </w:t>
      </w:r>
      <w:r w:rsidR="004A124A">
        <w:t>the following:</w:t>
      </w:r>
    </w:p>
    <w:p w:rsidR="004A124A" w:rsidRDefault="00845902" w:rsidP="00C653A5">
      <w:pPr>
        <w:pStyle w:val="Bullet1G"/>
        <w:numPr>
          <w:numberingChange w:id="7" w:author="OHCHR" w:date="2010-09-29T16:16:00Z" w:original="•"/>
        </w:numPr>
        <w:tabs>
          <w:tab w:val="clear" w:pos="1701"/>
        </w:tabs>
        <w:ind w:left="2200"/>
        <w:rPr>
          <w:sz w:val="24"/>
        </w:rPr>
      </w:pPr>
      <w:r>
        <w:t>P</w:t>
      </w:r>
      <w:r w:rsidR="004A124A">
        <w:t xml:space="preserve">revious </w:t>
      </w:r>
      <w:r>
        <w:t xml:space="preserve">report of the State party </w:t>
      </w:r>
      <w:r w:rsidR="004A124A">
        <w:t>to the Committee</w:t>
      </w:r>
    </w:p>
    <w:p w:rsidR="004A124A" w:rsidRDefault="004A124A" w:rsidP="00C653A5">
      <w:pPr>
        <w:pStyle w:val="Bullet1G"/>
        <w:numPr>
          <w:numberingChange w:id="8" w:author="OHCHR" w:date="2010-09-29T16:16:00Z" w:original="•"/>
        </w:numPr>
        <w:tabs>
          <w:tab w:val="clear" w:pos="1701"/>
        </w:tabs>
        <w:ind w:left="2200"/>
      </w:pPr>
      <w:r>
        <w:t>Core document,</w:t>
      </w:r>
      <w:r w:rsidR="00810257">
        <w:t xml:space="preserve"> including </w:t>
      </w:r>
      <w:r w:rsidR="009F06C1">
        <w:t>c</w:t>
      </w:r>
      <w:r w:rsidR="00810257">
        <w:t>ommon core document</w:t>
      </w:r>
      <w:r>
        <w:t xml:space="preserve"> if available</w:t>
      </w:r>
    </w:p>
    <w:p w:rsidR="004A124A" w:rsidRDefault="004A124A" w:rsidP="00C653A5">
      <w:pPr>
        <w:pStyle w:val="Bullet1G"/>
        <w:numPr>
          <w:numberingChange w:id="9" w:author="OHCHR" w:date="2010-09-29T16:16:00Z" w:original="•"/>
        </w:numPr>
        <w:tabs>
          <w:tab w:val="clear" w:pos="1701"/>
        </w:tabs>
        <w:ind w:left="2200"/>
      </w:pPr>
      <w:r>
        <w:t>Constitution</w:t>
      </w:r>
      <w:r w:rsidR="00845902">
        <w:t xml:space="preserve"> of the State party</w:t>
      </w:r>
    </w:p>
    <w:p w:rsidR="004A124A" w:rsidRDefault="004A124A" w:rsidP="00C653A5">
      <w:pPr>
        <w:pStyle w:val="Bullet1G"/>
        <w:numPr>
          <w:numberingChange w:id="10" w:author="OHCHR" w:date="2010-09-29T16:16:00Z" w:original="•"/>
        </w:numPr>
        <w:tabs>
          <w:tab w:val="clear" w:pos="1701"/>
        </w:tabs>
        <w:ind w:left="2200"/>
      </w:pPr>
      <w:r>
        <w:t>Previous concluding observations of the Committee</w:t>
      </w:r>
    </w:p>
    <w:p w:rsidR="004A124A" w:rsidRDefault="004A124A" w:rsidP="00C653A5">
      <w:pPr>
        <w:pStyle w:val="Bullet1G"/>
        <w:numPr>
          <w:numberingChange w:id="11" w:author="OHCHR" w:date="2010-09-29T16:16:00Z" w:original="•"/>
        </w:numPr>
        <w:tabs>
          <w:tab w:val="clear" w:pos="1701"/>
        </w:tabs>
        <w:ind w:left="2200"/>
      </w:pPr>
      <w:r>
        <w:t>Summary records of consideration of last report</w:t>
      </w:r>
    </w:p>
    <w:p w:rsidR="004A124A" w:rsidRDefault="004A124A" w:rsidP="00C653A5">
      <w:pPr>
        <w:pStyle w:val="Bullet1G"/>
        <w:numPr>
          <w:numberingChange w:id="12" w:author="OHCHR" w:date="2010-09-29T16:16:00Z" w:original="•"/>
        </w:numPr>
        <w:tabs>
          <w:tab w:val="clear" w:pos="1701"/>
        </w:tabs>
        <w:ind w:left="2200"/>
      </w:pPr>
      <w:r>
        <w:t>Follow-up information, if available, and assessment by the Committee of this information</w:t>
      </w:r>
    </w:p>
    <w:p w:rsidR="004A124A" w:rsidRDefault="004A124A" w:rsidP="00C653A5">
      <w:pPr>
        <w:pStyle w:val="Bullet1G"/>
        <w:numPr>
          <w:numberingChange w:id="13" w:author="OHCHR" w:date="2010-09-29T16:16:00Z" w:original="•"/>
        </w:numPr>
        <w:tabs>
          <w:tab w:val="clear" w:pos="1701"/>
        </w:tabs>
        <w:ind w:left="2200"/>
      </w:pPr>
      <w:r>
        <w:t xml:space="preserve">Views under </w:t>
      </w:r>
      <w:r w:rsidR="00D530F1">
        <w:t xml:space="preserve">the </w:t>
      </w:r>
      <w:r>
        <w:t>Optional Protocol, if any, and information on follow-up given by the State party</w:t>
      </w:r>
    </w:p>
    <w:p w:rsidR="004A124A" w:rsidRDefault="004A124A" w:rsidP="00C653A5">
      <w:pPr>
        <w:pStyle w:val="Bullet1G"/>
        <w:numPr>
          <w:numberingChange w:id="14" w:author="OHCHR" w:date="2010-09-29T16:16:00Z" w:original="•"/>
        </w:numPr>
        <w:tabs>
          <w:tab w:val="clear" w:pos="1701"/>
        </w:tabs>
        <w:ind w:left="2200"/>
      </w:pPr>
      <w:r>
        <w:t>Concluding observations of other treaty bodies</w:t>
      </w:r>
    </w:p>
    <w:p w:rsidR="004A124A" w:rsidRDefault="004A124A" w:rsidP="00C653A5">
      <w:pPr>
        <w:pStyle w:val="Bullet1G"/>
        <w:numPr>
          <w:numberingChange w:id="15" w:author="OHCHR" w:date="2010-09-29T16:16:00Z" w:original="•"/>
        </w:numPr>
        <w:tabs>
          <w:tab w:val="clear" w:pos="1701"/>
        </w:tabs>
        <w:ind w:left="2200"/>
      </w:pPr>
      <w:r>
        <w:t xml:space="preserve">Reports of </w:t>
      </w:r>
      <w:r w:rsidR="00845902">
        <w:t>s</w:t>
      </w:r>
      <w:r>
        <w:t xml:space="preserve">pecial </w:t>
      </w:r>
      <w:r w:rsidR="00845902">
        <w:t>p</w:t>
      </w:r>
      <w:r>
        <w:t>rocedures</w:t>
      </w:r>
    </w:p>
    <w:p w:rsidR="004A124A" w:rsidRDefault="004A124A" w:rsidP="00C653A5">
      <w:pPr>
        <w:pStyle w:val="Bullet1G"/>
        <w:numPr>
          <w:numberingChange w:id="16" w:author="OHCHR" w:date="2010-09-29T16:16:00Z" w:original="•"/>
        </w:numPr>
        <w:tabs>
          <w:tab w:val="clear" w:pos="1701"/>
        </w:tabs>
        <w:ind w:left="2200"/>
      </w:pPr>
      <w:r>
        <w:t xml:space="preserve">Universal </w:t>
      </w:r>
      <w:r w:rsidR="00845902">
        <w:t>p</w:t>
      </w:r>
      <w:r>
        <w:t xml:space="preserve">eriodic </w:t>
      </w:r>
      <w:r w:rsidR="00845902">
        <w:t>r</w:t>
      </w:r>
      <w:r>
        <w:t>eview documents</w:t>
      </w:r>
      <w:r>
        <w:tab/>
      </w:r>
    </w:p>
    <w:p w:rsidR="004A124A" w:rsidRDefault="00D530F1" w:rsidP="00C653A5">
      <w:pPr>
        <w:pStyle w:val="Bullet1G"/>
        <w:numPr>
          <w:numberingChange w:id="17" w:author="OHCHR" w:date="2010-09-29T16:16:00Z" w:original="•"/>
        </w:numPr>
        <w:tabs>
          <w:tab w:val="clear" w:pos="1701"/>
        </w:tabs>
        <w:ind w:left="2200"/>
      </w:pPr>
      <w:r>
        <w:t>Documents from r</w:t>
      </w:r>
      <w:r w:rsidR="004A124A">
        <w:t>egional organizations</w:t>
      </w:r>
    </w:p>
    <w:p w:rsidR="004A124A" w:rsidRDefault="004A124A" w:rsidP="00C653A5">
      <w:pPr>
        <w:pStyle w:val="Bullet1G"/>
        <w:numPr>
          <w:numberingChange w:id="18" w:author="OHCHR" w:date="2010-09-29T16:16:00Z" w:original="•"/>
        </w:numPr>
        <w:tabs>
          <w:tab w:val="clear" w:pos="1701"/>
        </w:tabs>
        <w:ind w:left="2200"/>
      </w:pPr>
      <w:r>
        <w:t>U</w:t>
      </w:r>
      <w:r w:rsidR="00845902">
        <w:t>nited Nations</w:t>
      </w:r>
      <w:r>
        <w:t>/</w:t>
      </w:r>
      <w:r w:rsidR="00845902">
        <w:t xml:space="preserve">Office of the United Nations High Commissioner for Human Rights </w:t>
      </w:r>
      <w:r>
        <w:t>information</w:t>
      </w:r>
    </w:p>
    <w:p w:rsidR="00F76361" w:rsidRDefault="004A124A" w:rsidP="00C653A5">
      <w:pPr>
        <w:pStyle w:val="Bullet1G"/>
        <w:numPr>
          <w:numberingChange w:id="19" w:author="OHCHR" w:date="2010-09-29T16:16:00Z" w:original="•"/>
        </w:numPr>
        <w:tabs>
          <w:tab w:val="clear" w:pos="1701"/>
        </w:tabs>
        <w:ind w:left="2200"/>
      </w:pPr>
      <w:r>
        <w:t>Reports from national human rights institutions (NHRIs) and from non-govern</w:t>
      </w:r>
      <w:r w:rsidR="000F55BD">
        <w:t>mental organizations (NGOs)</w:t>
      </w:r>
      <w:r w:rsidR="00F76361">
        <w:t xml:space="preserve"> </w:t>
      </w:r>
    </w:p>
    <w:p w:rsidR="00F76361" w:rsidRDefault="00BE29F5" w:rsidP="00C653A5">
      <w:pPr>
        <w:pStyle w:val="Bullet1G"/>
        <w:numPr>
          <w:numberingChange w:id="20" w:author="OHCHR" w:date="2010-09-29T16:16:00Z" w:original="•"/>
        </w:numPr>
        <w:tabs>
          <w:tab w:val="clear" w:pos="1701"/>
        </w:tabs>
        <w:ind w:left="2200"/>
      </w:pPr>
      <w:r>
        <w:t xml:space="preserve">Any other document as deemed relevant by the Committee </w:t>
      </w:r>
    </w:p>
    <w:p w:rsidR="00F01141" w:rsidRPr="00F01141" w:rsidRDefault="00845902" w:rsidP="00845902">
      <w:pPr>
        <w:pStyle w:val="H1G"/>
      </w:pPr>
      <w:r>
        <w:tab/>
      </w:r>
      <w:r w:rsidR="006754DD">
        <w:tab/>
      </w:r>
      <w:r>
        <w:t>E</w:t>
      </w:r>
      <w:r w:rsidR="00F01141" w:rsidRPr="00F01141">
        <w:t xml:space="preserve">. </w:t>
      </w:r>
      <w:r>
        <w:tab/>
      </w:r>
      <w:r w:rsidR="00F01141" w:rsidRPr="00F01141">
        <w:t xml:space="preserve">Principles and methodology underlying the scheduling for </w:t>
      </w:r>
      <w:r w:rsidR="00A130F0">
        <w:tab/>
      </w:r>
      <w:r w:rsidR="00F01141" w:rsidRPr="00F01141">
        <w:t xml:space="preserve">adoption of LOIPRs and consideration of LOIPR-based focused </w:t>
      </w:r>
      <w:r w:rsidR="00A130F0">
        <w:tab/>
      </w:r>
      <w:r w:rsidR="00F01141" w:rsidRPr="00F01141">
        <w:t>reports</w:t>
      </w:r>
    </w:p>
    <w:p w:rsidR="00C5607E" w:rsidRPr="00F01141" w:rsidRDefault="00B930C5" w:rsidP="00B930C5">
      <w:pPr>
        <w:pStyle w:val="H23G"/>
        <w:rPr>
          <w:bCs/>
        </w:rPr>
      </w:pPr>
      <w:r>
        <w:tab/>
      </w:r>
      <w:r w:rsidR="006754DD">
        <w:tab/>
      </w:r>
      <w:r w:rsidRPr="00B930C5">
        <w:t>1.</w:t>
      </w:r>
      <w:r>
        <w:tab/>
      </w:r>
      <w:r w:rsidR="005829F2" w:rsidRPr="00F01141">
        <w:rPr>
          <w:bCs/>
        </w:rPr>
        <w:t>States parties should be</w:t>
      </w:r>
      <w:r w:rsidR="00154F49" w:rsidRPr="00F01141">
        <w:rPr>
          <w:bCs/>
        </w:rPr>
        <w:t xml:space="preserve"> given </w:t>
      </w:r>
      <w:r w:rsidR="003B5067" w:rsidRPr="00F01141">
        <w:rPr>
          <w:bCs/>
        </w:rPr>
        <w:t>sufficient</w:t>
      </w:r>
      <w:r w:rsidR="00C5607E" w:rsidRPr="00F01141">
        <w:rPr>
          <w:bCs/>
        </w:rPr>
        <w:t xml:space="preserve"> time to inform the Committee as to whether they agree to </w:t>
      </w:r>
      <w:r w:rsidR="00D27ACE">
        <w:rPr>
          <w:bCs/>
        </w:rPr>
        <w:t>follow</w:t>
      </w:r>
      <w:r w:rsidR="00C5607E" w:rsidRPr="00F01141">
        <w:rPr>
          <w:bCs/>
        </w:rPr>
        <w:t xml:space="preserve"> the new optional reporting procedure</w:t>
      </w:r>
      <w:r w:rsidR="00041276">
        <w:rPr>
          <w:bCs/>
        </w:rPr>
        <w:t>.</w:t>
      </w:r>
      <w:r w:rsidR="00C5607E" w:rsidRPr="00F01141">
        <w:rPr>
          <w:bCs/>
        </w:rPr>
        <w:t xml:space="preserve"> </w:t>
      </w:r>
    </w:p>
    <w:p w:rsidR="00154F49" w:rsidRDefault="00F01141" w:rsidP="00C653A5">
      <w:pPr>
        <w:pStyle w:val="SingleTxtG"/>
        <w:ind w:left="1700"/>
      </w:pPr>
      <w:r>
        <w:t>1</w:t>
      </w:r>
      <w:r w:rsidR="00144A2A">
        <w:t>3</w:t>
      </w:r>
      <w:r>
        <w:t xml:space="preserve">. </w:t>
      </w:r>
      <w:r w:rsidR="00A130F0">
        <w:tab/>
      </w:r>
      <w:r w:rsidR="00851108">
        <w:t>N</w:t>
      </w:r>
      <w:r w:rsidR="00C5607E">
        <w:t>ote</w:t>
      </w:r>
      <w:r w:rsidR="00144A2A">
        <w:t>s</w:t>
      </w:r>
      <w:r w:rsidR="00C5607E">
        <w:t xml:space="preserve"> verbales are to be sent by the Secretariat at the request of the Committee in which States will be given </w:t>
      </w:r>
      <w:r w:rsidR="00154F49">
        <w:t xml:space="preserve">three months to inform the Committee as to whether they agree to </w:t>
      </w:r>
      <w:r w:rsidR="00BB502D">
        <w:t>follow</w:t>
      </w:r>
      <w:r w:rsidR="00154F49">
        <w:t xml:space="preserve"> the LOIPR </w:t>
      </w:r>
      <w:r w:rsidR="003B5067">
        <w:t>procedure</w:t>
      </w:r>
      <w:r w:rsidR="00154F49">
        <w:t xml:space="preserve">. </w:t>
      </w:r>
    </w:p>
    <w:p w:rsidR="00C5607E" w:rsidRPr="00F01141" w:rsidRDefault="00B930C5" w:rsidP="00B930C5">
      <w:pPr>
        <w:pStyle w:val="H23G"/>
      </w:pPr>
      <w:r>
        <w:tab/>
      </w:r>
      <w:r w:rsidR="006754DD">
        <w:tab/>
      </w:r>
      <w:r>
        <w:t>2.</w:t>
      </w:r>
      <w:r>
        <w:tab/>
      </w:r>
      <w:r w:rsidR="00C5607E" w:rsidRPr="00F01141">
        <w:t>All stakeholders, in particular NHRIs and NGOs</w:t>
      </w:r>
      <w:r w:rsidR="003B5067" w:rsidRPr="00F01141">
        <w:t>, should</w:t>
      </w:r>
      <w:r w:rsidR="00C5607E" w:rsidRPr="00F01141">
        <w:t xml:space="preserve"> be given sufficient time to provide the Committee with relevant input prior to the drafting and adoption of LOIPRs</w:t>
      </w:r>
      <w:r w:rsidR="00041276">
        <w:t>.</w:t>
      </w:r>
    </w:p>
    <w:p w:rsidR="004A124A" w:rsidRDefault="00F01141" w:rsidP="00C653A5">
      <w:pPr>
        <w:pStyle w:val="SingleTxtG"/>
        <w:ind w:left="1700"/>
      </w:pPr>
      <w:r>
        <w:t>1</w:t>
      </w:r>
      <w:r w:rsidR="00144A2A">
        <w:t>4</w:t>
      </w:r>
      <w:r>
        <w:t xml:space="preserve">. </w:t>
      </w:r>
      <w:r w:rsidR="00A130F0">
        <w:tab/>
      </w:r>
      <w:r w:rsidR="00C5607E">
        <w:t xml:space="preserve">The </w:t>
      </w:r>
      <w:r w:rsidR="00E642E4">
        <w:t xml:space="preserve">list of countries that will be examined according to the new procedure </w:t>
      </w:r>
      <w:r w:rsidR="006838ED">
        <w:t xml:space="preserve">will be made public </w:t>
      </w:r>
      <w:r w:rsidR="00E642E4">
        <w:t xml:space="preserve">on the </w:t>
      </w:r>
      <w:r w:rsidR="00144A2A">
        <w:t>Office of the High Commissioner for Human Rights</w:t>
      </w:r>
      <w:r w:rsidR="00E642E4">
        <w:t xml:space="preserve"> website</w:t>
      </w:r>
      <w:r w:rsidR="00DD1A25">
        <w:t>, to the extent possible,</w:t>
      </w:r>
      <w:r w:rsidR="00E642E4">
        <w:t xml:space="preserve"> </w:t>
      </w:r>
      <w:r w:rsidR="00C5607E">
        <w:t>at least nine months prior to the session during which the LOIPR is to be adopted by the Committee</w:t>
      </w:r>
      <w:r w:rsidR="00AA4977">
        <w:t>.</w:t>
      </w:r>
      <w:r w:rsidR="00A034E7">
        <w:rPr>
          <w:rStyle w:val="FootnoteReference"/>
        </w:rPr>
        <w:footnoteReference w:id="2"/>
      </w:r>
      <w:r w:rsidR="00C5607E">
        <w:t xml:space="preserve"> </w:t>
      </w:r>
    </w:p>
    <w:p w:rsidR="00C5607E" w:rsidRPr="00F01141" w:rsidRDefault="00B930C5" w:rsidP="00B930C5">
      <w:pPr>
        <w:pStyle w:val="H23G"/>
      </w:pPr>
      <w:r>
        <w:tab/>
      </w:r>
      <w:r w:rsidR="006754DD">
        <w:tab/>
      </w:r>
      <w:r>
        <w:t>3.</w:t>
      </w:r>
      <w:r>
        <w:tab/>
      </w:r>
      <w:r w:rsidR="00D13182" w:rsidRPr="00F01141">
        <w:t xml:space="preserve">States parties </w:t>
      </w:r>
      <w:r w:rsidR="005829F2" w:rsidRPr="00F01141">
        <w:t xml:space="preserve">should </w:t>
      </w:r>
      <w:r w:rsidR="003B5067" w:rsidRPr="00F01141">
        <w:t>be given</w:t>
      </w:r>
      <w:r w:rsidR="00C5607E" w:rsidRPr="00F01141">
        <w:t xml:space="preserve"> sufficient time to prepare their LOIPR-</w:t>
      </w:r>
      <w:r w:rsidR="00144A2A">
        <w:t xml:space="preserve">based </w:t>
      </w:r>
      <w:r w:rsidR="00C5607E" w:rsidRPr="00F01141">
        <w:t>focused reports</w:t>
      </w:r>
      <w:r w:rsidR="00041276">
        <w:t>.</w:t>
      </w:r>
    </w:p>
    <w:p w:rsidR="00D13182" w:rsidRDefault="00F01141" w:rsidP="00C653A5">
      <w:pPr>
        <w:pStyle w:val="SingleTxtG"/>
        <w:ind w:left="1700"/>
      </w:pPr>
      <w:r>
        <w:t>1</w:t>
      </w:r>
      <w:r w:rsidR="00144A2A">
        <w:t>5</w:t>
      </w:r>
      <w:r>
        <w:t xml:space="preserve">. </w:t>
      </w:r>
      <w:r w:rsidR="00567A3C">
        <w:tab/>
      </w:r>
      <w:r w:rsidR="00C5607E">
        <w:t>States concerned will be given</w:t>
      </w:r>
      <w:r w:rsidR="00D13182">
        <w:t xml:space="preserve"> at least one year</w:t>
      </w:r>
      <w:r w:rsidR="00F76361">
        <w:t xml:space="preserve"> </w:t>
      </w:r>
      <w:r w:rsidR="00D13182">
        <w:t>to reply to the</w:t>
      </w:r>
      <w:r w:rsidR="00706DA8">
        <w:t xml:space="preserve"> LOIPR</w:t>
      </w:r>
      <w:r w:rsidR="00D13182">
        <w:t xml:space="preserve">, i.e. to prepare their </w:t>
      </w:r>
      <w:r w:rsidR="00C84DDE">
        <w:t xml:space="preserve">focused </w:t>
      </w:r>
      <w:r w:rsidR="00D13182">
        <w:t xml:space="preserve">report under the LOIPR procedure. </w:t>
      </w:r>
    </w:p>
    <w:p w:rsidR="00C84DDE" w:rsidRPr="00F01141" w:rsidRDefault="00B930C5" w:rsidP="00B930C5">
      <w:pPr>
        <w:pStyle w:val="H23G"/>
      </w:pPr>
      <w:r>
        <w:tab/>
      </w:r>
      <w:r w:rsidR="006754DD">
        <w:tab/>
      </w:r>
      <w:r>
        <w:t>4.</w:t>
      </w:r>
      <w:r>
        <w:tab/>
      </w:r>
      <w:r w:rsidR="005829F2" w:rsidRPr="00F01141">
        <w:t xml:space="preserve">LOIPR-based focused reports should be examined no later than </w:t>
      </w:r>
      <w:r w:rsidR="003238B7">
        <w:t>one</w:t>
      </w:r>
      <w:r w:rsidR="003238B7" w:rsidRPr="00F01141">
        <w:t xml:space="preserve"> </w:t>
      </w:r>
      <w:r w:rsidR="005829F2" w:rsidRPr="00F01141">
        <w:t>year after their submission</w:t>
      </w:r>
      <w:r w:rsidR="00041276">
        <w:t>.</w:t>
      </w:r>
    </w:p>
    <w:p w:rsidR="005829F2" w:rsidRDefault="00F01141" w:rsidP="00C653A5">
      <w:pPr>
        <w:pStyle w:val="SingleTxtG"/>
        <w:ind w:left="1700"/>
      </w:pPr>
      <w:r>
        <w:t>1</w:t>
      </w:r>
      <w:r w:rsidR="00144A2A">
        <w:t>6</w:t>
      </w:r>
      <w:r>
        <w:t xml:space="preserve">. </w:t>
      </w:r>
      <w:r w:rsidR="00567A3C">
        <w:tab/>
      </w:r>
      <w:r w:rsidR="00C84DDE">
        <w:t>W</w:t>
      </w:r>
      <w:r w:rsidR="005829F2">
        <w:t xml:space="preserve">hile scheduling reports to be considered for its upcoming sessions, the Committee will prioritize only initial reports over reports based on LOIPR, in order to ensure that the time between the submission of the LOIPR-based report and its consideration is as short as possible, so as to avoid the loss of relevance </w:t>
      </w:r>
      <w:r w:rsidR="003B5067">
        <w:t>of the</w:t>
      </w:r>
      <w:r w:rsidR="005829F2">
        <w:t xml:space="preserve"> LOIPR-based report</w:t>
      </w:r>
      <w:r w:rsidR="00144A2A">
        <w:t>,</w:t>
      </w:r>
      <w:r w:rsidR="005829F2">
        <w:t xml:space="preserve"> which would lead to the need for another list of issues and set of replies. </w:t>
      </w:r>
    </w:p>
    <w:p w:rsidR="00FD0472" w:rsidRPr="00CA01F3" w:rsidRDefault="00B930C5" w:rsidP="00B930C5">
      <w:pPr>
        <w:pStyle w:val="H23G"/>
      </w:pPr>
      <w:r>
        <w:tab/>
      </w:r>
      <w:r w:rsidR="006754DD">
        <w:tab/>
      </w:r>
      <w:r>
        <w:t>5.</w:t>
      </w:r>
      <w:r>
        <w:tab/>
      </w:r>
      <w:r w:rsidR="00C84DDE" w:rsidRPr="00CA01F3">
        <w:t>Consideration should be given to the capacity of the Committee and the Secretariat in order to determine the number of LOIPRs to be adopted at each session during the pilot period</w:t>
      </w:r>
      <w:r w:rsidR="00FD0472" w:rsidRPr="00CA01F3">
        <w:t xml:space="preserve">. In addition, both States that report regularly and States that are overdue in the submission of their reports </w:t>
      </w:r>
      <w:r w:rsidR="00810257">
        <w:t xml:space="preserve">may also be invited to </w:t>
      </w:r>
      <w:r w:rsidR="00BB502D">
        <w:t>follow</w:t>
      </w:r>
      <w:r w:rsidR="00FD0472" w:rsidRPr="00CA01F3">
        <w:t xml:space="preserve"> the new optional reporting procedure. </w:t>
      </w:r>
    </w:p>
    <w:p w:rsidR="00C5607E" w:rsidRPr="00CA01F3" w:rsidRDefault="00F01141" w:rsidP="00C653A5">
      <w:pPr>
        <w:pStyle w:val="SingleTxtG"/>
        <w:ind w:left="1700"/>
      </w:pPr>
      <w:r w:rsidRPr="00CA01F3">
        <w:t>1</w:t>
      </w:r>
      <w:r w:rsidR="00144A2A">
        <w:t>7</w:t>
      </w:r>
      <w:r w:rsidRPr="00CA01F3">
        <w:t xml:space="preserve">. </w:t>
      </w:r>
      <w:r w:rsidR="00567A3C">
        <w:tab/>
      </w:r>
      <w:r w:rsidR="00C5607E" w:rsidRPr="00CA01F3">
        <w:t xml:space="preserve">Bearing in </w:t>
      </w:r>
      <w:r w:rsidR="003B5067" w:rsidRPr="00CA01F3">
        <w:t>mind the</w:t>
      </w:r>
      <w:r w:rsidR="00C5607E" w:rsidRPr="00CA01F3">
        <w:t xml:space="preserve"> need to continue adopting at each session standard lists of issues as well as LOIPRs</w:t>
      </w:r>
      <w:r w:rsidR="003B5067" w:rsidRPr="00CA01F3">
        <w:t>, the</w:t>
      </w:r>
      <w:r w:rsidR="00C5607E" w:rsidRPr="00CA01F3">
        <w:t xml:space="preserve"> Committee </w:t>
      </w:r>
      <w:r w:rsidR="003B5067" w:rsidRPr="00CA01F3">
        <w:t>will only</w:t>
      </w:r>
      <w:r w:rsidR="00C5607E" w:rsidRPr="00CA01F3">
        <w:t xml:space="preserve"> have the capacity to adopt </w:t>
      </w:r>
      <w:r w:rsidR="00D77745">
        <w:t>five</w:t>
      </w:r>
      <w:r w:rsidR="00C5607E" w:rsidRPr="00CA01F3">
        <w:t xml:space="preserve"> LOIPRs per session during the pilot period</w:t>
      </w:r>
      <w:r w:rsidR="000D1522" w:rsidRPr="00CA01F3">
        <w:t xml:space="preserve"> (therefore, country report task</w:t>
      </w:r>
      <w:r w:rsidR="00D77745">
        <w:t xml:space="preserve"> </w:t>
      </w:r>
      <w:r w:rsidR="000D1522" w:rsidRPr="00CA01F3">
        <w:t>forces will adopt at each session 10 lists of issues</w:t>
      </w:r>
      <w:r w:rsidR="0088577E">
        <w:t>:</w:t>
      </w:r>
      <w:r w:rsidR="000D1522" w:rsidRPr="00CA01F3">
        <w:t xml:space="preserve"> </w:t>
      </w:r>
      <w:r w:rsidR="0088577E">
        <w:t>five</w:t>
      </w:r>
      <w:r w:rsidR="0088577E" w:rsidRPr="00CA01F3">
        <w:t xml:space="preserve"> </w:t>
      </w:r>
      <w:r w:rsidR="000D1522" w:rsidRPr="00CA01F3">
        <w:t xml:space="preserve">standard lists of issues and </w:t>
      </w:r>
      <w:r w:rsidR="0088577E">
        <w:t>five</w:t>
      </w:r>
      <w:r w:rsidR="0088577E" w:rsidRPr="00CA01F3">
        <w:t xml:space="preserve"> </w:t>
      </w:r>
      <w:r w:rsidR="000D1522" w:rsidRPr="00CA01F3">
        <w:t>LOIPRs</w:t>
      </w:r>
      <w:r w:rsidR="0088577E">
        <w:t>,</w:t>
      </w:r>
      <w:r w:rsidR="000D1522" w:rsidRPr="00CA01F3">
        <w:t xml:space="preserve"> i</w:t>
      </w:r>
      <w:r w:rsidR="006A3BDF">
        <w:rPr>
          <w:rFonts w:hint="eastAsia"/>
          <w:lang w:eastAsia="ja-JP"/>
        </w:rPr>
        <w:t>.</w:t>
      </w:r>
      <w:r w:rsidR="000D1522" w:rsidRPr="00CA01F3">
        <w:t>e</w:t>
      </w:r>
      <w:r w:rsidR="006A3BDF">
        <w:rPr>
          <w:rFonts w:hint="eastAsia"/>
          <w:lang w:eastAsia="ja-JP"/>
        </w:rPr>
        <w:t>.</w:t>
      </w:r>
      <w:r w:rsidR="0088577E">
        <w:rPr>
          <w:lang w:eastAsia="ja-JP"/>
        </w:rPr>
        <w:t>,</w:t>
      </w:r>
      <w:r w:rsidR="000D1522" w:rsidRPr="00CA01F3">
        <w:t xml:space="preserve"> 30 lists of issues</w:t>
      </w:r>
      <w:r w:rsidR="00B5067D">
        <w:t>,</w:t>
      </w:r>
      <w:r w:rsidR="000D1522" w:rsidRPr="00CA01F3">
        <w:t xml:space="preserve"> standard lists and LOIPR</w:t>
      </w:r>
      <w:r w:rsidR="0088577E">
        <w:t>s</w:t>
      </w:r>
      <w:r w:rsidR="000D1522" w:rsidRPr="00CA01F3">
        <w:t xml:space="preserve"> combined</w:t>
      </w:r>
      <w:r w:rsidR="00B5067D">
        <w:t>,</w:t>
      </w:r>
      <w:r w:rsidR="000D1522" w:rsidRPr="00CA01F3">
        <w:t xml:space="preserve"> per year). </w:t>
      </w:r>
    </w:p>
    <w:p w:rsidR="00BA1502" w:rsidRPr="00CA01F3" w:rsidRDefault="00EF10B4" w:rsidP="00C653A5">
      <w:pPr>
        <w:pStyle w:val="SingleTxtG"/>
        <w:ind w:left="1700"/>
      </w:pPr>
      <w:r w:rsidRPr="00CA01F3">
        <w:t>1</w:t>
      </w:r>
      <w:r w:rsidR="00144A2A">
        <w:t>8</w:t>
      </w:r>
      <w:r w:rsidRPr="00CA01F3">
        <w:t>.</w:t>
      </w:r>
      <w:r w:rsidRPr="00CA01F3">
        <w:rPr>
          <w:b/>
          <w:bCs/>
        </w:rPr>
        <w:t xml:space="preserve"> </w:t>
      </w:r>
      <w:r w:rsidR="00567A3C">
        <w:rPr>
          <w:b/>
          <w:bCs/>
        </w:rPr>
        <w:tab/>
      </w:r>
      <w:r w:rsidR="00FD0472" w:rsidRPr="00CA01F3">
        <w:t xml:space="preserve">The </w:t>
      </w:r>
      <w:r w:rsidR="00C84DDE" w:rsidRPr="00CA01F3">
        <w:t>f</w:t>
      </w:r>
      <w:r w:rsidR="000D1522" w:rsidRPr="00CA01F3">
        <w:t>ive</w:t>
      </w:r>
      <w:r w:rsidR="00C84DDE" w:rsidRPr="00CA01F3">
        <w:t xml:space="preserve"> </w:t>
      </w:r>
      <w:r w:rsidR="00BA1502" w:rsidRPr="00CA01F3">
        <w:t xml:space="preserve">States to which </w:t>
      </w:r>
      <w:r w:rsidR="00C84DDE" w:rsidRPr="00CA01F3">
        <w:t xml:space="preserve">LOIPRs </w:t>
      </w:r>
      <w:r w:rsidR="00BA1502" w:rsidRPr="00CA01F3">
        <w:t xml:space="preserve">will be sent </w:t>
      </w:r>
      <w:r w:rsidR="00C84DDE" w:rsidRPr="00CA01F3">
        <w:t>at each session</w:t>
      </w:r>
      <w:r w:rsidR="00BA1502" w:rsidRPr="00CA01F3">
        <w:t xml:space="preserve"> will be</w:t>
      </w:r>
      <w:r w:rsidR="00D22F9F" w:rsidRPr="00CA01F3">
        <w:t xml:space="preserve"> selected according to the following </w:t>
      </w:r>
      <w:r w:rsidR="001C70B3" w:rsidRPr="00CA01F3">
        <w:t>cumulative criteria</w:t>
      </w:r>
      <w:r w:rsidR="00C84DDE" w:rsidRPr="00CA01F3">
        <w:t xml:space="preserve">: </w:t>
      </w:r>
    </w:p>
    <w:p w:rsidR="00C5607E" w:rsidRPr="00CA01F3" w:rsidRDefault="0088577E" w:rsidP="00C653A5">
      <w:pPr>
        <w:pStyle w:val="SingleTxtG"/>
        <w:ind w:left="1700" w:firstLine="400"/>
      </w:pPr>
      <w:r>
        <w:rPr>
          <w:lang w:eastAsia="ja-JP"/>
        </w:rPr>
        <w:t xml:space="preserve">(a) </w:t>
      </w:r>
      <w:r w:rsidR="006A3BDF">
        <w:rPr>
          <w:rFonts w:hint="eastAsia"/>
          <w:lang w:eastAsia="ja-JP"/>
        </w:rPr>
        <w:t>T</w:t>
      </w:r>
      <w:r w:rsidR="00D22F9F" w:rsidRPr="00CA01F3">
        <w:t>he States concerned w</w:t>
      </w:r>
      <w:r w:rsidR="001C70B3" w:rsidRPr="00CA01F3">
        <w:t>i</w:t>
      </w:r>
      <w:r w:rsidR="00D22F9F" w:rsidRPr="00CA01F3">
        <w:t xml:space="preserve">ll </w:t>
      </w:r>
      <w:r w:rsidR="001C70B3" w:rsidRPr="00CA01F3">
        <w:t xml:space="preserve">primarily </w:t>
      </w:r>
      <w:r w:rsidR="00D22F9F" w:rsidRPr="00CA01F3">
        <w:t xml:space="preserve">be selected </w:t>
      </w:r>
      <w:r>
        <w:t xml:space="preserve">from </w:t>
      </w:r>
      <w:r w:rsidR="00D22F9F" w:rsidRPr="00CA01F3">
        <w:t xml:space="preserve">among the list of </w:t>
      </w:r>
      <w:r w:rsidR="00C5607E" w:rsidRPr="00CA01F3">
        <w:t>States whose report is due in 201</w:t>
      </w:r>
      <w:r w:rsidR="00BA1502" w:rsidRPr="00CA01F3">
        <w:t>3</w:t>
      </w:r>
      <w:r w:rsidR="00C5607E" w:rsidRPr="00CA01F3">
        <w:t xml:space="preserve"> and beyond</w:t>
      </w:r>
      <w:r w:rsidR="00170F38">
        <w:t xml:space="preserve"> and</w:t>
      </w:r>
      <w:r w:rsidR="00C5607E" w:rsidRPr="00CA01F3">
        <w:t xml:space="preserve"> </w:t>
      </w:r>
      <w:r w:rsidR="00D22F9F" w:rsidRPr="00CA01F3">
        <w:t xml:space="preserve">that </w:t>
      </w:r>
      <w:r w:rsidR="00C5607E" w:rsidRPr="00CA01F3">
        <w:t xml:space="preserve">have </w:t>
      </w:r>
      <w:r w:rsidR="00D22F9F" w:rsidRPr="00CA01F3">
        <w:t xml:space="preserve">informed the Committee of their </w:t>
      </w:r>
      <w:r w:rsidR="00C5607E" w:rsidRPr="00CA01F3">
        <w:t>agree</w:t>
      </w:r>
      <w:r w:rsidR="00D22F9F" w:rsidRPr="00CA01F3">
        <w:t xml:space="preserve">ment </w:t>
      </w:r>
      <w:r w:rsidR="00C5607E" w:rsidRPr="00CA01F3">
        <w:t xml:space="preserve">to </w:t>
      </w:r>
      <w:r w:rsidR="00BB502D">
        <w:t>follow</w:t>
      </w:r>
      <w:r w:rsidR="00170F38">
        <w:t xml:space="preserve"> </w:t>
      </w:r>
      <w:r w:rsidR="00C5607E" w:rsidRPr="00CA01F3">
        <w:t>the new reporting procedure</w:t>
      </w:r>
      <w:r w:rsidR="00D22F9F" w:rsidRPr="00CA01F3">
        <w:t>;</w:t>
      </w:r>
      <w:r w:rsidR="00071A40" w:rsidRPr="00CA01F3">
        <w:t xml:space="preserve"> </w:t>
      </w:r>
    </w:p>
    <w:p w:rsidR="000D1522" w:rsidRPr="00CA01F3" w:rsidRDefault="0088577E" w:rsidP="00C653A5">
      <w:pPr>
        <w:pStyle w:val="SingleTxtG"/>
        <w:ind w:left="1700" w:firstLine="400"/>
      </w:pPr>
      <w:r>
        <w:t xml:space="preserve">(b) </w:t>
      </w:r>
      <w:r w:rsidR="000D1522" w:rsidRPr="00CA01F3">
        <w:t xml:space="preserve">LOIPRs </w:t>
      </w:r>
      <w:r w:rsidR="0080214B">
        <w:t>may</w:t>
      </w:r>
      <w:r w:rsidR="0080214B" w:rsidRPr="00CA01F3">
        <w:t xml:space="preserve"> </w:t>
      </w:r>
      <w:r w:rsidR="000D1522" w:rsidRPr="00CA01F3">
        <w:t xml:space="preserve">be drafted </w:t>
      </w:r>
      <w:r w:rsidR="00071A40" w:rsidRPr="00CA01F3">
        <w:t>and sent to</w:t>
      </w:r>
      <w:r w:rsidR="00D22F9F" w:rsidRPr="00CA01F3">
        <w:t xml:space="preserve"> those </w:t>
      </w:r>
      <w:r w:rsidR="000D1522" w:rsidRPr="00CA01F3">
        <w:t xml:space="preserve">States whose periodic report </w:t>
      </w:r>
      <w:r w:rsidR="00D22F9F" w:rsidRPr="00CA01F3">
        <w:t>is</w:t>
      </w:r>
      <w:r w:rsidR="000D1522" w:rsidRPr="00CA01F3">
        <w:t xml:space="preserve"> at least </w:t>
      </w:r>
      <w:r w:rsidR="00D77745">
        <w:t>10</w:t>
      </w:r>
      <w:r w:rsidR="00D77745" w:rsidRPr="00CA01F3">
        <w:t xml:space="preserve"> </w:t>
      </w:r>
      <w:r w:rsidR="000D1522" w:rsidRPr="00CA01F3">
        <w:t xml:space="preserve">years overdue </w:t>
      </w:r>
      <w:r w:rsidR="00170F38">
        <w:t xml:space="preserve">and </w:t>
      </w:r>
      <w:r w:rsidR="00F9650C" w:rsidRPr="00CA01F3">
        <w:t xml:space="preserve">that </w:t>
      </w:r>
      <w:r w:rsidR="000D1522" w:rsidRPr="00CA01F3">
        <w:t>have agreed to the new reporting procedure</w:t>
      </w:r>
      <w:r w:rsidR="006A3BDF">
        <w:rPr>
          <w:rFonts w:hint="eastAsia"/>
          <w:lang w:eastAsia="ja-JP"/>
        </w:rPr>
        <w:t>;</w:t>
      </w:r>
    </w:p>
    <w:p w:rsidR="001C70B3" w:rsidRPr="00750B71" w:rsidRDefault="0088577E" w:rsidP="00C653A5">
      <w:pPr>
        <w:pStyle w:val="SingleTxtG"/>
        <w:ind w:left="1700" w:firstLine="400"/>
      </w:pPr>
      <w:r>
        <w:t xml:space="preserve">(c) </w:t>
      </w:r>
      <w:r w:rsidR="001C70B3" w:rsidRPr="00750B71">
        <w:t xml:space="preserve">States will be selected in chronological order with regard to the date upon which their next periodic report is due and, when several reports are due on the same date, according to the date upon which they have informed the Committee of their wish to </w:t>
      </w:r>
      <w:r w:rsidR="00D77745">
        <w:t>follow</w:t>
      </w:r>
      <w:r w:rsidR="001C70B3" w:rsidRPr="00750B71">
        <w:t xml:space="preserve"> the optional reporting procedure.</w:t>
      </w:r>
    </w:p>
    <w:p w:rsidR="004A124A" w:rsidRPr="00F01141" w:rsidRDefault="00564AA6" w:rsidP="009B5900">
      <w:pPr>
        <w:pStyle w:val="H1G"/>
        <w:rPr>
          <w:szCs w:val="24"/>
          <w:u w:val="single"/>
        </w:rPr>
      </w:pPr>
      <w:r>
        <w:tab/>
      </w:r>
      <w:r w:rsidR="006754DD">
        <w:tab/>
      </w:r>
      <w:r w:rsidR="00502855">
        <w:t>F</w:t>
      </w:r>
      <w:r w:rsidR="003B5067">
        <w:t>.</w:t>
      </w:r>
      <w:r w:rsidR="003B5067">
        <w:tab/>
      </w:r>
      <w:r w:rsidR="003B5067" w:rsidRPr="00502855">
        <w:t xml:space="preserve">Timetable for initial implementation of the new optional reporting </w:t>
      </w:r>
      <w:r w:rsidR="005136E6">
        <w:tab/>
      </w:r>
      <w:r w:rsidR="003B5067" w:rsidRPr="00502855">
        <w:t>procedure</w:t>
      </w:r>
    </w:p>
    <w:p w:rsidR="00272239" w:rsidRDefault="00564AA6" w:rsidP="00C653A5">
      <w:pPr>
        <w:pStyle w:val="SingleTxtG"/>
        <w:ind w:left="1700"/>
      </w:pPr>
      <w:r>
        <w:t>1</w:t>
      </w:r>
      <w:r w:rsidR="00144A2A">
        <w:t>9</w:t>
      </w:r>
      <w:r>
        <w:t>.</w:t>
      </w:r>
      <w:r w:rsidR="00E642E4">
        <w:tab/>
      </w:r>
      <w:r w:rsidR="009B5900">
        <w:t>1 November 2010:</w:t>
      </w:r>
      <w:r w:rsidR="00272239">
        <w:t xml:space="preserve"> </w:t>
      </w:r>
      <w:r w:rsidR="009B5900">
        <w:t>T</w:t>
      </w:r>
      <w:r w:rsidR="00E642E4">
        <w:t xml:space="preserve">he </w:t>
      </w:r>
      <w:r w:rsidR="003B5067">
        <w:t xml:space="preserve">Committee </w:t>
      </w:r>
      <w:r w:rsidR="00D77745">
        <w:t xml:space="preserve">will </w:t>
      </w:r>
      <w:r w:rsidR="003B5067">
        <w:t>inform</w:t>
      </w:r>
      <w:r w:rsidR="00E642E4">
        <w:t xml:space="preserve"> </w:t>
      </w:r>
      <w:r w:rsidR="00272239">
        <w:t xml:space="preserve">the following States parties of the initiation of the new optional reporting procedure and will request their agreement to </w:t>
      </w:r>
      <w:r w:rsidR="00BB502D">
        <w:t>follow</w:t>
      </w:r>
      <w:r w:rsidR="00272239">
        <w:t xml:space="preserve"> this new procedure: </w:t>
      </w:r>
    </w:p>
    <w:p w:rsidR="00107C31" w:rsidRDefault="00272239" w:rsidP="00C653A5">
      <w:pPr>
        <w:pStyle w:val="SingleTxtG"/>
        <w:ind w:left="1700" w:firstLine="555"/>
      </w:pPr>
      <w:r>
        <w:t xml:space="preserve">(a) </w:t>
      </w:r>
      <w:smartTag w:uri="urn:schemas-microsoft-com:office:smarttags" w:element="place">
        <w:smartTag w:uri="urn:schemas-microsoft-com:office:smarttags" w:element="PlaceName">
          <w:r w:rsidR="005829F2">
            <w:t>A</w:t>
          </w:r>
          <w:r w:rsidR="00E642E4">
            <w:t>ll</w:t>
          </w:r>
        </w:smartTag>
        <w:r w:rsidR="00E642E4">
          <w:t xml:space="preserve"> </w:t>
        </w:r>
        <w:smartTag w:uri="urn:schemas-microsoft-com:office:smarttags" w:element="PlaceType">
          <w:r w:rsidR="00E642E4">
            <w:t>State</w:t>
          </w:r>
        </w:smartTag>
      </w:smartTag>
      <w:r w:rsidR="00E642E4">
        <w:t xml:space="preserve"> </w:t>
      </w:r>
      <w:r w:rsidR="00C15111">
        <w:t>p</w:t>
      </w:r>
      <w:r w:rsidR="00E642E4">
        <w:t>arties whos</w:t>
      </w:r>
      <w:r w:rsidR="00827259">
        <w:t>e report</w:t>
      </w:r>
      <w:r w:rsidR="00C15111">
        <w:t>s</w:t>
      </w:r>
      <w:r w:rsidR="00827259">
        <w:t xml:space="preserve"> are due in 201</w:t>
      </w:r>
      <w:r w:rsidR="00BA1502">
        <w:t>3</w:t>
      </w:r>
      <w:r>
        <w:t xml:space="preserve"> and beyond</w:t>
      </w:r>
      <w:r w:rsidR="00072056">
        <w:t>;</w:t>
      </w:r>
      <w:r w:rsidR="00827259">
        <w:t xml:space="preserve"> </w:t>
      </w:r>
    </w:p>
    <w:p w:rsidR="00107C31" w:rsidRDefault="00072056" w:rsidP="00C653A5">
      <w:pPr>
        <w:pStyle w:val="SingleTxtG"/>
        <w:ind w:left="1700" w:firstLine="567"/>
      </w:pPr>
      <w:r>
        <w:t xml:space="preserve">(b) All States parties whose reports are at least </w:t>
      </w:r>
      <w:r w:rsidR="00502855">
        <w:t xml:space="preserve">10 </w:t>
      </w:r>
      <w:r>
        <w:t>years overdue</w:t>
      </w:r>
      <w:r w:rsidR="003F502F">
        <w:t>.</w:t>
      </w:r>
    </w:p>
    <w:p w:rsidR="009B5900" w:rsidRDefault="00144A2A" w:rsidP="00C653A5">
      <w:pPr>
        <w:pStyle w:val="SingleTxtG"/>
        <w:ind w:left="1700"/>
      </w:pPr>
      <w:r>
        <w:t>20</w:t>
      </w:r>
      <w:r w:rsidR="00F01141">
        <w:t>.</w:t>
      </w:r>
      <w:r w:rsidR="00F01141">
        <w:tab/>
      </w:r>
      <w:r w:rsidR="009B5900">
        <w:t xml:space="preserve">Deadline for </w:t>
      </w:r>
      <w:r w:rsidR="009B3AE0">
        <w:t xml:space="preserve">States </w:t>
      </w:r>
      <w:r w:rsidR="009B5900">
        <w:t xml:space="preserve">to respond: 1 </w:t>
      </w:r>
      <w:r w:rsidR="003B5067">
        <w:t>February</w:t>
      </w:r>
      <w:r w:rsidR="009B5900">
        <w:t xml:space="preserve"> 2011</w:t>
      </w:r>
      <w:r w:rsidR="009B3AE0">
        <w:t xml:space="preserve">. </w:t>
      </w:r>
    </w:p>
    <w:p w:rsidR="009B3AE0" w:rsidRDefault="00F01141" w:rsidP="00C653A5">
      <w:pPr>
        <w:pStyle w:val="SingleTxtG"/>
        <w:ind w:left="1700"/>
      </w:pPr>
      <w:r>
        <w:t>2</w:t>
      </w:r>
      <w:r w:rsidR="00144A2A">
        <w:t>1</w:t>
      </w:r>
      <w:r>
        <w:t>.</w:t>
      </w:r>
      <w:r>
        <w:tab/>
      </w:r>
      <w:r w:rsidR="009B3AE0">
        <w:t xml:space="preserve">In case </w:t>
      </w:r>
      <w:r w:rsidR="003B5067">
        <w:t>of failure</w:t>
      </w:r>
      <w:r w:rsidR="009B3AE0">
        <w:t xml:space="preserve"> to respond, States parties will be contacted and called for a consultation meeting with the Chairman of the Committee</w:t>
      </w:r>
      <w:r w:rsidR="009F06C1">
        <w:t xml:space="preserve"> at a time deemed appropriate</w:t>
      </w:r>
      <w:r w:rsidR="009B3AE0">
        <w:t xml:space="preserve">. </w:t>
      </w:r>
    </w:p>
    <w:p w:rsidR="005829F2" w:rsidRDefault="00F01141" w:rsidP="00C653A5">
      <w:pPr>
        <w:pStyle w:val="SingleTxtG"/>
        <w:ind w:left="1700"/>
      </w:pPr>
      <w:r>
        <w:t>2</w:t>
      </w:r>
      <w:r w:rsidR="00144A2A">
        <w:t>2</w:t>
      </w:r>
      <w:r>
        <w:t>.</w:t>
      </w:r>
      <w:r>
        <w:tab/>
      </w:r>
      <w:r w:rsidR="009B5900">
        <w:t xml:space="preserve">March 2011 </w:t>
      </w:r>
      <w:r w:rsidR="003B5067">
        <w:t>(101st</w:t>
      </w:r>
      <w:r w:rsidR="009B5900">
        <w:t xml:space="preserve"> session): T</w:t>
      </w:r>
      <w:r w:rsidR="009B3AE0">
        <w:t xml:space="preserve">he Committee will make public its decision to adopt an LOIPR </w:t>
      </w:r>
      <w:r w:rsidR="00C5607E">
        <w:t xml:space="preserve">for States that have accepted the new optional procedure by the initial deadline of 1 February 2011. Depending on the </w:t>
      </w:r>
      <w:r w:rsidR="009B3AE0">
        <w:t>number of States concerned</w:t>
      </w:r>
      <w:r w:rsidR="00EC3705">
        <w:t xml:space="preserve"> and </w:t>
      </w:r>
      <w:r w:rsidR="00C5607E">
        <w:t xml:space="preserve">taking into account </w:t>
      </w:r>
      <w:r w:rsidR="00EC3705">
        <w:t xml:space="preserve">its capacity to adopt a specific number of LOIPRs </w:t>
      </w:r>
      <w:r w:rsidR="003B5067">
        <w:t>at each</w:t>
      </w:r>
      <w:r w:rsidR="00C5607E">
        <w:t xml:space="preserve"> session, the Committee will set a timetable for the drafting and adoption of lists of issues for future sessions. </w:t>
      </w:r>
    </w:p>
    <w:p w:rsidR="00C5607E" w:rsidRDefault="00F01141" w:rsidP="00C653A5">
      <w:pPr>
        <w:pStyle w:val="SingleTxtG"/>
        <w:ind w:left="1700"/>
      </w:pPr>
      <w:r>
        <w:t>2</w:t>
      </w:r>
      <w:r w:rsidR="00144A2A">
        <w:t>3</w:t>
      </w:r>
      <w:r>
        <w:t>.</w:t>
      </w:r>
      <w:r>
        <w:tab/>
      </w:r>
      <w:r w:rsidR="00C5607E">
        <w:t xml:space="preserve">So as to allow time for NHRIs and NGOs to provide relevant information to the Committee, the </w:t>
      </w:r>
      <w:r w:rsidR="003B5067">
        <w:t xml:space="preserve">first </w:t>
      </w:r>
      <w:r w:rsidR="00502855">
        <w:t>five</w:t>
      </w:r>
      <w:r w:rsidR="00C5607E">
        <w:t xml:space="preserve"> LOIPRs will be adopted at </w:t>
      </w:r>
      <w:r w:rsidR="003B5067">
        <w:t>the October</w:t>
      </w:r>
      <w:r w:rsidR="00C5607E">
        <w:t xml:space="preserve"> 2011 session.</w:t>
      </w:r>
      <w:r w:rsidR="0080214B">
        <w:rPr>
          <w:rStyle w:val="FootnoteReference"/>
        </w:rPr>
        <w:footnoteReference w:id="3"/>
      </w:r>
      <w:r w:rsidR="00C5607E">
        <w:t xml:space="preserve"> </w:t>
      </w:r>
    </w:p>
    <w:p w:rsidR="009B5900" w:rsidRDefault="00F01141" w:rsidP="00C653A5">
      <w:pPr>
        <w:pStyle w:val="SingleTxtG"/>
        <w:ind w:left="1700"/>
      </w:pPr>
      <w:r>
        <w:t>2</w:t>
      </w:r>
      <w:r w:rsidR="00144A2A">
        <w:t>4</w:t>
      </w:r>
      <w:r>
        <w:t>.</w:t>
      </w:r>
      <w:r>
        <w:tab/>
      </w:r>
      <w:r w:rsidR="009B5900">
        <w:t xml:space="preserve">The first </w:t>
      </w:r>
      <w:r w:rsidR="00D77745">
        <w:t xml:space="preserve">five </w:t>
      </w:r>
      <w:r w:rsidR="009B5900">
        <w:t xml:space="preserve">States parties regarding which LOIPRs will be adopted in October 2011 will </w:t>
      </w:r>
      <w:r w:rsidR="003B5067">
        <w:t>be requested</w:t>
      </w:r>
      <w:r w:rsidR="009B5900">
        <w:t xml:space="preserve"> to submit their LOIPR-based report by </w:t>
      </w:r>
      <w:r w:rsidR="003B5067">
        <w:t>31 March</w:t>
      </w:r>
      <w:r w:rsidR="00280C8F">
        <w:t xml:space="preserve"> 2013</w:t>
      </w:r>
      <w:r w:rsidR="009B5900">
        <w:t xml:space="preserve">. </w:t>
      </w:r>
    </w:p>
    <w:p w:rsidR="009B5900" w:rsidRDefault="00F01141" w:rsidP="00C653A5">
      <w:pPr>
        <w:pStyle w:val="SingleTxtG"/>
        <w:ind w:left="1700"/>
      </w:pPr>
      <w:r>
        <w:t>2</w:t>
      </w:r>
      <w:r w:rsidR="00144A2A">
        <w:t>5</w:t>
      </w:r>
      <w:r>
        <w:t>.</w:t>
      </w:r>
      <w:r>
        <w:tab/>
      </w:r>
      <w:r w:rsidR="003B5067">
        <w:t xml:space="preserve">If received by the deadline (31 March 2013), the first focused reports will be scheduled for consideration </w:t>
      </w:r>
      <w:r w:rsidR="000D1522">
        <w:t xml:space="preserve">in </w:t>
      </w:r>
      <w:r w:rsidR="003B5067">
        <w:t xml:space="preserve">2014. </w:t>
      </w:r>
    </w:p>
    <w:p w:rsidR="00CD4B91" w:rsidRPr="00293414" w:rsidRDefault="003956D4" w:rsidP="006754DD">
      <w:pPr>
        <w:spacing w:before="40" w:after="120"/>
        <w:ind w:left="567" w:right="113" w:firstLine="567"/>
        <w:rPr>
          <w:b/>
          <w:bCs/>
        </w:rPr>
      </w:pPr>
      <w:r w:rsidRPr="00D77745">
        <w:rPr>
          <w:b/>
        </w:rPr>
        <w:t xml:space="preserve">Table </w:t>
      </w:r>
      <w:r w:rsidR="00F76361" w:rsidRPr="00D77745">
        <w:rPr>
          <w:b/>
        </w:rPr>
        <w:t>1</w:t>
      </w:r>
      <w:r w:rsidRPr="00D77745">
        <w:rPr>
          <w:b/>
        </w:rPr>
        <w:t xml:space="preserve">: </w:t>
      </w:r>
      <w:r w:rsidR="00A81E7D" w:rsidRPr="00293414">
        <w:rPr>
          <w:b/>
          <w:bCs/>
        </w:rPr>
        <w:t xml:space="preserve">Periodic </w:t>
      </w:r>
      <w:r w:rsidR="00CD4B91" w:rsidRPr="00293414">
        <w:rPr>
          <w:b/>
          <w:bCs/>
        </w:rPr>
        <w:t>reports due in 2013</w:t>
      </w:r>
      <w:r w:rsidR="00B31820" w:rsidRPr="00293414">
        <w:rPr>
          <w:b/>
          <w:bCs/>
        </w:rPr>
        <w:t xml:space="preserve"> </w:t>
      </w:r>
      <w:r w:rsidR="003B5067" w:rsidRPr="00293414">
        <w:rPr>
          <w:b/>
          <w:bCs/>
        </w:rPr>
        <w:t>(as</w:t>
      </w:r>
      <w:r w:rsidR="00B31820" w:rsidRPr="00293414">
        <w:rPr>
          <w:b/>
          <w:bCs/>
        </w:rPr>
        <w:t xml:space="preserve"> at </w:t>
      </w:r>
      <w:r w:rsidR="00473FF8">
        <w:rPr>
          <w:b/>
          <w:bCs/>
        </w:rPr>
        <w:t xml:space="preserve">30 July </w:t>
      </w:r>
      <w:r w:rsidR="00B31820" w:rsidRPr="00293414">
        <w:rPr>
          <w:b/>
          <w:bCs/>
        </w:rPr>
        <w:t>2010)</w:t>
      </w:r>
      <w:r w:rsidR="00DD1A25">
        <w:rPr>
          <w:rStyle w:val="FootnoteReference"/>
          <w:b/>
          <w:bCs/>
        </w:rPr>
        <w:footnoteReference w:id="4"/>
      </w:r>
    </w:p>
    <w:tbl>
      <w:tblPr>
        <w:tblW w:w="5527" w:type="dxa"/>
        <w:tblInd w:w="1134" w:type="dxa"/>
        <w:tblLayout w:type="fixed"/>
        <w:tblCellMar>
          <w:left w:w="0" w:type="dxa"/>
          <w:right w:w="0" w:type="dxa"/>
        </w:tblCellMar>
        <w:tblLook w:val="01E0" w:firstRow="1" w:lastRow="1" w:firstColumn="1" w:lastColumn="1" w:noHBand="0" w:noVBand="0"/>
      </w:tblPr>
      <w:tblGrid>
        <w:gridCol w:w="1841"/>
        <w:gridCol w:w="1843"/>
        <w:gridCol w:w="1843"/>
      </w:tblGrid>
      <w:tr w:rsidR="00463CCF" w:rsidRPr="004220C0" w:rsidTr="0007509D">
        <w:tc>
          <w:tcPr>
            <w:tcW w:w="1841" w:type="dxa"/>
            <w:tcBorders>
              <w:top w:val="single" w:sz="4" w:space="0" w:color="auto"/>
              <w:bottom w:val="single" w:sz="12" w:space="0" w:color="auto"/>
            </w:tcBorders>
            <w:shd w:val="clear" w:color="auto" w:fill="auto"/>
            <w:vAlign w:val="bottom"/>
          </w:tcPr>
          <w:p w:rsidR="00463CCF" w:rsidRPr="004220C0" w:rsidRDefault="00463CCF" w:rsidP="0007509D">
            <w:pPr>
              <w:spacing w:before="80" w:after="80" w:line="200" w:lineRule="exact"/>
              <w:ind w:right="113"/>
              <w:rPr>
                <w:i/>
                <w:sz w:val="16"/>
              </w:rPr>
            </w:pPr>
            <w:r w:rsidRPr="004220C0">
              <w:rPr>
                <w:i/>
                <w:sz w:val="16"/>
              </w:rPr>
              <w:t>State party</w:t>
            </w:r>
          </w:p>
        </w:tc>
        <w:tc>
          <w:tcPr>
            <w:tcW w:w="1843" w:type="dxa"/>
            <w:tcBorders>
              <w:top w:val="single" w:sz="4" w:space="0" w:color="auto"/>
              <w:bottom w:val="single" w:sz="12" w:space="0" w:color="auto"/>
            </w:tcBorders>
            <w:shd w:val="clear" w:color="auto" w:fill="auto"/>
            <w:vAlign w:val="bottom"/>
          </w:tcPr>
          <w:p w:rsidR="00463CCF" w:rsidRPr="004220C0" w:rsidRDefault="00463CCF" w:rsidP="0007509D">
            <w:pPr>
              <w:spacing w:before="80" w:after="80" w:line="200" w:lineRule="exact"/>
              <w:ind w:right="113"/>
              <w:rPr>
                <w:i/>
                <w:sz w:val="16"/>
              </w:rPr>
            </w:pPr>
            <w:r w:rsidRPr="004220C0">
              <w:rPr>
                <w:i/>
                <w:sz w:val="16"/>
              </w:rPr>
              <w:t xml:space="preserve">Type of </w:t>
            </w:r>
            <w:r w:rsidR="00A81E7D" w:rsidRPr="004220C0">
              <w:rPr>
                <w:i/>
                <w:sz w:val="16"/>
              </w:rPr>
              <w:t xml:space="preserve">periodic </w:t>
            </w:r>
            <w:r w:rsidRPr="004220C0">
              <w:rPr>
                <w:i/>
                <w:sz w:val="16"/>
              </w:rPr>
              <w:t>report</w:t>
            </w:r>
          </w:p>
        </w:tc>
        <w:tc>
          <w:tcPr>
            <w:tcW w:w="1843" w:type="dxa"/>
            <w:tcBorders>
              <w:top w:val="single" w:sz="4" w:space="0" w:color="auto"/>
              <w:bottom w:val="single" w:sz="12" w:space="0" w:color="auto"/>
            </w:tcBorders>
            <w:shd w:val="clear" w:color="auto" w:fill="auto"/>
            <w:vAlign w:val="bottom"/>
          </w:tcPr>
          <w:p w:rsidR="00463CCF" w:rsidRPr="004220C0" w:rsidRDefault="00463CCF" w:rsidP="0007509D">
            <w:pPr>
              <w:spacing w:before="80" w:after="80" w:line="200" w:lineRule="exact"/>
              <w:ind w:right="113"/>
              <w:rPr>
                <w:i/>
                <w:sz w:val="16"/>
              </w:rPr>
            </w:pPr>
            <w:r w:rsidRPr="004220C0">
              <w:rPr>
                <w:i/>
                <w:sz w:val="16"/>
              </w:rPr>
              <w:t>Date due</w:t>
            </w:r>
          </w:p>
        </w:tc>
      </w:tr>
      <w:tr w:rsidR="00463CCF" w:rsidRPr="004220C0" w:rsidTr="00502960">
        <w:tc>
          <w:tcPr>
            <w:tcW w:w="1841" w:type="dxa"/>
            <w:tcBorders>
              <w:top w:val="single" w:sz="12" w:space="0" w:color="auto"/>
            </w:tcBorders>
            <w:shd w:val="clear" w:color="auto" w:fill="auto"/>
          </w:tcPr>
          <w:p w:rsidR="00463CCF" w:rsidRPr="004220C0" w:rsidRDefault="00CA2B93" w:rsidP="0007509D">
            <w:pPr>
              <w:spacing w:before="40" w:after="120"/>
              <w:ind w:right="113"/>
              <w:rPr>
                <w:sz w:val="24"/>
              </w:rPr>
            </w:pPr>
            <w:smartTag w:uri="urn:schemas-microsoft-com:office:smarttags" w:element="place">
              <w:smartTag w:uri="urn:schemas-microsoft-com:office:smarttags" w:element="country-region">
                <w:r w:rsidRPr="004220C0">
                  <w:t>Uzbekistan</w:t>
                </w:r>
              </w:smartTag>
            </w:smartTag>
          </w:p>
        </w:tc>
        <w:tc>
          <w:tcPr>
            <w:tcW w:w="1843" w:type="dxa"/>
            <w:tcBorders>
              <w:top w:val="single" w:sz="12" w:space="0" w:color="auto"/>
            </w:tcBorders>
            <w:shd w:val="clear" w:color="auto" w:fill="auto"/>
          </w:tcPr>
          <w:p w:rsidR="00463CCF" w:rsidRPr="004220C0" w:rsidRDefault="00463CCF" w:rsidP="0007509D">
            <w:pPr>
              <w:spacing w:before="40" w:after="120"/>
              <w:ind w:right="113"/>
              <w:rPr>
                <w:sz w:val="24"/>
              </w:rPr>
            </w:pPr>
            <w:r w:rsidRPr="004220C0">
              <w:t>F</w:t>
            </w:r>
            <w:r w:rsidR="00CA2B93" w:rsidRPr="004220C0">
              <w:t>ourth</w:t>
            </w:r>
          </w:p>
        </w:tc>
        <w:tc>
          <w:tcPr>
            <w:tcW w:w="1843" w:type="dxa"/>
            <w:tcBorders>
              <w:top w:val="single" w:sz="12" w:space="0" w:color="auto"/>
            </w:tcBorders>
            <w:shd w:val="clear" w:color="auto" w:fill="auto"/>
          </w:tcPr>
          <w:p w:rsidR="00463CCF" w:rsidRPr="004220C0" w:rsidRDefault="00463CCF" w:rsidP="0007509D">
            <w:pPr>
              <w:spacing w:before="40" w:after="120"/>
              <w:ind w:right="113"/>
              <w:rPr>
                <w:sz w:val="24"/>
              </w:rPr>
            </w:pPr>
            <w:r w:rsidRPr="004220C0">
              <w:t>30 March 201</w:t>
            </w:r>
            <w:r w:rsidR="00CA2B93" w:rsidRPr="004220C0">
              <w:t>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Rwanda</w:t>
                </w:r>
              </w:smartTag>
            </w:smartTag>
          </w:p>
        </w:tc>
        <w:tc>
          <w:tcPr>
            <w:tcW w:w="1843" w:type="dxa"/>
            <w:shd w:val="clear" w:color="auto" w:fill="auto"/>
          </w:tcPr>
          <w:p w:rsidR="0068134E" w:rsidRPr="004220C0" w:rsidRDefault="0068134E" w:rsidP="0007509D">
            <w:pPr>
              <w:spacing w:before="40" w:after="120"/>
              <w:ind w:right="113"/>
            </w:pPr>
            <w:r w:rsidRPr="004220C0">
              <w:t>Fourth</w:t>
            </w:r>
          </w:p>
        </w:tc>
        <w:tc>
          <w:tcPr>
            <w:tcW w:w="1843" w:type="dxa"/>
            <w:shd w:val="clear" w:color="auto" w:fill="auto"/>
          </w:tcPr>
          <w:p w:rsidR="0068134E" w:rsidRPr="004220C0" w:rsidRDefault="0068134E" w:rsidP="0007509D">
            <w:pPr>
              <w:spacing w:before="40" w:after="120"/>
              <w:ind w:right="113"/>
            </w:pPr>
            <w:r w:rsidRPr="004220C0">
              <w:t>1 April 2013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Australia</w:t>
                </w:r>
              </w:smartTag>
            </w:smartTag>
            <w:r w:rsidRPr="004220C0">
              <w:t xml:space="preserve"> </w:t>
            </w:r>
          </w:p>
        </w:tc>
        <w:tc>
          <w:tcPr>
            <w:tcW w:w="1843" w:type="dxa"/>
            <w:shd w:val="clear" w:color="auto" w:fill="auto"/>
          </w:tcPr>
          <w:p w:rsidR="0068134E" w:rsidRPr="004220C0" w:rsidRDefault="0068134E" w:rsidP="0007509D">
            <w:pPr>
              <w:spacing w:before="40" w:after="120"/>
              <w:ind w:right="113"/>
            </w:pPr>
            <w:r w:rsidRPr="004220C0">
              <w:t>Sixth</w:t>
            </w:r>
          </w:p>
        </w:tc>
        <w:tc>
          <w:tcPr>
            <w:tcW w:w="1843" w:type="dxa"/>
            <w:shd w:val="clear" w:color="auto" w:fill="auto"/>
          </w:tcPr>
          <w:p w:rsidR="0068134E" w:rsidRPr="004220C0" w:rsidRDefault="0068134E" w:rsidP="0007509D">
            <w:pPr>
              <w:spacing w:before="40" w:after="120"/>
              <w:ind w:right="113"/>
            </w:pPr>
            <w:r w:rsidRPr="004220C0">
              <w:t>1 April 2013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Azerbaijan</w:t>
                </w:r>
              </w:smartTag>
            </w:smartTag>
          </w:p>
        </w:tc>
        <w:tc>
          <w:tcPr>
            <w:tcW w:w="1843" w:type="dxa"/>
            <w:shd w:val="clear" w:color="auto" w:fill="auto"/>
          </w:tcPr>
          <w:p w:rsidR="0068134E" w:rsidRPr="004220C0" w:rsidRDefault="0068134E" w:rsidP="0007509D">
            <w:pPr>
              <w:spacing w:before="40" w:after="120"/>
              <w:ind w:right="113"/>
            </w:pPr>
            <w:r w:rsidRPr="004220C0">
              <w:t>Fourth</w:t>
            </w:r>
          </w:p>
        </w:tc>
        <w:tc>
          <w:tcPr>
            <w:tcW w:w="1843" w:type="dxa"/>
            <w:shd w:val="clear" w:color="auto" w:fill="auto"/>
          </w:tcPr>
          <w:p w:rsidR="0068134E" w:rsidRPr="004220C0" w:rsidRDefault="0068134E" w:rsidP="0007509D">
            <w:pPr>
              <w:spacing w:before="40" w:after="120"/>
              <w:ind w:right="113"/>
            </w:pPr>
            <w:r w:rsidRPr="004220C0">
              <w:t>1 August 2013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San Marino</w:t>
                </w:r>
              </w:smartTag>
            </w:smartTag>
          </w:p>
        </w:tc>
        <w:tc>
          <w:tcPr>
            <w:tcW w:w="1843" w:type="dxa"/>
            <w:shd w:val="clear" w:color="auto" w:fill="auto"/>
          </w:tcPr>
          <w:p w:rsidR="0068134E" w:rsidRPr="004220C0" w:rsidRDefault="00A81E7D" w:rsidP="0007509D">
            <w:pPr>
              <w:spacing w:before="40" w:after="120"/>
              <w:ind w:right="113"/>
            </w:pPr>
            <w:r w:rsidRPr="004220C0">
              <w:t>Third</w:t>
            </w:r>
          </w:p>
        </w:tc>
        <w:tc>
          <w:tcPr>
            <w:tcW w:w="1843" w:type="dxa"/>
            <w:shd w:val="clear" w:color="auto" w:fill="auto"/>
          </w:tcPr>
          <w:p w:rsidR="0068134E" w:rsidRPr="004220C0" w:rsidRDefault="0068134E" w:rsidP="0007509D">
            <w:pPr>
              <w:spacing w:before="40" w:after="120"/>
              <w:ind w:right="113"/>
            </w:pPr>
            <w:r w:rsidRPr="004220C0">
              <w:t>31 July 2013</w:t>
            </w:r>
          </w:p>
        </w:tc>
      </w:tr>
      <w:tr w:rsidR="00B54E22" w:rsidRPr="004220C0" w:rsidTr="00502960">
        <w:tc>
          <w:tcPr>
            <w:tcW w:w="1841" w:type="dxa"/>
            <w:shd w:val="clear" w:color="auto" w:fill="auto"/>
          </w:tcPr>
          <w:p w:rsidR="00B54E22" w:rsidRPr="004220C0" w:rsidRDefault="00B54E22" w:rsidP="0007509D">
            <w:pPr>
              <w:spacing w:before="40" w:after="120"/>
              <w:ind w:right="113"/>
            </w:pPr>
            <w:smartTag w:uri="urn:schemas-microsoft-com:office:smarttags" w:element="place">
              <w:smartTag w:uri="urn:schemas-microsoft-com:office:smarttags" w:element="country-region">
                <w:r>
                  <w:t>Cameroon</w:t>
                </w:r>
              </w:smartTag>
            </w:smartTag>
          </w:p>
        </w:tc>
        <w:tc>
          <w:tcPr>
            <w:tcW w:w="1843" w:type="dxa"/>
            <w:shd w:val="clear" w:color="auto" w:fill="auto"/>
          </w:tcPr>
          <w:p w:rsidR="00B54E22" w:rsidRPr="004220C0" w:rsidRDefault="00B54E22" w:rsidP="0007509D">
            <w:pPr>
              <w:spacing w:before="40" w:after="120"/>
              <w:ind w:right="113"/>
            </w:pPr>
            <w:r>
              <w:t>Fifth</w:t>
            </w:r>
          </w:p>
        </w:tc>
        <w:tc>
          <w:tcPr>
            <w:tcW w:w="1843" w:type="dxa"/>
            <w:shd w:val="clear" w:color="auto" w:fill="auto"/>
          </w:tcPr>
          <w:p w:rsidR="00B54E22" w:rsidRPr="004220C0" w:rsidRDefault="00B54E22" w:rsidP="0007509D">
            <w:pPr>
              <w:spacing w:before="40" w:after="120"/>
              <w:ind w:right="113"/>
            </w:pPr>
            <w:r>
              <w:t>30 July 2013</w:t>
            </w:r>
          </w:p>
        </w:tc>
      </w:tr>
      <w:tr w:rsidR="007E131E" w:rsidRPr="004220C0" w:rsidTr="00502960">
        <w:tc>
          <w:tcPr>
            <w:tcW w:w="1841" w:type="dxa"/>
            <w:shd w:val="clear" w:color="auto" w:fill="auto"/>
          </w:tcPr>
          <w:p w:rsidR="007E131E" w:rsidRPr="004220C0" w:rsidRDefault="007E131E" w:rsidP="0007509D">
            <w:pPr>
              <w:spacing w:before="40" w:after="120"/>
              <w:ind w:right="113"/>
            </w:pPr>
            <w:smartTag w:uri="urn:schemas-microsoft-com:office:smarttags" w:element="place">
              <w:smartTag w:uri="urn:schemas-microsoft-com:office:smarttags" w:element="country-region">
                <w:r>
                  <w:t>Israel</w:t>
                </w:r>
              </w:smartTag>
            </w:smartTag>
          </w:p>
        </w:tc>
        <w:tc>
          <w:tcPr>
            <w:tcW w:w="1843" w:type="dxa"/>
            <w:shd w:val="clear" w:color="auto" w:fill="auto"/>
          </w:tcPr>
          <w:p w:rsidR="007E131E" w:rsidRPr="004220C0" w:rsidRDefault="007E131E" w:rsidP="0007509D">
            <w:pPr>
              <w:spacing w:before="40" w:after="120"/>
              <w:ind w:right="113"/>
            </w:pPr>
            <w:r>
              <w:t>Fourth</w:t>
            </w:r>
          </w:p>
        </w:tc>
        <w:tc>
          <w:tcPr>
            <w:tcW w:w="1843" w:type="dxa"/>
            <w:shd w:val="clear" w:color="auto" w:fill="auto"/>
          </w:tcPr>
          <w:p w:rsidR="007E131E" w:rsidRPr="004220C0" w:rsidRDefault="007E131E" w:rsidP="0007509D">
            <w:pPr>
              <w:spacing w:before="40" w:after="120"/>
              <w:ind w:right="113"/>
            </w:pPr>
            <w:r>
              <w:t>30 July 2013</w:t>
            </w:r>
          </w:p>
        </w:tc>
      </w:tr>
      <w:tr w:rsidR="0068134E" w:rsidRPr="004220C0" w:rsidTr="00502960">
        <w:tc>
          <w:tcPr>
            <w:tcW w:w="1841" w:type="dxa"/>
            <w:shd w:val="clear" w:color="auto" w:fill="auto"/>
          </w:tcPr>
          <w:p w:rsidR="0068134E" w:rsidRPr="004220C0" w:rsidRDefault="00D77745" w:rsidP="0007509D">
            <w:pPr>
              <w:spacing w:before="40" w:after="120"/>
              <w:ind w:right="113"/>
            </w:pPr>
            <w:r>
              <w:t xml:space="preserve">United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rsidR="0068134E" w:rsidRPr="004220C0">
                  <w:t>Tanzania</w:t>
                </w:r>
              </w:smartTag>
            </w:smartTag>
            <w:r w:rsidR="0068134E" w:rsidRPr="004220C0">
              <w:t xml:space="preserve"> </w:t>
            </w:r>
          </w:p>
        </w:tc>
        <w:tc>
          <w:tcPr>
            <w:tcW w:w="1843" w:type="dxa"/>
            <w:shd w:val="clear" w:color="auto" w:fill="auto"/>
          </w:tcPr>
          <w:p w:rsidR="0068134E" w:rsidRPr="004220C0" w:rsidRDefault="0068134E" w:rsidP="0007509D">
            <w:pPr>
              <w:spacing w:before="40" w:after="120"/>
              <w:ind w:right="113"/>
            </w:pPr>
            <w:r w:rsidRPr="004220C0">
              <w:t>Fifth</w:t>
            </w:r>
          </w:p>
        </w:tc>
        <w:tc>
          <w:tcPr>
            <w:tcW w:w="1843" w:type="dxa"/>
            <w:shd w:val="clear" w:color="auto" w:fill="auto"/>
          </w:tcPr>
          <w:p w:rsidR="0068134E" w:rsidRPr="004220C0" w:rsidRDefault="0068134E" w:rsidP="0007509D">
            <w:pPr>
              <w:spacing w:before="40" w:after="120"/>
              <w:ind w:right="113"/>
            </w:pPr>
            <w:r w:rsidRPr="004220C0">
              <w:t>1 August 2013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Denmark</w:t>
                </w:r>
              </w:smartTag>
            </w:smartTag>
            <w:r w:rsidRPr="004220C0">
              <w:t xml:space="preserve"> </w:t>
            </w:r>
          </w:p>
        </w:tc>
        <w:tc>
          <w:tcPr>
            <w:tcW w:w="1843" w:type="dxa"/>
            <w:shd w:val="clear" w:color="auto" w:fill="auto"/>
          </w:tcPr>
          <w:p w:rsidR="0068134E" w:rsidRPr="004220C0" w:rsidRDefault="0068134E" w:rsidP="0007509D">
            <w:pPr>
              <w:spacing w:before="40" w:after="120"/>
              <w:ind w:right="113"/>
            </w:pPr>
            <w:r w:rsidRPr="004220C0">
              <w:t>Sixth</w:t>
            </w:r>
          </w:p>
        </w:tc>
        <w:tc>
          <w:tcPr>
            <w:tcW w:w="1843" w:type="dxa"/>
            <w:shd w:val="clear" w:color="auto" w:fill="auto"/>
          </w:tcPr>
          <w:p w:rsidR="0068134E" w:rsidRPr="004220C0" w:rsidRDefault="0068134E" w:rsidP="0007509D">
            <w:pPr>
              <w:spacing w:before="40" w:after="120"/>
              <w:ind w:right="113"/>
            </w:pPr>
            <w:r w:rsidRPr="004220C0">
              <w:t>31 October 2013</w:t>
            </w:r>
          </w:p>
        </w:tc>
      </w:tr>
      <w:tr w:rsidR="0068134E" w:rsidRPr="004220C0" w:rsidTr="00502960">
        <w:tc>
          <w:tcPr>
            <w:tcW w:w="1841" w:type="dxa"/>
            <w:shd w:val="clear" w:color="auto" w:fill="auto"/>
          </w:tcPr>
          <w:p w:rsidR="0068134E" w:rsidRPr="004220C0" w:rsidRDefault="0068134E" w:rsidP="0007509D">
            <w:pPr>
              <w:spacing w:before="40" w:after="120"/>
              <w:ind w:right="113"/>
            </w:pPr>
            <w:smartTag w:uri="urn:schemas-microsoft-com:office:smarttags" w:element="place">
              <w:smartTag w:uri="urn:schemas-microsoft-com:office:smarttags" w:element="country-region">
                <w:r w:rsidRPr="004220C0">
                  <w:t>Monaco</w:t>
                </w:r>
              </w:smartTag>
            </w:smartTag>
            <w:r w:rsidRPr="004220C0">
              <w:t xml:space="preserve"> </w:t>
            </w:r>
          </w:p>
        </w:tc>
        <w:tc>
          <w:tcPr>
            <w:tcW w:w="1843" w:type="dxa"/>
            <w:shd w:val="clear" w:color="auto" w:fill="auto"/>
          </w:tcPr>
          <w:p w:rsidR="0068134E" w:rsidRPr="004220C0" w:rsidRDefault="0068134E" w:rsidP="0007509D">
            <w:pPr>
              <w:spacing w:before="40" w:after="120"/>
              <w:ind w:right="113"/>
            </w:pPr>
            <w:r w:rsidRPr="004220C0">
              <w:t>Third</w:t>
            </w:r>
          </w:p>
        </w:tc>
        <w:tc>
          <w:tcPr>
            <w:tcW w:w="1843" w:type="dxa"/>
            <w:shd w:val="clear" w:color="auto" w:fill="auto"/>
          </w:tcPr>
          <w:p w:rsidR="0068134E" w:rsidRPr="004220C0" w:rsidRDefault="0068134E" w:rsidP="0007509D">
            <w:pPr>
              <w:spacing w:before="40" w:after="120"/>
              <w:ind w:right="113"/>
            </w:pPr>
            <w:r w:rsidRPr="004220C0">
              <w:t>28 October 2013</w:t>
            </w:r>
          </w:p>
        </w:tc>
      </w:tr>
      <w:tr w:rsidR="009A3E9C" w:rsidRPr="004220C0" w:rsidTr="00502960">
        <w:tc>
          <w:tcPr>
            <w:tcW w:w="1841" w:type="dxa"/>
            <w:shd w:val="clear" w:color="auto" w:fill="auto"/>
          </w:tcPr>
          <w:p w:rsidR="009A3E9C" w:rsidRPr="004220C0" w:rsidRDefault="009A3E9C" w:rsidP="0007509D">
            <w:pPr>
              <w:spacing w:before="40" w:after="120"/>
              <w:ind w:right="113"/>
            </w:pPr>
            <w:smartTag w:uri="urn:schemas-microsoft-com:office:smarttags" w:element="place">
              <w:smartTag w:uri="urn:schemas-microsoft-com:office:smarttags" w:element="country-region">
                <w:r w:rsidRPr="004220C0">
                  <w:t>Croatia</w:t>
                </w:r>
              </w:smartTag>
            </w:smartTag>
          </w:p>
        </w:tc>
        <w:tc>
          <w:tcPr>
            <w:tcW w:w="1843" w:type="dxa"/>
            <w:shd w:val="clear" w:color="auto" w:fill="auto"/>
          </w:tcPr>
          <w:p w:rsidR="009A3E9C" w:rsidRPr="004220C0" w:rsidRDefault="009A3E9C" w:rsidP="0007509D">
            <w:pPr>
              <w:spacing w:before="40" w:after="120"/>
              <w:ind w:right="113"/>
            </w:pPr>
            <w:r w:rsidRPr="004220C0">
              <w:t>Third</w:t>
            </w:r>
          </w:p>
        </w:tc>
        <w:tc>
          <w:tcPr>
            <w:tcW w:w="1843" w:type="dxa"/>
            <w:shd w:val="clear" w:color="auto" w:fill="auto"/>
          </w:tcPr>
          <w:p w:rsidR="009A3E9C" w:rsidRPr="004220C0" w:rsidRDefault="009A3E9C" w:rsidP="0007509D">
            <w:pPr>
              <w:spacing w:before="40" w:after="120"/>
              <w:ind w:right="113"/>
            </w:pPr>
            <w:r w:rsidRPr="004220C0">
              <w:t>30 October 2013</w:t>
            </w:r>
          </w:p>
        </w:tc>
      </w:tr>
      <w:tr w:rsidR="009A3E9C" w:rsidRPr="004220C0" w:rsidTr="00502960">
        <w:tc>
          <w:tcPr>
            <w:tcW w:w="1841" w:type="dxa"/>
            <w:shd w:val="clear" w:color="auto" w:fill="auto"/>
          </w:tcPr>
          <w:p w:rsidR="009A3E9C" w:rsidRPr="004220C0" w:rsidRDefault="009A3E9C" w:rsidP="0007509D">
            <w:pPr>
              <w:spacing w:before="40" w:after="120"/>
              <w:ind w:right="113"/>
            </w:pPr>
            <w:smartTag w:uri="urn:schemas-microsoft-com:office:smarttags" w:element="place">
              <w:smartTag w:uri="urn:schemas-microsoft-com:office:smarttags" w:element="country-region">
                <w:r w:rsidRPr="004220C0">
                  <w:t>Ecuador</w:t>
                </w:r>
              </w:smartTag>
            </w:smartTag>
            <w:r w:rsidRPr="004220C0">
              <w:t xml:space="preserve"> </w:t>
            </w:r>
          </w:p>
        </w:tc>
        <w:tc>
          <w:tcPr>
            <w:tcW w:w="1843" w:type="dxa"/>
            <w:shd w:val="clear" w:color="auto" w:fill="auto"/>
          </w:tcPr>
          <w:p w:rsidR="009A3E9C" w:rsidRPr="004220C0" w:rsidRDefault="009A3E9C" w:rsidP="0007509D">
            <w:pPr>
              <w:spacing w:before="40" w:after="120"/>
              <w:ind w:right="113"/>
            </w:pPr>
            <w:r w:rsidRPr="004220C0">
              <w:t>Sixth</w:t>
            </w:r>
          </w:p>
        </w:tc>
        <w:tc>
          <w:tcPr>
            <w:tcW w:w="1843" w:type="dxa"/>
            <w:shd w:val="clear" w:color="auto" w:fill="auto"/>
          </w:tcPr>
          <w:p w:rsidR="009A3E9C" w:rsidRPr="004220C0" w:rsidRDefault="009A3E9C" w:rsidP="0007509D">
            <w:pPr>
              <w:spacing w:before="40" w:after="120"/>
              <w:ind w:right="113"/>
            </w:pPr>
            <w:r w:rsidRPr="004220C0">
              <w:t>30 October 2013</w:t>
            </w:r>
          </w:p>
        </w:tc>
      </w:tr>
      <w:tr w:rsidR="009A3E9C" w:rsidRPr="004220C0" w:rsidTr="00502960">
        <w:tc>
          <w:tcPr>
            <w:tcW w:w="1841" w:type="dxa"/>
            <w:tcBorders>
              <w:bottom w:val="single" w:sz="12" w:space="0" w:color="auto"/>
            </w:tcBorders>
            <w:shd w:val="clear" w:color="auto" w:fill="auto"/>
          </w:tcPr>
          <w:p w:rsidR="009A3E9C" w:rsidRPr="004220C0" w:rsidRDefault="00D77745" w:rsidP="0007509D">
            <w:pPr>
              <w:spacing w:before="40" w:after="120"/>
              <w:ind w:right="113"/>
            </w:pPr>
            <w:smartTag w:uri="urn:schemas-microsoft-com:office:smarttags" w:element="place">
              <w:smartTag w:uri="urn:schemas-microsoft-com:office:smarttags" w:element="PlaceType">
                <w:r>
                  <w:t>Republic</w:t>
                </w:r>
              </w:smartTag>
              <w:r>
                <w:t xml:space="preserve"> of </w:t>
              </w:r>
              <w:smartTag w:uri="urn:schemas-microsoft-com:office:smarttags" w:element="PlaceName">
                <w:r w:rsidR="009A3E9C" w:rsidRPr="004220C0">
                  <w:t>Moldova</w:t>
                </w:r>
              </w:smartTag>
            </w:smartTag>
            <w:r w:rsidR="009A3E9C" w:rsidRPr="004220C0">
              <w:t xml:space="preserve"> </w:t>
            </w:r>
          </w:p>
        </w:tc>
        <w:tc>
          <w:tcPr>
            <w:tcW w:w="1843" w:type="dxa"/>
            <w:tcBorders>
              <w:bottom w:val="single" w:sz="12" w:space="0" w:color="auto"/>
            </w:tcBorders>
            <w:shd w:val="clear" w:color="auto" w:fill="auto"/>
          </w:tcPr>
          <w:p w:rsidR="009A3E9C" w:rsidRPr="004220C0" w:rsidRDefault="009A3E9C" w:rsidP="0007509D">
            <w:pPr>
              <w:spacing w:before="40" w:after="120"/>
              <w:ind w:right="113"/>
            </w:pPr>
            <w:r w:rsidRPr="004220C0">
              <w:t xml:space="preserve">Third </w:t>
            </w:r>
          </w:p>
        </w:tc>
        <w:tc>
          <w:tcPr>
            <w:tcW w:w="1843" w:type="dxa"/>
            <w:tcBorders>
              <w:bottom w:val="single" w:sz="12" w:space="0" w:color="auto"/>
            </w:tcBorders>
            <w:shd w:val="clear" w:color="auto" w:fill="auto"/>
          </w:tcPr>
          <w:p w:rsidR="009A3E9C" w:rsidRPr="004220C0" w:rsidRDefault="009A3E9C" w:rsidP="0007509D">
            <w:pPr>
              <w:spacing w:before="40" w:after="120"/>
              <w:ind w:right="113"/>
            </w:pPr>
            <w:r w:rsidRPr="004220C0">
              <w:t>30 October 2013</w:t>
            </w:r>
          </w:p>
        </w:tc>
      </w:tr>
    </w:tbl>
    <w:p w:rsidR="006754DD" w:rsidRDefault="006754DD" w:rsidP="006754DD">
      <w:pPr>
        <w:spacing w:before="40" w:after="120"/>
        <w:ind w:left="567" w:right="113" w:firstLine="567"/>
        <w:rPr>
          <w:b/>
          <w:bCs/>
        </w:rPr>
      </w:pPr>
    </w:p>
    <w:p w:rsidR="00564AA6" w:rsidRPr="00293414" w:rsidRDefault="003B5067" w:rsidP="006754DD">
      <w:pPr>
        <w:spacing w:before="40" w:after="120"/>
        <w:ind w:left="567" w:right="113" w:firstLine="567"/>
        <w:rPr>
          <w:b/>
          <w:bCs/>
        </w:rPr>
      </w:pPr>
      <w:r w:rsidRPr="00293414">
        <w:rPr>
          <w:b/>
          <w:bCs/>
        </w:rPr>
        <w:t>Table</w:t>
      </w:r>
      <w:r w:rsidR="00A81E7D" w:rsidRPr="00293414">
        <w:rPr>
          <w:b/>
          <w:bCs/>
        </w:rPr>
        <w:t xml:space="preserve"> </w:t>
      </w:r>
      <w:r w:rsidR="00F76361">
        <w:rPr>
          <w:b/>
          <w:bCs/>
        </w:rPr>
        <w:t>2</w:t>
      </w:r>
      <w:r w:rsidR="00A81E7D" w:rsidRPr="00293414">
        <w:rPr>
          <w:b/>
          <w:bCs/>
        </w:rPr>
        <w:t xml:space="preserve">: </w:t>
      </w:r>
      <w:r w:rsidRPr="00293414">
        <w:rPr>
          <w:b/>
          <w:bCs/>
        </w:rPr>
        <w:t>Periodic reports</w:t>
      </w:r>
      <w:r w:rsidR="00841BA1" w:rsidRPr="00293414">
        <w:rPr>
          <w:b/>
          <w:bCs/>
        </w:rPr>
        <w:t xml:space="preserve"> due in 2014</w:t>
      </w:r>
      <w:r w:rsidR="00B31820" w:rsidRPr="00293414">
        <w:rPr>
          <w:b/>
          <w:bCs/>
        </w:rPr>
        <w:t xml:space="preserve"> </w:t>
      </w:r>
      <w:r w:rsidRPr="00293414">
        <w:rPr>
          <w:b/>
          <w:bCs/>
        </w:rPr>
        <w:t>(as</w:t>
      </w:r>
      <w:r w:rsidR="00B31820" w:rsidRPr="00293414">
        <w:rPr>
          <w:b/>
          <w:bCs/>
        </w:rPr>
        <w:t xml:space="preserve"> at </w:t>
      </w:r>
      <w:r w:rsidR="00F30FB4">
        <w:rPr>
          <w:b/>
          <w:bCs/>
        </w:rPr>
        <w:t xml:space="preserve">30 July </w:t>
      </w:r>
      <w:r w:rsidR="00B31820" w:rsidRPr="00293414">
        <w:rPr>
          <w:b/>
          <w:bCs/>
        </w:rPr>
        <w:t>2010)</w:t>
      </w:r>
    </w:p>
    <w:tbl>
      <w:tblPr>
        <w:tblW w:w="5527" w:type="dxa"/>
        <w:tblInd w:w="1134" w:type="dxa"/>
        <w:tblLayout w:type="fixed"/>
        <w:tblCellMar>
          <w:left w:w="0" w:type="dxa"/>
          <w:right w:w="0" w:type="dxa"/>
        </w:tblCellMar>
        <w:tblLook w:val="01E0" w:firstRow="1" w:lastRow="1" w:firstColumn="1" w:lastColumn="1" w:noHBand="0" w:noVBand="0"/>
      </w:tblPr>
      <w:tblGrid>
        <w:gridCol w:w="1841"/>
        <w:gridCol w:w="1843"/>
        <w:gridCol w:w="1843"/>
      </w:tblGrid>
      <w:tr w:rsidR="006C09FD" w:rsidRPr="004220C0" w:rsidTr="006C09FD">
        <w:tc>
          <w:tcPr>
            <w:tcW w:w="1841" w:type="dxa"/>
            <w:tcBorders>
              <w:top w:val="single" w:sz="4" w:space="0" w:color="auto"/>
              <w:bottom w:val="single" w:sz="12" w:space="0" w:color="auto"/>
            </w:tcBorders>
            <w:shd w:val="clear" w:color="auto" w:fill="auto"/>
            <w:vAlign w:val="bottom"/>
          </w:tcPr>
          <w:p w:rsidR="006C09FD" w:rsidRPr="004220C0" w:rsidRDefault="006C09FD" w:rsidP="0007509D">
            <w:pPr>
              <w:spacing w:before="80" w:after="80" w:line="200" w:lineRule="exact"/>
              <w:ind w:right="113"/>
              <w:rPr>
                <w:i/>
                <w:sz w:val="16"/>
              </w:rPr>
            </w:pPr>
            <w:r w:rsidRPr="004220C0">
              <w:rPr>
                <w:i/>
                <w:sz w:val="16"/>
              </w:rPr>
              <w:t>State party</w:t>
            </w:r>
          </w:p>
        </w:tc>
        <w:tc>
          <w:tcPr>
            <w:tcW w:w="1843" w:type="dxa"/>
            <w:tcBorders>
              <w:top w:val="single" w:sz="4" w:space="0" w:color="auto"/>
              <w:bottom w:val="single" w:sz="12" w:space="0" w:color="auto"/>
            </w:tcBorders>
            <w:shd w:val="clear" w:color="auto" w:fill="auto"/>
            <w:vAlign w:val="bottom"/>
          </w:tcPr>
          <w:p w:rsidR="006C09FD" w:rsidRPr="004220C0" w:rsidRDefault="006C09FD" w:rsidP="0007509D">
            <w:pPr>
              <w:spacing w:before="80" w:after="80" w:line="200" w:lineRule="exact"/>
              <w:ind w:right="113"/>
              <w:rPr>
                <w:i/>
                <w:sz w:val="16"/>
              </w:rPr>
            </w:pPr>
            <w:r w:rsidRPr="004220C0">
              <w:rPr>
                <w:i/>
                <w:sz w:val="16"/>
              </w:rPr>
              <w:t>Type of report</w:t>
            </w:r>
          </w:p>
        </w:tc>
        <w:tc>
          <w:tcPr>
            <w:tcW w:w="1843" w:type="dxa"/>
            <w:tcBorders>
              <w:top w:val="single" w:sz="4" w:space="0" w:color="auto"/>
              <w:bottom w:val="single" w:sz="12" w:space="0" w:color="auto"/>
            </w:tcBorders>
            <w:shd w:val="clear" w:color="auto" w:fill="auto"/>
            <w:vAlign w:val="bottom"/>
          </w:tcPr>
          <w:p w:rsidR="006C09FD" w:rsidRPr="004220C0" w:rsidRDefault="006C09FD" w:rsidP="0007509D">
            <w:pPr>
              <w:spacing w:before="80" w:after="80" w:line="200" w:lineRule="exact"/>
              <w:ind w:right="113"/>
              <w:rPr>
                <w:i/>
                <w:sz w:val="16"/>
              </w:rPr>
            </w:pPr>
            <w:r w:rsidRPr="004220C0">
              <w:rPr>
                <w:i/>
                <w:sz w:val="16"/>
              </w:rPr>
              <w:t>Date due</w:t>
            </w:r>
          </w:p>
        </w:tc>
      </w:tr>
      <w:tr w:rsidR="006C09FD" w:rsidRPr="004220C0" w:rsidTr="006C09FD">
        <w:tc>
          <w:tcPr>
            <w:tcW w:w="1841" w:type="dxa"/>
            <w:tcBorders>
              <w:top w:val="single" w:sz="12" w:space="0" w:color="auto"/>
            </w:tcBorders>
            <w:shd w:val="clear" w:color="auto" w:fill="auto"/>
          </w:tcPr>
          <w:p w:rsidR="006C09FD" w:rsidRPr="004220C0" w:rsidRDefault="008A7C71" w:rsidP="0007509D">
            <w:pPr>
              <w:spacing w:before="40" w:after="120"/>
              <w:ind w:right="113"/>
              <w:rPr>
                <w:sz w:val="24"/>
              </w:rPr>
            </w:pPr>
            <w:smartTag w:uri="urn:schemas-microsoft-com:office:smarttags" w:element="place">
              <w:smartTag w:uri="urn:schemas-microsoft-com:office:smarttags" w:element="country-region">
                <w:r w:rsidRPr="004220C0">
                  <w:t>Argentina</w:t>
                </w:r>
              </w:smartTag>
            </w:smartTag>
          </w:p>
        </w:tc>
        <w:tc>
          <w:tcPr>
            <w:tcW w:w="1843" w:type="dxa"/>
            <w:tcBorders>
              <w:top w:val="single" w:sz="12" w:space="0" w:color="auto"/>
            </w:tcBorders>
            <w:shd w:val="clear" w:color="auto" w:fill="auto"/>
          </w:tcPr>
          <w:p w:rsidR="006C09FD" w:rsidRPr="004220C0" w:rsidRDefault="008A7C71" w:rsidP="0007509D">
            <w:pPr>
              <w:spacing w:before="40" w:after="120"/>
              <w:ind w:right="113"/>
              <w:rPr>
                <w:sz w:val="24"/>
              </w:rPr>
            </w:pPr>
            <w:r w:rsidRPr="004220C0">
              <w:t>Fifth</w:t>
            </w:r>
          </w:p>
        </w:tc>
        <w:tc>
          <w:tcPr>
            <w:tcW w:w="1843" w:type="dxa"/>
            <w:tcBorders>
              <w:top w:val="single" w:sz="12" w:space="0" w:color="auto"/>
            </w:tcBorders>
            <w:shd w:val="clear" w:color="auto" w:fill="auto"/>
          </w:tcPr>
          <w:p w:rsidR="006C09FD" w:rsidRPr="004220C0" w:rsidRDefault="008A7C71" w:rsidP="0007509D">
            <w:pPr>
              <w:spacing w:before="40" w:after="120"/>
              <w:ind w:right="113"/>
              <w:rPr>
                <w:sz w:val="24"/>
              </w:rPr>
            </w:pPr>
            <w:r w:rsidRPr="004220C0">
              <w:t>30 March 2014</w:t>
            </w:r>
          </w:p>
        </w:tc>
      </w:tr>
      <w:tr w:rsidR="006C09FD" w:rsidRPr="004220C0" w:rsidTr="006C09FD">
        <w:tc>
          <w:tcPr>
            <w:tcW w:w="1841" w:type="dxa"/>
            <w:shd w:val="clear" w:color="auto" w:fill="auto"/>
          </w:tcPr>
          <w:p w:rsidR="006C09FD" w:rsidRPr="004220C0" w:rsidRDefault="008A7C71" w:rsidP="0007509D">
            <w:pPr>
              <w:spacing w:before="40" w:after="120"/>
              <w:ind w:right="113"/>
              <w:rPr>
                <w:sz w:val="24"/>
              </w:rPr>
            </w:pPr>
            <w:smartTag w:uri="urn:schemas-microsoft-com:office:smarttags" w:element="place">
              <w:smartTag w:uri="urn:schemas-microsoft-com:office:smarttags" w:element="country-region">
                <w:r w:rsidRPr="004220C0">
                  <w:t>Mexico</w:t>
                </w:r>
              </w:smartTag>
            </w:smartTag>
          </w:p>
        </w:tc>
        <w:tc>
          <w:tcPr>
            <w:tcW w:w="1843" w:type="dxa"/>
            <w:shd w:val="clear" w:color="auto" w:fill="auto"/>
          </w:tcPr>
          <w:p w:rsidR="006C09FD" w:rsidRPr="004220C0" w:rsidRDefault="008A7C71" w:rsidP="0007509D">
            <w:pPr>
              <w:spacing w:before="40" w:after="120"/>
              <w:ind w:right="113"/>
              <w:rPr>
                <w:sz w:val="24"/>
              </w:rPr>
            </w:pPr>
            <w:r w:rsidRPr="004220C0">
              <w:t>Sixth</w:t>
            </w:r>
          </w:p>
        </w:tc>
        <w:tc>
          <w:tcPr>
            <w:tcW w:w="1843" w:type="dxa"/>
            <w:shd w:val="clear" w:color="auto" w:fill="auto"/>
          </w:tcPr>
          <w:p w:rsidR="006C09FD" w:rsidRPr="004220C0" w:rsidRDefault="006C09FD" w:rsidP="0007509D">
            <w:pPr>
              <w:spacing w:before="40" w:after="120"/>
              <w:ind w:right="113"/>
              <w:rPr>
                <w:sz w:val="24"/>
              </w:rPr>
            </w:pPr>
            <w:r w:rsidRPr="004220C0">
              <w:t>3</w:t>
            </w:r>
            <w:r w:rsidR="008A7C71" w:rsidRPr="004220C0">
              <w:t>0 March 2014</w:t>
            </w:r>
          </w:p>
        </w:tc>
      </w:tr>
      <w:tr w:rsidR="001A4BC4" w:rsidRPr="004220C0" w:rsidTr="006C09FD">
        <w:tc>
          <w:tcPr>
            <w:tcW w:w="1841" w:type="dxa"/>
            <w:shd w:val="clear" w:color="auto" w:fill="auto"/>
          </w:tcPr>
          <w:p w:rsidR="001A4BC4" w:rsidRPr="004220C0" w:rsidRDefault="001A4BC4" w:rsidP="0007509D">
            <w:pPr>
              <w:spacing w:before="40" w:after="120"/>
              <w:ind w:right="113"/>
            </w:pPr>
            <w:smartTag w:uri="urn:schemas-microsoft-com:office:smarttags" w:element="place">
              <w:smartTag w:uri="urn:schemas-microsoft-com:office:smarttags" w:element="country-region">
                <w:r>
                  <w:t>Colombia</w:t>
                </w:r>
              </w:smartTag>
            </w:smartTag>
          </w:p>
        </w:tc>
        <w:tc>
          <w:tcPr>
            <w:tcW w:w="1843" w:type="dxa"/>
            <w:shd w:val="clear" w:color="auto" w:fill="auto"/>
          </w:tcPr>
          <w:p w:rsidR="001A4BC4" w:rsidRPr="004220C0" w:rsidRDefault="001A4BC4" w:rsidP="0007509D">
            <w:pPr>
              <w:spacing w:before="40" w:after="120"/>
              <w:ind w:right="113"/>
            </w:pPr>
            <w:r>
              <w:t>Seventh</w:t>
            </w:r>
          </w:p>
        </w:tc>
        <w:tc>
          <w:tcPr>
            <w:tcW w:w="1843" w:type="dxa"/>
            <w:shd w:val="clear" w:color="auto" w:fill="auto"/>
          </w:tcPr>
          <w:p w:rsidR="001A4BC4" w:rsidRPr="004220C0" w:rsidRDefault="001A4BC4" w:rsidP="0007509D">
            <w:pPr>
              <w:spacing w:before="40" w:after="120"/>
              <w:ind w:right="113"/>
            </w:pPr>
            <w:r>
              <w:t>1 April 2014</w:t>
            </w:r>
          </w:p>
        </w:tc>
      </w:tr>
      <w:tr w:rsidR="006C09FD" w:rsidRPr="004220C0" w:rsidTr="006C09FD">
        <w:tc>
          <w:tcPr>
            <w:tcW w:w="1841" w:type="dxa"/>
            <w:shd w:val="clear" w:color="auto" w:fill="auto"/>
          </w:tcPr>
          <w:p w:rsidR="006C09FD" w:rsidRPr="004220C0" w:rsidRDefault="00B233B6" w:rsidP="0007509D">
            <w:pPr>
              <w:spacing w:after="240"/>
            </w:pPr>
            <w:smartTag w:uri="urn:schemas-microsoft-com:office:smarttags" w:element="place">
              <w:smartTag w:uri="urn:schemas-microsoft-com:office:smarttags" w:element="country-region">
                <w:r w:rsidRPr="004220C0">
                  <w:t>Switzerland</w:t>
                </w:r>
              </w:smartTag>
            </w:smartTag>
          </w:p>
        </w:tc>
        <w:tc>
          <w:tcPr>
            <w:tcW w:w="1843" w:type="dxa"/>
            <w:shd w:val="clear" w:color="auto" w:fill="auto"/>
          </w:tcPr>
          <w:p w:rsidR="006C09FD" w:rsidRPr="004220C0" w:rsidRDefault="00B233B6" w:rsidP="0007509D">
            <w:pPr>
              <w:spacing w:after="240"/>
            </w:pPr>
            <w:r w:rsidRPr="004220C0">
              <w:t xml:space="preserve">Fourth </w:t>
            </w:r>
          </w:p>
        </w:tc>
        <w:tc>
          <w:tcPr>
            <w:tcW w:w="1843" w:type="dxa"/>
            <w:shd w:val="clear" w:color="auto" w:fill="auto"/>
          </w:tcPr>
          <w:p w:rsidR="006C09FD" w:rsidRPr="004220C0" w:rsidRDefault="00B233B6" w:rsidP="0007509D">
            <w:pPr>
              <w:spacing w:after="240"/>
            </w:pPr>
            <w:r w:rsidRPr="004220C0">
              <w:t>20 October 2014</w:t>
            </w:r>
          </w:p>
        </w:tc>
      </w:tr>
    </w:tbl>
    <w:p w:rsidR="00841BA1" w:rsidRDefault="00841BA1" w:rsidP="00564AA6">
      <w:pPr>
        <w:spacing w:before="40" w:after="120"/>
        <w:ind w:right="113"/>
      </w:pPr>
    </w:p>
    <w:p w:rsidR="008A7C71" w:rsidRPr="00293414" w:rsidRDefault="008A7C71" w:rsidP="006754DD">
      <w:pPr>
        <w:spacing w:before="40" w:after="120"/>
        <w:ind w:left="567" w:right="113" w:firstLine="567"/>
        <w:rPr>
          <w:b/>
          <w:bCs/>
        </w:rPr>
      </w:pPr>
      <w:r w:rsidRPr="00293414">
        <w:rPr>
          <w:b/>
          <w:bCs/>
        </w:rPr>
        <w:t xml:space="preserve">Table </w:t>
      </w:r>
      <w:r w:rsidR="00F76361">
        <w:rPr>
          <w:b/>
          <w:bCs/>
        </w:rPr>
        <w:t>3</w:t>
      </w:r>
      <w:r w:rsidRPr="00293414">
        <w:rPr>
          <w:b/>
          <w:bCs/>
        </w:rPr>
        <w:t>: State party reports due in 2015</w:t>
      </w:r>
      <w:r w:rsidR="00293414" w:rsidRPr="00293414">
        <w:rPr>
          <w:b/>
          <w:bCs/>
        </w:rPr>
        <w:t xml:space="preserve"> (as at </w:t>
      </w:r>
      <w:r w:rsidR="007B58B1">
        <w:rPr>
          <w:b/>
          <w:bCs/>
        </w:rPr>
        <w:t>30</w:t>
      </w:r>
      <w:r w:rsidR="007B58B1" w:rsidRPr="00293414">
        <w:rPr>
          <w:b/>
          <w:bCs/>
        </w:rPr>
        <w:t xml:space="preserve"> </w:t>
      </w:r>
      <w:r w:rsidR="00293414" w:rsidRPr="00293414">
        <w:rPr>
          <w:b/>
          <w:bCs/>
        </w:rPr>
        <w:t>Ju</w:t>
      </w:r>
      <w:r w:rsidR="007B58B1">
        <w:rPr>
          <w:b/>
          <w:bCs/>
        </w:rPr>
        <w:t>ly</w:t>
      </w:r>
      <w:r w:rsidR="00293414" w:rsidRPr="00293414">
        <w:rPr>
          <w:b/>
          <w:bCs/>
        </w:rPr>
        <w:t xml:space="preserve"> 2010)</w:t>
      </w:r>
    </w:p>
    <w:tbl>
      <w:tblPr>
        <w:tblW w:w="5527" w:type="dxa"/>
        <w:tblInd w:w="1134" w:type="dxa"/>
        <w:tblLayout w:type="fixed"/>
        <w:tblCellMar>
          <w:left w:w="0" w:type="dxa"/>
          <w:right w:w="0" w:type="dxa"/>
        </w:tblCellMar>
        <w:tblLook w:val="01E0" w:firstRow="1" w:lastRow="1" w:firstColumn="1" w:lastColumn="1" w:noHBand="0" w:noVBand="0"/>
      </w:tblPr>
      <w:tblGrid>
        <w:gridCol w:w="1841"/>
        <w:gridCol w:w="1843"/>
        <w:gridCol w:w="1843"/>
      </w:tblGrid>
      <w:tr w:rsidR="008A7C71" w:rsidRPr="004220C0" w:rsidTr="0007509D">
        <w:tc>
          <w:tcPr>
            <w:tcW w:w="1841" w:type="dxa"/>
            <w:tcBorders>
              <w:top w:val="single" w:sz="4" w:space="0" w:color="auto"/>
              <w:bottom w:val="single" w:sz="12" w:space="0" w:color="auto"/>
            </w:tcBorders>
            <w:shd w:val="clear" w:color="auto" w:fill="auto"/>
            <w:vAlign w:val="bottom"/>
          </w:tcPr>
          <w:p w:rsidR="008A7C71" w:rsidRPr="004220C0" w:rsidRDefault="008A7C71" w:rsidP="0007509D">
            <w:pPr>
              <w:spacing w:before="80" w:after="80" w:line="200" w:lineRule="exact"/>
              <w:ind w:right="113"/>
              <w:rPr>
                <w:i/>
                <w:sz w:val="16"/>
              </w:rPr>
            </w:pPr>
            <w:r w:rsidRPr="004220C0">
              <w:rPr>
                <w:i/>
                <w:sz w:val="16"/>
              </w:rPr>
              <w:t>State party</w:t>
            </w:r>
          </w:p>
        </w:tc>
        <w:tc>
          <w:tcPr>
            <w:tcW w:w="1843" w:type="dxa"/>
            <w:tcBorders>
              <w:top w:val="single" w:sz="4" w:space="0" w:color="auto"/>
              <w:bottom w:val="single" w:sz="12" w:space="0" w:color="auto"/>
            </w:tcBorders>
            <w:shd w:val="clear" w:color="auto" w:fill="auto"/>
            <w:vAlign w:val="bottom"/>
          </w:tcPr>
          <w:p w:rsidR="008A7C71" w:rsidRPr="004220C0" w:rsidRDefault="008A7C71" w:rsidP="0007509D">
            <w:pPr>
              <w:spacing w:before="80" w:after="80" w:line="200" w:lineRule="exact"/>
              <w:ind w:right="113"/>
              <w:rPr>
                <w:i/>
                <w:sz w:val="16"/>
              </w:rPr>
            </w:pPr>
            <w:r w:rsidRPr="004220C0">
              <w:rPr>
                <w:i/>
                <w:sz w:val="16"/>
              </w:rPr>
              <w:t>Type of report</w:t>
            </w:r>
          </w:p>
        </w:tc>
        <w:tc>
          <w:tcPr>
            <w:tcW w:w="1843" w:type="dxa"/>
            <w:tcBorders>
              <w:top w:val="single" w:sz="4" w:space="0" w:color="auto"/>
              <w:bottom w:val="single" w:sz="12" w:space="0" w:color="auto"/>
            </w:tcBorders>
            <w:shd w:val="clear" w:color="auto" w:fill="auto"/>
            <w:vAlign w:val="bottom"/>
          </w:tcPr>
          <w:p w:rsidR="008A7C71" w:rsidRPr="004220C0" w:rsidRDefault="008A7C71" w:rsidP="0007509D">
            <w:pPr>
              <w:spacing w:before="80" w:after="80" w:line="200" w:lineRule="exact"/>
              <w:ind w:right="113"/>
              <w:rPr>
                <w:i/>
                <w:sz w:val="16"/>
              </w:rPr>
            </w:pPr>
            <w:r w:rsidRPr="004220C0">
              <w:rPr>
                <w:i/>
                <w:sz w:val="16"/>
              </w:rPr>
              <w:t>Date due</w:t>
            </w:r>
          </w:p>
        </w:tc>
      </w:tr>
      <w:tr w:rsidR="008A7C71" w:rsidRPr="004220C0" w:rsidTr="0007509D">
        <w:tc>
          <w:tcPr>
            <w:tcW w:w="1841" w:type="dxa"/>
            <w:tcBorders>
              <w:top w:val="single" w:sz="12" w:space="0" w:color="auto"/>
            </w:tcBorders>
            <w:shd w:val="clear" w:color="auto" w:fill="auto"/>
          </w:tcPr>
          <w:p w:rsidR="008A7C71" w:rsidRPr="004220C0" w:rsidRDefault="008A7C71" w:rsidP="0007509D">
            <w:pPr>
              <w:spacing w:before="40" w:after="120"/>
              <w:ind w:right="113"/>
              <w:rPr>
                <w:sz w:val="24"/>
              </w:rPr>
            </w:pPr>
            <w:smartTag w:uri="urn:schemas-microsoft-com:office:smarttags" w:element="place">
              <w:smartTag w:uri="urn:schemas-microsoft-com:office:smarttags" w:element="country-region">
                <w:r w:rsidRPr="004220C0">
                  <w:t>New Zealand</w:t>
                </w:r>
              </w:smartTag>
            </w:smartTag>
          </w:p>
        </w:tc>
        <w:tc>
          <w:tcPr>
            <w:tcW w:w="1843" w:type="dxa"/>
            <w:tcBorders>
              <w:top w:val="single" w:sz="12" w:space="0" w:color="auto"/>
            </w:tcBorders>
            <w:shd w:val="clear" w:color="auto" w:fill="auto"/>
          </w:tcPr>
          <w:p w:rsidR="008A7C71" w:rsidRPr="004220C0" w:rsidRDefault="003B5067" w:rsidP="0007509D">
            <w:pPr>
              <w:spacing w:before="40" w:after="120"/>
              <w:ind w:right="113"/>
              <w:rPr>
                <w:sz w:val="24"/>
              </w:rPr>
            </w:pPr>
            <w:r w:rsidRPr="004220C0">
              <w:t>Sixth</w:t>
            </w:r>
          </w:p>
        </w:tc>
        <w:tc>
          <w:tcPr>
            <w:tcW w:w="1843" w:type="dxa"/>
            <w:tcBorders>
              <w:top w:val="single" w:sz="12" w:space="0" w:color="auto"/>
            </w:tcBorders>
            <w:shd w:val="clear" w:color="auto" w:fill="auto"/>
          </w:tcPr>
          <w:p w:rsidR="008A7C71" w:rsidRPr="004220C0" w:rsidRDefault="008A7C71" w:rsidP="0007509D">
            <w:pPr>
              <w:spacing w:before="40" w:after="120"/>
              <w:ind w:right="113"/>
              <w:rPr>
                <w:sz w:val="24"/>
              </w:rPr>
            </w:pPr>
            <w:r w:rsidRPr="004220C0">
              <w:t>30 March 2015</w:t>
            </w:r>
          </w:p>
        </w:tc>
      </w:tr>
      <w:tr w:rsidR="00EB1F92" w:rsidRPr="004220C0" w:rsidTr="0007509D">
        <w:tc>
          <w:tcPr>
            <w:tcW w:w="1841" w:type="dxa"/>
            <w:shd w:val="clear" w:color="auto" w:fill="auto"/>
          </w:tcPr>
          <w:p w:rsidR="00EB1F92" w:rsidRPr="004220C0" w:rsidRDefault="00EB1F92" w:rsidP="0007509D">
            <w:pPr>
              <w:spacing w:after="240"/>
            </w:pPr>
            <w:smartTag w:uri="urn:schemas-microsoft-com:office:smarttags" w:element="place">
              <w:smartTag w:uri="urn:schemas-microsoft-com:office:smarttags" w:element="country-region">
                <w:r>
                  <w:t>Estonia</w:t>
                </w:r>
              </w:smartTag>
            </w:smartTag>
          </w:p>
        </w:tc>
        <w:tc>
          <w:tcPr>
            <w:tcW w:w="1843" w:type="dxa"/>
            <w:shd w:val="clear" w:color="auto" w:fill="auto"/>
          </w:tcPr>
          <w:p w:rsidR="00EB1F92" w:rsidRPr="004220C0" w:rsidRDefault="00F15969" w:rsidP="0007509D">
            <w:pPr>
              <w:spacing w:after="240"/>
            </w:pPr>
            <w:r>
              <w:t>Fourth</w:t>
            </w:r>
          </w:p>
        </w:tc>
        <w:tc>
          <w:tcPr>
            <w:tcW w:w="1843" w:type="dxa"/>
            <w:shd w:val="clear" w:color="auto" w:fill="auto"/>
          </w:tcPr>
          <w:p w:rsidR="00EB1F92" w:rsidRPr="004220C0" w:rsidRDefault="00EB1F92" w:rsidP="0007509D">
            <w:pPr>
              <w:spacing w:after="240"/>
            </w:pPr>
            <w:r>
              <w:t>30 July 2015</w:t>
            </w:r>
          </w:p>
        </w:tc>
      </w:tr>
    </w:tbl>
    <w:p w:rsidR="006754DD" w:rsidRDefault="006754DD" w:rsidP="006754DD">
      <w:pPr>
        <w:pStyle w:val="SingleTxtG"/>
        <w:ind w:left="567" w:firstLine="567"/>
        <w:rPr>
          <w:b/>
          <w:bCs/>
        </w:rPr>
      </w:pPr>
    </w:p>
    <w:p w:rsidR="00564AA6" w:rsidRDefault="00564AA6" w:rsidP="006754DD">
      <w:pPr>
        <w:pStyle w:val="SingleTxtG"/>
        <w:ind w:left="567" w:firstLine="567"/>
      </w:pPr>
      <w:r w:rsidRPr="00293414">
        <w:rPr>
          <w:b/>
          <w:bCs/>
        </w:rPr>
        <w:t xml:space="preserve">Table </w:t>
      </w:r>
      <w:r w:rsidR="00F76361">
        <w:rPr>
          <w:b/>
          <w:bCs/>
        </w:rPr>
        <w:t>4</w:t>
      </w:r>
      <w:r w:rsidRPr="00293414">
        <w:rPr>
          <w:b/>
          <w:bCs/>
        </w:rPr>
        <w:t xml:space="preserve">: Periodic reports overdue by at least 10 years (as </w:t>
      </w:r>
      <w:r w:rsidR="00D77745">
        <w:rPr>
          <w:b/>
          <w:bCs/>
        </w:rPr>
        <w:t>at</w:t>
      </w:r>
      <w:r w:rsidR="008F4136">
        <w:rPr>
          <w:b/>
          <w:bCs/>
        </w:rPr>
        <w:t xml:space="preserve"> </w:t>
      </w:r>
      <w:r w:rsidR="001F01C3">
        <w:rPr>
          <w:b/>
          <w:bCs/>
        </w:rPr>
        <w:t xml:space="preserve">30 July </w:t>
      </w:r>
      <w:r w:rsidRPr="00293414">
        <w:rPr>
          <w:b/>
          <w:bCs/>
        </w:rPr>
        <w:t>2010)</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564AA6" w:rsidRPr="004220C0">
        <w:tc>
          <w:tcPr>
            <w:tcW w:w="1841" w:type="dxa"/>
            <w:tcBorders>
              <w:top w:val="single" w:sz="4" w:space="0" w:color="auto"/>
              <w:bottom w:val="single" w:sz="12" w:space="0" w:color="auto"/>
            </w:tcBorders>
            <w:shd w:val="clear" w:color="auto" w:fill="auto"/>
            <w:vAlign w:val="bottom"/>
          </w:tcPr>
          <w:p w:rsidR="00564AA6" w:rsidRPr="004220C0" w:rsidRDefault="00564AA6" w:rsidP="00564AA6">
            <w:pPr>
              <w:spacing w:before="80" w:after="80" w:line="200" w:lineRule="exact"/>
              <w:ind w:right="113"/>
              <w:rPr>
                <w:i/>
                <w:sz w:val="16"/>
              </w:rPr>
            </w:pPr>
            <w:r w:rsidRPr="004220C0">
              <w:rPr>
                <w:i/>
                <w:sz w:val="16"/>
              </w:rPr>
              <w:t>State party</w:t>
            </w:r>
          </w:p>
        </w:tc>
        <w:tc>
          <w:tcPr>
            <w:tcW w:w="1843" w:type="dxa"/>
            <w:tcBorders>
              <w:top w:val="single" w:sz="4" w:space="0" w:color="auto"/>
              <w:bottom w:val="single" w:sz="12" w:space="0" w:color="auto"/>
            </w:tcBorders>
            <w:shd w:val="clear" w:color="auto" w:fill="auto"/>
            <w:vAlign w:val="bottom"/>
          </w:tcPr>
          <w:p w:rsidR="00564AA6" w:rsidRPr="004220C0" w:rsidRDefault="00564AA6" w:rsidP="00564AA6">
            <w:pPr>
              <w:spacing w:before="80" w:after="80" w:line="200" w:lineRule="exact"/>
              <w:ind w:right="113"/>
              <w:rPr>
                <w:i/>
                <w:sz w:val="16"/>
              </w:rPr>
            </w:pPr>
            <w:r w:rsidRPr="004220C0">
              <w:rPr>
                <w:i/>
                <w:sz w:val="16"/>
              </w:rPr>
              <w:t>Type of report</w:t>
            </w:r>
          </w:p>
        </w:tc>
        <w:tc>
          <w:tcPr>
            <w:tcW w:w="1843" w:type="dxa"/>
            <w:tcBorders>
              <w:top w:val="single" w:sz="4" w:space="0" w:color="auto"/>
              <w:bottom w:val="single" w:sz="12" w:space="0" w:color="auto"/>
            </w:tcBorders>
            <w:shd w:val="clear" w:color="auto" w:fill="auto"/>
            <w:vAlign w:val="bottom"/>
          </w:tcPr>
          <w:p w:rsidR="00564AA6" w:rsidRPr="004220C0" w:rsidRDefault="00564AA6" w:rsidP="00564AA6">
            <w:pPr>
              <w:spacing w:before="80" w:after="80" w:line="200" w:lineRule="exact"/>
              <w:ind w:right="113"/>
              <w:rPr>
                <w:i/>
                <w:sz w:val="16"/>
              </w:rPr>
            </w:pPr>
            <w:r w:rsidRPr="004220C0">
              <w:rPr>
                <w:i/>
                <w:sz w:val="16"/>
              </w:rPr>
              <w:t>Date due</w:t>
            </w:r>
          </w:p>
        </w:tc>
        <w:tc>
          <w:tcPr>
            <w:tcW w:w="1843" w:type="dxa"/>
            <w:tcBorders>
              <w:top w:val="single" w:sz="4" w:space="0" w:color="auto"/>
              <w:bottom w:val="single" w:sz="12" w:space="0" w:color="auto"/>
            </w:tcBorders>
            <w:shd w:val="clear" w:color="auto" w:fill="auto"/>
            <w:vAlign w:val="bottom"/>
          </w:tcPr>
          <w:p w:rsidR="00564AA6" w:rsidRPr="004220C0" w:rsidRDefault="00564AA6" w:rsidP="00564AA6">
            <w:pPr>
              <w:spacing w:before="80" w:after="80" w:line="200" w:lineRule="exact"/>
              <w:ind w:right="113"/>
              <w:rPr>
                <w:i/>
                <w:sz w:val="16"/>
              </w:rPr>
            </w:pPr>
            <w:r w:rsidRPr="004220C0">
              <w:rPr>
                <w:i/>
                <w:sz w:val="16"/>
              </w:rPr>
              <w:t>Years overdue</w:t>
            </w:r>
          </w:p>
        </w:tc>
      </w:tr>
      <w:tr w:rsidR="00564AA6" w:rsidRPr="004220C0">
        <w:tc>
          <w:tcPr>
            <w:tcW w:w="1841" w:type="dxa"/>
            <w:tcBorders>
              <w:top w:val="single" w:sz="12" w:space="0" w:color="auto"/>
            </w:tcBorders>
            <w:shd w:val="clear" w:color="auto" w:fill="auto"/>
          </w:tcPr>
          <w:p w:rsidR="00564AA6" w:rsidRPr="004220C0" w:rsidRDefault="00564AA6" w:rsidP="00564AA6">
            <w:pPr>
              <w:spacing w:before="40" w:after="120"/>
              <w:ind w:right="113"/>
              <w:rPr>
                <w:sz w:val="24"/>
              </w:rPr>
            </w:pPr>
            <w:smartTag w:uri="urn:schemas-microsoft-com:office:smarttags" w:element="place">
              <w:smartTag w:uri="urn:schemas-microsoft-com:office:smarttags" w:element="country-region">
                <w:r w:rsidRPr="004220C0">
                  <w:t>Gambia</w:t>
                </w:r>
              </w:smartTag>
            </w:smartTag>
          </w:p>
        </w:tc>
        <w:tc>
          <w:tcPr>
            <w:tcW w:w="1843" w:type="dxa"/>
            <w:tcBorders>
              <w:top w:val="single" w:sz="12" w:space="0" w:color="auto"/>
            </w:tcBorders>
            <w:shd w:val="clear" w:color="auto" w:fill="auto"/>
          </w:tcPr>
          <w:p w:rsidR="00564AA6" w:rsidRPr="004220C0" w:rsidRDefault="00564AA6" w:rsidP="00564AA6">
            <w:pPr>
              <w:spacing w:before="40" w:after="120"/>
              <w:ind w:right="113"/>
              <w:rPr>
                <w:sz w:val="24"/>
              </w:rPr>
            </w:pPr>
            <w:r w:rsidRPr="004220C0">
              <w:t>Second</w:t>
            </w:r>
          </w:p>
        </w:tc>
        <w:tc>
          <w:tcPr>
            <w:tcW w:w="1843" w:type="dxa"/>
            <w:tcBorders>
              <w:top w:val="single" w:sz="12" w:space="0" w:color="auto"/>
            </w:tcBorders>
            <w:shd w:val="clear" w:color="auto" w:fill="auto"/>
          </w:tcPr>
          <w:p w:rsidR="00564AA6" w:rsidRPr="004220C0" w:rsidRDefault="00564AA6" w:rsidP="00564AA6">
            <w:pPr>
              <w:spacing w:before="40" w:after="120"/>
              <w:ind w:right="113"/>
              <w:rPr>
                <w:sz w:val="24"/>
              </w:rPr>
            </w:pPr>
            <w:smartTag w:uri="urn:schemas-microsoft-com:office:smarttags" w:element="date">
              <w:smartTagPr>
                <w:attr w:name="Year" w:val="1985"/>
                <w:attr w:name="Day" w:val="21"/>
                <w:attr w:name="Month" w:val="6"/>
              </w:smartTagPr>
              <w:r w:rsidRPr="004220C0">
                <w:t>21 June 1985</w:t>
              </w:r>
            </w:smartTag>
          </w:p>
        </w:tc>
        <w:tc>
          <w:tcPr>
            <w:tcW w:w="1843" w:type="dxa"/>
            <w:tcBorders>
              <w:top w:val="single" w:sz="12" w:space="0" w:color="auto"/>
            </w:tcBorders>
            <w:shd w:val="clear" w:color="auto" w:fill="auto"/>
          </w:tcPr>
          <w:p w:rsidR="00564AA6" w:rsidRPr="004220C0" w:rsidRDefault="00564AA6" w:rsidP="00121A74">
            <w:pPr>
              <w:spacing w:before="40" w:after="120"/>
              <w:jc w:val="center"/>
              <w:rPr>
                <w:sz w:val="24"/>
              </w:rPr>
            </w:pPr>
            <w:r w:rsidRPr="004220C0">
              <w:t>2</w:t>
            </w:r>
            <w:r w:rsidR="00A305BC">
              <w:t>5</w:t>
            </w:r>
          </w:p>
        </w:tc>
      </w:tr>
      <w:tr w:rsidR="00564AA6" w:rsidRPr="004220C0">
        <w:tc>
          <w:tcPr>
            <w:tcW w:w="1841" w:type="dxa"/>
            <w:shd w:val="clear" w:color="auto" w:fill="auto"/>
          </w:tcPr>
          <w:p w:rsidR="00564AA6" w:rsidRPr="004220C0" w:rsidRDefault="00564AA6" w:rsidP="00564AA6">
            <w:pPr>
              <w:spacing w:before="40" w:after="120"/>
              <w:ind w:right="113"/>
              <w:rPr>
                <w:sz w:val="24"/>
              </w:rPr>
            </w:pPr>
            <w:smartTag w:uri="urn:schemas-microsoft-com:office:smarttags" w:element="place">
              <w:smartTag w:uri="urn:schemas-microsoft-com:office:smarttags" w:element="country-region">
                <w:r w:rsidRPr="004220C0">
                  <w:t>Saint Vincent and the Grenadines</w:t>
                </w:r>
              </w:smartTag>
            </w:smartTag>
          </w:p>
        </w:tc>
        <w:tc>
          <w:tcPr>
            <w:tcW w:w="1843" w:type="dxa"/>
            <w:shd w:val="clear" w:color="auto" w:fill="auto"/>
          </w:tcPr>
          <w:p w:rsidR="00564AA6" w:rsidRPr="004220C0" w:rsidRDefault="00564AA6" w:rsidP="00564AA6">
            <w:pPr>
              <w:spacing w:before="40" w:after="120"/>
              <w:ind w:right="113"/>
              <w:rPr>
                <w:sz w:val="24"/>
              </w:rPr>
            </w:pPr>
            <w:r w:rsidRPr="004220C0">
              <w:t>Second</w:t>
            </w:r>
          </w:p>
        </w:tc>
        <w:tc>
          <w:tcPr>
            <w:tcW w:w="1843" w:type="dxa"/>
            <w:shd w:val="clear" w:color="auto" w:fill="auto"/>
          </w:tcPr>
          <w:p w:rsidR="00564AA6" w:rsidRPr="004220C0" w:rsidRDefault="00564AA6" w:rsidP="00564AA6">
            <w:pPr>
              <w:spacing w:before="40" w:after="120"/>
              <w:ind w:right="113"/>
              <w:rPr>
                <w:sz w:val="24"/>
              </w:rPr>
            </w:pPr>
            <w:smartTag w:uri="urn:schemas-microsoft-com:office:smarttags" w:element="date">
              <w:smartTagPr>
                <w:attr w:name="Year" w:val="1991"/>
                <w:attr w:name="Day" w:val="31"/>
                <w:attr w:name="Month" w:val="10"/>
              </w:smartTagPr>
              <w:r w:rsidRPr="004220C0">
                <w:t>31 October 1991</w:t>
              </w:r>
            </w:smartTag>
          </w:p>
        </w:tc>
        <w:tc>
          <w:tcPr>
            <w:tcW w:w="1843" w:type="dxa"/>
            <w:shd w:val="clear" w:color="auto" w:fill="auto"/>
          </w:tcPr>
          <w:p w:rsidR="00564AA6" w:rsidRPr="004220C0" w:rsidRDefault="00564AA6" w:rsidP="00121A74">
            <w:pPr>
              <w:spacing w:before="40" w:after="120"/>
              <w:jc w:val="center"/>
              <w:rPr>
                <w:sz w:val="24"/>
              </w:rPr>
            </w:pPr>
            <w:r w:rsidRPr="004220C0">
              <w:t>1</w:t>
            </w:r>
            <w:r w:rsidR="00A305BC">
              <w:t>8</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Niger</w:t>
                </w:r>
              </w:smartTag>
            </w:smartTag>
          </w:p>
        </w:tc>
        <w:tc>
          <w:tcPr>
            <w:tcW w:w="1843" w:type="dxa"/>
            <w:shd w:val="clear" w:color="auto" w:fill="auto"/>
          </w:tcPr>
          <w:p w:rsidR="00564AA6" w:rsidRPr="004220C0" w:rsidRDefault="00564AA6" w:rsidP="00564AA6">
            <w:pPr>
              <w:spacing w:after="240"/>
              <w:rPr>
                <w:sz w:val="24"/>
              </w:rPr>
            </w:pPr>
            <w:r w:rsidRPr="004220C0">
              <w:t>Second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4"/>
                <w:attr w:name="Day" w:val="31"/>
                <w:attr w:name="Month" w:val="3"/>
              </w:smartTagPr>
              <w:r w:rsidRPr="004220C0">
                <w:t>31 March 1994</w:t>
              </w:r>
            </w:smartTag>
          </w:p>
        </w:tc>
        <w:tc>
          <w:tcPr>
            <w:tcW w:w="1843" w:type="dxa"/>
            <w:shd w:val="clear" w:color="auto" w:fill="auto"/>
          </w:tcPr>
          <w:p w:rsidR="00564AA6" w:rsidRPr="004220C0" w:rsidRDefault="00564AA6" w:rsidP="00121A74">
            <w:pPr>
              <w:spacing w:after="240"/>
              <w:ind w:right="4"/>
              <w:jc w:val="center"/>
              <w:rPr>
                <w:sz w:val="24"/>
              </w:rPr>
            </w:pPr>
            <w:r w:rsidRPr="004220C0">
              <w:t>1</w:t>
            </w:r>
            <w:r w:rsidR="00A305BC">
              <w:t>6</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Afghanistan</w:t>
                </w:r>
              </w:smartTag>
            </w:smartTag>
          </w:p>
        </w:tc>
        <w:tc>
          <w:tcPr>
            <w:tcW w:w="1843" w:type="dxa"/>
            <w:shd w:val="clear" w:color="auto" w:fill="auto"/>
          </w:tcPr>
          <w:p w:rsidR="00564AA6" w:rsidRPr="004220C0" w:rsidRDefault="00564AA6" w:rsidP="00564AA6">
            <w:pPr>
              <w:spacing w:after="240"/>
              <w:rPr>
                <w:sz w:val="24"/>
              </w:rPr>
            </w:pPr>
            <w:r w:rsidRPr="004220C0">
              <w:t>Third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4"/>
                <w:attr w:name="Day" w:val="23"/>
                <w:attr w:name="Month" w:val="4"/>
              </w:smartTagPr>
              <w:r w:rsidRPr="004220C0">
                <w:t>23 April 1994</w:t>
              </w:r>
            </w:smartTag>
          </w:p>
        </w:tc>
        <w:tc>
          <w:tcPr>
            <w:tcW w:w="1843" w:type="dxa"/>
            <w:shd w:val="clear" w:color="auto" w:fill="auto"/>
          </w:tcPr>
          <w:p w:rsidR="00564AA6" w:rsidRPr="004220C0" w:rsidRDefault="00564AA6" w:rsidP="00121A74">
            <w:pPr>
              <w:spacing w:after="240"/>
              <w:jc w:val="center"/>
              <w:rPr>
                <w:sz w:val="24"/>
              </w:rPr>
            </w:pPr>
            <w:r w:rsidRPr="004220C0">
              <w:t>1</w:t>
            </w:r>
            <w:r w:rsidR="00A305BC">
              <w:t>6</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Guinea</w:t>
                </w:r>
              </w:smartTag>
            </w:smartTag>
          </w:p>
        </w:tc>
        <w:tc>
          <w:tcPr>
            <w:tcW w:w="1843" w:type="dxa"/>
            <w:shd w:val="clear" w:color="auto" w:fill="auto"/>
          </w:tcPr>
          <w:p w:rsidR="00564AA6" w:rsidRPr="004220C0" w:rsidRDefault="00564AA6" w:rsidP="00564AA6">
            <w:pPr>
              <w:spacing w:after="240"/>
              <w:rPr>
                <w:sz w:val="24"/>
              </w:rPr>
            </w:pPr>
            <w:r w:rsidRPr="004220C0">
              <w:t>Third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4"/>
                <w:attr w:name="Day" w:val="30"/>
                <w:attr w:name="Month" w:val="9"/>
              </w:smartTagPr>
              <w:r w:rsidRPr="004220C0">
                <w:t>30 September 1994</w:t>
              </w:r>
            </w:smartTag>
          </w:p>
        </w:tc>
        <w:tc>
          <w:tcPr>
            <w:tcW w:w="1843" w:type="dxa"/>
            <w:shd w:val="clear" w:color="auto" w:fill="auto"/>
          </w:tcPr>
          <w:p w:rsidR="00564AA6" w:rsidRPr="004220C0" w:rsidRDefault="00564AA6" w:rsidP="00121A74">
            <w:pPr>
              <w:spacing w:after="240"/>
              <w:ind w:right="4"/>
              <w:jc w:val="center"/>
              <w:rPr>
                <w:sz w:val="24"/>
              </w:rPr>
            </w:pPr>
            <w:r w:rsidRPr="004220C0">
              <w:t>1</w:t>
            </w:r>
            <w:r w:rsidR="00A305BC">
              <w:t>5</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Burundi</w:t>
                </w:r>
              </w:smartTag>
            </w:smartTag>
          </w:p>
        </w:tc>
        <w:tc>
          <w:tcPr>
            <w:tcW w:w="1843" w:type="dxa"/>
            <w:shd w:val="clear" w:color="auto" w:fill="auto"/>
          </w:tcPr>
          <w:p w:rsidR="00564AA6" w:rsidRPr="004220C0" w:rsidRDefault="00564AA6" w:rsidP="00564AA6">
            <w:pPr>
              <w:spacing w:after="240"/>
              <w:rPr>
                <w:sz w:val="24"/>
              </w:rPr>
            </w:pPr>
            <w:r w:rsidRPr="004220C0">
              <w:t>Second</w:t>
            </w:r>
          </w:p>
        </w:tc>
        <w:tc>
          <w:tcPr>
            <w:tcW w:w="1843" w:type="dxa"/>
            <w:shd w:val="clear" w:color="auto" w:fill="auto"/>
          </w:tcPr>
          <w:p w:rsidR="00564AA6" w:rsidRPr="004220C0" w:rsidRDefault="00564AA6" w:rsidP="00564AA6">
            <w:pPr>
              <w:spacing w:after="240"/>
              <w:rPr>
                <w:sz w:val="24"/>
              </w:rPr>
            </w:pPr>
            <w:r w:rsidRPr="004220C0">
              <w:t>8 August 1996</w:t>
            </w:r>
          </w:p>
        </w:tc>
        <w:tc>
          <w:tcPr>
            <w:tcW w:w="1843" w:type="dxa"/>
            <w:shd w:val="clear" w:color="auto" w:fill="auto"/>
          </w:tcPr>
          <w:p w:rsidR="00564AA6" w:rsidRPr="004220C0" w:rsidRDefault="00564AA6" w:rsidP="00121A74">
            <w:pPr>
              <w:spacing w:after="240"/>
              <w:jc w:val="center"/>
              <w:rPr>
                <w:sz w:val="24"/>
              </w:rPr>
            </w:pPr>
            <w:r w:rsidRPr="004220C0">
              <w:t>1</w:t>
            </w:r>
            <w:r w:rsidR="00A305BC">
              <w:t>3</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Malta</w:t>
                </w:r>
              </w:smartTag>
            </w:smartTag>
          </w:p>
        </w:tc>
        <w:tc>
          <w:tcPr>
            <w:tcW w:w="1843" w:type="dxa"/>
            <w:shd w:val="clear" w:color="auto" w:fill="auto"/>
          </w:tcPr>
          <w:p w:rsidR="00564AA6" w:rsidRPr="004220C0" w:rsidRDefault="00564AA6" w:rsidP="00564AA6">
            <w:pPr>
              <w:spacing w:after="240"/>
              <w:rPr>
                <w:sz w:val="24"/>
              </w:rPr>
            </w:pPr>
            <w:r w:rsidRPr="004220C0">
              <w:t>Second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6"/>
                <w:attr w:name="Day" w:val="12"/>
                <w:attr w:name="Month" w:val="12"/>
              </w:smartTagPr>
              <w:r w:rsidRPr="004220C0">
                <w:t>12 December 1996</w:t>
              </w:r>
            </w:smartTag>
          </w:p>
        </w:tc>
        <w:tc>
          <w:tcPr>
            <w:tcW w:w="1843" w:type="dxa"/>
            <w:shd w:val="clear" w:color="auto" w:fill="auto"/>
          </w:tcPr>
          <w:p w:rsidR="00564AA6" w:rsidRPr="004220C0" w:rsidRDefault="00564AA6" w:rsidP="00121A74">
            <w:pPr>
              <w:tabs>
                <w:tab w:val="left" w:pos="1843"/>
              </w:tabs>
              <w:spacing w:after="240"/>
              <w:jc w:val="center"/>
              <w:rPr>
                <w:sz w:val="24"/>
              </w:rPr>
            </w:pPr>
            <w:r w:rsidRPr="004220C0">
              <w:t>1</w:t>
            </w:r>
            <w:r w:rsidR="00A305BC">
              <w:t>3</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Nepal</w:t>
                </w:r>
              </w:smartTag>
            </w:smartTag>
          </w:p>
        </w:tc>
        <w:tc>
          <w:tcPr>
            <w:tcW w:w="1843" w:type="dxa"/>
            <w:shd w:val="clear" w:color="auto" w:fill="auto"/>
          </w:tcPr>
          <w:p w:rsidR="00564AA6" w:rsidRPr="004220C0" w:rsidRDefault="00564AA6" w:rsidP="00564AA6">
            <w:pPr>
              <w:spacing w:after="240"/>
              <w:rPr>
                <w:sz w:val="24"/>
              </w:rPr>
            </w:pPr>
            <w:r w:rsidRPr="004220C0">
              <w:t>Second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7"/>
                <w:attr w:name="Day" w:val="13"/>
                <w:attr w:name="Month" w:val="8"/>
              </w:smartTagPr>
              <w:r w:rsidRPr="004220C0">
                <w:t>13 August 1997</w:t>
              </w:r>
            </w:smartTag>
          </w:p>
        </w:tc>
        <w:tc>
          <w:tcPr>
            <w:tcW w:w="1843" w:type="dxa"/>
            <w:shd w:val="clear" w:color="auto" w:fill="auto"/>
          </w:tcPr>
          <w:p w:rsidR="00564AA6" w:rsidRPr="004220C0" w:rsidRDefault="00564AA6" w:rsidP="002A10B3">
            <w:pPr>
              <w:spacing w:after="240"/>
              <w:ind w:right="4"/>
              <w:jc w:val="center"/>
              <w:rPr>
                <w:sz w:val="24"/>
              </w:rPr>
            </w:pPr>
            <w:r w:rsidRPr="004220C0">
              <w:t>1</w:t>
            </w:r>
            <w:r w:rsidR="00A305BC">
              <w:t>2</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Romania</w:t>
                </w:r>
              </w:smartTag>
            </w:smartTag>
          </w:p>
        </w:tc>
        <w:tc>
          <w:tcPr>
            <w:tcW w:w="1843" w:type="dxa"/>
            <w:shd w:val="clear" w:color="auto" w:fill="auto"/>
          </w:tcPr>
          <w:p w:rsidR="00564AA6" w:rsidRPr="004220C0" w:rsidRDefault="00564AA6" w:rsidP="00564AA6">
            <w:pPr>
              <w:spacing w:after="240"/>
              <w:rPr>
                <w:sz w:val="24"/>
              </w:rPr>
            </w:pPr>
            <w:r w:rsidRPr="004220C0">
              <w:t>Fifth</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9"/>
                <w:attr w:name="Day" w:val="28"/>
                <w:attr w:name="Month" w:val="4"/>
              </w:smartTagPr>
              <w:r w:rsidRPr="004220C0">
                <w:t>28 April 1999</w:t>
              </w:r>
            </w:smartTag>
          </w:p>
        </w:tc>
        <w:tc>
          <w:tcPr>
            <w:tcW w:w="1843" w:type="dxa"/>
            <w:shd w:val="clear" w:color="auto" w:fill="auto"/>
          </w:tcPr>
          <w:p w:rsidR="00564AA6" w:rsidRPr="004220C0" w:rsidRDefault="00564AA6" w:rsidP="002A10B3">
            <w:pPr>
              <w:spacing w:after="240"/>
              <w:ind w:right="4"/>
              <w:jc w:val="center"/>
              <w:rPr>
                <w:sz w:val="24"/>
              </w:rPr>
            </w:pPr>
            <w:r w:rsidRPr="004220C0">
              <w:t>11</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Nigeria</w:t>
                </w:r>
              </w:smartTag>
            </w:smartTag>
          </w:p>
        </w:tc>
        <w:tc>
          <w:tcPr>
            <w:tcW w:w="1843" w:type="dxa"/>
            <w:shd w:val="clear" w:color="auto" w:fill="auto"/>
          </w:tcPr>
          <w:p w:rsidR="00564AA6" w:rsidRPr="004220C0" w:rsidRDefault="00564AA6" w:rsidP="00564AA6">
            <w:pPr>
              <w:spacing w:after="240"/>
              <w:rPr>
                <w:sz w:val="24"/>
              </w:rPr>
            </w:pPr>
            <w:r w:rsidRPr="004220C0">
              <w:t>Second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9"/>
                <w:attr w:name="Day" w:val="28"/>
                <w:attr w:name="Month" w:val="10"/>
              </w:smartTagPr>
              <w:r w:rsidRPr="004220C0">
                <w:t>28 October 1999</w:t>
              </w:r>
            </w:smartTag>
          </w:p>
        </w:tc>
        <w:tc>
          <w:tcPr>
            <w:tcW w:w="1843" w:type="dxa"/>
            <w:shd w:val="clear" w:color="auto" w:fill="auto"/>
          </w:tcPr>
          <w:p w:rsidR="00564AA6" w:rsidRPr="004220C0" w:rsidRDefault="00564AA6" w:rsidP="002A10B3">
            <w:pPr>
              <w:spacing w:after="240"/>
              <w:ind w:right="4"/>
              <w:jc w:val="center"/>
              <w:rPr>
                <w:sz w:val="24"/>
              </w:rPr>
            </w:pPr>
            <w:r w:rsidRPr="004220C0">
              <w:t>10</w:t>
            </w:r>
          </w:p>
        </w:tc>
      </w:tr>
      <w:tr w:rsidR="00564AA6" w:rsidRPr="004220C0">
        <w:tc>
          <w:tcPr>
            <w:tcW w:w="1841" w:type="dxa"/>
            <w:shd w:val="clear" w:color="auto" w:fill="auto"/>
          </w:tcPr>
          <w:p w:rsidR="00564AA6" w:rsidRPr="004220C0" w:rsidRDefault="00564AA6" w:rsidP="00564AA6">
            <w:pPr>
              <w:spacing w:after="240"/>
              <w:rPr>
                <w:sz w:val="24"/>
              </w:rPr>
            </w:pPr>
            <w:smartTag w:uri="urn:schemas-microsoft-com:office:smarttags" w:element="country-region">
              <w:r w:rsidRPr="004220C0">
                <w:t>Bolivia</w:t>
              </w:r>
            </w:smartTag>
            <w:r w:rsidR="00A305BC">
              <w:t xml:space="preserve"> (</w:t>
            </w:r>
            <w:smartTag w:uri="urn:schemas-microsoft-com:office:smarttags" w:element="place">
              <w:smartTag w:uri="urn:schemas-microsoft-com:office:smarttags" w:element="PlaceName">
                <w:r w:rsidR="00A305BC">
                  <w:t>Plurinational</w:t>
                </w:r>
              </w:smartTag>
              <w:r w:rsidR="00A305BC">
                <w:t xml:space="preserve"> </w:t>
              </w:r>
              <w:smartTag w:uri="urn:schemas-microsoft-com:office:smarttags" w:element="PlaceType">
                <w:r w:rsidR="00A305BC">
                  <w:t>State</w:t>
                </w:r>
              </w:smartTag>
            </w:smartTag>
            <w:r w:rsidR="00A305BC">
              <w:t xml:space="preserve"> of)</w:t>
            </w:r>
          </w:p>
        </w:tc>
        <w:tc>
          <w:tcPr>
            <w:tcW w:w="1843" w:type="dxa"/>
            <w:shd w:val="clear" w:color="auto" w:fill="auto"/>
          </w:tcPr>
          <w:p w:rsidR="00564AA6" w:rsidRPr="004220C0" w:rsidRDefault="00564AA6" w:rsidP="00564AA6">
            <w:pPr>
              <w:spacing w:after="240"/>
              <w:rPr>
                <w:sz w:val="24"/>
              </w:rPr>
            </w:pPr>
            <w:r w:rsidRPr="004220C0">
              <w:t>Third</w:t>
            </w:r>
          </w:p>
        </w:tc>
        <w:tc>
          <w:tcPr>
            <w:tcW w:w="1843" w:type="dxa"/>
            <w:shd w:val="clear" w:color="auto" w:fill="auto"/>
          </w:tcPr>
          <w:p w:rsidR="00564AA6" w:rsidRPr="004220C0" w:rsidRDefault="00564AA6" w:rsidP="00564AA6">
            <w:pPr>
              <w:spacing w:after="240"/>
              <w:rPr>
                <w:sz w:val="24"/>
              </w:rPr>
            </w:pPr>
            <w:r w:rsidRPr="004220C0">
              <w:t>31 Dec</w:t>
            </w:r>
            <w:r w:rsidR="002A10B3" w:rsidRPr="004220C0">
              <w:t>ember</w:t>
            </w:r>
            <w:r w:rsidRPr="004220C0">
              <w:t xml:space="preserve"> 1999</w:t>
            </w:r>
          </w:p>
        </w:tc>
        <w:tc>
          <w:tcPr>
            <w:tcW w:w="1843" w:type="dxa"/>
            <w:shd w:val="clear" w:color="auto" w:fill="auto"/>
          </w:tcPr>
          <w:p w:rsidR="00564AA6" w:rsidRPr="004220C0" w:rsidRDefault="00564AA6" w:rsidP="002A10B3">
            <w:pPr>
              <w:spacing w:after="240"/>
              <w:ind w:right="4"/>
              <w:jc w:val="center"/>
              <w:rPr>
                <w:sz w:val="24"/>
              </w:rPr>
            </w:pPr>
            <w:r w:rsidRPr="004220C0">
              <w:t>10</w:t>
            </w:r>
          </w:p>
        </w:tc>
      </w:tr>
      <w:tr w:rsidR="00564AA6" w:rsidRPr="004220C0" w:rsidTr="000861B0">
        <w:tc>
          <w:tcPr>
            <w:tcW w:w="1841" w:type="dxa"/>
            <w:shd w:val="clear" w:color="auto" w:fill="auto"/>
          </w:tcPr>
          <w:p w:rsidR="00564AA6" w:rsidRPr="004220C0" w:rsidRDefault="00564AA6" w:rsidP="00564AA6">
            <w:pPr>
              <w:spacing w:after="240"/>
              <w:rPr>
                <w:sz w:val="24"/>
              </w:rPr>
            </w:pPr>
            <w:smartTag w:uri="urn:schemas-microsoft-com:office:smarttags" w:element="place">
              <w:smartTag w:uri="urn:schemas-microsoft-com:office:smarttags" w:element="country-region">
                <w:r w:rsidRPr="004220C0">
                  <w:t>Lebanon</w:t>
                </w:r>
              </w:smartTag>
            </w:smartTag>
          </w:p>
        </w:tc>
        <w:tc>
          <w:tcPr>
            <w:tcW w:w="1843" w:type="dxa"/>
            <w:shd w:val="clear" w:color="auto" w:fill="auto"/>
          </w:tcPr>
          <w:p w:rsidR="00564AA6" w:rsidRPr="004220C0" w:rsidRDefault="00564AA6" w:rsidP="00564AA6">
            <w:pPr>
              <w:spacing w:after="240"/>
              <w:rPr>
                <w:sz w:val="24"/>
              </w:rPr>
            </w:pPr>
            <w:r w:rsidRPr="004220C0">
              <w:t>Third</w:t>
            </w:r>
          </w:p>
        </w:tc>
        <w:tc>
          <w:tcPr>
            <w:tcW w:w="1843" w:type="dxa"/>
            <w:shd w:val="clear" w:color="auto" w:fill="auto"/>
          </w:tcPr>
          <w:p w:rsidR="00564AA6" w:rsidRPr="004220C0" w:rsidRDefault="00564AA6" w:rsidP="00564AA6">
            <w:pPr>
              <w:spacing w:after="240"/>
              <w:rPr>
                <w:sz w:val="24"/>
              </w:rPr>
            </w:pPr>
            <w:smartTag w:uri="urn:schemas-microsoft-com:office:smarttags" w:element="date">
              <w:smartTagPr>
                <w:attr w:name="Year" w:val="1999"/>
                <w:attr w:name="Day" w:val="31"/>
                <w:attr w:name="Month" w:val="12"/>
              </w:smartTagPr>
              <w:r w:rsidRPr="004220C0">
                <w:t>31 December 1999</w:t>
              </w:r>
            </w:smartTag>
          </w:p>
        </w:tc>
        <w:tc>
          <w:tcPr>
            <w:tcW w:w="1843" w:type="dxa"/>
            <w:shd w:val="clear" w:color="auto" w:fill="auto"/>
          </w:tcPr>
          <w:p w:rsidR="00564AA6" w:rsidRPr="004220C0" w:rsidRDefault="00564AA6" w:rsidP="002A10B3">
            <w:pPr>
              <w:spacing w:after="240"/>
              <w:ind w:right="4"/>
              <w:jc w:val="center"/>
              <w:rPr>
                <w:sz w:val="24"/>
              </w:rPr>
            </w:pPr>
            <w:r w:rsidRPr="004220C0">
              <w:t>10</w:t>
            </w:r>
          </w:p>
        </w:tc>
      </w:tr>
      <w:tr w:rsidR="000861B0" w:rsidRPr="004220C0" w:rsidTr="000861B0">
        <w:tc>
          <w:tcPr>
            <w:tcW w:w="1841" w:type="dxa"/>
            <w:shd w:val="clear" w:color="auto" w:fill="auto"/>
          </w:tcPr>
          <w:p w:rsidR="000861B0" w:rsidRPr="004220C0" w:rsidRDefault="000861B0" w:rsidP="00564AA6">
            <w:pPr>
              <w:spacing w:after="240"/>
            </w:pPr>
            <w:smartTag w:uri="urn:schemas-microsoft-com:office:smarttags" w:element="place">
              <w:smartTag w:uri="urn:schemas-microsoft-com:office:smarttags" w:element="country-region">
                <w:r w:rsidRPr="004220C0">
                  <w:t>Iraq</w:t>
                </w:r>
              </w:smartTag>
            </w:smartTag>
          </w:p>
        </w:tc>
        <w:tc>
          <w:tcPr>
            <w:tcW w:w="1843" w:type="dxa"/>
            <w:shd w:val="clear" w:color="auto" w:fill="auto"/>
          </w:tcPr>
          <w:p w:rsidR="000861B0" w:rsidRPr="004220C0" w:rsidRDefault="000861B0" w:rsidP="00564AA6">
            <w:pPr>
              <w:spacing w:after="240"/>
            </w:pPr>
            <w:r w:rsidRPr="004220C0">
              <w:t>Fifth</w:t>
            </w:r>
          </w:p>
        </w:tc>
        <w:tc>
          <w:tcPr>
            <w:tcW w:w="1843" w:type="dxa"/>
            <w:shd w:val="clear" w:color="auto" w:fill="auto"/>
          </w:tcPr>
          <w:p w:rsidR="000861B0" w:rsidRPr="004220C0" w:rsidRDefault="000861B0" w:rsidP="00564AA6">
            <w:pPr>
              <w:spacing w:after="240"/>
            </w:pPr>
            <w:r w:rsidRPr="004220C0">
              <w:t xml:space="preserve">  4 April 2000</w:t>
            </w:r>
          </w:p>
        </w:tc>
        <w:tc>
          <w:tcPr>
            <w:tcW w:w="1843" w:type="dxa"/>
            <w:shd w:val="clear" w:color="auto" w:fill="auto"/>
          </w:tcPr>
          <w:p w:rsidR="000861B0" w:rsidRPr="004220C0" w:rsidRDefault="000861B0" w:rsidP="002A10B3">
            <w:pPr>
              <w:spacing w:after="240"/>
              <w:ind w:right="4"/>
              <w:jc w:val="center"/>
            </w:pPr>
            <w:r w:rsidRPr="004220C0">
              <w:t>10</w:t>
            </w:r>
          </w:p>
        </w:tc>
      </w:tr>
      <w:tr w:rsidR="000861B0" w:rsidRPr="004220C0">
        <w:tc>
          <w:tcPr>
            <w:tcW w:w="1841" w:type="dxa"/>
            <w:tcBorders>
              <w:bottom w:val="single" w:sz="12" w:space="0" w:color="auto"/>
            </w:tcBorders>
            <w:shd w:val="clear" w:color="auto" w:fill="auto"/>
          </w:tcPr>
          <w:p w:rsidR="000861B0" w:rsidRPr="004220C0" w:rsidRDefault="000861B0" w:rsidP="00564AA6">
            <w:pPr>
              <w:spacing w:after="240"/>
            </w:pPr>
            <w:smartTag w:uri="urn:schemas-microsoft-com:office:smarttags" w:element="place">
              <w:smartTag w:uri="urn:schemas-microsoft-com:office:smarttags" w:element="country-region">
                <w:r w:rsidRPr="004220C0">
                  <w:t>Senegal</w:t>
                </w:r>
              </w:smartTag>
            </w:smartTag>
          </w:p>
        </w:tc>
        <w:tc>
          <w:tcPr>
            <w:tcW w:w="1843" w:type="dxa"/>
            <w:tcBorders>
              <w:bottom w:val="single" w:sz="12" w:space="0" w:color="auto"/>
            </w:tcBorders>
            <w:shd w:val="clear" w:color="auto" w:fill="auto"/>
          </w:tcPr>
          <w:p w:rsidR="000861B0" w:rsidRPr="004220C0" w:rsidRDefault="000861B0" w:rsidP="00564AA6">
            <w:pPr>
              <w:spacing w:after="240"/>
            </w:pPr>
            <w:r w:rsidRPr="004220C0">
              <w:t>Fifth</w:t>
            </w:r>
          </w:p>
        </w:tc>
        <w:tc>
          <w:tcPr>
            <w:tcW w:w="1843" w:type="dxa"/>
            <w:tcBorders>
              <w:bottom w:val="single" w:sz="12" w:space="0" w:color="auto"/>
            </w:tcBorders>
            <w:shd w:val="clear" w:color="auto" w:fill="auto"/>
          </w:tcPr>
          <w:p w:rsidR="000861B0" w:rsidRPr="004220C0" w:rsidRDefault="000861B0" w:rsidP="00564AA6">
            <w:pPr>
              <w:spacing w:after="240"/>
            </w:pPr>
            <w:r w:rsidRPr="004220C0">
              <w:t xml:space="preserve">  4 April 2000</w:t>
            </w:r>
          </w:p>
        </w:tc>
        <w:tc>
          <w:tcPr>
            <w:tcW w:w="1843" w:type="dxa"/>
            <w:tcBorders>
              <w:bottom w:val="single" w:sz="12" w:space="0" w:color="auto"/>
            </w:tcBorders>
            <w:shd w:val="clear" w:color="auto" w:fill="auto"/>
          </w:tcPr>
          <w:p w:rsidR="000861B0" w:rsidRPr="004220C0" w:rsidRDefault="000861B0" w:rsidP="002A10B3">
            <w:pPr>
              <w:spacing w:after="240"/>
              <w:ind w:right="4"/>
              <w:jc w:val="center"/>
            </w:pPr>
            <w:r w:rsidRPr="004220C0">
              <w:t>10</w:t>
            </w:r>
          </w:p>
        </w:tc>
      </w:tr>
    </w:tbl>
    <w:p w:rsidR="003F502F" w:rsidRPr="00D77745" w:rsidRDefault="006C09FD" w:rsidP="006754DD">
      <w:pPr>
        <w:spacing w:before="240"/>
        <w:ind w:left="567" w:right="1134" w:firstLine="567"/>
        <w:rPr>
          <w:b/>
          <w:bCs/>
        </w:rPr>
      </w:pPr>
      <w:r w:rsidRPr="00D77745">
        <w:rPr>
          <w:b/>
          <w:bCs/>
        </w:rPr>
        <w:t xml:space="preserve">Table </w:t>
      </w:r>
      <w:r w:rsidR="00F76361" w:rsidRPr="00D77745">
        <w:rPr>
          <w:b/>
          <w:bCs/>
        </w:rPr>
        <w:t>5</w:t>
      </w:r>
      <w:r w:rsidR="003F502F" w:rsidRPr="00D77745">
        <w:rPr>
          <w:b/>
          <w:bCs/>
        </w:rPr>
        <w:t xml:space="preserve">: </w:t>
      </w:r>
      <w:r w:rsidR="00E57949" w:rsidRPr="00D77745">
        <w:rPr>
          <w:b/>
          <w:bCs/>
        </w:rPr>
        <w:t>Periodic reports over</w:t>
      </w:r>
      <w:r w:rsidR="003F502F" w:rsidRPr="00D77745">
        <w:rPr>
          <w:b/>
          <w:bCs/>
        </w:rPr>
        <w:t>due</w:t>
      </w:r>
      <w:r w:rsidR="00E57949" w:rsidRPr="00D77745">
        <w:rPr>
          <w:b/>
          <w:bCs/>
        </w:rPr>
        <w:t xml:space="preserve"> by at least </w:t>
      </w:r>
      <w:r w:rsidR="00D77745">
        <w:rPr>
          <w:b/>
          <w:bCs/>
        </w:rPr>
        <w:t>five</w:t>
      </w:r>
      <w:r w:rsidR="00D77745" w:rsidRPr="00D77745">
        <w:rPr>
          <w:b/>
          <w:bCs/>
        </w:rPr>
        <w:t xml:space="preserve"> </w:t>
      </w:r>
      <w:r w:rsidR="00E57949" w:rsidRPr="00D77745">
        <w:rPr>
          <w:b/>
          <w:bCs/>
        </w:rPr>
        <w:t>years</w:t>
      </w:r>
      <w:r w:rsidR="003F502F" w:rsidRPr="00D77745">
        <w:rPr>
          <w:b/>
          <w:bCs/>
        </w:rPr>
        <w:t xml:space="preserve"> </w:t>
      </w:r>
      <w:r w:rsidR="00A577FB" w:rsidRPr="00D77745">
        <w:rPr>
          <w:b/>
          <w:bCs/>
        </w:rPr>
        <w:t xml:space="preserve">(as </w:t>
      </w:r>
      <w:r w:rsidR="00D77745">
        <w:rPr>
          <w:b/>
          <w:bCs/>
        </w:rPr>
        <w:t>at</w:t>
      </w:r>
      <w:r w:rsidR="00A577FB" w:rsidRPr="00D77745">
        <w:rPr>
          <w:b/>
          <w:bCs/>
        </w:rPr>
        <w:t xml:space="preserve"> 30 July 2010)</w:t>
      </w:r>
    </w:p>
    <w:p w:rsidR="003F502F" w:rsidRPr="00015218" w:rsidRDefault="00293414" w:rsidP="00293414">
      <w:pPr>
        <w:tabs>
          <w:tab w:val="left" w:pos="3420"/>
        </w:tabs>
        <w:spacing w:before="240"/>
        <w:ind w:left="1134" w:right="1134"/>
        <w:rPr>
          <w:b/>
          <w:bCs/>
        </w:rPr>
      </w:pPr>
      <w:r w:rsidRPr="00015218">
        <w:rPr>
          <w:b/>
          <w:bCs/>
        </w:rPr>
        <w:tab/>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Change w:id="21">
          <w:tblGrid>
            <w:gridCol w:w="1841"/>
            <w:gridCol w:w="1843"/>
            <w:gridCol w:w="1843"/>
            <w:gridCol w:w="1843"/>
          </w:tblGrid>
        </w:tblGridChange>
      </w:tblGrid>
      <w:tr w:rsidR="003F502F" w:rsidRPr="004220C0" w:rsidTr="0007509D">
        <w:tc>
          <w:tcPr>
            <w:tcW w:w="1841" w:type="dxa"/>
            <w:tcBorders>
              <w:top w:val="single" w:sz="4" w:space="0" w:color="auto"/>
              <w:bottom w:val="single" w:sz="12" w:space="0" w:color="auto"/>
            </w:tcBorders>
            <w:shd w:val="clear" w:color="auto" w:fill="auto"/>
            <w:vAlign w:val="bottom"/>
          </w:tcPr>
          <w:p w:rsidR="003F502F" w:rsidRPr="004220C0" w:rsidRDefault="003F502F" w:rsidP="0007509D">
            <w:pPr>
              <w:spacing w:before="80" w:after="80" w:line="200" w:lineRule="exact"/>
              <w:ind w:right="113"/>
              <w:rPr>
                <w:i/>
                <w:sz w:val="16"/>
              </w:rPr>
            </w:pPr>
            <w:r w:rsidRPr="004220C0">
              <w:rPr>
                <w:i/>
                <w:sz w:val="16"/>
              </w:rPr>
              <w:t>State party</w:t>
            </w:r>
          </w:p>
        </w:tc>
        <w:tc>
          <w:tcPr>
            <w:tcW w:w="1843" w:type="dxa"/>
            <w:tcBorders>
              <w:top w:val="single" w:sz="4" w:space="0" w:color="auto"/>
              <w:bottom w:val="single" w:sz="12" w:space="0" w:color="auto"/>
            </w:tcBorders>
            <w:shd w:val="clear" w:color="auto" w:fill="auto"/>
            <w:vAlign w:val="bottom"/>
          </w:tcPr>
          <w:p w:rsidR="003F502F" w:rsidRPr="004220C0" w:rsidRDefault="003F502F" w:rsidP="0007509D">
            <w:pPr>
              <w:spacing w:before="80" w:after="80" w:line="200" w:lineRule="exact"/>
              <w:ind w:right="113"/>
              <w:rPr>
                <w:i/>
                <w:sz w:val="16"/>
              </w:rPr>
            </w:pPr>
            <w:r w:rsidRPr="004220C0">
              <w:rPr>
                <w:i/>
                <w:sz w:val="16"/>
              </w:rPr>
              <w:t>Type of report</w:t>
            </w:r>
          </w:p>
        </w:tc>
        <w:tc>
          <w:tcPr>
            <w:tcW w:w="1843" w:type="dxa"/>
            <w:tcBorders>
              <w:top w:val="single" w:sz="4" w:space="0" w:color="auto"/>
              <w:bottom w:val="single" w:sz="12" w:space="0" w:color="auto"/>
            </w:tcBorders>
            <w:shd w:val="clear" w:color="auto" w:fill="auto"/>
            <w:vAlign w:val="bottom"/>
          </w:tcPr>
          <w:p w:rsidR="003F502F" w:rsidRPr="004220C0" w:rsidRDefault="003F502F" w:rsidP="0007509D">
            <w:pPr>
              <w:spacing w:before="80" w:after="80" w:line="200" w:lineRule="exact"/>
              <w:ind w:right="113"/>
              <w:rPr>
                <w:i/>
                <w:sz w:val="16"/>
              </w:rPr>
            </w:pPr>
            <w:r w:rsidRPr="004220C0">
              <w:rPr>
                <w:i/>
                <w:sz w:val="16"/>
              </w:rPr>
              <w:t>Date due</w:t>
            </w:r>
          </w:p>
        </w:tc>
        <w:tc>
          <w:tcPr>
            <w:tcW w:w="1843" w:type="dxa"/>
            <w:tcBorders>
              <w:top w:val="single" w:sz="4" w:space="0" w:color="auto"/>
              <w:bottom w:val="single" w:sz="12" w:space="0" w:color="auto"/>
            </w:tcBorders>
            <w:shd w:val="clear" w:color="auto" w:fill="auto"/>
            <w:vAlign w:val="bottom"/>
          </w:tcPr>
          <w:p w:rsidR="003F502F" w:rsidRPr="004220C0" w:rsidRDefault="003F502F" w:rsidP="0007509D">
            <w:pPr>
              <w:spacing w:before="80" w:after="80" w:line="200" w:lineRule="exact"/>
              <w:ind w:right="113"/>
              <w:rPr>
                <w:i/>
                <w:sz w:val="16"/>
              </w:rPr>
            </w:pPr>
            <w:r w:rsidRPr="004220C0">
              <w:rPr>
                <w:i/>
                <w:sz w:val="16"/>
              </w:rPr>
              <w:t>Years overdue</w:t>
            </w:r>
          </w:p>
        </w:tc>
      </w:tr>
      <w:tr w:rsidR="000861B0" w:rsidRPr="004220C0" w:rsidTr="000C5622">
        <w:tc>
          <w:tcPr>
            <w:tcW w:w="1841" w:type="dxa"/>
            <w:tcBorders>
              <w:top w:val="single" w:sz="12" w:space="0" w:color="auto"/>
            </w:tcBorders>
            <w:shd w:val="clear" w:color="auto" w:fill="auto"/>
          </w:tcPr>
          <w:p w:rsidR="000861B0" w:rsidRPr="004220C0" w:rsidRDefault="000861B0" w:rsidP="0007509D">
            <w:pPr>
              <w:spacing w:after="240"/>
            </w:pPr>
            <w:smartTag w:uri="urn:schemas-microsoft-com:office:smarttags" w:element="place">
              <w:smartTag w:uri="urn:schemas-microsoft-com:office:smarttags" w:element="country-region">
                <w:r w:rsidRPr="004220C0">
                  <w:t>Belarus</w:t>
                </w:r>
              </w:smartTag>
            </w:smartTag>
          </w:p>
        </w:tc>
        <w:tc>
          <w:tcPr>
            <w:tcW w:w="1843" w:type="dxa"/>
            <w:tcBorders>
              <w:top w:val="single" w:sz="12" w:space="0" w:color="auto"/>
            </w:tcBorders>
            <w:shd w:val="clear" w:color="auto" w:fill="auto"/>
          </w:tcPr>
          <w:p w:rsidR="000861B0" w:rsidRPr="004220C0" w:rsidRDefault="000861B0" w:rsidP="0007509D">
            <w:pPr>
              <w:spacing w:after="240"/>
            </w:pPr>
            <w:r w:rsidRPr="004220C0">
              <w:t>Fifth</w:t>
            </w:r>
          </w:p>
        </w:tc>
        <w:tc>
          <w:tcPr>
            <w:tcW w:w="1843" w:type="dxa"/>
            <w:tcBorders>
              <w:top w:val="single" w:sz="12" w:space="0" w:color="auto"/>
            </w:tcBorders>
            <w:shd w:val="clear" w:color="auto" w:fill="auto"/>
          </w:tcPr>
          <w:p w:rsidR="000861B0" w:rsidRPr="004220C0" w:rsidRDefault="000861B0" w:rsidP="0007509D">
            <w:pPr>
              <w:spacing w:after="240"/>
            </w:pPr>
            <w:r w:rsidRPr="004220C0">
              <w:t xml:space="preserve">  7 November 2001</w:t>
            </w:r>
          </w:p>
        </w:tc>
        <w:tc>
          <w:tcPr>
            <w:tcW w:w="1843" w:type="dxa"/>
            <w:tcBorders>
              <w:top w:val="single" w:sz="12" w:space="0" w:color="auto"/>
            </w:tcBorders>
            <w:shd w:val="clear" w:color="auto" w:fill="auto"/>
          </w:tcPr>
          <w:p w:rsidR="000861B0" w:rsidRPr="004220C0" w:rsidRDefault="00A305BC" w:rsidP="0007509D">
            <w:pPr>
              <w:spacing w:after="240"/>
              <w:ind w:right="4"/>
              <w:jc w:val="center"/>
            </w:pPr>
            <w:r>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India</w:t>
                </w:r>
              </w:smartTag>
            </w:smartTag>
          </w:p>
        </w:tc>
        <w:tc>
          <w:tcPr>
            <w:tcW w:w="1843" w:type="dxa"/>
            <w:shd w:val="clear" w:color="auto" w:fill="auto"/>
          </w:tcPr>
          <w:p w:rsidR="000861B0" w:rsidRPr="004220C0" w:rsidRDefault="000861B0" w:rsidP="0007509D">
            <w:pPr>
              <w:spacing w:after="240"/>
            </w:pPr>
            <w:r w:rsidRPr="004220C0">
              <w:t>Fourth</w:t>
            </w:r>
          </w:p>
        </w:tc>
        <w:tc>
          <w:tcPr>
            <w:tcW w:w="1843" w:type="dxa"/>
            <w:shd w:val="clear" w:color="auto" w:fill="auto"/>
          </w:tcPr>
          <w:p w:rsidR="000861B0" w:rsidRPr="004220C0" w:rsidRDefault="000861B0" w:rsidP="0007509D">
            <w:pPr>
              <w:spacing w:after="240"/>
            </w:pPr>
            <w:r w:rsidRPr="004220C0">
              <w:t>31 December 2001</w:t>
            </w:r>
          </w:p>
        </w:tc>
        <w:tc>
          <w:tcPr>
            <w:tcW w:w="1843" w:type="dxa"/>
            <w:shd w:val="clear" w:color="auto" w:fill="auto"/>
          </w:tcPr>
          <w:p w:rsidR="000861B0" w:rsidRPr="004220C0" w:rsidRDefault="00A305BC" w:rsidP="0007509D">
            <w:pPr>
              <w:spacing w:after="240"/>
              <w:ind w:right="4"/>
              <w:jc w:val="center"/>
            </w:pPr>
            <w:r>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Lesotho</w:t>
                </w:r>
              </w:smartTag>
            </w:smartTag>
          </w:p>
        </w:tc>
        <w:tc>
          <w:tcPr>
            <w:tcW w:w="1843" w:type="dxa"/>
            <w:shd w:val="clear" w:color="auto" w:fill="auto"/>
          </w:tcPr>
          <w:p w:rsidR="000861B0" w:rsidRPr="004220C0" w:rsidRDefault="000861B0" w:rsidP="0007509D">
            <w:pPr>
              <w:spacing w:after="240"/>
            </w:pPr>
            <w:r w:rsidRPr="004220C0">
              <w:t>Second</w:t>
            </w:r>
          </w:p>
        </w:tc>
        <w:tc>
          <w:tcPr>
            <w:tcW w:w="1843" w:type="dxa"/>
            <w:shd w:val="clear" w:color="auto" w:fill="auto"/>
          </w:tcPr>
          <w:p w:rsidR="000861B0" w:rsidRPr="004220C0" w:rsidRDefault="000861B0" w:rsidP="0007509D">
            <w:pPr>
              <w:spacing w:after="240"/>
            </w:pPr>
            <w:r w:rsidRPr="004220C0">
              <w:t>30 April 2002</w:t>
            </w:r>
          </w:p>
        </w:tc>
        <w:tc>
          <w:tcPr>
            <w:tcW w:w="1843" w:type="dxa"/>
            <w:shd w:val="clear" w:color="auto" w:fill="auto"/>
          </w:tcPr>
          <w:p w:rsidR="000861B0" w:rsidRPr="004220C0" w:rsidRDefault="000861B0" w:rsidP="0007509D">
            <w:pPr>
              <w:spacing w:after="240"/>
              <w:ind w:right="4"/>
              <w:jc w:val="center"/>
            </w:pPr>
            <w:r w:rsidRPr="004220C0">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Cyprus</w:t>
                </w:r>
              </w:smartTag>
            </w:smartTag>
          </w:p>
        </w:tc>
        <w:tc>
          <w:tcPr>
            <w:tcW w:w="1843" w:type="dxa"/>
            <w:shd w:val="clear" w:color="auto" w:fill="auto"/>
          </w:tcPr>
          <w:p w:rsidR="000861B0" w:rsidRPr="004220C0" w:rsidRDefault="000861B0" w:rsidP="0007509D">
            <w:pPr>
              <w:spacing w:after="240"/>
            </w:pPr>
            <w:r w:rsidRPr="004220C0">
              <w:t>Fourth</w:t>
            </w:r>
          </w:p>
        </w:tc>
        <w:tc>
          <w:tcPr>
            <w:tcW w:w="1843" w:type="dxa"/>
            <w:shd w:val="clear" w:color="auto" w:fill="auto"/>
          </w:tcPr>
          <w:p w:rsidR="000861B0" w:rsidRPr="004220C0" w:rsidRDefault="000861B0" w:rsidP="0007509D">
            <w:pPr>
              <w:spacing w:after="240"/>
            </w:pPr>
            <w:r w:rsidRPr="004220C0">
              <w:t xml:space="preserve">  1 June 2002</w:t>
            </w:r>
          </w:p>
        </w:tc>
        <w:tc>
          <w:tcPr>
            <w:tcW w:w="1843" w:type="dxa"/>
            <w:shd w:val="clear" w:color="auto" w:fill="auto"/>
          </w:tcPr>
          <w:p w:rsidR="000861B0" w:rsidRPr="004220C0" w:rsidRDefault="000861B0" w:rsidP="0007509D">
            <w:pPr>
              <w:spacing w:after="240"/>
              <w:ind w:right="4"/>
              <w:jc w:val="center"/>
            </w:pPr>
            <w:r w:rsidRPr="004220C0">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Zimbabwe</w:t>
                </w:r>
              </w:smartTag>
            </w:smartTag>
          </w:p>
        </w:tc>
        <w:tc>
          <w:tcPr>
            <w:tcW w:w="1843" w:type="dxa"/>
            <w:shd w:val="clear" w:color="auto" w:fill="auto"/>
          </w:tcPr>
          <w:p w:rsidR="000861B0" w:rsidRPr="004220C0" w:rsidRDefault="000861B0" w:rsidP="0007509D">
            <w:pPr>
              <w:spacing w:after="240"/>
            </w:pPr>
            <w:r w:rsidRPr="004220C0">
              <w:t>Second</w:t>
            </w:r>
          </w:p>
        </w:tc>
        <w:tc>
          <w:tcPr>
            <w:tcW w:w="1843" w:type="dxa"/>
            <w:shd w:val="clear" w:color="auto" w:fill="auto"/>
          </w:tcPr>
          <w:p w:rsidR="000861B0" w:rsidRPr="004220C0" w:rsidRDefault="000861B0" w:rsidP="0007509D">
            <w:pPr>
              <w:spacing w:after="240"/>
            </w:pPr>
            <w:r w:rsidRPr="004220C0">
              <w:t xml:space="preserve">  1 June 2002</w:t>
            </w:r>
          </w:p>
        </w:tc>
        <w:tc>
          <w:tcPr>
            <w:tcW w:w="1843" w:type="dxa"/>
            <w:shd w:val="clear" w:color="auto" w:fill="auto"/>
          </w:tcPr>
          <w:p w:rsidR="000861B0" w:rsidRPr="004220C0" w:rsidRDefault="000861B0" w:rsidP="0007509D">
            <w:pPr>
              <w:spacing w:after="240"/>
              <w:ind w:right="4"/>
              <w:jc w:val="center"/>
            </w:pPr>
            <w:r w:rsidRPr="004220C0">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Cambodia</w:t>
                </w:r>
              </w:smartTag>
            </w:smartTag>
          </w:p>
        </w:tc>
        <w:tc>
          <w:tcPr>
            <w:tcW w:w="1843" w:type="dxa"/>
            <w:shd w:val="clear" w:color="auto" w:fill="auto"/>
          </w:tcPr>
          <w:p w:rsidR="000861B0" w:rsidRPr="004220C0" w:rsidRDefault="000861B0" w:rsidP="0007509D">
            <w:pPr>
              <w:spacing w:after="240"/>
            </w:pPr>
            <w:r w:rsidRPr="004220C0">
              <w:t>Second</w:t>
            </w:r>
          </w:p>
        </w:tc>
        <w:tc>
          <w:tcPr>
            <w:tcW w:w="1843" w:type="dxa"/>
            <w:shd w:val="clear" w:color="auto" w:fill="auto"/>
          </w:tcPr>
          <w:p w:rsidR="000861B0" w:rsidRPr="004220C0" w:rsidRDefault="000861B0" w:rsidP="0007509D">
            <w:pPr>
              <w:spacing w:after="240"/>
            </w:pPr>
            <w:r w:rsidRPr="004220C0">
              <w:t>31 July 2002</w:t>
            </w:r>
          </w:p>
        </w:tc>
        <w:tc>
          <w:tcPr>
            <w:tcW w:w="1843" w:type="dxa"/>
            <w:shd w:val="clear" w:color="auto" w:fill="auto"/>
          </w:tcPr>
          <w:p w:rsidR="000861B0" w:rsidRPr="004220C0" w:rsidRDefault="000861B0" w:rsidP="0007509D">
            <w:pPr>
              <w:spacing w:after="240"/>
              <w:ind w:right="4"/>
              <w:jc w:val="center"/>
            </w:pPr>
            <w:r w:rsidRPr="004220C0">
              <w:t>8</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Uruguay</w:t>
                </w:r>
              </w:smartTag>
            </w:smartTag>
          </w:p>
        </w:tc>
        <w:tc>
          <w:tcPr>
            <w:tcW w:w="1843" w:type="dxa"/>
            <w:shd w:val="clear" w:color="auto" w:fill="auto"/>
          </w:tcPr>
          <w:p w:rsidR="000861B0" w:rsidRPr="004220C0" w:rsidRDefault="000861B0" w:rsidP="0007509D">
            <w:pPr>
              <w:spacing w:after="240"/>
            </w:pPr>
            <w:r w:rsidRPr="004220C0">
              <w:t>Fifth</w:t>
            </w:r>
          </w:p>
        </w:tc>
        <w:tc>
          <w:tcPr>
            <w:tcW w:w="1843" w:type="dxa"/>
            <w:shd w:val="clear" w:color="auto" w:fill="auto"/>
          </w:tcPr>
          <w:p w:rsidR="000861B0" w:rsidRPr="004220C0" w:rsidRDefault="000861B0" w:rsidP="0007509D">
            <w:pPr>
              <w:spacing w:after="240"/>
            </w:pPr>
            <w:r w:rsidRPr="004220C0">
              <w:t>21 March 2003</w:t>
            </w:r>
          </w:p>
        </w:tc>
        <w:tc>
          <w:tcPr>
            <w:tcW w:w="1843" w:type="dxa"/>
            <w:shd w:val="clear" w:color="auto" w:fill="auto"/>
          </w:tcPr>
          <w:p w:rsidR="000861B0" w:rsidRPr="004220C0" w:rsidRDefault="000861B0" w:rsidP="0007509D">
            <w:pPr>
              <w:spacing w:after="240"/>
              <w:ind w:right="4"/>
              <w:jc w:val="center"/>
            </w:pPr>
            <w:r w:rsidRPr="004220C0">
              <w:t>7</w:t>
            </w:r>
          </w:p>
        </w:tc>
      </w:tr>
      <w:tr w:rsidR="000861B0" w:rsidRPr="004220C0" w:rsidTr="000861B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Guyana</w:t>
                </w:r>
              </w:smartTag>
            </w:smartTag>
          </w:p>
        </w:tc>
        <w:tc>
          <w:tcPr>
            <w:tcW w:w="1843" w:type="dxa"/>
            <w:shd w:val="clear" w:color="auto" w:fill="auto"/>
          </w:tcPr>
          <w:p w:rsidR="000861B0" w:rsidRPr="004220C0" w:rsidRDefault="000861B0" w:rsidP="0007509D">
            <w:pPr>
              <w:spacing w:after="240"/>
            </w:pPr>
            <w:r w:rsidRPr="004220C0">
              <w:t>Third</w:t>
            </w:r>
          </w:p>
        </w:tc>
        <w:tc>
          <w:tcPr>
            <w:tcW w:w="1843" w:type="dxa"/>
            <w:shd w:val="clear" w:color="auto" w:fill="auto"/>
          </w:tcPr>
          <w:p w:rsidR="000861B0" w:rsidRPr="004220C0" w:rsidRDefault="000861B0" w:rsidP="0007509D">
            <w:pPr>
              <w:spacing w:after="240"/>
            </w:pPr>
            <w:r w:rsidRPr="004220C0">
              <w:t>31 March 2003</w:t>
            </w:r>
          </w:p>
        </w:tc>
        <w:tc>
          <w:tcPr>
            <w:tcW w:w="1843" w:type="dxa"/>
            <w:shd w:val="clear" w:color="auto" w:fill="auto"/>
          </w:tcPr>
          <w:p w:rsidR="000861B0" w:rsidRPr="004220C0" w:rsidRDefault="000861B0" w:rsidP="0007509D">
            <w:pPr>
              <w:spacing w:after="240"/>
              <w:ind w:right="4"/>
              <w:jc w:val="center"/>
            </w:pPr>
            <w:r w:rsidRPr="004220C0">
              <w:t>7</w:t>
            </w:r>
          </w:p>
        </w:tc>
      </w:tr>
      <w:tr w:rsidR="000861B0" w:rsidRPr="004220C0" w:rsidTr="00D77745">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Congo</w:t>
                </w:r>
              </w:smartTag>
            </w:smartTag>
          </w:p>
        </w:tc>
        <w:tc>
          <w:tcPr>
            <w:tcW w:w="1843" w:type="dxa"/>
            <w:shd w:val="clear" w:color="auto" w:fill="auto"/>
          </w:tcPr>
          <w:p w:rsidR="000861B0" w:rsidRPr="004220C0" w:rsidRDefault="000861B0" w:rsidP="0007509D">
            <w:pPr>
              <w:spacing w:after="240"/>
            </w:pPr>
            <w:r w:rsidRPr="004220C0">
              <w:t>Third</w:t>
            </w:r>
          </w:p>
        </w:tc>
        <w:tc>
          <w:tcPr>
            <w:tcW w:w="1843" w:type="dxa"/>
            <w:shd w:val="clear" w:color="auto" w:fill="auto"/>
          </w:tcPr>
          <w:p w:rsidR="000861B0" w:rsidRPr="004220C0" w:rsidRDefault="000861B0" w:rsidP="0007509D">
            <w:pPr>
              <w:spacing w:after="240"/>
            </w:pPr>
            <w:r w:rsidRPr="004220C0">
              <w:t>21 March 2003</w:t>
            </w:r>
          </w:p>
        </w:tc>
        <w:tc>
          <w:tcPr>
            <w:tcW w:w="1843" w:type="dxa"/>
            <w:shd w:val="clear" w:color="auto" w:fill="auto"/>
          </w:tcPr>
          <w:p w:rsidR="000861B0" w:rsidRPr="004220C0" w:rsidRDefault="000861B0" w:rsidP="0007509D">
            <w:pPr>
              <w:spacing w:after="240"/>
              <w:ind w:right="4"/>
              <w:jc w:val="center"/>
            </w:pPr>
            <w:r w:rsidRPr="004220C0">
              <w:t>7</w:t>
            </w:r>
          </w:p>
        </w:tc>
      </w:tr>
      <w:tr w:rsidR="000861B0" w:rsidRPr="004220C0" w:rsidTr="00D77745">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Gabon</w:t>
                </w:r>
              </w:smartTag>
            </w:smartTag>
            <w:r w:rsidRPr="004220C0">
              <w:tab/>
            </w:r>
          </w:p>
        </w:tc>
        <w:tc>
          <w:tcPr>
            <w:tcW w:w="1843" w:type="dxa"/>
            <w:shd w:val="clear" w:color="auto" w:fill="auto"/>
          </w:tcPr>
          <w:p w:rsidR="000861B0" w:rsidRPr="004220C0" w:rsidRDefault="000861B0" w:rsidP="0007509D">
            <w:pPr>
              <w:spacing w:after="240"/>
            </w:pPr>
            <w:r w:rsidRPr="004220C0">
              <w:t>Third</w:t>
            </w:r>
          </w:p>
        </w:tc>
        <w:tc>
          <w:tcPr>
            <w:tcW w:w="1843" w:type="dxa"/>
            <w:shd w:val="clear" w:color="auto" w:fill="auto"/>
          </w:tcPr>
          <w:p w:rsidR="000861B0" w:rsidRPr="004220C0" w:rsidRDefault="000861B0" w:rsidP="0007509D">
            <w:pPr>
              <w:spacing w:after="240"/>
            </w:pPr>
            <w:r w:rsidRPr="004220C0">
              <w:t>31 October 2003</w:t>
            </w:r>
          </w:p>
        </w:tc>
        <w:tc>
          <w:tcPr>
            <w:tcW w:w="1843" w:type="dxa"/>
            <w:shd w:val="clear" w:color="auto" w:fill="auto"/>
          </w:tcPr>
          <w:p w:rsidR="000861B0" w:rsidRPr="004220C0" w:rsidRDefault="00A305BC" w:rsidP="0007509D">
            <w:pPr>
              <w:spacing w:after="240"/>
              <w:ind w:right="4"/>
              <w:jc w:val="center"/>
            </w:pPr>
            <w:r>
              <w:t>6</w:t>
            </w:r>
          </w:p>
        </w:tc>
      </w:tr>
      <w:tr w:rsidR="000861B0" w:rsidRPr="004220C0" w:rsidTr="00D77745">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Trinidad and Tobago</w:t>
                </w:r>
              </w:smartTag>
            </w:smartTag>
          </w:p>
        </w:tc>
        <w:tc>
          <w:tcPr>
            <w:tcW w:w="1843" w:type="dxa"/>
            <w:shd w:val="clear" w:color="auto" w:fill="auto"/>
          </w:tcPr>
          <w:p w:rsidR="000861B0" w:rsidRPr="004220C0" w:rsidRDefault="000861B0" w:rsidP="0007509D">
            <w:pPr>
              <w:spacing w:after="240"/>
            </w:pPr>
            <w:r w:rsidRPr="004220C0">
              <w:t>Fifth</w:t>
            </w:r>
          </w:p>
        </w:tc>
        <w:tc>
          <w:tcPr>
            <w:tcW w:w="1843" w:type="dxa"/>
            <w:shd w:val="clear" w:color="auto" w:fill="auto"/>
          </w:tcPr>
          <w:p w:rsidR="000861B0" w:rsidRPr="004220C0" w:rsidRDefault="000861B0" w:rsidP="0007509D">
            <w:pPr>
              <w:spacing w:after="240"/>
            </w:pPr>
            <w:r w:rsidRPr="004220C0">
              <w:t>31 October 2003</w:t>
            </w:r>
          </w:p>
        </w:tc>
        <w:tc>
          <w:tcPr>
            <w:tcW w:w="1843" w:type="dxa"/>
            <w:shd w:val="clear" w:color="auto" w:fill="auto"/>
          </w:tcPr>
          <w:p w:rsidR="000861B0" w:rsidRPr="004220C0" w:rsidRDefault="00A305BC" w:rsidP="0007509D">
            <w:pPr>
              <w:spacing w:after="240"/>
              <w:ind w:right="4"/>
              <w:jc w:val="center"/>
            </w:pPr>
            <w:r>
              <w:t>6</w:t>
            </w:r>
          </w:p>
        </w:tc>
      </w:tr>
      <w:tr w:rsidR="000861B0" w:rsidRPr="004220C0" w:rsidTr="00C71540">
        <w:tc>
          <w:tcPr>
            <w:tcW w:w="1841" w:type="dxa"/>
            <w:shd w:val="clear" w:color="auto" w:fill="auto"/>
          </w:tcPr>
          <w:p w:rsidR="000861B0" w:rsidRPr="004220C0" w:rsidRDefault="000861B0" w:rsidP="0007509D">
            <w:pPr>
              <w:spacing w:after="240"/>
            </w:pPr>
            <w:smartTag w:uri="urn:schemas-microsoft-com:office:smarttags" w:element="country-region">
              <w:smartTag w:uri="urn:schemas-microsoft-com:office:smarttags" w:element="place">
                <w:r w:rsidRPr="004220C0">
                  <w:t>Peru</w:t>
                </w:r>
              </w:smartTag>
            </w:smartTag>
          </w:p>
        </w:tc>
        <w:tc>
          <w:tcPr>
            <w:tcW w:w="1843" w:type="dxa"/>
            <w:shd w:val="clear" w:color="auto" w:fill="auto"/>
          </w:tcPr>
          <w:p w:rsidR="000861B0" w:rsidRPr="004220C0" w:rsidRDefault="000861B0" w:rsidP="0007509D">
            <w:pPr>
              <w:spacing w:after="240"/>
            </w:pPr>
            <w:r w:rsidRPr="004220C0">
              <w:t>Fifth</w:t>
            </w:r>
          </w:p>
        </w:tc>
        <w:tc>
          <w:tcPr>
            <w:tcW w:w="1843" w:type="dxa"/>
            <w:shd w:val="clear" w:color="auto" w:fill="auto"/>
          </w:tcPr>
          <w:p w:rsidR="000861B0" w:rsidRPr="004220C0" w:rsidRDefault="000861B0" w:rsidP="0007509D">
            <w:pPr>
              <w:spacing w:after="240"/>
            </w:pPr>
            <w:r w:rsidRPr="004220C0">
              <w:t>31 October 2003</w:t>
            </w:r>
          </w:p>
        </w:tc>
        <w:tc>
          <w:tcPr>
            <w:tcW w:w="1843" w:type="dxa"/>
            <w:shd w:val="clear" w:color="auto" w:fill="auto"/>
          </w:tcPr>
          <w:p w:rsidR="000861B0" w:rsidRPr="004220C0" w:rsidRDefault="00A305BC" w:rsidP="0007509D">
            <w:pPr>
              <w:spacing w:after="240"/>
              <w:ind w:right="4"/>
              <w:jc w:val="center"/>
            </w:pPr>
            <w:r>
              <w:t>6</w:t>
            </w:r>
          </w:p>
        </w:tc>
      </w:tr>
      <w:tr w:rsidR="00C71540" w:rsidRPr="004220C0" w:rsidTr="00C71540">
        <w:tc>
          <w:tcPr>
            <w:tcW w:w="1841" w:type="dxa"/>
            <w:shd w:val="clear" w:color="auto" w:fill="auto"/>
          </w:tcPr>
          <w:p w:rsidR="00C71540" w:rsidRPr="004220C0" w:rsidRDefault="00C71540" w:rsidP="0007509D">
            <w:pPr>
              <w:spacing w:after="240"/>
            </w:pPr>
            <w:r w:rsidRPr="004220C0">
              <w:t xml:space="preserve">Democratic People’s Republic of </w:t>
            </w:r>
            <w:smartTag w:uri="urn:schemas-microsoft-com:office:smarttags" w:element="country-region">
              <w:smartTag w:uri="urn:schemas-microsoft-com:office:smarttags" w:element="place">
                <w:r w:rsidRPr="004220C0">
                  <w:t>Korea</w:t>
                </w:r>
              </w:smartTag>
            </w:smartTag>
          </w:p>
        </w:tc>
        <w:tc>
          <w:tcPr>
            <w:tcW w:w="1843" w:type="dxa"/>
            <w:shd w:val="clear" w:color="auto" w:fill="auto"/>
          </w:tcPr>
          <w:p w:rsidR="00C71540" w:rsidRPr="004220C0" w:rsidRDefault="00C71540" w:rsidP="0007509D">
            <w:pPr>
              <w:spacing w:after="240"/>
            </w:pPr>
            <w:r w:rsidRPr="004220C0">
              <w:t>Third</w:t>
            </w:r>
          </w:p>
        </w:tc>
        <w:tc>
          <w:tcPr>
            <w:tcW w:w="1843" w:type="dxa"/>
            <w:shd w:val="clear" w:color="auto" w:fill="auto"/>
          </w:tcPr>
          <w:p w:rsidR="00C71540" w:rsidRPr="004220C0" w:rsidRDefault="00C71540" w:rsidP="0007509D">
            <w:pPr>
              <w:spacing w:after="240"/>
            </w:pPr>
            <w:r w:rsidRPr="004220C0">
              <w:t>1 January 2004</w:t>
            </w:r>
          </w:p>
        </w:tc>
        <w:tc>
          <w:tcPr>
            <w:tcW w:w="1843" w:type="dxa"/>
            <w:shd w:val="clear" w:color="auto" w:fill="auto"/>
          </w:tcPr>
          <w:p w:rsidR="00C71540" w:rsidRPr="004220C0" w:rsidRDefault="00C71540" w:rsidP="0007509D">
            <w:pPr>
              <w:spacing w:after="240"/>
              <w:ind w:right="4"/>
              <w:jc w:val="center"/>
            </w:pPr>
            <w:r w:rsidRPr="004220C0">
              <w:t>6</w:t>
            </w:r>
          </w:p>
        </w:tc>
      </w:tr>
      <w:tr w:rsidR="00C71540" w:rsidRPr="004220C0" w:rsidTr="00C71540">
        <w:tc>
          <w:tcPr>
            <w:tcW w:w="1841" w:type="dxa"/>
            <w:shd w:val="clear" w:color="auto" w:fill="auto"/>
          </w:tcPr>
          <w:p w:rsidR="00C71540" w:rsidRPr="004220C0" w:rsidRDefault="00C71540" w:rsidP="0007509D">
            <w:pPr>
              <w:spacing w:after="240"/>
            </w:pPr>
            <w:smartTag w:uri="urn:schemas-microsoft-com:office:smarttags" w:element="place">
              <w:smartTag w:uri="urn:schemas-microsoft-com:office:smarttags" w:element="country-region">
                <w:r w:rsidRPr="004220C0">
                  <w:rPr>
                    <w:snapToGrid w:val="0"/>
                  </w:rPr>
                  <w:t>Kyrgyzstan</w:t>
                </w:r>
              </w:smartTag>
            </w:smartTag>
          </w:p>
        </w:tc>
        <w:tc>
          <w:tcPr>
            <w:tcW w:w="1843" w:type="dxa"/>
            <w:shd w:val="clear" w:color="auto" w:fill="auto"/>
          </w:tcPr>
          <w:p w:rsidR="00C71540" w:rsidRPr="004220C0" w:rsidRDefault="00C71540" w:rsidP="0007509D">
            <w:pPr>
              <w:spacing w:after="240"/>
            </w:pPr>
            <w:r w:rsidRPr="004220C0">
              <w:rPr>
                <w:snapToGrid w:val="0"/>
              </w:rPr>
              <w:t>Second</w:t>
            </w:r>
          </w:p>
        </w:tc>
        <w:tc>
          <w:tcPr>
            <w:tcW w:w="1843" w:type="dxa"/>
            <w:shd w:val="clear" w:color="auto" w:fill="auto"/>
          </w:tcPr>
          <w:p w:rsidR="00C71540" w:rsidRPr="004220C0" w:rsidRDefault="00C71540" w:rsidP="0007509D">
            <w:pPr>
              <w:spacing w:after="240"/>
            </w:pPr>
            <w:r w:rsidRPr="004220C0">
              <w:rPr>
                <w:snapToGrid w:val="0"/>
              </w:rPr>
              <w:t>31 July 2004</w:t>
            </w:r>
          </w:p>
        </w:tc>
        <w:tc>
          <w:tcPr>
            <w:tcW w:w="1843" w:type="dxa"/>
            <w:shd w:val="clear" w:color="auto" w:fill="auto"/>
          </w:tcPr>
          <w:p w:rsidR="00C71540" w:rsidRPr="004220C0" w:rsidRDefault="00C71540" w:rsidP="0007509D">
            <w:pPr>
              <w:spacing w:after="240"/>
              <w:ind w:right="4"/>
              <w:jc w:val="center"/>
            </w:pPr>
            <w:r w:rsidRPr="004220C0">
              <w:rPr>
                <w:bCs/>
                <w:snapToGrid w:val="0"/>
              </w:rPr>
              <w:t>6</w:t>
            </w:r>
          </w:p>
        </w:tc>
      </w:tr>
      <w:tr w:rsidR="00E11EE1" w:rsidRPr="004220C0" w:rsidTr="00C71540">
        <w:tc>
          <w:tcPr>
            <w:tcW w:w="1841" w:type="dxa"/>
            <w:shd w:val="clear" w:color="auto" w:fill="auto"/>
          </w:tcPr>
          <w:p w:rsidR="00E11EE1" w:rsidRPr="004220C0" w:rsidRDefault="00E11EE1" w:rsidP="0007509D">
            <w:pPr>
              <w:spacing w:after="240"/>
              <w:rPr>
                <w:snapToGrid w:val="0"/>
              </w:rPr>
            </w:pPr>
            <w:smartTag w:uri="urn:schemas-microsoft-com:office:smarttags" w:element="country-region">
              <w:smartTag w:uri="urn:schemas-microsoft-com:office:smarttags" w:element="place">
                <w:r w:rsidRPr="004220C0">
                  <w:rPr>
                    <w:snapToGrid w:val="0"/>
                  </w:rPr>
                  <w:t>Viet Nam</w:t>
                </w:r>
              </w:smartTag>
            </w:smartTag>
          </w:p>
        </w:tc>
        <w:tc>
          <w:tcPr>
            <w:tcW w:w="1843" w:type="dxa"/>
            <w:shd w:val="clear" w:color="auto" w:fill="auto"/>
          </w:tcPr>
          <w:p w:rsidR="00E11EE1" w:rsidRPr="004220C0" w:rsidRDefault="00E11EE1" w:rsidP="0007509D">
            <w:pPr>
              <w:spacing w:after="240"/>
              <w:rPr>
                <w:snapToGrid w:val="0"/>
              </w:rPr>
            </w:pPr>
            <w:r w:rsidRPr="004220C0">
              <w:rPr>
                <w:snapToGrid w:val="0"/>
              </w:rPr>
              <w:t>Third</w:t>
            </w:r>
          </w:p>
        </w:tc>
        <w:tc>
          <w:tcPr>
            <w:tcW w:w="1843" w:type="dxa"/>
            <w:shd w:val="clear" w:color="auto" w:fill="auto"/>
          </w:tcPr>
          <w:p w:rsidR="00E11EE1" w:rsidRPr="004220C0" w:rsidRDefault="00E11EE1" w:rsidP="0007509D">
            <w:pPr>
              <w:spacing w:after="240"/>
              <w:rPr>
                <w:snapToGrid w:val="0"/>
              </w:rPr>
            </w:pPr>
            <w:r w:rsidRPr="004220C0">
              <w:rPr>
                <w:snapToGrid w:val="0"/>
              </w:rPr>
              <w:t xml:space="preserve">  1 August 2004</w:t>
            </w:r>
          </w:p>
        </w:tc>
        <w:tc>
          <w:tcPr>
            <w:tcW w:w="1843" w:type="dxa"/>
            <w:shd w:val="clear" w:color="auto" w:fill="auto"/>
          </w:tcPr>
          <w:p w:rsidR="00E11EE1" w:rsidRPr="004220C0" w:rsidRDefault="00E11EE1" w:rsidP="0007509D">
            <w:pPr>
              <w:spacing w:after="240"/>
              <w:ind w:right="4"/>
              <w:jc w:val="center"/>
              <w:rPr>
                <w:snapToGrid w:val="0"/>
              </w:rPr>
            </w:pPr>
            <w:r w:rsidRPr="004220C0">
              <w:rPr>
                <w:snapToGrid w:val="0"/>
              </w:rPr>
              <w:t>5</w:t>
            </w:r>
          </w:p>
        </w:tc>
      </w:tr>
      <w:tr w:rsidR="00647264" w:rsidRPr="004220C0" w:rsidTr="00C71540">
        <w:tc>
          <w:tcPr>
            <w:tcW w:w="1841" w:type="dxa"/>
            <w:shd w:val="clear" w:color="auto" w:fill="auto"/>
          </w:tcPr>
          <w:p w:rsidR="00647264" w:rsidRPr="004220C0" w:rsidRDefault="00647264" w:rsidP="0007509D">
            <w:pPr>
              <w:spacing w:after="240"/>
              <w:rPr>
                <w:snapToGrid w:val="0"/>
              </w:rPr>
            </w:pPr>
            <w:smartTag w:uri="urn:schemas-microsoft-com:office:smarttags" w:element="place">
              <w:smartTag w:uri="urn:schemas-microsoft-com:office:smarttags" w:element="country-region">
                <w:r>
                  <w:rPr>
                    <w:snapToGrid w:val="0"/>
                  </w:rPr>
                  <w:t>Egypt</w:t>
                </w:r>
              </w:smartTag>
            </w:smartTag>
          </w:p>
        </w:tc>
        <w:tc>
          <w:tcPr>
            <w:tcW w:w="1843" w:type="dxa"/>
            <w:shd w:val="clear" w:color="auto" w:fill="auto"/>
          </w:tcPr>
          <w:p w:rsidR="00647264" w:rsidRPr="004220C0" w:rsidRDefault="00647264" w:rsidP="0007509D">
            <w:pPr>
              <w:spacing w:after="240"/>
              <w:rPr>
                <w:snapToGrid w:val="0"/>
              </w:rPr>
            </w:pPr>
            <w:r>
              <w:rPr>
                <w:snapToGrid w:val="0"/>
              </w:rPr>
              <w:t>Fourth</w:t>
            </w:r>
          </w:p>
        </w:tc>
        <w:tc>
          <w:tcPr>
            <w:tcW w:w="1843" w:type="dxa"/>
            <w:shd w:val="clear" w:color="auto" w:fill="auto"/>
          </w:tcPr>
          <w:p w:rsidR="00647264" w:rsidRPr="004220C0" w:rsidRDefault="00647264" w:rsidP="0007509D">
            <w:pPr>
              <w:spacing w:after="240"/>
              <w:rPr>
                <w:snapToGrid w:val="0"/>
              </w:rPr>
            </w:pPr>
            <w:r>
              <w:rPr>
                <w:snapToGrid w:val="0"/>
              </w:rPr>
              <w:t>1 November 2005</w:t>
            </w:r>
          </w:p>
        </w:tc>
        <w:tc>
          <w:tcPr>
            <w:tcW w:w="1843" w:type="dxa"/>
            <w:shd w:val="clear" w:color="auto" w:fill="auto"/>
          </w:tcPr>
          <w:p w:rsidR="00647264" w:rsidRPr="004220C0" w:rsidRDefault="00647264" w:rsidP="0007509D">
            <w:pPr>
              <w:spacing w:after="240"/>
              <w:ind w:right="4"/>
              <w:jc w:val="center"/>
              <w:rPr>
                <w:snapToGrid w:val="0"/>
              </w:rPr>
            </w:pPr>
            <w:r>
              <w:rPr>
                <w:snapToGrid w:val="0"/>
              </w:rPr>
              <w:t>5</w:t>
            </w:r>
          </w:p>
        </w:tc>
      </w:tr>
      <w:tr w:rsidR="00E11EE1" w:rsidRPr="004220C0" w:rsidTr="00C71540">
        <w:tc>
          <w:tcPr>
            <w:tcW w:w="1841" w:type="dxa"/>
            <w:shd w:val="clear" w:color="auto" w:fill="auto"/>
          </w:tcPr>
          <w:p w:rsidR="00E11EE1" w:rsidRPr="004220C0" w:rsidRDefault="00E11EE1" w:rsidP="0007509D">
            <w:pPr>
              <w:spacing w:after="240"/>
            </w:pPr>
            <w:smartTag w:uri="urn:schemas-microsoft-com:office:smarttags" w:element="country-region">
              <w:r w:rsidRPr="004220C0">
                <w:rPr>
                  <w:snapToGrid w:val="0"/>
                </w:rPr>
                <w:t>Venezuela</w:t>
              </w:r>
            </w:smartTag>
            <w:r w:rsidRPr="004220C0">
              <w:rPr>
                <w:snapToGrid w:val="0"/>
              </w:rPr>
              <w:t xml:space="preserve"> (</w:t>
            </w:r>
            <w:smartTag w:uri="urn:schemas-microsoft-com:office:smarttags" w:element="place">
              <w:smartTag w:uri="urn:schemas-microsoft-com:office:smarttags" w:element="PlaceName">
                <w:r w:rsidRPr="004220C0">
                  <w:rPr>
                    <w:snapToGrid w:val="0"/>
                  </w:rPr>
                  <w:t>Bolivarian</w:t>
                </w:r>
              </w:smartTag>
              <w:r w:rsidRPr="004220C0">
                <w:rPr>
                  <w:snapToGrid w:val="0"/>
                </w:rPr>
                <w:br/>
                <w:t xml:space="preserve">  </w:t>
              </w:r>
              <w:smartTag w:uri="urn:schemas-microsoft-com:office:smarttags" w:element="PlaceType">
                <w:r w:rsidRPr="004220C0">
                  <w:rPr>
                    <w:snapToGrid w:val="0"/>
                  </w:rPr>
                  <w:t>Republic</w:t>
                </w:r>
              </w:smartTag>
            </w:smartTag>
            <w:r w:rsidRPr="004220C0">
              <w:rPr>
                <w:snapToGrid w:val="0"/>
              </w:rPr>
              <w:t xml:space="preserve"> of)</w:t>
            </w:r>
          </w:p>
        </w:tc>
        <w:tc>
          <w:tcPr>
            <w:tcW w:w="1843" w:type="dxa"/>
            <w:shd w:val="clear" w:color="auto" w:fill="auto"/>
          </w:tcPr>
          <w:p w:rsidR="00E11EE1" w:rsidRPr="004220C0" w:rsidRDefault="00E11EE1" w:rsidP="0007509D">
            <w:pPr>
              <w:spacing w:after="240"/>
            </w:pPr>
            <w:r w:rsidRPr="004220C0">
              <w:rPr>
                <w:snapToGrid w:val="0"/>
              </w:rPr>
              <w:t>Fourth</w:t>
            </w:r>
          </w:p>
        </w:tc>
        <w:tc>
          <w:tcPr>
            <w:tcW w:w="1843" w:type="dxa"/>
            <w:shd w:val="clear" w:color="auto" w:fill="auto"/>
          </w:tcPr>
          <w:p w:rsidR="00E11EE1" w:rsidRPr="004220C0" w:rsidRDefault="00E11EE1" w:rsidP="0007509D">
            <w:pPr>
              <w:spacing w:after="240"/>
            </w:pPr>
            <w:r w:rsidRPr="004220C0">
              <w:rPr>
                <w:snapToGrid w:val="0"/>
              </w:rPr>
              <w:t xml:space="preserve">  1 April 2005</w:t>
            </w:r>
          </w:p>
        </w:tc>
        <w:tc>
          <w:tcPr>
            <w:tcW w:w="1843" w:type="dxa"/>
            <w:shd w:val="clear" w:color="auto" w:fill="auto"/>
          </w:tcPr>
          <w:p w:rsidR="00E11EE1" w:rsidRPr="004220C0" w:rsidRDefault="00E11EE1" w:rsidP="0007509D">
            <w:pPr>
              <w:spacing w:after="240"/>
              <w:ind w:right="4"/>
              <w:jc w:val="center"/>
            </w:pPr>
            <w:r w:rsidRPr="004220C0">
              <w:rPr>
                <w:snapToGrid w:val="0"/>
              </w:rPr>
              <w:t>5</w:t>
            </w:r>
          </w:p>
        </w:tc>
      </w:tr>
      <w:tr w:rsidR="00E11EE1" w:rsidRPr="004220C0" w:rsidTr="0007509D">
        <w:tc>
          <w:tcPr>
            <w:tcW w:w="1841" w:type="dxa"/>
            <w:tcBorders>
              <w:bottom w:val="single" w:sz="12" w:space="0" w:color="auto"/>
            </w:tcBorders>
            <w:shd w:val="clear" w:color="auto" w:fill="auto"/>
          </w:tcPr>
          <w:p w:rsidR="00E11EE1" w:rsidRPr="004220C0" w:rsidRDefault="00E11EE1" w:rsidP="0007509D">
            <w:pPr>
              <w:spacing w:after="240"/>
            </w:pPr>
            <w:smartTag w:uri="urn:schemas-microsoft-com:office:smarttags" w:element="country-region">
              <w:smartTag w:uri="urn:schemas-microsoft-com:office:smarttags" w:element="place">
                <w:r w:rsidRPr="004220C0">
                  <w:rPr>
                    <w:snapToGrid w:val="0"/>
                  </w:rPr>
                  <w:t>Mali</w:t>
                </w:r>
              </w:smartTag>
            </w:smartTag>
          </w:p>
        </w:tc>
        <w:tc>
          <w:tcPr>
            <w:tcW w:w="1843" w:type="dxa"/>
            <w:tcBorders>
              <w:bottom w:val="single" w:sz="12" w:space="0" w:color="auto"/>
            </w:tcBorders>
            <w:shd w:val="clear" w:color="auto" w:fill="auto"/>
          </w:tcPr>
          <w:p w:rsidR="00E11EE1" w:rsidRPr="004220C0" w:rsidRDefault="00E11EE1" w:rsidP="0007509D">
            <w:pPr>
              <w:spacing w:after="240"/>
            </w:pPr>
            <w:r w:rsidRPr="004220C0">
              <w:rPr>
                <w:snapToGrid w:val="0"/>
              </w:rPr>
              <w:t>Third</w:t>
            </w:r>
          </w:p>
        </w:tc>
        <w:tc>
          <w:tcPr>
            <w:tcW w:w="1843" w:type="dxa"/>
            <w:tcBorders>
              <w:bottom w:val="single" w:sz="12" w:space="0" w:color="auto"/>
            </w:tcBorders>
            <w:shd w:val="clear" w:color="auto" w:fill="auto"/>
          </w:tcPr>
          <w:p w:rsidR="00E11EE1" w:rsidRPr="004220C0" w:rsidRDefault="00E11EE1" w:rsidP="0007509D">
            <w:pPr>
              <w:spacing w:after="240"/>
            </w:pPr>
            <w:r w:rsidRPr="004220C0">
              <w:rPr>
                <w:snapToGrid w:val="0"/>
              </w:rPr>
              <w:t xml:space="preserve">  1 April 2005</w:t>
            </w:r>
          </w:p>
        </w:tc>
        <w:tc>
          <w:tcPr>
            <w:tcW w:w="1843" w:type="dxa"/>
            <w:tcBorders>
              <w:bottom w:val="single" w:sz="12" w:space="0" w:color="auto"/>
            </w:tcBorders>
            <w:shd w:val="clear" w:color="auto" w:fill="auto"/>
          </w:tcPr>
          <w:p w:rsidR="00E11EE1" w:rsidRPr="004220C0" w:rsidRDefault="00E11EE1" w:rsidP="0007509D">
            <w:pPr>
              <w:spacing w:after="240"/>
              <w:ind w:right="4"/>
              <w:jc w:val="center"/>
            </w:pPr>
            <w:r w:rsidRPr="004220C0">
              <w:rPr>
                <w:snapToGrid w:val="0"/>
              </w:rPr>
              <w:t>5</w:t>
            </w:r>
          </w:p>
        </w:tc>
      </w:tr>
    </w:tbl>
    <w:p w:rsidR="00564AA6" w:rsidRPr="00C32532" w:rsidRDefault="00564AA6" w:rsidP="00564AA6">
      <w:pPr>
        <w:spacing w:before="240"/>
        <w:ind w:left="1134" w:right="1134"/>
        <w:jc w:val="center"/>
        <w:rPr>
          <w:u w:val="single"/>
        </w:rPr>
      </w:pPr>
      <w:r>
        <w:rPr>
          <w:u w:val="single"/>
        </w:rPr>
        <w:tab/>
      </w:r>
      <w:r>
        <w:rPr>
          <w:u w:val="single"/>
        </w:rPr>
        <w:tab/>
      </w:r>
      <w:r>
        <w:rPr>
          <w:u w:val="single"/>
        </w:rPr>
        <w:tab/>
      </w:r>
    </w:p>
    <w:p w:rsidR="00F93721" w:rsidRPr="00983134" w:rsidRDefault="00F93721" w:rsidP="00983134">
      <w:pPr>
        <w:spacing w:before="40" w:after="120"/>
        <w:ind w:right="113"/>
        <w:rPr>
          <w:b/>
          <w:bCs/>
        </w:rPr>
      </w:pPr>
    </w:p>
    <w:sectPr w:rsidR="00F93721" w:rsidRPr="00983134" w:rsidSect="009B296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FDE" w:rsidRDefault="00184FDE"/>
  </w:endnote>
  <w:endnote w:type="continuationSeparator" w:id="0">
    <w:p w:rsidR="00184FDE" w:rsidRDefault="00184FDE"/>
  </w:endnote>
  <w:endnote w:type="continuationNotice" w:id="1">
    <w:p w:rsidR="00184FDE" w:rsidRDefault="00184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95" w:rsidRPr="009B296D" w:rsidRDefault="004A4395" w:rsidP="009B296D">
    <w:pPr>
      <w:pStyle w:val="Footer"/>
      <w:tabs>
        <w:tab w:val="right" w:pos="9638"/>
      </w:tabs>
    </w:pPr>
    <w:r w:rsidRPr="009B296D">
      <w:rPr>
        <w:b/>
        <w:sz w:val="18"/>
      </w:rPr>
      <w:fldChar w:fldCharType="begin"/>
    </w:r>
    <w:r w:rsidRPr="009B296D">
      <w:rPr>
        <w:b/>
        <w:sz w:val="18"/>
      </w:rPr>
      <w:instrText xml:space="preserve"> PAGE  \* MERGEFORMAT </w:instrText>
    </w:r>
    <w:r w:rsidRPr="009B296D">
      <w:rPr>
        <w:b/>
        <w:sz w:val="18"/>
      </w:rPr>
      <w:fldChar w:fldCharType="separate"/>
    </w:r>
    <w:r w:rsidR="00BB2A1A">
      <w:rPr>
        <w:b/>
        <w:noProof/>
        <w:sz w:val="18"/>
      </w:rPr>
      <w:t>2</w:t>
    </w:r>
    <w:r w:rsidRPr="009B29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95" w:rsidRPr="009B296D" w:rsidRDefault="004A4395" w:rsidP="009B296D">
    <w:pPr>
      <w:pStyle w:val="Footer"/>
      <w:tabs>
        <w:tab w:val="right" w:pos="9638"/>
      </w:tabs>
      <w:rPr>
        <w:b/>
        <w:sz w:val="18"/>
      </w:rPr>
    </w:pPr>
    <w:r>
      <w:tab/>
    </w:r>
    <w:r w:rsidRPr="009B296D">
      <w:rPr>
        <w:b/>
        <w:sz w:val="18"/>
      </w:rPr>
      <w:fldChar w:fldCharType="begin"/>
    </w:r>
    <w:r w:rsidRPr="009B296D">
      <w:rPr>
        <w:b/>
        <w:sz w:val="18"/>
      </w:rPr>
      <w:instrText xml:space="preserve"> PAGE  \* MERGEFORMAT </w:instrText>
    </w:r>
    <w:r w:rsidRPr="009B296D">
      <w:rPr>
        <w:b/>
        <w:sz w:val="18"/>
      </w:rPr>
      <w:fldChar w:fldCharType="separate"/>
    </w:r>
    <w:r w:rsidR="00BB2A1A">
      <w:rPr>
        <w:b/>
        <w:noProof/>
        <w:sz w:val="18"/>
      </w:rPr>
      <w:t>7</w:t>
    </w:r>
    <w:r w:rsidRPr="009B2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95" w:rsidRPr="009B296D" w:rsidRDefault="004A439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BB2A1A">
      <w:t>10-45383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FDE" w:rsidRPr="000B175B" w:rsidRDefault="00184FDE" w:rsidP="000B175B">
      <w:pPr>
        <w:tabs>
          <w:tab w:val="right" w:pos="2155"/>
        </w:tabs>
        <w:spacing w:after="80"/>
        <w:ind w:left="680"/>
        <w:rPr>
          <w:u w:val="single"/>
        </w:rPr>
      </w:pPr>
      <w:r>
        <w:rPr>
          <w:u w:val="single"/>
        </w:rPr>
        <w:tab/>
      </w:r>
    </w:p>
  </w:footnote>
  <w:footnote w:type="continuationSeparator" w:id="0">
    <w:p w:rsidR="00184FDE" w:rsidRPr="00FC68B7" w:rsidRDefault="00184FDE" w:rsidP="00FC68B7">
      <w:pPr>
        <w:tabs>
          <w:tab w:val="left" w:pos="2155"/>
        </w:tabs>
        <w:spacing w:after="80"/>
        <w:ind w:left="680"/>
        <w:rPr>
          <w:u w:val="single"/>
        </w:rPr>
      </w:pPr>
      <w:r>
        <w:rPr>
          <w:u w:val="single"/>
        </w:rPr>
        <w:tab/>
      </w:r>
    </w:p>
  </w:footnote>
  <w:footnote w:type="continuationNotice" w:id="1">
    <w:p w:rsidR="00184FDE" w:rsidRDefault="00184FDE"/>
  </w:footnote>
  <w:footnote w:id="2">
    <w:p w:rsidR="004A4395" w:rsidRDefault="004A4395" w:rsidP="00A034E7">
      <w:pPr>
        <w:pStyle w:val="SingleTxtG"/>
      </w:pPr>
      <w:r w:rsidRPr="00144A2A">
        <w:rPr>
          <w:rStyle w:val="FootnoteReference"/>
        </w:rPr>
        <w:footnoteRef/>
      </w:r>
      <w:r>
        <w:t xml:space="preserve"> </w:t>
      </w:r>
      <w:r w:rsidRPr="00144A2A">
        <w:rPr>
          <w:rStyle w:val="FootnoteTextChar"/>
        </w:rPr>
        <w:t xml:space="preserve">NHRIs and NGOs will also be given the possibility to submit updated information to the Committee at the time of consideration of the focused report. </w:t>
      </w:r>
    </w:p>
    <w:p w:rsidR="004A4395" w:rsidRPr="00B5067D" w:rsidRDefault="004A4395">
      <w:pPr>
        <w:pStyle w:val="FootnoteText"/>
      </w:pPr>
    </w:p>
  </w:footnote>
  <w:footnote w:id="3">
    <w:p w:rsidR="004A4395" w:rsidRDefault="004A4395" w:rsidP="006754DD">
      <w:pPr>
        <w:pStyle w:val="FootnoteText"/>
        <w:tabs>
          <w:tab w:val="clear" w:pos="1021"/>
          <w:tab w:val="right" w:pos="0"/>
        </w:tabs>
        <w:ind w:firstLine="0"/>
      </w:pPr>
      <w:r>
        <w:rPr>
          <w:rStyle w:val="FootnoteReference"/>
        </w:rPr>
        <w:footnoteRef/>
      </w:r>
      <w:r>
        <w:t xml:space="preserve"> Without prejudice to any other opportunity available for NGOs and NHRIs to provide additional information and interact with the Committee.</w:t>
      </w:r>
    </w:p>
  </w:footnote>
  <w:footnote w:id="4">
    <w:p w:rsidR="004A4395" w:rsidRPr="00D71F87" w:rsidRDefault="004A4395" w:rsidP="00213E93">
      <w:pPr>
        <w:pStyle w:val="FootnoteText"/>
        <w:tabs>
          <w:tab w:val="clear" w:pos="1021"/>
          <w:tab w:val="right" w:pos="0"/>
        </w:tabs>
        <w:ind w:left="0" w:firstLine="0"/>
        <w:rPr>
          <w:lang w:val="en-US"/>
        </w:rPr>
      </w:pPr>
      <w:r>
        <w:tab/>
      </w:r>
      <w:r>
        <w:tab/>
      </w:r>
      <w:r w:rsidRPr="00213E93">
        <w:rPr>
          <w:rStyle w:val="FootnoteReference"/>
        </w:rPr>
        <w:footnoteRef/>
      </w:r>
      <w:r>
        <w:t xml:space="preserve"> </w:t>
      </w:r>
      <w:r w:rsidRPr="00D71F87">
        <w:rPr>
          <w:lang w:val="en-US"/>
        </w:rPr>
        <w:t xml:space="preserve">This list may be </w:t>
      </w:r>
      <w:r>
        <w:rPr>
          <w:lang w:val="en-US"/>
        </w:rPr>
        <w:t xml:space="preserve">completed </w:t>
      </w:r>
      <w:r w:rsidRPr="00D71F87">
        <w:rPr>
          <w:lang w:val="en-US"/>
        </w:rPr>
        <w:t xml:space="preserve">further to the consideration of reports at the October 2010 session.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95" w:rsidRPr="009B296D" w:rsidRDefault="004A4395">
    <w:pPr>
      <w:pStyle w:val="Header"/>
    </w:pPr>
    <w:r>
      <w:t>CCPR/C/99/4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95" w:rsidRPr="009B296D" w:rsidRDefault="004A4395" w:rsidP="009B296D">
    <w:pPr>
      <w:pStyle w:val="Header"/>
      <w:jc w:val="right"/>
    </w:pPr>
    <w:r>
      <w:t>CCPR/C/99/4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1A" w:rsidRDefault="00BB2A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9936555E"/>
    <w:lvl w:ilvl="0" w:tplc="F462F1FA">
      <w:start w:val="1"/>
      <w:numFmt w:val="bullet"/>
      <w:pStyle w:val="Bullet1G"/>
      <w:lvlText w:val="•"/>
      <w:lvlJc w:val="left"/>
      <w:pPr>
        <w:tabs>
          <w:tab w:val="num" w:pos="1701"/>
        </w:tabs>
        <w:ind w:left="1701" w:hanging="170"/>
      </w:pPr>
      <w:rPr>
        <w:rFonts w:ascii="Times New Roman" w:hAnsi="Times New Roman" w:cs="Times New Roman" w:hint="default"/>
        <w:sz w:val="20"/>
        <w:szCs w:val="20"/>
      </w:rPr>
    </w:lvl>
    <w:lvl w:ilvl="1" w:tplc="04090001">
      <w:start w:val="1"/>
      <w:numFmt w:val="bullet"/>
      <w:lvlText w:val=""/>
      <w:lvlJc w:val="left"/>
      <w:pPr>
        <w:tabs>
          <w:tab w:val="num" w:pos="1440"/>
        </w:tabs>
        <w:ind w:left="1440" w:hanging="360"/>
      </w:pPr>
      <w:rPr>
        <w:rFonts w:ascii="Symbol" w:hAnsi="Symbol" w:hint="default"/>
        <w:sz w:val="20"/>
        <w:szCs w:val="20"/>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A102F6"/>
    <w:multiLevelType w:val="hybridMultilevel"/>
    <w:tmpl w:val="CBC25E5E"/>
    <w:lvl w:ilvl="0" w:tplc="0409000F">
      <w:start w:val="1"/>
      <w:numFmt w:val="decimal"/>
      <w:lvlText w:val="%1."/>
      <w:lvlJc w:val="left"/>
      <w:pPr>
        <w:tabs>
          <w:tab w:val="num" w:pos="720"/>
        </w:tabs>
        <w:ind w:left="720" w:hanging="360"/>
      </w:pPr>
    </w:lvl>
    <w:lvl w:ilvl="1" w:tplc="1B8C16D4">
      <w:start w:val="1"/>
      <w:numFmt w:val="decimal"/>
      <w:lvlText w:val="(%2)"/>
      <w:lvlJc w:val="left"/>
      <w:pPr>
        <w:tabs>
          <w:tab w:val="num" w:pos="1440"/>
        </w:tabs>
        <w:ind w:left="1440" w:hanging="360"/>
      </w:pPr>
    </w:lvl>
    <w:lvl w:ilvl="2" w:tplc="DA801778">
      <w:start w:val="1"/>
      <w:numFmt w:val="lowerLetter"/>
      <w:lvlText w:val="%3)"/>
      <w:lvlJc w:val="left"/>
      <w:pPr>
        <w:tabs>
          <w:tab w:val="num" w:pos="2340"/>
        </w:tabs>
        <w:ind w:left="2340" w:hanging="360"/>
      </w:pPr>
    </w:lvl>
    <w:lvl w:ilvl="3" w:tplc="70B44952">
      <w:start w:val="22"/>
      <w:numFmt w:val="bullet"/>
      <w:lvlText w:val="-"/>
      <w:lvlJc w:val="left"/>
      <w:pPr>
        <w:tabs>
          <w:tab w:val="num" w:pos="2880"/>
        </w:tabs>
        <w:ind w:left="2880" w:hanging="360"/>
      </w:pPr>
      <w:rPr>
        <w:rFonts w:ascii="Times New Roman" w:eastAsia="SimSun" w:hAnsi="Times New Roman" w:cs="Times New Roman" w:hint="default"/>
      </w:rPr>
    </w:lvl>
    <w:lvl w:ilvl="4" w:tplc="BC905852">
      <w:start w:val="1"/>
      <w:numFmt w:val="lowerLetter"/>
      <w:lvlText w:val="(%5)"/>
      <w:lvlJc w:val="left"/>
      <w:pPr>
        <w:tabs>
          <w:tab w:val="num" w:pos="3060"/>
        </w:tabs>
        <w:ind w:left="306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4883A83"/>
    <w:multiLevelType w:val="hybridMultilevel"/>
    <w:tmpl w:val="D8C205D2"/>
    <w:lvl w:ilvl="0" w:tplc="8466B302">
      <w:start w:val="24"/>
      <w:numFmt w:val="bullet"/>
      <w:lvlText w:val="-"/>
      <w:lvlJc w:val="left"/>
      <w:pPr>
        <w:ind w:left="1494" w:hanging="360"/>
      </w:pPr>
      <w:rPr>
        <w:rFonts w:ascii="Times New Roman" w:eastAsia="Times New Roman" w:hAnsi="Times New Roman" w:cs="Times New Roman" w:hint="default"/>
      </w:rPr>
    </w:lvl>
    <w:lvl w:ilvl="1" w:tplc="04140003" w:tentative="1">
      <w:start w:val="1"/>
      <w:numFmt w:val="bullet"/>
      <w:lvlText w:val="o"/>
      <w:lvlJc w:val="left"/>
      <w:pPr>
        <w:ind w:left="2214" w:hanging="360"/>
      </w:pPr>
      <w:rPr>
        <w:rFonts w:ascii="Courier New" w:hAnsi="Courier New" w:cs="Courier New" w:hint="default"/>
      </w:rPr>
    </w:lvl>
    <w:lvl w:ilvl="2" w:tplc="04140005" w:tentative="1">
      <w:start w:val="1"/>
      <w:numFmt w:val="bullet"/>
      <w:lvlText w:val=""/>
      <w:lvlJc w:val="left"/>
      <w:pPr>
        <w:ind w:left="2934" w:hanging="360"/>
      </w:pPr>
      <w:rPr>
        <w:rFonts w:ascii="Wingdings" w:hAnsi="Wingdings" w:hint="default"/>
      </w:rPr>
    </w:lvl>
    <w:lvl w:ilvl="3" w:tplc="04140001" w:tentative="1">
      <w:start w:val="1"/>
      <w:numFmt w:val="bullet"/>
      <w:lvlText w:val=""/>
      <w:lvlJc w:val="left"/>
      <w:pPr>
        <w:ind w:left="3654" w:hanging="360"/>
      </w:pPr>
      <w:rPr>
        <w:rFonts w:ascii="Symbol" w:hAnsi="Symbol" w:hint="default"/>
      </w:rPr>
    </w:lvl>
    <w:lvl w:ilvl="4" w:tplc="04140003" w:tentative="1">
      <w:start w:val="1"/>
      <w:numFmt w:val="bullet"/>
      <w:lvlText w:val="o"/>
      <w:lvlJc w:val="left"/>
      <w:pPr>
        <w:ind w:left="4374" w:hanging="360"/>
      </w:pPr>
      <w:rPr>
        <w:rFonts w:ascii="Courier New" w:hAnsi="Courier New" w:cs="Courier New" w:hint="default"/>
      </w:rPr>
    </w:lvl>
    <w:lvl w:ilvl="5" w:tplc="04140005" w:tentative="1">
      <w:start w:val="1"/>
      <w:numFmt w:val="bullet"/>
      <w:lvlText w:val=""/>
      <w:lvlJc w:val="left"/>
      <w:pPr>
        <w:ind w:left="5094" w:hanging="360"/>
      </w:pPr>
      <w:rPr>
        <w:rFonts w:ascii="Wingdings" w:hAnsi="Wingdings" w:hint="default"/>
      </w:rPr>
    </w:lvl>
    <w:lvl w:ilvl="6" w:tplc="04140001" w:tentative="1">
      <w:start w:val="1"/>
      <w:numFmt w:val="bullet"/>
      <w:lvlText w:val=""/>
      <w:lvlJc w:val="left"/>
      <w:pPr>
        <w:ind w:left="5814" w:hanging="360"/>
      </w:pPr>
      <w:rPr>
        <w:rFonts w:ascii="Symbol" w:hAnsi="Symbol" w:hint="default"/>
      </w:rPr>
    </w:lvl>
    <w:lvl w:ilvl="7" w:tplc="04140003" w:tentative="1">
      <w:start w:val="1"/>
      <w:numFmt w:val="bullet"/>
      <w:lvlText w:val="o"/>
      <w:lvlJc w:val="left"/>
      <w:pPr>
        <w:ind w:left="6534" w:hanging="360"/>
      </w:pPr>
      <w:rPr>
        <w:rFonts w:ascii="Courier New" w:hAnsi="Courier New" w:cs="Courier New" w:hint="default"/>
      </w:rPr>
    </w:lvl>
    <w:lvl w:ilvl="8" w:tplc="04140005" w:tentative="1">
      <w:start w:val="1"/>
      <w:numFmt w:val="bullet"/>
      <w:lvlText w:val=""/>
      <w:lvlJc w:val="left"/>
      <w:pPr>
        <w:ind w:left="7254" w:hanging="360"/>
      </w:pPr>
      <w:rPr>
        <w:rFonts w:ascii="Wingdings" w:hAnsi="Wingdings" w:hint="default"/>
      </w:rPr>
    </w:lvl>
  </w:abstractNum>
  <w:abstractNum w:abstractNumId="3">
    <w:nsid w:val="39B91FEC"/>
    <w:multiLevelType w:val="hybridMultilevel"/>
    <w:tmpl w:val="51942540"/>
    <w:lvl w:ilvl="0" w:tplc="96166FD2">
      <w:start w:val="1"/>
      <w:numFmt w:val="bullet"/>
      <w:lvlText w:val="-"/>
      <w:lvlJc w:val="left"/>
      <w:pPr>
        <w:tabs>
          <w:tab w:val="num" w:pos="2415"/>
        </w:tabs>
        <w:ind w:left="2415" w:hanging="615"/>
      </w:pPr>
      <w:rPr>
        <w:rFonts w:ascii="Times New Roman" w:eastAsia="SimSu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E620580"/>
    <w:multiLevelType w:val="hybridMultilevel"/>
    <w:tmpl w:val="FDC62A3E"/>
    <w:lvl w:ilvl="0" w:tplc="CDFCB2AC">
      <w:start w:val="15"/>
      <w:numFmt w:val="decimal"/>
      <w:lvlText w:val="%1."/>
      <w:lvlJc w:val="left"/>
      <w:pPr>
        <w:tabs>
          <w:tab w:val="num" w:pos="1689"/>
        </w:tabs>
        <w:ind w:left="1689" w:hanging="555"/>
      </w:pPr>
      <w:rPr>
        <w:rFonts w:hint="default"/>
      </w:rPr>
    </w:lvl>
    <w:lvl w:ilvl="1" w:tplc="CF94F626">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65786C73"/>
    <w:multiLevelType w:val="hybridMultilevel"/>
    <w:tmpl w:val="0E4E07BC"/>
    <w:lvl w:ilvl="0" w:tplc="67E0884A">
      <w:start w:val="16"/>
      <w:numFmt w:val="decimal"/>
      <w:lvlText w:val="%1."/>
      <w:lvlJc w:val="left"/>
      <w:pPr>
        <w:tabs>
          <w:tab w:val="num" w:pos="1494"/>
        </w:tabs>
        <w:ind w:left="1494" w:hanging="360"/>
      </w:pPr>
      <w:rPr>
        <w:rFonts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96D"/>
    <w:rsid w:val="00006399"/>
    <w:rsid w:val="00015218"/>
    <w:rsid w:val="00020632"/>
    <w:rsid w:val="00023B78"/>
    <w:rsid w:val="000272B3"/>
    <w:rsid w:val="000279C5"/>
    <w:rsid w:val="000303F2"/>
    <w:rsid w:val="00041276"/>
    <w:rsid w:val="00050F6B"/>
    <w:rsid w:val="00057E97"/>
    <w:rsid w:val="00060C3A"/>
    <w:rsid w:val="00071A40"/>
    <w:rsid w:val="00072056"/>
    <w:rsid w:val="00072C8C"/>
    <w:rsid w:val="000733B5"/>
    <w:rsid w:val="0007509D"/>
    <w:rsid w:val="00081815"/>
    <w:rsid w:val="000861B0"/>
    <w:rsid w:val="00091933"/>
    <w:rsid w:val="000931C0"/>
    <w:rsid w:val="000950BB"/>
    <w:rsid w:val="000A516E"/>
    <w:rsid w:val="000B175B"/>
    <w:rsid w:val="000B3A0F"/>
    <w:rsid w:val="000B4EF7"/>
    <w:rsid w:val="000C2C03"/>
    <w:rsid w:val="000C2D2E"/>
    <w:rsid w:val="000C5622"/>
    <w:rsid w:val="000D1522"/>
    <w:rsid w:val="000D4D3B"/>
    <w:rsid w:val="000E0415"/>
    <w:rsid w:val="000E359E"/>
    <w:rsid w:val="000E552E"/>
    <w:rsid w:val="000F55BD"/>
    <w:rsid w:val="00107C31"/>
    <w:rsid w:val="001103AA"/>
    <w:rsid w:val="0012094F"/>
    <w:rsid w:val="00121A74"/>
    <w:rsid w:val="00121FE3"/>
    <w:rsid w:val="00143F64"/>
    <w:rsid w:val="00144A2A"/>
    <w:rsid w:val="00154F49"/>
    <w:rsid w:val="00164E2C"/>
    <w:rsid w:val="00165F3A"/>
    <w:rsid w:val="00170F38"/>
    <w:rsid w:val="00183968"/>
    <w:rsid w:val="00184FDE"/>
    <w:rsid w:val="001A4BC4"/>
    <w:rsid w:val="001A6686"/>
    <w:rsid w:val="001A66D5"/>
    <w:rsid w:val="001B4B04"/>
    <w:rsid w:val="001B7B87"/>
    <w:rsid w:val="001C6663"/>
    <w:rsid w:val="001C70B3"/>
    <w:rsid w:val="001C72F6"/>
    <w:rsid w:val="001C7895"/>
    <w:rsid w:val="001D0C8C"/>
    <w:rsid w:val="001D26DF"/>
    <w:rsid w:val="001D3A03"/>
    <w:rsid w:val="001E13FB"/>
    <w:rsid w:val="001F01C3"/>
    <w:rsid w:val="00202DA8"/>
    <w:rsid w:val="00211E0B"/>
    <w:rsid w:val="00213E93"/>
    <w:rsid w:val="00216B6F"/>
    <w:rsid w:val="0023210C"/>
    <w:rsid w:val="002405BD"/>
    <w:rsid w:val="002425AC"/>
    <w:rsid w:val="0025099E"/>
    <w:rsid w:val="002545FB"/>
    <w:rsid w:val="00257590"/>
    <w:rsid w:val="0026603F"/>
    <w:rsid w:val="00267F5F"/>
    <w:rsid w:val="00272239"/>
    <w:rsid w:val="00276CFB"/>
    <w:rsid w:val="00280515"/>
    <w:rsid w:val="00280C8F"/>
    <w:rsid w:val="00286B4D"/>
    <w:rsid w:val="002920F7"/>
    <w:rsid w:val="00293414"/>
    <w:rsid w:val="002A10B3"/>
    <w:rsid w:val="002A29D6"/>
    <w:rsid w:val="002D720B"/>
    <w:rsid w:val="002F0F80"/>
    <w:rsid w:val="002F175C"/>
    <w:rsid w:val="002F297B"/>
    <w:rsid w:val="00314374"/>
    <w:rsid w:val="003227EC"/>
    <w:rsid w:val="003229D8"/>
    <w:rsid w:val="003238B7"/>
    <w:rsid w:val="00337E2C"/>
    <w:rsid w:val="00352709"/>
    <w:rsid w:val="00357299"/>
    <w:rsid w:val="00367567"/>
    <w:rsid w:val="00371178"/>
    <w:rsid w:val="0038336C"/>
    <w:rsid w:val="003956D4"/>
    <w:rsid w:val="003A1299"/>
    <w:rsid w:val="003A6810"/>
    <w:rsid w:val="003B5067"/>
    <w:rsid w:val="003C1EB3"/>
    <w:rsid w:val="003C2CC4"/>
    <w:rsid w:val="003C44A7"/>
    <w:rsid w:val="003D4B23"/>
    <w:rsid w:val="003E1C71"/>
    <w:rsid w:val="003E3516"/>
    <w:rsid w:val="003E5293"/>
    <w:rsid w:val="003F502F"/>
    <w:rsid w:val="00401150"/>
    <w:rsid w:val="00403EF7"/>
    <w:rsid w:val="0040629A"/>
    <w:rsid w:val="00410394"/>
    <w:rsid w:val="00410C89"/>
    <w:rsid w:val="00416158"/>
    <w:rsid w:val="004220C0"/>
    <w:rsid w:val="00426B9B"/>
    <w:rsid w:val="00431354"/>
    <w:rsid w:val="004325CB"/>
    <w:rsid w:val="00436B33"/>
    <w:rsid w:val="00442A83"/>
    <w:rsid w:val="00445DEF"/>
    <w:rsid w:val="00450BED"/>
    <w:rsid w:val="0045495B"/>
    <w:rsid w:val="00463CCF"/>
    <w:rsid w:val="0046753A"/>
    <w:rsid w:val="00473FF8"/>
    <w:rsid w:val="0048684A"/>
    <w:rsid w:val="00487488"/>
    <w:rsid w:val="004A124A"/>
    <w:rsid w:val="004A4395"/>
    <w:rsid w:val="004A5A74"/>
    <w:rsid w:val="004B3E49"/>
    <w:rsid w:val="004B75F9"/>
    <w:rsid w:val="004E2313"/>
    <w:rsid w:val="004E4FAE"/>
    <w:rsid w:val="00502855"/>
    <w:rsid w:val="00502960"/>
    <w:rsid w:val="00510454"/>
    <w:rsid w:val="005136E6"/>
    <w:rsid w:val="0052136D"/>
    <w:rsid w:val="005236EF"/>
    <w:rsid w:val="0052374E"/>
    <w:rsid w:val="0052775E"/>
    <w:rsid w:val="005420F2"/>
    <w:rsid w:val="005628B6"/>
    <w:rsid w:val="00564AA6"/>
    <w:rsid w:val="00567A3C"/>
    <w:rsid w:val="00567E9C"/>
    <w:rsid w:val="00572B3A"/>
    <w:rsid w:val="0058036B"/>
    <w:rsid w:val="005829F2"/>
    <w:rsid w:val="005848B3"/>
    <w:rsid w:val="00587E2B"/>
    <w:rsid w:val="005A0EC8"/>
    <w:rsid w:val="005B3536"/>
    <w:rsid w:val="005B3DB3"/>
    <w:rsid w:val="005D10DA"/>
    <w:rsid w:val="005F267E"/>
    <w:rsid w:val="005F7717"/>
    <w:rsid w:val="005F7B75"/>
    <w:rsid w:val="006001EE"/>
    <w:rsid w:val="00605042"/>
    <w:rsid w:val="00611FC4"/>
    <w:rsid w:val="006176FB"/>
    <w:rsid w:val="00622BEC"/>
    <w:rsid w:val="00634CEF"/>
    <w:rsid w:val="00640B26"/>
    <w:rsid w:val="00644993"/>
    <w:rsid w:val="00647264"/>
    <w:rsid w:val="00652D0A"/>
    <w:rsid w:val="00662BB6"/>
    <w:rsid w:val="006717FF"/>
    <w:rsid w:val="006754DD"/>
    <w:rsid w:val="0068134E"/>
    <w:rsid w:val="006838ED"/>
    <w:rsid w:val="00684C21"/>
    <w:rsid w:val="00685900"/>
    <w:rsid w:val="0068681F"/>
    <w:rsid w:val="006A3BDF"/>
    <w:rsid w:val="006B6166"/>
    <w:rsid w:val="006C09FD"/>
    <w:rsid w:val="006C2E2D"/>
    <w:rsid w:val="006C464A"/>
    <w:rsid w:val="006D37AF"/>
    <w:rsid w:val="006D51D0"/>
    <w:rsid w:val="006E0BF7"/>
    <w:rsid w:val="006E564B"/>
    <w:rsid w:val="006E7191"/>
    <w:rsid w:val="00703577"/>
    <w:rsid w:val="00706DA8"/>
    <w:rsid w:val="00721356"/>
    <w:rsid w:val="007231E6"/>
    <w:rsid w:val="0072632A"/>
    <w:rsid w:val="0072719F"/>
    <w:rsid w:val="007327D5"/>
    <w:rsid w:val="00750B71"/>
    <w:rsid w:val="00753FB6"/>
    <w:rsid w:val="007629C8"/>
    <w:rsid w:val="007768FF"/>
    <w:rsid w:val="00776F0E"/>
    <w:rsid w:val="0079269B"/>
    <w:rsid w:val="00792804"/>
    <w:rsid w:val="007963EB"/>
    <w:rsid w:val="007B58B1"/>
    <w:rsid w:val="007B5D8A"/>
    <w:rsid w:val="007B6BA5"/>
    <w:rsid w:val="007C2E38"/>
    <w:rsid w:val="007C3390"/>
    <w:rsid w:val="007C4F4B"/>
    <w:rsid w:val="007C6ECF"/>
    <w:rsid w:val="007C784F"/>
    <w:rsid w:val="007E0B2D"/>
    <w:rsid w:val="007E131E"/>
    <w:rsid w:val="007F6611"/>
    <w:rsid w:val="00800400"/>
    <w:rsid w:val="0080214B"/>
    <w:rsid w:val="00810257"/>
    <w:rsid w:val="008105B8"/>
    <w:rsid w:val="008242D7"/>
    <w:rsid w:val="00824356"/>
    <w:rsid w:val="008257B1"/>
    <w:rsid w:val="00827259"/>
    <w:rsid w:val="00835E17"/>
    <w:rsid w:val="00841BA1"/>
    <w:rsid w:val="00843767"/>
    <w:rsid w:val="00845902"/>
    <w:rsid w:val="00851108"/>
    <w:rsid w:val="0085738E"/>
    <w:rsid w:val="008679D9"/>
    <w:rsid w:val="0088577E"/>
    <w:rsid w:val="008979B1"/>
    <w:rsid w:val="008A1DB2"/>
    <w:rsid w:val="008A3EDE"/>
    <w:rsid w:val="008A6B25"/>
    <w:rsid w:val="008A6C4F"/>
    <w:rsid w:val="008A7C71"/>
    <w:rsid w:val="008B1B3C"/>
    <w:rsid w:val="008B2335"/>
    <w:rsid w:val="008B47E9"/>
    <w:rsid w:val="008D6A8C"/>
    <w:rsid w:val="008E0678"/>
    <w:rsid w:val="008F3987"/>
    <w:rsid w:val="008F4136"/>
    <w:rsid w:val="00910F40"/>
    <w:rsid w:val="00910FF7"/>
    <w:rsid w:val="0091199D"/>
    <w:rsid w:val="00912C08"/>
    <w:rsid w:val="00915074"/>
    <w:rsid w:val="00916016"/>
    <w:rsid w:val="009223CA"/>
    <w:rsid w:val="00933316"/>
    <w:rsid w:val="00934054"/>
    <w:rsid w:val="00936D8B"/>
    <w:rsid w:val="00940F93"/>
    <w:rsid w:val="009443DC"/>
    <w:rsid w:val="0095347F"/>
    <w:rsid w:val="009569A7"/>
    <w:rsid w:val="0096201E"/>
    <w:rsid w:val="009760F3"/>
    <w:rsid w:val="00983134"/>
    <w:rsid w:val="009909F5"/>
    <w:rsid w:val="009A0E8D"/>
    <w:rsid w:val="009A3E9C"/>
    <w:rsid w:val="009B26E7"/>
    <w:rsid w:val="009B296D"/>
    <w:rsid w:val="009B3AE0"/>
    <w:rsid w:val="009B5900"/>
    <w:rsid w:val="009E447F"/>
    <w:rsid w:val="009F06C1"/>
    <w:rsid w:val="00A00A3F"/>
    <w:rsid w:val="00A01489"/>
    <w:rsid w:val="00A023B5"/>
    <w:rsid w:val="00A034E7"/>
    <w:rsid w:val="00A03D5F"/>
    <w:rsid w:val="00A079ED"/>
    <w:rsid w:val="00A10763"/>
    <w:rsid w:val="00A130F0"/>
    <w:rsid w:val="00A17437"/>
    <w:rsid w:val="00A22FCA"/>
    <w:rsid w:val="00A305BC"/>
    <w:rsid w:val="00A338F1"/>
    <w:rsid w:val="00A372AE"/>
    <w:rsid w:val="00A41311"/>
    <w:rsid w:val="00A44615"/>
    <w:rsid w:val="00A53268"/>
    <w:rsid w:val="00A571E4"/>
    <w:rsid w:val="00A577FB"/>
    <w:rsid w:val="00A72F22"/>
    <w:rsid w:val="00A7360F"/>
    <w:rsid w:val="00A73CE7"/>
    <w:rsid w:val="00A748A6"/>
    <w:rsid w:val="00A769F4"/>
    <w:rsid w:val="00A776B4"/>
    <w:rsid w:val="00A77E28"/>
    <w:rsid w:val="00A81E7D"/>
    <w:rsid w:val="00A906B4"/>
    <w:rsid w:val="00A94361"/>
    <w:rsid w:val="00AA293C"/>
    <w:rsid w:val="00AA4977"/>
    <w:rsid w:val="00AB319F"/>
    <w:rsid w:val="00AE5E59"/>
    <w:rsid w:val="00B10F10"/>
    <w:rsid w:val="00B13E9B"/>
    <w:rsid w:val="00B233B6"/>
    <w:rsid w:val="00B2416A"/>
    <w:rsid w:val="00B25F09"/>
    <w:rsid w:val="00B30179"/>
    <w:rsid w:val="00B31820"/>
    <w:rsid w:val="00B322D3"/>
    <w:rsid w:val="00B339A7"/>
    <w:rsid w:val="00B5067D"/>
    <w:rsid w:val="00B54E22"/>
    <w:rsid w:val="00B56E4A"/>
    <w:rsid w:val="00B56E9C"/>
    <w:rsid w:val="00B64B1F"/>
    <w:rsid w:val="00B6553F"/>
    <w:rsid w:val="00B66E5E"/>
    <w:rsid w:val="00B72E8B"/>
    <w:rsid w:val="00B77D05"/>
    <w:rsid w:val="00B81206"/>
    <w:rsid w:val="00B81E12"/>
    <w:rsid w:val="00B871F3"/>
    <w:rsid w:val="00B9067B"/>
    <w:rsid w:val="00B930C5"/>
    <w:rsid w:val="00B93180"/>
    <w:rsid w:val="00BA1502"/>
    <w:rsid w:val="00BA54D6"/>
    <w:rsid w:val="00BB0B43"/>
    <w:rsid w:val="00BB2A1A"/>
    <w:rsid w:val="00BB502D"/>
    <w:rsid w:val="00BC0B77"/>
    <w:rsid w:val="00BC2C23"/>
    <w:rsid w:val="00BC3A1B"/>
    <w:rsid w:val="00BC47B1"/>
    <w:rsid w:val="00BC74E9"/>
    <w:rsid w:val="00BD00DA"/>
    <w:rsid w:val="00BE29F5"/>
    <w:rsid w:val="00BE4FEA"/>
    <w:rsid w:val="00BE5E9A"/>
    <w:rsid w:val="00BF0F2C"/>
    <w:rsid w:val="00BF68A8"/>
    <w:rsid w:val="00C00E2B"/>
    <w:rsid w:val="00C11A03"/>
    <w:rsid w:val="00C14285"/>
    <w:rsid w:val="00C15111"/>
    <w:rsid w:val="00C243C5"/>
    <w:rsid w:val="00C307AC"/>
    <w:rsid w:val="00C32532"/>
    <w:rsid w:val="00C420FD"/>
    <w:rsid w:val="00C463DD"/>
    <w:rsid w:val="00C4724C"/>
    <w:rsid w:val="00C5607E"/>
    <w:rsid w:val="00C56BF5"/>
    <w:rsid w:val="00C60118"/>
    <w:rsid w:val="00C629A0"/>
    <w:rsid w:val="00C6324F"/>
    <w:rsid w:val="00C653A5"/>
    <w:rsid w:val="00C71540"/>
    <w:rsid w:val="00C745C3"/>
    <w:rsid w:val="00C831F9"/>
    <w:rsid w:val="00C84DDE"/>
    <w:rsid w:val="00CA01F3"/>
    <w:rsid w:val="00CA2B93"/>
    <w:rsid w:val="00CB6B37"/>
    <w:rsid w:val="00CC1838"/>
    <w:rsid w:val="00CD0399"/>
    <w:rsid w:val="00CD4B91"/>
    <w:rsid w:val="00CD738B"/>
    <w:rsid w:val="00CE21F9"/>
    <w:rsid w:val="00CE32F8"/>
    <w:rsid w:val="00CE4A8F"/>
    <w:rsid w:val="00CF1744"/>
    <w:rsid w:val="00D05DE5"/>
    <w:rsid w:val="00D13182"/>
    <w:rsid w:val="00D1328E"/>
    <w:rsid w:val="00D2031B"/>
    <w:rsid w:val="00D22F9F"/>
    <w:rsid w:val="00D25FE2"/>
    <w:rsid w:val="00D27ACE"/>
    <w:rsid w:val="00D30AA9"/>
    <w:rsid w:val="00D373AA"/>
    <w:rsid w:val="00D43252"/>
    <w:rsid w:val="00D45FD3"/>
    <w:rsid w:val="00D47EEA"/>
    <w:rsid w:val="00D530F1"/>
    <w:rsid w:val="00D61F7F"/>
    <w:rsid w:val="00D67F07"/>
    <w:rsid w:val="00D71F87"/>
    <w:rsid w:val="00D77745"/>
    <w:rsid w:val="00D8427F"/>
    <w:rsid w:val="00D95303"/>
    <w:rsid w:val="00D978C6"/>
    <w:rsid w:val="00DA3111"/>
    <w:rsid w:val="00DA3369"/>
    <w:rsid w:val="00DA3C1C"/>
    <w:rsid w:val="00DB0C79"/>
    <w:rsid w:val="00DD1A25"/>
    <w:rsid w:val="00DF61ED"/>
    <w:rsid w:val="00DF6771"/>
    <w:rsid w:val="00E11EE1"/>
    <w:rsid w:val="00E16F92"/>
    <w:rsid w:val="00E25093"/>
    <w:rsid w:val="00E26FAC"/>
    <w:rsid w:val="00E27346"/>
    <w:rsid w:val="00E32592"/>
    <w:rsid w:val="00E56B64"/>
    <w:rsid w:val="00E57949"/>
    <w:rsid w:val="00E642E4"/>
    <w:rsid w:val="00E71BC8"/>
    <w:rsid w:val="00E7260F"/>
    <w:rsid w:val="00E779FC"/>
    <w:rsid w:val="00E96630"/>
    <w:rsid w:val="00EB05E8"/>
    <w:rsid w:val="00EB1F92"/>
    <w:rsid w:val="00EB2581"/>
    <w:rsid w:val="00EC3705"/>
    <w:rsid w:val="00ED5E2F"/>
    <w:rsid w:val="00ED7A2A"/>
    <w:rsid w:val="00EE167F"/>
    <w:rsid w:val="00EE3859"/>
    <w:rsid w:val="00EE78CC"/>
    <w:rsid w:val="00EF0CEE"/>
    <w:rsid w:val="00EF10B4"/>
    <w:rsid w:val="00EF1D7F"/>
    <w:rsid w:val="00EF2D8C"/>
    <w:rsid w:val="00F01141"/>
    <w:rsid w:val="00F026AD"/>
    <w:rsid w:val="00F15969"/>
    <w:rsid w:val="00F17048"/>
    <w:rsid w:val="00F20269"/>
    <w:rsid w:val="00F20C3D"/>
    <w:rsid w:val="00F23CD4"/>
    <w:rsid w:val="00F30FB4"/>
    <w:rsid w:val="00F43E9E"/>
    <w:rsid w:val="00F76361"/>
    <w:rsid w:val="00F833F6"/>
    <w:rsid w:val="00F9057C"/>
    <w:rsid w:val="00F906D7"/>
    <w:rsid w:val="00F93721"/>
    <w:rsid w:val="00F93781"/>
    <w:rsid w:val="00F9650C"/>
    <w:rsid w:val="00FB613B"/>
    <w:rsid w:val="00FC3647"/>
    <w:rsid w:val="00FC67CB"/>
    <w:rsid w:val="00FC68B7"/>
    <w:rsid w:val="00FD047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PlaceType"/>
  <w:smartTagType w:namespaceuri="urn:schemas-microsoft-com:office:smarttags" w:name="PlaceNam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717F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6717F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NormalWeb">
    <w:name w:val="Normal (Web)"/>
    <w:basedOn w:val="Normal"/>
    <w:rsid w:val="00D13182"/>
    <w:pPr>
      <w:suppressAutoHyphens w:val="0"/>
      <w:spacing w:before="100" w:beforeAutospacing="1" w:after="100" w:afterAutospacing="1" w:line="240" w:lineRule="auto"/>
    </w:pPr>
    <w:rPr>
      <w:rFonts w:ascii="Verdana" w:eastAsia="SimSun" w:hAnsi="Verdana"/>
      <w:color w:val="555555"/>
      <w:sz w:val="14"/>
      <w:szCs w:val="14"/>
      <w:lang w:val="en-US" w:eastAsia="zh-CN"/>
    </w:rPr>
  </w:style>
  <w:style w:type="paragraph" w:styleId="BalloonText">
    <w:name w:val="Balloon Text"/>
    <w:basedOn w:val="Normal"/>
    <w:semiHidden/>
    <w:rsid w:val="002545FB"/>
    <w:rPr>
      <w:rFonts w:ascii="Tahoma" w:hAnsi="Tahoma" w:cs="Tahoma"/>
      <w:sz w:val="16"/>
      <w:szCs w:val="16"/>
    </w:rPr>
  </w:style>
  <w:style w:type="character" w:styleId="CommentReference">
    <w:name w:val="annotation reference"/>
    <w:semiHidden/>
    <w:rsid w:val="0079269B"/>
    <w:rPr>
      <w:sz w:val="16"/>
      <w:szCs w:val="16"/>
    </w:rPr>
  </w:style>
  <w:style w:type="paragraph" w:styleId="CommentText">
    <w:name w:val="annotation text"/>
    <w:basedOn w:val="Normal"/>
    <w:semiHidden/>
    <w:rsid w:val="0079269B"/>
  </w:style>
  <w:style w:type="paragraph" w:styleId="CommentSubject">
    <w:name w:val="annotation subject"/>
    <w:basedOn w:val="CommentText"/>
    <w:next w:val="CommentText"/>
    <w:semiHidden/>
    <w:rsid w:val="0079269B"/>
    <w:rPr>
      <w:b/>
      <w:bCs/>
    </w:rPr>
  </w:style>
  <w:style w:type="character" w:customStyle="1" w:styleId="FootnoteTextChar">
    <w:name w:val="Footnote Text Char"/>
    <w:aliases w:val="5_G Char"/>
    <w:link w:val="FootnoteText"/>
    <w:rsid w:val="00144A2A"/>
    <w:rPr>
      <w:rFonts w:eastAsia="MS Mincho"/>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50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2466</Words>
  <Characters>12404</Characters>
  <Application>Microsoft Office Word</Application>
  <DocSecurity>4</DocSecurity>
  <Lines>427</Lines>
  <Paragraphs>345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2010-09-29T15:07:00Z</cp:lastPrinted>
  <dcterms:created xsi:type="dcterms:W3CDTF">2010-09-30T14:43:00Z</dcterms:created>
  <dcterms:modified xsi:type="dcterms:W3CDTF">2010-09-30T14:43:00Z</dcterms:modified>
</cp:coreProperties>
</file>