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296EF4" w14:paraId="52F977ED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4DA6D27C" w14:textId="77777777" w:rsidR="006B3E27" w:rsidRPr="00296EF4" w:rsidRDefault="006B3E27" w:rsidP="00530EB3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13E5CD92" w14:textId="76C7A040" w:rsidR="006B3E27" w:rsidRPr="00296EF4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296EF4">
              <w:rPr>
                <w:rFonts w:hint="cs"/>
                <w:sz w:val="30"/>
                <w:szCs w:val="30"/>
                <w:rtl/>
              </w:rPr>
              <w:t>الأمم</w:t>
            </w:r>
            <w:r w:rsidR="00D125B7" w:rsidRPr="00296EF4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296EF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720C0A71" w14:textId="79A9C76A" w:rsidR="006B3E27" w:rsidRPr="00296EF4" w:rsidRDefault="00157815" w:rsidP="00157815">
            <w:pPr>
              <w:bidi w:val="0"/>
              <w:jc w:val="left"/>
            </w:pPr>
            <w:r w:rsidRPr="00296EF4">
              <w:rPr>
                <w:sz w:val="40"/>
              </w:rPr>
              <w:t>CRPD</w:t>
            </w:r>
            <w:r w:rsidRPr="00296EF4">
              <w:t>/C/EGY/Q/1</w:t>
            </w:r>
          </w:p>
        </w:tc>
      </w:tr>
      <w:tr w:rsidR="006B3E27" w:rsidRPr="00296EF4" w14:paraId="6B15013F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77AA812" w14:textId="77777777" w:rsidR="006B3E27" w:rsidRPr="00296EF4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296EF4">
              <w:rPr>
                <w:noProof/>
                <w:sz w:val="56"/>
                <w:szCs w:val="56"/>
              </w:rPr>
              <w:drawing>
                <wp:inline distT="0" distB="0" distL="0" distR="0" wp14:anchorId="15FC965F" wp14:editId="162176C2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478EA6BC" w14:textId="3532288A" w:rsidR="006B3E27" w:rsidRPr="00296EF4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296EF4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296EF4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D125B7" w:rsidRPr="00296EF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96EF4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D125B7" w:rsidRPr="00296EF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96EF4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D125B7" w:rsidRPr="00296EF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96EF4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D125B7" w:rsidRPr="00296EF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96EF4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7B13ECA4" w14:textId="10B31EE8" w:rsidR="006B3E27" w:rsidRPr="00296EF4" w:rsidRDefault="00157815" w:rsidP="00397C83">
            <w:pPr>
              <w:bidi w:val="0"/>
              <w:spacing w:before="240"/>
              <w:jc w:val="left"/>
            </w:pPr>
            <w:r w:rsidRPr="00296EF4">
              <w:t>Distr.:</w:t>
            </w:r>
            <w:r w:rsidR="00D125B7" w:rsidRPr="00296EF4">
              <w:t xml:space="preserve"> </w:t>
            </w:r>
            <w:r w:rsidRPr="00296EF4">
              <w:t>General</w:t>
            </w:r>
          </w:p>
          <w:p w14:paraId="5F43BF10" w14:textId="20DF2FBF" w:rsidR="00157815" w:rsidRPr="00296EF4" w:rsidRDefault="00F76029" w:rsidP="00157815">
            <w:pPr>
              <w:bidi w:val="0"/>
              <w:spacing w:line="240" w:lineRule="exact"/>
              <w:jc w:val="left"/>
            </w:pPr>
            <w:r w:rsidRPr="00296EF4">
              <w:t>24</w:t>
            </w:r>
            <w:r w:rsidR="00D125B7" w:rsidRPr="00296EF4">
              <w:t xml:space="preserve"> </w:t>
            </w:r>
            <w:r w:rsidRPr="00296EF4">
              <w:t>April</w:t>
            </w:r>
            <w:r w:rsidR="00D125B7" w:rsidRPr="00296EF4">
              <w:t xml:space="preserve"> </w:t>
            </w:r>
            <w:r w:rsidR="00157815" w:rsidRPr="00296EF4">
              <w:t>2025</w:t>
            </w:r>
          </w:p>
          <w:p w14:paraId="455B13E2" w14:textId="77777777" w:rsidR="00157815" w:rsidRPr="00296EF4" w:rsidRDefault="00157815" w:rsidP="00157815">
            <w:pPr>
              <w:bidi w:val="0"/>
              <w:spacing w:line="240" w:lineRule="exact"/>
              <w:jc w:val="left"/>
            </w:pPr>
            <w:r w:rsidRPr="00296EF4">
              <w:t>Arabic</w:t>
            </w:r>
          </w:p>
          <w:p w14:paraId="469F5F3A" w14:textId="53EA9E5F" w:rsidR="00157815" w:rsidRPr="00296EF4" w:rsidRDefault="00F76029" w:rsidP="00157815">
            <w:pPr>
              <w:bidi w:val="0"/>
              <w:spacing w:line="240" w:lineRule="exact"/>
              <w:jc w:val="left"/>
            </w:pPr>
            <w:r w:rsidRPr="00296EF4">
              <w:t>Original:</w:t>
            </w:r>
            <w:r w:rsidR="00D125B7" w:rsidRPr="00296EF4">
              <w:t xml:space="preserve"> </w:t>
            </w:r>
            <w:r w:rsidRPr="00296EF4">
              <w:t>English</w:t>
            </w:r>
            <w:r w:rsidRPr="00296EF4">
              <w:br/>
              <w:t>Arabic,</w:t>
            </w:r>
            <w:r w:rsidR="00D125B7" w:rsidRPr="00296EF4">
              <w:t xml:space="preserve"> </w:t>
            </w:r>
            <w:r w:rsidRPr="00296EF4">
              <w:t>English,</w:t>
            </w:r>
            <w:r w:rsidR="00D125B7" w:rsidRPr="00296EF4">
              <w:t xml:space="preserve"> </w:t>
            </w:r>
            <w:r w:rsidRPr="00296EF4">
              <w:t>French</w:t>
            </w:r>
            <w:r w:rsidR="00D125B7" w:rsidRPr="00296EF4">
              <w:t xml:space="preserve"> </w:t>
            </w:r>
            <w:r w:rsidRPr="00296EF4">
              <w:t>and</w:t>
            </w:r>
            <w:r w:rsidR="0018294A" w:rsidRPr="00296EF4">
              <w:br/>
            </w:r>
            <w:r w:rsidRPr="00296EF4">
              <w:t>Spanish</w:t>
            </w:r>
            <w:r w:rsidR="00D125B7" w:rsidRPr="00296EF4">
              <w:t xml:space="preserve"> </w:t>
            </w:r>
            <w:r w:rsidRPr="00296EF4">
              <w:t>only</w:t>
            </w:r>
          </w:p>
        </w:tc>
      </w:tr>
    </w:tbl>
    <w:p w14:paraId="1AC61A18" w14:textId="0052ACAD" w:rsidR="00F76029" w:rsidRPr="00296EF4" w:rsidRDefault="00F76029" w:rsidP="00F76029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eastAsia="zh-TW"/>
        </w:rPr>
      </w:pPr>
      <w:r w:rsidRPr="00296EF4">
        <w:rPr>
          <w:b/>
          <w:bCs/>
          <w:sz w:val="26"/>
          <w:szCs w:val="26"/>
          <w:rtl/>
        </w:rPr>
        <w:t>اللجنة</w:t>
      </w:r>
      <w:r w:rsidR="00D125B7" w:rsidRPr="00296EF4">
        <w:rPr>
          <w:b/>
          <w:bCs/>
          <w:sz w:val="26"/>
          <w:szCs w:val="26"/>
          <w:rtl/>
        </w:rPr>
        <w:t xml:space="preserve"> </w:t>
      </w:r>
      <w:r w:rsidRPr="00296EF4">
        <w:rPr>
          <w:b/>
          <w:bCs/>
          <w:sz w:val="26"/>
          <w:szCs w:val="26"/>
          <w:rtl/>
        </w:rPr>
        <w:t>المعنية</w:t>
      </w:r>
      <w:r w:rsidR="00D125B7" w:rsidRPr="00296EF4">
        <w:rPr>
          <w:b/>
          <w:bCs/>
          <w:sz w:val="26"/>
          <w:szCs w:val="26"/>
          <w:rtl/>
        </w:rPr>
        <w:t xml:space="preserve"> </w:t>
      </w:r>
      <w:r w:rsidRPr="00296EF4">
        <w:rPr>
          <w:b/>
          <w:bCs/>
          <w:sz w:val="26"/>
          <w:szCs w:val="26"/>
          <w:rtl/>
        </w:rPr>
        <w:t>بحقوق</w:t>
      </w:r>
      <w:r w:rsidR="00D125B7" w:rsidRPr="00296EF4">
        <w:rPr>
          <w:b/>
          <w:bCs/>
          <w:sz w:val="26"/>
          <w:szCs w:val="26"/>
          <w:rtl/>
        </w:rPr>
        <w:t xml:space="preserve"> </w:t>
      </w:r>
      <w:r w:rsidRPr="00296EF4">
        <w:rPr>
          <w:b/>
          <w:bCs/>
          <w:sz w:val="26"/>
          <w:szCs w:val="26"/>
          <w:rtl/>
        </w:rPr>
        <w:t>الأشخاص</w:t>
      </w:r>
      <w:r w:rsidR="00D125B7" w:rsidRPr="00296EF4">
        <w:rPr>
          <w:b/>
          <w:bCs/>
          <w:sz w:val="26"/>
          <w:szCs w:val="26"/>
          <w:rtl/>
        </w:rPr>
        <w:t xml:space="preserve"> </w:t>
      </w:r>
      <w:r w:rsidRPr="00296EF4">
        <w:rPr>
          <w:b/>
          <w:bCs/>
          <w:sz w:val="26"/>
          <w:szCs w:val="26"/>
          <w:rtl/>
        </w:rPr>
        <w:t>ذوي</w:t>
      </w:r>
      <w:r w:rsidR="00D125B7" w:rsidRPr="00296EF4">
        <w:rPr>
          <w:b/>
          <w:bCs/>
          <w:sz w:val="26"/>
          <w:szCs w:val="26"/>
          <w:rtl/>
        </w:rPr>
        <w:t xml:space="preserve"> </w:t>
      </w:r>
      <w:r w:rsidRPr="00296EF4">
        <w:rPr>
          <w:b/>
          <w:bCs/>
          <w:sz w:val="26"/>
          <w:szCs w:val="26"/>
          <w:rtl/>
        </w:rPr>
        <w:t>الإعاقة</w:t>
      </w:r>
    </w:p>
    <w:p w14:paraId="3CE3BBF2" w14:textId="3D45F3DF" w:rsidR="00F76029" w:rsidRPr="00296EF4" w:rsidRDefault="00F76029" w:rsidP="00D125B7">
      <w:pPr>
        <w:pStyle w:val="HChGA"/>
        <w:spacing w:before="480" w:after="360"/>
        <w:rPr>
          <w:sz w:val="34"/>
          <w:szCs w:val="24"/>
          <w:lang w:val="en-US" w:eastAsia="zh-TW"/>
        </w:rPr>
      </w:pPr>
      <w:r w:rsidRPr="00296EF4">
        <w:rPr>
          <w:rtl/>
          <w:lang w:val="en-US"/>
        </w:rPr>
        <w:tab/>
      </w:r>
      <w:r w:rsidRPr="00296EF4">
        <w:rPr>
          <w:rtl/>
          <w:lang w:val="en-US"/>
        </w:rPr>
        <w:tab/>
        <w:t>قائمة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المسائل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المتصلة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بالتقرير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الأولي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لمصر</w:t>
      </w:r>
      <w:r w:rsidRPr="00296EF4">
        <w:rPr>
          <w:rStyle w:val="FootnoteReference"/>
          <w:sz w:val="22"/>
          <w:szCs w:val="24"/>
          <w:vertAlign w:val="baseline"/>
          <w:rtl/>
          <w:lang w:val="en-US" w:eastAsia="zh-TW"/>
        </w:rPr>
        <w:footnoteReference w:customMarkFollows="1" w:id="1"/>
        <w:t>*</w:t>
      </w:r>
    </w:p>
    <w:p w14:paraId="07AE19B8" w14:textId="587E2135" w:rsidR="00F76029" w:rsidRPr="00296EF4" w:rsidRDefault="00F76029" w:rsidP="00D125B7">
      <w:pPr>
        <w:pStyle w:val="H1GA"/>
        <w:spacing w:before="360" w:after="360"/>
        <w:rPr>
          <w:lang w:val="en-US" w:eastAsia="zh-TW"/>
        </w:rPr>
      </w:pPr>
      <w:r w:rsidRPr="00296EF4">
        <w:rPr>
          <w:rtl/>
          <w:lang w:val="en-US"/>
        </w:rPr>
        <w:tab/>
        <w:t>ألف-</w:t>
      </w:r>
      <w:r w:rsidRPr="00296EF4">
        <w:rPr>
          <w:rtl/>
          <w:lang w:val="en-US"/>
        </w:rPr>
        <w:tab/>
        <w:t>الغرض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والالتزامات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العامة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(المواد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1-4)</w:t>
      </w:r>
    </w:p>
    <w:p w14:paraId="3D1D636A" w14:textId="59C997C1" w:rsidR="00F76029" w:rsidRPr="00296EF4" w:rsidRDefault="00F76029" w:rsidP="00D125B7">
      <w:pPr>
        <w:pStyle w:val="SingleTxtGA"/>
        <w:spacing w:line="34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الملموسة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2B7B9C7F" w14:textId="69C6B52B" w:rsidR="00F76029" w:rsidRPr="00296EF4" w:rsidRDefault="00F76029" w:rsidP="00D125B7">
      <w:pPr>
        <w:pStyle w:val="SingleTxtGA"/>
        <w:spacing w:line="340" w:lineRule="exact"/>
        <w:rPr>
          <w:rFonts w:eastAsiaTheme="minorEastAsia"/>
          <w:spacing w:val="4"/>
          <w:lang w:eastAsia="zh-TW"/>
        </w:rPr>
      </w:pPr>
      <w:r w:rsidRPr="00296EF4">
        <w:rPr>
          <w:rFonts w:eastAsiaTheme="minorEastAsia"/>
          <w:spacing w:val="4"/>
          <w:rtl/>
        </w:rPr>
        <w:tab/>
        <w:t>(أ)</w:t>
      </w:r>
      <w:r w:rsidRPr="00296EF4">
        <w:rPr>
          <w:rFonts w:eastAsiaTheme="minorEastAsia"/>
          <w:spacing w:val="4"/>
          <w:rtl/>
        </w:rPr>
        <w:tab/>
        <w:t>ضمان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اتساق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القوانين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والسياسات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على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نحو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تام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مع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نموذج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الإعاقة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القائم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على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حقوق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الإنسان،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المنصوص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عليه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في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الاتفاقية،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وضمان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الاتساق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في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تعريف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الإعاقة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في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الإطار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القانوني</w:t>
      </w:r>
      <w:r w:rsidR="00D125B7" w:rsidRPr="00296EF4">
        <w:rPr>
          <w:rFonts w:eastAsiaTheme="minorEastAsia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للدولة</w:t>
      </w:r>
      <w:r w:rsidR="00D125B7" w:rsidRPr="00296EF4">
        <w:rPr>
          <w:rFonts w:eastAsiaTheme="minorEastAsia" w:hint="cs"/>
          <w:spacing w:val="4"/>
          <w:rtl/>
        </w:rPr>
        <w:t xml:space="preserve"> </w:t>
      </w:r>
      <w:r w:rsidRPr="00296EF4">
        <w:rPr>
          <w:rFonts w:eastAsiaTheme="minorEastAsia"/>
          <w:spacing w:val="4"/>
          <w:rtl/>
        </w:rPr>
        <w:t>الطرف؛</w:t>
      </w:r>
    </w:p>
    <w:p w14:paraId="402F7673" w14:textId="3F10DF3F" w:rsidR="00F76029" w:rsidRPr="00296EF4" w:rsidRDefault="00F76029" w:rsidP="00D125B7">
      <w:pPr>
        <w:pStyle w:val="SingleTxtGA"/>
        <w:spacing w:line="340" w:lineRule="exact"/>
        <w:rPr>
          <w:rFonts w:eastAsiaTheme="minorEastAsia"/>
          <w:spacing w:val="2"/>
          <w:rtl/>
          <w:lang w:eastAsia="zh-TW"/>
        </w:rPr>
      </w:pPr>
      <w:r w:rsidRPr="00296EF4">
        <w:rPr>
          <w:rFonts w:eastAsiaTheme="minorEastAsia"/>
          <w:spacing w:val="2"/>
          <w:rtl/>
        </w:rPr>
        <w:tab/>
        <w:t>(ب)</w:t>
      </w:r>
      <w:r w:rsidRPr="00296EF4">
        <w:rPr>
          <w:rFonts w:eastAsiaTheme="minorEastAsia"/>
          <w:spacing w:val="2"/>
          <w:rtl/>
        </w:rPr>
        <w:tab/>
        <w:t>التصديق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على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البروتوكول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الاختياري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للاتفاقية،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ووضع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جدول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زمني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تقديري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لإتمام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هذه</w:t>
      </w:r>
      <w:r w:rsidR="00D125B7" w:rsidRPr="00296EF4">
        <w:rPr>
          <w:rFonts w:eastAsiaTheme="minorEastAsia" w:hint="cs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العملية؛</w:t>
      </w:r>
    </w:p>
    <w:p w14:paraId="77DFEA19" w14:textId="791E9CE1" w:rsidR="00F76029" w:rsidRPr="00296EF4" w:rsidRDefault="00F76029" w:rsidP="00D125B7">
      <w:pPr>
        <w:pStyle w:val="SingleTxtGA"/>
        <w:spacing w:line="34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إرساء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وتعزيز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جهود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الدعوة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يبذلها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طريق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المنظمات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تمثلهم،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الجهود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تبذلها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ويبذلها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الاجتماعية؛</w:t>
      </w:r>
    </w:p>
    <w:p w14:paraId="6424B67E" w14:textId="05097588" w:rsidR="00F76029" w:rsidRPr="00296EF4" w:rsidRDefault="00F76029" w:rsidP="00D125B7">
      <w:pPr>
        <w:pStyle w:val="SingleTxtGA"/>
        <w:spacing w:line="34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تطبيق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رقم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10(2018)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بشأن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مفصلة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التحديات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الرئيسية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تعترض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تطبيقه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والآليات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المستخدمة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لتقييم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فعاليته؛</w:t>
      </w:r>
    </w:p>
    <w:p w14:paraId="6F79F1E3" w14:textId="16517F8B" w:rsidR="00F76029" w:rsidRPr="00296EF4" w:rsidRDefault="00F76029" w:rsidP="00D125B7">
      <w:pPr>
        <w:pStyle w:val="SingleTxtGA"/>
        <w:spacing w:line="34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تعميم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الخطط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العامة.</w:t>
      </w:r>
    </w:p>
    <w:p w14:paraId="344183CE" w14:textId="13585DBF" w:rsidR="00F76029" w:rsidRPr="00296EF4" w:rsidRDefault="00F76029" w:rsidP="00D125B7">
      <w:pPr>
        <w:pStyle w:val="SingleTxtGA"/>
        <w:spacing w:line="34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مشاركة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نحو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وفعال،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طريق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المنظمات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تمثلهم،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ورصد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القوانين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المتعلقة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غير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عمليات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رسم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وصنع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القرارات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الصعيدين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والمحلي.</w:t>
      </w:r>
      <w:r w:rsidR="00D125B7" w:rsidRPr="00296EF4">
        <w:rPr>
          <w:rFonts w:eastAsiaTheme="minorEastAsia"/>
          <w:rtl/>
        </w:rPr>
        <w:t xml:space="preserve"> </w:t>
      </w:r>
    </w:p>
    <w:p w14:paraId="506A56DE" w14:textId="0412A700" w:rsidR="00F76029" w:rsidRPr="00296EF4" w:rsidRDefault="00F76029" w:rsidP="00D125B7">
      <w:pPr>
        <w:pStyle w:val="SingleTxtGA"/>
        <w:spacing w:line="340" w:lineRule="exact"/>
        <w:rPr>
          <w:rFonts w:eastAsiaTheme="minorEastAsia"/>
          <w:b/>
          <w:spacing w:val="4"/>
          <w:rtl/>
          <w:lang w:eastAsia="zh-TW"/>
        </w:rPr>
      </w:pPr>
      <w:r w:rsidRPr="00296EF4">
        <w:rPr>
          <w:rFonts w:eastAsiaTheme="minorEastAsia"/>
          <w:b/>
          <w:spacing w:val="4"/>
          <w:rtl/>
        </w:rPr>
        <w:t>3-</w:t>
      </w:r>
      <w:r w:rsidRPr="00296EF4">
        <w:rPr>
          <w:rFonts w:eastAsiaTheme="minorEastAsia"/>
          <w:b/>
          <w:spacing w:val="4"/>
          <w:rtl/>
        </w:rPr>
        <w:tab/>
        <w:t>يُرجى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تقديم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معلومات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عن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الخطوات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الملموسة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المتخذة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لتوفير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الموارد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الكافية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للمجلس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القومي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للمرأة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والمجلس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القومي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للأشخاص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ذوي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الإعاقة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والمجلس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القومي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لحقوق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الإنسان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وتعزيز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ولايات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هذه</w:t>
      </w:r>
      <w:r w:rsidR="00D125B7" w:rsidRPr="00296EF4">
        <w:rPr>
          <w:rFonts w:eastAsiaTheme="minorEastAsia" w:hint="cs"/>
          <w:b/>
          <w:spacing w:val="4"/>
          <w:rtl/>
        </w:rPr>
        <w:t xml:space="preserve"> </w:t>
      </w:r>
      <w:r w:rsidRPr="00296EF4">
        <w:rPr>
          <w:rFonts w:eastAsiaTheme="minorEastAsia"/>
          <w:b/>
          <w:spacing w:val="4"/>
          <w:rtl/>
        </w:rPr>
        <w:t>الهيئات</w:t>
      </w:r>
      <w:r w:rsidR="006A7EE5" w:rsidRPr="00296EF4">
        <w:rPr>
          <w:rStyle w:val="FootnoteReference"/>
          <w:rFonts w:eastAsiaTheme="minorEastAsia"/>
          <w:spacing w:val="4"/>
          <w:sz w:val="22"/>
          <w:rtl/>
        </w:rPr>
        <w:t>(</w:t>
      </w:r>
      <w:r w:rsidR="006A7EE5" w:rsidRPr="00296EF4">
        <w:rPr>
          <w:rStyle w:val="FootnoteReference"/>
          <w:rFonts w:eastAsiaTheme="minorEastAsia"/>
          <w:spacing w:val="4"/>
          <w:sz w:val="22"/>
          <w:rtl/>
        </w:rPr>
        <w:footnoteReference w:id="2"/>
      </w:r>
      <w:r w:rsidR="006A7EE5" w:rsidRPr="00296EF4">
        <w:rPr>
          <w:rStyle w:val="FootnoteReference"/>
          <w:rFonts w:eastAsiaTheme="minorEastAsia"/>
          <w:spacing w:val="4"/>
          <w:sz w:val="22"/>
          <w:rtl/>
        </w:rPr>
        <w:t>)</w:t>
      </w:r>
      <w:r w:rsidRPr="00296EF4">
        <w:rPr>
          <w:rFonts w:eastAsiaTheme="minorEastAsia"/>
          <w:b/>
          <w:spacing w:val="4"/>
          <w:rtl/>
        </w:rPr>
        <w:t>.</w:t>
      </w:r>
      <w:r w:rsidR="00D125B7" w:rsidRPr="00296EF4">
        <w:rPr>
          <w:rFonts w:eastAsiaTheme="minorEastAsia"/>
          <w:b/>
          <w:spacing w:val="4"/>
          <w:rtl/>
        </w:rPr>
        <w:t xml:space="preserve"> </w:t>
      </w:r>
    </w:p>
    <w:p w14:paraId="1A93651B" w14:textId="0DC266E1" w:rsidR="00F76029" w:rsidRPr="00296EF4" w:rsidRDefault="00F76029" w:rsidP="00D125B7">
      <w:pPr>
        <w:pStyle w:val="H1GA"/>
        <w:rPr>
          <w:rtl/>
          <w:lang w:eastAsia="zh-TW"/>
        </w:rPr>
      </w:pPr>
      <w:r w:rsidRPr="00296EF4">
        <w:rPr>
          <w:rtl/>
        </w:rPr>
        <w:lastRenderedPageBreak/>
        <w:tab/>
        <w:t>باء-</w:t>
      </w:r>
      <w:r w:rsidRPr="00296EF4">
        <w:rPr>
          <w:rtl/>
        </w:rPr>
        <w:tab/>
        <w:t>حقوق</w:t>
      </w:r>
      <w:r w:rsidR="00D125B7" w:rsidRPr="00296EF4">
        <w:rPr>
          <w:rtl/>
        </w:rPr>
        <w:t xml:space="preserve"> </w:t>
      </w:r>
      <w:r w:rsidRPr="00296EF4">
        <w:rPr>
          <w:rtl/>
        </w:rPr>
        <w:t>محددة</w:t>
      </w:r>
      <w:r w:rsidR="00D125B7" w:rsidRPr="00296EF4">
        <w:rPr>
          <w:rtl/>
        </w:rPr>
        <w:t xml:space="preserve"> </w:t>
      </w:r>
      <w:r w:rsidRPr="00296EF4">
        <w:rPr>
          <w:rtl/>
        </w:rPr>
        <w:t>(المواد</w:t>
      </w:r>
      <w:r w:rsidR="00D125B7" w:rsidRPr="00296EF4">
        <w:rPr>
          <w:rtl/>
        </w:rPr>
        <w:t xml:space="preserve"> </w:t>
      </w:r>
      <w:r w:rsidRPr="00296EF4">
        <w:rPr>
          <w:rtl/>
        </w:rPr>
        <w:t>5-30)</w:t>
      </w:r>
    </w:p>
    <w:p w14:paraId="239A8A36" w14:textId="467D3553" w:rsidR="00F76029" w:rsidRPr="00296EF4" w:rsidRDefault="00F76029" w:rsidP="00D125B7">
      <w:pPr>
        <w:pStyle w:val="H23GA"/>
        <w:rPr>
          <w:lang w:eastAsia="zh-TW"/>
        </w:rPr>
      </w:pPr>
      <w:r w:rsidRPr="00296EF4">
        <w:rPr>
          <w:rtl/>
        </w:rPr>
        <w:tab/>
      </w:r>
      <w:r w:rsidRPr="00296EF4">
        <w:rPr>
          <w:rtl/>
        </w:rPr>
        <w:tab/>
        <w:t>المساواة</w:t>
      </w:r>
      <w:r w:rsidR="00D125B7" w:rsidRPr="00296EF4">
        <w:rPr>
          <w:rtl/>
        </w:rPr>
        <w:t xml:space="preserve"> </w:t>
      </w:r>
      <w:r w:rsidRPr="00296EF4">
        <w:rPr>
          <w:rtl/>
        </w:rPr>
        <w:t>وعدم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التمييز</w:t>
      </w:r>
      <w:r w:rsidR="00D125B7" w:rsidRPr="00296EF4">
        <w:rPr>
          <w:rtl/>
        </w:rPr>
        <w:t xml:space="preserve"> </w:t>
      </w:r>
      <w:r w:rsidRPr="00296EF4">
        <w:rPr>
          <w:rtl/>
        </w:rPr>
        <w:t>(المادة</w:t>
      </w:r>
      <w:r w:rsidR="00D125B7" w:rsidRPr="00296EF4">
        <w:rPr>
          <w:rtl/>
        </w:rPr>
        <w:t xml:space="preserve"> </w:t>
      </w:r>
      <w:r w:rsidRPr="00296EF4">
        <w:rPr>
          <w:rtl/>
        </w:rPr>
        <w:t>5)</w:t>
      </w:r>
    </w:p>
    <w:p w14:paraId="7AB50571" w14:textId="2A4D1474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4-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موافاة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اللجنة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الإطار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والمؤسسي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لتطبيق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قوانين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مكافحة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آليات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المساءلة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حالات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أساس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إجراءات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التصدي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لأشكال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المتقاطعة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بالإتباع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أساس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صحية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سابقة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يعيشون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فقر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يقيمون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مناطق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ريفية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مهمشة.</w:t>
      </w:r>
    </w:p>
    <w:p w14:paraId="0D9EB95D" w14:textId="25026241" w:rsidR="00F76029" w:rsidRPr="00296EF4" w:rsidRDefault="00F76029" w:rsidP="00D125B7">
      <w:pPr>
        <w:pStyle w:val="H23GA"/>
        <w:rPr>
          <w:lang w:eastAsia="zh-TW"/>
        </w:rPr>
      </w:pPr>
      <w:r w:rsidRPr="00296EF4">
        <w:rPr>
          <w:rtl/>
        </w:rPr>
        <w:tab/>
      </w:r>
      <w:r w:rsidRPr="00296EF4">
        <w:rPr>
          <w:rtl/>
        </w:rPr>
        <w:tab/>
        <w:t>النساء</w:t>
      </w:r>
      <w:r w:rsidR="00D125B7" w:rsidRPr="00296EF4">
        <w:rPr>
          <w:rtl/>
        </w:rPr>
        <w:t xml:space="preserve"> </w:t>
      </w:r>
      <w:r w:rsidRPr="00296EF4">
        <w:rPr>
          <w:rtl/>
        </w:rPr>
        <w:t>ذوات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الإعاقة</w:t>
      </w:r>
      <w:r w:rsidR="00D125B7" w:rsidRPr="00296EF4">
        <w:rPr>
          <w:rtl/>
        </w:rPr>
        <w:t xml:space="preserve"> </w:t>
      </w:r>
      <w:r w:rsidRPr="00296EF4">
        <w:rPr>
          <w:rtl/>
        </w:rPr>
        <w:t>(المادة</w:t>
      </w:r>
      <w:r w:rsidR="00D125B7" w:rsidRPr="00296EF4">
        <w:rPr>
          <w:rtl/>
        </w:rPr>
        <w:t xml:space="preserve"> </w:t>
      </w:r>
      <w:r w:rsidRPr="00296EF4">
        <w:rPr>
          <w:rtl/>
        </w:rPr>
        <w:t>6)</w:t>
      </w:r>
    </w:p>
    <w:p w14:paraId="1D39DB43" w14:textId="5E78A36D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5-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موافاة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اللجنة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4F9D4ED7" w14:textId="158AF77A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منع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أشكال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المتعددة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والمتقاطعة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والفتيات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الإعاقة؛</w:t>
      </w:r>
    </w:p>
    <w:p w14:paraId="60E65C1B" w14:textId="005050F0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منع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زواج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الطفلات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المناطق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الريفية؛</w:t>
      </w:r>
    </w:p>
    <w:p w14:paraId="00685506" w14:textId="6DD4729B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تعميم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منظوري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النوع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الطرف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وبرامجها؛</w:t>
      </w:r>
    </w:p>
    <w:p w14:paraId="3D927928" w14:textId="7A3E05B0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منظور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المقدمة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الناجيات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العنف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الجنساني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ملاجئ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والفتيات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تديرها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الدولة؛</w:t>
      </w:r>
      <w:r w:rsidR="00D125B7" w:rsidRPr="00296EF4">
        <w:rPr>
          <w:rFonts w:eastAsiaTheme="minorEastAsia"/>
          <w:rtl/>
        </w:rPr>
        <w:t xml:space="preserve"> </w:t>
      </w:r>
    </w:p>
    <w:p w14:paraId="373ED34B" w14:textId="255F07A6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تمكين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والفتيات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المستويين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بطرق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تشمل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السماح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لهن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التعليم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والعمل.</w:t>
      </w:r>
    </w:p>
    <w:p w14:paraId="003CAB5B" w14:textId="791D4E65" w:rsidR="00F76029" w:rsidRPr="00296EF4" w:rsidRDefault="00F76029" w:rsidP="00D125B7">
      <w:pPr>
        <w:pStyle w:val="H23GA"/>
        <w:rPr>
          <w:lang w:eastAsia="zh-TW"/>
        </w:rPr>
      </w:pPr>
      <w:r w:rsidRPr="00296EF4">
        <w:rPr>
          <w:rtl/>
        </w:rPr>
        <w:tab/>
      </w:r>
      <w:r w:rsidRPr="00296EF4">
        <w:rPr>
          <w:rtl/>
        </w:rPr>
        <w:tab/>
        <w:t>الأطفال</w:t>
      </w:r>
      <w:r w:rsidR="00D125B7" w:rsidRPr="00296EF4">
        <w:rPr>
          <w:rtl/>
        </w:rPr>
        <w:t xml:space="preserve"> </w:t>
      </w:r>
      <w:r w:rsidRPr="00296EF4">
        <w:rPr>
          <w:rtl/>
        </w:rPr>
        <w:t>ذوو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الإعاقة</w:t>
      </w:r>
      <w:r w:rsidR="00D125B7" w:rsidRPr="00296EF4">
        <w:rPr>
          <w:rtl/>
        </w:rPr>
        <w:t xml:space="preserve"> </w:t>
      </w:r>
      <w:r w:rsidRPr="00296EF4">
        <w:rPr>
          <w:rtl/>
        </w:rPr>
        <w:t>(المادة</w:t>
      </w:r>
      <w:r w:rsidR="00D125B7" w:rsidRPr="00296EF4">
        <w:rPr>
          <w:rtl/>
        </w:rPr>
        <w:t xml:space="preserve"> </w:t>
      </w:r>
      <w:r w:rsidRPr="00296EF4">
        <w:rPr>
          <w:rtl/>
        </w:rPr>
        <w:t>7)</w:t>
      </w:r>
    </w:p>
    <w:p w14:paraId="328683FF" w14:textId="48C2FCDC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6-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موافاة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اللجنة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6D82A17B" w14:textId="063E4831" w:rsidR="00F76029" w:rsidRPr="00296EF4" w:rsidRDefault="00F76029" w:rsidP="00D125B7">
      <w:pPr>
        <w:pStyle w:val="SingleTxtGA"/>
        <w:spacing w:line="350" w:lineRule="exact"/>
        <w:rPr>
          <w:rFonts w:eastAsiaTheme="minorEastAsia"/>
          <w:spacing w:val="-2"/>
          <w:lang w:eastAsia="zh-TW"/>
        </w:rPr>
      </w:pPr>
      <w:r w:rsidRPr="00296EF4">
        <w:rPr>
          <w:rFonts w:eastAsiaTheme="minorEastAsia"/>
          <w:spacing w:val="-2"/>
          <w:rtl/>
        </w:rPr>
        <w:tab/>
        <w:t>(أ)</w:t>
      </w:r>
      <w:r w:rsidRPr="00296EF4">
        <w:rPr>
          <w:rFonts w:eastAsiaTheme="minorEastAsia"/>
          <w:spacing w:val="-2"/>
          <w:rtl/>
        </w:rPr>
        <w:tab/>
        <w:t>تنفيذ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أحكام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قانون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الطفل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فيما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يتعلق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بحقوق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الأطفال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وفعالية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هذه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الأحكام؛</w:t>
      </w:r>
    </w:p>
    <w:p w14:paraId="4779DDB9" w14:textId="6C1FFB39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يتعلق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بالحياة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الأسرية،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 w:hint="eastAsia"/>
          <w:rtl/>
        </w:rPr>
        <w:t> 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المودعين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الحضانة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آباء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الإعاقة؛</w:t>
      </w:r>
    </w:p>
    <w:p w14:paraId="293BEDBB" w14:textId="72E05DD7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السياسات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المعمول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لتمكين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الاستفادة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التدخل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المبكر،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منظور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البرامج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المتعلقة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بالطفولة؛</w:t>
      </w:r>
      <w:r w:rsidR="00D125B7" w:rsidRPr="00296EF4">
        <w:rPr>
          <w:rFonts w:eastAsiaTheme="minorEastAsia"/>
          <w:rtl/>
        </w:rPr>
        <w:t xml:space="preserve"> </w:t>
      </w:r>
    </w:p>
    <w:p w14:paraId="7B1BEB82" w14:textId="59CC4638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عدد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يعيشون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أسرهم،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يعيشون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مؤسسات،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والآليات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المعمول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لإنهاء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إيداع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مؤسسات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الرعاية؛</w:t>
      </w:r>
    </w:p>
    <w:p w14:paraId="7926CC7D" w14:textId="7D893805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أداء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المرصد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القومي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الطفل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وطريقة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عمله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تعميم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منظور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الإعاقة؛</w:t>
      </w:r>
    </w:p>
    <w:p w14:paraId="607FD7C3" w14:textId="5364A76E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(و)</w:t>
      </w:r>
      <w:r w:rsidRPr="00296EF4">
        <w:rPr>
          <w:rFonts w:eastAsiaTheme="minorEastAsia"/>
          <w:rtl/>
        </w:rPr>
        <w:tab/>
        <w:t>جمع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وتحليل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عالية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الجودة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إعمال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مصنفة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حسب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والجنس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والأصل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الإثني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والقومي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والموقع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الجغرافي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والخلفية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الاقتصادية؛</w:t>
      </w:r>
    </w:p>
    <w:p w14:paraId="23853386" w14:textId="66C2613D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(ز)</w:t>
      </w:r>
      <w:r w:rsidRPr="00296EF4">
        <w:rPr>
          <w:rFonts w:eastAsiaTheme="minorEastAsia"/>
          <w:rtl/>
        </w:rPr>
        <w:tab/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للتصدي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أشكال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التحيز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 w:hint="cs"/>
          <w:rtl/>
        </w:rPr>
        <w:t> 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ووصمهم،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الاجتماعية.</w:t>
      </w:r>
      <w:r w:rsidR="00D125B7" w:rsidRPr="00296EF4">
        <w:rPr>
          <w:rFonts w:eastAsiaTheme="minorEastAsia"/>
          <w:rtl/>
        </w:rPr>
        <w:t xml:space="preserve"> </w:t>
      </w:r>
    </w:p>
    <w:p w14:paraId="481673CC" w14:textId="7EEB01D8" w:rsidR="00F76029" w:rsidRPr="00296EF4" w:rsidRDefault="00F76029" w:rsidP="00D125B7">
      <w:pPr>
        <w:pStyle w:val="H23GA"/>
        <w:rPr>
          <w:lang w:eastAsia="zh-TW"/>
        </w:rPr>
      </w:pPr>
      <w:r w:rsidRPr="00296EF4">
        <w:rPr>
          <w:rtl/>
        </w:rPr>
        <w:tab/>
      </w:r>
      <w:r w:rsidRPr="00296EF4">
        <w:rPr>
          <w:rtl/>
        </w:rPr>
        <w:tab/>
        <w:t>إذكاء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الوعي</w:t>
      </w:r>
      <w:r w:rsidR="00D125B7" w:rsidRPr="00296EF4">
        <w:rPr>
          <w:rtl/>
        </w:rPr>
        <w:t xml:space="preserve"> </w:t>
      </w:r>
      <w:r w:rsidRPr="00296EF4">
        <w:rPr>
          <w:rtl/>
        </w:rPr>
        <w:t>(المادة</w:t>
      </w:r>
      <w:r w:rsidR="00D125B7" w:rsidRPr="00296EF4">
        <w:rPr>
          <w:rtl/>
        </w:rPr>
        <w:t xml:space="preserve"> </w:t>
      </w:r>
      <w:r w:rsidRPr="00296EF4">
        <w:rPr>
          <w:rtl/>
        </w:rPr>
        <w:t>8)</w:t>
      </w:r>
    </w:p>
    <w:p w14:paraId="206523F7" w14:textId="5F579D6E" w:rsidR="00F76029" w:rsidRPr="00296EF4" w:rsidRDefault="00F76029" w:rsidP="00D125B7">
      <w:pPr>
        <w:pStyle w:val="SingleTxtGA"/>
        <w:spacing w:line="350" w:lineRule="exact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7-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إطْلاع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اللجنة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63217FD0" w14:textId="30F58B37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lastRenderedPageBreak/>
        <w:tab/>
        <w:t>(أ)</w:t>
      </w:r>
      <w:r w:rsidRPr="00296EF4">
        <w:rPr>
          <w:rFonts w:eastAsiaTheme="minorEastAsia"/>
          <w:rtl/>
        </w:rPr>
        <w:tab/>
        <w:t>خطط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والاستراتيجيات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المعتمدة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والمنفذة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المستويين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للتوعية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وبالاتفاقية؛</w:t>
      </w:r>
      <w:r w:rsidR="00D125B7" w:rsidRPr="00296EF4">
        <w:rPr>
          <w:rFonts w:eastAsiaTheme="minorEastAsia"/>
          <w:rtl/>
        </w:rPr>
        <w:t xml:space="preserve"> </w:t>
      </w:r>
    </w:p>
    <w:p w14:paraId="17313A89" w14:textId="0ED50ED1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spacing w:val="-3"/>
          <w:rtl/>
        </w:rPr>
        <w:tab/>
        <w:t>(ب)</w:t>
      </w:r>
      <w:r w:rsidRPr="00296EF4">
        <w:rPr>
          <w:rFonts w:eastAsiaTheme="minorEastAsia"/>
          <w:spacing w:val="-3"/>
          <w:rtl/>
        </w:rPr>
        <w:tab/>
        <w:t>استراتيجيات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التوعية،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مثل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الحملات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والبرامج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التدريبية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التي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تستهدف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المسؤولين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الحكوميين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والقطاع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الخاص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وعامة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الناس،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بما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في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ذلك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على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المستوى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المحلي،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من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أجل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التصدي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للوصم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والقوالب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النمطية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rtl/>
        </w:rPr>
        <w:t>والممارسات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الضارة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تؤثر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ومكافحتها؛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وطريقة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إشراك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rtl/>
        </w:rPr>
        <w:t>الدولة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الطرف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الأشخاصَ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طريق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المنظمات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تمثلهم،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أنشطة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التوعية؛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وتأثير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الاستراتيجيات؛</w:t>
      </w:r>
    </w:p>
    <w:p w14:paraId="569F69CB" w14:textId="19E6699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الملموسة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للقضاء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المفاهيم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الخاطئة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والقوالب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النمطية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إزاء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وسائل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الإعلام.</w:t>
      </w:r>
    </w:p>
    <w:p w14:paraId="3CAA6A49" w14:textId="79D2B10C" w:rsidR="00F76029" w:rsidRPr="00296EF4" w:rsidRDefault="00F76029" w:rsidP="0018294A">
      <w:pPr>
        <w:pStyle w:val="H23GA"/>
        <w:rPr>
          <w:lang w:val="en-US" w:eastAsia="zh-TW"/>
        </w:rPr>
      </w:pPr>
      <w:r w:rsidRPr="00296EF4">
        <w:rPr>
          <w:rtl/>
          <w:lang w:val="en-US"/>
        </w:rPr>
        <w:tab/>
      </w:r>
      <w:r w:rsidRPr="00296EF4">
        <w:rPr>
          <w:rtl/>
          <w:lang w:val="en-US"/>
        </w:rPr>
        <w:tab/>
        <w:t>إمكانية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الوصول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(المادة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9)</w:t>
      </w:r>
    </w:p>
    <w:p w14:paraId="70BC4EAE" w14:textId="46C89904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8-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03235317" w14:textId="46DC7B2A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المرافق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وسائل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النقل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والهياكل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الأساسية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الحضرية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والريفية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والمدارس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والاجتماعية؛</w:t>
      </w:r>
      <w:r w:rsidR="00D125B7" w:rsidRPr="00296EF4">
        <w:rPr>
          <w:rFonts w:eastAsiaTheme="minorEastAsia"/>
          <w:rtl/>
        </w:rPr>
        <w:t xml:space="preserve"> </w:t>
      </w:r>
    </w:p>
    <w:p w14:paraId="7D373FCA" w14:textId="44121C2B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رصد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وفعالية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الرامية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إزالة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العوائق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تحول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الوصول،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تخصيص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الأموال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التدريب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الشأن؛</w:t>
      </w:r>
      <w:r w:rsidR="00D125B7" w:rsidRPr="00296EF4">
        <w:rPr>
          <w:rFonts w:eastAsiaTheme="minorEastAsia"/>
          <w:rtl/>
        </w:rPr>
        <w:t xml:space="preserve"> </w:t>
      </w:r>
    </w:p>
    <w:p w14:paraId="4B972F8E" w14:textId="771DD76E" w:rsidR="00F76029" w:rsidRPr="00296EF4" w:rsidRDefault="00F76029" w:rsidP="00F76029">
      <w:pPr>
        <w:pStyle w:val="SingleTxtGA"/>
        <w:rPr>
          <w:rFonts w:eastAsiaTheme="minorEastAsia"/>
          <w:spacing w:val="2"/>
          <w:lang w:eastAsia="zh-TW"/>
        </w:rPr>
      </w:pPr>
      <w:r w:rsidRPr="00296EF4">
        <w:rPr>
          <w:rFonts w:eastAsiaTheme="minorEastAsia"/>
          <w:spacing w:val="2"/>
          <w:rtl/>
        </w:rPr>
        <w:tab/>
        <w:t>(ج)</w:t>
      </w:r>
      <w:r w:rsidRPr="00296EF4">
        <w:rPr>
          <w:rFonts w:eastAsiaTheme="minorEastAsia"/>
          <w:spacing w:val="2"/>
          <w:rtl/>
        </w:rPr>
        <w:tab/>
        <w:t>فرض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عقوبات،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تشمل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العقوبات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المالية،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في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حالة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عدم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امتثال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معايير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إمكانية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الوصول،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وتقديم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تفاصيل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عن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الدعاوى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المفتوحة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في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هذه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الحالات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والعقوبات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المفروضة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على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مدى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السنوات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الخمس</w:t>
      </w:r>
      <w:r w:rsidR="00D125B7" w:rsidRPr="00296EF4">
        <w:rPr>
          <w:rFonts w:eastAsiaTheme="minorEastAsia" w:hint="cs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الماضية؛</w:t>
      </w:r>
    </w:p>
    <w:p w14:paraId="02083F38" w14:textId="0D4BFA7B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تزويد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المهندسين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المعماريين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المعماريين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ومصممي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الرسوم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ومبرمجي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الحواسيب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المهنيين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بتعليم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مستمر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بشأن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والتصميم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وتثقيف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الجهات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الحكومية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الفاعلة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الشأن؛</w:t>
      </w:r>
    </w:p>
    <w:p w14:paraId="116DF8A6" w14:textId="77E56536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استفادة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تكنولوجيا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والاتصالات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قدم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المساواة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غيرهم،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بطريقة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براي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والصيغة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السهلة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القراءة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ولغة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الإشارة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وسائل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وطرق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الاتصال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البديلة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والمعززة.</w:t>
      </w:r>
    </w:p>
    <w:p w14:paraId="42E8BFB7" w14:textId="38BCEC5E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الحق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في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الحياة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10)</w:t>
      </w:r>
    </w:p>
    <w:p w14:paraId="760F9DED" w14:textId="46AF54D8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9-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يلي:</w:t>
      </w:r>
    </w:p>
    <w:p w14:paraId="502A941E" w14:textId="6B883D25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وقف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عقوبة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الإعدام،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بيانات،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مصنفة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حسب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والنوع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أُعدموا؛</w:t>
      </w:r>
    </w:p>
    <w:p w14:paraId="0C812907" w14:textId="39F59DFF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التصديق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البروتوكول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الاختياري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الثاني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الملحق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بالعهد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المدنية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والسياسية،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الهادف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إلغاء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عقوبة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الإعدام؛</w:t>
      </w:r>
    </w:p>
    <w:p w14:paraId="520FBB1F" w14:textId="6D2F680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حماية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أولئك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يواجهون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مخاطر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متزايدة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وتمييزاً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شديداً،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المنتمون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أقليات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دينية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والملحدون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والمهاجرون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واللاجئون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وملتمسو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اللجوء،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يعيشون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فقر،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فئة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المثليات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والمثليين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ومزدوجي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الجنسي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ومغايري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الهوية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الجنسية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وحاملي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صفات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الجنسين.</w:t>
      </w:r>
    </w:p>
    <w:p w14:paraId="408A7C56" w14:textId="699BD851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lastRenderedPageBreak/>
        <w:tab/>
      </w:r>
      <w:r w:rsidRPr="00296EF4">
        <w:rPr>
          <w:rFonts w:eastAsiaTheme="minorEastAsia"/>
          <w:rtl/>
          <w:lang w:val="en-US"/>
        </w:rPr>
        <w:tab/>
        <w:t>حالات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الخطر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والطوارئ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الإنسانية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11)</w:t>
      </w:r>
    </w:p>
    <w:p w14:paraId="1BD0D48C" w14:textId="54C7E6F5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10-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يلي:</w:t>
      </w:r>
    </w:p>
    <w:p w14:paraId="3576C884" w14:textId="6CC57ECB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الحرص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تكون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إدارة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مخاطر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الكوارث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متاحة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تماماً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وشاملة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للجميع،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تمشياً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إطار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سِنداي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للحد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مخاطر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الكوارث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للفترة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2015-2030،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التشاور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طريق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المنظمات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تمثلهم،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وإشراكِهم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بطريقة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هادفة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استراتيجيات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مخاطر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الكوارث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وبرامج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المساعدة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الإنسانية؛</w:t>
      </w:r>
    </w:p>
    <w:p w14:paraId="28F738A3" w14:textId="6E644BB3" w:rsidR="00F76029" w:rsidRPr="00296EF4" w:rsidRDefault="00F76029" w:rsidP="004E70E9">
      <w:pPr>
        <w:pStyle w:val="SingleTxtGA"/>
        <w:rPr>
          <w:lang w:eastAsia="zh-TW"/>
        </w:rPr>
      </w:pPr>
      <w:r w:rsidRPr="00296EF4">
        <w:rPr>
          <w:rtl/>
        </w:rPr>
        <w:tab/>
        <w:t>(ب)</w:t>
      </w:r>
      <w:r w:rsidRPr="00296EF4">
        <w:rPr>
          <w:rtl/>
        </w:rPr>
        <w:tab/>
        <w:t>ضمان</w:t>
      </w:r>
      <w:r w:rsidR="00D125B7" w:rsidRPr="00296EF4">
        <w:rPr>
          <w:rtl/>
        </w:rPr>
        <w:t xml:space="preserve"> </w:t>
      </w:r>
      <w:r w:rsidRPr="00296EF4">
        <w:rPr>
          <w:rtl/>
        </w:rPr>
        <w:t>حصول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المهاجرين</w:t>
      </w:r>
      <w:r w:rsidR="00D125B7" w:rsidRPr="00296EF4">
        <w:rPr>
          <w:rtl/>
        </w:rPr>
        <w:t xml:space="preserve"> </w:t>
      </w:r>
      <w:r w:rsidRPr="00296EF4">
        <w:rPr>
          <w:rtl/>
        </w:rPr>
        <w:t>وملتمسي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اللجوء</w:t>
      </w:r>
      <w:r w:rsidR="00D125B7" w:rsidRPr="00296EF4">
        <w:rPr>
          <w:rtl/>
        </w:rPr>
        <w:t xml:space="preserve"> </w:t>
      </w:r>
      <w:r w:rsidRPr="00296EF4">
        <w:rPr>
          <w:rtl/>
        </w:rPr>
        <w:t>واللاجئين</w:t>
      </w:r>
      <w:r w:rsidR="00D125B7" w:rsidRPr="00296EF4">
        <w:rPr>
          <w:rtl/>
        </w:rPr>
        <w:t xml:space="preserve"> </w:t>
      </w:r>
      <w:r w:rsidRPr="00296EF4">
        <w:rPr>
          <w:rtl/>
        </w:rPr>
        <w:t>من</w:t>
      </w:r>
      <w:r w:rsidR="00D125B7" w:rsidRPr="00296EF4">
        <w:rPr>
          <w:rtl/>
        </w:rPr>
        <w:t xml:space="preserve"> </w:t>
      </w:r>
      <w:r w:rsidRPr="00296EF4">
        <w:rPr>
          <w:rtl/>
        </w:rPr>
        <w:t>ذوي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الإعاقة،</w:t>
      </w:r>
      <w:r w:rsidR="00D125B7" w:rsidRPr="00296EF4">
        <w:rPr>
          <w:rtl/>
        </w:rPr>
        <w:t xml:space="preserve"> </w:t>
      </w:r>
      <w:r w:rsidRPr="00296EF4">
        <w:rPr>
          <w:rtl/>
        </w:rPr>
        <w:t>بمن</w:t>
      </w:r>
      <w:r w:rsidR="00D125B7" w:rsidRPr="00296EF4">
        <w:rPr>
          <w:rtl/>
        </w:rPr>
        <w:t xml:space="preserve"> </w:t>
      </w:r>
      <w:r w:rsidRPr="00296EF4">
        <w:rPr>
          <w:rtl/>
        </w:rPr>
        <w:t>فيهم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القادمون</w:t>
      </w:r>
      <w:r w:rsidR="00D125B7" w:rsidRPr="00296EF4">
        <w:rPr>
          <w:rtl/>
        </w:rPr>
        <w:t xml:space="preserve"> </w:t>
      </w:r>
      <w:r w:rsidRPr="00296EF4">
        <w:rPr>
          <w:rtl/>
        </w:rPr>
        <w:t>من</w:t>
      </w:r>
      <w:r w:rsidR="00D125B7" w:rsidRPr="00296EF4">
        <w:rPr>
          <w:rtl/>
        </w:rPr>
        <w:t xml:space="preserve"> </w:t>
      </w:r>
      <w:r w:rsidRPr="00296EF4">
        <w:rPr>
          <w:rtl/>
        </w:rPr>
        <w:t>جمهورية</w:t>
      </w:r>
      <w:r w:rsidR="00D125B7" w:rsidRPr="00296EF4">
        <w:rPr>
          <w:rtl/>
        </w:rPr>
        <w:t xml:space="preserve"> </w:t>
      </w:r>
      <w:r w:rsidRPr="00296EF4">
        <w:rPr>
          <w:rtl/>
        </w:rPr>
        <w:t>إيران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الإسلامية</w:t>
      </w:r>
      <w:r w:rsidR="00D125B7" w:rsidRPr="00296EF4">
        <w:rPr>
          <w:rtl/>
        </w:rPr>
        <w:t xml:space="preserve"> </w:t>
      </w:r>
      <w:r w:rsidRPr="00296EF4">
        <w:rPr>
          <w:rtl/>
        </w:rPr>
        <w:t>وجنوب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السودان</w:t>
      </w:r>
      <w:r w:rsidR="00D125B7" w:rsidRPr="00296EF4">
        <w:rPr>
          <w:rtl/>
        </w:rPr>
        <w:t xml:space="preserve"> </w:t>
      </w:r>
      <w:r w:rsidRPr="00296EF4">
        <w:rPr>
          <w:rtl/>
        </w:rPr>
        <w:t>والسودان</w:t>
      </w:r>
      <w:r w:rsidR="00D125B7" w:rsidRPr="00296EF4">
        <w:rPr>
          <w:rtl/>
        </w:rPr>
        <w:t xml:space="preserve"> </w:t>
      </w:r>
      <w:r w:rsidRPr="00296EF4">
        <w:rPr>
          <w:rtl/>
        </w:rPr>
        <w:t>ودولة</w:t>
      </w:r>
      <w:r w:rsidR="00D125B7" w:rsidRPr="00296EF4">
        <w:rPr>
          <w:rtl/>
        </w:rPr>
        <w:t xml:space="preserve"> </w:t>
      </w:r>
      <w:r w:rsidRPr="00296EF4">
        <w:rPr>
          <w:rtl/>
        </w:rPr>
        <w:t>فلسطين،</w:t>
      </w:r>
      <w:r w:rsidR="00D125B7" w:rsidRPr="00296EF4">
        <w:rPr>
          <w:rtl/>
        </w:rPr>
        <w:t xml:space="preserve"> </w:t>
      </w:r>
      <w:r w:rsidRPr="00296EF4">
        <w:rPr>
          <w:rtl/>
        </w:rPr>
        <w:t>على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الحماية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الدولية</w:t>
      </w:r>
      <w:r w:rsidR="00D125B7" w:rsidRPr="00296EF4">
        <w:rPr>
          <w:rtl/>
        </w:rPr>
        <w:t xml:space="preserve"> </w:t>
      </w:r>
      <w:r w:rsidRPr="00296EF4">
        <w:rPr>
          <w:rtl/>
        </w:rPr>
        <w:t>وتمتعهم</w:t>
      </w:r>
      <w:r w:rsidR="00D125B7" w:rsidRPr="00296EF4">
        <w:rPr>
          <w:rtl/>
        </w:rPr>
        <w:t xml:space="preserve"> </w:t>
      </w:r>
      <w:r w:rsidRPr="00296EF4">
        <w:rPr>
          <w:rtl/>
        </w:rPr>
        <w:t>بالحقوق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المنصوص</w:t>
      </w:r>
      <w:r w:rsidR="00D125B7" w:rsidRPr="00296EF4">
        <w:rPr>
          <w:rtl/>
        </w:rPr>
        <w:t xml:space="preserve"> </w:t>
      </w:r>
      <w:r w:rsidRPr="00296EF4">
        <w:rPr>
          <w:rtl/>
        </w:rPr>
        <w:t>عليها</w:t>
      </w:r>
      <w:r w:rsidR="00D125B7" w:rsidRPr="00296EF4">
        <w:rPr>
          <w:rtl/>
        </w:rPr>
        <w:t xml:space="preserve"> </w:t>
      </w:r>
      <w:r w:rsidRPr="00296EF4">
        <w:rPr>
          <w:rtl/>
        </w:rPr>
        <w:t>في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الاتفاقية.</w:t>
      </w:r>
    </w:p>
    <w:p w14:paraId="2F448009" w14:textId="609CCEFD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الاعتراف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بالأشخاص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ذوي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الإعاقة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على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قدم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المساواة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مع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الآخرين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أمام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القانون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12)</w:t>
      </w:r>
    </w:p>
    <w:p w14:paraId="71F0A34C" w14:textId="0141668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11-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يلي:</w:t>
      </w:r>
    </w:p>
    <w:p w14:paraId="37B58622" w14:textId="024AF52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bookmarkStart w:id="0" w:name="_Hlk193799115"/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إلغاء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إعلان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الطرف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التفسيري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بشأن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12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الاتفاقية؛</w:t>
      </w:r>
    </w:p>
    <w:p w14:paraId="49E79301" w14:textId="280F1815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الاستقلال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المكفوفين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إدارة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شؤونهم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المصرفية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مساعدة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الغير،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بطرق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الاعتراف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بتوقيعهم؛</w:t>
      </w:r>
    </w:p>
    <w:p w14:paraId="53FF603C" w14:textId="53E3978F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تمتع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بأهليتهم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وممارستها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جوانب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الآليات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والمؤسسية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القائمة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اتخاذ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القرارات،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الاجتماعية؛</w:t>
      </w:r>
    </w:p>
    <w:bookmarkEnd w:id="0"/>
    <w:p w14:paraId="071BB398" w14:textId="2D90F13F" w:rsidR="00F76029" w:rsidRPr="00296EF4" w:rsidRDefault="00F76029" w:rsidP="00F76029">
      <w:pPr>
        <w:pStyle w:val="SingleTxtGA"/>
        <w:rPr>
          <w:rFonts w:eastAsiaTheme="minorEastAsia"/>
          <w:spacing w:val="-3"/>
          <w:lang w:eastAsia="zh-TW"/>
        </w:rPr>
      </w:pPr>
      <w:r w:rsidRPr="00296EF4">
        <w:rPr>
          <w:rFonts w:eastAsiaTheme="minorEastAsia"/>
          <w:spacing w:val="-3"/>
          <w:rtl/>
        </w:rPr>
        <w:tab/>
        <w:t>(د)</w:t>
      </w:r>
      <w:r w:rsidRPr="00296EF4">
        <w:rPr>
          <w:rFonts w:eastAsiaTheme="minorEastAsia"/>
          <w:spacing w:val="-3"/>
          <w:rtl/>
        </w:rPr>
        <w:tab/>
        <w:t>مواءمة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تشريعات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الأحوال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الشخصية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مع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الاتفاقية،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بما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في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ذلك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الأحكام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المتعلقة</w:t>
      </w:r>
      <w:r w:rsidR="00D125B7" w:rsidRPr="00296EF4">
        <w:rPr>
          <w:rFonts w:eastAsiaTheme="minorEastAsia" w:hint="cs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بالميراث؛</w:t>
      </w:r>
      <w:r w:rsidR="00D125B7" w:rsidRPr="00296EF4">
        <w:rPr>
          <w:rFonts w:eastAsiaTheme="minorEastAsia"/>
          <w:spacing w:val="-3"/>
          <w:rtl/>
        </w:rPr>
        <w:t xml:space="preserve"> </w:t>
      </w:r>
    </w:p>
    <w:p w14:paraId="4CC580DF" w14:textId="57837C86" w:rsidR="00F76029" w:rsidRPr="00296EF4" w:rsidRDefault="00F76029" w:rsidP="00F76029">
      <w:pPr>
        <w:pStyle w:val="SingleTxtGA"/>
        <w:rPr>
          <w:lang w:eastAsia="ar-SA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تدريب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الموظفين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العموميين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المستويين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والإقليمي،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المسؤولون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الحكوميون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والقضاة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والأخصائيون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الاجتماعيون،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بشأن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التزامات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الطرف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بموجب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الاتفاقية،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tl/>
          <w:lang w:eastAsia="ar-SA"/>
        </w:rPr>
        <w:t>بموجب</w:t>
      </w:r>
      <w:r w:rsidR="00D125B7" w:rsidRPr="00296EF4">
        <w:rPr>
          <w:rtl/>
          <w:lang w:eastAsia="ar-SA"/>
        </w:rPr>
        <w:t xml:space="preserve"> </w:t>
      </w:r>
      <w:r w:rsidRPr="00296EF4">
        <w:rPr>
          <w:rtl/>
          <w:lang w:eastAsia="ar-SA"/>
        </w:rPr>
        <w:t>المادة</w:t>
      </w:r>
      <w:r w:rsidR="00D125B7" w:rsidRPr="00296EF4">
        <w:rPr>
          <w:rtl/>
          <w:lang w:eastAsia="ar-SA"/>
        </w:rPr>
        <w:t xml:space="preserve"> </w:t>
      </w:r>
      <w:r w:rsidRPr="00296EF4">
        <w:rPr>
          <w:rtl/>
          <w:lang w:eastAsia="ar-SA"/>
        </w:rPr>
        <w:t>12.</w:t>
      </w:r>
    </w:p>
    <w:p w14:paraId="4FEDBCC2" w14:textId="08FF472E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إمكانية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اللجوء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إلى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القضاء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13)</w:t>
      </w:r>
    </w:p>
    <w:p w14:paraId="6E6F3ED5" w14:textId="56BEDAD4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12-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المستويين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3CCA61D9" w14:textId="6EFCB29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التدريب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لأعضاء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القضاء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والمدعين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والقضاة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وموظفي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المحاكم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ومحامي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المساعدة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القضائية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على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حقوق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الأشخاص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ونموذج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القائم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على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حقوق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الإنسان</w:t>
      </w:r>
      <w:r w:rsidRPr="00296EF4">
        <w:rPr>
          <w:rFonts w:eastAsiaTheme="minorEastAsia"/>
          <w:rtl/>
        </w:rPr>
        <w:t>؛</w:t>
      </w:r>
      <w:r w:rsidR="00D125B7" w:rsidRPr="00296EF4">
        <w:rPr>
          <w:rFonts w:eastAsiaTheme="minorEastAsia"/>
          <w:rtl/>
        </w:rPr>
        <w:t xml:space="preserve"> </w:t>
      </w:r>
    </w:p>
    <w:p w14:paraId="3B188E09" w14:textId="501ECC72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تقييم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الاحتياجات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الفردية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الفردي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المشاركين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الإجراءات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القضائية،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حصولهم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والموارد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اللازمة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للمثول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للمحاكمة؛</w:t>
      </w:r>
      <w:r w:rsidR="00D125B7" w:rsidRPr="00296EF4">
        <w:rPr>
          <w:rFonts w:eastAsiaTheme="minorEastAsia"/>
          <w:rtl/>
        </w:rPr>
        <w:t xml:space="preserve"> </w:t>
      </w:r>
    </w:p>
    <w:p w14:paraId="380DBEB2" w14:textId="67FDE42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تيسير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الإجراءات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المحاكم،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إتاحة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التفاصيل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المتعلقة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بعدد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مترجمي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لغة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الإشارة،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مباني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المحاكم،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وبتوافر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الرسمية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أشكال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يسهل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الاطلاع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عليها،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ومنها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طريقة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برايل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والصيغ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السهلة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القراءة،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الإعاقة؛</w:t>
      </w:r>
    </w:p>
    <w:p w14:paraId="02597AD3" w14:textId="7EE28B1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يكفي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موارد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وموظفين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لمحامي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المساعدة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القضائية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المحاكم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المساعدة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الإعاقة.</w:t>
      </w:r>
    </w:p>
    <w:p w14:paraId="3DC9A10E" w14:textId="64FA0FAF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lastRenderedPageBreak/>
        <w:tab/>
      </w:r>
      <w:r w:rsidRPr="00296EF4">
        <w:rPr>
          <w:rFonts w:eastAsiaTheme="minorEastAsia"/>
          <w:rtl/>
          <w:lang w:val="en-US"/>
        </w:rPr>
        <w:tab/>
        <w:t>حرية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الشخص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وأمنه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14)</w:t>
      </w:r>
    </w:p>
    <w:p w14:paraId="7B347CF6" w14:textId="30DDFF3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13-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يلي:</w:t>
      </w:r>
    </w:p>
    <w:p w14:paraId="27AAE946" w14:textId="0704F5A1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التصديق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البروتوكول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الاختياري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لاتفاقية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مناهضة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التعذيب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ضروب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العقوبة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اللاإنسانية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المهينة؛</w:t>
      </w:r>
    </w:p>
    <w:p w14:paraId="62C3D84D" w14:textId="5576DBD2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تنقيح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القوانين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تسمح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بسلب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أساس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قوانين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استناد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مبدأ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موافقة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المريض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والمستنيرة؛</w:t>
      </w:r>
    </w:p>
    <w:p w14:paraId="0E4DF2D1" w14:textId="76098AC6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الحرص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جعل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مرافق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الاحتجاز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وكفالة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المحتجزين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طعام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جيدين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ورعاية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طبية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كافية،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يعانون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أمراض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مزمنة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يحتاجون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أجهزة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مساعدة؛</w:t>
      </w:r>
    </w:p>
    <w:p w14:paraId="5F690488" w14:textId="5C28FF3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احترام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السجون،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الموجودين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السجون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ومراكز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الاحتجاز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مصنفة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حسب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والنوع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ونوع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الحكم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العقوبة.</w:t>
      </w:r>
    </w:p>
    <w:p w14:paraId="5ADFAF9E" w14:textId="2B990C7D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عدم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التعرض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للتعذيب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أو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المعاملة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أو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العقوبة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القاسية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أو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اللاإنسانية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أو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المهينة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15)</w:t>
      </w:r>
    </w:p>
    <w:p w14:paraId="526134E9" w14:textId="5393B5B8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14-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لإلغاء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استخدام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المثبطات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البدنية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الكيميائية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والحبس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الانفرادي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الممارسات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القسرية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المودعين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مستشفيات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الأمراض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المؤسسات،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إلغاء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الممارسات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تتعارض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الاتفاقية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إلغاءً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تاماً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بحكم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وبحكم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الواقع.</w:t>
      </w:r>
      <w:r w:rsidR="00D125B7" w:rsidRPr="00296EF4">
        <w:rPr>
          <w:rFonts w:eastAsiaTheme="minorEastAsia"/>
          <w:rtl/>
        </w:rPr>
        <w:t xml:space="preserve"> </w:t>
      </w:r>
    </w:p>
    <w:p w14:paraId="7637B9CA" w14:textId="2F0DC7E1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عدم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التعرض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للاستغلال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والعنف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والاعتداء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16)</w:t>
      </w:r>
    </w:p>
    <w:p w14:paraId="52DF70D8" w14:textId="2E2BAE69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15-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60F8EF0D" w14:textId="200F6709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كفالة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حماية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وكبار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الاستغلال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والعنف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والإيذاء،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أشكال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العنف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المنزلي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والمؤسسي؛</w:t>
      </w:r>
      <w:r w:rsidR="00D125B7" w:rsidRPr="00296EF4">
        <w:rPr>
          <w:rFonts w:eastAsiaTheme="minorEastAsia"/>
          <w:rtl/>
        </w:rPr>
        <w:t xml:space="preserve"> </w:t>
      </w:r>
    </w:p>
    <w:p w14:paraId="48F7A4BB" w14:textId="198EF1A5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spacing w:val="-2"/>
          <w:rtl/>
        </w:rPr>
        <w:tab/>
        <w:t>(ب)</w:t>
      </w:r>
      <w:r w:rsidRPr="00296EF4">
        <w:rPr>
          <w:rFonts w:eastAsiaTheme="minorEastAsia"/>
          <w:spacing w:val="-2"/>
          <w:rtl/>
        </w:rPr>
        <w:tab/>
        <w:t>العمل،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بمشاركة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نشطة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الأشخاص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طريق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المنظمات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التي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تمثلهم،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بروتوكولات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للكشف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المبكر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العنف،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المؤسسات،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وإدخال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تعديلات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إجرائية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لجمع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شهادات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الضحايا،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وملاحقة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مرتكبي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الجرائم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وتقديم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rtl/>
        </w:rPr>
        <w:t>التعويضات.</w:t>
      </w:r>
      <w:r w:rsidR="00D125B7" w:rsidRPr="00296EF4">
        <w:rPr>
          <w:rFonts w:eastAsiaTheme="minorEastAsia"/>
          <w:rtl/>
        </w:rPr>
        <w:t xml:space="preserve"> </w:t>
      </w:r>
    </w:p>
    <w:p w14:paraId="5F77800F" w14:textId="0CC053ED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حماية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السلامة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الشخصية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17)</w:t>
      </w:r>
    </w:p>
    <w:p w14:paraId="0678AF65" w14:textId="7357F3D1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16-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لحظر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ومنع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القسرية،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التعقيم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القسري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والفتيات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حماية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حماية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كافية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العنف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والإيذاء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والاستغلال،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التسول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القسري،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ومعاقبة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الجناة.</w:t>
      </w:r>
    </w:p>
    <w:p w14:paraId="5EED7767" w14:textId="7E2003BB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حرية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التنقل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والجنسية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18)</w:t>
      </w:r>
    </w:p>
    <w:p w14:paraId="570A8FB8" w14:textId="6E73E80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17-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يعيشون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المناطق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الريفية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المؤسسات،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والمهاجرين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وملتمسي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اللجوء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واللاجئين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إعادة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التأهيل،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وثائق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الهوية.</w:t>
      </w:r>
    </w:p>
    <w:p w14:paraId="4B3875DC" w14:textId="1411D87D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lastRenderedPageBreak/>
        <w:tab/>
      </w:r>
      <w:r w:rsidRPr="00296EF4">
        <w:rPr>
          <w:rFonts w:eastAsiaTheme="minorEastAsia"/>
          <w:rtl/>
          <w:lang w:val="en-US"/>
        </w:rPr>
        <w:tab/>
        <w:t>العيش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المستقل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والإدماج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في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المجتمع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19)</w:t>
      </w:r>
    </w:p>
    <w:p w14:paraId="500E67F7" w14:textId="7A471ED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18-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الخطوات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53B74FE9" w14:textId="47E087E8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سياسات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وخطط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المستويين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تمتع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بالحق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العيش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المستقل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والاندماج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المجتمع؛</w:t>
      </w:r>
      <w:r w:rsidR="00D125B7" w:rsidRPr="00296EF4">
        <w:rPr>
          <w:rFonts w:eastAsiaTheme="minorEastAsia"/>
          <w:rtl/>
        </w:rPr>
        <w:t xml:space="preserve"> </w:t>
      </w:r>
    </w:p>
    <w:p w14:paraId="3A818E0A" w14:textId="1971ADB0" w:rsidR="00F76029" w:rsidRPr="00296EF4" w:rsidRDefault="00F76029" w:rsidP="00F76029">
      <w:pPr>
        <w:pStyle w:val="SingleTxtGA"/>
        <w:rPr>
          <w:rFonts w:eastAsiaTheme="minorEastAsia"/>
          <w:spacing w:val="-2"/>
          <w:lang w:eastAsia="zh-TW"/>
        </w:rPr>
      </w:pPr>
      <w:r w:rsidRPr="00296EF4">
        <w:rPr>
          <w:rFonts w:eastAsiaTheme="minorEastAsia"/>
          <w:spacing w:val="-2"/>
          <w:rtl/>
        </w:rPr>
        <w:tab/>
        <w:t>(ب)</w:t>
      </w:r>
      <w:r w:rsidRPr="00296EF4">
        <w:rPr>
          <w:rFonts w:eastAsiaTheme="minorEastAsia"/>
          <w:spacing w:val="-2"/>
          <w:rtl/>
        </w:rPr>
        <w:tab/>
        <w:t>تنفيذ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استراتيجية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فعالة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لإنهاء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إيداع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جميع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الأشخاص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في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مؤسسات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الرعاية،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مع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وضع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جدول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زمني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واضح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للتنفيذ،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وبيان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عدد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الأشخاص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الذين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أُخرجوا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تلك</w:t>
      </w:r>
      <w:r w:rsidR="00D125B7" w:rsidRPr="00296EF4">
        <w:rPr>
          <w:rFonts w:eastAsiaTheme="minorEastAsia" w:hint="cs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المؤسسات؛</w:t>
      </w:r>
      <w:r w:rsidR="00D125B7" w:rsidRPr="00296EF4">
        <w:rPr>
          <w:rFonts w:eastAsiaTheme="minorEastAsia"/>
          <w:spacing w:val="-2"/>
          <w:rtl/>
        </w:rPr>
        <w:t xml:space="preserve"> </w:t>
      </w:r>
    </w:p>
    <w:p w14:paraId="1732DACB" w14:textId="32574D57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تمكين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التمتع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بحقهم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اختيار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مكان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إقامتهم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بحرية،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قدم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المساواة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الآخرين،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مجموع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المنزلية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والسكنية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وغيرها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المجتمعية،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المساعدة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الشخصية.</w:t>
      </w:r>
    </w:p>
    <w:p w14:paraId="15006A53" w14:textId="16FFC8B6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التنقل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الشخصي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20)</w:t>
      </w:r>
    </w:p>
    <w:p w14:paraId="4BFBBE0E" w14:textId="28C85075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19-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13B6F901" w14:textId="329CA2D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تسهيل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التنقل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الشخصي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مجالات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بطرق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الفردي؛</w:t>
      </w:r>
      <w:r w:rsidR="00D125B7" w:rsidRPr="00296EF4">
        <w:rPr>
          <w:rFonts w:eastAsiaTheme="minorEastAsia"/>
          <w:rtl/>
        </w:rPr>
        <w:t xml:space="preserve"> </w:t>
      </w:r>
    </w:p>
    <w:p w14:paraId="6D7B4DA3" w14:textId="7B1BC6F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وأسرهم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الأجهزة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المعينة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التنقل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الأجهزة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والتكنولوجيات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المساعدة.</w:t>
      </w:r>
      <w:r w:rsidR="00D125B7" w:rsidRPr="00296EF4">
        <w:rPr>
          <w:rFonts w:eastAsiaTheme="minorEastAsia"/>
          <w:rtl/>
        </w:rPr>
        <w:t xml:space="preserve"> </w:t>
      </w:r>
    </w:p>
    <w:p w14:paraId="2E5E61D9" w14:textId="2AFC0A53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حرية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التعبير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والرأي،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والحصول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على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المعلومات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21)</w:t>
      </w:r>
    </w:p>
    <w:p w14:paraId="75DC9094" w14:textId="6A72DFC1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20-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29A37A4C" w14:textId="48A8AA4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الآليات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المستخدمة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نشر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السلطات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والإقليمية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الرسمية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صيغ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ميسرة؛</w:t>
      </w:r>
      <w:r w:rsidR="00D125B7" w:rsidRPr="00296EF4">
        <w:rPr>
          <w:rFonts w:eastAsiaTheme="minorEastAsia"/>
          <w:rtl/>
        </w:rPr>
        <w:t xml:space="preserve"> </w:t>
      </w:r>
    </w:p>
    <w:p w14:paraId="7F978B40" w14:textId="3112FE6E" w:rsidR="00F76029" w:rsidRPr="00296EF4" w:rsidRDefault="00F76029" w:rsidP="00F76029">
      <w:pPr>
        <w:pStyle w:val="SingleTxtGA"/>
        <w:rPr>
          <w:rFonts w:eastAsiaTheme="minorEastAsia"/>
          <w:spacing w:val="2"/>
          <w:lang w:eastAsia="zh-TW"/>
        </w:rPr>
      </w:pPr>
      <w:r w:rsidRPr="00296EF4">
        <w:rPr>
          <w:rFonts w:eastAsiaTheme="minorEastAsia"/>
          <w:spacing w:val="2"/>
          <w:rtl/>
        </w:rPr>
        <w:tab/>
        <w:t>(ب)</w:t>
      </w:r>
      <w:r w:rsidRPr="00296EF4">
        <w:rPr>
          <w:rFonts w:eastAsiaTheme="minorEastAsia"/>
          <w:spacing w:val="2"/>
          <w:rtl/>
        </w:rPr>
        <w:tab/>
        <w:t>التدابير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المتخذة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لضمان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توفير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مترجمي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لغة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الإشارة،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وحصول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الأشخاص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ذوي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الإعاقة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على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المعلومات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الموجهة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إلى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عامة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الناس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ووسائل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الإعلام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بجميع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الصيغ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الميسرة،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بما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فيها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طريقة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برايل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والصيغ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السهلة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القراءة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والترجمة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الفورية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للصم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أو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المكفوفين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ولغة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الإشارة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والوصف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الصوتي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والعرض</w:t>
      </w:r>
      <w:r w:rsidR="00D125B7" w:rsidRPr="00296EF4">
        <w:rPr>
          <w:rFonts w:eastAsiaTheme="minorEastAsia" w:hint="cs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النصي.</w:t>
      </w:r>
      <w:r w:rsidR="00D125B7" w:rsidRPr="00296EF4">
        <w:rPr>
          <w:rFonts w:eastAsiaTheme="minorEastAsia"/>
          <w:spacing w:val="2"/>
          <w:rtl/>
        </w:rPr>
        <w:t xml:space="preserve"> </w:t>
      </w:r>
    </w:p>
    <w:p w14:paraId="73C607B0" w14:textId="36E4F512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احترام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الخصوصية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22)</w:t>
      </w:r>
    </w:p>
    <w:p w14:paraId="0F21EB71" w14:textId="3B344DD5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21-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قوانين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حماية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البيانات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الشخصية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الإعاقة.</w:t>
      </w:r>
      <w:r w:rsidR="00D125B7" w:rsidRPr="00296EF4">
        <w:rPr>
          <w:rFonts w:eastAsiaTheme="minorEastAsia"/>
          <w:rtl/>
        </w:rPr>
        <w:t xml:space="preserve"> </w:t>
      </w:r>
    </w:p>
    <w:p w14:paraId="2352154F" w14:textId="447F285A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احترام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البيت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والأسرة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23)</w:t>
      </w:r>
    </w:p>
    <w:p w14:paraId="1F084793" w14:textId="7DC794EA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22-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الملموسة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1BAE9E02" w14:textId="6405E5DB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آباء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وخاصة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الأمهات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اللاتي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غالباً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يتركن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وظائفهن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لرعاية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أطفالهن؛</w:t>
      </w:r>
      <w:r w:rsidR="00D125B7" w:rsidRPr="00296EF4">
        <w:rPr>
          <w:rFonts w:eastAsiaTheme="minorEastAsia"/>
          <w:rtl/>
        </w:rPr>
        <w:t xml:space="preserve"> </w:t>
      </w:r>
    </w:p>
    <w:p w14:paraId="14F070C5" w14:textId="2204790C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تمكُّن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ممارسة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وتحمل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مسؤولياتهم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تنشئة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تبنيهم،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حالات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مماثلة،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قدم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المساواة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الآخرين.</w:t>
      </w:r>
    </w:p>
    <w:p w14:paraId="6722F853" w14:textId="533B6AF8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lastRenderedPageBreak/>
        <w:tab/>
      </w:r>
      <w:r w:rsidRPr="00296EF4">
        <w:rPr>
          <w:rFonts w:eastAsiaTheme="minorEastAsia"/>
          <w:rtl/>
          <w:lang w:val="en-US"/>
        </w:rPr>
        <w:tab/>
        <w:t>التعليم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24)</w:t>
      </w:r>
    </w:p>
    <w:p w14:paraId="439D8249" w14:textId="2E7816B7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23-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0C9C0736" w14:textId="00D01EB4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اعتماد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استراتيجية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تعليمية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متماسكة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وشاملة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لتحويل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نظام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التعليم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البديل،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يوفر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التعليم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يلبي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احتياجات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خاصة،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نظام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شامل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عالي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الجودة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يوفر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إطار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النظام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العادي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المكفوفون،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المعايير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وخطوط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الأساس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والمؤشرات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المستخدمة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إطار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الاستراتيجية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الموارد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المخصصة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لتنفيذها،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المناطق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الريفية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والحضرية؛</w:t>
      </w:r>
      <w:r w:rsidR="00D125B7" w:rsidRPr="00296EF4">
        <w:rPr>
          <w:rFonts w:eastAsiaTheme="minorEastAsia"/>
          <w:rtl/>
        </w:rPr>
        <w:t xml:space="preserve"> </w:t>
      </w:r>
    </w:p>
    <w:p w14:paraId="58CD4A2E" w14:textId="4E3033B7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تعليم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شامل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ومنصف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وعالي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الجودة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أولئك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يعيشون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المناطق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الريفية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وكفالة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الوصول،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الترتيبات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التيسيرية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المعقولة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الأوساط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التعليمية؛</w:t>
      </w:r>
    </w:p>
    <w:p w14:paraId="56A39CF4" w14:textId="1D856FA1" w:rsidR="00F76029" w:rsidRPr="00296EF4" w:rsidRDefault="00F76029" w:rsidP="00F76029">
      <w:pPr>
        <w:pStyle w:val="SingleTxtGA"/>
        <w:rPr>
          <w:rFonts w:eastAsiaTheme="minorEastAsia"/>
          <w:rtl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خلو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الأوساط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التعليمية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التنمر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والمضايقة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والمعاملة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خاصة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إزاء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الإعاقة؛</w:t>
      </w:r>
    </w:p>
    <w:p w14:paraId="5DC9191A" w14:textId="243C6F42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إزالة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المتطلبات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الإدارية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غير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الضرورية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المفرطة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تعيق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تؤخر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الأطفال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التعليم،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خاصة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المناطق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الريفية؛</w:t>
      </w:r>
    </w:p>
    <w:p w14:paraId="06D4D9D5" w14:textId="4B02ED3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تعزيز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وتشجيع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تدريب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وتوظيف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المعلمين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الإعاقة.</w:t>
      </w:r>
    </w:p>
    <w:p w14:paraId="2EB57C9F" w14:textId="6DA8970F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الصحة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25)</w:t>
      </w:r>
    </w:p>
    <w:p w14:paraId="037ABB1A" w14:textId="42DB7C0B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24-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16689809" w14:textId="0A0A687F" w:rsidR="00F76029" w:rsidRPr="00296EF4" w:rsidRDefault="00F76029" w:rsidP="00F76029">
      <w:pPr>
        <w:pStyle w:val="SingleTxtGA"/>
        <w:rPr>
          <w:rFonts w:eastAsiaTheme="minorEastAsia"/>
          <w:spacing w:val="-2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الحرص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تكون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المرافق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والمعدات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الطبية،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بما</w:t>
      </w:r>
      <w:r w:rsidR="00296EF4" w:rsidRPr="00296EF4">
        <w:rPr>
          <w:rFonts w:eastAsiaTheme="minorEastAsia" w:hint="eastAsia"/>
          <w:spacing w:val="-2"/>
          <w:rtl/>
        </w:rPr>
        <w:t> </w:t>
      </w:r>
      <w:r w:rsidRPr="00296EF4">
        <w:rPr>
          <w:rFonts w:eastAsiaTheme="minorEastAsia"/>
          <w:spacing w:val="-2"/>
          <w:rtl/>
        </w:rPr>
        <w:t>فيها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الخدمات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المتخصصة،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في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متناول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جميع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الأشخاص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بما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في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ذلك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الناحية</w:t>
      </w:r>
      <w:r w:rsidR="00D125B7" w:rsidRPr="00296EF4">
        <w:rPr>
          <w:rFonts w:eastAsiaTheme="minorEastAsia" w:hint="cs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المالية؛</w:t>
      </w:r>
      <w:r w:rsidR="00D125B7" w:rsidRPr="00296EF4">
        <w:rPr>
          <w:rFonts w:eastAsiaTheme="minorEastAsia"/>
          <w:spacing w:val="-2"/>
          <w:rtl/>
        </w:rPr>
        <w:t xml:space="preserve"> </w:t>
      </w:r>
    </w:p>
    <w:p w14:paraId="459D3E9A" w14:textId="70D1E0B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تدريب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الأخصائيين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نموذج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القائم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الإنسان؛</w:t>
      </w:r>
    </w:p>
    <w:p w14:paraId="3C776FAA" w14:textId="18BB2539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القضاء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المواقف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والسلبية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والقوالب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النمطية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إزاء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الاجتماعية؛</w:t>
      </w:r>
      <w:r w:rsidR="00D125B7" w:rsidRPr="00296EF4">
        <w:rPr>
          <w:rFonts w:eastAsiaTheme="minorEastAsia"/>
          <w:rtl/>
        </w:rPr>
        <w:t xml:space="preserve"> </w:t>
      </w:r>
    </w:p>
    <w:p w14:paraId="4D039ECE" w14:textId="6F0BD1AB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برامج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لتدريب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مقدمي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الرعاية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الجنسية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والإنجابية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الشاملة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والفتيات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وبيان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إذا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كانت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متناول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المراهقات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خلال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برامج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مثل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إطار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نورة؛</w:t>
      </w:r>
    </w:p>
    <w:p w14:paraId="1EF01AB5" w14:textId="0D079A71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(هـ)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الرعاية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بشكل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عادل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ومستمر،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وبيان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إذا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كانت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هناك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خدمات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ملائمة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لاحتياجاتهم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وما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إذا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كان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هناك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موظفون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مدربون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وآليات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للحد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الحواجز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المادية</w:t>
      </w:r>
      <w:r w:rsidR="00D125B7" w:rsidRPr="00296EF4">
        <w:rPr>
          <w:rFonts w:eastAsiaTheme="minorEastAsia" w:hint="cs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والجغرافية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والإدارية؛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وتقليص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فترات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الانتظار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للحصول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الرعاية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الصحية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واستحقاقات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الضمان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rtl/>
        </w:rPr>
        <w:t>الاجتماعي.</w:t>
      </w:r>
    </w:p>
    <w:p w14:paraId="7C3D4B5F" w14:textId="017A5307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التأهيل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وإعادة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التأهيل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26)</w:t>
      </w:r>
    </w:p>
    <w:p w14:paraId="56816F80" w14:textId="4B539AD1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25-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تكون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التأهيل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وإعادة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التأهيل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3E9F623C" w14:textId="629035D6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مصممة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ومنفَّذة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لتمكين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تحقيق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أقصى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قدر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الاستقلال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والحفاظ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عليه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وتحقيق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إدماجهم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المجتمع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ومشاركتهم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جوانب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الحياة؛</w:t>
      </w:r>
      <w:r w:rsidR="00D125B7" w:rsidRPr="00296EF4">
        <w:rPr>
          <w:rFonts w:eastAsiaTheme="minorEastAsia"/>
          <w:rtl/>
        </w:rPr>
        <w:t xml:space="preserve"> </w:t>
      </w:r>
    </w:p>
    <w:p w14:paraId="03885E62" w14:textId="2F7EE6A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lastRenderedPageBreak/>
        <w:tab/>
        <w:t>(ب)</w:t>
      </w:r>
      <w:r w:rsidRPr="00296EF4">
        <w:rPr>
          <w:rFonts w:eastAsiaTheme="minorEastAsia"/>
          <w:rtl/>
        </w:rPr>
        <w:tab/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المتناول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وميسورة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التكلفة،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ومتاحة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تمييز،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ومتسقة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نموذج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القائم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الإنسان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الاتفاقية.</w:t>
      </w:r>
      <w:r w:rsidR="00D125B7" w:rsidRPr="00296EF4">
        <w:rPr>
          <w:rFonts w:eastAsiaTheme="minorEastAsia"/>
          <w:rtl/>
        </w:rPr>
        <w:t xml:space="preserve"> </w:t>
      </w:r>
    </w:p>
    <w:p w14:paraId="21998D20" w14:textId="6B7F0F7F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العمل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والعمالة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27)</w:t>
      </w:r>
    </w:p>
    <w:p w14:paraId="1AC7CEF5" w14:textId="3FB098EC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26-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7E5B47AB" w14:textId="65F89876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تعزيز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البرامج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الرامية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زيادة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معدل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توظيف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القطاعين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سواء،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كيفية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إسهام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الجهود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إنفاذ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حصة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التوظيف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البالغة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5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المائة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المنصوص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عليها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22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القانون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رقم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10(2018)؛</w:t>
      </w:r>
      <w:r w:rsidR="00D125B7" w:rsidRPr="00296EF4">
        <w:rPr>
          <w:rFonts w:eastAsiaTheme="minorEastAsia"/>
          <w:rtl/>
        </w:rPr>
        <w:t xml:space="preserve"> </w:t>
      </w:r>
    </w:p>
    <w:p w14:paraId="0ED973F2" w14:textId="2741FBDA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spacing w:val="-3"/>
          <w:rtl/>
        </w:rPr>
        <w:tab/>
        <w:t>(ب)</w:t>
      </w:r>
      <w:r w:rsidRPr="00296EF4">
        <w:rPr>
          <w:rFonts w:eastAsiaTheme="minorEastAsia"/>
          <w:spacing w:val="-3"/>
          <w:rtl/>
        </w:rPr>
        <w:tab/>
        <w:t>ضمان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حصول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الأشخاص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ذوي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الإعاقة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على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عمل،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على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قدم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المساواة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مع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غيرهم،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spacing w:val="-3"/>
          <w:rtl/>
        </w:rPr>
        <w:t>ووضع</w:t>
      </w:r>
      <w:r w:rsidR="00D125B7" w:rsidRPr="00296EF4">
        <w:rPr>
          <w:rFonts w:eastAsiaTheme="minorEastAsia"/>
          <w:spacing w:val="-3"/>
          <w:rtl/>
        </w:rPr>
        <w:t xml:space="preserve"> </w:t>
      </w:r>
      <w:r w:rsidRPr="00296EF4">
        <w:rPr>
          <w:rFonts w:eastAsiaTheme="minorEastAsia"/>
          <w:rtl/>
        </w:rPr>
        <w:t>حد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لاستمرار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فصل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وُرش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وإدماجهم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العمل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rtl/>
        </w:rPr>
        <w:t>المفتوحة؛</w:t>
      </w:r>
      <w:r w:rsidR="00D125B7" w:rsidRPr="00296EF4">
        <w:rPr>
          <w:rFonts w:eastAsiaTheme="minorEastAsia"/>
          <w:rtl/>
        </w:rPr>
        <w:t xml:space="preserve"> </w:t>
      </w:r>
    </w:p>
    <w:p w14:paraId="4741B21A" w14:textId="2C56BB5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إزالة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الحواجز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يواجهها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التوظيف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مكان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العمل،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ومكافحة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التمييز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ضدهم،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بسبب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عدم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الترتيبات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التيسيرية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المعقولة.</w:t>
      </w:r>
    </w:p>
    <w:p w14:paraId="3E5A6936" w14:textId="0E1E6CEB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مستوى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المعيشة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اللائق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والحماية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الاجتماعية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28)</w:t>
      </w:r>
    </w:p>
    <w:p w14:paraId="2D830752" w14:textId="17156366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27-</w:t>
      </w:r>
      <w:r w:rsidRPr="00296EF4">
        <w:rPr>
          <w:rFonts w:eastAsiaTheme="minorEastAsia"/>
          <w:rtl/>
        </w:rPr>
        <w:tab/>
        <w:t>يُرجى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16BCB24D" w14:textId="2DFAD528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تعميم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منظور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استراتيجيات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الفقر،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هذه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الاستراتيجيات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على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نحو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متعدد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الجوانب،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لا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سيما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فيما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يتعلق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بالنساء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والأطفال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وكبار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السن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ذوي</w:t>
      </w:r>
      <w:r w:rsidR="00D125B7" w:rsidRPr="00296EF4">
        <w:rPr>
          <w:rFonts w:eastAsiaTheme="minorEastAsia" w:hint="cs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الإعاقة؛</w:t>
      </w:r>
      <w:r w:rsidR="00D125B7" w:rsidRPr="00296EF4">
        <w:rPr>
          <w:rFonts w:eastAsiaTheme="minorEastAsia"/>
          <w:rtl/>
        </w:rPr>
        <w:t xml:space="preserve"> </w:t>
      </w:r>
    </w:p>
    <w:p w14:paraId="601101D2" w14:textId="45660C02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خدمات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الحماية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مراعاة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التكاليف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المرتبطة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بالإعاقة.</w:t>
      </w:r>
      <w:r w:rsidR="00D125B7" w:rsidRPr="00296EF4">
        <w:rPr>
          <w:rFonts w:eastAsiaTheme="minorEastAsia"/>
          <w:rtl/>
        </w:rPr>
        <w:t xml:space="preserve"> </w:t>
      </w:r>
    </w:p>
    <w:p w14:paraId="077FCAEE" w14:textId="0A6AE023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المشاركة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في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الحياة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السياسية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والعامة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29)</w:t>
      </w:r>
    </w:p>
    <w:p w14:paraId="4C98C6AE" w14:textId="4737A1F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28-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يلي:</w:t>
      </w:r>
    </w:p>
    <w:p w14:paraId="1C0AE039" w14:textId="5A0D0C3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(أ)</w:t>
      </w:r>
      <w:r w:rsidRPr="00296EF4">
        <w:rPr>
          <w:rFonts w:eastAsiaTheme="minorEastAsia"/>
          <w:rtl/>
        </w:rPr>
        <w:tab/>
        <w:t>كفالة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المشاركة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السياسية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والعامة؛</w:t>
      </w:r>
    </w:p>
    <w:p w14:paraId="6848AA78" w14:textId="186DC14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جعل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أماكن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ومواد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التصويت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المتناول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تماماً،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والحرص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تحترم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لمساعدة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الناخبين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التصويت؛</w:t>
      </w:r>
      <w:r w:rsidR="00D125B7" w:rsidRPr="00296EF4">
        <w:rPr>
          <w:rFonts w:eastAsiaTheme="minorEastAsia"/>
          <w:rtl/>
        </w:rPr>
        <w:t xml:space="preserve"> </w:t>
      </w:r>
    </w:p>
    <w:p w14:paraId="46C0AD89" w14:textId="01E7D902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التمثيل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الفعلي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سيما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النساء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مناصب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صنع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القرار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مجالي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السياسة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والشؤون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العامة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المستويين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والمحلي؛</w:t>
      </w:r>
      <w:r w:rsidR="00D125B7" w:rsidRPr="00296EF4">
        <w:rPr>
          <w:rFonts w:eastAsiaTheme="minorEastAsia"/>
          <w:rtl/>
        </w:rPr>
        <w:t xml:space="preserve"> </w:t>
      </w:r>
    </w:p>
    <w:p w14:paraId="68CE48D8" w14:textId="60B4CB2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(د)</w:t>
      </w:r>
      <w:r w:rsidRPr="00296EF4">
        <w:rPr>
          <w:rFonts w:eastAsiaTheme="minorEastAsia"/>
          <w:rtl/>
        </w:rPr>
        <w:tab/>
        <w:t>كفالة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الذهنية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و/أو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-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الاجتماعية،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المشاركة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السياسية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والعامة،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ذلك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توفير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دورات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تدريبية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مجال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القيادة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ومدُّهم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بالدعم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المالي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مشاركتهم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حملات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للمناصب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تُشغل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بانتخابات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عامة.</w:t>
      </w:r>
    </w:p>
    <w:p w14:paraId="4CCD6BC5" w14:textId="22626C46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المشاركة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في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الحياة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الثقافية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وأنشطة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الترفيه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والتسلية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والرياضة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30)</w:t>
      </w:r>
    </w:p>
    <w:p w14:paraId="7FAC5495" w14:textId="2009C41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29-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1135C72D" w14:textId="5422F8DF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lastRenderedPageBreak/>
        <w:tab/>
        <w:t>(أ)</w:t>
      </w:r>
      <w:r w:rsidRPr="00296EF4">
        <w:rPr>
          <w:rFonts w:eastAsiaTheme="minorEastAsia"/>
          <w:rtl/>
        </w:rPr>
        <w:tab/>
        <w:t>تحسين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إمكانية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الوصول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المرافق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الرياضية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والمتاحف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والمواقع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الثقافية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والطبيعية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المحمية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وأي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مكان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آخر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دور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الحياة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الثقافية؛</w:t>
      </w:r>
      <w:r w:rsidR="00D125B7" w:rsidRPr="00296EF4">
        <w:rPr>
          <w:rFonts w:eastAsiaTheme="minorEastAsia"/>
          <w:rtl/>
        </w:rPr>
        <w:t xml:space="preserve"> </w:t>
      </w:r>
    </w:p>
    <w:p w14:paraId="5726C451" w14:textId="5D2296E3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معاهدة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مراكش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لتيسير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النفاذ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إلى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المصنفات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المنشورة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لفائدة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المكفوفين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معاقي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البصر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أو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إعاقات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أخرى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قراءة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المطبوعات.</w:t>
      </w:r>
      <w:r w:rsidR="00D125B7" w:rsidRPr="00296EF4">
        <w:rPr>
          <w:rFonts w:eastAsiaTheme="minorEastAsia"/>
          <w:rtl/>
        </w:rPr>
        <w:t xml:space="preserve"> </w:t>
      </w:r>
    </w:p>
    <w:p w14:paraId="05462F65" w14:textId="60889943" w:rsidR="00F76029" w:rsidRPr="00296EF4" w:rsidRDefault="00F76029" w:rsidP="00437B90">
      <w:pPr>
        <w:pStyle w:val="H1GA"/>
        <w:rPr>
          <w:lang w:eastAsia="zh-TW"/>
        </w:rPr>
      </w:pPr>
      <w:r w:rsidRPr="00296EF4">
        <w:rPr>
          <w:rtl/>
        </w:rPr>
        <w:tab/>
        <w:t>جيم-</w:t>
      </w:r>
      <w:r w:rsidRPr="00296EF4">
        <w:rPr>
          <w:rtl/>
        </w:rPr>
        <w:tab/>
        <w:t>التزامات</w:t>
      </w:r>
      <w:r w:rsidR="00D125B7" w:rsidRPr="00296EF4">
        <w:rPr>
          <w:rtl/>
        </w:rPr>
        <w:t xml:space="preserve"> </w:t>
      </w:r>
      <w:r w:rsidRPr="00296EF4">
        <w:rPr>
          <w:rtl/>
        </w:rPr>
        <w:t>محددة</w:t>
      </w:r>
      <w:r w:rsidR="00D125B7" w:rsidRPr="00296EF4">
        <w:rPr>
          <w:rtl/>
        </w:rPr>
        <w:t xml:space="preserve"> </w:t>
      </w:r>
      <w:r w:rsidRPr="00296EF4">
        <w:rPr>
          <w:rtl/>
        </w:rPr>
        <w:t>(المواد</w:t>
      </w:r>
      <w:r w:rsidR="00D125B7" w:rsidRPr="00296EF4">
        <w:rPr>
          <w:rtl/>
        </w:rPr>
        <w:t xml:space="preserve"> </w:t>
      </w:r>
      <w:r w:rsidRPr="00296EF4">
        <w:rPr>
          <w:rtl/>
        </w:rPr>
        <w:t>31-33)</w:t>
      </w:r>
    </w:p>
    <w:p w14:paraId="7094F29B" w14:textId="5FA9BB44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جمع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الإحصاءات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والبيانات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31)</w:t>
      </w:r>
    </w:p>
    <w:p w14:paraId="1D2C1800" w14:textId="02E9261D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spacing w:val="-2"/>
          <w:rtl/>
        </w:rPr>
        <w:t>30-</w:t>
      </w:r>
      <w:r w:rsidRPr="00296EF4">
        <w:rPr>
          <w:rFonts w:eastAsiaTheme="minorEastAsia"/>
          <w:spacing w:val="-2"/>
          <w:rtl/>
        </w:rPr>
        <w:tab/>
        <w:t>يُرجى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تقديم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معلومات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محدّثة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عن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التدابير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التي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اتخذتها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الدولة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الطرف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لتنظيم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عملية</w:t>
      </w:r>
      <w:r w:rsidR="00D125B7" w:rsidRPr="00296EF4">
        <w:rPr>
          <w:rFonts w:eastAsiaTheme="minorEastAsia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جمع</w:t>
      </w:r>
      <w:r w:rsidR="00D125B7" w:rsidRPr="00296EF4">
        <w:rPr>
          <w:rFonts w:eastAsiaTheme="minorEastAsia" w:hint="cs"/>
          <w:spacing w:val="-2"/>
          <w:rtl/>
        </w:rPr>
        <w:t xml:space="preserve"> </w:t>
      </w:r>
      <w:r w:rsidRPr="00296EF4">
        <w:rPr>
          <w:rFonts w:eastAsiaTheme="minorEastAsia"/>
          <w:spacing w:val="-2"/>
          <w:rtl/>
        </w:rPr>
        <w:t>البيانات</w:t>
      </w:r>
      <w:r w:rsidR="00D125B7" w:rsidRPr="00296EF4">
        <w:rPr>
          <w:rFonts w:eastAsiaTheme="minorEastAsia" w:hint="cs"/>
          <w:spacing w:val="-2"/>
          <w:rtl/>
        </w:rPr>
        <w:t xml:space="preserve"> </w:t>
      </w:r>
      <w:r w:rsidRPr="00296EF4">
        <w:rPr>
          <w:rFonts w:eastAsiaTheme="minorEastAsia"/>
          <w:rtl/>
        </w:rPr>
        <w:t>المتعلقة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بحقوق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وتحليلها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ونشرها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أجل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تحسين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تصميم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السياسات</w:t>
      </w:r>
      <w:r w:rsidR="00D125B7" w:rsidRPr="00296EF4">
        <w:rPr>
          <w:rFonts w:eastAsiaTheme="minorEastAsia" w:hint="cs"/>
          <w:rtl/>
        </w:rPr>
        <w:t xml:space="preserve"> </w:t>
      </w:r>
      <w:r w:rsidRPr="00296EF4">
        <w:rPr>
          <w:rFonts w:eastAsiaTheme="minorEastAsia"/>
          <w:rtl/>
        </w:rPr>
        <w:t>العامة.</w:t>
      </w:r>
    </w:p>
    <w:p w14:paraId="3FA17CDC" w14:textId="043B3233" w:rsidR="00F76029" w:rsidRPr="00296EF4" w:rsidRDefault="00F76029" w:rsidP="0018294A">
      <w:pPr>
        <w:pStyle w:val="H23GA"/>
        <w:rPr>
          <w:lang w:val="en-US" w:eastAsia="zh-TW"/>
        </w:rPr>
      </w:pPr>
      <w:r w:rsidRPr="00296EF4">
        <w:rPr>
          <w:rtl/>
          <w:lang w:val="en-US"/>
        </w:rPr>
        <w:tab/>
      </w:r>
      <w:r w:rsidRPr="00296EF4">
        <w:rPr>
          <w:rtl/>
          <w:lang w:val="en-US"/>
        </w:rPr>
        <w:tab/>
        <w:t>التعاون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الدولي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(المادة</w:t>
      </w:r>
      <w:r w:rsidR="00D125B7" w:rsidRPr="00296EF4">
        <w:rPr>
          <w:rtl/>
          <w:lang w:val="en-US"/>
        </w:rPr>
        <w:t xml:space="preserve"> </w:t>
      </w:r>
      <w:r w:rsidRPr="00296EF4">
        <w:rPr>
          <w:rtl/>
          <w:lang w:val="en-US"/>
        </w:rPr>
        <w:t>32)</w:t>
      </w:r>
    </w:p>
    <w:p w14:paraId="313FDAFD" w14:textId="7F1D04AA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31-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اتخذتها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الطرف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أن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تكون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برامجها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وأنشطتها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الإنمائية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الدولية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شاملة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ومتاحة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لجميع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ومراعية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للروابط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بين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الفعلي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للاتفاقية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ولخطة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التنمية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المستدامة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لعام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2030.</w:t>
      </w:r>
    </w:p>
    <w:p w14:paraId="79C0F84B" w14:textId="7B3706EC" w:rsidR="00F76029" w:rsidRPr="00296EF4" w:rsidRDefault="00F76029" w:rsidP="0018294A">
      <w:pPr>
        <w:pStyle w:val="H23GA"/>
        <w:rPr>
          <w:rFonts w:eastAsiaTheme="minorEastAsia"/>
          <w:lang w:val="en-US" w:eastAsia="zh-TW"/>
        </w:rPr>
      </w:pPr>
      <w:r w:rsidRPr="00296EF4">
        <w:rPr>
          <w:rFonts w:eastAsiaTheme="minorEastAsia"/>
          <w:rtl/>
          <w:lang w:val="en-US"/>
        </w:rPr>
        <w:tab/>
      </w:r>
      <w:r w:rsidRPr="00296EF4">
        <w:rPr>
          <w:rFonts w:eastAsiaTheme="minorEastAsia"/>
          <w:rtl/>
          <w:lang w:val="en-US"/>
        </w:rPr>
        <w:tab/>
        <w:t>التنفيذ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والرصد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على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الصعيد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الوطني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(المادة</w:t>
      </w:r>
      <w:r w:rsidR="00D125B7" w:rsidRPr="00296EF4">
        <w:rPr>
          <w:rFonts w:eastAsiaTheme="minorEastAsia"/>
          <w:rtl/>
          <w:lang w:val="en-US"/>
        </w:rPr>
        <w:t xml:space="preserve"> </w:t>
      </w:r>
      <w:r w:rsidRPr="00296EF4">
        <w:rPr>
          <w:rFonts w:eastAsiaTheme="minorEastAsia"/>
          <w:rtl/>
          <w:lang w:val="en-US"/>
        </w:rPr>
        <w:t>33)</w:t>
      </w:r>
    </w:p>
    <w:p w14:paraId="7B025405" w14:textId="4502590C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>32-</w:t>
      </w:r>
      <w:r w:rsidRPr="00296EF4">
        <w:rPr>
          <w:rFonts w:eastAsiaTheme="minorEastAsia"/>
          <w:rtl/>
        </w:rPr>
        <w:tab/>
        <w:t>يرجى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تقديم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معلومات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يلي</w:t>
      </w:r>
      <w:r w:rsidRPr="00296EF4">
        <w:rPr>
          <w:rFonts w:eastAsiaTheme="minorEastAsia"/>
        </w:rPr>
        <w:t>:</w:t>
      </w:r>
      <w:r w:rsidR="00D125B7" w:rsidRPr="00296EF4">
        <w:rPr>
          <w:rFonts w:eastAsiaTheme="minorEastAsia"/>
          <w:rtl/>
        </w:rPr>
        <w:t xml:space="preserve"> </w:t>
      </w:r>
    </w:p>
    <w:p w14:paraId="235E50E9" w14:textId="653FD6B0" w:rsidR="00F76029" w:rsidRPr="00296EF4" w:rsidRDefault="00F76029" w:rsidP="00F76029">
      <w:pPr>
        <w:pStyle w:val="SingleTxtGA"/>
        <w:rPr>
          <w:rFonts w:eastAsiaTheme="minorEastAsia"/>
          <w:spacing w:val="2"/>
          <w:lang w:eastAsia="zh-TW"/>
        </w:rPr>
      </w:pPr>
      <w:r w:rsidRPr="00296EF4">
        <w:rPr>
          <w:rFonts w:eastAsiaTheme="minorEastAsia"/>
          <w:spacing w:val="2"/>
          <w:rtl/>
        </w:rPr>
        <w:tab/>
        <w:t>(أ)</w:t>
      </w:r>
      <w:r w:rsidRPr="00296EF4">
        <w:rPr>
          <w:rFonts w:eastAsiaTheme="minorEastAsia"/>
          <w:spacing w:val="2"/>
          <w:rtl/>
        </w:rPr>
        <w:tab/>
        <w:t>التنسيق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والتعاون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بين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جهات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الاتصال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المعيَّنة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على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المستويين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الوطني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والمحلي</w:t>
      </w:r>
      <w:r w:rsidR="00D125B7" w:rsidRPr="00296EF4">
        <w:rPr>
          <w:rFonts w:eastAsiaTheme="minorEastAsia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لتنفيذ</w:t>
      </w:r>
      <w:r w:rsidR="00D125B7" w:rsidRPr="00296EF4">
        <w:rPr>
          <w:rFonts w:eastAsiaTheme="minorEastAsia" w:hint="cs"/>
          <w:spacing w:val="2"/>
          <w:rtl/>
        </w:rPr>
        <w:t xml:space="preserve"> </w:t>
      </w:r>
      <w:r w:rsidRPr="00296EF4">
        <w:rPr>
          <w:rFonts w:eastAsiaTheme="minorEastAsia"/>
          <w:spacing w:val="2"/>
          <w:rtl/>
        </w:rPr>
        <w:t>الاتفاقية؛</w:t>
      </w:r>
      <w:r w:rsidR="00D125B7" w:rsidRPr="00296EF4">
        <w:rPr>
          <w:rFonts w:eastAsiaTheme="minorEastAsia"/>
          <w:spacing w:val="2"/>
          <w:rtl/>
        </w:rPr>
        <w:t xml:space="preserve"> </w:t>
      </w:r>
    </w:p>
    <w:p w14:paraId="7452AF51" w14:textId="20F698DE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(ب)</w:t>
      </w:r>
      <w:r w:rsidRPr="00296EF4">
        <w:rPr>
          <w:rFonts w:eastAsiaTheme="minorEastAsia"/>
          <w:rtl/>
        </w:rPr>
        <w:tab/>
        <w:t>الولاية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والموارد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البشرية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والمالية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والتقنية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للمجالس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الوطنية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المستقلة،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بما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فيها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المجلس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القومي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المعيَّن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بوصفه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آلية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رصد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مستقلة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وفقاً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للمادة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33(2)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الاتفاقية؛</w:t>
      </w:r>
      <w:r w:rsidR="00D125B7" w:rsidRPr="00296EF4">
        <w:rPr>
          <w:rFonts w:eastAsiaTheme="minorEastAsia"/>
          <w:rtl/>
        </w:rPr>
        <w:t xml:space="preserve"> </w:t>
      </w:r>
    </w:p>
    <w:p w14:paraId="231CAADE" w14:textId="3F708CA8" w:rsidR="00F76029" w:rsidRPr="00296EF4" w:rsidRDefault="00F76029" w:rsidP="00F76029">
      <w:pPr>
        <w:pStyle w:val="SingleTxtGA"/>
        <w:rPr>
          <w:rFonts w:eastAsiaTheme="minorEastAsia"/>
          <w:lang w:eastAsia="zh-TW"/>
        </w:rPr>
      </w:pPr>
      <w:r w:rsidRPr="00296EF4">
        <w:rPr>
          <w:rFonts w:eastAsiaTheme="minorEastAsia"/>
          <w:rtl/>
        </w:rPr>
        <w:tab/>
        <w:t>(ج)</w:t>
      </w:r>
      <w:r w:rsidRPr="00296EF4">
        <w:rPr>
          <w:rFonts w:eastAsiaTheme="minorEastAsia"/>
          <w:rtl/>
        </w:rPr>
        <w:tab/>
        <w:t>التدابير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المتخذة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لضمان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مشاركة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الأشخاص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ذوي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الإعاقة،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عن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طريق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المنظمات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تمثلهم،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مشاركةً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تامة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وفعلية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الأنشطة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المتعلقة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بتنفيذ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الاتفاقية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وفي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رصد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هذا</w:t>
      </w:r>
      <w:r w:rsidR="00D125B7" w:rsidRPr="00296EF4">
        <w:rPr>
          <w:rFonts w:eastAsiaTheme="minorEastAsia"/>
          <w:rtl/>
        </w:rPr>
        <w:t xml:space="preserve"> </w:t>
      </w:r>
      <w:r w:rsidRPr="00296EF4">
        <w:rPr>
          <w:rFonts w:eastAsiaTheme="minorEastAsia"/>
          <w:rtl/>
        </w:rPr>
        <w:t>التنفيذ.</w:t>
      </w:r>
    </w:p>
    <w:p w14:paraId="1BBD4A4B" w14:textId="27083F09" w:rsidR="0018294A" w:rsidRPr="00296EF4" w:rsidRDefault="0018294A" w:rsidP="0018294A">
      <w:pPr>
        <w:pStyle w:val="SingleTxtGA"/>
        <w:jc w:val="center"/>
        <w:rPr>
          <w:u w:val="single"/>
          <w:rtl/>
        </w:rPr>
      </w:pPr>
      <w:r w:rsidRPr="00296EF4">
        <w:rPr>
          <w:u w:val="single"/>
          <w:rtl/>
        </w:rPr>
        <w:tab/>
      </w:r>
      <w:r w:rsidRPr="00296EF4">
        <w:rPr>
          <w:u w:val="single"/>
          <w:rtl/>
        </w:rPr>
        <w:tab/>
      </w:r>
      <w:r w:rsidRPr="00296EF4">
        <w:rPr>
          <w:u w:val="single"/>
          <w:rtl/>
        </w:rPr>
        <w:tab/>
      </w:r>
    </w:p>
    <w:sectPr w:rsidR="0018294A" w:rsidRPr="00296EF4" w:rsidSect="001578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12805" w14:textId="77777777" w:rsidR="002F0F7C" w:rsidRPr="002901D9" w:rsidRDefault="002F0F7C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04E2EB4" w14:textId="77777777" w:rsidR="002F0F7C" w:rsidRDefault="002F0F7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6667B" w14:textId="2F357AA8" w:rsidR="00530EB3" w:rsidRPr="00530EB3" w:rsidRDefault="00530EB3" w:rsidP="00530EB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GE.25-05139</w:t>
    </w:r>
    <w:r>
      <w:rPr>
        <w:lang w:val="en-US"/>
      </w:rPr>
      <w:tab/>
    </w:r>
    <w:r w:rsidRPr="00530EB3">
      <w:rPr>
        <w:b/>
        <w:sz w:val="18"/>
        <w:lang w:val="en-US"/>
      </w:rPr>
      <w:fldChar w:fldCharType="begin"/>
    </w:r>
    <w:r w:rsidRPr="00530EB3">
      <w:rPr>
        <w:b/>
        <w:sz w:val="18"/>
        <w:lang w:val="en-US"/>
      </w:rPr>
      <w:instrText xml:space="preserve"> PAGE  \* MERGEFORMAT </w:instrText>
    </w:r>
    <w:r w:rsidRPr="00530EB3">
      <w:rPr>
        <w:b/>
        <w:sz w:val="18"/>
        <w:lang w:val="en-US"/>
      </w:rPr>
      <w:fldChar w:fldCharType="separate"/>
    </w:r>
    <w:r w:rsidRPr="00530EB3">
      <w:rPr>
        <w:b/>
        <w:noProof/>
        <w:sz w:val="18"/>
        <w:lang w:val="en-US"/>
      </w:rPr>
      <w:t>2</w:t>
    </w:r>
    <w:r w:rsidRPr="00530EB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F469F" w14:textId="56C818A2" w:rsidR="006959B0" w:rsidRPr="00530EB3" w:rsidRDefault="00530EB3" w:rsidP="00530EB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GE.25-05139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1925" w14:textId="1F93D48B" w:rsidR="00114439" w:rsidRPr="00530EB3" w:rsidRDefault="00530EB3" w:rsidP="00530EB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60288" behindDoc="1" locked="1" layoutInCell="0" allowOverlap="1" wp14:anchorId="4C2D5B82" wp14:editId="5A0E3738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 xml:space="preserve">25-05139 </w:t>
    </w:r>
    <w:r w:rsidR="005321B9">
      <w:rPr>
        <w:sz w:val="20"/>
        <w:lang w:val="en-US"/>
      </w:rPr>
      <w:t>(A)    050625    110625</w:t>
    </w:r>
    <w:r>
      <w:rPr>
        <w:noProof/>
        <w:sz w:val="20"/>
        <w:lang w:val="en-US"/>
      </w:rPr>
      <w:drawing>
        <wp:anchor distT="0" distB="0" distL="114300" distR="114300" simplePos="0" relativeHeight="251662336" behindDoc="0" locked="0" layoutInCell="1" allowOverlap="1" wp14:anchorId="1124D6E9" wp14:editId="5A1BFAF4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949117218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117218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916BA" w14:textId="77777777" w:rsidR="002F0F7C" w:rsidRPr="00801A14" w:rsidRDefault="002F0F7C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282536C" w14:textId="77777777" w:rsidR="002F0F7C" w:rsidRDefault="002F0F7C" w:rsidP="00656392">
      <w:pPr>
        <w:spacing w:line="240" w:lineRule="auto"/>
      </w:pPr>
      <w:r>
        <w:continuationSeparator/>
      </w:r>
    </w:p>
  </w:footnote>
  <w:footnote w:id="1">
    <w:p w14:paraId="129EB697" w14:textId="790578D2" w:rsidR="00F76029" w:rsidRPr="00296EF4" w:rsidRDefault="00F76029" w:rsidP="004C142C">
      <w:pPr>
        <w:pStyle w:val="FootnoteText1"/>
      </w:pPr>
      <w:r w:rsidRPr="00296EF4">
        <w:rPr>
          <w:rtl/>
        </w:rPr>
        <w:t>*</w:t>
      </w:r>
      <w:r w:rsidRPr="00296EF4">
        <w:rPr>
          <w:rtl/>
        </w:rPr>
        <w:tab/>
        <w:t>اعتمدها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الفريق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العامل</w:t>
      </w:r>
      <w:r w:rsidR="00D125B7" w:rsidRPr="00296EF4">
        <w:rPr>
          <w:rtl/>
        </w:rPr>
        <w:t xml:space="preserve"> </w:t>
      </w:r>
      <w:r w:rsidRPr="00296EF4">
        <w:rPr>
          <w:rtl/>
        </w:rPr>
        <w:t>لما</w:t>
      </w:r>
      <w:r w:rsidR="00D125B7" w:rsidRPr="00296EF4">
        <w:rPr>
          <w:rtl/>
        </w:rPr>
        <w:t xml:space="preserve"> </w:t>
      </w:r>
      <w:r w:rsidRPr="00296EF4">
        <w:rPr>
          <w:rtl/>
        </w:rPr>
        <w:t>قبل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الدورة</w:t>
      </w:r>
      <w:r w:rsidR="00D125B7" w:rsidRPr="00296EF4">
        <w:rPr>
          <w:rtl/>
        </w:rPr>
        <w:t xml:space="preserve"> </w:t>
      </w:r>
      <w:r w:rsidRPr="00296EF4">
        <w:rPr>
          <w:rtl/>
        </w:rPr>
        <w:t>في</w:t>
      </w:r>
      <w:r w:rsidR="00D125B7" w:rsidRPr="00296EF4">
        <w:rPr>
          <w:rtl/>
        </w:rPr>
        <w:t xml:space="preserve"> </w:t>
      </w:r>
      <w:r w:rsidRPr="00296EF4">
        <w:rPr>
          <w:rtl/>
        </w:rPr>
        <w:t>دورته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العشرين</w:t>
      </w:r>
      <w:r w:rsidR="00D125B7" w:rsidRPr="00296EF4">
        <w:rPr>
          <w:rtl/>
        </w:rPr>
        <w:t xml:space="preserve"> </w:t>
      </w:r>
      <w:r w:rsidRPr="00296EF4">
        <w:rPr>
          <w:rtl/>
        </w:rPr>
        <w:t>(24-28</w:t>
      </w:r>
      <w:r w:rsidR="00D125B7" w:rsidRPr="00296EF4">
        <w:rPr>
          <w:rtl/>
        </w:rPr>
        <w:t xml:space="preserve"> </w:t>
      </w:r>
      <w:r w:rsidRPr="00296EF4">
        <w:rPr>
          <w:rtl/>
        </w:rPr>
        <w:t>آذار/مارس</w:t>
      </w:r>
      <w:r w:rsidR="00D125B7" w:rsidRPr="00296EF4">
        <w:rPr>
          <w:rtl/>
        </w:rPr>
        <w:t xml:space="preserve"> </w:t>
      </w:r>
      <w:r w:rsidRPr="00296EF4">
        <w:rPr>
          <w:rtl/>
        </w:rPr>
        <w:t>2025)</w:t>
      </w:r>
      <w:r w:rsidR="004E70E9" w:rsidRPr="00296EF4">
        <w:rPr>
          <w:rFonts w:hint="cs"/>
          <w:rtl/>
        </w:rPr>
        <w:t>.</w:t>
      </w:r>
    </w:p>
  </w:footnote>
  <w:footnote w:id="2">
    <w:p w14:paraId="28BF4FCA" w14:textId="3B3457BB" w:rsidR="006A7EE5" w:rsidRPr="00296EF4" w:rsidRDefault="006A7EE5" w:rsidP="004E70E9">
      <w:pPr>
        <w:pStyle w:val="FootnoteText1"/>
        <w:textDirection w:val="tbRlV"/>
        <w:rPr>
          <w:lang w:eastAsia="zh-TW"/>
        </w:rPr>
      </w:pPr>
      <w:r w:rsidRPr="00296EF4">
        <w:rPr>
          <w:rStyle w:val="FootnoteReference"/>
          <w:vertAlign w:val="baseline"/>
          <w:rtl/>
        </w:rPr>
        <w:t>(</w:t>
      </w:r>
      <w:r w:rsidRPr="00296EF4">
        <w:rPr>
          <w:rStyle w:val="FootnoteReference"/>
          <w:vertAlign w:val="baseline"/>
          <w:rtl/>
        </w:rPr>
        <w:footnoteRef/>
      </w:r>
      <w:r w:rsidRPr="00296EF4">
        <w:rPr>
          <w:rStyle w:val="FootnoteReference"/>
          <w:vertAlign w:val="baseline"/>
          <w:rtl/>
        </w:rPr>
        <w:t>)</w:t>
      </w:r>
      <w:r w:rsidRPr="00296EF4">
        <w:rPr>
          <w:rtl/>
        </w:rPr>
        <w:tab/>
      </w:r>
      <w:hyperlink r:id="rId1" w:history="1">
        <w:r w:rsidRPr="00296EF4">
          <w:rPr>
            <w:rStyle w:val="Hyperlink"/>
          </w:rPr>
          <w:t>CRPD/C/EGY/1</w:t>
        </w:r>
      </w:hyperlink>
      <w:r w:rsidRPr="00296EF4">
        <w:rPr>
          <w:rtl/>
        </w:rPr>
        <w:t>،</w:t>
      </w:r>
      <w:r w:rsidR="00D125B7" w:rsidRPr="00296EF4">
        <w:rPr>
          <w:rtl/>
        </w:rPr>
        <w:t xml:space="preserve"> </w:t>
      </w:r>
      <w:r w:rsidRPr="00296EF4">
        <w:rPr>
          <w:rtl/>
        </w:rPr>
        <w:t>الفقرة</w:t>
      </w:r>
      <w:r w:rsidR="00D125B7" w:rsidRPr="00296EF4">
        <w:rPr>
          <w:rtl/>
        </w:rPr>
        <w:t xml:space="preserve"> </w:t>
      </w:r>
      <w:r w:rsidRPr="00296EF4">
        <w:rPr>
          <w:rtl/>
        </w:rPr>
        <w:t>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AC73" w14:textId="3AB1D261" w:rsidR="00530EB3" w:rsidRPr="00530EB3" w:rsidRDefault="00530EB3" w:rsidP="00530EB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268B6">
      <w:t>CRPD/C/EGY/Q/1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0A088" w14:textId="11AFDAAE" w:rsidR="00530EB3" w:rsidRPr="00530EB3" w:rsidRDefault="00530EB3" w:rsidP="00530EB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268B6">
      <w:t>CRPD/C/EGY/Q/1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6ED9" w14:textId="77777777" w:rsidR="005321B9" w:rsidRDefault="005321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25013485">
    <w:abstractNumId w:val="15"/>
  </w:num>
  <w:num w:numId="2" w16cid:durableId="2120760390">
    <w:abstractNumId w:val="12"/>
  </w:num>
  <w:num w:numId="3" w16cid:durableId="1225919257">
    <w:abstractNumId w:val="2"/>
  </w:num>
  <w:num w:numId="4" w16cid:durableId="241527626">
    <w:abstractNumId w:val="11"/>
  </w:num>
  <w:num w:numId="5" w16cid:durableId="2072148752">
    <w:abstractNumId w:val="8"/>
  </w:num>
  <w:num w:numId="6" w16cid:durableId="2058167347">
    <w:abstractNumId w:val="5"/>
  </w:num>
  <w:num w:numId="7" w16cid:durableId="1371223423">
    <w:abstractNumId w:val="17"/>
  </w:num>
  <w:num w:numId="8" w16cid:durableId="680163979">
    <w:abstractNumId w:val="2"/>
  </w:num>
  <w:num w:numId="9" w16cid:durableId="339115698">
    <w:abstractNumId w:val="11"/>
  </w:num>
  <w:num w:numId="10" w16cid:durableId="855968614">
    <w:abstractNumId w:val="5"/>
  </w:num>
  <w:num w:numId="11" w16cid:durableId="479031862">
    <w:abstractNumId w:val="17"/>
  </w:num>
  <w:num w:numId="12" w16cid:durableId="939875021">
    <w:abstractNumId w:val="4"/>
  </w:num>
  <w:num w:numId="13" w16cid:durableId="1451164136">
    <w:abstractNumId w:val="3"/>
  </w:num>
  <w:num w:numId="14" w16cid:durableId="1894612447">
    <w:abstractNumId w:val="16"/>
  </w:num>
  <w:num w:numId="15" w16cid:durableId="1836220252">
    <w:abstractNumId w:val="13"/>
  </w:num>
  <w:num w:numId="16" w16cid:durableId="518740566">
    <w:abstractNumId w:val="1"/>
  </w:num>
  <w:num w:numId="17" w16cid:durableId="1964388494">
    <w:abstractNumId w:val="14"/>
  </w:num>
  <w:num w:numId="18" w16cid:durableId="29842760">
    <w:abstractNumId w:val="0"/>
  </w:num>
  <w:num w:numId="19" w16cid:durableId="294870059">
    <w:abstractNumId w:val="9"/>
  </w:num>
  <w:num w:numId="20" w16cid:durableId="590627428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358079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124168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141416895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4052687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888804117">
    <w:abstractNumId w:val="7"/>
  </w:num>
  <w:num w:numId="26" w16cid:durableId="97560024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74890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7C"/>
    <w:rsid w:val="000076D5"/>
    <w:rsid w:val="000204DC"/>
    <w:rsid w:val="00020DCF"/>
    <w:rsid w:val="00037ED2"/>
    <w:rsid w:val="00043663"/>
    <w:rsid w:val="000505CF"/>
    <w:rsid w:val="00082C59"/>
    <w:rsid w:val="0008448B"/>
    <w:rsid w:val="000C3055"/>
    <w:rsid w:val="000D5E0E"/>
    <w:rsid w:val="000D701C"/>
    <w:rsid w:val="000E2A71"/>
    <w:rsid w:val="00114439"/>
    <w:rsid w:val="001268B6"/>
    <w:rsid w:val="00157815"/>
    <w:rsid w:val="00160263"/>
    <w:rsid w:val="00181F96"/>
    <w:rsid w:val="0018294A"/>
    <w:rsid w:val="00185BED"/>
    <w:rsid w:val="001867BF"/>
    <w:rsid w:val="001A1371"/>
    <w:rsid w:val="001B346A"/>
    <w:rsid w:val="001E1CAD"/>
    <w:rsid w:val="001E290D"/>
    <w:rsid w:val="001F201A"/>
    <w:rsid w:val="002144FA"/>
    <w:rsid w:val="0023469A"/>
    <w:rsid w:val="00241847"/>
    <w:rsid w:val="00241944"/>
    <w:rsid w:val="00242AC5"/>
    <w:rsid w:val="00243C8A"/>
    <w:rsid w:val="0026279F"/>
    <w:rsid w:val="00267A0E"/>
    <w:rsid w:val="002901D9"/>
    <w:rsid w:val="00296EF4"/>
    <w:rsid w:val="002976C2"/>
    <w:rsid w:val="002B4C32"/>
    <w:rsid w:val="002F0F7C"/>
    <w:rsid w:val="0032278B"/>
    <w:rsid w:val="003260FF"/>
    <w:rsid w:val="00343D95"/>
    <w:rsid w:val="00374341"/>
    <w:rsid w:val="00397C83"/>
    <w:rsid w:val="003D1062"/>
    <w:rsid w:val="003D5984"/>
    <w:rsid w:val="003D767A"/>
    <w:rsid w:val="00420D7B"/>
    <w:rsid w:val="00437B90"/>
    <w:rsid w:val="00450B21"/>
    <w:rsid w:val="00453B63"/>
    <w:rsid w:val="00455780"/>
    <w:rsid w:val="004653FA"/>
    <w:rsid w:val="00476CEF"/>
    <w:rsid w:val="0049167B"/>
    <w:rsid w:val="004B0A1C"/>
    <w:rsid w:val="004D298E"/>
    <w:rsid w:val="004E4D42"/>
    <w:rsid w:val="004E70E9"/>
    <w:rsid w:val="00507375"/>
    <w:rsid w:val="00517BC9"/>
    <w:rsid w:val="00530EB3"/>
    <w:rsid w:val="005321B9"/>
    <w:rsid w:val="0054149D"/>
    <w:rsid w:val="0054472E"/>
    <w:rsid w:val="005662A9"/>
    <w:rsid w:val="0057029B"/>
    <w:rsid w:val="005771AA"/>
    <w:rsid w:val="005827D4"/>
    <w:rsid w:val="0059622A"/>
    <w:rsid w:val="005C5878"/>
    <w:rsid w:val="005C7CEA"/>
    <w:rsid w:val="005D3C0B"/>
    <w:rsid w:val="005E5217"/>
    <w:rsid w:val="005F0FA4"/>
    <w:rsid w:val="005F30EE"/>
    <w:rsid w:val="00600888"/>
    <w:rsid w:val="0060473A"/>
    <w:rsid w:val="00606EDF"/>
    <w:rsid w:val="00614B4E"/>
    <w:rsid w:val="006163CA"/>
    <w:rsid w:val="006333FB"/>
    <w:rsid w:val="00637156"/>
    <w:rsid w:val="00656392"/>
    <w:rsid w:val="0068781D"/>
    <w:rsid w:val="006959B0"/>
    <w:rsid w:val="006A3A3A"/>
    <w:rsid w:val="006A5EE7"/>
    <w:rsid w:val="006A7EE5"/>
    <w:rsid w:val="006B3E27"/>
    <w:rsid w:val="006B53DE"/>
    <w:rsid w:val="006B6507"/>
    <w:rsid w:val="006C104C"/>
    <w:rsid w:val="006F30EE"/>
    <w:rsid w:val="00702272"/>
    <w:rsid w:val="00726F9E"/>
    <w:rsid w:val="0073068D"/>
    <w:rsid w:val="00733704"/>
    <w:rsid w:val="007541BA"/>
    <w:rsid w:val="00770CD9"/>
    <w:rsid w:val="00780362"/>
    <w:rsid w:val="0078071A"/>
    <w:rsid w:val="007A3480"/>
    <w:rsid w:val="007E3F4E"/>
    <w:rsid w:val="00801A14"/>
    <w:rsid w:val="00803632"/>
    <w:rsid w:val="008154E5"/>
    <w:rsid w:val="00850B8E"/>
    <w:rsid w:val="00852A9A"/>
    <w:rsid w:val="008B25AA"/>
    <w:rsid w:val="008F49E1"/>
    <w:rsid w:val="0090370F"/>
    <w:rsid w:val="00911B4A"/>
    <w:rsid w:val="009269D2"/>
    <w:rsid w:val="00941975"/>
    <w:rsid w:val="00942135"/>
    <w:rsid w:val="009521B0"/>
    <w:rsid w:val="009A7E9F"/>
    <w:rsid w:val="009E5018"/>
    <w:rsid w:val="009F15BC"/>
    <w:rsid w:val="00A12B37"/>
    <w:rsid w:val="00A13D0C"/>
    <w:rsid w:val="00A32291"/>
    <w:rsid w:val="00A50EC0"/>
    <w:rsid w:val="00A54442"/>
    <w:rsid w:val="00A818CB"/>
    <w:rsid w:val="00AA3959"/>
    <w:rsid w:val="00AB0F58"/>
    <w:rsid w:val="00AB6758"/>
    <w:rsid w:val="00B01B73"/>
    <w:rsid w:val="00B13763"/>
    <w:rsid w:val="00B44067"/>
    <w:rsid w:val="00B45F89"/>
    <w:rsid w:val="00B477A4"/>
    <w:rsid w:val="00B54045"/>
    <w:rsid w:val="00B7036A"/>
    <w:rsid w:val="00B74F82"/>
    <w:rsid w:val="00BC4823"/>
    <w:rsid w:val="00C04E25"/>
    <w:rsid w:val="00C438D7"/>
    <w:rsid w:val="00C53FE8"/>
    <w:rsid w:val="00C74D6A"/>
    <w:rsid w:val="00C81B50"/>
    <w:rsid w:val="00CD1801"/>
    <w:rsid w:val="00D077A7"/>
    <w:rsid w:val="00D10EF1"/>
    <w:rsid w:val="00D125B7"/>
    <w:rsid w:val="00D42810"/>
    <w:rsid w:val="00D914A7"/>
    <w:rsid w:val="00DD13C3"/>
    <w:rsid w:val="00DD596E"/>
    <w:rsid w:val="00DD621E"/>
    <w:rsid w:val="00DD74C6"/>
    <w:rsid w:val="00DF0575"/>
    <w:rsid w:val="00E70E04"/>
    <w:rsid w:val="00E86F91"/>
    <w:rsid w:val="00EC05A7"/>
    <w:rsid w:val="00EC4B6B"/>
    <w:rsid w:val="00ED7442"/>
    <w:rsid w:val="00EF1EE5"/>
    <w:rsid w:val="00F147B4"/>
    <w:rsid w:val="00F43C17"/>
    <w:rsid w:val="00F5023D"/>
    <w:rsid w:val="00F71735"/>
    <w:rsid w:val="00F76029"/>
    <w:rsid w:val="00F763B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84B52BC"/>
  <w15:docId w15:val="{19E614BB-B0A8-451F-ACF5-CBBA277F6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4E5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154E5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154E5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154E5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154E5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154E5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154E5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154E5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154E5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154E5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154E5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paragraph" w:customStyle="1" w:styleId="SLGA">
    <w:name w:val="__S_L_GA"/>
    <w:basedOn w:val="Normal"/>
    <w:next w:val="SingleTxtGA"/>
    <w:qFormat/>
    <w:rsid w:val="008154E5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154E5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154E5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154E5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154E5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154E5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154E5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8154E5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154E5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154E5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154E5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154E5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154E5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154E5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154E5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154E5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154E5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154E5"/>
    <w:rPr>
      <w:rFonts w:ascii="Times New Roman" w:eastAsia="PMingLiU" w:hAnsi="Times New Roman" w:cs="Simplified Arabic"/>
    </w:rPr>
  </w:style>
  <w:style w:type="character" w:styleId="PageNumber">
    <w:name w:val="page number"/>
    <w:aliases w:val="7_GA,7_G"/>
    <w:qFormat/>
    <w:rsid w:val="008154E5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154E5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154E5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8154E5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154E5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154E5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154E5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154E5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154E5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154E5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154E5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154E5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154E5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154E5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154E5"/>
    <w:rPr>
      <w:b/>
      <w:bCs/>
    </w:rPr>
  </w:style>
  <w:style w:type="table" w:styleId="TableGrid">
    <w:name w:val="Table Grid"/>
    <w:basedOn w:val="TableNormal"/>
    <w:rsid w:val="008154E5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154E5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154E5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154E5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154E5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154E5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154E5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154E5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154E5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154E5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  <w:sz w:val="20"/>
      <w:szCs w:val="20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154E5"/>
    <w:rPr>
      <w:rFonts w:ascii="Times New Roman" w:eastAsia="PMingLiU" w:hAnsi="Times New Roman" w:cs="Simplified Arabic"/>
    </w:rPr>
  </w:style>
  <w:style w:type="character" w:customStyle="1" w:styleId="TOC1Char">
    <w:name w:val="TOC 1 Char"/>
    <w:basedOn w:val="DefaultParagraphFont"/>
    <w:link w:val="TOC1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154E5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154E5"/>
  </w:style>
  <w:style w:type="paragraph" w:customStyle="1" w:styleId="FootnoteGA">
    <w:name w:val="_Footnote_GA"/>
    <w:basedOn w:val="Normal"/>
    <w:qFormat/>
    <w:rsid w:val="008154E5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154E5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154E5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154E5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154E5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154E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154E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154E5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154E5"/>
    <w:rPr>
      <w:lang w:val="en-US" w:eastAsia="zh-TW"/>
    </w:rPr>
  </w:style>
  <w:style w:type="paragraph" w:customStyle="1" w:styleId="STitleMGA">
    <w:name w:val="S_Title_M_GA"/>
    <w:basedOn w:val="SMGA"/>
    <w:qFormat/>
    <w:rsid w:val="008154E5"/>
    <w:rPr>
      <w:lang w:eastAsia="zh-TW"/>
    </w:rPr>
  </w:style>
  <w:style w:type="paragraph" w:customStyle="1" w:styleId="STitleSGA">
    <w:name w:val="S_Title_S_GA"/>
    <w:basedOn w:val="SSGA"/>
    <w:qFormat/>
    <w:rsid w:val="008154E5"/>
    <w:rPr>
      <w:lang w:eastAsia="zh-TW"/>
    </w:rPr>
  </w:style>
  <w:style w:type="paragraph" w:customStyle="1" w:styleId="HChG">
    <w:name w:val="_ H _Ch_G"/>
    <w:basedOn w:val="Normal"/>
    <w:next w:val="Normal"/>
    <w:qFormat/>
    <w:rsid w:val="00F7602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F76029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F7602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F7602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qFormat/>
    <w:rsid w:val="00F76029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F76029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F76029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F76029"/>
    <w:rPr>
      <w:rFonts w:ascii="Times New Roman" w:eastAsia="SimSun" w:cs="Simplified Arabic"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182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ar/CRPD/C/EGY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2900</Words>
  <Characters>15631</Characters>
  <Application>Microsoft Office Word</Application>
  <DocSecurity>0</DocSecurity>
  <Lines>284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CRPD/C/EGY/Q/1</vt:lpstr>
    </vt:vector>
  </TitlesOfParts>
  <Company>DCM</Company>
  <LinksUpToDate>false</LinksUpToDate>
  <CharactersWithSpaces>18350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CRPD/C/EGY/Q/1</dc:title>
  <dc:subject>GE.2505139(A)</dc:subject>
  <dc:creator>Muntaha BUHNAM - Said OUSSAR</dc:creator>
  <cp:keywords>GE.2505033(A)</cp:keywords>
  <dc:description>Distr.: General
24 April 2025
Arabic
Original: English
Arabic, English, French and
Spanish only</dc:description>
  <cp:lastModifiedBy>Jamila Chedad</cp:lastModifiedBy>
  <cp:revision>3</cp:revision>
  <cp:lastPrinted>2025-06-11T09:12:00Z</cp:lastPrinted>
  <dcterms:created xsi:type="dcterms:W3CDTF">2025-06-11T09:12:00Z</dcterms:created>
  <dcterms:modified xsi:type="dcterms:W3CDTF">2025-06-11T09:13:00Z</dcterms:modified>
</cp:coreProperties>
</file>