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7768E7" w14:paraId="3CDFF6C1" w14:textId="77777777" w:rsidTr="00B614C4">
        <w:trPr>
          <w:trHeight w:hRule="exact" w:val="851"/>
        </w:trPr>
        <w:tc>
          <w:tcPr>
            <w:tcW w:w="1280" w:type="dxa"/>
            <w:tcBorders>
              <w:bottom w:val="single" w:sz="4" w:space="0" w:color="auto"/>
            </w:tcBorders>
          </w:tcPr>
          <w:p w14:paraId="6C9028B7" w14:textId="77777777" w:rsidR="00CE1D1C" w:rsidRPr="007768E7" w:rsidRDefault="00CE1D1C" w:rsidP="00B614C4">
            <w:pPr>
              <w:pStyle w:val="H23GC"/>
            </w:pPr>
          </w:p>
        </w:tc>
        <w:tc>
          <w:tcPr>
            <w:tcW w:w="2273" w:type="dxa"/>
            <w:tcBorders>
              <w:bottom w:val="single" w:sz="4" w:space="0" w:color="auto"/>
            </w:tcBorders>
            <w:vAlign w:val="bottom"/>
          </w:tcPr>
          <w:p w14:paraId="7176E1B9" w14:textId="77777777" w:rsidR="00CE1D1C" w:rsidRPr="007768E7" w:rsidRDefault="00CE1D1C" w:rsidP="00B614C4">
            <w:pPr>
              <w:spacing w:after="80" w:line="300" w:lineRule="exact"/>
              <w:rPr>
                <w:rFonts w:ascii="Time New Roman" w:eastAsia="黑体" w:hAnsi="Time New Roman" w:hint="eastAsia"/>
                <w:sz w:val="28"/>
              </w:rPr>
            </w:pPr>
            <w:r w:rsidRPr="007768E7">
              <w:rPr>
                <w:rFonts w:ascii="宋体" w:eastAsia="黑体" w:hAnsi="宋体" w:cs="宋体" w:hint="eastAsia"/>
                <w:sz w:val="28"/>
              </w:rPr>
              <w:t>联</w:t>
            </w:r>
            <w:r w:rsidRPr="007768E7">
              <w:rPr>
                <w:rFonts w:ascii="Time New Roman" w:eastAsia="黑体" w:hAnsi="Time New Roman" w:hint="eastAsia"/>
                <w:sz w:val="28"/>
              </w:rPr>
              <w:t xml:space="preserve"> </w:t>
            </w:r>
            <w:r w:rsidRPr="007768E7">
              <w:rPr>
                <w:rFonts w:ascii="宋体" w:eastAsia="黑体" w:hAnsi="宋体" w:cs="宋体" w:hint="eastAsia"/>
                <w:sz w:val="28"/>
              </w:rPr>
              <w:t>合</w:t>
            </w:r>
            <w:r w:rsidRPr="007768E7">
              <w:rPr>
                <w:rFonts w:ascii="Time New Roman" w:eastAsia="黑体" w:hAnsi="Time New Roman" w:hint="eastAsia"/>
                <w:sz w:val="28"/>
              </w:rPr>
              <w:t xml:space="preserve"> </w:t>
            </w:r>
            <w:r w:rsidRPr="007768E7">
              <w:rPr>
                <w:rFonts w:ascii="宋体" w:eastAsia="黑体" w:hAnsi="宋体" w:cs="宋体" w:hint="eastAsia"/>
                <w:sz w:val="28"/>
              </w:rPr>
              <w:t>国</w:t>
            </w:r>
          </w:p>
        </w:tc>
        <w:tc>
          <w:tcPr>
            <w:tcW w:w="6086" w:type="dxa"/>
            <w:gridSpan w:val="2"/>
            <w:tcBorders>
              <w:bottom w:val="single" w:sz="4" w:space="0" w:color="auto"/>
            </w:tcBorders>
            <w:vAlign w:val="bottom"/>
          </w:tcPr>
          <w:p w14:paraId="78BE701D" w14:textId="0B1108BE" w:rsidR="00CE1D1C" w:rsidRPr="007768E7" w:rsidRDefault="00CF23E2" w:rsidP="00B614C4">
            <w:pPr>
              <w:spacing w:line="240" w:lineRule="atLeast"/>
              <w:jc w:val="right"/>
              <w:rPr>
                <w:sz w:val="20"/>
                <w:szCs w:val="21"/>
              </w:rPr>
            </w:pPr>
            <w:proofErr w:type="spellStart"/>
            <w:r w:rsidRPr="007768E7">
              <w:rPr>
                <w:sz w:val="40"/>
                <w:szCs w:val="21"/>
              </w:rPr>
              <w:t>CCPR</w:t>
            </w:r>
            <w:proofErr w:type="spellEnd"/>
            <w:r w:rsidR="005426FE" w:rsidRPr="007768E7">
              <w:rPr>
                <w:sz w:val="20"/>
                <w:szCs w:val="21"/>
              </w:rPr>
              <w:t>/</w:t>
            </w:r>
            <w:r w:rsidRPr="007768E7">
              <w:rPr>
                <w:sz w:val="20"/>
                <w:szCs w:val="21"/>
              </w:rPr>
              <w:t>C</w:t>
            </w:r>
            <w:r w:rsidR="005426FE" w:rsidRPr="007768E7">
              <w:rPr>
                <w:sz w:val="20"/>
                <w:szCs w:val="21"/>
              </w:rPr>
              <w:t>/</w:t>
            </w:r>
            <w:r w:rsidRPr="007768E7">
              <w:rPr>
                <w:sz w:val="20"/>
                <w:szCs w:val="21"/>
              </w:rPr>
              <w:t>13</w:t>
            </w:r>
            <w:r w:rsidR="005426FE" w:rsidRPr="007768E7">
              <w:rPr>
                <w:sz w:val="20"/>
                <w:szCs w:val="21"/>
              </w:rPr>
              <w:t>0/</w:t>
            </w:r>
            <w:r w:rsidRPr="007768E7">
              <w:rPr>
                <w:sz w:val="20"/>
                <w:szCs w:val="21"/>
              </w:rPr>
              <w:t>3</w:t>
            </w:r>
          </w:p>
        </w:tc>
      </w:tr>
      <w:tr w:rsidR="00CE1D1C" w:rsidRPr="007768E7" w14:paraId="24A888D8" w14:textId="77777777" w:rsidTr="00B614C4">
        <w:trPr>
          <w:trHeight w:hRule="exact" w:val="2835"/>
        </w:trPr>
        <w:tc>
          <w:tcPr>
            <w:tcW w:w="1280" w:type="dxa"/>
            <w:tcBorders>
              <w:top w:val="single" w:sz="4" w:space="0" w:color="auto"/>
              <w:bottom w:val="single" w:sz="12" w:space="0" w:color="auto"/>
            </w:tcBorders>
          </w:tcPr>
          <w:p w14:paraId="770A2B71" w14:textId="77777777" w:rsidR="00CE1D1C" w:rsidRPr="007768E7" w:rsidRDefault="00CE1D1C" w:rsidP="00B614C4">
            <w:pPr>
              <w:spacing w:line="120" w:lineRule="atLeast"/>
              <w:rPr>
                <w:sz w:val="10"/>
                <w:szCs w:val="10"/>
              </w:rPr>
            </w:pPr>
          </w:p>
          <w:p w14:paraId="5C318C61" w14:textId="77777777" w:rsidR="00CE1D1C" w:rsidRPr="007768E7" w:rsidRDefault="00CE1D1C" w:rsidP="00B614C4">
            <w:pPr>
              <w:spacing w:line="120" w:lineRule="atLeast"/>
              <w:rPr>
                <w:sz w:val="10"/>
                <w:szCs w:val="10"/>
              </w:rPr>
            </w:pPr>
            <w:r w:rsidRPr="007768E7">
              <w:rPr>
                <w:rFonts w:hint="eastAsia"/>
                <w:noProof/>
                <w:snapToGrid/>
              </w:rPr>
              <w:drawing>
                <wp:inline distT="0" distB="0" distL="0" distR="0" wp14:anchorId="594F5962" wp14:editId="5424F96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E348AA" w14:textId="77777777" w:rsidR="00CE1D1C" w:rsidRPr="007768E7" w:rsidRDefault="00CE1D1C" w:rsidP="00B614C4">
            <w:pPr>
              <w:spacing w:before="120" w:line="240" w:lineRule="auto"/>
              <w:rPr>
                <w:rFonts w:ascii="Time New Roman" w:eastAsia="黑体" w:hAnsi="Time New Roman" w:hint="eastAsia"/>
                <w:sz w:val="34"/>
                <w:szCs w:val="34"/>
              </w:rPr>
            </w:pPr>
            <w:r w:rsidRPr="007768E7">
              <w:rPr>
                <w:rFonts w:ascii="Time New Roman" w:eastAsia="黑体" w:hAnsi="Time New Roman" w:hint="eastAsia"/>
                <w:sz w:val="34"/>
                <w:szCs w:val="34"/>
              </w:rPr>
              <w:t>公民</w:t>
            </w:r>
            <w:r w:rsidR="00654DD9" w:rsidRPr="007768E7">
              <w:rPr>
                <w:rFonts w:ascii="Time New Roman" w:eastAsia="黑体" w:hAnsi="Time New Roman" w:hint="eastAsia"/>
                <w:sz w:val="34"/>
                <w:szCs w:val="34"/>
                <w:lang w:val="fr-CH"/>
              </w:rPr>
              <w:t>及</w:t>
            </w:r>
            <w:r w:rsidRPr="007768E7">
              <w:rPr>
                <w:rFonts w:ascii="Time New Roman" w:eastAsia="黑体" w:hAnsi="Time New Roman" w:hint="eastAsia"/>
                <w:sz w:val="34"/>
                <w:szCs w:val="34"/>
              </w:rPr>
              <w:t>政治权利</w:t>
            </w:r>
            <w:r w:rsidRPr="007768E7">
              <w:rPr>
                <w:rFonts w:ascii="Time New Roman" w:eastAsia="黑体" w:hAnsi="Time New Roman"/>
                <w:sz w:val="34"/>
                <w:szCs w:val="34"/>
              </w:rPr>
              <w:br/>
            </w:r>
            <w:r w:rsidRPr="007768E7">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167A362" w14:textId="35A937D9" w:rsidR="00CE1D1C" w:rsidRPr="007768E7" w:rsidRDefault="00CF23E2" w:rsidP="00B614C4">
            <w:pPr>
              <w:spacing w:before="240" w:line="240" w:lineRule="atLeast"/>
              <w:rPr>
                <w:sz w:val="20"/>
              </w:rPr>
            </w:pPr>
            <w:r w:rsidRPr="007768E7">
              <w:rPr>
                <w:sz w:val="20"/>
              </w:rPr>
              <w:t>Distr.: General</w:t>
            </w:r>
          </w:p>
          <w:p w14:paraId="2FF3C9BC" w14:textId="4E4603A5" w:rsidR="00CE1D1C" w:rsidRPr="007768E7" w:rsidRDefault="00CF23E2" w:rsidP="00B614C4">
            <w:pPr>
              <w:spacing w:line="240" w:lineRule="atLeast"/>
              <w:rPr>
                <w:sz w:val="20"/>
              </w:rPr>
            </w:pPr>
            <w:r w:rsidRPr="007768E7">
              <w:rPr>
                <w:sz w:val="20"/>
              </w:rPr>
              <w:t>17</w:t>
            </w:r>
            <w:r w:rsidR="005426FE" w:rsidRPr="007768E7">
              <w:rPr>
                <w:sz w:val="20"/>
              </w:rPr>
              <w:t xml:space="preserve"> </w:t>
            </w:r>
            <w:r w:rsidRPr="007768E7">
              <w:rPr>
                <w:sz w:val="20"/>
              </w:rPr>
              <w:t>December</w:t>
            </w:r>
            <w:r w:rsidR="005426FE" w:rsidRPr="007768E7">
              <w:rPr>
                <w:sz w:val="20"/>
              </w:rPr>
              <w:t xml:space="preserve"> </w:t>
            </w:r>
            <w:r w:rsidRPr="007768E7">
              <w:rPr>
                <w:sz w:val="20"/>
              </w:rPr>
              <w:t>2</w:t>
            </w:r>
            <w:r w:rsidR="005426FE" w:rsidRPr="007768E7">
              <w:rPr>
                <w:sz w:val="20"/>
              </w:rPr>
              <w:t>0</w:t>
            </w:r>
            <w:r w:rsidRPr="007768E7">
              <w:rPr>
                <w:sz w:val="20"/>
              </w:rPr>
              <w:t>2</w:t>
            </w:r>
            <w:r w:rsidR="005426FE" w:rsidRPr="007768E7">
              <w:rPr>
                <w:sz w:val="20"/>
              </w:rPr>
              <w:t>0</w:t>
            </w:r>
          </w:p>
          <w:p w14:paraId="368EF0C3" w14:textId="76BEE968" w:rsidR="00CE1D1C" w:rsidRPr="007768E7" w:rsidRDefault="00CF23E2" w:rsidP="00B614C4">
            <w:pPr>
              <w:spacing w:line="240" w:lineRule="atLeast"/>
              <w:rPr>
                <w:sz w:val="20"/>
              </w:rPr>
            </w:pPr>
            <w:r w:rsidRPr="007768E7">
              <w:rPr>
                <w:sz w:val="20"/>
              </w:rPr>
              <w:t>Chinese</w:t>
            </w:r>
            <w:r w:rsidR="00CE1D1C" w:rsidRPr="007768E7">
              <w:rPr>
                <w:sz w:val="20"/>
              </w:rPr>
              <w:t xml:space="preserve"> </w:t>
            </w:r>
          </w:p>
          <w:p w14:paraId="24B73CE9" w14:textId="380142D8" w:rsidR="00CE1D1C" w:rsidRPr="007768E7" w:rsidRDefault="00CF23E2" w:rsidP="00B614C4">
            <w:pPr>
              <w:spacing w:line="240" w:lineRule="atLeast"/>
            </w:pPr>
            <w:r w:rsidRPr="007768E7">
              <w:rPr>
                <w:sz w:val="20"/>
              </w:rPr>
              <w:t>Original: English</w:t>
            </w:r>
          </w:p>
        </w:tc>
      </w:tr>
    </w:tbl>
    <w:p w14:paraId="7C34CDD0" w14:textId="77777777" w:rsidR="005426FE" w:rsidRPr="007768E7" w:rsidRDefault="005426FE" w:rsidP="00172E04">
      <w:pPr>
        <w:spacing w:before="120"/>
        <w:rPr>
          <w:rFonts w:ascii="Time New Roman" w:eastAsia="黑体" w:hAnsi="Time New Roman" w:hint="eastAsia"/>
          <w:sz w:val="24"/>
          <w:szCs w:val="24"/>
        </w:rPr>
      </w:pPr>
      <w:r w:rsidRPr="007768E7">
        <w:rPr>
          <w:rFonts w:ascii="Time New Roman" w:eastAsia="黑体" w:hAnsi="Time New Roman" w:hint="eastAsia"/>
          <w:sz w:val="24"/>
          <w:szCs w:val="24"/>
        </w:rPr>
        <w:t>人权事务委员会</w:t>
      </w:r>
    </w:p>
    <w:p w14:paraId="3BC5AEA6" w14:textId="77777777" w:rsidR="005860F9" w:rsidRPr="007768E7" w:rsidRDefault="005860F9" w:rsidP="005860F9">
      <w:pPr>
        <w:pStyle w:val="HChGC"/>
        <w:rPr>
          <w:lang w:val="en-GB"/>
        </w:rPr>
      </w:pPr>
      <w:r w:rsidRPr="007768E7">
        <w:rPr>
          <w:lang w:val="en-GB"/>
        </w:rPr>
        <w:tab/>
      </w:r>
      <w:r w:rsidRPr="007768E7">
        <w:rPr>
          <w:lang w:val="en-GB"/>
        </w:rPr>
        <w:tab/>
      </w:r>
      <w:r w:rsidRPr="007768E7">
        <w:rPr>
          <w:rFonts w:hint="eastAsia"/>
          <w:lang w:val="en-GB"/>
        </w:rPr>
        <w:t>个人来文后续进展情况报告</w:t>
      </w:r>
      <w:r w:rsidRPr="00051C5D">
        <w:rPr>
          <w:color w:val="0000FF"/>
          <w:lang w:val="en-GB"/>
        </w:rPr>
        <w:footnoteReference w:customMarkFollows="1" w:id="2"/>
        <w:t>*</w:t>
      </w:r>
    </w:p>
    <w:p w14:paraId="29C9F1B8" w14:textId="68972E71" w:rsidR="005860F9" w:rsidRPr="007768E7" w:rsidRDefault="005860F9" w:rsidP="005860F9">
      <w:pPr>
        <w:pStyle w:val="H1GC"/>
        <w:rPr>
          <w:lang w:val="en-GB"/>
        </w:rPr>
      </w:pPr>
      <w:r w:rsidRPr="007768E7">
        <w:rPr>
          <w:lang w:val="en-GB"/>
        </w:rPr>
        <w:tab/>
      </w:r>
      <w:r w:rsidR="00CF23E2" w:rsidRPr="007768E7">
        <w:rPr>
          <w:lang w:val="en-GB"/>
        </w:rPr>
        <w:t>A</w:t>
      </w:r>
      <w:r w:rsidRPr="007768E7">
        <w:rPr>
          <w:lang w:val="en-GB"/>
        </w:rPr>
        <w:t>.</w:t>
      </w:r>
      <w:r w:rsidRPr="007768E7">
        <w:rPr>
          <w:lang w:val="en-GB"/>
        </w:rPr>
        <w:tab/>
      </w:r>
      <w:r w:rsidRPr="007768E7">
        <w:rPr>
          <w:rFonts w:hint="eastAsia"/>
          <w:lang w:val="en-GB"/>
        </w:rPr>
        <w:t>导言</w:t>
      </w:r>
    </w:p>
    <w:p w14:paraId="434AEA66" w14:textId="41DA1717" w:rsidR="005860F9" w:rsidRPr="007768E7" w:rsidRDefault="00CF23E2" w:rsidP="005860F9">
      <w:pPr>
        <w:pStyle w:val="SingleTxtGC"/>
        <w:rPr>
          <w:lang w:val="en-GB"/>
        </w:rPr>
      </w:pPr>
      <w:r w:rsidRPr="007768E7">
        <w:rPr>
          <w:lang w:val="en-GB"/>
        </w:rPr>
        <w:t>1</w:t>
      </w:r>
      <w:r w:rsidR="005860F9" w:rsidRPr="007768E7">
        <w:rPr>
          <w:lang w:val="en-GB"/>
        </w:rPr>
        <w:t>.</w:t>
      </w:r>
      <w:r w:rsidR="005860F9" w:rsidRPr="007768E7">
        <w:rPr>
          <w:lang w:val="en-GB"/>
        </w:rPr>
        <w:tab/>
      </w:r>
      <w:r w:rsidR="005860F9" w:rsidRPr="007768E7">
        <w:rPr>
          <w:rFonts w:hint="eastAsia"/>
          <w:lang w:val="en-GB"/>
        </w:rPr>
        <w:t>人权事务委员会第三十九届会议制定了一项程序并任命了特别报告员，负责监督委员会根据《公民及政治权利国际公约任择议定书》第五条第</w:t>
      </w:r>
      <w:r w:rsidRPr="007768E7">
        <w:rPr>
          <w:rFonts w:hint="eastAsia"/>
          <w:lang w:val="en-GB"/>
        </w:rPr>
        <w:t>4</w:t>
      </w:r>
      <w:r w:rsidR="005860F9" w:rsidRPr="007768E7">
        <w:rPr>
          <w:rFonts w:hint="eastAsia"/>
          <w:lang w:val="en-GB"/>
        </w:rPr>
        <w:t>款通过的《意见》的后续工作。</w:t>
      </w:r>
      <w:r w:rsidR="005860F9" w:rsidRPr="007768E7">
        <w:rPr>
          <w:lang w:val="en-GB"/>
        </w:rPr>
        <w:t>《意见》后续行动特别报告员按委员会议事规则第</w:t>
      </w:r>
      <w:r w:rsidRPr="007768E7">
        <w:rPr>
          <w:lang w:val="en-GB"/>
        </w:rPr>
        <w:t>1</w:t>
      </w:r>
      <w:r w:rsidR="005860F9" w:rsidRPr="007768E7">
        <w:rPr>
          <w:lang w:val="en-GB"/>
        </w:rPr>
        <w:t>0</w:t>
      </w:r>
      <w:r w:rsidRPr="007768E7">
        <w:rPr>
          <w:lang w:val="en-GB"/>
        </w:rPr>
        <w:t>6</w:t>
      </w:r>
      <w:r w:rsidR="005860F9" w:rsidRPr="007768E7">
        <w:rPr>
          <w:lang w:val="en-GB"/>
        </w:rPr>
        <w:t>条第</w:t>
      </w:r>
      <w:r w:rsidRPr="007768E7">
        <w:rPr>
          <w:lang w:val="en-GB"/>
        </w:rPr>
        <w:t>3</w:t>
      </w:r>
      <w:r w:rsidR="005860F9" w:rsidRPr="007768E7">
        <w:rPr>
          <w:lang w:val="en-GB"/>
        </w:rPr>
        <w:t>款编写了本报告。鉴于需要采取后续行动的</w:t>
      </w:r>
      <w:r w:rsidR="005860F9" w:rsidRPr="007768E7">
        <w:rPr>
          <w:rFonts w:hint="eastAsia"/>
          <w:lang w:val="en-GB"/>
        </w:rPr>
        <w:t>《</w:t>
      </w:r>
      <w:r w:rsidR="005860F9" w:rsidRPr="007768E7">
        <w:rPr>
          <w:lang w:val="en-GB"/>
        </w:rPr>
        <w:t>意见</w:t>
      </w:r>
      <w:r w:rsidR="005860F9" w:rsidRPr="007768E7">
        <w:rPr>
          <w:rFonts w:hint="eastAsia"/>
          <w:lang w:val="en-GB"/>
        </w:rPr>
        <w:t>》</w:t>
      </w:r>
      <w:r w:rsidR="005860F9" w:rsidRPr="007768E7">
        <w:rPr>
          <w:lang w:val="en-GB"/>
        </w:rPr>
        <w:t>数量众多，秘书处可用于对</w:t>
      </w:r>
      <w:r w:rsidR="005860F9" w:rsidRPr="007768E7">
        <w:rPr>
          <w:rFonts w:hint="eastAsia"/>
          <w:lang w:val="en-GB"/>
        </w:rPr>
        <w:t>《</w:t>
      </w:r>
      <w:r w:rsidR="005860F9" w:rsidRPr="007768E7">
        <w:rPr>
          <w:lang w:val="en-GB"/>
        </w:rPr>
        <w:t>意见</w:t>
      </w:r>
      <w:r w:rsidR="005860F9" w:rsidRPr="007768E7">
        <w:rPr>
          <w:rFonts w:hint="eastAsia"/>
          <w:lang w:val="en-GB"/>
        </w:rPr>
        <w:t>》</w:t>
      </w:r>
      <w:r w:rsidR="005860F9" w:rsidRPr="007768E7">
        <w:rPr>
          <w:lang w:val="en-GB"/>
        </w:rPr>
        <w:t>采取后续行动的资源有限，</w:t>
      </w:r>
      <w:r w:rsidR="005860F9" w:rsidRPr="007768E7">
        <w:rPr>
          <w:rFonts w:hint="eastAsia"/>
          <w:lang w:val="en-GB"/>
        </w:rPr>
        <w:t>一直以来</w:t>
      </w:r>
      <w:r w:rsidR="005860F9" w:rsidRPr="007768E7">
        <w:rPr>
          <w:lang w:val="en-GB"/>
        </w:rPr>
        <w:t>都不可能确保对所有案件采取系统、及时和全面的后续行动，特别是考虑到</w:t>
      </w:r>
      <w:r w:rsidR="005860F9" w:rsidRPr="007768E7">
        <w:rPr>
          <w:rFonts w:hint="eastAsia"/>
          <w:lang w:val="en-GB"/>
        </w:rPr>
        <w:t>规定的字数限</w:t>
      </w:r>
      <w:r w:rsidR="005860F9" w:rsidRPr="007768E7">
        <w:rPr>
          <w:lang w:val="en-GB"/>
        </w:rPr>
        <w:t>制</w:t>
      </w:r>
      <w:r w:rsidR="005860F9" w:rsidRPr="007768E7">
        <w:rPr>
          <w:rFonts w:hint="eastAsia"/>
          <w:lang w:val="en-GB"/>
        </w:rPr>
        <w:t>，今后依然如此</w:t>
      </w:r>
      <w:r w:rsidR="005860F9" w:rsidRPr="007768E7">
        <w:rPr>
          <w:lang w:val="en-GB"/>
        </w:rPr>
        <w:t>。因此，本报告完全以现有资料为依据，</w:t>
      </w:r>
      <w:r w:rsidR="005860F9" w:rsidRPr="007768E7">
        <w:rPr>
          <w:rFonts w:hint="eastAsia"/>
          <w:lang w:val="en-GB"/>
        </w:rPr>
        <w:t>至少</w:t>
      </w:r>
      <w:r w:rsidR="005860F9" w:rsidRPr="007768E7">
        <w:rPr>
          <w:lang w:val="en-GB"/>
        </w:rPr>
        <w:t>反映了与缔约国以及提交人和</w:t>
      </w:r>
      <w:r w:rsidR="005860F9" w:rsidRPr="007768E7">
        <w:rPr>
          <w:lang w:val="en-GB"/>
        </w:rPr>
        <w:t>/</w:t>
      </w:r>
      <w:r w:rsidR="005860F9" w:rsidRPr="007768E7">
        <w:rPr>
          <w:lang w:val="en-GB"/>
        </w:rPr>
        <w:t>或律师进行</w:t>
      </w:r>
      <w:r w:rsidR="005860F9" w:rsidRPr="007768E7">
        <w:rPr>
          <w:rFonts w:hint="eastAsia"/>
          <w:lang w:val="en-GB"/>
        </w:rPr>
        <w:t>的</w:t>
      </w:r>
      <w:r w:rsidR="005860F9" w:rsidRPr="007768E7">
        <w:rPr>
          <w:lang w:val="en-GB"/>
        </w:rPr>
        <w:t>一轮交流。</w:t>
      </w:r>
    </w:p>
    <w:p w14:paraId="2C0F1AA1" w14:textId="59FA22C4" w:rsidR="005860F9" w:rsidRPr="007768E7" w:rsidRDefault="00CF23E2" w:rsidP="005860F9">
      <w:pPr>
        <w:pStyle w:val="SingleTxtGC"/>
        <w:rPr>
          <w:lang w:val="en-GB"/>
        </w:rPr>
      </w:pPr>
      <w:r w:rsidRPr="007768E7">
        <w:rPr>
          <w:lang w:val="en-GB"/>
        </w:rPr>
        <w:t>2</w:t>
      </w:r>
      <w:r w:rsidR="005860F9" w:rsidRPr="007768E7">
        <w:rPr>
          <w:lang w:val="en-GB"/>
        </w:rPr>
        <w:t>.</w:t>
      </w:r>
      <w:r w:rsidR="005860F9" w:rsidRPr="007768E7">
        <w:rPr>
          <w:lang w:val="en-GB"/>
        </w:rPr>
        <w:tab/>
      </w:r>
      <w:r w:rsidR="005860F9" w:rsidRPr="007768E7">
        <w:rPr>
          <w:rFonts w:hint="eastAsia"/>
          <w:lang w:val="en-GB"/>
        </w:rPr>
        <w:t>委员会自</w:t>
      </w:r>
      <w:r w:rsidRPr="007768E7">
        <w:rPr>
          <w:lang w:val="en-GB"/>
        </w:rPr>
        <w:t>1979</w:t>
      </w:r>
      <w:r w:rsidR="005860F9" w:rsidRPr="007768E7">
        <w:rPr>
          <w:rFonts w:hint="eastAsia"/>
          <w:lang w:val="en-GB"/>
        </w:rPr>
        <w:t>年以来通过了</w:t>
      </w:r>
      <w:r w:rsidRPr="007768E7">
        <w:rPr>
          <w:lang w:val="en-GB"/>
        </w:rPr>
        <w:t>1,432</w:t>
      </w:r>
      <w:r w:rsidR="005860F9" w:rsidRPr="007768E7">
        <w:rPr>
          <w:rFonts w:hint="eastAsia"/>
          <w:lang w:val="en-GB"/>
        </w:rPr>
        <w:t>份《意见》，截至</w:t>
      </w:r>
      <w:r w:rsidRPr="007768E7">
        <w:rPr>
          <w:rFonts w:hint="eastAsia"/>
          <w:lang w:val="en-GB"/>
        </w:rPr>
        <w:t>2</w:t>
      </w:r>
      <w:r w:rsidR="005860F9" w:rsidRPr="007768E7">
        <w:rPr>
          <w:lang w:val="en-GB"/>
        </w:rPr>
        <w:t>0</w:t>
      </w:r>
      <w:r w:rsidRPr="007768E7">
        <w:rPr>
          <w:lang w:val="en-GB"/>
        </w:rPr>
        <w:t>2</w:t>
      </w:r>
      <w:r w:rsidR="005860F9" w:rsidRPr="007768E7">
        <w:rPr>
          <w:lang w:val="en-GB"/>
        </w:rPr>
        <w:t>0</w:t>
      </w:r>
      <w:r w:rsidR="005860F9" w:rsidRPr="007768E7">
        <w:rPr>
          <w:rFonts w:hint="eastAsia"/>
          <w:lang w:val="en-GB"/>
        </w:rPr>
        <w:t>年</w:t>
      </w:r>
      <w:r w:rsidRPr="007768E7">
        <w:rPr>
          <w:rFonts w:hint="eastAsia"/>
          <w:lang w:val="en-GB"/>
        </w:rPr>
        <w:t>7</w:t>
      </w:r>
      <w:r w:rsidR="005860F9" w:rsidRPr="007768E7">
        <w:rPr>
          <w:rFonts w:hint="eastAsia"/>
          <w:lang w:val="en-GB"/>
        </w:rPr>
        <w:t>月第一百二十九届会议闭幕时，委员会在其中</w:t>
      </w:r>
      <w:r w:rsidRPr="007768E7">
        <w:rPr>
          <w:lang w:val="en-GB"/>
        </w:rPr>
        <w:t>1,19</w:t>
      </w:r>
      <w:r w:rsidR="005860F9" w:rsidRPr="007768E7">
        <w:rPr>
          <w:lang w:val="en-GB"/>
        </w:rPr>
        <w:t>0</w:t>
      </w:r>
      <w:r w:rsidR="005860F9" w:rsidRPr="007768E7">
        <w:rPr>
          <w:rFonts w:hint="eastAsia"/>
          <w:lang w:val="en-GB"/>
        </w:rPr>
        <w:t>份《意见》中认定存在违反《公约》的情况</w:t>
      </w:r>
      <w:r w:rsidR="005860F9" w:rsidRPr="007768E7">
        <w:rPr>
          <w:rFonts w:hint="eastAsia"/>
          <w:lang w:val="en-GB"/>
        </w:rPr>
        <w:t>(</w:t>
      </w:r>
      <w:r w:rsidR="005860F9" w:rsidRPr="007768E7">
        <w:rPr>
          <w:rFonts w:hint="eastAsia"/>
          <w:lang w:val="en-GB"/>
        </w:rPr>
        <w:t>占</w:t>
      </w:r>
      <w:r w:rsidRPr="007768E7">
        <w:rPr>
          <w:rFonts w:hint="eastAsia"/>
          <w:lang w:val="en-GB"/>
        </w:rPr>
        <w:t>8</w:t>
      </w:r>
      <w:r w:rsidRPr="007768E7">
        <w:rPr>
          <w:lang w:val="en-GB"/>
        </w:rPr>
        <w:t>3</w:t>
      </w:r>
      <w:r w:rsidR="005860F9" w:rsidRPr="007768E7">
        <w:rPr>
          <w:lang w:val="en-GB"/>
        </w:rPr>
        <w:t>.</w:t>
      </w:r>
      <w:r w:rsidRPr="007768E7">
        <w:rPr>
          <w:lang w:val="en-GB"/>
        </w:rPr>
        <w:t>1</w:t>
      </w:r>
      <w:r w:rsidR="005860F9" w:rsidRPr="007768E7">
        <w:rPr>
          <w:rFonts w:hint="eastAsia"/>
          <w:lang w:val="en-GB"/>
        </w:rPr>
        <w:t>%)</w:t>
      </w:r>
      <w:r w:rsidR="005860F9" w:rsidRPr="007768E7">
        <w:rPr>
          <w:rFonts w:hint="eastAsia"/>
          <w:lang w:val="en-GB"/>
        </w:rPr>
        <w:t>。</w:t>
      </w:r>
    </w:p>
    <w:p w14:paraId="5A7D6894" w14:textId="01011B3E" w:rsidR="005860F9" w:rsidRPr="007768E7" w:rsidRDefault="00CF23E2" w:rsidP="005860F9">
      <w:pPr>
        <w:pStyle w:val="SingleTxtGC"/>
        <w:rPr>
          <w:lang w:val="en-GB"/>
        </w:rPr>
      </w:pPr>
      <w:r w:rsidRPr="007768E7">
        <w:rPr>
          <w:lang w:val="en-GB"/>
        </w:rPr>
        <w:t>3</w:t>
      </w:r>
      <w:r w:rsidR="005860F9" w:rsidRPr="007768E7">
        <w:rPr>
          <w:lang w:val="en-GB"/>
        </w:rPr>
        <w:t>.</w:t>
      </w:r>
      <w:r w:rsidR="005860F9" w:rsidRPr="007768E7">
        <w:rPr>
          <w:lang w:val="en-GB"/>
        </w:rPr>
        <w:tab/>
      </w:r>
      <w:r w:rsidR="005860F9" w:rsidRPr="007768E7">
        <w:rPr>
          <w:rFonts w:hint="eastAsia"/>
          <w:lang w:val="en-GB"/>
        </w:rPr>
        <w:t>委员会第一百零九届会议</w:t>
      </w:r>
      <w:r w:rsidR="005860F9" w:rsidRPr="007768E7">
        <w:rPr>
          <w:rFonts w:hint="eastAsia"/>
          <w:lang w:val="en-GB"/>
        </w:rPr>
        <w:t>(</w:t>
      </w:r>
      <w:r w:rsidRPr="007768E7">
        <w:rPr>
          <w:lang w:val="en-GB"/>
        </w:rPr>
        <w:t>2</w:t>
      </w:r>
      <w:r w:rsidR="005860F9" w:rsidRPr="007768E7">
        <w:rPr>
          <w:lang w:val="en-GB"/>
        </w:rPr>
        <w:t>0</w:t>
      </w:r>
      <w:r w:rsidRPr="007768E7">
        <w:rPr>
          <w:lang w:val="en-GB"/>
        </w:rPr>
        <w:t>13</w:t>
      </w:r>
      <w:r w:rsidR="005860F9" w:rsidRPr="007768E7">
        <w:rPr>
          <w:rFonts w:hint="eastAsia"/>
          <w:lang w:val="en-GB"/>
        </w:rPr>
        <w:t>年</w:t>
      </w:r>
      <w:r w:rsidRPr="007768E7">
        <w:rPr>
          <w:rFonts w:hint="eastAsia"/>
          <w:lang w:val="en-GB"/>
        </w:rPr>
        <w:t>1</w:t>
      </w:r>
      <w:r w:rsidR="005860F9" w:rsidRPr="007768E7">
        <w:rPr>
          <w:lang w:val="en-GB"/>
        </w:rPr>
        <w:t>0</w:t>
      </w:r>
      <w:r w:rsidR="005860F9" w:rsidRPr="007768E7">
        <w:rPr>
          <w:rFonts w:hint="eastAsia"/>
          <w:lang w:val="en-GB"/>
        </w:rPr>
        <w:t>月</w:t>
      </w:r>
      <w:r w:rsidRPr="007768E7">
        <w:rPr>
          <w:rFonts w:hint="eastAsia"/>
          <w:lang w:val="en-GB"/>
        </w:rPr>
        <w:t>1</w:t>
      </w:r>
      <w:r w:rsidRPr="007768E7">
        <w:rPr>
          <w:lang w:val="en-GB"/>
        </w:rPr>
        <w:t>4</w:t>
      </w:r>
      <w:r w:rsidR="005860F9" w:rsidRPr="007768E7">
        <w:rPr>
          <w:rFonts w:hint="eastAsia"/>
          <w:lang w:val="en-GB"/>
        </w:rPr>
        <w:t>日</w:t>
      </w:r>
      <w:r w:rsidR="00F54C75">
        <w:rPr>
          <w:rFonts w:hint="eastAsia"/>
          <w:lang w:val="en-GB"/>
        </w:rPr>
        <w:t>至</w:t>
      </w:r>
      <w:r w:rsidRPr="007768E7">
        <w:rPr>
          <w:lang w:val="en-GB"/>
        </w:rPr>
        <w:t>11</w:t>
      </w:r>
      <w:r w:rsidR="005860F9" w:rsidRPr="007768E7">
        <w:rPr>
          <w:rFonts w:hint="eastAsia"/>
          <w:lang w:val="en-GB"/>
        </w:rPr>
        <w:t>月</w:t>
      </w:r>
      <w:r w:rsidRPr="007768E7">
        <w:rPr>
          <w:rFonts w:hint="eastAsia"/>
          <w:lang w:val="en-GB"/>
        </w:rPr>
        <w:t>1</w:t>
      </w:r>
      <w:r w:rsidR="005860F9" w:rsidRPr="007768E7">
        <w:rPr>
          <w:rFonts w:hint="eastAsia"/>
          <w:lang w:val="en-GB"/>
        </w:rPr>
        <w:t>日</w:t>
      </w:r>
      <w:r w:rsidR="005860F9" w:rsidRPr="007768E7">
        <w:rPr>
          <w:lang w:val="en-GB"/>
        </w:rPr>
        <w:t>)</w:t>
      </w:r>
      <w:r w:rsidR="005860F9" w:rsidRPr="007768E7">
        <w:rPr>
          <w:rFonts w:hint="eastAsia"/>
          <w:lang w:val="en-GB"/>
        </w:rPr>
        <w:t>决定在关于《意见》后续行动的报告中纳入对缔约国答复和所采取行动的评估。评估依据的标准与委员会结论性意见后续行动程序所用标准相似。</w:t>
      </w:r>
    </w:p>
    <w:p w14:paraId="1821EAA8" w14:textId="54D8F059" w:rsidR="005860F9" w:rsidRPr="007768E7" w:rsidRDefault="00CF23E2" w:rsidP="005860F9">
      <w:pPr>
        <w:pStyle w:val="SingleTxtGC"/>
        <w:rPr>
          <w:lang w:val="en-GB"/>
        </w:rPr>
      </w:pPr>
      <w:r w:rsidRPr="007768E7">
        <w:rPr>
          <w:lang w:val="en-GB"/>
        </w:rPr>
        <w:t>4</w:t>
      </w:r>
      <w:r w:rsidR="005860F9" w:rsidRPr="007768E7">
        <w:rPr>
          <w:lang w:val="en-GB"/>
        </w:rPr>
        <w:t>.</w:t>
      </w:r>
      <w:r w:rsidR="005860F9" w:rsidRPr="007768E7">
        <w:rPr>
          <w:lang w:val="en-GB"/>
        </w:rPr>
        <w:tab/>
      </w:r>
      <w:r w:rsidR="005860F9" w:rsidRPr="007768E7">
        <w:rPr>
          <w:lang w:val="en-GB"/>
        </w:rPr>
        <w:t>委员会第</w:t>
      </w:r>
      <w:r w:rsidR="005860F9" w:rsidRPr="007768E7">
        <w:rPr>
          <w:rFonts w:hint="eastAsia"/>
          <w:lang w:val="en-GB"/>
        </w:rPr>
        <w:t>一百一十八</w:t>
      </w:r>
      <w:r w:rsidR="005860F9" w:rsidRPr="007768E7">
        <w:rPr>
          <w:lang w:val="en-GB"/>
        </w:rPr>
        <w:t>届会议</w:t>
      </w:r>
      <w:r w:rsidR="005860F9" w:rsidRPr="007768E7">
        <w:rPr>
          <w:rFonts w:hint="eastAsia"/>
          <w:lang w:val="en-GB"/>
        </w:rPr>
        <w:t>(</w:t>
      </w:r>
      <w:r w:rsidRPr="007768E7">
        <w:rPr>
          <w:lang w:val="en-GB"/>
        </w:rPr>
        <w:t>2</w:t>
      </w:r>
      <w:r w:rsidR="005860F9" w:rsidRPr="007768E7">
        <w:rPr>
          <w:lang w:val="en-GB"/>
        </w:rPr>
        <w:t>0</w:t>
      </w:r>
      <w:r w:rsidRPr="007768E7">
        <w:rPr>
          <w:lang w:val="en-GB"/>
        </w:rPr>
        <w:t>16</w:t>
      </w:r>
      <w:r w:rsidR="005860F9" w:rsidRPr="007768E7">
        <w:rPr>
          <w:lang w:val="en-GB"/>
        </w:rPr>
        <w:t>年</w:t>
      </w:r>
      <w:r w:rsidRPr="007768E7">
        <w:rPr>
          <w:rFonts w:hint="eastAsia"/>
          <w:lang w:val="en-GB"/>
        </w:rPr>
        <w:t>1</w:t>
      </w:r>
      <w:r w:rsidR="005860F9" w:rsidRPr="007768E7">
        <w:rPr>
          <w:lang w:val="en-GB"/>
        </w:rPr>
        <w:t>0</w:t>
      </w:r>
      <w:r w:rsidR="005860F9" w:rsidRPr="007768E7">
        <w:rPr>
          <w:rFonts w:hint="eastAsia"/>
          <w:lang w:val="en-GB"/>
        </w:rPr>
        <w:t>月</w:t>
      </w:r>
      <w:r w:rsidRPr="007768E7">
        <w:rPr>
          <w:rFonts w:hint="eastAsia"/>
          <w:lang w:val="en-GB"/>
        </w:rPr>
        <w:t>1</w:t>
      </w:r>
      <w:r w:rsidRPr="007768E7">
        <w:rPr>
          <w:lang w:val="en-GB"/>
        </w:rPr>
        <w:t>7</w:t>
      </w:r>
      <w:r w:rsidR="005860F9" w:rsidRPr="007768E7">
        <w:rPr>
          <w:rFonts w:hint="eastAsia"/>
          <w:lang w:val="en-GB"/>
        </w:rPr>
        <w:t>日</w:t>
      </w:r>
      <w:r w:rsidR="00F54C75">
        <w:rPr>
          <w:rFonts w:hint="eastAsia"/>
          <w:lang w:val="en-GB"/>
        </w:rPr>
        <w:t>至</w:t>
      </w:r>
      <w:r w:rsidRPr="007768E7">
        <w:rPr>
          <w:lang w:val="en-GB"/>
        </w:rPr>
        <w:t>11</w:t>
      </w:r>
      <w:r w:rsidR="005860F9" w:rsidRPr="007768E7">
        <w:rPr>
          <w:lang w:val="en-GB"/>
        </w:rPr>
        <w:t>月</w:t>
      </w:r>
      <w:r w:rsidRPr="007768E7">
        <w:rPr>
          <w:lang w:val="en-GB"/>
        </w:rPr>
        <w:t>4</w:t>
      </w:r>
      <w:r w:rsidR="005860F9" w:rsidRPr="007768E7">
        <w:rPr>
          <w:lang w:val="en-GB"/>
        </w:rPr>
        <w:t>日</w:t>
      </w:r>
      <w:r w:rsidR="005860F9" w:rsidRPr="007768E7">
        <w:rPr>
          <w:rFonts w:hint="eastAsia"/>
          <w:lang w:val="en-GB"/>
        </w:rPr>
        <w:t>)</w:t>
      </w:r>
      <w:r w:rsidR="005860F9" w:rsidRPr="007768E7">
        <w:rPr>
          <w:lang w:val="en-GB"/>
        </w:rPr>
        <w:t>决定修订评估标准。</w:t>
      </w:r>
    </w:p>
    <w:p w14:paraId="6833F04B" w14:textId="77777777" w:rsidR="005860F9" w:rsidRPr="007768E7" w:rsidRDefault="005860F9" w:rsidP="005860F9">
      <w:pPr>
        <w:pStyle w:val="H23GC"/>
      </w:pPr>
      <w:r w:rsidRPr="007768E7">
        <w:tab/>
      </w:r>
      <w:r w:rsidRPr="007768E7">
        <w:tab/>
      </w:r>
      <w:r w:rsidRPr="007768E7">
        <w:rPr>
          <w:rFonts w:hint="eastAsia"/>
        </w:rPr>
        <w:t>评估标准</w:t>
      </w:r>
      <w:r w:rsidRPr="007768E7">
        <w:t>(</w:t>
      </w:r>
      <w:r w:rsidRPr="007768E7">
        <w:rPr>
          <w:rFonts w:hint="eastAsia"/>
        </w:rPr>
        <w:t>经第一百一十八届会议修订</w:t>
      </w:r>
      <w:r w:rsidRPr="007768E7">
        <w:t>)</w:t>
      </w:r>
    </w:p>
    <w:p w14:paraId="2B964F1B" w14:textId="3EA630E3" w:rsidR="005860F9" w:rsidRPr="007768E7" w:rsidRDefault="005860F9" w:rsidP="00357B49">
      <w:pPr>
        <w:pStyle w:val="SingleTxtGC"/>
      </w:pPr>
      <w:r w:rsidRPr="007768E7">
        <w:rPr>
          <w:rFonts w:hint="eastAsia"/>
        </w:rPr>
        <w:t>对答复的评估</w:t>
      </w:r>
      <w:r w:rsidR="00051C5D" w:rsidRPr="00051C5D">
        <w:rPr>
          <w:color w:val="0000FF"/>
          <w:vertAlign w:val="superscript"/>
        </w:rPr>
        <w:footnoteReference w:id="3"/>
      </w:r>
      <w:r w:rsidRPr="007768E7">
        <w:rPr>
          <w:rFonts w:hint="eastAsia"/>
        </w:rPr>
        <w:t>：</w:t>
      </w:r>
    </w:p>
    <w:p w14:paraId="40657AD4" w14:textId="7270136C" w:rsidR="005860F9" w:rsidRPr="007768E7" w:rsidRDefault="00CF23E2" w:rsidP="005860F9">
      <w:pPr>
        <w:pStyle w:val="SingleTxtGC"/>
        <w:tabs>
          <w:tab w:val="clear" w:pos="1565"/>
          <w:tab w:val="left" w:pos="1560"/>
        </w:tabs>
        <w:ind w:left="1560" w:hanging="426"/>
      </w:pPr>
      <w:r w:rsidRPr="007768E7">
        <w:t>A</w:t>
      </w:r>
      <w:r w:rsidR="005860F9" w:rsidRPr="007768E7">
        <w:tab/>
      </w:r>
      <w:r w:rsidR="005860F9" w:rsidRPr="00357B49">
        <w:rPr>
          <w:rFonts w:ascii="Time New Roman" w:eastAsia="黑体" w:hAnsi="Time New Roman" w:hint="eastAsia"/>
        </w:rPr>
        <w:t>对答复</w:t>
      </w:r>
      <w:r w:rsidR="005860F9" w:rsidRPr="00357B49">
        <w:rPr>
          <w:rFonts w:ascii="Time New Roman" w:eastAsia="黑体" w:hAnsi="Time New Roman" w:hint="eastAsia"/>
        </w:rPr>
        <w:t>/</w:t>
      </w:r>
      <w:r w:rsidR="005860F9" w:rsidRPr="00357B49">
        <w:rPr>
          <w:rFonts w:ascii="Time New Roman" w:eastAsia="黑体" w:hAnsi="Time New Roman" w:hint="eastAsia"/>
        </w:rPr>
        <w:t>行动基本满意</w:t>
      </w:r>
      <w:r w:rsidR="005860F9" w:rsidRPr="007768E7">
        <w:rPr>
          <w:rFonts w:hint="eastAsia"/>
        </w:rPr>
        <w:t>：缔约国提供了证据，表明为落实委员会提出的建议采取了重要行动。</w:t>
      </w:r>
    </w:p>
    <w:p w14:paraId="1025DD74" w14:textId="56BAB9D7" w:rsidR="005860F9" w:rsidRPr="007768E7" w:rsidRDefault="00CF23E2" w:rsidP="005860F9">
      <w:pPr>
        <w:pStyle w:val="SingleTxtGC"/>
        <w:ind w:left="1560" w:hanging="426"/>
      </w:pPr>
      <w:r w:rsidRPr="007768E7">
        <w:lastRenderedPageBreak/>
        <w:t>B</w:t>
      </w:r>
      <w:r w:rsidR="005860F9" w:rsidRPr="007768E7">
        <w:tab/>
      </w:r>
      <w:r w:rsidR="005860F9" w:rsidRPr="00357B49">
        <w:rPr>
          <w:rFonts w:ascii="Time New Roman" w:eastAsia="黑体" w:hAnsi="Time New Roman" w:hint="eastAsia"/>
        </w:rPr>
        <w:t>对答复</w:t>
      </w:r>
      <w:r w:rsidR="005860F9" w:rsidRPr="00357B49">
        <w:rPr>
          <w:rFonts w:ascii="Time New Roman" w:eastAsia="黑体" w:hAnsi="Time New Roman"/>
        </w:rPr>
        <w:t>/</w:t>
      </w:r>
      <w:r w:rsidR="005860F9" w:rsidRPr="00357B49">
        <w:rPr>
          <w:rFonts w:ascii="Time New Roman" w:eastAsia="黑体" w:hAnsi="Time New Roman" w:hint="eastAsia"/>
        </w:rPr>
        <w:t>行动部分满意</w:t>
      </w:r>
      <w:r w:rsidR="005860F9" w:rsidRPr="007768E7">
        <w:rPr>
          <w:rFonts w:hint="eastAsia"/>
        </w:rPr>
        <w:t>：缔约国为落实建议采取了步骤，但仍需提供补充资料或采取进一步行动。</w:t>
      </w:r>
    </w:p>
    <w:p w14:paraId="17AD54BB" w14:textId="2DADFFC9" w:rsidR="005860F9" w:rsidRPr="007768E7" w:rsidRDefault="00CF23E2" w:rsidP="005860F9">
      <w:pPr>
        <w:pStyle w:val="SingleTxtGC"/>
        <w:ind w:left="1560" w:hanging="426"/>
      </w:pPr>
      <w:r w:rsidRPr="007768E7">
        <w:t>C</w:t>
      </w:r>
      <w:r w:rsidR="005860F9" w:rsidRPr="007768E7">
        <w:tab/>
      </w:r>
      <w:r w:rsidR="005860F9" w:rsidRPr="00357B49">
        <w:rPr>
          <w:rFonts w:ascii="Time New Roman" w:eastAsia="黑体" w:hAnsi="Time New Roman" w:hint="eastAsia"/>
        </w:rPr>
        <w:t>对答复</w:t>
      </w:r>
      <w:r w:rsidR="005860F9" w:rsidRPr="00357B49">
        <w:rPr>
          <w:rFonts w:ascii="Time New Roman" w:eastAsia="黑体" w:hAnsi="Time New Roman"/>
        </w:rPr>
        <w:t>/</w:t>
      </w:r>
      <w:r w:rsidR="005860F9" w:rsidRPr="00357B49">
        <w:rPr>
          <w:rFonts w:ascii="Time New Roman" w:eastAsia="黑体" w:hAnsi="Time New Roman" w:hint="eastAsia"/>
        </w:rPr>
        <w:t>行动不满意</w:t>
      </w:r>
      <w:r w:rsidR="005860F9" w:rsidRPr="007768E7">
        <w:rPr>
          <w:rFonts w:hint="eastAsia"/>
        </w:rPr>
        <w:t>：已收到答复，但缔约国采取的行动或提供的资料与建议无关或未落实建议。</w:t>
      </w:r>
    </w:p>
    <w:p w14:paraId="6F983624" w14:textId="5F035EA8" w:rsidR="005860F9" w:rsidRPr="007768E7" w:rsidRDefault="00CF23E2" w:rsidP="005860F9">
      <w:pPr>
        <w:pStyle w:val="SingleTxtGC"/>
        <w:ind w:left="1560" w:hanging="426"/>
        <w:rPr>
          <w:lang w:val="en-GB"/>
        </w:rPr>
      </w:pPr>
      <w:r w:rsidRPr="007768E7">
        <w:rPr>
          <w:lang w:val="en-GB"/>
        </w:rPr>
        <w:t>D</w:t>
      </w:r>
      <w:r w:rsidR="005860F9" w:rsidRPr="007768E7">
        <w:rPr>
          <w:lang w:val="en-GB"/>
        </w:rPr>
        <w:tab/>
      </w:r>
      <w:r w:rsidR="005860F9" w:rsidRPr="00357B49">
        <w:rPr>
          <w:rFonts w:ascii="Time New Roman" w:eastAsia="黑体" w:hAnsi="Time New Roman" w:hint="eastAsia"/>
        </w:rPr>
        <w:t>不与委员会合作</w:t>
      </w:r>
      <w:r w:rsidR="005860F9" w:rsidRPr="007768E7">
        <w:rPr>
          <w:rFonts w:hint="eastAsia"/>
          <w:lang w:val="en-GB"/>
        </w:rPr>
        <w:t>：经</w:t>
      </w:r>
      <w:r w:rsidR="005860F9" w:rsidRPr="007768E7">
        <w:rPr>
          <w:lang w:val="en-GB"/>
        </w:rPr>
        <w:t>(</w:t>
      </w:r>
      <w:r w:rsidR="005860F9" w:rsidRPr="007768E7">
        <w:rPr>
          <w:rFonts w:hint="eastAsia"/>
          <w:lang w:val="en-GB"/>
        </w:rPr>
        <w:t>多次</w:t>
      </w:r>
      <w:r w:rsidR="005860F9" w:rsidRPr="007768E7">
        <w:rPr>
          <w:lang w:val="en-GB"/>
        </w:rPr>
        <w:t>)</w:t>
      </w:r>
      <w:r w:rsidR="005860F9" w:rsidRPr="007768E7">
        <w:rPr>
          <w:rFonts w:hint="eastAsia"/>
          <w:lang w:val="en-GB"/>
        </w:rPr>
        <w:t>提醒后仍未收到后续情况报告。</w:t>
      </w:r>
    </w:p>
    <w:p w14:paraId="6F5C29FE" w14:textId="35F3B324" w:rsidR="005860F9" w:rsidRPr="007768E7" w:rsidRDefault="00CF23E2" w:rsidP="005860F9">
      <w:pPr>
        <w:pStyle w:val="SingleTxtGC"/>
        <w:ind w:left="1560" w:hanging="426"/>
        <w:rPr>
          <w:rFonts w:hint="eastAsia"/>
          <w:lang w:val="en-GB"/>
        </w:rPr>
      </w:pPr>
      <w:r w:rsidRPr="007768E7">
        <w:rPr>
          <w:lang w:val="en-GB"/>
        </w:rPr>
        <w:t>E</w:t>
      </w:r>
      <w:r w:rsidR="005860F9" w:rsidRPr="007768E7">
        <w:rPr>
          <w:lang w:val="en-GB"/>
        </w:rPr>
        <w:tab/>
      </w:r>
      <w:r w:rsidR="005860F9" w:rsidRPr="001D299A">
        <w:rPr>
          <w:rFonts w:eastAsia="黑体" w:hint="eastAsia"/>
          <w:lang w:val="en-GB"/>
        </w:rPr>
        <w:t>有关资料或采取的措施与委员会的建议相悖或表明拒绝接受建议。</w:t>
      </w:r>
    </w:p>
    <w:p w14:paraId="3DC3F2DB" w14:textId="6C627E47" w:rsidR="005860F9" w:rsidRPr="007768E7" w:rsidRDefault="00CF23E2" w:rsidP="005860F9">
      <w:pPr>
        <w:pStyle w:val="SingleTxtGC"/>
        <w:rPr>
          <w:lang w:val="en-GB"/>
        </w:rPr>
      </w:pPr>
      <w:r w:rsidRPr="007768E7">
        <w:rPr>
          <w:lang w:val="en-GB"/>
        </w:rPr>
        <w:t>5</w:t>
      </w:r>
      <w:r w:rsidR="005860F9" w:rsidRPr="007768E7">
        <w:rPr>
          <w:lang w:val="en-GB"/>
        </w:rPr>
        <w:t>.</w:t>
      </w:r>
      <w:r w:rsidR="005860F9" w:rsidRPr="007768E7">
        <w:rPr>
          <w:lang w:val="en-GB"/>
        </w:rPr>
        <w:tab/>
      </w:r>
      <w:r w:rsidR="005860F9" w:rsidRPr="007768E7">
        <w:rPr>
          <w:lang w:val="en-GB"/>
        </w:rPr>
        <w:t>在</w:t>
      </w:r>
      <w:r w:rsidRPr="007768E7">
        <w:rPr>
          <w:lang w:val="en-GB"/>
        </w:rPr>
        <w:t>2</w:t>
      </w:r>
      <w:r w:rsidR="005860F9" w:rsidRPr="007768E7">
        <w:rPr>
          <w:lang w:val="en-GB"/>
        </w:rPr>
        <w:t>0</w:t>
      </w:r>
      <w:r w:rsidRPr="007768E7">
        <w:rPr>
          <w:lang w:val="en-GB"/>
        </w:rPr>
        <w:t>17</w:t>
      </w:r>
      <w:r w:rsidR="005860F9" w:rsidRPr="007768E7">
        <w:rPr>
          <w:lang w:val="en-GB"/>
        </w:rPr>
        <w:t>年</w:t>
      </w:r>
      <w:r w:rsidRPr="007768E7">
        <w:rPr>
          <w:lang w:val="en-GB"/>
        </w:rPr>
        <w:t>11</w:t>
      </w:r>
      <w:r w:rsidR="005860F9" w:rsidRPr="007768E7">
        <w:rPr>
          <w:lang w:val="en-GB"/>
        </w:rPr>
        <w:t>月</w:t>
      </w:r>
      <w:r w:rsidRPr="007768E7">
        <w:rPr>
          <w:lang w:val="en-GB"/>
        </w:rPr>
        <w:t>9</w:t>
      </w:r>
      <w:r w:rsidR="005860F9" w:rsidRPr="007768E7">
        <w:rPr>
          <w:lang w:val="en-GB"/>
        </w:rPr>
        <w:t>日举行的第一</w:t>
      </w:r>
      <w:r w:rsidR="005860F9" w:rsidRPr="007768E7">
        <w:rPr>
          <w:rFonts w:hint="eastAsia"/>
          <w:lang w:val="en-GB"/>
        </w:rPr>
        <w:t>百二十一</w:t>
      </w:r>
      <w:r w:rsidR="005860F9" w:rsidRPr="007768E7">
        <w:rPr>
          <w:lang w:val="en-GB"/>
        </w:rPr>
        <w:t>届会议上，委员会决定进一步修订监测《意见》后续行动的方法和程序。</w:t>
      </w:r>
    </w:p>
    <w:p w14:paraId="21487F85" w14:textId="77777777" w:rsidR="005860F9" w:rsidRPr="007768E7" w:rsidRDefault="005860F9" w:rsidP="00AB24AA">
      <w:pPr>
        <w:pStyle w:val="H23GC"/>
        <w:rPr>
          <w:lang w:val="en-GB"/>
        </w:rPr>
      </w:pPr>
      <w:r w:rsidRPr="007768E7">
        <w:rPr>
          <w:b/>
          <w:lang w:val="en-GB"/>
        </w:rPr>
        <w:tab/>
      </w:r>
      <w:r w:rsidRPr="007768E7">
        <w:rPr>
          <w:b/>
          <w:lang w:val="en-GB"/>
        </w:rPr>
        <w:tab/>
      </w:r>
      <w:proofErr w:type="gramStart"/>
      <w:r w:rsidRPr="007768E7">
        <w:rPr>
          <w:rFonts w:hint="eastAsia"/>
          <w:lang w:val="en-GB"/>
        </w:rPr>
        <w:t>作出</w:t>
      </w:r>
      <w:proofErr w:type="gramEnd"/>
      <w:r w:rsidRPr="007768E7">
        <w:rPr>
          <w:rFonts w:hint="eastAsia"/>
          <w:lang w:val="en-GB"/>
        </w:rPr>
        <w:t>的决定：</w:t>
      </w:r>
    </w:p>
    <w:p w14:paraId="7550E17D" w14:textId="402E17D0" w:rsidR="005860F9" w:rsidRPr="007768E7" w:rsidRDefault="005860F9" w:rsidP="004651C5">
      <w:pPr>
        <w:pStyle w:val="Bullet1GC"/>
        <w:rPr>
          <w:lang w:val="en-GB"/>
        </w:rPr>
      </w:pPr>
      <w:r w:rsidRPr="007768E7">
        <w:rPr>
          <w:rFonts w:hint="eastAsia"/>
          <w:lang w:val="en-GB"/>
        </w:rPr>
        <w:t>如果仅公布和</w:t>
      </w:r>
      <w:r w:rsidRPr="007768E7">
        <w:rPr>
          <w:lang w:val="en-GB"/>
        </w:rPr>
        <w:t>/</w:t>
      </w:r>
      <w:r w:rsidRPr="007768E7">
        <w:rPr>
          <w:rFonts w:hint="eastAsia"/>
          <w:lang w:val="en-GB"/>
        </w:rPr>
        <w:t>或分发了《意见》，将不再进行评分。</w:t>
      </w:r>
    </w:p>
    <w:p w14:paraId="3AE75FE3" w14:textId="43546B44" w:rsidR="005860F9" w:rsidRPr="007768E7" w:rsidRDefault="005860F9" w:rsidP="004651C5">
      <w:pPr>
        <w:pStyle w:val="Bullet1GC"/>
        <w:rPr>
          <w:lang w:val="en-GB"/>
        </w:rPr>
      </w:pPr>
      <w:r w:rsidRPr="007768E7">
        <w:rPr>
          <w:rFonts w:hint="eastAsia"/>
          <w:lang w:val="en-GB"/>
        </w:rPr>
        <w:t>只有在《意见》中明确包括防止再犯的措施时，才对缔约国就防止再犯措施</w:t>
      </w:r>
      <w:proofErr w:type="gramStart"/>
      <w:r w:rsidRPr="007768E7">
        <w:rPr>
          <w:rFonts w:hint="eastAsia"/>
          <w:lang w:val="en-GB"/>
        </w:rPr>
        <w:t>作出</w:t>
      </w:r>
      <w:proofErr w:type="gramEnd"/>
      <w:r w:rsidRPr="007768E7">
        <w:rPr>
          <w:rFonts w:hint="eastAsia"/>
          <w:lang w:val="en-GB"/>
        </w:rPr>
        <w:t>的答复进行评分。</w:t>
      </w:r>
    </w:p>
    <w:p w14:paraId="59565B75" w14:textId="18A3EE57" w:rsidR="005860F9" w:rsidRPr="007768E7" w:rsidRDefault="005860F9" w:rsidP="004651C5">
      <w:pPr>
        <w:pStyle w:val="Bullet1GC"/>
        <w:rPr>
          <w:lang w:val="en-GB"/>
        </w:rPr>
      </w:pPr>
      <w:r w:rsidRPr="007768E7">
        <w:rPr>
          <w:rFonts w:hint="eastAsia"/>
          <w:lang w:val="en-GB"/>
        </w:rPr>
        <w:t>后续报告将只载入供委员会评分的案件资料，即有缔约国</w:t>
      </w:r>
      <w:proofErr w:type="gramStart"/>
      <w:r w:rsidRPr="007768E7">
        <w:rPr>
          <w:rFonts w:hint="eastAsia"/>
          <w:lang w:val="en-GB"/>
        </w:rPr>
        <w:t>作出</w:t>
      </w:r>
      <w:proofErr w:type="gramEnd"/>
      <w:r w:rsidRPr="007768E7">
        <w:rPr>
          <w:rFonts w:hint="eastAsia"/>
          <w:lang w:val="en-GB"/>
        </w:rPr>
        <w:t>答复和提交人提供信息的案件资料。</w:t>
      </w:r>
    </w:p>
    <w:p w14:paraId="60FF8918" w14:textId="456D835E" w:rsidR="005860F9" w:rsidRPr="007768E7" w:rsidRDefault="00CF23E2" w:rsidP="005860F9">
      <w:pPr>
        <w:pStyle w:val="SingleTxtGC"/>
        <w:rPr>
          <w:lang w:val="en-GB"/>
        </w:rPr>
      </w:pPr>
      <w:r w:rsidRPr="007768E7">
        <w:rPr>
          <w:lang w:val="en-GB"/>
        </w:rPr>
        <w:t>6</w:t>
      </w:r>
      <w:r w:rsidR="005860F9" w:rsidRPr="007768E7">
        <w:rPr>
          <w:lang w:val="en-GB"/>
        </w:rPr>
        <w:t>.</w:t>
      </w:r>
      <w:r w:rsidR="005860F9" w:rsidRPr="007768E7">
        <w:rPr>
          <w:lang w:val="en-GB"/>
        </w:rPr>
        <w:tab/>
      </w:r>
      <w:r w:rsidR="005860F9" w:rsidRPr="007768E7">
        <w:rPr>
          <w:rFonts w:hint="eastAsia"/>
          <w:lang w:val="en-GB"/>
        </w:rPr>
        <w:t>委员会第一百二十七届会议</w:t>
      </w:r>
      <w:r w:rsidR="005860F9" w:rsidRPr="007768E7">
        <w:rPr>
          <w:lang w:val="en-GB"/>
        </w:rPr>
        <w:t>(</w:t>
      </w:r>
      <w:r w:rsidRPr="007768E7">
        <w:rPr>
          <w:lang w:val="en-GB"/>
        </w:rPr>
        <w:t>2</w:t>
      </w:r>
      <w:r w:rsidR="005860F9" w:rsidRPr="007768E7">
        <w:rPr>
          <w:lang w:val="en-GB"/>
        </w:rPr>
        <w:t>0</w:t>
      </w:r>
      <w:r w:rsidRPr="007768E7">
        <w:rPr>
          <w:lang w:val="en-GB"/>
        </w:rPr>
        <w:t>19</w:t>
      </w:r>
      <w:r w:rsidR="005860F9" w:rsidRPr="007768E7">
        <w:rPr>
          <w:rFonts w:hint="eastAsia"/>
          <w:lang w:val="en-GB"/>
        </w:rPr>
        <w:t>年</w:t>
      </w:r>
      <w:r w:rsidRPr="007768E7">
        <w:rPr>
          <w:lang w:val="en-GB"/>
        </w:rPr>
        <w:t>1</w:t>
      </w:r>
      <w:r w:rsidR="005860F9" w:rsidRPr="007768E7">
        <w:rPr>
          <w:lang w:val="en-GB"/>
        </w:rPr>
        <w:t>0</w:t>
      </w:r>
      <w:r w:rsidR="005860F9" w:rsidRPr="007768E7">
        <w:rPr>
          <w:rFonts w:hint="eastAsia"/>
          <w:lang w:val="en-GB"/>
        </w:rPr>
        <w:t>月</w:t>
      </w:r>
      <w:r w:rsidRPr="007768E7">
        <w:rPr>
          <w:lang w:val="en-GB"/>
        </w:rPr>
        <w:t>14</w:t>
      </w:r>
      <w:r w:rsidR="005860F9" w:rsidRPr="007768E7">
        <w:rPr>
          <w:rFonts w:hint="eastAsia"/>
          <w:lang w:val="en-GB"/>
        </w:rPr>
        <w:t>日至</w:t>
      </w:r>
      <w:r w:rsidRPr="007768E7">
        <w:rPr>
          <w:lang w:val="en-GB"/>
        </w:rPr>
        <w:t>11</w:t>
      </w:r>
      <w:r w:rsidR="005860F9" w:rsidRPr="007768E7">
        <w:rPr>
          <w:rFonts w:hint="eastAsia"/>
          <w:lang w:val="en-GB"/>
        </w:rPr>
        <w:t>月</w:t>
      </w:r>
      <w:r w:rsidRPr="007768E7">
        <w:rPr>
          <w:lang w:val="en-GB"/>
        </w:rPr>
        <w:t>8</w:t>
      </w:r>
      <w:r w:rsidR="005860F9" w:rsidRPr="007768E7">
        <w:rPr>
          <w:rFonts w:hint="eastAsia"/>
          <w:lang w:val="en-GB"/>
        </w:rPr>
        <w:t>日</w:t>
      </w:r>
      <w:r w:rsidR="005860F9" w:rsidRPr="007768E7">
        <w:rPr>
          <w:lang w:val="en-GB"/>
        </w:rPr>
        <w:t>)</w:t>
      </w:r>
      <w:r w:rsidR="005860F9" w:rsidRPr="007768E7">
        <w:rPr>
          <w:rFonts w:hint="eastAsia"/>
          <w:lang w:val="en-GB"/>
        </w:rPr>
        <w:t>决定调整《意见》后续行动报告和案件状况报告的编写方法，根据客观标准确定一份优先事项清单。具体而言，委员会原则上决定：</w:t>
      </w:r>
      <w:r w:rsidR="005860F9" w:rsidRPr="007768E7">
        <w:rPr>
          <w:lang w:val="en-GB"/>
        </w:rPr>
        <w:t>(</w:t>
      </w:r>
      <w:r w:rsidRPr="007768E7">
        <w:rPr>
          <w:lang w:val="en-GB"/>
        </w:rPr>
        <w:t>a</w:t>
      </w:r>
      <w:r w:rsidR="005860F9" w:rsidRPr="007768E7">
        <w:rPr>
          <w:lang w:val="en-GB"/>
        </w:rPr>
        <w:t xml:space="preserve">) </w:t>
      </w:r>
      <w:r w:rsidR="005860F9" w:rsidRPr="007768E7">
        <w:rPr>
          <w:rFonts w:hint="eastAsia"/>
          <w:lang w:val="en-GB"/>
        </w:rPr>
        <w:t>对于委员会认为执行情况令人满意或部分满意的案件予以结案；</w:t>
      </w:r>
      <w:r w:rsidR="005860F9" w:rsidRPr="007768E7">
        <w:rPr>
          <w:lang w:val="en-GB"/>
        </w:rPr>
        <w:t>(</w:t>
      </w:r>
      <w:r w:rsidRPr="007768E7">
        <w:rPr>
          <w:lang w:val="en-GB"/>
        </w:rPr>
        <w:t>b</w:t>
      </w:r>
      <w:r w:rsidR="005860F9" w:rsidRPr="007768E7">
        <w:rPr>
          <w:lang w:val="en-GB"/>
        </w:rPr>
        <w:t xml:space="preserve">) </w:t>
      </w:r>
      <w:r w:rsidR="005860F9" w:rsidRPr="007768E7">
        <w:rPr>
          <w:rFonts w:hint="eastAsia"/>
          <w:lang w:val="en-GB"/>
        </w:rPr>
        <w:t>继续积极处理需要保持对话的案件；</w:t>
      </w:r>
      <w:r w:rsidR="005860F9" w:rsidRPr="007768E7">
        <w:rPr>
          <w:lang w:val="en-GB"/>
        </w:rPr>
        <w:t>(</w:t>
      </w:r>
      <w:r w:rsidRPr="007768E7">
        <w:rPr>
          <w:lang w:val="en-GB"/>
        </w:rPr>
        <w:t>c</w:t>
      </w:r>
      <w:r w:rsidR="005860F9" w:rsidRPr="007768E7">
        <w:rPr>
          <w:lang w:val="en-GB"/>
        </w:rPr>
        <w:t xml:space="preserve">) </w:t>
      </w:r>
      <w:proofErr w:type="gramStart"/>
      <w:r w:rsidR="005860F9" w:rsidRPr="007768E7">
        <w:rPr>
          <w:rFonts w:hint="eastAsia"/>
          <w:lang w:val="en-GB"/>
        </w:rPr>
        <w:t>若过去</w:t>
      </w:r>
      <w:proofErr w:type="gramEnd"/>
      <w:r w:rsidR="005860F9" w:rsidRPr="007768E7">
        <w:rPr>
          <w:rFonts w:hint="eastAsia"/>
          <w:lang w:val="en-GB"/>
        </w:rPr>
        <w:t>五年中案件所涉缔约国或提交人和</w:t>
      </w:r>
      <w:r w:rsidR="005860F9" w:rsidRPr="007768E7">
        <w:rPr>
          <w:lang w:val="en-GB"/>
        </w:rPr>
        <w:t>(</w:t>
      </w:r>
      <w:r w:rsidR="005860F9" w:rsidRPr="007768E7">
        <w:rPr>
          <w:rFonts w:hint="eastAsia"/>
          <w:lang w:val="en-GB"/>
        </w:rPr>
        <w:t>或</w:t>
      </w:r>
      <w:r w:rsidR="005860F9" w:rsidRPr="007768E7">
        <w:rPr>
          <w:rFonts w:hint="eastAsia"/>
          <w:lang w:val="en-GB"/>
        </w:rPr>
        <w:t>)</w:t>
      </w:r>
      <w:r w:rsidR="005860F9" w:rsidRPr="007768E7">
        <w:rPr>
          <w:rFonts w:hint="eastAsia"/>
          <w:lang w:val="en-GB"/>
        </w:rPr>
        <w:t>律师没有提供进一步资料，则暂停处理案件，将其归入</w:t>
      </w:r>
      <w:r w:rsidRPr="007768E7">
        <w:rPr>
          <w:rFonts w:hint="eastAsia"/>
          <w:lang w:val="en-GB"/>
        </w:rPr>
        <w:t>“</w:t>
      </w:r>
      <w:r w:rsidR="005860F9" w:rsidRPr="007768E7">
        <w:rPr>
          <w:rFonts w:hint="eastAsia"/>
          <w:lang w:val="en-GB"/>
        </w:rPr>
        <w:t>没有充分资料说明执行情况令人满意的案件</w:t>
      </w:r>
      <w:r w:rsidRPr="007768E7">
        <w:rPr>
          <w:rFonts w:hint="eastAsia"/>
          <w:lang w:val="en-GB"/>
        </w:rPr>
        <w:t>”</w:t>
      </w:r>
      <w:r w:rsidR="005860F9" w:rsidRPr="007768E7">
        <w:rPr>
          <w:rFonts w:hint="eastAsia"/>
          <w:lang w:val="en-GB"/>
        </w:rPr>
        <w:t>的单独类别。除非其中一方提交最新情况说明，否则委员会无法确保对这些因</w:t>
      </w:r>
      <w:r w:rsidRPr="007768E7">
        <w:rPr>
          <w:rFonts w:hint="eastAsia"/>
          <w:lang w:val="en-GB"/>
        </w:rPr>
        <w:t>“</w:t>
      </w:r>
      <w:r w:rsidR="005860F9" w:rsidRPr="007768E7">
        <w:rPr>
          <w:rFonts w:hint="eastAsia"/>
          <w:lang w:val="en-GB"/>
        </w:rPr>
        <w:t>缺乏资料而被暂停处理</w:t>
      </w:r>
      <w:r w:rsidRPr="007768E7">
        <w:rPr>
          <w:rFonts w:hint="eastAsia"/>
          <w:lang w:val="en-GB"/>
        </w:rPr>
        <w:t>”</w:t>
      </w:r>
      <w:r w:rsidR="005860F9" w:rsidRPr="007768E7">
        <w:rPr>
          <w:rFonts w:hint="eastAsia"/>
          <w:lang w:val="en-GB"/>
        </w:rPr>
        <w:t>的案件采取任何积极的后续行动。将优先重点关注近期的案件以及一方或双方定期向委员会提供资料的案件。</w:t>
      </w:r>
    </w:p>
    <w:p w14:paraId="463B45A5" w14:textId="0FA3AD01" w:rsidR="005860F9" w:rsidRPr="007768E7" w:rsidRDefault="005860F9" w:rsidP="00482DF3">
      <w:pPr>
        <w:pStyle w:val="H1GC"/>
        <w:rPr>
          <w:lang w:val="en-GB"/>
        </w:rPr>
      </w:pPr>
      <w:r w:rsidRPr="007768E7">
        <w:rPr>
          <w:lang w:val="en-GB"/>
        </w:rPr>
        <w:tab/>
      </w:r>
      <w:r w:rsidR="00CF23E2" w:rsidRPr="007768E7">
        <w:rPr>
          <w:lang w:val="en-GB"/>
        </w:rPr>
        <w:t>B</w:t>
      </w:r>
      <w:r w:rsidRPr="007768E7">
        <w:rPr>
          <w:lang w:val="en-GB"/>
        </w:rPr>
        <w:t>.</w:t>
      </w:r>
      <w:r w:rsidRPr="007768E7">
        <w:rPr>
          <w:lang w:val="en-GB"/>
        </w:rPr>
        <w:tab/>
      </w:r>
      <w:r w:rsidRPr="007768E7">
        <w:rPr>
          <w:rFonts w:hint="eastAsia"/>
          <w:lang w:val="en-GB"/>
        </w:rPr>
        <w:t>截至</w:t>
      </w:r>
      <w:r w:rsidR="00CF23E2" w:rsidRPr="007768E7">
        <w:rPr>
          <w:lang w:val="en-GB"/>
        </w:rPr>
        <w:t>2</w:t>
      </w:r>
      <w:r w:rsidRPr="007768E7">
        <w:rPr>
          <w:lang w:val="en-GB"/>
        </w:rPr>
        <w:t>0</w:t>
      </w:r>
      <w:r w:rsidR="00CF23E2" w:rsidRPr="007768E7">
        <w:rPr>
          <w:lang w:val="en-GB"/>
        </w:rPr>
        <w:t>2</w:t>
      </w:r>
      <w:r w:rsidRPr="007768E7">
        <w:rPr>
          <w:lang w:val="en-GB"/>
        </w:rPr>
        <w:t>0</w:t>
      </w:r>
      <w:r w:rsidRPr="007768E7">
        <w:rPr>
          <w:rFonts w:hint="eastAsia"/>
          <w:lang w:val="en-GB"/>
        </w:rPr>
        <w:t>年</w:t>
      </w:r>
      <w:r w:rsidR="00CF23E2" w:rsidRPr="007768E7">
        <w:rPr>
          <w:lang w:val="en-GB"/>
        </w:rPr>
        <w:t>9</w:t>
      </w:r>
      <w:r w:rsidRPr="007768E7">
        <w:rPr>
          <w:rFonts w:hint="eastAsia"/>
          <w:lang w:val="en-GB"/>
        </w:rPr>
        <w:t>月收到和处理的后续资料</w:t>
      </w:r>
    </w:p>
    <w:p w14:paraId="6AEBA24E" w14:textId="1828B1A2" w:rsidR="005860F9" w:rsidRPr="007768E7" w:rsidRDefault="005860F9" w:rsidP="00482DF3">
      <w:pPr>
        <w:pStyle w:val="H23GC"/>
        <w:rPr>
          <w:lang w:val="en-GB"/>
        </w:rPr>
      </w:pPr>
      <w:r w:rsidRPr="007768E7">
        <w:rPr>
          <w:lang w:val="en-GB"/>
        </w:rPr>
        <w:tab/>
      </w:r>
      <w:r w:rsidR="00CF23E2" w:rsidRPr="007768E7">
        <w:rPr>
          <w:lang w:val="en-GB"/>
        </w:rPr>
        <w:t>1</w:t>
      </w:r>
      <w:r w:rsidRPr="007768E7">
        <w:rPr>
          <w:lang w:val="en-GB"/>
        </w:rPr>
        <w:t>.</w:t>
      </w:r>
      <w:r w:rsidRPr="007768E7">
        <w:rPr>
          <w:lang w:val="en-GB"/>
        </w:rPr>
        <w:tab/>
      </w:r>
      <w:r w:rsidRPr="007768E7">
        <w:rPr>
          <w:rFonts w:hint="eastAsia"/>
          <w:lang w:val="fr-CH"/>
        </w:rPr>
        <w:t>智利</w:t>
      </w:r>
    </w:p>
    <w:p w14:paraId="3C1820F0" w14:textId="3DABF82A" w:rsidR="00C5027D" w:rsidRPr="00C5027D" w:rsidRDefault="005860F9" w:rsidP="00C5027D">
      <w:pPr>
        <w:pStyle w:val="SingleTxtGC"/>
        <w:rPr>
          <w:rFonts w:ascii="Time New Roman" w:eastAsia="黑体" w:hAnsi="Time New Roman" w:hint="eastAsia"/>
          <w:lang w:val="fr-CH"/>
        </w:rPr>
      </w:pPr>
      <w:r w:rsidRPr="004651C5">
        <w:rPr>
          <w:rFonts w:ascii="Time New Roman" w:eastAsia="黑体" w:hAnsi="Time New Roman" w:hint="eastAsia"/>
          <w:lang w:val="fr-CH"/>
        </w:rPr>
        <w:t>第</w:t>
      </w:r>
      <w:r w:rsidR="00CF23E2" w:rsidRPr="004651C5">
        <w:rPr>
          <w:rFonts w:ascii="Time New Roman" w:eastAsia="黑体" w:hAnsi="Time New Roman"/>
          <w:lang w:val="en-GB"/>
        </w:rPr>
        <w:t>2627</w:t>
      </w:r>
      <w:r w:rsidRPr="004651C5">
        <w:rPr>
          <w:rFonts w:ascii="Time New Roman" w:eastAsia="黑体" w:hAnsi="Time New Roman"/>
          <w:lang w:val="en-GB"/>
        </w:rPr>
        <w:t>/</w:t>
      </w:r>
      <w:r w:rsidR="00CF23E2" w:rsidRPr="004651C5">
        <w:rPr>
          <w:rFonts w:ascii="Time New Roman" w:eastAsia="黑体" w:hAnsi="Time New Roman"/>
          <w:lang w:val="en-GB"/>
        </w:rPr>
        <w:t>2</w:t>
      </w:r>
      <w:r w:rsidRPr="004651C5">
        <w:rPr>
          <w:rFonts w:ascii="Time New Roman" w:eastAsia="黑体" w:hAnsi="Time New Roman"/>
          <w:lang w:val="en-GB"/>
        </w:rPr>
        <w:t>0</w:t>
      </w:r>
      <w:r w:rsidR="00CF23E2" w:rsidRPr="004651C5">
        <w:rPr>
          <w:rFonts w:ascii="Time New Roman" w:eastAsia="黑体" w:hAnsi="Time New Roman"/>
          <w:lang w:val="en-GB"/>
        </w:rPr>
        <w:t>15</w:t>
      </w:r>
      <w:r w:rsidRPr="004651C5">
        <w:rPr>
          <w:rFonts w:ascii="Time New Roman" w:eastAsia="黑体" w:hAnsi="Time New Roman" w:hint="eastAsia"/>
          <w:lang w:val="fr-CH"/>
        </w:rPr>
        <w:t>号来文</w:t>
      </w:r>
      <w:r w:rsidRPr="004651C5">
        <w:rPr>
          <w:rFonts w:ascii="Time New Roman" w:eastAsia="黑体" w:hAnsi="Time New Roman" w:hint="eastAsia"/>
          <w:lang w:val="en-GB"/>
        </w:rPr>
        <w:t>，</w:t>
      </w:r>
      <w:r w:rsidR="00CF23E2" w:rsidRPr="004651C5">
        <w:rPr>
          <w:rFonts w:ascii="Time New Roman" w:eastAsia="黑体" w:hAnsi="Time New Roman" w:hint="eastAsia"/>
          <w:lang w:val="en-GB"/>
        </w:rPr>
        <w:t>March</w:t>
      </w:r>
      <w:r w:rsidR="00CF23E2" w:rsidRPr="004651C5">
        <w:rPr>
          <w:rFonts w:ascii="Time New Roman" w:eastAsia="黑体" w:hAnsi="Time New Roman"/>
          <w:lang w:val="en-GB"/>
        </w:rPr>
        <w:t>ant</w:t>
      </w:r>
      <w:r w:rsidRPr="004651C5">
        <w:rPr>
          <w:rFonts w:ascii="Time New Roman" w:eastAsia="黑体" w:hAnsi="Time New Roman"/>
          <w:lang w:val="en-GB"/>
        </w:rPr>
        <w:t xml:space="preserve"> </w:t>
      </w:r>
      <w:r w:rsidR="00CF23E2" w:rsidRPr="004651C5">
        <w:rPr>
          <w:rFonts w:ascii="Time New Roman" w:eastAsia="黑体" w:hAnsi="Time New Roman"/>
          <w:lang w:val="en-GB"/>
        </w:rPr>
        <w:t>Reyes</w:t>
      </w:r>
      <w:r w:rsidRPr="004651C5">
        <w:rPr>
          <w:rFonts w:ascii="Time New Roman" w:eastAsia="黑体" w:hAnsi="Time New Roman" w:hint="eastAsia"/>
          <w:lang w:val="fr-CH"/>
        </w:rPr>
        <w:t>等人</w:t>
      </w:r>
    </w:p>
    <w:tbl>
      <w:tblPr>
        <w:tblStyle w:val="af9"/>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45"/>
        <w:gridCol w:w="5026"/>
      </w:tblGrid>
      <w:tr w:rsidR="00C5027D" w14:paraId="41B4EBDC" w14:textId="77777777" w:rsidTr="00246908">
        <w:trPr>
          <w:cantSplit/>
        </w:trPr>
        <w:tc>
          <w:tcPr>
            <w:tcW w:w="2345" w:type="dxa"/>
          </w:tcPr>
          <w:p w14:paraId="04B47C58" w14:textId="08B348BB" w:rsidR="00C5027D" w:rsidRPr="00246908" w:rsidRDefault="00E156BA" w:rsidP="0069394F">
            <w:pPr>
              <w:pStyle w:val="SingleTxtGC"/>
              <w:ind w:left="0" w:right="0"/>
              <w:rPr>
                <w:rFonts w:ascii="Time New Roman" w:eastAsia="黑体" w:hAnsi="Time New Roman"/>
              </w:rPr>
            </w:pPr>
            <w:r w:rsidRPr="00246908">
              <w:rPr>
                <w:rFonts w:ascii="Time New Roman" w:eastAsia="黑体" w:hAnsi="Time New Roman" w:hint="eastAsia"/>
              </w:rPr>
              <w:t>《意见》通过日期：</w:t>
            </w:r>
          </w:p>
        </w:tc>
        <w:tc>
          <w:tcPr>
            <w:tcW w:w="5026" w:type="dxa"/>
          </w:tcPr>
          <w:p w14:paraId="1B12F7B0" w14:textId="5D47DCBE" w:rsidR="00C5027D" w:rsidRPr="00C74FB6" w:rsidRDefault="00F27A8B" w:rsidP="0069394F">
            <w:pPr>
              <w:pStyle w:val="SingleTxtGC"/>
              <w:ind w:left="0" w:right="0"/>
            </w:pPr>
            <w:r w:rsidRPr="00F27A8B">
              <w:rPr>
                <w:rFonts w:hint="eastAsia"/>
              </w:rPr>
              <w:t>2017</w:t>
            </w:r>
            <w:r w:rsidRPr="00F27A8B">
              <w:rPr>
                <w:rFonts w:hint="eastAsia"/>
              </w:rPr>
              <w:t>年</w:t>
            </w:r>
            <w:r w:rsidRPr="00F27A8B">
              <w:rPr>
                <w:rFonts w:hint="eastAsia"/>
              </w:rPr>
              <w:t>11</w:t>
            </w:r>
            <w:r w:rsidRPr="00F27A8B">
              <w:rPr>
                <w:rFonts w:hint="eastAsia"/>
              </w:rPr>
              <w:t>月</w:t>
            </w:r>
            <w:r w:rsidRPr="00F27A8B">
              <w:rPr>
                <w:rFonts w:hint="eastAsia"/>
              </w:rPr>
              <w:t>7</w:t>
            </w:r>
            <w:r w:rsidRPr="00F27A8B">
              <w:rPr>
                <w:rFonts w:hint="eastAsia"/>
              </w:rPr>
              <w:t>日</w:t>
            </w:r>
          </w:p>
        </w:tc>
      </w:tr>
      <w:tr w:rsidR="00C5027D" w14:paraId="097D335C" w14:textId="77777777" w:rsidTr="00246908">
        <w:trPr>
          <w:cantSplit/>
        </w:trPr>
        <w:tc>
          <w:tcPr>
            <w:tcW w:w="2345" w:type="dxa"/>
          </w:tcPr>
          <w:p w14:paraId="54C9375B" w14:textId="77C60002" w:rsidR="00C5027D" w:rsidRPr="00246908" w:rsidRDefault="00E156BA" w:rsidP="0069394F">
            <w:pPr>
              <w:pStyle w:val="SingleTxtGC"/>
              <w:ind w:left="0" w:right="0"/>
              <w:rPr>
                <w:rFonts w:ascii="Time New Roman" w:eastAsia="黑体" w:hAnsi="Time New Roman"/>
              </w:rPr>
            </w:pPr>
            <w:r w:rsidRPr="00246908">
              <w:rPr>
                <w:rFonts w:ascii="Time New Roman" w:eastAsia="黑体" w:hAnsi="Time New Roman" w:hint="eastAsia"/>
              </w:rPr>
              <w:t>违反的条款</w:t>
            </w:r>
            <w:r w:rsidR="00C5027D" w:rsidRPr="00246908">
              <w:rPr>
                <w:rFonts w:ascii="Time New Roman" w:eastAsia="黑体" w:hAnsi="Time New Roman" w:hint="eastAsia"/>
              </w:rPr>
              <w:t>：</w:t>
            </w:r>
          </w:p>
        </w:tc>
        <w:tc>
          <w:tcPr>
            <w:tcW w:w="5026" w:type="dxa"/>
          </w:tcPr>
          <w:p w14:paraId="465D6F22" w14:textId="4E7C59F0" w:rsidR="00C5027D" w:rsidRPr="00C74FB6" w:rsidRDefault="00F27A8B" w:rsidP="0069394F">
            <w:pPr>
              <w:pStyle w:val="SingleTxtGC"/>
              <w:ind w:left="0" w:right="0"/>
            </w:pPr>
            <w:r w:rsidRPr="00F27A8B">
              <w:rPr>
                <w:rFonts w:hint="eastAsia"/>
              </w:rPr>
              <w:t>第二条第</w:t>
            </w:r>
            <w:r w:rsidRPr="00F27A8B">
              <w:rPr>
                <w:rFonts w:hint="eastAsia"/>
              </w:rPr>
              <w:t>3</w:t>
            </w:r>
            <w:r w:rsidRPr="00F27A8B">
              <w:rPr>
                <w:rFonts w:hint="eastAsia"/>
              </w:rPr>
              <w:t>款</w:t>
            </w:r>
            <w:r w:rsidRPr="00F27A8B">
              <w:rPr>
                <w:rFonts w:hint="eastAsia"/>
              </w:rPr>
              <w:t>(</w:t>
            </w:r>
            <w:r w:rsidRPr="00F27A8B">
              <w:rPr>
                <w:rFonts w:hint="eastAsia"/>
              </w:rPr>
              <w:t>子</w:t>
            </w:r>
            <w:r w:rsidRPr="00F27A8B">
              <w:rPr>
                <w:rFonts w:hint="eastAsia"/>
              </w:rPr>
              <w:t>)</w:t>
            </w:r>
            <w:r w:rsidRPr="00F27A8B">
              <w:rPr>
                <w:rFonts w:hint="eastAsia"/>
              </w:rPr>
              <w:t>项、第十四条和第十九条</w:t>
            </w:r>
          </w:p>
        </w:tc>
      </w:tr>
      <w:tr w:rsidR="00C5027D" w14:paraId="261E4D4D" w14:textId="77777777" w:rsidTr="00246908">
        <w:trPr>
          <w:cantSplit/>
        </w:trPr>
        <w:tc>
          <w:tcPr>
            <w:tcW w:w="2345" w:type="dxa"/>
          </w:tcPr>
          <w:p w14:paraId="23281941" w14:textId="3A4F1C42" w:rsidR="00C5027D" w:rsidRPr="00246908" w:rsidRDefault="00E156BA" w:rsidP="0069394F">
            <w:pPr>
              <w:pStyle w:val="SingleTxtGC"/>
              <w:ind w:left="0" w:right="0"/>
              <w:rPr>
                <w:rFonts w:ascii="Time New Roman" w:eastAsia="黑体" w:hAnsi="Time New Roman"/>
              </w:rPr>
            </w:pPr>
            <w:r w:rsidRPr="00246908">
              <w:rPr>
                <w:rFonts w:ascii="Time New Roman" w:eastAsia="黑体" w:hAnsi="Time New Roman" w:hint="eastAsia"/>
              </w:rPr>
              <w:t>补救措施</w:t>
            </w:r>
            <w:r w:rsidR="00C5027D" w:rsidRPr="00246908">
              <w:rPr>
                <w:rFonts w:ascii="Time New Roman" w:eastAsia="黑体" w:hAnsi="Time New Roman" w:hint="eastAsia"/>
              </w:rPr>
              <w:t>：</w:t>
            </w:r>
          </w:p>
        </w:tc>
        <w:tc>
          <w:tcPr>
            <w:tcW w:w="5026" w:type="dxa"/>
          </w:tcPr>
          <w:p w14:paraId="545D9B5E" w14:textId="60F4C9F7" w:rsidR="00C5027D" w:rsidRPr="00C74FB6" w:rsidRDefault="00F27A8B" w:rsidP="0069394F">
            <w:pPr>
              <w:pStyle w:val="SingleTxtGC"/>
              <w:ind w:left="0" w:right="0"/>
            </w:pPr>
            <w:r w:rsidRPr="00F27A8B">
              <w:rPr>
                <w:rFonts w:hint="eastAsia"/>
              </w:rPr>
              <w:t>有效补救措施，包括</w:t>
            </w:r>
            <w:r w:rsidRPr="00F27A8B">
              <w:rPr>
                <w:rFonts w:hint="eastAsia"/>
              </w:rPr>
              <w:t xml:space="preserve">(a) </w:t>
            </w:r>
            <w:r w:rsidRPr="00F27A8B">
              <w:rPr>
                <w:rFonts w:hint="eastAsia"/>
              </w:rPr>
              <w:t>找到了丢失的旗帜，并尽可能将其退还或向提交人说明这些旗帜的遭遇；</w:t>
            </w:r>
            <w:r w:rsidRPr="00F27A8B">
              <w:rPr>
                <w:rFonts w:hint="eastAsia"/>
              </w:rPr>
              <w:t xml:space="preserve">(b) </w:t>
            </w:r>
            <w:r w:rsidRPr="00F27A8B">
              <w:rPr>
                <w:rFonts w:hint="eastAsia"/>
              </w:rPr>
              <w:t>根据委员会的《意见》公开承认提交人的权利受到侵犯；</w:t>
            </w:r>
            <w:r w:rsidRPr="00F27A8B">
              <w:rPr>
                <w:rFonts w:hint="eastAsia"/>
              </w:rPr>
              <w:t xml:space="preserve">(c) </w:t>
            </w:r>
            <w:r w:rsidRPr="00F27A8B">
              <w:rPr>
                <w:rFonts w:hint="eastAsia"/>
              </w:rPr>
              <w:t>采取任何其他适当的补救措施；</w:t>
            </w:r>
            <w:r w:rsidRPr="00F27A8B">
              <w:rPr>
                <w:rFonts w:hint="eastAsia"/>
              </w:rPr>
              <w:t xml:space="preserve">(d) </w:t>
            </w:r>
            <w:r w:rsidRPr="00F27A8B">
              <w:rPr>
                <w:rFonts w:hint="eastAsia"/>
              </w:rPr>
              <w:t>采取一切必要措施防止今后发生类似侵权行为。</w:t>
            </w:r>
          </w:p>
        </w:tc>
      </w:tr>
      <w:tr w:rsidR="00C5027D" w14:paraId="0F480BEE" w14:textId="77777777" w:rsidTr="00246908">
        <w:trPr>
          <w:cantSplit/>
        </w:trPr>
        <w:tc>
          <w:tcPr>
            <w:tcW w:w="2345" w:type="dxa"/>
          </w:tcPr>
          <w:p w14:paraId="50165D2A" w14:textId="77777777" w:rsidR="00C5027D" w:rsidRPr="00246908" w:rsidRDefault="00C5027D" w:rsidP="0069394F">
            <w:pPr>
              <w:pStyle w:val="SingleTxtGC"/>
              <w:ind w:left="0" w:right="0"/>
              <w:rPr>
                <w:rFonts w:ascii="Time New Roman" w:eastAsia="黑体" w:hAnsi="Time New Roman" w:hint="eastAsia"/>
              </w:rPr>
            </w:pPr>
            <w:r w:rsidRPr="00246908">
              <w:rPr>
                <w:rFonts w:ascii="Time New Roman" w:eastAsia="黑体" w:hAnsi="Time New Roman" w:hint="eastAsia"/>
              </w:rPr>
              <w:t>事由</w:t>
            </w:r>
            <w:r w:rsidRPr="00246908">
              <w:rPr>
                <w:rFonts w:ascii="Time New Roman" w:eastAsia="黑体" w:hAnsi="Time New Roman" w:hint="eastAsia"/>
                <w:snapToGrid/>
              </w:rPr>
              <w:t>：</w:t>
            </w:r>
          </w:p>
        </w:tc>
        <w:tc>
          <w:tcPr>
            <w:tcW w:w="5026" w:type="dxa"/>
          </w:tcPr>
          <w:p w14:paraId="0500EB1B" w14:textId="7D2BC449" w:rsidR="00C5027D" w:rsidRPr="00C74FB6" w:rsidRDefault="00F27A8B" w:rsidP="0069394F">
            <w:pPr>
              <w:pStyle w:val="SingleTxtGC"/>
              <w:ind w:left="0" w:right="0"/>
              <w:rPr>
                <w:snapToGrid/>
              </w:rPr>
            </w:pPr>
            <w:r w:rsidRPr="00F27A8B">
              <w:rPr>
                <w:rFonts w:hint="eastAsia"/>
                <w:snapToGrid/>
              </w:rPr>
              <w:t>智利警察没收艺术作品</w:t>
            </w:r>
          </w:p>
        </w:tc>
      </w:tr>
      <w:tr w:rsidR="00C5027D" w14:paraId="34611959" w14:textId="77777777" w:rsidTr="00246908">
        <w:trPr>
          <w:cantSplit/>
        </w:trPr>
        <w:tc>
          <w:tcPr>
            <w:tcW w:w="2345" w:type="dxa"/>
          </w:tcPr>
          <w:p w14:paraId="59FE67E0" w14:textId="2676FD20" w:rsidR="00C5027D" w:rsidRPr="00246908" w:rsidRDefault="00246908" w:rsidP="0069394F">
            <w:pPr>
              <w:pStyle w:val="SingleTxtGC"/>
              <w:ind w:left="0" w:right="0"/>
              <w:rPr>
                <w:rFonts w:ascii="Time New Roman" w:eastAsia="黑体" w:hAnsi="Time New Roman" w:hint="eastAsia"/>
              </w:rPr>
            </w:pPr>
            <w:r w:rsidRPr="00246908">
              <w:rPr>
                <w:rFonts w:ascii="Time New Roman" w:eastAsia="黑体" w:hAnsi="Time New Roman" w:hint="eastAsia"/>
                <w:snapToGrid/>
              </w:rPr>
              <w:t>以往的后续行动资料</w:t>
            </w:r>
            <w:r w:rsidR="00C5027D" w:rsidRPr="00246908">
              <w:rPr>
                <w:rFonts w:ascii="Time New Roman" w:eastAsia="黑体" w:hAnsi="Time New Roman" w:hint="eastAsia"/>
                <w:snapToGrid/>
              </w:rPr>
              <w:t>：</w:t>
            </w:r>
          </w:p>
        </w:tc>
        <w:tc>
          <w:tcPr>
            <w:tcW w:w="5026" w:type="dxa"/>
          </w:tcPr>
          <w:p w14:paraId="0FE3E1FB" w14:textId="3A49505D" w:rsidR="00C5027D" w:rsidRPr="00C74FB6" w:rsidRDefault="00F27A8B" w:rsidP="0069394F">
            <w:pPr>
              <w:pStyle w:val="SingleTxtGC"/>
              <w:ind w:left="0" w:right="0"/>
              <w:rPr>
                <w:snapToGrid/>
              </w:rPr>
            </w:pPr>
            <w:r w:rsidRPr="00F27A8B">
              <w:rPr>
                <w:rFonts w:hint="eastAsia"/>
                <w:snapToGrid/>
              </w:rPr>
              <w:t>无</w:t>
            </w:r>
          </w:p>
        </w:tc>
      </w:tr>
      <w:tr w:rsidR="00C5027D" w14:paraId="5F8A6788" w14:textId="77777777" w:rsidTr="00246908">
        <w:trPr>
          <w:cantSplit/>
        </w:trPr>
        <w:tc>
          <w:tcPr>
            <w:tcW w:w="2345" w:type="dxa"/>
          </w:tcPr>
          <w:p w14:paraId="0C1649E5" w14:textId="78A9B85F" w:rsidR="00C5027D" w:rsidRPr="00246908" w:rsidRDefault="00246908" w:rsidP="0069394F">
            <w:pPr>
              <w:pStyle w:val="SingleTxtGC"/>
              <w:ind w:left="0" w:right="0"/>
              <w:rPr>
                <w:rFonts w:ascii="Time New Roman" w:eastAsia="黑体" w:hAnsi="Time New Roman"/>
                <w:snapToGrid/>
                <w:lang w:val="fr-CH"/>
              </w:rPr>
            </w:pPr>
            <w:r w:rsidRPr="00246908">
              <w:rPr>
                <w:rFonts w:ascii="Time New Roman" w:eastAsia="黑体" w:hAnsi="Time New Roman" w:hint="eastAsia"/>
                <w:snapToGrid/>
              </w:rPr>
              <w:lastRenderedPageBreak/>
              <w:t>缔约国提交的材料</w:t>
            </w:r>
            <w:r w:rsidR="00C5027D" w:rsidRPr="00246908">
              <w:rPr>
                <w:rFonts w:ascii="Time New Roman" w:eastAsia="黑体" w:hAnsi="Time New Roman" w:hint="eastAsia"/>
                <w:snapToGrid/>
                <w:lang w:val="fr-CH"/>
              </w:rPr>
              <w:t>：</w:t>
            </w:r>
          </w:p>
        </w:tc>
        <w:tc>
          <w:tcPr>
            <w:tcW w:w="5026" w:type="dxa"/>
          </w:tcPr>
          <w:p w14:paraId="4E1D9282" w14:textId="4DD10A59" w:rsidR="00C5027D" w:rsidRPr="00C657A9" w:rsidRDefault="00F27A8B" w:rsidP="00F27A8B">
            <w:pPr>
              <w:pStyle w:val="SingleTxtGC"/>
              <w:ind w:left="0" w:right="0"/>
              <w:rPr>
                <w:snapToGrid/>
              </w:rPr>
            </w:pPr>
            <w:r w:rsidRPr="00F27A8B">
              <w:rPr>
                <w:snapToGrid/>
                <w:lang w:val="en-GB"/>
              </w:rPr>
              <w:t>2018</w:t>
            </w:r>
            <w:r w:rsidRPr="00F27A8B">
              <w:rPr>
                <w:snapToGrid/>
                <w:lang w:val="en-GB"/>
              </w:rPr>
              <w:t>年</w:t>
            </w:r>
            <w:r w:rsidRPr="00F27A8B">
              <w:rPr>
                <w:snapToGrid/>
                <w:lang w:val="en-GB"/>
              </w:rPr>
              <w:t>3</w:t>
            </w:r>
            <w:r w:rsidRPr="00F27A8B">
              <w:rPr>
                <w:snapToGrid/>
                <w:lang w:val="en-GB"/>
              </w:rPr>
              <w:t>月</w:t>
            </w:r>
            <w:r w:rsidRPr="00F27A8B">
              <w:rPr>
                <w:snapToGrid/>
                <w:lang w:val="en-GB"/>
              </w:rPr>
              <w:t>19</w:t>
            </w:r>
            <w:r w:rsidRPr="00F27A8B">
              <w:rPr>
                <w:snapToGrid/>
                <w:lang w:val="en-GB"/>
              </w:rPr>
              <w:t>日</w:t>
            </w:r>
            <w:r w:rsidRPr="00F27A8B">
              <w:rPr>
                <w:snapToGrid/>
                <w:vertAlign w:val="superscript"/>
                <w:lang w:val="en-GB"/>
              </w:rPr>
              <w:footnoteReference w:id="4"/>
            </w:r>
          </w:p>
        </w:tc>
      </w:tr>
    </w:tbl>
    <w:p w14:paraId="4A57DD50" w14:textId="77777777" w:rsidR="00C5027D" w:rsidRDefault="00C5027D" w:rsidP="00172E04">
      <w:pPr>
        <w:spacing w:line="160" w:lineRule="exact"/>
      </w:pPr>
    </w:p>
    <w:p w14:paraId="4DCD856B" w14:textId="77777777" w:rsidR="00CF23E2" w:rsidRPr="007768E7" w:rsidRDefault="00CF23E2" w:rsidP="00CF23E2">
      <w:pPr>
        <w:pStyle w:val="SingleTxtGC"/>
        <w:rPr>
          <w:lang w:val="en-GB"/>
        </w:rPr>
      </w:pPr>
      <w:bookmarkStart w:id="0" w:name="_Hlk69320625"/>
      <w:r w:rsidRPr="007768E7">
        <w:rPr>
          <w:lang w:val="en-GB"/>
        </w:rPr>
        <w:tab/>
      </w:r>
      <w:r w:rsidRPr="007768E7">
        <w:rPr>
          <w:rFonts w:hint="eastAsia"/>
          <w:lang w:val="en-GB"/>
        </w:rPr>
        <w:t>依照缔约国与促进和保护人</w:t>
      </w:r>
      <w:proofErr w:type="gramStart"/>
      <w:r w:rsidRPr="007768E7">
        <w:rPr>
          <w:rFonts w:hint="eastAsia"/>
          <w:lang w:val="en-GB"/>
        </w:rPr>
        <w:t>权机制</w:t>
      </w:r>
      <w:proofErr w:type="gramEnd"/>
      <w:r w:rsidRPr="007768E7">
        <w:rPr>
          <w:rFonts w:hint="eastAsia"/>
          <w:lang w:val="en-GB"/>
        </w:rPr>
        <w:t>保持长期合作的精神，且因为缔约国决心在对于充分履行《公民及政治权利国际公约》及其《任择议定书》所规定义务有必要的领域取得进展，缔约国表示愿意执行委员会的《意见》。</w:t>
      </w:r>
    </w:p>
    <w:p w14:paraId="6084277F" w14:textId="014430DC" w:rsidR="00CF23E2" w:rsidRPr="007768E7" w:rsidRDefault="00CF23E2" w:rsidP="00CF23E2">
      <w:pPr>
        <w:pStyle w:val="SingleTxtGC"/>
        <w:rPr>
          <w:lang w:val="en-GB"/>
        </w:rPr>
      </w:pPr>
      <w:r w:rsidRPr="007768E7">
        <w:rPr>
          <w:lang w:val="en-GB"/>
        </w:rPr>
        <w:tab/>
        <w:t>2017</w:t>
      </w:r>
      <w:r w:rsidRPr="007768E7">
        <w:rPr>
          <w:rFonts w:hint="eastAsia"/>
          <w:lang w:val="en-GB"/>
        </w:rPr>
        <w:t>年年</w:t>
      </w:r>
      <w:r w:rsidRPr="007768E7">
        <w:rPr>
          <w:lang w:val="en-GB"/>
        </w:rPr>
        <w:t>11</w:t>
      </w:r>
      <w:r w:rsidRPr="007768E7">
        <w:rPr>
          <w:rFonts w:hint="eastAsia"/>
          <w:lang w:val="en-GB"/>
        </w:rPr>
        <w:t>月</w:t>
      </w:r>
      <w:r w:rsidRPr="007768E7">
        <w:rPr>
          <w:lang w:val="en-GB"/>
        </w:rPr>
        <w:t>27</w:t>
      </w:r>
      <w:r w:rsidRPr="007768E7">
        <w:rPr>
          <w:rFonts w:hint="eastAsia"/>
          <w:lang w:val="en-GB"/>
        </w:rPr>
        <w:t>日，外交部</w:t>
      </w:r>
      <w:r w:rsidRPr="007768E7">
        <w:rPr>
          <w:lang w:val="en-GB"/>
        </w:rPr>
        <w:t>(</w:t>
      </w:r>
      <w:r w:rsidRPr="007768E7">
        <w:rPr>
          <w:rFonts w:hint="eastAsia"/>
          <w:lang w:val="en-GB"/>
        </w:rPr>
        <w:t>人权司</w:t>
      </w:r>
      <w:r w:rsidRPr="007768E7">
        <w:rPr>
          <w:lang w:val="en-GB"/>
        </w:rPr>
        <w:t>)</w:t>
      </w:r>
      <w:r w:rsidRPr="007768E7">
        <w:rPr>
          <w:rFonts w:hint="eastAsia"/>
          <w:lang w:val="en-GB"/>
        </w:rPr>
        <w:t>成立了一个工作组来研究落实委员会的《意见》。</w:t>
      </w:r>
    </w:p>
    <w:p w14:paraId="48EC13DE" w14:textId="77777777" w:rsidR="00CF23E2" w:rsidRPr="007768E7" w:rsidRDefault="00CF23E2" w:rsidP="00CF23E2">
      <w:pPr>
        <w:pStyle w:val="SingleTxtGC"/>
        <w:rPr>
          <w:lang w:val="en-GB"/>
        </w:rPr>
      </w:pPr>
      <w:r w:rsidRPr="007768E7">
        <w:rPr>
          <w:lang w:val="en-GB"/>
        </w:rPr>
        <w:tab/>
      </w:r>
      <w:r w:rsidRPr="007768E7">
        <w:rPr>
          <w:rFonts w:hint="eastAsia"/>
          <w:lang w:val="en-GB"/>
        </w:rPr>
        <w:t>工作组会议商定了执行委员会《意见》的措施，并根据出席会议的每个机构的责任和权限进行了划分。</w:t>
      </w:r>
    </w:p>
    <w:p w14:paraId="23C31899" w14:textId="00254620" w:rsidR="00CF23E2" w:rsidRPr="007768E7" w:rsidRDefault="00CF23E2" w:rsidP="00CF23E2">
      <w:pPr>
        <w:pStyle w:val="SingleTxtGC"/>
        <w:rPr>
          <w:lang w:val="en-GB"/>
        </w:rPr>
      </w:pPr>
      <w:r w:rsidRPr="007768E7">
        <w:rPr>
          <w:lang w:val="en-GB"/>
        </w:rPr>
        <w:tab/>
      </w:r>
      <w:r w:rsidRPr="007768E7">
        <w:rPr>
          <w:rFonts w:hint="eastAsia"/>
          <w:lang w:val="en-GB"/>
        </w:rPr>
        <w:t>采取的措施如下：</w:t>
      </w:r>
      <w:r w:rsidRPr="007768E7">
        <w:rPr>
          <w:lang w:val="en-GB"/>
        </w:rPr>
        <w:t xml:space="preserve">(a) </w:t>
      </w:r>
      <w:r w:rsidRPr="007768E7">
        <w:rPr>
          <w:rFonts w:hint="eastAsia"/>
          <w:lang w:val="en-GB"/>
        </w:rPr>
        <w:t>缔约国接受委员会的决定，公开承认侵犯了受害者的权利。从</w:t>
      </w:r>
      <w:r w:rsidRPr="007768E7">
        <w:rPr>
          <w:lang w:val="en-GB"/>
        </w:rPr>
        <w:t>2018</w:t>
      </w:r>
      <w:r w:rsidRPr="007768E7">
        <w:rPr>
          <w:lang w:val="en-GB"/>
        </w:rPr>
        <w:t>年</w:t>
      </w:r>
      <w:r w:rsidRPr="007768E7">
        <w:rPr>
          <w:lang w:val="en-GB"/>
        </w:rPr>
        <w:t>3</w:t>
      </w:r>
      <w:r w:rsidRPr="007768E7">
        <w:rPr>
          <w:lang w:val="en-GB"/>
        </w:rPr>
        <w:t>月</w:t>
      </w:r>
      <w:r w:rsidRPr="007768E7">
        <w:rPr>
          <w:lang w:val="en-GB"/>
        </w:rPr>
        <w:t>1</w:t>
      </w:r>
      <w:r w:rsidRPr="007768E7">
        <w:rPr>
          <w:lang w:val="en-GB"/>
        </w:rPr>
        <w:t>日</w:t>
      </w:r>
      <w:r w:rsidRPr="007768E7">
        <w:rPr>
          <w:rFonts w:hint="eastAsia"/>
          <w:lang w:val="en-GB"/>
        </w:rPr>
        <w:t>开始，该决定在外交部网站上公布，为期六个月。</w:t>
      </w:r>
      <w:r w:rsidRPr="007768E7">
        <w:rPr>
          <w:lang w:val="en-GB"/>
        </w:rPr>
        <w:t>(b)</w:t>
      </w:r>
      <w:r w:rsidRPr="007768E7">
        <w:rPr>
          <w:rFonts w:hint="eastAsia"/>
          <w:lang w:val="en-GB"/>
        </w:rPr>
        <w:t>四幅旗帜已经归还圣地亚哥市，并作为艺术品重新安置。这一点得到了提交人的确认，他们说，其余的旗帜已经被销毁。因为剩余的旗帜已被销毁，无法归还，也没有关于其下落的信息。</w:t>
      </w:r>
      <w:r w:rsidRPr="007768E7">
        <w:rPr>
          <w:lang w:val="en-GB"/>
        </w:rPr>
        <w:t xml:space="preserve">(c) </w:t>
      </w:r>
      <w:r w:rsidRPr="007768E7">
        <w:rPr>
          <w:rFonts w:hint="eastAsia"/>
          <w:lang w:val="en-GB"/>
        </w:rPr>
        <w:t>关于今后不再发生的问题，智利警察部队</w:t>
      </w:r>
      <w:r w:rsidRPr="007768E7">
        <w:rPr>
          <w:rFonts w:hint="eastAsia"/>
          <w:lang w:val="en-GB"/>
        </w:rPr>
        <w:t>(</w:t>
      </w:r>
      <w:r w:rsidRPr="007768E7">
        <w:rPr>
          <w:rFonts w:hint="eastAsia"/>
          <w:lang w:val="en-GB"/>
        </w:rPr>
        <w:t>宪兵队</w:t>
      </w:r>
      <w:r w:rsidRPr="007768E7">
        <w:rPr>
          <w:lang w:val="en-GB"/>
        </w:rPr>
        <w:t>)</w:t>
      </w:r>
      <w:r w:rsidRPr="007768E7">
        <w:rPr>
          <w:rFonts w:hint="eastAsia"/>
          <w:lang w:val="en-GB"/>
        </w:rPr>
        <w:t>发布了一项未限定有效期的命令，确保在维护公共秩序方面遵守人权标准，包括表达自由权在体制教育过程中的重要性，特别是在执法人员的能力建设方面。这些指示通过</w:t>
      </w:r>
      <w:r w:rsidRPr="007768E7">
        <w:rPr>
          <w:lang w:val="en-GB"/>
        </w:rPr>
        <w:t>2014</w:t>
      </w:r>
      <w:r w:rsidRPr="007768E7">
        <w:rPr>
          <w:lang w:val="en-GB"/>
        </w:rPr>
        <w:t>年</w:t>
      </w:r>
      <w:r w:rsidRPr="007768E7">
        <w:rPr>
          <w:lang w:val="en-GB"/>
        </w:rPr>
        <w:t>8</w:t>
      </w:r>
      <w:r w:rsidRPr="007768E7">
        <w:rPr>
          <w:lang w:val="en-GB"/>
        </w:rPr>
        <w:t>月</w:t>
      </w:r>
      <w:r w:rsidRPr="007768E7">
        <w:rPr>
          <w:lang w:val="en-GB"/>
        </w:rPr>
        <w:t>14</w:t>
      </w:r>
      <w:r w:rsidRPr="007768E7">
        <w:rPr>
          <w:lang w:val="en-GB"/>
        </w:rPr>
        <w:t>日</w:t>
      </w:r>
      <w:r w:rsidRPr="007768E7">
        <w:rPr>
          <w:rFonts w:hint="eastAsia"/>
          <w:lang w:val="en-GB"/>
        </w:rPr>
        <w:t>第</w:t>
      </w:r>
      <w:r w:rsidRPr="007768E7">
        <w:rPr>
          <w:lang w:val="en-GB"/>
        </w:rPr>
        <w:t>2287</w:t>
      </w:r>
      <w:r w:rsidRPr="007768E7">
        <w:rPr>
          <w:rFonts w:hint="eastAsia"/>
          <w:lang w:val="en-GB"/>
        </w:rPr>
        <w:t>号</w:t>
      </w:r>
      <w:proofErr w:type="gramStart"/>
      <w:r w:rsidRPr="007768E7">
        <w:rPr>
          <w:rFonts w:hint="eastAsia"/>
          <w:lang w:val="en-GB"/>
        </w:rPr>
        <w:t>总命令</w:t>
      </w:r>
      <w:proofErr w:type="gramEnd"/>
      <w:r w:rsidRPr="007768E7">
        <w:rPr>
          <w:rFonts w:hint="eastAsia"/>
          <w:lang w:val="en-GB"/>
        </w:rPr>
        <w:t>下达，其目的之一是防止今后发生类似的侵权行为。警察部队将进一步加强其人权培训模块，其中将讨论表达自由的重要性，特别是在负责维护公共秩序的警官接受的培训中。</w:t>
      </w:r>
    </w:p>
    <w:p w14:paraId="0E935D1B" w14:textId="77777777" w:rsidR="00CF23E2" w:rsidRPr="007768E7" w:rsidRDefault="00CF23E2" w:rsidP="00CF23E2">
      <w:pPr>
        <w:pStyle w:val="SingleTxtGC"/>
        <w:rPr>
          <w:lang w:val="en-GB"/>
        </w:rPr>
      </w:pPr>
      <w:r w:rsidRPr="007768E7">
        <w:rPr>
          <w:lang w:val="en-GB"/>
        </w:rPr>
        <w:tab/>
      </w:r>
      <w:r w:rsidRPr="007768E7">
        <w:rPr>
          <w:rFonts w:hint="eastAsia"/>
          <w:lang w:val="en-GB"/>
        </w:rPr>
        <w:t>根据《公约任择议定书》第五条以及委员会的议事规则，缔约国请委员会根据所提供的资料，判定它遵从了《意见》。</w:t>
      </w:r>
    </w:p>
    <w:p w14:paraId="46679F23" w14:textId="7E36F8E7" w:rsidR="00CF23E2" w:rsidRPr="007768E7" w:rsidRDefault="00CF23E2" w:rsidP="00CF23E2">
      <w:pPr>
        <w:pStyle w:val="SingleTxtGC"/>
        <w:rPr>
          <w:vertAlign w:val="superscript"/>
          <w:lang w:val="en-GB"/>
        </w:rPr>
      </w:pPr>
      <w:r w:rsidRPr="003D6D46">
        <w:rPr>
          <w:rFonts w:ascii="Time New Roman" w:eastAsia="黑体" w:hAnsi="Time New Roman" w:hint="eastAsia"/>
          <w:lang w:val="en-GB"/>
        </w:rPr>
        <w:t>提交人提交的材料：</w:t>
      </w:r>
      <w:r w:rsidRPr="007768E7">
        <w:rPr>
          <w:lang w:val="en-GB"/>
        </w:rPr>
        <w:t>2019</w:t>
      </w:r>
      <w:r w:rsidRPr="007768E7">
        <w:rPr>
          <w:lang w:val="en-GB"/>
        </w:rPr>
        <w:t>年</w:t>
      </w:r>
      <w:r w:rsidRPr="007768E7">
        <w:rPr>
          <w:lang w:val="en-GB"/>
        </w:rPr>
        <w:t>7</w:t>
      </w:r>
      <w:r w:rsidRPr="007768E7">
        <w:rPr>
          <w:lang w:val="en-GB"/>
        </w:rPr>
        <w:t>月</w:t>
      </w:r>
      <w:r w:rsidRPr="007768E7">
        <w:rPr>
          <w:lang w:val="en-GB"/>
        </w:rPr>
        <w:t>10</w:t>
      </w:r>
      <w:r w:rsidRPr="007768E7">
        <w:rPr>
          <w:lang w:val="en-GB"/>
        </w:rPr>
        <w:t>日</w:t>
      </w:r>
      <w:r w:rsidR="00051C5D" w:rsidRPr="00051C5D">
        <w:rPr>
          <w:color w:val="0000FF"/>
          <w:vertAlign w:val="superscript"/>
          <w:lang w:val="en-GB"/>
        </w:rPr>
        <w:footnoteReference w:id="5"/>
      </w:r>
      <w:r w:rsidRPr="007768E7">
        <w:rPr>
          <w:vertAlign w:val="superscript"/>
          <w:lang w:val="en-GB"/>
        </w:rPr>
        <w:t xml:space="preserve"> </w:t>
      </w:r>
      <w:r w:rsidRPr="007768E7">
        <w:rPr>
          <w:rFonts w:hint="eastAsia"/>
          <w:lang w:val="en-GB"/>
        </w:rPr>
        <w:t>和</w:t>
      </w:r>
      <w:r w:rsidRPr="007768E7">
        <w:rPr>
          <w:lang w:val="en-GB"/>
        </w:rPr>
        <w:t>2020</w:t>
      </w:r>
      <w:r w:rsidRPr="007768E7">
        <w:rPr>
          <w:lang w:val="en-GB"/>
        </w:rPr>
        <w:t>年</w:t>
      </w:r>
      <w:r w:rsidRPr="007768E7">
        <w:rPr>
          <w:lang w:val="en-GB"/>
        </w:rPr>
        <w:t>5</w:t>
      </w:r>
      <w:r w:rsidRPr="007768E7">
        <w:rPr>
          <w:lang w:val="en-GB"/>
        </w:rPr>
        <w:t>月</w:t>
      </w:r>
      <w:r w:rsidRPr="007768E7">
        <w:rPr>
          <w:lang w:val="en-GB"/>
        </w:rPr>
        <w:t>4</w:t>
      </w:r>
      <w:r w:rsidRPr="007768E7">
        <w:rPr>
          <w:lang w:val="en-GB"/>
        </w:rPr>
        <w:t>日</w:t>
      </w:r>
      <w:r w:rsidR="00051C5D" w:rsidRPr="00051C5D">
        <w:rPr>
          <w:color w:val="0000FF"/>
          <w:vertAlign w:val="superscript"/>
          <w:lang w:val="en-GB"/>
        </w:rPr>
        <w:footnoteReference w:id="6"/>
      </w:r>
    </w:p>
    <w:p w14:paraId="1050E2C0" w14:textId="4EA49B2A" w:rsidR="00CF23E2" w:rsidRPr="007768E7" w:rsidRDefault="00CF23E2" w:rsidP="00CF23E2">
      <w:pPr>
        <w:pStyle w:val="SingleTxtGC"/>
        <w:rPr>
          <w:lang w:val="en-GB"/>
        </w:rPr>
      </w:pPr>
      <w:r w:rsidRPr="007768E7">
        <w:rPr>
          <w:lang w:val="en-GB"/>
        </w:rPr>
        <w:tab/>
      </w:r>
      <w:r w:rsidRPr="007768E7">
        <w:rPr>
          <w:rFonts w:hint="eastAsia"/>
          <w:lang w:val="en-GB"/>
        </w:rPr>
        <w:t>提交人在</w:t>
      </w:r>
      <w:r w:rsidRPr="007768E7">
        <w:rPr>
          <w:lang w:val="en-GB"/>
        </w:rPr>
        <w:t>2019</w:t>
      </w:r>
      <w:r w:rsidRPr="007768E7">
        <w:rPr>
          <w:rFonts w:hint="eastAsia"/>
          <w:lang w:val="en-GB"/>
        </w:rPr>
        <w:t>年</w:t>
      </w:r>
      <w:r w:rsidRPr="007768E7">
        <w:rPr>
          <w:lang w:val="en-GB"/>
        </w:rPr>
        <w:t>7</w:t>
      </w:r>
      <w:r w:rsidRPr="007768E7">
        <w:rPr>
          <w:rFonts w:hint="eastAsia"/>
          <w:lang w:val="en-GB"/>
        </w:rPr>
        <w:t>月</w:t>
      </w:r>
      <w:r w:rsidRPr="007768E7">
        <w:rPr>
          <w:lang w:val="en-GB"/>
        </w:rPr>
        <w:t>10</w:t>
      </w:r>
      <w:r w:rsidRPr="007768E7">
        <w:rPr>
          <w:rFonts w:hint="eastAsia"/>
          <w:lang w:val="en-GB"/>
        </w:rPr>
        <w:t>日提交的材料中解释说，尽管多次提出举行听证请求并向普遍定期审议机制和强迫失踪问题委员会提交报告，但缔约国仍未执行委员会的《意见》。</w:t>
      </w:r>
    </w:p>
    <w:p w14:paraId="0A179BD9" w14:textId="2B585990" w:rsidR="00CF23E2" w:rsidRPr="007768E7" w:rsidRDefault="00CF23E2" w:rsidP="00CF23E2">
      <w:pPr>
        <w:pStyle w:val="SingleTxtGC"/>
        <w:rPr>
          <w:lang w:val="en-GB"/>
        </w:rPr>
      </w:pPr>
      <w:r w:rsidRPr="007768E7">
        <w:rPr>
          <w:lang w:val="en-GB"/>
        </w:rPr>
        <w:tab/>
      </w:r>
      <w:r w:rsidRPr="007768E7">
        <w:rPr>
          <w:rFonts w:hint="eastAsia"/>
          <w:lang w:val="en-GB"/>
        </w:rPr>
        <w:t>针对缔约国采取的措施，提交人强调了以下几点：</w:t>
      </w:r>
      <w:r w:rsidRPr="007768E7">
        <w:rPr>
          <w:lang w:val="en-GB"/>
        </w:rPr>
        <w:t>(a)</w:t>
      </w:r>
      <w:r w:rsidR="00B81920">
        <w:rPr>
          <w:lang w:val="en-GB"/>
        </w:rPr>
        <w:t xml:space="preserve"> </w:t>
      </w:r>
      <w:r w:rsidRPr="007768E7">
        <w:rPr>
          <w:rFonts w:hint="eastAsia"/>
          <w:lang w:val="en-GB"/>
        </w:rPr>
        <w:t>关于被销毁的旗帜，缔约国有责任提供资料说明旗帜在</w:t>
      </w:r>
      <w:proofErr w:type="gramStart"/>
      <w:r w:rsidRPr="007768E7">
        <w:rPr>
          <w:rFonts w:hint="eastAsia"/>
          <w:lang w:val="en-GB"/>
        </w:rPr>
        <w:t>何处和</w:t>
      </w:r>
      <w:proofErr w:type="gramEnd"/>
      <w:r w:rsidRPr="007768E7">
        <w:rPr>
          <w:rFonts w:hint="eastAsia"/>
          <w:lang w:val="en-GB"/>
        </w:rPr>
        <w:t>如何被销毁，并开展调查，以找到肇事者并追究他们的责任；</w:t>
      </w:r>
      <w:r w:rsidRPr="007768E7">
        <w:rPr>
          <w:lang w:val="en-GB"/>
        </w:rPr>
        <w:t xml:space="preserve">(b) </w:t>
      </w:r>
      <w:r w:rsidRPr="007768E7">
        <w:rPr>
          <w:rFonts w:hint="eastAsia"/>
          <w:lang w:val="en-GB"/>
        </w:rPr>
        <w:t>由于圣地亚哥市政府</w:t>
      </w:r>
      <w:proofErr w:type="gramStart"/>
      <w:r w:rsidRPr="007768E7">
        <w:rPr>
          <w:rFonts w:hint="eastAsia"/>
          <w:lang w:val="en-GB"/>
        </w:rPr>
        <w:t>只重新</w:t>
      </w:r>
      <w:proofErr w:type="gramEnd"/>
      <w:r w:rsidRPr="007768E7">
        <w:rPr>
          <w:rFonts w:hint="eastAsia"/>
          <w:lang w:val="en-GB"/>
        </w:rPr>
        <w:t>安置了</w:t>
      </w:r>
      <w:r w:rsidRPr="007768E7">
        <w:rPr>
          <w:lang w:val="en-GB"/>
        </w:rPr>
        <w:t>15</w:t>
      </w:r>
      <w:r w:rsidRPr="007768E7">
        <w:rPr>
          <w:rFonts w:hint="eastAsia"/>
          <w:lang w:val="en-GB"/>
        </w:rPr>
        <w:t>幅旗帜中的</w:t>
      </w:r>
      <w:r w:rsidRPr="007768E7">
        <w:rPr>
          <w:lang w:val="en-GB"/>
        </w:rPr>
        <w:t>4</w:t>
      </w:r>
      <w:r w:rsidRPr="007768E7">
        <w:rPr>
          <w:rFonts w:hint="eastAsia"/>
          <w:lang w:val="en-GB"/>
        </w:rPr>
        <w:t>幅，提交人认为这一措施并不充分，因为艺术品的完整性没有得到复原；</w:t>
      </w:r>
      <w:r w:rsidRPr="007768E7">
        <w:rPr>
          <w:lang w:val="en-GB"/>
        </w:rPr>
        <w:t>(c)</w:t>
      </w:r>
      <w:r w:rsidRPr="007768E7">
        <w:rPr>
          <w:rFonts w:hint="eastAsia"/>
          <w:lang w:val="en-GB"/>
        </w:rPr>
        <w:t>关于</w:t>
      </w:r>
      <w:r w:rsidRPr="007768E7">
        <w:rPr>
          <w:lang w:val="en-GB"/>
        </w:rPr>
        <w:t>2014</w:t>
      </w:r>
      <w:r w:rsidRPr="007768E7">
        <w:rPr>
          <w:rFonts w:hint="eastAsia"/>
          <w:lang w:val="en-GB"/>
        </w:rPr>
        <w:t>年</w:t>
      </w:r>
      <w:r w:rsidRPr="007768E7">
        <w:rPr>
          <w:lang w:val="en-GB"/>
        </w:rPr>
        <w:t>8</w:t>
      </w:r>
      <w:r w:rsidRPr="007768E7">
        <w:rPr>
          <w:rFonts w:hint="eastAsia"/>
          <w:lang w:val="en-GB"/>
        </w:rPr>
        <w:t>月</w:t>
      </w:r>
      <w:r w:rsidRPr="007768E7">
        <w:rPr>
          <w:lang w:val="en-GB"/>
        </w:rPr>
        <w:t>14</w:t>
      </w:r>
      <w:r w:rsidRPr="007768E7">
        <w:rPr>
          <w:rFonts w:hint="eastAsia"/>
          <w:lang w:val="en-GB"/>
        </w:rPr>
        <w:t>日第</w:t>
      </w:r>
      <w:r w:rsidRPr="007768E7">
        <w:rPr>
          <w:lang w:val="en-GB"/>
        </w:rPr>
        <w:t>2287</w:t>
      </w:r>
      <w:r w:rsidRPr="007768E7">
        <w:rPr>
          <w:rFonts w:hint="eastAsia"/>
          <w:lang w:val="en-GB"/>
        </w:rPr>
        <w:t>号一般命令，提交人请缔约国告知命令的内容，以及执法人员和宪兵队人权培训模块的内容；</w:t>
      </w:r>
      <w:r w:rsidRPr="007768E7">
        <w:rPr>
          <w:lang w:val="en-GB"/>
        </w:rPr>
        <w:t xml:space="preserve">(d) </w:t>
      </w:r>
      <w:r w:rsidRPr="007768E7">
        <w:rPr>
          <w:rFonts w:hint="eastAsia"/>
          <w:lang w:val="en-GB"/>
        </w:rPr>
        <w:t>与委员会的《意见》相反，提交人没有得到任何赔偿，因为对提交人而言，唯一可接受的赔偿是归还作品，即通过出资或组织，举办一个与被毁展览类似的展览；</w:t>
      </w:r>
      <w:r w:rsidRPr="007768E7">
        <w:rPr>
          <w:lang w:val="en-GB"/>
        </w:rPr>
        <w:t xml:space="preserve">(e) </w:t>
      </w:r>
      <w:r w:rsidRPr="007768E7">
        <w:rPr>
          <w:rFonts w:hint="eastAsia"/>
          <w:lang w:val="en-GB"/>
        </w:rPr>
        <w:t>提交人认为，在外交部网站上公布委员会的《意见》是不够的，不能取代缔约国从未进行的公开道歉。</w:t>
      </w:r>
    </w:p>
    <w:p w14:paraId="46C27ADF" w14:textId="6A9CC008" w:rsidR="00CF23E2" w:rsidRPr="007768E7" w:rsidRDefault="00CF23E2" w:rsidP="00CF23E2">
      <w:pPr>
        <w:pStyle w:val="SingleTxtGC"/>
        <w:rPr>
          <w:lang w:val="en-GB"/>
        </w:rPr>
      </w:pPr>
      <w:r w:rsidRPr="007768E7">
        <w:rPr>
          <w:lang w:val="en-GB"/>
        </w:rPr>
        <w:tab/>
      </w:r>
      <w:r w:rsidRPr="007768E7">
        <w:rPr>
          <w:rFonts w:hint="eastAsia"/>
          <w:lang w:val="en-GB"/>
        </w:rPr>
        <w:t>提交人在</w:t>
      </w:r>
      <w:r w:rsidRPr="007768E7">
        <w:rPr>
          <w:lang w:val="en-GB"/>
        </w:rPr>
        <w:t>2020</w:t>
      </w:r>
      <w:r w:rsidRPr="007768E7">
        <w:rPr>
          <w:rFonts w:hint="eastAsia"/>
          <w:lang w:val="en-GB"/>
        </w:rPr>
        <w:t>年</w:t>
      </w:r>
      <w:r w:rsidRPr="007768E7">
        <w:rPr>
          <w:lang w:val="en-GB"/>
        </w:rPr>
        <w:t>5</w:t>
      </w:r>
      <w:r w:rsidRPr="007768E7">
        <w:rPr>
          <w:rFonts w:hint="eastAsia"/>
          <w:lang w:val="en-GB"/>
        </w:rPr>
        <w:t>月</w:t>
      </w:r>
      <w:r w:rsidRPr="007768E7">
        <w:rPr>
          <w:lang w:val="en-GB"/>
        </w:rPr>
        <w:t>4</w:t>
      </w:r>
      <w:r w:rsidRPr="007768E7">
        <w:rPr>
          <w:rFonts w:hint="eastAsia"/>
          <w:lang w:val="en-GB"/>
        </w:rPr>
        <w:t>日提交的材料中重申了他们在</w:t>
      </w:r>
      <w:r w:rsidRPr="007768E7">
        <w:rPr>
          <w:lang w:val="en-GB"/>
        </w:rPr>
        <w:t>2019</w:t>
      </w:r>
      <w:r w:rsidRPr="007768E7">
        <w:rPr>
          <w:rFonts w:hint="eastAsia"/>
          <w:lang w:val="en-GB"/>
        </w:rPr>
        <w:t>年</w:t>
      </w:r>
      <w:r w:rsidRPr="007768E7">
        <w:rPr>
          <w:lang w:val="en-GB"/>
        </w:rPr>
        <w:t>7</w:t>
      </w:r>
      <w:r w:rsidRPr="007768E7">
        <w:rPr>
          <w:rFonts w:hint="eastAsia"/>
          <w:lang w:val="en-GB"/>
        </w:rPr>
        <w:t>月</w:t>
      </w:r>
      <w:r w:rsidRPr="007768E7">
        <w:rPr>
          <w:lang w:val="en-GB"/>
        </w:rPr>
        <w:t>10</w:t>
      </w:r>
      <w:r w:rsidRPr="007768E7">
        <w:rPr>
          <w:rFonts w:hint="eastAsia"/>
          <w:lang w:val="en-GB"/>
        </w:rPr>
        <w:t>日提交材料中提出的各项内容。他们补充说，缔约国在</w:t>
      </w:r>
      <w:r w:rsidRPr="007768E7">
        <w:rPr>
          <w:lang w:val="en-GB"/>
        </w:rPr>
        <w:t>2018</w:t>
      </w:r>
      <w:r w:rsidRPr="007768E7">
        <w:rPr>
          <w:rFonts w:hint="eastAsia"/>
          <w:lang w:val="en-GB"/>
        </w:rPr>
        <w:t>年</w:t>
      </w:r>
      <w:r w:rsidRPr="007768E7">
        <w:rPr>
          <w:lang w:val="en-GB"/>
        </w:rPr>
        <w:t>3</w:t>
      </w:r>
      <w:r w:rsidRPr="007768E7">
        <w:rPr>
          <w:rFonts w:hint="eastAsia"/>
          <w:lang w:val="en-GB"/>
        </w:rPr>
        <w:t>月</w:t>
      </w:r>
      <w:r w:rsidRPr="007768E7">
        <w:rPr>
          <w:lang w:val="en-GB"/>
        </w:rPr>
        <w:t>19</w:t>
      </w:r>
      <w:r w:rsidRPr="007768E7">
        <w:rPr>
          <w:rFonts w:hint="eastAsia"/>
          <w:lang w:val="en-GB"/>
        </w:rPr>
        <w:t>日的报告中提到一个工作组，提交人从未被邀请参加该工作组。因此，他们不知道工作组的宗</w:t>
      </w:r>
      <w:r w:rsidRPr="007768E7">
        <w:rPr>
          <w:rFonts w:hint="eastAsia"/>
          <w:lang w:val="en-GB"/>
        </w:rPr>
        <w:lastRenderedPageBreak/>
        <w:t>旨、组成、持续时间或活动。此外，缔约国从未公布工作组的成果或将它们转发给提交人。提交人感到遗憾的是，在这方面向委员会提供的资料不完整，缔约国没有解释为什么工作组只由政府实体组成，没有司法机构的代表。因此，提交人认为，工作组不能被视为有效补救的一部分。</w:t>
      </w:r>
    </w:p>
    <w:p w14:paraId="2DF088D7" w14:textId="77777777" w:rsidR="00CF23E2" w:rsidRPr="007768E7" w:rsidRDefault="00CF23E2" w:rsidP="00CF23E2">
      <w:pPr>
        <w:pStyle w:val="SingleTxtGC"/>
        <w:rPr>
          <w:lang w:val="en-GB"/>
        </w:rPr>
      </w:pPr>
      <w:r w:rsidRPr="007768E7">
        <w:rPr>
          <w:lang w:val="en-GB"/>
        </w:rPr>
        <w:tab/>
      </w:r>
      <w:r w:rsidRPr="007768E7">
        <w:rPr>
          <w:rFonts w:hint="eastAsia"/>
          <w:lang w:val="en-GB"/>
        </w:rPr>
        <w:t>提交人补充说，缔约国仅仅公布《意见》本身不能被视为公开承认侵犯了他们的权利。提交人认为，缔约国没有履行《意见》中规定的义务，即公布《意见》并广为传播，同时公开承认侵犯了他们的权利。</w:t>
      </w:r>
    </w:p>
    <w:p w14:paraId="7FBE730C" w14:textId="77777777" w:rsidR="00CF23E2" w:rsidRPr="007768E7" w:rsidRDefault="00CF23E2" w:rsidP="00CF23E2">
      <w:pPr>
        <w:pStyle w:val="SingleTxtGC"/>
        <w:rPr>
          <w:lang w:val="en-GB"/>
        </w:rPr>
      </w:pPr>
      <w:r w:rsidRPr="007768E7">
        <w:rPr>
          <w:lang w:val="en-GB"/>
        </w:rPr>
        <w:tab/>
      </w:r>
      <w:r w:rsidRPr="007768E7">
        <w:rPr>
          <w:rFonts w:hint="eastAsia"/>
          <w:lang w:val="en-GB"/>
        </w:rPr>
        <w:t>关于归还四幅旗帜，提交人指出，这发生在《意见》通过之前。因此，缔约国不能将其作为一种赔偿措施。此外，缔约国没有提供资料说明其余旗帜的情况。</w:t>
      </w:r>
    </w:p>
    <w:p w14:paraId="4850967C" w14:textId="09CC3177" w:rsidR="00CF23E2" w:rsidRPr="007768E7" w:rsidRDefault="00CF23E2" w:rsidP="00CF23E2">
      <w:pPr>
        <w:pStyle w:val="SingleTxtGC"/>
        <w:rPr>
          <w:lang w:val="en-GB"/>
        </w:rPr>
      </w:pPr>
      <w:r w:rsidRPr="007768E7">
        <w:rPr>
          <w:lang w:val="en-GB"/>
        </w:rPr>
        <w:tab/>
      </w:r>
      <w:r w:rsidRPr="007768E7">
        <w:rPr>
          <w:rFonts w:hint="eastAsia"/>
          <w:lang w:val="en-GB"/>
        </w:rPr>
        <w:t>基于上述情况，提交人再次要求采取以下赔偿措施：</w:t>
      </w:r>
      <w:r w:rsidRPr="007768E7">
        <w:rPr>
          <w:lang w:val="en-GB"/>
        </w:rPr>
        <w:t xml:space="preserve">(a) </w:t>
      </w:r>
      <w:r w:rsidRPr="007768E7">
        <w:rPr>
          <w:rFonts w:hint="eastAsia"/>
          <w:lang w:val="en-GB"/>
        </w:rPr>
        <w:t>完整归还题为《记忆之桥》的作品；</w:t>
      </w:r>
      <w:r w:rsidRPr="007768E7">
        <w:rPr>
          <w:lang w:val="en-GB"/>
        </w:rPr>
        <w:t xml:space="preserve">(b) </w:t>
      </w:r>
      <w:r w:rsidRPr="007768E7">
        <w:rPr>
          <w:rFonts w:hint="eastAsia"/>
          <w:lang w:val="en-GB"/>
        </w:rPr>
        <w:t>由智利宪兵队重新安置这一作品；</w:t>
      </w:r>
      <w:r w:rsidRPr="007768E7">
        <w:rPr>
          <w:lang w:val="en-GB"/>
        </w:rPr>
        <w:t xml:space="preserve">(c) </w:t>
      </w:r>
      <w:r w:rsidRPr="007768E7">
        <w:rPr>
          <w:rFonts w:hint="eastAsia"/>
          <w:lang w:val="en-GB"/>
        </w:rPr>
        <w:t>智利宪兵队公开道歉，承认他们的错误并承诺捍卫和尊重人权。</w:t>
      </w:r>
    </w:p>
    <w:p w14:paraId="56A9E817" w14:textId="77777777" w:rsidR="00CF23E2" w:rsidRPr="007768E7" w:rsidRDefault="00CF23E2" w:rsidP="00CF23E2">
      <w:pPr>
        <w:pStyle w:val="SingleTxtGC"/>
        <w:rPr>
          <w:lang w:val="en-GB"/>
        </w:rPr>
      </w:pPr>
      <w:r w:rsidRPr="007768E7">
        <w:rPr>
          <w:lang w:val="en-GB"/>
        </w:rPr>
        <w:tab/>
      </w:r>
      <w:r w:rsidRPr="007768E7">
        <w:rPr>
          <w:rFonts w:hint="eastAsia"/>
          <w:lang w:val="en-GB"/>
        </w:rPr>
        <w:t>提交人还重申，国家没有采取任何旨在归还作品的措施，也没有任何公开承认责任的具体行动，或采取任何对受害者的抵偿措施。</w:t>
      </w:r>
    </w:p>
    <w:p w14:paraId="4F399A6A" w14:textId="0F49AE47" w:rsidR="00CF23E2" w:rsidRPr="007768E7" w:rsidRDefault="00CF23E2" w:rsidP="00CF23E2">
      <w:pPr>
        <w:pStyle w:val="SingleTxtGC"/>
        <w:rPr>
          <w:vertAlign w:val="superscript"/>
          <w:lang w:val="en-GB"/>
        </w:rPr>
      </w:pPr>
      <w:r w:rsidRPr="007768E7">
        <w:rPr>
          <w:lang w:val="en-GB"/>
        </w:rPr>
        <w:tab/>
      </w:r>
      <w:r w:rsidRPr="007768E7">
        <w:rPr>
          <w:rFonts w:hint="eastAsia"/>
          <w:lang w:val="en-GB"/>
        </w:rPr>
        <w:t>提交人还希望告知委员会，他们表达自由仍然受到压力，因为他们办公室外面的旗帜被一个极右团体撕下，该团体还将该视频上传到了</w:t>
      </w:r>
      <w:r w:rsidRPr="007768E7">
        <w:rPr>
          <w:lang w:val="en-GB"/>
        </w:rPr>
        <w:t>YouTube</w:t>
      </w:r>
      <w:r w:rsidRPr="007768E7">
        <w:rPr>
          <w:rFonts w:hint="eastAsia"/>
          <w:lang w:val="en-GB"/>
        </w:rPr>
        <w:t>上。</w:t>
      </w:r>
      <w:r w:rsidR="00051C5D" w:rsidRPr="00051C5D">
        <w:rPr>
          <w:color w:val="0000FF"/>
          <w:vertAlign w:val="superscript"/>
          <w:lang w:val="en-GB"/>
        </w:rPr>
        <w:footnoteReference w:id="7"/>
      </w:r>
    </w:p>
    <w:p w14:paraId="6FE5A919" w14:textId="7770AA59" w:rsidR="00CF23E2" w:rsidRPr="003D6D46" w:rsidRDefault="00CF23E2" w:rsidP="00CF23E2">
      <w:pPr>
        <w:pStyle w:val="SingleTxtGC"/>
        <w:rPr>
          <w:rFonts w:ascii="Time New Roman" w:eastAsia="黑体" w:hAnsi="Time New Roman"/>
          <w:lang w:val="en-GB"/>
        </w:rPr>
      </w:pPr>
      <w:r w:rsidRPr="003D6D46">
        <w:rPr>
          <w:rFonts w:ascii="Time New Roman" w:eastAsia="黑体" w:hAnsi="Time New Roman"/>
          <w:lang w:val="en-GB"/>
        </w:rPr>
        <w:t>委员会的评估：</w:t>
      </w:r>
    </w:p>
    <w:p w14:paraId="5895270E" w14:textId="38440BA6" w:rsidR="00CF23E2" w:rsidRPr="007768E7" w:rsidRDefault="00CF23E2" w:rsidP="00CF23E2">
      <w:pPr>
        <w:pStyle w:val="SingleTxtGC"/>
        <w:rPr>
          <w:lang w:val="en-GB"/>
        </w:rPr>
      </w:pPr>
      <w:r w:rsidRPr="007768E7">
        <w:rPr>
          <w:lang w:val="en-GB"/>
        </w:rPr>
        <w:tab/>
        <w:t>(a)</w:t>
      </w:r>
      <w:r w:rsidRPr="007768E7">
        <w:rPr>
          <w:lang w:val="en-GB"/>
        </w:rPr>
        <w:tab/>
      </w:r>
      <w:r w:rsidRPr="007768E7">
        <w:rPr>
          <w:rFonts w:hint="eastAsia"/>
          <w:lang w:val="en-GB"/>
        </w:rPr>
        <w:t>找到并归还丢失的旗帜：</w:t>
      </w:r>
      <w:r w:rsidRPr="007768E7">
        <w:rPr>
          <w:lang w:val="en-GB"/>
        </w:rPr>
        <w:t>B</w:t>
      </w:r>
      <w:r w:rsidRPr="007768E7">
        <w:rPr>
          <w:rFonts w:hint="eastAsia"/>
          <w:lang w:val="en-GB"/>
        </w:rPr>
        <w:t>；</w:t>
      </w:r>
    </w:p>
    <w:p w14:paraId="6D083167" w14:textId="7DE5C670" w:rsidR="00CF23E2" w:rsidRPr="007768E7" w:rsidRDefault="00CF23E2" w:rsidP="00CF23E2">
      <w:pPr>
        <w:pStyle w:val="SingleTxtGC"/>
        <w:rPr>
          <w:lang w:val="en-GB"/>
        </w:rPr>
      </w:pPr>
      <w:r w:rsidRPr="007768E7">
        <w:rPr>
          <w:lang w:val="en-GB"/>
        </w:rPr>
        <w:tab/>
        <w:t>(b)</w:t>
      </w:r>
      <w:r w:rsidRPr="007768E7">
        <w:rPr>
          <w:lang w:val="en-GB"/>
        </w:rPr>
        <w:tab/>
      </w:r>
      <w:r w:rsidRPr="007768E7">
        <w:rPr>
          <w:rFonts w:hint="eastAsia"/>
          <w:lang w:val="en-GB"/>
        </w:rPr>
        <w:t>公开承认：</w:t>
      </w:r>
      <w:r w:rsidRPr="007768E7">
        <w:rPr>
          <w:lang w:val="en-GB"/>
        </w:rPr>
        <w:t>B</w:t>
      </w:r>
      <w:r w:rsidRPr="007768E7">
        <w:rPr>
          <w:rFonts w:hint="eastAsia"/>
          <w:lang w:val="en-GB"/>
        </w:rPr>
        <w:t>；</w:t>
      </w:r>
    </w:p>
    <w:p w14:paraId="6E5C3D24" w14:textId="007B5513" w:rsidR="00CF23E2" w:rsidRPr="007768E7" w:rsidRDefault="00CF23E2" w:rsidP="00CF23E2">
      <w:pPr>
        <w:pStyle w:val="SingleTxtGC"/>
        <w:rPr>
          <w:lang w:val="en-GB"/>
        </w:rPr>
      </w:pPr>
      <w:r w:rsidRPr="007768E7">
        <w:rPr>
          <w:lang w:val="en-GB"/>
        </w:rPr>
        <w:tab/>
        <w:t>(c)</w:t>
      </w:r>
      <w:r w:rsidRPr="007768E7">
        <w:rPr>
          <w:lang w:val="en-GB"/>
        </w:rPr>
        <w:tab/>
      </w:r>
      <w:r w:rsidRPr="007768E7">
        <w:rPr>
          <w:rFonts w:hint="eastAsia"/>
          <w:lang w:val="en-GB"/>
        </w:rPr>
        <w:t>适当的补偿措施：</w:t>
      </w:r>
      <w:r w:rsidRPr="007768E7">
        <w:rPr>
          <w:lang w:val="en-GB"/>
        </w:rPr>
        <w:t>B</w:t>
      </w:r>
      <w:r w:rsidRPr="007768E7">
        <w:rPr>
          <w:rFonts w:hint="eastAsia"/>
          <w:lang w:val="en-GB"/>
        </w:rPr>
        <w:t>；</w:t>
      </w:r>
    </w:p>
    <w:p w14:paraId="63A290AD" w14:textId="0C69FA63" w:rsidR="00CF23E2" w:rsidRPr="007768E7" w:rsidRDefault="00CF23E2" w:rsidP="00CF23E2">
      <w:pPr>
        <w:pStyle w:val="SingleTxtGC"/>
        <w:rPr>
          <w:lang w:val="fr-FR"/>
        </w:rPr>
      </w:pPr>
      <w:r w:rsidRPr="007768E7">
        <w:rPr>
          <w:lang w:val="en-GB"/>
        </w:rPr>
        <w:tab/>
      </w:r>
      <w:r w:rsidRPr="007768E7">
        <w:rPr>
          <w:lang w:val="fr-FR"/>
        </w:rPr>
        <w:t>(d)</w:t>
      </w:r>
      <w:r w:rsidRPr="007768E7">
        <w:rPr>
          <w:lang w:val="fr-FR"/>
        </w:rPr>
        <w:tab/>
      </w:r>
      <w:proofErr w:type="gramStart"/>
      <w:r w:rsidRPr="007768E7">
        <w:rPr>
          <w:rFonts w:hint="eastAsia"/>
          <w:lang w:val="en-GB"/>
        </w:rPr>
        <w:t>不</w:t>
      </w:r>
      <w:proofErr w:type="gramEnd"/>
      <w:r w:rsidRPr="007768E7">
        <w:rPr>
          <w:rFonts w:hint="eastAsia"/>
          <w:lang w:val="en-GB"/>
        </w:rPr>
        <w:t>再犯</w:t>
      </w:r>
      <w:r w:rsidRPr="007768E7">
        <w:rPr>
          <w:rFonts w:hint="eastAsia"/>
          <w:lang w:val="fr-FR"/>
        </w:rPr>
        <w:t>：</w:t>
      </w:r>
      <w:r w:rsidRPr="007768E7">
        <w:rPr>
          <w:lang w:val="fr-FR"/>
        </w:rPr>
        <w:t>B</w:t>
      </w:r>
      <w:r w:rsidRPr="007768E7">
        <w:rPr>
          <w:rFonts w:hint="eastAsia"/>
          <w:lang w:val="en-GB"/>
        </w:rPr>
        <w:t>。</w:t>
      </w:r>
    </w:p>
    <w:p w14:paraId="6E952DC3" w14:textId="77777777" w:rsidR="00CF23E2" w:rsidRPr="007768E7" w:rsidRDefault="00CF23E2" w:rsidP="00CF23E2">
      <w:pPr>
        <w:pStyle w:val="SingleTxtGC"/>
        <w:rPr>
          <w:lang w:val="en-GB"/>
        </w:rPr>
      </w:pPr>
      <w:r w:rsidRPr="003D6D46">
        <w:rPr>
          <w:rFonts w:ascii="Time New Roman" w:eastAsia="黑体" w:hAnsi="Time New Roman"/>
          <w:lang w:val="en-GB"/>
        </w:rPr>
        <w:t>委员会的决定：</w:t>
      </w:r>
      <w:r w:rsidRPr="007768E7">
        <w:rPr>
          <w:rFonts w:hint="eastAsia"/>
          <w:lang w:val="en-GB"/>
        </w:rPr>
        <w:t>正在进行后续对话。</w:t>
      </w:r>
    </w:p>
    <w:p w14:paraId="6C0987C6" w14:textId="1BEAEB9F" w:rsidR="00CF23E2" w:rsidRPr="007768E7" w:rsidRDefault="00CF23E2" w:rsidP="003D6D46">
      <w:pPr>
        <w:pStyle w:val="H23GC"/>
        <w:rPr>
          <w:lang w:val="fr-CH"/>
        </w:rPr>
      </w:pPr>
      <w:r w:rsidRPr="007768E7">
        <w:tab/>
      </w:r>
      <w:r w:rsidRPr="007768E7">
        <w:rPr>
          <w:lang w:val="fr-CH"/>
        </w:rPr>
        <w:t>2.</w:t>
      </w:r>
      <w:r w:rsidRPr="007768E7">
        <w:rPr>
          <w:lang w:val="fr-CH"/>
        </w:rPr>
        <w:tab/>
      </w:r>
      <w:r w:rsidRPr="007768E7">
        <w:rPr>
          <w:rFonts w:hint="eastAsia"/>
          <w:lang w:val="fr-CH"/>
        </w:rPr>
        <w:t>科特迪瓦</w:t>
      </w:r>
    </w:p>
    <w:p w14:paraId="44AAB389" w14:textId="4C0F4097" w:rsidR="00CF23E2" w:rsidRPr="003D6D46" w:rsidRDefault="00CF23E2" w:rsidP="00CF23E2">
      <w:pPr>
        <w:pStyle w:val="SingleTxtGC"/>
        <w:rPr>
          <w:rFonts w:ascii="Time New Roman" w:eastAsia="黑体" w:hAnsi="Time New Roman"/>
          <w:lang w:val="fr-CH"/>
        </w:rPr>
      </w:pPr>
      <w:r w:rsidRPr="003D6D46">
        <w:rPr>
          <w:rFonts w:ascii="Time New Roman" w:eastAsia="黑体" w:hAnsi="Time New Roman" w:hint="eastAsia"/>
          <w:lang w:val="fr-CH"/>
        </w:rPr>
        <w:t>第</w:t>
      </w:r>
      <w:r w:rsidRPr="003D6D46">
        <w:rPr>
          <w:rFonts w:ascii="Time New Roman" w:eastAsia="黑体" w:hAnsi="Time New Roman"/>
          <w:lang w:val="fr-CH"/>
        </w:rPr>
        <w:t>1759/2008</w:t>
      </w:r>
      <w:r w:rsidRPr="003D6D46">
        <w:rPr>
          <w:rFonts w:ascii="Time New Roman" w:eastAsia="黑体" w:hAnsi="Time New Roman" w:hint="eastAsia"/>
          <w:lang w:val="fr-CH"/>
        </w:rPr>
        <w:t>号来文，</w:t>
      </w:r>
      <w:r w:rsidRPr="003D6D46">
        <w:rPr>
          <w:rFonts w:ascii="Time New Roman" w:eastAsia="黑体" w:hAnsi="Time New Roman"/>
          <w:lang w:val="fr-CH"/>
        </w:rPr>
        <w:t>Traoré</w:t>
      </w:r>
      <w:r w:rsidRPr="003D6D46">
        <w:rPr>
          <w:rFonts w:ascii="Time New Roman" w:eastAsia="黑体" w:hAnsi="Time New Roman" w:hint="eastAsia"/>
          <w:lang w:val="fr-CH"/>
        </w:rPr>
        <w:t>等人</w:t>
      </w:r>
    </w:p>
    <w:tbl>
      <w:tblPr>
        <w:tblStyle w:val="af9"/>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45"/>
        <w:gridCol w:w="5026"/>
      </w:tblGrid>
      <w:tr w:rsidR="00AA2CE7" w14:paraId="0AE608FB" w14:textId="77777777" w:rsidTr="00B37FC6">
        <w:trPr>
          <w:cantSplit/>
        </w:trPr>
        <w:tc>
          <w:tcPr>
            <w:tcW w:w="2345" w:type="dxa"/>
          </w:tcPr>
          <w:p w14:paraId="07791B93"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《意见》通过日期：</w:t>
            </w:r>
          </w:p>
        </w:tc>
        <w:tc>
          <w:tcPr>
            <w:tcW w:w="5026" w:type="dxa"/>
          </w:tcPr>
          <w:p w14:paraId="4C238D06" w14:textId="1069654A" w:rsidR="00AA2CE7" w:rsidRPr="00C74FB6" w:rsidRDefault="003D6D46" w:rsidP="00B37FC6">
            <w:pPr>
              <w:pStyle w:val="SingleTxtGC"/>
              <w:ind w:left="0" w:right="0"/>
            </w:pPr>
            <w:r w:rsidRPr="003D6D46">
              <w:rPr>
                <w:rFonts w:hint="eastAsia"/>
              </w:rPr>
              <w:t>2011</w:t>
            </w:r>
            <w:r w:rsidRPr="003D6D46">
              <w:rPr>
                <w:rFonts w:hint="eastAsia"/>
              </w:rPr>
              <w:t>年</w:t>
            </w:r>
            <w:r w:rsidRPr="003D6D46">
              <w:rPr>
                <w:rFonts w:hint="eastAsia"/>
              </w:rPr>
              <w:t>10</w:t>
            </w:r>
            <w:r w:rsidRPr="003D6D46">
              <w:rPr>
                <w:rFonts w:hint="eastAsia"/>
              </w:rPr>
              <w:t>月</w:t>
            </w:r>
            <w:r w:rsidRPr="003D6D46">
              <w:rPr>
                <w:rFonts w:hint="eastAsia"/>
              </w:rPr>
              <w:t>31</w:t>
            </w:r>
            <w:r w:rsidRPr="003D6D46">
              <w:rPr>
                <w:rFonts w:hint="eastAsia"/>
              </w:rPr>
              <w:t>日</w:t>
            </w:r>
          </w:p>
        </w:tc>
      </w:tr>
      <w:tr w:rsidR="00AA2CE7" w14:paraId="70D4BBE2" w14:textId="77777777" w:rsidTr="00B37FC6">
        <w:trPr>
          <w:cantSplit/>
        </w:trPr>
        <w:tc>
          <w:tcPr>
            <w:tcW w:w="2345" w:type="dxa"/>
          </w:tcPr>
          <w:p w14:paraId="35F34AF1"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违反的条款：</w:t>
            </w:r>
          </w:p>
        </w:tc>
        <w:tc>
          <w:tcPr>
            <w:tcW w:w="5026" w:type="dxa"/>
          </w:tcPr>
          <w:p w14:paraId="518EDD83" w14:textId="181E736B" w:rsidR="00AA2CE7" w:rsidRPr="00C74FB6" w:rsidRDefault="00840F78" w:rsidP="00B37FC6">
            <w:pPr>
              <w:pStyle w:val="SingleTxtGC"/>
              <w:ind w:left="0" w:right="0"/>
            </w:pPr>
            <w:r w:rsidRPr="00840F78">
              <w:rPr>
                <w:rFonts w:hint="eastAsia"/>
              </w:rPr>
              <w:t>对提交人而言，违反了第二条第</w:t>
            </w:r>
            <w:r w:rsidRPr="00840F78">
              <w:rPr>
                <w:rFonts w:hint="eastAsia"/>
              </w:rPr>
              <w:t>3</w:t>
            </w:r>
            <w:r w:rsidRPr="00840F78">
              <w:rPr>
                <w:rFonts w:hint="eastAsia"/>
              </w:rPr>
              <w:t>款、第七条、第九条和第十条第</w:t>
            </w:r>
            <w:r w:rsidRPr="00840F78">
              <w:rPr>
                <w:rFonts w:hint="eastAsia"/>
              </w:rPr>
              <w:t>3</w:t>
            </w:r>
            <w:r w:rsidRPr="00840F78">
              <w:rPr>
                <w:rFonts w:hint="eastAsia"/>
              </w:rPr>
              <w:t>款，对他的堂兄弟而言，违反了第二条第</w:t>
            </w:r>
            <w:r w:rsidRPr="00840F78">
              <w:rPr>
                <w:rFonts w:hint="eastAsia"/>
              </w:rPr>
              <w:t>3</w:t>
            </w:r>
            <w:r w:rsidRPr="00840F78">
              <w:rPr>
                <w:rFonts w:hint="eastAsia"/>
              </w:rPr>
              <w:t>款、第</w:t>
            </w:r>
            <w:r w:rsidRPr="00840F78">
              <w:rPr>
                <w:rFonts w:hint="eastAsia"/>
              </w:rPr>
              <w:t>6</w:t>
            </w:r>
            <w:r w:rsidRPr="00840F78">
              <w:rPr>
                <w:rFonts w:hint="eastAsia"/>
              </w:rPr>
              <w:t>款第</w:t>
            </w:r>
            <w:r w:rsidRPr="00840F78">
              <w:rPr>
                <w:rFonts w:hint="eastAsia"/>
              </w:rPr>
              <w:t>1</w:t>
            </w:r>
            <w:r w:rsidRPr="00840F78">
              <w:rPr>
                <w:rFonts w:hint="eastAsia"/>
              </w:rPr>
              <w:t>款、第七条、第九条和第十条第</w:t>
            </w:r>
            <w:r w:rsidRPr="00840F78">
              <w:rPr>
                <w:rFonts w:hint="eastAsia"/>
              </w:rPr>
              <w:t>1</w:t>
            </w:r>
            <w:r w:rsidRPr="00840F78">
              <w:rPr>
                <w:rFonts w:hint="eastAsia"/>
              </w:rPr>
              <w:t>款。</w:t>
            </w:r>
          </w:p>
        </w:tc>
      </w:tr>
      <w:tr w:rsidR="00AA2CE7" w14:paraId="5A794AA2" w14:textId="77777777" w:rsidTr="00B37FC6">
        <w:trPr>
          <w:cantSplit/>
        </w:trPr>
        <w:tc>
          <w:tcPr>
            <w:tcW w:w="2345" w:type="dxa"/>
          </w:tcPr>
          <w:p w14:paraId="2C38D061"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lastRenderedPageBreak/>
              <w:t>补救措施：</w:t>
            </w:r>
          </w:p>
        </w:tc>
        <w:tc>
          <w:tcPr>
            <w:tcW w:w="5026" w:type="dxa"/>
          </w:tcPr>
          <w:p w14:paraId="1A9ED5B5" w14:textId="029BD11D" w:rsidR="00AA2CE7" w:rsidRPr="00C74FB6" w:rsidRDefault="00840F78" w:rsidP="00B37FC6">
            <w:pPr>
              <w:pStyle w:val="SingleTxtGC"/>
              <w:ind w:left="0" w:right="0"/>
            </w:pPr>
            <w:r w:rsidRPr="00840F78">
              <w:rPr>
                <w:rFonts w:hint="eastAsia"/>
              </w:rPr>
              <w:t>有效补救，包括：</w:t>
            </w:r>
            <w:r w:rsidRPr="00840F78">
              <w:rPr>
                <w:rFonts w:hint="eastAsia"/>
              </w:rPr>
              <w:t xml:space="preserve">(a) </w:t>
            </w:r>
            <w:r w:rsidRPr="00840F78">
              <w:rPr>
                <w:rFonts w:hint="eastAsia"/>
              </w:rPr>
              <w:t>确保对提交人及其堂兄弟所受的酷刑和虐待给予彻底和认真的调查，并对提交人堂兄弟的失踪给予调查，对于那些有责任者予以起诉和惩罚；</w:t>
            </w:r>
            <w:r w:rsidRPr="00840F78">
              <w:rPr>
                <w:rFonts w:hint="eastAsia"/>
              </w:rPr>
              <w:t xml:space="preserve">(b) </w:t>
            </w:r>
            <w:r w:rsidRPr="00840F78">
              <w:rPr>
                <w:rFonts w:hint="eastAsia"/>
              </w:rPr>
              <w:t>向提交人提供调查结果的详细资料；</w:t>
            </w:r>
            <w:r w:rsidRPr="00840F78">
              <w:rPr>
                <w:rFonts w:hint="eastAsia"/>
              </w:rPr>
              <w:t xml:space="preserve">(c) </w:t>
            </w:r>
            <w:r w:rsidRPr="00840F78">
              <w:rPr>
                <w:rFonts w:hint="eastAsia"/>
              </w:rPr>
              <w:t>如果</w:t>
            </w:r>
            <w:proofErr w:type="spellStart"/>
            <w:r w:rsidRPr="00840F78">
              <w:rPr>
                <w:rFonts w:hint="eastAsia"/>
              </w:rPr>
              <w:t>Chalio</w:t>
            </w:r>
            <w:proofErr w:type="spellEnd"/>
            <w:r w:rsidRPr="00840F78">
              <w:rPr>
                <w:rFonts w:hint="eastAsia"/>
              </w:rPr>
              <w:t>和</w:t>
            </w:r>
            <w:proofErr w:type="spellStart"/>
            <w:r w:rsidRPr="00840F78">
              <w:rPr>
                <w:rFonts w:hint="eastAsia"/>
              </w:rPr>
              <w:t>Bakary</w:t>
            </w:r>
            <w:proofErr w:type="spellEnd"/>
            <w:r w:rsidRPr="00840F78">
              <w:rPr>
                <w:rFonts w:hint="eastAsia"/>
              </w:rPr>
              <w:t xml:space="preserve"> </w:t>
            </w:r>
            <w:proofErr w:type="spellStart"/>
            <w:r w:rsidRPr="00840F78">
              <w:rPr>
                <w:rFonts w:hint="eastAsia"/>
              </w:rPr>
              <w:t>Traor</w:t>
            </w:r>
            <w:proofErr w:type="spellEnd"/>
            <w:r w:rsidRPr="00840F78">
              <w:rPr>
                <w:rFonts w:hint="eastAsia"/>
              </w:rPr>
              <w:t>é仍被拘留，应将他们立即释放；</w:t>
            </w:r>
            <w:r w:rsidRPr="00840F78">
              <w:rPr>
                <w:rFonts w:hint="eastAsia"/>
              </w:rPr>
              <w:t xml:space="preserve">(d) </w:t>
            </w:r>
            <w:r w:rsidRPr="00840F78">
              <w:rPr>
                <w:rFonts w:hint="eastAsia"/>
              </w:rPr>
              <w:t>如果</w:t>
            </w:r>
            <w:proofErr w:type="spellStart"/>
            <w:r w:rsidRPr="00840F78">
              <w:rPr>
                <w:rFonts w:hint="eastAsia"/>
              </w:rPr>
              <w:t>Chalio</w:t>
            </w:r>
            <w:proofErr w:type="spellEnd"/>
            <w:r w:rsidRPr="00840F78">
              <w:rPr>
                <w:rFonts w:hint="eastAsia"/>
              </w:rPr>
              <w:t>和</w:t>
            </w:r>
            <w:proofErr w:type="spellStart"/>
            <w:r w:rsidRPr="00840F78">
              <w:rPr>
                <w:rFonts w:hint="eastAsia"/>
              </w:rPr>
              <w:t>Bakary</w:t>
            </w:r>
            <w:proofErr w:type="spellEnd"/>
            <w:r w:rsidRPr="00840F78">
              <w:rPr>
                <w:rFonts w:hint="eastAsia"/>
              </w:rPr>
              <w:t xml:space="preserve"> </w:t>
            </w:r>
            <w:proofErr w:type="spellStart"/>
            <w:r w:rsidRPr="00840F78">
              <w:rPr>
                <w:rFonts w:hint="eastAsia"/>
              </w:rPr>
              <w:t>Traor</w:t>
            </w:r>
            <w:proofErr w:type="spellEnd"/>
            <w:r w:rsidRPr="00840F78">
              <w:rPr>
                <w:rFonts w:hint="eastAsia"/>
              </w:rPr>
              <w:t>é已经死亡，应将其尸骨归还其亲属；</w:t>
            </w:r>
            <w:r w:rsidRPr="00840F78">
              <w:rPr>
                <w:rFonts w:hint="eastAsia"/>
              </w:rPr>
              <w:t xml:space="preserve">(e) </w:t>
            </w:r>
            <w:r w:rsidRPr="00840F78">
              <w:rPr>
                <w:rFonts w:hint="eastAsia"/>
              </w:rPr>
              <w:t>向提交人以及向</w:t>
            </w:r>
            <w:proofErr w:type="spellStart"/>
            <w:r w:rsidRPr="00840F78">
              <w:rPr>
                <w:rFonts w:hint="eastAsia"/>
              </w:rPr>
              <w:t>Chalio</w:t>
            </w:r>
            <w:proofErr w:type="spellEnd"/>
            <w:r w:rsidRPr="00840F78">
              <w:rPr>
                <w:rFonts w:hint="eastAsia"/>
              </w:rPr>
              <w:t>和</w:t>
            </w:r>
            <w:proofErr w:type="spellStart"/>
            <w:r w:rsidRPr="00840F78">
              <w:rPr>
                <w:rFonts w:hint="eastAsia"/>
              </w:rPr>
              <w:t>Bakary</w:t>
            </w:r>
            <w:proofErr w:type="spellEnd"/>
            <w:r w:rsidRPr="00840F78">
              <w:rPr>
                <w:rFonts w:hint="eastAsia"/>
              </w:rPr>
              <w:t xml:space="preserve"> </w:t>
            </w:r>
            <w:proofErr w:type="spellStart"/>
            <w:r w:rsidRPr="00840F78">
              <w:rPr>
                <w:rFonts w:hint="eastAsia"/>
              </w:rPr>
              <w:t>Traor</w:t>
            </w:r>
            <w:proofErr w:type="spellEnd"/>
            <w:r w:rsidRPr="00840F78">
              <w:rPr>
                <w:rFonts w:hint="eastAsia"/>
              </w:rPr>
              <w:t>é或其直系亲属给予赔偿，包括适当的补偿；</w:t>
            </w:r>
            <w:r w:rsidRPr="00840F78">
              <w:rPr>
                <w:rFonts w:hint="eastAsia"/>
              </w:rPr>
              <w:t xml:space="preserve">(f) </w:t>
            </w:r>
            <w:r w:rsidRPr="00840F78">
              <w:rPr>
                <w:rFonts w:hint="eastAsia"/>
              </w:rPr>
              <w:t>采取一切必要措施防止今后发生类似侵权行为。</w:t>
            </w:r>
          </w:p>
        </w:tc>
      </w:tr>
      <w:tr w:rsidR="00AA2CE7" w14:paraId="761C0560" w14:textId="77777777" w:rsidTr="00B37FC6">
        <w:trPr>
          <w:cantSplit/>
        </w:trPr>
        <w:tc>
          <w:tcPr>
            <w:tcW w:w="2345" w:type="dxa"/>
          </w:tcPr>
          <w:p w14:paraId="7A31066F"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rPr>
              <w:t>事由</w:t>
            </w:r>
            <w:r w:rsidRPr="00246908">
              <w:rPr>
                <w:rFonts w:ascii="Time New Roman" w:eastAsia="黑体" w:hAnsi="Time New Roman" w:hint="eastAsia"/>
                <w:snapToGrid/>
              </w:rPr>
              <w:t>：</w:t>
            </w:r>
          </w:p>
        </w:tc>
        <w:tc>
          <w:tcPr>
            <w:tcW w:w="5026" w:type="dxa"/>
          </w:tcPr>
          <w:p w14:paraId="45D0CB82" w14:textId="46A81D6F" w:rsidR="00AA2CE7" w:rsidRPr="00C74FB6" w:rsidRDefault="00840F78" w:rsidP="00B37FC6">
            <w:pPr>
              <w:pStyle w:val="SingleTxtGC"/>
              <w:ind w:left="0" w:right="0"/>
              <w:rPr>
                <w:snapToGrid/>
              </w:rPr>
            </w:pPr>
            <w:r w:rsidRPr="00840F78">
              <w:rPr>
                <w:rFonts w:hint="eastAsia"/>
                <w:snapToGrid/>
              </w:rPr>
              <w:t>对一人实施任意逮捕和拘留，施加酷刑，将其关押在不人道的条件下，被控持不同政见的堂兄遭强迫失踪</w:t>
            </w:r>
          </w:p>
        </w:tc>
      </w:tr>
      <w:tr w:rsidR="00AA2CE7" w14:paraId="64023FEE" w14:textId="77777777" w:rsidTr="00B37FC6">
        <w:trPr>
          <w:cantSplit/>
        </w:trPr>
        <w:tc>
          <w:tcPr>
            <w:tcW w:w="2345" w:type="dxa"/>
          </w:tcPr>
          <w:p w14:paraId="2C073B32"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snapToGrid/>
              </w:rPr>
              <w:t>以往的后续行动资料：</w:t>
            </w:r>
          </w:p>
        </w:tc>
        <w:tc>
          <w:tcPr>
            <w:tcW w:w="5026" w:type="dxa"/>
          </w:tcPr>
          <w:p w14:paraId="2C76C8CE" w14:textId="7B3CF74E" w:rsidR="00AA2CE7" w:rsidRPr="00C74FB6" w:rsidRDefault="00840F78" w:rsidP="00B37FC6">
            <w:pPr>
              <w:pStyle w:val="SingleTxtGC"/>
              <w:ind w:left="0" w:right="0"/>
              <w:rPr>
                <w:snapToGrid/>
              </w:rPr>
            </w:pPr>
            <w:proofErr w:type="spellStart"/>
            <w:r w:rsidRPr="00840F78">
              <w:rPr>
                <w:snapToGrid/>
              </w:rPr>
              <w:t>CCPR</w:t>
            </w:r>
            <w:proofErr w:type="spellEnd"/>
            <w:r w:rsidRPr="00840F78">
              <w:rPr>
                <w:snapToGrid/>
              </w:rPr>
              <w:t>/C/125/3</w:t>
            </w:r>
          </w:p>
        </w:tc>
      </w:tr>
      <w:tr w:rsidR="00AA2CE7" w14:paraId="4F125E5F" w14:textId="77777777" w:rsidTr="00B37FC6">
        <w:trPr>
          <w:cantSplit/>
        </w:trPr>
        <w:tc>
          <w:tcPr>
            <w:tcW w:w="2345" w:type="dxa"/>
          </w:tcPr>
          <w:p w14:paraId="455B7709" w14:textId="77777777" w:rsidR="00AA2CE7" w:rsidRPr="00246908" w:rsidRDefault="00AA2CE7" w:rsidP="00B37FC6">
            <w:pPr>
              <w:pStyle w:val="SingleTxtGC"/>
              <w:ind w:left="0" w:right="0"/>
              <w:rPr>
                <w:rFonts w:ascii="Time New Roman" w:eastAsia="黑体" w:hAnsi="Time New Roman"/>
                <w:snapToGrid/>
                <w:lang w:val="fr-CH"/>
              </w:rPr>
            </w:pPr>
            <w:r w:rsidRPr="00246908">
              <w:rPr>
                <w:rFonts w:ascii="Time New Roman" w:eastAsia="黑体" w:hAnsi="Time New Roman" w:hint="eastAsia"/>
                <w:snapToGrid/>
              </w:rPr>
              <w:t>缔约国提交的材料</w:t>
            </w:r>
            <w:r w:rsidRPr="00246908">
              <w:rPr>
                <w:rFonts w:ascii="Time New Roman" w:eastAsia="黑体" w:hAnsi="Time New Roman" w:hint="eastAsia"/>
                <w:snapToGrid/>
                <w:lang w:val="fr-CH"/>
              </w:rPr>
              <w:t>：</w:t>
            </w:r>
          </w:p>
        </w:tc>
        <w:tc>
          <w:tcPr>
            <w:tcW w:w="5026" w:type="dxa"/>
          </w:tcPr>
          <w:p w14:paraId="60F26B7C" w14:textId="2BAEF593" w:rsidR="00AA2CE7" w:rsidRPr="00C657A9" w:rsidRDefault="00840F78" w:rsidP="00B37FC6">
            <w:pPr>
              <w:pStyle w:val="SingleTxtGC"/>
              <w:ind w:left="0" w:right="0"/>
              <w:rPr>
                <w:snapToGrid/>
              </w:rPr>
            </w:pPr>
            <w:r w:rsidRPr="00840F78">
              <w:rPr>
                <w:rFonts w:hint="eastAsia"/>
                <w:snapToGrid/>
              </w:rPr>
              <w:t>无</w:t>
            </w:r>
          </w:p>
        </w:tc>
      </w:tr>
    </w:tbl>
    <w:p w14:paraId="1599050B" w14:textId="5AD7A4B7" w:rsidR="00CF23E2" w:rsidRPr="007768E7" w:rsidRDefault="00CF23E2" w:rsidP="00CF23E2">
      <w:pPr>
        <w:pStyle w:val="SingleTxtGC"/>
        <w:rPr>
          <w:lang w:val="en-GB"/>
        </w:rPr>
      </w:pPr>
      <w:bookmarkStart w:id="1" w:name="_Hlk69320646"/>
      <w:bookmarkEnd w:id="0"/>
      <w:r w:rsidRPr="007768E7">
        <w:rPr>
          <w:lang w:val="en-GB"/>
        </w:rPr>
        <w:tab/>
      </w:r>
      <w:r w:rsidRPr="007768E7">
        <w:rPr>
          <w:rFonts w:hint="eastAsia"/>
          <w:lang w:val="en-GB"/>
        </w:rPr>
        <w:t>尽管向缔约国发出了三份提醒函</w:t>
      </w:r>
      <w:r w:rsidR="00051C5D" w:rsidRPr="00051C5D">
        <w:rPr>
          <w:color w:val="0000FF"/>
          <w:vertAlign w:val="superscript"/>
          <w:lang w:val="en-GB"/>
        </w:rPr>
        <w:footnoteReference w:id="8"/>
      </w:r>
      <w:r w:rsidRPr="007768E7">
        <w:rPr>
          <w:rFonts w:hint="eastAsia"/>
          <w:lang w:val="en-GB"/>
        </w:rPr>
        <w:t>，包括一份要求缔约国对提交人律师</w:t>
      </w:r>
      <w:r w:rsidRPr="007768E7">
        <w:rPr>
          <w:lang w:val="en-GB"/>
        </w:rPr>
        <w:t>2018</w:t>
      </w:r>
      <w:r w:rsidRPr="007768E7">
        <w:rPr>
          <w:rFonts w:hint="eastAsia"/>
          <w:lang w:val="en-GB"/>
        </w:rPr>
        <w:t>年</w:t>
      </w:r>
      <w:r w:rsidRPr="007768E7">
        <w:rPr>
          <w:lang w:val="en-GB"/>
        </w:rPr>
        <w:t>3</w:t>
      </w:r>
      <w:r w:rsidRPr="007768E7">
        <w:rPr>
          <w:rFonts w:hint="eastAsia"/>
          <w:lang w:val="en-GB"/>
        </w:rPr>
        <w:t>月</w:t>
      </w:r>
      <w:r w:rsidRPr="007768E7">
        <w:rPr>
          <w:lang w:val="en-GB"/>
        </w:rPr>
        <w:t>29</w:t>
      </w:r>
      <w:r w:rsidRPr="007768E7">
        <w:rPr>
          <w:rFonts w:hint="eastAsia"/>
          <w:lang w:val="en-GB"/>
        </w:rPr>
        <w:t>日提交的材料发表评论的提醒函</w:t>
      </w:r>
      <w:r w:rsidRPr="007768E7">
        <w:rPr>
          <w:rFonts w:hint="eastAsia"/>
          <w:lang w:val="en-GB"/>
        </w:rPr>
        <w:t>(</w:t>
      </w:r>
      <w:r w:rsidRPr="007768E7">
        <w:rPr>
          <w:rFonts w:hint="eastAsia"/>
          <w:lang w:val="en-GB"/>
        </w:rPr>
        <w:t>已经列入委员会第一百二十五届会议审议的报告并在下文予以概述</w:t>
      </w:r>
      <w:r w:rsidRPr="007768E7">
        <w:rPr>
          <w:rFonts w:hint="eastAsia"/>
          <w:lang w:val="en-GB"/>
        </w:rPr>
        <w:t>)</w:t>
      </w:r>
      <w:r w:rsidRPr="007768E7">
        <w:rPr>
          <w:rFonts w:hint="eastAsia"/>
          <w:lang w:val="en-GB"/>
        </w:rPr>
        <w:t>，但迄今尚未收到缔约国提交的任何材料。</w:t>
      </w:r>
    </w:p>
    <w:p w14:paraId="2A633770" w14:textId="78C8D3BF" w:rsidR="00CF23E2" w:rsidRPr="007768E7" w:rsidRDefault="00CF23E2" w:rsidP="00CF23E2">
      <w:pPr>
        <w:pStyle w:val="SingleTxtGC"/>
        <w:rPr>
          <w:vertAlign w:val="superscript"/>
          <w:lang w:val="en-GB"/>
        </w:rPr>
      </w:pPr>
      <w:r w:rsidRPr="000A7D2D">
        <w:rPr>
          <w:rFonts w:ascii="Time New Roman" w:eastAsia="黑体" w:hAnsi="Time New Roman" w:hint="eastAsia"/>
          <w:lang w:val="en-GB"/>
        </w:rPr>
        <w:t>提交人律师提交的材料</w:t>
      </w:r>
      <w:r w:rsidR="000A7D2D" w:rsidRPr="00840F78">
        <w:rPr>
          <w:rFonts w:ascii="Time New Roman" w:eastAsia="黑体" w:hAnsi="Time New Roman"/>
          <w:lang w:val="en-GB"/>
        </w:rPr>
        <w:t>：</w:t>
      </w:r>
      <w:r w:rsidRPr="007768E7">
        <w:rPr>
          <w:lang w:val="en-GB"/>
        </w:rPr>
        <w:t>2018</w:t>
      </w:r>
      <w:r w:rsidRPr="007768E7">
        <w:rPr>
          <w:lang w:val="en-GB"/>
        </w:rPr>
        <w:t>年</w:t>
      </w:r>
      <w:r w:rsidRPr="007768E7">
        <w:rPr>
          <w:lang w:val="en-GB"/>
        </w:rPr>
        <w:t>3</w:t>
      </w:r>
      <w:r w:rsidRPr="007768E7">
        <w:rPr>
          <w:lang w:val="en-GB"/>
        </w:rPr>
        <w:t>月</w:t>
      </w:r>
      <w:r w:rsidRPr="007768E7">
        <w:rPr>
          <w:lang w:val="en-GB"/>
        </w:rPr>
        <w:t>29</w:t>
      </w:r>
      <w:r w:rsidRPr="007768E7">
        <w:rPr>
          <w:lang w:val="en-GB"/>
        </w:rPr>
        <w:t>日</w:t>
      </w:r>
    </w:p>
    <w:p w14:paraId="3B527F42" w14:textId="77777777" w:rsidR="00CF23E2" w:rsidRPr="007768E7" w:rsidRDefault="00CF23E2" w:rsidP="00CF23E2">
      <w:pPr>
        <w:pStyle w:val="SingleTxtGC"/>
        <w:rPr>
          <w:lang w:val="en-GB"/>
        </w:rPr>
      </w:pPr>
      <w:r w:rsidRPr="007768E7">
        <w:rPr>
          <w:lang w:val="en-GB"/>
        </w:rPr>
        <w:tab/>
      </w:r>
      <w:r w:rsidRPr="007768E7">
        <w:rPr>
          <w:rFonts w:hint="eastAsia"/>
          <w:lang w:val="en-GB"/>
        </w:rPr>
        <w:t>律师在提交的材料中指出，自委员会通过《意见》以来，提交人没有因遭受酷刑获得任何赔偿。尽管律师曾试图与科特迪瓦常驻日内瓦代表团联系，但情况依然如此。此外，律师还将提交人的卷宗送交国家和解与受害者赔偿委员会和国家社会融合方案，以便他能够被认定为受害人并获得赔偿，但无果。</w:t>
      </w:r>
    </w:p>
    <w:p w14:paraId="66E8C9F6" w14:textId="6FC89D23" w:rsidR="00CF23E2" w:rsidRPr="007768E7" w:rsidRDefault="00CF23E2" w:rsidP="00CF23E2">
      <w:pPr>
        <w:pStyle w:val="SingleTxtGC"/>
        <w:rPr>
          <w:lang w:val="en-GB"/>
        </w:rPr>
      </w:pPr>
      <w:r w:rsidRPr="007768E7">
        <w:rPr>
          <w:lang w:val="en-GB"/>
        </w:rPr>
        <w:tab/>
      </w:r>
      <w:r w:rsidRPr="007768E7">
        <w:rPr>
          <w:rFonts w:hint="eastAsia"/>
          <w:lang w:val="en-GB"/>
        </w:rPr>
        <w:t>律师提醒委员会说，提交人因</w:t>
      </w:r>
      <w:r w:rsidRPr="007768E7">
        <w:rPr>
          <w:lang w:val="en-GB"/>
        </w:rPr>
        <w:t>16</w:t>
      </w:r>
      <w:r w:rsidRPr="007768E7">
        <w:rPr>
          <w:rFonts w:hint="eastAsia"/>
          <w:lang w:val="en-GB"/>
        </w:rPr>
        <w:t>年多前的酷刑至今仍遭受身体和精神折磨；因此，赔偿对他重返社会和康复至关重要。因此，律师要求委员会代表提交人与科特迪瓦当局进行后续跟进，以确保委员会的决定得到执行，并确保提交人得到赔偿。</w:t>
      </w:r>
    </w:p>
    <w:p w14:paraId="0B98CB0C" w14:textId="4B70374E" w:rsidR="00CF23E2" w:rsidRPr="00840F78" w:rsidRDefault="00CF23E2" w:rsidP="00CF23E2">
      <w:pPr>
        <w:pStyle w:val="SingleTxtGC"/>
        <w:rPr>
          <w:rFonts w:ascii="Time New Roman" w:eastAsia="黑体" w:hAnsi="Time New Roman"/>
          <w:lang w:val="en-GB"/>
        </w:rPr>
      </w:pPr>
      <w:r w:rsidRPr="00840F78">
        <w:rPr>
          <w:rFonts w:ascii="Time New Roman" w:eastAsia="黑体" w:hAnsi="Time New Roman"/>
          <w:lang w:val="en-GB"/>
        </w:rPr>
        <w:t>委员会的评估：</w:t>
      </w:r>
    </w:p>
    <w:p w14:paraId="7FB23551" w14:textId="13F25ADC" w:rsidR="00CF23E2" w:rsidRPr="007768E7" w:rsidRDefault="00CF23E2" w:rsidP="00CF23E2">
      <w:pPr>
        <w:pStyle w:val="SingleTxtGC"/>
        <w:rPr>
          <w:lang w:val="en-GB"/>
        </w:rPr>
      </w:pPr>
      <w:r w:rsidRPr="007768E7">
        <w:rPr>
          <w:lang w:val="en-GB"/>
        </w:rPr>
        <w:tab/>
        <w:t>(a)</w:t>
      </w:r>
      <w:r w:rsidRPr="007768E7">
        <w:rPr>
          <w:lang w:val="en-GB"/>
        </w:rPr>
        <w:tab/>
      </w:r>
      <w:r w:rsidRPr="007768E7">
        <w:rPr>
          <w:rFonts w:hint="eastAsia"/>
          <w:lang w:val="en-GB"/>
        </w:rPr>
        <w:t>起诉和惩罚相关责任者：</w:t>
      </w:r>
      <w:r w:rsidRPr="007768E7">
        <w:rPr>
          <w:lang w:val="en-GB"/>
        </w:rPr>
        <w:t>D</w:t>
      </w:r>
      <w:r w:rsidRPr="007768E7">
        <w:rPr>
          <w:rFonts w:hint="eastAsia"/>
          <w:lang w:val="en-GB"/>
        </w:rPr>
        <w:t>；</w:t>
      </w:r>
    </w:p>
    <w:p w14:paraId="72B459D6" w14:textId="1BAF0A66" w:rsidR="00CF23E2" w:rsidRPr="007768E7" w:rsidRDefault="00CF23E2" w:rsidP="00CF23E2">
      <w:pPr>
        <w:pStyle w:val="SingleTxtGC"/>
        <w:rPr>
          <w:lang w:val="en-GB"/>
        </w:rPr>
      </w:pPr>
      <w:r w:rsidRPr="007768E7">
        <w:rPr>
          <w:lang w:val="en-GB"/>
        </w:rPr>
        <w:tab/>
        <w:t>(b)</w:t>
      </w:r>
      <w:r w:rsidRPr="007768E7">
        <w:rPr>
          <w:lang w:val="en-GB"/>
        </w:rPr>
        <w:tab/>
      </w:r>
      <w:r w:rsidRPr="007768E7">
        <w:rPr>
          <w:rFonts w:hint="eastAsia"/>
          <w:lang w:val="en-GB"/>
        </w:rPr>
        <w:t>向提交人提供调查结果的详细资料：</w:t>
      </w:r>
      <w:r w:rsidRPr="007768E7">
        <w:rPr>
          <w:lang w:val="en-GB"/>
        </w:rPr>
        <w:t>D</w:t>
      </w:r>
      <w:r w:rsidRPr="007768E7">
        <w:rPr>
          <w:rFonts w:hint="eastAsia"/>
          <w:lang w:val="en-GB"/>
        </w:rPr>
        <w:t>；</w:t>
      </w:r>
    </w:p>
    <w:p w14:paraId="0BE758DD" w14:textId="5EAEF1D2" w:rsidR="00CF23E2" w:rsidRPr="007768E7" w:rsidRDefault="00CF23E2" w:rsidP="00CF23E2">
      <w:pPr>
        <w:pStyle w:val="SingleTxtGC"/>
        <w:rPr>
          <w:lang w:val="en-GB"/>
        </w:rPr>
      </w:pPr>
      <w:r w:rsidRPr="007768E7">
        <w:rPr>
          <w:lang w:val="en-GB"/>
        </w:rPr>
        <w:tab/>
        <w:t>(c)</w:t>
      </w:r>
      <w:r w:rsidRPr="007768E7">
        <w:rPr>
          <w:lang w:val="en-GB"/>
        </w:rPr>
        <w:tab/>
      </w:r>
      <w:r w:rsidRPr="007768E7">
        <w:rPr>
          <w:rFonts w:hint="eastAsia"/>
          <w:lang w:val="en-GB"/>
        </w:rPr>
        <w:t>释放受害人或归还受害人尸骨</w:t>
      </w:r>
      <w:r w:rsidRPr="007768E7">
        <w:rPr>
          <w:lang w:val="en-GB"/>
        </w:rPr>
        <w:t>D</w:t>
      </w:r>
      <w:r w:rsidRPr="007768E7">
        <w:rPr>
          <w:rFonts w:hint="eastAsia"/>
          <w:lang w:val="en-GB"/>
        </w:rPr>
        <w:t>；</w:t>
      </w:r>
    </w:p>
    <w:p w14:paraId="4548BBF9" w14:textId="4DCABB14" w:rsidR="00CF23E2" w:rsidRPr="007768E7" w:rsidRDefault="00CF23E2" w:rsidP="00CF23E2">
      <w:pPr>
        <w:pStyle w:val="SingleTxtGC"/>
        <w:rPr>
          <w:lang w:val="en-GB"/>
        </w:rPr>
      </w:pPr>
      <w:r w:rsidRPr="007768E7">
        <w:rPr>
          <w:lang w:val="en-GB"/>
        </w:rPr>
        <w:tab/>
        <w:t>(d)</w:t>
      </w:r>
      <w:r w:rsidRPr="007768E7">
        <w:rPr>
          <w:lang w:val="en-GB"/>
        </w:rPr>
        <w:tab/>
      </w:r>
      <w:r w:rsidRPr="007768E7">
        <w:rPr>
          <w:rFonts w:hint="eastAsia"/>
          <w:lang w:val="en-GB"/>
        </w:rPr>
        <w:t>赔偿和适当补偿：</w:t>
      </w:r>
      <w:r w:rsidRPr="007768E7">
        <w:rPr>
          <w:lang w:val="en-GB"/>
        </w:rPr>
        <w:t>D</w:t>
      </w:r>
      <w:r w:rsidRPr="007768E7">
        <w:rPr>
          <w:rFonts w:hint="eastAsia"/>
          <w:lang w:val="en-GB"/>
        </w:rPr>
        <w:t>；</w:t>
      </w:r>
    </w:p>
    <w:p w14:paraId="12602750" w14:textId="252EA25B" w:rsidR="00CF23E2" w:rsidRPr="007768E7" w:rsidRDefault="00CF23E2" w:rsidP="00CF23E2">
      <w:pPr>
        <w:pStyle w:val="SingleTxtGC"/>
        <w:rPr>
          <w:lang w:val="en-GB"/>
        </w:rPr>
      </w:pPr>
      <w:r w:rsidRPr="007768E7">
        <w:rPr>
          <w:lang w:val="en-GB"/>
        </w:rPr>
        <w:tab/>
        <w:t>(e)</w:t>
      </w:r>
      <w:r w:rsidRPr="007768E7">
        <w:rPr>
          <w:lang w:val="en-GB"/>
        </w:rPr>
        <w:tab/>
      </w:r>
      <w:proofErr w:type="gramStart"/>
      <w:r w:rsidRPr="007768E7">
        <w:rPr>
          <w:rFonts w:hint="eastAsia"/>
          <w:lang w:val="en-GB"/>
        </w:rPr>
        <w:t>不</w:t>
      </w:r>
      <w:proofErr w:type="gramEnd"/>
      <w:r w:rsidRPr="007768E7">
        <w:rPr>
          <w:rFonts w:hint="eastAsia"/>
          <w:lang w:val="en-GB"/>
        </w:rPr>
        <w:t>再犯：</w:t>
      </w:r>
      <w:r w:rsidRPr="007768E7">
        <w:rPr>
          <w:lang w:val="en-GB"/>
        </w:rPr>
        <w:t>D</w:t>
      </w:r>
      <w:r w:rsidRPr="007768E7">
        <w:rPr>
          <w:rFonts w:hint="eastAsia"/>
          <w:lang w:val="en-GB"/>
        </w:rPr>
        <w:t>。</w:t>
      </w:r>
    </w:p>
    <w:p w14:paraId="0DD0D21A" w14:textId="77777777" w:rsidR="00CF23E2" w:rsidRPr="007768E7" w:rsidRDefault="00CF23E2" w:rsidP="00CF23E2">
      <w:pPr>
        <w:pStyle w:val="SingleTxtGC"/>
        <w:rPr>
          <w:lang w:val="en-GB"/>
        </w:rPr>
      </w:pPr>
      <w:r w:rsidRPr="00840F78">
        <w:rPr>
          <w:rFonts w:ascii="Time New Roman" w:eastAsia="黑体" w:hAnsi="Time New Roman"/>
          <w:lang w:val="en-GB"/>
        </w:rPr>
        <w:t>委员会的决定：</w:t>
      </w:r>
      <w:r w:rsidRPr="007768E7">
        <w:rPr>
          <w:lang w:val="en-GB"/>
        </w:rPr>
        <w:t>正在进行后续对话</w:t>
      </w:r>
      <w:r w:rsidRPr="007768E7">
        <w:rPr>
          <w:rFonts w:hint="eastAsia"/>
          <w:lang w:val="en-GB"/>
        </w:rPr>
        <w:t>。委员会将在今后的一届会议期间要求与缔约国代表会晤。</w:t>
      </w:r>
    </w:p>
    <w:p w14:paraId="59F88614" w14:textId="77777777" w:rsidR="00455027" w:rsidRDefault="00455027">
      <w:pPr>
        <w:tabs>
          <w:tab w:val="clear" w:pos="431"/>
        </w:tabs>
        <w:overflowPunct/>
        <w:adjustRightInd/>
        <w:snapToGrid/>
        <w:spacing w:line="240" w:lineRule="auto"/>
        <w:jc w:val="left"/>
        <w:rPr>
          <w:rFonts w:eastAsia="黑体"/>
          <w:snapToGrid/>
          <w:sz w:val="22"/>
          <w:szCs w:val="22"/>
        </w:rPr>
      </w:pPr>
      <w:r>
        <w:br w:type="page"/>
      </w:r>
    </w:p>
    <w:p w14:paraId="1F18DF1A" w14:textId="0917327C" w:rsidR="00CF23E2" w:rsidRPr="007768E7" w:rsidRDefault="00CF23E2" w:rsidP="00455027">
      <w:pPr>
        <w:pStyle w:val="H23GC"/>
      </w:pPr>
      <w:r w:rsidRPr="007768E7">
        <w:lastRenderedPageBreak/>
        <w:tab/>
        <w:t>3.</w:t>
      </w:r>
      <w:r w:rsidRPr="007768E7">
        <w:tab/>
      </w:r>
      <w:r w:rsidRPr="007768E7">
        <w:rPr>
          <w:rFonts w:hint="eastAsia"/>
          <w:lang w:val="es-ES"/>
        </w:rPr>
        <w:t>墨西哥</w:t>
      </w:r>
    </w:p>
    <w:p w14:paraId="1833B001" w14:textId="0EBB32B0" w:rsidR="00CF23E2" w:rsidRPr="00455027" w:rsidRDefault="00CF23E2" w:rsidP="00CF23E2">
      <w:pPr>
        <w:pStyle w:val="SingleTxtGC"/>
        <w:rPr>
          <w:rFonts w:ascii="Time New Roman" w:eastAsia="黑体" w:hAnsi="Time New Roman"/>
        </w:rPr>
      </w:pPr>
      <w:r w:rsidRPr="00455027">
        <w:rPr>
          <w:rFonts w:ascii="Time New Roman" w:eastAsia="黑体" w:hAnsi="Time New Roman" w:hint="eastAsia"/>
        </w:rPr>
        <w:t>第</w:t>
      </w:r>
      <w:r w:rsidRPr="00455027">
        <w:rPr>
          <w:rFonts w:ascii="Time New Roman" w:eastAsia="黑体" w:hAnsi="Time New Roman"/>
        </w:rPr>
        <w:t>2750/2016</w:t>
      </w:r>
      <w:r w:rsidRPr="00455027">
        <w:rPr>
          <w:rFonts w:ascii="Time New Roman" w:eastAsia="黑体" w:hAnsi="Time New Roman" w:hint="eastAsia"/>
        </w:rPr>
        <w:t>号来文，</w:t>
      </w:r>
      <w:r w:rsidRPr="00455027">
        <w:rPr>
          <w:rFonts w:ascii="Time New Roman" w:eastAsia="黑体" w:hAnsi="Time New Roman"/>
        </w:rPr>
        <w:t xml:space="preserve">Padilla </w:t>
      </w:r>
      <w:proofErr w:type="spellStart"/>
      <w:r w:rsidRPr="00455027">
        <w:rPr>
          <w:rFonts w:ascii="Time New Roman" w:eastAsia="黑体" w:hAnsi="Time New Roman"/>
        </w:rPr>
        <w:t>García</w:t>
      </w:r>
      <w:proofErr w:type="spellEnd"/>
      <w:r w:rsidRPr="00455027">
        <w:rPr>
          <w:rFonts w:ascii="Time New Roman" w:eastAsia="黑体" w:hAnsi="Time New Roman" w:hint="eastAsia"/>
        </w:rPr>
        <w:t>等人</w:t>
      </w:r>
    </w:p>
    <w:tbl>
      <w:tblPr>
        <w:tblStyle w:val="af9"/>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45"/>
        <w:gridCol w:w="5026"/>
      </w:tblGrid>
      <w:tr w:rsidR="00AA2CE7" w14:paraId="4ADE15A1" w14:textId="77777777" w:rsidTr="00B37FC6">
        <w:trPr>
          <w:cantSplit/>
        </w:trPr>
        <w:tc>
          <w:tcPr>
            <w:tcW w:w="2345" w:type="dxa"/>
          </w:tcPr>
          <w:p w14:paraId="76588F40"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《意见》通过日期：</w:t>
            </w:r>
          </w:p>
        </w:tc>
        <w:tc>
          <w:tcPr>
            <w:tcW w:w="5026" w:type="dxa"/>
          </w:tcPr>
          <w:p w14:paraId="3E7C8A9A" w14:textId="621593A6" w:rsidR="00AA2CE7" w:rsidRPr="00C74FB6" w:rsidRDefault="00455027" w:rsidP="00B37FC6">
            <w:pPr>
              <w:pStyle w:val="SingleTxtGC"/>
              <w:ind w:left="0" w:right="0"/>
            </w:pPr>
            <w:r w:rsidRPr="00455027">
              <w:rPr>
                <w:rFonts w:hint="eastAsia"/>
              </w:rPr>
              <w:t>2019</w:t>
            </w:r>
            <w:r w:rsidRPr="00455027">
              <w:rPr>
                <w:rFonts w:hint="eastAsia"/>
              </w:rPr>
              <w:t>年</w:t>
            </w:r>
            <w:r w:rsidRPr="00455027">
              <w:rPr>
                <w:rFonts w:hint="eastAsia"/>
              </w:rPr>
              <w:t>7</w:t>
            </w:r>
            <w:r w:rsidRPr="00455027">
              <w:rPr>
                <w:rFonts w:hint="eastAsia"/>
              </w:rPr>
              <w:t>月</w:t>
            </w:r>
            <w:r w:rsidRPr="00455027">
              <w:rPr>
                <w:rFonts w:hint="eastAsia"/>
              </w:rPr>
              <w:t>15</w:t>
            </w:r>
            <w:r w:rsidRPr="00455027">
              <w:rPr>
                <w:rFonts w:hint="eastAsia"/>
              </w:rPr>
              <w:t>日</w:t>
            </w:r>
          </w:p>
        </w:tc>
      </w:tr>
      <w:tr w:rsidR="00AA2CE7" w14:paraId="38C40258" w14:textId="77777777" w:rsidTr="00B37FC6">
        <w:trPr>
          <w:cantSplit/>
        </w:trPr>
        <w:tc>
          <w:tcPr>
            <w:tcW w:w="2345" w:type="dxa"/>
          </w:tcPr>
          <w:p w14:paraId="44F0999B"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违反的条款：</w:t>
            </w:r>
          </w:p>
        </w:tc>
        <w:tc>
          <w:tcPr>
            <w:tcW w:w="5026" w:type="dxa"/>
          </w:tcPr>
          <w:p w14:paraId="5D419A29" w14:textId="7BF17FF5" w:rsidR="00AA2CE7" w:rsidRPr="00C74FB6" w:rsidRDefault="00455027" w:rsidP="00B37FC6">
            <w:pPr>
              <w:pStyle w:val="SingleTxtGC"/>
              <w:ind w:left="0" w:right="0"/>
            </w:pPr>
            <w:r w:rsidRPr="00455027">
              <w:rPr>
                <w:rFonts w:hint="eastAsia"/>
              </w:rPr>
              <w:t>对</w:t>
            </w:r>
            <w:r w:rsidRPr="00455027">
              <w:rPr>
                <w:rFonts w:hint="eastAsia"/>
              </w:rPr>
              <w:t>Christian T</w:t>
            </w:r>
            <w:r w:rsidRPr="00455027">
              <w:rPr>
                <w:rFonts w:hint="eastAsia"/>
              </w:rPr>
              <w:t>é</w:t>
            </w:r>
            <w:proofErr w:type="spellStart"/>
            <w:r w:rsidRPr="00455027">
              <w:rPr>
                <w:rFonts w:hint="eastAsia"/>
              </w:rPr>
              <w:t>llez</w:t>
            </w:r>
            <w:proofErr w:type="spellEnd"/>
            <w:r w:rsidRPr="00455027">
              <w:rPr>
                <w:rFonts w:hint="eastAsia"/>
              </w:rPr>
              <w:t xml:space="preserve"> Padilla</w:t>
            </w:r>
            <w:r w:rsidRPr="00455027">
              <w:rPr>
                <w:rFonts w:hint="eastAsia"/>
              </w:rPr>
              <w:t>而言，违反了《公约》第六条第</w:t>
            </w:r>
            <w:r w:rsidRPr="00455027">
              <w:rPr>
                <w:rFonts w:hint="eastAsia"/>
              </w:rPr>
              <w:t>1</w:t>
            </w:r>
            <w:r w:rsidRPr="00455027">
              <w:rPr>
                <w:rFonts w:hint="eastAsia"/>
              </w:rPr>
              <w:t>款、第七条、第九条和第十六条、第二条第</w:t>
            </w:r>
            <w:r w:rsidRPr="00455027">
              <w:rPr>
                <w:rFonts w:hint="eastAsia"/>
              </w:rPr>
              <w:t>3</w:t>
            </w:r>
            <w:r w:rsidRPr="00455027">
              <w:rPr>
                <w:rFonts w:hint="eastAsia"/>
              </w:rPr>
              <w:t>款以及相关联的第六条、第七条、第九条和第十六条；对来文提交人而言，违反了第七条和第二条第</w:t>
            </w:r>
            <w:r w:rsidRPr="00455027">
              <w:rPr>
                <w:rFonts w:hint="eastAsia"/>
              </w:rPr>
              <w:t>3</w:t>
            </w:r>
            <w:r w:rsidRPr="00455027">
              <w:rPr>
                <w:rFonts w:hint="eastAsia"/>
              </w:rPr>
              <w:t>款以及相关联的第七条</w:t>
            </w:r>
          </w:p>
        </w:tc>
      </w:tr>
      <w:tr w:rsidR="00AA2CE7" w14:paraId="48156EEC" w14:textId="77777777" w:rsidTr="00B37FC6">
        <w:trPr>
          <w:cantSplit/>
        </w:trPr>
        <w:tc>
          <w:tcPr>
            <w:tcW w:w="2345" w:type="dxa"/>
          </w:tcPr>
          <w:p w14:paraId="529AAF94"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补救措施：</w:t>
            </w:r>
          </w:p>
        </w:tc>
        <w:tc>
          <w:tcPr>
            <w:tcW w:w="5026" w:type="dxa"/>
          </w:tcPr>
          <w:p w14:paraId="134E90CB" w14:textId="723D2533" w:rsidR="00AA2CE7" w:rsidRPr="00C74FB6" w:rsidRDefault="00455027" w:rsidP="00B37FC6">
            <w:pPr>
              <w:pStyle w:val="SingleTxtGC"/>
              <w:ind w:left="0" w:right="0"/>
            </w:pPr>
            <w:r w:rsidRPr="00455027">
              <w:rPr>
                <w:rFonts w:hint="eastAsia"/>
              </w:rPr>
              <w:t>有效补救，包括</w:t>
            </w:r>
            <w:r w:rsidRPr="00455027">
              <w:rPr>
                <w:rFonts w:hint="eastAsia"/>
              </w:rPr>
              <w:t xml:space="preserve">(a) </w:t>
            </w:r>
            <w:r w:rsidRPr="00801AA7">
              <w:rPr>
                <w:rFonts w:asciiTheme="majorBidi" w:hAnsiTheme="majorBidi" w:cstheme="majorBidi"/>
              </w:rPr>
              <w:t>对</w:t>
            </w:r>
            <w:r w:rsidRPr="00801AA7">
              <w:rPr>
                <w:rFonts w:asciiTheme="majorBidi" w:hAnsiTheme="majorBidi" w:cstheme="majorBidi"/>
              </w:rPr>
              <w:t>Té</w:t>
            </w:r>
            <w:proofErr w:type="spellStart"/>
            <w:r w:rsidRPr="00801AA7">
              <w:rPr>
                <w:rFonts w:asciiTheme="majorBidi" w:hAnsiTheme="majorBidi" w:cstheme="majorBidi"/>
              </w:rPr>
              <w:t>llez</w:t>
            </w:r>
            <w:proofErr w:type="spellEnd"/>
            <w:r w:rsidRPr="00801AA7">
              <w:rPr>
                <w:rFonts w:asciiTheme="majorBidi" w:hAnsiTheme="majorBidi" w:cstheme="majorBidi"/>
              </w:rPr>
              <w:t xml:space="preserve"> Padilla</w:t>
            </w:r>
            <w:r w:rsidRPr="00801AA7">
              <w:rPr>
                <w:rFonts w:asciiTheme="majorBidi" w:hAnsiTheme="majorBidi" w:cstheme="majorBidi"/>
              </w:rPr>
              <w:t>先生失踪的情况进行彻底、严格、公正、独立和有效的调查，确保负责搜寻</w:t>
            </w:r>
            <w:r w:rsidRPr="00801AA7">
              <w:rPr>
                <w:rFonts w:asciiTheme="majorBidi" w:hAnsiTheme="majorBidi" w:cstheme="majorBidi"/>
              </w:rPr>
              <w:t>Té</w:t>
            </w:r>
            <w:proofErr w:type="spellStart"/>
            <w:r w:rsidRPr="00801AA7">
              <w:rPr>
                <w:rFonts w:asciiTheme="majorBidi" w:hAnsiTheme="majorBidi" w:cstheme="majorBidi"/>
              </w:rPr>
              <w:t>llez</w:t>
            </w:r>
            <w:proofErr w:type="spellEnd"/>
            <w:r w:rsidRPr="00801AA7">
              <w:rPr>
                <w:rFonts w:asciiTheme="majorBidi" w:hAnsiTheme="majorBidi" w:cstheme="majorBidi"/>
              </w:rPr>
              <w:t xml:space="preserve"> Padilla</w:t>
            </w:r>
            <w:r w:rsidRPr="00801AA7">
              <w:rPr>
                <w:rFonts w:asciiTheme="majorBidi" w:hAnsiTheme="majorBidi" w:cstheme="majorBidi"/>
              </w:rPr>
              <w:t>先生和调查其失踪的官员具有执行任务所需的专业精神和自主性，不</w:t>
            </w:r>
            <w:proofErr w:type="gramStart"/>
            <w:r w:rsidRPr="00801AA7">
              <w:rPr>
                <w:rFonts w:asciiTheme="majorBidi" w:hAnsiTheme="majorBidi" w:cstheme="majorBidi"/>
              </w:rPr>
              <w:t>排除市际警察</w:t>
            </w:r>
            <w:proofErr w:type="gramEnd"/>
            <w:r w:rsidRPr="00801AA7">
              <w:rPr>
                <w:rFonts w:asciiTheme="majorBidi" w:hAnsiTheme="majorBidi" w:cstheme="majorBidi"/>
              </w:rPr>
              <w:t>的参与，同时铭记目击者的陈述，并考虑到本案中确定的国家当局与有组织犯罪集团之间的联系；</w:t>
            </w:r>
            <w:r w:rsidRPr="00801AA7">
              <w:rPr>
                <w:rFonts w:asciiTheme="majorBidi" w:hAnsiTheme="majorBidi" w:cstheme="majorBidi"/>
              </w:rPr>
              <w:t xml:space="preserve">(b) </w:t>
            </w:r>
            <w:r w:rsidRPr="00801AA7">
              <w:rPr>
                <w:rFonts w:asciiTheme="majorBidi" w:hAnsiTheme="majorBidi" w:cstheme="majorBidi"/>
              </w:rPr>
              <w:t>如果</w:t>
            </w:r>
            <w:r w:rsidRPr="00801AA7">
              <w:rPr>
                <w:rFonts w:asciiTheme="majorBidi" w:hAnsiTheme="majorBidi" w:cstheme="majorBidi"/>
              </w:rPr>
              <w:t>Té</w:t>
            </w:r>
            <w:proofErr w:type="spellStart"/>
            <w:r w:rsidRPr="00801AA7">
              <w:rPr>
                <w:rFonts w:asciiTheme="majorBidi" w:hAnsiTheme="majorBidi" w:cstheme="majorBidi"/>
              </w:rPr>
              <w:t>llez</w:t>
            </w:r>
            <w:proofErr w:type="spellEnd"/>
            <w:r w:rsidRPr="00801AA7">
              <w:rPr>
                <w:rFonts w:asciiTheme="majorBidi" w:hAnsiTheme="majorBidi" w:cstheme="majorBidi"/>
              </w:rPr>
              <w:t xml:space="preserve"> Padilla</w:t>
            </w:r>
            <w:r w:rsidRPr="00801AA7">
              <w:rPr>
                <w:rFonts w:asciiTheme="majorBidi" w:hAnsiTheme="majorBidi" w:cstheme="majorBidi"/>
              </w:rPr>
              <w:t>先生仍被单独监禁，应立即释放；</w:t>
            </w:r>
            <w:r w:rsidRPr="00801AA7">
              <w:rPr>
                <w:rFonts w:asciiTheme="majorBidi" w:hAnsiTheme="majorBidi" w:cstheme="majorBidi"/>
              </w:rPr>
              <w:t xml:space="preserve">(c) </w:t>
            </w:r>
            <w:r w:rsidRPr="00801AA7">
              <w:rPr>
                <w:rFonts w:asciiTheme="majorBidi" w:hAnsiTheme="majorBidi" w:cstheme="majorBidi"/>
              </w:rPr>
              <w:t>如果</w:t>
            </w:r>
            <w:r w:rsidRPr="00801AA7">
              <w:rPr>
                <w:rFonts w:asciiTheme="majorBidi" w:hAnsiTheme="majorBidi" w:cstheme="majorBidi"/>
              </w:rPr>
              <w:t>Té</w:t>
            </w:r>
            <w:proofErr w:type="spellStart"/>
            <w:r w:rsidRPr="00801AA7">
              <w:rPr>
                <w:rFonts w:asciiTheme="majorBidi" w:hAnsiTheme="majorBidi" w:cstheme="majorBidi"/>
              </w:rPr>
              <w:t>llez</w:t>
            </w:r>
            <w:proofErr w:type="spellEnd"/>
            <w:r w:rsidRPr="00801AA7">
              <w:rPr>
                <w:rFonts w:asciiTheme="majorBidi" w:hAnsiTheme="majorBidi" w:cstheme="majorBidi"/>
              </w:rPr>
              <w:t xml:space="preserve"> Padilla</w:t>
            </w:r>
            <w:r w:rsidRPr="00801AA7">
              <w:rPr>
                <w:rFonts w:asciiTheme="majorBidi" w:hAnsiTheme="majorBidi" w:cstheme="majorBidi"/>
              </w:rPr>
              <w:t>先生已去世，将其遗体交给其家人；</w:t>
            </w:r>
            <w:r w:rsidRPr="00801AA7">
              <w:rPr>
                <w:rFonts w:asciiTheme="majorBidi" w:hAnsiTheme="majorBidi" w:cstheme="majorBidi"/>
              </w:rPr>
              <w:t xml:space="preserve">(d) </w:t>
            </w:r>
            <w:r w:rsidRPr="00801AA7">
              <w:rPr>
                <w:rFonts w:asciiTheme="majorBidi" w:hAnsiTheme="majorBidi" w:cstheme="majorBidi"/>
              </w:rPr>
              <w:t>调查和制裁可能妨碍搜寻和追踪进程有效性的任何类型的行动；</w:t>
            </w:r>
            <w:r w:rsidRPr="00801AA7">
              <w:rPr>
                <w:rFonts w:asciiTheme="majorBidi" w:hAnsiTheme="majorBidi" w:cstheme="majorBidi"/>
              </w:rPr>
              <w:t xml:space="preserve">(e) </w:t>
            </w:r>
            <w:r w:rsidRPr="00801AA7">
              <w:rPr>
                <w:rFonts w:asciiTheme="majorBidi" w:hAnsiTheme="majorBidi" w:cstheme="majorBidi"/>
              </w:rPr>
              <w:t>向提交人提供有关调查结果的详细信息；</w:t>
            </w:r>
            <w:r w:rsidRPr="00801AA7">
              <w:rPr>
                <w:rFonts w:asciiTheme="majorBidi" w:hAnsiTheme="majorBidi" w:cstheme="majorBidi"/>
              </w:rPr>
              <w:t xml:space="preserve">(f) </w:t>
            </w:r>
            <w:r w:rsidRPr="00801AA7">
              <w:rPr>
                <w:rFonts w:asciiTheme="majorBidi" w:hAnsiTheme="majorBidi" w:cstheme="majorBidi"/>
              </w:rPr>
              <w:t>起诉和惩罚被认定对所犯侵权行为负有责任的人，并公布这些诉讼的结果；</w:t>
            </w:r>
            <w:r w:rsidRPr="00801AA7">
              <w:rPr>
                <w:rFonts w:asciiTheme="majorBidi" w:hAnsiTheme="majorBidi" w:cstheme="majorBidi"/>
              </w:rPr>
              <w:t xml:space="preserve">(g) </w:t>
            </w:r>
            <w:r w:rsidRPr="00801AA7">
              <w:rPr>
                <w:rFonts w:asciiTheme="majorBidi" w:hAnsiTheme="majorBidi" w:cstheme="majorBidi"/>
              </w:rPr>
              <w:t>确保根据需要向提交人提供适当的心理康复和医疗；</w:t>
            </w:r>
            <w:r w:rsidRPr="00801AA7">
              <w:rPr>
                <w:rFonts w:asciiTheme="majorBidi" w:hAnsiTheme="majorBidi" w:cstheme="majorBidi"/>
              </w:rPr>
              <w:t xml:space="preserve">(h) </w:t>
            </w:r>
            <w:r w:rsidRPr="00801AA7">
              <w:rPr>
                <w:rFonts w:asciiTheme="majorBidi" w:hAnsiTheme="majorBidi" w:cstheme="majorBidi"/>
              </w:rPr>
              <w:t>给予提交人以及</w:t>
            </w:r>
            <w:r w:rsidRPr="00801AA7">
              <w:rPr>
                <w:rFonts w:asciiTheme="majorBidi" w:hAnsiTheme="majorBidi" w:cstheme="majorBidi"/>
              </w:rPr>
              <w:t>Té</w:t>
            </w:r>
            <w:proofErr w:type="spellStart"/>
            <w:r w:rsidRPr="00801AA7">
              <w:rPr>
                <w:rFonts w:asciiTheme="majorBidi" w:hAnsiTheme="majorBidi" w:cstheme="majorBidi"/>
              </w:rPr>
              <w:t>llez</w:t>
            </w:r>
            <w:proofErr w:type="spellEnd"/>
            <w:r w:rsidRPr="00801AA7">
              <w:rPr>
                <w:rFonts w:asciiTheme="majorBidi" w:hAnsiTheme="majorBidi" w:cstheme="majorBidi"/>
              </w:rPr>
              <w:t xml:space="preserve"> Padilla</w:t>
            </w:r>
            <w:r w:rsidRPr="00801AA7">
              <w:rPr>
                <w:rFonts w:asciiTheme="majorBidi" w:hAnsiTheme="majorBidi" w:cstheme="majorBidi"/>
              </w:rPr>
              <w:t>先生</w:t>
            </w:r>
            <w:r w:rsidRPr="00801AA7">
              <w:rPr>
                <w:rFonts w:asciiTheme="majorBidi" w:hAnsiTheme="majorBidi" w:cstheme="majorBidi"/>
              </w:rPr>
              <w:t>(</w:t>
            </w:r>
            <w:r w:rsidRPr="00801AA7">
              <w:rPr>
                <w:rFonts w:asciiTheme="majorBidi" w:hAnsiTheme="majorBidi" w:cstheme="majorBidi"/>
              </w:rPr>
              <w:t>如果他仍然在世</w:t>
            </w:r>
            <w:r w:rsidRPr="00801AA7">
              <w:rPr>
                <w:rFonts w:asciiTheme="majorBidi" w:hAnsiTheme="majorBidi" w:cstheme="majorBidi"/>
              </w:rPr>
              <w:t>)</w:t>
            </w:r>
            <w:r w:rsidRPr="00801AA7">
              <w:rPr>
                <w:rFonts w:asciiTheme="majorBidi" w:hAnsiTheme="majorBidi" w:cstheme="majorBidi"/>
              </w:rPr>
              <w:t>充分赔偿，包括就所受侵权行为给予充分补偿；</w:t>
            </w:r>
            <w:r w:rsidRPr="00801AA7">
              <w:rPr>
                <w:rFonts w:asciiTheme="majorBidi" w:hAnsiTheme="majorBidi" w:cstheme="majorBidi"/>
              </w:rPr>
              <w:t>(</w:t>
            </w:r>
            <w:proofErr w:type="spellStart"/>
            <w:r w:rsidRPr="00801AA7">
              <w:rPr>
                <w:rFonts w:asciiTheme="majorBidi" w:hAnsiTheme="majorBidi" w:cstheme="majorBidi"/>
              </w:rPr>
              <w:t>i</w:t>
            </w:r>
            <w:proofErr w:type="spellEnd"/>
            <w:r w:rsidRPr="00801AA7">
              <w:rPr>
                <w:rFonts w:asciiTheme="majorBidi" w:hAnsiTheme="majorBidi" w:cstheme="majorBidi"/>
              </w:rPr>
              <w:t xml:space="preserve">) </w:t>
            </w:r>
            <w:r w:rsidRPr="00801AA7">
              <w:rPr>
                <w:rFonts w:asciiTheme="majorBidi" w:hAnsiTheme="majorBidi" w:cstheme="majorBidi"/>
              </w:rPr>
              <w:t>采取一切措施，防止今后发生类似的侵权行为。</w:t>
            </w:r>
          </w:p>
        </w:tc>
      </w:tr>
      <w:tr w:rsidR="00AA2CE7" w14:paraId="4846AEFA" w14:textId="77777777" w:rsidTr="00B37FC6">
        <w:trPr>
          <w:cantSplit/>
        </w:trPr>
        <w:tc>
          <w:tcPr>
            <w:tcW w:w="2345" w:type="dxa"/>
          </w:tcPr>
          <w:p w14:paraId="794D2FE5"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rPr>
              <w:t>事由</w:t>
            </w:r>
            <w:r w:rsidRPr="00246908">
              <w:rPr>
                <w:rFonts w:ascii="Time New Roman" w:eastAsia="黑体" w:hAnsi="Time New Roman" w:hint="eastAsia"/>
                <w:snapToGrid/>
              </w:rPr>
              <w:t>：</w:t>
            </w:r>
          </w:p>
        </w:tc>
        <w:tc>
          <w:tcPr>
            <w:tcW w:w="5026" w:type="dxa"/>
          </w:tcPr>
          <w:p w14:paraId="21334E11" w14:textId="6983DA52" w:rsidR="00AA2CE7" w:rsidRPr="00C74FB6" w:rsidRDefault="00455027" w:rsidP="00B37FC6">
            <w:pPr>
              <w:pStyle w:val="SingleTxtGC"/>
              <w:ind w:left="0" w:right="0"/>
              <w:rPr>
                <w:snapToGrid/>
              </w:rPr>
            </w:pPr>
            <w:r w:rsidRPr="00455027">
              <w:rPr>
                <w:rFonts w:hint="eastAsia"/>
                <w:snapToGrid/>
              </w:rPr>
              <w:t>强迫失踪</w:t>
            </w:r>
          </w:p>
        </w:tc>
      </w:tr>
      <w:tr w:rsidR="00AA2CE7" w14:paraId="6BDF8465" w14:textId="77777777" w:rsidTr="00B37FC6">
        <w:trPr>
          <w:cantSplit/>
        </w:trPr>
        <w:tc>
          <w:tcPr>
            <w:tcW w:w="2345" w:type="dxa"/>
          </w:tcPr>
          <w:p w14:paraId="5AB38DA0"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snapToGrid/>
              </w:rPr>
              <w:t>以往的后续行动资料：</w:t>
            </w:r>
          </w:p>
        </w:tc>
        <w:tc>
          <w:tcPr>
            <w:tcW w:w="5026" w:type="dxa"/>
          </w:tcPr>
          <w:p w14:paraId="354D270A" w14:textId="6F2AF153" w:rsidR="00AA2CE7" w:rsidRPr="00C74FB6" w:rsidRDefault="00455027" w:rsidP="00B37FC6">
            <w:pPr>
              <w:pStyle w:val="SingleTxtGC"/>
              <w:ind w:left="0" w:right="0"/>
              <w:rPr>
                <w:snapToGrid/>
              </w:rPr>
            </w:pPr>
            <w:r w:rsidRPr="00455027">
              <w:rPr>
                <w:rFonts w:hint="eastAsia"/>
                <w:snapToGrid/>
              </w:rPr>
              <w:t>无</w:t>
            </w:r>
          </w:p>
        </w:tc>
      </w:tr>
      <w:tr w:rsidR="00AA2CE7" w14:paraId="697AE9B4" w14:textId="77777777" w:rsidTr="00B37FC6">
        <w:trPr>
          <w:cantSplit/>
        </w:trPr>
        <w:tc>
          <w:tcPr>
            <w:tcW w:w="2345" w:type="dxa"/>
          </w:tcPr>
          <w:p w14:paraId="78E707C1" w14:textId="77777777" w:rsidR="00AA2CE7" w:rsidRPr="00246908" w:rsidRDefault="00AA2CE7" w:rsidP="00B37FC6">
            <w:pPr>
              <w:pStyle w:val="SingleTxtGC"/>
              <w:ind w:left="0" w:right="0"/>
              <w:rPr>
                <w:rFonts w:ascii="Time New Roman" w:eastAsia="黑体" w:hAnsi="Time New Roman"/>
                <w:snapToGrid/>
                <w:lang w:val="fr-CH"/>
              </w:rPr>
            </w:pPr>
            <w:r w:rsidRPr="00246908">
              <w:rPr>
                <w:rFonts w:ascii="Time New Roman" w:eastAsia="黑体" w:hAnsi="Time New Roman" w:hint="eastAsia"/>
                <w:snapToGrid/>
              </w:rPr>
              <w:t>缔约国提交的材料</w:t>
            </w:r>
            <w:r w:rsidRPr="00246908">
              <w:rPr>
                <w:rFonts w:ascii="Time New Roman" w:eastAsia="黑体" w:hAnsi="Time New Roman" w:hint="eastAsia"/>
                <w:snapToGrid/>
                <w:lang w:val="fr-CH"/>
              </w:rPr>
              <w:t>：</w:t>
            </w:r>
          </w:p>
        </w:tc>
        <w:tc>
          <w:tcPr>
            <w:tcW w:w="5026" w:type="dxa"/>
          </w:tcPr>
          <w:p w14:paraId="52217B10" w14:textId="0A2FA04C" w:rsidR="00AA2CE7" w:rsidRPr="00C657A9" w:rsidRDefault="00455027" w:rsidP="00455027">
            <w:pPr>
              <w:pStyle w:val="SingleTxtGC"/>
              <w:ind w:left="0" w:right="0"/>
              <w:rPr>
                <w:snapToGrid/>
              </w:rPr>
            </w:pPr>
            <w:r w:rsidRPr="00455027">
              <w:rPr>
                <w:snapToGrid/>
                <w:lang w:val="en-GB"/>
              </w:rPr>
              <w:t>2020</w:t>
            </w:r>
            <w:r w:rsidRPr="00455027">
              <w:rPr>
                <w:snapToGrid/>
                <w:lang w:val="en-GB"/>
              </w:rPr>
              <w:t>年</w:t>
            </w:r>
            <w:r w:rsidRPr="00455027">
              <w:rPr>
                <w:snapToGrid/>
                <w:lang w:val="en-GB"/>
              </w:rPr>
              <w:t>2</w:t>
            </w:r>
            <w:r w:rsidRPr="00455027">
              <w:rPr>
                <w:snapToGrid/>
                <w:lang w:val="en-GB"/>
              </w:rPr>
              <w:t>月</w:t>
            </w:r>
            <w:r w:rsidRPr="00455027">
              <w:rPr>
                <w:snapToGrid/>
                <w:lang w:val="en-GB"/>
              </w:rPr>
              <w:t>5</w:t>
            </w:r>
            <w:r w:rsidRPr="00455027">
              <w:rPr>
                <w:snapToGrid/>
                <w:lang w:val="en-GB"/>
              </w:rPr>
              <w:t>日</w:t>
            </w:r>
            <w:r w:rsidRPr="00455027">
              <w:rPr>
                <w:snapToGrid/>
                <w:vertAlign w:val="superscript"/>
                <w:lang w:val="en-GB"/>
              </w:rPr>
              <w:footnoteReference w:id="9"/>
            </w:r>
          </w:p>
        </w:tc>
      </w:tr>
    </w:tbl>
    <w:bookmarkEnd w:id="1"/>
    <w:p w14:paraId="19B2D329" w14:textId="77777777" w:rsidR="00CF23E2" w:rsidRPr="007768E7" w:rsidRDefault="00CF23E2" w:rsidP="00CF23E2">
      <w:pPr>
        <w:pStyle w:val="SingleTxtGC"/>
        <w:rPr>
          <w:lang w:val="en-GB"/>
        </w:rPr>
      </w:pPr>
      <w:r w:rsidRPr="007768E7">
        <w:rPr>
          <w:lang w:val="en-GB"/>
        </w:rPr>
        <w:tab/>
      </w:r>
      <w:r w:rsidRPr="007768E7">
        <w:rPr>
          <w:rFonts w:hint="eastAsia"/>
          <w:lang w:val="en-GB"/>
        </w:rPr>
        <w:t>缔约国在提交的材料中遗憾地指出，尽管缔约国做出了努力，但仍无法澄清促成来文的事实。根据其对捍卫和保护人权的承诺，缔约国重申，它将继续采取必要举措，确保调查提供具体结果。缔约国指出，即使它描述了主管部门为执行委员会的《意见》所采取的行动，这并不意味着它认可委员会在其《意见》中提出的所有主张。</w:t>
      </w:r>
    </w:p>
    <w:p w14:paraId="7C5B85A9" w14:textId="1A6244DF" w:rsidR="00CF23E2" w:rsidRPr="007768E7" w:rsidRDefault="00CF23E2" w:rsidP="00CF23E2">
      <w:pPr>
        <w:pStyle w:val="SingleTxtGC"/>
        <w:rPr>
          <w:lang w:val="en-GB"/>
        </w:rPr>
      </w:pPr>
      <w:r w:rsidRPr="007768E7">
        <w:rPr>
          <w:lang w:val="en-GB"/>
        </w:rPr>
        <w:tab/>
        <w:t>2019</w:t>
      </w:r>
      <w:r w:rsidRPr="007768E7">
        <w:rPr>
          <w:rFonts w:hint="eastAsia"/>
          <w:lang w:val="en-GB"/>
        </w:rPr>
        <w:t>年</w:t>
      </w:r>
      <w:r w:rsidRPr="007768E7">
        <w:rPr>
          <w:lang w:val="en-GB"/>
        </w:rPr>
        <w:t>9</w:t>
      </w:r>
      <w:r w:rsidRPr="007768E7">
        <w:rPr>
          <w:rFonts w:hint="eastAsia"/>
          <w:lang w:val="en-GB"/>
        </w:rPr>
        <w:t>月</w:t>
      </w:r>
      <w:r w:rsidRPr="007768E7">
        <w:rPr>
          <w:lang w:val="en-GB"/>
        </w:rPr>
        <w:t>13</w:t>
      </w:r>
      <w:r w:rsidRPr="007768E7">
        <w:rPr>
          <w:rFonts w:hint="eastAsia"/>
          <w:lang w:val="en-GB"/>
        </w:rPr>
        <w:t>日，内政部与受害人代表</w:t>
      </w:r>
      <w:r w:rsidRPr="007768E7">
        <w:rPr>
          <w:rFonts w:hint="eastAsia"/>
          <w:lang w:val="en-GB"/>
        </w:rPr>
        <w:t>(</w:t>
      </w:r>
      <w:r w:rsidRPr="007768E7">
        <w:rPr>
          <w:rFonts w:hint="eastAsia"/>
          <w:lang w:val="en-GB"/>
        </w:rPr>
        <w:t>战略性人权诉讼组织</w:t>
      </w:r>
      <w:r w:rsidRPr="007768E7">
        <w:rPr>
          <w:rFonts w:hint="eastAsia"/>
          <w:lang w:val="en-GB"/>
        </w:rPr>
        <w:t>(</w:t>
      </w:r>
      <w:proofErr w:type="spellStart"/>
      <w:r w:rsidRPr="007768E7">
        <w:rPr>
          <w:lang w:val="en-GB"/>
        </w:rPr>
        <w:t>i</w:t>
      </w:r>
      <w:proofErr w:type="spellEnd"/>
      <w:r w:rsidRPr="007768E7">
        <w:rPr>
          <w:lang w:val="en-GB"/>
        </w:rPr>
        <w:t>(dh)</w:t>
      </w:r>
      <w:proofErr w:type="spellStart"/>
      <w:r w:rsidRPr="007768E7">
        <w:rPr>
          <w:lang w:val="en-GB"/>
        </w:rPr>
        <w:t>eas</w:t>
      </w:r>
      <w:proofErr w:type="spellEnd"/>
      <w:r w:rsidRPr="007768E7">
        <w:rPr>
          <w:lang w:val="en-GB"/>
        </w:rPr>
        <w:t>))</w:t>
      </w:r>
      <w:proofErr w:type="gramStart"/>
      <w:r w:rsidRPr="007768E7">
        <w:rPr>
          <w:rFonts w:hint="eastAsia"/>
          <w:lang w:val="en-GB"/>
        </w:rPr>
        <w:t>和援</w:t>
      </w:r>
      <w:proofErr w:type="gramEnd"/>
      <w:r w:rsidRPr="007768E7">
        <w:rPr>
          <w:rFonts w:hint="eastAsia"/>
          <w:lang w:val="en-GB"/>
        </w:rPr>
        <w:t>助受害者执行委员会举行了第一次会议。因此，于</w:t>
      </w:r>
      <w:r w:rsidRPr="007768E7">
        <w:rPr>
          <w:lang w:val="en-GB"/>
        </w:rPr>
        <w:t>2019</w:t>
      </w:r>
      <w:r w:rsidRPr="007768E7">
        <w:rPr>
          <w:rFonts w:hint="eastAsia"/>
          <w:lang w:val="en-GB"/>
        </w:rPr>
        <w:t>年</w:t>
      </w:r>
      <w:r w:rsidRPr="007768E7">
        <w:rPr>
          <w:lang w:val="en-GB"/>
        </w:rPr>
        <w:t>10</w:t>
      </w:r>
      <w:r w:rsidRPr="007768E7">
        <w:rPr>
          <w:rFonts w:hint="eastAsia"/>
          <w:lang w:val="en-GB"/>
        </w:rPr>
        <w:t>月</w:t>
      </w:r>
      <w:r w:rsidRPr="007768E7">
        <w:rPr>
          <w:lang w:val="en-GB"/>
        </w:rPr>
        <w:t>7</w:t>
      </w:r>
      <w:r w:rsidRPr="007768E7">
        <w:rPr>
          <w:rFonts w:hint="eastAsia"/>
          <w:lang w:val="en-GB"/>
        </w:rPr>
        <w:t>日举行了一次机构间会议，来自外交部、共和国总检察长办公室、援助受害者执行委员会、全国搜寻委员会和韦拉克鲁斯州总检察长办公室的官员，以及提交人的代表和</w:t>
      </w:r>
      <w:proofErr w:type="spellStart"/>
      <w:r w:rsidRPr="007768E7">
        <w:rPr>
          <w:lang w:val="en-GB"/>
        </w:rPr>
        <w:t>Téllez</w:t>
      </w:r>
      <w:proofErr w:type="spellEnd"/>
      <w:r w:rsidRPr="007768E7">
        <w:rPr>
          <w:lang w:val="en-GB"/>
        </w:rPr>
        <w:t xml:space="preserve"> Padilla</w:t>
      </w:r>
      <w:r w:rsidRPr="007768E7">
        <w:rPr>
          <w:rFonts w:hint="eastAsia"/>
          <w:lang w:val="en-GB"/>
        </w:rPr>
        <w:t>的母亲都参加了会议。在这第二次会议上，成立了一个工作组，以便负责调查的不同政府部门之间能够交流信息，并由共和国总检察长办公室进行协调。内政部于</w:t>
      </w:r>
      <w:r w:rsidRPr="007768E7">
        <w:rPr>
          <w:lang w:val="en-GB"/>
        </w:rPr>
        <w:t>2019</w:t>
      </w:r>
      <w:r w:rsidRPr="007768E7">
        <w:rPr>
          <w:rFonts w:hint="eastAsia"/>
          <w:lang w:val="en-GB"/>
        </w:rPr>
        <w:t>年</w:t>
      </w:r>
      <w:r w:rsidRPr="007768E7">
        <w:rPr>
          <w:lang w:val="en-GB"/>
        </w:rPr>
        <w:t>12</w:t>
      </w:r>
      <w:r w:rsidRPr="007768E7">
        <w:rPr>
          <w:rFonts w:hint="eastAsia"/>
          <w:lang w:val="en-GB"/>
        </w:rPr>
        <w:t>月</w:t>
      </w:r>
      <w:r w:rsidRPr="007768E7">
        <w:rPr>
          <w:lang w:val="en-GB"/>
        </w:rPr>
        <w:t>9</w:t>
      </w:r>
      <w:r w:rsidRPr="007768E7">
        <w:rPr>
          <w:rFonts w:hint="eastAsia"/>
          <w:lang w:val="en-GB"/>
        </w:rPr>
        <w:t>日举行了第三次工作会议，与会者相同，会上制</w:t>
      </w:r>
      <w:r w:rsidRPr="007768E7">
        <w:rPr>
          <w:rFonts w:hint="eastAsia"/>
          <w:lang w:val="en-GB"/>
        </w:rPr>
        <w:lastRenderedPageBreak/>
        <w:t>定了起草调查计划的方案。共和国总检察长办公室随后召开了几次工作会议，目的是整合调查、搜查和跟踪进程。调查计划</w:t>
      </w:r>
      <w:r w:rsidR="00051C5D" w:rsidRPr="00051C5D">
        <w:rPr>
          <w:color w:val="0000FF"/>
          <w:vertAlign w:val="superscript"/>
          <w:lang w:val="en-GB"/>
        </w:rPr>
        <w:footnoteReference w:id="10"/>
      </w:r>
      <w:r w:rsidR="0001759F">
        <w:rPr>
          <w:rFonts w:hint="eastAsia"/>
          <w:lang w:val="en-GB"/>
        </w:rPr>
        <w:t xml:space="preserve"> </w:t>
      </w:r>
      <w:r w:rsidRPr="007768E7">
        <w:rPr>
          <w:rFonts w:hint="eastAsia"/>
          <w:lang w:val="en-GB"/>
        </w:rPr>
        <w:t>包括一份时间表，旨在确定的下落。其他目标包括调查目击者指认的市际警员，进行背景分析，实地调查，调查在韦拉克鲁斯州发现的群葬坑，通过电话分析了</w:t>
      </w:r>
      <w:proofErr w:type="spellStart"/>
      <w:r w:rsidRPr="007768E7">
        <w:rPr>
          <w:lang w:val="en-GB"/>
        </w:rPr>
        <w:t>Téllez</w:t>
      </w:r>
      <w:proofErr w:type="spellEnd"/>
      <w:r w:rsidRPr="007768E7">
        <w:rPr>
          <w:lang w:val="en-GB"/>
        </w:rPr>
        <w:t xml:space="preserve"> Padilla</w:t>
      </w:r>
      <w:r w:rsidRPr="007768E7">
        <w:rPr>
          <w:rFonts w:hint="eastAsia"/>
          <w:lang w:val="en-GB"/>
        </w:rPr>
        <w:t>先生的行动。</w:t>
      </w:r>
    </w:p>
    <w:p w14:paraId="5E23A652" w14:textId="71E93A88" w:rsidR="00CF23E2" w:rsidRPr="007768E7" w:rsidRDefault="00CF23E2" w:rsidP="00CF23E2">
      <w:pPr>
        <w:pStyle w:val="SingleTxtGC"/>
        <w:rPr>
          <w:lang w:val="en-GB"/>
        </w:rPr>
      </w:pPr>
      <w:r w:rsidRPr="007768E7">
        <w:rPr>
          <w:lang w:val="en-GB"/>
        </w:rPr>
        <w:tab/>
      </w:r>
      <w:r w:rsidRPr="007768E7">
        <w:rPr>
          <w:rFonts w:hint="eastAsia"/>
          <w:lang w:val="en-GB"/>
        </w:rPr>
        <w:t>为了制订一项向提交人提供医疗和心理护理的方案，援助受害者执行委员会召开了一次工作会议，墨西哥社会保障局的工作人员和</w:t>
      </w:r>
      <w:proofErr w:type="spellStart"/>
      <w:r w:rsidRPr="007768E7">
        <w:rPr>
          <w:lang w:val="en-GB"/>
        </w:rPr>
        <w:t>Téllez</w:t>
      </w:r>
      <w:proofErr w:type="spellEnd"/>
      <w:r w:rsidRPr="007768E7">
        <w:rPr>
          <w:lang w:val="en-GB"/>
        </w:rPr>
        <w:t xml:space="preserve"> Padilla</w:t>
      </w:r>
      <w:r w:rsidRPr="007768E7">
        <w:rPr>
          <w:rFonts w:hint="eastAsia"/>
          <w:lang w:val="en-GB"/>
        </w:rPr>
        <w:t>先生的母亲以及他的代表参加了会议。墨西哥社会保障局提出了一套特殊的医疗护理方案，包括可以享受社保局的选择性保险，并涵盖先前存在的疾病，提供全面护理。缔约国目前正在等待提交人关于是否接受这一提议的答复。还确定了第二个医疗护理方案，这需要对提交人的情况进行社会经济分析。</w:t>
      </w:r>
      <w:proofErr w:type="spellStart"/>
      <w:r w:rsidRPr="007768E7">
        <w:rPr>
          <w:lang w:val="en-GB"/>
        </w:rPr>
        <w:t>María</w:t>
      </w:r>
      <w:proofErr w:type="spellEnd"/>
      <w:r w:rsidRPr="007768E7">
        <w:rPr>
          <w:lang w:val="en-GB"/>
        </w:rPr>
        <w:t xml:space="preserve"> Eugenia Padilla García</w:t>
      </w:r>
      <w:r w:rsidRPr="007768E7">
        <w:rPr>
          <w:rFonts w:hint="eastAsia"/>
          <w:lang w:val="en-GB"/>
        </w:rPr>
        <w:t>被告知，由于她之前切除的肿瘤，已经在国家癌症研究所为她预约了一次医疗护理。</w:t>
      </w:r>
    </w:p>
    <w:p w14:paraId="18B0706F" w14:textId="77777777" w:rsidR="00CF23E2" w:rsidRPr="007768E7" w:rsidRDefault="00CF23E2" w:rsidP="00CF23E2">
      <w:pPr>
        <w:pStyle w:val="SingleTxtGC"/>
        <w:rPr>
          <w:lang w:val="en-GB"/>
        </w:rPr>
      </w:pPr>
      <w:r w:rsidRPr="007768E7">
        <w:rPr>
          <w:lang w:val="en-GB"/>
        </w:rPr>
        <w:tab/>
      </w:r>
      <w:r w:rsidRPr="007768E7">
        <w:rPr>
          <w:rFonts w:hint="eastAsia"/>
          <w:lang w:val="en-GB"/>
        </w:rPr>
        <w:t>缔约国指出，它已经编写了委员会《意见》的执行摘要，目前提交人的律师正在审查该摘要，随后将予以公布。缔约国还重申其遵从委员会《意见》的承诺及其对人权的坚定承诺。</w:t>
      </w:r>
    </w:p>
    <w:p w14:paraId="43D6013B" w14:textId="2AACF76E" w:rsidR="00CF23E2" w:rsidRPr="007768E7" w:rsidRDefault="00CF23E2" w:rsidP="00CF23E2">
      <w:pPr>
        <w:pStyle w:val="SingleTxtGC"/>
        <w:rPr>
          <w:vertAlign w:val="superscript"/>
          <w:lang w:val="en-GB"/>
        </w:rPr>
      </w:pPr>
      <w:r w:rsidRPr="00455027">
        <w:rPr>
          <w:rFonts w:ascii="Time New Roman" w:eastAsia="黑体" w:hAnsi="Time New Roman" w:hint="eastAsia"/>
          <w:lang w:val="en-GB"/>
        </w:rPr>
        <w:t>提交人提交的材料</w:t>
      </w:r>
      <w:r w:rsidRPr="007768E7">
        <w:rPr>
          <w:rFonts w:hint="eastAsia"/>
          <w:lang w:val="en-GB"/>
        </w:rPr>
        <w:t>：</w:t>
      </w:r>
      <w:r w:rsidRPr="007768E7">
        <w:rPr>
          <w:lang w:val="en-GB"/>
        </w:rPr>
        <w:t>2020</w:t>
      </w:r>
      <w:r w:rsidRPr="007768E7">
        <w:rPr>
          <w:lang w:val="en-GB"/>
        </w:rPr>
        <w:t>年</w:t>
      </w:r>
      <w:r w:rsidRPr="007768E7">
        <w:rPr>
          <w:lang w:val="en-GB"/>
        </w:rPr>
        <w:t>8</w:t>
      </w:r>
      <w:r w:rsidRPr="007768E7">
        <w:rPr>
          <w:lang w:val="en-GB"/>
        </w:rPr>
        <w:t>月</w:t>
      </w:r>
      <w:r w:rsidRPr="007768E7">
        <w:rPr>
          <w:lang w:val="en-GB"/>
        </w:rPr>
        <w:t>17</w:t>
      </w:r>
      <w:r w:rsidRPr="007768E7">
        <w:rPr>
          <w:lang w:val="en-GB"/>
        </w:rPr>
        <w:t>日</w:t>
      </w:r>
      <w:r w:rsidR="00051C5D" w:rsidRPr="00051C5D">
        <w:rPr>
          <w:color w:val="0000FF"/>
          <w:vertAlign w:val="superscript"/>
          <w:lang w:val="en-GB"/>
        </w:rPr>
        <w:footnoteReference w:id="11"/>
      </w:r>
    </w:p>
    <w:p w14:paraId="03FA030A" w14:textId="4F1CAAB1" w:rsidR="00CF23E2" w:rsidRPr="007768E7" w:rsidRDefault="00CF23E2" w:rsidP="00CF23E2">
      <w:pPr>
        <w:pStyle w:val="SingleTxtGC"/>
        <w:rPr>
          <w:lang w:val="en-GB"/>
        </w:rPr>
      </w:pPr>
      <w:r w:rsidRPr="007768E7">
        <w:rPr>
          <w:lang w:val="en-GB"/>
        </w:rPr>
        <w:tab/>
      </w:r>
      <w:r w:rsidRPr="007768E7">
        <w:rPr>
          <w:rFonts w:hint="eastAsia"/>
          <w:lang w:val="en-GB"/>
        </w:rPr>
        <w:t>提交人感到遗憾的是，在其提交材料之日，委员会的《意见》尚未得到执行。仍未对</w:t>
      </w:r>
      <w:proofErr w:type="spellStart"/>
      <w:r w:rsidRPr="007768E7">
        <w:rPr>
          <w:lang w:val="en-GB"/>
        </w:rPr>
        <w:t>Téllez</w:t>
      </w:r>
      <w:proofErr w:type="spellEnd"/>
      <w:r w:rsidRPr="007768E7">
        <w:rPr>
          <w:lang w:val="en-GB"/>
        </w:rPr>
        <w:t xml:space="preserve"> Padilla</w:t>
      </w:r>
      <w:r w:rsidRPr="007768E7">
        <w:rPr>
          <w:rFonts w:hint="eastAsia"/>
          <w:lang w:val="en-GB"/>
        </w:rPr>
        <w:t>先生失踪的情况进行详尽、严格、公正、独立和有效的调查。</w:t>
      </w:r>
    </w:p>
    <w:p w14:paraId="29533881" w14:textId="20390CFC" w:rsidR="00CF23E2" w:rsidRPr="007768E7" w:rsidRDefault="00CF23E2" w:rsidP="00CF23E2">
      <w:pPr>
        <w:pStyle w:val="SingleTxtGC"/>
        <w:rPr>
          <w:lang w:val="en-GB"/>
        </w:rPr>
      </w:pPr>
      <w:r w:rsidRPr="007768E7">
        <w:rPr>
          <w:lang w:val="en-GB"/>
        </w:rPr>
        <w:tab/>
      </w:r>
      <w:r w:rsidRPr="007768E7">
        <w:rPr>
          <w:rFonts w:hint="eastAsia"/>
          <w:lang w:val="en-GB"/>
        </w:rPr>
        <w:t>提交人指出，除了缔约国提到的会议之外，还于</w:t>
      </w:r>
      <w:r w:rsidRPr="007768E7">
        <w:rPr>
          <w:lang w:val="en-GB"/>
        </w:rPr>
        <w:t>2019</w:t>
      </w:r>
      <w:r w:rsidRPr="007768E7">
        <w:rPr>
          <w:rFonts w:hint="eastAsia"/>
          <w:lang w:val="en-GB"/>
        </w:rPr>
        <w:t>年</w:t>
      </w:r>
      <w:r w:rsidRPr="007768E7">
        <w:rPr>
          <w:lang w:val="en-GB"/>
        </w:rPr>
        <w:t>10</w:t>
      </w:r>
      <w:r w:rsidRPr="007768E7">
        <w:rPr>
          <w:rFonts w:hint="eastAsia"/>
          <w:lang w:val="en-GB"/>
        </w:rPr>
        <w:t>月</w:t>
      </w:r>
      <w:r w:rsidRPr="007768E7">
        <w:rPr>
          <w:lang w:val="en-GB"/>
        </w:rPr>
        <w:t>30</w:t>
      </w:r>
      <w:r w:rsidRPr="007768E7">
        <w:rPr>
          <w:rFonts w:hint="eastAsia"/>
          <w:lang w:val="en-GB"/>
        </w:rPr>
        <w:t>日、</w:t>
      </w:r>
      <w:r w:rsidRPr="007768E7">
        <w:rPr>
          <w:lang w:val="en-GB"/>
        </w:rPr>
        <w:t>2019</w:t>
      </w:r>
      <w:r w:rsidRPr="007768E7">
        <w:rPr>
          <w:rFonts w:hint="eastAsia"/>
          <w:lang w:val="en-GB"/>
        </w:rPr>
        <w:t>年</w:t>
      </w:r>
      <w:r w:rsidRPr="007768E7">
        <w:rPr>
          <w:lang w:val="en-GB"/>
        </w:rPr>
        <w:t>11</w:t>
      </w:r>
      <w:r w:rsidRPr="007768E7">
        <w:rPr>
          <w:rFonts w:hint="eastAsia"/>
          <w:lang w:val="en-GB"/>
        </w:rPr>
        <w:t>月</w:t>
      </w:r>
      <w:r w:rsidRPr="007768E7">
        <w:rPr>
          <w:lang w:val="en-GB"/>
        </w:rPr>
        <w:t>14</w:t>
      </w:r>
      <w:r w:rsidRPr="007768E7">
        <w:rPr>
          <w:rFonts w:hint="eastAsia"/>
          <w:lang w:val="en-GB"/>
        </w:rPr>
        <w:t>日、</w:t>
      </w:r>
      <w:r w:rsidRPr="007768E7">
        <w:rPr>
          <w:lang w:val="en-GB"/>
        </w:rPr>
        <w:t>2019</w:t>
      </w:r>
      <w:r w:rsidRPr="007768E7">
        <w:rPr>
          <w:rFonts w:hint="eastAsia"/>
          <w:lang w:val="en-GB"/>
        </w:rPr>
        <w:t>年</w:t>
      </w:r>
      <w:r w:rsidRPr="007768E7">
        <w:rPr>
          <w:lang w:val="en-GB"/>
        </w:rPr>
        <w:t>12</w:t>
      </w:r>
      <w:r w:rsidRPr="007768E7">
        <w:rPr>
          <w:rFonts w:hint="eastAsia"/>
          <w:lang w:val="en-GB"/>
        </w:rPr>
        <w:t>月</w:t>
      </w:r>
      <w:r w:rsidRPr="007768E7">
        <w:rPr>
          <w:lang w:val="en-GB"/>
        </w:rPr>
        <w:t>4</w:t>
      </w:r>
      <w:r w:rsidRPr="007768E7">
        <w:rPr>
          <w:rFonts w:hint="eastAsia"/>
          <w:lang w:val="en-GB"/>
        </w:rPr>
        <w:t>日和</w:t>
      </w:r>
      <w:r w:rsidRPr="007768E7">
        <w:rPr>
          <w:lang w:val="en-GB"/>
        </w:rPr>
        <w:t>2020</w:t>
      </w:r>
      <w:r w:rsidRPr="007768E7">
        <w:rPr>
          <w:rFonts w:hint="eastAsia"/>
          <w:lang w:val="en-GB"/>
        </w:rPr>
        <w:t>年</w:t>
      </w:r>
      <w:r w:rsidRPr="007768E7">
        <w:rPr>
          <w:lang w:val="en-GB"/>
        </w:rPr>
        <w:t>1</w:t>
      </w:r>
      <w:r w:rsidRPr="007768E7">
        <w:rPr>
          <w:rFonts w:hint="eastAsia"/>
          <w:lang w:val="en-GB"/>
        </w:rPr>
        <w:t>月</w:t>
      </w:r>
      <w:r w:rsidRPr="007768E7">
        <w:rPr>
          <w:lang w:val="en-GB"/>
        </w:rPr>
        <w:t>24</w:t>
      </w:r>
      <w:r w:rsidRPr="007768E7">
        <w:rPr>
          <w:rFonts w:hint="eastAsia"/>
          <w:lang w:val="en-GB"/>
        </w:rPr>
        <w:t>日举行了其他会议。在这些会议上，缔约国的实体接受了与调查有关的承诺，其中一些承诺没有得到履行。在</w:t>
      </w:r>
      <w:r w:rsidRPr="007768E7">
        <w:rPr>
          <w:lang w:val="en-GB"/>
        </w:rPr>
        <w:t>2019</w:t>
      </w:r>
      <w:r w:rsidRPr="007768E7">
        <w:rPr>
          <w:rFonts w:hint="eastAsia"/>
          <w:lang w:val="en-GB"/>
        </w:rPr>
        <w:t>年</w:t>
      </w:r>
      <w:r w:rsidRPr="007768E7">
        <w:rPr>
          <w:lang w:val="en-GB"/>
        </w:rPr>
        <w:t>11</w:t>
      </w:r>
      <w:r w:rsidRPr="007768E7">
        <w:rPr>
          <w:rFonts w:hint="eastAsia"/>
          <w:lang w:val="en-GB"/>
        </w:rPr>
        <w:t>月</w:t>
      </w:r>
      <w:r w:rsidRPr="007768E7">
        <w:rPr>
          <w:lang w:val="en-GB"/>
        </w:rPr>
        <w:t>14</w:t>
      </w:r>
      <w:r w:rsidRPr="007768E7">
        <w:rPr>
          <w:rFonts w:hint="eastAsia"/>
          <w:lang w:val="en-GB"/>
        </w:rPr>
        <w:t>日的会议期间，韦拉克鲁斯州搜寻委员会和韦拉克鲁斯州总检察长办公室</w:t>
      </w:r>
      <w:proofErr w:type="gramStart"/>
      <w:r w:rsidRPr="007768E7">
        <w:rPr>
          <w:rFonts w:hint="eastAsia"/>
          <w:lang w:val="en-GB"/>
        </w:rPr>
        <w:t>作出</w:t>
      </w:r>
      <w:proofErr w:type="gramEnd"/>
      <w:r w:rsidRPr="007768E7">
        <w:rPr>
          <w:rFonts w:hint="eastAsia"/>
          <w:lang w:val="en-GB"/>
        </w:rPr>
        <w:t>了具体承诺，除其他外，包括：</w:t>
      </w:r>
      <w:r w:rsidRPr="007768E7">
        <w:rPr>
          <w:lang w:val="en-GB"/>
        </w:rPr>
        <w:t xml:space="preserve">(a) </w:t>
      </w:r>
      <w:r w:rsidRPr="007768E7">
        <w:rPr>
          <w:rFonts w:hint="eastAsia"/>
          <w:lang w:val="en-GB"/>
        </w:rPr>
        <w:t>向全国搜寻委员会提供关于在</w:t>
      </w:r>
      <w:r w:rsidRPr="007768E7">
        <w:rPr>
          <w:lang w:val="en-GB"/>
        </w:rPr>
        <w:t xml:space="preserve">Rancho La </w:t>
      </w:r>
      <w:proofErr w:type="spellStart"/>
      <w:r w:rsidRPr="007768E7">
        <w:rPr>
          <w:lang w:val="en-GB"/>
        </w:rPr>
        <w:t>Gallera</w:t>
      </w:r>
      <w:proofErr w:type="spellEnd"/>
      <w:r w:rsidRPr="007768E7">
        <w:rPr>
          <w:rFonts w:hint="eastAsia"/>
          <w:lang w:val="en-GB"/>
        </w:rPr>
        <w:t>所进行调查的信息，包括辨认遗骸；</w:t>
      </w:r>
      <w:r w:rsidRPr="007768E7">
        <w:rPr>
          <w:lang w:val="en-GB"/>
        </w:rPr>
        <w:t xml:space="preserve">(b) </w:t>
      </w:r>
      <w:r w:rsidRPr="007768E7">
        <w:rPr>
          <w:rFonts w:hint="eastAsia"/>
          <w:lang w:val="en-GB"/>
        </w:rPr>
        <w:t>确定其他搜索地点；</w:t>
      </w:r>
      <w:r w:rsidRPr="007768E7">
        <w:rPr>
          <w:lang w:val="en-GB"/>
        </w:rPr>
        <w:t xml:space="preserve">(c) </w:t>
      </w:r>
      <w:r w:rsidRPr="007768E7">
        <w:rPr>
          <w:rFonts w:hint="eastAsia"/>
          <w:lang w:val="en-GB"/>
        </w:rPr>
        <w:t>找到失踪时警察当时所在的地点；</w:t>
      </w:r>
      <w:r w:rsidRPr="007768E7">
        <w:rPr>
          <w:rFonts w:hint="eastAsia"/>
          <w:lang w:val="en-GB"/>
        </w:rPr>
        <w:t>(</w:t>
      </w:r>
      <w:r w:rsidRPr="007768E7">
        <w:rPr>
          <w:lang w:val="en-GB"/>
        </w:rPr>
        <w:t xml:space="preserve">d) </w:t>
      </w:r>
      <w:r w:rsidRPr="007768E7">
        <w:rPr>
          <w:rFonts w:hint="eastAsia"/>
          <w:lang w:val="en-GB"/>
        </w:rPr>
        <w:t>调查和报告最近在韦拉克鲁斯发现的群葬坑；</w:t>
      </w:r>
      <w:r w:rsidRPr="007768E7">
        <w:rPr>
          <w:rFonts w:hint="eastAsia"/>
          <w:lang w:val="en-GB"/>
        </w:rPr>
        <w:t>(</w:t>
      </w:r>
      <w:r w:rsidRPr="007768E7">
        <w:rPr>
          <w:lang w:val="en-GB"/>
        </w:rPr>
        <w:t xml:space="preserve">e) </w:t>
      </w:r>
      <w:r w:rsidRPr="007768E7">
        <w:rPr>
          <w:rFonts w:hint="eastAsia"/>
          <w:lang w:val="en-GB"/>
        </w:rPr>
        <w:t>提交一份关于处理</w:t>
      </w:r>
      <w:r w:rsidRPr="007768E7">
        <w:rPr>
          <w:lang w:val="en-GB"/>
        </w:rPr>
        <w:t>2010</w:t>
      </w:r>
      <w:r w:rsidRPr="007768E7">
        <w:rPr>
          <w:rFonts w:hint="eastAsia"/>
          <w:lang w:val="en-GB"/>
        </w:rPr>
        <w:t>年</w:t>
      </w:r>
      <w:r w:rsidRPr="007768E7">
        <w:rPr>
          <w:lang w:val="en-GB"/>
        </w:rPr>
        <w:t>10</w:t>
      </w:r>
      <w:r w:rsidRPr="007768E7">
        <w:rPr>
          <w:rFonts w:hint="eastAsia"/>
          <w:lang w:val="en-GB"/>
        </w:rPr>
        <w:t>月</w:t>
      </w:r>
      <w:r w:rsidRPr="007768E7">
        <w:rPr>
          <w:lang w:val="en-GB"/>
        </w:rPr>
        <w:t>20</w:t>
      </w:r>
      <w:r w:rsidRPr="007768E7">
        <w:rPr>
          <w:rFonts w:hint="eastAsia"/>
          <w:lang w:val="en-GB"/>
        </w:rPr>
        <w:t>日以来所发现遗骸的工作计划；以及</w:t>
      </w:r>
      <w:r w:rsidRPr="007768E7">
        <w:rPr>
          <w:lang w:val="en-GB"/>
        </w:rPr>
        <w:t xml:space="preserve">(f) </w:t>
      </w:r>
      <w:r w:rsidRPr="007768E7">
        <w:rPr>
          <w:rFonts w:hint="eastAsia"/>
          <w:lang w:val="en-GB"/>
        </w:rPr>
        <w:t>提交背景分析。</w:t>
      </w:r>
      <w:r w:rsidRPr="007768E7">
        <w:rPr>
          <w:lang w:val="en-GB"/>
        </w:rPr>
        <w:t>2020</w:t>
      </w:r>
      <w:r w:rsidRPr="007768E7">
        <w:rPr>
          <w:rFonts w:hint="eastAsia"/>
          <w:lang w:val="en-GB"/>
        </w:rPr>
        <w:t>年</w:t>
      </w:r>
      <w:r w:rsidRPr="007768E7">
        <w:rPr>
          <w:lang w:val="en-GB"/>
        </w:rPr>
        <w:t>1</w:t>
      </w:r>
      <w:r w:rsidRPr="007768E7">
        <w:rPr>
          <w:rFonts w:hint="eastAsia"/>
          <w:lang w:val="en-GB"/>
        </w:rPr>
        <w:t>月</w:t>
      </w:r>
      <w:r w:rsidRPr="007768E7">
        <w:rPr>
          <w:lang w:val="en-GB"/>
        </w:rPr>
        <w:t>24</w:t>
      </w:r>
      <w:r w:rsidRPr="007768E7">
        <w:rPr>
          <w:rFonts w:hint="eastAsia"/>
          <w:lang w:val="en-GB"/>
        </w:rPr>
        <w:t>日，韦拉克鲁斯州搜寻委员会再次承诺提供背景分析。在同一次会议上，韦拉克鲁斯州总检察长办公室承诺，除其他事项外，将调查公职人员的责任，这些公职人员被指控行为疏忽、未采取必要行动或隐瞒信息，阻碍了调查。应提交人的请求，韦拉克鲁斯州总检察长办公室承诺将推进与</w:t>
      </w:r>
      <w:r w:rsidRPr="007768E7">
        <w:rPr>
          <w:lang w:val="en-GB"/>
        </w:rPr>
        <w:t>Javier Amado Mercado Guerrero</w:t>
      </w:r>
      <w:r w:rsidRPr="007768E7">
        <w:rPr>
          <w:rFonts w:hint="eastAsia"/>
          <w:lang w:val="en-GB"/>
        </w:rPr>
        <w:t>有关的诉讼，他自</w:t>
      </w:r>
      <w:r w:rsidRPr="007768E7">
        <w:rPr>
          <w:lang w:val="en-GB"/>
        </w:rPr>
        <w:t>2011</w:t>
      </w:r>
      <w:r w:rsidRPr="007768E7">
        <w:rPr>
          <w:rFonts w:hint="eastAsia"/>
          <w:lang w:val="en-GB"/>
        </w:rPr>
        <w:t>年以来一直被拘留，在</w:t>
      </w:r>
      <w:proofErr w:type="spellStart"/>
      <w:r w:rsidRPr="007768E7">
        <w:rPr>
          <w:lang w:val="en-GB"/>
        </w:rPr>
        <w:t>Téllez</w:t>
      </w:r>
      <w:proofErr w:type="spellEnd"/>
      <w:r w:rsidRPr="007768E7">
        <w:rPr>
          <w:lang w:val="en-GB"/>
        </w:rPr>
        <w:t xml:space="preserve"> Padilla</w:t>
      </w:r>
      <w:r w:rsidRPr="007768E7">
        <w:rPr>
          <w:rFonts w:hint="eastAsia"/>
          <w:lang w:val="en-GB"/>
        </w:rPr>
        <w:t>先生失踪时是市</w:t>
      </w:r>
      <w:proofErr w:type="gramStart"/>
      <w:r w:rsidRPr="007768E7">
        <w:rPr>
          <w:rFonts w:hint="eastAsia"/>
          <w:lang w:val="en-GB"/>
        </w:rPr>
        <w:t>际警察</w:t>
      </w:r>
      <w:proofErr w:type="gramEnd"/>
      <w:r w:rsidRPr="007768E7">
        <w:rPr>
          <w:rFonts w:hint="eastAsia"/>
          <w:lang w:val="en-GB"/>
        </w:rPr>
        <w:t>的指挥官，据称也是韦拉克鲁斯州犯罪集团</w:t>
      </w:r>
      <w:r w:rsidRPr="007768E7">
        <w:rPr>
          <w:lang w:val="en-GB"/>
        </w:rPr>
        <w:t>Los Zetas</w:t>
      </w:r>
      <w:r w:rsidRPr="007768E7">
        <w:rPr>
          <w:rFonts w:hint="eastAsia"/>
          <w:lang w:val="en-GB"/>
        </w:rPr>
        <w:t>的领导人。</w:t>
      </w:r>
    </w:p>
    <w:p w14:paraId="78AB643B" w14:textId="0108331D" w:rsidR="00CF23E2" w:rsidRPr="007768E7" w:rsidRDefault="00CF23E2" w:rsidP="00CF23E2">
      <w:pPr>
        <w:pStyle w:val="SingleTxtGC"/>
        <w:rPr>
          <w:lang w:val="en-GB"/>
        </w:rPr>
      </w:pPr>
      <w:r w:rsidRPr="007768E7">
        <w:rPr>
          <w:lang w:val="en-GB"/>
        </w:rPr>
        <w:tab/>
        <w:t>2020</w:t>
      </w:r>
      <w:r w:rsidRPr="007768E7">
        <w:rPr>
          <w:rFonts w:hint="eastAsia"/>
          <w:lang w:val="en-GB"/>
        </w:rPr>
        <w:t>年</w:t>
      </w:r>
      <w:r w:rsidRPr="007768E7">
        <w:rPr>
          <w:lang w:val="en-GB"/>
        </w:rPr>
        <w:t>4</w:t>
      </w:r>
      <w:r w:rsidRPr="007768E7">
        <w:rPr>
          <w:rFonts w:hint="eastAsia"/>
          <w:lang w:val="en-GB"/>
        </w:rPr>
        <w:t>月</w:t>
      </w:r>
      <w:r w:rsidRPr="007768E7">
        <w:rPr>
          <w:lang w:val="en-GB"/>
        </w:rPr>
        <w:t>20</w:t>
      </w:r>
      <w:r w:rsidRPr="007768E7">
        <w:rPr>
          <w:rFonts w:hint="eastAsia"/>
          <w:lang w:val="en-GB"/>
        </w:rPr>
        <w:t>日，提交人及其代表向缔约国表示，他们对执行委员会意见缺乏进展感到关切。此后没有举行过其他会议。提交人感到遗憾的是，缔约国迄今采取的主要措施是共和国总检察长办公室编写的调查计划，提交人及其代表是在提出要求之后才于</w:t>
      </w:r>
      <w:r w:rsidRPr="007768E7">
        <w:rPr>
          <w:lang w:val="en-GB"/>
        </w:rPr>
        <w:t>2020</w:t>
      </w:r>
      <w:r w:rsidRPr="007768E7">
        <w:rPr>
          <w:rFonts w:hint="eastAsia"/>
          <w:lang w:val="en-GB"/>
        </w:rPr>
        <w:t>年</w:t>
      </w:r>
      <w:r w:rsidRPr="007768E7">
        <w:rPr>
          <w:lang w:val="en-GB"/>
        </w:rPr>
        <w:t>3</w:t>
      </w:r>
      <w:r w:rsidRPr="007768E7">
        <w:rPr>
          <w:rFonts w:hint="eastAsia"/>
          <w:lang w:val="en-GB"/>
        </w:rPr>
        <w:t>月</w:t>
      </w:r>
      <w:r w:rsidRPr="007768E7">
        <w:rPr>
          <w:lang w:val="en-GB"/>
        </w:rPr>
        <w:t>13</w:t>
      </w:r>
      <w:r w:rsidRPr="007768E7">
        <w:rPr>
          <w:rFonts w:hint="eastAsia"/>
          <w:lang w:val="en-GB"/>
        </w:rPr>
        <w:t>日知道该计划的。</w:t>
      </w:r>
      <w:r w:rsidRPr="007768E7">
        <w:rPr>
          <w:lang w:val="en-GB"/>
        </w:rPr>
        <w:t>2020</w:t>
      </w:r>
      <w:r w:rsidRPr="007768E7">
        <w:rPr>
          <w:rFonts w:hint="eastAsia"/>
          <w:lang w:val="en-GB"/>
        </w:rPr>
        <w:t>年</w:t>
      </w:r>
      <w:r w:rsidRPr="007768E7">
        <w:rPr>
          <w:lang w:val="en-GB"/>
        </w:rPr>
        <w:t>5</w:t>
      </w:r>
      <w:r w:rsidRPr="007768E7">
        <w:rPr>
          <w:rFonts w:hint="eastAsia"/>
          <w:lang w:val="en-GB"/>
        </w:rPr>
        <w:t>月</w:t>
      </w:r>
      <w:r w:rsidRPr="007768E7">
        <w:rPr>
          <w:lang w:val="en-GB"/>
        </w:rPr>
        <w:t>20</w:t>
      </w:r>
      <w:r w:rsidRPr="007768E7">
        <w:rPr>
          <w:rFonts w:hint="eastAsia"/>
          <w:lang w:val="en-GB"/>
        </w:rPr>
        <w:t>日，提交人在致共和国总检察长办公室的一封信中表示，他们担心调查计划已经偏离了委</w:t>
      </w:r>
      <w:r w:rsidRPr="007768E7">
        <w:rPr>
          <w:rFonts w:hint="eastAsia"/>
          <w:lang w:val="en-GB"/>
        </w:rPr>
        <w:lastRenderedPageBreak/>
        <w:t>员会的《意见》，因为计划没有考虑到市</w:t>
      </w:r>
      <w:proofErr w:type="gramStart"/>
      <w:r w:rsidRPr="007768E7">
        <w:rPr>
          <w:rFonts w:hint="eastAsia"/>
          <w:lang w:val="en-GB"/>
        </w:rPr>
        <w:t>际警察</w:t>
      </w:r>
      <w:proofErr w:type="gramEnd"/>
      <w:r w:rsidRPr="007768E7">
        <w:rPr>
          <w:rFonts w:hint="eastAsia"/>
          <w:lang w:val="en-GB"/>
        </w:rPr>
        <w:t>的参与，而是侧重于个人参与的假设。同样，提交人也没有被告知对因疏忽、未采取必要行动或隐瞒信息而阻碍调查的公职人员负有何种责任进行了任何调查。最后，没有制订或执行搜寻和追踪</w:t>
      </w:r>
      <w:proofErr w:type="spellStart"/>
      <w:r w:rsidRPr="007768E7">
        <w:rPr>
          <w:lang w:val="en-GB"/>
        </w:rPr>
        <w:t>Téllez</w:t>
      </w:r>
      <w:proofErr w:type="spellEnd"/>
      <w:r w:rsidRPr="007768E7">
        <w:rPr>
          <w:lang w:val="en-GB"/>
        </w:rPr>
        <w:t xml:space="preserve"> Padilla</w:t>
      </w:r>
      <w:r w:rsidRPr="007768E7">
        <w:rPr>
          <w:rFonts w:hint="eastAsia"/>
          <w:lang w:val="en-GB"/>
        </w:rPr>
        <w:t>先生的计划，也没有资料说明他的下落或他是否还活着。</w:t>
      </w:r>
    </w:p>
    <w:p w14:paraId="6231348D" w14:textId="5A514C3A" w:rsidR="00CF23E2" w:rsidRPr="007768E7" w:rsidRDefault="00CF23E2" w:rsidP="00CF23E2">
      <w:pPr>
        <w:pStyle w:val="SingleTxtGC"/>
        <w:rPr>
          <w:lang w:val="en-GB"/>
        </w:rPr>
      </w:pPr>
      <w:r w:rsidRPr="007768E7">
        <w:rPr>
          <w:lang w:val="en-GB"/>
        </w:rPr>
        <w:tab/>
      </w:r>
      <w:r w:rsidRPr="007768E7">
        <w:rPr>
          <w:rFonts w:hint="eastAsia"/>
          <w:lang w:val="en-GB"/>
        </w:rPr>
        <w:t>关于心理康复和医疗，提交人指出，尽管</w:t>
      </w:r>
      <w:r w:rsidRPr="007768E7">
        <w:rPr>
          <w:lang w:val="en-GB"/>
        </w:rPr>
        <w:t>2019</w:t>
      </w:r>
      <w:r w:rsidRPr="007768E7">
        <w:rPr>
          <w:rFonts w:hint="eastAsia"/>
          <w:lang w:val="en-GB"/>
        </w:rPr>
        <w:t>年</w:t>
      </w:r>
      <w:r w:rsidRPr="007768E7">
        <w:rPr>
          <w:lang w:val="en-GB"/>
        </w:rPr>
        <w:t>10</w:t>
      </w:r>
      <w:r w:rsidRPr="007768E7">
        <w:rPr>
          <w:rFonts w:hint="eastAsia"/>
          <w:lang w:val="en-GB"/>
        </w:rPr>
        <w:t>月</w:t>
      </w:r>
      <w:r w:rsidRPr="007768E7">
        <w:rPr>
          <w:lang w:val="en-GB"/>
        </w:rPr>
        <w:t>24</w:t>
      </w:r>
      <w:r w:rsidRPr="007768E7">
        <w:rPr>
          <w:rFonts w:hint="eastAsia"/>
          <w:lang w:val="en-GB"/>
        </w:rPr>
        <w:t>日与援助受害者执行委员会举行了会议，委员会发出了两次提醒函，提交人多次要求增加会议，但迄今为止缔约国没有采取任何具体措施。由于援助受害者执行委员会不遵守规定，提交人对该委员会提出了上诉</w:t>
      </w:r>
      <w:r w:rsidRPr="007768E7">
        <w:rPr>
          <w:lang w:val="en-GB"/>
        </w:rPr>
        <w:t>(</w:t>
      </w:r>
      <w:r w:rsidRPr="007768E7">
        <w:rPr>
          <w:rFonts w:hint="eastAsia"/>
          <w:lang w:val="en-GB"/>
        </w:rPr>
        <w:t>宪法权利保护令</w:t>
      </w:r>
      <w:r w:rsidRPr="007768E7">
        <w:rPr>
          <w:lang w:val="en-GB"/>
        </w:rPr>
        <w:t>)</w:t>
      </w:r>
      <w:r w:rsidRPr="007768E7">
        <w:rPr>
          <w:rFonts w:hint="eastAsia"/>
          <w:lang w:val="en-GB"/>
        </w:rPr>
        <w:t>。至于缔约国在提交的材料中提到的特殊医疗护理计划，提交人指出，只有</w:t>
      </w:r>
      <w:proofErr w:type="spellStart"/>
      <w:r w:rsidRPr="007768E7">
        <w:rPr>
          <w:lang w:val="en-GB"/>
        </w:rPr>
        <w:t>María</w:t>
      </w:r>
      <w:proofErr w:type="spellEnd"/>
      <w:r w:rsidRPr="007768E7">
        <w:rPr>
          <w:lang w:val="en-GB"/>
        </w:rPr>
        <w:t xml:space="preserve"> Eugenia </w:t>
      </w:r>
      <w:proofErr w:type="spellStart"/>
      <w:r w:rsidRPr="007768E7">
        <w:rPr>
          <w:lang w:val="en-GB"/>
        </w:rPr>
        <w:t>Zaldívar</w:t>
      </w:r>
      <w:proofErr w:type="spellEnd"/>
      <w:r w:rsidRPr="007768E7">
        <w:rPr>
          <w:lang w:val="en-GB"/>
        </w:rPr>
        <w:t xml:space="preserve"> Padilla</w:t>
      </w:r>
      <w:r w:rsidRPr="007768E7">
        <w:rPr>
          <w:rFonts w:hint="eastAsia"/>
          <w:lang w:val="en-GB"/>
        </w:rPr>
        <w:t>被列为受益人，她是在</w:t>
      </w:r>
      <w:r w:rsidRPr="007768E7">
        <w:rPr>
          <w:lang w:val="en-GB"/>
        </w:rPr>
        <w:t>2020</w:t>
      </w:r>
      <w:r w:rsidRPr="007768E7">
        <w:rPr>
          <w:rFonts w:hint="eastAsia"/>
          <w:lang w:val="en-GB"/>
        </w:rPr>
        <w:t>年</w:t>
      </w:r>
      <w:r w:rsidRPr="007768E7">
        <w:rPr>
          <w:lang w:val="en-GB"/>
        </w:rPr>
        <w:t>4</w:t>
      </w:r>
      <w:r w:rsidRPr="007768E7">
        <w:rPr>
          <w:rFonts w:hint="eastAsia"/>
          <w:lang w:val="en-GB"/>
        </w:rPr>
        <w:t>月才开始接受医疗护理的。</w:t>
      </w:r>
    </w:p>
    <w:p w14:paraId="14B9EEA6" w14:textId="77777777" w:rsidR="00CF23E2" w:rsidRPr="007768E7" w:rsidRDefault="00CF23E2" w:rsidP="00CF23E2">
      <w:pPr>
        <w:pStyle w:val="SingleTxtGC"/>
        <w:rPr>
          <w:lang w:val="en-GB"/>
        </w:rPr>
      </w:pPr>
      <w:r w:rsidRPr="007768E7">
        <w:rPr>
          <w:lang w:val="en-GB"/>
        </w:rPr>
        <w:tab/>
      </w:r>
      <w:r w:rsidRPr="007768E7">
        <w:rPr>
          <w:rFonts w:hint="eastAsia"/>
          <w:lang w:val="en-GB"/>
        </w:rPr>
        <w:t>提交人还指出，迄今为止，缔约国没有提到任何关于保证</w:t>
      </w:r>
      <w:proofErr w:type="gramStart"/>
      <w:r w:rsidRPr="007768E7">
        <w:rPr>
          <w:rFonts w:hint="eastAsia"/>
          <w:lang w:val="en-GB"/>
        </w:rPr>
        <w:t>不</w:t>
      </w:r>
      <w:proofErr w:type="gramEnd"/>
      <w:r w:rsidRPr="007768E7">
        <w:rPr>
          <w:rFonts w:hint="eastAsia"/>
          <w:lang w:val="en-GB"/>
        </w:rPr>
        <w:t>重犯的行动。最后，关于公布委员会《意见》，提交人认为，缔约国编写的执行摘要没有准确反映《意见》的内容。提交人要求完整公布委员会的《意见》。鉴于上述情况，提交人请委员会认定缔约国的答复不令人满意。</w:t>
      </w:r>
    </w:p>
    <w:p w14:paraId="3C051F96" w14:textId="77777777" w:rsidR="00CF23E2" w:rsidRPr="00455027" w:rsidRDefault="00CF23E2" w:rsidP="00CF23E2">
      <w:pPr>
        <w:pStyle w:val="SingleTxtGC"/>
        <w:rPr>
          <w:rFonts w:ascii="Time New Roman" w:eastAsia="黑体" w:hAnsi="Time New Roman"/>
          <w:lang w:val="en-GB"/>
        </w:rPr>
      </w:pPr>
      <w:r w:rsidRPr="00455027">
        <w:rPr>
          <w:rFonts w:ascii="Time New Roman" w:eastAsia="黑体" w:hAnsi="Time New Roman"/>
          <w:lang w:val="en-GB"/>
        </w:rPr>
        <w:t>委员会的评估：</w:t>
      </w:r>
      <w:r w:rsidRPr="00455027">
        <w:rPr>
          <w:rFonts w:ascii="Time New Roman" w:eastAsia="黑体" w:hAnsi="Time New Roman"/>
          <w:lang w:val="en-GB"/>
        </w:rPr>
        <w:t xml:space="preserve"> </w:t>
      </w:r>
    </w:p>
    <w:p w14:paraId="2B9989B2" w14:textId="08EDF049" w:rsidR="00CF23E2" w:rsidRPr="007768E7" w:rsidRDefault="00CF23E2" w:rsidP="00CF23E2">
      <w:pPr>
        <w:pStyle w:val="SingleTxtGC"/>
        <w:rPr>
          <w:lang w:val="en-GB"/>
        </w:rPr>
      </w:pPr>
      <w:r w:rsidRPr="007768E7">
        <w:rPr>
          <w:lang w:val="en-GB"/>
        </w:rPr>
        <w:tab/>
        <w:t>(a)</w:t>
      </w:r>
      <w:r w:rsidRPr="007768E7">
        <w:rPr>
          <w:lang w:val="en-GB"/>
        </w:rPr>
        <w:tab/>
      </w:r>
      <w:r w:rsidRPr="007768E7">
        <w:rPr>
          <w:rFonts w:hint="eastAsia"/>
          <w:lang w:val="en-GB"/>
        </w:rPr>
        <w:t>对</w:t>
      </w:r>
      <w:proofErr w:type="spellStart"/>
      <w:r w:rsidRPr="007768E7">
        <w:rPr>
          <w:lang w:val="en-GB"/>
        </w:rPr>
        <w:t>Téllez</w:t>
      </w:r>
      <w:proofErr w:type="spellEnd"/>
      <w:r w:rsidRPr="007768E7">
        <w:rPr>
          <w:lang w:val="en-GB"/>
        </w:rPr>
        <w:t xml:space="preserve"> Padilla</w:t>
      </w:r>
      <w:r w:rsidRPr="007768E7">
        <w:rPr>
          <w:rFonts w:hint="eastAsia"/>
          <w:lang w:val="en-GB"/>
        </w:rPr>
        <w:t>先生失踪的情况进行调查：</w:t>
      </w:r>
      <w:r w:rsidRPr="007768E7">
        <w:rPr>
          <w:lang w:val="en-GB"/>
        </w:rPr>
        <w:t>C</w:t>
      </w:r>
      <w:r w:rsidRPr="007768E7">
        <w:rPr>
          <w:lang w:val="en-GB"/>
        </w:rPr>
        <w:t>；</w:t>
      </w:r>
    </w:p>
    <w:p w14:paraId="3C444117" w14:textId="7D4E96D5" w:rsidR="00CF23E2" w:rsidRPr="007768E7" w:rsidRDefault="00CF23E2" w:rsidP="00CF23E2">
      <w:pPr>
        <w:pStyle w:val="SingleTxtGC"/>
        <w:rPr>
          <w:lang w:val="en-GB"/>
        </w:rPr>
      </w:pPr>
      <w:r w:rsidRPr="007768E7">
        <w:rPr>
          <w:lang w:val="en-GB"/>
        </w:rPr>
        <w:tab/>
        <w:t>(b)</w:t>
      </w:r>
      <w:r w:rsidRPr="007768E7">
        <w:rPr>
          <w:lang w:val="en-GB"/>
        </w:rPr>
        <w:tab/>
      </w:r>
      <w:r w:rsidRPr="007768E7">
        <w:rPr>
          <w:rFonts w:hint="eastAsia"/>
          <w:lang w:val="en-GB"/>
        </w:rPr>
        <w:t>释放或归还受害人的遗体：</w:t>
      </w:r>
      <w:r w:rsidRPr="007768E7">
        <w:rPr>
          <w:lang w:val="en-GB"/>
        </w:rPr>
        <w:t>C (</w:t>
      </w:r>
      <w:r w:rsidRPr="007768E7">
        <w:rPr>
          <w:rFonts w:hint="eastAsia"/>
          <w:lang w:val="en-GB"/>
        </w:rPr>
        <w:t>受害人的命运仍然未知</w:t>
      </w:r>
      <w:r w:rsidRPr="007768E7">
        <w:rPr>
          <w:lang w:val="en-GB"/>
        </w:rPr>
        <w:t>)</w:t>
      </w:r>
      <w:r w:rsidRPr="007768E7">
        <w:rPr>
          <w:lang w:val="en-GB"/>
        </w:rPr>
        <w:t>；</w:t>
      </w:r>
    </w:p>
    <w:p w14:paraId="2181D783" w14:textId="0849B59F" w:rsidR="00CF23E2" w:rsidRPr="007768E7" w:rsidRDefault="00CF23E2" w:rsidP="00CF23E2">
      <w:pPr>
        <w:pStyle w:val="SingleTxtGC"/>
        <w:rPr>
          <w:lang w:val="en-GB"/>
        </w:rPr>
      </w:pPr>
      <w:r w:rsidRPr="007768E7">
        <w:rPr>
          <w:lang w:val="en-GB"/>
        </w:rPr>
        <w:tab/>
        <w:t>(c)</w:t>
      </w:r>
      <w:r w:rsidRPr="007768E7">
        <w:rPr>
          <w:lang w:val="en-GB"/>
        </w:rPr>
        <w:tab/>
      </w:r>
      <w:r w:rsidRPr="007768E7">
        <w:rPr>
          <w:rFonts w:hint="eastAsia"/>
          <w:lang w:val="en-GB"/>
        </w:rPr>
        <w:t>调查和制裁任何可能妨碍搜寻和追踪进程有效性的行动：</w:t>
      </w:r>
      <w:r w:rsidRPr="007768E7">
        <w:rPr>
          <w:lang w:val="en-GB"/>
        </w:rPr>
        <w:t>C</w:t>
      </w:r>
      <w:r w:rsidRPr="007768E7">
        <w:rPr>
          <w:lang w:val="en-GB"/>
        </w:rPr>
        <w:t>；</w:t>
      </w:r>
    </w:p>
    <w:p w14:paraId="0D35935C" w14:textId="76039C91" w:rsidR="00CF23E2" w:rsidRPr="007768E7" w:rsidRDefault="00CF23E2" w:rsidP="00CF23E2">
      <w:pPr>
        <w:pStyle w:val="SingleTxtGC"/>
        <w:rPr>
          <w:lang w:val="en-GB"/>
        </w:rPr>
      </w:pPr>
      <w:r w:rsidRPr="007768E7">
        <w:rPr>
          <w:lang w:val="en-GB"/>
        </w:rPr>
        <w:tab/>
        <w:t>(d)</w:t>
      </w:r>
      <w:r w:rsidRPr="007768E7">
        <w:rPr>
          <w:lang w:val="en-GB"/>
        </w:rPr>
        <w:tab/>
      </w:r>
      <w:r w:rsidRPr="007768E7">
        <w:rPr>
          <w:rFonts w:hint="eastAsia"/>
          <w:lang w:val="en-GB"/>
        </w:rPr>
        <w:t>向作者提供有关调查的详细信息：</w:t>
      </w:r>
      <w:r w:rsidRPr="007768E7">
        <w:rPr>
          <w:lang w:val="en-GB"/>
        </w:rPr>
        <w:t>B</w:t>
      </w:r>
      <w:r w:rsidRPr="007768E7">
        <w:rPr>
          <w:lang w:val="en-GB"/>
        </w:rPr>
        <w:t>；</w:t>
      </w:r>
    </w:p>
    <w:p w14:paraId="5B62F0EF" w14:textId="328E430A" w:rsidR="00CF23E2" w:rsidRPr="007768E7" w:rsidRDefault="00CF23E2" w:rsidP="00CF23E2">
      <w:pPr>
        <w:pStyle w:val="SingleTxtGC"/>
        <w:rPr>
          <w:lang w:val="en-GB"/>
        </w:rPr>
      </w:pPr>
      <w:r w:rsidRPr="007768E7">
        <w:rPr>
          <w:lang w:val="en-GB"/>
        </w:rPr>
        <w:tab/>
        <w:t>(e)</w:t>
      </w:r>
      <w:r w:rsidRPr="007768E7">
        <w:rPr>
          <w:lang w:val="en-GB"/>
        </w:rPr>
        <w:tab/>
      </w:r>
      <w:r w:rsidRPr="007768E7">
        <w:rPr>
          <w:rFonts w:hint="eastAsia"/>
          <w:lang w:val="en-GB"/>
        </w:rPr>
        <w:t>对责任人的起诉和处罚：</w:t>
      </w:r>
      <w:r w:rsidRPr="007768E7">
        <w:rPr>
          <w:lang w:val="en-GB"/>
        </w:rPr>
        <w:t>C</w:t>
      </w:r>
      <w:r w:rsidRPr="007768E7">
        <w:rPr>
          <w:lang w:val="en-GB"/>
        </w:rPr>
        <w:t>；</w:t>
      </w:r>
    </w:p>
    <w:p w14:paraId="7DC1E9B8" w14:textId="490F55B8" w:rsidR="00CF23E2" w:rsidRPr="007768E7" w:rsidRDefault="00CF23E2" w:rsidP="00CF23E2">
      <w:pPr>
        <w:pStyle w:val="SingleTxtGC"/>
        <w:rPr>
          <w:lang w:val="en-GB"/>
        </w:rPr>
      </w:pPr>
      <w:r w:rsidRPr="007768E7">
        <w:rPr>
          <w:lang w:val="en-GB"/>
        </w:rPr>
        <w:tab/>
        <w:t>(f)</w:t>
      </w:r>
      <w:r w:rsidRPr="007768E7">
        <w:rPr>
          <w:lang w:val="en-GB"/>
        </w:rPr>
        <w:tab/>
      </w:r>
      <w:r w:rsidRPr="007768E7">
        <w:rPr>
          <w:rFonts w:hint="eastAsia"/>
          <w:lang w:val="en-GB"/>
        </w:rPr>
        <w:t>提交人的心理康复和医疗：</w:t>
      </w:r>
      <w:r w:rsidRPr="007768E7">
        <w:rPr>
          <w:lang w:val="en-GB"/>
        </w:rPr>
        <w:t>B</w:t>
      </w:r>
      <w:r w:rsidRPr="007768E7">
        <w:rPr>
          <w:lang w:val="en-GB"/>
        </w:rPr>
        <w:t>；</w:t>
      </w:r>
    </w:p>
    <w:p w14:paraId="13304370" w14:textId="54E5A522" w:rsidR="00CF23E2" w:rsidRPr="007768E7" w:rsidRDefault="00CF23E2" w:rsidP="00CF23E2">
      <w:pPr>
        <w:pStyle w:val="SingleTxtGC"/>
        <w:rPr>
          <w:lang w:val="en-GB"/>
        </w:rPr>
      </w:pPr>
      <w:r w:rsidRPr="007768E7">
        <w:rPr>
          <w:lang w:val="en-GB"/>
        </w:rPr>
        <w:tab/>
        <w:t>(g)</w:t>
      </w:r>
      <w:r w:rsidRPr="007768E7">
        <w:rPr>
          <w:lang w:val="en-GB"/>
        </w:rPr>
        <w:tab/>
      </w:r>
      <w:r w:rsidRPr="007768E7">
        <w:rPr>
          <w:rFonts w:hint="eastAsia"/>
          <w:lang w:val="en-GB"/>
        </w:rPr>
        <w:t>补偿：</w:t>
      </w:r>
      <w:r w:rsidRPr="007768E7">
        <w:rPr>
          <w:lang w:val="en-GB"/>
        </w:rPr>
        <w:t>C</w:t>
      </w:r>
      <w:r w:rsidRPr="007768E7">
        <w:rPr>
          <w:lang w:val="en-GB"/>
        </w:rPr>
        <w:t>；</w:t>
      </w:r>
    </w:p>
    <w:p w14:paraId="3D97E273" w14:textId="7A96D883" w:rsidR="00CF23E2" w:rsidRPr="007768E7" w:rsidRDefault="00CF23E2" w:rsidP="00CF23E2">
      <w:pPr>
        <w:pStyle w:val="SingleTxtGC"/>
        <w:rPr>
          <w:lang w:val="fr-FR"/>
        </w:rPr>
      </w:pPr>
      <w:r w:rsidRPr="007768E7">
        <w:rPr>
          <w:lang w:val="en-GB"/>
        </w:rPr>
        <w:tab/>
      </w:r>
      <w:r w:rsidRPr="007768E7">
        <w:rPr>
          <w:lang w:val="fr-FR"/>
        </w:rPr>
        <w:t>(h)</w:t>
      </w:r>
      <w:r w:rsidRPr="007768E7">
        <w:rPr>
          <w:lang w:val="fr-FR"/>
        </w:rPr>
        <w:tab/>
      </w:r>
      <w:proofErr w:type="gramStart"/>
      <w:r w:rsidRPr="007768E7">
        <w:rPr>
          <w:rFonts w:hint="eastAsia"/>
          <w:lang w:val="en-GB"/>
        </w:rPr>
        <w:t>不</w:t>
      </w:r>
      <w:proofErr w:type="gramEnd"/>
      <w:r w:rsidRPr="007768E7">
        <w:rPr>
          <w:rFonts w:hint="eastAsia"/>
          <w:lang w:val="en-GB"/>
        </w:rPr>
        <w:t>再犯</w:t>
      </w:r>
      <w:r w:rsidRPr="007768E7">
        <w:rPr>
          <w:rFonts w:hint="eastAsia"/>
          <w:lang w:val="fr-FR"/>
        </w:rPr>
        <w:t>：</w:t>
      </w:r>
      <w:r w:rsidRPr="007768E7">
        <w:rPr>
          <w:lang w:val="fr-FR"/>
        </w:rPr>
        <w:t>C</w:t>
      </w:r>
      <w:r w:rsidR="008A7CEE" w:rsidRPr="007768E7">
        <w:rPr>
          <w:rFonts w:hint="eastAsia"/>
          <w:lang w:val="en-GB"/>
        </w:rPr>
        <w:t>。</w:t>
      </w:r>
    </w:p>
    <w:p w14:paraId="06D7298D" w14:textId="77777777" w:rsidR="00CF23E2" w:rsidRPr="007768E7" w:rsidRDefault="00CF23E2" w:rsidP="00CF23E2">
      <w:pPr>
        <w:pStyle w:val="SingleTxtGC"/>
        <w:rPr>
          <w:lang w:val="en-GB"/>
        </w:rPr>
      </w:pPr>
      <w:r w:rsidRPr="00455027">
        <w:rPr>
          <w:rFonts w:ascii="Time New Roman" w:eastAsia="黑体" w:hAnsi="Time New Roman"/>
          <w:lang w:val="en-GB"/>
        </w:rPr>
        <w:t>委员会的决定：</w:t>
      </w:r>
      <w:r w:rsidRPr="007768E7">
        <w:rPr>
          <w:lang w:val="en-GB"/>
        </w:rPr>
        <w:t>正在进行后续对话</w:t>
      </w:r>
      <w:r w:rsidRPr="007768E7">
        <w:rPr>
          <w:rFonts w:hint="eastAsia"/>
          <w:lang w:val="en-GB"/>
        </w:rPr>
        <w:t>。</w:t>
      </w:r>
    </w:p>
    <w:p w14:paraId="0761BC8D" w14:textId="04485832" w:rsidR="00CF23E2" w:rsidRPr="007768E7" w:rsidRDefault="00CF23E2" w:rsidP="00455027">
      <w:pPr>
        <w:pStyle w:val="H23GC"/>
      </w:pPr>
      <w:r w:rsidRPr="007768E7">
        <w:tab/>
        <w:t>4.</w:t>
      </w:r>
      <w:r w:rsidRPr="007768E7">
        <w:tab/>
      </w:r>
      <w:r w:rsidRPr="007768E7">
        <w:rPr>
          <w:rFonts w:hint="eastAsia"/>
          <w:lang w:val="es-ES"/>
        </w:rPr>
        <w:t>巴拉圭</w:t>
      </w:r>
    </w:p>
    <w:p w14:paraId="4B8B14C9" w14:textId="2B6496E0" w:rsidR="00CF23E2" w:rsidRPr="00455027" w:rsidRDefault="00CF23E2" w:rsidP="00CF23E2">
      <w:pPr>
        <w:pStyle w:val="SingleTxtGC"/>
        <w:rPr>
          <w:rFonts w:ascii="Time New Roman" w:eastAsia="黑体" w:hAnsi="Time New Roman"/>
        </w:rPr>
      </w:pPr>
      <w:r w:rsidRPr="00455027">
        <w:rPr>
          <w:rFonts w:ascii="Time New Roman" w:eastAsia="黑体" w:hAnsi="Time New Roman" w:hint="eastAsia"/>
        </w:rPr>
        <w:t>第</w:t>
      </w:r>
      <w:r w:rsidRPr="00455027">
        <w:rPr>
          <w:rFonts w:ascii="Time New Roman" w:eastAsia="黑体" w:hAnsi="Time New Roman"/>
        </w:rPr>
        <w:t>2751/2016</w:t>
      </w:r>
      <w:r w:rsidRPr="00455027">
        <w:rPr>
          <w:rFonts w:ascii="Time New Roman" w:eastAsia="黑体" w:hAnsi="Time New Roman" w:hint="eastAsia"/>
        </w:rPr>
        <w:t>号来文，</w:t>
      </w:r>
      <w:r w:rsidRPr="00455027">
        <w:rPr>
          <w:rFonts w:ascii="Time New Roman" w:eastAsia="黑体" w:hAnsi="Time New Roman"/>
        </w:rPr>
        <w:t xml:space="preserve">Portillo </w:t>
      </w:r>
      <w:proofErr w:type="spellStart"/>
      <w:r w:rsidRPr="00455027">
        <w:rPr>
          <w:rFonts w:ascii="Time New Roman" w:eastAsia="黑体" w:hAnsi="Time New Roman"/>
        </w:rPr>
        <w:t>Cáceres</w:t>
      </w:r>
      <w:proofErr w:type="spellEnd"/>
      <w:r w:rsidRPr="00455027">
        <w:rPr>
          <w:rFonts w:ascii="Time New Roman" w:eastAsia="黑体" w:hAnsi="Time New Roman" w:hint="eastAsia"/>
        </w:rPr>
        <w:t>等人</w:t>
      </w:r>
    </w:p>
    <w:tbl>
      <w:tblPr>
        <w:tblStyle w:val="af9"/>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45"/>
        <w:gridCol w:w="5026"/>
      </w:tblGrid>
      <w:tr w:rsidR="00AA2CE7" w14:paraId="3D9249C9" w14:textId="77777777" w:rsidTr="00B37FC6">
        <w:trPr>
          <w:cantSplit/>
        </w:trPr>
        <w:tc>
          <w:tcPr>
            <w:tcW w:w="2345" w:type="dxa"/>
          </w:tcPr>
          <w:p w14:paraId="1DFEAF7B"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《意见》通过日期：</w:t>
            </w:r>
          </w:p>
        </w:tc>
        <w:tc>
          <w:tcPr>
            <w:tcW w:w="5026" w:type="dxa"/>
          </w:tcPr>
          <w:p w14:paraId="4E9ECFAF" w14:textId="64E561E7" w:rsidR="00AA2CE7" w:rsidRPr="00C74FB6" w:rsidRDefault="000A7D2D" w:rsidP="00B37FC6">
            <w:pPr>
              <w:pStyle w:val="SingleTxtGC"/>
              <w:ind w:left="0" w:right="0"/>
            </w:pPr>
            <w:r w:rsidRPr="007768E7">
              <w:rPr>
                <w:lang w:val="en-GB"/>
              </w:rPr>
              <w:t>2019</w:t>
            </w:r>
            <w:r w:rsidRPr="007768E7">
              <w:rPr>
                <w:lang w:val="en-GB"/>
              </w:rPr>
              <w:t>年</w:t>
            </w:r>
            <w:r w:rsidRPr="007768E7">
              <w:rPr>
                <w:lang w:val="en-GB"/>
              </w:rPr>
              <w:t>7</w:t>
            </w:r>
            <w:r w:rsidRPr="007768E7">
              <w:rPr>
                <w:lang w:val="en-GB"/>
              </w:rPr>
              <w:t>月</w:t>
            </w:r>
            <w:r w:rsidRPr="007768E7">
              <w:rPr>
                <w:lang w:val="en-GB"/>
              </w:rPr>
              <w:t>25</w:t>
            </w:r>
            <w:r w:rsidRPr="007768E7">
              <w:rPr>
                <w:lang w:val="en-GB"/>
              </w:rPr>
              <w:t>日</w:t>
            </w:r>
          </w:p>
        </w:tc>
      </w:tr>
      <w:tr w:rsidR="00AA2CE7" w14:paraId="66D384CB" w14:textId="77777777" w:rsidTr="00B37FC6">
        <w:trPr>
          <w:cantSplit/>
        </w:trPr>
        <w:tc>
          <w:tcPr>
            <w:tcW w:w="2345" w:type="dxa"/>
          </w:tcPr>
          <w:p w14:paraId="30257C5C"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违反的条款：</w:t>
            </w:r>
          </w:p>
        </w:tc>
        <w:tc>
          <w:tcPr>
            <w:tcW w:w="5026" w:type="dxa"/>
          </w:tcPr>
          <w:p w14:paraId="2920B52F" w14:textId="03313E14" w:rsidR="00AA2CE7" w:rsidRPr="00C74FB6" w:rsidRDefault="000A7D2D" w:rsidP="00B37FC6">
            <w:pPr>
              <w:pStyle w:val="SingleTxtGC"/>
              <w:ind w:left="0" w:right="0"/>
            </w:pPr>
            <w:r w:rsidRPr="007768E7">
              <w:rPr>
                <w:rFonts w:hint="eastAsia"/>
                <w:lang w:val="en-GB"/>
              </w:rPr>
              <w:t>《公约》第二条第</w:t>
            </w:r>
            <w:r w:rsidRPr="007768E7">
              <w:rPr>
                <w:rFonts w:hint="eastAsia"/>
                <w:lang w:val="en-GB"/>
              </w:rPr>
              <w:t>3</w:t>
            </w:r>
            <w:r w:rsidRPr="007768E7">
              <w:rPr>
                <w:rFonts w:hint="eastAsia"/>
                <w:lang w:val="en-GB"/>
              </w:rPr>
              <w:t>款、第六条和第十七条</w:t>
            </w:r>
          </w:p>
        </w:tc>
      </w:tr>
      <w:tr w:rsidR="00AA2CE7" w14:paraId="3809CF8C" w14:textId="77777777" w:rsidTr="00B37FC6">
        <w:trPr>
          <w:cantSplit/>
        </w:trPr>
        <w:tc>
          <w:tcPr>
            <w:tcW w:w="2345" w:type="dxa"/>
          </w:tcPr>
          <w:p w14:paraId="5B9A4CD7"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补救措施：</w:t>
            </w:r>
          </w:p>
        </w:tc>
        <w:tc>
          <w:tcPr>
            <w:tcW w:w="5026" w:type="dxa"/>
          </w:tcPr>
          <w:p w14:paraId="4982BFED" w14:textId="57A28788" w:rsidR="00AA2CE7" w:rsidRPr="00C74FB6" w:rsidRDefault="00745767" w:rsidP="00B37FC6">
            <w:pPr>
              <w:pStyle w:val="SingleTxtGC"/>
              <w:ind w:left="0" w:right="0"/>
            </w:pPr>
            <w:r w:rsidRPr="00745767">
              <w:rPr>
                <w:rFonts w:hint="eastAsia"/>
              </w:rPr>
              <w:t>有效补救，包括</w:t>
            </w:r>
            <w:r w:rsidRPr="00745767">
              <w:rPr>
                <w:rFonts w:hint="eastAsia"/>
              </w:rPr>
              <w:t xml:space="preserve">(a) </w:t>
            </w:r>
            <w:r w:rsidRPr="00745767">
              <w:rPr>
                <w:rFonts w:hint="eastAsia"/>
              </w:rPr>
              <w:t>对所涉事件进行有效、彻底的调查；</w:t>
            </w:r>
            <w:r w:rsidRPr="00745767">
              <w:rPr>
                <w:rFonts w:hint="eastAsia"/>
              </w:rPr>
              <w:t xml:space="preserve">(b) </w:t>
            </w:r>
            <w:r w:rsidRPr="00745767">
              <w:rPr>
                <w:rFonts w:hint="eastAsia"/>
              </w:rPr>
              <w:t>对本案中事件的所有责任方进行刑事和行政处罚；</w:t>
            </w:r>
            <w:r w:rsidRPr="00745767">
              <w:rPr>
                <w:rFonts w:hint="eastAsia"/>
              </w:rPr>
              <w:t xml:space="preserve">(c) </w:t>
            </w:r>
            <w:r w:rsidRPr="00745767">
              <w:rPr>
                <w:rFonts w:hint="eastAsia"/>
              </w:rPr>
              <w:t>对提交人遭受的伤害给予充分补偿，包括适当赔偿；</w:t>
            </w:r>
            <w:r w:rsidRPr="00745767">
              <w:rPr>
                <w:rFonts w:hint="eastAsia"/>
              </w:rPr>
              <w:t xml:space="preserve">(d) </w:t>
            </w:r>
            <w:r w:rsidRPr="00745767">
              <w:rPr>
                <w:rFonts w:hint="eastAsia"/>
              </w:rPr>
              <w:t>采取一切必要措施防止今后发生类似侵权行为</w:t>
            </w:r>
            <w:r w:rsidRPr="007768E7">
              <w:rPr>
                <w:rFonts w:hint="eastAsia"/>
                <w:lang w:val="en-GB"/>
              </w:rPr>
              <w:t>。</w:t>
            </w:r>
          </w:p>
        </w:tc>
      </w:tr>
      <w:tr w:rsidR="00AA2CE7" w14:paraId="560A97D3" w14:textId="77777777" w:rsidTr="00B37FC6">
        <w:trPr>
          <w:cantSplit/>
        </w:trPr>
        <w:tc>
          <w:tcPr>
            <w:tcW w:w="2345" w:type="dxa"/>
          </w:tcPr>
          <w:p w14:paraId="6B6C0FA3"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rPr>
              <w:t>事由</w:t>
            </w:r>
            <w:r w:rsidRPr="00246908">
              <w:rPr>
                <w:rFonts w:ascii="Time New Roman" w:eastAsia="黑体" w:hAnsi="Time New Roman" w:hint="eastAsia"/>
                <w:snapToGrid/>
              </w:rPr>
              <w:t>：</w:t>
            </w:r>
          </w:p>
        </w:tc>
        <w:tc>
          <w:tcPr>
            <w:tcW w:w="5026" w:type="dxa"/>
          </w:tcPr>
          <w:p w14:paraId="2BA0E1FE" w14:textId="0696E000" w:rsidR="00AA2CE7" w:rsidRPr="00C74FB6" w:rsidRDefault="00745767" w:rsidP="00B37FC6">
            <w:pPr>
              <w:pStyle w:val="SingleTxtGC"/>
              <w:ind w:left="0" w:right="0"/>
              <w:rPr>
                <w:snapToGrid/>
              </w:rPr>
            </w:pPr>
            <w:r w:rsidRPr="00745767">
              <w:rPr>
                <w:rFonts w:hint="eastAsia"/>
                <w:snapToGrid/>
              </w:rPr>
              <w:t>使用农用化学品喷洒作物及其对民众生命的影响</w:t>
            </w:r>
          </w:p>
        </w:tc>
      </w:tr>
      <w:tr w:rsidR="00AA2CE7" w14:paraId="4F083DE0" w14:textId="77777777" w:rsidTr="00B37FC6">
        <w:trPr>
          <w:cantSplit/>
        </w:trPr>
        <w:tc>
          <w:tcPr>
            <w:tcW w:w="2345" w:type="dxa"/>
          </w:tcPr>
          <w:p w14:paraId="6F6F6F96"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snapToGrid/>
              </w:rPr>
              <w:t>以往的后续行动资料：</w:t>
            </w:r>
          </w:p>
        </w:tc>
        <w:tc>
          <w:tcPr>
            <w:tcW w:w="5026" w:type="dxa"/>
          </w:tcPr>
          <w:p w14:paraId="2118C9F3" w14:textId="4FD7901C" w:rsidR="00AA2CE7" w:rsidRPr="00C74FB6" w:rsidRDefault="00745767" w:rsidP="00B37FC6">
            <w:pPr>
              <w:pStyle w:val="SingleTxtGC"/>
              <w:ind w:left="0" w:right="0"/>
              <w:rPr>
                <w:snapToGrid/>
              </w:rPr>
            </w:pPr>
            <w:r w:rsidRPr="007768E7">
              <w:rPr>
                <w:rFonts w:hint="eastAsia"/>
                <w:lang w:val="en-GB"/>
              </w:rPr>
              <w:t>无</w:t>
            </w:r>
          </w:p>
        </w:tc>
      </w:tr>
      <w:tr w:rsidR="00AA2CE7" w14:paraId="17791AC6" w14:textId="77777777" w:rsidTr="00B37FC6">
        <w:trPr>
          <w:cantSplit/>
        </w:trPr>
        <w:tc>
          <w:tcPr>
            <w:tcW w:w="2345" w:type="dxa"/>
          </w:tcPr>
          <w:p w14:paraId="0A3AA8F9" w14:textId="77777777" w:rsidR="00AA2CE7" w:rsidRPr="00246908" w:rsidRDefault="00AA2CE7" w:rsidP="00B37FC6">
            <w:pPr>
              <w:pStyle w:val="SingleTxtGC"/>
              <w:ind w:left="0" w:right="0"/>
              <w:rPr>
                <w:rFonts w:ascii="Time New Roman" w:eastAsia="黑体" w:hAnsi="Time New Roman"/>
                <w:snapToGrid/>
                <w:lang w:val="fr-CH"/>
              </w:rPr>
            </w:pPr>
            <w:r w:rsidRPr="00246908">
              <w:rPr>
                <w:rFonts w:ascii="Time New Roman" w:eastAsia="黑体" w:hAnsi="Time New Roman" w:hint="eastAsia"/>
                <w:snapToGrid/>
              </w:rPr>
              <w:lastRenderedPageBreak/>
              <w:t>缔约国提交的材料</w:t>
            </w:r>
            <w:r w:rsidRPr="00246908">
              <w:rPr>
                <w:rFonts w:ascii="Time New Roman" w:eastAsia="黑体" w:hAnsi="Time New Roman" w:hint="eastAsia"/>
                <w:snapToGrid/>
                <w:lang w:val="fr-CH"/>
              </w:rPr>
              <w:t>：</w:t>
            </w:r>
          </w:p>
        </w:tc>
        <w:tc>
          <w:tcPr>
            <w:tcW w:w="5026" w:type="dxa"/>
          </w:tcPr>
          <w:p w14:paraId="07710FD5" w14:textId="5AAFEEA3" w:rsidR="00AA2CE7" w:rsidRPr="00C657A9" w:rsidRDefault="00745767" w:rsidP="00745767">
            <w:pPr>
              <w:pStyle w:val="SingleTxtGC"/>
              <w:ind w:left="0" w:right="0"/>
              <w:rPr>
                <w:snapToGrid/>
              </w:rPr>
            </w:pPr>
            <w:r w:rsidRPr="00745767">
              <w:rPr>
                <w:snapToGrid/>
                <w:lang w:val="en-GB"/>
              </w:rPr>
              <w:t>2020</w:t>
            </w:r>
            <w:r w:rsidRPr="00745767">
              <w:rPr>
                <w:snapToGrid/>
                <w:lang w:val="en-GB"/>
              </w:rPr>
              <w:t>年</w:t>
            </w:r>
            <w:r w:rsidRPr="00745767">
              <w:rPr>
                <w:snapToGrid/>
                <w:lang w:val="en-GB"/>
              </w:rPr>
              <w:t>4</w:t>
            </w:r>
            <w:r w:rsidRPr="00745767">
              <w:rPr>
                <w:snapToGrid/>
                <w:lang w:val="en-GB"/>
              </w:rPr>
              <w:t>月</w:t>
            </w:r>
            <w:r w:rsidRPr="00745767">
              <w:rPr>
                <w:snapToGrid/>
                <w:lang w:val="en-GB"/>
              </w:rPr>
              <w:t>6</w:t>
            </w:r>
            <w:r w:rsidRPr="00745767">
              <w:rPr>
                <w:snapToGrid/>
                <w:lang w:val="en-GB"/>
              </w:rPr>
              <w:t>日</w:t>
            </w:r>
            <w:r w:rsidRPr="00745767">
              <w:rPr>
                <w:snapToGrid/>
                <w:vertAlign w:val="superscript"/>
                <w:lang w:val="en-GB"/>
              </w:rPr>
              <w:footnoteReference w:id="12"/>
            </w:r>
          </w:p>
        </w:tc>
      </w:tr>
    </w:tbl>
    <w:p w14:paraId="6134B250" w14:textId="77777777" w:rsidR="00CF23E2" w:rsidRPr="007768E7" w:rsidRDefault="00CF23E2" w:rsidP="00CF23E2">
      <w:pPr>
        <w:pStyle w:val="SingleTxtGC"/>
        <w:rPr>
          <w:lang w:val="en-GB"/>
        </w:rPr>
      </w:pPr>
      <w:bookmarkStart w:id="2" w:name="_Hlk69321862"/>
      <w:r w:rsidRPr="007768E7">
        <w:rPr>
          <w:lang w:val="en-GB"/>
        </w:rPr>
        <w:tab/>
      </w:r>
      <w:r w:rsidRPr="007768E7">
        <w:rPr>
          <w:rFonts w:hint="eastAsia"/>
          <w:lang w:val="en-GB"/>
        </w:rPr>
        <w:t>缔约国报告说，在收到《意见》后，它与提交人的律师巴拉圭人权协调委员会合作，启动了一项进程，以商定为落实人权事务委员会《意见》中所载建议而采取的适当行动。</w:t>
      </w:r>
    </w:p>
    <w:p w14:paraId="3DA9A325" w14:textId="79197238" w:rsidR="00CF23E2" w:rsidRPr="007768E7" w:rsidRDefault="00CF23E2" w:rsidP="00CF23E2">
      <w:pPr>
        <w:pStyle w:val="SingleTxtGC"/>
        <w:rPr>
          <w:lang w:val="en-GB"/>
        </w:rPr>
      </w:pPr>
      <w:r w:rsidRPr="007768E7">
        <w:rPr>
          <w:lang w:val="en-GB"/>
        </w:rPr>
        <w:tab/>
        <w:t>2020</w:t>
      </w:r>
      <w:r w:rsidRPr="007768E7">
        <w:rPr>
          <w:rFonts w:hint="eastAsia"/>
          <w:lang w:val="en-GB"/>
        </w:rPr>
        <w:t>年</w:t>
      </w:r>
      <w:r w:rsidRPr="007768E7">
        <w:rPr>
          <w:lang w:val="en-GB"/>
        </w:rPr>
        <w:t>2</w:t>
      </w:r>
      <w:r w:rsidRPr="007768E7">
        <w:rPr>
          <w:rFonts w:hint="eastAsia"/>
          <w:lang w:val="en-GB"/>
        </w:rPr>
        <w:t>月</w:t>
      </w:r>
      <w:r w:rsidRPr="007768E7">
        <w:rPr>
          <w:lang w:val="en-GB"/>
        </w:rPr>
        <w:t>18</w:t>
      </w:r>
      <w:r w:rsidRPr="007768E7">
        <w:rPr>
          <w:rFonts w:hint="eastAsia"/>
          <w:lang w:val="en-GB"/>
        </w:rPr>
        <w:t>日，执行国际裁决机构间委员会在外交部举行了第一次会议，讨论当年的议程，其中委员会的《意见》被列为优先事项之一。这次会议旨在确定缔约国应采取何种行动路线以便在落实委员会建议方面取得快速进展，并进行筹划。共和国副总统和外交部的代表以及共和国总检察长办公室、最高法院、司法部、内政部、公共卫生和社会福利部、环境和可持续发展部以及国家植物和种子质量局的代表出席了会议。</w:t>
      </w:r>
    </w:p>
    <w:p w14:paraId="2FE4947D" w14:textId="3DF6B8AD" w:rsidR="00CF23E2" w:rsidRPr="007768E7" w:rsidRDefault="00CF23E2" w:rsidP="00CF23E2">
      <w:pPr>
        <w:pStyle w:val="SingleTxtGC"/>
        <w:rPr>
          <w:lang w:val="en-GB"/>
        </w:rPr>
      </w:pPr>
      <w:r w:rsidRPr="007768E7">
        <w:rPr>
          <w:lang w:val="en-GB"/>
        </w:rPr>
        <w:tab/>
        <w:t>2020</w:t>
      </w:r>
      <w:r w:rsidRPr="007768E7">
        <w:rPr>
          <w:rFonts w:hint="eastAsia"/>
          <w:lang w:val="en-GB"/>
        </w:rPr>
        <w:t>年</w:t>
      </w:r>
      <w:r w:rsidRPr="007768E7">
        <w:rPr>
          <w:lang w:val="en-GB"/>
        </w:rPr>
        <w:t>3</w:t>
      </w:r>
      <w:r w:rsidRPr="007768E7">
        <w:rPr>
          <w:rFonts w:hint="eastAsia"/>
          <w:lang w:val="en-GB"/>
        </w:rPr>
        <w:t>月</w:t>
      </w:r>
      <w:r w:rsidRPr="007768E7">
        <w:rPr>
          <w:lang w:val="en-GB"/>
        </w:rPr>
        <w:t>3</w:t>
      </w:r>
      <w:r w:rsidRPr="007768E7">
        <w:rPr>
          <w:rFonts w:hint="eastAsia"/>
          <w:lang w:val="en-GB"/>
        </w:rPr>
        <w:t>日，执行国际裁决机构间委员会的执行协调员与巴拉圭人权协调委员会的代表举行了一次会议，国民议会参议院和公共卫生和社会福利部的代表也参加了会议。会议商定，巴拉圭人权协调委员会将尽快提交一份关于受害者赔偿措施的初步提案，供执行国际裁决机构间委员会和在委员会有代表的主管机构审议，提案将包括遵从委员会《意见》和解决</w:t>
      </w:r>
      <w:r w:rsidRPr="007768E7">
        <w:rPr>
          <w:lang w:val="en-GB"/>
        </w:rPr>
        <w:t xml:space="preserve">Colonia </w:t>
      </w:r>
      <w:proofErr w:type="spellStart"/>
      <w:r w:rsidRPr="007768E7">
        <w:rPr>
          <w:lang w:val="en-GB"/>
        </w:rPr>
        <w:t>Yerutí</w:t>
      </w:r>
      <w:proofErr w:type="spellEnd"/>
      <w:r w:rsidRPr="007768E7">
        <w:rPr>
          <w:rFonts w:hint="eastAsia"/>
          <w:lang w:val="en-GB"/>
        </w:rPr>
        <w:t>居民关切的行动。在编写本报告时，执行国际裁决机构间委员会仍在等待上述提案。</w:t>
      </w:r>
    </w:p>
    <w:p w14:paraId="6F215547" w14:textId="6BA09BE6" w:rsidR="00CF23E2" w:rsidRPr="007768E7" w:rsidRDefault="00CF23E2" w:rsidP="00CF23E2">
      <w:pPr>
        <w:pStyle w:val="SingleTxtGC"/>
        <w:rPr>
          <w:lang w:val="en-GB"/>
        </w:rPr>
      </w:pPr>
      <w:r w:rsidRPr="007768E7">
        <w:rPr>
          <w:lang w:val="en-GB"/>
        </w:rPr>
        <w:tab/>
      </w:r>
      <w:r w:rsidRPr="007768E7">
        <w:rPr>
          <w:rFonts w:hint="eastAsia"/>
          <w:lang w:val="en-GB"/>
        </w:rPr>
        <w:t>执行国际裁决机构间委员会最初计划于</w:t>
      </w:r>
      <w:r w:rsidRPr="007768E7">
        <w:rPr>
          <w:lang w:val="en-GB"/>
        </w:rPr>
        <w:t>2020</w:t>
      </w:r>
      <w:r w:rsidRPr="007768E7">
        <w:rPr>
          <w:rFonts w:hint="eastAsia"/>
          <w:lang w:val="en-GB"/>
        </w:rPr>
        <w:t>年</w:t>
      </w:r>
      <w:r w:rsidRPr="007768E7">
        <w:rPr>
          <w:lang w:val="en-GB"/>
        </w:rPr>
        <w:t>4</w:t>
      </w:r>
      <w:r w:rsidRPr="007768E7">
        <w:rPr>
          <w:rFonts w:hint="eastAsia"/>
          <w:lang w:val="en-GB"/>
        </w:rPr>
        <w:t>月</w:t>
      </w:r>
      <w:r w:rsidRPr="007768E7">
        <w:rPr>
          <w:lang w:val="en-GB"/>
        </w:rPr>
        <w:t>23</w:t>
      </w:r>
      <w:r w:rsidRPr="007768E7">
        <w:rPr>
          <w:rFonts w:hint="eastAsia"/>
          <w:lang w:val="en-GB"/>
        </w:rPr>
        <w:t>日和</w:t>
      </w:r>
      <w:r w:rsidRPr="007768E7">
        <w:rPr>
          <w:lang w:val="en-GB"/>
        </w:rPr>
        <w:t>24</w:t>
      </w:r>
      <w:r w:rsidRPr="007768E7">
        <w:rPr>
          <w:rFonts w:hint="eastAsia"/>
          <w:lang w:val="en-GB"/>
        </w:rPr>
        <w:t>日对</w:t>
      </w:r>
      <w:r w:rsidRPr="007768E7">
        <w:rPr>
          <w:lang w:val="en-GB"/>
        </w:rPr>
        <w:t xml:space="preserve">Colonia </w:t>
      </w:r>
      <w:proofErr w:type="spellStart"/>
      <w:r w:rsidRPr="007768E7">
        <w:rPr>
          <w:lang w:val="en-GB"/>
        </w:rPr>
        <w:t>Yerutí</w:t>
      </w:r>
      <w:proofErr w:type="spellEnd"/>
      <w:r w:rsidRPr="007768E7">
        <w:rPr>
          <w:rFonts w:hint="eastAsia"/>
          <w:lang w:val="en-GB"/>
        </w:rPr>
        <w:t>进行实地访问，但根据编写本报告时获得的信息，是否成行取决于</w:t>
      </w:r>
      <w:r w:rsidRPr="007768E7">
        <w:rPr>
          <w:rFonts w:hint="eastAsia"/>
          <w:lang w:val="en-GB"/>
        </w:rPr>
        <w:t>2</w:t>
      </w:r>
      <w:r w:rsidRPr="007768E7">
        <w:rPr>
          <w:lang w:val="en-GB"/>
        </w:rPr>
        <w:t>019</w:t>
      </w:r>
      <w:r w:rsidRPr="007768E7">
        <w:rPr>
          <w:rFonts w:hint="eastAsia"/>
          <w:lang w:val="en-GB"/>
        </w:rPr>
        <w:t>冠状病毒病</w:t>
      </w:r>
      <w:r w:rsidRPr="007768E7">
        <w:rPr>
          <w:lang w:val="en-GB"/>
        </w:rPr>
        <w:t>(COVID-19)</w:t>
      </w:r>
      <w:r w:rsidRPr="007768E7">
        <w:rPr>
          <w:rFonts w:hint="eastAsia"/>
          <w:lang w:val="en-GB"/>
        </w:rPr>
        <w:t>大流行相关卫生状况的发展。</w:t>
      </w:r>
    </w:p>
    <w:p w14:paraId="6CD164C6" w14:textId="77777777" w:rsidR="00CF23E2" w:rsidRPr="007768E7" w:rsidRDefault="00CF23E2" w:rsidP="00CF23E2">
      <w:pPr>
        <w:pStyle w:val="SingleTxtGC"/>
        <w:rPr>
          <w:lang w:val="en-GB"/>
        </w:rPr>
      </w:pPr>
      <w:r w:rsidRPr="007768E7">
        <w:rPr>
          <w:lang w:val="en-GB"/>
        </w:rPr>
        <w:tab/>
      </w:r>
      <w:r w:rsidRPr="007768E7">
        <w:rPr>
          <w:rFonts w:hint="eastAsia"/>
          <w:lang w:val="en-GB"/>
        </w:rPr>
        <w:t>根据《公约》规定的义务，缔约国重申愿意执行委员会的《意见》。</w:t>
      </w:r>
    </w:p>
    <w:p w14:paraId="3813F3FF" w14:textId="1FDB9D95" w:rsidR="00CF23E2" w:rsidRPr="007768E7" w:rsidRDefault="00CF23E2" w:rsidP="00CF23E2">
      <w:pPr>
        <w:pStyle w:val="SingleTxtGC"/>
        <w:rPr>
          <w:vertAlign w:val="superscript"/>
          <w:lang w:val="en-GB"/>
        </w:rPr>
      </w:pPr>
      <w:r w:rsidRPr="00745767">
        <w:rPr>
          <w:rFonts w:ascii="Time New Roman" w:eastAsia="黑体" w:hAnsi="Time New Roman" w:hint="eastAsia"/>
          <w:lang w:val="en-GB"/>
        </w:rPr>
        <w:t>提交人提交的材料：</w:t>
      </w:r>
      <w:r w:rsidRPr="007768E7">
        <w:rPr>
          <w:lang w:val="en-GB"/>
        </w:rPr>
        <w:t>2020</w:t>
      </w:r>
      <w:r w:rsidRPr="007768E7">
        <w:rPr>
          <w:lang w:val="en-GB"/>
        </w:rPr>
        <w:t>年</w:t>
      </w:r>
      <w:r w:rsidRPr="007768E7">
        <w:rPr>
          <w:lang w:val="en-GB"/>
        </w:rPr>
        <w:t>8</w:t>
      </w:r>
      <w:r w:rsidRPr="007768E7">
        <w:rPr>
          <w:lang w:val="en-GB"/>
        </w:rPr>
        <w:t>月</w:t>
      </w:r>
      <w:r w:rsidRPr="007768E7">
        <w:rPr>
          <w:lang w:val="en-GB"/>
        </w:rPr>
        <w:t>21</w:t>
      </w:r>
      <w:r w:rsidRPr="007768E7">
        <w:rPr>
          <w:lang w:val="en-GB"/>
        </w:rPr>
        <w:t>日</w:t>
      </w:r>
      <w:r w:rsidR="00051C5D" w:rsidRPr="00051C5D">
        <w:rPr>
          <w:color w:val="0000FF"/>
          <w:vertAlign w:val="superscript"/>
          <w:lang w:val="en-GB"/>
        </w:rPr>
        <w:footnoteReference w:id="13"/>
      </w:r>
    </w:p>
    <w:p w14:paraId="70843F0C" w14:textId="77777777" w:rsidR="00CF23E2" w:rsidRPr="007768E7" w:rsidRDefault="00CF23E2" w:rsidP="00CF23E2">
      <w:pPr>
        <w:pStyle w:val="SingleTxtGC"/>
        <w:rPr>
          <w:lang w:val="en-GB"/>
        </w:rPr>
      </w:pPr>
      <w:r w:rsidRPr="007768E7">
        <w:rPr>
          <w:lang w:val="en-GB"/>
        </w:rPr>
        <w:tab/>
      </w:r>
      <w:r w:rsidRPr="007768E7">
        <w:rPr>
          <w:rFonts w:hint="eastAsia"/>
          <w:lang w:val="en-GB"/>
        </w:rPr>
        <w:t>提交人在提交材料中表示遗憾的是，缔约国希望提交人编写并提出一项赔偿计划，而不是进行内部反思，然后在此基础上确定赔偿措施。由缔约国提出建议将表明它已作好准备并打算纠正以往的行动，并改善其对受害人和处于类似情况下的其他人口的人权的保护。</w:t>
      </w:r>
    </w:p>
    <w:p w14:paraId="1C739F28" w14:textId="1F1039D5" w:rsidR="00CF23E2" w:rsidRPr="007768E7" w:rsidRDefault="00CF23E2" w:rsidP="00CF23E2">
      <w:pPr>
        <w:pStyle w:val="SingleTxtGC"/>
        <w:rPr>
          <w:lang w:val="en-GB"/>
        </w:rPr>
      </w:pPr>
      <w:r w:rsidRPr="007768E7">
        <w:rPr>
          <w:lang w:val="en-GB"/>
        </w:rPr>
        <w:tab/>
      </w:r>
      <w:r w:rsidRPr="007768E7">
        <w:rPr>
          <w:rFonts w:hint="eastAsia"/>
          <w:lang w:val="en-GB"/>
        </w:rPr>
        <w:t>提交人还感到遗憾的是，缔约国提交的材料仅包含了对一次会议的一般性概述，并强调，</w:t>
      </w:r>
      <w:r w:rsidRPr="007768E7">
        <w:rPr>
          <w:lang w:val="en-GB"/>
        </w:rPr>
        <w:t>2020</w:t>
      </w:r>
      <w:r w:rsidRPr="007768E7">
        <w:rPr>
          <w:rFonts w:hint="eastAsia"/>
          <w:lang w:val="en-GB"/>
        </w:rPr>
        <w:t>年</w:t>
      </w:r>
      <w:r w:rsidRPr="007768E7">
        <w:rPr>
          <w:lang w:val="en-GB"/>
        </w:rPr>
        <w:t>5</w:t>
      </w:r>
      <w:r w:rsidRPr="007768E7">
        <w:rPr>
          <w:rFonts w:hint="eastAsia"/>
          <w:lang w:val="en-GB"/>
        </w:rPr>
        <w:t>月</w:t>
      </w:r>
      <w:r w:rsidRPr="007768E7">
        <w:rPr>
          <w:lang w:val="en-GB"/>
        </w:rPr>
        <w:t>12</w:t>
      </w:r>
      <w:r w:rsidRPr="007768E7">
        <w:rPr>
          <w:rFonts w:hint="eastAsia"/>
          <w:lang w:val="en-GB"/>
        </w:rPr>
        <w:t>日，提交人向缔约国提交了一份拟议补救措施清单。缔约国确认收到该提案，但要求将它发送到另一个地址。</w:t>
      </w:r>
    </w:p>
    <w:p w14:paraId="1AAD754F" w14:textId="3BE63CE7" w:rsidR="00CF23E2" w:rsidRPr="007768E7" w:rsidRDefault="00CF23E2" w:rsidP="00CF23E2">
      <w:pPr>
        <w:pStyle w:val="SingleTxtGC"/>
        <w:rPr>
          <w:lang w:val="en-GB"/>
        </w:rPr>
      </w:pPr>
      <w:r w:rsidRPr="007768E7">
        <w:rPr>
          <w:lang w:val="en-GB"/>
        </w:rPr>
        <w:tab/>
        <w:t>2020</w:t>
      </w:r>
      <w:r w:rsidRPr="007768E7">
        <w:rPr>
          <w:rFonts w:hint="eastAsia"/>
          <w:lang w:val="en-GB"/>
        </w:rPr>
        <w:t>年</w:t>
      </w:r>
      <w:r w:rsidRPr="007768E7">
        <w:rPr>
          <w:lang w:val="en-GB"/>
        </w:rPr>
        <w:t>6</w:t>
      </w:r>
      <w:r w:rsidRPr="007768E7">
        <w:rPr>
          <w:rFonts w:hint="eastAsia"/>
          <w:lang w:val="en-GB"/>
        </w:rPr>
        <w:t>月</w:t>
      </w:r>
      <w:r w:rsidRPr="007768E7">
        <w:rPr>
          <w:lang w:val="en-GB"/>
        </w:rPr>
        <w:t>23</w:t>
      </w:r>
      <w:r w:rsidRPr="007768E7">
        <w:rPr>
          <w:rFonts w:hint="eastAsia"/>
          <w:lang w:val="en-GB"/>
        </w:rPr>
        <w:t>日，各方举行了一次会议，会上缔约国表示，对提交人提案的审查尚未完成。双方同意，当</w:t>
      </w:r>
      <w:r w:rsidRPr="007768E7">
        <w:rPr>
          <w:lang w:val="en-GB"/>
        </w:rPr>
        <w:t>COVID-19</w:t>
      </w:r>
      <w:r w:rsidRPr="007768E7">
        <w:rPr>
          <w:rFonts w:hint="eastAsia"/>
          <w:lang w:val="en-GB"/>
        </w:rPr>
        <w:t>的相关卫生状况有所改善时，缔约国将访问</w:t>
      </w:r>
      <w:r w:rsidRPr="007768E7">
        <w:rPr>
          <w:lang w:val="en-GB"/>
        </w:rPr>
        <w:t xml:space="preserve">Colonia </w:t>
      </w:r>
      <w:proofErr w:type="spellStart"/>
      <w:r w:rsidRPr="007768E7">
        <w:rPr>
          <w:lang w:val="en-GB"/>
        </w:rPr>
        <w:t>Yerutí</w:t>
      </w:r>
      <w:proofErr w:type="spellEnd"/>
      <w:r w:rsidRPr="007768E7">
        <w:rPr>
          <w:rFonts w:hint="eastAsia"/>
          <w:lang w:val="en-GB"/>
        </w:rPr>
        <w:t>定居点。</w:t>
      </w:r>
    </w:p>
    <w:p w14:paraId="0B7A1EE2" w14:textId="21B87FD2" w:rsidR="00CF23E2" w:rsidRPr="007768E7" w:rsidRDefault="00CF23E2" w:rsidP="00CF23E2">
      <w:pPr>
        <w:pStyle w:val="SingleTxtGC"/>
        <w:rPr>
          <w:lang w:val="en-GB"/>
        </w:rPr>
      </w:pPr>
      <w:r w:rsidRPr="007768E7">
        <w:rPr>
          <w:lang w:val="en-GB"/>
        </w:rPr>
        <w:tab/>
        <w:t>2020</w:t>
      </w:r>
      <w:r w:rsidRPr="007768E7">
        <w:rPr>
          <w:rFonts w:hint="eastAsia"/>
          <w:lang w:val="en-GB"/>
        </w:rPr>
        <w:t>年</w:t>
      </w:r>
      <w:r w:rsidRPr="007768E7">
        <w:rPr>
          <w:lang w:val="en-GB"/>
        </w:rPr>
        <w:t>7</w:t>
      </w:r>
      <w:r w:rsidRPr="007768E7">
        <w:rPr>
          <w:rFonts w:hint="eastAsia"/>
          <w:lang w:val="en-GB"/>
        </w:rPr>
        <w:t>月，提交人要求缔约国对他们的提案</w:t>
      </w:r>
      <w:proofErr w:type="gramStart"/>
      <w:r w:rsidRPr="007768E7">
        <w:rPr>
          <w:rFonts w:hint="eastAsia"/>
          <w:lang w:val="en-GB"/>
        </w:rPr>
        <w:t>作出</w:t>
      </w:r>
      <w:proofErr w:type="gramEnd"/>
      <w:r w:rsidRPr="007768E7">
        <w:rPr>
          <w:rFonts w:hint="eastAsia"/>
          <w:lang w:val="en-GB"/>
        </w:rPr>
        <w:t>答复，并提出执行委员会《意见》的时间表。提交人还向缔约国报告说，</w:t>
      </w:r>
      <w:r w:rsidRPr="007768E7">
        <w:rPr>
          <w:lang w:val="en-GB"/>
        </w:rPr>
        <w:t>2020</w:t>
      </w:r>
      <w:r w:rsidRPr="007768E7">
        <w:rPr>
          <w:rFonts w:hint="eastAsia"/>
          <w:lang w:val="en-GB"/>
        </w:rPr>
        <w:t>年</w:t>
      </w:r>
      <w:r w:rsidRPr="007768E7">
        <w:rPr>
          <w:lang w:val="en-GB"/>
        </w:rPr>
        <w:t>5</w:t>
      </w:r>
      <w:r w:rsidRPr="007768E7">
        <w:rPr>
          <w:rFonts w:hint="eastAsia"/>
          <w:lang w:val="en-GB"/>
        </w:rPr>
        <w:t>月</w:t>
      </w:r>
      <w:r w:rsidRPr="007768E7">
        <w:rPr>
          <w:lang w:val="en-GB"/>
        </w:rPr>
        <w:t>15</w:t>
      </w:r>
      <w:r w:rsidRPr="007768E7">
        <w:rPr>
          <w:rFonts w:hint="eastAsia"/>
          <w:lang w:val="en-GB"/>
        </w:rPr>
        <w:t>日，</w:t>
      </w:r>
      <w:r w:rsidRPr="007768E7">
        <w:rPr>
          <w:lang w:val="en-GB"/>
        </w:rPr>
        <w:t xml:space="preserve">Colonia </w:t>
      </w:r>
      <w:proofErr w:type="spellStart"/>
      <w:r w:rsidRPr="007768E7">
        <w:rPr>
          <w:lang w:val="en-GB"/>
        </w:rPr>
        <w:t>Yerutí</w:t>
      </w:r>
      <w:proofErr w:type="spellEnd"/>
      <w:r w:rsidRPr="007768E7">
        <w:rPr>
          <w:rFonts w:hint="eastAsia"/>
          <w:lang w:val="en-GB"/>
        </w:rPr>
        <w:t>的成员向环境和可持续发展部提出申诉，原因是提交人居住地发生非法伐树事件。提交人在申诉中要求执行国际裁决机构间委员会进行干预，因为他们的基本权利可能面临侵犯，这与本案直接相关。</w:t>
      </w:r>
      <w:r w:rsidRPr="007768E7">
        <w:rPr>
          <w:lang w:val="en-GB"/>
        </w:rPr>
        <w:t>2020</w:t>
      </w:r>
      <w:r w:rsidRPr="007768E7">
        <w:rPr>
          <w:rFonts w:hint="eastAsia"/>
          <w:lang w:val="en-GB"/>
        </w:rPr>
        <w:t>年</w:t>
      </w:r>
      <w:r w:rsidRPr="007768E7">
        <w:rPr>
          <w:lang w:val="en-GB"/>
        </w:rPr>
        <w:t>7</w:t>
      </w:r>
      <w:r w:rsidRPr="007768E7">
        <w:rPr>
          <w:rFonts w:hint="eastAsia"/>
          <w:lang w:val="en-GB"/>
        </w:rPr>
        <w:t>月</w:t>
      </w:r>
      <w:r w:rsidRPr="007768E7">
        <w:rPr>
          <w:lang w:val="en-GB"/>
        </w:rPr>
        <w:t>15</w:t>
      </w:r>
      <w:r w:rsidRPr="007768E7">
        <w:rPr>
          <w:rFonts w:hint="eastAsia"/>
          <w:lang w:val="en-GB"/>
        </w:rPr>
        <w:t>日，缔约国表示，申诉</w:t>
      </w:r>
      <w:r w:rsidRPr="007768E7">
        <w:rPr>
          <w:rFonts w:hint="eastAsia"/>
          <w:lang w:val="en-GB"/>
        </w:rPr>
        <w:lastRenderedPageBreak/>
        <w:t>已提请执行国际裁决机构间委员会主席注意。缔约国在答复中没有提到它对拟议赔偿协议的立场，目前仍在等待缔约国的答复。</w:t>
      </w:r>
    </w:p>
    <w:p w14:paraId="66FF8D01" w14:textId="7CBFFE22" w:rsidR="00CF23E2" w:rsidRPr="007768E7" w:rsidRDefault="00CF23E2" w:rsidP="00CF23E2">
      <w:pPr>
        <w:pStyle w:val="SingleTxtGC"/>
        <w:rPr>
          <w:lang w:val="en-GB"/>
        </w:rPr>
      </w:pPr>
      <w:r w:rsidRPr="007768E7">
        <w:rPr>
          <w:lang w:val="en-GB"/>
        </w:rPr>
        <w:tab/>
        <w:t>2020</w:t>
      </w:r>
      <w:r w:rsidRPr="007768E7">
        <w:rPr>
          <w:rFonts w:hint="eastAsia"/>
          <w:lang w:val="en-GB"/>
        </w:rPr>
        <w:t>年</w:t>
      </w:r>
      <w:r w:rsidRPr="007768E7">
        <w:rPr>
          <w:lang w:val="en-GB"/>
        </w:rPr>
        <w:t>7</w:t>
      </w:r>
      <w:r w:rsidRPr="007768E7">
        <w:rPr>
          <w:rFonts w:hint="eastAsia"/>
          <w:lang w:val="en-GB"/>
        </w:rPr>
        <w:t>月</w:t>
      </w:r>
      <w:r w:rsidRPr="007768E7">
        <w:rPr>
          <w:lang w:val="en-GB"/>
        </w:rPr>
        <w:t>16</w:t>
      </w:r>
      <w:r w:rsidRPr="007768E7">
        <w:rPr>
          <w:rFonts w:hint="eastAsia"/>
          <w:lang w:val="en-GB"/>
        </w:rPr>
        <w:t>日，提交人提请缔约国注意他们的提案，但没有得到回应。迄今尚未收到任何答复。</w:t>
      </w:r>
    </w:p>
    <w:p w14:paraId="74D15573" w14:textId="77777777" w:rsidR="00CF23E2" w:rsidRPr="007768E7" w:rsidRDefault="00CF23E2" w:rsidP="00CF23E2">
      <w:pPr>
        <w:pStyle w:val="SingleTxtGC"/>
        <w:rPr>
          <w:lang w:val="en-GB"/>
        </w:rPr>
      </w:pPr>
      <w:r w:rsidRPr="007768E7">
        <w:rPr>
          <w:lang w:val="en-GB"/>
        </w:rPr>
        <w:tab/>
      </w:r>
      <w:r w:rsidRPr="007768E7">
        <w:rPr>
          <w:rFonts w:hint="eastAsia"/>
          <w:lang w:val="en-GB"/>
        </w:rPr>
        <w:t>提交人促请委员会协助他们得到缔约国的答复，并确保迅速达成赔偿协议。提交人还希望委员会提醒缔约国向侵犯人权行为的受害人提供全面赔偿的重要性。</w:t>
      </w:r>
    </w:p>
    <w:p w14:paraId="1DC800CF" w14:textId="77777777" w:rsidR="00CF23E2" w:rsidRPr="00745767" w:rsidRDefault="00CF23E2" w:rsidP="00CF23E2">
      <w:pPr>
        <w:pStyle w:val="SingleTxtGC"/>
        <w:rPr>
          <w:rFonts w:ascii="Time New Roman" w:eastAsia="黑体" w:hAnsi="Time New Roman"/>
          <w:lang w:val="en-GB"/>
        </w:rPr>
      </w:pPr>
      <w:r w:rsidRPr="00745767">
        <w:rPr>
          <w:rFonts w:ascii="Time New Roman" w:eastAsia="黑体" w:hAnsi="Time New Roman"/>
          <w:lang w:val="en-GB"/>
        </w:rPr>
        <w:t>委员会的评估：</w:t>
      </w:r>
      <w:r w:rsidRPr="00745767">
        <w:rPr>
          <w:rFonts w:ascii="Time New Roman" w:eastAsia="黑体" w:hAnsi="Time New Roman"/>
          <w:lang w:val="en-GB"/>
        </w:rPr>
        <w:t xml:space="preserve"> </w:t>
      </w:r>
    </w:p>
    <w:p w14:paraId="1CD3CB8F" w14:textId="7C7F94BD" w:rsidR="00CF23E2" w:rsidRPr="007768E7" w:rsidRDefault="00CF23E2" w:rsidP="00CF23E2">
      <w:pPr>
        <w:pStyle w:val="SingleTxtGC"/>
        <w:rPr>
          <w:lang w:val="en-GB"/>
        </w:rPr>
      </w:pPr>
      <w:r w:rsidRPr="007768E7">
        <w:rPr>
          <w:lang w:val="en-GB"/>
        </w:rPr>
        <w:tab/>
        <w:t>(a)</w:t>
      </w:r>
      <w:r w:rsidRPr="007768E7">
        <w:rPr>
          <w:lang w:val="en-GB"/>
        </w:rPr>
        <w:tab/>
      </w:r>
      <w:r w:rsidRPr="007768E7">
        <w:rPr>
          <w:rFonts w:hint="eastAsia"/>
          <w:lang w:val="en-GB"/>
        </w:rPr>
        <w:t>对事件进行有效彻底的调查：</w:t>
      </w:r>
      <w:r w:rsidRPr="007768E7">
        <w:rPr>
          <w:lang w:val="en-GB"/>
        </w:rPr>
        <w:t>C</w:t>
      </w:r>
      <w:r w:rsidRPr="007768E7">
        <w:rPr>
          <w:lang w:val="en-GB"/>
        </w:rPr>
        <w:t>；</w:t>
      </w:r>
    </w:p>
    <w:p w14:paraId="0434F5EF" w14:textId="4020A3C3" w:rsidR="00CF23E2" w:rsidRPr="007768E7" w:rsidRDefault="00CF23E2" w:rsidP="00CF23E2">
      <w:pPr>
        <w:pStyle w:val="SingleTxtGC"/>
        <w:rPr>
          <w:lang w:val="en-GB"/>
        </w:rPr>
      </w:pPr>
      <w:r w:rsidRPr="007768E7">
        <w:rPr>
          <w:lang w:val="en-GB"/>
        </w:rPr>
        <w:tab/>
        <w:t>(b)</w:t>
      </w:r>
      <w:r w:rsidRPr="007768E7">
        <w:rPr>
          <w:lang w:val="en-GB"/>
        </w:rPr>
        <w:tab/>
      </w:r>
      <w:r w:rsidRPr="007768E7">
        <w:rPr>
          <w:rFonts w:hint="eastAsia"/>
          <w:lang w:val="en-GB"/>
        </w:rPr>
        <w:t>对责任方进行刑事和行政处罚：</w:t>
      </w:r>
      <w:r w:rsidRPr="007768E7">
        <w:rPr>
          <w:lang w:val="en-GB"/>
        </w:rPr>
        <w:t>C</w:t>
      </w:r>
      <w:r w:rsidRPr="007768E7">
        <w:rPr>
          <w:lang w:val="en-GB"/>
        </w:rPr>
        <w:t>；</w:t>
      </w:r>
    </w:p>
    <w:p w14:paraId="7ECB8226" w14:textId="457A09E6" w:rsidR="00CF23E2" w:rsidRPr="007768E7" w:rsidRDefault="00CF23E2" w:rsidP="00CF23E2">
      <w:pPr>
        <w:pStyle w:val="SingleTxtGC"/>
        <w:rPr>
          <w:lang w:val="en-GB"/>
        </w:rPr>
      </w:pPr>
      <w:r w:rsidRPr="007768E7">
        <w:rPr>
          <w:lang w:val="en-GB"/>
        </w:rPr>
        <w:tab/>
        <w:t>(c)</w:t>
      </w:r>
      <w:r w:rsidRPr="007768E7">
        <w:rPr>
          <w:lang w:val="en-GB"/>
        </w:rPr>
        <w:tab/>
      </w:r>
      <w:r w:rsidRPr="007768E7">
        <w:rPr>
          <w:rFonts w:hint="eastAsia"/>
          <w:lang w:val="en-GB"/>
        </w:rPr>
        <w:t>补偿，包括适当赔偿：</w:t>
      </w:r>
      <w:r w:rsidRPr="007768E7">
        <w:rPr>
          <w:lang w:val="en-GB"/>
        </w:rPr>
        <w:t>C</w:t>
      </w:r>
      <w:r w:rsidRPr="007768E7">
        <w:rPr>
          <w:lang w:val="en-GB"/>
        </w:rPr>
        <w:t>；</w:t>
      </w:r>
    </w:p>
    <w:p w14:paraId="604CF213" w14:textId="6BBF7ECD" w:rsidR="00CF23E2" w:rsidRPr="007768E7" w:rsidRDefault="00CF23E2" w:rsidP="00CF23E2">
      <w:pPr>
        <w:pStyle w:val="SingleTxtGC"/>
        <w:rPr>
          <w:lang w:val="fr-FR"/>
        </w:rPr>
      </w:pPr>
      <w:r w:rsidRPr="007768E7">
        <w:rPr>
          <w:lang w:val="en-GB"/>
        </w:rPr>
        <w:tab/>
      </w:r>
      <w:r w:rsidRPr="007768E7">
        <w:rPr>
          <w:lang w:val="fr-FR"/>
        </w:rPr>
        <w:t>(d)</w:t>
      </w:r>
      <w:r w:rsidRPr="007768E7">
        <w:rPr>
          <w:lang w:val="fr-FR"/>
        </w:rPr>
        <w:tab/>
      </w:r>
      <w:proofErr w:type="gramStart"/>
      <w:r w:rsidRPr="007768E7">
        <w:rPr>
          <w:rFonts w:hint="eastAsia"/>
          <w:lang w:val="en-GB"/>
        </w:rPr>
        <w:t>不</w:t>
      </w:r>
      <w:proofErr w:type="gramEnd"/>
      <w:r w:rsidRPr="007768E7">
        <w:rPr>
          <w:rFonts w:hint="eastAsia"/>
          <w:lang w:val="en-GB"/>
        </w:rPr>
        <w:t>再犯</w:t>
      </w:r>
      <w:r w:rsidRPr="007768E7">
        <w:rPr>
          <w:rFonts w:hint="eastAsia"/>
          <w:lang w:val="fr-FR"/>
        </w:rPr>
        <w:t>：</w:t>
      </w:r>
      <w:r w:rsidRPr="007768E7">
        <w:rPr>
          <w:lang w:val="fr-FR"/>
        </w:rPr>
        <w:t>C</w:t>
      </w:r>
      <w:r w:rsidR="004812CA" w:rsidRPr="007768E7">
        <w:rPr>
          <w:rFonts w:hint="eastAsia"/>
          <w:lang w:val="en-GB"/>
        </w:rPr>
        <w:t>。</w:t>
      </w:r>
    </w:p>
    <w:p w14:paraId="02EFAFED" w14:textId="77777777" w:rsidR="00CF23E2" w:rsidRPr="007768E7" w:rsidRDefault="00CF23E2" w:rsidP="00CF23E2">
      <w:pPr>
        <w:pStyle w:val="SingleTxtGC"/>
        <w:rPr>
          <w:lang w:val="en-GB"/>
        </w:rPr>
      </w:pPr>
      <w:r w:rsidRPr="00745767">
        <w:rPr>
          <w:rFonts w:ascii="Time New Roman" w:eastAsia="黑体" w:hAnsi="Time New Roman"/>
          <w:lang w:val="en-GB"/>
        </w:rPr>
        <w:t>委员会的决定：</w:t>
      </w:r>
      <w:r w:rsidRPr="007768E7">
        <w:rPr>
          <w:lang w:val="en-GB"/>
        </w:rPr>
        <w:t>正在进行后续对话</w:t>
      </w:r>
      <w:r w:rsidRPr="007768E7">
        <w:rPr>
          <w:rFonts w:hint="eastAsia"/>
          <w:lang w:val="en-GB"/>
        </w:rPr>
        <w:t>。</w:t>
      </w:r>
    </w:p>
    <w:p w14:paraId="403CD597" w14:textId="32D041A2" w:rsidR="00CF23E2" w:rsidRPr="007768E7" w:rsidRDefault="00CF23E2" w:rsidP="008D0979">
      <w:pPr>
        <w:pStyle w:val="H23GC"/>
        <w:rPr>
          <w:lang w:val="en-GB"/>
        </w:rPr>
      </w:pPr>
      <w:r w:rsidRPr="007768E7">
        <w:rPr>
          <w:lang w:val="en-GB"/>
        </w:rPr>
        <w:tab/>
        <w:t>5.</w:t>
      </w:r>
      <w:r w:rsidRPr="007768E7">
        <w:rPr>
          <w:lang w:val="en-GB"/>
        </w:rPr>
        <w:tab/>
      </w:r>
      <w:r w:rsidRPr="007768E7">
        <w:rPr>
          <w:rFonts w:hint="eastAsia"/>
          <w:lang w:val="en-GB"/>
        </w:rPr>
        <w:t>乌兹别克斯坦</w:t>
      </w:r>
    </w:p>
    <w:p w14:paraId="78DAC810" w14:textId="1C04E0D8" w:rsidR="00CF23E2" w:rsidRPr="00745767" w:rsidRDefault="00CF23E2" w:rsidP="00CF23E2">
      <w:pPr>
        <w:pStyle w:val="SingleTxtGC"/>
        <w:rPr>
          <w:rFonts w:ascii="Time New Roman" w:eastAsia="黑体" w:hAnsi="Time New Roman"/>
          <w:lang w:val="en-GB"/>
        </w:rPr>
      </w:pPr>
      <w:r w:rsidRPr="00745767">
        <w:rPr>
          <w:rFonts w:ascii="Time New Roman" w:eastAsia="黑体" w:hAnsi="Time New Roman" w:hint="eastAsia"/>
          <w:lang w:val="en-GB"/>
        </w:rPr>
        <w:t>第</w:t>
      </w:r>
      <w:r w:rsidRPr="00745767">
        <w:rPr>
          <w:rFonts w:ascii="Time New Roman" w:eastAsia="黑体" w:hAnsi="Time New Roman"/>
          <w:lang w:val="en-GB"/>
        </w:rPr>
        <w:t>1914</w:t>
      </w:r>
      <w:r w:rsidRPr="00745767">
        <w:rPr>
          <w:rFonts w:ascii="Time New Roman" w:eastAsia="黑体" w:hAnsi="Time New Roman" w:hint="eastAsia"/>
          <w:lang w:val="en-GB"/>
        </w:rPr>
        <w:t>、</w:t>
      </w:r>
      <w:r w:rsidRPr="00745767">
        <w:rPr>
          <w:rFonts w:ascii="Time New Roman" w:eastAsia="黑体" w:hAnsi="Time New Roman"/>
          <w:lang w:val="en-GB"/>
        </w:rPr>
        <w:t>1915</w:t>
      </w:r>
      <w:r w:rsidRPr="00745767">
        <w:rPr>
          <w:rFonts w:ascii="Time New Roman" w:eastAsia="黑体" w:hAnsi="Time New Roman" w:hint="eastAsia"/>
          <w:lang w:val="en-GB"/>
        </w:rPr>
        <w:t>和</w:t>
      </w:r>
      <w:r w:rsidRPr="00745767">
        <w:rPr>
          <w:rFonts w:ascii="Time New Roman" w:eastAsia="黑体" w:hAnsi="Time New Roman"/>
          <w:lang w:val="en-GB"/>
        </w:rPr>
        <w:t>1916/2009</w:t>
      </w:r>
      <w:r w:rsidRPr="00745767">
        <w:rPr>
          <w:rFonts w:ascii="Time New Roman" w:eastAsia="黑体" w:hAnsi="Time New Roman" w:hint="eastAsia"/>
          <w:lang w:val="en-GB"/>
        </w:rPr>
        <w:t>号来文，</w:t>
      </w:r>
      <w:proofErr w:type="spellStart"/>
      <w:r w:rsidRPr="00745767">
        <w:rPr>
          <w:rFonts w:ascii="Time New Roman" w:eastAsia="黑体" w:hAnsi="Time New Roman"/>
          <w:lang w:val="en-GB"/>
        </w:rPr>
        <w:t>Musaev</w:t>
      </w:r>
      <w:proofErr w:type="spellEnd"/>
    </w:p>
    <w:tbl>
      <w:tblPr>
        <w:tblStyle w:val="af9"/>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45"/>
        <w:gridCol w:w="5026"/>
      </w:tblGrid>
      <w:tr w:rsidR="00AA2CE7" w14:paraId="408DB838" w14:textId="77777777" w:rsidTr="00B37FC6">
        <w:trPr>
          <w:cantSplit/>
        </w:trPr>
        <w:tc>
          <w:tcPr>
            <w:tcW w:w="2345" w:type="dxa"/>
          </w:tcPr>
          <w:p w14:paraId="148671BD"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《意见》通过日期：</w:t>
            </w:r>
          </w:p>
        </w:tc>
        <w:tc>
          <w:tcPr>
            <w:tcW w:w="5026" w:type="dxa"/>
          </w:tcPr>
          <w:p w14:paraId="04C62533" w14:textId="70FCC9A4" w:rsidR="00AA2CE7" w:rsidRPr="00C74FB6" w:rsidRDefault="008D0979" w:rsidP="00B37FC6">
            <w:pPr>
              <w:pStyle w:val="SingleTxtGC"/>
              <w:ind w:left="0" w:right="0"/>
            </w:pPr>
            <w:r w:rsidRPr="008D0979">
              <w:rPr>
                <w:rFonts w:hint="eastAsia"/>
              </w:rPr>
              <w:t>2012</w:t>
            </w:r>
            <w:r w:rsidRPr="008D0979">
              <w:rPr>
                <w:rFonts w:hint="eastAsia"/>
              </w:rPr>
              <w:t>年</w:t>
            </w:r>
            <w:r w:rsidRPr="008D0979">
              <w:rPr>
                <w:rFonts w:hint="eastAsia"/>
              </w:rPr>
              <w:t>3</w:t>
            </w:r>
            <w:r w:rsidRPr="008D0979">
              <w:rPr>
                <w:rFonts w:hint="eastAsia"/>
              </w:rPr>
              <w:t>月</w:t>
            </w:r>
            <w:r w:rsidRPr="008D0979">
              <w:rPr>
                <w:rFonts w:hint="eastAsia"/>
              </w:rPr>
              <w:t>21</w:t>
            </w:r>
            <w:r w:rsidRPr="008D0979">
              <w:rPr>
                <w:rFonts w:hint="eastAsia"/>
              </w:rPr>
              <w:t>日</w:t>
            </w:r>
          </w:p>
        </w:tc>
      </w:tr>
      <w:tr w:rsidR="00AA2CE7" w14:paraId="3307C333" w14:textId="77777777" w:rsidTr="00B37FC6">
        <w:trPr>
          <w:cantSplit/>
        </w:trPr>
        <w:tc>
          <w:tcPr>
            <w:tcW w:w="2345" w:type="dxa"/>
          </w:tcPr>
          <w:p w14:paraId="17E11A02"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违反的条款：</w:t>
            </w:r>
          </w:p>
        </w:tc>
        <w:tc>
          <w:tcPr>
            <w:tcW w:w="5026" w:type="dxa"/>
          </w:tcPr>
          <w:p w14:paraId="31AF7427" w14:textId="711DFD36" w:rsidR="00AA2CE7" w:rsidRPr="00C74FB6" w:rsidRDefault="008D0979" w:rsidP="00B37FC6">
            <w:pPr>
              <w:pStyle w:val="SingleTxtGC"/>
              <w:ind w:left="0" w:right="0"/>
            </w:pPr>
            <w:r w:rsidRPr="008D0979">
              <w:rPr>
                <w:rFonts w:hint="eastAsia"/>
              </w:rPr>
              <w:t>第七条、第九条和第十四条第</w:t>
            </w:r>
            <w:r w:rsidRPr="008D0979">
              <w:rPr>
                <w:rFonts w:hint="eastAsia"/>
              </w:rPr>
              <w:t>3</w:t>
            </w:r>
            <w:r w:rsidRPr="008D0979">
              <w:rPr>
                <w:rFonts w:hint="eastAsia"/>
              </w:rPr>
              <w:t>款</w:t>
            </w:r>
            <w:r w:rsidRPr="008D0979">
              <w:rPr>
                <w:rFonts w:hint="eastAsia"/>
              </w:rPr>
              <w:t>(</w:t>
            </w:r>
            <w:r w:rsidRPr="008D0979">
              <w:rPr>
                <w:rFonts w:hint="eastAsia"/>
              </w:rPr>
              <w:t>丑</w:t>
            </w:r>
            <w:r w:rsidRPr="008D0979">
              <w:rPr>
                <w:rFonts w:hint="eastAsia"/>
              </w:rPr>
              <w:t>)</w:t>
            </w:r>
            <w:r w:rsidRPr="008D0979">
              <w:rPr>
                <w:rFonts w:hint="eastAsia"/>
              </w:rPr>
              <w:t>项和</w:t>
            </w:r>
            <w:r w:rsidRPr="008D0979">
              <w:rPr>
                <w:rFonts w:hint="eastAsia"/>
              </w:rPr>
              <w:t>(</w:t>
            </w:r>
            <w:r w:rsidRPr="008D0979">
              <w:rPr>
                <w:rFonts w:hint="eastAsia"/>
              </w:rPr>
              <w:t>午</w:t>
            </w:r>
            <w:r w:rsidRPr="008D0979">
              <w:rPr>
                <w:rFonts w:hint="eastAsia"/>
              </w:rPr>
              <w:t>)</w:t>
            </w:r>
            <w:r w:rsidRPr="008D0979">
              <w:rPr>
                <w:rFonts w:hint="eastAsia"/>
              </w:rPr>
              <w:t>项以及第</w:t>
            </w:r>
            <w:r w:rsidRPr="008D0979">
              <w:rPr>
                <w:rFonts w:hint="eastAsia"/>
              </w:rPr>
              <w:t>5</w:t>
            </w:r>
            <w:r w:rsidRPr="008D0979">
              <w:rPr>
                <w:rFonts w:hint="eastAsia"/>
              </w:rPr>
              <w:t>款</w:t>
            </w:r>
          </w:p>
        </w:tc>
      </w:tr>
      <w:tr w:rsidR="00AA2CE7" w14:paraId="345956BF" w14:textId="77777777" w:rsidTr="00B37FC6">
        <w:trPr>
          <w:cantSplit/>
        </w:trPr>
        <w:tc>
          <w:tcPr>
            <w:tcW w:w="2345" w:type="dxa"/>
          </w:tcPr>
          <w:p w14:paraId="4BD85CDC"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补救措施：</w:t>
            </w:r>
          </w:p>
        </w:tc>
        <w:tc>
          <w:tcPr>
            <w:tcW w:w="5026" w:type="dxa"/>
          </w:tcPr>
          <w:p w14:paraId="466F3BE3" w14:textId="67739E80" w:rsidR="00AA2CE7" w:rsidRPr="00C74FB6" w:rsidRDefault="008D0979" w:rsidP="00B37FC6">
            <w:pPr>
              <w:pStyle w:val="SingleTxtGC"/>
              <w:ind w:left="0" w:right="0"/>
            </w:pPr>
            <w:r w:rsidRPr="008D0979">
              <w:rPr>
                <w:rFonts w:hint="eastAsia"/>
              </w:rPr>
              <w:t>有效补救，包括</w:t>
            </w:r>
            <w:r w:rsidRPr="008D0979">
              <w:rPr>
                <w:rFonts w:hint="eastAsia"/>
              </w:rPr>
              <w:t xml:space="preserve">(a) </w:t>
            </w:r>
            <w:r w:rsidRPr="008D0979">
              <w:rPr>
                <w:rFonts w:hint="eastAsia"/>
              </w:rPr>
              <w:t>开展公正、有效和彻底的调查，并对责任人启动刑事程序；</w:t>
            </w:r>
            <w:r w:rsidRPr="008D0979">
              <w:rPr>
                <w:rFonts w:hint="eastAsia"/>
              </w:rPr>
              <w:t xml:space="preserve">(b) </w:t>
            </w:r>
            <w:r w:rsidRPr="008D0979">
              <w:rPr>
                <w:rFonts w:hint="eastAsia"/>
              </w:rPr>
              <w:t>确保按照《公约》规定的所有保障对受害者进行重审或将其释放；</w:t>
            </w:r>
            <w:r w:rsidRPr="008D0979">
              <w:rPr>
                <w:rFonts w:hint="eastAsia"/>
              </w:rPr>
              <w:t xml:space="preserve">(c) </w:t>
            </w:r>
            <w:r w:rsidRPr="008D0979">
              <w:rPr>
                <w:rFonts w:hint="eastAsia"/>
              </w:rPr>
              <w:t>向</w:t>
            </w:r>
            <w:proofErr w:type="spellStart"/>
            <w:r w:rsidRPr="008D0979">
              <w:rPr>
                <w:rFonts w:hint="eastAsia"/>
              </w:rPr>
              <w:t>Erkin</w:t>
            </w:r>
            <w:proofErr w:type="spellEnd"/>
            <w:r w:rsidRPr="008D0979">
              <w:rPr>
                <w:rFonts w:hint="eastAsia"/>
              </w:rPr>
              <w:t xml:space="preserve"> </w:t>
            </w:r>
            <w:proofErr w:type="spellStart"/>
            <w:r w:rsidRPr="008D0979">
              <w:rPr>
                <w:rFonts w:hint="eastAsia"/>
              </w:rPr>
              <w:t>Musaev</w:t>
            </w:r>
            <w:proofErr w:type="spellEnd"/>
            <w:r w:rsidRPr="008D0979">
              <w:rPr>
                <w:rFonts w:hint="eastAsia"/>
              </w:rPr>
              <w:t>提供充分补偿，包括适当赔偿；</w:t>
            </w:r>
            <w:r w:rsidRPr="008D0979">
              <w:rPr>
                <w:rFonts w:hint="eastAsia"/>
              </w:rPr>
              <w:t>(d)</w:t>
            </w:r>
            <w:r w:rsidRPr="008D0979">
              <w:rPr>
                <w:rFonts w:hint="eastAsia"/>
              </w:rPr>
              <w:t>采取一切必要措施防止今后发生类似侵权行为。</w:t>
            </w:r>
          </w:p>
        </w:tc>
      </w:tr>
      <w:tr w:rsidR="00AA2CE7" w14:paraId="1F2A27AD" w14:textId="77777777" w:rsidTr="00B37FC6">
        <w:trPr>
          <w:cantSplit/>
        </w:trPr>
        <w:tc>
          <w:tcPr>
            <w:tcW w:w="2345" w:type="dxa"/>
          </w:tcPr>
          <w:p w14:paraId="6261AAB6"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rPr>
              <w:t>事由</w:t>
            </w:r>
            <w:r w:rsidRPr="00246908">
              <w:rPr>
                <w:rFonts w:ascii="Time New Roman" w:eastAsia="黑体" w:hAnsi="Time New Roman" w:hint="eastAsia"/>
                <w:snapToGrid/>
              </w:rPr>
              <w:t>：</w:t>
            </w:r>
          </w:p>
        </w:tc>
        <w:tc>
          <w:tcPr>
            <w:tcW w:w="5026" w:type="dxa"/>
          </w:tcPr>
          <w:p w14:paraId="57DEF357" w14:textId="660FAC29" w:rsidR="00AA2CE7" w:rsidRPr="00C74FB6" w:rsidRDefault="008D0979" w:rsidP="00B37FC6">
            <w:pPr>
              <w:pStyle w:val="SingleTxtGC"/>
              <w:ind w:left="0" w:right="0"/>
              <w:rPr>
                <w:snapToGrid/>
              </w:rPr>
            </w:pPr>
            <w:r w:rsidRPr="008D0979">
              <w:rPr>
                <w:rFonts w:hint="eastAsia"/>
                <w:snapToGrid/>
              </w:rPr>
              <w:t>未能及时将因刑事指控被羁押者提交法官审讯并适当处理酷刑指控；庭审程序违反公平审判的保障</w:t>
            </w:r>
          </w:p>
        </w:tc>
      </w:tr>
      <w:tr w:rsidR="00AA2CE7" w14:paraId="3D178853" w14:textId="77777777" w:rsidTr="00B37FC6">
        <w:trPr>
          <w:cantSplit/>
        </w:trPr>
        <w:tc>
          <w:tcPr>
            <w:tcW w:w="2345" w:type="dxa"/>
          </w:tcPr>
          <w:p w14:paraId="2F40CDDF"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snapToGrid/>
              </w:rPr>
              <w:t>以往的后续行动资料：</w:t>
            </w:r>
          </w:p>
        </w:tc>
        <w:tc>
          <w:tcPr>
            <w:tcW w:w="5026" w:type="dxa"/>
          </w:tcPr>
          <w:p w14:paraId="6426BC6D" w14:textId="59256AE7" w:rsidR="00AA2CE7" w:rsidRPr="00C74FB6" w:rsidRDefault="008D0979" w:rsidP="00B37FC6">
            <w:pPr>
              <w:pStyle w:val="SingleTxtGC"/>
              <w:ind w:left="0" w:right="0"/>
              <w:rPr>
                <w:snapToGrid/>
              </w:rPr>
            </w:pPr>
            <w:r w:rsidRPr="008D0979">
              <w:rPr>
                <w:rFonts w:hint="eastAsia"/>
                <w:snapToGrid/>
              </w:rPr>
              <w:t>A/68/40,</w:t>
            </w:r>
            <w:r>
              <w:rPr>
                <w:snapToGrid/>
              </w:rPr>
              <w:t xml:space="preserve"> </w:t>
            </w:r>
            <w:proofErr w:type="spellStart"/>
            <w:r w:rsidRPr="008D0979">
              <w:rPr>
                <w:rFonts w:hint="eastAsia"/>
                <w:snapToGrid/>
              </w:rPr>
              <w:t>CCPR</w:t>
            </w:r>
            <w:proofErr w:type="spellEnd"/>
            <w:r w:rsidRPr="008D0979">
              <w:rPr>
                <w:rFonts w:hint="eastAsia"/>
                <w:snapToGrid/>
              </w:rPr>
              <w:t>/C/113/3,</w:t>
            </w:r>
            <w:r>
              <w:rPr>
                <w:snapToGrid/>
              </w:rPr>
              <w:t xml:space="preserve"> </w:t>
            </w:r>
            <w:proofErr w:type="spellStart"/>
            <w:r w:rsidRPr="008D0979">
              <w:rPr>
                <w:rFonts w:hint="eastAsia"/>
                <w:snapToGrid/>
              </w:rPr>
              <w:t>CCPR</w:t>
            </w:r>
            <w:proofErr w:type="spellEnd"/>
            <w:r w:rsidRPr="008D0979">
              <w:rPr>
                <w:rFonts w:hint="eastAsia"/>
                <w:snapToGrid/>
              </w:rPr>
              <w:t>/C/115/3,</w:t>
            </w:r>
            <w:r>
              <w:rPr>
                <w:snapToGrid/>
              </w:rPr>
              <w:t xml:space="preserve"> </w:t>
            </w:r>
            <w:proofErr w:type="spellStart"/>
            <w:r w:rsidRPr="008D0979">
              <w:rPr>
                <w:rFonts w:hint="eastAsia"/>
                <w:snapToGrid/>
              </w:rPr>
              <w:t>CCPR</w:t>
            </w:r>
            <w:proofErr w:type="spellEnd"/>
            <w:r w:rsidRPr="008D0979">
              <w:rPr>
                <w:rFonts w:hint="eastAsia"/>
                <w:snapToGrid/>
              </w:rPr>
              <w:t>/C/116/3,</w:t>
            </w:r>
            <w:r>
              <w:rPr>
                <w:snapToGrid/>
              </w:rPr>
              <w:t xml:space="preserve"> </w:t>
            </w:r>
            <w:r w:rsidR="00E31240">
              <w:rPr>
                <w:snapToGrid/>
              </w:rPr>
              <w:t xml:space="preserve"> </w:t>
            </w:r>
            <w:proofErr w:type="spellStart"/>
            <w:r w:rsidRPr="008D0979">
              <w:rPr>
                <w:rFonts w:hint="eastAsia"/>
                <w:snapToGrid/>
              </w:rPr>
              <w:t>CCPR</w:t>
            </w:r>
            <w:proofErr w:type="spellEnd"/>
            <w:r w:rsidRPr="008D0979">
              <w:rPr>
                <w:rFonts w:hint="eastAsia"/>
                <w:snapToGrid/>
              </w:rPr>
              <w:t>/C/117/3</w:t>
            </w:r>
            <w:r w:rsidRPr="008D0979">
              <w:rPr>
                <w:rFonts w:hint="eastAsia"/>
                <w:snapToGrid/>
              </w:rPr>
              <w:t>和</w:t>
            </w:r>
            <w:proofErr w:type="spellStart"/>
            <w:r w:rsidRPr="008D0979">
              <w:rPr>
                <w:rFonts w:hint="eastAsia"/>
                <w:snapToGrid/>
              </w:rPr>
              <w:t>CCPR</w:t>
            </w:r>
            <w:proofErr w:type="spellEnd"/>
            <w:r w:rsidRPr="008D0979">
              <w:rPr>
                <w:rFonts w:hint="eastAsia"/>
                <w:snapToGrid/>
              </w:rPr>
              <w:t>/C/118/3</w:t>
            </w:r>
          </w:p>
        </w:tc>
      </w:tr>
      <w:tr w:rsidR="00AA2CE7" w14:paraId="14A807AB" w14:textId="77777777" w:rsidTr="00B37FC6">
        <w:trPr>
          <w:cantSplit/>
        </w:trPr>
        <w:tc>
          <w:tcPr>
            <w:tcW w:w="2345" w:type="dxa"/>
          </w:tcPr>
          <w:p w14:paraId="4AD5B31D" w14:textId="31D7E974" w:rsidR="00AA2CE7" w:rsidRPr="00E31240" w:rsidRDefault="00E31240" w:rsidP="00E31240">
            <w:pPr>
              <w:pStyle w:val="SingleTxtGC"/>
              <w:ind w:left="0" w:right="0"/>
              <w:jc w:val="left"/>
              <w:rPr>
                <w:rFonts w:ascii="Time New Roman" w:eastAsia="黑体" w:hAnsi="Time New Roman"/>
                <w:snapToGrid/>
              </w:rPr>
            </w:pPr>
            <w:proofErr w:type="spellStart"/>
            <w:r w:rsidRPr="00E31240">
              <w:rPr>
                <w:rFonts w:ascii="Time New Roman" w:eastAsia="黑体" w:hAnsi="Time New Roman" w:hint="eastAsia"/>
                <w:snapToGrid/>
              </w:rPr>
              <w:t>Musaev</w:t>
            </w:r>
            <w:proofErr w:type="spellEnd"/>
            <w:r w:rsidRPr="00E31240">
              <w:rPr>
                <w:rFonts w:ascii="Time New Roman" w:eastAsia="黑体" w:hAnsi="Time New Roman" w:hint="eastAsia"/>
                <w:snapToGrid/>
              </w:rPr>
              <w:t>先生提交的</w:t>
            </w:r>
            <w:r>
              <w:rPr>
                <w:rFonts w:ascii="Time New Roman" w:eastAsia="黑体" w:hAnsi="Time New Roman"/>
                <w:snapToGrid/>
              </w:rPr>
              <w:br/>
            </w:r>
            <w:r w:rsidRPr="00E31240">
              <w:rPr>
                <w:rFonts w:ascii="Time New Roman" w:eastAsia="黑体" w:hAnsi="Time New Roman" w:hint="eastAsia"/>
                <w:snapToGrid/>
              </w:rPr>
              <w:t>材料</w:t>
            </w:r>
            <w:r w:rsidR="00AA2CE7" w:rsidRPr="00E31240">
              <w:rPr>
                <w:rFonts w:ascii="Time New Roman" w:eastAsia="黑体" w:hAnsi="Time New Roman" w:hint="eastAsia"/>
                <w:snapToGrid/>
              </w:rPr>
              <w:t>：</w:t>
            </w:r>
          </w:p>
        </w:tc>
        <w:tc>
          <w:tcPr>
            <w:tcW w:w="5026" w:type="dxa"/>
          </w:tcPr>
          <w:p w14:paraId="03454D02" w14:textId="10D51D18" w:rsidR="00AA2CE7" w:rsidRPr="00E31240" w:rsidRDefault="00E31240" w:rsidP="00E31240">
            <w:pPr>
              <w:pStyle w:val="SingleTxtGC"/>
              <w:ind w:left="0" w:right="0"/>
              <w:rPr>
                <w:snapToGrid/>
                <w:lang w:val="en-GB"/>
              </w:rPr>
            </w:pPr>
            <w:r w:rsidRPr="00E31240">
              <w:rPr>
                <w:snapToGrid/>
                <w:lang w:val="en-GB"/>
              </w:rPr>
              <w:t>2017</w:t>
            </w:r>
            <w:r w:rsidRPr="00E31240">
              <w:rPr>
                <w:snapToGrid/>
                <w:lang w:val="en-GB"/>
              </w:rPr>
              <w:t>年</w:t>
            </w:r>
            <w:r w:rsidRPr="00E31240">
              <w:rPr>
                <w:snapToGrid/>
                <w:lang w:val="en-GB"/>
              </w:rPr>
              <w:t>12</w:t>
            </w:r>
            <w:r w:rsidRPr="00E31240">
              <w:rPr>
                <w:snapToGrid/>
                <w:lang w:val="en-GB"/>
              </w:rPr>
              <w:t>月</w:t>
            </w:r>
            <w:r w:rsidRPr="00E31240">
              <w:rPr>
                <w:snapToGrid/>
                <w:lang w:val="en-GB"/>
              </w:rPr>
              <w:t>28</w:t>
            </w:r>
            <w:r w:rsidRPr="00E31240">
              <w:rPr>
                <w:snapToGrid/>
                <w:lang w:val="en-GB"/>
              </w:rPr>
              <w:t>日</w:t>
            </w:r>
            <w:r w:rsidRPr="00E31240">
              <w:rPr>
                <w:snapToGrid/>
                <w:vertAlign w:val="superscript"/>
                <w:lang w:val="en-GB"/>
              </w:rPr>
              <w:footnoteReference w:id="14"/>
            </w:r>
            <w:r w:rsidRPr="00E31240">
              <w:rPr>
                <w:rFonts w:hint="eastAsia"/>
                <w:snapToGrid/>
                <w:lang w:val="en-GB"/>
              </w:rPr>
              <w:t>、</w:t>
            </w:r>
            <w:r w:rsidRPr="00E31240">
              <w:rPr>
                <w:snapToGrid/>
                <w:vertAlign w:val="superscript"/>
                <w:lang w:val="en-GB"/>
              </w:rPr>
              <w:t xml:space="preserve"> </w:t>
            </w:r>
            <w:r w:rsidRPr="00E31240">
              <w:rPr>
                <w:snapToGrid/>
                <w:lang w:val="en-GB"/>
              </w:rPr>
              <w:t>2018</w:t>
            </w:r>
            <w:r w:rsidRPr="00E31240">
              <w:rPr>
                <w:snapToGrid/>
                <w:lang w:val="en-GB"/>
              </w:rPr>
              <w:t>年</w:t>
            </w:r>
            <w:r w:rsidRPr="00E31240">
              <w:rPr>
                <w:snapToGrid/>
                <w:lang w:val="en-GB"/>
              </w:rPr>
              <w:t>9</w:t>
            </w:r>
            <w:r w:rsidRPr="00E31240">
              <w:rPr>
                <w:snapToGrid/>
                <w:lang w:val="en-GB"/>
              </w:rPr>
              <w:t>月</w:t>
            </w:r>
            <w:r w:rsidRPr="00E31240">
              <w:rPr>
                <w:snapToGrid/>
                <w:lang w:val="en-GB"/>
              </w:rPr>
              <w:t>12</w:t>
            </w:r>
            <w:r w:rsidRPr="00E31240">
              <w:rPr>
                <w:snapToGrid/>
                <w:lang w:val="en-GB"/>
              </w:rPr>
              <w:t>日</w:t>
            </w:r>
            <w:r w:rsidRPr="00E31240">
              <w:rPr>
                <w:rFonts w:hint="eastAsia"/>
                <w:snapToGrid/>
                <w:lang w:val="en-GB"/>
              </w:rPr>
              <w:t>和</w:t>
            </w:r>
            <w:r w:rsidRPr="00E31240">
              <w:rPr>
                <w:snapToGrid/>
                <w:lang w:val="en-GB"/>
              </w:rPr>
              <w:t>2019</w:t>
            </w:r>
            <w:r w:rsidRPr="00E31240">
              <w:rPr>
                <w:snapToGrid/>
                <w:lang w:val="en-GB"/>
              </w:rPr>
              <w:t>年</w:t>
            </w:r>
            <w:r w:rsidRPr="00E31240">
              <w:rPr>
                <w:snapToGrid/>
                <w:lang w:val="en-GB"/>
              </w:rPr>
              <w:t>5</w:t>
            </w:r>
            <w:r w:rsidRPr="00E31240">
              <w:rPr>
                <w:snapToGrid/>
                <w:lang w:val="en-GB"/>
              </w:rPr>
              <w:t>月</w:t>
            </w:r>
            <w:r w:rsidRPr="00E31240">
              <w:rPr>
                <w:snapToGrid/>
                <w:lang w:val="en-GB"/>
              </w:rPr>
              <w:t>5</w:t>
            </w:r>
            <w:r w:rsidRPr="00E31240">
              <w:rPr>
                <w:snapToGrid/>
                <w:lang w:val="en-GB"/>
              </w:rPr>
              <w:t>日</w:t>
            </w:r>
            <w:r w:rsidRPr="00E31240">
              <w:rPr>
                <w:snapToGrid/>
                <w:vertAlign w:val="superscript"/>
                <w:lang w:val="en-GB"/>
              </w:rPr>
              <w:footnoteReference w:id="15"/>
            </w:r>
          </w:p>
        </w:tc>
      </w:tr>
    </w:tbl>
    <w:bookmarkEnd w:id="2"/>
    <w:p w14:paraId="1C1E6481" w14:textId="4EB31BC0" w:rsidR="00CF23E2" w:rsidRPr="007768E7" w:rsidRDefault="00CF23E2" w:rsidP="00CF23E2">
      <w:pPr>
        <w:pStyle w:val="SingleTxtGC"/>
        <w:rPr>
          <w:lang w:val="en-GB"/>
        </w:rPr>
      </w:pPr>
      <w:r w:rsidRPr="007768E7">
        <w:rPr>
          <w:lang w:val="en-GB"/>
        </w:rPr>
        <w:tab/>
      </w:r>
      <w:proofErr w:type="spellStart"/>
      <w:r w:rsidRPr="007768E7">
        <w:rPr>
          <w:lang w:val="en-GB"/>
        </w:rPr>
        <w:t>Musaev</w:t>
      </w:r>
      <w:proofErr w:type="spellEnd"/>
      <w:r w:rsidRPr="007768E7">
        <w:rPr>
          <w:rFonts w:hint="eastAsia"/>
          <w:lang w:val="en-GB"/>
        </w:rPr>
        <w:t>先生认为，缔约国没有完全遵从委员会的《意见》。他告知委员会，</w:t>
      </w:r>
      <w:r w:rsidRPr="007768E7">
        <w:rPr>
          <w:lang w:val="en-GB"/>
        </w:rPr>
        <w:t>2017</w:t>
      </w:r>
      <w:r w:rsidRPr="007768E7">
        <w:rPr>
          <w:rFonts w:hint="eastAsia"/>
          <w:lang w:val="en-GB"/>
        </w:rPr>
        <w:t>年</w:t>
      </w:r>
      <w:r w:rsidRPr="007768E7">
        <w:rPr>
          <w:lang w:val="en-GB"/>
        </w:rPr>
        <w:t>8</w:t>
      </w:r>
      <w:r w:rsidRPr="007768E7">
        <w:rPr>
          <w:rFonts w:hint="eastAsia"/>
          <w:lang w:val="en-GB"/>
        </w:rPr>
        <w:t>月</w:t>
      </w:r>
      <w:r w:rsidRPr="007768E7">
        <w:rPr>
          <w:lang w:val="en-GB"/>
        </w:rPr>
        <w:t>9</w:t>
      </w:r>
      <w:r w:rsidRPr="007768E7">
        <w:rPr>
          <w:rFonts w:hint="eastAsia"/>
          <w:lang w:val="en-GB"/>
        </w:rPr>
        <w:t>日，最高法院司法小组对他减刑，</w:t>
      </w:r>
      <w:r w:rsidRPr="007768E7">
        <w:rPr>
          <w:lang w:val="en-GB"/>
        </w:rPr>
        <w:t>2017</w:t>
      </w:r>
      <w:r w:rsidRPr="007768E7">
        <w:rPr>
          <w:rFonts w:hint="eastAsia"/>
          <w:lang w:val="en-GB"/>
        </w:rPr>
        <w:t>年</w:t>
      </w:r>
      <w:r w:rsidRPr="007768E7">
        <w:rPr>
          <w:lang w:val="en-GB"/>
        </w:rPr>
        <w:t>8</w:t>
      </w:r>
      <w:r w:rsidRPr="007768E7">
        <w:rPr>
          <w:rFonts w:hint="eastAsia"/>
          <w:lang w:val="en-GB"/>
        </w:rPr>
        <w:t>月</w:t>
      </w:r>
      <w:r w:rsidRPr="007768E7">
        <w:rPr>
          <w:lang w:val="en-GB"/>
        </w:rPr>
        <w:t>10</w:t>
      </w:r>
      <w:r w:rsidRPr="007768E7">
        <w:rPr>
          <w:rFonts w:hint="eastAsia"/>
          <w:lang w:val="en-GB"/>
        </w:rPr>
        <w:t>日，他从监狱获释。同时，</w:t>
      </w:r>
      <w:proofErr w:type="spellStart"/>
      <w:r w:rsidRPr="007768E7">
        <w:rPr>
          <w:lang w:val="en-GB"/>
        </w:rPr>
        <w:t>Musaev</w:t>
      </w:r>
      <w:proofErr w:type="spellEnd"/>
      <w:r w:rsidRPr="007768E7">
        <w:rPr>
          <w:rFonts w:hint="eastAsia"/>
          <w:lang w:val="en-GB"/>
        </w:rPr>
        <w:t>先生说，在被拘留期间，他健康状况急剧恶化，而且无法在经济上养活自己，因为对他的定罪没有被撤销，最高法院拒绝判他无罪并使他恢复正常生活。</w:t>
      </w:r>
    </w:p>
    <w:p w14:paraId="55025D16" w14:textId="51A7C5D0" w:rsidR="00CF23E2" w:rsidRPr="007768E7" w:rsidRDefault="00CF23E2" w:rsidP="00CF23E2">
      <w:pPr>
        <w:pStyle w:val="SingleTxtGC"/>
        <w:rPr>
          <w:lang w:val="en-GB"/>
        </w:rPr>
      </w:pPr>
      <w:r w:rsidRPr="007768E7">
        <w:rPr>
          <w:lang w:val="en-GB"/>
        </w:rPr>
        <w:lastRenderedPageBreak/>
        <w:tab/>
      </w:r>
      <w:proofErr w:type="spellStart"/>
      <w:r w:rsidRPr="007768E7">
        <w:rPr>
          <w:lang w:val="en-GB"/>
        </w:rPr>
        <w:t>Musaev</w:t>
      </w:r>
      <w:proofErr w:type="spellEnd"/>
      <w:r w:rsidRPr="007768E7">
        <w:rPr>
          <w:rFonts w:hint="eastAsia"/>
          <w:lang w:val="en-GB"/>
        </w:rPr>
        <w:t>先生回顾说，</w:t>
      </w:r>
      <w:r w:rsidRPr="007768E7">
        <w:rPr>
          <w:lang w:val="en-GB"/>
        </w:rPr>
        <w:t>2017</w:t>
      </w:r>
      <w:r w:rsidRPr="007768E7">
        <w:rPr>
          <w:rFonts w:hint="eastAsia"/>
          <w:lang w:val="en-GB"/>
        </w:rPr>
        <w:t>年</w:t>
      </w:r>
      <w:r w:rsidRPr="007768E7">
        <w:rPr>
          <w:lang w:val="en-GB"/>
        </w:rPr>
        <w:t>9</w:t>
      </w:r>
      <w:r w:rsidRPr="007768E7">
        <w:rPr>
          <w:rFonts w:hint="eastAsia"/>
          <w:lang w:val="en-GB"/>
        </w:rPr>
        <w:t>月</w:t>
      </w:r>
      <w:r w:rsidRPr="007768E7">
        <w:rPr>
          <w:lang w:val="en-GB"/>
        </w:rPr>
        <w:t>25</w:t>
      </w:r>
      <w:r w:rsidRPr="007768E7">
        <w:rPr>
          <w:rFonts w:hint="eastAsia"/>
          <w:lang w:val="en-GB"/>
        </w:rPr>
        <w:t>日，他向最高法院提出申诉，要求审议他提出的关于酷刑、虐待和其他非法调查方法的指控。</w:t>
      </w:r>
      <w:r w:rsidRPr="007768E7">
        <w:rPr>
          <w:lang w:val="en-GB"/>
        </w:rPr>
        <w:t>2017</w:t>
      </w:r>
      <w:r w:rsidRPr="007768E7">
        <w:rPr>
          <w:rFonts w:hint="eastAsia"/>
          <w:lang w:val="en-GB"/>
        </w:rPr>
        <w:t>年</w:t>
      </w:r>
      <w:r w:rsidRPr="007768E7">
        <w:rPr>
          <w:lang w:val="en-GB"/>
        </w:rPr>
        <w:t>10</w:t>
      </w:r>
      <w:r w:rsidRPr="007768E7">
        <w:rPr>
          <w:rFonts w:hint="eastAsia"/>
          <w:lang w:val="en-GB"/>
        </w:rPr>
        <w:t>月</w:t>
      </w:r>
      <w:r w:rsidRPr="007768E7">
        <w:rPr>
          <w:lang w:val="en-GB"/>
        </w:rPr>
        <w:t>16</w:t>
      </w:r>
      <w:r w:rsidRPr="007768E7">
        <w:rPr>
          <w:rFonts w:hint="eastAsia"/>
          <w:lang w:val="en-GB"/>
        </w:rPr>
        <w:t>日，他同时向最高法院和总检察长办公室提交申诉，要求考虑使他部分恢复名誉，包括为酷刑、虐待和其他侵犯他权利的行为支付赔偿。他认为他的申诉遭到无视。</w:t>
      </w:r>
    </w:p>
    <w:p w14:paraId="56BA05FC" w14:textId="7DFDD130" w:rsidR="00CF23E2" w:rsidRPr="007768E7" w:rsidRDefault="00CF23E2" w:rsidP="00CF23E2">
      <w:pPr>
        <w:pStyle w:val="SingleTxtGC"/>
        <w:rPr>
          <w:lang w:val="en-GB"/>
        </w:rPr>
      </w:pPr>
      <w:r w:rsidRPr="007768E7">
        <w:rPr>
          <w:lang w:val="en-GB"/>
        </w:rPr>
        <w:tab/>
      </w:r>
      <w:proofErr w:type="spellStart"/>
      <w:r w:rsidRPr="007768E7">
        <w:rPr>
          <w:lang w:val="en-GB"/>
        </w:rPr>
        <w:t>Musaev</w:t>
      </w:r>
      <w:proofErr w:type="spellEnd"/>
      <w:r w:rsidRPr="007768E7">
        <w:rPr>
          <w:rFonts w:hint="eastAsia"/>
          <w:lang w:val="en-GB"/>
        </w:rPr>
        <w:t>先生还指出，他向最高法院和军事法院以及乌兹别克斯坦共和国总统办公室提交了许多关于恢复其权利的申诉，包括要求根据缔约国制定的程序保障进行重审。他补充说，最高法院不仅无视他的申诉，而且还拒绝向他提供准备重审请求所必需的程序文件副本。根据军事法庭的解释。</w:t>
      </w:r>
      <w:proofErr w:type="spellStart"/>
      <w:r w:rsidRPr="007768E7">
        <w:rPr>
          <w:lang w:val="en-GB"/>
        </w:rPr>
        <w:t>Musaev</w:t>
      </w:r>
      <w:proofErr w:type="spellEnd"/>
      <w:r w:rsidRPr="007768E7">
        <w:rPr>
          <w:rFonts w:hint="eastAsia"/>
          <w:lang w:val="en-GB"/>
        </w:rPr>
        <w:t>先生无权获取有关文件，因为他的案件属于机密。</w:t>
      </w:r>
      <w:proofErr w:type="spellStart"/>
      <w:r w:rsidRPr="007768E7">
        <w:rPr>
          <w:lang w:val="en-GB"/>
        </w:rPr>
        <w:t>Musaev</w:t>
      </w:r>
      <w:proofErr w:type="spellEnd"/>
      <w:r w:rsidRPr="007768E7">
        <w:rPr>
          <w:rFonts w:hint="eastAsia"/>
          <w:lang w:val="en-GB"/>
        </w:rPr>
        <w:t>先生认为，军事法院没有向他解释拒绝向他提供有关文件的法律依据。他还指出，军事法院拒绝向他提供所要求的程序文件与从宪法法院和乌兹别克斯坦军事检察官办公室得到的解释相左，根据这些解释，法律明确规定罪犯有权获得司法文件副本，不需要任何进一步的解释。</w:t>
      </w:r>
      <w:proofErr w:type="spellStart"/>
      <w:r w:rsidRPr="007768E7">
        <w:rPr>
          <w:lang w:val="en-GB"/>
        </w:rPr>
        <w:t>Musaev</w:t>
      </w:r>
      <w:proofErr w:type="spellEnd"/>
      <w:r w:rsidRPr="007768E7">
        <w:rPr>
          <w:rFonts w:hint="eastAsia"/>
          <w:lang w:val="en-GB"/>
        </w:rPr>
        <w:t>先生认为，军事法院的行动构成对他在法庭上为自己辩护的权利的侵犯。</w:t>
      </w:r>
    </w:p>
    <w:p w14:paraId="39846B17" w14:textId="309673F9" w:rsidR="00CF23E2" w:rsidRPr="007768E7" w:rsidRDefault="00CF23E2" w:rsidP="00CF23E2">
      <w:pPr>
        <w:pStyle w:val="SingleTxtGC"/>
        <w:rPr>
          <w:lang w:val="en-GB"/>
        </w:rPr>
      </w:pPr>
      <w:r w:rsidRPr="007768E7">
        <w:rPr>
          <w:lang w:val="en-GB"/>
        </w:rPr>
        <w:tab/>
      </w:r>
      <w:r w:rsidRPr="007768E7">
        <w:rPr>
          <w:rFonts w:hint="eastAsia"/>
          <w:lang w:val="en-GB"/>
        </w:rPr>
        <w:t>鉴于以上情况，</w:t>
      </w:r>
      <w:proofErr w:type="spellStart"/>
      <w:r w:rsidRPr="007768E7">
        <w:rPr>
          <w:lang w:val="en-GB"/>
        </w:rPr>
        <w:t>Musaev</w:t>
      </w:r>
      <w:proofErr w:type="spellEnd"/>
      <w:r w:rsidRPr="007768E7">
        <w:rPr>
          <w:rFonts w:hint="eastAsia"/>
          <w:lang w:val="en-GB"/>
        </w:rPr>
        <w:t>先生坚持认为，缔约国尚未履行义务，执行委员会《意见》，并依照委员会的详细指导向他提供有效补救。</w:t>
      </w:r>
    </w:p>
    <w:p w14:paraId="280D2354" w14:textId="16BE3DAF" w:rsidR="00CF23E2" w:rsidRPr="007768E7" w:rsidRDefault="00CF23E2" w:rsidP="00CF23E2">
      <w:pPr>
        <w:pStyle w:val="SingleTxtGC"/>
        <w:rPr>
          <w:vertAlign w:val="superscript"/>
          <w:lang w:val="en-GB"/>
        </w:rPr>
      </w:pPr>
      <w:r w:rsidRPr="00E31240">
        <w:rPr>
          <w:rFonts w:ascii="Time New Roman" w:eastAsia="黑体" w:hAnsi="Time New Roman"/>
          <w:lang w:val="en-GB"/>
        </w:rPr>
        <w:t>缔约国提交的材料：</w:t>
      </w:r>
      <w:r w:rsidRPr="007768E7">
        <w:rPr>
          <w:lang w:val="en-GB"/>
        </w:rPr>
        <w:t>2018</w:t>
      </w:r>
      <w:r w:rsidRPr="007768E7">
        <w:rPr>
          <w:lang w:val="en-GB"/>
        </w:rPr>
        <w:t>年</w:t>
      </w:r>
      <w:r w:rsidRPr="007768E7">
        <w:rPr>
          <w:lang w:val="en-GB"/>
        </w:rPr>
        <w:t>6</w:t>
      </w:r>
      <w:r w:rsidRPr="007768E7">
        <w:rPr>
          <w:lang w:val="en-GB"/>
        </w:rPr>
        <w:t>月</w:t>
      </w:r>
      <w:r w:rsidRPr="007768E7">
        <w:rPr>
          <w:lang w:val="en-GB"/>
        </w:rPr>
        <w:t>4</w:t>
      </w:r>
      <w:r w:rsidRPr="007768E7">
        <w:rPr>
          <w:lang w:val="en-GB"/>
        </w:rPr>
        <w:t>日</w:t>
      </w:r>
      <w:r w:rsidR="00051C5D" w:rsidRPr="00051C5D">
        <w:rPr>
          <w:color w:val="0000FF"/>
          <w:vertAlign w:val="superscript"/>
          <w:lang w:val="en-GB"/>
        </w:rPr>
        <w:footnoteReference w:id="16"/>
      </w:r>
    </w:p>
    <w:p w14:paraId="1B111C6B" w14:textId="1F6DE340" w:rsidR="00CF23E2" w:rsidRPr="007768E7" w:rsidRDefault="00CF23E2" w:rsidP="00CF23E2">
      <w:pPr>
        <w:pStyle w:val="SingleTxtGC"/>
        <w:rPr>
          <w:lang w:val="en-GB"/>
        </w:rPr>
      </w:pPr>
      <w:r w:rsidRPr="007768E7">
        <w:rPr>
          <w:lang w:val="en-GB"/>
        </w:rPr>
        <w:tab/>
      </w:r>
      <w:r w:rsidRPr="007768E7">
        <w:rPr>
          <w:rFonts w:hint="eastAsia"/>
          <w:lang w:val="en-GB"/>
        </w:rPr>
        <w:t>缔约国认为，在查阅过</w:t>
      </w:r>
      <w:proofErr w:type="spellStart"/>
      <w:r w:rsidRPr="007768E7">
        <w:rPr>
          <w:lang w:val="en-GB"/>
        </w:rPr>
        <w:t>Musaev</w:t>
      </w:r>
      <w:proofErr w:type="spellEnd"/>
      <w:r w:rsidRPr="007768E7">
        <w:rPr>
          <w:rFonts w:hint="eastAsia"/>
          <w:lang w:val="en-GB"/>
        </w:rPr>
        <w:t>先生的案件卷宗之后，它无法确认</w:t>
      </w:r>
      <w:proofErr w:type="spellStart"/>
      <w:r w:rsidRPr="007768E7">
        <w:rPr>
          <w:lang w:val="en-GB"/>
        </w:rPr>
        <w:t>Musaev</w:t>
      </w:r>
      <w:proofErr w:type="spellEnd"/>
      <w:r w:rsidRPr="007768E7">
        <w:rPr>
          <w:rFonts w:hint="eastAsia"/>
          <w:lang w:val="en-GB"/>
        </w:rPr>
        <w:t>先生关于缔约国法院拒绝重新审议他的刑事案件、拒绝审查他关于酷刑的申诉、拒绝惩罚责任人以及拒绝向他提供法院裁决副本的指称。</w:t>
      </w:r>
    </w:p>
    <w:p w14:paraId="7A7BF29C" w14:textId="0FCF082E" w:rsidR="00CF23E2" w:rsidRPr="007768E7" w:rsidRDefault="00CF23E2" w:rsidP="00CF23E2">
      <w:pPr>
        <w:pStyle w:val="SingleTxtGC"/>
        <w:rPr>
          <w:lang w:val="en-GB"/>
        </w:rPr>
      </w:pPr>
      <w:r w:rsidRPr="007768E7">
        <w:rPr>
          <w:lang w:val="en-GB"/>
        </w:rPr>
        <w:tab/>
      </w:r>
      <w:r w:rsidRPr="007768E7">
        <w:rPr>
          <w:rFonts w:hint="eastAsia"/>
          <w:lang w:val="en-GB"/>
        </w:rPr>
        <w:t>缔约国回顾了在《意见》通过之前，法院通过的与</w:t>
      </w:r>
      <w:proofErr w:type="spellStart"/>
      <w:r w:rsidRPr="007768E7">
        <w:rPr>
          <w:lang w:val="en-GB"/>
        </w:rPr>
        <w:t>Musaev</w:t>
      </w:r>
      <w:proofErr w:type="spellEnd"/>
      <w:r w:rsidRPr="007768E7">
        <w:rPr>
          <w:rFonts w:hint="eastAsia"/>
          <w:lang w:val="en-GB"/>
        </w:rPr>
        <w:t>先生案件有关的裁决的时间顺序。缔约国补充说，</w:t>
      </w:r>
      <w:r w:rsidRPr="007768E7">
        <w:rPr>
          <w:rFonts w:hint="eastAsia"/>
          <w:lang w:val="en-GB"/>
        </w:rPr>
        <w:t>2017</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9</w:t>
      </w:r>
      <w:r w:rsidRPr="007768E7">
        <w:rPr>
          <w:rFonts w:hint="eastAsia"/>
          <w:lang w:val="en-GB"/>
        </w:rPr>
        <w:t>日，最高法院司法小组根据最高法院副院长提交的动议，根据监督复审程序审查了</w:t>
      </w:r>
      <w:proofErr w:type="spellStart"/>
      <w:r w:rsidRPr="007768E7">
        <w:rPr>
          <w:lang w:val="en-GB"/>
        </w:rPr>
        <w:t>Musaev</w:t>
      </w:r>
      <w:proofErr w:type="spellEnd"/>
      <w:r w:rsidRPr="007768E7">
        <w:rPr>
          <w:rFonts w:hint="eastAsia"/>
          <w:lang w:val="en-GB"/>
        </w:rPr>
        <w:t>先生的刑事案件。鉴于减轻处罚情节</w:t>
      </w:r>
      <w:r w:rsidRPr="007768E7">
        <w:rPr>
          <w:rFonts w:hint="eastAsia"/>
          <w:lang w:val="en-GB"/>
        </w:rPr>
        <w:t>(</w:t>
      </w:r>
      <w:r w:rsidRPr="007768E7">
        <w:rPr>
          <w:rFonts w:hint="eastAsia"/>
          <w:lang w:val="en-GB"/>
        </w:rPr>
        <w:t>即，真诚的悔恨和认罪、家庭状况、他父母的受赡养状况以及</w:t>
      </w:r>
      <w:proofErr w:type="spellStart"/>
      <w:r w:rsidRPr="007768E7">
        <w:rPr>
          <w:lang w:val="en-GB"/>
        </w:rPr>
        <w:t>Musaev</w:t>
      </w:r>
      <w:proofErr w:type="spellEnd"/>
      <w:r w:rsidRPr="007768E7">
        <w:rPr>
          <w:rFonts w:hint="eastAsia"/>
          <w:lang w:val="en-GB"/>
        </w:rPr>
        <w:t>先生正在服刑的拘留设施管理部门的积极评价</w:t>
      </w:r>
      <w:r w:rsidRPr="007768E7">
        <w:rPr>
          <w:rFonts w:hint="eastAsia"/>
          <w:lang w:val="en-GB"/>
        </w:rPr>
        <w:t>)</w:t>
      </w:r>
      <w:r w:rsidRPr="007768E7">
        <w:rPr>
          <w:rFonts w:hint="eastAsia"/>
          <w:lang w:val="en-GB"/>
        </w:rPr>
        <w:t>，军事法院</w:t>
      </w:r>
      <w:r w:rsidRPr="007768E7">
        <w:rPr>
          <w:rFonts w:hint="eastAsia"/>
          <w:lang w:val="en-GB"/>
        </w:rPr>
        <w:t>2006</w:t>
      </w:r>
      <w:r w:rsidRPr="007768E7">
        <w:rPr>
          <w:rFonts w:hint="eastAsia"/>
          <w:lang w:val="en-GB"/>
        </w:rPr>
        <w:t>年</w:t>
      </w:r>
      <w:r w:rsidRPr="007768E7">
        <w:rPr>
          <w:rFonts w:hint="eastAsia"/>
          <w:lang w:val="en-GB"/>
        </w:rPr>
        <w:t>6</w:t>
      </w:r>
      <w:r w:rsidRPr="007768E7">
        <w:rPr>
          <w:rFonts w:hint="eastAsia"/>
          <w:lang w:val="en-GB"/>
        </w:rPr>
        <w:t>月</w:t>
      </w:r>
      <w:r w:rsidRPr="007768E7">
        <w:rPr>
          <w:rFonts w:hint="eastAsia"/>
          <w:lang w:val="en-GB"/>
        </w:rPr>
        <w:t>13</w:t>
      </w:r>
      <w:r w:rsidRPr="007768E7">
        <w:rPr>
          <w:rFonts w:hint="eastAsia"/>
          <w:lang w:val="en-GB"/>
        </w:rPr>
        <w:t>日判决</w:t>
      </w:r>
      <w:r w:rsidRPr="007768E7">
        <w:rPr>
          <w:rFonts w:hint="eastAsia"/>
          <w:lang w:val="en-GB"/>
        </w:rPr>
        <w:t>(</w:t>
      </w:r>
      <w:r w:rsidRPr="007768E7">
        <w:rPr>
          <w:rFonts w:hint="eastAsia"/>
          <w:lang w:val="en-GB"/>
        </w:rPr>
        <w:t>一审</w:t>
      </w:r>
      <w:r w:rsidRPr="007768E7">
        <w:rPr>
          <w:rFonts w:hint="eastAsia"/>
          <w:lang w:val="en-GB"/>
        </w:rPr>
        <w:t>)</w:t>
      </w:r>
      <w:r w:rsidRPr="007768E7">
        <w:rPr>
          <w:rFonts w:hint="eastAsia"/>
          <w:lang w:val="en-GB"/>
        </w:rPr>
        <w:t>对</w:t>
      </w:r>
      <w:proofErr w:type="spellStart"/>
      <w:r w:rsidRPr="007768E7">
        <w:rPr>
          <w:lang w:val="en-GB"/>
        </w:rPr>
        <w:t>Musaev</w:t>
      </w:r>
      <w:proofErr w:type="spellEnd"/>
      <w:r w:rsidRPr="007768E7">
        <w:rPr>
          <w:rFonts w:hint="eastAsia"/>
          <w:lang w:val="en-GB"/>
        </w:rPr>
        <w:t>先生实施的刑罚被削减为</w:t>
      </w:r>
      <w:r w:rsidRPr="007768E7">
        <w:rPr>
          <w:rFonts w:hint="eastAsia"/>
          <w:lang w:val="en-GB"/>
        </w:rPr>
        <w:t>10</w:t>
      </w:r>
      <w:r w:rsidRPr="007768E7">
        <w:rPr>
          <w:rFonts w:hint="eastAsia"/>
          <w:lang w:val="en-GB"/>
        </w:rPr>
        <w:t>年</w:t>
      </w:r>
      <w:r w:rsidRPr="007768E7">
        <w:rPr>
          <w:rFonts w:hint="eastAsia"/>
          <w:lang w:val="en-GB"/>
        </w:rPr>
        <w:t>6</w:t>
      </w:r>
      <w:r w:rsidRPr="007768E7">
        <w:rPr>
          <w:rFonts w:hint="eastAsia"/>
          <w:lang w:val="en-GB"/>
        </w:rPr>
        <w:t>个月监禁。同一天，最高法院司法小组将军事法院</w:t>
      </w:r>
      <w:r w:rsidRPr="007768E7">
        <w:rPr>
          <w:rFonts w:hint="eastAsia"/>
          <w:lang w:val="en-GB"/>
        </w:rPr>
        <w:t>2007</w:t>
      </w:r>
      <w:r w:rsidRPr="007768E7">
        <w:rPr>
          <w:rFonts w:hint="eastAsia"/>
          <w:lang w:val="en-GB"/>
        </w:rPr>
        <w:t>年</w:t>
      </w:r>
      <w:r w:rsidRPr="007768E7">
        <w:rPr>
          <w:rFonts w:hint="eastAsia"/>
          <w:lang w:val="en-GB"/>
        </w:rPr>
        <w:t>9</w:t>
      </w:r>
      <w:r w:rsidRPr="007768E7">
        <w:rPr>
          <w:rFonts w:hint="eastAsia"/>
          <w:lang w:val="en-GB"/>
        </w:rPr>
        <w:t>月</w:t>
      </w:r>
      <w:r w:rsidRPr="007768E7">
        <w:rPr>
          <w:rFonts w:hint="eastAsia"/>
          <w:lang w:val="en-GB"/>
        </w:rPr>
        <w:t>21</w:t>
      </w:r>
      <w:r w:rsidRPr="007768E7">
        <w:rPr>
          <w:rFonts w:hint="eastAsia"/>
          <w:lang w:val="en-GB"/>
        </w:rPr>
        <w:t>日判决</w:t>
      </w:r>
      <w:r w:rsidRPr="007768E7">
        <w:rPr>
          <w:rFonts w:hint="eastAsia"/>
          <w:lang w:val="en-GB"/>
        </w:rPr>
        <w:t>(</w:t>
      </w:r>
      <w:r w:rsidRPr="007768E7">
        <w:rPr>
          <w:rFonts w:hint="eastAsia"/>
          <w:lang w:val="en-GB"/>
        </w:rPr>
        <w:t>三审</w:t>
      </w:r>
      <w:r w:rsidRPr="007768E7">
        <w:rPr>
          <w:rFonts w:hint="eastAsia"/>
          <w:lang w:val="en-GB"/>
        </w:rPr>
        <w:t>)</w:t>
      </w:r>
      <w:r w:rsidRPr="007768E7">
        <w:rPr>
          <w:rFonts w:hint="eastAsia"/>
          <w:lang w:val="en-GB"/>
        </w:rPr>
        <w:t>对他的刑罚减为</w:t>
      </w:r>
      <w:r w:rsidRPr="007768E7">
        <w:rPr>
          <w:rFonts w:hint="eastAsia"/>
          <w:lang w:val="en-GB"/>
        </w:rPr>
        <w:t>11</w:t>
      </w:r>
      <w:r w:rsidRPr="007768E7">
        <w:rPr>
          <w:rFonts w:hint="eastAsia"/>
          <w:lang w:val="en-GB"/>
        </w:rPr>
        <w:t>年监禁。根据《刑法》第</w:t>
      </w:r>
      <w:r w:rsidRPr="007768E7">
        <w:rPr>
          <w:rFonts w:hint="eastAsia"/>
          <w:lang w:val="en-GB"/>
        </w:rPr>
        <w:t>59</w:t>
      </w:r>
      <w:r w:rsidRPr="007768E7">
        <w:rPr>
          <w:rFonts w:hint="eastAsia"/>
          <w:lang w:val="en-GB"/>
        </w:rPr>
        <w:t>条第</w:t>
      </w:r>
      <w:r w:rsidRPr="007768E7">
        <w:rPr>
          <w:rFonts w:hint="eastAsia"/>
          <w:lang w:val="en-GB"/>
        </w:rPr>
        <w:t>(8)</w:t>
      </w:r>
      <w:r w:rsidRPr="007768E7">
        <w:rPr>
          <w:rFonts w:hint="eastAsia"/>
          <w:lang w:val="en-GB"/>
        </w:rPr>
        <w:t>款，军事法院</w:t>
      </w:r>
      <w:r w:rsidRPr="007768E7">
        <w:rPr>
          <w:rFonts w:hint="eastAsia"/>
          <w:lang w:val="en-GB"/>
        </w:rPr>
        <w:t>2006</w:t>
      </w:r>
      <w:r w:rsidRPr="007768E7">
        <w:rPr>
          <w:rFonts w:hint="eastAsia"/>
          <w:lang w:val="en-GB"/>
        </w:rPr>
        <w:t>年</w:t>
      </w:r>
      <w:r w:rsidRPr="007768E7">
        <w:rPr>
          <w:rFonts w:hint="eastAsia"/>
          <w:lang w:val="en-GB"/>
        </w:rPr>
        <w:t>6</w:t>
      </w:r>
      <w:r w:rsidRPr="007768E7">
        <w:rPr>
          <w:rFonts w:hint="eastAsia"/>
          <w:lang w:val="en-GB"/>
        </w:rPr>
        <w:t>月</w:t>
      </w:r>
      <w:r w:rsidRPr="007768E7">
        <w:rPr>
          <w:rFonts w:hint="eastAsia"/>
          <w:lang w:val="en-GB"/>
        </w:rPr>
        <w:t>13</w:t>
      </w:r>
      <w:r w:rsidRPr="007768E7">
        <w:rPr>
          <w:rFonts w:hint="eastAsia"/>
          <w:lang w:val="en-GB"/>
        </w:rPr>
        <w:t>日判决</w:t>
      </w:r>
      <w:r w:rsidRPr="007768E7">
        <w:rPr>
          <w:rFonts w:hint="eastAsia"/>
          <w:lang w:val="en-GB"/>
        </w:rPr>
        <w:t>(</w:t>
      </w:r>
      <w:r w:rsidRPr="007768E7">
        <w:rPr>
          <w:rFonts w:hint="eastAsia"/>
          <w:lang w:val="en-GB"/>
        </w:rPr>
        <w:t>一审</w:t>
      </w:r>
      <w:r w:rsidRPr="007768E7">
        <w:rPr>
          <w:rFonts w:hint="eastAsia"/>
          <w:lang w:val="en-GB"/>
        </w:rPr>
        <w:t>)</w:t>
      </w:r>
      <w:r w:rsidRPr="007768E7">
        <w:rPr>
          <w:rFonts w:hint="eastAsia"/>
          <w:lang w:val="en-GB"/>
        </w:rPr>
        <w:t>和塔什干市法院</w:t>
      </w:r>
      <w:r w:rsidRPr="007768E7">
        <w:rPr>
          <w:rFonts w:hint="eastAsia"/>
          <w:lang w:val="en-GB"/>
        </w:rPr>
        <w:t>2006</w:t>
      </w:r>
      <w:r w:rsidRPr="007768E7">
        <w:rPr>
          <w:rFonts w:hint="eastAsia"/>
          <w:lang w:val="en-GB"/>
        </w:rPr>
        <w:t>年</w:t>
      </w:r>
      <w:r w:rsidRPr="007768E7">
        <w:rPr>
          <w:rFonts w:hint="eastAsia"/>
          <w:lang w:val="en-GB"/>
        </w:rPr>
        <w:t>7</w:t>
      </w:r>
      <w:r w:rsidRPr="007768E7">
        <w:rPr>
          <w:rFonts w:hint="eastAsia"/>
          <w:lang w:val="en-GB"/>
        </w:rPr>
        <w:t>月</w:t>
      </w:r>
      <w:r w:rsidRPr="007768E7">
        <w:rPr>
          <w:rFonts w:hint="eastAsia"/>
          <w:lang w:val="en-GB"/>
        </w:rPr>
        <w:t>13</w:t>
      </w:r>
      <w:r w:rsidRPr="007768E7">
        <w:rPr>
          <w:rFonts w:hint="eastAsia"/>
          <w:lang w:val="en-GB"/>
        </w:rPr>
        <w:t>日判决</w:t>
      </w:r>
      <w:r w:rsidRPr="007768E7">
        <w:rPr>
          <w:rFonts w:hint="eastAsia"/>
          <w:lang w:val="en-GB"/>
        </w:rPr>
        <w:t>(</w:t>
      </w:r>
      <w:r w:rsidRPr="007768E7">
        <w:rPr>
          <w:rFonts w:hint="eastAsia"/>
          <w:lang w:val="en-GB"/>
        </w:rPr>
        <w:t>二审</w:t>
      </w:r>
      <w:r w:rsidRPr="007768E7">
        <w:rPr>
          <w:rFonts w:hint="eastAsia"/>
          <w:lang w:val="en-GB"/>
        </w:rPr>
        <w:t>)</w:t>
      </w:r>
      <w:r w:rsidRPr="007768E7">
        <w:rPr>
          <w:rFonts w:hint="eastAsia"/>
          <w:lang w:val="en-GB"/>
        </w:rPr>
        <w:t>对</w:t>
      </w:r>
      <w:proofErr w:type="spellStart"/>
      <w:r w:rsidRPr="007768E7">
        <w:rPr>
          <w:lang w:val="en-GB"/>
        </w:rPr>
        <w:t>Musaev</w:t>
      </w:r>
      <w:proofErr w:type="spellEnd"/>
      <w:r w:rsidRPr="007768E7">
        <w:rPr>
          <w:rFonts w:hint="eastAsia"/>
          <w:lang w:val="en-GB"/>
        </w:rPr>
        <w:t>先生的合并刑罚被定为</w:t>
      </w:r>
      <w:r w:rsidRPr="007768E7">
        <w:rPr>
          <w:rFonts w:hint="eastAsia"/>
          <w:lang w:val="en-GB"/>
        </w:rPr>
        <w:t>11</w:t>
      </w:r>
      <w:r w:rsidRPr="007768E7">
        <w:rPr>
          <w:rFonts w:hint="eastAsia"/>
          <w:lang w:val="en-GB"/>
        </w:rPr>
        <w:t>年</w:t>
      </w:r>
      <w:r w:rsidRPr="007768E7">
        <w:rPr>
          <w:rFonts w:hint="eastAsia"/>
          <w:lang w:val="en-GB"/>
        </w:rPr>
        <w:t>8</w:t>
      </w:r>
      <w:r w:rsidRPr="007768E7">
        <w:rPr>
          <w:rFonts w:hint="eastAsia"/>
          <w:lang w:val="en-GB"/>
        </w:rPr>
        <w:t>个月零</w:t>
      </w:r>
      <w:r w:rsidRPr="007768E7">
        <w:rPr>
          <w:rFonts w:hint="eastAsia"/>
          <w:lang w:val="en-GB"/>
        </w:rPr>
        <w:t>8</w:t>
      </w:r>
      <w:r w:rsidRPr="007768E7">
        <w:rPr>
          <w:rFonts w:hint="eastAsia"/>
          <w:lang w:val="en-GB"/>
        </w:rPr>
        <w:t>天监禁。</w:t>
      </w:r>
      <w:proofErr w:type="spellStart"/>
      <w:r w:rsidRPr="007768E7">
        <w:rPr>
          <w:rFonts w:hint="eastAsia"/>
          <w:lang w:val="en-GB"/>
        </w:rPr>
        <w:t>Musaev</w:t>
      </w:r>
      <w:proofErr w:type="spellEnd"/>
      <w:r w:rsidRPr="007768E7">
        <w:rPr>
          <w:rFonts w:hint="eastAsia"/>
          <w:lang w:val="en-GB"/>
        </w:rPr>
        <w:t>先生减刑后的合并刑期已满，他已经出狱。</w:t>
      </w:r>
    </w:p>
    <w:p w14:paraId="00173E4A" w14:textId="52AD7FD6" w:rsidR="00CF23E2" w:rsidRPr="007768E7" w:rsidRDefault="00CF23E2" w:rsidP="00CF23E2">
      <w:pPr>
        <w:pStyle w:val="SingleTxtGC"/>
        <w:rPr>
          <w:lang w:val="en-GB"/>
        </w:rPr>
      </w:pPr>
      <w:r w:rsidRPr="007768E7">
        <w:rPr>
          <w:lang w:val="en-GB"/>
        </w:rPr>
        <w:tab/>
      </w:r>
      <w:r w:rsidRPr="007768E7">
        <w:rPr>
          <w:rFonts w:hint="eastAsia"/>
          <w:lang w:val="en-GB"/>
        </w:rPr>
        <w:t>缔约国认为，根据《刑事诉讼法》第</w:t>
      </w:r>
      <w:r w:rsidRPr="007768E7">
        <w:rPr>
          <w:rFonts w:hint="eastAsia"/>
          <w:lang w:val="en-GB"/>
        </w:rPr>
        <w:t>19</w:t>
      </w:r>
      <w:r w:rsidRPr="007768E7">
        <w:rPr>
          <w:rFonts w:hint="eastAsia"/>
          <w:lang w:val="en-GB"/>
        </w:rPr>
        <w:t>条，因为案件材料包含国家机密等机密信息，</w:t>
      </w:r>
      <w:proofErr w:type="spellStart"/>
      <w:r w:rsidRPr="007768E7">
        <w:rPr>
          <w:rFonts w:hint="eastAsia"/>
          <w:lang w:val="en-GB"/>
        </w:rPr>
        <w:t>Musaev</w:t>
      </w:r>
      <w:proofErr w:type="spellEnd"/>
      <w:r w:rsidRPr="007768E7">
        <w:rPr>
          <w:rFonts w:hint="eastAsia"/>
          <w:lang w:val="en-GB"/>
        </w:rPr>
        <w:t>先生的刑事案件不公开审理。在这方面，缔约国提到《乌兹别克斯坦宪法》第</w:t>
      </w:r>
      <w:r w:rsidRPr="007768E7">
        <w:rPr>
          <w:rFonts w:hint="eastAsia"/>
          <w:lang w:val="en-GB"/>
        </w:rPr>
        <w:t>16</w:t>
      </w:r>
      <w:r w:rsidRPr="007768E7">
        <w:rPr>
          <w:rFonts w:hint="eastAsia"/>
          <w:lang w:val="en-GB"/>
        </w:rPr>
        <w:t>条和第</w:t>
      </w:r>
      <w:r w:rsidRPr="007768E7">
        <w:rPr>
          <w:rFonts w:hint="eastAsia"/>
          <w:lang w:val="en-GB"/>
        </w:rPr>
        <w:t>29</w:t>
      </w:r>
      <w:r w:rsidRPr="007768E7">
        <w:rPr>
          <w:rFonts w:hint="eastAsia"/>
          <w:lang w:val="en-GB"/>
        </w:rPr>
        <w:t>条以及《保护国家机密法》对军事法庭的要求。但缔约国指出，根据《乌兹别克斯坦宪法》第</w:t>
      </w:r>
      <w:r w:rsidRPr="007768E7">
        <w:rPr>
          <w:rFonts w:hint="eastAsia"/>
          <w:lang w:val="en-GB"/>
        </w:rPr>
        <w:t>30</w:t>
      </w:r>
      <w:r w:rsidRPr="007768E7">
        <w:rPr>
          <w:rFonts w:hint="eastAsia"/>
          <w:lang w:val="en-GB"/>
        </w:rPr>
        <w:t>条和《保护国家机密法》第</w:t>
      </w:r>
      <w:r w:rsidRPr="007768E7">
        <w:rPr>
          <w:rFonts w:hint="eastAsia"/>
          <w:lang w:val="en-GB"/>
        </w:rPr>
        <w:t>6</w:t>
      </w:r>
      <w:r w:rsidRPr="007768E7">
        <w:rPr>
          <w:rFonts w:hint="eastAsia"/>
          <w:lang w:val="en-GB"/>
        </w:rPr>
        <w:t>条，</w:t>
      </w:r>
      <w:proofErr w:type="spellStart"/>
      <w:r w:rsidRPr="007768E7">
        <w:rPr>
          <w:rFonts w:hint="eastAsia"/>
          <w:lang w:val="en-GB"/>
        </w:rPr>
        <w:t>Musaev</w:t>
      </w:r>
      <w:proofErr w:type="spellEnd"/>
      <w:r w:rsidRPr="007768E7">
        <w:rPr>
          <w:rFonts w:hint="eastAsia"/>
          <w:lang w:val="en-GB"/>
        </w:rPr>
        <w:t>先生有权在军事法庭内阅读已经宣布的与他有关的法庭裁决。根据《刑事诉讼法》第</w:t>
      </w:r>
      <w:r w:rsidRPr="007768E7">
        <w:rPr>
          <w:rFonts w:hint="eastAsia"/>
          <w:lang w:val="en-GB"/>
        </w:rPr>
        <w:t>376</w:t>
      </w:r>
      <w:r w:rsidRPr="007768E7">
        <w:rPr>
          <w:rFonts w:hint="eastAsia"/>
          <w:lang w:val="en-GB"/>
        </w:rPr>
        <w:t>条，除了包含国家机密的资料外，他可以从其案卷材料中进行摘录。缔约国回顾说，</w:t>
      </w:r>
      <w:proofErr w:type="spellStart"/>
      <w:r w:rsidRPr="007768E7">
        <w:rPr>
          <w:rFonts w:hint="eastAsia"/>
          <w:lang w:val="en-GB"/>
        </w:rPr>
        <w:t>Musaev</w:t>
      </w:r>
      <w:proofErr w:type="spellEnd"/>
      <w:r w:rsidRPr="007768E7">
        <w:rPr>
          <w:rFonts w:hint="eastAsia"/>
          <w:lang w:val="en-GB"/>
        </w:rPr>
        <w:t>先生阅读了起诉书和法院判决，</w:t>
      </w:r>
      <w:r w:rsidRPr="007768E7">
        <w:rPr>
          <w:rFonts w:hint="eastAsia"/>
          <w:lang w:val="en-GB"/>
        </w:rPr>
        <w:t>2017</w:t>
      </w:r>
      <w:r w:rsidRPr="007768E7">
        <w:rPr>
          <w:rFonts w:hint="eastAsia"/>
          <w:lang w:val="en-GB"/>
        </w:rPr>
        <w:t>年</w:t>
      </w:r>
      <w:r w:rsidRPr="007768E7">
        <w:rPr>
          <w:rFonts w:hint="eastAsia"/>
          <w:lang w:val="en-GB"/>
        </w:rPr>
        <w:t>10</w:t>
      </w:r>
      <w:r w:rsidRPr="007768E7">
        <w:rPr>
          <w:rFonts w:hint="eastAsia"/>
          <w:lang w:val="en-GB"/>
        </w:rPr>
        <w:t>月</w:t>
      </w:r>
      <w:r w:rsidRPr="007768E7">
        <w:rPr>
          <w:rFonts w:hint="eastAsia"/>
          <w:lang w:val="en-GB"/>
        </w:rPr>
        <w:t>12</w:t>
      </w:r>
      <w:r w:rsidRPr="007768E7">
        <w:rPr>
          <w:rFonts w:hint="eastAsia"/>
          <w:lang w:val="en-GB"/>
        </w:rPr>
        <w:t>日，军事法院向他提供了一份不含任何机密信息的判决书摘录。</w:t>
      </w:r>
    </w:p>
    <w:p w14:paraId="16BD5ADA" w14:textId="50B6C2FB" w:rsidR="00CF23E2" w:rsidRPr="007768E7" w:rsidRDefault="00CF23E2" w:rsidP="00CF23E2">
      <w:pPr>
        <w:pStyle w:val="SingleTxtGC"/>
        <w:rPr>
          <w:lang w:val="en-GB"/>
        </w:rPr>
      </w:pPr>
      <w:r w:rsidRPr="007768E7">
        <w:rPr>
          <w:lang w:val="en-GB"/>
        </w:rPr>
        <w:lastRenderedPageBreak/>
        <w:tab/>
      </w:r>
      <w:r w:rsidRPr="007768E7">
        <w:rPr>
          <w:rFonts w:hint="eastAsia"/>
          <w:lang w:val="en-GB"/>
        </w:rPr>
        <w:t>根据内政部提供的资料，</w:t>
      </w:r>
      <w:proofErr w:type="spellStart"/>
      <w:r w:rsidRPr="007768E7">
        <w:rPr>
          <w:rFonts w:hint="eastAsia"/>
          <w:lang w:val="en-GB"/>
        </w:rPr>
        <w:t>Musaev</w:t>
      </w:r>
      <w:proofErr w:type="spellEnd"/>
      <w:r w:rsidRPr="007768E7">
        <w:rPr>
          <w:rFonts w:hint="eastAsia"/>
          <w:lang w:val="en-GB"/>
        </w:rPr>
        <w:t>先生在抵达监狱时接受了全面体检，并在拘留期间每年接受体检。</w:t>
      </w:r>
      <w:proofErr w:type="spellStart"/>
      <w:r w:rsidRPr="007768E7">
        <w:rPr>
          <w:rFonts w:hint="eastAsia"/>
          <w:lang w:val="en-GB"/>
        </w:rPr>
        <w:t>Musaev</w:t>
      </w:r>
      <w:proofErr w:type="spellEnd"/>
      <w:r w:rsidRPr="007768E7">
        <w:rPr>
          <w:rFonts w:hint="eastAsia"/>
          <w:lang w:val="en-GB"/>
        </w:rPr>
        <w:t>先生被诊断患有慢性肾盂肾炎、慢性支气管炎和慢性胃炎，他在拘留设施的医疗室和被定罪者的专门医院接受过门诊和住院治疗。</w:t>
      </w:r>
      <w:proofErr w:type="spellStart"/>
      <w:r w:rsidRPr="007768E7">
        <w:rPr>
          <w:rFonts w:hint="eastAsia"/>
          <w:lang w:val="en-GB"/>
        </w:rPr>
        <w:t>Musaev</w:t>
      </w:r>
      <w:proofErr w:type="spellEnd"/>
      <w:r w:rsidRPr="007768E7">
        <w:rPr>
          <w:rFonts w:hint="eastAsia"/>
          <w:lang w:val="en-GB"/>
        </w:rPr>
        <w:t>先生没有接受乙型、丙型或丁型病毒性肝炎的检测，也没有要求接受肝脏相关疾病的检查。</w:t>
      </w:r>
    </w:p>
    <w:p w14:paraId="795318FC" w14:textId="088B1967" w:rsidR="00CF23E2" w:rsidRPr="007768E7" w:rsidRDefault="00CF23E2" w:rsidP="00CF23E2">
      <w:pPr>
        <w:pStyle w:val="SingleTxtGC"/>
        <w:rPr>
          <w:lang w:val="en-GB"/>
        </w:rPr>
      </w:pPr>
      <w:r w:rsidRPr="007768E7">
        <w:rPr>
          <w:lang w:val="en-GB"/>
        </w:rPr>
        <w:tab/>
      </w:r>
      <w:r w:rsidRPr="007768E7">
        <w:rPr>
          <w:rFonts w:hint="eastAsia"/>
          <w:lang w:val="en-GB"/>
        </w:rPr>
        <w:t>缔约国认为。</w:t>
      </w:r>
      <w:proofErr w:type="spellStart"/>
      <w:r w:rsidRPr="007768E7">
        <w:rPr>
          <w:rFonts w:hint="eastAsia"/>
          <w:lang w:val="en-GB"/>
        </w:rPr>
        <w:t>Musaev</w:t>
      </w:r>
      <w:proofErr w:type="spellEnd"/>
      <w:r w:rsidRPr="007768E7">
        <w:rPr>
          <w:rFonts w:hint="eastAsia"/>
          <w:lang w:val="en-GB"/>
        </w:rPr>
        <w:t>先生没有遭到监狱管理部门的非法待遇，监狱管理部门的行动符合其官方职责和法律规范以及普遍接受的被定罪者待遇规则。</w:t>
      </w:r>
    </w:p>
    <w:p w14:paraId="03F28776" w14:textId="439BBA1B" w:rsidR="00CF23E2" w:rsidRPr="007768E7" w:rsidRDefault="00CF23E2" w:rsidP="00CF23E2">
      <w:pPr>
        <w:pStyle w:val="SingleTxtGC"/>
        <w:rPr>
          <w:vertAlign w:val="superscript"/>
          <w:lang w:val="en-GB"/>
        </w:rPr>
      </w:pPr>
      <w:proofErr w:type="spellStart"/>
      <w:r w:rsidRPr="00E31240">
        <w:rPr>
          <w:rFonts w:ascii="Time New Roman" w:eastAsia="黑体" w:hAnsi="Time New Roman"/>
          <w:lang w:val="en-GB"/>
        </w:rPr>
        <w:t>Musaev</w:t>
      </w:r>
      <w:proofErr w:type="spellEnd"/>
      <w:r w:rsidRPr="00E31240">
        <w:rPr>
          <w:rFonts w:ascii="Time New Roman" w:eastAsia="黑体" w:hAnsi="Time New Roman"/>
          <w:lang w:val="en-GB"/>
        </w:rPr>
        <w:t>先生提交的材料</w:t>
      </w:r>
      <w:r w:rsidRPr="00E31240">
        <w:rPr>
          <w:rFonts w:ascii="Time New Roman" w:eastAsia="黑体" w:hAnsi="Time New Roman" w:hint="eastAsia"/>
          <w:lang w:val="en-GB"/>
        </w:rPr>
        <w:t>：</w:t>
      </w:r>
      <w:r w:rsidRPr="007768E7">
        <w:rPr>
          <w:lang w:val="en-GB"/>
        </w:rPr>
        <w:t>2019</w:t>
      </w:r>
      <w:r w:rsidRPr="007768E7">
        <w:rPr>
          <w:lang w:val="en-GB"/>
        </w:rPr>
        <w:t>年</w:t>
      </w:r>
      <w:r w:rsidRPr="007768E7">
        <w:rPr>
          <w:lang w:val="en-GB"/>
        </w:rPr>
        <w:t>5</w:t>
      </w:r>
      <w:r w:rsidRPr="007768E7">
        <w:rPr>
          <w:lang w:val="en-GB"/>
        </w:rPr>
        <w:t>月</w:t>
      </w:r>
      <w:r w:rsidRPr="007768E7">
        <w:rPr>
          <w:lang w:val="en-GB"/>
        </w:rPr>
        <w:t>9</w:t>
      </w:r>
      <w:r w:rsidRPr="007768E7">
        <w:rPr>
          <w:lang w:val="en-GB"/>
        </w:rPr>
        <w:t>日</w:t>
      </w:r>
      <w:r w:rsidR="00051C5D" w:rsidRPr="00051C5D">
        <w:rPr>
          <w:color w:val="0000FF"/>
          <w:vertAlign w:val="superscript"/>
          <w:lang w:val="en-GB"/>
        </w:rPr>
        <w:footnoteReference w:id="17"/>
      </w:r>
    </w:p>
    <w:p w14:paraId="0A436A59" w14:textId="36415020"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先生指出，在最近的后续意见中，缔约国没有对他在审前调查期间遭受酷刑的说法发表评论。他回顾说，他和其他被告</w:t>
      </w:r>
      <w:r w:rsidRPr="007768E7">
        <w:rPr>
          <w:rFonts w:hint="eastAsia"/>
          <w:lang w:val="en-GB"/>
        </w:rPr>
        <w:t>/</w:t>
      </w:r>
      <w:r w:rsidRPr="007768E7">
        <w:rPr>
          <w:rFonts w:hint="eastAsia"/>
          <w:lang w:val="en-GB"/>
        </w:rPr>
        <w:t>嫌疑人遭受了身心虐待，这得到了</w:t>
      </w:r>
      <w:proofErr w:type="gramStart"/>
      <w:r w:rsidRPr="007768E7">
        <w:rPr>
          <w:rFonts w:hint="eastAsia"/>
          <w:lang w:val="en-GB"/>
        </w:rPr>
        <w:t>他律师</w:t>
      </w:r>
      <w:proofErr w:type="gramEnd"/>
      <w:r w:rsidRPr="007768E7">
        <w:rPr>
          <w:rFonts w:hint="eastAsia"/>
          <w:lang w:val="en-GB"/>
        </w:rPr>
        <w:t>的证词、其他嫌疑人的撤销原判上诉以及对另一名被告的法医检查结论的证实。他指出，他多次提出关于身心虐待的申诉，但一审法院和上诉法院无视他的申诉。</w:t>
      </w:r>
    </w:p>
    <w:p w14:paraId="57539FD0" w14:textId="0E01C310"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还重申了他的主张，即军事法院拒绝向他提供与其刑事案件有关决定的副本，这是不恰当的。他非常详细地描述了一审法院和上诉法院审理其刑事案件期间发生的许多程序违规行为，根据监督复审程序，他不能对这些违规行为提出质疑，除非他在启动监督复审程序的请求中附上先前法院裁决的核证副本。</w:t>
      </w:r>
    </w:p>
    <w:p w14:paraId="3E26D357" w14:textId="17D78065"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先生认为，缔约国的最新后续意见包含一些虚假和不可靠的信息。具体而言，他坚称，他从未认罪，因为他没有犯下强加给他的罪行。因此，他提出的启动监督复审程序的请求</w:t>
      </w:r>
      <w:r w:rsidRPr="007768E7">
        <w:rPr>
          <w:rFonts w:hint="eastAsia"/>
          <w:lang w:val="en-GB"/>
        </w:rPr>
        <w:t>(</w:t>
      </w:r>
      <w:r w:rsidRPr="007768E7">
        <w:rPr>
          <w:rFonts w:hint="eastAsia"/>
          <w:lang w:val="en-GB"/>
        </w:rPr>
        <w:t>导致最高法院司法小组</w:t>
      </w:r>
      <w:r w:rsidRPr="007768E7">
        <w:rPr>
          <w:rFonts w:hint="eastAsia"/>
          <w:lang w:val="en-GB"/>
        </w:rPr>
        <w:t>2</w:t>
      </w:r>
      <w:r w:rsidRPr="007768E7">
        <w:rPr>
          <w:lang w:val="en-GB"/>
        </w:rPr>
        <w:t>017</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9</w:t>
      </w:r>
      <w:r w:rsidRPr="007768E7">
        <w:rPr>
          <w:rFonts w:hint="eastAsia"/>
          <w:lang w:val="en-GB"/>
        </w:rPr>
        <w:t>日决定</w:t>
      </w:r>
      <w:r w:rsidRPr="007768E7">
        <w:rPr>
          <w:lang w:val="en-GB"/>
        </w:rPr>
        <w:t>)</w:t>
      </w:r>
      <w:r w:rsidRPr="007768E7">
        <w:rPr>
          <w:rFonts w:hint="eastAsia"/>
          <w:lang w:val="en-GB"/>
        </w:rPr>
        <w:t>并不包括任何悔恨或认罪。</w:t>
      </w:r>
    </w:p>
    <w:p w14:paraId="72869635" w14:textId="69E3878E"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先生质疑缔约国关于拒绝向他提供程序文件副本的论点。他认为，根据《刑事诉讼法》第</w:t>
      </w:r>
      <w:r w:rsidRPr="007768E7">
        <w:rPr>
          <w:rFonts w:hint="eastAsia"/>
          <w:lang w:val="en-GB"/>
        </w:rPr>
        <w:t>19</w:t>
      </w:r>
      <w:r w:rsidRPr="007768E7">
        <w:rPr>
          <w:rFonts w:hint="eastAsia"/>
          <w:lang w:val="en-GB"/>
        </w:rPr>
        <w:t>条第</w:t>
      </w:r>
      <w:r w:rsidRPr="007768E7">
        <w:rPr>
          <w:rFonts w:hint="eastAsia"/>
          <w:lang w:val="en-GB"/>
        </w:rPr>
        <w:t>(4)</w:t>
      </w:r>
      <w:r w:rsidRPr="007768E7">
        <w:rPr>
          <w:rFonts w:hint="eastAsia"/>
          <w:lang w:val="en-GB"/>
        </w:rPr>
        <w:t>款，所有非公开庭审均应完全遵循程序规则。他认为，这项要求意味着，除其他外，法院有义务向他提供主要司法裁决的副本。</w:t>
      </w:r>
    </w:p>
    <w:p w14:paraId="303D54C8" w14:textId="52B04582"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先生还指出，与缔约国的说法相反，他没有机会阅读法院就他的刑事案件</w:t>
      </w:r>
      <w:proofErr w:type="gramStart"/>
      <w:r w:rsidRPr="007768E7">
        <w:rPr>
          <w:rFonts w:hint="eastAsia"/>
          <w:lang w:val="en-GB"/>
        </w:rPr>
        <w:t>作出</w:t>
      </w:r>
      <w:proofErr w:type="gramEnd"/>
      <w:r w:rsidRPr="007768E7">
        <w:rPr>
          <w:rFonts w:hint="eastAsia"/>
          <w:lang w:val="en-GB"/>
        </w:rPr>
        <w:t>的裁决，也没有证明他已经阅读了相关文件。相反，</w:t>
      </w:r>
      <w:proofErr w:type="spellStart"/>
      <w:r w:rsidRPr="007768E7">
        <w:rPr>
          <w:rFonts w:hint="eastAsia"/>
          <w:lang w:val="en-GB"/>
        </w:rPr>
        <w:t>Musaev</w:t>
      </w:r>
      <w:proofErr w:type="spellEnd"/>
      <w:r w:rsidRPr="007768E7">
        <w:rPr>
          <w:rFonts w:hint="eastAsia"/>
          <w:lang w:val="en-GB"/>
        </w:rPr>
        <w:t>先生回顾说，他曾多次要求获得程序文件的副本，均被国内法院驳回，因此构成了对他辩护权的侵犯。</w:t>
      </w:r>
    </w:p>
    <w:p w14:paraId="3BEA5B4B" w14:textId="302E3B47" w:rsidR="00CF23E2" w:rsidRPr="007768E7" w:rsidRDefault="00CF23E2" w:rsidP="00CF23E2">
      <w:pPr>
        <w:pStyle w:val="SingleTxtGC"/>
        <w:rPr>
          <w:lang w:val="en-GB"/>
        </w:rPr>
      </w:pPr>
      <w:r w:rsidRPr="007768E7">
        <w:rPr>
          <w:lang w:val="en-GB"/>
        </w:rPr>
        <w:tab/>
      </w:r>
      <w:r w:rsidRPr="007768E7">
        <w:rPr>
          <w:rFonts w:hint="eastAsia"/>
          <w:lang w:val="en-GB"/>
        </w:rPr>
        <w:t>至于缔约国声称</w:t>
      </w:r>
      <w:proofErr w:type="spellStart"/>
      <w:r w:rsidRPr="007768E7">
        <w:rPr>
          <w:rFonts w:hint="eastAsia"/>
          <w:lang w:val="en-GB"/>
        </w:rPr>
        <w:t>Musaev</w:t>
      </w:r>
      <w:proofErr w:type="spellEnd"/>
      <w:r w:rsidRPr="007768E7">
        <w:rPr>
          <w:rFonts w:hint="eastAsia"/>
          <w:lang w:val="en-GB"/>
        </w:rPr>
        <w:t>先生得到所服刑拘留设施的管理部门的积极评价，</w:t>
      </w:r>
      <w:proofErr w:type="spellStart"/>
      <w:r w:rsidRPr="007768E7">
        <w:rPr>
          <w:rFonts w:hint="eastAsia"/>
          <w:lang w:val="en-GB"/>
        </w:rPr>
        <w:t>Musaev</w:t>
      </w:r>
      <w:proofErr w:type="spellEnd"/>
      <w:r w:rsidRPr="007768E7">
        <w:rPr>
          <w:rFonts w:hint="eastAsia"/>
          <w:lang w:val="en-GB"/>
        </w:rPr>
        <w:t>先生回顾说，他在监禁期间受到了</w:t>
      </w:r>
      <w:r w:rsidRPr="007768E7">
        <w:rPr>
          <w:rFonts w:hint="eastAsia"/>
          <w:lang w:val="en-GB"/>
        </w:rPr>
        <w:t>15</w:t>
      </w:r>
      <w:r w:rsidRPr="007768E7">
        <w:rPr>
          <w:rFonts w:hint="eastAsia"/>
          <w:lang w:val="en-GB"/>
        </w:rPr>
        <w:t>次以上的纪律处罚，最后一次处罚是在</w:t>
      </w:r>
      <w:r w:rsidRPr="007768E7">
        <w:rPr>
          <w:rFonts w:hint="eastAsia"/>
          <w:lang w:val="en-GB"/>
        </w:rPr>
        <w:t>2017</w:t>
      </w:r>
      <w:r w:rsidRPr="007768E7">
        <w:rPr>
          <w:rFonts w:hint="eastAsia"/>
          <w:lang w:val="en-GB"/>
        </w:rPr>
        <w:t>年</w:t>
      </w:r>
      <w:r w:rsidRPr="007768E7">
        <w:rPr>
          <w:rFonts w:hint="eastAsia"/>
          <w:lang w:val="en-GB"/>
        </w:rPr>
        <w:t>5</w:t>
      </w:r>
      <w:r w:rsidRPr="007768E7">
        <w:rPr>
          <w:rFonts w:hint="eastAsia"/>
          <w:lang w:val="en-GB"/>
        </w:rPr>
        <w:t>月，即他出狱前三个月。</w:t>
      </w:r>
    </w:p>
    <w:p w14:paraId="28BD0F89" w14:textId="4AFC4291" w:rsidR="00CF23E2" w:rsidRPr="007768E7" w:rsidRDefault="00CF23E2" w:rsidP="00CF23E2">
      <w:pPr>
        <w:pStyle w:val="SingleTxtGC"/>
        <w:rPr>
          <w:vertAlign w:val="superscript"/>
          <w:lang w:val="en-GB"/>
        </w:rPr>
      </w:pPr>
      <w:r w:rsidRPr="00CA0E0D">
        <w:rPr>
          <w:rFonts w:ascii="Time New Roman" w:eastAsia="黑体" w:hAnsi="Time New Roman"/>
          <w:lang w:val="en-GB"/>
        </w:rPr>
        <w:t>缔约国提交的材料：</w:t>
      </w:r>
      <w:r w:rsidRPr="007768E7">
        <w:rPr>
          <w:lang w:val="en-GB"/>
        </w:rPr>
        <w:t>2019</w:t>
      </w:r>
      <w:r w:rsidRPr="007768E7">
        <w:rPr>
          <w:lang w:val="en-GB"/>
        </w:rPr>
        <w:t>年</w:t>
      </w:r>
      <w:r w:rsidRPr="007768E7">
        <w:rPr>
          <w:lang w:val="en-GB"/>
        </w:rPr>
        <w:t>8</w:t>
      </w:r>
      <w:r w:rsidRPr="007768E7">
        <w:rPr>
          <w:lang w:val="en-GB"/>
        </w:rPr>
        <w:t>月</w:t>
      </w:r>
      <w:r w:rsidRPr="007768E7">
        <w:rPr>
          <w:lang w:val="en-GB"/>
        </w:rPr>
        <w:t>12</w:t>
      </w:r>
      <w:r w:rsidRPr="007768E7">
        <w:rPr>
          <w:lang w:val="en-GB"/>
        </w:rPr>
        <w:t>日</w:t>
      </w:r>
      <w:r w:rsidR="00051C5D" w:rsidRPr="00051C5D">
        <w:rPr>
          <w:color w:val="0000FF"/>
          <w:vertAlign w:val="superscript"/>
          <w:lang w:val="en-GB"/>
        </w:rPr>
        <w:footnoteReference w:id="18"/>
      </w:r>
    </w:p>
    <w:p w14:paraId="7809B297" w14:textId="7C833586" w:rsidR="00CF23E2" w:rsidRPr="007768E7" w:rsidRDefault="00CF23E2" w:rsidP="00CF23E2">
      <w:pPr>
        <w:pStyle w:val="SingleTxtGC"/>
        <w:rPr>
          <w:lang w:val="en-GB"/>
        </w:rPr>
      </w:pPr>
      <w:r w:rsidRPr="007768E7">
        <w:rPr>
          <w:lang w:val="en-GB"/>
        </w:rPr>
        <w:tab/>
      </w:r>
      <w:r w:rsidRPr="007768E7">
        <w:rPr>
          <w:rFonts w:hint="eastAsia"/>
          <w:lang w:val="en-GB"/>
        </w:rPr>
        <w:t>关于对</w:t>
      </w:r>
      <w:proofErr w:type="spellStart"/>
      <w:r w:rsidRPr="007768E7">
        <w:rPr>
          <w:rFonts w:hint="eastAsia"/>
          <w:lang w:val="en-GB"/>
        </w:rPr>
        <w:t>Musaev</w:t>
      </w:r>
      <w:proofErr w:type="spellEnd"/>
      <w:r w:rsidRPr="007768E7">
        <w:rPr>
          <w:rFonts w:hint="eastAsia"/>
          <w:lang w:val="en-GB"/>
        </w:rPr>
        <w:t>先生提出的酷刑指控的调查以及对责任人启动刑事程序，缔约国指出，</w:t>
      </w:r>
      <w:r w:rsidRPr="007768E7">
        <w:rPr>
          <w:rFonts w:hint="eastAsia"/>
          <w:lang w:val="en-GB"/>
        </w:rPr>
        <w:t>2006</w:t>
      </w:r>
      <w:r w:rsidRPr="007768E7">
        <w:rPr>
          <w:rFonts w:hint="eastAsia"/>
          <w:lang w:val="en-GB"/>
        </w:rPr>
        <w:t>年</w:t>
      </w:r>
      <w:r w:rsidRPr="007768E7">
        <w:rPr>
          <w:rFonts w:hint="eastAsia"/>
          <w:lang w:val="en-GB"/>
        </w:rPr>
        <w:t>3</w:t>
      </w:r>
      <w:r w:rsidRPr="007768E7">
        <w:rPr>
          <w:rFonts w:hint="eastAsia"/>
          <w:lang w:val="en-GB"/>
        </w:rPr>
        <w:t>月</w:t>
      </w:r>
      <w:r w:rsidRPr="007768E7">
        <w:rPr>
          <w:rFonts w:hint="eastAsia"/>
          <w:lang w:val="en-GB"/>
        </w:rPr>
        <w:t>1</w:t>
      </w:r>
      <w:r w:rsidRPr="007768E7">
        <w:rPr>
          <w:rFonts w:hint="eastAsia"/>
          <w:lang w:val="en-GB"/>
        </w:rPr>
        <w:t>日，</w:t>
      </w:r>
      <w:proofErr w:type="spellStart"/>
      <w:r w:rsidRPr="007768E7">
        <w:rPr>
          <w:rFonts w:hint="eastAsia"/>
          <w:lang w:val="en-GB"/>
        </w:rPr>
        <w:t>Musaev</w:t>
      </w:r>
      <w:proofErr w:type="spellEnd"/>
      <w:r w:rsidRPr="007768E7">
        <w:rPr>
          <w:rFonts w:hint="eastAsia"/>
          <w:lang w:val="en-GB"/>
        </w:rPr>
        <w:t>先生提交了认罪书，并在审前调查阶段表现出真正的自责和忏悔。</w:t>
      </w:r>
      <w:r w:rsidRPr="007768E7">
        <w:rPr>
          <w:rFonts w:hint="eastAsia"/>
          <w:lang w:val="en-GB"/>
        </w:rPr>
        <w:t>2016</w:t>
      </w:r>
      <w:r w:rsidRPr="007768E7">
        <w:rPr>
          <w:rFonts w:hint="eastAsia"/>
          <w:lang w:val="en-GB"/>
        </w:rPr>
        <w:t>年</w:t>
      </w:r>
      <w:r w:rsidRPr="007768E7">
        <w:rPr>
          <w:rFonts w:hint="eastAsia"/>
          <w:lang w:val="en-GB"/>
        </w:rPr>
        <w:t>4</w:t>
      </w:r>
      <w:r w:rsidRPr="007768E7">
        <w:rPr>
          <w:rFonts w:hint="eastAsia"/>
          <w:lang w:val="en-GB"/>
        </w:rPr>
        <w:t>月</w:t>
      </w:r>
      <w:r w:rsidRPr="007768E7">
        <w:rPr>
          <w:rFonts w:hint="eastAsia"/>
          <w:lang w:val="en-GB"/>
        </w:rPr>
        <w:t>28</w:t>
      </w:r>
      <w:r w:rsidRPr="007768E7">
        <w:rPr>
          <w:rFonts w:hint="eastAsia"/>
          <w:lang w:val="en-GB"/>
        </w:rPr>
        <w:t>日。</w:t>
      </w:r>
      <w:proofErr w:type="spellStart"/>
      <w:r w:rsidRPr="007768E7">
        <w:rPr>
          <w:rFonts w:hint="eastAsia"/>
          <w:lang w:val="en-GB"/>
        </w:rPr>
        <w:t>Musaev</w:t>
      </w:r>
      <w:proofErr w:type="spellEnd"/>
      <w:r w:rsidRPr="007768E7">
        <w:rPr>
          <w:rFonts w:hint="eastAsia"/>
          <w:lang w:val="en-GB"/>
        </w:rPr>
        <w:t>先生在作为被告接受审讯期</w:t>
      </w:r>
      <w:r w:rsidRPr="007768E7">
        <w:rPr>
          <w:rFonts w:hint="eastAsia"/>
          <w:lang w:val="en-GB"/>
        </w:rPr>
        <w:lastRenderedPageBreak/>
        <w:t>间，在律师在场的情况下，证实了他自证其罪的证词。因此，没有证据表明，</w:t>
      </w:r>
      <w:proofErr w:type="spellStart"/>
      <w:r w:rsidRPr="007768E7">
        <w:rPr>
          <w:rFonts w:hint="eastAsia"/>
          <w:lang w:val="en-GB"/>
        </w:rPr>
        <w:t>Musaev</w:t>
      </w:r>
      <w:proofErr w:type="spellEnd"/>
      <w:r w:rsidRPr="007768E7">
        <w:rPr>
          <w:rFonts w:hint="eastAsia"/>
          <w:lang w:val="en-GB"/>
        </w:rPr>
        <w:t>先生上述自证其罪的证词是被迫</w:t>
      </w:r>
      <w:proofErr w:type="gramStart"/>
      <w:r w:rsidRPr="007768E7">
        <w:rPr>
          <w:rFonts w:hint="eastAsia"/>
          <w:lang w:val="en-GB"/>
        </w:rPr>
        <w:t>作出</w:t>
      </w:r>
      <w:proofErr w:type="gramEnd"/>
      <w:r w:rsidRPr="007768E7">
        <w:rPr>
          <w:rFonts w:hint="eastAsia"/>
          <w:lang w:val="en-GB"/>
        </w:rPr>
        <w:t>的，而且他或他的律师也没有在审前阶段或法庭诉讼期间就证词的非自愿性质提出任何申诉或程序动议。</w:t>
      </w:r>
    </w:p>
    <w:p w14:paraId="2715310F" w14:textId="36F2AB23" w:rsidR="00CF23E2" w:rsidRPr="007768E7" w:rsidRDefault="00CF23E2" w:rsidP="00CF23E2">
      <w:pPr>
        <w:pStyle w:val="SingleTxtGC"/>
        <w:rPr>
          <w:lang w:val="en-GB"/>
        </w:rPr>
      </w:pPr>
      <w:r w:rsidRPr="007768E7">
        <w:rPr>
          <w:lang w:val="en-GB"/>
        </w:rPr>
        <w:tab/>
      </w:r>
      <w:r w:rsidRPr="007768E7">
        <w:rPr>
          <w:rFonts w:hint="eastAsia"/>
          <w:lang w:val="en-GB"/>
        </w:rPr>
        <w:t>缔约国主管部门审查了</w:t>
      </w:r>
      <w:proofErr w:type="spellStart"/>
      <w:r w:rsidRPr="007768E7">
        <w:rPr>
          <w:rFonts w:hint="eastAsia"/>
          <w:lang w:val="en-GB"/>
        </w:rPr>
        <w:t>Musaev</w:t>
      </w:r>
      <w:proofErr w:type="spellEnd"/>
      <w:r w:rsidRPr="007768E7">
        <w:rPr>
          <w:rFonts w:hint="eastAsia"/>
          <w:lang w:val="en-GB"/>
        </w:rPr>
        <w:t>先生关于他在</w:t>
      </w:r>
      <w:r w:rsidRPr="007768E7">
        <w:rPr>
          <w:rFonts w:hint="eastAsia"/>
          <w:lang w:val="en-GB"/>
        </w:rPr>
        <w:t>2007</w:t>
      </w:r>
      <w:r w:rsidRPr="007768E7">
        <w:rPr>
          <w:rFonts w:hint="eastAsia"/>
          <w:lang w:val="en-GB"/>
        </w:rPr>
        <w:t>年</w:t>
      </w:r>
      <w:r w:rsidRPr="007768E7">
        <w:rPr>
          <w:rFonts w:hint="eastAsia"/>
          <w:lang w:val="en-GB"/>
        </w:rPr>
        <w:t>3</w:t>
      </w:r>
      <w:r w:rsidRPr="007768E7">
        <w:rPr>
          <w:rFonts w:hint="eastAsia"/>
          <w:lang w:val="en-GB"/>
        </w:rPr>
        <w:t>月</w:t>
      </w:r>
      <w:r w:rsidRPr="007768E7">
        <w:rPr>
          <w:rFonts w:hint="eastAsia"/>
          <w:lang w:val="en-GB"/>
        </w:rPr>
        <w:t>7</w:t>
      </w:r>
      <w:r w:rsidRPr="007768E7">
        <w:rPr>
          <w:rFonts w:hint="eastAsia"/>
          <w:lang w:val="en-GB"/>
        </w:rPr>
        <w:t>日审讯期间受到生理压力的主张。他们认定，作为挑衅，在调查人员和其他执法人员在场的情况下，</w:t>
      </w:r>
      <w:proofErr w:type="spellStart"/>
      <w:r w:rsidRPr="007768E7">
        <w:rPr>
          <w:rFonts w:hint="eastAsia"/>
          <w:lang w:val="en-GB"/>
        </w:rPr>
        <w:t>Musaev</w:t>
      </w:r>
      <w:proofErr w:type="spellEnd"/>
      <w:r w:rsidRPr="007768E7">
        <w:rPr>
          <w:rFonts w:hint="eastAsia"/>
          <w:lang w:val="en-GB"/>
        </w:rPr>
        <w:t>先生开始用头撞墙，导致自己头部受伤。拘留设施的工作人员和被叫到现场的急救人员立即记录了他的行动。随后在住院医疗设施内向</w:t>
      </w:r>
      <w:proofErr w:type="spellStart"/>
      <w:r w:rsidRPr="007768E7">
        <w:rPr>
          <w:rFonts w:hint="eastAsia"/>
          <w:lang w:val="en-GB"/>
        </w:rPr>
        <w:t>Musaev</w:t>
      </w:r>
      <w:proofErr w:type="spellEnd"/>
      <w:r w:rsidRPr="007768E7">
        <w:rPr>
          <w:rFonts w:hint="eastAsia"/>
          <w:lang w:val="en-GB"/>
        </w:rPr>
        <w:t>先生提供了援助。调查部门的许多官员亲眼目睹了</w:t>
      </w:r>
      <w:proofErr w:type="spellStart"/>
      <w:r w:rsidRPr="007768E7">
        <w:rPr>
          <w:rFonts w:hint="eastAsia"/>
          <w:lang w:val="en-GB"/>
        </w:rPr>
        <w:t>Musaev</w:t>
      </w:r>
      <w:proofErr w:type="spellEnd"/>
      <w:r w:rsidRPr="007768E7">
        <w:rPr>
          <w:rFonts w:hint="eastAsia"/>
          <w:lang w:val="en-GB"/>
        </w:rPr>
        <w:t>先生的挑衅行为。</w:t>
      </w:r>
      <w:proofErr w:type="spellStart"/>
      <w:r w:rsidRPr="007768E7">
        <w:rPr>
          <w:rFonts w:hint="eastAsia"/>
          <w:lang w:val="en-GB"/>
        </w:rPr>
        <w:t>Musaev</w:t>
      </w:r>
      <w:proofErr w:type="spellEnd"/>
      <w:r w:rsidRPr="007768E7">
        <w:rPr>
          <w:rFonts w:hint="eastAsia"/>
          <w:lang w:val="en-GB"/>
        </w:rPr>
        <w:t>先生或是他的律师都没有就非法的调查手段、酷刑或身心压力提出任何申诉。这些说法没有事实依据，而是基于</w:t>
      </w:r>
      <w:proofErr w:type="spellStart"/>
      <w:r w:rsidRPr="007768E7">
        <w:rPr>
          <w:rFonts w:hint="eastAsia"/>
          <w:lang w:val="en-GB"/>
        </w:rPr>
        <w:t>Musaev</w:t>
      </w:r>
      <w:proofErr w:type="spellEnd"/>
      <w:r w:rsidRPr="007768E7">
        <w:rPr>
          <w:rFonts w:hint="eastAsia"/>
          <w:lang w:val="en-GB"/>
        </w:rPr>
        <w:t>先生本人的挑衅行为。</w:t>
      </w:r>
    </w:p>
    <w:p w14:paraId="7307DCFF" w14:textId="4290BC96" w:rsidR="00CF23E2" w:rsidRPr="007768E7" w:rsidRDefault="00CF23E2" w:rsidP="00CF23E2">
      <w:pPr>
        <w:pStyle w:val="SingleTxtGC"/>
        <w:rPr>
          <w:lang w:val="en-GB"/>
        </w:rPr>
      </w:pPr>
      <w:r w:rsidRPr="007768E7">
        <w:rPr>
          <w:lang w:val="en-GB"/>
        </w:rPr>
        <w:tab/>
      </w:r>
      <w:r w:rsidRPr="007768E7">
        <w:rPr>
          <w:rFonts w:hint="eastAsia"/>
          <w:lang w:val="en-GB"/>
        </w:rPr>
        <w:t>从被捕之时起，</w:t>
      </w:r>
      <w:proofErr w:type="spellStart"/>
      <w:r w:rsidRPr="007768E7">
        <w:rPr>
          <w:rFonts w:hint="eastAsia"/>
          <w:lang w:val="en-GB"/>
        </w:rPr>
        <w:t>Musaev</w:t>
      </w:r>
      <w:proofErr w:type="spellEnd"/>
      <w:r w:rsidRPr="007768E7">
        <w:rPr>
          <w:rFonts w:hint="eastAsia"/>
          <w:lang w:val="en-GB"/>
        </w:rPr>
        <w:t>先生的辩护权就得到保障，在审前调查阶段，他由律师</w:t>
      </w:r>
      <w:r w:rsidRPr="007768E7">
        <w:rPr>
          <w:rFonts w:hint="eastAsia"/>
          <w:lang w:val="en-GB"/>
        </w:rPr>
        <w:t>U.A.</w:t>
      </w:r>
      <w:r w:rsidRPr="007768E7">
        <w:rPr>
          <w:rFonts w:hint="eastAsia"/>
          <w:lang w:val="en-GB"/>
        </w:rPr>
        <w:t>、</w:t>
      </w:r>
      <w:r w:rsidRPr="007768E7">
        <w:rPr>
          <w:rFonts w:hint="eastAsia"/>
          <w:lang w:val="en-GB"/>
        </w:rPr>
        <w:t>G.A.</w:t>
      </w:r>
      <w:r w:rsidRPr="007768E7">
        <w:rPr>
          <w:rFonts w:hint="eastAsia"/>
          <w:lang w:val="en-GB"/>
        </w:rPr>
        <w:t>和</w:t>
      </w:r>
      <w:r w:rsidRPr="007768E7">
        <w:rPr>
          <w:rFonts w:hint="eastAsia"/>
          <w:lang w:val="en-GB"/>
        </w:rPr>
        <w:t>F.K.</w:t>
      </w:r>
      <w:r w:rsidRPr="007768E7">
        <w:rPr>
          <w:rFonts w:hint="eastAsia"/>
          <w:lang w:val="en-GB"/>
        </w:rPr>
        <w:t>代理，他们可以不受任何限制地与他会面。尽管</w:t>
      </w:r>
      <w:proofErr w:type="spellStart"/>
      <w:r w:rsidRPr="007768E7">
        <w:rPr>
          <w:rFonts w:hint="eastAsia"/>
          <w:lang w:val="en-GB"/>
        </w:rPr>
        <w:t>Musaev</w:t>
      </w:r>
      <w:proofErr w:type="spellEnd"/>
      <w:r w:rsidRPr="007768E7">
        <w:rPr>
          <w:rFonts w:hint="eastAsia"/>
          <w:lang w:val="en-GB"/>
        </w:rPr>
        <w:t>先生指称，</w:t>
      </w:r>
      <w:r w:rsidRPr="007768E7">
        <w:rPr>
          <w:rFonts w:hint="eastAsia"/>
          <w:lang w:val="en-GB"/>
        </w:rPr>
        <w:t>2006</w:t>
      </w:r>
      <w:r w:rsidRPr="007768E7">
        <w:rPr>
          <w:rFonts w:hint="eastAsia"/>
          <w:lang w:val="en-GB"/>
        </w:rPr>
        <w:t>年</w:t>
      </w:r>
      <w:r w:rsidRPr="007768E7">
        <w:rPr>
          <w:rFonts w:hint="eastAsia"/>
          <w:lang w:val="en-GB"/>
        </w:rPr>
        <w:t>1</w:t>
      </w:r>
      <w:r w:rsidRPr="007768E7">
        <w:rPr>
          <w:rFonts w:hint="eastAsia"/>
          <w:lang w:val="en-GB"/>
        </w:rPr>
        <w:t>月</w:t>
      </w:r>
      <w:r w:rsidRPr="007768E7">
        <w:rPr>
          <w:rFonts w:hint="eastAsia"/>
          <w:lang w:val="en-GB"/>
        </w:rPr>
        <w:t>31</w:t>
      </w:r>
      <w:r w:rsidRPr="007768E7">
        <w:rPr>
          <w:rFonts w:hint="eastAsia"/>
          <w:lang w:val="en-GB"/>
        </w:rPr>
        <w:t>日他在没有律师在场的情况下受到审讯，但案卷材料证明，事实上，他受审时，他的律师总是在场，在所有调查行动报告上都有他律师各自的签名，这一点便可证实事实如此。此外，</w:t>
      </w:r>
      <w:proofErr w:type="spellStart"/>
      <w:r w:rsidRPr="007768E7">
        <w:rPr>
          <w:rFonts w:hint="eastAsia"/>
          <w:lang w:val="en-GB"/>
        </w:rPr>
        <w:t>Musaev</w:t>
      </w:r>
      <w:proofErr w:type="spellEnd"/>
      <w:r w:rsidRPr="007768E7">
        <w:rPr>
          <w:rFonts w:hint="eastAsia"/>
          <w:lang w:val="en-GB"/>
        </w:rPr>
        <w:t>先生或他的律师从未抱怨过他们无法与彼此会面。</w:t>
      </w:r>
    </w:p>
    <w:p w14:paraId="0FB60698" w14:textId="172C5133"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先生有机会阅读其案卷中的所有材料，他在律师</w:t>
      </w:r>
      <w:r w:rsidRPr="007768E7">
        <w:rPr>
          <w:rFonts w:hint="eastAsia"/>
          <w:lang w:val="en-GB"/>
        </w:rPr>
        <w:t>G.A.</w:t>
      </w:r>
      <w:r w:rsidRPr="007768E7">
        <w:rPr>
          <w:rFonts w:hint="eastAsia"/>
          <w:lang w:val="en-GB"/>
        </w:rPr>
        <w:t>和</w:t>
      </w:r>
      <w:r w:rsidRPr="007768E7">
        <w:rPr>
          <w:rFonts w:hint="eastAsia"/>
          <w:lang w:val="en-GB"/>
        </w:rPr>
        <w:t>F.K.</w:t>
      </w:r>
      <w:r w:rsidRPr="007768E7">
        <w:rPr>
          <w:rFonts w:hint="eastAsia"/>
          <w:lang w:val="en-GB"/>
        </w:rPr>
        <w:t>在场的情况下阅读了这些材料，相应的报告均予以证实。</w:t>
      </w:r>
      <w:r w:rsidRPr="007768E7">
        <w:rPr>
          <w:rFonts w:hint="eastAsia"/>
          <w:lang w:val="en-GB"/>
        </w:rPr>
        <w:t>2006</w:t>
      </w:r>
      <w:r w:rsidRPr="007768E7">
        <w:rPr>
          <w:rFonts w:hint="eastAsia"/>
          <w:lang w:val="en-GB"/>
        </w:rPr>
        <w:t>年</w:t>
      </w:r>
      <w:r w:rsidRPr="007768E7">
        <w:rPr>
          <w:rFonts w:hint="eastAsia"/>
          <w:lang w:val="en-GB"/>
        </w:rPr>
        <w:t>6</w:t>
      </w:r>
      <w:r w:rsidRPr="007768E7">
        <w:rPr>
          <w:rFonts w:hint="eastAsia"/>
          <w:lang w:val="en-GB"/>
        </w:rPr>
        <w:t>月</w:t>
      </w:r>
      <w:r w:rsidRPr="007768E7">
        <w:rPr>
          <w:rFonts w:hint="eastAsia"/>
          <w:lang w:val="en-GB"/>
        </w:rPr>
        <w:t>22</w:t>
      </w:r>
      <w:r w:rsidRPr="007768E7">
        <w:rPr>
          <w:rFonts w:hint="eastAsia"/>
          <w:lang w:val="en-GB"/>
        </w:rPr>
        <w:t>日，</w:t>
      </w:r>
      <w:proofErr w:type="spellStart"/>
      <w:r w:rsidRPr="007768E7">
        <w:rPr>
          <w:rFonts w:hint="eastAsia"/>
          <w:lang w:val="en-GB"/>
        </w:rPr>
        <w:t>Musaev</w:t>
      </w:r>
      <w:proofErr w:type="spellEnd"/>
      <w:r w:rsidRPr="007768E7">
        <w:rPr>
          <w:rFonts w:hint="eastAsia"/>
          <w:lang w:val="en-GB"/>
        </w:rPr>
        <w:t>先生收到了军事法院</w:t>
      </w:r>
      <w:r w:rsidRPr="007768E7">
        <w:rPr>
          <w:rFonts w:hint="eastAsia"/>
          <w:lang w:val="en-GB"/>
        </w:rPr>
        <w:t>2006</w:t>
      </w:r>
      <w:r w:rsidRPr="007768E7">
        <w:rPr>
          <w:rFonts w:hint="eastAsia"/>
          <w:lang w:val="en-GB"/>
        </w:rPr>
        <w:t>年</w:t>
      </w:r>
      <w:r w:rsidRPr="007768E7">
        <w:rPr>
          <w:rFonts w:hint="eastAsia"/>
          <w:lang w:val="en-GB"/>
        </w:rPr>
        <w:t>6</w:t>
      </w:r>
      <w:r w:rsidRPr="007768E7">
        <w:rPr>
          <w:rFonts w:hint="eastAsia"/>
          <w:lang w:val="en-GB"/>
        </w:rPr>
        <w:t>月</w:t>
      </w:r>
      <w:r w:rsidRPr="007768E7">
        <w:rPr>
          <w:rFonts w:hint="eastAsia"/>
          <w:lang w:val="en-GB"/>
        </w:rPr>
        <w:t>13</w:t>
      </w:r>
      <w:r w:rsidRPr="007768E7">
        <w:rPr>
          <w:rFonts w:hint="eastAsia"/>
          <w:lang w:val="en-GB"/>
        </w:rPr>
        <w:t>日裁决的副本，他的回执证实了这一点。</w:t>
      </w:r>
      <w:proofErr w:type="spellStart"/>
      <w:r w:rsidRPr="007768E7">
        <w:rPr>
          <w:lang w:val="en-GB"/>
        </w:rPr>
        <w:t>Musaev</w:t>
      </w:r>
      <w:proofErr w:type="spellEnd"/>
      <w:r w:rsidRPr="007768E7">
        <w:rPr>
          <w:rFonts w:hint="eastAsia"/>
          <w:lang w:val="en-GB"/>
        </w:rPr>
        <w:t>先生也具备准备上诉的必要条件，并能够为此目的与他的律师</w:t>
      </w:r>
      <w:r w:rsidRPr="007768E7">
        <w:rPr>
          <w:rFonts w:hint="eastAsia"/>
          <w:lang w:val="en-GB"/>
        </w:rPr>
        <w:t>U.A</w:t>
      </w:r>
      <w:r w:rsidRPr="007768E7">
        <w:rPr>
          <w:lang w:val="en-GB"/>
        </w:rPr>
        <w:t>.</w:t>
      </w:r>
      <w:r w:rsidRPr="007768E7">
        <w:rPr>
          <w:rFonts w:hint="eastAsia"/>
          <w:lang w:val="en-GB"/>
        </w:rPr>
        <w:t>会面。</w:t>
      </w:r>
      <w:proofErr w:type="spellStart"/>
      <w:r w:rsidRPr="007768E7">
        <w:rPr>
          <w:lang w:val="en-GB"/>
        </w:rPr>
        <w:t>Musaev</w:t>
      </w:r>
      <w:proofErr w:type="spellEnd"/>
      <w:r w:rsidRPr="007768E7">
        <w:rPr>
          <w:rFonts w:hint="eastAsia"/>
          <w:lang w:val="en-GB"/>
        </w:rPr>
        <w:t>先生的律师</w:t>
      </w:r>
      <w:r w:rsidRPr="007768E7">
        <w:rPr>
          <w:rFonts w:hint="eastAsia"/>
          <w:lang w:val="en-GB"/>
        </w:rPr>
        <w:t>F.K.</w:t>
      </w:r>
      <w:r w:rsidRPr="007768E7">
        <w:rPr>
          <w:rFonts w:hint="eastAsia"/>
          <w:lang w:val="en-GB"/>
        </w:rPr>
        <w:t>知道关于军事法院</w:t>
      </w:r>
      <w:r w:rsidRPr="007768E7">
        <w:rPr>
          <w:rFonts w:hint="eastAsia"/>
          <w:lang w:val="en-GB"/>
        </w:rPr>
        <w:t>2007</w:t>
      </w:r>
      <w:r w:rsidRPr="007768E7">
        <w:rPr>
          <w:rFonts w:hint="eastAsia"/>
          <w:lang w:val="en-GB"/>
        </w:rPr>
        <w:t>年</w:t>
      </w:r>
      <w:r w:rsidRPr="007768E7">
        <w:rPr>
          <w:rFonts w:hint="eastAsia"/>
          <w:lang w:val="en-GB"/>
        </w:rPr>
        <w:t>9</w:t>
      </w:r>
      <w:r w:rsidRPr="007768E7">
        <w:rPr>
          <w:rFonts w:hint="eastAsia"/>
          <w:lang w:val="en-GB"/>
        </w:rPr>
        <w:t>月</w:t>
      </w:r>
      <w:r w:rsidRPr="007768E7">
        <w:rPr>
          <w:rFonts w:hint="eastAsia"/>
          <w:lang w:val="en-GB"/>
        </w:rPr>
        <w:t>21</w:t>
      </w:r>
      <w:r w:rsidRPr="007768E7">
        <w:rPr>
          <w:rFonts w:hint="eastAsia"/>
          <w:lang w:val="en-GB"/>
        </w:rPr>
        <w:t>日裁决的庭审记录，他随后协助</w:t>
      </w:r>
      <w:proofErr w:type="spellStart"/>
      <w:r w:rsidRPr="007768E7">
        <w:rPr>
          <w:lang w:val="en-GB"/>
        </w:rPr>
        <w:t>Musaev</w:t>
      </w:r>
      <w:proofErr w:type="spellEnd"/>
      <w:r w:rsidRPr="007768E7">
        <w:rPr>
          <w:rFonts w:hint="eastAsia"/>
          <w:lang w:val="en-GB"/>
        </w:rPr>
        <w:t>先生准备对该决定提出上诉。</w:t>
      </w:r>
    </w:p>
    <w:p w14:paraId="5527B4AF" w14:textId="2F5B3269" w:rsidR="00CF23E2" w:rsidRPr="007768E7" w:rsidRDefault="00CF23E2" w:rsidP="00CF23E2">
      <w:pPr>
        <w:pStyle w:val="SingleTxtGC"/>
        <w:rPr>
          <w:lang w:val="en-GB"/>
        </w:rPr>
      </w:pPr>
      <w:r w:rsidRPr="007768E7">
        <w:rPr>
          <w:lang w:val="en-GB"/>
        </w:rPr>
        <w:tab/>
      </w:r>
      <w:r w:rsidRPr="007768E7">
        <w:rPr>
          <w:rFonts w:hint="eastAsia"/>
          <w:lang w:val="en-GB"/>
        </w:rPr>
        <w:t>缔约国认为，在一个未指明的日期，</w:t>
      </w:r>
      <w:proofErr w:type="spellStart"/>
      <w:r w:rsidRPr="007768E7">
        <w:rPr>
          <w:lang w:val="en-GB"/>
        </w:rPr>
        <w:t>Musaev</w:t>
      </w:r>
      <w:proofErr w:type="spellEnd"/>
      <w:r w:rsidRPr="007768E7">
        <w:rPr>
          <w:rFonts w:hint="eastAsia"/>
          <w:lang w:val="en-GB"/>
        </w:rPr>
        <w:t>先生拒绝阅读军事法院</w:t>
      </w:r>
      <w:r w:rsidRPr="007768E7">
        <w:rPr>
          <w:rFonts w:hint="eastAsia"/>
          <w:lang w:val="en-GB"/>
        </w:rPr>
        <w:t>2007</w:t>
      </w:r>
      <w:r w:rsidRPr="007768E7">
        <w:rPr>
          <w:rFonts w:hint="eastAsia"/>
          <w:lang w:val="en-GB"/>
        </w:rPr>
        <w:t>年</w:t>
      </w:r>
      <w:r w:rsidRPr="007768E7">
        <w:rPr>
          <w:rFonts w:hint="eastAsia"/>
          <w:lang w:val="en-GB"/>
        </w:rPr>
        <w:t>9</w:t>
      </w:r>
      <w:r w:rsidRPr="007768E7">
        <w:rPr>
          <w:rFonts w:hint="eastAsia"/>
          <w:lang w:val="en-GB"/>
        </w:rPr>
        <w:t>月</w:t>
      </w:r>
      <w:r w:rsidRPr="007768E7">
        <w:rPr>
          <w:rFonts w:hint="eastAsia"/>
          <w:lang w:val="en-GB"/>
        </w:rPr>
        <w:t>21</w:t>
      </w:r>
      <w:r w:rsidRPr="007768E7">
        <w:rPr>
          <w:rFonts w:hint="eastAsia"/>
          <w:lang w:val="en-GB"/>
        </w:rPr>
        <w:t>日的裁决，军事法院工作人员编写并由目击者签署的报告证实了这一点。随后</w:t>
      </w:r>
      <w:proofErr w:type="spellStart"/>
      <w:r w:rsidRPr="007768E7">
        <w:rPr>
          <w:rFonts w:hint="eastAsia"/>
          <w:lang w:val="en-GB"/>
        </w:rPr>
        <w:t>Musaev</w:t>
      </w:r>
      <w:proofErr w:type="spellEnd"/>
      <w:r w:rsidRPr="007768E7">
        <w:rPr>
          <w:rFonts w:hint="eastAsia"/>
          <w:lang w:val="en-GB"/>
        </w:rPr>
        <w:t>先生要求获得该裁决副本的请求是</w:t>
      </w:r>
      <w:r w:rsidRPr="007768E7">
        <w:rPr>
          <w:rFonts w:hint="eastAsia"/>
          <w:lang w:val="en-GB"/>
        </w:rPr>
        <w:t>2017</w:t>
      </w:r>
      <w:r w:rsidRPr="007768E7">
        <w:rPr>
          <w:rFonts w:hint="eastAsia"/>
          <w:lang w:val="en-GB"/>
        </w:rPr>
        <w:t>年</w:t>
      </w:r>
      <w:r w:rsidRPr="007768E7">
        <w:rPr>
          <w:rFonts w:hint="eastAsia"/>
          <w:lang w:val="en-GB"/>
        </w:rPr>
        <w:t>9</w:t>
      </w:r>
      <w:r w:rsidRPr="007768E7">
        <w:rPr>
          <w:rFonts w:hint="eastAsia"/>
          <w:lang w:val="en-GB"/>
        </w:rPr>
        <w:t>月他出狱后提出的，与他就该裁决提出上诉的权利无关。由于</w:t>
      </w:r>
      <w:r w:rsidRPr="007768E7">
        <w:rPr>
          <w:rFonts w:hint="eastAsia"/>
          <w:lang w:val="en-GB"/>
        </w:rPr>
        <w:t>2007</w:t>
      </w:r>
      <w:r w:rsidRPr="007768E7">
        <w:rPr>
          <w:rFonts w:hint="eastAsia"/>
          <w:lang w:val="en-GB"/>
        </w:rPr>
        <w:t>年</w:t>
      </w:r>
      <w:r w:rsidRPr="007768E7">
        <w:rPr>
          <w:rFonts w:hint="eastAsia"/>
          <w:lang w:val="en-GB"/>
        </w:rPr>
        <w:t>9</w:t>
      </w:r>
      <w:r w:rsidRPr="007768E7">
        <w:rPr>
          <w:rFonts w:hint="eastAsia"/>
          <w:lang w:val="en-GB"/>
        </w:rPr>
        <w:t>月</w:t>
      </w:r>
      <w:r w:rsidRPr="007768E7">
        <w:rPr>
          <w:rFonts w:hint="eastAsia"/>
          <w:lang w:val="en-GB"/>
        </w:rPr>
        <w:t>21</w:t>
      </w:r>
      <w:r w:rsidRPr="007768E7">
        <w:rPr>
          <w:rFonts w:hint="eastAsia"/>
          <w:lang w:val="en-GB"/>
        </w:rPr>
        <w:t>日的裁决包含受《刑事诉讼法》第</w:t>
      </w:r>
      <w:r w:rsidRPr="007768E7">
        <w:rPr>
          <w:rFonts w:hint="eastAsia"/>
          <w:lang w:val="en-GB"/>
        </w:rPr>
        <w:t>89</w:t>
      </w:r>
      <w:r w:rsidRPr="007768E7">
        <w:rPr>
          <w:rFonts w:hint="eastAsia"/>
          <w:lang w:val="en-GB"/>
        </w:rPr>
        <w:t>条保护的机密信息，</w:t>
      </w:r>
      <w:r w:rsidRPr="007768E7">
        <w:rPr>
          <w:rFonts w:hint="eastAsia"/>
          <w:lang w:val="en-GB"/>
        </w:rPr>
        <w:t>2017</w:t>
      </w:r>
      <w:r w:rsidRPr="007768E7">
        <w:rPr>
          <w:rFonts w:hint="eastAsia"/>
          <w:lang w:val="en-GB"/>
        </w:rPr>
        <w:t>年</w:t>
      </w:r>
      <w:r w:rsidRPr="007768E7">
        <w:rPr>
          <w:rFonts w:hint="eastAsia"/>
          <w:lang w:val="en-GB"/>
        </w:rPr>
        <w:t>10</w:t>
      </w:r>
      <w:r w:rsidRPr="007768E7">
        <w:rPr>
          <w:rFonts w:hint="eastAsia"/>
          <w:lang w:val="en-GB"/>
        </w:rPr>
        <w:t>月</w:t>
      </w:r>
      <w:r w:rsidRPr="007768E7">
        <w:rPr>
          <w:rFonts w:hint="eastAsia"/>
          <w:lang w:val="en-GB"/>
        </w:rPr>
        <w:t>12</w:t>
      </w:r>
      <w:r w:rsidRPr="007768E7">
        <w:rPr>
          <w:rFonts w:hint="eastAsia"/>
          <w:lang w:val="en-GB"/>
        </w:rPr>
        <w:t>日向</w:t>
      </w:r>
      <w:proofErr w:type="spellStart"/>
      <w:r w:rsidRPr="007768E7">
        <w:rPr>
          <w:lang w:val="en-GB"/>
        </w:rPr>
        <w:t>Musaev</w:t>
      </w:r>
      <w:proofErr w:type="spellEnd"/>
      <w:r w:rsidRPr="007768E7">
        <w:rPr>
          <w:rFonts w:hint="eastAsia"/>
          <w:lang w:val="en-GB"/>
        </w:rPr>
        <w:t>先生提供了该裁决的摘录。</w:t>
      </w:r>
      <w:proofErr w:type="spellStart"/>
      <w:r w:rsidRPr="007768E7">
        <w:rPr>
          <w:rFonts w:hint="eastAsia"/>
          <w:lang w:val="en-GB"/>
        </w:rPr>
        <w:t>Musaev</w:t>
      </w:r>
      <w:proofErr w:type="spellEnd"/>
      <w:r w:rsidRPr="007768E7">
        <w:rPr>
          <w:rFonts w:hint="eastAsia"/>
          <w:lang w:val="en-GB"/>
        </w:rPr>
        <w:t>先生和他的律师享有熟悉刑事案件和法院判决并对其提出上诉的必要条件。</w:t>
      </w:r>
    </w:p>
    <w:p w14:paraId="6F4B71A4" w14:textId="6D8BD8BE" w:rsidR="00CF23E2" w:rsidRPr="007768E7" w:rsidRDefault="00CF23E2" w:rsidP="00CF23E2">
      <w:pPr>
        <w:pStyle w:val="SingleTxtGC"/>
        <w:rPr>
          <w:lang w:val="en-GB"/>
        </w:rPr>
      </w:pPr>
      <w:r w:rsidRPr="007768E7">
        <w:rPr>
          <w:lang w:val="en-GB"/>
        </w:rPr>
        <w:tab/>
      </w:r>
      <w:r w:rsidRPr="007768E7">
        <w:rPr>
          <w:rFonts w:hint="eastAsia"/>
          <w:lang w:val="en-GB"/>
        </w:rPr>
        <w:t>至于委员会关于</w:t>
      </w:r>
      <w:proofErr w:type="spellStart"/>
      <w:r w:rsidRPr="007768E7">
        <w:rPr>
          <w:lang w:val="en-GB"/>
        </w:rPr>
        <w:t>Musaev</w:t>
      </w:r>
      <w:proofErr w:type="spellEnd"/>
      <w:r w:rsidRPr="007768E7">
        <w:rPr>
          <w:rFonts w:hint="eastAsia"/>
          <w:lang w:val="en-GB"/>
        </w:rPr>
        <w:t>先生根据《公约》第九条第</w:t>
      </w:r>
      <w:r w:rsidRPr="007768E7">
        <w:rPr>
          <w:rFonts w:hint="eastAsia"/>
          <w:lang w:val="en-GB"/>
        </w:rPr>
        <w:t>3</w:t>
      </w:r>
      <w:r w:rsidRPr="007768E7">
        <w:rPr>
          <w:rFonts w:hint="eastAsia"/>
          <w:lang w:val="en-GB"/>
        </w:rPr>
        <w:t>款享有的权利受到侵犯的结论，缔约国认为，对他进行羁押的程序符合当时有效的国内法。</w:t>
      </w:r>
    </w:p>
    <w:p w14:paraId="3C539923" w14:textId="255306F5" w:rsidR="00CF23E2" w:rsidRPr="007768E7" w:rsidRDefault="00CF23E2" w:rsidP="00CF23E2">
      <w:pPr>
        <w:pStyle w:val="SingleTxtGC"/>
        <w:rPr>
          <w:lang w:val="en-GB"/>
        </w:rPr>
      </w:pPr>
      <w:r w:rsidRPr="007768E7">
        <w:rPr>
          <w:lang w:val="en-GB"/>
        </w:rPr>
        <w:tab/>
      </w:r>
      <w:r w:rsidRPr="007768E7">
        <w:rPr>
          <w:rFonts w:hint="eastAsia"/>
          <w:lang w:val="en-GB"/>
        </w:rPr>
        <w:t>鉴于上述考虑，缔约国认为，没有理由遵从委员会的《意见》，对据称使</w:t>
      </w:r>
      <w:proofErr w:type="spellStart"/>
      <w:r w:rsidRPr="007768E7">
        <w:rPr>
          <w:lang w:val="en-GB"/>
        </w:rPr>
        <w:t>Musaev</w:t>
      </w:r>
      <w:proofErr w:type="spellEnd"/>
      <w:r w:rsidRPr="007768E7">
        <w:rPr>
          <w:rFonts w:hint="eastAsia"/>
          <w:lang w:val="en-GB"/>
        </w:rPr>
        <w:t>先生遭受酷刑和虐待的责任人启动刑事程序。</w:t>
      </w:r>
    </w:p>
    <w:p w14:paraId="6E26B797" w14:textId="026241CB" w:rsidR="00CF23E2" w:rsidRPr="007768E7" w:rsidRDefault="00CF23E2" w:rsidP="00CF23E2">
      <w:pPr>
        <w:pStyle w:val="SingleTxtGC"/>
        <w:rPr>
          <w:lang w:val="en-GB"/>
        </w:rPr>
      </w:pPr>
      <w:r w:rsidRPr="007768E7">
        <w:rPr>
          <w:lang w:val="en-GB"/>
        </w:rPr>
        <w:tab/>
      </w:r>
      <w:r w:rsidRPr="007768E7">
        <w:rPr>
          <w:rFonts w:hint="eastAsia"/>
          <w:lang w:val="en-GB"/>
        </w:rPr>
        <w:t>缔约国回顾说，</w:t>
      </w:r>
      <w:r w:rsidRPr="007768E7">
        <w:rPr>
          <w:rFonts w:hint="eastAsia"/>
          <w:lang w:val="en-GB"/>
        </w:rPr>
        <w:t>2017</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9</w:t>
      </w:r>
      <w:r w:rsidRPr="007768E7">
        <w:rPr>
          <w:rFonts w:hint="eastAsia"/>
          <w:lang w:val="en-GB"/>
        </w:rPr>
        <w:t>日，最高法院司法小组根据监督复审程序审查了</w:t>
      </w:r>
      <w:proofErr w:type="spellStart"/>
      <w:r w:rsidRPr="007768E7">
        <w:rPr>
          <w:lang w:val="en-GB"/>
        </w:rPr>
        <w:t>Musaev</w:t>
      </w:r>
      <w:proofErr w:type="spellEnd"/>
      <w:r w:rsidRPr="007768E7">
        <w:rPr>
          <w:rFonts w:hint="eastAsia"/>
          <w:lang w:val="en-GB"/>
        </w:rPr>
        <w:t>先生的刑事案件，将对他的合并刑罚减为</w:t>
      </w:r>
      <w:r w:rsidRPr="007768E7">
        <w:rPr>
          <w:rFonts w:hint="eastAsia"/>
          <w:lang w:val="en-GB"/>
        </w:rPr>
        <w:t>11</w:t>
      </w:r>
      <w:r w:rsidRPr="007768E7">
        <w:rPr>
          <w:rFonts w:hint="eastAsia"/>
          <w:lang w:val="en-GB"/>
        </w:rPr>
        <w:t>年</w:t>
      </w:r>
      <w:r w:rsidRPr="007768E7">
        <w:rPr>
          <w:rFonts w:hint="eastAsia"/>
          <w:lang w:val="en-GB"/>
        </w:rPr>
        <w:t>8</w:t>
      </w:r>
      <w:r w:rsidRPr="007768E7">
        <w:rPr>
          <w:rFonts w:hint="eastAsia"/>
          <w:lang w:val="en-GB"/>
        </w:rPr>
        <w:t>个月零</w:t>
      </w:r>
      <w:r w:rsidRPr="007768E7">
        <w:rPr>
          <w:rFonts w:hint="eastAsia"/>
          <w:lang w:val="en-GB"/>
        </w:rPr>
        <w:t>8</w:t>
      </w:r>
      <w:r w:rsidRPr="007768E7">
        <w:rPr>
          <w:rFonts w:hint="eastAsia"/>
          <w:lang w:val="en-GB"/>
        </w:rPr>
        <w:t>天监禁。</w:t>
      </w:r>
      <w:proofErr w:type="spellStart"/>
      <w:r w:rsidRPr="007768E7">
        <w:rPr>
          <w:rFonts w:hint="eastAsia"/>
          <w:lang w:val="en-GB"/>
        </w:rPr>
        <w:t>Musaev</w:t>
      </w:r>
      <w:proofErr w:type="spellEnd"/>
      <w:r w:rsidRPr="007768E7">
        <w:rPr>
          <w:rFonts w:hint="eastAsia"/>
          <w:lang w:val="en-GB"/>
        </w:rPr>
        <w:t>先生已经服完减刑后的全部刑期而出狱。</w:t>
      </w:r>
      <w:proofErr w:type="spellStart"/>
      <w:r w:rsidRPr="007768E7">
        <w:rPr>
          <w:rFonts w:hint="eastAsia"/>
          <w:lang w:val="en-GB"/>
        </w:rPr>
        <w:t>Musaev</w:t>
      </w:r>
      <w:proofErr w:type="spellEnd"/>
      <w:r w:rsidRPr="007768E7">
        <w:rPr>
          <w:rFonts w:hint="eastAsia"/>
          <w:lang w:val="en-GB"/>
        </w:rPr>
        <w:t>先生还被告知，根据《刑事诉讼法》第</w:t>
      </w:r>
      <w:r w:rsidRPr="007768E7">
        <w:rPr>
          <w:rFonts w:hint="eastAsia"/>
          <w:lang w:val="en-GB"/>
        </w:rPr>
        <w:t>515</w:t>
      </w:r>
      <w:r w:rsidRPr="007768E7">
        <w:rPr>
          <w:rFonts w:hint="eastAsia"/>
          <w:lang w:val="en-GB"/>
        </w:rPr>
        <w:t>条第</w:t>
      </w:r>
      <w:r w:rsidRPr="007768E7">
        <w:rPr>
          <w:rFonts w:hint="eastAsia"/>
          <w:lang w:val="en-GB"/>
        </w:rPr>
        <w:t>(2)</w:t>
      </w:r>
      <w:r w:rsidRPr="007768E7">
        <w:rPr>
          <w:rFonts w:hint="eastAsia"/>
          <w:lang w:val="en-GB"/>
        </w:rPr>
        <w:t>款，他有权要求最高法院院长或副院长对先前的裁决进行监督复审。</w:t>
      </w:r>
    </w:p>
    <w:p w14:paraId="5E5E20ED" w14:textId="481FAC85" w:rsidR="00CF23E2" w:rsidRPr="007768E7" w:rsidRDefault="00CF23E2" w:rsidP="00CF23E2">
      <w:pPr>
        <w:pStyle w:val="SingleTxtGC"/>
        <w:rPr>
          <w:lang w:val="en-GB"/>
        </w:rPr>
      </w:pPr>
      <w:r w:rsidRPr="007768E7">
        <w:rPr>
          <w:lang w:val="en-GB"/>
        </w:rPr>
        <w:tab/>
      </w:r>
      <w:r w:rsidRPr="007768E7">
        <w:rPr>
          <w:rFonts w:hint="eastAsia"/>
          <w:lang w:val="en-GB"/>
        </w:rPr>
        <w:t>缔约国回顾说，根据最高法院司法小组</w:t>
      </w:r>
      <w:r w:rsidRPr="007768E7">
        <w:rPr>
          <w:rFonts w:hint="eastAsia"/>
          <w:lang w:val="en-GB"/>
        </w:rPr>
        <w:t>2017</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9</w:t>
      </w:r>
      <w:r w:rsidRPr="007768E7">
        <w:rPr>
          <w:rFonts w:hint="eastAsia"/>
          <w:lang w:val="en-GB"/>
        </w:rPr>
        <w:t>日的裁决，</w:t>
      </w:r>
      <w:proofErr w:type="spellStart"/>
      <w:r w:rsidRPr="007768E7">
        <w:rPr>
          <w:lang w:val="en-GB"/>
        </w:rPr>
        <w:t>Musaev</w:t>
      </w:r>
      <w:proofErr w:type="spellEnd"/>
      <w:r w:rsidRPr="007768E7">
        <w:rPr>
          <w:rFonts w:hint="eastAsia"/>
          <w:lang w:val="en-GB"/>
        </w:rPr>
        <w:t>先生获释出狱，因为他已经服满了减刑后的合并刑期。由于他没有根据《刑事诉讼</w:t>
      </w:r>
      <w:r w:rsidRPr="007768E7">
        <w:rPr>
          <w:rFonts w:hint="eastAsia"/>
          <w:lang w:val="en-GB"/>
        </w:rPr>
        <w:lastRenderedPageBreak/>
        <w:t>法》第</w:t>
      </w:r>
      <w:r w:rsidRPr="007768E7">
        <w:rPr>
          <w:rFonts w:hint="eastAsia"/>
          <w:lang w:val="en-GB"/>
        </w:rPr>
        <w:t>301</w:t>
      </w:r>
      <w:r w:rsidRPr="007768E7">
        <w:rPr>
          <w:rFonts w:hint="eastAsia"/>
          <w:lang w:val="en-GB"/>
        </w:rPr>
        <w:t>条得到平反，因此没有理由按照《刑事诉讼法》第</w:t>
      </w:r>
      <w:r w:rsidRPr="007768E7">
        <w:rPr>
          <w:rFonts w:hint="eastAsia"/>
          <w:lang w:val="en-GB"/>
        </w:rPr>
        <w:t>3</w:t>
      </w:r>
      <w:r w:rsidRPr="007768E7">
        <w:rPr>
          <w:lang w:val="en-GB"/>
        </w:rPr>
        <w:t>04</w:t>
      </w:r>
      <w:r w:rsidRPr="007768E7">
        <w:rPr>
          <w:rFonts w:hint="eastAsia"/>
          <w:lang w:val="en-GB"/>
        </w:rPr>
        <w:t>条规定的程序向</w:t>
      </w:r>
      <w:proofErr w:type="spellStart"/>
      <w:r w:rsidRPr="007768E7">
        <w:rPr>
          <w:lang w:val="en-GB"/>
        </w:rPr>
        <w:t>Musaev</w:t>
      </w:r>
      <w:proofErr w:type="spellEnd"/>
      <w:r w:rsidRPr="007768E7">
        <w:rPr>
          <w:rFonts w:hint="eastAsia"/>
          <w:lang w:val="en-GB"/>
        </w:rPr>
        <w:t>先生支付赔偿。</w:t>
      </w:r>
    </w:p>
    <w:p w14:paraId="5C2214B7" w14:textId="2AAAE286" w:rsidR="00CF23E2" w:rsidRPr="007768E7" w:rsidRDefault="00CF23E2" w:rsidP="00CF23E2">
      <w:pPr>
        <w:pStyle w:val="SingleTxtGC"/>
        <w:rPr>
          <w:lang w:val="en-GB"/>
        </w:rPr>
      </w:pPr>
      <w:r w:rsidRPr="007768E7">
        <w:rPr>
          <w:lang w:val="en-GB"/>
        </w:rPr>
        <w:tab/>
      </w:r>
      <w:r w:rsidRPr="007768E7">
        <w:rPr>
          <w:rFonts w:hint="eastAsia"/>
          <w:lang w:val="en-GB"/>
        </w:rPr>
        <w:t>关于缔约国为防止今后发生类似侵权行为而采取的措施，缔约国指出，它正在执行一项符合《禁止酷刑和其他残忍、不人道或有辱人格的待遇或处罚公约》的系统性政策。具体而言，</w:t>
      </w:r>
      <w:r w:rsidRPr="007768E7">
        <w:rPr>
          <w:rFonts w:hint="eastAsia"/>
          <w:lang w:val="en-GB"/>
        </w:rPr>
        <w:t>2018</w:t>
      </w:r>
      <w:r w:rsidRPr="007768E7">
        <w:rPr>
          <w:rFonts w:hint="eastAsia"/>
          <w:lang w:val="en-GB"/>
        </w:rPr>
        <w:t>年</w:t>
      </w:r>
      <w:r w:rsidRPr="007768E7">
        <w:rPr>
          <w:rFonts w:hint="eastAsia"/>
          <w:lang w:val="en-GB"/>
        </w:rPr>
        <w:t>4</w:t>
      </w:r>
      <w:r w:rsidRPr="007768E7">
        <w:rPr>
          <w:rFonts w:hint="eastAsia"/>
          <w:lang w:val="en-GB"/>
        </w:rPr>
        <w:t>月</w:t>
      </w:r>
      <w:r w:rsidRPr="007768E7">
        <w:rPr>
          <w:rFonts w:hint="eastAsia"/>
          <w:lang w:val="en-GB"/>
        </w:rPr>
        <w:t>4</w:t>
      </w:r>
      <w:r w:rsidRPr="007768E7">
        <w:rPr>
          <w:rFonts w:hint="eastAsia"/>
          <w:lang w:val="en-GB"/>
        </w:rPr>
        <w:t>日通过的立法使《刑法》第</w:t>
      </w:r>
      <w:r w:rsidRPr="007768E7">
        <w:rPr>
          <w:rFonts w:hint="eastAsia"/>
          <w:lang w:val="en-GB"/>
        </w:rPr>
        <w:t>235</w:t>
      </w:r>
      <w:r w:rsidRPr="007768E7">
        <w:rPr>
          <w:rFonts w:hint="eastAsia"/>
          <w:lang w:val="en-GB"/>
        </w:rPr>
        <w:t>条中对酷刑的定义已经与上述《公约》第一条相符。</w:t>
      </w:r>
      <w:r w:rsidRPr="007768E7">
        <w:rPr>
          <w:rFonts w:hint="eastAsia"/>
          <w:lang w:val="en-GB"/>
        </w:rPr>
        <w:t>2017</w:t>
      </w:r>
      <w:r w:rsidRPr="007768E7">
        <w:rPr>
          <w:rFonts w:hint="eastAsia"/>
          <w:lang w:val="en-GB"/>
        </w:rPr>
        <w:t>年</w:t>
      </w:r>
      <w:r w:rsidRPr="007768E7">
        <w:rPr>
          <w:rFonts w:hint="eastAsia"/>
          <w:lang w:val="en-GB"/>
        </w:rPr>
        <w:t>11</w:t>
      </w:r>
      <w:r w:rsidRPr="007768E7">
        <w:rPr>
          <w:rFonts w:hint="eastAsia"/>
          <w:lang w:val="en-GB"/>
        </w:rPr>
        <w:t>月</w:t>
      </w:r>
      <w:r w:rsidRPr="007768E7">
        <w:rPr>
          <w:rFonts w:hint="eastAsia"/>
          <w:lang w:val="en-GB"/>
        </w:rPr>
        <w:t>30</w:t>
      </w:r>
      <w:r w:rsidRPr="007768E7">
        <w:rPr>
          <w:rFonts w:hint="eastAsia"/>
          <w:lang w:val="en-GB"/>
        </w:rPr>
        <w:t>日，乌兹别克斯坦总统颁布了一项法令，除其他外，旨在打击酷刑和非法调查手段。根据《内政法》第</w:t>
      </w:r>
      <w:r w:rsidRPr="007768E7">
        <w:rPr>
          <w:rFonts w:hint="eastAsia"/>
          <w:lang w:val="en-GB"/>
        </w:rPr>
        <w:t>8</w:t>
      </w:r>
      <w:r w:rsidRPr="007768E7">
        <w:rPr>
          <w:rFonts w:hint="eastAsia"/>
          <w:lang w:val="en-GB"/>
        </w:rPr>
        <w:t>条，禁止内务官员使用酷刑、胁迫和其他残忍或不人道的待遇。缔约国指出，</w:t>
      </w:r>
      <w:r w:rsidRPr="007768E7">
        <w:rPr>
          <w:rFonts w:hint="eastAsia"/>
          <w:lang w:val="en-GB"/>
        </w:rPr>
        <w:t>2018</w:t>
      </w:r>
      <w:r w:rsidRPr="007768E7">
        <w:rPr>
          <w:rFonts w:hint="eastAsia"/>
          <w:lang w:val="en-GB"/>
        </w:rPr>
        <w:t>年有</w:t>
      </w:r>
      <w:r w:rsidRPr="007768E7">
        <w:rPr>
          <w:rFonts w:hint="eastAsia"/>
          <w:lang w:val="en-GB"/>
        </w:rPr>
        <w:t>1881</w:t>
      </w:r>
      <w:r w:rsidRPr="007768E7">
        <w:rPr>
          <w:rFonts w:hint="eastAsia"/>
          <w:lang w:val="en-GB"/>
        </w:rPr>
        <w:t>起刑事案件由于证据不足而结案，</w:t>
      </w:r>
      <w:r w:rsidRPr="007768E7">
        <w:rPr>
          <w:rFonts w:hint="eastAsia"/>
          <w:lang w:val="en-GB"/>
        </w:rPr>
        <w:t>867</w:t>
      </w:r>
      <w:r w:rsidRPr="007768E7">
        <w:rPr>
          <w:rFonts w:hint="eastAsia"/>
          <w:lang w:val="en-GB"/>
        </w:rPr>
        <w:t>人被判无罪；</w:t>
      </w:r>
      <w:r w:rsidRPr="007768E7">
        <w:rPr>
          <w:rFonts w:hint="eastAsia"/>
          <w:lang w:val="en-GB"/>
        </w:rPr>
        <w:t>2017</w:t>
      </w:r>
      <w:r w:rsidRPr="007768E7">
        <w:rPr>
          <w:rFonts w:hint="eastAsia"/>
          <w:lang w:val="en-GB"/>
        </w:rPr>
        <w:t>年有</w:t>
      </w:r>
      <w:r w:rsidRPr="007768E7">
        <w:rPr>
          <w:rFonts w:hint="eastAsia"/>
          <w:lang w:val="en-GB"/>
        </w:rPr>
        <w:t>263</w:t>
      </w:r>
      <w:r w:rsidRPr="007768E7">
        <w:rPr>
          <w:rFonts w:hint="eastAsia"/>
          <w:lang w:val="en-GB"/>
        </w:rPr>
        <w:t>人被判无罪，</w:t>
      </w:r>
      <w:r w:rsidRPr="007768E7">
        <w:rPr>
          <w:rFonts w:hint="eastAsia"/>
          <w:lang w:val="en-GB"/>
        </w:rPr>
        <w:t>2016</w:t>
      </w:r>
      <w:r w:rsidRPr="007768E7">
        <w:rPr>
          <w:rFonts w:hint="eastAsia"/>
          <w:lang w:val="en-GB"/>
        </w:rPr>
        <w:t>年只有</w:t>
      </w:r>
      <w:r w:rsidRPr="007768E7">
        <w:rPr>
          <w:rFonts w:hint="eastAsia"/>
          <w:lang w:val="en-GB"/>
        </w:rPr>
        <w:t>28</w:t>
      </w:r>
      <w:r w:rsidRPr="007768E7">
        <w:rPr>
          <w:rFonts w:hint="eastAsia"/>
          <w:lang w:val="en-GB"/>
        </w:rPr>
        <w:t>人；</w:t>
      </w:r>
      <w:r w:rsidRPr="007768E7">
        <w:rPr>
          <w:rFonts w:hint="eastAsia"/>
          <w:lang w:val="en-GB"/>
        </w:rPr>
        <w:t>3290</w:t>
      </w:r>
      <w:r w:rsidRPr="007768E7">
        <w:rPr>
          <w:rFonts w:hint="eastAsia"/>
          <w:lang w:val="en-GB"/>
        </w:rPr>
        <w:t>人直接在法庭上获释。</w:t>
      </w:r>
    </w:p>
    <w:p w14:paraId="22818A8C" w14:textId="1E17FA06" w:rsidR="00CF23E2" w:rsidRPr="007768E7" w:rsidRDefault="00CF23E2" w:rsidP="00CF23E2">
      <w:pPr>
        <w:pStyle w:val="SingleTxtGC"/>
        <w:rPr>
          <w:lang w:val="en-GB"/>
        </w:rPr>
      </w:pPr>
      <w:r w:rsidRPr="007768E7">
        <w:rPr>
          <w:lang w:val="en-GB"/>
        </w:rPr>
        <w:tab/>
      </w:r>
      <w:r w:rsidRPr="007768E7">
        <w:rPr>
          <w:rFonts w:hint="eastAsia"/>
          <w:lang w:val="en-GB"/>
        </w:rPr>
        <w:t>为了防止对被剥夺自由者使用武力、酷刑和非法行为，在监狱安装了</w:t>
      </w:r>
      <w:r w:rsidRPr="007768E7">
        <w:rPr>
          <w:rFonts w:hint="eastAsia"/>
          <w:lang w:val="en-GB"/>
        </w:rPr>
        <w:t>1920</w:t>
      </w:r>
      <w:r w:rsidRPr="007768E7">
        <w:rPr>
          <w:rFonts w:hint="eastAsia"/>
          <w:lang w:val="en-GB"/>
        </w:rPr>
        <w:t>台视频监控摄像机，在还</w:t>
      </w:r>
      <w:proofErr w:type="gramStart"/>
      <w:r w:rsidRPr="007768E7">
        <w:rPr>
          <w:rFonts w:hint="eastAsia"/>
          <w:lang w:val="en-GB"/>
        </w:rPr>
        <w:t>押中心</w:t>
      </w:r>
      <w:proofErr w:type="gramEnd"/>
      <w:r w:rsidRPr="007768E7">
        <w:rPr>
          <w:rFonts w:hint="eastAsia"/>
          <w:lang w:val="en-GB"/>
        </w:rPr>
        <w:t>安装了</w:t>
      </w:r>
      <w:r w:rsidRPr="007768E7">
        <w:rPr>
          <w:rFonts w:hint="eastAsia"/>
          <w:lang w:val="en-GB"/>
        </w:rPr>
        <w:t>880</w:t>
      </w:r>
      <w:r w:rsidRPr="007768E7">
        <w:rPr>
          <w:rFonts w:hint="eastAsia"/>
          <w:lang w:val="en-GB"/>
        </w:rPr>
        <w:t>台。乌兹别克斯坦基于“监察员</w:t>
      </w:r>
      <w:r w:rsidRPr="007768E7">
        <w:rPr>
          <w:rFonts w:hint="eastAsia"/>
          <w:lang w:val="en-GB"/>
        </w:rPr>
        <w:t>+</w:t>
      </w:r>
      <w:r w:rsidRPr="007768E7">
        <w:rPr>
          <w:rFonts w:hint="eastAsia"/>
          <w:lang w:val="en-GB"/>
        </w:rPr>
        <w:t>”模式建立了一个国家打击酷刑预防机制，并加强了监察员、国家人权中心、商业监察员和致力于防止酷刑和其他虐待的非政府组织的作用。新版本的《刑事执行法》目前正在编纂中。</w:t>
      </w:r>
    </w:p>
    <w:p w14:paraId="5EACDD12" w14:textId="6D7FC605" w:rsidR="00CF23E2" w:rsidRPr="007768E7" w:rsidRDefault="00CF23E2" w:rsidP="00CF23E2">
      <w:pPr>
        <w:pStyle w:val="SingleTxtGC"/>
        <w:rPr>
          <w:vertAlign w:val="superscript"/>
          <w:lang w:val="en-GB"/>
        </w:rPr>
      </w:pPr>
      <w:proofErr w:type="spellStart"/>
      <w:r w:rsidRPr="00CA0E0D">
        <w:rPr>
          <w:rFonts w:ascii="Time New Roman" w:eastAsia="黑体" w:hAnsi="Time New Roman"/>
          <w:lang w:val="en-GB"/>
        </w:rPr>
        <w:t>Musaev</w:t>
      </w:r>
      <w:proofErr w:type="spellEnd"/>
      <w:r w:rsidRPr="00CA0E0D">
        <w:rPr>
          <w:rFonts w:ascii="Time New Roman" w:eastAsia="黑体" w:hAnsi="Time New Roman"/>
          <w:lang w:val="en-GB"/>
        </w:rPr>
        <w:t>先生提交的材料</w:t>
      </w:r>
      <w:r w:rsidRPr="00CA0E0D">
        <w:rPr>
          <w:rFonts w:ascii="Time New Roman" w:eastAsia="黑体" w:hAnsi="Time New Roman" w:hint="eastAsia"/>
          <w:lang w:val="en-GB"/>
        </w:rPr>
        <w:t>：</w:t>
      </w:r>
      <w:r w:rsidRPr="007768E7">
        <w:rPr>
          <w:lang w:val="en-GB"/>
        </w:rPr>
        <w:t>2020</w:t>
      </w:r>
      <w:r w:rsidRPr="007768E7">
        <w:rPr>
          <w:lang w:val="en-GB"/>
        </w:rPr>
        <w:t>年</w:t>
      </w:r>
      <w:r w:rsidRPr="007768E7">
        <w:rPr>
          <w:lang w:val="en-GB"/>
        </w:rPr>
        <w:t>1</w:t>
      </w:r>
      <w:r w:rsidRPr="007768E7">
        <w:rPr>
          <w:lang w:val="en-GB"/>
        </w:rPr>
        <w:t>月</w:t>
      </w:r>
      <w:r w:rsidRPr="007768E7">
        <w:rPr>
          <w:lang w:val="en-GB"/>
        </w:rPr>
        <w:t>29</w:t>
      </w:r>
      <w:r w:rsidRPr="007768E7">
        <w:rPr>
          <w:lang w:val="en-GB"/>
        </w:rPr>
        <w:t>日</w:t>
      </w:r>
      <w:r w:rsidR="00051C5D" w:rsidRPr="00051C5D">
        <w:rPr>
          <w:color w:val="0000FF"/>
          <w:vertAlign w:val="superscript"/>
          <w:lang w:val="en-GB"/>
        </w:rPr>
        <w:footnoteReference w:id="19"/>
      </w:r>
    </w:p>
    <w:p w14:paraId="28A9EEEE" w14:textId="511E2AF8"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先生确认收到了缔约国</w:t>
      </w:r>
      <w:r w:rsidRPr="007768E7">
        <w:rPr>
          <w:rFonts w:hint="eastAsia"/>
          <w:lang w:val="en-GB"/>
        </w:rPr>
        <w:t>2019</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12</w:t>
      </w:r>
      <w:r w:rsidRPr="007768E7">
        <w:rPr>
          <w:rFonts w:hint="eastAsia"/>
          <w:lang w:val="en-GB"/>
        </w:rPr>
        <w:t>日的后续意见，并表示强烈不同意缔约国提出的观点和解释。</w:t>
      </w:r>
    </w:p>
    <w:p w14:paraId="1A3FEFD0" w14:textId="53D13EC7" w:rsidR="00CF23E2" w:rsidRPr="007768E7" w:rsidRDefault="00CF23E2" w:rsidP="00CF23E2">
      <w:pPr>
        <w:pStyle w:val="SingleTxtGC"/>
        <w:rPr>
          <w:lang w:val="en-GB"/>
        </w:rPr>
      </w:pPr>
      <w:r w:rsidRPr="007768E7">
        <w:rPr>
          <w:lang w:val="en-GB"/>
        </w:rPr>
        <w:tab/>
      </w:r>
      <w:r w:rsidRPr="007768E7">
        <w:rPr>
          <w:rFonts w:hint="eastAsia"/>
          <w:lang w:val="en-GB"/>
        </w:rPr>
        <w:t>特别是关于调查他遭受身心虐待的申诉的义务，</w:t>
      </w:r>
      <w:proofErr w:type="spellStart"/>
      <w:r w:rsidRPr="007768E7">
        <w:rPr>
          <w:rFonts w:hint="eastAsia"/>
          <w:lang w:val="en-GB"/>
        </w:rPr>
        <w:t>Musaev</w:t>
      </w:r>
      <w:proofErr w:type="spellEnd"/>
      <w:r w:rsidRPr="007768E7">
        <w:rPr>
          <w:rFonts w:hint="eastAsia"/>
          <w:lang w:val="en-GB"/>
        </w:rPr>
        <w:t>先生指出，缔约国主管部门从未进行过独立和公正的调查。他补充说，调查或是由对他实施酷刑的同一个部门进行，或是由该部门直接下属的次级部门进行的。此外，在调查的过程中，他从未有机会提供证词。</w:t>
      </w:r>
    </w:p>
    <w:p w14:paraId="21DFBFC1" w14:textId="0F4A8588" w:rsidR="00CF23E2" w:rsidRPr="007768E7" w:rsidRDefault="00CF23E2" w:rsidP="00CF23E2">
      <w:pPr>
        <w:pStyle w:val="SingleTxtGC"/>
        <w:rPr>
          <w:lang w:val="en-GB"/>
        </w:rPr>
      </w:pPr>
      <w:r w:rsidRPr="007768E7">
        <w:rPr>
          <w:lang w:val="en-GB"/>
        </w:rPr>
        <w:tab/>
      </w:r>
      <w:r w:rsidRPr="007768E7">
        <w:rPr>
          <w:rFonts w:hint="eastAsia"/>
          <w:lang w:val="en-GB"/>
        </w:rPr>
        <w:t>至于缔约国关于他自愿认罪的说法，</w:t>
      </w:r>
      <w:proofErr w:type="spellStart"/>
      <w:r w:rsidRPr="007768E7">
        <w:rPr>
          <w:rFonts w:hint="eastAsia"/>
          <w:lang w:val="en-GB"/>
        </w:rPr>
        <w:t>Musaev</w:t>
      </w:r>
      <w:proofErr w:type="spellEnd"/>
      <w:r w:rsidRPr="007768E7">
        <w:rPr>
          <w:rFonts w:hint="eastAsia"/>
          <w:lang w:val="en-GB"/>
        </w:rPr>
        <w:t>先生指出，他向国家安全局局长提交了两次关于因刑讯被迫认罪的申诉。这些申诉涉及强迫签署供词的问题，委员会可要求缔约国提供申诉以供审议。</w:t>
      </w:r>
      <w:proofErr w:type="spellStart"/>
      <w:r w:rsidRPr="007768E7">
        <w:rPr>
          <w:rFonts w:hint="eastAsia"/>
          <w:lang w:val="en-GB"/>
        </w:rPr>
        <w:t>Musaev</w:t>
      </w:r>
      <w:proofErr w:type="spellEnd"/>
      <w:r w:rsidRPr="007768E7">
        <w:rPr>
          <w:rFonts w:hint="eastAsia"/>
          <w:lang w:val="en-GB"/>
        </w:rPr>
        <w:t>先生还说，在他拒绝签署供词后，拘留所的官员对他实施了身体虐待，并威胁要逮捕他的家人，从而迫使他认罪。</w:t>
      </w:r>
    </w:p>
    <w:p w14:paraId="1FCC03A4" w14:textId="39ACF827"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对缔约国认为没有证据证实他的说法提出质疑。他解释说，他受到了国家安全局官员的误导，后者承诺，如果他在一审法院审查其刑事案件时对遭受的身心虐待保持沉默，将对他予以更宽大的处罚。他补充说，他在二审法院确有就遭受虐待，包括酷刑、不人道的待遇和非法调查手段提出申诉。此外，</w:t>
      </w:r>
      <w:proofErr w:type="spellStart"/>
      <w:r w:rsidRPr="007768E7">
        <w:rPr>
          <w:rFonts w:hint="eastAsia"/>
          <w:lang w:val="en-GB"/>
        </w:rPr>
        <w:t>Musaev</w:t>
      </w:r>
      <w:proofErr w:type="spellEnd"/>
      <w:r w:rsidRPr="007768E7">
        <w:rPr>
          <w:rFonts w:hint="eastAsia"/>
          <w:lang w:val="en-GB"/>
        </w:rPr>
        <w:t>先生及其父母就这一问题向总检察长办公室以及最高法院提出了</w:t>
      </w:r>
      <w:r w:rsidRPr="007768E7">
        <w:rPr>
          <w:rFonts w:hint="eastAsia"/>
          <w:lang w:val="en-GB"/>
        </w:rPr>
        <w:t>100</w:t>
      </w:r>
      <w:r w:rsidRPr="007768E7">
        <w:rPr>
          <w:rFonts w:hint="eastAsia"/>
          <w:lang w:val="en-GB"/>
        </w:rPr>
        <w:t>多项申诉，这驳斥了缔约国关于</w:t>
      </w:r>
      <w:proofErr w:type="spellStart"/>
      <w:r w:rsidRPr="007768E7">
        <w:rPr>
          <w:rFonts w:hint="eastAsia"/>
          <w:lang w:val="en-GB"/>
        </w:rPr>
        <w:t>Musaev</w:t>
      </w:r>
      <w:proofErr w:type="spellEnd"/>
      <w:r w:rsidRPr="007768E7">
        <w:rPr>
          <w:rFonts w:hint="eastAsia"/>
          <w:lang w:val="en-GB"/>
        </w:rPr>
        <w:t>先生及其律师没有就他被胁迫招供一事提出任何申诉或动议的说法。</w:t>
      </w:r>
    </w:p>
    <w:p w14:paraId="70B46AB7" w14:textId="4503DAF9" w:rsidR="00CF23E2" w:rsidRPr="007768E7" w:rsidRDefault="00CF23E2" w:rsidP="00CF23E2">
      <w:pPr>
        <w:pStyle w:val="SingleTxtGC"/>
        <w:rPr>
          <w:lang w:val="en-GB"/>
        </w:rPr>
      </w:pPr>
      <w:r w:rsidRPr="007768E7">
        <w:rPr>
          <w:lang w:val="en-GB"/>
        </w:rPr>
        <w:tab/>
      </w:r>
      <w:r w:rsidRPr="007768E7">
        <w:rPr>
          <w:rFonts w:hint="eastAsia"/>
          <w:lang w:val="en-GB"/>
        </w:rPr>
        <w:t>至于缔约国称，导致</w:t>
      </w:r>
      <w:proofErr w:type="spellStart"/>
      <w:r w:rsidRPr="007768E7">
        <w:rPr>
          <w:lang w:val="en-GB"/>
        </w:rPr>
        <w:t>Musaev</w:t>
      </w:r>
      <w:proofErr w:type="spellEnd"/>
      <w:r w:rsidRPr="007768E7">
        <w:rPr>
          <w:rFonts w:hint="eastAsia"/>
          <w:lang w:val="en-GB"/>
        </w:rPr>
        <w:t>先生遭受创伤性脑损伤的身体虐待是由</w:t>
      </w:r>
      <w:proofErr w:type="spellStart"/>
      <w:r w:rsidRPr="007768E7">
        <w:rPr>
          <w:lang w:val="en-GB"/>
        </w:rPr>
        <w:t>Musaev</w:t>
      </w:r>
      <w:proofErr w:type="spellEnd"/>
      <w:r w:rsidRPr="007768E7">
        <w:rPr>
          <w:rFonts w:hint="eastAsia"/>
          <w:lang w:val="en-GB"/>
        </w:rPr>
        <w:t>先生自己造成的，提交人解释说，</w:t>
      </w:r>
      <w:r w:rsidRPr="007768E7">
        <w:rPr>
          <w:rFonts w:hint="eastAsia"/>
          <w:lang w:val="en-GB"/>
        </w:rPr>
        <w:t>2007</w:t>
      </w:r>
      <w:r w:rsidRPr="007768E7">
        <w:rPr>
          <w:rFonts w:hint="eastAsia"/>
          <w:lang w:val="en-GB"/>
        </w:rPr>
        <w:t>年</w:t>
      </w:r>
      <w:r w:rsidRPr="007768E7">
        <w:rPr>
          <w:rFonts w:hint="eastAsia"/>
          <w:lang w:val="en-GB"/>
        </w:rPr>
        <w:t>3</w:t>
      </w:r>
      <w:r w:rsidRPr="007768E7">
        <w:rPr>
          <w:rFonts w:hint="eastAsia"/>
          <w:lang w:val="en-GB"/>
        </w:rPr>
        <w:t>月</w:t>
      </w:r>
      <w:r w:rsidRPr="007768E7">
        <w:rPr>
          <w:rFonts w:hint="eastAsia"/>
          <w:lang w:val="en-GB"/>
        </w:rPr>
        <w:t>7</w:t>
      </w:r>
      <w:r w:rsidRPr="007768E7">
        <w:rPr>
          <w:rFonts w:hint="eastAsia"/>
          <w:lang w:val="en-GB"/>
        </w:rPr>
        <w:t>日，他实际上在多次遭到国家安全局官员威胁使用武力之后受到他们的殴打。</w:t>
      </w:r>
      <w:proofErr w:type="spellStart"/>
      <w:r w:rsidRPr="007768E7">
        <w:rPr>
          <w:rFonts w:hint="eastAsia"/>
          <w:lang w:val="en-GB"/>
        </w:rPr>
        <w:t>Musaev</w:t>
      </w:r>
      <w:proofErr w:type="spellEnd"/>
      <w:r w:rsidRPr="007768E7">
        <w:rPr>
          <w:rFonts w:hint="eastAsia"/>
          <w:lang w:val="en-GB"/>
        </w:rPr>
        <w:t>先生指出，在他向拘留所所长提出申诉后进行的内部调查，仅限于对国家安全局官员的询问。他指出，另一名酷刑受害者</w:t>
      </w:r>
      <w:r w:rsidRPr="007768E7">
        <w:rPr>
          <w:rFonts w:hint="eastAsia"/>
          <w:lang w:val="en-GB"/>
        </w:rPr>
        <w:t>B.</w:t>
      </w:r>
      <w:r w:rsidRPr="007768E7">
        <w:rPr>
          <w:rFonts w:hint="eastAsia"/>
          <w:lang w:val="en-GB"/>
        </w:rPr>
        <w:t>的</w:t>
      </w:r>
      <w:proofErr w:type="gramStart"/>
      <w:r w:rsidRPr="007768E7">
        <w:rPr>
          <w:rFonts w:hint="eastAsia"/>
          <w:lang w:val="en-GB"/>
        </w:rPr>
        <w:t>法证检查</w:t>
      </w:r>
      <w:proofErr w:type="gramEnd"/>
      <w:r w:rsidRPr="007768E7">
        <w:rPr>
          <w:rFonts w:hint="eastAsia"/>
          <w:lang w:val="en-GB"/>
        </w:rPr>
        <w:t>结果是在美利坚合众国驻乌兹别克斯坦共和国大使</w:t>
      </w:r>
      <w:r w:rsidRPr="007768E7">
        <w:rPr>
          <w:rFonts w:hint="eastAsia"/>
          <w:lang w:val="en-GB"/>
        </w:rPr>
        <w:lastRenderedPageBreak/>
        <w:t>馆的支持下进行的，并得到美利坚合众国大使的亲自支持。那次检查证实了</w:t>
      </w:r>
      <w:r w:rsidRPr="007768E7">
        <w:rPr>
          <w:lang w:val="en-GB"/>
        </w:rPr>
        <w:t>B.</w:t>
      </w:r>
      <w:r w:rsidRPr="007768E7">
        <w:rPr>
          <w:rFonts w:hint="eastAsia"/>
          <w:lang w:val="en-GB"/>
        </w:rPr>
        <w:t>确实受到国家安全局官员的身体虐待。</w:t>
      </w:r>
      <w:proofErr w:type="spellStart"/>
      <w:r w:rsidRPr="007768E7">
        <w:rPr>
          <w:rFonts w:hint="eastAsia"/>
          <w:lang w:val="en-GB"/>
        </w:rPr>
        <w:t>Musaev</w:t>
      </w:r>
      <w:proofErr w:type="spellEnd"/>
      <w:r w:rsidRPr="007768E7">
        <w:rPr>
          <w:rFonts w:hint="eastAsia"/>
          <w:lang w:val="en-GB"/>
        </w:rPr>
        <w:t>先生说，国家安全局官员实施身体虐待的现象经常发生。</w:t>
      </w:r>
      <w:proofErr w:type="spellStart"/>
      <w:r w:rsidRPr="007768E7">
        <w:rPr>
          <w:rFonts w:hint="eastAsia"/>
          <w:lang w:val="en-GB"/>
        </w:rPr>
        <w:t>Musaev</w:t>
      </w:r>
      <w:proofErr w:type="spellEnd"/>
      <w:r w:rsidRPr="007768E7">
        <w:rPr>
          <w:rFonts w:hint="eastAsia"/>
          <w:lang w:val="en-GB"/>
        </w:rPr>
        <w:t>先生解释说，与</w:t>
      </w:r>
      <w:r w:rsidRPr="007768E7">
        <w:rPr>
          <w:rFonts w:hint="eastAsia"/>
          <w:lang w:val="en-GB"/>
        </w:rPr>
        <w:t>B.</w:t>
      </w:r>
      <w:r w:rsidRPr="007768E7">
        <w:rPr>
          <w:rFonts w:hint="eastAsia"/>
          <w:lang w:val="en-GB"/>
        </w:rPr>
        <w:t>先生不同，他没有得到任何国际组织或外国大使馆的支持，因此他无法让他人检查和证明他的伤势。所以，他指出，缔约国关于他的脑损伤是自己造成的说法是不真实的。</w:t>
      </w:r>
    </w:p>
    <w:p w14:paraId="546EDAE7" w14:textId="1EAD8874"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先生进一步指出，与缔约国所称相反，他被剥夺了在法庭上为自己辩护和与自己选择的律师联系的权利。特别是，在初步调查阶段，他无法获得法律援助，因为调查持续了不到三天</w:t>
      </w:r>
      <w:r w:rsidRPr="007768E7">
        <w:rPr>
          <w:rFonts w:hint="eastAsia"/>
          <w:lang w:val="en-GB"/>
        </w:rPr>
        <w:t>(</w:t>
      </w:r>
      <w:r w:rsidRPr="007768E7">
        <w:rPr>
          <w:rFonts w:hint="eastAsia"/>
          <w:lang w:val="en-GB"/>
        </w:rPr>
        <w:t>从</w:t>
      </w:r>
      <w:r w:rsidRPr="007768E7">
        <w:rPr>
          <w:rFonts w:hint="eastAsia"/>
          <w:lang w:val="en-GB"/>
        </w:rPr>
        <w:t>2006</w:t>
      </w:r>
      <w:r w:rsidRPr="007768E7">
        <w:rPr>
          <w:rFonts w:hint="eastAsia"/>
          <w:lang w:val="en-GB"/>
        </w:rPr>
        <w:t>年</w:t>
      </w:r>
      <w:r w:rsidRPr="007768E7">
        <w:rPr>
          <w:rFonts w:hint="eastAsia"/>
          <w:lang w:val="en-GB"/>
        </w:rPr>
        <w:t>4</w:t>
      </w:r>
      <w:r w:rsidRPr="007768E7">
        <w:rPr>
          <w:rFonts w:hint="eastAsia"/>
          <w:lang w:val="en-GB"/>
        </w:rPr>
        <w:t>月</w:t>
      </w:r>
      <w:r w:rsidRPr="007768E7">
        <w:rPr>
          <w:rFonts w:hint="eastAsia"/>
          <w:lang w:val="en-GB"/>
        </w:rPr>
        <w:t>12</w:t>
      </w:r>
      <w:r w:rsidRPr="007768E7">
        <w:rPr>
          <w:rFonts w:hint="eastAsia"/>
          <w:lang w:val="en-GB"/>
        </w:rPr>
        <w:t>日至</w:t>
      </w:r>
      <w:r w:rsidRPr="007768E7">
        <w:rPr>
          <w:rFonts w:hint="eastAsia"/>
          <w:lang w:val="en-GB"/>
        </w:rPr>
        <w:t>4</w:t>
      </w:r>
      <w:r w:rsidRPr="007768E7">
        <w:rPr>
          <w:rFonts w:hint="eastAsia"/>
          <w:lang w:val="en-GB"/>
        </w:rPr>
        <w:t>月</w:t>
      </w:r>
      <w:r w:rsidRPr="007768E7">
        <w:rPr>
          <w:rFonts w:hint="eastAsia"/>
          <w:lang w:val="en-GB"/>
        </w:rPr>
        <w:t>14</w:t>
      </w:r>
      <w:r w:rsidRPr="007768E7">
        <w:rPr>
          <w:rFonts w:hint="eastAsia"/>
          <w:lang w:val="en-GB"/>
        </w:rPr>
        <w:t>日</w:t>
      </w:r>
      <w:r w:rsidRPr="007768E7">
        <w:rPr>
          <w:rFonts w:hint="eastAsia"/>
          <w:lang w:val="en-GB"/>
        </w:rPr>
        <w:t>)</w:t>
      </w:r>
      <w:r w:rsidRPr="007768E7">
        <w:rPr>
          <w:rFonts w:hint="eastAsia"/>
          <w:lang w:val="en-GB"/>
        </w:rPr>
        <w:t>，他的律师直到</w:t>
      </w:r>
      <w:r w:rsidRPr="007768E7">
        <w:rPr>
          <w:rFonts w:hint="eastAsia"/>
          <w:lang w:val="en-GB"/>
        </w:rPr>
        <w:t>2006</w:t>
      </w:r>
      <w:r w:rsidRPr="007768E7">
        <w:rPr>
          <w:rFonts w:hint="eastAsia"/>
          <w:lang w:val="en-GB"/>
        </w:rPr>
        <w:t>年</w:t>
      </w:r>
      <w:r w:rsidRPr="007768E7">
        <w:rPr>
          <w:rFonts w:hint="eastAsia"/>
          <w:lang w:val="en-GB"/>
        </w:rPr>
        <w:t>4</w:t>
      </w:r>
      <w:r w:rsidRPr="007768E7">
        <w:rPr>
          <w:rFonts w:hint="eastAsia"/>
          <w:lang w:val="en-GB"/>
        </w:rPr>
        <w:t>月</w:t>
      </w:r>
      <w:r w:rsidRPr="007768E7">
        <w:rPr>
          <w:rFonts w:hint="eastAsia"/>
          <w:lang w:val="en-GB"/>
        </w:rPr>
        <w:t>14</w:t>
      </w:r>
      <w:r w:rsidRPr="007768E7">
        <w:rPr>
          <w:rFonts w:hint="eastAsia"/>
          <w:lang w:val="en-GB"/>
        </w:rPr>
        <w:t>日才被允许代表他行事。</w:t>
      </w:r>
      <w:proofErr w:type="spellStart"/>
      <w:r w:rsidRPr="007768E7">
        <w:rPr>
          <w:rFonts w:hint="eastAsia"/>
          <w:lang w:val="en-GB"/>
        </w:rPr>
        <w:t>Musaev</w:t>
      </w:r>
      <w:proofErr w:type="spellEnd"/>
      <w:r w:rsidRPr="007768E7">
        <w:rPr>
          <w:rFonts w:hint="eastAsia"/>
          <w:lang w:val="en-GB"/>
        </w:rPr>
        <w:t>还说，在</w:t>
      </w:r>
      <w:r w:rsidRPr="007768E7">
        <w:rPr>
          <w:rFonts w:hint="eastAsia"/>
          <w:lang w:val="en-GB"/>
        </w:rPr>
        <w:t>2007</w:t>
      </w:r>
      <w:r w:rsidRPr="007768E7">
        <w:rPr>
          <w:rFonts w:hint="eastAsia"/>
          <w:lang w:val="en-GB"/>
        </w:rPr>
        <w:t>年的很长一段时间里，他被阻止与其律师联系，尽管他们提出了许多申诉和动议。</w:t>
      </w:r>
    </w:p>
    <w:p w14:paraId="3BD0A377" w14:textId="34FD2DCF"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先生提出，他只有</w:t>
      </w:r>
      <w:r w:rsidRPr="007768E7">
        <w:rPr>
          <w:rFonts w:hint="eastAsia"/>
          <w:lang w:val="en-GB"/>
        </w:rPr>
        <w:t>5</w:t>
      </w:r>
      <w:r w:rsidRPr="007768E7">
        <w:rPr>
          <w:rFonts w:hint="eastAsia"/>
          <w:lang w:val="en-GB"/>
        </w:rPr>
        <w:t>分钟时间阅读他的起诉书，而且没有机会提出上诉。根据《刑事诉讼法》，个人必须在收到判决后</w:t>
      </w:r>
      <w:r w:rsidRPr="007768E7">
        <w:rPr>
          <w:rFonts w:hint="eastAsia"/>
          <w:lang w:val="en-GB"/>
        </w:rPr>
        <w:t>10</w:t>
      </w:r>
      <w:r w:rsidRPr="007768E7">
        <w:rPr>
          <w:rFonts w:hint="eastAsia"/>
          <w:lang w:val="en-GB"/>
        </w:rPr>
        <w:t>天内提出上诉。</w:t>
      </w:r>
      <w:proofErr w:type="spellStart"/>
      <w:r w:rsidRPr="007768E7">
        <w:rPr>
          <w:rFonts w:hint="eastAsia"/>
          <w:lang w:val="en-GB"/>
        </w:rPr>
        <w:t>Musaev</w:t>
      </w:r>
      <w:proofErr w:type="spellEnd"/>
      <w:r w:rsidRPr="007768E7">
        <w:rPr>
          <w:rFonts w:hint="eastAsia"/>
          <w:lang w:val="en-GB"/>
        </w:rPr>
        <w:t>先生向军事法院和最高法院提出了几项动议，要求恢复程序最终期限，但这些动议被驳回。他指出，只有他的律师被允许阅读军事法院</w:t>
      </w:r>
      <w:r w:rsidRPr="007768E7">
        <w:rPr>
          <w:rFonts w:hint="eastAsia"/>
          <w:lang w:val="en-GB"/>
        </w:rPr>
        <w:t>2007</w:t>
      </w:r>
      <w:r w:rsidRPr="007768E7">
        <w:rPr>
          <w:rFonts w:hint="eastAsia"/>
          <w:lang w:val="en-GB"/>
        </w:rPr>
        <w:t>年</w:t>
      </w:r>
      <w:r w:rsidRPr="007768E7">
        <w:rPr>
          <w:rFonts w:hint="eastAsia"/>
          <w:lang w:val="en-GB"/>
        </w:rPr>
        <w:t>9</w:t>
      </w:r>
      <w:r w:rsidRPr="007768E7">
        <w:rPr>
          <w:rFonts w:hint="eastAsia"/>
          <w:lang w:val="en-GB"/>
        </w:rPr>
        <w:t>月</w:t>
      </w:r>
      <w:r w:rsidRPr="007768E7">
        <w:rPr>
          <w:rFonts w:hint="eastAsia"/>
          <w:lang w:val="en-GB"/>
        </w:rPr>
        <w:t>21</w:t>
      </w:r>
      <w:r w:rsidRPr="007768E7">
        <w:rPr>
          <w:rFonts w:hint="eastAsia"/>
          <w:lang w:val="en-GB"/>
        </w:rPr>
        <w:t>日的判决。</w:t>
      </w:r>
      <w:proofErr w:type="spellStart"/>
      <w:r w:rsidRPr="007768E7">
        <w:rPr>
          <w:rFonts w:hint="eastAsia"/>
          <w:lang w:val="en-GB"/>
        </w:rPr>
        <w:t>Musaev</w:t>
      </w:r>
      <w:proofErr w:type="spellEnd"/>
      <w:r w:rsidRPr="007768E7">
        <w:rPr>
          <w:rFonts w:hint="eastAsia"/>
          <w:lang w:val="en-GB"/>
        </w:rPr>
        <w:t>本人只有</w:t>
      </w:r>
      <w:r w:rsidRPr="007768E7">
        <w:rPr>
          <w:rFonts w:hint="eastAsia"/>
          <w:lang w:val="en-GB"/>
        </w:rPr>
        <w:t>10</w:t>
      </w:r>
      <w:r w:rsidRPr="007768E7">
        <w:rPr>
          <w:rFonts w:hint="eastAsia"/>
          <w:lang w:val="en-GB"/>
        </w:rPr>
        <w:t>分钟的时间来阅读，且不得做任何笔记。他就这一问题向总检察长办公室和最高法院提交的申诉没有得到答复。</w:t>
      </w:r>
    </w:p>
    <w:p w14:paraId="4E1BD403" w14:textId="1C015757"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先生还指出，使他获释的监督复审程序完全是由于联合国人权事务高级专员与乌兹别克斯坦总统之间的会晤而启动的，这是后者的一种政治善意姿态。</w:t>
      </w:r>
    </w:p>
    <w:p w14:paraId="1CA15162" w14:textId="10DB1A31"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先生进一步指出，根据新的程序，审查请求的法院有义务启动监督复审，以便对请求中提出的所有论点做出积极回应。然而，在他的案件中，这一要求没有得到遵守。根据最高法院在</w:t>
      </w:r>
      <w:r w:rsidRPr="007768E7">
        <w:rPr>
          <w:rFonts w:hint="eastAsia"/>
          <w:lang w:val="en-GB"/>
        </w:rPr>
        <w:t>2019</w:t>
      </w:r>
      <w:r w:rsidRPr="007768E7">
        <w:rPr>
          <w:rFonts w:hint="eastAsia"/>
          <w:lang w:val="en-GB"/>
        </w:rPr>
        <w:t>年</w:t>
      </w:r>
      <w:r w:rsidRPr="007768E7">
        <w:rPr>
          <w:rFonts w:hint="eastAsia"/>
          <w:lang w:val="en-GB"/>
        </w:rPr>
        <w:t>1</w:t>
      </w:r>
      <w:r w:rsidRPr="007768E7">
        <w:rPr>
          <w:rFonts w:hint="eastAsia"/>
          <w:lang w:val="en-GB"/>
        </w:rPr>
        <w:t>月</w:t>
      </w:r>
      <w:r w:rsidRPr="007768E7">
        <w:rPr>
          <w:rFonts w:hint="eastAsia"/>
          <w:lang w:val="en-GB"/>
        </w:rPr>
        <w:t>23</w:t>
      </w:r>
      <w:r w:rsidRPr="007768E7">
        <w:rPr>
          <w:rFonts w:hint="eastAsia"/>
          <w:lang w:val="en-GB"/>
        </w:rPr>
        <w:t>日的信函中所作的解释，启动监督复审的请求必须包括所有先前法院裁决的副本；否则，这样的请求将被退回而不被考虑。因为所有与</w:t>
      </w:r>
      <w:proofErr w:type="spellStart"/>
      <w:r w:rsidRPr="007768E7">
        <w:rPr>
          <w:lang w:val="en-GB"/>
        </w:rPr>
        <w:t>Musaev</w:t>
      </w:r>
      <w:proofErr w:type="spellEnd"/>
      <w:r w:rsidRPr="007768E7">
        <w:rPr>
          <w:rFonts w:hint="eastAsia"/>
          <w:lang w:val="en-GB"/>
        </w:rPr>
        <w:t>先生刑事案件有关的材料都属于机密，除非他案卷材料被解密，否则他要求启动监督复审的请求不会得到最高法院的考虑。因此，他请求缔约国考虑将他的案卷材料解密，因为距离法院对他的判决已经过去了超过</w:t>
      </w:r>
      <w:r w:rsidRPr="007768E7">
        <w:rPr>
          <w:rFonts w:hint="eastAsia"/>
          <w:lang w:val="en-GB"/>
        </w:rPr>
        <w:t>1</w:t>
      </w:r>
      <w:r w:rsidRPr="007768E7">
        <w:rPr>
          <w:lang w:val="en-GB"/>
        </w:rPr>
        <w:t>4</w:t>
      </w:r>
      <w:r w:rsidRPr="007768E7">
        <w:rPr>
          <w:rFonts w:hint="eastAsia"/>
          <w:lang w:val="en-GB"/>
        </w:rPr>
        <w:t>年。</w:t>
      </w:r>
    </w:p>
    <w:p w14:paraId="73BBCB5B" w14:textId="1AEFA643" w:rsidR="00CF23E2" w:rsidRPr="007768E7" w:rsidRDefault="00CF23E2" w:rsidP="00CF23E2">
      <w:pPr>
        <w:pStyle w:val="SingleTxtGC"/>
        <w:rPr>
          <w:lang w:val="en-GB"/>
        </w:rPr>
      </w:pPr>
      <w:r w:rsidRPr="007768E7">
        <w:rPr>
          <w:lang w:val="en-GB"/>
        </w:rPr>
        <w:tab/>
      </w:r>
      <w:proofErr w:type="spellStart"/>
      <w:r w:rsidRPr="007768E7">
        <w:rPr>
          <w:rFonts w:hint="eastAsia"/>
          <w:lang w:val="en-GB"/>
        </w:rPr>
        <w:t>Musaev</w:t>
      </w:r>
      <w:proofErr w:type="spellEnd"/>
      <w:r w:rsidRPr="007768E7">
        <w:rPr>
          <w:rFonts w:hint="eastAsia"/>
          <w:lang w:val="en-GB"/>
        </w:rPr>
        <w:t>先生还重申了为他恢复名誉的要求，请委员会在这件事上予以帮助。</w:t>
      </w:r>
    </w:p>
    <w:p w14:paraId="06754917" w14:textId="77777777" w:rsidR="00CF23E2" w:rsidRPr="00CA0E0D" w:rsidRDefault="00CF23E2" w:rsidP="00CF23E2">
      <w:pPr>
        <w:pStyle w:val="SingleTxtGC"/>
        <w:rPr>
          <w:rFonts w:ascii="Time New Roman" w:eastAsia="黑体" w:hAnsi="Time New Roman"/>
          <w:lang w:val="en-GB"/>
        </w:rPr>
      </w:pPr>
      <w:r w:rsidRPr="00CA0E0D">
        <w:rPr>
          <w:rFonts w:ascii="Time New Roman" w:eastAsia="黑体" w:hAnsi="Time New Roman"/>
          <w:lang w:val="en-GB"/>
        </w:rPr>
        <w:t>委员会的评估：</w:t>
      </w:r>
    </w:p>
    <w:p w14:paraId="5C81A18A" w14:textId="7CF0366D" w:rsidR="00CF23E2" w:rsidRPr="007768E7" w:rsidRDefault="00CF23E2" w:rsidP="00CF23E2">
      <w:pPr>
        <w:pStyle w:val="SingleTxtGC"/>
        <w:rPr>
          <w:lang w:val="en-GB"/>
        </w:rPr>
      </w:pPr>
      <w:r w:rsidRPr="007768E7">
        <w:rPr>
          <w:lang w:val="en-GB"/>
        </w:rPr>
        <w:tab/>
        <w:t>(a)</w:t>
      </w:r>
      <w:r w:rsidRPr="007768E7">
        <w:rPr>
          <w:lang w:val="en-GB"/>
        </w:rPr>
        <w:tab/>
      </w:r>
      <w:r w:rsidRPr="007768E7">
        <w:rPr>
          <w:rFonts w:hint="eastAsia"/>
          <w:lang w:val="en-GB"/>
        </w:rPr>
        <w:t>调查：</w:t>
      </w:r>
      <w:r w:rsidRPr="007768E7">
        <w:rPr>
          <w:lang w:val="en-GB"/>
        </w:rPr>
        <w:t>E</w:t>
      </w:r>
      <w:r w:rsidRPr="007768E7">
        <w:rPr>
          <w:rFonts w:hint="eastAsia"/>
          <w:lang w:val="en-GB"/>
        </w:rPr>
        <w:t>；</w:t>
      </w:r>
    </w:p>
    <w:p w14:paraId="741F0F16" w14:textId="651A05AA" w:rsidR="00CF23E2" w:rsidRPr="007768E7" w:rsidRDefault="00CF23E2" w:rsidP="00CF23E2">
      <w:pPr>
        <w:pStyle w:val="SingleTxtGC"/>
        <w:rPr>
          <w:lang w:val="en-GB"/>
        </w:rPr>
      </w:pPr>
      <w:r w:rsidRPr="007768E7">
        <w:rPr>
          <w:lang w:val="en-GB"/>
        </w:rPr>
        <w:tab/>
        <w:t>(b)</w:t>
      </w:r>
      <w:r w:rsidRPr="007768E7">
        <w:rPr>
          <w:lang w:val="en-GB"/>
        </w:rPr>
        <w:tab/>
      </w:r>
      <w:r w:rsidRPr="007768E7">
        <w:rPr>
          <w:rFonts w:hint="eastAsia"/>
          <w:lang w:val="en-GB"/>
        </w:rPr>
        <w:t>重审或释放：</w:t>
      </w:r>
      <w:r w:rsidRPr="007768E7">
        <w:rPr>
          <w:lang w:val="en-GB"/>
        </w:rPr>
        <w:t>C</w:t>
      </w:r>
      <w:r w:rsidRPr="007768E7">
        <w:rPr>
          <w:lang w:val="en-GB"/>
        </w:rPr>
        <w:t>；</w:t>
      </w:r>
    </w:p>
    <w:p w14:paraId="6692A4AB" w14:textId="7B52A9CF" w:rsidR="00CF23E2" w:rsidRPr="007768E7" w:rsidRDefault="00CF23E2" w:rsidP="00CF23E2">
      <w:pPr>
        <w:pStyle w:val="SingleTxtGC"/>
        <w:rPr>
          <w:lang w:val="en-GB"/>
        </w:rPr>
      </w:pPr>
      <w:r w:rsidRPr="007768E7">
        <w:rPr>
          <w:lang w:val="en-GB"/>
        </w:rPr>
        <w:tab/>
        <w:t>(c)</w:t>
      </w:r>
      <w:r w:rsidRPr="007768E7">
        <w:rPr>
          <w:lang w:val="en-GB"/>
        </w:rPr>
        <w:tab/>
      </w:r>
      <w:r w:rsidRPr="007768E7">
        <w:rPr>
          <w:rFonts w:hint="eastAsia"/>
          <w:lang w:val="en-GB"/>
        </w:rPr>
        <w:t>补偿，包括适当赔偿：</w:t>
      </w:r>
      <w:r w:rsidRPr="007768E7">
        <w:rPr>
          <w:lang w:val="en-GB"/>
        </w:rPr>
        <w:t>E</w:t>
      </w:r>
      <w:r w:rsidRPr="007768E7">
        <w:rPr>
          <w:lang w:val="en-GB"/>
        </w:rPr>
        <w:t>；</w:t>
      </w:r>
    </w:p>
    <w:p w14:paraId="22C420B2" w14:textId="4331169C" w:rsidR="00CF23E2" w:rsidRPr="007768E7" w:rsidRDefault="00CF23E2" w:rsidP="00CF23E2">
      <w:pPr>
        <w:pStyle w:val="SingleTxtGC"/>
        <w:rPr>
          <w:lang w:val="en-GB"/>
        </w:rPr>
      </w:pPr>
      <w:r w:rsidRPr="007768E7">
        <w:rPr>
          <w:lang w:val="en-GB"/>
        </w:rPr>
        <w:tab/>
        <w:t>(d)</w:t>
      </w:r>
      <w:r w:rsidRPr="007768E7">
        <w:rPr>
          <w:lang w:val="en-GB"/>
        </w:rPr>
        <w:tab/>
      </w:r>
      <w:proofErr w:type="gramStart"/>
      <w:r w:rsidRPr="007768E7">
        <w:rPr>
          <w:rFonts w:hint="eastAsia"/>
          <w:lang w:val="en-GB"/>
        </w:rPr>
        <w:t>不</w:t>
      </w:r>
      <w:proofErr w:type="gramEnd"/>
      <w:r w:rsidRPr="007768E7">
        <w:rPr>
          <w:rFonts w:hint="eastAsia"/>
          <w:lang w:val="en-GB"/>
        </w:rPr>
        <w:t>再犯：</w:t>
      </w:r>
      <w:r w:rsidRPr="007768E7">
        <w:rPr>
          <w:lang w:val="en-GB"/>
        </w:rPr>
        <w:t>B</w:t>
      </w:r>
      <w:r w:rsidR="005D2AB4" w:rsidRPr="007768E7">
        <w:rPr>
          <w:lang w:val="en-GB"/>
        </w:rPr>
        <w:t>。</w:t>
      </w:r>
    </w:p>
    <w:p w14:paraId="592707B5" w14:textId="2D497006" w:rsidR="00CF23E2" w:rsidRPr="007768E7" w:rsidRDefault="00CF23E2" w:rsidP="00CF23E2">
      <w:pPr>
        <w:pStyle w:val="SingleTxtGC"/>
        <w:rPr>
          <w:lang w:val="en-GB"/>
        </w:rPr>
      </w:pPr>
      <w:r w:rsidRPr="00CA0E0D">
        <w:rPr>
          <w:rFonts w:ascii="Time New Roman" w:eastAsia="黑体" w:hAnsi="Time New Roman"/>
          <w:lang w:val="en-GB"/>
        </w:rPr>
        <w:t>委员会的决定：</w:t>
      </w:r>
      <w:r w:rsidRPr="007768E7">
        <w:rPr>
          <w:lang w:val="en-GB"/>
        </w:rPr>
        <w:t>正在进行后续对话。</w:t>
      </w:r>
    </w:p>
    <w:p w14:paraId="73F2EC49" w14:textId="77777777" w:rsidR="00CA0E0D" w:rsidRDefault="00CA0E0D">
      <w:pPr>
        <w:tabs>
          <w:tab w:val="clear" w:pos="431"/>
        </w:tabs>
        <w:overflowPunct/>
        <w:adjustRightInd/>
        <w:snapToGrid/>
        <w:spacing w:line="240" w:lineRule="auto"/>
        <w:jc w:val="left"/>
        <w:rPr>
          <w:rFonts w:eastAsia="黑体"/>
          <w:snapToGrid/>
          <w:sz w:val="22"/>
          <w:szCs w:val="22"/>
          <w:lang w:val="en-GB"/>
        </w:rPr>
      </w:pPr>
      <w:r>
        <w:rPr>
          <w:lang w:val="en-GB"/>
        </w:rPr>
        <w:br w:type="page"/>
      </w:r>
    </w:p>
    <w:p w14:paraId="495F89B0" w14:textId="4FD68681" w:rsidR="00CF23E2" w:rsidRPr="007768E7" w:rsidRDefault="00CF23E2" w:rsidP="00CA0E0D">
      <w:pPr>
        <w:pStyle w:val="H23GC"/>
        <w:rPr>
          <w:lang w:val="en-GB"/>
        </w:rPr>
      </w:pPr>
      <w:r w:rsidRPr="007768E7">
        <w:rPr>
          <w:lang w:val="en-GB"/>
        </w:rPr>
        <w:lastRenderedPageBreak/>
        <w:tab/>
        <w:t>6.</w:t>
      </w:r>
      <w:r w:rsidRPr="007768E7">
        <w:rPr>
          <w:lang w:val="en-GB"/>
        </w:rPr>
        <w:tab/>
      </w:r>
      <w:r w:rsidRPr="007768E7">
        <w:rPr>
          <w:rFonts w:hint="eastAsia"/>
          <w:lang w:val="en-GB"/>
        </w:rPr>
        <w:t>乌兹别克斯坦</w:t>
      </w:r>
    </w:p>
    <w:p w14:paraId="71320418" w14:textId="0D3AD89C" w:rsidR="00CF23E2" w:rsidRPr="00CA0E0D" w:rsidRDefault="00CF23E2" w:rsidP="00CF23E2">
      <w:pPr>
        <w:pStyle w:val="SingleTxtGC"/>
        <w:rPr>
          <w:rFonts w:ascii="Time New Roman" w:eastAsia="黑体" w:hAnsi="Time New Roman"/>
          <w:lang w:val="en-GB"/>
        </w:rPr>
      </w:pPr>
      <w:r w:rsidRPr="00CA0E0D">
        <w:rPr>
          <w:rFonts w:ascii="Time New Roman" w:eastAsia="黑体" w:hAnsi="Time New Roman" w:hint="eastAsia"/>
          <w:lang w:val="en-GB"/>
        </w:rPr>
        <w:t>第</w:t>
      </w:r>
      <w:r w:rsidRPr="00CA0E0D">
        <w:rPr>
          <w:rFonts w:ascii="Time New Roman" w:eastAsia="黑体" w:hAnsi="Time New Roman"/>
          <w:lang w:val="en-GB"/>
        </w:rPr>
        <w:t>2555/2015</w:t>
      </w:r>
      <w:r w:rsidRPr="00CA0E0D">
        <w:rPr>
          <w:rFonts w:ascii="Time New Roman" w:eastAsia="黑体" w:hAnsi="Time New Roman" w:hint="eastAsia"/>
          <w:lang w:val="en-GB"/>
        </w:rPr>
        <w:t>号来文，</w:t>
      </w:r>
      <w:proofErr w:type="spellStart"/>
      <w:r w:rsidRPr="00CA0E0D">
        <w:rPr>
          <w:rFonts w:ascii="Time New Roman" w:eastAsia="黑体" w:hAnsi="Time New Roman"/>
          <w:lang w:val="en-GB"/>
        </w:rPr>
        <w:t>Allaberdiev</w:t>
      </w:r>
      <w:proofErr w:type="spellEnd"/>
    </w:p>
    <w:tbl>
      <w:tblPr>
        <w:tblStyle w:val="af9"/>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45"/>
        <w:gridCol w:w="5026"/>
      </w:tblGrid>
      <w:tr w:rsidR="00AA2CE7" w14:paraId="76D47956" w14:textId="77777777" w:rsidTr="00B37FC6">
        <w:trPr>
          <w:cantSplit/>
        </w:trPr>
        <w:tc>
          <w:tcPr>
            <w:tcW w:w="2345" w:type="dxa"/>
          </w:tcPr>
          <w:p w14:paraId="4DFCA90C"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《意见》通过日期：</w:t>
            </w:r>
          </w:p>
        </w:tc>
        <w:tc>
          <w:tcPr>
            <w:tcW w:w="5026" w:type="dxa"/>
          </w:tcPr>
          <w:p w14:paraId="70EE08CC" w14:textId="1022BA56" w:rsidR="00AA2CE7" w:rsidRPr="00C74FB6" w:rsidRDefault="00CA0E0D" w:rsidP="00B37FC6">
            <w:pPr>
              <w:pStyle w:val="SingleTxtGC"/>
              <w:ind w:left="0" w:right="0"/>
            </w:pPr>
            <w:r w:rsidRPr="007768E7">
              <w:rPr>
                <w:lang w:val="en-GB"/>
              </w:rPr>
              <w:t>2017</w:t>
            </w:r>
            <w:r w:rsidRPr="007768E7">
              <w:rPr>
                <w:lang w:val="en-GB"/>
              </w:rPr>
              <w:t>年</w:t>
            </w:r>
            <w:r w:rsidRPr="007768E7">
              <w:rPr>
                <w:lang w:val="en-GB"/>
              </w:rPr>
              <w:t>3</w:t>
            </w:r>
            <w:r w:rsidRPr="007768E7">
              <w:rPr>
                <w:lang w:val="en-GB"/>
              </w:rPr>
              <w:t>月</w:t>
            </w:r>
            <w:r w:rsidRPr="007768E7">
              <w:rPr>
                <w:lang w:val="en-GB"/>
              </w:rPr>
              <w:t>21</w:t>
            </w:r>
            <w:r w:rsidRPr="007768E7">
              <w:rPr>
                <w:lang w:val="en-GB"/>
              </w:rPr>
              <w:t>日</w:t>
            </w:r>
          </w:p>
        </w:tc>
      </w:tr>
      <w:tr w:rsidR="00AA2CE7" w14:paraId="6981C02D" w14:textId="77777777" w:rsidTr="00B37FC6">
        <w:trPr>
          <w:cantSplit/>
        </w:trPr>
        <w:tc>
          <w:tcPr>
            <w:tcW w:w="2345" w:type="dxa"/>
          </w:tcPr>
          <w:p w14:paraId="503FC291"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违反的条款：</w:t>
            </w:r>
          </w:p>
        </w:tc>
        <w:tc>
          <w:tcPr>
            <w:tcW w:w="5026" w:type="dxa"/>
          </w:tcPr>
          <w:p w14:paraId="391804ED" w14:textId="197956A0" w:rsidR="00AA2CE7" w:rsidRPr="00C74FB6" w:rsidRDefault="00CA0E0D" w:rsidP="00B37FC6">
            <w:pPr>
              <w:pStyle w:val="SingleTxtGC"/>
              <w:ind w:left="0" w:right="0"/>
            </w:pPr>
            <w:r w:rsidRPr="007768E7">
              <w:rPr>
                <w:rFonts w:hint="eastAsia"/>
                <w:lang w:val="en-GB"/>
              </w:rPr>
              <w:t>第七条、第九条第</w:t>
            </w:r>
            <w:r w:rsidRPr="007768E7">
              <w:rPr>
                <w:lang w:val="en-GB"/>
              </w:rPr>
              <w:t>1</w:t>
            </w:r>
            <w:r w:rsidRPr="007768E7">
              <w:rPr>
                <w:rFonts w:hint="eastAsia"/>
                <w:lang w:val="en-GB"/>
              </w:rPr>
              <w:t>款和第十四条第</w:t>
            </w:r>
            <w:r w:rsidRPr="007768E7">
              <w:rPr>
                <w:rFonts w:hint="eastAsia"/>
                <w:lang w:val="en-GB"/>
              </w:rPr>
              <w:t>3</w:t>
            </w:r>
            <w:r w:rsidRPr="007768E7">
              <w:rPr>
                <w:rFonts w:hint="eastAsia"/>
                <w:lang w:val="en-GB"/>
              </w:rPr>
              <w:t>款</w:t>
            </w:r>
            <w:r w:rsidRPr="007768E7">
              <w:rPr>
                <w:lang w:val="en-GB"/>
              </w:rPr>
              <w:t>(</w:t>
            </w:r>
            <w:r w:rsidRPr="007768E7">
              <w:rPr>
                <w:rFonts w:hint="eastAsia"/>
                <w:lang w:val="en-GB"/>
              </w:rPr>
              <w:t>丑</w:t>
            </w:r>
            <w:r w:rsidRPr="007768E7">
              <w:rPr>
                <w:lang w:val="en-GB"/>
              </w:rPr>
              <w:t>)</w:t>
            </w:r>
            <w:r w:rsidRPr="007768E7">
              <w:rPr>
                <w:rFonts w:hint="eastAsia"/>
                <w:lang w:val="en-GB"/>
              </w:rPr>
              <w:t>项、</w:t>
            </w:r>
            <w:r w:rsidRPr="007768E7">
              <w:rPr>
                <w:rFonts w:hint="eastAsia"/>
                <w:lang w:val="en-GB"/>
              </w:rPr>
              <w:t>(</w:t>
            </w:r>
            <w:r w:rsidRPr="007768E7">
              <w:rPr>
                <w:rFonts w:hint="eastAsia"/>
                <w:lang w:val="en-GB"/>
              </w:rPr>
              <w:t>辰</w:t>
            </w:r>
            <w:r w:rsidRPr="007768E7">
              <w:rPr>
                <w:lang w:val="en-GB"/>
              </w:rPr>
              <w:t>)</w:t>
            </w:r>
            <w:r w:rsidRPr="007768E7">
              <w:rPr>
                <w:rFonts w:hint="eastAsia"/>
                <w:lang w:val="en-GB"/>
              </w:rPr>
              <w:t>项和</w:t>
            </w:r>
            <w:r w:rsidRPr="007768E7">
              <w:rPr>
                <w:lang w:val="en-GB"/>
              </w:rPr>
              <w:t>(</w:t>
            </w:r>
            <w:r w:rsidRPr="007768E7">
              <w:rPr>
                <w:rFonts w:hint="eastAsia"/>
                <w:lang w:val="en-GB"/>
              </w:rPr>
              <w:t>午</w:t>
            </w:r>
            <w:r w:rsidRPr="007768E7">
              <w:rPr>
                <w:lang w:val="en-GB"/>
              </w:rPr>
              <w:t>)</w:t>
            </w:r>
            <w:r w:rsidRPr="007768E7">
              <w:rPr>
                <w:rFonts w:hint="eastAsia"/>
                <w:lang w:val="en-GB"/>
              </w:rPr>
              <w:t>项</w:t>
            </w:r>
          </w:p>
        </w:tc>
      </w:tr>
      <w:tr w:rsidR="00AA2CE7" w14:paraId="0CE3953C" w14:textId="77777777" w:rsidTr="00B37FC6">
        <w:trPr>
          <w:cantSplit/>
        </w:trPr>
        <w:tc>
          <w:tcPr>
            <w:tcW w:w="2345" w:type="dxa"/>
          </w:tcPr>
          <w:p w14:paraId="31B67483" w14:textId="77777777" w:rsidR="00AA2CE7" w:rsidRPr="00246908" w:rsidRDefault="00AA2CE7" w:rsidP="00B37FC6">
            <w:pPr>
              <w:pStyle w:val="SingleTxtGC"/>
              <w:ind w:left="0" w:right="0"/>
              <w:rPr>
                <w:rFonts w:ascii="Time New Roman" w:eastAsia="黑体" w:hAnsi="Time New Roman"/>
              </w:rPr>
            </w:pPr>
            <w:r w:rsidRPr="00246908">
              <w:rPr>
                <w:rFonts w:ascii="Time New Roman" w:eastAsia="黑体" w:hAnsi="Time New Roman" w:hint="eastAsia"/>
              </w:rPr>
              <w:t>补救措施：</w:t>
            </w:r>
          </w:p>
        </w:tc>
        <w:tc>
          <w:tcPr>
            <w:tcW w:w="5026" w:type="dxa"/>
          </w:tcPr>
          <w:p w14:paraId="3FA08A39" w14:textId="5BD0FF94" w:rsidR="00AA2CE7" w:rsidRPr="00C74FB6" w:rsidRDefault="00CA0E0D" w:rsidP="00B37FC6">
            <w:pPr>
              <w:pStyle w:val="SingleTxtGC"/>
              <w:ind w:left="0" w:right="0"/>
            </w:pPr>
            <w:r w:rsidRPr="007768E7">
              <w:rPr>
                <w:rFonts w:hint="eastAsia"/>
                <w:lang w:val="en-GB"/>
              </w:rPr>
              <w:t>有效补救，包括</w:t>
            </w:r>
            <w:r w:rsidRPr="007768E7">
              <w:rPr>
                <w:lang w:val="en-GB"/>
              </w:rPr>
              <w:t xml:space="preserve">(a) </w:t>
            </w:r>
            <w:r w:rsidRPr="007768E7">
              <w:rPr>
                <w:rFonts w:hint="eastAsia"/>
                <w:lang w:val="en-GB"/>
              </w:rPr>
              <w:t>撤销对</w:t>
            </w:r>
            <w:proofErr w:type="spellStart"/>
            <w:r w:rsidRPr="007768E7">
              <w:rPr>
                <w:lang w:val="en-GB"/>
              </w:rPr>
              <w:t>Sirozhiddin</w:t>
            </w:r>
            <w:proofErr w:type="spellEnd"/>
            <w:r w:rsidRPr="007768E7">
              <w:rPr>
                <w:lang w:val="en-GB"/>
              </w:rPr>
              <w:t xml:space="preserve"> </w:t>
            </w:r>
            <w:proofErr w:type="spellStart"/>
            <w:r w:rsidRPr="007768E7">
              <w:rPr>
                <w:lang w:val="en-GB"/>
              </w:rPr>
              <w:t>Allaberdiev</w:t>
            </w:r>
            <w:proofErr w:type="spellEnd"/>
            <w:r w:rsidRPr="007768E7">
              <w:rPr>
                <w:rFonts w:hint="eastAsia"/>
                <w:lang w:val="en-GB"/>
              </w:rPr>
              <w:t>的定罪和消除随之产生的后果，包括在这一基础上立即终止对他的监禁，必要时根据公平审理、无罪推定的原则和其它程序性保障进行新的审判；</w:t>
            </w:r>
            <w:r w:rsidRPr="007768E7">
              <w:rPr>
                <w:lang w:val="en-GB"/>
              </w:rPr>
              <w:t xml:space="preserve">(b) </w:t>
            </w:r>
            <w:r w:rsidRPr="007768E7">
              <w:rPr>
                <w:rFonts w:hint="eastAsia"/>
                <w:lang w:val="en-GB"/>
              </w:rPr>
              <w:t>对</w:t>
            </w:r>
            <w:proofErr w:type="spellStart"/>
            <w:r w:rsidRPr="007768E7">
              <w:rPr>
                <w:lang w:val="en-GB"/>
              </w:rPr>
              <w:t>Allaberdiev</w:t>
            </w:r>
            <w:proofErr w:type="spellEnd"/>
            <w:r w:rsidRPr="007768E7">
              <w:rPr>
                <w:rFonts w:hint="eastAsia"/>
                <w:lang w:val="en-GB"/>
              </w:rPr>
              <w:t>先生的酷刑指控进行充分和有效的调查，起诉施暴者并给予适当的处罚，提供足够补偿和适当的抵偿措施；</w:t>
            </w:r>
            <w:r w:rsidRPr="007768E7">
              <w:rPr>
                <w:rFonts w:hint="eastAsia"/>
                <w:lang w:val="en-GB"/>
              </w:rPr>
              <w:t>(</w:t>
            </w:r>
            <w:r w:rsidRPr="007768E7">
              <w:rPr>
                <w:lang w:val="en-GB"/>
              </w:rPr>
              <w:t xml:space="preserve">c) </w:t>
            </w:r>
            <w:r w:rsidRPr="007768E7">
              <w:rPr>
                <w:rFonts w:hint="eastAsia"/>
                <w:lang w:val="en-GB"/>
              </w:rPr>
              <w:t>采取一切必要措施防止今后发生类似侵权行为</w:t>
            </w:r>
          </w:p>
        </w:tc>
      </w:tr>
      <w:tr w:rsidR="00AA2CE7" w14:paraId="538DA413" w14:textId="77777777" w:rsidTr="00B37FC6">
        <w:trPr>
          <w:cantSplit/>
        </w:trPr>
        <w:tc>
          <w:tcPr>
            <w:tcW w:w="2345" w:type="dxa"/>
          </w:tcPr>
          <w:p w14:paraId="11E0E130"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rPr>
              <w:t>事由</w:t>
            </w:r>
            <w:r w:rsidRPr="00246908">
              <w:rPr>
                <w:rFonts w:ascii="Time New Roman" w:eastAsia="黑体" w:hAnsi="Time New Roman" w:hint="eastAsia"/>
                <w:snapToGrid/>
              </w:rPr>
              <w:t>：</w:t>
            </w:r>
          </w:p>
        </w:tc>
        <w:tc>
          <w:tcPr>
            <w:tcW w:w="5026" w:type="dxa"/>
          </w:tcPr>
          <w:p w14:paraId="7B2B9F5D" w14:textId="5A13B9FE" w:rsidR="00AA2CE7" w:rsidRPr="00C74FB6" w:rsidRDefault="00CA0E0D" w:rsidP="00B37FC6">
            <w:pPr>
              <w:pStyle w:val="SingleTxtGC"/>
              <w:ind w:left="0" w:right="0"/>
              <w:rPr>
                <w:snapToGrid/>
              </w:rPr>
            </w:pPr>
            <w:r w:rsidRPr="007768E7">
              <w:rPr>
                <w:rFonts w:hint="eastAsia"/>
                <w:lang w:val="en-GB"/>
              </w:rPr>
              <w:t>酷刑；任意拘留</w:t>
            </w:r>
          </w:p>
        </w:tc>
      </w:tr>
      <w:tr w:rsidR="00AA2CE7" w14:paraId="7DFC0A56" w14:textId="77777777" w:rsidTr="00B37FC6">
        <w:trPr>
          <w:cantSplit/>
        </w:trPr>
        <w:tc>
          <w:tcPr>
            <w:tcW w:w="2345" w:type="dxa"/>
          </w:tcPr>
          <w:p w14:paraId="7BDC5F51" w14:textId="77777777" w:rsidR="00AA2CE7" w:rsidRPr="00246908" w:rsidRDefault="00AA2CE7" w:rsidP="00B37FC6">
            <w:pPr>
              <w:pStyle w:val="SingleTxtGC"/>
              <w:ind w:left="0" w:right="0"/>
              <w:rPr>
                <w:rFonts w:ascii="Time New Roman" w:eastAsia="黑体" w:hAnsi="Time New Roman" w:hint="eastAsia"/>
              </w:rPr>
            </w:pPr>
            <w:r w:rsidRPr="00246908">
              <w:rPr>
                <w:rFonts w:ascii="Time New Roman" w:eastAsia="黑体" w:hAnsi="Time New Roman" w:hint="eastAsia"/>
                <w:snapToGrid/>
              </w:rPr>
              <w:t>以往的后续行动资料：</w:t>
            </w:r>
          </w:p>
        </w:tc>
        <w:tc>
          <w:tcPr>
            <w:tcW w:w="5026" w:type="dxa"/>
          </w:tcPr>
          <w:p w14:paraId="50418E47" w14:textId="3D6E7231" w:rsidR="00AA2CE7" w:rsidRPr="00C74FB6" w:rsidRDefault="00CA0E0D" w:rsidP="00B37FC6">
            <w:pPr>
              <w:pStyle w:val="SingleTxtGC"/>
              <w:ind w:left="0" w:right="0"/>
              <w:rPr>
                <w:snapToGrid/>
              </w:rPr>
            </w:pPr>
            <w:r w:rsidRPr="007768E7">
              <w:rPr>
                <w:rFonts w:hint="eastAsia"/>
                <w:lang w:val="en-GB"/>
              </w:rPr>
              <w:t>无</w:t>
            </w:r>
          </w:p>
        </w:tc>
      </w:tr>
      <w:tr w:rsidR="00AA2CE7" w14:paraId="6905145C" w14:textId="77777777" w:rsidTr="00B37FC6">
        <w:trPr>
          <w:cantSplit/>
        </w:trPr>
        <w:tc>
          <w:tcPr>
            <w:tcW w:w="2345" w:type="dxa"/>
          </w:tcPr>
          <w:p w14:paraId="49258F8F" w14:textId="77777777" w:rsidR="00AA2CE7" w:rsidRPr="00246908" w:rsidRDefault="00AA2CE7" w:rsidP="00B37FC6">
            <w:pPr>
              <w:pStyle w:val="SingleTxtGC"/>
              <w:ind w:left="0" w:right="0"/>
              <w:rPr>
                <w:rFonts w:ascii="Time New Roman" w:eastAsia="黑体" w:hAnsi="Time New Roman"/>
                <w:snapToGrid/>
                <w:lang w:val="fr-CH"/>
              </w:rPr>
            </w:pPr>
            <w:r w:rsidRPr="00246908">
              <w:rPr>
                <w:rFonts w:ascii="Time New Roman" w:eastAsia="黑体" w:hAnsi="Time New Roman" w:hint="eastAsia"/>
                <w:snapToGrid/>
              </w:rPr>
              <w:t>缔约国提交的材料</w:t>
            </w:r>
            <w:r w:rsidRPr="00246908">
              <w:rPr>
                <w:rFonts w:ascii="Time New Roman" w:eastAsia="黑体" w:hAnsi="Time New Roman" w:hint="eastAsia"/>
                <w:snapToGrid/>
                <w:lang w:val="fr-CH"/>
              </w:rPr>
              <w:t>：</w:t>
            </w:r>
          </w:p>
        </w:tc>
        <w:tc>
          <w:tcPr>
            <w:tcW w:w="5026" w:type="dxa"/>
          </w:tcPr>
          <w:p w14:paraId="410146C7" w14:textId="7584CC53" w:rsidR="00AA2CE7" w:rsidRPr="00C657A9" w:rsidRDefault="00CA0E0D" w:rsidP="00B37FC6">
            <w:pPr>
              <w:pStyle w:val="SingleTxtGC"/>
              <w:ind w:left="0" w:right="0"/>
              <w:rPr>
                <w:snapToGrid/>
              </w:rPr>
            </w:pPr>
            <w:r w:rsidRPr="007768E7">
              <w:rPr>
                <w:lang w:val="en-GB"/>
              </w:rPr>
              <w:t>2017</w:t>
            </w:r>
            <w:r w:rsidRPr="007768E7">
              <w:rPr>
                <w:lang w:val="en-GB"/>
              </w:rPr>
              <w:t>年</w:t>
            </w:r>
            <w:r w:rsidRPr="007768E7">
              <w:rPr>
                <w:lang w:val="en-GB"/>
              </w:rPr>
              <w:t>10</w:t>
            </w:r>
            <w:r w:rsidRPr="007768E7">
              <w:rPr>
                <w:lang w:val="en-GB"/>
              </w:rPr>
              <w:t>月</w:t>
            </w:r>
            <w:r w:rsidRPr="007768E7">
              <w:rPr>
                <w:lang w:val="en-GB"/>
              </w:rPr>
              <w:t>3</w:t>
            </w:r>
            <w:r w:rsidRPr="007768E7">
              <w:rPr>
                <w:lang w:val="en-GB"/>
              </w:rPr>
              <w:t>日</w:t>
            </w:r>
            <w:r w:rsidRPr="00051C5D">
              <w:rPr>
                <w:color w:val="0000FF"/>
                <w:vertAlign w:val="superscript"/>
                <w:lang w:val="en-GB"/>
              </w:rPr>
              <w:footnoteReference w:id="20"/>
            </w:r>
          </w:p>
        </w:tc>
      </w:tr>
    </w:tbl>
    <w:p w14:paraId="6CE8B52D" w14:textId="77777777" w:rsidR="00CF23E2" w:rsidRPr="007768E7" w:rsidRDefault="00CF23E2" w:rsidP="00CF23E2">
      <w:pPr>
        <w:pStyle w:val="SingleTxtGC"/>
        <w:rPr>
          <w:lang w:val="en-GB"/>
        </w:rPr>
      </w:pPr>
      <w:bookmarkStart w:id="3" w:name="_gjdgxs" w:colFirst="0" w:colLast="0"/>
      <w:bookmarkEnd w:id="3"/>
      <w:r w:rsidRPr="007768E7">
        <w:rPr>
          <w:lang w:val="en-GB"/>
        </w:rPr>
        <w:tab/>
      </w:r>
      <w:r w:rsidRPr="007768E7">
        <w:rPr>
          <w:rFonts w:hint="eastAsia"/>
          <w:lang w:val="en-GB"/>
        </w:rPr>
        <w:t>缔约国回顾了提交人被捕和被拘留的事实情况，并指出，委员会未能确保对律师和提交人亲属提供的资料进行全面和客观的核实，也没有掌握提交人权利遭到侵犯的任何可靠证据。</w:t>
      </w:r>
    </w:p>
    <w:p w14:paraId="367B6361" w14:textId="7688778C" w:rsidR="00CF23E2" w:rsidRPr="007768E7" w:rsidRDefault="00CF23E2" w:rsidP="00CF23E2">
      <w:pPr>
        <w:pStyle w:val="SingleTxtGC"/>
        <w:rPr>
          <w:lang w:val="en-GB"/>
        </w:rPr>
      </w:pPr>
      <w:r w:rsidRPr="007768E7">
        <w:rPr>
          <w:lang w:val="en-GB"/>
        </w:rPr>
        <w:tab/>
      </w:r>
      <w:r w:rsidRPr="007768E7">
        <w:rPr>
          <w:rFonts w:hint="eastAsia"/>
          <w:lang w:val="en-GB"/>
        </w:rPr>
        <w:t>关于《意见》第</w:t>
      </w:r>
      <w:r w:rsidRPr="007768E7">
        <w:rPr>
          <w:rFonts w:hint="eastAsia"/>
          <w:lang w:val="en-GB"/>
        </w:rPr>
        <w:t>7.4</w:t>
      </w:r>
      <w:r w:rsidRPr="007768E7">
        <w:rPr>
          <w:rFonts w:hint="eastAsia"/>
          <w:lang w:val="en-GB"/>
        </w:rPr>
        <w:t>段，缔约国回顾说，委员会注意到提交人声称他已经用尽了所有可用的有效国内补救办法，因此认为《任择议定书》第五条第</w:t>
      </w:r>
      <w:r w:rsidRPr="007768E7">
        <w:rPr>
          <w:rFonts w:hint="eastAsia"/>
          <w:lang w:val="en-GB"/>
        </w:rPr>
        <w:t>2</w:t>
      </w:r>
      <w:r w:rsidRPr="007768E7">
        <w:rPr>
          <w:rFonts w:hint="eastAsia"/>
          <w:lang w:val="en-GB"/>
        </w:rPr>
        <w:t>款</w:t>
      </w:r>
      <w:r w:rsidRPr="007768E7">
        <w:rPr>
          <w:rFonts w:hint="eastAsia"/>
          <w:lang w:val="en-GB"/>
        </w:rPr>
        <w:t>(</w:t>
      </w:r>
      <w:r w:rsidRPr="007768E7">
        <w:rPr>
          <w:rFonts w:hint="eastAsia"/>
          <w:lang w:val="en-GB"/>
        </w:rPr>
        <w:t>丑</w:t>
      </w:r>
      <w:r w:rsidRPr="007768E7">
        <w:rPr>
          <w:rFonts w:hint="eastAsia"/>
          <w:lang w:val="en-GB"/>
        </w:rPr>
        <w:t>)</w:t>
      </w:r>
      <w:r w:rsidRPr="007768E7">
        <w:rPr>
          <w:rFonts w:hint="eastAsia"/>
          <w:lang w:val="en-GB"/>
        </w:rPr>
        <w:t>项的要求已经得到满足。虽然缔约国没有质疑这一评估，但它强调，判定提交人有罪的是依法设立的独立公正的主管法庭。缔约国指出，在律师提出申诉后启动的撤销原判和监督复审程序过程中，各法院没有发现任何理由可以证明有必要修改或取消对提交人的判决。</w:t>
      </w:r>
    </w:p>
    <w:p w14:paraId="36A04699" w14:textId="784DEF81" w:rsidR="00CF23E2" w:rsidRPr="007768E7" w:rsidRDefault="00CF23E2" w:rsidP="00CF23E2">
      <w:pPr>
        <w:pStyle w:val="SingleTxtGC"/>
        <w:rPr>
          <w:lang w:val="en-GB"/>
        </w:rPr>
      </w:pPr>
      <w:r w:rsidRPr="007768E7">
        <w:rPr>
          <w:lang w:val="en-GB"/>
        </w:rPr>
        <w:tab/>
      </w:r>
      <w:r w:rsidRPr="007768E7">
        <w:rPr>
          <w:rFonts w:hint="eastAsia"/>
          <w:lang w:val="en-GB"/>
        </w:rPr>
        <w:t>关于《意见》第</w:t>
      </w:r>
      <w:r w:rsidRPr="007768E7">
        <w:rPr>
          <w:rFonts w:hint="eastAsia"/>
          <w:lang w:val="en-GB"/>
        </w:rPr>
        <w:t>8.2</w:t>
      </w:r>
      <w:r w:rsidRPr="007768E7">
        <w:rPr>
          <w:rFonts w:hint="eastAsia"/>
          <w:lang w:val="en-GB"/>
        </w:rPr>
        <w:t>和</w:t>
      </w:r>
      <w:r w:rsidRPr="007768E7">
        <w:rPr>
          <w:rFonts w:hint="eastAsia"/>
          <w:lang w:val="en-GB"/>
        </w:rPr>
        <w:t>8.3</w:t>
      </w:r>
      <w:r w:rsidRPr="007768E7">
        <w:rPr>
          <w:rFonts w:hint="eastAsia"/>
          <w:lang w:val="en-GB"/>
        </w:rPr>
        <w:t>段，缔约国指出，提交人被拘留在临时拘留设施时，没有向调查人员或法院申诉遭受酷刑，他的任何一个律师也都没有声称被告遭受酷刑和虐待。缔约国解释说，在</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8</w:t>
      </w:r>
      <w:r w:rsidRPr="007768E7">
        <w:rPr>
          <w:rFonts w:hint="eastAsia"/>
          <w:lang w:val="en-GB"/>
        </w:rPr>
        <w:t>日至</w:t>
      </w:r>
      <w:r w:rsidRPr="007768E7">
        <w:rPr>
          <w:rFonts w:hint="eastAsia"/>
          <w:lang w:val="en-GB"/>
        </w:rPr>
        <w:t>2013</w:t>
      </w:r>
      <w:r w:rsidRPr="007768E7">
        <w:rPr>
          <w:rFonts w:hint="eastAsia"/>
          <w:lang w:val="en-GB"/>
        </w:rPr>
        <w:t>年</w:t>
      </w:r>
      <w:r w:rsidRPr="007768E7">
        <w:rPr>
          <w:rFonts w:hint="eastAsia"/>
          <w:lang w:val="en-GB"/>
        </w:rPr>
        <w:t>1</w:t>
      </w:r>
      <w:r w:rsidRPr="007768E7">
        <w:rPr>
          <w:rFonts w:hint="eastAsia"/>
          <w:lang w:val="en-GB"/>
        </w:rPr>
        <w:t>月</w:t>
      </w:r>
      <w:r w:rsidRPr="007768E7">
        <w:rPr>
          <w:rFonts w:hint="eastAsia"/>
          <w:lang w:val="en-GB"/>
        </w:rPr>
        <w:t>6</w:t>
      </w:r>
      <w:r w:rsidRPr="007768E7">
        <w:rPr>
          <w:rFonts w:hint="eastAsia"/>
          <w:lang w:val="en-GB"/>
        </w:rPr>
        <w:t>日进行的调查活动中，提交人和他的律师都没有就任何身体伤害、酷刑或任何其他侵权行为提出申诉，而事实上《意见》中指出的身体伤害</w:t>
      </w:r>
      <w:r w:rsidRPr="007768E7">
        <w:rPr>
          <w:rFonts w:hint="eastAsia"/>
          <w:lang w:val="en-GB"/>
        </w:rPr>
        <w:t>(</w:t>
      </w:r>
      <w:r w:rsidRPr="007768E7">
        <w:rPr>
          <w:rFonts w:hint="eastAsia"/>
          <w:lang w:val="en-GB"/>
        </w:rPr>
        <w:t>肋骨骨折等</w:t>
      </w:r>
      <w:r w:rsidRPr="007768E7">
        <w:rPr>
          <w:rFonts w:hint="eastAsia"/>
          <w:lang w:val="en-GB"/>
        </w:rPr>
        <w:t>)</w:t>
      </w:r>
      <w:r w:rsidRPr="007768E7">
        <w:rPr>
          <w:rFonts w:hint="eastAsia"/>
          <w:lang w:val="en-GB"/>
        </w:rPr>
        <w:t>应该需要医疗干预治疗因而无法进行任何调查活动。缔约国的结论是，提交人的律师或任何其他人都没有提供任何文件或事实来证实酷刑指控，并指出初步调查当局没有得到任何资料表明需要进行体检并继而需要对这些指控进行调查。</w:t>
      </w:r>
    </w:p>
    <w:p w14:paraId="3DC12490" w14:textId="43EF9D0D" w:rsidR="00CF23E2" w:rsidRPr="007768E7" w:rsidRDefault="00CF23E2" w:rsidP="00CF23E2">
      <w:pPr>
        <w:pStyle w:val="SingleTxtGC"/>
        <w:rPr>
          <w:lang w:val="en-GB"/>
        </w:rPr>
      </w:pPr>
      <w:r w:rsidRPr="007768E7">
        <w:rPr>
          <w:lang w:val="en-GB"/>
        </w:rPr>
        <w:tab/>
      </w:r>
      <w:r w:rsidRPr="007768E7">
        <w:rPr>
          <w:rFonts w:hint="eastAsia"/>
          <w:lang w:val="en-GB"/>
        </w:rPr>
        <w:t>关于第</w:t>
      </w:r>
      <w:r w:rsidRPr="007768E7">
        <w:rPr>
          <w:rFonts w:hint="eastAsia"/>
          <w:lang w:val="en-GB"/>
        </w:rPr>
        <w:t>8.4</w:t>
      </w:r>
      <w:r w:rsidRPr="007768E7">
        <w:rPr>
          <w:rFonts w:hint="eastAsia"/>
          <w:lang w:val="en-GB"/>
        </w:rPr>
        <w:t>段，缔约国回顾委员会认为提交人关于他在</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3</w:t>
      </w:r>
      <w:r w:rsidRPr="007768E7">
        <w:rPr>
          <w:rFonts w:hint="eastAsia"/>
          <w:lang w:val="en-GB"/>
        </w:rPr>
        <w:t>日至</w:t>
      </w:r>
      <w:r w:rsidRPr="007768E7">
        <w:rPr>
          <w:rFonts w:hint="eastAsia"/>
          <w:lang w:val="en-GB"/>
        </w:rPr>
        <w:t>8</w:t>
      </w:r>
      <w:r w:rsidRPr="007768E7">
        <w:rPr>
          <w:rFonts w:hint="eastAsia"/>
          <w:lang w:val="en-GB"/>
        </w:rPr>
        <w:t>日被非法剥夺自由的申诉属实，但指出提交人在</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8</w:t>
      </w:r>
      <w:r w:rsidRPr="007768E7">
        <w:rPr>
          <w:rFonts w:hint="eastAsia"/>
          <w:lang w:val="en-GB"/>
        </w:rPr>
        <w:t>日才被捕。缔约国指出，刑事案件档案和其他材料未包括任何资料表明提交人从</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3</w:t>
      </w:r>
      <w:r w:rsidRPr="007768E7">
        <w:rPr>
          <w:rFonts w:hint="eastAsia"/>
          <w:lang w:val="en-GB"/>
        </w:rPr>
        <w:t>日至</w:t>
      </w:r>
      <w:r w:rsidRPr="007768E7">
        <w:rPr>
          <w:rFonts w:hint="eastAsia"/>
          <w:lang w:val="en-GB"/>
        </w:rPr>
        <w:t>8</w:t>
      </w:r>
      <w:r w:rsidRPr="007768E7">
        <w:rPr>
          <w:rFonts w:hint="eastAsia"/>
          <w:lang w:val="en-GB"/>
        </w:rPr>
        <w:t>日被拘留。缔约国最后认为，委员会的结论完全基于提交人亲属的证词，他们关心的是提交人的诉讼得到积极的结果，而初步调查和其他材料完全否认了委员会的结论。</w:t>
      </w:r>
    </w:p>
    <w:p w14:paraId="35A47F01" w14:textId="7B11EB69" w:rsidR="00CF23E2" w:rsidRPr="007768E7" w:rsidRDefault="00CF23E2" w:rsidP="00CF23E2">
      <w:pPr>
        <w:pStyle w:val="SingleTxtGC"/>
        <w:rPr>
          <w:lang w:val="en-GB"/>
        </w:rPr>
      </w:pPr>
      <w:r w:rsidRPr="007768E7">
        <w:rPr>
          <w:lang w:val="en-GB"/>
        </w:rPr>
        <w:lastRenderedPageBreak/>
        <w:tab/>
      </w:r>
      <w:r w:rsidRPr="007768E7">
        <w:rPr>
          <w:rFonts w:hint="eastAsia"/>
          <w:lang w:val="en-GB"/>
        </w:rPr>
        <w:t>关于第</w:t>
      </w:r>
      <w:r w:rsidRPr="007768E7">
        <w:rPr>
          <w:rFonts w:hint="eastAsia"/>
          <w:lang w:val="en-GB"/>
        </w:rPr>
        <w:t>8.5</w:t>
      </w:r>
      <w:r w:rsidRPr="007768E7">
        <w:rPr>
          <w:rFonts w:hint="eastAsia"/>
          <w:lang w:val="en-GB"/>
        </w:rPr>
        <w:t>段，缔约国认为，虽然审前拘留作为一种预防措施一般适用于涉嫌犯有可处以不少于三年监禁之罪者，但《刑事诉讼法》规定了一些一般规则的例外情况，特别是在被起诉者或被告逃避调查和司法的情况下。在提交人的案件中，《刑法》相应条款规定的最高刑罚不超过三年监禁；然而，目击证人的证词充分证明，提交人逃离了犯罪现场，在被捕前一直逃避调查，并试图影响证人</w:t>
      </w:r>
      <w:proofErr w:type="gramStart"/>
      <w:r w:rsidRPr="007768E7">
        <w:rPr>
          <w:rFonts w:hint="eastAsia"/>
          <w:lang w:val="en-GB"/>
        </w:rPr>
        <w:t>作出</w:t>
      </w:r>
      <w:proofErr w:type="gramEnd"/>
      <w:r w:rsidRPr="007768E7">
        <w:rPr>
          <w:rFonts w:hint="eastAsia"/>
          <w:lang w:val="en-GB"/>
        </w:rPr>
        <w:t>虚假陈述。缔约国认为，鉴于这种情况以及对提交人提出的指控的性质，实施审前拘留作为预防措施符合《刑事诉讼法》，塔什干地区法院在其</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15</w:t>
      </w:r>
      <w:r w:rsidRPr="007768E7">
        <w:rPr>
          <w:rFonts w:hint="eastAsia"/>
          <w:lang w:val="en-GB"/>
        </w:rPr>
        <w:t>日的裁决中确认了这一点。</w:t>
      </w:r>
    </w:p>
    <w:p w14:paraId="02A92947" w14:textId="68989BF0" w:rsidR="00CF23E2" w:rsidRPr="007768E7" w:rsidRDefault="00CF23E2" w:rsidP="00CF23E2">
      <w:pPr>
        <w:pStyle w:val="SingleTxtGC"/>
        <w:rPr>
          <w:lang w:val="en-GB"/>
        </w:rPr>
      </w:pPr>
      <w:r w:rsidRPr="007768E7">
        <w:rPr>
          <w:lang w:val="en-GB"/>
        </w:rPr>
        <w:tab/>
      </w:r>
      <w:r w:rsidRPr="007768E7">
        <w:rPr>
          <w:rFonts w:hint="eastAsia"/>
          <w:lang w:val="en-GB"/>
        </w:rPr>
        <w:t>关于第</w:t>
      </w:r>
      <w:r w:rsidRPr="007768E7">
        <w:rPr>
          <w:rFonts w:hint="eastAsia"/>
          <w:lang w:val="en-GB"/>
        </w:rPr>
        <w:t>8.6</w:t>
      </w:r>
      <w:r w:rsidRPr="007768E7">
        <w:rPr>
          <w:rFonts w:hint="eastAsia"/>
          <w:lang w:val="en-GB"/>
        </w:rPr>
        <w:t>段，缔约国非常详细地驳斥了律师关于提交人获得法律服务的指控。具体而言，缔约国指出，提交人和他的律师都没有在国内一级就他们会面的情况提出任何申诉。提交人也没有对更换代理律师提出任何异议。</w:t>
      </w:r>
    </w:p>
    <w:p w14:paraId="2EA12917" w14:textId="182EBDA7" w:rsidR="00CF23E2" w:rsidRPr="007768E7" w:rsidRDefault="00CF23E2" w:rsidP="00CF23E2">
      <w:pPr>
        <w:pStyle w:val="SingleTxtGC"/>
        <w:rPr>
          <w:lang w:val="en-GB"/>
        </w:rPr>
      </w:pPr>
      <w:r w:rsidRPr="007768E7">
        <w:rPr>
          <w:lang w:val="en-GB"/>
        </w:rPr>
        <w:tab/>
      </w:r>
      <w:r w:rsidRPr="007768E7">
        <w:rPr>
          <w:rFonts w:hint="eastAsia"/>
          <w:lang w:val="en-GB"/>
        </w:rPr>
        <w:t>缔约国进一步指出，根据</w:t>
      </w:r>
      <w:r w:rsidRPr="007768E7">
        <w:rPr>
          <w:rFonts w:hint="eastAsia"/>
          <w:lang w:val="en-GB"/>
        </w:rPr>
        <w:t>2012</w:t>
      </w:r>
      <w:r w:rsidRPr="007768E7">
        <w:rPr>
          <w:rFonts w:hint="eastAsia"/>
          <w:lang w:val="en-GB"/>
        </w:rPr>
        <w:t>年、</w:t>
      </w:r>
      <w:r w:rsidRPr="007768E7">
        <w:rPr>
          <w:rFonts w:hint="eastAsia"/>
          <w:lang w:val="en-GB"/>
        </w:rPr>
        <w:t>2013</w:t>
      </w:r>
      <w:r w:rsidRPr="007768E7">
        <w:rPr>
          <w:rFonts w:hint="eastAsia"/>
          <w:lang w:val="en-GB"/>
        </w:rPr>
        <w:t>年和</w:t>
      </w:r>
      <w:r w:rsidRPr="007768E7">
        <w:rPr>
          <w:rFonts w:hint="eastAsia"/>
          <w:lang w:val="en-GB"/>
        </w:rPr>
        <w:t>2014</w:t>
      </w:r>
      <w:r w:rsidRPr="007768E7">
        <w:rPr>
          <w:rFonts w:hint="eastAsia"/>
          <w:lang w:val="en-GB"/>
        </w:rPr>
        <w:t>年的大赦令，提交人的监禁被劳动教养所取代，因此提交人已经获释出狱。根据</w:t>
      </w:r>
      <w:r w:rsidRPr="007768E7">
        <w:rPr>
          <w:rFonts w:hint="eastAsia"/>
          <w:lang w:val="en-GB"/>
        </w:rPr>
        <w:t>2016</w:t>
      </w:r>
      <w:r w:rsidRPr="007768E7">
        <w:rPr>
          <w:rFonts w:hint="eastAsia"/>
          <w:lang w:val="en-GB"/>
        </w:rPr>
        <w:t>年</w:t>
      </w:r>
      <w:r w:rsidRPr="007768E7">
        <w:rPr>
          <w:rFonts w:hint="eastAsia"/>
          <w:lang w:val="en-GB"/>
        </w:rPr>
        <w:t>10</w:t>
      </w:r>
      <w:r w:rsidRPr="007768E7">
        <w:rPr>
          <w:rFonts w:hint="eastAsia"/>
          <w:lang w:val="en-GB"/>
        </w:rPr>
        <w:t>月</w:t>
      </w:r>
      <w:r w:rsidRPr="007768E7">
        <w:rPr>
          <w:rFonts w:hint="eastAsia"/>
          <w:lang w:val="en-GB"/>
        </w:rPr>
        <w:t>12</w:t>
      </w:r>
      <w:r w:rsidRPr="007768E7">
        <w:rPr>
          <w:rFonts w:hint="eastAsia"/>
          <w:lang w:val="en-GB"/>
        </w:rPr>
        <w:t>日的大赦令，提交人的刑罚也减少了四分之一，</w:t>
      </w:r>
      <w:r w:rsidRPr="007768E7">
        <w:rPr>
          <w:rFonts w:hint="eastAsia"/>
          <w:lang w:val="en-GB"/>
        </w:rPr>
        <w:t>2017</w:t>
      </w:r>
      <w:r w:rsidRPr="007768E7">
        <w:rPr>
          <w:rFonts w:hint="eastAsia"/>
          <w:lang w:val="en-GB"/>
        </w:rPr>
        <w:t>年</w:t>
      </w:r>
      <w:r w:rsidRPr="007768E7">
        <w:rPr>
          <w:rFonts w:hint="eastAsia"/>
          <w:lang w:val="en-GB"/>
        </w:rPr>
        <w:t>1</w:t>
      </w:r>
      <w:r w:rsidRPr="007768E7">
        <w:rPr>
          <w:rFonts w:hint="eastAsia"/>
          <w:lang w:val="en-GB"/>
        </w:rPr>
        <w:t>月</w:t>
      </w:r>
      <w:r w:rsidRPr="007768E7">
        <w:rPr>
          <w:rFonts w:hint="eastAsia"/>
          <w:lang w:val="en-GB"/>
        </w:rPr>
        <w:t>20</w:t>
      </w:r>
      <w:r w:rsidRPr="007768E7">
        <w:rPr>
          <w:rFonts w:hint="eastAsia"/>
          <w:lang w:val="en-GB"/>
        </w:rPr>
        <w:t>日，提交人被免除剩余刑期。</w:t>
      </w:r>
    </w:p>
    <w:p w14:paraId="77B215D8" w14:textId="66F5333C" w:rsidR="00CF23E2" w:rsidRPr="007768E7" w:rsidRDefault="00CF23E2" w:rsidP="00CF23E2">
      <w:pPr>
        <w:pStyle w:val="SingleTxtGC"/>
        <w:rPr>
          <w:vertAlign w:val="superscript"/>
          <w:lang w:val="en-GB"/>
        </w:rPr>
      </w:pPr>
      <w:r w:rsidRPr="00CA0E0D">
        <w:rPr>
          <w:rFonts w:ascii="Time New Roman" w:eastAsia="黑体" w:hAnsi="Time New Roman"/>
          <w:lang w:val="en-GB"/>
        </w:rPr>
        <w:t>提交人律师提交的材料：</w:t>
      </w:r>
      <w:r w:rsidRPr="007768E7">
        <w:rPr>
          <w:lang w:val="en-GB"/>
        </w:rPr>
        <w:t>2020</w:t>
      </w:r>
      <w:r w:rsidRPr="007768E7">
        <w:rPr>
          <w:lang w:val="en-GB"/>
        </w:rPr>
        <w:t>年</w:t>
      </w:r>
      <w:r w:rsidRPr="007768E7">
        <w:rPr>
          <w:lang w:val="en-GB"/>
        </w:rPr>
        <w:t>4</w:t>
      </w:r>
      <w:r w:rsidRPr="007768E7">
        <w:rPr>
          <w:lang w:val="en-GB"/>
        </w:rPr>
        <w:t>月</w:t>
      </w:r>
      <w:r w:rsidRPr="007768E7">
        <w:rPr>
          <w:lang w:val="en-GB"/>
        </w:rPr>
        <w:t>28</w:t>
      </w:r>
      <w:r w:rsidRPr="007768E7">
        <w:rPr>
          <w:lang w:val="en-GB"/>
        </w:rPr>
        <w:t>日</w:t>
      </w:r>
      <w:r w:rsidR="00051C5D" w:rsidRPr="00051C5D">
        <w:rPr>
          <w:color w:val="0000FF"/>
          <w:vertAlign w:val="superscript"/>
          <w:lang w:val="en-GB"/>
        </w:rPr>
        <w:footnoteReference w:id="21"/>
      </w:r>
    </w:p>
    <w:p w14:paraId="05FD030C" w14:textId="77777777" w:rsidR="00CF23E2" w:rsidRPr="007768E7" w:rsidRDefault="00CF23E2" w:rsidP="00CF23E2">
      <w:pPr>
        <w:pStyle w:val="SingleTxtGC"/>
        <w:rPr>
          <w:lang w:val="en-GB"/>
        </w:rPr>
      </w:pPr>
      <w:r w:rsidRPr="007768E7">
        <w:rPr>
          <w:lang w:val="en-GB"/>
        </w:rPr>
        <w:tab/>
      </w:r>
      <w:r w:rsidRPr="007768E7">
        <w:rPr>
          <w:rFonts w:hint="eastAsia"/>
          <w:lang w:val="en-GB"/>
        </w:rPr>
        <w:t>律师回应了缔约国关于委员会《意见》某些段落的说法，继续对针对提交人的诉讼的合法性提出质疑。</w:t>
      </w:r>
    </w:p>
    <w:p w14:paraId="566A9556" w14:textId="1555F4D2" w:rsidR="00CF23E2" w:rsidRPr="007768E7" w:rsidRDefault="00CF23E2" w:rsidP="00CF23E2">
      <w:pPr>
        <w:pStyle w:val="SingleTxtGC"/>
        <w:rPr>
          <w:lang w:val="en-GB"/>
        </w:rPr>
      </w:pPr>
      <w:r w:rsidRPr="007768E7">
        <w:rPr>
          <w:lang w:val="en-GB"/>
        </w:rPr>
        <w:tab/>
      </w:r>
      <w:r w:rsidRPr="007768E7">
        <w:rPr>
          <w:rFonts w:hint="eastAsia"/>
          <w:lang w:val="en-GB"/>
        </w:rPr>
        <w:t>关于第</w:t>
      </w:r>
      <w:r w:rsidRPr="007768E7">
        <w:rPr>
          <w:rFonts w:hint="eastAsia"/>
          <w:lang w:val="en-GB"/>
        </w:rPr>
        <w:t>7.4</w:t>
      </w:r>
      <w:r w:rsidRPr="007768E7">
        <w:rPr>
          <w:rFonts w:hint="eastAsia"/>
          <w:lang w:val="en-GB"/>
        </w:rPr>
        <w:t>段，律师认为，对提交人案件的审前调查进行得不恰当。特别是，没有在犯罪现场核实证词，也没有与证人对质。律师补充说，上诉程序仅持续了</w:t>
      </w:r>
      <w:r w:rsidRPr="007768E7">
        <w:rPr>
          <w:rFonts w:hint="eastAsia"/>
          <w:lang w:val="en-GB"/>
        </w:rPr>
        <w:t>40</w:t>
      </w:r>
      <w:r w:rsidRPr="007768E7">
        <w:rPr>
          <w:rFonts w:hint="eastAsia"/>
          <w:lang w:val="en-GB"/>
        </w:rPr>
        <w:t>分钟；上诉法院驳回了他的动议，并立即着手审议。在检方提出“维持原判”的建议之后，上诉法院仅在</w:t>
      </w:r>
      <w:r w:rsidRPr="007768E7">
        <w:rPr>
          <w:rFonts w:hint="eastAsia"/>
          <w:lang w:val="en-GB"/>
        </w:rPr>
        <w:t>10</w:t>
      </w:r>
      <w:r w:rsidRPr="007768E7">
        <w:rPr>
          <w:rFonts w:hint="eastAsia"/>
          <w:lang w:val="en-GB"/>
        </w:rPr>
        <w:t>分钟内便决定维持一审判决。</w:t>
      </w:r>
    </w:p>
    <w:p w14:paraId="51EFE400" w14:textId="6643DC1A" w:rsidR="00CF23E2" w:rsidRPr="007768E7" w:rsidRDefault="00CF23E2" w:rsidP="00CF23E2">
      <w:pPr>
        <w:pStyle w:val="SingleTxtGC"/>
        <w:rPr>
          <w:lang w:val="en-GB"/>
        </w:rPr>
      </w:pPr>
      <w:r w:rsidRPr="007768E7">
        <w:rPr>
          <w:lang w:val="en-GB"/>
        </w:rPr>
        <w:tab/>
      </w:r>
      <w:r w:rsidRPr="007768E7">
        <w:rPr>
          <w:rFonts w:hint="eastAsia"/>
          <w:lang w:val="en-GB"/>
        </w:rPr>
        <w:t>关于第</w:t>
      </w:r>
      <w:r w:rsidRPr="007768E7">
        <w:rPr>
          <w:rFonts w:hint="eastAsia"/>
          <w:lang w:val="en-GB"/>
        </w:rPr>
        <w:t>8.2</w:t>
      </w:r>
      <w:r w:rsidRPr="007768E7">
        <w:rPr>
          <w:rFonts w:hint="eastAsia"/>
          <w:lang w:val="en-GB"/>
        </w:rPr>
        <w:t>和</w:t>
      </w:r>
      <w:r w:rsidRPr="007768E7">
        <w:rPr>
          <w:rFonts w:hint="eastAsia"/>
          <w:lang w:val="en-GB"/>
        </w:rPr>
        <w:t>8.3</w:t>
      </w:r>
      <w:r w:rsidRPr="007768E7">
        <w:rPr>
          <w:rFonts w:hint="eastAsia"/>
          <w:lang w:val="en-GB"/>
        </w:rPr>
        <w:t>段，律师辩称，从</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4</w:t>
      </w:r>
      <w:r w:rsidRPr="007768E7">
        <w:rPr>
          <w:rFonts w:hint="eastAsia"/>
          <w:lang w:val="en-GB"/>
        </w:rPr>
        <w:t>日起，他和提交人的亲属多次就对提交人的虐待提交申诉，但所有申诉都没有得到答复。提交人的律师认为，医生很容易就能发现提交人身上留下的殴打和酷刑的痕迹，而且提交人因头部多次受到击打而抽搐。提交人已准备好接受体检，以核实他的说法，而且他可以提供一份能够证实他指控的狱友名单。</w:t>
      </w:r>
    </w:p>
    <w:p w14:paraId="7B0AB315" w14:textId="459254B6" w:rsidR="00CF23E2" w:rsidRPr="007768E7" w:rsidRDefault="00CF23E2" w:rsidP="00CF23E2">
      <w:pPr>
        <w:pStyle w:val="SingleTxtGC"/>
        <w:rPr>
          <w:lang w:val="en-GB"/>
        </w:rPr>
      </w:pPr>
      <w:r w:rsidRPr="007768E7">
        <w:rPr>
          <w:lang w:val="en-GB"/>
        </w:rPr>
        <w:tab/>
      </w:r>
      <w:r w:rsidRPr="007768E7">
        <w:rPr>
          <w:rFonts w:hint="eastAsia"/>
          <w:lang w:val="en-GB"/>
        </w:rPr>
        <w:t>关于第</w:t>
      </w:r>
      <w:r w:rsidRPr="007768E7">
        <w:rPr>
          <w:rFonts w:hint="eastAsia"/>
          <w:lang w:val="en-GB"/>
        </w:rPr>
        <w:t>8.4</w:t>
      </w:r>
      <w:r w:rsidRPr="007768E7">
        <w:rPr>
          <w:rFonts w:hint="eastAsia"/>
          <w:lang w:val="en-GB"/>
        </w:rPr>
        <w:t>段，律师指出，与缔约国的指称相反，案卷材料显示，提交人确实于</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3</w:t>
      </w:r>
      <w:r w:rsidRPr="007768E7">
        <w:rPr>
          <w:rFonts w:hint="eastAsia"/>
          <w:lang w:val="en-GB"/>
        </w:rPr>
        <w:t>日被捕。他补充说，有若干证人可以作证，包括提交人在内的五人在没有任何法律依据的情况下于</w:t>
      </w:r>
      <w:r w:rsidRPr="007768E7">
        <w:rPr>
          <w:rFonts w:hint="eastAsia"/>
          <w:lang w:val="en-GB"/>
        </w:rPr>
        <w:t>8</w:t>
      </w:r>
      <w:r w:rsidRPr="007768E7">
        <w:rPr>
          <w:rFonts w:hint="eastAsia"/>
          <w:lang w:val="en-GB"/>
        </w:rPr>
        <w:t>月</w:t>
      </w:r>
      <w:r w:rsidRPr="007768E7">
        <w:rPr>
          <w:rFonts w:hint="eastAsia"/>
          <w:lang w:val="en-GB"/>
        </w:rPr>
        <w:t>3</w:t>
      </w:r>
      <w:r w:rsidRPr="007768E7">
        <w:rPr>
          <w:rFonts w:hint="eastAsia"/>
          <w:lang w:val="en-GB"/>
        </w:rPr>
        <w:t>日至</w:t>
      </w:r>
      <w:r w:rsidRPr="007768E7">
        <w:rPr>
          <w:rFonts w:hint="eastAsia"/>
          <w:lang w:val="en-GB"/>
        </w:rPr>
        <w:t>8</w:t>
      </w:r>
      <w:r w:rsidRPr="007768E7">
        <w:rPr>
          <w:rFonts w:hint="eastAsia"/>
          <w:lang w:val="en-GB"/>
        </w:rPr>
        <w:t>日被拘留。</w:t>
      </w:r>
    </w:p>
    <w:p w14:paraId="648519B9" w14:textId="41945C2F" w:rsidR="00CF23E2" w:rsidRPr="007768E7" w:rsidRDefault="00CF23E2" w:rsidP="00CF23E2">
      <w:pPr>
        <w:pStyle w:val="SingleTxtGC"/>
        <w:rPr>
          <w:lang w:val="en-GB"/>
        </w:rPr>
      </w:pPr>
      <w:r w:rsidRPr="007768E7">
        <w:rPr>
          <w:lang w:val="en-GB"/>
        </w:rPr>
        <w:tab/>
      </w:r>
      <w:r w:rsidRPr="007768E7">
        <w:rPr>
          <w:rFonts w:hint="eastAsia"/>
          <w:lang w:val="en-GB"/>
        </w:rPr>
        <w:t>关于缔约国对第</w:t>
      </w:r>
      <w:r w:rsidRPr="007768E7">
        <w:rPr>
          <w:rFonts w:hint="eastAsia"/>
          <w:lang w:val="en-GB"/>
        </w:rPr>
        <w:t>8.5</w:t>
      </w:r>
      <w:r w:rsidRPr="007768E7">
        <w:rPr>
          <w:rFonts w:hint="eastAsia"/>
          <w:lang w:val="en-GB"/>
        </w:rPr>
        <w:t>段的解释，律师提到调查主管部门的一般做法，在类似提交人的案件以及与提交人的主动人格相似的情况下，从未使用审前拘留作为预防措施。因此，律师认为，对提交人的审前拘留违反了缔约国的《刑事诉讼法》，调查被不当拖延，导致提交人被拘留</w:t>
      </w:r>
      <w:r w:rsidRPr="007768E7">
        <w:rPr>
          <w:rFonts w:hint="eastAsia"/>
          <w:lang w:val="en-GB"/>
        </w:rPr>
        <w:t>11</w:t>
      </w:r>
      <w:r w:rsidRPr="007768E7">
        <w:rPr>
          <w:rFonts w:hint="eastAsia"/>
          <w:lang w:val="en-GB"/>
        </w:rPr>
        <w:t>个月。</w:t>
      </w:r>
    </w:p>
    <w:p w14:paraId="6138BA07" w14:textId="0F409AED" w:rsidR="00CF23E2" w:rsidRPr="007768E7" w:rsidRDefault="00CF23E2" w:rsidP="00CF23E2">
      <w:pPr>
        <w:pStyle w:val="SingleTxtGC"/>
        <w:rPr>
          <w:lang w:val="en-GB"/>
        </w:rPr>
      </w:pPr>
      <w:r w:rsidRPr="007768E7">
        <w:rPr>
          <w:lang w:val="en-GB"/>
        </w:rPr>
        <w:tab/>
      </w:r>
      <w:r w:rsidRPr="007768E7">
        <w:rPr>
          <w:rFonts w:hint="eastAsia"/>
          <w:lang w:val="en-GB"/>
        </w:rPr>
        <w:t>关于第</w:t>
      </w:r>
      <w:r w:rsidRPr="007768E7">
        <w:rPr>
          <w:rFonts w:hint="eastAsia"/>
          <w:lang w:val="en-GB"/>
        </w:rPr>
        <w:t>8.6</w:t>
      </w:r>
      <w:r w:rsidRPr="007768E7">
        <w:rPr>
          <w:rFonts w:hint="eastAsia"/>
          <w:lang w:val="en-GB"/>
        </w:rPr>
        <w:t>段，律师回顾了提交人被拘留的情况，并指出，他是在</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3</w:t>
      </w:r>
      <w:r w:rsidRPr="007768E7">
        <w:rPr>
          <w:rFonts w:hint="eastAsia"/>
          <w:lang w:val="en-GB"/>
        </w:rPr>
        <w:t>日，即正式逮捕和拘留之前几天知道逮捕的。</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8</w:t>
      </w:r>
      <w:r w:rsidRPr="007768E7">
        <w:rPr>
          <w:rFonts w:hint="eastAsia"/>
          <w:lang w:val="en-GB"/>
        </w:rPr>
        <w:t>日之前，律师试图联系主管部门澄清提交人的情况，但无果。具体而言，国家安全局答复说，没有关于被拘留者下落的信息。</w:t>
      </w:r>
      <w:r w:rsidRPr="007768E7">
        <w:rPr>
          <w:rFonts w:hint="eastAsia"/>
          <w:lang w:val="en-GB"/>
        </w:rPr>
        <w:t>2012</w:t>
      </w:r>
      <w:r w:rsidRPr="007768E7">
        <w:rPr>
          <w:rFonts w:hint="eastAsia"/>
          <w:lang w:val="en-GB"/>
        </w:rPr>
        <w:t>年</w:t>
      </w:r>
      <w:r w:rsidRPr="007768E7">
        <w:rPr>
          <w:rFonts w:hint="eastAsia"/>
          <w:lang w:val="en-GB"/>
        </w:rPr>
        <w:t>8</w:t>
      </w:r>
      <w:r w:rsidRPr="007768E7">
        <w:rPr>
          <w:rFonts w:hint="eastAsia"/>
          <w:lang w:val="en-GB"/>
        </w:rPr>
        <w:t>月</w:t>
      </w:r>
      <w:r w:rsidRPr="007768E7">
        <w:rPr>
          <w:rFonts w:hint="eastAsia"/>
          <w:lang w:val="en-GB"/>
        </w:rPr>
        <w:t>8</w:t>
      </w:r>
      <w:r w:rsidRPr="007768E7">
        <w:rPr>
          <w:rFonts w:hint="eastAsia"/>
          <w:lang w:val="en-GB"/>
        </w:rPr>
        <w:t>日，律师获准私下会见提交人，事实</w:t>
      </w:r>
      <w:r w:rsidRPr="007768E7">
        <w:rPr>
          <w:rFonts w:hint="eastAsia"/>
          <w:lang w:val="en-GB"/>
        </w:rPr>
        <w:lastRenderedPageBreak/>
        <w:t>上这是调查结束后提交人被转移到内政部拘留设施之前，律师能够与提交人秘密沟通的唯一</w:t>
      </w:r>
      <w:proofErr w:type="gramStart"/>
      <w:r w:rsidRPr="007768E7">
        <w:rPr>
          <w:rFonts w:hint="eastAsia"/>
          <w:lang w:val="en-GB"/>
        </w:rPr>
        <w:t>一</w:t>
      </w:r>
      <w:proofErr w:type="gramEnd"/>
      <w:r w:rsidRPr="007768E7">
        <w:rPr>
          <w:rFonts w:hint="eastAsia"/>
          <w:lang w:val="en-GB"/>
        </w:rPr>
        <w:t>次机会。</w:t>
      </w:r>
    </w:p>
    <w:p w14:paraId="584586FE" w14:textId="52A4B726" w:rsidR="00CF23E2" w:rsidRPr="007768E7" w:rsidRDefault="00CF23E2" w:rsidP="00CF23E2">
      <w:pPr>
        <w:pStyle w:val="SingleTxtGC"/>
        <w:rPr>
          <w:lang w:val="en-GB"/>
        </w:rPr>
      </w:pPr>
      <w:r w:rsidRPr="007768E7">
        <w:rPr>
          <w:lang w:val="en-GB"/>
        </w:rPr>
        <w:tab/>
      </w:r>
      <w:r w:rsidRPr="007768E7">
        <w:rPr>
          <w:rFonts w:hint="eastAsia"/>
          <w:lang w:val="en-GB"/>
        </w:rPr>
        <w:t>关于第</w:t>
      </w:r>
      <w:r w:rsidRPr="007768E7">
        <w:rPr>
          <w:rFonts w:hint="eastAsia"/>
          <w:lang w:val="en-GB"/>
        </w:rPr>
        <w:t>8.7</w:t>
      </w:r>
      <w:r w:rsidRPr="007768E7">
        <w:rPr>
          <w:rFonts w:hint="eastAsia"/>
          <w:lang w:val="en-GB"/>
        </w:rPr>
        <w:t>、</w:t>
      </w:r>
      <w:r w:rsidRPr="007768E7">
        <w:rPr>
          <w:rFonts w:hint="eastAsia"/>
          <w:lang w:val="en-GB"/>
        </w:rPr>
        <w:t>8.8</w:t>
      </w:r>
      <w:r w:rsidRPr="007768E7">
        <w:rPr>
          <w:rFonts w:hint="eastAsia"/>
          <w:lang w:val="en-GB"/>
        </w:rPr>
        <w:t>和</w:t>
      </w:r>
      <w:r w:rsidRPr="007768E7">
        <w:rPr>
          <w:rFonts w:hint="eastAsia"/>
          <w:lang w:val="en-GB"/>
        </w:rPr>
        <w:t>8.9</w:t>
      </w:r>
      <w:r w:rsidRPr="007768E7">
        <w:rPr>
          <w:rFonts w:hint="eastAsia"/>
          <w:lang w:val="en-GB"/>
        </w:rPr>
        <w:t>段，律师提出，参与“挑衅”提交人的官员没有一人受到审问，以澄清案情中的矛盾。此外，尽管在律师看来，提交人和其他被拘留者显然遭到殴打和酷刑，但调查人员没有要求对他们进行法医检查。律师补充说，一审法院和高等法院都没有传唤任何参与逮捕提交人的官员，而且完全无视关于提交人遭受酷刑和虐待的多次申诉。</w:t>
      </w:r>
    </w:p>
    <w:p w14:paraId="7E58A00D" w14:textId="77777777" w:rsidR="00CF23E2" w:rsidRPr="00CA0E0D" w:rsidRDefault="00CF23E2" w:rsidP="00CF23E2">
      <w:pPr>
        <w:pStyle w:val="SingleTxtGC"/>
        <w:rPr>
          <w:rFonts w:ascii="Time New Roman" w:eastAsia="黑体" w:hAnsi="Time New Roman"/>
          <w:lang w:val="en-GB"/>
        </w:rPr>
      </w:pPr>
      <w:r w:rsidRPr="00CA0E0D">
        <w:rPr>
          <w:rFonts w:ascii="Time New Roman" w:eastAsia="黑体" w:hAnsi="Time New Roman"/>
          <w:lang w:val="en-GB"/>
        </w:rPr>
        <w:t>委员会的评估：</w:t>
      </w:r>
    </w:p>
    <w:p w14:paraId="29011480" w14:textId="14131362" w:rsidR="00CF23E2" w:rsidRPr="007768E7" w:rsidRDefault="00CF23E2" w:rsidP="00CF23E2">
      <w:pPr>
        <w:pStyle w:val="SingleTxtGC"/>
        <w:rPr>
          <w:lang w:val="en-GB"/>
        </w:rPr>
      </w:pPr>
      <w:r w:rsidRPr="007768E7">
        <w:rPr>
          <w:lang w:val="en-GB"/>
        </w:rPr>
        <w:tab/>
        <w:t>(a)</w:t>
      </w:r>
      <w:r w:rsidRPr="007768E7">
        <w:rPr>
          <w:lang w:val="en-GB"/>
        </w:rPr>
        <w:tab/>
      </w:r>
      <w:r w:rsidRPr="007768E7">
        <w:rPr>
          <w:rFonts w:hint="eastAsia"/>
          <w:lang w:val="en-GB"/>
        </w:rPr>
        <w:t>撤销定罪，释放或重审：</w:t>
      </w:r>
      <w:r w:rsidRPr="007768E7">
        <w:rPr>
          <w:lang w:val="en-GB"/>
        </w:rPr>
        <w:t>B</w:t>
      </w:r>
      <w:r w:rsidRPr="007768E7">
        <w:rPr>
          <w:lang w:val="en-GB"/>
        </w:rPr>
        <w:t>；</w:t>
      </w:r>
    </w:p>
    <w:p w14:paraId="297C3D0E" w14:textId="08EC1722" w:rsidR="00CF23E2" w:rsidRPr="007768E7" w:rsidRDefault="00CF23E2" w:rsidP="00CF23E2">
      <w:pPr>
        <w:pStyle w:val="SingleTxtGC"/>
        <w:rPr>
          <w:lang w:val="en-GB"/>
        </w:rPr>
      </w:pPr>
      <w:r w:rsidRPr="007768E7">
        <w:rPr>
          <w:lang w:val="en-GB"/>
        </w:rPr>
        <w:tab/>
        <w:t>(b)</w:t>
      </w:r>
      <w:r w:rsidRPr="007768E7">
        <w:rPr>
          <w:lang w:val="en-GB"/>
        </w:rPr>
        <w:tab/>
      </w:r>
      <w:r w:rsidRPr="007768E7">
        <w:rPr>
          <w:rFonts w:hint="eastAsia"/>
          <w:lang w:val="en-GB"/>
        </w:rPr>
        <w:t>展开调查，起诉责任人并提供补偿和抵偿措施：</w:t>
      </w:r>
      <w:r w:rsidRPr="007768E7">
        <w:rPr>
          <w:lang w:val="en-GB"/>
        </w:rPr>
        <w:t>E</w:t>
      </w:r>
      <w:r w:rsidRPr="007768E7">
        <w:rPr>
          <w:rFonts w:hint="eastAsia"/>
          <w:lang w:val="en-GB"/>
        </w:rPr>
        <w:t>；</w:t>
      </w:r>
    </w:p>
    <w:p w14:paraId="1E3F11AA" w14:textId="3ADB63A1" w:rsidR="00CF23E2" w:rsidRPr="007768E7" w:rsidRDefault="00CF23E2" w:rsidP="00CF23E2">
      <w:pPr>
        <w:pStyle w:val="SingleTxtGC"/>
        <w:rPr>
          <w:lang w:val="en-GB"/>
        </w:rPr>
      </w:pPr>
      <w:r w:rsidRPr="007768E7">
        <w:rPr>
          <w:lang w:val="en-GB"/>
        </w:rPr>
        <w:tab/>
        <w:t>(c)</w:t>
      </w:r>
      <w:r w:rsidRPr="007768E7">
        <w:rPr>
          <w:lang w:val="en-GB"/>
        </w:rPr>
        <w:tab/>
      </w:r>
      <w:proofErr w:type="gramStart"/>
      <w:r w:rsidRPr="007768E7">
        <w:rPr>
          <w:rFonts w:hint="eastAsia"/>
          <w:lang w:val="en-GB"/>
        </w:rPr>
        <w:t>不</w:t>
      </w:r>
      <w:proofErr w:type="gramEnd"/>
      <w:r w:rsidRPr="007768E7">
        <w:rPr>
          <w:rFonts w:hint="eastAsia"/>
          <w:lang w:val="en-GB"/>
        </w:rPr>
        <w:t>再犯：</w:t>
      </w:r>
      <w:r w:rsidRPr="007768E7">
        <w:rPr>
          <w:lang w:val="en-GB"/>
        </w:rPr>
        <w:t>C</w:t>
      </w:r>
      <w:r w:rsidRPr="007768E7">
        <w:rPr>
          <w:rFonts w:hint="eastAsia"/>
          <w:lang w:val="en-GB"/>
        </w:rPr>
        <w:t>。</w:t>
      </w:r>
    </w:p>
    <w:p w14:paraId="7495567C" w14:textId="77777777" w:rsidR="00CF23E2" w:rsidRPr="007768E7" w:rsidRDefault="00CF23E2" w:rsidP="00CF23E2">
      <w:pPr>
        <w:pStyle w:val="SingleTxtGC"/>
        <w:rPr>
          <w:lang w:val="en-GB"/>
        </w:rPr>
      </w:pPr>
      <w:r w:rsidRPr="00CA0E0D">
        <w:rPr>
          <w:rFonts w:ascii="Time New Roman" w:eastAsia="黑体" w:hAnsi="Time New Roman"/>
          <w:lang w:val="en-GB"/>
        </w:rPr>
        <w:t>委员会的决定：</w:t>
      </w:r>
      <w:r w:rsidRPr="007768E7">
        <w:rPr>
          <w:lang w:val="en-GB"/>
        </w:rPr>
        <w:t>正在进行后续对话。</w:t>
      </w:r>
    </w:p>
    <w:p w14:paraId="1077C8CD" w14:textId="05F86037" w:rsidR="005426FE" w:rsidRPr="007768E7" w:rsidRDefault="005426FE" w:rsidP="005860F9">
      <w:pPr>
        <w:pStyle w:val="SingleTxtGC"/>
        <w:rPr>
          <w:lang w:val="en-GB"/>
        </w:rPr>
      </w:pPr>
    </w:p>
    <w:p w14:paraId="09BE7EA3" w14:textId="77777777" w:rsidR="00AC320B" w:rsidRPr="002D6A9C" w:rsidRDefault="00AC320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432344A" w14:textId="70F88977" w:rsidR="005860F9" w:rsidRPr="007768E7" w:rsidRDefault="005860F9" w:rsidP="005860F9">
      <w:pPr>
        <w:pStyle w:val="SingleTxtGC"/>
        <w:rPr>
          <w:rFonts w:hint="eastAsia"/>
        </w:rPr>
      </w:pPr>
    </w:p>
    <w:sectPr w:rsidR="005860F9" w:rsidRPr="007768E7"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B72AA" w14:textId="77777777" w:rsidR="00CF23E2" w:rsidRPr="000D319F" w:rsidRDefault="00CF23E2" w:rsidP="000D319F">
      <w:pPr>
        <w:pStyle w:val="af0"/>
        <w:spacing w:after="240"/>
        <w:ind w:left="907"/>
        <w:rPr>
          <w:rFonts w:asciiTheme="majorBidi" w:eastAsia="宋体" w:hAnsiTheme="majorBidi" w:cstheme="majorBidi"/>
          <w:sz w:val="21"/>
          <w:szCs w:val="21"/>
          <w:lang w:val="en-US"/>
        </w:rPr>
      </w:pPr>
    </w:p>
    <w:p w14:paraId="545AAB8A" w14:textId="77777777" w:rsidR="00CF23E2" w:rsidRPr="000D319F" w:rsidRDefault="00CF23E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0EAAF5B" w14:textId="77777777" w:rsidR="00CF23E2" w:rsidRPr="000D319F" w:rsidRDefault="00CF23E2" w:rsidP="000D319F">
      <w:pPr>
        <w:pStyle w:val="af0"/>
      </w:pPr>
    </w:p>
  </w:endnote>
  <w:endnote w:type="continuationNotice" w:id="1">
    <w:p w14:paraId="1AE6E7AF" w14:textId="77777777" w:rsidR="00CF23E2" w:rsidRDefault="00CF23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47F1D" w14:textId="77777777" w:rsidR="00CF23E2" w:rsidRPr="005426FE" w:rsidRDefault="00CF23E2" w:rsidP="005426F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426FE">
      <w:rPr>
        <w:rStyle w:val="af2"/>
        <w:b w:val="0"/>
        <w:snapToGrid w:val="0"/>
        <w:sz w:val="16"/>
      </w:rPr>
      <w:t>GE.20</w:t>
    </w:r>
    <w:proofErr w:type="spellEnd"/>
    <w:r w:rsidRPr="005426FE">
      <w:rPr>
        <w:rStyle w:val="af2"/>
        <w:b w:val="0"/>
        <w:snapToGrid w:val="0"/>
        <w:sz w:val="16"/>
      </w:rPr>
      <w:t>-17274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A483F" w14:textId="77777777" w:rsidR="00CF23E2" w:rsidRPr="005426FE" w:rsidRDefault="00CF23E2" w:rsidP="005426FE">
    <w:pPr>
      <w:pStyle w:val="af0"/>
      <w:tabs>
        <w:tab w:val="clear" w:pos="431"/>
        <w:tab w:val="right" w:pos="9638"/>
      </w:tabs>
      <w:rPr>
        <w:rStyle w:val="af2"/>
      </w:rPr>
    </w:pPr>
    <w:proofErr w:type="spellStart"/>
    <w:r>
      <w:t>GE.20</w:t>
    </w:r>
    <w:proofErr w:type="spellEnd"/>
    <w:r>
      <w:t>-17274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816FE" w14:textId="497E05A1" w:rsidR="00CF23E2" w:rsidRPr="00487939" w:rsidRDefault="00CF23E2"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1A82212" wp14:editId="0A30046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-17274</w:t>
    </w:r>
    <w:r w:rsidRPr="00EE277A">
      <w:rPr>
        <w:sz w:val="20"/>
        <w:lang w:eastAsia="zh-CN"/>
      </w:rPr>
      <w:t xml:space="preserve"> (C)</w:t>
    </w:r>
    <w:r>
      <w:rPr>
        <w:sz w:val="20"/>
        <w:lang w:eastAsia="zh-CN"/>
      </w:rPr>
      <w:tab/>
    </w:r>
    <w:r w:rsidR="00AB24AA">
      <w:rPr>
        <w:sz w:val="20"/>
        <w:lang w:eastAsia="zh-CN"/>
      </w:rPr>
      <w:t>0604</w:t>
    </w:r>
    <w:r>
      <w:rPr>
        <w:sz w:val="20"/>
        <w:lang w:eastAsia="zh-CN"/>
      </w:rPr>
      <w:t>21</w:t>
    </w:r>
    <w:r>
      <w:rPr>
        <w:sz w:val="20"/>
        <w:lang w:eastAsia="zh-CN"/>
      </w:rPr>
      <w:tab/>
    </w:r>
    <w:r w:rsidR="00AB24AA">
      <w:rPr>
        <w:sz w:val="20"/>
        <w:lang w:eastAsia="zh-CN"/>
      </w:rPr>
      <w:t>1504</w:t>
    </w:r>
    <w:r>
      <w:rPr>
        <w:sz w:val="20"/>
        <w:lang w:eastAsia="zh-CN"/>
      </w:rPr>
      <w:t>21</w:t>
    </w:r>
    <w:r>
      <w:rPr>
        <w:b/>
        <w:sz w:val="21"/>
      </w:rPr>
      <w:tab/>
    </w:r>
    <w:r>
      <w:rPr>
        <w:rFonts w:hint="eastAsia"/>
        <w:b/>
        <w:noProof/>
        <w:snapToGrid/>
        <w:sz w:val="21"/>
        <w:lang w:val="en-US" w:eastAsia="zh-CN"/>
      </w:rPr>
      <w:drawing>
        <wp:inline distT="0" distB="0" distL="0" distR="0" wp14:anchorId="6F26950C" wp14:editId="3630EA3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7B2C99" w14:textId="77777777" w:rsidR="00CF23E2" w:rsidRPr="000157B1" w:rsidRDefault="00CF23E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1D7AC65" w14:textId="77777777" w:rsidR="00CF23E2" w:rsidRPr="000157B1" w:rsidRDefault="00CF23E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E7B4EC1" w14:textId="77777777" w:rsidR="00CF23E2" w:rsidRDefault="00CF23E2"/>
  </w:footnote>
  <w:footnote w:id="2">
    <w:p w14:paraId="63A4EF96" w14:textId="77777777" w:rsidR="00CF23E2" w:rsidRPr="00B81920" w:rsidRDefault="00CF23E2" w:rsidP="005860F9">
      <w:pPr>
        <w:pStyle w:val="a6"/>
      </w:pPr>
      <w:r w:rsidRPr="00B81920">
        <w:rPr>
          <w:sz w:val="20"/>
        </w:rPr>
        <w:tab/>
      </w:r>
      <w:r w:rsidRPr="00357B49">
        <w:rPr>
          <w:rStyle w:val="a8"/>
          <w:rFonts w:eastAsia="宋体"/>
          <w:sz w:val="20"/>
          <w:vertAlign w:val="baseline"/>
        </w:rPr>
        <w:t>*</w:t>
      </w:r>
      <w:r w:rsidRPr="00B81920">
        <w:rPr>
          <w:sz w:val="20"/>
        </w:rPr>
        <w:tab/>
      </w:r>
      <w:r w:rsidRPr="00B81920">
        <w:rPr>
          <w:rFonts w:hint="eastAsia"/>
          <w:lang w:val="zh-CN"/>
        </w:rPr>
        <w:t>委员会第一百三十届会议</w:t>
      </w:r>
      <w:r w:rsidRPr="00B81920">
        <w:t>(2020</w:t>
      </w:r>
      <w:r w:rsidRPr="00B81920">
        <w:rPr>
          <w:rFonts w:hint="eastAsia"/>
          <w:lang w:val="zh-CN"/>
        </w:rPr>
        <w:t>年</w:t>
      </w:r>
      <w:r w:rsidRPr="00B81920">
        <w:t>10</w:t>
      </w:r>
      <w:r w:rsidRPr="00B81920">
        <w:rPr>
          <w:rFonts w:hint="eastAsia"/>
          <w:lang w:val="zh-CN"/>
        </w:rPr>
        <w:t>月</w:t>
      </w:r>
      <w:r w:rsidRPr="00B81920">
        <w:t>12</w:t>
      </w:r>
      <w:r w:rsidRPr="00B81920">
        <w:rPr>
          <w:rFonts w:hint="eastAsia"/>
          <w:lang w:val="zh-CN"/>
        </w:rPr>
        <w:t>日至</w:t>
      </w:r>
      <w:r w:rsidRPr="00B81920">
        <w:rPr>
          <w:rFonts w:hint="eastAsia"/>
        </w:rPr>
        <w:t>1</w:t>
      </w:r>
      <w:r w:rsidRPr="00B81920">
        <w:t>1</w:t>
      </w:r>
      <w:r w:rsidRPr="00B81920">
        <w:rPr>
          <w:rFonts w:hint="eastAsia"/>
          <w:lang w:val="zh-CN"/>
        </w:rPr>
        <w:t>月</w:t>
      </w:r>
      <w:r w:rsidRPr="00B81920">
        <w:rPr>
          <w:rFonts w:hint="eastAsia"/>
        </w:rPr>
        <w:t>6</w:t>
      </w:r>
      <w:r w:rsidRPr="00B81920">
        <w:rPr>
          <w:rFonts w:hint="eastAsia"/>
          <w:lang w:val="zh-CN"/>
        </w:rPr>
        <w:t>日</w:t>
      </w:r>
      <w:r w:rsidRPr="00B81920">
        <w:t>)</w:t>
      </w:r>
      <w:r w:rsidRPr="00B81920">
        <w:rPr>
          <w:rFonts w:hint="eastAsia"/>
          <w:lang w:val="zh-CN"/>
        </w:rPr>
        <w:t>通过。</w:t>
      </w:r>
    </w:p>
  </w:footnote>
  <w:footnote w:id="3">
    <w:p w14:paraId="66E84370" w14:textId="3CA37D14" w:rsidR="00051C5D" w:rsidRPr="00B81920" w:rsidRDefault="00051C5D" w:rsidP="001D299A">
      <w:pPr>
        <w:pStyle w:val="a6"/>
        <w:spacing w:after="180"/>
        <w:jc w:val="left"/>
      </w:pPr>
      <w:r w:rsidRPr="00B81920">
        <w:tab/>
      </w:r>
      <w:r w:rsidRPr="00051C5D">
        <w:rPr>
          <w:rStyle w:val="a8"/>
          <w:rFonts w:eastAsia="宋体"/>
          <w:lang w:val="zh-CN"/>
        </w:rPr>
        <w:footnoteRef/>
      </w:r>
      <w:r w:rsidRPr="00B81920">
        <w:tab/>
      </w:r>
      <w:r w:rsidRPr="00B81920">
        <w:rPr>
          <w:rFonts w:hint="eastAsia"/>
          <w:lang w:val="zh-CN"/>
        </w:rPr>
        <w:t>完整的评估标准</w:t>
      </w:r>
      <w:r w:rsidRPr="00B81920">
        <w:rPr>
          <w:rFonts w:hint="eastAsia"/>
        </w:rPr>
        <w:t>，</w:t>
      </w:r>
      <w:r w:rsidRPr="00B81920">
        <w:rPr>
          <w:rFonts w:hint="eastAsia"/>
          <w:lang w:val="zh-CN"/>
        </w:rPr>
        <w:t>可查阅</w:t>
      </w:r>
      <w:r w:rsidRPr="00B81920">
        <w:rPr>
          <w:rFonts w:hint="eastAsia"/>
        </w:rPr>
        <w:t>：</w:t>
      </w:r>
      <w:r w:rsidR="001D299A" w:rsidRPr="001D299A">
        <w:rPr>
          <w:spacing w:val="-6"/>
        </w:rPr>
        <w:t>http://</w:t>
      </w:r>
      <w:proofErr w:type="spellStart"/>
      <w:r w:rsidR="001D299A" w:rsidRPr="001D299A">
        <w:rPr>
          <w:rFonts w:ascii="Time New Roman" w:eastAsia="黑体" w:hAnsi="Time New Roman"/>
          <w:sz w:val="21"/>
          <w:szCs w:val="20"/>
        </w:rPr>
        <w:t>tbinternet</w:t>
      </w:r>
      <w:r w:rsidR="001D299A" w:rsidRPr="001D299A">
        <w:rPr>
          <w:spacing w:val="-6"/>
        </w:rPr>
        <w:t>.ohchr.org</w:t>
      </w:r>
      <w:proofErr w:type="spellEnd"/>
      <w:r w:rsidR="001D299A" w:rsidRPr="001D299A">
        <w:rPr>
          <w:spacing w:val="-6"/>
        </w:rPr>
        <w:t>/Treaties/</w:t>
      </w:r>
      <w:proofErr w:type="spellStart"/>
      <w:r w:rsidR="001D299A" w:rsidRPr="001D299A">
        <w:rPr>
          <w:spacing w:val="-6"/>
        </w:rPr>
        <w:t>CCPR</w:t>
      </w:r>
      <w:proofErr w:type="spellEnd"/>
      <w:r w:rsidR="001D299A" w:rsidRPr="001D299A">
        <w:rPr>
          <w:spacing w:val="-6"/>
        </w:rPr>
        <w:t>/</w:t>
      </w:r>
      <w:proofErr w:type="spellStart"/>
      <w:r w:rsidR="001D299A" w:rsidRPr="001D299A">
        <w:rPr>
          <w:spacing w:val="-6"/>
        </w:rPr>
        <w:t>Shared%20Documents</w:t>
      </w:r>
      <w:proofErr w:type="spellEnd"/>
      <w:r w:rsidR="001D299A" w:rsidRPr="001D299A">
        <w:rPr>
          <w:spacing w:val="-6"/>
        </w:rPr>
        <w:t>/</w:t>
      </w:r>
      <w:r w:rsidR="001D299A">
        <w:rPr>
          <w:spacing w:val="-6"/>
        </w:rPr>
        <w:t xml:space="preserve"> </w:t>
      </w:r>
      <w:proofErr w:type="spellStart"/>
      <w:r w:rsidRPr="00B81920">
        <w:rPr>
          <w:spacing w:val="-6"/>
        </w:rPr>
        <w:t>1_Global</w:t>
      </w:r>
      <w:proofErr w:type="spellEnd"/>
      <w:r w:rsidRPr="00B81920">
        <w:rPr>
          <w:spacing w:val="-6"/>
        </w:rPr>
        <w:t>/</w:t>
      </w:r>
      <w:proofErr w:type="spellStart"/>
      <w:r w:rsidRPr="00B81920">
        <w:rPr>
          <w:spacing w:val="-6"/>
        </w:rPr>
        <w:t>INT_CCPR_FGD_8108_E.pdf</w:t>
      </w:r>
      <w:proofErr w:type="spellEnd"/>
      <w:r w:rsidRPr="00B81920">
        <w:rPr>
          <w:rFonts w:hint="eastAsia"/>
          <w:spacing w:val="-6"/>
          <w:lang w:val="zh-CN"/>
        </w:rPr>
        <w:t>。</w:t>
      </w:r>
    </w:p>
  </w:footnote>
  <w:footnote w:id="4">
    <w:p w14:paraId="6786C6A1" w14:textId="7CE323F6" w:rsidR="00F27A8B" w:rsidRPr="00B81920" w:rsidRDefault="00F27A8B" w:rsidP="00F27A8B">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已通知缔约国收到有关材料，并于</w:t>
      </w:r>
      <w:r w:rsidRPr="00B81920">
        <w:t>2020</w:t>
      </w:r>
      <w:r w:rsidRPr="00B81920">
        <w:rPr>
          <w:rFonts w:hint="eastAsia"/>
        </w:rPr>
        <w:t>年</w:t>
      </w:r>
      <w:r w:rsidR="00280DC5" w:rsidRPr="00B81920">
        <w:t>3</w:t>
      </w:r>
      <w:r w:rsidRPr="00B81920">
        <w:rPr>
          <w:rFonts w:hint="eastAsia"/>
        </w:rPr>
        <w:t>月</w:t>
      </w:r>
      <w:r w:rsidR="00280DC5">
        <w:t>5</w:t>
      </w:r>
      <w:r w:rsidRPr="00B81920">
        <w:rPr>
          <w:rFonts w:hint="eastAsia"/>
        </w:rPr>
        <w:t>日将这些材料转交提交人</w:t>
      </w:r>
      <w:proofErr w:type="gramStart"/>
      <w:r w:rsidRPr="00B81920">
        <w:rPr>
          <w:rFonts w:hint="eastAsia"/>
        </w:rPr>
        <w:t>作出</w:t>
      </w:r>
      <w:proofErr w:type="gramEnd"/>
      <w:r w:rsidRPr="00B81920">
        <w:rPr>
          <w:rFonts w:hint="eastAsia"/>
        </w:rPr>
        <w:t>评论。</w:t>
      </w:r>
    </w:p>
  </w:footnote>
  <w:footnote w:id="5">
    <w:p w14:paraId="56B93877" w14:textId="4C56B50E"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已通知提交人收到有关材料，并于</w:t>
      </w:r>
      <w:r w:rsidRPr="00B81920">
        <w:t>2020</w:t>
      </w:r>
      <w:r w:rsidRPr="00B81920">
        <w:rPr>
          <w:rFonts w:hint="eastAsia"/>
        </w:rPr>
        <w:t>年</w:t>
      </w:r>
      <w:r w:rsidR="00280DC5" w:rsidRPr="00B81920">
        <w:t>3</w:t>
      </w:r>
      <w:r w:rsidRPr="00B81920">
        <w:rPr>
          <w:rFonts w:hint="eastAsia"/>
        </w:rPr>
        <w:t>月</w:t>
      </w:r>
      <w:r w:rsidRPr="00B81920">
        <w:t>5</w:t>
      </w:r>
      <w:r w:rsidRPr="00B81920">
        <w:rPr>
          <w:rFonts w:hint="eastAsia"/>
        </w:rPr>
        <w:t>日将这些材料转交缔约国供其参考。</w:t>
      </w:r>
    </w:p>
  </w:footnote>
  <w:footnote w:id="6">
    <w:p w14:paraId="1DF7B5D3" w14:textId="7A8D3BBA"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已通知提交人收到有关材料，并于</w:t>
      </w:r>
      <w:r w:rsidRPr="00B81920">
        <w:t>2020</w:t>
      </w:r>
      <w:r w:rsidRPr="00B81920">
        <w:rPr>
          <w:rFonts w:hint="eastAsia"/>
        </w:rPr>
        <w:t>年</w:t>
      </w:r>
      <w:r w:rsidRPr="00B81920">
        <w:t>6</w:t>
      </w:r>
      <w:r w:rsidRPr="00B81920">
        <w:rPr>
          <w:rFonts w:hint="eastAsia"/>
        </w:rPr>
        <w:t>月</w:t>
      </w:r>
      <w:r w:rsidRPr="00B81920">
        <w:t>29</w:t>
      </w:r>
      <w:r w:rsidRPr="00B81920">
        <w:rPr>
          <w:rFonts w:hint="eastAsia"/>
        </w:rPr>
        <w:t>日将这些材料转交缔约国供其参考。</w:t>
      </w:r>
    </w:p>
  </w:footnote>
  <w:footnote w:id="7">
    <w:p w14:paraId="18AF8328" w14:textId="05227C86"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提交人提供了视频链接：</w:t>
      </w:r>
      <w:r w:rsidRPr="00B81920">
        <w:t>https://</w:t>
      </w:r>
      <w:proofErr w:type="spellStart"/>
      <w:r w:rsidRPr="00B81920">
        <w:t>youtu.be</w:t>
      </w:r>
      <w:proofErr w:type="spellEnd"/>
      <w:r w:rsidRPr="00B81920">
        <w:t>/</w:t>
      </w:r>
      <w:proofErr w:type="spellStart"/>
      <w:r w:rsidRPr="00B81920">
        <w:t>QKFVdBTBrbU</w:t>
      </w:r>
      <w:proofErr w:type="spellEnd"/>
      <w:r>
        <w:rPr>
          <w:rFonts w:hint="eastAsia"/>
        </w:rPr>
        <w:t>。</w:t>
      </w:r>
    </w:p>
  </w:footnote>
  <w:footnote w:id="8">
    <w:p w14:paraId="1DD6E14A" w14:textId="6D785914"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提醒函分别于</w:t>
      </w:r>
      <w:r w:rsidRPr="00B81920">
        <w:t>2014</w:t>
      </w:r>
      <w:r w:rsidRPr="00B81920">
        <w:rPr>
          <w:rFonts w:hint="eastAsia"/>
        </w:rPr>
        <w:t>年</w:t>
      </w:r>
      <w:r w:rsidRPr="00B81920">
        <w:t>5</w:t>
      </w:r>
      <w:r w:rsidRPr="00B81920">
        <w:rPr>
          <w:rFonts w:hint="eastAsia"/>
        </w:rPr>
        <w:t>月</w:t>
      </w:r>
      <w:r w:rsidRPr="00B81920">
        <w:t>15</w:t>
      </w:r>
      <w:r w:rsidRPr="00B81920">
        <w:rPr>
          <w:rFonts w:hint="eastAsia"/>
        </w:rPr>
        <w:t>日、</w:t>
      </w:r>
      <w:r w:rsidRPr="00B81920">
        <w:t>2019</w:t>
      </w:r>
      <w:r w:rsidRPr="00B81920">
        <w:rPr>
          <w:rFonts w:hint="eastAsia"/>
        </w:rPr>
        <w:t>年</w:t>
      </w:r>
      <w:r w:rsidRPr="00B81920">
        <w:t>3</w:t>
      </w:r>
      <w:r w:rsidRPr="00B81920">
        <w:rPr>
          <w:rFonts w:hint="eastAsia"/>
        </w:rPr>
        <w:t>月</w:t>
      </w:r>
      <w:r w:rsidRPr="00B81920">
        <w:t>25</w:t>
      </w:r>
      <w:r w:rsidRPr="00B81920">
        <w:rPr>
          <w:rFonts w:hint="eastAsia"/>
        </w:rPr>
        <w:t>日和</w:t>
      </w:r>
      <w:r w:rsidRPr="00B81920">
        <w:t>2020</w:t>
      </w:r>
      <w:r w:rsidRPr="00B81920">
        <w:rPr>
          <w:rFonts w:hint="eastAsia"/>
        </w:rPr>
        <w:t>年</w:t>
      </w:r>
      <w:r w:rsidRPr="00B81920">
        <w:t>5</w:t>
      </w:r>
      <w:r w:rsidRPr="00B81920">
        <w:rPr>
          <w:rFonts w:hint="eastAsia"/>
        </w:rPr>
        <w:t>月</w:t>
      </w:r>
      <w:r w:rsidRPr="00B81920">
        <w:t>5</w:t>
      </w:r>
      <w:r w:rsidRPr="00B81920">
        <w:rPr>
          <w:rFonts w:hint="eastAsia"/>
        </w:rPr>
        <w:t>日发出。完整</w:t>
      </w:r>
      <w:proofErr w:type="gramStart"/>
      <w:r w:rsidRPr="00B81920">
        <w:rPr>
          <w:rFonts w:hint="eastAsia"/>
        </w:rPr>
        <w:t>概述见</w:t>
      </w:r>
      <w:proofErr w:type="spellStart"/>
      <w:proofErr w:type="gramEnd"/>
      <w:r w:rsidRPr="00B81920">
        <w:t>CCPR</w:t>
      </w:r>
      <w:proofErr w:type="spellEnd"/>
      <w:r w:rsidRPr="00B81920">
        <w:t>/C/125/3</w:t>
      </w:r>
      <w:r w:rsidRPr="00B81920">
        <w:rPr>
          <w:rFonts w:hint="eastAsia"/>
        </w:rPr>
        <w:t>。</w:t>
      </w:r>
    </w:p>
  </w:footnote>
  <w:footnote w:id="9">
    <w:p w14:paraId="60253596" w14:textId="77777777" w:rsidR="00455027" w:rsidRPr="00B81920" w:rsidRDefault="00455027" w:rsidP="00455027">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已通知缔约国收到有关材料，并于</w:t>
      </w:r>
      <w:r w:rsidRPr="00B81920">
        <w:t>2020</w:t>
      </w:r>
      <w:r w:rsidRPr="00B81920">
        <w:rPr>
          <w:rFonts w:hint="eastAsia"/>
        </w:rPr>
        <w:t>年</w:t>
      </w:r>
      <w:r w:rsidRPr="00B81920">
        <w:t>4</w:t>
      </w:r>
      <w:r w:rsidRPr="00B81920">
        <w:rPr>
          <w:rFonts w:hint="eastAsia"/>
        </w:rPr>
        <w:t>月</w:t>
      </w:r>
      <w:r w:rsidRPr="00B81920">
        <w:t>17</w:t>
      </w:r>
      <w:r w:rsidRPr="00B81920">
        <w:rPr>
          <w:rFonts w:hint="eastAsia"/>
        </w:rPr>
        <w:t>日将这些材料转交提交人</w:t>
      </w:r>
      <w:proofErr w:type="gramStart"/>
      <w:r w:rsidRPr="00B81920">
        <w:rPr>
          <w:rFonts w:hint="eastAsia"/>
        </w:rPr>
        <w:t>作出</w:t>
      </w:r>
      <w:proofErr w:type="gramEnd"/>
      <w:r w:rsidRPr="00B81920">
        <w:rPr>
          <w:rFonts w:hint="eastAsia"/>
        </w:rPr>
        <w:t>评论。</w:t>
      </w:r>
    </w:p>
  </w:footnote>
  <w:footnote w:id="10">
    <w:p w14:paraId="6CFEC142" w14:textId="640025CF"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缔约国提供了调查计划的副本。</w:t>
      </w:r>
    </w:p>
  </w:footnote>
  <w:footnote w:id="11">
    <w:p w14:paraId="489D0376" w14:textId="313599B2"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已通知提交人收到有关材料，并于</w:t>
      </w:r>
      <w:r w:rsidRPr="00B81920">
        <w:t>2020</w:t>
      </w:r>
      <w:r w:rsidRPr="00B81920">
        <w:rPr>
          <w:rFonts w:hint="eastAsia"/>
        </w:rPr>
        <w:t>年</w:t>
      </w:r>
      <w:r w:rsidRPr="00B81920">
        <w:t>9</w:t>
      </w:r>
      <w:r w:rsidRPr="00B81920">
        <w:rPr>
          <w:rFonts w:hint="eastAsia"/>
        </w:rPr>
        <w:t>月</w:t>
      </w:r>
      <w:r w:rsidRPr="00B81920">
        <w:t>11</w:t>
      </w:r>
      <w:r w:rsidRPr="00B81920">
        <w:rPr>
          <w:rFonts w:hint="eastAsia"/>
        </w:rPr>
        <w:t>日将这些材料转交缔约国供其参考。</w:t>
      </w:r>
    </w:p>
  </w:footnote>
  <w:footnote w:id="12">
    <w:p w14:paraId="2A62CFF0" w14:textId="77777777" w:rsidR="00745767" w:rsidRPr="00B81920" w:rsidRDefault="00745767" w:rsidP="00745767">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已通知缔约国收到有关材料，并于</w:t>
      </w:r>
      <w:r w:rsidRPr="00B81920">
        <w:t>2020</w:t>
      </w:r>
      <w:r w:rsidRPr="00B81920">
        <w:rPr>
          <w:rFonts w:hint="eastAsia"/>
        </w:rPr>
        <w:t>年</w:t>
      </w:r>
      <w:r w:rsidRPr="00B81920">
        <w:t>4</w:t>
      </w:r>
      <w:r w:rsidRPr="00B81920">
        <w:rPr>
          <w:rFonts w:hint="eastAsia"/>
        </w:rPr>
        <w:t>月</w:t>
      </w:r>
      <w:r w:rsidRPr="00B81920">
        <w:t>24</w:t>
      </w:r>
      <w:r w:rsidRPr="00B81920">
        <w:rPr>
          <w:rFonts w:hint="eastAsia"/>
        </w:rPr>
        <w:t>日将这些材料转交提交人</w:t>
      </w:r>
      <w:proofErr w:type="gramStart"/>
      <w:r w:rsidRPr="00B81920">
        <w:rPr>
          <w:rFonts w:hint="eastAsia"/>
        </w:rPr>
        <w:t>作出</w:t>
      </w:r>
      <w:proofErr w:type="gramEnd"/>
      <w:r w:rsidRPr="00B81920">
        <w:rPr>
          <w:rFonts w:hint="eastAsia"/>
        </w:rPr>
        <w:t>评论。</w:t>
      </w:r>
    </w:p>
  </w:footnote>
  <w:footnote w:id="13">
    <w:p w14:paraId="47392A61" w14:textId="0579F39F"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已通知提交人收到有关材料，并于</w:t>
      </w:r>
      <w:r w:rsidRPr="00B81920">
        <w:t>2020</w:t>
      </w:r>
      <w:r w:rsidRPr="00B81920">
        <w:rPr>
          <w:rFonts w:hint="eastAsia"/>
        </w:rPr>
        <w:t>年</w:t>
      </w:r>
      <w:r w:rsidRPr="00B81920">
        <w:t>9</w:t>
      </w:r>
      <w:r w:rsidRPr="00B81920">
        <w:rPr>
          <w:rFonts w:hint="eastAsia"/>
        </w:rPr>
        <w:t>月</w:t>
      </w:r>
      <w:r w:rsidRPr="00B81920">
        <w:t>11</w:t>
      </w:r>
      <w:r w:rsidRPr="00B81920">
        <w:rPr>
          <w:rFonts w:hint="eastAsia"/>
        </w:rPr>
        <w:t>日将这些材料转交缔约国供其参考。</w:t>
      </w:r>
    </w:p>
  </w:footnote>
  <w:footnote w:id="14">
    <w:p w14:paraId="5AC9E65A" w14:textId="77777777" w:rsidR="00E31240" w:rsidRPr="00B81920" w:rsidRDefault="00E31240" w:rsidP="00E31240">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w:t>
      </w:r>
      <w:proofErr w:type="spellStart"/>
      <w:r w:rsidRPr="00B81920">
        <w:t>Musaev</w:t>
      </w:r>
      <w:proofErr w:type="spellEnd"/>
      <w:r w:rsidRPr="00B81920">
        <w:rPr>
          <w:rFonts w:hint="eastAsia"/>
        </w:rPr>
        <w:t>先生收到有关材料，并于</w:t>
      </w:r>
      <w:r w:rsidRPr="00B81920">
        <w:t>2018</w:t>
      </w:r>
      <w:r w:rsidRPr="00B81920">
        <w:rPr>
          <w:rFonts w:hint="eastAsia"/>
        </w:rPr>
        <w:t>年</w:t>
      </w:r>
      <w:r w:rsidRPr="00B81920">
        <w:t>3</w:t>
      </w:r>
      <w:r w:rsidRPr="00B81920">
        <w:rPr>
          <w:rFonts w:hint="eastAsia"/>
        </w:rPr>
        <w:t>月</w:t>
      </w:r>
      <w:r w:rsidRPr="00B81920">
        <w:t>2</w:t>
      </w:r>
      <w:r w:rsidRPr="00B81920">
        <w:rPr>
          <w:rFonts w:hint="eastAsia"/>
        </w:rPr>
        <w:t>日将这些材料转交缔约国</w:t>
      </w:r>
      <w:proofErr w:type="gramStart"/>
      <w:r w:rsidRPr="00B81920">
        <w:rPr>
          <w:rFonts w:hint="eastAsia"/>
        </w:rPr>
        <w:t>作出</w:t>
      </w:r>
      <w:proofErr w:type="gramEnd"/>
      <w:r w:rsidRPr="00B81920">
        <w:rPr>
          <w:rFonts w:hint="eastAsia"/>
        </w:rPr>
        <w:t>评论。</w:t>
      </w:r>
    </w:p>
  </w:footnote>
  <w:footnote w:id="15">
    <w:p w14:paraId="0E96F339" w14:textId="77777777" w:rsidR="00E31240" w:rsidRPr="00B81920" w:rsidRDefault="00E31240" w:rsidP="00E31240">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w:t>
      </w:r>
      <w:proofErr w:type="spellStart"/>
      <w:r w:rsidRPr="00B81920">
        <w:t>Musaev</w:t>
      </w:r>
      <w:proofErr w:type="spellEnd"/>
      <w:r w:rsidRPr="00B81920">
        <w:rPr>
          <w:rFonts w:hint="eastAsia"/>
        </w:rPr>
        <w:t>先生收到两份材料，并于</w:t>
      </w:r>
      <w:r w:rsidRPr="00B81920">
        <w:t>2019</w:t>
      </w:r>
      <w:r w:rsidRPr="00B81920">
        <w:rPr>
          <w:rFonts w:hint="eastAsia"/>
        </w:rPr>
        <w:t>年</w:t>
      </w:r>
      <w:r w:rsidRPr="00B81920">
        <w:t>5</w:t>
      </w:r>
      <w:r w:rsidRPr="00B81920">
        <w:rPr>
          <w:rFonts w:hint="eastAsia"/>
        </w:rPr>
        <w:t>月</w:t>
      </w:r>
      <w:r w:rsidRPr="00B81920">
        <w:t>9</w:t>
      </w:r>
      <w:r w:rsidRPr="00B81920">
        <w:rPr>
          <w:rFonts w:hint="eastAsia"/>
        </w:rPr>
        <w:t>日将这些材料转交缔约国</w:t>
      </w:r>
      <w:proofErr w:type="gramStart"/>
      <w:r w:rsidRPr="00B81920">
        <w:rPr>
          <w:rFonts w:hint="eastAsia"/>
        </w:rPr>
        <w:t>作出</w:t>
      </w:r>
      <w:proofErr w:type="gramEnd"/>
      <w:r w:rsidRPr="00B81920">
        <w:rPr>
          <w:rFonts w:hint="eastAsia"/>
        </w:rPr>
        <w:t>评论。</w:t>
      </w:r>
    </w:p>
  </w:footnote>
  <w:footnote w:id="16">
    <w:p w14:paraId="5FF206E5" w14:textId="02B06DC8"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已通知缔约国收到有关材料，并于</w:t>
      </w:r>
      <w:r w:rsidRPr="00B81920">
        <w:t>2019</w:t>
      </w:r>
      <w:r w:rsidRPr="00B81920">
        <w:rPr>
          <w:rFonts w:hint="eastAsia"/>
        </w:rPr>
        <w:t>年</w:t>
      </w:r>
      <w:r w:rsidRPr="00B81920">
        <w:t>5</w:t>
      </w:r>
      <w:r w:rsidRPr="00B81920">
        <w:rPr>
          <w:rFonts w:hint="eastAsia"/>
        </w:rPr>
        <w:t>月</w:t>
      </w:r>
      <w:r w:rsidRPr="00B81920">
        <w:t>9</w:t>
      </w:r>
      <w:r w:rsidRPr="00B81920">
        <w:rPr>
          <w:rFonts w:hint="eastAsia"/>
        </w:rPr>
        <w:t>日将这些材料转交</w:t>
      </w:r>
      <w:proofErr w:type="spellStart"/>
      <w:r w:rsidRPr="00B81920">
        <w:t>Musaev</w:t>
      </w:r>
      <w:proofErr w:type="spellEnd"/>
      <w:r w:rsidRPr="00B81920">
        <w:rPr>
          <w:rFonts w:hint="eastAsia"/>
        </w:rPr>
        <w:t>先生</w:t>
      </w:r>
      <w:proofErr w:type="gramStart"/>
      <w:r w:rsidRPr="00B81920">
        <w:rPr>
          <w:rFonts w:hint="eastAsia"/>
        </w:rPr>
        <w:t>作出</w:t>
      </w:r>
      <w:proofErr w:type="gramEnd"/>
      <w:r w:rsidRPr="00B81920">
        <w:rPr>
          <w:rFonts w:hint="eastAsia"/>
        </w:rPr>
        <w:t>评论。</w:t>
      </w:r>
    </w:p>
  </w:footnote>
  <w:footnote w:id="17">
    <w:p w14:paraId="483F6A4F" w14:textId="22C147DA"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w:t>
      </w:r>
      <w:proofErr w:type="spellStart"/>
      <w:r w:rsidRPr="00B81920">
        <w:rPr>
          <w:rFonts w:hint="eastAsia"/>
        </w:rPr>
        <w:t>Musaev</w:t>
      </w:r>
      <w:proofErr w:type="spellEnd"/>
      <w:r w:rsidRPr="00B81920">
        <w:rPr>
          <w:rFonts w:hint="eastAsia"/>
        </w:rPr>
        <w:t>先生收到有关材料，并于</w:t>
      </w:r>
      <w:r w:rsidRPr="00B81920">
        <w:t>2019</w:t>
      </w:r>
      <w:r w:rsidRPr="00B81920">
        <w:rPr>
          <w:rFonts w:hint="eastAsia"/>
        </w:rPr>
        <w:t>年</w:t>
      </w:r>
      <w:r w:rsidRPr="00B81920">
        <w:t>5</w:t>
      </w:r>
      <w:r w:rsidRPr="00B81920">
        <w:rPr>
          <w:rFonts w:hint="eastAsia"/>
        </w:rPr>
        <w:t>月</w:t>
      </w:r>
      <w:r w:rsidRPr="00B81920">
        <w:t>15</w:t>
      </w:r>
      <w:r w:rsidRPr="00B81920">
        <w:rPr>
          <w:rFonts w:hint="eastAsia"/>
        </w:rPr>
        <w:t>日将这些材料转交缔约国</w:t>
      </w:r>
      <w:proofErr w:type="gramStart"/>
      <w:r w:rsidRPr="00B81920">
        <w:rPr>
          <w:rFonts w:hint="eastAsia"/>
        </w:rPr>
        <w:t>作出</w:t>
      </w:r>
      <w:proofErr w:type="gramEnd"/>
      <w:r w:rsidRPr="00B81920">
        <w:rPr>
          <w:rFonts w:hint="eastAsia"/>
        </w:rPr>
        <w:t>评论。</w:t>
      </w:r>
    </w:p>
  </w:footnote>
  <w:footnote w:id="18">
    <w:p w14:paraId="280FDBD6" w14:textId="3D71E83D"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已通知缔约国收到有关材料，并于</w:t>
      </w:r>
      <w:r w:rsidRPr="00B81920">
        <w:t>2020</w:t>
      </w:r>
      <w:r w:rsidRPr="00B81920">
        <w:rPr>
          <w:rFonts w:hint="eastAsia"/>
        </w:rPr>
        <w:t>年</w:t>
      </w:r>
      <w:r w:rsidRPr="00B81920">
        <w:t>1</w:t>
      </w:r>
      <w:r w:rsidRPr="00B81920">
        <w:rPr>
          <w:rFonts w:hint="eastAsia"/>
        </w:rPr>
        <w:t>月</w:t>
      </w:r>
      <w:r w:rsidRPr="00B81920">
        <w:t>28</w:t>
      </w:r>
      <w:r w:rsidRPr="00B81920">
        <w:rPr>
          <w:rFonts w:hint="eastAsia"/>
        </w:rPr>
        <w:t>日将这些材料转交</w:t>
      </w:r>
      <w:proofErr w:type="spellStart"/>
      <w:r w:rsidRPr="00B81920">
        <w:t>Musaev</w:t>
      </w:r>
      <w:proofErr w:type="spellEnd"/>
      <w:r w:rsidRPr="00B81920">
        <w:rPr>
          <w:rFonts w:hint="eastAsia"/>
        </w:rPr>
        <w:t>先生</w:t>
      </w:r>
      <w:proofErr w:type="gramStart"/>
      <w:r w:rsidRPr="00B81920">
        <w:rPr>
          <w:rFonts w:hint="eastAsia"/>
        </w:rPr>
        <w:t>作出</w:t>
      </w:r>
      <w:proofErr w:type="gramEnd"/>
      <w:r w:rsidRPr="00B81920">
        <w:rPr>
          <w:rFonts w:hint="eastAsia"/>
        </w:rPr>
        <w:t>评论。</w:t>
      </w:r>
    </w:p>
  </w:footnote>
  <w:footnote w:id="19">
    <w:p w14:paraId="59DCAF37" w14:textId="1424DD96"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已通知提交人收到有关材料，并于</w:t>
      </w:r>
      <w:r w:rsidRPr="00B81920">
        <w:t>2020</w:t>
      </w:r>
      <w:r w:rsidRPr="00B81920">
        <w:rPr>
          <w:rFonts w:hint="eastAsia"/>
        </w:rPr>
        <w:t>年</w:t>
      </w:r>
      <w:r w:rsidRPr="00B81920">
        <w:t>2</w:t>
      </w:r>
      <w:r w:rsidRPr="00B81920">
        <w:rPr>
          <w:rFonts w:hint="eastAsia"/>
        </w:rPr>
        <w:t>月</w:t>
      </w:r>
      <w:r w:rsidRPr="00B81920">
        <w:t>25</w:t>
      </w:r>
      <w:r w:rsidRPr="00B81920">
        <w:rPr>
          <w:rFonts w:hint="eastAsia"/>
        </w:rPr>
        <w:t>日将这些材料转交缔约国供其参考。</w:t>
      </w:r>
    </w:p>
  </w:footnote>
  <w:footnote w:id="20">
    <w:p w14:paraId="029F8B76" w14:textId="77777777" w:rsidR="00CA0E0D" w:rsidRPr="00B81920" w:rsidRDefault="00CA0E0D" w:rsidP="00CA0E0D">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已通知缔约国收到有关材料，并于</w:t>
      </w:r>
      <w:r w:rsidRPr="00B81920">
        <w:t>2020</w:t>
      </w:r>
      <w:r w:rsidRPr="00B81920">
        <w:rPr>
          <w:rFonts w:hint="eastAsia"/>
        </w:rPr>
        <w:t>年</w:t>
      </w:r>
      <w:r w:rsidRPr="00B81920">
        <w:t>2</w:t>
      </w:r>
      <w:r w:rsidRPr="00B81920">
        <w:rPr>
          <w:rFonts w:hint="eastAsia"/>
        </w:rPr>
        <w:t>月</w:t>
      </w:r>
      <w:r w:rsidRPr="00B81920">
        <w:t>27</w:t>
      </w:r>
      <w:r w:rsidRPr="00B81920">
        <w:rPr>
          <w:rFonts w:hint="eastAsia"/>
        </w:rPr>
        <w:t>日将这些材料转交提交人律师</w:t>
      </w:r>
      <w:proofErr w:type="gramStart"/>
      <w:r w:rsidRPr="00B81920">
        <w:rPr>
          <w:rFonts w:hint="eastAsia"/>
        </w:rPr>
        <w:t>作出</w:t>
      </w:r>
      <w:proofErr w:type="gramEnd"/>
      <w:r w:rsidRPr="00B81920">
        <w:rPr>
          <w:rFonts w:hint="eastAsia"/>
        </w:rPr>
        <w:t>评论。</w:t>
      </w:r>
    </w:p>
  </w:footnote>
  <w:footnote w:id="21">
    <w:p w14:paraId="45A922E4" w14:textId="59D0557B" w:rsidR="00051C5D" w:rsidRPr="00B81920" w:rsidRDefault="00051C5D" w:rsidP="00CF23E2">
      <w:pPr>
        <w:pStyle w:val="a6"/>
      </w:pPr>
      <w:r w:rsidRPr="00B81920">
        <w:tab/>
      </w:r>
      <w:r w:rsidRPr="00051C5D">
        <w:rPr>
          <w:rStyle w:val="a8"/>
          <w:rFonts w:eastAsia="宋体"/>
        </w:rPr>
        <w:footnoteRef/>
      </w:r>
      <w:r w:rsidRPr="00B81920">
        <w:rPr>
          <w:rStyle w:val="a8"/>
          <w:rFonts w:eastAsia="宋体"/>
          <w:color w:val="auto"/>
        </w:rPr>
        <w:tab/>
      </w:r>
      <w:r w:rsidRPr="00B81920">
        <w:rPr>
          <w:rFonts w:hint="eastAsia"/>
        </w:rPr>
        <w:t>已通知提交人律师收到有关材料，并于</w:t>
      </w:r>
      <w:r w:rsidRPr="00B81920">
        <w:t>2020</w:t>
      </w:r>
      <w:r w:rsidRPr="00B81920">
        <w:rPr>
          <w:rFonts w:hint="eastAsia"/>
        </w:rPr>
        <w:t>年</w:t>
      </w:r>
      <w:r w:rsidRPr="00B81920">
        <w:t>5</w:t>
      </w:r>
      <w:r w:rsidRPr="00B81920">
        <w:rPr>
          <w:rFonts w:hint="eastAsia"/>
        </w:rPr>
        <w:t>月</w:t>
      </w:r>
      <w:r w:rsidRPr="00B81920">
        <w:t>1</w:t>
      </w:r>
      <w:r w:rsidRPr="00B81920">
        <w:rPr>
          <w:rFonts w:hint="eastAsia"/>
        </w:rPr>
        <w:t>日将这些材料转交缔约国供其参考。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FF6F7" w14:textId="77777777" w:rsidR="00CF23E2" w:rsidRDefault="00CF23E2" w:rsidP="005426FE">
    <w:pPr>
      <w:pStyle w:val="af3"/>
    </w:pPr>
    <w:proofErr w:type="spellStart"/>
    <w:r>
      <w:t>CCPR</w:t>
    </w:r>
    <w:proofErr w:type="spellEnd"/>
    <w:r>
      <w:t>/C/130/3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1C460" w14:textId="77777777" w:rsidR="00CF23E2" w:rsidRPr="00202A30" w:rsidRDefault="00CF23E2" w:rsidP="005426FE">
    <w:pPr>
      <w:pStyle w:val="af3"/>
      <w:jc w:val="right"/>
    </w:pPr>
    <w:proofErr w:type="spellStart"/>
    <w:r>
      <w:t>CCPR</w:t>
    </w:r>
    <w:proofErr w:type="spellEnd"/>
    <w:r>
      <w:t>/C/130/3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1"/>
  </w:num>
  <w:num w:numId="3">
    <w:abstractNumId w:val="3"/>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4"/>
  </w:num>
  <w:num w:numId="9">
    <w:abstractNumId w:val="7"/>
  </w:num>
  <w:num w:numId="10">
    <w:abstractNumId w:val="8"/>
  </w:num>
  <w:num w:numId="11">
    <w:abstractNumId w:val="6"/>
  </w:num>
  <w:num w:numId="12">
    <w:abstractNumId w:val="1"/>
  </w:num>
  <w:num w:numId="13">
    <w:abstractNumId w:val="9"/>
  </w:num>
  <w:num w:numId="14">
    <w:abstractNumId w:val="10"/>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51"/>
    <w:rsid w:val="00011483"/>
    <w:rsid w:val="0001759F"/>
    <w:rsid w:val="0004554F"/>
    <w:rsid w:val="00051C5D"/>
    <w:rsid w:val="000A7D2D"/>
    <w:rsid w:val="000D319F"/>
    <w:rsid w:val="000E4D0E"/>
    <w:rsid w:val="000F5EB8"/>
    <w:rsid w:val="00126EB7"/>
    <w:rsid w:val="00144B69"/>
    <w:rsid w:val="00153E86"/>
    <w:rsid w:val="00172E04"/>
    <w:rsid w:val="001B1BD1"/>
    <w:rsid w:val="001C3EF2"/>
    <w:rsid w:val="001D17F6"/>
    <w:rsid w:val="001D299A"/>
    <w:rsid w:val="00204B42"/>
    <w:rsid w:val="0021265F"/>
    <w:rsid w:val="002231C3"/>
    <w:rsid w:val="00231290"/>
    <w:rsid w:val="0024417F"/>
    <w:rsid w:val="00246908"/>
    <w:rsid w:val="00250F8D"/>
    <w:rsid w:val="00280DC5"/>
    <w:rsid w:val="002E1C97"/>
    <w:rsid w:val="002F5834"/>
    <w:rsid w:val="003006AB"/>
    <w:rsid w:val="00326EBF"/>
    <w:rsid w:val="00327FE4"/>
    <w:rsid w:val="003333CC"/>
    <w:rsid w:val="00357B49"/>
    <w:rsid w:val="00385347"/>
    <w:rsid w:val="003A2194"/>
    <w:rsid w:val="003D6D46"/>
    <w:rsid w:val="00427F63"/>
    <w:rsid w:val="00434D38"/>
    <w:rsid w:val="00455027"/>
    <w:rsid w:val="004651C5"/>
    <w:rsid w:val="004812CA"/>
    <w:rsid w:val="00482DF3"/>
    <w:rsid w:val="00494EB8"/>
    <w:rsid w:val="004C4A0A"/>
    <w:rsid w:val="004D0A00"/>
    <w:rsid w:val="004E473D"/>
    <w:rsid w:val="004F348E"/>
    <w:rsid w:val="00501220"/>
    <w:rsid w:val="005426FE"/>
    <w:rsid w:val="005860F9"/>
    <w:rsid w:val="005D2AB4"/>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45767"/>
    <w:rsid w:val="00755487"/>
    <w:rsid w:val="00767E69"/>
    <w:rsid w:val="0077079A"/>
    <w:rsid w:val="007710C4"/>
    <w:rsid w:val="00771504"/>
    <w:rsid w:val="007768E7"/>
    <w:rsid w:val="00782DB0"/>
    <w:rsid w:val="0078302E"/>
    <w:rsid w:val="007A5599"/>
    <w:rsid w:val="00801AA7"/>
    <w:rsid w:val="00840F78"/>
    <w:rsid w:val="00856233"/>
    <w:rsid w:val="00860F27"/>
    <w:rsid w:val="008A7CEE"/>
    <w:rsid w:val="008B0560"/>
    <w:rsid w:val="008B2BFA"/>
    <w:rsid w:val="008C6751"/>
    <w:rsid w:val="008D0979"/>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AA2CE7"/>
    <w:rsid w:val="00AB24AA"/>
    <w:rsid w:val="00AC320B"/>
    <w:rsid w:val="00B16570"/>
    <w:rsid w:val="00B23B03"/>
    <w:rsid w:val="00B43EB7"/>
    <w:rsid w:val="00B53320"/>
    <w:rsid w:val="00B614C4"/>
    <w:rsid w:val="00B61A83"/>
    <w:rsid w:val="00B712F3"/>
    <w:rsid w:val="00B81920"/>
    <w:rsid w:val="00BC6522"/>
    <w:rsid w:val="00BE1FFE"/>
    <w:rsid w:val="00C121D5"/>
    <w:rsid w:val="00C17349"/>
    <w:rsid w:val="00C323A4"/>
    <w:rsid w:val="00C351AA"/>
    <w:rsid w:val="00C5027D"/>
    <w:rsid w:val="00C57702"/>
    <w:rsid w:val="00C70852"/>
    <w:rsid w:val="00C7253F"/>
    <w:rsid w:val="00C829C3"/>
    <w:rsid w:val="00C90707"/>
    <w:rsid w:val="00CA0E0D"/>
    <w:rsid w:val="00CE1D1C"/>
    <w:rsid w:val="00CF23E2"/>
    <w:rsid w:val="00D26A05"/>
    <w:rsid w:val="00D9309B"/>
    <w:rsid w:val="00D97B98"/>
    <w:rsid w:val="00DB0D94"/>
    <w:rsid w:val="00DC671F"/>
    <w:rsid w:val="00DE4DA7"/>
    <w:rsid w:val="00E02C13"/>
    <w:rsid w:val="00E156BA"/>
    <w:rsid w:val="00E31240"/>
    <w:rsid w:val="00E33B38"/>
    <w:rsid w:val="00E442A1"/>
    <w:rsid w:val="00E47FE5"/>
    <w:rsid w:val="00E574AF"/>
    <w:rsid w:val="00E73B33"/>
    <w:rsid w:val="00EA7E67"/>
    <w:rsid w:val="00EC79B6"/>
    <w:rsid w:val="00F24E6D"/>
    <w:rsid w:val="00F27A8B"/>
    <w:rsid w:val="00F379B8"/>
    <w:rsid w:val="00F54C75"/>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2DF60F"/>
  <w15:docId w15:val="{766B6A81-3ACD-4A30-BE64-AA8E1E25E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customStyle="1" w:styleId="HMG">
    <w:name w:val="_ H __M_G"/>
    <w:basedOn w:val="a"/>
    <w:next w:val="a"/>
    <w:rsid w:val="00CF23E2"/>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CF23E2"/>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CF23E2"/>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CF23E2"/>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CF23E2"/>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CF23E2"/>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rsid w:val="00CF23E2"/>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CF23E2"/>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CF23E2"/>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CF23E2"/>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CF23E2"/>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CF23E2"/>
    <w:pPr>
      <w:numPr>
        <w:numId w:val="1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CF23E2"/>
    <w:pPr>
      <w:numPr>
        <w:numId w:val="11"/>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CF23E2"/>
    <w:pPr>
      <w:numPr>
        <w:numId w:val="12"/>
      </w:numPr>
    </w:pPr>
  </w:style>
  <w:style w:type="numbering" w:styleId="111111">
    <w:name w:val="Outline List 2"/>
    <w:basedOn w:val="a2"/>
    <w:semiHidden/>
    <w:rsid w:val="00CF23E2"/>
    <w:pPr>
      <w:numPr>
        <w:numId w:val="14"/>
      </w:numPr>
    </w:pPr>
  </w:style>
  <w:style w:type="numbering" w:styleId="1111110">
    <w:name w:val="Outline List 1"/>
    <w:basedOn w:val="a2"/>
    <w:semiHidden/>
    <w:rsid w:val="00CF23E2"/>
    <w:pPr>
      <w:numPr>
        <w:numId w:val="15"/>
      </w:numPr>
    </w:pPr>
  </w:style>
  <w:style w:type="character" w:styleId="afa">
    <w:name w:val="Book Title"/>
    <w:basedOn w:val="a0"/>
    <w:uiPriority w:val="33"/>
    <w:rsid w:val="00CF23E2"/>
    <w:rPr>
      <w:b/>
      <w:bCs/>
      <w:smallCaps/>
      <w:spacing w:val="5"/>
    </w:rPr>
  </w:style>
  <w:style w:type="character" w:styleId="afb">
    <w:name w:val="Hyperlink"/>
    <w:basedOn w:val="a0"/>
    <w:uiPriority w:val="99"/>
    <w:unhideWhenUsed/>
    <w:rsid w:val="00CF23E2"/>
    <w:rPr>
      <w:color w:val="0000FF" w:themeColor="hyperlink"/>
      <w:u w:val="single"/>
    </w:rPr>
  </w:style>
  <w:style w:type="character" w:styleId="afc">
    <w:name w:val="Unresolved Mention"/>
    <w:basedOn w:val="a0"/>
    <w:uiPriority w:val="99"/>
    <w:semiHidden/>
    <w:unhideWhenUsed/>
    <w:rsid w:val="001D29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18</Pages>
  <Words>16058</Words>
  <Characters>17883</Characters>
  <Application>Microsoft Office Word</Application>
  <DocSecurity>0</DocSecurity>
  <Lines>670</Lines>
  <Paragraphs>247</Paragraphs>
  <ScaleCrop>false</ScaleCrop>
  <Company>DCM</Company>
  <LinksUpToDate>false</LinksUpToDate>
  <CharactersWithSpaces>18170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CCPR/C/130/3</dc:title>
  <dc:subject>2017274</dc:subject>
  <dc:creator>Xiangli FERSCHIN-JI</dc:creator>
  <cp:keywords/>
  <dc:description/>
  <cp:lastModifiedBy>Xiangli FERSCHIN-JI</cp:lastModifiedBy>
  <cp:revision>2</cp:revision>
  <cp:lastPrinted>2014-05-09T11:28:00Z</cp:lastPrinted>
  <dcterms:created xsi:type="dcterms:W3CDTF">2021-04-15T09:40:00Z</dcterms:created>
  <dcterms:modified xsi:type="dcterms:W3CDTF">2021-04-15T09:40:00Z</dcterms:modified>
</cp:coreProperties>
</file>