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520A8E" w:rsidRDefault="00295BEE" w:rsidP="005D3846">
            <w:pPr>
              <w:spacing w:line="240" w:lineRule="atLeast"/>
              <w:jc w:val="right"/>
              <w:rPr>
                <w:sz w:val="20"/>
                <w:szCs w:val="21"/>
              </w:rPr>
            </w:pPr>
            <w:proofErr w:type="spellStart"/>
            <w:r>
              <w:rPr>
                <w:sz w:val="40"/>
                <w:szCs w:val="21"/>
              </w:rPr>
              <w:t>CRPD</w:t>
            </w:r>
            <w:proofErr w:type="spellEnd"/>
            <w:r w:rsidR="00520A8E">
              <w:rPr>
                <w:sz w:val="20"/>
                <w:szCs w:val="21"/>
              </w:rPr>
              <w:t>/</w:t>
            </w:r>
            <w:r>
              <w:rPr>
                <w:sz w:val="20"/>
                <w:szCs w:val="21"/>
              </w:rPr>
              <w:t>C</w:t>
            </w:r>
            <w:r w:rsidR="00520A8E">
              <w:rPr>
                <w:sz w:val="20"/>
                <w:szCs w:val="21"/>
              </w:rPr>
              <w:t>/</w:t>
            </w:r>
            <w:proofErr w:type="spellStart"/>
            <w:r>
              <w:rPr>
                <w:sz w:val="20"/>
                <w:szCs w:val="21"/>
              </w:rPr>
              <w:t>OMN</w:t>
            </w:r>
            <w:proofErr w:type="spellEnd"/>
            <w:r w:rsidR="00520A8E">
              <w:rPr>
                <w:sz w:val="20"/>
                <w:szCs w:val="21"/>
              </w:rPr>
              <w:t>/</w:t>
            </w:r>
            <w:r>
              <w:rPr>
                <w:sz w:val="20"/>
                <w:szCs w:val="21"/>
              </w:rPr>
              <w:t>CO</w:t>
            </w:r>
            <w:r w:rsidR="00520A8E">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295BEE" w:rsidP="005D3846">
            <w:pPr>
              <w:spacing w:before="240" w:line="240" w:lineRule="atLeast"/>
              <w:rPr>
                <w:sz w:val="20"/>
              </w:rPr>
            </w:pPr>
            <w:r>
              <w:rPr>
                <w:sz w:val="20"/>
              </w:rPr>
              <w:t>Distr.: General</w:t>
            </w:r>
          </w:p>
          <w:p w:rsidR="00816936" w:rsidRPr="00F124C6" w:rsidRDefault="00295BEE" w:rsidP="00711DAB">
            <w:pPr>
              <w:spacing w:line="240" w:lineRule="atLeast"/>
              <w:rPr>
                <w:sz w:val="20"/>
              </w:rPr>
            </w:pPr>
            <w:r>
              <w:rPr>
                <w:sz w:val="20"/>
              </w:rPr>
              <w:t>17</w:t>
            </w:r>
            <w:r w:rsidR="00711DAB">
              <w:rPr>
                <w:sz w:val="20"/>
              </w:rPr>
              <w:t xml:space="preserve"> </w:t>
            </w:r>
            <w:r>
              <w:rPr>
                <w:sz w:val="20"/>
              </w:rPr>
              <w:t>April</w:t>
            </w:r>
            <w:r w:rsidR="00B44B82">
              <w:rPr>
                <w:sz w:val="20"/>
              </w:rPr>
              <w:t xml:space="preserve"> </w:t>
            </w:r>
            <w:r>
              <w:rPr>
                <w:sz w:val="20"/>
              </w:rPr>
              <w:t>2</w:t>
            </w:r>
            <w:r w:rsidR="00B44B82">
              <w:rPr>
                <w:sz w:val="20"/>
              </w:rPr>
              <w:t>0</w:t>
            </w:r>
            <w:r>
              <w:rPr>
                <w:sz w:val="20"/>
              </w:rPr>
              <w:t>18</w:t>
            </w:r>
          </w:p>
          <w:p w:rsidR="00816936" w:rsidRPr="00F124C6" w:rsidRDefault="00295BEE" w:rsidP="005D3846">
            <w:pPr>
              <w:spacing w:line="240" w:lineRule="atLeast"/>
              <w:rPr>
                <w:sz w:val="20"/>
              </w:rPr>
            </w:pPr>
            <w:r>
              <w:rPr>
                <w:sz w:val="20"/>
              </w:rPr>
              <w:t>Chinese</w:t>
            </w:r>
            <w:r w:rsidR="00816936" w:rsidRPr="00F124C6">
              <w:rPr>
                <w:sz w:val="20"/>
              </w:rPr>
              <w:t xml:space="preserve"> </w:t>
            </w:r>
          </w:p>
          <w:p w:rsidR="00816936" w:rsidRPr="00F124C6" w:rsidRDefault="00295BEE"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7E05D8" w:rsidRDefault="007E05D8" w:rsidP="007E5B08">
      <w:pPr>
        <w:pStyle w:val="HChGC"/>
        <w:spacing w:after="0"/>
        <w:rPr>
          <w:lang w:val="zh-CN"/>
        </w:rPr>
      </w:pPr>
    </w:p>
    <w:p w:rsidR="00711DAB" w:rsidRDefault="00711DAB" w:rsidP="007E05D8">
      <w:pPr>
        <w:pStyle w:val="HChGC"/>
        <w:spacing w:before="0"/>
        <w:rPr>
          <w:bCs/>
          <w:lang w:val="zh-CN"/>
        </w:rPr>
      </w:pPr>
      <w:r>
        <w:rPr>
          <w:lang w:val="zh-CN"/>
        </w:rPr>
        <w:tab/>
      </w:r>
      <w:r>
        <w:rPr>
          <w:lang w:val="zh-CN"/>
        </w:rPr>
        <w:tab/>
      </w:r>
      <w:r>
        <w:rPr>
          <w:lang w:val="zh-CN"/>
        </w:rPr>
        <w:t>关于阿曼初次报告的结论性意见</w:t>
      </w:r>
      <w:r w:rsidRPr="007E05D8">
        <w:rPr>
          <w:rStyle w:val="a8"/>
          <w:rFonts w:eastAsia="黑体"/>
          <w:bCs/>
          <w:sz w:val="28"/>
          <w:vertAlign w:val="baseline"/>
          <w:lang w:val="zh-CN"/>
        </w:rPr>
        <w:footnoteReference w:customMarkFollows="1" w:id="2"/>
        <w:t>*</w:t>
      </w:r>
    </w:p>
    <w:p w:rsidR="007E05D8" w:rsidRPr="007E05D8" w:rsidRDefault="00295BEE" w:rsidP="00295BEE">
      <w:pPr>
        <w:pStyle w:val="HChGC"/>
        <w:rPr>
          <w:lang w:val="zh-CN"/>
        </w:rPr>
      </w:pPr>
      <w:r>
        <w:rPr>
          <w:lang w:val="zh-CN"/>
        </w:rPr>
        <w:tab/>
      </w:r>
      <w:proofErr w:type="gramStart"/>
      <w:r w:rsidR="007E05D8" w:rsidRPr="007E05D8">
        <w:rPr>
          <w:rFonts w:hint="eastAsia"/>
          <w:lang w:val="zh-CN"/>
        </w:rPr>
        <w:t>一</w:t>
      </w:r>
      <w:proofErr w:type="gramEnd"/>
      <w:r w:rsidR="007E05D8" w:rsidRPr="007E05D8">
        <w:rPr>
          <w:rFonts w:hint="eastAsia"/>
          <w:lang w:val="zh-CN"/>
        </w:rPr>
        <w:t>.</w:t>
      </w:r>
      <w:r w:rsidR="007E05D8" w:rsidRPr="007E05D8">
        <w:rPr>
          <w:rFonts w:hint="eastAsia"/>
          <w:lang w:val="zh-CN"/>
        </w:rPr>
        <w:tab/>
      </w:r>
      <w:r w:rsidR="007E05D8" w:rsidRPr="007E05D8">
        <w:rPr>
          <w:rFonts w:hint="eastAsia"/>
          <w:lang w:val="zh-CN"/>
        </w:rPr>
        <w:t>导言</w:t>
      </w:r>
    </w:p>
    <w:p w:rsidR="007E05D8" w:rsidRPr="007E05D8" w:rsidRDefault="00295BEE" w:rsidP="00295BEE">
      <w:pPr>
        <w:pStyle w:val="SingleTxtGC"/>
        <w:rPr>
          <w:lang w:val="zh-CN"/>
        </w:rPr>
      </w:pPr>
      <w:r>
        <w:rPr>
          <w:rFonts w:hint="eastAsia"/>
          <w:lang w:val="zh-CN"/>
        </w:rPr>
        <w:t>1</w:t>
      </w:r>
      <w:r w:rsidR="007E05D8" w:rsidRPr="007E05D8">
        <w:rPr>
          <w:rFonts w:hint="eastAsia"/>
          <w:lang w:val="zh-CN"/>
        </w:rPr>
        <w:t>.</w:t>
      </w:r>
      <w:r w:rsidR="007E05D8" w:rsidRPr="007E05D8">
        <w:rPr>
          <w:rFonts w:hint="eastAsia"/>
          <w:lang w:val="zh-CN"/>
        </w:rPr>
        <w:tab/>
      </w:r>
      <w:r w:rsidR="007E05D8" w:rsidRPr="007E05D8">
        <w:rPr>
          <w:rFonts w:hint="eastAsia"/>
          <w:lang w:val="zh-CN"/>
        </w:rPr>
        <w:t>委员会在</w:t>
      </w:r>
      <w:r>
        <w:rPr>
          <w:rFonts w:hint="eastAsia"/>
          <w:lang w:val="zh-CN"/>
        </w:rPr>
        <w:t>2</w:t>
      </w:r>
      <w:r w:rsidR="007E05D8" w:rsidRPr="007E05D8">
        <w:rPr>
          <w:rFonts w:hint="eastAsia"/>
          <w:lang w:val="zh-CN"/>
        </w:rPr>
        <w:t>0</w:t>
      </w:r>
      <w:r>
        <w:rPr>
          <w:rFonts w:hint="eastAsia"/>
          <w:lang w:val="zh-CN"/>
        </w:rPr>
        <w:t>18</w:t>
      </w:r>
      <w:r w:rsidR="007E05D8" w:rsidRPr="007E05D8">
        <w:rPr>
          <w:rFonts w:hint="eastAsia"/>
          <w:lang w:val="zh-CN"/>
        </w:rPr>
        <w:t>年</w:t>
      </w:r>
      <w:r>
        <w:rPr>
          <w:rFonts w:hint="eastAsia"/>
          <w:lang w:val="zh-CN"/>
        </w:rPr>
        <w:t>2</w:t>
      </w:r>
      <w:r w:rsidR="007E05D8" w:rsidRPr="007E05D8">
        <w:rPr>
          <w:rFonts w:hint="eastAsia"/>
          <w:lang w:val="zh-CN"/>
        </w:rPr>
        <w:t>月</w:t>
      </w:r>
      <w:r>
        <w:rPr>
          <w:rFonts w:hint="eastAsia"/>
          <w:lang w:val="zh-CN"/>
        </w:rPr>
        <w:t>2</w:t>
      </w:r>
      <w:r w:rsidR="007E05D8" w:rsidRPr="007E05D8">
        <w:rPr>
          <w:rFonts w:hint="eastAsia"/>
          <w:lang w:val="zh-CN"/>
        </w:rPr>
        <w:t>0</w:t>
      </w:r>
      <w:r w:rsidR="007E05D8" w:rsidRPr="007E05D8">
        <w:rPr>
          <w:rFonts w:hint="eastAsia"/>
          <w:lang w:val="zh-CN"/>
        </w:rPr>
        <w:t>日和</w:t>
      </w:r>
      <w:r>
        <w:rPr>
          <w:rFonts w:hint="eastAsia"/>
          <w:lang w:val="zh-CN"/>
        </w:rPr>
        <w:t>21</w:t>
      </w:r>
      <w:r w:rsidR="007E05D8" w:rsidRPr="007E05D8">
        <w:rPr>
          <w:rFonts w:hint="eastAsia"/>
          <w:lang w:val="zh-CN"/>
        </w:rPr>
        <w:t>日举行的第</w:t>
      </w:r>
      <w:r>
        <w:rPr>
          <w:rFonts w:hint="eastAsia"/>
          <w:lang w:val="zh-CN"/>
        </w:rPr>
        <w:t>369</w:t>
      </w:r>
      <w:r w:rsidR="007E05D8" w:rsidRPr="007E05D8">
        <w:rPr>
          <w:rFonts w:hint="eastAsia"/>
          <w:lang w:val="zh-CN"/>
        </w:rPr>
        <w:t>次和第</w:t>
      </w:r>
      <w:r>
        <w:rPr>
          <w:rFonts w:hint="eastAsia"/>
          <w:lang w:val="zh-CN"/>
        </w:rPr>
        <w:t>37</w:t>
      </w:r>
      <w:r w:rsidR="007E05D8" w:rsidRPr="007E05D8">
        <w:rPr>
          <w:rFonts w:hint="eastAsia"/>
          <w:lang w:val="zh-CN"/>
        </w:rPr>
        <w:t>0</w:t>
      </w:r>
      <w:r w:rsidR="007E05D8" w:rsidRPr="007E05D8">
        <w:rPr>
          <w:rFonts w:hint="eastAsia"/>
          <w:lang w:val="zh-CN"/>
        </w:rPr>
        <w:t>次会议</w:t>
      </w:r>
      <w:r>
        <w:rPr>
          <w:rFonts w:hint="eastAsia"/>
          <w:lang w:val="zh-CN"/>
        </w:rPr>
        <w:t>(</w:t>
      </w:r>
      <w:r w:rsidR="007E05D8" w:rsidRPr="007E05D8">
        <w:rPr>
          <w:rFonts w:hint="eastAsia"/>
          <w:lang w:val="zh-CN"/>
        </w:rPr>
        <w:t>见</w:t>
      </w:r>
      <w:r>
        <w:rPr>
          <w:rFonts w:hint="eastAsia"/>
          <w:lang w:val="zh-CN"/>
        </w:rPr>
        <w:t>CRPD</w:t>
      </w:r>
      <w:r w:rsidR="007E05D8" w:rsidRPr="007E05D8">
        <w:rPr>
          <w:rFonts w:hint="eastAsia"/>
          <w:lang w:val="zh-CN"/>
        </w:rPr>
        <w:t>/</w:t>
      </w:r>
      <w:r>
        <w:rPr>
          <w:rFonts w:hint="eastAsia"/>
          <w:lang w:val="zh-CN"/>
        </w:rPr>
        <w:t>C</w:t>
      </w:r>
      <w:r w:rsidR="007E05D8" w:rsidRPr="007E05D8">
        <w:rPr>
          <w:rFonts w:hint="eastAsia"/>
          <w:lang w:val="zh-CN"/>
        </w:rPr>
        <w:t>/</w:t>
      </w:r>
      <w:r>
        <w:rPr>
          <w:rFonts w:hint="eastAsia"/>
          <w:lang w:val="zh-CN"/>
        </w:rPr>
        <w:t>SR</w:t>
      </w:r>
      <w:r w:rsidR="007E05D8" w:rsidRPr="007E05D8">
        <w:rPr>
          <w:rFonts w:hint="eastAsia"/>
          <w:lang w:val="zh-CN"/>
        </w:rPr>
        <w:t>.</w:t>
      </w:r>
      <w:r>
        <w:rPr>
          <w:rFonts w:hint="eastAsia"/>
          <w:lang w:val="zh-CN"/>
        </w:rPr>
        <w:t>369</w:t>
      </w:r>
      <w:r w:rsidR="007E05D8" w:rsidRPr="007E05D8">
        <w:rPr>
          <w:rFonts w:hint="eastAsia"/>
          <w:lang w:val="zh-CN"/>
        </w:rPr>
        <w:t>和</w:t>
      </w:r>
      <w:r>
        <w:rPr>
          <w:rFonts w:hint="eastAsia"/>
          <w:lang w:val="zh-CN"/>
        </w:rPr>
        <w:t>37</w:t>
      </w:r>
      <w:r w:rsidR="007E05D8" w:rsidRPr="007E05D8">
        <w:rPr>
          <w:rFonts w:hint="eastAsia"/>
          <w:lang w:val="zh-CN"/>
        </w:rPr>
        <w:t>0</w:t>
      </w:r>
      <w:r>
        <w:rPr>
          <w:rFonts w:hint="eastAsia"/>
          <w:lang w:val="zh-CN"/>
        </w:rPr>
        <w:t>)</w:t>
      </w:r>
      <w:r w:rsidR="007E05D8" w:rsidRPr="007E05D8">
        <w:rPr>
          <w:rFonts w:hint="eastAsia"/>
          <w:lang w:val="zh-CN"/>
        </w:rPr>
        <w:t>上审议了阿曼的初次报告</w:t>
      </w:r>
      <w:r>
        <w:rPr>
          <w:rFonts w:hint="eastAsia"/>
          <w:lang w:val="zh-CN"/>
        </w:rPr>
        <w:t>(CRPD</w:t>
      </w:r>
      <w:r w:rsidR="007E05D8" w:rsidRPr="007E05D8">
        <w:rPr>
          <w:rFonts w:hint="eastAsia"/>
          <w:lang w:val="zh-CN"/>
        </w:rPr>
        <w:t>/</w:t>
      </w:r>
      <w:r>
        <w:rPr>
          <w:rFonts w:hint="eastAsia"/>
          <w:lang w:val="zh-CN"/>
        </w:rPr>
        <w:t>C</w:t>
      </w:r>
      <w:r w:rsidR="007E05D8" w:rsidRPr="007E05D8">
        <w:rPr>
          <w:rFonts w:hint="eastAsia"/>
          <w:lang w:val="zh-CN"/>
        </w:rPr>
        <w:t>/</w:t>
      </w:r>
      <w:r>
        <w:rPr>
          <w:rFonts w:hint="eastAsia"/>
          <w:lang w:val="zh-CN"/>
        </w:rPr>
        <w:t>OMN</w:t>
      </w:r>
      <w:r w:rsidR="007E05D8" w:rsidRPr="007E05D8">
        <w:rPr>
          <w:rFonts w:hint="eastAsia"/>
          <w:lang w:val="zh-CN"/>
        </w:rPr>
        <w:t>/</w:t>
      </w:r>
      <w:r>
        <w:rPr>
          <w:rFonts w:hint="eastAsia"/>
          <w:lang w:val="zh-CN"/>
        </w:rPr>
        <w:t>1)</w:t>
      </w:r>
      <w:r w:rsidR="007E05D8" w:rsidRPr="007E05D8">
        <w:rPr>
          <w:rFonts w:hint="eastAsia"/>
          <w:lang w:val="zh-CN"/>
        </w:rPr>
        <w:t>，并在</w:t>
      </w:r>
      <w:r>
        <w:rPr>
          <w:rFonts w:hint="eastAsia"/>
          <w:lang w:val="zh-CN"/>
        </w:rPr>
        <w:t>2</w:t>
      </w:r>
      <w:r w:rsidR="007E05D8" w:rsidRPr="007E05D8">
        <w:rPr>
          <w:rFonts w:hint="eastAsia"/>
          <w:lang w:val="zh-CN"/>
        </w:rPr>
        <w:t>0</w:t>
      </w:r>
      <w:r>
        <w:rPr>
          <w:rFonts w:hint="eastAsia"/>
          <w:lang w:val="zh-CN"/>
        </w:rPr>
        <w:t>18</w:t>
      </w:r>
      <w:r w:rsidR="007E05D8" w:rsidRPr="007E05D8">
        <w:rPr>
          <w:rFonts w:hint="eastAsia"/>
          <w:lang w:val="zh-CN"/>
        </w:rPr>
        <w:t>年</w:t>
      </w:r>
      <w:r>
        <w:rPr>
          <w:rFonts w:hint="eastAsia"/>
          <w:lang w:val="zh-CN"/>
        </w:rPr>
        <w:t>3</w:t>
      </w:r>
      <w:r w:rsidR="007E05D8" w:rsidRPr="007E05D8">
        <w:rPr>
          <w:rFonts w:hint="eastAsia"/>
          <w:lang w:val="zh-CN"/>
        </w:rPr>
        <w:t>月</w:t>
      </w:r>
      <w:r>
        <w:rPr>
          <w:rFonts w:hint="eastAsia"/>
          <w:lang w:val="zh-CN"/>
        </w:rPr>
        <w:t>2</w:t>
      </w:r>
      <w:r w:rsidR="007E05D8" w:rsidRPr="007E05D8">
        <w:rPr>
          <w:rFonts w:hint="eastAsia"/>
          <w:lang w:val="zh-CN"/>
        </w:rPr>
        <w:t>日举行的第</w:t>
      </w:r>
      <w:r>
        <w:rPr>
          <w:rFonts w:hint="eastAsia"/>
          <w:lang w:val="zh-CN"/>
        </w:rPr>
        <w:t>384</w:t>
      </w:r>
      <w:r w:rsidR="007E05D8" w:rsidRPr="007E05D8">
        <w:rPr>
          <w:rFonts w:hint="eastAsia"/>
          <w:lang w:val="zh-CN"/>
        </w:rPr>
        <w:t>次会议上通过了本结论性意见。</w:t>
      </w:r>
    </w:p>
    <w:p w:rsidR="007E05D8" w:rsidRPr="007E05D8" w:rsidRDefault="00295BEE" w:rsidP="00295BEE">
      <w:pPr>
        <w:pStyle w:val="SingleTxtGC"/>
        <w:rPr>
          <w:lang w:val="zh-CN"/>
        </w:rPr>
      </w:pPr>
      <w:r>
        <w:rPr>
          <w:rFonts w:hint="eastAsia"/>
          <w:lang w:val="zh-CN"/>
        </w:rPr>
        <w:t>2</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委员会欢迎阿曼提交了按委员会报告准则编写的初次报告，并感谢缔约国对委员会拟订的问题清单</w:t>
      </w:r>
      <w:r>
        <w:rPr>
          <w:rFonts w:hint="eastAsia"/>
          <w:lang w:val="zh-CN"/>
        </w:rPr>
        <w:t>(CRPD</w:t>
      </w:r>
      <w:r w:rsidR="007E05D8" w:rsidRPr="007E05D8">
        <w:rPr>
          <w:rFonts w:hint="eastAsia"/>
          <w:lang w:val="zh-CN"/>
        </w:rPr>
        <w:t>/</w:t>
      </w:r>
      <w:r>
        <w:rPr>
          <w:rFonts w:hint="eastAsia"/>
          <w:lang w:val="zh-CN"/>
        </w:rPr>
        <w:t>C</w:t>
      </w:r>
      <w:r w:rsidR="007E05D8" w:rsidRPr="007E05D8">
        <w:rPr>
          <w:rFonts w:hint="eastAsia"/>
          <w:lang w:val="zh-CN"/>
        </w:rPr>
        <w:t>/</w:t>
      </w:r>
      <w:r>
        <w:rPr>
          <w:rFonts w:hint="eastAsia"/>
          <w:lang w:val="zh-CN"/>
        </w:rPr>
        <w:t>OMN</w:t>
      </w:r>
      <w:r w:rsidR="007E05D8" w:rsidRPr="007E05D8">
        <w:rPr>
          <w:rFonts w:hint="eastAsia"/>
          <w:lang w:val="zh-CN"/>
        </w:rPr>
        <w:t>/</w:t>
      </w:r>
      <w:r>
        <w:rPr>
          <w:rFonts w:hint="eastAsia"/>
          <w:lang w:val="zh-CN"/>
        </w:rPr>
        <w:t>Q</w:t>
      </w:r>
      <w:r w:rsidR="007E05D8" w:rsidRPr="007E05D8">
        <w:rPr>
          <w:rFonts w:hint="eastAsia"/>
          <w:lang w:val="zh-CN"/>
        </w:rPr>
        <w:t>/</w:t>
      </w:r>
      <w:r>
        <w:rPr>
          <w:rFonts w:hint="eastAsia"/>
          <w:lang w:val="zh-CN"/>
        </w:rPr>
        <w:t>1)</w:t>
      </w:r>
      <w:proofErr w:type="gramStart"/>
      <w:r w:rsidR="007E05D8" w:rsidRPr="007E05D8">
        <w:rPr>
          <w:rFonts w:hint="eastAsia"/>
          <w:lang w:val="zh-CN"/>
        </w:rPr>
        <w:t>作出</w:t>
      </w:r>
      <w:proofErr w:type="gramEnd"/>
      <w:r w:rsidR="007E05D8" w:rsidRPr="007E05D8">
        <w:rPr>
          <w:rFonts w:hint="eastAsia"/>
          <w:lang w:val="zh-CN"/>
        </w:rPr>
        <w:t>书面答复</w:t>
      </w:r>
      <w:r>
        <w:rPr>
          <w:rFonts w:hint="eastAsia"/>
          <w:lang w:val="zh-CN"/>
        </w:rPr>
        <w:t>(CRPD</w:t>
      </w:r>
      <w:r w:rsidR="007E05D8" w:rsidRPr="007E05D8">
        <w:rPr>
          <w:rFonts w:hint="eastAsia"/>
          <w:lang w:val="zh-CN"/>
        </w:rPr>
        <w:t>/</w:t>
      </w:r>
      <w:r>
        <w:rPr>
          <w:rFonts w:hint="eastAsia"/>
          <w:lang w:val="zh-CN"/>
        </w:rPr>
        <w:t>C</w:t>
      </w:r>
      <w:r w:rsidR="007E05D8" w:rsidRPr="007E05D8">
        <w:rPr>
          <w:rFonts w:hint="eastAsia"/>
          <w:lang w:val="zh-CN"/>
        </w:rPr>
        <w:t>/</w:t>
      </w:r>
      <w:r>
        <w:rPr>
          <w:rFonts w:hint="eastAsia"/>
          <w:lang w:val="zh-CN"/>
        </w:rPr>
        <w:t>OMN</w:t>
      </w:r>
      <w:r w:rsidR="007E05D8" w:rsidRPr="007E05D8">
        <w:rPr>
          <w:rFonts w:hint="eastAsia"/>
          <w:lang w:val="zh-CN"/>
        </w:rPr>
        <w:t>/</w:t>
      </w:r>
      <w:r>
        <w:rPr>
          <w:rFonts w:hint="eastAsia"/>
          <w:lang w:val="zh-CN"/>
        </w:rPr>
        <w:t>Q</w:t>
      </w:r>
      <w:r w:rsidR="007E05D8" w:rsidRPr="007E05D8">
        <w:rPr>
          <w:rFonts w:hint="eastAsia"/>
          <w:lang w:val="zh-CN"/>
        </w:rPr>
        <w:t>/</w:t>
      </w:r>
      <w:r>
        <w:rPr>
          <w:rFonts w:hint="eastAsia"/>
          <w:lang w:val="zh-CN"/>
        </w:rPr>
        <w:t>1</w:t>
      </w:r>
      <w:r w:rsidR="007E05D8" w:rsidRPr="007E05D8">
        <w:rPr>
          <w:rFonts w:hint="eastAsia"/>
          <w:lang w:val="zh-CN"/>
        </w:rPr>
        <w:t>/</w:t>
      </w:r>
      <w:r w:rsidR="00C625FB">
        <w:t xml:space="preserve"> </w:t>
      </w:r>
      <w:r>
        <w:rPr>
          <w:rFonts w:hint="eastAsia"/>
          <w:lang w:val="zh-CN"/>
        </w:rPr>
        <w:t>Add</w:t>
      </w:r>
      <w:r w:rsidR="007E05D8" w:rsidRPr="007E05D8">
        <w:rPr>
          <w:rFonts w:hint="eastAsia"/>
          <w:lang w:val="zh-CN"/>
        </w:rPr>
        <w:t>.</w:t>
      </w:r>
      <w:r>
        <w:rPr>
          <w:rFonts w:hint="eastAsia"/>
          <w:lang w:val="zh-CN"/>
        </w:rPr>
        <w:t>1)</w:t>
      </w:r>
      <w:r w:rsidR="007E05D8" w:rsidRPr="007E05D8">
        <w:rPr>
          <w:rFonts w:hint="eastAsia"/>
          <w:lang w:val="zh-CN"/>
        </w:rPr>
        <w:t>。</w:t>
      </w:r>
    </w:p>
    <w:p w:rsidR="007E05D8" w:rsidRPr="007E05D8" w:rsidRDefault="00295BEE" w:rsidP="00295BEE">
      <w:pPr>
        <w:pStyle w:val="SingleTxtGC"/>
        <w:rPr>
          <w:lang w:val="zh-CN"/>
        </w:rPr>
      </w:pPr>
      <w:r>
        <w:rPr>
          <w:rFonts w:hint="eastAsia"/>
          <w:lang w:val="zh-CN"/>
        </w:rPr>
        <w:t>3</w:t>
      </w:r>
      <w:r w:rsidR="007E05D8" w:rsidRPr="007E05D8">
        <w:rPr>
          <w:rFonts w:hint="eastAsia"/>
          <w:lang w:val="zh-CN"/>
        </w:rPr>
        <w:t>.</w:t>
      </w:r>
      <w:r w:rsidR="007E05D8" w:rsidRPr="007E05D8">
        <w:rPr>
          <w:rFonts w:hint="eastAsia"/>
          <w:lang w:val="zh-CN"/>
        </w:rPr>
        <w:tab/>
      </w:r>
      <w:r w:rsidR="007E05D8" w:rsidRPr="007E05D8">
        <w:rPr>
          <w:rFonts w:hint="eastAsia"/>
          <w:lang w:val="zh-CN"/>
        </w:rPr>
        <w:t>委员会赞赏报告审议过程中与缔约国代表团开展的富有成果的对话并称赞缔约国派出了高级别和多部委代表团。</w:t>
      </w:r>
    </w:p>
    <w:p w:rsidR="007E05D8" w:rsidRPr="007E05D8" w:rsidRDefault="00295BEE" w:rsidP="00295BEE">
      <w:pPr>
        <w:pStyle w:val="HChGC"/>
        <w:rPr>
          <w:lang w:val="zh-CN"/>
        </w:rPr>
      </w:pPr>
      <w:r>
        <w:rPr>
          <w:lang w:val="zh-CN"/>
        </w:rPr>
        <w:tab/>
      </w:r>
      <w:r w:rsidR="007E05D8" w:rsidRPr="007E05D8">
        <w:rPr>
          <w:rFonts w:hint="eastAsia"/>
          <w:lang w:val="zh-CN"/>
        </w:rPr>
        <w:t>二</w:t>
      </w:r>
      <w:r w:rsidR="007E05D8" w:rsidRPr="007E05D8">
        <w:rPr>
          <w:rFonts w:hint="eastAsia"/>
          <w:lang w:val="zh-CN"/>
        </w:rPr>
        <w:t>.</w:t>
      </w:r>
      <w:r w:rsidR="007E05D8" w:rsidRPr="007E05D8">
        <w:rPr>
          <w:rFonts w:hint="eastAsia"/>
          <w:lang w:val="zh-CN"/>
        </w:rPr>
        <w:tab/>
      </w:r>
      <w:r w:rsidR="007E05D8" w:rsidRPr="007E05D8">
        <w:rPr>
          <w:rFonts w:hint="eastAsia"/>
          <w:lang w:val="zh-CN"/>
        </w:rPr>
        <w:t>积极方面</w:t>
      </w:r>
    </w:p>
    <w:p w:rsidR="007E05D8" w:rsidRPr="007E05D8" w:rsidRDefault="00295BEE" w:rsidP="00AC1D61">
      <w:pPr>
        <w:pStyle w:val="SingleTxtGC"/>
        <w:rPr>
          <w:lang w:val="zh-CN"/>
        </w:rPr>
      </w:pPr>
      <w:r>
        <w:rPr>
          <w:rFonts w:hint="eastAsia"/>
          <w:lang w:val="zh-CN"/>
        </w:rPr>
        <w:t>4</w:t>
      </w:r>
      <w:r w:rsidR="007E05D8" w:rsidRPr="007E05D8">
        <w:rPr>
          <w:rFonts w:hint="eastAsia"/>
          <w:lang w:val="zh-CN"/>
        </w:rPr>
        <w:t>.</w:t>
      </w:r>
      <w:r w:rsidR="007E05D8" w:rsidRPr="007E05D8">
        <w:rPr>
          <w:rFonts w:hint="eastAsia"/>
          <w:lang w:val="zh-CN"/>
        </w:rPr>
        <w:tab/>
      </w:r>
      <w:r w:rsidR="00AC1D61" w:rsidRPr="007E05D8">
        <w:rPr>
          <w:rFonts w:hint="eastAsia"/>
          <w:lang w:val="zh-CN"/>
        </w:rPr>
        <w:t>委员会</w:t>
      </w:r>
      <w:r w:rsidR="007E05D8" w:rsidRPr="007E05D8">
        <w:rPr>
          <w:rFonts w:hint="eastAsia"/>
          <w:lang w:val="zh-CN"/>
        </w:rPr>
        <w:t>赞扬为了制定法律、机制和方案以促进和保护残疾人的权利所采取的初步步骤，包括通过了</w:t>
      </w:r>
      <w:r>
        <w:rPr>
          <w:rFonts w:hint="eastAsia"/>
          <w:lang w:val="zh-CN"/>
        </w:rPr>
        <w:t>2</w:t>
      </w:r>
      <w:r w:rsidR="007E05D8" w:rsidRPr="007E05D8">
        <w:rPr>
          <w:rFonts w:hint="eastAsia"/>
          <w:lang w:val="zh-CN"/>
        </w:rPr>
        <w:t>00</w:t>
      </w:r>
      <w:r>
        <w:rPr>
          <w:rFonts w:hint="eastAsia"/>
          <w:lang w:val="zh-CN"/>
        </w:rPr>
        <w:t>8</w:t>
      </w:r>
      <w:r w:rsidR="007E05D8" w:rsidRPr="007E05D8">
        <w:rPr>
          <w:rFonts w:hint="eastAsia"/>
          <w:lang w:val="zh-CN"/>
        </w:rPr>
        <w:t>年《残疾人护理和康复法》、设立残疾人事务总局的第</w:t>
      </w:r>
      <w:r>
        <w:rPr>
          <w:rFonts w:hint="eastAsia"/>
          <w:lang w:val="zh-CN"/>
        </w:rPr>
        <w:t>18</w:t>
      </w:r>
      <w:r w:rsidR="007E05D8" w:rsidRPr="007E05D8">
        <w:rPr>
          <w:rFonts w:hint="eastAsia"/>
          <w:lang w:val="zh-CN"/>
        </w:rPr>
        <w:t>/</w:t>
      </w:r>
      <w:r>
        <w:rPr>
          <w:rFonts w:hint="eastAsia"/>
          <w:lang w:val="zh-CN"/>
        </w:rPr>
        <w:t>2</w:t>
      </w:r>
      <w:r w:rsidR="007E05D8" w:rsidRPr="007E05D8">
        <w:rPr>
          <w:rFonts w:hint="eastAsia"/>
          <w:lang w:val="zh-CN"/>
        </w:rPr>
        <w:t>0</w:t>
      </w:r>
      <w:r>
        <w:rPr>
          <w:rFonts w:hint="eastAsia"/>
          <w:lang w:val="zh-CN"/>
        </w:rPr>
        <w:t>14</w:t>
      </w:r>
      <w:r w:rsidR="007E05D8" w:rsidRPr="007E05D8">
        <w:rPr>
          <w:rFonts w:hint="eastAsia"/>
          <w:lang w:val="zh-CN"/>
        </w:rPr>
        <w:t>号皇家法令和设立</w:t>
      </w:r>
      <w:r>
        <w:rPr>
          <w:rFonts w:hint="eastAsia"/>
          <w:lang w:val="zh-CN"/>
        </w:rPr>
        <w:t>2</w:t>
      </w:r>
      <w:r w:rsidR="007E05D8" w:rsidRPr="007E05D8">
        <w:rPr>
          <w:rFonts w:hint="eastAsia"/>
          <w:lang w:val="zh-CN"/>
        </w:rPr>
        <w:t>0</w:t>
      </w:r>
      <w:r>
        <w:rPr>
          <w:rFonts w:hint="eastAsia"/>
          <w:lang w:val="zh-CN"/>
        </w:rPr>
        <w:t>16</w:t>
      </w:r>
      <w:r w:rsidR="00390A85">
        <w:rPr>
          <w:rFonts w:hint="eastAsia"/>
          <w:lang w:val="zh-CN"/>
        </w:rPr>
        <w:t>-</w:t>
      </w:r>
      <w:r>
        <w:rPr>
          <w:rFonts w:hint="eastAsia"/>
          <w:lang w:val="zh-CN"/>
        </w:rPr>
        <w:t>2</w:t>
      </w:r>
      <w:r w:rsidR="007E05D8" w:rsidRPr="007E05D8">
        <w:rPr>
          <w:rFonts w:hint="eastAsia"/>
          <w:lang w:val="zh-CN"/>
        </w:rPr>
        <w:t>0</w:t>
      </w:r>
      <w:r>
        <w:rPr>
          <w:rFonts w:hint="eastAsia"/>
          <w:lang w:val="zh-CN"/>
        </w:rPr>
        <w:t>25</w:t>
      </w:r>
      <w:r w:rsidR="007E05D8" w:rsidRPr="007E05D8">
        <w:rPr>
          <w:rFonts w:hint="eastAsia"/>
          <w:lang w:val="zh-CN"/>
        </w:rPr>
        <w:t>年残疾人护理和康复及社会行动战略全国委员会的第</w:t>
      </w:r>
      <w:r>
        <w:rPr>
          <w:rFonts w:hint="eastAsia"/>
          <w:lang w:val="zh-CN"/>
        </w:rPr>
        <w:t>1</w:t>
      </w:r>
      <w:r w:rsidR="007E05D8" w:rsidRPr="007E05D8">
        <w:rPr>
          <w:rFonts w:hint="eastAsia"/>
          <w:lang w:val="zh-CN"/>
        </w:rPr>
        <w:t>/</w:t>
      </w:r>
      <w:r>
        <w:rPr>
          <w:rFonts w:hint="eastAsia"/>
          <w:lang w:val="zh-CN"/>
        </w:rPr>
        <w:t>2</w:t>
      </w:r>
      <w:r w:rsidR="007E05D8" w:rsidRPr="007E05D8">
        <w:rPr>
          <w:rFonts w:hint="eastAsia"/>
          <w:lang w:val="zh-CN"/>
        </w:rPr>
        <w:t>00</w:t>
      </w:r>
      <w:r>
        <w:rPr>
          <w:rFonts w:hint="eastAsia"/>
          <w:lang w:val="zh-CN"/>
        </w:rPr>
        <w:t>9</w:t>
      </w:r>
      <w:r w:rsidR="007E05D8" w:rsidRPr="007E05D8">
        <w:rPr>
          <w:rFonts w:hint="eastAsia"/>
          <w:lang w:val="zh-CN"/>
        </w:rPr>
        <w:t>号部长决定。</w:t>
      </w:r>
    </w:p>
    <w:p w:rsidR="007E05D8" w:rsidRPr="007E05D8" w:rsidRDefault="004B4276" w:rsidP="00295BEE">
      <w:pPr>
        <w:pStyle w:val="HChGC"/>
        <w:rPr>
          <w:lang w:val="zh-CN"/>
        </w:rPr>
      </w:pPr>
      <w:r>
        <w:rPr>
          <w:lang w:val="zh-CN"/>
        </w:rPr>
        <w:tab/>
      </w:r>
      <w:r w:rsidR="007E05D8" w:rsidRPr="007E05D8">
        <w:rPr>
          <w:rFonts w:hint="eastAsia"/>
          <w:lang w:val="zh-CN"/>
        </w:rPr>
        <w:t>三</w:t>
      </w:r>
      <w:r w:rsidR="007E05D8" w:rsidRPr="007E05D8">
        <w:rPr>
          <w:rFonts w:hint="eastAsia"/>
          <w:lang w:val="zh-CN"/>
        </w:rPr>
        <w:t>.</w:t>
      </w:r>
      <w:r w:rsidR="007E05D8" w:rsidRPr="007E05D8">
        <w:rPr>
          <w:rFonts w:hint="eastAsia"/>
          <w:lang w:val="zh-CN"/>
        </w:rPr>
        <w:tab/>
      </w:r>
      <w:r w:rsidR="007E05D8" w:rsidRPr="007E05D8">
        <w:rPr>
          <w:rFonts w:hint="eastAsia"/>
          <w:lang w:val="zh-CN"/>
        </w:rPr>
        <w:t>关注的主要问题及建议</w:t>
      </w:r>
    </w:p>
    <w:p w:rsidR="007E05D8" w:rsidRPr="007E05D8" w:rsidRDefault="004B4276" w:rsidP="00295BEE">
      <w:pPr>
        <w:pStyle w:val="H1GC"/>
        <w:rPr>
          <w:lang w:val="zh-CN"/>
        </w:rPr>
      </w:pPr>
      <w:r>
        <w:rPr>
          <w:lang w:val="zh-CN"/>
        </w:rPr>
        <w:tab/>
      </w:r>
      <w:r w:rsidR="00295BEE">
        <w:rPr>
          <w:rFonts w:hint="eastAsia"/>
          <w:lang w:val="zh-CN"/>
        </w:rPr>
        <w:t>A</w:t>
      </w:r>
      <w:r w:rsidR="007E05D8" w:rsidRPr="007E05D8">
        <w:rPr>
          <w:rFonts w:hint="eastAsia"/>
          <w:lang w:val="zh-CN"/>
        </w:rPr>
        <w:t>.</w:t>
      </w:r>
      <w:r w:rsidR="007E05D8" w:rsidRPr="007E05D8">
        <w:rPr>
          <w:rFonts w:hint="eastAsia"/>
          <w:lang w:val="zh-CN"/>
        </w:rPr>
        <w:tab/>
      </w:r>
      <w:r w:rsidR="007E05D8" w:rsidRPr="007E05D8">
        <w:rPr>
          <w:rFonts w:hint="eastAsia"/>
          <w:lang w:val="zh-CN"/>
        </w:rPr>
        <w:t>一般原则与义务</w:t>
      </w:r>
      <w:r w:rsidR="007E05D8" w:rsidRPr="007E05D8">
        <w:rPr>
          <w:rFonts w:hint="eastAsia"/>
          <w:lang w:val="zh-CN"/>
        </w:rPr>
        <w:t>(</w:t>
      </w:r>
      <w:r w:rsidR="007E05D8" w:rsidRPr="007E05D8">
        <w:rPr>
          <w:rFonts w:hint="eastAsia"/>
          <w:lang w:val="zh-CN"/>
        </w:rPr>
        <w:t>第一至第四条</w:t>
      </w:r>
      <w:r w:rsidR="007E05D8" w:rsidRPr="007E05D8">
        <w:rPr>
          <w:rFonts w:hint="eastAsia"/>
          <w:lang w:val="zh-CN"/>
        </w:rPr>
        <w:t>)</w:t>
      </w:r>
      <w:bookmarkStart w:id="0" w:name="_GoBack"/>
      <w:bookmarkEnd w:id="0"/>
    </w:p>
    <w:p w:rsidR="007E05D8" w:rsidRPr="009D1979" w:rsidRDefault="00295BEE" w:rsidP="00295BEE">
      <w:pPr>
        <w:pStyle w:val="SingleTxtGC"/>
        <w:rPr>
          <w:spacing w:val="2"/>
          <w:lang w:val="zh-CN"/>
        </w:rPr>
      </w:pPr>
      <w:r w:rsidRPr="009D1979">
        <w:rPr>
          <w:rFonts w:hint="eastAsia"/>
          <w:spacing w:val="2"/>
          <w:lang w:val="zh-CN"/>
        </w:rPr>
        <w:t>5</w:t>
      </w:r>
      <w:r w:rsidR="007E05D8" w:rsidRPr="009D1979">
        <w:rPr>
          <w:rFonts w:hint="eastAsia"/>
          <w:spacing w:val="2"/>
          <w:lang w:val="zh-CN"/>
        </w:rPr>
        <w:t>.</w:t>
      </w:r>
      <w:r w:rsidR="007E05D8" w:rsidRPr="009D1979">
        <w:rPr>
          <w:rFonts w:hint="eastAsia"/>
          <w:spacing w:val="2"/>
          <w:lang w:val="zh-CN"/>
        </w:rPr>
        <w:tab/>
      </w:r>
      <w:r w:rsidR="007E05D8" w:rsidRPr="009D1979">
        <w:rPr>
          <w:rFonts w:hint="eastAsia"/>
          <w:spacing w:val="2"/>
          <w:lang w:val="zh-CN"/>
        </w:rPr>
        <w:t>委员会注意到，缔约国尚未批准《公约任择议定书》及其他一些国际人权文书。</w:t>
      </w:r>
    </w:p>
    <w:p w:rsidR="007E05D8" w:rsidRPr="00F0487A" w:rsidRDefault="00295BEE" w:rsidP="00295BEE">
      <w:pPr>
        <w:pStyle w:val="SingleTxtGC"/>
        <w:rPr>
          <w:rFonts w:ascii="Time New Roman" w:eastAsia="黑体" w:hAnsi="Time New Roman" w:hint="eastAsia"/>
          <w:lang w:val="zh-CN"/>
        </w:rPr>
      </w:pPr>
      <w:r w:rsidRPr="00F0487A">
        <w:rPr>
          <w:rFonts w:ascii="Time New Roman" w:eastAsia="黑体" w:hAnsi="Time New Roman" w:hint="eastAsia"/>
          <w:lang w:val="zh-CN"/>
        </w:rPr>
        <w:lastRenderedPageBreak/>
        <w:t>6</w:t>
      </w:r>
      <w:r w:rsidR="007E05D8" w:rsidRPr="00F0487A">
        <w:rPr>
          <w:rFonts w:ascii="Time New Roman" w:eastAsia="黑体" w:hAnsi="Time New Roman" w:hint="eastAsia"/>
          <w:lang w:val="zh-CN"/>
        </w:rPr>
        <w:t>.</w:t>
      </w:r>
      <w:r w:rsidR="007E05D8" w:rsidRPr="00F0487A">
        <w:rPr>
          <w:rFonts w:ascii="Time New Roman" w:eastAsia="黑体" w:hAnsi="Time New Roman" w:hint="eastAsia"/>
          <w:lang w:val="zh-CN"/>
        </w:rPr>
        <w:tab/>
      </w:r>
      <w:r w:rsidR="007E05D8" w:rsidRPr="00F0487A">
        <w:rPr>
          <w:rFonts w:ascii="Time New Roman" w:eastAsia="黑体" w:hAnsi="Time New Roman" w:hint="eastAsia"/>
          <w:lang w:val="zh-CN"/>
        </w:rPr>
        <w:t>委员会建议缔约国采取措施批准《公约任择议定书》，并考虑批准或加入尚未加入的其他国际人权条约。</w:t>
      </w:r>
    </w:p>
    <w:p w:rsidR="007E05D8" w:rsidRPr="007E05D8" w:rsidRDefault="00295BEE" w:rsidP="00295BEE">
      <w:pPr>
        <w:pStyle w:val="SingleTxtGC"/>
        <w:rPr>
          <w:lang w:val="zh-CN"/>
        </w:rPr>
      </w:pPr>
      <w:r>
        <w:rPr>
          <w:rFonts w:hint="eastAsia"/>
          <w:lang w:val="zh-CN"/>
        </w:rPr>
        <w:t>7</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w:t>
      </w:r>
    </w:p>
    <w:p w:rsidR="007E05D8" w:rsidRPr="007E05D8" w:rsidRDefault="007E05D8" w:rsidP="00B41424">
      <w:pPr>
        <w:pStyle w:val="SingleTxtGC"/>
        <w:numPr>
          <w:ilvl w:val="0"/>
          <w:numId w:val="4"/>
        </w:numPr>
        <w:rPr>
          <w:lang w:val="zh-CN"/>
        </w:rPr>
      </w:pPr>
      <w:r w:rsidRPr="007E05D8">
        <w:rPr>
          <w:rFonts w:hint="eastAsia"/>
          <w:lang w:val="zh-CN"/>
        </w:rPr>
        <w:t>国家立法不完全符合《公约》中规定的基于人权的残疾问题应对办法，而处理残疾问题的医疗方针反映出一种残疾人的负面形象，把他们说成是没有能力融入社会的个人；</w:t>
      </w:r>
    </w:p>
    <w:p w:rsidR="007E05D8" w:rsidRPr="007E05D8" w:rsidRDefault="007E05D8" w:rsidP="00B41424">
      <w:pPr>
        <w:pStyle w:val="SingleTxtGC"/>
        <w:numPr>
          <w:ilvl w:val="0"/>
          <w:numId w:val="4"/>
        </w:numPr>
        <w:rPr>
          <w:lang w:val="zh-CN"/>
        </w:rPr>
      </w:pPr>
      <w:r w:rsidRPr="007E05D8">
        <w:rPr>
          <w:rFonts w:hint="eastAsia"/>
          <w:lang w:val="zh-CN"/>
        </w:rPr>
        <w:t>尚未消除所有法律、政策和政府话语中对残疾人使用的贬义性用语；</w:t>
      </w:r>
    </w:p>
    <w:p w:rsidR="007E05D8" w:rsidRPr="007E05D8" w:rsidRDefault="007E05D8" w:rsidP="00B41424">
      <w:pPr>
        <w:pStyle w:val="SingleTxtGC"/>
        <w:numPr>
          <w:ilvl w:val="0"/>
          <w:numId w:val="4"/>
        </w:numPr>
        <w:rPr>
          <w:lang w:val="zh-CN"/>
        </w:rPr>
      </w:pPr>
      <w:r w:rsidRPr="007E05D8">
        <w:rPr>
          <w:rFonts w:hint="eastAsia"/>
          <w:lang w:val="zh-CN"/>
        </w:rPr>
        <w:t>缺乏让残疾人通过其代表组织参与人权宣传以更好地执行《公约》的有效协商。</w:t>
      </w:r>
    </w:p>
    <w:p w:rsidR="007E05D8" w:rsidRPr="00DE529C" w:rsidRDefault="00295BEE" w:rsidP="00295BEE">
      <w:pPr>
        <w:pStyle w:val="SingleTxtGC"/>
        <w:rPr>
          <w:rFonts w:ascii="Time New Roman" w:eastAsia="黑体" w:hAnsi="Time New Roman" w:hint="eastAsia"/>
          <w:spacing w:val="-6"/>
          <w:lang w:val="zh-CN"/>
        </w:rPr>
      </w:pPr>
      <w:r w:rsidRPr="00DE529C">
        <w:rPr>
          <w:rFonts w:ascii="Time New Roman" w:eastAsia="黑体" w:hAnsi="Time New Roman" w:hint="eastAsia"/>
          <w:lang w:val="zh-CN"/>
        </w:rPr>
        <w:t>8</w:t>
      </w:r>
      <w:r w:rsidR="007E05D8" w:rsidRPr="00DE529C">
        <w:rPr>
          <w:rFonts w:ascii="Time New Roman" w:eastAsia="黑体" w:hAnsi="Time New Roman" w:hint="eastAsia"/>
          <w:lang w:val="zh-CN"/>
        </w:rPr>
        <w:t>.</w:t>
      </w:r>
      <w:r w:rsidR="007E05D8" w:rsidRPr="00DE529C">
        <w:rPr>
          <w:rFonts w:ascii="Time New Roman" w:eastAsia="黑体" w:hAnsi="Time New Roman" w:hint="eastAsia"/>
          <w:lang w:val="zh-CN"/>
        </w:rPr>
        <w:tab/>
      </w:r>
      <w:r w:rsidR="007E05D8" w:rsidRPr="00DE529C">
        <w:rPr>
          <w:rFonts w:ascii="Time New Roman" w:eastAsia="黑体" w:hAnsi="Time New Roman" w:hint="eastAsia"/>
          <w:lang w:val="zh-CN"/>
        </w:rPr>
        <w:t>委员会建议缔约国与残疾人及其代表组织协商，采取一切必要措施确保其立</w:t>
      </w:r>
      <w:r w:rsidR="007E05D8" w:rsidRPr="00DE529C">
        <w:rPr>
          <w:rFonts w:ascii="Time New Roman" w:eastAsia="黑体" w:hAnsi="Time New Roman" w:hint="eastAsia"/>
          <w:spacing w:val="-6"/>
          <w:lang w:val="zh-CN"/>
        </w:rPr>
        <w:t>法、政策和做法完全符合《公约》的一般原则和具体条款。委员会尤其建议缔约国：</w:t>
      </w:r>
    </w:p>
    <w:p w:rsidR="007E05D8" w:rsidRPr="00DE529C" w:rsidRDefault="007E05D8" w:rsidP="00B41424">
      <w:pPr>
        <w:pStyle w:val="SingleTxtGC"/>
        <w:numPr>
          <w:ilvl w:val="0"/>
          <w:numId w:val="5"/>
        </w:numPr>
        <w:rPr>
          <w:rFonts w:ascii="Time New Roman" w:eastAsia="黑体" w:hAnsi="Time New Roman" w:hint="eastAsia"/>
          <w:lang w:val="zh-CN"/>
        </w:rPr>
      </w:pPr>
      <w:r w:rsidRPr="00DE529C">
        <w:rPr>
          <w:rFonts w:ascii="Time New Roman" w:eastAsia="黑体" w:hAnsi="Time New Roman" w:hint="eastAsia"/>
          <w:lang w:val="zh-CN"/>
        </w:rPr>
        <w:t>全面审查立法和政策，通过、确保和执行各种措施禁止基于残疾的歧视，并且全面过渡到立足人权对待残疾问题的模式，包括拟订新的残疾人法案；</w:t>
      </w:r>
    </w:p>
    <w:p w:rsidR="007E05D8" w:rsidRPr="00DE529C" w:rsidRDefault="007E05D8" w:rsidP="00B41424">
      <w:pPr>
        <w:pStyle w:val="SingleTxtGC"/>
        <w:numPr>
          <w:ilvl w:val="0"/>
          <w:numId w:val="5"/>
        </w:numPr>
        <w:rPr>
          <w:rFonts w:ascii="Time New Roman" w:eastAsia="黑体" w:hAnsi="Time New Roman" w:hint="eastAsia"/>
          <w:lang w:val="zh-CN"/>
        </w:rPr>
      </w:pPr>
      <w:r w:rsidRPr="00DE529C">
        <w:rPr>
          <w:rFonts w:ascii="Time New Roman" w:eastAsia="黑体" w:hAnsi="Time New Roman" w:hint="eastAsia"/>
          <w:lang w:val="zh-CN"/>
        </w:rPr>
        <w:t>确保从所有法律、政策和政府话语中消除贬义性的用语；</w:t>
      </w:r>
    </w:p>
    <w:p w:rsidR="007E05D8" w:rsidRPr="00DE529C" w:rsidRDefault="007E05D8" w:rsidP="00B41424">
      <w:pPr>
        <w:pStyle w:val="SingleTxtGC"/>
        <w:numPr>
          <w:ilvl w:val="0"/>
          <w:numId w:val="5"/>
        </w:numPr>
        <w:rPr>
          <w:rFonts w:ascii="Time New Roman" w:eastAsia="黑体" w:hAnsi="Time New Roman" w:hint="eastAsia"/>
          <w:lang w:val="zh-CN"/>
        </w:rPr>
      </w:pPr>
      <w:r w:rsidRPr="00DE529C">
        <w:rPr>
          <w:rFonts w:ascii="Time New Roman" w:eastAsia="黑体" w:hAnsi="Time New Roman" w:hint="eastAsia"/>
          <w:lang w:val="zh-CN"/>
        </w:rPr>
        <w:t>建立正式的机制，以便残疾人能通过其代表组织持续和有系统地参与协商和活动，调配充足的预算资源以促进残疾人组织在有意义地参与国家事务和所有涉及他们的事项，包括拟定新的残疾人法案；</w:t>
      </w:r>
    </w:p>
    <w:p w:rsidR="007E05D8" w:rsidRPr="00DE529C" w:rsidRDefault="007E05D8" w:rsidP="00B41424">
      <w:pPr>
        <w:pStyle w:val="SingleTxtGC"/>
        <w:numPr>
          <w:ilvl w:val="0"/>
          <w:numId w:val="5"/>
        </w:numPr>
        <w:rPr>
          <w:rFonts w:ascii="Time New Roman" w:eastAsia="黑体" w:hAnsi="Time New Roman" w:hint="eastAsia"/>
          <w:lang w:val="zh-CN"/>
        </w:rPr>
      </w:pPr>
      <w:r w:rsidRPr="00DE529C">
        <w:rPr>
          <w:rFonts w:ascii="Time New Roman" w:eastAsia="黑体" w:hAnsi="Time New Roman" w:hint="eastAsia"/>
          <w:lang w:val="zh-CN"/>
        </w:rPr>
        <w:t>促进和支持残疾妇女、儿童、青年以及社会心理和</w:t>
      </w:r>
      <w:r w:rsidR="00295BEE" w:rsidRPr="00DE529C">
        <w:rPr>
          <w:rFonts w:ascii="Time New Roman" w:eastAsia="黑体" w:hAnsi="Time New Roman" w:hint="eastAsia"/>
          <w:lang w:val="zh-CN"/>
        </w:rPr>
        <w:t>(</w:t>
      </w:r>
      <w:r w:rsidRPr="00DE529C">
        <w:rPr>
          <w:rFonts w:ascii="Time New Roman" w:eastAsia="黑体" w:hAnsi="Time New Roman" w:hint="eastAsia"/>
          <w:lang w:val="zh-CN"/>
        </w:rPr>
        <w:t>或</w:t>
      </w:r>
      <w:r w:rsidR="00295BEE" w:rsidRPr="00DE529C">
        <w:rPr>
          <w:rFonts w:ascii="Time New Roman" w:eastAsia="黑体" w:hAnsi="Time New Roman" w:hint="eastAsia"/>
          <w:lang w:val="zh-CN"/>
        </w:rPr>
        <w:t>)</w:t>
      </w:r>
      <w:r w:rsidRPr="00DE529C">
        <w:rPr>
          <w:rFonts w:ascii="Time New Roman" w:eastAsia="黑体" w:hAnsi="Time New Roman" w:hint="eastAsia"/>
          <w:lang w:val="zh-CN"/>
        </w:rPr>
        <w:t>智力残障者组织的有效参与，以无障碍形式为智障者设计各种提供信息的机制。</w:t>
      </w:r>
    </w:p>
    <w:p w:rsidR="007E05D8" w:rsidRPr="00DE529C" w:rsidRDefault="00295BEE" w:rsidP="004B4276">
      <w:pPr>
        <w:pStyle w:val="SingleTxtGC"/>
        <w:rPr>
          <w:rFonts w:ascii="Time New Roman" w:eastAsia="黑体" w:hAnsi="Time New Roman" w:hint="eastAsia"/>
          <w:lang w:val="zh-CN"/>
        </w:rPr>
      </w:pPr>
      <w:r w:rsidRPr="00DE529C">
        <w:rPr>
          <w:rFonts w:ascii="Time New Roman" w:eastAsia="黑体" w:hAnsi="Time New Roman" w:hint="eastAsia"/>
          <w:lang w:val="zh-CN"/>
        </w:rPr>
        <w:t>9</w:t>
      </w:r>
      <w:r w:rsidR="007E05D8" w:rsidRPr="00DE529C">
        <w:rPr>
          <w:rFonts w:ascii="Time New Roman" w:eastAsia="黑体" w:hAnsi="Time New Roman" w:hint="eastAsia"/>
          <w:lang w:val="zh-CN"/>
        </w:rPr>
        <w:t>.</w:t>
      </w:r>
      <w:r w:rsidR="007E05D8" w:rsidRPr="00DE529C">
        <w:rPr>
          <w:rFonts w:ascii="Time New Roman" w:eastAsia="黑体" w:hAnsi="Time New Roman" w:hint="eastAsia"/>
          <w:lang w:val="zh-CN"/>
        </w:rPr>
        <w:tab/>
      </w:r>
      <w:r w:rsidR="007E05D8" w:rsidRPr="00DE529C">
        <w:rPr>
          <w:rFonts w:ascii="Time New Roman" w:eastAsia="黑体" w:hAnsi="Time New Roman" w:hint="eastAsia"/>
          <w:lang w:val="zh-CN"/>
        </w:rPr>
        <w:t>委员会表示关切的是，缺乏来自非政府组织的资料说明缔约国在执行《公约》过程中所作的努力和面临的挑战。委员会还感到关切的是，有报告表明非政府组织只能在缔约国限定的范围内活动。</w:t>
      </w:r>
    </w:p>
    <w:p w:rsidR="007E05D8" w:rsidRPr="00DE529C" w:rsidRDefault="00295BEE" w:rsidP="00295BEE">
      <w:pPr>
        <w:pStyle w:val="SingleTxtGC"/>
        <w:rPr>
          <w:rFonts w:ascii="Time New Roman" w:eastAsia="黑体" w:hAnsi="Time New Roman" w:hint="eastAsia"/>
          <w:lang w:val="zh-CN"/>
        </w:rPr>
      </w:pPr>
      <w:r w:rsidRPr="00DE529C">
        <w:rPr>
          <w:rFonts w:ascii="Time New Roman" w:eastAsia="黑体" w:hAnsi="Time New Roman" w:hint="eastAsia"/>
          <w:lang w:val="zh-CN"/>
        </w:rPr>
        <w:t>1</w:t>
      </w:r>
      <w:r w:rsidR="007E05D8" w:rsidRPr="00DE529C">
        <w:rPr>
          <w:rFonts w:ascii="Time New Roman" w:eastAsia="黑体" w:hAnsi="Time New Roman" w:hint="eastAsia"/>
          <w:lang w:val="zh-CN"/>
        </w:rPr>
        <w:t>0.</w:t>
      </w:r>
      <w:r w:rsidR="007E05D8" w:rsidRPr="00DE529C">
        <w:rPr>
          <w:rFonts w:ascii="Time New Roman" w:eastAsia="黑体" w:hAnsi="Time New Roman" w:hint="eastAsia"/>
          <w:lang w:val="zh-CN"/>
        </w:rPr>
        <w:tab/>
      </w:r>
      <w:r w:rsidR="007E05D8" w:rsidRPr="00DE529C">
        <w:rPr>
          <w:rFonts w:ascii="Time New Roman" w:eastAsia="黑体" w:hAnsi="Time New Roman" w:hint="eastAsia"/>
          <w:lang w:val="zh-CN"/>
        </w:rPr>
        <w:t>委员会建议缔约国在编写下一次定期报告的过程中继续同在人权保护领域工作的、尤其是关于残疾人问题的民间社会组织进行协商并扩大对话。委员会还建议缔约国采取具体措施，包括修订《民间社团法》</w:t>
      </w:r>
      <w:r w:rsidRPr="00DE529C">
        <w:rPr>
          <w:rFonts w:ascii="Time New Roman" w:eastAsia="黑体" w:hAnsi="Time New Roman" w:hint="eastAsia"/>
          <w:lang w:val="zh-CN"/>
        </w:rPr>
        <w:t>(2</w:t>
      </w:r>
      <w:r w:rsidR="007E05D8" w:rsidRPr="00DE529C">
        <w:rPr>
          <w:rFonts w:ascii="Time New Roman" w:eastAsia="黑体" w:hAnsi="Time New Roman" w:hint="eastAsia"/>
          <w:lang w:val="zh-CN"/>
        </w:rPr>
        <w:t>000</w:t>
      </w:r>
      <w:r w:rsidR="007E05D8" w:rsidRPr="00DE529C">
        <w:rPr>
          <w:rFonts w:ascii="Time New Roman" w:eastAsia="黑体" w:hAnsi="Time New Roman" w:hint="eastAsia"/>
          <w:lang w:val="zh-CN"/>
        </w:rPr>
        <w:t>年</w:t>
      </w:r>
      <w:r w:rsidRPr="00DE529C">
        <w:rPr>
          <w:rFonts w:ascii="Time New Roman" w:eastAsia="黑体" w:hAnsi="Time New Roman" w:hint="eastAsia"/>
          <w:lang w:val="zh-CN"/>
        </w:rPr>
        <w:t>)</w:t>
      </w:r>
      <w:r w:rsidR="007E05D8" w:rsidRPr="00DE529C">
        <w:rPr>
          <w:rFonts w:ascii="Time New Roman" w:eastAsia="黑体" w:hAnsi="Time New Roman" w:hint="eastAsia"/>
          <w:lang w:val="zh-CN"/>
        </w:rPr>
        <w:t>，建立和确保一个有利的环境，以便使民间社会组织，特别是代表残疾人的组织可以按照《公约》建立起来并自由地开展活动。</w:t>
      </w:r>
    </w:p>
    <w:p w:rsidR="007E05D8" w:rsidRPr="007E05D8" w:rsidRDefault="004B4276" w:rsidP="004B4276">
      <w:pPr>
        <w:pStyle w:val="H1GC"/>
        <w:rPr>
          <w:lang w:val="zh-CN"/>
        </w:rPr>
      </w:pPr>
      <w:r>
        <w:rPr>
          <w:lang w:val="zh-CN"/>
        </w:rPr>
        <w:tab/>
      </w:r>
      <w:r w:rsidR="00295BEE">
        <w:rPr>
          <w:rFonts w:hint="eastAsia"/>
          <w:lang w:val="zh-CN"/>
        </w:rPr>
        <w:t>B</w:t>
      </w:r>
      <w:r w:rsidR="007E05D8" w:rsidRPr="007E05D8">
        <w:rPr>
          <w:rFonts w:hint="eastAsia"/>
          <w:lang w:val="zh-CN"/>
        </w:rPr>
        <w:t>.</w:t>
      </w:r>
      <w:r w:rsidR="007E05D8" w:rsidRPr="007E05D8">
        <w:rPr>
          <w:rFonts w:hint="eastAsia"/>
          <w:lang w:val="zh-CN"/>
        </w:rPr>
        <w:tab/>
      </w:r>
      <w:r w:rsidR="007E05D8" w:rsidRPr="007E05D8">
        <w:rPr>
          <w:rFonts w:hint="eastAsia"/>
          <w:lang w:val="zh-CN"/>
        </w:rPr>
        <w:t>具体权利</w:t>
      </w:r>
      <w:r w:rsidR="00295BEE">
        <w:rPr>
          <w:rFonts w:hint="eastAsia"/>
          <w:lang w:val="zh-CN"/>
        </w:rPr>
        <w:t>(</w:t>
      </w:r>
      <w:r w:rsidR="007E05D8" w:rsidRPr="007E05D8">
        <w:rPr>
          <w:rFonts w:hint="eastAsia"/>
          <w:lang w:val="zh-CN"/>
        </w:rPr>
        <w:t>第五至第三十条</w:t>
      </w:r>
      <w:r w:rsidR="00295BEE">
        <w:rPr>
          <w:rFonts w:hint="eastAsia"/>
          <w:lang w:val="zh-CN"/>
        </w:rPr>
        <w:t>)</w:t>
      </w:r>
    </w:p>
    <w:p w:rsidR="007E05D8" w:rsidRPr="007E05D8" w:rsidRDefault="007E05D8" w:rsidP="004B4276">
      <w:pPr>
        <w:pStyle w:val="H23GC"/>
        <w:rPr>
          <w:lang w:val="zh-CN"/>
        </w:rPr>
      </w:pPr>
      <w:r w:rsidRPr="007E05D8">
        <w:rPr>
          <w:rFonts w:hint="eastAsia"/>
          <w:lang w:val="zh-CN"/>
        </w:rPr>
        <w:tab/>
      </w:r>
      <w:r w:rsidRPr="007E05D8">
        <w:rPr>
          <w:rFonts w:hint="eastAsia"/>
          <w:lang w:val="zh-CN"/>
        </w:rPr>
        <w:tab/>
      </w:r>
      <w:r w:rsidRPr="007E05D8">
        <w:rPr>
          <w:rFonts w:hint="eastAsia"/>
          <w:lang w:val="zh-CN"/>
        </w:rPr>
        <w:t>平等和不歧视</w:t>
      </w:r>
      <w:r w:rsidR="00295BEE">
        <w:rPr>
          <w:rFonts w:hint="eastAsia"/>
          <w:lang w:val="zh-CN"/>
        </w:rPr>
        <w:t>(</w:t>
      </w:r>
      <w:r w:rsidRPr="007E05D8">
        <w:rPr>
          <w:rFonts w:hint="eastAsia"/>
          <w:lang w:val="zh-CN"/>
        </w:rPr>
        <w:t>第五条</w:t>
      </w:r>
      <w:r w:rsidR="00295BEE">
        <w:rPr>
          <w:rFonts w:hint="eastAsia"/>
          <w:lang w:val="zh-CN"/>
        </w:rPr>
        <w:t>)</w:t>
      </w:r>
    </w:p>
    <w:p w:rsidR="007E05D8" w:rsidRPr="007E05D8" w:rsidRDefault="00295BEE" w:rsidP="00295BEE">
      <w:pPr>
        <w:pStyle w:val="SingleTxtGC"/>
        <w:rPr>
          <w:lang w:val="zh-CN"/>
        </w:rPr>
      </w:pPr>
      <w:r>
        <w:rPr>
          <w:rFonts w:hint="eastAsia"/>
          <w:lang w:val="zh-CN"/>
        </w:rPr>
        <w:t>11</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w:t>
      </w:r>
    </w:p>
    <w:p w:rsidR="007E05D8" w:rsidRPr="007E05D8" w:rsidRDefault="007E05D8" w:rsidP="00707030">
      <w:pPr>
        <w:pStyle w:val="SingleTxtGC"/>
        <w:numPr>
          <w:ilvl w:val="0"/>
          <w:numId w:val="41"/>
        </w:numPr>
        <w:rPr>
          <w:lang w:val="zh-CN"/>
        </w:rPr>
      </w:pPr>
      <w:r w:rsidRPr="007E05D8">
        <w:rPr>
          <w:rFonts w:hint="eastAsia"/>
          <w:lang w:val="zh-CN"/>
        </w:rPr>
        <w:t>《国家基本法》或</w:t>
      </w:r>
      <w:r w:rsidR="00295BEE">
        <w:rPr>
          <w:rFonts w:hint="eastAsia"/>
          <w:lang w:val="zh-CN"/>
        </w:rPr>
        <w:t>2</w:t>
      </w:r>
      <w:r w:rsidRPr="007E05D8">
        <w:rPr>
          <w:rFonts w:hint="eastAsia"/>
          <w:lang w:val="zh-CN"/>
        </w:rPr>
        <w:t>00</w:t>
      </w:r>
      <w:r w:rsidR="00295BEE">
        <w:rPr>
          <w:rFonts w:hint="eastAsia"/>
          <w:lang w:val="zh-CN"/>
        </w:rPr>
        <w:t>8</w:t>
      </w:r>
      <w:r w:rsidRPr="007E05D8">
        <w:rPr>
          <w:rFonts w:hint="eastAsia"/>
          <w:lang w:val="zh-CN"/>
        </w:rPr>
        <w:t>年《残疾人护理和康复法》并未明确禁止基于残疾的歧视和拒绝提供合理便利；</w:t>
      </w:r>
    </w:p>
    <w:p w:rsidR="007E05D8" w:rsidRPr="007E05D8" w:rsidRDefault="007E05D8" w:rsidP="00707030">
      <w:pPr>
        <w:pStyle w:val="SingleTxtGC"/>
        <w:numPr>
          <w:ilvl w:val="0"/>
          <w:numId w:val="41"/>
        </w:numPr>
        <w:rPr>
          <w:lang w:val="zh-CN"/>
        </w:rPr>
      </w:pPr>
      <w:r w:rsidRPr="007E05D8">
        <w:rPr>
          <w:rFonts w:hint="eastAsia"/>
          <w:lang w:val="zh-CN"/>
        </w:rPr>
        <w:t>合理便利的概念没有在国家立法中得到全面界定，也没有得到雇主和服务提供者很好的理解，使残疾人无法在与其他人平等的基础上享受其权利；</w:t>
      </w:r>
    </w:p>
    <w:p w:rsidR="007E05D8" w:rsidRPr="007E05D8" w:rsidRDefault="007E05D8" w:rsidP="00707030">
      <w:pPr>
        <w:pStyle w:val="SingleTxtGC"/>
        <w:numPr>
          <w:ilvl w:val="0"/>
          <w:numId w:val="41"/>
        </w:numPr>
        <w:rPr>
          <w:lang w:val="zh-CN"/>
        </w:rPr>
      </w:pPr>
      <w:r w:rsidRPr="007E05D8">
        <w:rPr>
          <w:rFonts w:hint="eastAsia"/>
          <w:lang w:val="zh-CN"/>
        </w:rPr>
        <w:t>缺乏关于防止多重和交叉形式歧视的具体法律。</w:t>
      </w:r>
    </w:p>
    <w:p w:rsidR="002540FF" w:rsidRDefault="002540FF">
      <w:pPr>
        <w:tabs>
          <w:tab w:val="clear" w:pos="431"/>
        </w:tabs>
        <w:overflowPunct/>
        <w:adjustRightInd/>
        <w:snapToGrid/>
        <w:spacing w:line="240" w:lineRule="auto"/>
        <w:jc w:val="left"/>
        <w:rPr>
          <w:lang w:val="zh-CN"/>
        </w:rPr>
      </w:pPr>
      <w:r>
        <w:rPr>
          <w:lang w:val="zh-CN"/>
        </w:rPr>
        <w:br w:type="page"/>
      </w:r>
    </w:p>
    <w:p w:rsidR="007E05D8" w:rsidRPr="002540FF" w:rsidRDefault="00295BEE" w:rsidP="00295BEE">
      <w:pPr>
        <w:pStyle w:val="SingleTxtGC"/>
        <w:rPr>
          <w:rFonts w:ascii="Time New Roman" w:eastAsia="黑体" w:hAnsi="Time New Roman" w:hint="eastAsia"/>
          <w:lang w:val="zh-CN"/>
        </w:rPr>
      </w:pPr>
      <w:r w:rsidRPr="002540FF">
        <w:rPr>
          <w:rFonts w:ascii="Time New Roman" w:eastAsia="黑体" w:hAnsi="Time New Roman" w:hint="eastAsia"/>
          <w:lang w:val="zh-CN"/>
        </w:rPr>
        <w:t>12</w:t>
      </w:r>
      <w:r w:rsidR="007E05D8" w:rsidRPr="002540FF">
        <w:rPr>
          <w:rFonts w:ascii="Time New Roman" w:eastAsia="黑体" w:hAnsi="Time New Roman" w:hint="eastAsia"/>
          <w:lang w:val="zh-CN"/>
        </w:rPr>
        <w:t>.</w:t>
      </w:r>
      <w:r w:rsidR="007E05D8" w:rsidRPr="002540FF">
        <w:rPr>
          <w:rFonts w:ascii="Time New Roman" w:eastAsia="黑体" w:hAnsi="Time New Roman" w:hint="eastAsia"/>
          <w:lang w:val="zh-CN"/>
        </w:rPr>
        <w:tab/>
      </w:r>
      <w:r w:rsidR="007E05D8" w:rsidRPr="002540FF">
        <w:rPr>
          <w:rFonts w:ascii="Time New Roman" w:eastAsia="黑体" w:hAnsi="Time New Roman" w:hint="eastAsia"/>
          <w:lang w:val="zh-CN"/>
        </w:rPr>
        <w:t>委员会建议缔约国：</w:t>
      </w:r>
    </w:p>
    <w:p w:rsidR="007E05D8" w:rsidRPr="002540FF" w:rsidRDefault="007E05D8" w:rsidP="00B41424">
      <w:pPr>
        <w:pStyle w:val="SingleTxtGC"/>
        <w:numPr>
          <w:ilvl w:val="0"/>
          <w:numId w:val="7"/>
        </w:numPr>
        <w:rPr>
          <w:rFonts w:ascii="Time New Roman" w:eastAsia="黑体" w:hAnsi="Time New Roman" w:hint="eastAsia"/>
          <w:lang w:val="zh-CN"/>
        </w:rPr>
      </w:pPr>
      <w:r w:rsidRPr="002540FF">
        <w:rPr>
          <w:rFonts w:ascii="Time New Roman" w:eastAsia="黑体" w:hAnsi="Time New Roman" w:hint="eastAsia"/>
          <w:lang w:val="zh-CN"/>
        </w:rPr>
        <w:t>修订法律，在《国家基本法》第</w:t>
      </w:r>
      <w:r w:rsidR="00295BEE" w:rsidRPr="002540FF">
        <w:rPr>
          <w:rFonts w:ascii="Time New Roman" w:eastAsia="黑体" w:hAnsi="Time New Roman" w:hint="eastAsia"/>
          <w:lang w:val="zh-CN"/>
        </w:rPr>
        <w:t>17</w:t>
      </w:r>
      <w:r w:rsidRPr="002540FF">
        <w:rPr>
          <w:rFonts w:ascii="Time New Roman" w:eastAsia="黑体" w:hAnsi="Time New Roman" w:hint="eastAsia"/>
          <w:lang w:val="zh-CN"/>
        </w:rPr>
        <w:t>条中，在</w:t>
      </w:r>
      <w:r w:rsidR="00295BEE" w:rsidRPr="002540FF">
        <w:rPr>
          <w:rFonts w:ascii="Time New Roman" w:eastAsia="黑体" w:hAnsi="Time New Roman" w:hint="eastAsia"/>
          <w:lang w:val="zh-CN"/>
        </w:rPr>
        <w:t>2</w:t>
      </w:r>
      <w:r w:rsidRPr="002540FF">
        <w:rPr>
          <w:rFonts w:ascii="Time New Roman" w:eastAsia="黑体" w:hAnsi="Time New Roman" w:hint="eastAsia"/>
          <w:lang w:val="zh-CN"/>
        </w:rPr>
        <w:t>00</w:t>
      </w:r>
      <w:r w:rsidR="00295BEE" w:rsidRPr="002540FF">
        <w:rPr>
          <w:rFonts w:ascii="Time New Roman" w:eastAsia="黑体" w:hAnsi="Time New Roman" w:hint="eastAsia"/>
          <w:lang w:val="zh-CN"/>
        </w:rPr>
        <w:t>8</w:t>
      </w:r>
      <w:r w:rsidRPr="002540FF">
        <w:rPr>
          <w:rFonts w:ascii="Time New Roman" w:eastAsia="黑体" w:hAnsi="Time New Roman" w:hint="eastAsia"/>
          <w:lang w:val="zh-CN"/>
        </w:rPr>
        <w:t>年《残疾人护理和康复法》中以及在所有相关的国家立法中明确提及歧视问题，以便禁止和制裁基于残疾的歧视；</w:t>
      </w:r>
    </w:p>
    <w:p w:rsidR="007E05D8" w:rsidRPr="002540FF" w:rsidRDefault="007E05D8" w:rsidP="00B41424">
      <w:pPr>
        <w:pStyle w:val="SingleTxtGC"/>
        <w:numPr>
          <w:ilvl w:val="0"/>
          <w:numId w:val="7"/>
        </w:numPr>
        <w:rPr>
          <w:rFonts w:ascii="Time New Roman" w:eastAsia="黑体" w:hAnsi="Time New Roman" w:hint="eastAsia"/>
          <w:lang w:val="zh-CN"/>
        </w:rPr>
      </w:pPr>
      <w:r w:rsidRPr="002540FF">
        <w:rPr>
          <w:rFonts w:ascii="Time New Roman" w:eastAsia="黑体" w:hAnsi="Time New Roman" w:hint="eastAsia"/>
          <w:lang w:val="zh-CN"/>
        </w:rPr>
        <w:t>承认拒绝提供合理便利在所有领域都是一种受到禁止的歧视残疾人理由，并采取包括提供赔偿和补偿在内的各种措施支持遭受基于残疾的歧视的残疾人，包括移民工人；</w:t>
      </w:r>
    </w:p>
    <w:p w:rsidR="007E05D8" w:rsidRPr="002540FF" w:rsidRDefault="007E05D8" w:rsidP="00B41424">
      <w:pPr>
        <w:pStyle w:val="SingleTxtGC"/>
        <w:numPr>
          <w:ilvl w:val="0"/>
          <w:numId w:val="7"/>
        </w:numPr>
        <w:rPr>
          <w:rFonts w:ascii="Time New Roman" w:eastAsia="黑体" w:hAnsi="Time New Roman" w:hint="eastAsia"/>
          <w:lang w:val="zh-CN"/>
        </w:rPr>
      </w:pPr>
      <w:r w:rsidRPr="002540FF">
        <w:rPr>
          <w:rFonts w:ascii="Time New Roman" w:eastAsia="黑体" w:hAnsi="Time New Roman" w:hint="eastAsia"/>
          <w:lang w:val="zh-CN"/>
        </w:rPr>
        <w:t>经与代表残疾人的组织协商，提高公共和私人行为者对合理便利和不歧视概念的认识，特别是律师、司法人员、执法人员、公务员、雇主、教育和卫生专业人员以及残疾人本身，并提供相关培训；</w:t>
      </w:r>
    </w:p>
    <w:p w:rsidR="007E05D8" w:rsidRPr="002540FF" w:rsidRDefault="007E05D8" w:rsidP="00B41424">
      <w:pPr>
        <w:pStyle w:val="SingleTxtGC"/>
        <w:numPr>
          <w:ilvl w:val="0"/>
          <w:numId w:val="7"/>
        </w:numPr>
        <w:rPr>
          <w:rFonts w:ascii="Time New Roman" w:eastAsia="黑体" w:hAnsi="Time New Roman" w:hint="eastAsia"/>
          <w:lang w:val="zh-CN"/>
        </w:rPr>
      </w:pPr>
      <w:r w:rsidRPr="002540FF">
        <w:rPr>
          <w:rFonts w:ascii="Time New Roman" w:eastAsia="黑体" w:hAnsi="Time New Roman" w:hint="eastAsia"/>
          <w:lang w:val="zh-CN"/>
        </w:rPr>
        <w:t>在国家立法中采取措施保护残疾人，特别是残疾妇女和残疾女童和患有心理和</w:t>
      </w:r>
      <w:r w:rsidR="00295BEE" w:rsidRPr="002540FF">
        <w:rPr>
          <w:rFonts w:ascii="Time New Roman" w:eastAsia="黑体" w:hAnsi="Time New Roman" w:hint="eastAsia"/>
          <w:lang w:val="zh-CN"/>
        </w:rPr>
        <w:t>(</w:t>
      </w:r>
      <w:r w:rsidRPr="002540FF">
        <w:rPr>
          <w:rFonts w:ascii="Time New Roman" w:eastAsia="黑体" w:hAnsi="Time New Roman" w:hint="eastAsia"/>
          <w:lang w:val="zh-CN"/>
        </w:rPr>
        <w:t>或</w:t>
      </w:r>
      <w:r w:rsidR="00295BEE" w:rsidRPr="002540FF">
        <w:rPr>
          <w:rFonts w:ascii="Time New Roman" w:eastAsia="黑体" w:hAnsi="Time New Roman" w:hint="eastAsia"/>
          <w:lang w:val="zh-CN"/>
        </w:rPr>
        <w:t>)</w:t>
      </w:r>
      <w:r w:rsidRPr="002540FF">
        <w:rPr>
          <w:rFonts w:ascii="Time New Roman" w:eastAsia="黑体" w:hAnsi="Time New Roman" w:hint="eastAsia"/>
          <w:lang w:val="zh-CN"/>
        </w:rPr>
        <w:t>智力残障的人，不受多重歧视和交叉歧视，并有效惩处肇事者。</w:t>
      </w:r>
    </w:p>
    <w:p w:rsidR="007E05D8" w:rsidRPr="007E05D8" w:rsidRDefault="007E05D8" w:rsidP="004B4276">
      <w:pPr>
        <w:pStyle w:val="H23GC"/>
        <w:rPr>
          <w:lang w:val="zh-CN"/>
        </w:rPr>
      </w:pPr>
      <w:r w:rsidRPr="007E05D8">
        <w:rPr>
          <w:rFonts w:hint="eastAsia"/>
          <w:lang w:val="zh-CN"/>
        </w:rPr>
        <w:tab/>
      </w:r>
      <w:r w:rsidRPr="007E05D8">
        <w:rPr>
          <w:rFonts w:hint="eastAsia"/>
          <w:lang w:val="zh-CN"/>
        </w:rPr>
        <w:tab/>
      </w:r>
      <w:r w:rsidRPr="007E05D8">
        <w:rPr>
          <w:rFonts w:hint="eastAsia"/>
          <w:lang w:val="zh-CN"/>
        </w:rPr>
        <w:t>残疾妇女</w:t>
      </w:r>
      <w:r w:rsidR="00295BEE">
        <w:rPr>
          <w:rFonts w:hint="eastAsia"/>
          <w:lang w:val="zh-CN"/>
        </w:rPr>
        <w:t>(</w:t>
      </w:r>
      <w:r w:rsidRPr="007E05D8">
        <w:rPr>
          <w:rFonts w:hint="eastAsia"/>
          <w:lang w:val="zh-CN"/>
        </w:rPr>
        <w:t>第六条</w:t>
      </w:r>
      <w:r w:rsidR="00295BEE">
        <w:rPr>
          <w:rFonts w:hint="eastAsia"/>
          <w:lang w:val="zh-CN"/>
        </w:rPr>
        <w:t>)</w:t>
      </w:r>
    </w:p>
    <w:p w:rsidR="007E05D8" w:rsidRPr="007E05D8" w:rsidRDefault="00295BEE" w:rsidP="00295BEE">
      <w:pPr>
        <w:pStyle w:val="SingleTxtGC"/>
        <w:rPr>
          <w:lang w:val="zh-CN"/>
        </w:rPr>
      </w:pPr>
      <w:r>
        <w:rPr>
          <w:rFonts w:hint="eastAsia"/>
          <w:lang w:val="zh-CN"/>
        </w:rPr>
        <w:t>13</w:t>
      </w:r>
      <w:r w:rsidR="007E05D8" w:rsidRPr="007E05D8">
        <w:rPr>
          <w:rFonts w:hint="eastAsia"/>
          <w:lang w:val="zh-CN"/>
        </w:rPr>
        <w:t>.</w:t>
      </w:r>
      <w:r w:rsidR="007E05D8" w:rsidRPr="007E05D8">
        <w:rPr>
          <w:rFonts w:hint="eastAsia"/>
          <w:lang w:val="zh-CN"/>
        </w:rPr>
        <w:tab/>
      </w:r>
      <w:r w:rsidR="007E05D8" w:rsidRPr="007E05D8">
        <w:rPr>
          <w:rFonts w:hint="eastAsia"/>
          <w:lang w:val="zh-CN"/>
        </w:rPr>
        <w:t>委员会对以下方面表示关切：</w:t>
      </w:r>
    </w:p>
    <w:p w:rsidR="007E05D8" w:rsidRPr="007E05D8" w:rsidRDefault="007E05D8" w:rsidP="00B41424">
      <w:pPr>
        <w:pStyle w:val="SingleTxtGC"/>
        <w:numPr>
          <w:ilvl w:val="0"/>
          <w:numId w:val="8"/>
        </w:numPr>
        <w:rPr>
          <w:lang w:val="zh-CN"/>
        </w:rPr>
      </w:pPr>
      <w:r w:rsidRPr="007E05D8">
        <w:rPr>
          <w:rFonts w:hint="eastAsia"/>
          <w:lang w:val="zh-CN"/>
        </w:rPr>
        <w:t>残疾妇女和女童在获得教育、就业和保健方面面临多种形式的歧视，受到总体边缘化和被排斥在公共和社会生活之外，在与婚姻和家庭有关的问题上面临歧视性法律；</w:t>
      </w:r>
    </w:p>
    <w:p w:rsidR="007E05D8" w:rsidRPr="007E05D8" w:rsidRDefault="007E05D8" w:rsidP="00B41424">
      <w:pPr>
        <w:pStyle w:val="SingleTxtGC"/>
        <w:numPr>
          <w:ilvl w:val="0"/>
          <w:numId w:val="8"/>
        </w:numPr>
        <w:rPr>
          <w:lang w:val="zh-CN"/>
        </w:rPr>
      </w:pPr>
      <w:r w:rsidRPr="007E05D8">
        <w:rPr>
          <w:rFonts w:hint="eastAsia"/>
          <w:lang w:val="zh-CN"/>
        </w:rPr>
        <w:t>残疾妇女和女童受到暴力侵害，缺乏帮助她们提出申诉，寻求赔偿或寻求惩罚肇事者的具体机制；</w:t>
      </w:r>
    </w:p>
    <w:p w:rsidR="007E05D8" w:rsidRPr="007E05D8" w:rsidRDefault="007E05D8" w:rsidP="00B41424">
      <w:pPr>
        <w:pStyle w:val="SingleTxtGC"/>
        <w:numPr>
          <w:ilvl w:val="0"/>
          <w:numId w:val="8"/>
        </w:numPr>
        <w:rPr>
          <w:lang w:val="zh-CN"/>
        </w:rPr>
      </w:pPr>
      <w:r w:rsidRPr="007E05D8">
        <w:rPr>
          <w:rFonts w:hint="eastAsia"/>
          <w:lang w:val="zh-CN"/>
        </w:rPr>
        <w:t>缺乏帮助残疾妇女和女童提高地位、获得权能和实现发展，与其代表组织协商和让她们参与影响自身的决策进程的措施。</w:t>
      </w:r>
    </w:p>
    <w:p w:rsidR="007E05D8" w:rsidRPr="001E4C13" w:rsidRDefault="00295BEE" w:rsidP="00295BEE">
      <w:pPr>
        <w:pStyle w:val="SingleTxtGC"/>
        <w:rPr>
          <w:rFonts w:ascii="Time New Roman" w:eastAsia="黑体" w:hAnsi="Time New Roman" w:hint="eastAsia"/>
          <w:lang w:val="zh-CN"/>
        </w:rPr>
      </w:pPr>
      <w:r w:rsidRPr="001E4C13">
        <w:rPr>
          <w:rFonts w:ascii="Time New Roman" w:eastAsia="黑体" w:hAnsi="Time New Roman" w:hint="eastAsia"/>
          <w:lang w:val="zh-CN"/>
        </w:rPr>
        <w:t>14</w:t>
      </w:r>
      <w:r w:rsidR="007E05D8" w:rsidRPr="001E4C13">
        <w:rPr>
          <w:rFonts w:ascii="Time New Roman" w:eastAsia="黑体" w:hAnsi="Time New Roman" w:hint="eastAsia"/>
          <w:lang w:val="zh-CN"/>
        </w:rPr>
        <w:t>.</w:t>
      </w:r>
      <w:r w:rsidR="007E05D8" w:rsidRPr="001E4C13">
        <w:rPr>
          <w:rFonts w:ascii="Time New Roman" w:eastAsia="黑体" w:hAnsi="Time New Roman" w:hint="eastAsia"/>
          <w:lang w:val="zh-CN"/>
        </w:rPr>
        <w:tab/>
      </w:r>
      <w:r w:rsidR="007E05D8" w:rsidRPr="001E4C13">
        <w:rPr>
          <w:rFonts w:ascii="Time New Roman" w:eastAsia="黑体" w:hAnsi="Time New Roman" w:hint="eastAsia"/>
          <w:lang w:val="zh-CN"/>
        </w:rPr>
        <w:t>委员会建议缔约国在落实《可持续发展目标》目标</w:t>
      </w:r>
      <w:r w:rsidRPr="001E4C13">
        <w:rPr>
          <w:rFonts w:ascii="Time New Roman" w:eastAsia="黑体" w:hAnsi="Time New Roman" w:hint="eastAsia"/>
          <w:lang w:val="zh-CN"/>
        </w:rPr>
        <w:t>5</w:t>
      </w:r>
      <w:r w:rsidR="007E05D8" w:rsidRPr="001E4C13">
        <w:rPr>
          <w:rFonts w:ascii="Time New Roman" w:eastAsia="黑体" w:hAnsi="Time New Roman" w:hint="eastAsia"/>
          <w:lang w:val="zh-CN"/>
        </w:rPr>
        <w:t>的过程中适当考虑到</w:t>
      </w:r>
      <w:r w:rsidR="007E05D8" w:rsidRPr="001E4C13">
        <w:rPr>
          <w:rFonts w:ascii="Time New Roman" w:eastAsia="黑体" w:hAnsi="Time New Roman" w:hint="eastAsia"/>
          <w:spacing w:val="-4"/>
          <w:lang w:val="zh-CN"/>
        </w:rPr>
        <w:t>《公约》第六条和关于残疾妇女和女童问题的委员会第</w:t>
      </w:r>
      <w:r w:rsidRPr="001E4C13">
        <w:rPr>
          <w:rFonts w:ascii="Time New Roman" w:eastAsia="黑体" w:hAnsi="Time New Roman" w:hint="eastAsia"/>
          <w:spacing w:val="-4"/>
          <w:lang w:val="zh-CN"/>
        </w:rPr>
        <w:t>3</w:t>
      </w:r>
      <w:r w:rsidR="007E05D8" w:rsidRPr="001E4C13">
        <w:rPr>
          <w:rFonts w:ascii="Time New Roman" w:eastAsia="黑体" w:hAnsi="Time New Roman" w:hint="eastAsia"/>
          <w:spacing w:val="-4"/>
          <w:lang w:val="zh-CN"/>
        </w:rPr>
        <w:t>号一般性意见</w:t>
      </w:r>
      <w:r w:rsidRPr="001E4C13">
        <w:rPr>
          <w:rFonts w:ascii="Time New Roman" w:eastAsia="黑体" w:hAnsi="Time New Roman" w:hint="eastAsia"/>
          <w:spacing w:val="-4"/>
          <w:lang w:val="zh-CN"/>
        </w:rPr>
        <w:t>(2</w:t>
      </w:r>
      <w:r w:rsidR="007E05D8" w:rsidRPr="001E4C13">
        <w:rPr>
          <w:rFonts w:ascii="Time New Roman" w:eastAsia="黑体" w:hAnsi="Time New Roman" w:hint="eastAsia"/>
          <w:spacing w:val="-4"/>
          <w:lang w:val="zh-CN"/>
        </w:rPr>
        <w:t>0</w:t>
      </w:r>
      <w:r w:rsidRPr="001E4C13">
        <w:rPr>
          <w:rFonts w:ascii="Time New Roman" w:eastAsia="黑体" w:hAnsi="Time New Roman" w:hint="eastAsia"/>
          <w:spacing w:val="-4"/>
          <w:lang w:val="zh-CN"/>
        </w:rPr>
        <w:t>16</w:t>
      </w:r>
      <w:r w:rsidR="007E05D8" w:rsidRPr="001E4C13">
        <w:rPr>
          <w:rFonts w:ascii="Time New Roman" w:eastAsia="黑体" w:hAnsi="Time New Roman" w:hint="eastAsia"/>
          <w:spacing w:val="-4"/>
          <w:lang w:val="zh-CN"/>
        </w:rPr>
        <w:t>年</w:t>
      </w:r>
      <w:r w:rsidRPr="001E4C13">
        <w:rPr>
          <w:rFonts w:ascii="Time New Roman" w:eastAsia="黑体" w:hAnsi="Time New Roman" w:hint="eastAsia"/>
          <w:spacing w:val="-4"/>
          <w:lang w:val="zh-CN"/>
        </w:rPr>
        <w:t>)</w:t>
      </w:r>
      <w:r w:rsidR="007E05D8" w:rsidRPr="001E4C13">
        <w:rPr>
          <w:rFonts w:ascii="Time New Roman" w:eastAsia="黑体" w:hAnsi="Time New Roman" w:hint="eastAsia"/>
          <w:spacing w:val="-4"/>
          <w:lang w:val="zh-CN"/>
        </w:rPr>
        <w:t>，</w:t>
      </w:r>
      <w:r w:rsidR="007E05D8" w:rsidRPr="001E4C13">
        <w:rPr>
          <w:rFonts w:ascii="Time New Roman" w:eastAsia="黑体" w:hAnsi="Time New Roman" w:hint="eastAsia"/>
          <w:lang w:val="zh-CN"/>
        </w:rPr>
        <w:t>并且：</w:t>
      </w:r>
    </w:p>
    <w:p w:rsidR="007E05D8" w:rsidRPr="001E4C13" w:rsidRDefault="007E05D8" w:rsidP="00B41424">
      <w:pPr>
        <w:pStyle w:val="SingleTxtGC"/>
        <w:numPr>
          <w:ilvl w:val="0"/>
          <w:numId w:val="9"/>
        </w:numPr>
        <w:rPr>
          <w:rFonts w:ascii="Time New Roman" w:eastAsia="黑体" w:hAnsi="Time New Roman" w:hint="eastAsia"/>
          <w:lang w:val="zh-CN"/>
        </w:rPr>
      </w:pPr>
      <w:r w:rsidRPr="001E4C13">
        <w:rPr>
          <w:rFonts w:ascii="Time New Roman" w:eastAsia="黑体" w:hAnsi="Time New Roman" w:hint="eastAsia"/>
          <w:lang w:val="zh-CN"/>
        </w:rPr>
        <w:t>采取措施，在法律上和实践中消除一切形式的多重歧视和交叉歧视及对残疾妇女和女童的暴力侵害，实行补救机制和制裁肇事者的机制，在与其他人平等的基础上提供医疗、心理和法律服务；</w:t>
      </w:r>
    </w:p>
    <w:p w:rsidR="007E05D8" w:rsidRPr="001E4C13" w:rsidRDefault="007E05D8" w:rsidP="00B41424">
      <w:pPr>
        <w:pStyle w:val="SingleTxtGC"/>
        <w:numPr>
          <w:ilvl w:val="0"/>
          <w:numId w:val="9"/>
        </w:numPr>
        <w:rPr>
          <w:rFonts w:ascii="Time New Roman" w:eastAsia="黑体" w:hAnsi="Time New Roman" w:hint="eastAsia"/>
          <w:lang w:val="zh-CN"/>
        </w:rPr>
      </w:pPr>
      <w:r w:rsidRPr="001E4C13">
        <w:rPr>
          <w:rFonts w:ascii="Time New Roman" w:eastAsia="黑体" w:hAnsi="Time New Roman" w:hint="eastAsia"/>
          <w:lang w:val="zh-CN"/>
        </w:rPr>
        <w:t>采取措施帮助残疾妇女和女童提高地位、获得权能和实现发展的促进的参与和协商，包括其代表组织参与生活的各个领域以及在各个领域参与协商，将残疾妇女和女童的权利纳入促进妇女和女童的所有国家战略和行动计划的主流，特别是关于教育、就业和医疗保健包括生殖健康的战略；</w:t>
      </w:r>
    </w:p>
    <w:p w:rsidR="007E05D8" w:rsidRPr="001E4C13" w:rsidRDefault="007E05D8" w:rsidP="00B41424">
      <w:pPr>
        <w:pStyle w:val="SingleTxtGC"/>
        <w:numPr>
          <w:ilvl w:val="0"/>
          <w:numId w:val="9"/>
        </w:numPr>
        <w:rPr>
          <w:rFonts w:ascii="Time New Roman" w:eastAsia="黑体" w:hAnsi="Time New Roman" w:hint="eastAsia"/>
          <w:lang w:val="zh-CN"/>
        </w:rPr>
      </w:pPr>
      <w:r w:rsidRPr="001E4C13">
        <w:rPr>
          <w:rFonts w:ascii="Time New Roman" w:eastAsia="黑体" w:hAnsi="Time New Roman" w:hint="eastAsia"/>
          <w:lang w:val="zh-CN"/>
        </w:rPr>
        <w:t>在各个层面、特别是家庭层面开展提高认识运动和教育方案，以促进对残疾妇女和女童权利和尊严的尊重并且消除对残疾妇女和女童的定见、偏见和误解；</w:t>
      </w:r>
    </w:p>
    <w:p w:rsidR="007E05D8" w:rsidRPr="001E4C13" w:rsidRDefault="007E05D8" w:rsidP="00B41424">
      <w:pPr>
        <w:pStyle w:val="SingleTxtGC"/>
        <w:numPr>
          <w:ilvl w:val="0"/>
          <w:numId w:val="9"/>
        </w:numPr>
        <w:rPr>
          <w:rFonts w:ascii="Time New Roman" w:eastAsia="黑体" w:hAnsi="Time New Roman" w:hint="eastAsia"/>
          <w:lang w:val="zh-CN"/>
        </w:rPr>
      </w:pPr>
      <w:r w:rsidRPr="001E4C13">
        <w:rPr>
          <w:rFonts w:ascii="Time New Roman" w:eastAsia="黑体" w:hAnsi="Time New Roman" w:hint="eastAsia"/>
          <w:lang w:val="zh-CN"/>
        </w:rPr>
        <w:t>为在残疾妇女和女童中开展工作和</w:t>
      </w:r>
      <w:r w:rsidR="00295BEE" w:rsidRPr="001E4C13">
        <w:rPr>
          <w:rFonts w:ascii="Time New Roman" w:eastAsia="黑体" w:hAnsi="Time New Roman" w:hint="eastAsia"/>
          <w:lang w:val="zh-CN"/>
        </w:rPr>
        <w:t>(</w:t>
      </w:r>
      <w:r w:rsidRPr="001E4C13">
        <w:rPr>
          <w:rFonts w:ascii="Time New Roman" w:eastAsia="黑体" w:hAnsi="Time New Roman" w:hint="eastAsia"/>
          <w:lang w:val="zh-CN"/>
        </w:rPr>
        <w:t>或</w:t>
      </w:r>
      <w:r w:rsidR="00295BEE" w:rsidRPr="001E4C13">
        <w:rPr>
          <w:rFonts w:ascii="Time New Roman" w:eastAsia="黑体" w:hAnsi="Time New Roman" w:hint="eastAsia"/>
          <w:lang w:val="zh-CN"/>
        </w:rPr>
        <w:t>)</w:t>
      </w:r>
      <w:r w:rsidRPr="001E4C13">
        <w:rPr>
          <w:rFonts w:ascii="Time New Roman" w:eastAsia="黑体" w:hAnsi="Time New Roman" w:hint="eastAsia"/>
          <w:lang w:val="zh-CN"/>
        </w:rPr>
        <w:t>向她们提供帮助的专业人员，包括政府官员，加强有关残疾妇女和女童权利和要求的能力建设培训方案；</w:t>
      </w:r>
    </w:p>
    <w:p w:rsidR="007E05D8" w:rsidRPr="001E4C13" w:rsidRDefault="007E05D8" w:rsidP="00B41424">
      <w:pPr>
        <w:pStyle w:val="SingleTxtGC"/>
        <w:numPr>
          <w:ilvl w:val="0"/>
          <w:numId w:val="9"/>
        </w:numPr>
        <w:rPr>
          <w:rFonts w:ascii="Time New Roman" w:eastAsia="黑体" w:hAnsi="Time New Roman" w:hint="eastAsia"/>
          <w:lang w:val="zh-CN"/>
        </w:rPr>
      </w:pPr>
      <w:r w:rsidRPr="001E4C13">
        <w:rPr>
          <w:rFonts w:ascii="Time New Roman" w:eastAsia="黑体" w:hAnsi="Time New Roman" w:hint="eastAsia"/>
          <w:lang w:val="zh-CN"/>
        </w:rPr>
        <w:t>加强妇女总局的能力，协调并制定一项有效的性别平等主流化战略用于解决残疾妇女和女童的境况的所有政策和方案；</w:t>
      </w:r>
    </w:p>
    <w:p w:rsidR="007E05D8" w:rsidRPr="001E4C13" w:rsidRDefault="007E05D8" w:rsidP="00B41424">
      <w:pPr>
        <w:pStyle w:val="SingleTxtGC"/>
        <w:numPr>
          <w:ilvl w:val="0"/>
          <w:numId w:val="9"/>
        </w:numPr>
        <w:rPr>
          <w:rFonts w:ascii="Time New Roman" w:eastAsia="黑体" w:hAnsi="Time New Roman" w:hint="eastAsia"/>
          <w:lang w:val="zh-CN"/>
        </w:rPr>
      </w:pPr>
      <w:r w:rsidRPr="001E4C13">
        <w:rPr>
          <w:rFonts w:ascii="Time New Roman" w:eastAsia="黑体" w:hAnsi="Time New Roman" w:hint="eastAsia"/>
          <w:lang w:val="zh-CN"/>
        </w:rPr>
        <w:t>采取具体措施，促进残疾妇女获得包容性教育、保健，包括性健康和生殖健康及权利，参与公共和社会生活以及决策过程。</w:t>
      </w:r>
    </w:p>
    <w:p w:rsidR="007E05D8" w:rsidRPr="007E05D8" w:rsidRDefault="007E05D8" w:rsidP="000E141D">
      <w:pPr>
        <w:pStyle w:val="H23GC"/>
        <w:rPr>
          <w:lang w:val="zh-CN"/>
        </w:rPr>
      </w:pPr>
      <w:r w:rsidRPr="007E05D8">
        <w:rPr>
          <w:rFonts w:hint="eastAsia"/>
          <w:lang w:val="zh-CN"/>
        </w:rPr>
        <w:tab/>
      </w:r>
      <w:r w:rsidRPr="007E05D8">
        <w:rPr>
          <w:rFonts w:hint="eastAsia"/>
          <w:lang w:val="zh-CN"/>
        </w:rPr>
        <w:tab/>
      </w:r>
      <w:r w:rsidRPr="007E05D8">
        <w:rPr>
          <w:rFonts w:hint="eastAsia"/>
          <w:lang w:val="zh-CN"/>
        </w:rPr>
        <w:t>残疾儿童</w:t>
      </w:r>
      <w:r w:rsidR="00295BEE">
        <w:rPr>
          <w:rFonts w:hint="eastAsia"/>
          <w:lang w:val="zh-CN"/>
        </w:rPr>
        <w:t>(</w:t>
      </w:r>
      <w:r w:rsidRPr="007E05D8">
        <w:rPr>
          <w:rFonts w:hint="eastAsia"/>
          <w:lang w:val="zh-CN"/>
        </w:rPr>
        <w:t>第七条</w:t>
      </w:r>
      <w:r w:rsidR="00295BEE">
        <w:rPr>
          <w:rFonts w:hint="eastAsia"/>
          <w:lang w:val="zh-CN"/>
        </w:rPr>
        <w:t>)</w:t>
      </w:r>
    </w:p>
    <w:p w:rsidR="007E05D8" w:rsidRPr="007E05D8" w:rsidRDefault="00295BEE" w:rsidP="00295BEE">
      <w:pPr>
        <w:pStyle w:val="SingleTxtGC"/>
        <w:rPr>
          <w:lang w:val="zh-CN"/>
        </w:rPr>
      </w:pPr>
      <w:r>
        <w:rPr>
          <w:rFonts w:hint="eastAsia"/>
          <w:lang w:val="zh-CN"/>
        </w:rPr>
        <w:t>15</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w:t>
      </w:r>
    </w:p>
    <w:p w:rsidR="007E05D8" w:rsidRPr="007E05D8" w:rsidRDefault="007E05D8" w:rsidP="00B41424">
      <w:pPr>
        <w:pStyle w:val="SingleTxtGC"/>
        <w:numPr>
          <w:ilvl w:val="0"/>
          <w:numId w:val="10"/>
        </w:numPr>
        <w:rPr>
          <w:lang w:val="zh-CN"/>
        </w:rPr>
      </w:pPr>
      <w:r w:rsidRPr="007E05D8">
        <w:rPr>
          <w:rFonts w:hint="eastAsia"/>
          <w:lang w:val="zh-CN"/>
        </w:rPr>
        <w:t>法律上和事实上对残疾儿童的歧视，尤其是在获得社会和保健服务和平等受教育机会方面，仍然是缔约国存在的问题；</w:t>
      </w:r>
    </w:p>
    <w:p w:rsidR="007E05D8" w:rsidRPr="007E05D8" w:rsidRDefault="007E05D8" w:rsidP="00B41424">
      <w:pPr>
        <w:pStyle w:val="SingleTxtGC"/>
        <w:numPr>
          <w:ilvl w:val="0"/>
          <w:numId w:val="10"/>
        </w:numPr>
        <w:rPr>
          <w:lang w:val="zh-CN"/>
        </w:rPr>
      </w:pPr>
      <w:r w:rsidRPr="007E05D8">
        <w:rPr>
          <w:rFonts w:hint="eastAsia"/>
          <w:lang w:val="zh-CN"/>
        </w:rPr>
        <w:t>有报告说残疾男童和女童在缔约国遭受严重的虐待和暴力，包括在家庭、学校、机构和替代性及日托机构中受到体罚；</w:t>
      </w:r>
    </w:p>
    <w:p w:rsidR="007E05D8" w:rsidRPr="007E05D8" w:rsidRDefault="007E05D8" w:rsidP="00B41424">
      <w:pPr>
        <w:pStyle w:val="SingleTxtGC"/>
        <w:numPr>
          <w:ilvl w:val="0"/>
          <w:numId w:val="10"/>
        </w:numPr>
        <w:rPr>
          <w:lang w:val="zh-CN"/>
        </w:rPr>
      </w:pPr>
      <w:r w:rsidRPr="007E05D8">
        <w:rPr>
          <w:rFonts w:hint="eastAsia"/>
          <w:lang w:val="zh-CN"/>
        </w:rPr>
        <w:t>全国性的论坛特别是儿童第一协会和儿童议会缺乏残疾儿童的有效代表，他们没有机会表达他们的意见，尤其是在涉及他们的事项上。</w:t>
      </w:r>
    </w:p>
    <w:p w:rsidR="007E05D8" w:rsidRPr="00F53990" w:rsidRDefault="00295BEE" w:rsidP="00295BEE">
      <w:pPr>
        <w:pStyle w:val="SingleTxtGC"/>
        <w:rPr>
          <w:rFonts w:ascii="Time New Roman" w:eastAsia="黑体" w:hAnsi="Time New Roman" w:hint="eastAsia"/>
          <w:lang w:val="zh-CN"/>
        </w:rPr>
      </w:pPr>
      <w:r w:rsidRPr="00F53990">
        <w:rPr>
          <w:rFonts w:ascii="Time New Roman" w:eastAsia="黑体" w:hAnsi="Time New Roman" w:hint="eastAsia"/>
          <w:lang w:val="zh-CN"/>
        </w:rPr>
        <w:t>16</w:t>
      </w:r>
      <w:r w:rsidR="007E05D8" w:rsidRPr="00F53990">
        <w:rPr>
          <w:rFonts w:ascii="Time New Roman" w:eastAsia="黑体" w:hAnsi="Time New Roman" w:hint="eastAsia"/>
          <w:lang w:val="zh-CN"/>
        </w:rPr>
        <w:t>.</w:t>
      </w:r>
      <w:r w:rsidR="007E05D8" w:rsidRPr="00F53990">
        <w:rPr>
          <w:rFonts w:ascii="Time New Roman" w:eastAsia="黑体" w:hAnsi="Time New Roman" w:hint="eastAsia"/>
          <w:lang w:val="zh-CN"/>
        </w:rPr>
        <w:tab/>
      </w:r>
      <w:r w:rsidR="007E05D8" w:rsidRPr="00F53990">
        <w:rPr>
          <w:rFonts w:ascii="Time New Roman" w:eastAsia="黑体" w:hAnsi="Time New Roman" w:hint="eastAsia"/>
          <w:lang w:val="zh-CN"/>
        </w:rPr>
        <w:t>委员会建议缔约国：</w:t>
      </w:r>
    </w:p>
    <w:p w:rsidR="007E05D8" w:rsidRPr="00F53990" w:rsidRDefault="007E05D8" w:rsidP="00B41424">
      <w:pPr>
        <w:pStyle w:val="SingleTxtGC"/>
        <w:numPr>
          <w:ilvl w:val="0"/>
          <w:numId w:val="11"/>
        </w:numPr>
        <w:rPr>
          <w:rFonts w:ascii="Time New Roman" w:eastAsia="黑体" w:hAnsi="Time New Roman" w:hint="eastAsia"/>
          <w:lang w:val="zh-CN"/>
        </w:rPr>
      </w:pPr>
      <w:r w:rsidRPr="00F53990">
        <w:rPr>
          <w:rFonts w:ascii="Time New Roman" w:eastAsia="黑体" w:hAnsi="Time New Roman" w:hint="eastAsia"/>
          <w:lang w:val="zh-CN"/>
        </w:rPr>
        <w:t>确保所有残疾儿童享有《公约》规定的权利，按照符合儿童最大利益的原则在法律上或事实上，包括通过修订</w:t>
      </w:r>
      <w:r w:rsidR="00295BEE" w:rsidRPr="00F53990">
        <w:rPr>
          <w:rFonts w:ascii="Time New Roman" w:eastAsia="黑体" w:hAnsi="Time New Roman" w:hint="eastAsia"/>
          <w:lang w:val="zh-CN"/>
        </w:rPr>
        <w:t>2</w:t>
      </w:r>
      <w:r w:rsidRPr="00F53990">
        <w:rPr>
          <w:rFonts w:ascii="Time New Roman" w:eastAsia="黑体" w:hAnsi="Time New Roman" w:hint="eastAsia"/>
          <w:lang w:val="zh-CN"/>
        </w:rPr>
        <w:t>0</w:t>
      </w:r>
      <w:r w:rsidR="00295BEE" w:rsidRPr="00F53990">
        <w:rPr>
          <w:rFonts w:ascii="Time New Roman" w:eastAsia="黑体" w:hAnsi="Time New Roman" w:hint="eastAsia"/>
          <w:lang w:val="zh-CN"/>
        </w:rPr>
        <w:t>14</w:t>
      </w:r>
      <w:r w:rsidRPr="00F53990">
        <w:rPr>
          <w:rFonts w:ascii="Time New Roman" w:eastAsia="黑体" w:hAnsi="Time New Roman" w:hint="eastAsia"/>
          <w:lang w:val="zh-CN"/>
        </w:rPr>
        <w:t>年《儿童法》，明确禁止在一切场合体罚儿童，并加紧努力通过提高认识方案，包括开展宣传活动和教育，特别是在学校和社区一级的此类活动，确保切实消除任何形式对残疾儿童的歧视；</w:t>
      </w:r>
    </w:p>
    <w:p w:rsidR="007E05D8" w:rsidRPr="00F53990" w:rsidRDefault="007E05D8" w:rsidP="00B41424">
      <w:pPr>
        <w:pStyle w:val="SingleTxtGC"/>
        <w:numPr>
          <w:ilvl w:val="0"/>
          <w:numId w:val="11"/>
        </w:numPr>
        <w:rPr>
          <w:rFonts w:ascii="Time New Roman" w:eastAsia="黑体" w:hAnsi="Time New Roman" w:hint="eastAsia"/>
          <w:lang w:val="zh-CN"/>
        </w:rPr>
      </w:pPr>
      <w:r w:rsidRPr="00F53990">
        <w:rPr>
          <w:rFonts w:ascii="Time New Roman" w:eastAsia="黑体" w:hAnsi="Time New Roman" w:hint="eastAsia"/>
          <w:lang w:val="zh-CN"/>
        </w:rPr>
        <w:t>按照《公约》和《可持续发展目标》的具体目标</w:t>
      </w:r>
      <w:r w:rsidR="00295BEE" w:rsidRPr="00F53990">
        <w:rPr>
          <w:rFonts w:ascii="Time New Roman" w:eastAsia="黑体" w:hAnsi="Time New Roman" w:hint="eastAsia"/>
          <w:lang w:val="zh-CN"/>
        </w:rPr>
        <w:t>16</w:t>
      </w:r>
      <w:r w:rsidRPr="00F53990">
        <w:rPr>
          <w:rFonts w:ascii="Time New Roman" w:eastAsia="黑体" w:hAnsi="Time New Roman" w:hint="eastAsia"/>
          <w:lang w:val="zh-CN"/>
        </w:rPr>
        <w:t>.</w:t>
      </w:r>
      <w:r w:rsidR="00295BEE" w:rsidRPr="00F53990">
        <w:rPr>
          <w:rFonts w:ascii="Time New Roman" w:eastAsia="黑体" w:hAnsi="Time New Roman" w:hint="eastAsia"/>
          <w:lang w:val="zh-CN"/>
        </w:rPr>
        <w:t>2,</w:t>
      </w:r>
      <w:r w:rsidR="001E4C13" w:rsidRPr="00F53990">
        <w:rPr>
          <w:rFonts w:ascii="Time New Roman" w:eastAsia="黑体" w:hAnsi="Time New Roman"/>
        </w:rPr>
        <w:t xml:space="preserve"> </w:t>
      </w:r>
      <w:r w:rsidRPr="00F53990">
        <w:rPr>
          <w:rFonts w:ascii="Time New Roman" w:eastAsia="黑体" w:hAnsi="Time New Roman" w:hint="eastAsia"/>
          <w:lang w:val="zh-CN"/>
        </w:rPr>
        <w:t>通过立法和具体措施，确保残疾儿童得到充分保护，不受虐待和暴力，并确保施暴者受到惩罚；</w:t>
      </w:r>
    </w:p>
    <w:p w:rsidR="007E05D8" w:rsidRPr="00F53990" w:rsidRDefault="007E05D8" w:rsidP="00B41424">
      <w:pPr>
        <w:pStyle w:val="SingleTxtGC"/>
        <w:numPr>
          <w:ilvl w:val="0"/>
          <w:numId w:val="11"/>
        </w:numPr>
        <w:rPr>
          <w:rFonts w:ascii="Time New Roman" w:eastAsia="黑体" w:hAnsi="Time New Roman" w:hint="eastAsia"/>
          <w:lang w:val="zh-CN"/>
        </w:rPr>
      </w:pPr>
      <w:r w:rsidRPr="00F53990">
        <w:rPr>
          <w:rFonts w:ascii="Time New Roman" w:eastAsia="黑体" w:hAnsi="Time New Roman" w:hint="eastAsia"/>
          <w:lang w:val="zh-CN"/>
        </w:rPr>
        <w:t>将残疾人权利纳入国家儿童战略和行动计划，包括通过和执行一项国家计划以照顾残疾儿童，包括与联合国儿童基金会</w:t>
      </w:r>
      <w:r w:rsidR="00295BEE" w:rsidRPr="00F53990">
        <w:rPr>
          <w:rFonts w:ascii="Time New Roman" w:eastAsia="黑体" w:hAnsi="Time New Roman" w:hint="eastAsia"/>
          <w:lang w:val="zh-CN"/>
        </w:rPr>
        <w:t>(</w:t>
      </w:r>
      <w:r w:rsidRPr="00F53990">
        <w:rPr>
          <w:rFonts w:ascii="Time New Roman" w:eastAsia="黑体" w:hAnsi="Time New Roman" w:hint="eastAsia"/>
          <w:lang w:val="zh-CN"/>
        </w:rPr>
        <w:t>儿基会</w:t>
      </w:r>
      <w:r w:rsidR="00295BEE" w:rsidRPr="00F53990">
        <w:rPr>
          <w:rFonts w:ascii="Time New Roman" w:eastAsia="黑体" w:hAnsi="Time New Roman" w:hint="eastAsia"/>
          <w:lang w:val="zh-CN"/>
        </w:rPr>
        <w:t>)</w:t>
      </w:r>
      <w:r w:rsidRPr="00F53990">
        <w:rPr>
          <w:rFonts w:ascii="Time New Roman" w:eastAsia="黑体" w:hAnsi="Time New Roman" w:hint="eastAsia"/>
          <w:lang w:val="zh-CN"/>
        </w:rPr>
        <w:t>合作；</w:t>
      </w:r>
    </w:p>
    <w:p w:rsidR="007E05D8" w:rsidRPr="00F53990" w:rsidRDefault="007E05D8" w:rsidP="00B41424">
      <w:pPr>
        <w:pStyle w:val="SingleTxtGC"/>
        <w:numPr>
          <w:ilvl w:val="0"/>
          <w:numId w:val="11"/>
        </w:numPr>
        <w:rPr>
          <w:rFonts w:ascii="Time New Roman" w:eastAsia="黑体" w:hAnsi="Time New Roman" w:hint="eastAsia"/>
          <w:lang w:val="zh-CN"/>
        </w:rPr>
      </w:pPr>
      <w:r w:rsidRPr="00F53990">
        <w:rPr>
          <w:rFonts w:ascii="Time New Roman" w:eastAsia="黑体" w:hAnsi="Time New Roman" w:hint="eastAsia"/>
          <w:lang w:val="zh-CN"/>
        </w:rPr>
        <w:t>按照《公约》和《可持续发展目标》的具体目标</w:t>
      </w:r>
      <w:r w:rsidR="00295BEE" w:rsidRPr="00F53990">
        <w:rPr>
          <w:rFonts w:ascii="Time New Roman" w:eastAsia="黑体" w:hAnsi="Time New Roman" w:hint="eastAsia"/>
          <w:lang w:val="zh-CN"/>
        </w:rPr>
        <w:t>16,</w:t>
      </w:r>
      <w:r w:rsidRPr="00F53990">
        <w:rPr>
          <w:rFonts w:ascii="Time New Roman" w:eastAsia="黑体" w:hAnsi="Time New Roman" w:hint="eastAsia"/>
          <w:lang w:val="zh-CN"/>
        </w:rPr>
        <w:t>建立协商机制，通过残疾儿童代表组织与残疾儿童开展有效的协商，并促进他们充分融入儿童第一协会和儿童议会，确保在与其他儿童平等的基础上充分重视这些儿童的意见。</w:t>
      </w:r>
    </w:p>
    <w:p w:rsidR="007E05D8" w:rsidRPr="007E05D8" w:rsidRDefault="007E05D8" w:rsidP="000E141D">
      <w:pPr>
        <w:pStyle w:val="H23GC"/>
        <w:rPr>
          <w:lang w:val="zh-CN"/>
        </w:rPr>
      </w:pPr>
      <w:r w:rsidRPr="007E05D8">
        <w:rPr>
          <w:rFonts w:hint="eastAsia"/>
          <w:lang w:val="zh-CN"/>
        </w:rPr>
        <w:tab/>
      </w:r>
      <w:r w:rsidRPr="007E05D8">
        <w:rPr>
          <w:rFonts w:hint="eastAsia"/>
          <w:lang w:val="zh-CN"/>
        </w:rPr>
        <w:tab/>
      </w:r>
      <w:r w:rsidRPr="007E05D8">
        <w:rPr>
          <w:rFonts w:hint="eastAsia"/>
          <w:lang w:val="zh-CN"/>
        </w:rPr>
        <w:t>提高认识</w:t>
      </w:r>
      <w:r w:rsidR="00295BEE">
        <w:rPr>
          <w:rFonts w:hint="eastAsia"/>
          <w:lang w:val="zh-CN"/>
        </w:rPr>
        <w:t>(</w:t>
      </w:r>
      <w:r w:rsidRPr="007E05D8">
        <w:rPr>
          <w:rFonts w:hint="eastAsia"/>
          <w:lang w:val="zh-CN"/>
        </w:rPr>
        <w:t>第八条</w:t>
      </w:r>
      <w:r w:rsidR="00295BEE">
        <w:rPr>
          <w:rFonts w:hint="eastAsia"/>
          <w:lang w:val="zh-CN"/>
        </w:rPr>
        <w:t>)</w:t>
      </w:r>
    </w:p>
    <w:p w:rsidR="007E05D8" w:rsidRPr="007E05D8" w:rsidRDefault="00295BEE" w:rsidP="00295BEE">
      <w:pPr>
        <w:pStyle w:val="SingleTxtGC"/>
        <w:rPr>
          <w:lang w:val="zh-CN"/>
        </w:rPr>
      </w:pPr>
      <w:r>
        <w:rPr>
          <w:rFonts w:hint="eastAsia"/>
          <w:lang w:val="zh-CN"/>
        </w:rPr>
        <w:t>17</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委员会注意到为消除陈规定型观念采取的各种举措，包括通过媒体实行的举措，但感到关切的是：</w:t>
      </w:r>
    </w:p>
    <w:p w:rsidR="007E05D8" w:rsidRPr="007E05D8" w:rsidRDefault="007E05D8" w:rsidP="00B41424">
      <w:pPr>
        <w:pStyle w:val="SingleTxtGC"/>
        <w:numPr>
          <w:ilvl w:val="0"/>
          <w:numId w:val="12"/>
        </w:numPr>
        <w:rPr>
          <w:lang w:val="zh-CN"/>
        </w:rPr>
      </w:pPr>
      <w:r w:rsidRPr="007E05D8">
        <w:rPr>
          <w:rFonts w:hint="eastAsia"/>
          <w:lang w:val="zh-CN"/>
        </w:rPr>
        <w:t>残疾人特别是残疾儿童继续受到家庭和社会的污名化；</w:t>
      </w:r>
    </w:p>
    <w:p w:rsidR="007E05D8" w:rsidRPr="007E05D8" w:rsidRDefault="007E05D8" w:rsidP="00B41424">
      <w:pPr>
        <w:pStyle w:val="SingleTxtGC"/>
        <w:numPr>
          <w:ilvl w:val="0"/>
          <w:numId w:val="12"/>
        </w:numPr>
        <w:rPr>
          <w:lang w:val="zh-CN"/>
        </w:rPr>
      </w:pPr>
      <w:r w:rsidRPr="007E05D8">
        <w:rPr>
          <w:rFonts w:hint="eastAsia"/>
          <w:lang w:val="zh-CN"/>
        </w:rPr>
        <w:t>没有开展侧重残疾人权利，特别是社会心理和</w:t>
      </w:r>
      <w:r w:rsidR="00295BEE">
        <w:rPr>
          <w:rFonts w:hint="eastAsia"/>
          <w:lang w:val="zh-CN"/>
        </w:rPr>
        <w:t>(</w:t>
      </w:r>
      <w:r w:rsidRPr="007E05D8">
        <w:rPr>
          <w:rFonts w:hint="eastAsia"/>
          <w:lang w:val="zh-CN"/>
        </w:rPr>
        <w:t>或</w:t>
      </w:r>
      <w:r w:rsidR="00295BEE">
        <w:rPr>
          <w:rFonts w:hint="eastAsia"/>
          <w:lang w:val="zh-CN"/>
        </w:rPr>
        <w:t>)</w:t>
      </w:r>
      <w:r w:rsidRPr="007E05D8">
        <w:rPr>
          <w:rFonts w:hint="eastAsia"/>
          <w:lang w:val="zh-CN"/>
        </w:rPr>
        <w:t>智力残障者权利的提高认识运动和方案；</w:t>
      </w:r>
    </w:p>
    <w:p w:rsidR="007E05D8" w:rsidRPr="007E05D8" w:rsidRDefault="007E05D8" w:rsidP="00B41424">
      <w:pPr>
        <w:pStyle w:val="SingleTxtGC"/>
        <w:numPr>
          <w:ilvl w:val="0"/>
          <w:numId w:val="12"/>
        </w:numPr>
        <w:rPr>
          <w:lang w:val="zh-CN"/>
        </w:rPr>
      </w:pPr>
      <w:r w:rsidRPr="007E05D8">
        <w:rPr>
          <w:rFonts w:hint="eastAsia"/>
          <w:lang w:val="zh-CN"/>
        </w:rPr>
        <w:t>未能使残疾人通过其代表组织参与提高认识的活动和方案，包括这类活动和方案的规划和执行。</w:t>
      </w:r>
    </w:p>
    <w:p w:rsidR="007E05D8" w:rsidRPr="00F53990" w:rsidRDefault="00295BEE" w:rsidP="00295BEE">
      <w:pPr>
        <w:pStyle w:val="SingleTxtGC"/>
        <w:rPr>
          <w:rFonts w:ascii="Time New Roman" w:eastAsia="黑体" w:hAnsi="Time New Roman" w:hint="eastAsia"/>
          <w:lang w:val="zh-CN"/>
        </w:rPr>
      </w:pPr>
      <w:r w:rsidRPr="00F53990">
        <w:rPr>
          <w:rFonts w:ascii="Time New Roman" w:eastAsia="黑体" w:hAnsi="Time New Roman" w:hint="eastAsia"/>
          <w:lang w:val="zh-CN"/>
        </w:rPr>
        <w:t>18</w:t>
      </w:r>
      <w:r w:rsidR="007E05D8" w:rsidRPr="00F53990">
        <w:rPr>
          <w:rFonts w:ascii="Time New Roman" w:eastAsia="黑体" w:hAnsi="Time New Roman" w:hint="eastAsia"/>
          <w:lang w:val="zh-CN"/>
        </w:rPr>
        <w:t>.</w:t>
      </w:r>
      <w:r w:rsidR="007E05D8" w:rsidRPr="00F53990">
        <w:rPr>
          <w:rFonts w:ascii="Time New Roman" w:eastAsia="黑体" w:hAnsi="Time New Roman" w:hint="eastAsia"/>
          <w:lang w:val="zh-CN"/>
        </w:rPr>
        <w:tab/>
      </w:r>
      <w:r w:rsidR="007E05D8" w:rsidRPr="00F53990">
        <w:rPr>
          <w:rFonts w:ascii="Time New Roman" w:eastAsia="黑体" w:hAnsi="Time New Roman" w:hint="eastAsia"/>
          <w:lang w:val="zh-CN"/>
        </w:rPr>
        <w:t>委员会建议缔约国：</w:t>
      </w:r>
    </w:p>
    <w:p w:rsidR="007E05D8" w:rsidRPr="00F53990" w:rsidRDefault="007E05D8" w:rsidP="00B41424">
      <w:pPr>
        <w:pStyle w:val="SingleTxtGC"/>
        <w:numPr>
          <w:ilvl w:val="0"/>
          <w:numId w:val="13"/>
        </w:numPr>
        <w:rPr>
          <w:rFonts w:ascii="Time New Roman" w:eastAsia="黑体" w:hAnsi="Time New Roman" w:hint="eastAsia"/>
          <w:lang w:val="zh-CN"/>
        </w:rPr>
      </w:pPr>
      <w:r w:rsidRPr="00F53990">
        <w:rPr>
          <w:rFonts w:ascii="Time New Roman" w:eastAsia="黑体" w:hAnsi="Time New Roman" w:hint="eastAsia"/>
          <w:lang w:val="zh-CN"/>
        </w:rPr>
        <w:t>继续开展社区和宗教领袖以及媒体专业人员参与的持续的公众认识宣传运动，以政府官员、公众和家庭为对象，打击残疾人的</w:t>
      </w:r>
      <w:proofErr w:type="gramStart"/>
      <w:r w:rsidRPr="00F53990">
        <w:rPr>
          <w:rFonts w:ascii="Time New Roman" w:eastAsia="黑体" w:hAnsi="Time New Roman" w:hint="eastAsia"/>
          <w:lang w:val="zh-CN"/>
        </w:rPr>
        <w:t>污名化</w:t>
      </w:r>
      <w:proofErr w:type="gramEnd"/>
      <w:r w:rsidRPr="00F53990">
        <w:rPr>
          <w:rFonts w:ascii="Time New Roman" w:eastAsia="黑体" w:hAnsi="Time New Roman" w:hint="eastAsia"/>
          <w:lang w:val="zh-CN"/>
        </w:rPr>
        <w:t>和偏见，以期重申这些人特别是残疾儿童和患有心理和</w:t>
      </w:r>
      <w:r w:rsidR="00295BEE" w:rsidRPr="00F53990">
        <w:rPr>
          <w:rFonts w:ascii="Time New Roman" w:eastAsia="黑体" w:hAnsi="Time New Roman" w:hint="eastAsia"/>
          <w:lang w:val="zh-CN"/>
        </w:rPr>
        <w:t>(</w:t>
      </w:r>
      <w:r w:rsidRPr="00F53990">
        <w:rPr>
          <w:rFonts w:ascii="Time New Roman" w:eastAsia="黑体" w:hAnsi="Time New Roman" w:hint="eastAsia"/>
          <w:lang w:val="zh-CN"/>
        </w:rPr>
        <w:t>或</w:t>
      </w:r>
      <w:r w:rsidR="00295BEE" w:rsidRPr="00F53990">
        <w:rPr>
          <w:rFonts w:ascii="Time New Roman" w:eastAsia="黑体" w:hAnsi="Time New Roman" w:hint="eastAsia"/>
          <w:lang w:val="zh-CN"/>
        </w:rPr>
        <w:t>)</w:t>
      </w:r>
      <w:r w:rsidRPr="00F53990">
        <w:rPr>
          <w:rFonts w:ascii="Time New Roman" w:eastAsia="黑体" w:hAnsi="Time New Roman" w:hint="eastAsia"/>
          <w:lang w:val="zh-CN"/>
        </w:rPr>
        <w:t>智力残障的人的价值和尊严；</w:t>
      </w:r>
    </w:p>
    <w:p w:rsidR="007E05D8" w:rsidRPr="00F53990" w:rsidRDefault="007E05D8" w:rsidP="00B41424">
      <w:pPr>
        <w:pStyle w:val="SingleTxtGC"/>
        <w:numPr>
          <w:ilvl w:val="0"/>
          <w:numId w:val="13"/>
        </w:numPr>
        <w:rPr>
          <w:rFonts w:ascii="Time New Roman" w:eastAsia="黑体" w:hAnsi="Time New Roman" w:hint="eastAsia"/>
          <w:lang w:val="zh-CN"/>
        </w:rPr>
      </w:pPr>
      <w:r w:rsidRPr="00F53990">
        <w:rPr>
          <w:rFonts w:ascii="Time New Roman" w:eastAsia="黑体" w:hAnsi="Time New Roman" w:hint="eastAsia"/>
          <w:lang w:val="zh-CN"/>
        </w:rPr>
        <w:t>确保所有残疾人及其家人都知道他们凭残疾身份证有权享受的福利和服务；</w:t>
      </w:r>
    </w:p>
    <w:p w:rsidR="007E05D8" w:rsidRPr="00F53990" w:rsidRDefault="007E05D8" w:rsidP="00B41424">
      <w:pPr>
        <w:pStyle w:val="SingleTxtGC"/>
        <w:numPr>
          <w:ilvl w:val="0"/>
          <w:numId w:val="13"/>
        </w:numPr>
        <w:rPr>
          <w:rFonts w:ascii="Time New Roman" w:eastAsia="黑体" w:hAnsi="Time New Roman" w:hint="eastAsia"/>
          <w:lang w:val="zh-CN"/>
        </w:rPr>
      </w:pPr>
      <w:r w:rsidRPr="00F53990">
        <w:rPr>
          <w:rFonts w:ascii="Time New Roman" w:eastAsia="黑体" w:hAnsi="Time New Roman" w:hint="eastAsia"/>
          <w:lang w:val="zh-CN"/>
        </w:rPr>
        <w:t>确保通过残疾人代表组织将残疾人纳入符合《公约》原则和残疾问题人权模式的提高认识活动和培训方案。</w:t>
      </w:r>
    </w:p>
    <w:p w:rsidR="007E05D8" w:rsidRPr="007E05D8" w:rsidRDefault="007E05D8" w:rsidP="000E141D">
      <w:pPr>
        <w:pStyle w:val="H23GC"/>
        <w:rPr>
          <w:lang w:val="zh-CN"/>
        </w:rPr>
      </w:pPr>
      <w:r w:rsidRPr="007E05D8">
        <w:rPr>
          <w:rFonts w:hint="eastAsia"/>
          <w:lang w:val="zh-CN"/>
        </w:rPr>
        <w:tab/>
      </w:r>
      <w:r w:rsidRPr="007E05D8">
        <w:rPr>
          <w:rFonts w:hint="eastAsia"/>
          <w:lang w:val="zh-CN"/>
        </w:rPr>
        <w:tab/>
      </w:r>
      <w:r w:rsidRPr="007E05D8">
        <w:rPr>
          <w:rFonts w:hint="eastAsia"/>
          <w:lang w:val="zh-CN"/>
        </w:rPr>
        <w:t>无障碍</w:t>
      </w:r>
      <w:r w:rsidR="00295BEE">
        <w:rPr>
          <w:rFonts w:hint="eastAsia"/>
          <w:lang w:val="zh-CN"/>
        </w:rPr>
        <w:t>(</w:t>
      </w:r>
      <w:r w:rsidRPr="007E05D8">
        <w:rPr>
          <w:rFonts w:hint="eastAsia"/>
          <w:lang w:val="zh-CN"/>
        </w:rPr>
        <w:t>第九条</w:t>
      </w:r>
      <w:r w:rsidR="00295BEE">
        <w:rPr>
          <w:rFonts w:hint="eastAsia"/>
          <w:lang w:val="zh-CN"/>
        </w:rPr>
        <w:t>)</w:t>
      </w:r>
    </w:p>
    <w:p w:rsidR="007E05D8" w:rsidRPr="007E05D8" w:rsidRDefault="00295BEE" w:rsidP="00295BEE">
      <w:pPr>
        <w:pStyle w:val="SingleTxtGC"/>
        <w:rPr>
          <w:lang w:val="zh-CN"/>
        </w:rPr>
      </w:pPr>
      <w:r>
        <w:rPr>
          <w:rFonts w:hint="eastAsia"/>
          <w:lang w:val="zh-CN"/>
        </w:rPr>
        <w:t>19</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委员会注意到创造无障碍社会的许多举措。但是，委员会感到关切的是：</w:t>
      </w:r>
    </w:p>
    <w:p w:rsidR="007E05D8" w:rsidRPr="007E05D8" w:rsidRDefault="007E05D8" w:rsidP="00B41424">
      <w:pPr>
        <w:pStyle w:val="SingleTxtGC"/>
        <w:numPr>
          <w:ilvl w:val="0"/>
          <w:numId w:val="14"/>
        </w:numPr>
        <w:rPr>
          <w:lang w:val="zh-CN"/>
        </w:rPr>
      </w:pPr>
      <w:r w:rsidRPr="007E05D8">
        <w:rPr>
          <w:rFonts w:hint="eastAsia"/>
          <w:lang w:val="zh-CN"/>
        </w:rPr>
        <w:t>没有说明法律文书规定了无障碍标准和借以强制执行无障碍标准的申诉机制；</w:t>
      </w:r>
    </w:p>
    <w:p w:rsidR="007E05D8" w:rsidRPr="007E05D8" w:rsidRDefault="007E05D8" w:rsidP="00B41424">
      <w:pPr>
        <w:pStyle w:val="SingleTxtGC"/>
        <w:numPr>
          <w:ilvl w:val="0"/>
          <w:numId w:val="14"/>
        </w:numPr>
        <w:rPr>
          <w:lang w:val="zh-CN"/>
        </w:rPr>
      </w:pPr>
      <w:r w:rsidRPr="007E05D8">
        <w:rPr>
          <w:rFonts w:hint="eastAsia"/>
          <w:lang w:val="zh-CN"/>
        </w:rPr>
        <w:t>没有说明为确保无障碍而对各种设施实行了监测和检查，也没有说明相关的遵行和制裁情况；</w:t>
      </w:r>
    </w:p>
    <w:p w:rsidR="007E05D8" w:rsidRPr="007E05D8" w:rsidRDefault="007E05D8" w:rsidP="00B41424">
      <w:pPr>
        <w:pStyle w:val="SingleTxtGC"/>
        <w:numPr>
          <w:ilvl w:val="0"/>
          <w:numId w:val="14"/>
        </w:numPr>
        <w:rPr>
          <w:lang w:val="zh-CN"/>
        </w:rPr>
      </w:pPr>
      <w:r w:rsidRPr="007E05D8">
        <w:rPr>
          <w:rFonts w:hint="eastAsia"/>
          <w:lang w:val="zh-CN"/>
        </w:rPr>
        <w:t>缺乏确保为残疾人提供无障碍环境的法律和确保让残疾人通过其代表组织参与制定和监测缔约国设想的任何无障碍计划的法律；</w:t>
      </w:r>
    </w:p>
    <w:p w:rsidR="007E05D8" w:rsidRPr="007E05D8" w:rsidRDefault="007E05D8" w:rsidP="00B41424">
      <w:pPr>
        <w:pStyle w:val="SingleTxtGC"/>
        <w:numPr>
          <w:ilvl w:val="0"/>
          <w:numId w:val="14"/>
        </w:numPr>
        <w:rPr>
          <w:lang w:val="zh-CN"/>
        </w:rPr>
      </w:pPr>
      <w:r w:rsidRPr="007E05D8">
        <w:rPr>
          <w:rFonts w:hint="eastAsia"/>
          <w:lang w:val="zh-CN"/>
        </w:rPr>
        <w:t>处理和建立无障碍环境专门小组委员的构成和权限。</w:t>
      </w:r>
    </w:p>
    <w:p w:rsidR="007E05D8" w:rsidRPr="00A75CBC" w:rsidRDefault="00295BEE" w:rsidP="00295BEE">
      <w:pPr>
        <w:pStyle w:val="SingleTxtGC"/>
        <w:rPr>
          <w:rFonts w:ascii="Time New Roman" w:eastAsia="黑体" w:hAnsi="Time New Roman" w:hint="eastAsia"/>
          <w:spacing w:val="-4"/>
          <w:lang w:val="zh-CN"/>
        </w:rPr>
      </w:pPr>
      <w:r w:rsidRPr="00A75CBC">
        <w:rPr>
          <w:rFonts w:ascii="Time New Roman" w:eastAsia="黑体" w:hAnsi="Time New Roman" w:hint="eastAsia"/>
          <w:spacing w:val="-4"/>
          <w:lang w:val="zh-CN"/>
        </w:rPr>
        <w:t>2</w:t>
      </w:r>
      <w:r w:rsidR="007E05D8" w:rsidRPr="00A75CBC">
        <w:rPr>
          <w:rFonts w:ascii="Time New Roman" w:eastAsia="黑体" w:hAnsi="Time New Roman" w:hint="eastAsia"/>
          <w:spacing w:val="-4"/>
          <w:lang w:val="zh-CN"/>
        </w:rPr>
        <w:t>0.</w:t>
      </w:r>
      <w:r w:rsidR="007E05D8" w:rsidRPr="00A75CBC">
        <w:rPr>
          <w:rFonts w:ascii="Time New Roman" w:eastAsia="黑体" w:hAnsi="Time New Roman" w:hint="eastAsia"/>
          <w:spacing w:val="-4"/>
          <w:lang w:val="zh-CN"/>
        </w:rPr>
        <w:tab/>
      </w:r>
      <w:r w:rsidR="007E05D8" w:rsidRPr="00A75CBC">
        <w:rPr>
          <w:rFonts w:ascii="Time New Roman" w:eastAsia="黑体" w:hAnsi="Time New Roman" w:hint="eastAsia"/>
          <w:spacing w:val="-4"/>
          <w:lang w:val="zh-CN"/>
        </w:rPr>
        <w:t>委员会建议，按照关于无障碍问题的第</w:t>
      </w:r>
      <w:r w:rsidRPr="00A75CBC">
        <w:rPr>
          <w:rFonts w:ascii="Time New Roman" w:eastAsia="黑体" w:hAnsi="Time New Roman" w:hint="eastAsia"/>
          <w:spacing w:val="-4"/>
          <w:lang w:val="zh-CN"/>
        </w:rPr>
        <w:t>2</w:t>
      </w:r>
      <w:r w:rsidR="007E05D8" w:rsidRPr="00A75CBC">
        <w:rPr>
          <w:rFonts w:ascii="Time New Roman" w:eastAsia="黑体" w:hAnsi="Time New Roman" w:hint="eastAsia"/>
          <w:spacing w:val="-4"/>
          <w:lang w:val="zh-CN"/>
        </w:rPr>
        <w:t>号一般性意见</w:t>
      </w:r>
      <w:r w:rsidRPr="00A75CBC">
        <w:rPr>
          <w:rFonts w:ascii="Time New Roman" w:eastAsia="黑体" w:hAnsi="Time New Roman" w:hint="eastAsia"/>
          <w:spacing w:val="-4"/>
          <w:lang w:val="zh-CN"/>
        </w:rPr>
        <w:t>(2</w:t>
      </w:r>
      <w:r w:rsidR="007E05D8" w:rsidRPr="00A75CBC">
        <w:rPr>
          <w:rFonts w:ascii="Time New Roman" w:eastAsia="黑体" w:hAnsi="Time New Roman" w:hint="eastAsia"/>
          <w:spacing w:val="-4"/>
          <w:lang w:val="zh-CN"/>
        </w:rPr>
        <w:t>0</w:t>
      </w:r>
      <w:r w:rsidRPr="00A75CBC">
        <w:rPr>
          <w:rFonts w:ascii="Time New Roman" w:eastAsia="黑体" w:hAnsi="Time New Roman" w:hint="eastAsia"/>
          <w:spacing w:val="-4"/>
          <w:lang w:val="zh-CN"/>
        </w:rPr>
        <w:t>14</w:t>
      </w:r>
      <w:r w:rsidR="007E05D8" w:rsidRPr="00A75CBC">
        <w:rPr>
          <w:rFonts w:ascii="Time New Roman" w:eastAsia="黑体" w:hAnsi="Time New Roman" w:hint="eastAsia"/>
          <w:spacing w:val="-4"/>
          <w:lang w:val="zh-CN"/>
        </w:rPr>
        <w:t>年</w:t>
      </w:r>
      <w:r w:rsidRPr="00A75CBC">
        <w:rPr>
          <w:rFonts w:ascii="Time New Roman" w:eastAsia="黑体" w:hAnsi="Time New Roman" w:hint="eastAsia"/>
          <w:spacing w:val="-4"/>
          <w:lang w:val="zh-CN"/>
        </w:rPr>
        <w:t>)</w:t>
      </w:r>
      <w:r w:rsidR="007E05D8" w:rsidRPr="00A75CBC">
        <w:rPr>
          <w:rFonts w:ascii="Time New Roman" w:eastAsia="黑体" w:hAnsi="Time New Roman" w:hint="eastAsia"/>
          <w:spacing w:val="-4"/>
          <w:lang w:val="zh-CN"/>
        </w:rPr>
        <w:t>，缔约国应：</w:t>
      </w:r>
    </w:p>
    <w:p w:rsidR="007E05D8" w:rsidRPr="00A75CBC" w:rsidRDefault="007E05D8" w:rsidP="00B41424">
      <w:pPr>
        <w:pStyle w:val="SingleTxtGC"/>
        <w:numPr>
          <w:ilvl w:val="0"/>
          <w:numId w:val="15"/>
        </w:numPr>
        <w:rPr>
          <w:rFonts w:ascii="Time New Roman" w:eastAsia="黑体" w:hAnsi="Time New Roman" w:hint="eastAsia"/>
          <w:lang w:val="zh-CN"/>
        </w:rPr>
      </w:pPr>
      <w:r w:rsidRPr="00A75CBC">
        <w:rPr>
          <w:rFonts w:ascii="Time New Roman" w:eastAsia="黑体" w:hAnsi="Time New Roman" w:hint="eastAsia"/>
          <w:lang w:val="zh-CN"/>
        </w:rPr>
        <w:t>通过和执行法律和政策促进无障碍设施和服务，其中包括社会行动战略，同时特别注意与残疾人交通需要，特别是有感觉障碍的人和社会心理和</w:t>
      </w:r>
      <w:r w:rsidR="00295BEE" w:rsidRPr="00A75CBC">
        <w:rPr>
          <w:rFonts w:ascii="Time New Roman" w:eastAsia="黑体" w:hAnsi="Time New Roman" w:hint="eastAsia"/>
          <w:lang w:val="zh-CN"/>
        </w:rPr>
        <w:t>(</w:t>
      </w:r>
      <w:r w:rsidRPr="00A75CBC">
        <w:rPr>
          <w:rFonts w:ascii="Time New Roman" w:eastAsia="黑体" w:hAnsi="Time New Roman" w:hint="eastAsia"/>
          <w:lang w:val="zh-CN"/>
        </w:rPr>
        <w:t>或</w:t>
      </w:r>
      <w:r w:rsidR="00295BEE" w:rsidRPr="00A75CBC">
        <w:rPr>
          <w:rFonts w:ascii="Time New Roman" w:eastAsia="黑体" w:hAnsi="Time New Roman" w:hint="eastAsia"/>
          <w:lang w:val="zh-CN"/>
        </w:rPr>
        <w:t>)</w:t>
      </w:r>
      <w:r w:rsidRPr="00A75CBC">
        <w:rPr>
          <w:rFonts w:ascii="Time New Roman" w:eastAsia="黑体" w:hAnsi="Time New Roman" w:hint="eastAsia"/>
          <w:lang w:val="zh-CN"/>
        </w:rPr>
        <w:t>智力残障者的需要，确保调配足够的资源，制定对不遵守行为的可执行和有效的制裁措施，拟订公共采购的强制性无障碍标准，并根据详细的数据和指标制定有具体时限和监测及强制执行机制的路线图以消除现有障碍；</w:t>
      </w:r>
    </w:p>
    <w:p w:rsidR="007E05D8" w:rsidRPr="00A75CBC" w:rsidRDefault="007E05D8" w:rsidP="00B41424">
      <w:pPr>
        <w:pStyle w:val="SingleTxtGC"/>
        <w:numPr>
          <w:ilvl w:val="0"/>
          <w:numId w:val="15"/>
        </w:numPr>
        <w:rPr>
          <w:rFonts w:ascii="Time New Roman" w:eastAsia="黑体" w:hAnsi="Time New Roman" w:hint="eastAsia"/>
          <w:lang w:val="zh-CN"/>
        </w:rPr>
      </w:pPr>
      <w:r w:rsidRPr="00A75CBC">
        <w:rPr>
          <w:rFonts w:ascii="Time New Roman" w:eastAsia="黑体" w:hAnsi="Time New Roman" w:hint="eastAsia"/>
          <w:lang w:val="zh-CN"/>
        </w:rPr>
        <w:t>制定缔约国包括处理和建立无障碍环境专门小组委员会设想的任何无障碍计划，都应确保残疾人及其代表组织的充分参与并征求他们的意见；</w:t>
      </w:r>
    </w:p>
    <w:p w:rsidR="007E05D8" w:rsidRPr="00A75CBC" w:rsidRDefault="007E05D8" w:rsidP="00B41424">
      <w:pPr>
        <w:pStyle w:val="SingleTxtGC"/>
        <w:numPr>
          <w:ilvl w:val="0"/>
          <w:numId w:val="15"/>
        </w:numPr>
        <w:rPr>
          <w:rFonts w:ascii="Time New Roman" w:eastAsia="黑体" w:hAnsi="Time New Roman" w:hint="eastAsia"/>
          <w:lang w:val="zh-CN"/>
        </w:rPr>
      </w:pPr>
      <w:r w:rsidRPr="00A75CBC">
        <w:rPr>
          <w:rFonts w:ascii="Time New Roman" w:eastAsia="黑体" w:hAnsi="Time New Roman" w:hint="eastAsia"/>
          <w:lang w:val="zh-CN"/>
        </w:rPr>
        <w:t>以《公约》第九条为指导落实《可持续发展目标》的具体目标</w:t>
      </w:r>
      <w:r w:rsidR="00295BEE" w:rsidRPr="00A75CBC">
        <w:rPr>
          <w:rFonts w:ascii="Time New Roman" w:eastAsia="黑体" w:hAnsi="Time New Roman" w:hint="eastAsia"/>
          <w:lang w:val="zh-CN"/>
        </w:rPr>
        <w:t>11</w:t>
      </w:r>
      <w:r w:rsidRPr="00A75CBC">
        <w:rPr>
          <w:rFonts w:ascii="Time New Roman" w:eastAsia="黑体" w:hAnsi="Time New Roman" w:hint="eastAsia"/>
          <w:lang w:val="zh-CN"/>
        </w:rPr>
        <w:t>.</w:t>
      </w:r>
      <w:r w:rsidR="00295BEE" w:rsidRPr="00A75CBC">
        <w:rPr>
          <w:rFonts w:ascii="Time New Roman" w:eastAsia="黑体" w:hAnsi="Time New Roman" w:hint="eastAsia"/>
          <w:lang w:val="zh-CN"/>
        </w:rPr>
        <w:t>2</w:t>
      </w:r>
      <w:r w:rsidRPr="00A75CBC">
        <w:rPr>
          <w:rFonts w:ascii="Time New Roman" w:eastAsia="黑体" w:hAnsi="Time New Roman" w:hint="eastAsia"/>
          <w:lang w:val="zh-CN"/>
        </w:rPr>
        <w:t>和</w:t>
      </w:r>
      <w:r w:rsidR="00295BEE" w:rsidRPr="00A75CBC">
        <w:rPr>
          <w:rFonts w:ascii="Time New Roman" w:eastAsia="黑体" w:hAnsi="Time New Roman" w:hint="eastAsia"/>
          <w:lang w:val="zh-CN"/>
        </w:rPr>
        <w:t>11</w:t>
      </w:r>
      <w:r w:rsidRPr="00A75CBC">
        <w:rPr>
          <w:rFonts w:ascii="Time New Roman" w:eastAsia="黑体" w:hAnsi="Time New Roman" w:hint="eastAsia"/>
          <w:lang w:val="zh-CN"/>
        </w:rPr>
        <w:t>.</w:t>
      </w:r>
      <w:r w:rsidR="00295BEE" w:rsidRPr="00A75CBC">
        <w:rPr>
          <w:rFonts w:ascii="Time New Roman" w:eastAsia="黑体" w:hAnsi="Time New Roman" w:hint="eastAsia"/>
          <w:lang w:val="zh-CN"/>
        </w:rPr>
        <w:t>7,</w:t>
      </w:r>
      <w:r w:rsidR="00A75CBC">
        <w:rPr>
          <w:rFonts w:ascii="Time New Roman" w:eastAsia="黑体" w:hAnsi="Time New Roman"/>
        </w:rPr>
        <w:t xml:space="preserve"> </w:t>
      </w:r>
      <w:r w:rsidRPr="00A75CBC">
        <w:rPr>
          <w:rFonts w:ascii="Time New Roman" w:eastAsia="黑体" w:hAnsi="Time New Roman" w:hint="eastAsia"/>
          <w:lang w:val="zh-CN"/>
        </w:rPr>
        <w:t>特别是通过扩大公共交通运输，为所有人提供安全、实惠、无障碍和</w:t>
      </w:r>
      <w:proofErr w:type="gramStart"/>
      <w:r w:rsidRPr="00A75CBC">
        <w:rPr>
          <w:rFonts w:ascii="Time New Roman" w:eastAsia="黑体" w:hAnsi="Time New Roman" w:hint="eastAsia"/>
          <w:lang w:val="zh-CN"/>
        </w:rPr>
        <w:t>可</w:t>
      </w:r>
      <w:proofErr w:type="gramEnd"/>
      <w:r w:rsidRPr="00A75CBC">
        <w:rPr>
          <w:rFonts w:ascii="Time New Roman" w:eastAsia="黑体" w:hAnsi="Time New Roman" w:hint="eastAsia"/>
          <w:lang w:val="zh-CN"/>
        </w:rPr>
        <w:t>持续的交通运输系统，尤其关注残疾人的需求，并且为所有人特别是为残疾人提供安全、包容和无障碍的绿化公共场所。</w:t>
      </w:r>
    </w:p>
    <w:p w:rsidR="007E05D8" w:rsidRPr="007E05D8" w:rsidRDefault="007E05D8" w:rsidP="007408FE">
      <w:pPr>
        <w:pStyle w:val="H23GC"/>
        <w:rPr>
          <w:lang w:val="zh-CN"/>
        </w:rPr>
      </w:pPr>
      <w:r w:rsidRPr="007E05D8">
        <w:rPr>
          <w:rFonts w:hint="eastAsia"/>
          <w:lang w:val="zh-CN"/>
        </w:rPr>
        <w:tab/>
      </w:r>
      <w:r w:rsidRPr="007E05D8">
        <w:rPr>
          <w:rFonts w:hint="eastAsia"/>
          <w:lang w:val="zh-CN"/>
        </w:rPr>
        <w:tab/>
      </w:r>
      <w:r w:rsidRPr="007E05D8">
        <w:rPr>
          <w:rFonts w:hint="eastAsia"/>
          <w:lang w:val="zh-CN"/>
        </w:rPr>
        <w:t>生命权</w:t>
      </w:r>
      <w:r w:rsidRPr="007E05D8">
        <w:rPr>
          <w:rFonts w:hint="eastAsia"/>
          <w:lang w:val="zh-CN"/>
        </w:rPr>
        <w:t>(</w:t>
      </w:r>
      <w:r w:rsidRPr="007E05D8">
        <w:rPr>
          <w:rFonts w:hint="eastAsia"/>
          <w:lang w:val="zh-CN"/>
        </w:rPr>
        <w:t>第十条</w:t>
      </w:r>
      <w:r w:rsidRPr="007E05D8">
        <w:rPr>
          <w:rFonts w:hint="eastAsia"/>
          <w:lang w:val="zh-CN"/>
        </w:rPr>
        <w:t>)</w:t>
      </w:r>
    </w:p>
    <w:p w:rsidR="007E05D8" w:rsidRPr="007E05D8" w:rsidRDefault="00295BEE" w:rsidP="00295BEE">
      <w:pPr>
        <w:pStyle w:val="SingleTxtGC"/>
        <w:rPr>
          <w:lang w:val="zh-CN"/>
        </w:rPr>
      </w:pPr>
      <w:r>
        <w:rPr>
          <w:rFonts w:hint="eastAsia"/>
          <w:lang w:val="zh-CN"/>
        </w:rPr>
        <w:t>21</w:t>
      </w:r>
      <w:r w:rsidR="007E05D8" w:rsidRPr="007E05D8">
        <w:rPr>
          <w:rFonts w:hint="eastAsia"/>
          <w:lang w:val="zh-CN"/>
        </w:rPr>
        <w:t>.</w:t>
      </w:r>
      <w:r w:rsidR="007E05D8" w:rsidRPr="007E05D8">
        <w:rPr>
          <w:rFonts w:hint="eastAsia"/>
          <w:lang w:val="zh-CN"/>
        </w:rPr>
        <w:tab/>
      </w:r>
      <w:r w:rsidR="007E05D8" w:rsidRPr="007E05D8">
        <w:rPr>
          <w:rFonts w:hint="eastAsia"/>
          <w:lang w:val="zh-CN"/>
        </w:rPr>
        <w:t>委员会关切地注意到关于</w:t>
      </w:r>
      <w:r>
        <w:rPr>
          <w:rFonts w:hint="eastAsia"/>
          <w:lang w:val="zh-CN"/>
        </w:rPr>
        <w:t>“</w:t>
      </w:r>
      <w:r w:rsidR="007E05D8" w:rsidRPr="007E05D8">
        <w:rPr>
          <w:rFonts w:hint="eastAsia"/>
          <w:lang w:val="zh-CN"/>
        </w:rPr>
        <w:t>慈爱杀害</w:t>
      </w:r>
      <w:r>
        <w:rPr>
          <w:rFonts w:hint="eastAsia"/>
          <w:lang w:val="zh-CN"/>
        </w:rPr>
        <w:t>”</w:t>
      </w:r>
      <w:r w:rsidR="007E05D8" w:rsidRPr="007E05D8">
        <w:rPr>
          <w:rFonts w:hint="eastAsia"/>
          <w:lang w:val="zh-CN"/>
        </w:rPr>
        <w:t>和</w:t>
      </w:r>
      <w:r>
        <w:rPr>
          <w:rFonts w:hint="eastAsia"/>
          <w:lang w:val="zh-CN"/>
        </w:rPr>
        <w:t>“</w:t>
      </w:r>
      <w:r w:rsidR="007E05D8" w:rsidRPr="007E05D8">
        <w:rPr>
          <w:rFonts w:hint="eastAsia"/>
          <w:lang w:val="zh-CN"/>
        </w:rPr>
        <w:t>名誉杀人</w:t>
      </w:r>
      <w:r>
        <w:rPr>
          <w:rFonts w:hint="eastAsia"/>
          <w:lang w:val="zh-CN"/>
        </w:rPr>
        <w:t>”</w:t>
      </w:r>
      <w:r w:rsidR="007E05D8" w:rsidRPr="007E05D8">
        <w:rPr>
          <w:rFonts w:hint="eastAsia"/>
          <w:lang w:val="zh-CN"/>
        </w:rPr>
        <w:t>的文化习俗的报告，特别是涉及残疾儿童可能被他们的母亲杀害的报告。</w:t>
      </w:r>
    </w:p>
    <w:p w:rsidR="007E05D8" w:rsidRPr="000761E2" w:rsidRDefault="00295BEE" w:rsidP="00295BEE">
      <w:pPr>
        <w:pStyle w:val="SingleTxtGC"/>
        <w:rPr>
          <w:rFonts w:ascii="Time New Roman" w:eastAsia="黑体" w:hAnsi="Time New Roman" w:hint="eastAsia"/>
        </w:rPr>
      </w:pPr>
      <w:r w:rsidRPr="000761E2">
        <w:rPr>
          <w:rFonts w:ascii="Time New Roman" w:eastAsia="黑体" w:hAnsi="Time New Roman" w:hint="eastAsia"/>
          <w:lang w:val="zh-CN"/>
        </w:rPr>
        <w:t>22</w:t>
      </w:r>
      <w:r w:rsidR="007E05D8" w:rsidRPr="000761E2">
        <w:rPr>
          <w:rFonts w:ascii="Time New Roman" w:eastAsia="黑体" w:hAnsi="Time New Roman" w:hint="eastAsia"/>
          <w:lang w:val="zh-CN"/>
        </w:rPr>
        <w:t>.</w:t>
      </w:r>
      <w:r w:rsidR="007E05D8" w:rsidRPr="000761E2">
        <w:rPr>
          <w:rFonts w:ascii="Time New Roman" w:eastAsia="黑体" w:hAnsi="Time New Roman" w:hint="eastAsia"/>
          <w:lang w:val="zh-CN"/>
        </w:rPr>
        <w:tab/>
      </w:r>
      <w:r w:rsidR="007E05D8" w:rsidRPr="000761E2">
        <w:rPr>
          <w:rFonts w:ascii="Time New Roman" w:eastAsia="黑体" w:hAnsi="Time New Roman" w:hint="eastAsia"/>
          <w:lang w:val="zh-CN"/>
        </w:rPr>
        <w:t>委员会强烈建议缔约国采取适当措施消除</w:t>
      </w:r>
      <w:r w:rsidRPr="000761E2">
        <w:rPr>
          <w:rFonts w:ascii="Time New Roman" w:eastAsia="黑体" w:hAnsi="Time New Roman" w:hint="eastAsia"/>
          <w:lang w:val="zh-CN"/>
        </w:rPr>
        <w:t>“</w:t>
      </w:r>
      <w:r w:rsidR="007E05D8" w:rsidRPr="000761E2">
        <w:rPr>
          <w:rFonts w:ascii="Time New Roman" w:eastAsia="黑体" w:hAnsi="Time New Roman" w:hint="eastAsia"/>
          <w:lang w:val="zh-CN"/>
        </w:rPr>
        <w:t>慈爱杀害</w:t>
      </w:r>
      <w:r w:rsidRPr="000761E2">
        <w:rPr>
          <w:rFonts w:ascii="Time New Roman" w:eastAsia="黑体" w:hAnsi="Time New Roman" w:hint="eastAsia"/>
          <w:lang w:val="zh-CN"/>
        </w:rPr>
        <w:t>”</w:t>
      </w:r>
      <w:r w:rsidR="007E05D8" w:rsidRPr="000761E2">
        <w:rPr>
          <w:rFonts w:ascii="Time New Roman" w:eastAsia="黑体" w:hAnsi="Time New Roman" w:hint="eastAsia"/>
          <w:lang w:val="zh-CN"/>
        </w:rPr>
        <w:t>和</w:t>
      </w:r>
      <w:r w:rsidRPr="000761E2">
        <w:rPr>
          <w:rFonts w:ascii="Time New Roman" w:eastAsia="黑体" w:hAnsi="Time New Roman" w:hint="eastAsia"/>
          <w:lang w:val="zh-CN"/>
        </w:rPr>
        <w:t>“</w:t>
      </w:r>
      <w:r w:rsidR="007E05D8" w:rsidRPr="000761E2">
        <w:rPr>
          <w:rFonts w:ascii="Time New Roman" w:eastAsia="黑体" w:hAnsi="Time New Roman" w:hint="eastAsia"/>
          <w:lang w:val="zh-CN"/>
        </w:rPr>
        <w:t>名誉杀人</w:t>
      </w:r>
      <w:r w:rsidRPr="000761E2">
        <w:rPr>
          <w:rFonts w:ascii="Time New Roman" w:eastAsia="黑体" w:hAnsi="Time New Roman" w:hint="eastAsia"/>
          <w:lang w:val="zh-CN"/>
        </w:rPr>
        <w:t>”</w:t>
      </w:r>
      <w:r w:rsidR="007E05D8" w:rsidRPr="000761E2">
        <w:rPr>
          <w:rFonts w:ascii="Time New Roman" w:eastAsia="黑体" w:hAnsi="Time New Roman" w:hint="eastAsia"/>
          <w:lang w:val="zh-CN"/>
        </w:rPr>
        <w:t>的习俗，特别是影响残疾儿童的此类习俗，包括采取措施解决这些儿童受到的</w:t>
      </w:r>
      <w:proofErr w:type="gramStart"/>
      <w:r w:rsidR="007E05D8" w:rsidRPr="000761E2">
        <w:rPr>
          <w:rFonts w:ascii="Time New Roman" w:eastAsia="黑体" w:hAnsi="Time New Roman" w:hint="eastAsia"/>
          <w:lang w:val="zh-CN"/>
        </w:rPr>
        <w:t>污名化</w:t>
      </w:r>
      <w:proofErr w:type="gramEnd"/>
      <w:r w:rsidR="007E05D8" w:rsidRPr="000761E2">
        <w:rPr>
          <w:rFonts w:ascii="Time New Roman" w:eastAsia="黑体" w:hAnsi="Time New Roman" w:hint="eastAsia"/>
          <w:lang w:val="zh-CN"/>
        </w:rPr>
        <w:t>和歧视，以重申残疾儿童在家庭和整个社会中的价值和尊严。</w:t>
      </w:r>
    </w:p>
    <w:p w:rsidR="007E05D8" w:rsidRPr="007E05D8" w:rsidRDefault="007E05D8" w:rsidP="007408FE">
      <w:pPr>
        <w:pStyle w:val="H23GC"/>
        <w:rPr>
          <w:lang w:val="zh-CN"/>
        </w:rPr>
      </w:pPr>
      <w:r w:rsidRPr="007E05D8">
        <w:rPr>
          <w:rFonts w:hint="eastAsia"/>
          <w:lang w:val="zh-CN"/>
        </w:rPr>
        <w:tab/>
      </w:r>
      <w:r w:rsidRPr="007E05D8">
        <w:rPr>
          <w:rFonts w:hint="eastAsia"/>
          <w:lang w:val="zh-CN"/>
        </w:rPr>
        <w:tab/>
      </w:r>
      <w:r w:rsidRPr="007E05D8">
        <w:rPr>
          <w:rFonts w:hint="eastAsia"/>
          <w:lang w:val="zh-CN"/>
        </w:rPr>
        <w:t>危难情况和人道主义紧急情况</w:t>
      </w:r>
      <w:r w:rsidR="00295BEE">
        <w:rPr>
          <w:rFonts w:hint="eastAsia"/>
          <w:lang w:val="zh-CN"/>
        </w:rPr>
        <w:t>(</w:t>
      </w:r>
      <w:r w:rsidRPr="007E05D8">
        <w:rPr>
          <w:rFonts w:hint="eastAsia"/>
          <w:lang w:val="zh-CN"/>
        </w:rPr>
        <w:t>第十一条</w:t>
      </w:r>
      <w:r w:rsidR="00295BEE">
        <w:rPr>
          <w:rFonts w:hint="eastAsia"/>
          <w:lang w:val="zh-CN"/>
        </w:rPr>
        <w:t>)</w:t>
      </w:r>
    </w:p>
    <w:p w:rsidR="007E05D8" w:rsidRPr="007E05D8" w:rsidRDefault="00295BEE" w:rsidP="00295BEE">
      <w:pPr>
        <w:pStyle w:val="SingleTxtGC"/>
        <w:rPr>
          <w:lang w:val="zh-CN"/>
        </w:rPr>
      </w:pPr>
      <w:r>
        <w:rPr>
          <w:rFonts w:hint="eastAsia"/>
          <w:lang w:val="zh-CN"/>
        </w:rPr>
        <w:t>23</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w:t>
      </w:r>
      <w:r w:rsidR="007E05D8" w:rsidRPr="007E05D8">
        <w:rPr>
          <w:rFonts w:hint="eastAsia"/>
          <w:lang w:val="zh-CN"/>
        </w:rPr>
        <w:t>"</w:t>
      </w:r>
      <w:r w:rsidR="007E05D8" w:rsidRPr="007E05D8">
        <w:rPr>
          <w:rFonts w:hint="eastAsia"/>
          <w:lang w:val="zh-CN"/>
        </w:rPr>
        <w:t>国家紧急情况管理系统计划</w:t>
      </w:r>
      <w:r>
        <w:rPr>
          <w:rFonts w:hint="eastAsia"/>
          <w:lang w:val="zh-CN"/>
        </w:rPr>
        <w:t>“</w:t>
      </w:r>
      <w:r w:rsidR="007E05D8" w:rsidRPr="007E05D8">
        <w:rPr>
          <w:rFonts w:hint="eastAsia"/>
          <w:lang w:val="zh-CN"/>
        </w:rPr>
        <w:t>并未充分纳入残疾人。委员会还感到关切的是，缺乏资料说明如何为残疾人提供人道主义援助，包括与紧急情况有关的信息及关于疏散系统、运输和庇护所的信息。</w:t>
      </w:r>
    </w:p>
    <w:p w:rsidR="007E05D8" w:rsidRPr="000761E2" w:rsidRDefault="00295BEE" w:rsidP="000175FE">
      <w:pPr>
        <w:pStyle w:val="SingleTxtGC"/>
        <w:rPr>
          <w:rFonts w:ascii="Time New Roman" w:eastAsia="黑体" w:hAnsi="Time New Roman" w:hint="eastAsia"/>
          <w:lang w:val="zh-CN"/>
        </w:rPr>
      </w:pPr>
      <w:r w:rsidRPr="000761E2">
        <w:rPr>
          <w:rFonts w:ascii="Time New Roman" w:eastAsia="黑体" w:hAnsi="Time New Roman" w:hint="eastAsia"/>
          <w:lang w:val="zh-CN"/>
        </w:rPr>
        <w:t>24</w:t>
      </w:r>
      <w:r w:rsidR="007E05D8" w:rsidRPr="000761E2">
        <w:rPr>
          <w:rFonts w:ascii="Time New Roman" w:eastAsia="黑体" w:hAnsi="Time New Roman" w:hint="eastAsia"/>
          <w:lang w:val="zh-CN"/>
        </w:rPr>
        <w:t>.</w:t>
      </w:r>
      <w:r w:rsidR="007E05D8" w:rsidRPr="000761E2">
        <w:rPr>
          <w:rFonts w:ascii="Time New Roman" w:eastAsia="黑体" w:hAnsi="Time New Roman" w:hint="eastAsia"/>
          <w:lang w:val="zh-CN"/>
        </w:rPr>
        <w:tab/>
      </w:r>
      <w:r w:rsidR="007E05D8" w:rsidRPr="000761E2">
        <w:rPr>
          <w:rFonts w:ascii="Time New Roman" w:eastAsia="黑体" w:hAnsi="Time New Roman" w:hint="eastAsia"/>
          <w:lang w:val="zh-CN"/>
        </w:rPr>
        <w:t>委员会建议缔约国确保残疾人能够通过其代表组织融入和参与国家应急管理系统计划的制定，并按照《</w:t>
      </w:r>
      <w:r w:rsidRPr="000761E2">
        <w:rPr>
          <w:rFonts w:ascii="Time New Roman" w:eastAsia="黑体" w:hAnsi="Time New Roman" w:hint="eastAsia"/>
          <w:lang w:val="zh-CN"/>
        </w:rPr>
        <w:t>2</w:t>
      </w:r>
      <w:r w:rsidR="007E05D8" w:rsidRPr="000761E2">
        <w:rPr>
          <w:rFonts w:ascii="Time New Roman" w:eastAsia="黑体" w:hAnsi="Time New Roman" w:hint="eastAsia"/>
          <w:lang w:val="zh-CN"/>
        </w:rPr>
        <w:t>0</w:t>
      </w:r>
      <w:r w:rsidRPr="000761E2">
        <w:rPr>
          <w:rFonts w:ascii="Time New Roman" w:eastAsia="黑体" w:hAnsi="Time New Roman" w:hint="eastAsia"/>
          <w:lang w:val="zh-CN"/>
        </w:rPr>
        <w:t>15</w:t>
      </w:r>
      <w:r w:rsidR="000175FE" w:rsidRPr="000761E2">
        <w:rPr>
          <w:rFonts w:ascii="Time New Roman" w:eastAsia="黑体" w:hAnsi="Time New Roman" w:hint="eastAsia"/>
          <w:lang w:val="zh-CN"/>
        </w:rPr>
        <w:t>-</w:t>
      </w:r>
      <w:r w:rsidRPr="000761E2">
        <w:rPr>
          <w:rFonts w:ascii="Time New Roman" w:eastAsia="黑体" w:hAnsi="Time New Roman" w:hint="eastAsia"/>
          <w:lang w:val="zh-CN"/>
        </w:rPr>
        <w:t>2</w:t>
      </w:r>
      <w:r w:rsidR="007E05D8" w:rsidRPr="000761E2">
        <w:rPr>
          <w:rFonts w:ascii="Time New Roman" w:eastAsia="黑体" w:hAnsi="Time New Roman" w:hint="eastAsia"/>
          <w:lang w:val="zh-CN"/>
        </w:rPr>
        <w:t>0</w:t>
      </w:r>
      <w:r w:rsidRPr="000761E2">
        <w:rPr>
          <w:rFonts w:ascii="Time New Roman" w:eastAsia="黑体" w:hAnsi="Time New Roman" w:hint="eastAsia"/>
          <w:lang w:val="zh-CN"/>
        </w:rPr>
        <w:t>3</w:t>
      </w:r>
      <w:r w:rsidR="007E05D8" w:rsidRPr="000761E2">
        <w:rPr>
          <w:rFonts w:ascii="Time New Roman" w:eastAsia="黑体" w:hAnsi="Time New Roman" w:hint="eastAsia"/>
          <w:lang w:val="zh-CN"/>
        </w:rPr>
        <w:t>0</w:t>
      </w:r>
      <w:r w:rsidR="007E05D8" w:rsidRPr="000761E2">
        <w:rPr>
          <w:rFonts w:ascii="Time New Roman" w:eastAsia="黑体" w:hAnsi="Time New Roman" w:hint="eastAsia"/>
          <w:lang w:val="zh-CN"/>
        </w:rPr>
        <w:t>年仙台减少灾害风险框架》通过和实施一项全面的紧急情况和减少灾害风险战略，在各种危难情况下充分包容和便利残疾人。委员会还建议缔约国采取措施，确保以无障碍形式为残疾人，特别是妇女和儿童，为患有社会心理和</w:t>
      </w:r>
      <w:r w:rsidRPr="000761E2">
        <w:rPr>
          <w:rFonts w:ascii="Time New Roman" w:eastAsia="黑体" w:hAnsi="Time New Roman" w:hint="eastAsia"/>
          <w:lang w:val="zh-CN"/>
        </w:rPr>
        <w:t>(</w:t>
      </w:r>
      <w:r w:rsidR="007E05D8" w:rsidRPr="000761E2">
        <w:rPr>
          <w:rFonts w:ascii="Time New Roman" w:eastAsia="黑体" w:hAnsi="Time New Roman" w:hint="eastAsia"/>
          <w:lang w:val="zh-CN"/>
        </w:rPr>
        <w:t>或</w:t>
      </w:r>
      <w:r w:rsidRPr="000761E2">
        <w:rPr>
          <w:rFonts w:ascii="Time New Roman" w:eastAsia="黑体" w:hAnsi="Time New Roman" w:hint="eastAsia"/>
          <w:lang w:val="zh-CN"/>
        </w:rPr>
        <w:t>)</w:t>
      </w:r>
      <w:r w:rsidR="007E05D8" w:rsidRPr="000761E2">
        <w:rPr>
          <w:rFonts w:ascii="Time New Roman" w:eastAsia="黑体" w:hAnsi="Time New Roman" w:hint="eastAsia"/>
          <w:lang w:val="zh-CN"/>
        </w:rPr>
        <w:t>智力残障和聋人提供信息，说明人道主义援助对残疾人的无障碍性和包容性，包括与紧急情况有关的信息，并说明疏散系统、运输和庇护所。</w:t>
      </w:r>
    </w:p>
    <w:p w:rsidR="007E05D8" w:rsidRPr="007E05D8" w:rsidRDefault="007E05D8" w:rsidP="007408FE">
      <w:pPr>
        <w:pStyle w:val="H23GC"/>
        <w:rPr>
          <w:lang w:val="zh-CN"/>
        </w:rPr>
      </w:pPr>
      <w:r w:rsidRPr="007E05D8">
        <w:rPr>
          <w:rFonts w:hint="eastAsia"/>
          <w:lang w:val="zh-CN"/>
        </w:rPr>
        <w:tab/>
      </w:r>
      <w:r w:rsidRPr="007E05D8">
        <w:rPr>
          <w:rFonts w:hint="eastAsia"/>
          <w:lang w:val="zh-CN"/>
        </w:rPr>
        <w:tab/>
      </w:r>
      <w:r w:rsidRPr="007E05D8">
        <w:rPr>
          <w:rFonts w:hint="eastAsia"/>
          <w:lang w:val="zh-CN"/>
        </w:rPr>
        <w:t>在法律面前获得平等承认</w:t>
      </w:r>
      <w:r w:rsidR="00295BEE">
        <w:rPr>
          <w:rFonts w:hint="eastAsia"/>
          <w:lang w:val="zh-CN"/>
        </w:rPr>
        <w:t>(</w:t>
      </w:r>
      <w:r w:rsidRPr="007E05D8">
        <w:rPr>
          <w:rFonts w:hint="eastAsia"/>
          <w:lang w:val="zh-CN"/>
        </w:rPr>
        <w:t>第十二条</w:t>
      </w:r>
      <w:r w:rsidR="00295BEE">
        <w:rPr>
          <w:rFonts w:hint="eastAsia"/>
          <w:lang w:val="zh-CN"/>
        </w:rPr>
        <w:t>)</w:t>
      </w:r>
    </w:p>
    <w:p w:rsidR="007E05D8" w:rsidRPr="007E05D8" w:rsidRDefault="00295BEE" w:rsidP="00295BEE">
      <w:pPr>
        <w:pStyle w:val="SingleTxtGC"/>
        <w:rPr>
          <w:lang w:val="zh-CN"/>
        </w:rPr>
      </w:pPr>
      <w:r>
        <w:rPr>
          <w:rFonts w:hint="eastAsia"/>
          <w:lang w:val="zh-CN"/>
        </w:rPr>
        <w:t>25</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w:t>
      </w:r>
    </w:p>
    <w:p w:rsidR="007E05D8" w:rsidRPr="007E05D8" w:rsidRDefault="007E05D8" w:rsidP="00B41424">
      <w:pPr>
        <w:pStyle w:val="SingleTxtGC"/>
        <w:numPr>
          <w:ilvl w:val="0"/>
          <w:numId w:val="16"/>
        </w:numPr>
        <w:rPr>
          <w:lang w:val="zh-CN"/>
        </w:rPr>
      </w:pPr>
      <w:r w:rsidRPr="007E05D8">
        <w:rPr>
          <w:rFonts w:hint="eastAsia"/>
          <w:lang w:val="zh-CN"/>
        </w:rPr>
        <w:t>各种国家法律剥夺了残疾人特别是智力和</w:t>
      </w:r>
      <w:r w:rsidR="00295BEE">
        <w:rPr>
          <w:rFonts w:hint="eastAsia"/>
          <w:lang w:val="zh-CN"/>
        </w:rPr>
        <w:t>(</w:t>
      </w:r>
      <w:r w:rsidRPr="007E05D8">
        <w:rPr>
          <w:rFonts w:hint="eastAsia"/>
          <w:lang w:val="zh-CN"/>
        </w:rPr>
        <w:t>或</w:t>
      </w:r>
      <w:r w:rsidR="00295BEE">
        <w:rPr>
          <w:rFonts w:hint="eastAsia"/>
          <w:lang w:val="zh-CN"/>
        </w:rPr>
        <w:t>)</w:t>
      </w:r>
      <w:r w:rsidRPr="007E05D8">
        <w:rPr>
          <w:rFonts w:hint="eastAsia"/>
          <w:lang w:val="zh-CN"/>
        </w:rPr>
        <w:t>社会心理残疾人的法律行为能力，这违反了《公约》第十二条；</w:t>
      </w:r>
    </w:p>
    <w:p w:rsidR="007E05D8" w:rsidRPr="007E05D8" w:rsidRDefault="007E05D8" w:rsidP="00B41424">
      <w:pPr>
        <w:pStyle w:val="SingleTxtGC"/>
        <w:numPr>
          <w:ilvl w:val="0"/>
          <w:numId w:val="16"/>
        </w:numPr>
        <w:rPr>
          <w:lang w:val="zh-CN"/>
        </w:rPr>
      </w:pPr>
      <w:r w:rsidRPr="007E05D8">
        <w:rPr>
          <w:rFonts w:hint="eastAsia"/>
          <w:lang w:val="zh-CN"/>
        </w:rPr>
        <w:t>缺乏按年龄、性别和残疾类型分列的受监护人数据。</w:t>
      </w:r>
    </w:p>
    <w:p w:rsidR="007E05D8" w:rsidRPr="007A75CA" w:rsidRDefault="00295BEE" w:rsidP="00295BEE">
      <w:pPr>
        <w:pStyle w:val="SingleTxtGC"/>
        <w:rPr>
          <w:rFonts w:ascii="Time New Roman" w:eastAsia="黑体" w:hAnsi="Time New Roman" w:hint="eastAsia"/>
          <w:lang w:val="zh-CN"/>
        </w:rPr>
      </w:pPr>
      <w:r w:rsidRPr="007A75CA">
        <w:rPr>
          <w:rFonts w:ascii="Time New Roman" w:eastAsia="黑体" w:hAnsi="Time New Roman" w:hint="eastAsia"/>
          <w:lang w:val="zh-CN"/>
        </w:rPr>
        <w:t>26</w:t>
      </w:r>
      <w:r w:rsidR="007E05D8" w:rsidRPr="007A75CA">
        <w:rPr>
          <w:rFonts w:ascii="Time New Roman" w:eastAsia="黑体" w:hAnsi="Time New Roman" w:hint="eastAsia"/>
          <w:lang w:val="zh-CN"/>
        </w:rPr>
        <w:t>.</w:t>
      </w:r>
      <w:r w:rsidR="007E05D8" w:rsidRPr="007A75CA">
        <w:rPr>
          <w:rFonts w:ascii="Time New Roman" w:eastAsia="黑体" w:hAnsi="Time New Roman" w:hint="eastAsia"/>
          <w:lang w:val="zh-CN"/>
        </w:rPr>
        <w:tab/>
      </w:r>
      <w:r w:rsidR="007E05D8" w:rsidRPr="007A75CA">
        <w:rPr>
          <w:rFonts w:ascii="Time New Roman" w:eastAsia="黑体" w:hAnsi="Time New Roman" w:hint="eastAsia"/>
          <w:lang w:val="zh-CN"/>
        </w:rPr>
        <w:t>委员会建议缔约国：</w:t>
      </w:r>
    </w:p>
    <w:p w:rsidR="007E05D8" w:rsidRPr="00097657" w:rsidRDefault="007E05D8" w:rsidP="00B41424">
      <w:pPr>
        <w:pStyle w:val="SingleTxtGC"/>
        <w:numPr>
          <w:ilvl w:val="0"/>
          <w:numId w:val="17"/>
        </w:numPr>
        <w:rPr>
          <w:rFonts w:ascii="Time New Roman" w:eastAsia="黑体" w:hAnsi="Time New Roman" w:hint="eastAsia"/>
          <w:lang w:val="zh-CN"/>
        </w:rPr>
      </w:pPr>
      <w:r w:rsidRPr="00097657">
        <w:rPr>
          <w:rFonts w:ascii="Time New Roman" w:eastAsia="黑体" w:hAnsi="Time New Roman" w:hint="eastAsia"/>
          <w:lang w:val="zh-CN"/>
        </w:rPr>
        <w:t>按照委员会关于在法律面前获得平等承认的第</w:t>
      </w:r>
      <w:r w:rsidR="00295BEE" w:rsidRPr="00097657">
        <w:rPr>
          <w:rFonts w:ascii="Time New Roman" w:eastAsia="黑体" w:hAnsi="Time New Roman" w:hint="eastAsia"/>
          <w:lang w:val="zh-CN"/>
        </w:rPr>
        <w:t>1</w:t>
      </w:r>
      <w:r w:rsidRPr="00097657">
        <w:rPr>
          <w:rFonts w:ascii="Time New Roman" w:eastAsia="黑体" w:hAnsi="Time New Roman" w:hint="eastAsia"/>
          <w:lang w:val="zh-CN"/>
        </w:rPr>
        <w:t>号一般性意见</w:t>
      </w:r>
      <w:r w:rsidR="00295BEE" w:rsidRPr="00097657">
        <w:rPr>
          <w:rFonts w:ascii="Time New Roman" w:eastAsia="黑体" w:hAnsi="Time New Roman" w:hint="eastAsia"/>
          <w:lang w:val="zh-CN"/>
        </w:rPr>
        <w:t>(2</w:t>
      </w:r>
      <w:r w:rsidRPr="00097657">
        <w:rPr>
          <w:rFonts w:ascii="Time New Roman" w:eastAsia="黑体" w:hAnsi="Time New Roman" w:hint="eastAsia"/>
          <w:lang w:val="zh-CN"/>
        </w:rPr>
        <w:t>0</w:t>
      </w:r>
      <w:r w:rsidR="00295BEE" w:rsidRPr="00097657">
        <w:rPr>
          <w:rFonts w:ascii="Time New Roman" w:eastAsia="黑体" w:hAnsi="Time New Roman" w:hint="eastAsia"/>
          <w:lang w:val="zh-CN"/>
        </w:rPr>
        <w:t>14</w:t>
      </w:r>
      <w:r w:rsidRPr="00097657">
        <w:rPr>
          <w:rFonts w:ascii="Time New Roman" w:eastAsia="黑体" w:hAnsi="Time New Roman" w:hint="eastAsia"/>
          <w:lang w:val="zh-CN"/>
        </w:rPr>
        <w:t>年</w:t>
      </w:r>
      <w:r w:rsidR="00295BEE" w:rsidRPr="00097657">
        <w:rPr>
          <w:rFonts w:ascii="Time New Roman" w:eastAsia="黑体" w:hAnsi="Time New Roman" w:hint="eastAsia"/>
          <w:lang w:val="zh-CN"/>
        </w:rPr>
        <w:t>)</w:t>
      </w:r>
      <w:r w:rsidRPr="00097657">
        <w:rPr>
          <w:rFonts w:ascii="Time New Roman" w:eastAsia="黑体" w:hAnsi="Time New Roman" w:hint="eastAsia"/>
          <w:lang w:val="zh-CN"/>
        </w:rPr>
        <w:t>修正立法，特别是</w:t>
      </w:r>
      <w:r w:rsidR="00295BEE" w:rsidRPr="00097657">
        <w:rPr>
          <w:rFonts w:ascii="Time New Roman" w:eastAsia="黑体" w:hAnsi="Time New Roman" w:hint="eastAsia"/>
          <w:lang w:val="zh-CN"/>
        </w:rPr>
        <w:t>2</w:t>
      </w:r>
      <w:r w:rsidRPr="00097657">
        <w:rPr>
          <w:rFonts w:ascii="Time New Roman" w:eastAsia="黑体" w:hAnsi="Time New Roman" w:hint="eastAsia"/>
          <w:lang w:val="zh-CN"/>
        </w:rPr>
        <w:t>0</w:t>
      </w:r>
      <w:r w:rsidR="00295BEE" w:rsidRPr="00097657">
        <w:rPr>
          <w:rFonts w:ascii="Time New Roman" w:eastAsia="黑体" w:hAnsi="Time New Roman" w:hint="eastAsia"/>
          <w:lang w:val="zh-CN"/>
        </w:rPr>
        <w:t>13</w:t>
      </w:r>
      <w:r w:rsidRPr="00097657">
        <w:rPr>
          <w:rFonts w:ascii="Time New Roman" w:eastAsia="黑体" w:hAnsi="Time New Roman" w:hint="eastAsia"/>
          <w:lang w:val="zh-CN"/>
        </w:rPr>
        <w:t>年《民法》第</w:t>
      </w:r>
      <w:r w:rsidR="00295BEE" w:rsidRPr="00097657">
        <w:rPr>
          <w:rFonts w:ascii="Time New Roman" w:eastAsia="黑体" w:hAnsi="Time New Roman" w:hint="eastAsia"/>
          <w:lang w:val="zh-CN"/>
        </w:rPr>
        <w:t>41</w:t>
      </w:r>
      <w:r w:rsidRPr="00097657">
        <w:rPr>
          <w:rFonts w:ascii="Time New Roman" w:eastAsia="黑体" w:hAnsi="Time New Roman" w:hint="eastAsia"/>
          <w:lang w:val="zh-CN"/>
        </w:rPr>
        <w:t>、第</w:t>
      </w:r>
      <w:r w:rsidR="00295BEE" w:rsidRPr="00097657">
        <w:rPr>
          <w:rFonts w:ascii="Time New Roman" w:eastAsia="黑体" w:hAnsi="Time New Roman" w:hint="eastAsia"/>
          <w:lang w:val="zh-CN"/>
        </w:rPr>
        <w:t>42</w:t>
      </w:r>
      <w:r w:rsidRPr="00097657">
        <w:rPr>
          <w:rFonts w:ascii="Time New Roman" w:eastAsia="黑体" w:hAnsi="Time New Roman" w:hint="eastAsia"/>
          <w:lang w:val="zh-CN"/>
        </w:rPr>
        <w:t>和第</w:t>
      </w:r>
      <w:r w:rsidR="00295BEE" w:rsidRPr="00097657">
        <w:rPr>
          <w:rFonts w:ascii="Time New Roman" w:eastAsia="黑体" w:hAnsi="Time New Roman" w:hint="eastAsia"/>
          <w:lang w:val="zh-CN"/>
        </w:rPr>
        <w:t>44</w:t>
      </w:r>
      <w:r w:rsidRPr="00097657">
        <w:rPr>
          <w:rFonts w:ascii="Time New Roman" w:eastAsia="黑体" w:hAnsi="Time New Roman" w:hint="eastAsia"/>
          <w:lang w:val="zh-CN"/>
        </w:rPr>
        <w:t>条，以便在与其他人平等的基础上承认残疾人的完全法律行为能力，并采用在生活的各个领域尊重残疾人自主性、意愿和喜好的协助决定机制；</w:t>
      </w:r>
    </w:p>
    <w:p w:rsidR="007E05D8" w:rsidRPr="00097657" w:rsidRDefault="007E05D8" w:rsidP="00B41424">
      <w:pPr>
        <w:pStyle w:val="SingleTxtGC"/>
        <w:numPr>
          <w:ilvl w:val="0"/>
          <w:numId w:val="17"/>
        </w:numPr>
        <w:rPr>
          <w:rFonts w:ascii="Time New Roman" w:eastAsia="黑体" w:hAnsi="Time New Roman" w:hint="eastAsia"/>
          <w:lang w:val="zh-CN"/>
        </w:rPr>
      </w:pPr>
      <w:r w:rsidRPr="00097657">
        <w:rPr>
          <w:rFonts w:ascii="Time New Roman" w:eastAsia="黑体" w:hAnsi="Time New Roman" w:hint="eastAsia"/>
          <w:lang w:val="zh-CN"/>
        </w:rPr>
        <w:t>与残疾人组织协商，为残疾人及其家庭和社区成员、司法机构和立法机构建立关于协助决定方式和残疾人法律行为能力的提高认识方案；</w:t>
      </w:r>
    </w:p>
    <w:p w:rsidR="007E05D8" w:rsidRPr="00097657" w:rsidRDefault="007E05D8" w:rsidP="00B41424">
      <w:pPr>
        <w:pStyle w:val="SingleTxtGC"/>
        <w:numPr>
          <w:ilvl w:val="0"/>
          <w:numId w:val="17"/>
        </w:numPr>
        <w:rPr>
          <w:rFonts w:ascii="Time New Roman" w:eastAsia="黑体" w:hAnsi="Time New Roman" w:hint="eastAsia"/>
          <w:lang w:val="zh-CN"/>
        </w:rPr>
      </w:pPr>
      <w:r w:rsidRPr="00097657">
        <w:rPr>
          <w:rFonts w:ascii="Time New Roman" w:eastAsia="黑体" w:hAnsi="Time New Roman" w:hint="eastAsia"/>
          <w:lang w:val="zh-CN"/>
        </w:rPr>
        <w:t>采取措施，加强有关受监护人的数据收集工作，并按年龄、性别和残疾类型分门别类。</w:t>
      </w:r>
    </w:p>
    <w:p w:rsidR="007E05D8" w:rsidRPr="007E05D8" w:rsidRDefault="007E05D8" w:rsidP="007408FE">
      <w:pPr>
        <w:pStyle w:val="H23GC"/>
        <w:rPr>
          <w:lang w:val="zh-CN"/>
        </w:rPr>
      </w:pPr>
      <w:r w:rsidRPr="007E05D8">
        <w:rPr>
          <w:rFonts w:hint="eastAsia"/>
          <w:lang w:val="zh-CN"/>
        </w:rPr>
        <w:tab/>
      </w:r>
      <w:r w:rsidRPr="007E05D8">
        <w:rPr>
          <w:rFonts w:hint="eastAsia"/>
          <w:lang w:val="zh-CN"/>
        </w:rPr>
        <w:tab/>
      </w:r>
      <w:r w:rsidRPr="007E05D8">
        <w:rPr>
          <w:rFonts w:hint="eastAsia"/>
          <w:lang w:val="zh-CN"/>
        </w:rPr>
        <w:t>获得司法保护</w:t>
      </w:r>
      <w:r w:rsidRPr="007E05D8">
        <w:rPr>
          <w:rFonts w:hint="eastAsia"/>
          <w:lang w:val="zh-CN"/>
        </w:rPr>
        <w:t>(</w:t>
      </w:r>
      <w:r w:rsidRPr="007E05D8">
        <w:rPr>
          <w:rFonts w:hint="eastAsia"/>
          <w:lang w:val="zh-CN"/>
        </w:rPr>
        <w:t>第十三条</w:t>
      </w:r>
      <w:r w:rsidRPr="007E05D8">
        <w:rPr>
          <w:rFonts w:hint="eastAsia"/>
          <w:lang w:val="zh-CN"/>
        </w:rPr>
        <w:t>)</w:t>
      </w:r>
    </w:p>
    <w:p w:rsidR="007E05D8" w:rsidRPr="007E05D8" w:rsidRDefault="00295BEE" w:rsidP="00295BEE">
      <w:pPr>
        <w:pStyle w:val="SingleTxtGC"/>
        <w:rPr>
          <w:lang w:val="zh-CN"/>
        </w:rPr>
      </w:pPr>
      <w:r>
        <w:rPr>
          <w:rFonts w:hint="eastAsia"/>
          <w:lang w:val="zh-CN"/>
        </w:rPr>
        <w:t>27</w:t>
      </w:r>
      <w:r w:rsidR="007E05D8" w:rsidRPr="007E05D8">
        <w:rPr>
          <w:rFonts w:hint="eastAsia"/>
          <w:lang w:val="zh-CN"/>
        </w:rPr>
        <w:t>.</w:t>
      </w:r>
      <w:r w:rsidR="007E05D8" w:rsidRPr="007E05D8">
        <w:rPr>
          <w:rFonts w:hint="eastAsia"/>
          <w:lang w:val="zh-CN"/>
        </w:rPr>
        <w:tab/>
      </w:r>
      <w:r w:rsidR="007E05D8" w:rsidRPr="007E05D8">
        <w:rPr>
          <w:rFonts w:hint="eastAsia"/>
          <w:lang w:val="zh-CN"/>
        </w:rPr>
        <w:t>委员会对以下方面表示关切：</w:t>
      </w:r>
    </w:p>
    <w:p w:rsidR="007E05D8" w:rsidRPr="007E05D8" w:rsidRDefault="007E05D8" w:rsidP="00B41424">
      <w:pPr>
        <w:pStyle w:val="SingleTxtGC"/>
        <w:numPr>
          <w:ilvl w:val="0"/>
          <w:numId w:val="18"/>
        </w:numPr>
        <w:rPr>
          <w:lang w:val="zh-CN"/>
        </w:rPr>
      </w:pPr>
      <w:r w:rsidRPr="007E05D8">
        <w:rPr>
          <w:rFonts w:hint="eastAsia"/>
          <w:lang w:val="zh-CN"/>
        </w:rPr>
        <w:t>阻碍残疾人获得司法救助的障碍，原因司法和执法部门是对残疾问题的认识不足，以及缺乏实质性的程序便利，包括司法系统内缺乏无障碍便利；</w:t>
      </w:r>
    </w:p>
    <w:p w:rsidR="007E05D8" w:rsidRPr="007E05D8" w:rsidRDefault="007E05D8" w:rsidP="00B41424">
      <w:pPr>
        <w:pStyle w:val="SingleTxtGC"/>
        <w:numPr>
          <w:ilvl w:val="0"/>
          <w:numId w:val="18"/>
        </w:numPr>
        <w:rPr>
          <w:lang w:val="zh-CN"/>
        </w:rPr>
      </w:pPr>
      <w:r w:rsidRPr="007E05D8">
        <w:rPr>
          <w:rFonts w:hint="eastAsia"/>
          <w:lang w:val="zh-CN"/>
        </w:rPr>
        <w:t>缺少在行政和司法诉讼中为失聪者提供翻译的训练有素的专业和注册手语译员，也没有便利失明者及智力和</w:t>
      </w:r>
      <w:r w:rsidR="00295BEE">
        <w:rPr>
          <w:rFonts w:hint="eastAsia"/>
          <w:lang w:val="zh-CN"/>
        </w:rPr>
        <w:t>(</w:t>
      </w:r>
      <w:r w:rsidRPr="007E05D8">
        <w:rPr>
          <w:rFonts w:hint="eastAsia"/>
          <w:lang w:val="zh-CN"/>
        </w:rPr>
        <w:t>或</w:t>
      </w:r>
      <w:r w:rsidR="00295BEE">
        <w:rPr>
          <w:rFonts w:hint="eastAsia"/>
          <w:lang w:val="zh-CN"/>
        </w:rPr>
        <w:t>)</w:t>
      </w:r>
      <w:r w:rsidRPr="007E05D8">
        <w:rPr>
          <w:rFonts w:hint="eastAsia"/>
          <w:lang w:val="zh-CN"/>
        </w:rPr>
        <w:t>社会心理残障者参与诉讼的无障碍格式文件。</w:t>
      </w:r>
    </w:p>
    <w:p w:rsidR="007E05D8" w:rsidRPr="00097657" w:rsidRDefault="00295BEE" w:rsidP="00295BEE">
      <w:pPr>
        <w:pStyle w:val="SingleTxtGC"/>
        <w:rPr>
          <w:rFonts w:ascii="Time New Roman" w:eastAsia="黑体" w:hAnsi="Time New Roman" w:hint="eastAsia"/>
          <w:lang w:val="zh-CN"/>
        </w:rPr>
      </w:pPr>
      <w:r w:rsidRPr="00097657">
        <w:rPr>
          <w:rFonts w:ascii="Time New Roman" w:eastAsia="黑体" w:hAnsi="Time New Roman" w:hint="eastAsia"/>
          <w:lang w:val="zh-CN"/>
        </w:rPr>
        <w:t>28</w:t>
      </w:r>
      <w:r w:rsidR="007E05D8" w:rsidRPr="00097657">
        <w:rPr>
          <w:rFonts w:ascii="Time New Roman" w:eastAsia="黑体" w:hAnsi="Time New Roman" w:hint="eastAsia"/>
          <w:lang w:val="zh-CN"/>
        </w:rPr>
        <w:t>.</w:t>
      </w:r>
      <w:r w:rsidR="007E05D8" w:rsidRPr="00097657">
        <w:rPr>
          <w:rFonts w:ascii="Time New Roman" w:eastAsia="黑体" w:hAnsi="Time New Roman" w:hint="eastAsia"/>
          <w:lang w:val="zh-CN"/>
        </w:rPr>
        <w:tab/>
      </w:r>
      <w:r w:rsidR="007E05D8" w:rsidRPr="00097657">
        <w:rPr>
          <w:rFonts w:ascii="Time New Roman" w:eastAsia="黑体" w:hAnsi="Time New Roman" w:hint="eastAsia"/>
          <w:lang w:val="zh-CN"/>
        </w:rPr>
        <w:t>委员会建议缔约国考虑到《公约》第十三条和《可持续发展目标》的具体目标</w:t>
      </w:r>
      <w:r w:rsidRPr="00097657">
        <w:rPr>
          <w:rFonts w:ascii="Time New Roman" w:eastAsia="黑体" w:hAnsi="Time New Roman" w:hint="eastAsia"/>
          <w:lang w:val="zh-CN"/>
        </w:rPr>
        <w:t>16</w:t>
      </w:r>
      <w:r w:rsidR="007E05D8" w:rsidRPr="00097657">
        <w:rPr>
          <w:rFonts w:ascii="Time New Roman" w:eastAsia="黑体" w:hAnsi="Time New Roman" w:hint="eastAsia"/>
          <w:lang w:val="zh-CN"/>
        </w:rPr>
        <w:t>.</w:t>
      </w:r>
      <w:r w:rsidRPr="00097657">
        <w:rPr>
          <w:rFonts w:ascii="Time New Roman" w:eastAsia="黑体" w:hAnsi="Time New Roman" w:hint="eastAsia"/>
          <w:lang w:val="zh-CN"/>
        </w:rPr>
        <w:t>3:</w:t>
      </w:r>
    </w:p>
    <w:p w:rsidR="007E05D8" w:rsidRPr="00097657" w:rsidRDefault="007E05D8" w:rsidP="00B41424">
      <w:pPr>
        <w:pStyle w:val="SingleTxtGC"/>
        <w:numPr>
          <w:ilvl w:val="0"/>
          <w:numId w:val="19"/>
        </w:numPr>
        <w:rPr>
          <w:rFonts w:ascii="Time New Roman" w:eastAsia="黑体" w:hAnsi="Time New Roman" w:hint="eastAsia"/>
          <w:lang w:val="zh-CN"/>
        </w:rPr>
      </w:pPr>
      <w:r w:rsidRPr="00097657">
        <w:rPr>
          <w:rFonts w:ascii="Time New Roman" w:eastAsia="黑体" w:hAnsi="Time New Roman" w:hint="eastAsia"/>
          <w:lang w:val="zh-CN"/>
        </w:rPr>
        <w:t>确保在所有法院大楼、法庭、警察局、监狱和所有拘留场所为残疾人提供程序便利；</w:t>
      </w:r>
    </w:p>
    <w:p w:rsidR="007E05D8" w:rsidRPr="00097657" w:rsidRDefault="007E05D8" w:rsidP="00B41424">
      <w:pPr>
        <w:pStyle w:val="SingleTxtGC"/>
        <w:numPr>
          <w:ilvl w:val="0"/>
          <w:numId w:val="19"/>
        </w:numPr>
        <w:rPr>
          <w:rFonts w:ascii="Time New Roman" w:eastAsia="黑体" w:hAnsi="Time New Roman" w:hint="eastAsia"/>
          <w:lang w:val="zh-CN"/>
        </w:rPr>
      </w:pPr>
      <w:r w:rsidRPr="00097657">
        <w:rPr>
          <w:rFonts w:ascii="Time New Roman" w:eastAsia="黑体" w:hAnsi="Time New Roman" w:hint="eastAsia"/>
          <w:lang w:val="zh-CN"/>
        </w:rPr>
        <w:t>确保向所有残疾人提供专业和注册手语译员以及盲文、触觉模式、便读等无障碍格式的文件，以保证他们充分参与所有司法和行政诉讼程序。</w:t>
      </w:r>
    </w:p>
    <w:p w:rsidR="007E05D8" w:rsidRPr="00097657" w:rsidRDefault="007E05D8" w:rsidP="00B41424">
      <w:pPr>
        <w:pStyle w:val="SingleTxtGC"/>
        <w:numPr>
          <w:ilvl w:val="0"/>
          <w:numId w:val="19"/>
        </w:numPr>
        <w:rPr>
          <w:rFonts w:ascii="Time New Roman" w:eastAsia="黑体" w:hAnsi="Time New Roman" w:hint="eastAsia"/>
          <w:lang w:val="zh-CN"/>
        </w:rPr>
      </w:pPr>
      <w:r w:rsidRPr="00097657">
        <w:rPr>
          <w:rFonts w:ascii="Time New Roman" w:eastAsia="黑体" w:hAnsi="Time New Roman" w:hint="eastAsia"/>
          <w:lang w:val="zh-CN"/>
        </w:rPr>
        <w:t>为法院职员、法官、检察官以及包括警察和监狱工作人员在内的执法人员实施培训计划和提高认识及宣传活动，说明为残疾人提供司法保护的必要性；</w:t>
      </w:r>
    </w:p>
    <w:p w:rsidR="007E05D8" w:rsidRPr="00097657" w:rsidRDefault="007E05D8" w:rsidP="00B41424">
      <w:pPr>
        <w:pStyle w:val="SingleTxtGC"/>
        <w:numPr>
          <w:ilvl w:val="0"/>
          <w:numId w:val="19"/>
        </w:numPr>
        <w:rPr>
          <w:rFonts w:ascii="Time New Roman" w:eastAsia="黑体" w:hAnsi="Time New Roman" w:hint="eastAsia"/>
          <w:lang w:val="zh-CN"/>
        </w:rPr>
      </w:pPr>
      <w:r w:rsidRPr="00097657">
        <w:rPr>
          <w:rFonts w:ascii="Time New Roman" w:eastAsia="黑体" w:hAnsi="Time New Roman" w:hint="eastAsia"/>
          <w:lang w:val="zh-CN"/>
        </w:rPr>
        <w:t>采取必要措施，支持和赋权残疾人在司法系统中工作，例如担任法官、检察官、律师或法院职员，为残疾人提供一切必要支助从而让残疾人更好地获得司法保护。</w:t>
      </w:r>
    </w:p>
    <w:p w:rsidR="007E05D8" w:rsidRPr="007E05D8" w:rsidRDefault="007E05D8" w:rsidP="000117BD">
      <w:pPr>
        <w:pStyle w:val="H23GC"/>
        <w:rPr>
          <w:lang w:val="zh-CN"/>
        </w:rPr>
      </w:pPr>
      <w:r w:rsidRPr="007E05D8">
        <w:rPr>
          <w:rFonts w:hint="eastAsia"/>
          <w:lang w:val="zh-CN"/>
        </w:rPr>
        <w:tab/>
      </w:r>
      <w:r w:rsidRPr="007E05D8">
        <w:rPr>
          <w:rFonts w:hint="eastAsia"/>
          <w:lang w:val="zh-CN"/>
        </w:rPr>
        <w:tab/>
      </w:r>
      <w:r w:rsidRPr="007E05D8">
        <w:rPr>
          <w:rFonts w:hint="eastAsia"/>
          <w:lang w:val="zh-CN"/>
        </w:rPr>
        <w:t>自由和人身安全</w:t>
      </w:r>
      <w:r w:rsidR="00295BEE">
        <w:rPr>
          <w:rFonts w:hint="eastAsia"/>
          <w:lang w:val="zh-CN"/>
        </w:rPr>
        <w:t>(</w:t>
      </w:r>
      <w:r w:rsidRPr="007E05D8">
        <w:rPr>
          <w:rFonts w:hint="eastAsia"/>
          <w:lang w:val="zh-CN"/>
        </w:rPr>
        <w:t>第十四条</w:t>
      </w:r>
      <w:r w:rsidR="00295BEE">
        <w:rPr>
          <w:rFonts w:hint="eastAsia"/>
          <w:lang w:val="zh-CN"/>
        </w:rPr>
        <w:t>)</w:t>
      </w:r>
    </w:p>
    <w:p w:rsidR="007E05D8" w:rsidRPr="007E05D8" w:rsidRDefault="00295BEE" w:rsidP="00295BEE">
      <w:pPr>
        <w:pStyle w:val="SingleTxtGC"/>
        <w:rPr>
          <w:lang w:val="zh-CN"/>
        </w:rPr>
      </w:pPr>
      <w:r>
        <w:rPr>
          <w:rFonts w:hint="eastAsia"/>
          <w:lang w:val="zh-CN"/>
        </w:rPr>
        <w:t>29</w:t>
      </w:r>
      <w:r w:rsidR="007E05D8" w:rsidRPr="007E05D8">
        <w:rPr>
          <w:rFonts w:hint="eastAsia"/>
          <w:lang w:val="zh-CN"/>
        </w:rPr>
        <w:t>.</w:t>
      </w:r>
      <w:r w:rsidR="007E05D8" w:rsidRPr="007E05D8">
        <w:rPr>
          <w:rFonts w:hint="eastAsia"/>
          <w:lang w:val="zh-CN"/>
        </w:rPr>
        <w:tab/>
      </w:r>
      <w:r w:rsidR="007E05D8" w:rsidRPr="007E05D8">
        <w:rPr>
          <w:rFonts w:hint="eastAsia"/>
          <w:lang w:val="zh-CN"/>
        </w:rPr>
        <w:t>委员会对以下方面表示关切：</w:t>
      </w:r>
    </w:p>
    <w:p w:rsidR="007E05D8" w:rsidRPr="007E05D8" w:rsidRDefault="007E05D8" w:rsidP="00B41424">
      <w:pPr>
        <w:pStyle w:val="SingleTxtGC"/>
        <w:numPr>
          <w:ilvl w:val="0"/>
          <w:numId w:val="20"/>
        </w:numPr>
        <w:rPr>
          <w:lang w:val="zh-CN"/>
        </w:rPr>
      </w:pPr>
      <w:r w:rsidRPr="007E05D8">
        <w:rPr>
          <w:rFonts w:hint="eastAsia"/>
          <w:lang w:val="zh-CN"/>
        </w:rPr>
        <w:t>对残疾人特别是社会心理和</w:t>
      </w:r>
      <w:r w:rsidR="00295BEE">
        <w:rPr>
          <w:rFonts w:hint="eastAsia"/>
          <w:lang w:val="zh-CN"/>
        </w:rPr>
        <w:t>(</w:t>
      </w:r>
      <w:r w:rsidRPr="007E05D8">
        <w:rPr>
          <w:rFonts w:hint="eastAsia"/>
          <w:lang w:val="zh-CN"/>
        </w:rPr>
        <w:t>或</w:t>
      </w:r>
      <w:r w:rsidR="00295BEE">
        <w:rPr>
          <w:rFonts w:hint="eastAsia"/>
          <w:lang w:val="zh-CN"/>
        </w:rPr>
        <w:t>)</w:t>
      </w:r>
      <w:r w:rsidRPr="007E05D8">
        <w:rPr>
          <w:rFonts w:hint="eastAsia"/>
          <w:lang w:val="zh-CN"/>
        </w:rPr>
        <w:t>智力残障的人实行基于残障的拘留和强制安置；</w:t>
      </w:r>
    </w:p>
    <w:p w:rsidR="007E05D8" w:rsidRPr="007E05D8" w:rsidRDefault="007E05D8" w:rsidP="00B41424">
      <w:pPr>
        <w:pStyle w:val="SingleTxtGC"/>
        <w:numPr>
          <w:ilvl w:val="0"/>
          <w:numId w:val="20"/>
        </w:numPr>
        <w:rPr>
          <w:lang w:val="zh-CN"/>
        </w:rPr>
      </w:pPr>
      <w:r w:rsidRPr="007E05D8">
        <w:rPr>
          <w:rFonts w:hint="eastAsia"/>
          <w:lang w:val="zh-CN"/>
        </w:rPr>
        <w:t>阿曼现有</w:t>
      </w:r>
      <w:r w:rsidR="00295BEE">
        <w:rPr>
          <w:rFonts w:hint="eastAsia"/>
          <w:lang w:val="zh-CN"/>
        </w:rPr>
        <w:t>“</w:t>
      </w:r>
      <w:r w:rsidRPr="007E05D8">
        <w:rPr>
          <w:rFonts w:hint="eastAsia"/>
          <w:lang w:val="zh-CN"/>
        </w:rPr>
        <w:t>精神病院</w:t>
      </w:r>
      <w:r w:rsidR="00295BEE">
        <w:rPr>
          <w:rFonts w:hint="eastAsia"/>
          <w:lang w:val="zh-CN"/>
        </w:rPr>
        <w:t>”</w:t>
      </w:r>
      <w:r w:rsidRPr="007E05D8">
        <w:rPr>
          <w:rFonts w:hint="eastAsia"/>
          <w:lang w:val="zh-CN"/>
        </w:rPr>
        <w:t>的状况和未经本人自由和知情同意被</w:t>
      </w:r>
      <w:r w:rsidR="00295BEE">
        <w:rPr>
          <w:rFonts w:hint="eastAsia"/>
          <w:lang w:val="zh-CN"/>
        </w:rPr>
        <w:t>Ibn</w:t>
      </w:r>
      <w:r w:rsidRPr="007E05D8">
        <w:rPr>
          <w:rFonts w:hint="eastAsia"/>
          <w:lang w:val="zh-CN"/>
        </w:rPr>
        <w:t xml:space="preserve"> </w:t>
      </w:r>
      <w:r w:rsidR="00295BEE">
        <w:rPr>
          <w:rFonts w:hint="eastAsia"/>
          <w:lang w:val="zh-CN"/>
        </w:rPr>
        <w:t>Sina</w:t>
      </w:r>
      <w:r w:rsidRPr="007E05D8">
        <w:rPr>
          <w:rFonts w:hint="eastAsia"/>
          <w:lang w:val="zh-CN"/>
        </w:rPr>
        <w:t xml:space="preserve"> </w:t>
      </w:r>
      <w:r w:rsidRPr="007E05D8">
        <w:rPr>
          <w:rFonts w:hint="eastAsia"/>
          <w:lang w:val="zh-CN"/>
        </w:rPr>
        <w:t>医院收治的患者人数；</w:t>
      </w:r>
    </w:p>
    <w:p w:rsidR="007E05D8" w:rsidRPr="007E05D8" w:rsidRDefault="007E05D8" w:rsidP="00B41424">
      <w:pPr>
        <w:pStyle w:val="SingleTxtGC"/>
        <w:numPr>
          <w:ilvl w:val="0"/>
          <w:numId w:val="20"/>
        </w:numPr>
        <w:rPr>
          <w:lang w:val="zh-CN"/>
        </w:rPr>
      </w:pPr>
      <w:r w:rsidRPr="007E05D8">
        <w:rPr>
          <w:rFonts w:hint="eastAsia"/>
          <w:lang w:val="zh-CN"/>
        </w:rPr>
        <w:t>对机构和其他拘留场所中的残疾人所忍受的条件监测不足，工作人员缺乏关于残疾人有权获得合理照顾的培训。</w:t>
      </w:r>
    </w:p>
    <w:p w:rsidR="007E05D8" w:rsidRPr="007A75CA" w:rsidRDefault="00295BEE" w:rsidP="00295BEE">
      <w:pPr>
        <w:pStyle w:val="SingleTxtGC"/>
        <w:rPr>
          <w:rFonts w:ascii="Time New Roman" w:eastAsia="黑体" w:hAnsi="Time New Roman" w:hint="eastAsia"/>
          <w:lang w:val="zh-CN"/>
        </w:rPr>
      </w:pPr>
      <w:r w:rsidRPr="007A75CA">
        <w:rPr>
          <w:rFonts w:ascii="Time New Roman" w:eastAsia="黑体" w:hAnsi="Time New Roman" w:hint="eastAsia"/>
          <w:lang w:val="zh-CN"/>
        </w:rPr>
        <w:t>3</w:t>
      </w:r>
      <w:r w:rsidR="007E05D8" w:rsidRPr="007A75CA">
        <w:rPr>
          <w:rFonts w:ascii="Time New Roman" w:eastAsia="黑体" w:hAnsi="Time New Roman" w:hint="eastAsia"/>
          <w:lang w:val="zh-CN"/>
        </w:rPr>
        <w:t>0.</w:t>
      </w:r>
      <w:r w:rsidR="007E05D8" w:rsidRPr="007A75CA">
        <w:rPr>
          <w:rFonts w:ascii="Time New Roman" w:eastAsia="黑体" w:hAnsi="Time New Roman" w:hint="eastAsia"/>
          <w:lang w:val="zh-CN"/>
        </w:rPr>
        <w:tab/>
      </w:r>
      <w:r w:rsidR="007E05D8" w:rsidRPr="007A75CA">
        <w:rPr>
          <w:rFonts w:ascii="Time New Roman" w:eastAsia="黑体" w:hAnsi="Time New Roman" w:hint="eastAsia"/>
          <w:lang w:val="zh-CN"/>
        </w:rPr>
        <w:t>委员会建议缔约国：</w:t>
      </w:r>
    </w:p>
    <w:p w:rsidR="007E05D8" w:rsidRPr="003C100A" w:rsidRDefault="007E05D8" w:rsidP="00B41424">
      <w:pPr>
        <w:pStyle w:val="SingleTxtGC"/>
        <w:numPr>
          <w:ilvl w:val="0"/>
          <w:numId w:val="21"/>
        </w:numPr>
        <w:rPr>
          <w:rFonts w:ascii="Time New Roman" w:eastAsia="黑体" w:hAnsi="Time New Roman" w:hint="eastAsia"/>
          <w:lang w:val="zh-CN"/>
        </w:rPr>
      </w:pPr>
      <w:r w:rsidRPr="003C100A">
        <w:rPr>
          <w:rFonts w:ascii="Time New Roman" w:eastAsia="黑体" w:hAnsi="Time New Roman" w:hint="eastAsia"/>
          <w:lang w:val="zh-CN"/>
        </w:rPr>
        <w:t>遵循委员会关于残疾人人身自由和安全权的准则</w:t>
      </w:r>
      <w:r w:rsidR="00295BEE" w:rsidRPr="003C100A">
        <w:rPr>
          <w:rFonts w:ascii="Time New Roman" w:eastAsia="黑体" w:hAnsi="Time New Roman" w:hint="eastAsia"/>
          <w:lang w:val="zh-CN"/>
        </w:rPr>
        <w:t>(</w:t>
      </w:r>
      <w:r w:rsidRPr="003C100A">
        <w:rPr>
          <w:rFonts w:ascii="Time New Roman" w:eastAsia="黑体" w:hAnsi="Time New Roman" w:hint="eastAsia"/>
          <w:lang w:val="zh-CN"/>
        </w:rPr>
        <w:t>见</w:t>
      </w:r>
      <w:r w:rsidR="00295BEE" w:rsidRPr="003C100A">
        <w:rPr>
          <w:rFonts w:ascii="Time New Roman" w:eastAsia="黑体" w:hAnsi="Time New Roman" w:hint="eastAsia"/>
          <w:lang w:val="zh-CN"/>
        </w:rPr>
        <w:t>A</w:t>
      </w:r>
      <w:r w:rsidRPr="003C100A">
        <w:rPr>
          <w:rFonts w:ascii="Time New Roman" w:eastAsia="黑体" w:hAnsi="Time New Roman" w:hint="eastAsia"/>
          <w:lang w:val="zh-CN"/>
        </w:rPr>
        <w:t>/</w:t>
      </w:r>
      <w:r w:rsidR="00295BEE" w:rsidRPr="003C100A">
        <w:rPr>
          <w:rFonts w:ascii="Time New Roman" w:eastAsia="黑体" w:hAnsi="Time New Roman" w:hint="eastAsia"/>
          <w:lang w:val="zh-CN"/>
        </w:rPr>
        <w:t>72</w:t>
      </w:r>
      <w:r w:rsidRPr="003C100A">
        <w:rPr>
          <w:rFonts w:ascii="Time New Roman" w:eastAsia="黑体" w:hAnsi="Time New Roman" w:hint="eastAsia"/>
          <w:lang w:val="zh-CN"/>
        </w:rPr>
        <w:t>/</w:t>
      </w:r>
      <w:r w:rsidR="00295BEE" w:rsidRPr="003C100A">
        <w:rPr>
          <w:rFonts w:ascii="Time New Roman" w:eastAsia="黑体" w:hAnsi="Time New Roman" w:hint="eastAsia"/>
          <w:lang w:val="zh-CN"/>
        </w:rPr>
        <w:t>55,</w:t>
      </w:r>
      <w:r w:rsidR="00872F64" w:rsidRPr="003C100A">
        <w:rPr>
          <w:rFonts w:ascii="Time New Roman" w:eastAsia="黑体" w:hAnsi="Time New Roman"/>
        </w:rPr>
        <w:t xml:space="preserve"> </w:t>
      </w:r>
      <w:r w:rsidRPr="003C100A">
        <w:rPr>
          <w:rFonts w:ascii="Time New Roman" w:eastAsia="黑体" w:hAnsi="Time New Roman" w:hint="eastAsia"/>
          <w:lang w:val="zh-CN"/>
        </w:rPr>
        <w:t>附件</w:t>
      </w:r>
      <w:r w:rsidR="00295BEE" w:rsidRPr="003C100A">
        <w:rPr>
          <w:rFonts w:ascii="Time New Roman" w:eastAsia="黑体" w:hAnsi="Time New Roman" w:hint="eastAsia"/>
          <w:lang w:val="zh-CN"/>
        </w:rPr>
        <w:t>)</w:t>
      </w:r>
      <w:r w:rsidRPr="003C100A">
        <w:rPr>
          <w:rFonts w:ascii="Time New Roman" w:eastAsia="黑体" w:hAnsi="Time New Roman" w:hint="eastAsia"/>
          <w:lang w:val="zh-CN"/>
        </w:rPr>
        <w:t>，废除授权未经有关者自由和知情同意即行送入机构的一切立法，废除允许以残障为由剥夺自由的所有法律；</w:t>
      </w:r>
    </w:p>
    <w:p w:rsidR="007E05D8" w:rsidRPr="003C100A" w:rsidRDefault="007E05D8" w:rsidP="00B41424">
      <w:pPr>
        <w:pStyle w:val="SingleTxtGC"/>
        <w:numPr>
          <w:ilvl w:val="0"/>
          <w:numId w:val="21"/>
        </w:numPr>
        <w:rPr>
          <w:rFonts w:ascii="Time New Roman" w:eastAsia="黑体" w:hAnsi="Time New Roman" w:hint="eastAsia"/>
          <w:lang w:val="zh-CN"/>
        </w:rPr>
      </w:pPr>
      <w:r w:rsidRPr="003C100A">
        <w:rPr>
          <w:rFonts w:ascii="Time New Roman" w:eastAsia="黑体" w:hAnsi="Time New Roman" w:hint="eastAsia"/>
          <w:lang w:val="zh-CN"/>
        </w:rPr>
        <w:t>确保所有残疾人在与其他人平等的基础上得到正当法律程序的保障，包括就不公正的剥夺自由诉诸司法和获得救济；</w:t>
      </w:r>
    </w:p>
    <w:p w:rsidR="007E05D8" w:rsidRPr="003C100A" w:rsidRDefault="007E05D8" w:rsidP="00B41424">
      <w:pPr>
        <w:pStyle w:val="SingleTxtGC"/>
        <w:numPr>
          <w:ilvl w:val="0"/>
          <w:numId w:val="21"/>
        </w:numPr>
        <w:rPr>
          <w:rFonts w:ascii="Time New Roman" w:eastAsia="黑体" w:hAnsi="Time New Roman" w:hint="eastAsia"/>
          <w:lang w:val="zh-CN"/>
        </w:rPr>
      </w:pPr>
      <w:r w:rsidRPr="003C100A">
        <w:rPr>
          <w:rFonts w:ascii="Time New Roman" w:eastAsia="黑体" w:hAnsi="Time New Roman" w:hint="eastAsia"/>
          <w:lang w:val="zh-CN"/>
        </w:rPr>
        <w:t>采取措施，确保所有精神健康设施内被剥夺自由的残疾人特别是心理和</w:t>
      </w:r>
      <w:r w:rsidR="00295BEE" w:rsidRPr="003C100A">
        <w:rPr>
          <w:rFonts w:ascii="Time New Roman" w:eastAsia="黑体" w:hAnsi="Time New Roman" w:hint="eastAsia"/>
          <w:lang w:val="zh-CN"/>
        </w:rPr>
        <w:t>(</w:t>
      </w:r>
      <w:r w:rsidRPr="003C100A">
        <w:rPr>
          <w:rFonts w:ascii="Time New Roman" w:eastAsia="黑体" w:hAnsi="Time New Roman" w:hint="eastAsia"/>
          <w:lang w:val="zh-CN"/>
        </w:rPr>
        <w:t>或</w:t>
      </w:r>
      <w:r w:rsidR="00295BEE" w:rsidRPr="003C100A">
        <w:rPr>
          <w:rFonts w:ascii="Time New Roman" w:eastAsia="黑体" w:hAnsi="Time New Roman" w:hint="eastAsia"/>
          <w:lang w:val="zh-CN"/>
        </w:rPr>
        <w:t>)</w:t>
      </w:r>
      <w:r w:rsidRPr="003C100A">
        <w:rPr>
          <w:rFonts w:ascii="Time New Roman" w:eastAsia="黑体" w:hAnsi="Time New Roman" w:hint="eastAsia"/>
          <w:lang w:val="zh-CN"/>
        </w:rPr>
        <w:t>智力残障者的权利，并采取措施改善照料质量；</w:t>
      </w:r>
    </w:p>
    <w:p w:rsidR="007E05D8" w:rsidRPr="003C100A" w:rsidRDefault="007E05D8" w:rsidP="00B41424">
      <w:pPr>
        <w:pStyle w:val="SingleTxtGC"/>
        <w:numPr>
          <w:ilvl w:val="0"/>
          <w:numId w:val="21"/>
        </w:numPr>
        <w:rPr>
          <w:rFonts w:ascii="Time New Roman" w:eastAsia="黑体" w:hAnsi="Time New Roman" w:hint="eastAsia"/>
          <w:lang w:val="zh-CN"/>
        </w:rPr>
      </w:pPr>
      <w:r w:rsidRPr="003C100A">
        <w:rPr>
          <w:rFonts w:ascii="Time New Roman" w:eastAsia="黑体" w:hAnsi="Time New Roman" w:hint="eastAsia"/>
          <w:lang w:val="zh-CN"/>
        </w:rPr>
        <w:t>让残疾人通过其代表组织参与监测可能拘留残疾人的所有场所，并为心理保健专业人员、执法官员和监狱官员提供关于在精神卫生设施、监狱和拘留所尊重残疾人权利的培训。</w:t>
      </w:r>
    </w:p>
    <w:p w:rsidR="007E05D8" w:rsidRPr="007E05D8" w:rsidRDefault="007E05D8" w:rsidP="000117BD">
      <w:pPr>
        <w:pStyle w:val="H23GC"/>
        <w:rPr>
          <w:lang w:val="zh-CN"/>
        </w:rPr>
      </w:pPr>
      <w:r w:rsidRPr="007E05D8">
        <w:rPr>
          <w:rFonts w:hint="eastAsia"/>
          <w:lang w:val="zh-CN"/>
        </w:rPr>
        <w:tab/>
      </w:r>
      <w:r w:rsidRPr="007E05D8">
        <w:rPr>
          <w:rFonts w:hint="eastAsia"/>
          <w:lang w:val="zh-CN"/>
        </w:rPr>
        <w:tab/>
      </w:r>
      <w:r w:rsidRPr="007E05D8">
        <w:rPr>
          <w:rFonts w:hint="eastAsia"/>
          <w:lang w:val="zh-CN"/>
        </w:rPr>
        <w:t>免于剥削、暴力和凌虐</w:t>
      </w:r>
      <w:r w:rsidR="00295BEE">
        <w:rPr>
          <w:rFonts w:hint="eastAsia"/>
          <w:lang w:val="zh-CN"/>
        </w:rPr>
        <w:t>(</w:t>
      </w:r>
      <w:r w:rsidRPr="007E05D8">
        <w:rPr>
          <w:rFonts w:hint="eastAsia"/>
          <w:lang w:val="zh-CN"/>
        </w:rPr>
        <w:t>第十六条</w:t>
      </w:r>
      <w:r w:rsidR="00295BEE">
        <w:rPr>
          <w:rFonts w:hint="eastAsia"/>
          <w:lang w:val="zh-CN"/>
        </w:rPr>
        <w:t>)</w:t>
      </w:r>
    </w:p>
    <w:p w:rsidR="007E05D8" w:rsidRPr="007E05D8" w:rsidRDefault="00295BEE" w:rsidP="00295BEE">
      <w:pPr>
        <w:pStyle w:val="SingleTxtGC"/>
        <w:rPr>
          <w:lang w:val="zh-CN"/>
        </w:rPr>
      </w:pPr>
      <w:r>
        <w:rPr>
          <w:rFonts w:hint="eastAsia"/>
          <w:lang w:val="zh-CN"/>
        </w:rPr>
        <w:t>31</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委员会感到关切的是，缺乏措施防止在家庭，机构和替代性照料和日托场所虐待和暴力侵害残疾人，体罚儿童现象在缔约国内十分普遍，而且对于受害者的申诉机制和支助服务没有充分的认识。</w:t>
      </w:r>
    </w:p>
    <w:p w:rsidR="007E05D8" w:rsidRPr="00130E21" w:rsidRDefault="00295BEE" w:rsidP="00295BEE">
      <w:pPr>
        <w:pStyle w:val="SingleTxtGC"/>
        <w:rPr>
          <w:rFonts w:ascii="Time New Roman" w:eastAsia="黑体" w:hAnsi="Time New Roman" w:hint="eastAsia"/>
          <w:lang w:val="zh-CN"/>
        </w:rPr>
      </w:pPr>
      <w:r w:rsidRPr="00130E21">
        <w:rPr>
          <w:rFonts w:ascii="Time New Roman" w:eastAsia="黑体" w:hAnsi="Time New Roman" w:hint="eastAsia"/>
          <w:lang w:val="zh-CN"/>
        </w:rPr>
        <w:t>32</w:t>
      </w:r>
      <w:r w:rsidR="007E05D8" w:rsidRPr="00130E21">
        <w:rPr>
          <w:rFonts w:ascii="Time New Roman" w:eastAsia="黑体" w:hAnsi="Time New Roman" w:hint="eastAsia"/>
          <w:lang w:val="zh-CN"/>
        </w:rPr>
        <w:t>.</w:t>
      </w:r>
      <w:r w:rsidR="007E05D8" w:rsidRPr="00130E21">
        <w:rPr>
          <w:rFonts w:ascii="Time New Roman" w:eastAsia="黑体" w:hAnsi="Time New Roman" w:hint="eastAsia"/>
          <w:lang w:val="zh-CN"/>
        </w:rPr>
        <w:tab/>
      </w:r>
      <w:r w:rsidR="007E05D8" w:rsidRPr="00130E21">
        <w:rPr>
          <w:rFonts w:ascii="Time New Roman" w:eastAsia="黑体" w:hAnsi="Time New Roman" w:hint="eastAsia"/>
          <w:lang w:val="zh-CN"/>
        </w:rPr>
        <w:t>委员会建议缔约国：</w:t>
      </w:r>
    </w:p>
    <w:p w:rsidR="007E05D8" w:rsidRPr="00130E21" w:rsidRDefault="007E05D8" w:rsidP="00B41424">
      <w:pPr>
        <w:pStyle w:val="SingleTxtGC"/>
        <w:numPr>
          <w:ilvl w:val="0"/>
          <w:numId w:val="22"/>
        </w:numPr>
        <w:rPr>
          <w:rFonts w:ascii="Time New Roman" w:eastAsia="黑体" w:hAnsi="Time New Roman" w:hint="eastAsia"/>
          <w:lang w:val="zh-CN"/>
        </w:rPr>
      </w:pPr>
      <w:r w:rsidRPr="00130E21">
        <w:rPr>
          <w:rFonts w:ascii="Time New Roman" w:eastAsia="黑体" w:hAnsi="Time New Roman" w:hint="eastAsia"/>
          <w:lang w:val="zh-CN"/>
        </w:rPr>
        <w:t>通过和执行法律、政策和方案，保护所有残疾人特别是智力和</w:t>
      </w:r>
      <w:r w:rsidR="00295BEE" w:rsidRPr="00130E21">
        <w:rPr>
          <w:rFonts w:ascii="Time New Roman" w:eastAsia="黑体" w:hAnsi="Time New Roman" w:hint="eastAsia"/>
          <w:lang w:val="zh-CN"/>
        </w:rPr>
        <w:t>(</w:t>
      </w:r>
      <w:r w:rsidRPr="00130E21">
        <w:rPr>
          <w:rFonts w:ascii="Time New Roman" w:eastAsia="黑体" w:hAnsi="Time New Roman" w:hint="eastAsia"/>
          <w:lang w:val="zh-CN"/>
        </w:rPr>
        <w:t>或</w:t>
      </w:r>
      <w:r w:rsidR="00295BEE" w:rsidRPr="00130E21">
        <w:rPr>
          <w:rFonts w:ascii="Time New Roman" w:eastAsia="黑体" w:hAnsi="Time New Roman" w:hint="eastAsia"/>
          <w:lang w:val="zh-CN"/>
        </w:rPr>
        <w:t>)</w:t>
      </w:r>
      <w:r w:rsidRPr="00130E21">
        <w:rPr>
          <w:rFonts w:ascii="Time New Roman" w:eastAsia="黑体" w:hAnsi="Time New Roman" w:hint="eastAsia"/>
          <w:lang w:val="zh-CN"/>
        </w:rPr>
        <w:t>社会心理残疾妇女和残疾儿童不受任何形式的虐待和暴力，包括体罚，特别是通过加强国家战略的执行保护儿童免遭一切形式的虐待，根据《儿童法》通过关于女性</w:t>
      </w:r>
      <w:proofErr w:type="gramStart"/>
      <w:r w:rsidRPr="00130E21">
        <w:rPr>
          <w:rFonts w:ascii="Time New Roman" w:eastAsia="黑体" w:hAnsi="Time New Roman" w:hint="eastAsia"/>
          <w:lang w:val="zh-CN"/>
        </w:rPr>
        <w:t>外阴残割的</w:t>
      </w:r>
      <w:proofErr w:type="gramEnd"/>
      <w:r w:rsidRPr="00130E21">
        <w:rPr>
          <w:rFonts w:ascii="Time New Roman" w:eastAsia="黑体" w:hAnsi="Time New Roman" w:hint="eastAsia"/>
          <w:lang w:val="zh-CN"/>
        </w:rPr>
        <w:t>规章草案；</w:t>
      </w:r>
    </w:p>
    <w:p w:rsidR="007E05D8" w:rsidRPr="00130E21" w:rsidRDefault="007E05D8" w:rsidP="00B41424">
      <w:pPr>
        <w:pStyle w:val="SingleTxtGC"/>
        <w:numPr>
          <w:ilvl w:val="0"/>
          <w:numId w:val="22"/>
        </w:numPr>
        <w:rPr>
          <w:rFonts w:ascii="Time New Roman" w:eastAsia="黑体" w:hAnsi="Time New Roman" w:hint="eastAsia"/>
          <w:lang w:val="zh-CN"/>
        </w:rPr>
      </w:pPr>
      <w:r w:rsidRPr="00130E21">
        <w:rPr>
          <w:rFonts w:ascii="Time New Roman" w:eastAsia="黑体" w:hAnsi="Time New Roman" w:hint="eastAsia"/>
          <w:lang w:val="zh-CN"/>
        </w:rPr>
        <w:t>提高对电话热线举报虐待、忽视和暴力案件的认识，确保电子服务申诉机制的无障碍性和包容性，提高残疾人及其家庭对申诉机制的认识，在在缔约国所有地区提供无障碍信息和受害人支助服务，特别是在这方面帮助残疾妇女和儿童；</w:t>
      </w:r>
    </w:p>
    <w:p w:rsidR="007E05D8" w:rsidRPr="00130E21" w:rsidRDefault="007E05D8" w:rsidP="00B41424">
      <w:pPr>
        <w:pStyle w:val="SingleTxtGC"/>
        <w:numPr>
          <w:ilvl w:val="0"/>
          <w:numId w:val="22"/>
        </w:numPr>
        <w:rPr>
          <w:rFonts w:ascii="Time New Roman" w:eastAsia="黑体" w:hAnsi="Time New Roman" w:hint="eastAsia"/>
          <w:spacing w:val="-4"/>
          <w:lang w:val="zh-CN"/>
        </w:rPr>
      </w:pPr>
      <w:r w:rsidRPr="00130E21">
        <w:rPr>
          <w:rFonts w:ascii="Time New Roman" w:eastAsia="黑体" w:hAnsi="Time New Roman" w:hint="eastAsia"/>
          <w:lang w:val="zh-CN"/>
        </w:rPr>
        <w:t>确保残疾人特别是儿童遭受虐待和暴力的所有案件得到报道和充分调</w:t>
      </w:r>
      <w:r w:rsidRPr="00130E21">
        <w:rPr>
          <w:rFonts w:ascii="Time New Roman" w:eastAsia="黑体" w:hAnsi="Time New Roman" w:hint="eastAsia"/>
          <w:spacing w:val="-4"/>
          <w:lang w:val="zh-CN"/>
        </w:rPr>
        <w:t>查，肇事者受到起诉和适当惩罚，并为受害者提供有效的补救，包括赔偿和康复；</w:t>
      </w:r>
    </w:p>
    <w:p w:rsidR="007E05D8" w:rsidRPr="00130E21" w:rsidRDefault="007E05D8" w:rsidP="00B41424">
      <w:pPr>
        <w:pStyle w:val="SingleTxtGC"/>
        <w:numPr>
          <w:ilvl w:val="0"/>
          <w:numId w:val="22"/>
        </w:numPr>
        <w:rPr>
          <w:rFonts w:ascii="Time New Roman" w:eastAsia="黑体" w:hAnsi="Time New Roman" w:hint="eastAsia"/>
          <w:lang w:val="zh-CN"/>
        </w:rPr>
      </w:pPr>
      <w:r w:rsidRPr="00130E21">
        <w:rPr>
          <w:rFonts w:ascii="Time New Roman" w:eastAsia="黑体" w:hAnsi="Time New Roman" w:hint="eastAsia"/>
          <w:lang w:val="zh-CN"/>
        </w:rPr>
        <w:t>确保对所有有关人员和其他利益有关方，包括执法人员、法官、社会工作者、保健专业人员和教师定期开展防止和处理对残疾人的暴力行为的培训，提倡积极、非暴力和参与式的儿童抚养和管教方式作为体罚的替代方法，扩大育儿教育项目和加强支助有残疾儿童的家庭。</w:t>
      </w:r>
    </w:p>
    <w:p w:rsidR="007E05D8" w:rsidRPr="007E05D8" w:rsidRDefault="007E05D8" w:rsidP="000117BD">
      <w:pPr>
        <w:pStyle w:val="H23GC"/>
        <w:rPr>
          <w:lang w:val="zh-CN"/>
        </w:rPr>
      </w:pPr>
      <w:r w:rsidRPr="007E05D8">
        <w:rPr>
          <w:rFonts w:hint="eastAsia"/>
          <w:lang w:val="zh-CN"/>
        </w:rPr>
        <w:tab/>
      </w:r>
      <w:r w:rsidRPr="007E05D8">
        <w:rPr>
          <w:rFonts w:hint="eastAsia"/>
          <w:lang w:val="zh-CN"/>
        </w:rPr>
        <w:tab/>
      </w:r>
      <w:r w:rsidRPr="007E05D8">
        <w:rPr>
          <w:rFonts w:hint="eastAsia"/>
          <w:lang w:val="zh-CN"/>
        </w:rPr>
        <w:t>保护人身完整性</w:t>
      </w:r>
      <w:r w:rsidRPr="007E05D8">
        <w:rPr>
          <w:rFonts w:hint="eastAsia"/>
          <w:lang w:val="zh-CN"/>
        </w:rPr>
        <w:t>(</w:t>
      </w:r>
      <w:r w:rsidRPr="007E05D8">
        <w:rPr>
          <w:rFonts w:hint="eastAsia"/>
          <w:lang w:val="zh-CN"/>
        </w:rPr>
        <w:t>第十七条</w:t>
      </w:r>
      <w:r w:rsidRPr="007E05D8">
        <w:rPr>
          <w:rFonts w:hint="eastAsia"/>
          <w:lang w:val="zh-CN"/>
        </w:rPr>
        <w:t>)</w:t>
      </w:r>
    </w:p>
    <w:p w:rsidR="007E05D8" w:rsidRPr="007E05D8" w:rsidRDefault="00295BEE" w:rsidP="00295BEE">
      <w:pPr>
        <w:pStyle w:val="SingleTxtGC"/>
        <w:rPr>
          <w:lang w:val="zh-CN"/>
        </w:rPr>
      </w:pPr>
      <w:r>
        <w:rPr>
          <w:rFonts w:hint="eastAsia"/>
          <w:lang w:val="zh-CN"/>
        </w:rPr>
        <w:t>33</w:t>
      </w:r>
      <w:r w:rsidR="007E05D8" w:rsidRPr="007E05D8">
        <w:rPr>
          <w:rFonts w:hint="eastAsia"/>
          <w:lang w:val="zh-CN"/>
        </w:rPr>
        <w:t>.</w:t>
      </w:r>
      <w:r w:rsidR="007E05D8" w:rsidRPr="007E05D8">
        <w:rPr>
          <w:rFonts w:hint="eastAsia"/>
          <w:lang w:val="zh-CN"/>
        </w:rPr>
        <w:tab/>
      </w:r>
      <w:r w:rsidR="007E05D8" w:rsidRPr="007E05D8">
        <w:rPr>
          <w:rFonts w:hint="eastAsia"/>
          <w:lang w:val="zh-CN"/>
        </w:rPr>
        <w:t>委员会对以下方面表示关切：</w:t>
      </w:r>
    </w:p>
    <w:p w:rsidR="007E05D8" w:rsidRPr="007E05D8" w:rsidRDefault="007E05D8" w:rsidP="00B41424">
      <w:pPr>
        <w:pStyle w:val="SingleTxtGC"/>
        <w:numPr>
          <w:ilvl w:val="0"/>
          <w:numId w:val="23"/>
        </w:numPr>
        <w:rPr>
          <w:lang w:val="zh-CN"/>
        </w:rPr>
      </w:pPr>
      <w:r w:rsidRPr="007E05D8">
        <w:rPr>
          <w:rFonts w:hint="eastAsia"/>
          <w:lang w:val="zh-CN"/>
        </w:rPr>
        <w:t>残疾人特别是残疾妇女和女童，尤其是社会心理和</w:t>
      </w:r>
      <w:r w:rsidR="00295BEE">
        <w:rPr>
          <w:rFonts w:hint="eastAsia"/>
          <w:lang w:val="zh-CN"/>
        </w:rPr>
        <w:t>(</w:t>
      </w:r>
      <w:r w:rsidRPr="007E05D8">
        <w:rPr>
          <w:rFonts w:hint="eastAsia"/>
          <w:lang w:val="zh-CN"/>
        </w:rPr>
        <w:t>或</w:t>
      </w:r>
      <w:r w:rsidR="00295BEE">
        <w:rPr>
          <w:rFonts w:hint="eastAsia"/>
          <w:lang w:val="zh-CN"/>
        </w:rPr>
        <w:t>)</w:t>
      </w:r>
      <w:r w:rsidRPr="007E05D8">
        <w:rPr>
          <w:rFonts w:hint="eastAsia"/>
          <w:lang w:val="zh-CN"/>
        </w:rPr>
        <w:t>智力残障的人被强迫绝育；</w:t>
      </w:r>
    </w:p>
    <w:p w:rsidR="007E05D8" w:rsidRPr="007E05D8" w:rsidRDefault="007E05D8" w:rsidP="00B41424">
      <w:pPr>
        <w:pStyle w:val="SingleTxtGC"/>
        <w:numPr>
          <w:ilvl w:val="0"/>
          <w:numId w:val="23"/>
        </w:numPr>
        <w:rPr>
          <w:lang w:val="zh-CN"/>
        </w:rPr>
      </w:pPr>
      <w:r w:rsidRPr="007E05D8">
        <w:rPr>
          <w:rFonts w:hint="eastAsia"/>
          <w:lang w:val="zh-CN"/>
        </w:rPr>
        <w:t>对残疾人特别是社会心理和</w:t>
      </w:r>
      <w:r w:rsidR="00295BEE">
        <w:rPr>
          <w:rFonts w:hint="eastAsia"/>
          <w:lang w:val="zh-CN"/>
        </w:rPr>
        <w:t>(</w:t>
      </w:r>
      <w:r w:rsidRPr="007E05D8">
        <w:rPr>
          <w:rFonts w:hint="eastAsia"/>
          <w:lang w:val="zh-CN"/>
        </w:rPr>
        <w:t>或</w:t>
      </w:r>
      <w:r w:rsidR="00295BEE">
        <w:rPr>
          <w:rFonts w:hint="eastAsia"/>
          <w:lang w:val="zh-CN"/>
        </w:rPr>
        <w:t>)</w:t>
      </w:r>
      <w:r w:rsidRPr="007E05D8">
        <w:rPr>
          <w:rFonts w:hint="eastAsia"/>
          <w:lang w:val="zh-CN"/>
        </w:rPr>
        <w:t>智力残障者被用于医疗和科学实验没有充分保护，包括未经本人自由和知情的同意使用实验性或新的药物和治疗方法护理社会心理和</w:t>
      </w:r>
      <w:r w:rsidR="00295BEE">
        <w:rPr>
          <w:rFonts w:hint="eastAsia"/>
          <w:lang w:val="zh-CN"/>
        </w:rPr>
        <w:t>(</w:t>
      </w:r>
      <w:r w:rsidRPr="007E05D8">
        <w:rPr>
          <w:rFonts w:hint="eastAsia"/>
          <w:lang w:val="zh-CN"/>
        </w:rPr>
        <w:t>或</w:t>
      </w:r>
      <w:r w:rsidR="00295BEE">
        <w:rPr>
          <w:rFonts w:hint="eastAsia"/>
          <w:lang w:val="zh-CN"/>
        </w:rPr>
        <w:t>)</w:t>
      </w:r>
      <w:r w:rsidRPr="007E05D8">
        <w:rPr>
          <w:rFonts w:hint="eastAsia"/>
          <w:lang w:val="zh-CN"/>
        </w:rPr>
        <w:t>智力残障者。</w:t>
      </w:r>
    </w:p>
    <w:p w:rsidR="007E05D8" w:rsidRPr="00A13528" w:rsidRDefault="00295BEE" w:rsidP="00295BEE">
      <w:pPr>
        <w:pStyle w:val="SingleTxtGC"/>
        <w:rPr>
          <w:rFonts w:ascii="Time New Roman" w:eastAsia="黑体" w:hAnsi="Time New Roman" w:hint="eastAsia"/>
          <w:lang w:val="zh-CN"/>
        </w:rPr>
      </w:pPr>
      <w:r w:rsidRPr="00A13528">
        <w:rPr>
          <w:rFonts w:ascii="Time New Roman" w:eastAsia="黑体" w:hAnsi="Time New Roman" w:hint="eastAsia"/>
          <w:lang w:val="zh-CN"/>
        </w:rPr>
        <w:t>34</w:t>
      </w:r>
      <w:r w:rsidR="007E05D8" w:rsidRPr="00A13528">
        <w:rPr>
          <w:rFonts w:ascii="Time New Roman" w:eastAsia="黑体" w:hAnsi="Time New Roman" w:hint="eastAsia"/>
          <w:lang w:val="zh-CN"/>
        </w:rPr>
        <w:t>.</w:t>
      </w:r>
      <w:r w:rsidR="007E05D8" w:rsidRPr="00A13528">
        <w:rPr>
          <w:rFonts w:ascii="Time New Roman" w:eastAsia="黑体" w:hAnsi="Time New Roman" w:hint="eastAsia"/>
          <w:lang w:val="zh-CN"/>
        </w:rPr>
        <w:tab/>
      </w:r>
      <w:r w:rsidR="007E05D8" w:rsidRPr="00A13528">
        <w:rPr>
          <w:rFonts w:ascii="Time New Roman" w:eastAsia="黑体" w:hAnsi="Time New Roman" w:hint="eastAsia"/>
          <w:lang w:val="zh-CN"/>
        </w:rPr>
        <w:t>委员会促请缔约国：</w:t>
      </w:r>
    </w:p>
    <w:p w:rsidR="007E05D8" w:rsidRPr="00A13528" w:rsidRDefault="007E05D8" w:rsidP="00B41424">
      <w:pPr>
        <w:pStyle w:val="SingleTxtGC"/>
        <w:numPr>
          <w:ilvl w:val="0"/>
          <w:numId w:val="24"/>
        </w:numPr>
        <w:rPr>
          <w:rFonts w:ascii="Time New Roman" w:eastAsia="黑体" w:hAnsi="Time New Roman" w:hint="eastAsia"/>
          <w:lang w:val="zh-CN"/>
        </w:rPr>
      </w:pPr>
      <w:r w:rsidRPr="00A13528">
        <w:rPr>
          <w:rFonts w:ascii="Time New Roman" w:eastAsia="黑体" w:hAnsi="Time New Roman" w:hint="eastAsia"/>
          <w:lang w:val="zh-CN"/>
        </w:rPr>
        <w:t>确保残疾人特别是妇女和女童，尤其是社会心理和</w:t>
      </w:r>
      <w:r w:rsidR="00295BEE" w:rsidRPr="00A13528">
        <w:rPr>
          <w:rFonts w:ascii="Time New Roman" w:eastAsia="黑体" w:hAnsi="Time New Roman" w:hint="eastAsia"/>
          <w:lang w:val="zh-CN"/>
        </w:rPr>
        <w:t>(</w:t>
      </w:r>
      <w:r w:rsidRPr="00A13528">
        <w:rPr>
          <w:rFonts w:ascii="Time New Roman" w:eastAsia="黑体" w:hAnsi="Time New Roman" w:hint="eastAsia"/>
          <w:lang w:val="zh-CN"/>
        </w:rPr>
        <w:t>或</w:t>
      </w:r>
      <w:r w:rsidR="00295BEE" w:rsidRPr="00A13528">
        <w:rPr>
          <w:rFonts w:ascii="Time New Roman" w:eastAsia="黑体" w:hAnsi="Time New Roman" w:hint="eastAsia"/>
          <w:lang w:val="zh-CN"/>
        </w:rPr>
        <w:t>)</w:t>
      </w:r>
      <w:r w:rsidRPr="00A13528">
        <w:rPr>
          <w:rFonts w:ascii="Time New Roman" w:eastAsia="黑体" w:hAnsi="Time New Roman" w:hint="eastAsia"/>
          <w:lang w:val="zh-CN"/>
        </w:rPr>
        <w:t>智力残障者，包括被剥夺法律行为能力的人，在法律和实践中不被强迫绝育，确保肇事者受到必要的起诉和惩处，为被强迫绝育者提供补救；</w:t>
      </w:r>
    </w:p>
    <w:p w:rsidR="007E05D8" w:rsidRPr="00A13528" w:rsidRDefault="007E05D8" w:rsidP="00B41424">
      <w:pPr>
        <w:pStyle w:val="SingleTxtGC"/>
        <w:numPr>
          <w:ilvl w:val="0"/>
          <w:numId w:val="24"/>
        </w:numPr>
        <w:rPr>
          <w:rFonts w:ascii="Time New Roman" w:eastAsia="黑体" w:hAnsi="Time New Roman" w:hint="eastAsia"/>
          <w:lang w:val="zh-CN"/>
        </w:rPr>
      </w:pPr>
      <w:r w:rsidRPr="00A13528">
        <w:rPr>
          <w:rFonts w:ascii="Time New Roman" w:eastAsia="黑体" w:hAnsi="Time New Roman" w:hint="eastAsia"/>
          <w:lang w:val="zh-CN"/>
        </w:rPr>
        <w:t>采取一切必要措施，在法律和实践中保护所有残疾人特别是社会心理和</w:t>
      </w:r>
      <w:r w:rsidR="00295BEE" w:rsidRPr="00A13528">
        <w:rPr>
          <w:rFonts w:ascii="Time New Roman" w:eastAsia="黑体" w:hAnsi="Time New Roman" w:hint="eastAsia"/>
          <w:lang w:val="zh-CN"/>
        </w:rPr>
        <w:t>(</w:t>
      </w:r>
      <w:r w:rsidRPr="00A13528">
        <w:rPr>
          <w:rFonts w:ascii="Time New Roman" w:eastAsia="黑体" w:hAnsi="Time New Roman" w:hint="eastAsia"/>
          <w:lang w:val="zh-CN"/>
        </w:rPr>
        <w:t>或</w:t>
      </w:r>
      <w:r w:rsidR="00295BEE" w:rsidRPr="00A13528">
        <w:rPr>
          <w:rFonts w:ascii="Time New Roman" w:eastAsia="黑体" w:hAnsi="Time New Roman" w:hint="eastAsia"/>
          <w:lang w:val="zh-CN"/>
        </w:rPr>
        <w:t>)</w:t>
      </w:r>
      <w:r w:rsidRPr="00A13528">
        <w:rPr>
          <w:rFonts w:ascii="Time New Roman" w:eastAsia="黑体" w:hAnsi="Time New Roman" w:hint="eastAsia"/>
          <w:lang w:val="zh-CN"/>
        </w:rPr>
        <w:t>智力残障者未经本人们自由和知情的同意不被用于医疗和科学试验，包括使用实验性的或新的药物和治疗方法。</w:t>
      </w:r>
    </w:p>
    <w:p w:rsidR="007E05D8" w:rsidRPr="007E05D8" w:rsidRDefault="007E05D8" w:rsidP="000117BD">
      <w:pPr>
        <w:pStyle w:val="H23GC"/>
        <w:rPr>
          <w:lang w:val="zh-CN"/>
        </w:rPr>
      </w:pPr>
      <w:r w:rsidRPr="007E05D8">
        <w:rPr>
          <w:rFonts w:hint="eastAsia"/>
          <w:lang w:val="zh-CN"/>
        </w:rPr>
        <w:tab/>
      </w:r>
      <w:r w:rsidRPr="007E05D8">
        <w:rPr>
          <w:rFonts w:hint="eastAsia"/>
          <w:lang w:val="zh-CN"/>
        </w:rPr>
        <w:tab/>
      </w:r>
      <w:r w:rsidRPr="007E05D8">
        <w:rPr>
          <w:rFonts w:hint="eastAsia"/>
          <w:lang w:val="zh-CN"/>
        </w:rPr>
        <w:t>独立生活和融入社区</w:t>
      </w:r>
      <w:r w:rsidR="00295BEE">
        <w:rPr>
          <w:rFonts w:hint="eastAsia"/>
          <w:lang w:val="zh-CN"/>
        </w:rPr>
        <w:t>(</w:t>
      </w:r>
      <w:r w:rsidRPr="007E05D8">
        <w:rPr>
          <w:rFonts w:hint="eastAsia"/>
          <w:lang w:val="zh-CN"/>
        </w:rPr>
        <w:t>第十九条</w:t>
      </w:r>
      <w:r w:rsidR="00295BEE">
        <w:rPr>
          <w:rFonts w:hint="eastAsia"/>
          <w:lang w:val="zh-CN"/>
        </w:rPr>
        <w:t>)</w:t>
      </w:r>
    </w:p>
    <w:p w:rsidR="007E05D8" w:rsidRPr="007E05D8" w:rsidRDefault="00295BEE" w:rsidP="00295BEE">
      <w:pPr>
        <w:pStyle w:val="SingleTxtGC"/>
        <w:rPr>
          <w:lang w:val="zh-CN"/>
        </w:rPr>
      </w:pPr>
      <w:r>
        <w:rPr>
          <w:rFonts w:hint="eastAsia"/>
          <w:lang w:val="zh-CN"/>
        </w:rPr>
        <w:t>35</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残疾人对于可用的独立生活支助服务和在当地社区如何索取这类援助的认识水平低，有行动障碍的人、农村地区的残疾人和移民工人无法获得这些服务。委员会还感到关切的是，缺乏家庭和社区为基础的照顾残疾儿童便利，特别是在农村地区。</w:t>
      </w:r>
    </w:p>
    <w:p w:rsidR="007E05D8" w:rsidRPr="00A13528" w:rsidRDefault="00295BEE" w:rsidP="00295BEE">
      <w:pPr>
        <w:pStyle w:val="SingleTxtGC"/>
        <w:rPr>
          <w:rFonts w:ascii="Time New Roman" w:eastAsia="黑体" w:hAnsi="Time New Roman" w:hint="eastAsia"/>
          <w:lang w:val="zh-CN"/>
        </w:rPr>
      </w:pPr>
      <w:r w:rsidRPr="00A13528">
        <w:rPr>
          <w:rFonts w:ascii="Time New Roman" w:eastAsia="黑体" w:hAnsi="Time New Roman" w:hint="eastAsia"/>
          <w:lang w:val="zh-CN"/>
        </w:rPr>
        <w:t>36</w:t>
      </w:r>
      <w:r w:rsidR="007E05D8" w:rsidRPr="00A13528">
        <w:rPr>
          <w:rFonts w:ascii="Time New Roman" w:eastAsia="黑体" w:hAnsi="Time New Roman" w:hint="eastAsia"/>
          <w:lang w:val="zh-CN"/>
        </w:rPr>
        <w:t>.</w:t>
      </w:r>
      <w:r w:rsidR="007E05D8" w:rsidRPr="00A13528">
        <w:rPr>
          <w:rFonts w:ascii="Time New Roman" w:eastAsia="黑体" w:hAnsi="Time New Roman" w:hint="eastAsia"/>
          <w:lang w:val="zh-CN"/>
        </w:rPr>
        <w:tab/>
      </w:r>
      <w:r w:rsidR="007E05D8" w:rsidRPr="00A13528">
        <w:rPr>
          <w:rFonts w:ascii="Time New Roman" w:eastAsia="黑体" w:hAnsi="Time New Roman" w:hint="eastAsia"/>
          <w:lang w:val="zh-CN"/>
        </w:rPr>
        <w:t>委员会建议缔约国加强措施促进残疾人独立生活和融入社区的权利，并向残疾人包括移民工人及其家庭系统地提供关于如何获得支持服务</w:t>
      </w:r>
      <w:proofErr w:type="gramStart"/>
      <w:r w:rsidR="007E05D8" w:rsidRPr="00A13528">
        <w:rPr>
          <w:rFonts w:ascii="Time New Roman" w:eastAsia="黑体" w:hAnsi="Time New Roman" w:hint="eastAsia"/>
          <w:lang w:val="zh-CN"/>
        </w:rPr>
        <w:t>和援</w:t>
      </w:r>
      <w:proofErr w:type="gramEnd"/>
      <w:r w:rsidR="007E05D8" w:rsidRPr="00A13528">
        <w:rPr>
          <w:rFonts w:ascii="Time New Roman" w:eastAsia="黑体" w:hAnsi="Time New Roman" w:hint="eastAsia"/>
          <w:lang w:val="zh-CN"/>
        </w:rPr>
        <w:t>助的信息，以便使他们按照自己的选择独立生活，特别是在农村地区。委员会还建议缔约国采取一切必要措施，确保所有残疾人在生活的所有领域获得社区服务和便利，并确保家庭和社区照顾残疾儿童，包括在农村地区。</w:t>
      </w:r>
    </w:p>
    <w:p w:rsidR="007E05D8" w:rsidRPr="007E05D8" w:rsidRDefault="007E05D8" w:rsidP="000117BD">
      <w:pPr>
        <w:pStyle w:val="H23GC"/>
        <w:rPr>
          <w:lang w:val="zh-CN"/>
        </w:rPr>
      </w:pPr>
      <w:r w:rsidRPr="007E05D8">
        <w:rPr>
          <w:rFonts w:hint="eastAsia"/>
          <w:lang w:val="zh-CN"/>
        </w:rPr>
        <w:tab/>
      </w:r>
      <w:r w:rsidRPr="007E05D8">
        <w:rPr>
          <w:rFonts w:hint="eastAsia"/>
          <w:lang w:val="zh-CN"/>
        </w:rPr>
        <w:tab/>
      </w:r>
      <w:r w:rsidRPr="007E05D8">
        <w:rPr>
          <w:rFonts w:hint="eastAsia"/>
          <w:lang w:val="zh-CN"/>
        </w:rPr>
        <w:t>个人行动能力</w:t>
      </w:r>
      <w:r w:rsidR="00295BEE">
        <w:rPr>
          <w:rFonts w:hint="eastAsia"/>
          <w:lang w:val="zh-CN"/>
        </w:rPr>
        <w:t>(</w:t>
      </w:r>
      <w:r w:rsidRPr="007E05D8">
        <w:rPr>
          <w:rFonts w:hint="eastAsia"/>
          <w:lang w:val="zh-CN"/>
        </w:rPr>
        <w:t>第二十条</w:t>
      </w:r>
      <w:r w:rsidR="00295BEE">
        <w:rPr>
          <w:rFonts w:hint="eastAsia"/>
          <w:lang w:val="zh-CN"/>
        </w:rPr>
        <w:t>)</w:t>
      </w:r>
    </w:p>
    <w:p w:rsidR="007E05D8" w:rsidRPr="007E05D8" w:rsidRDefault="00295BEE" w:rsidP="00295BEE">
      <w:pPr>
        <w:pStyle w:val="SingleTxtGC"/>
        <w:rPr>
          <w:lang w:val="zh-CN"/>
        </w:rPr>
      </w:pPr>
      <w:r>
        <w:rPr>
          <w:rFonts w:hint="eastAsia"/>
          <w:lang w:val="zh-CN"/>
        </w:rPr>
        <w:t>37</w:t>
      </w:r>
      <w:r w:rsidR="007E05D8" w:rsidRPr="007E05D8">
        <w:rPr>
          <w:rFonts w:hint="eastAsia"/>
          <w:lang w:val="zh-CN"/>
        </w:rPr>
        <w:t>.</w:t>
      </w:r>
      <w:r w:rsidR="007E05D8" w:rsidRPr="007E05D8">
        <w:rPr>
          <w:rFonts w:hint="eastAsia"/>
          <w:lang w:val="zh-CN"/>
        </w:rPr>
        <w:tab/>
      </w:r>
      <w:r w:rsidR="007E05D8" w:rsidRPr="007E05D8">
        <w:rPr>
          <w:rFonts w:hint="eastAsia"/>
          <w:lang w:val="zh-CN"/>
        </w:rPr>
        <w:t>委员会对以下方面表示关切：</w:t>
      </w:r>
    </w:p>
    <w:p w:rsidR="007E05D8" w:rsidRPr="007E05D8" w:rsidRDefault="007E05D8" w:rsidP="00B41424">
      <w:pPr>
        <w:pStyle w:val="SingleTxtGC"/>
        <w:numPr>
          <w:ilvl w:val="0"/>
          <w:numId w:val="25"/>
        </w:numPr>
        <w:rPr>
          <w:lang w:val="zh-CN"/>
        </w:rPr>
      </w:pPr>
      <w:r w:rsidRPr="007E05D8">
        <w:rPr>
          <w:rFonts w:hint="eastAsia"/>
          <w:lang w:val="zh-CN"/>
        </w:rPr>
        <w:t>没有一项关于残疾人行动能力的国家政策对过街路口特别是有助于盲人的声响交通信号指示器</w:t>
      </w:r>
      <w:proofErr w:type="gramStart"/>
      <w:r w:rsidRPr="007E05D8">
        <w:rPr>
          <w:rFonts w:hint="eastAsia"/>
          <w:lang w:val="zh-CN"/>
        </w:rPr>
        <w:t>作出</w:t>
      </w:r>
      <w:proofErr w:type="gramEnd"/>
      <w:r w:rsidRPr="007E05D8">
        <w:rPr>
          <w:rFonts w:hint="eastAsia"/>
          <w:lang w:val="zh-CN"/>
        </w:rPr>
        <w:t>规定；</w:t>
      </w:r>
    </w:p>
    <w:p w:rsidR="007E05D8" w:rsidRPr="007E05D8" w:rsidRDefault="007E05D8" w:rsidP="00B41424">
      <w:pPr>
        <w:pStyle w:val="SingleTxtGC"/>
        <w:numPr>
          <w:ilvl w:val="0"/>
          <w:numId w:val="25"/>
        </w:numPr>
        <w:rPr>
          <w:lang w:val="zh-CN"/>
        </w:rPr>
      </w:pPr>
      <w:r w:rsidRPr="007E05D8">
        <w:rPr>
          <w:rFonts w:hint="eastAsia"/>
          <w:lang w:val="zh-CN"/>
        </w:rPr>
        <w:t>未将残疾人纳入全国残疾人护理和康复委员会的运输和通信小组委员会；</w:t>
      </w:r>
    </w:p>
    <w:p w:rsidR="007E05D8" w:rsidRPr="007E05D8" w:rsidRDefault="007E05D8" w:rsidP="00B41424">
      <w:pPr>
        <w:pStyle w:val="SingleTxtGC"/>
        <w:numPr>
          <w:ilvl w:val="0"/>
          <w:numId w:val="25"/>
        </w:numPr>
        <w:rPr>
          <w:lang w:val="zh-CN"/>
        </w:rPr>
      </w:pPr>
      <w:r w:rsidRPr="007E05D8">
        <w:rPr>
          <w:rFonts w:hint="eastAsia"/>
          <w:lang w:val="zh-CN"/>
        </w:rPr>
        <w:t>缺乏受过培训的工作人员向盲人和视障者传授行动技能。</w:t>
      </w:r>
    </w:p>
    <w:p w:rsidR="007E05D8" w:rsidRPr="00A13528" w:rsidRDefault="00295BEE" w:rsidP="00295BEE">
      <w:pPr>
        <w:pStyle w:val="SingleTxtGC"/>
        <w:rPr>
          <w:rFonts w:ascii="Time New Roman" w:eastAsia="黑体" w:hAnsi="Time New Roman" w:hint="eastAsia"/>
          <w:lang w:val="zh-CN"/>
        </w:rPr>
      </w:pPr>
      <w:r w:rsidRPr="00A13528">
        <w:rPr>
          <w:rFonts w:ascii="Time New Roman" w:eastAsia="黑体" w:hAnsi="Time New Roman" w:hint="eastAsia"/>
          <w:lang w:val="zh-CN"/>
        </w:rPr>
        <w:t>38</w:t>
      </w:r>
      <w:r w:rsidR="007E05D8" w:rsidRPr="00A13528">
        <w:rPr>
          <w:rFonts w:ascii="Time New Roman" w:eastAsia="黑体" w:hAnsi="Time New Roman" w:hint="eastAsia"/>
          <w:lang w:val="zh-CN"/>
        </w:rPr>
        <w:t>.</w:t>
      </w:r>
      <w:r w:rsidR="007E05D8" w:rsidRPr="00A13528">
        <w:rPr>
          <w:rFonts w:ascii="Time New Roman" w:eastAsia="黑体" w:hAnsi="Time New Roman" w:hint="eastAsia"/>
          <w:lang w:val="zh-CN"/>
        </w:rPr>
        <w:tab/>
      </w:r>
      <w:r w:rsidR="007E05D8" w:rsidRPr="00A13528">
        <w:rPr>
          <w:rFonts w:ascii="Time New Roman" w:eastAsia="黑体" w:hAnsi="Time New Roman" w:hint="eastAsia"/>
          <w:lang w:val="zh-CN"/>
        </w:rPr>
        <w:t>委员会建议缔约国：</w:t>
      </w:r>
    </w:p>
    <w:p w:rsidR="007E05D8" w:rsidRPr="00A13528" w:rsidRDefault="007E05D8" w:rsidP="00B41424">
      <w:pPr>
        <w:pStyle w:val="SingleTxtGC"/>
        <w:numPr>
          <w:ilvl w:val="0"/>
          <w:numId w:val="26"/>
        </w:numPr>
        <w:rPr>
          <w:rFonts w:ascii="Time New Roman" w:eastAsia="黑体" w:hAnsi="Time New Roman" w:hint="eastAsia"/>
          <w:lang w:val="zh-CN"/>
        </w:rPr>
      </w:pPr>
      <w:r w:rsidRPr="00A13528">
        <w:rPr>
          <w:rFonts w:ascii="Time New Roman" w:eastAsia="黑体" w:hAnsi="Time New Roman" w:hint="eastAsia"/>
          <w:lang w:val="zh-CN"/>
        </w:rPr>
        <w:t>通过一项国家政策并采取适当措施，解决残疾人的行动需要，包括购置助动器具；</w:t>
      </w:r>
    </w:p>
    <w:p w:rsidR="007E05D8" w:rsidRPr="00A13528" w:rsidRDefault="007E05D8" w:rsidP="00B41424">
      <w:pPr>
        <w:pStyle w:val="SingleTxtGC"/>
        <w:numPr>
          <w:ilvl w:val="0"/>
          <w:numId w:val="26"/>
        </w:numPr>
        <w:rPr>
          <w:rFonts w:ascii="Time New Roman" w:eastAsia="黑体" w:hAnsi="Time New Roman" w:hint="eastAsia"/>
          <w:lang w:val="zh-CN"/>
        </w:rPr>
      </w:pPr>
      <w:r w:rsidRPr="00A13528">
        <w:rPr>
          <w:rFonts w:ascii="Time New Roman" w:eastAsia="黑体" w:hAnsi="Time New Roman" w:hint="eastAsia"/>
          <w:lang w:val="zh-CN"/>
        </w:rPr>
        <w:t>将残疾人纳入全国残疾人护理和康复委员会的运输和通信小组委员会，以使他们有机会参与制定关于残疾人行动能力的国家政策；</w:t>
      </w:r>
    </w:p>
    <w:p w:rsidR="007E05D8" w:rsidRPr="00A13528" w:rsidRDefault="007E05D8" w:rsidP="00B41424">
      <w:pPr>
        <w:pStyle w:val="SingleTxtGC"/>
        <w:numPr>
          <w:ilvl w:val="0"/>
          <w:numId w:val="26"/>
        </w:numPr>
        <w:rPr>
          <w:rFonts w:ascii="Time New Roman" w:eastAsia="黑体" w:hAnsi="Time New Roman" w:hint="eastAsia"/>
          <w:lang w:val="zh-CN"/>
        </w:rPr>
      </w:pPr>
      <w:r w:rsidRPr="00A13528">
        <w:rPr>
          <w:rFonts w:ascii="Time New Roman" w:eastAsia="黑体" w:hAnsi="Time New Roman" w:hint="eastAsia"/>
          <w:lang w:val="zh-CN"/>
        </w:rPr>
        <w:t>培训必要的人员向盲人或视障者传授行动技能。</w:t>
      </w:r>
    </w:p>
    <w:p w:rsidR="007E05D8" w:rsidRPr="007E05D8" w:rsidRDefault="007E05D8" w:rsidP="00F4194F">
      <w:pPr>
        <w:pStyle w:val="H23GC"/>
        <w:rPr>
          <w:lang w:val="zh-CN"/>
        </w:rPr>
      </w:pPr>
      <w:r w:rsidRPr="007E05D8">
        <w:rPr>
          <w:rFonts w:hint="eastAsia"/>
          <w:lang w:val="zh-CN"/>
        </w:rPr>
        <w:tab/>
      </w:r>
      <w:r w:rsidRPr="007E05D8">
        <w:rPr>
          <w:rFonts w:hint="eastAsia"/>
          <w:lang w:val="zh-CN"/>
        </w:rPr>
        <w:tab/>
      </w:r>
      <w:r w:rsidRPr="007E05D8">
        <w:rPr>
          <w:rFonts w:hint="eastAsia"/>
          <w:lang w:val="zh-CN"/>
        </w:rPr>
        <w:t>表达意见的自由和获得信息的机会</w:t>
      </w:r>
      <w:r w:rsidR="00295BEE">
        <w:rPr>
          <w:rFonts w:hint="eastAsia"/>
          <w:lang w:val="zh-CN"/>
        </w:rPr>
        <w:t>(</w:t>
      </w:r>
      <w:r w:rsidRPr="007E05D8">
        <w:rPr>
          <w:rFonts w:hint="eastAsia"/>
          <w:lang w:val="zh-CN"/>
        </w:rPr>
        <w:t>第二十一条</w:t>
      </w:r>
      <w:r w:rsidR="00295BEE">
        <w:rPr>
          <w:rFonts w:hint="eastAsia"/>
          <w:lang w:val="zh-CN"/>
        </w:rPr>
        <w:t>)</w:t>
      </w:r>
    </w:p>
    <w:p w:rsidR="007E05D8" w:rsidRPr="007E05D8" w:rsidRDefault="00295BEE" w:rsidP="00295BEE">
      <w:pPr>
        <w:pStyle w:val="SingleTxtGC"/>
        <w:rPr>
          <w:lang w:val="zh-CN"/>
        </w:rPr>
      </w:pPr>
      <w:r>
        <w:rPr>
          <w:rFonts w:hint="eastAsia"/>
          <w:lang w:val="zh-CN"/>
        </w:rPr>
        <w:t>39</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没有确保残疾人获得包括通过大众媒体为公众提供的信息的标准，特别是关于盲人、视障者、聋人或听力残疾和智力残障者的这方面标准。委员会还感到关切的是，受过手语、触觉模式、易读和盲文培训的教师人数不足，无法确保为残疾人提供无障碍形式的信息。</w:t>
      </w:r>
    </w:p>
    <w:p w:rsidR="007E05D8" w:rsidRPr="00A13528" w:rsidRDefault="00295BEE" w:rsidP="00295BEE">
      <w:pPr>
        <w:pStyle w:val="SingleTxtGC"/>
        <w:rPr>
          <w:rFonts w:ascii="Time New Roman" w:eastAsia="黑体" w:hAnsi="Time New Roman" w:hint="eastAsia"/>
          <w:lang w:val="zh-CN"/>
        </w:rPr>
      </w:pPr>
      <w:r w:rsidRPr="00A13528">
        <w:rPr>
          <w:rFonts w:ascii="Time New Roman" w:eastAsia="黑体" w:hAnsi="Time New Roman" w:hint="eastAsia"/>
          <w:lang w:val="zh-CN"/>
        </w:rPr>
        <w:t>4</w:t>
      </w:r>
      <w:r w:rsidR="007E05D8" w:rsidRPr="00A13528">
        <w:rPr>
          <w:rFonts w:ascii="Time New Roman" w:eastAsia="黑体" w:hAnsi="Time New Roman" w:hint="eastAsia"/>
          <w:lang w:val="zh-CN"/>
        </w:rPr>
        <w:t>0.</w:t>
      </w:r>
      <w:r w:rsidR="007E05D8" w:rsidRPr="00A13528">
        <w:rPr>
          <w:rFonts w:ascii="Time New Roman" w:eastAsia="黑体" w:hAnsi="Time New Roman" w:hint="eastAsia"/>
          <w:lang w:val="zh-CN"/>
        </w:rPr>
        <w:tab/>
      </w:r>
      <w:r w:rsidR="007E05D8" w:rsidRPr="00A13528">
        <w:rPr>
          <w:rFonts w:ascii="Time New Roman" w:eastAsia="黑体" w:hAnsi="Time New Roman" w:hint="eastAsia"/>
          <w:lang w:val="zh-CN"/>
        </w:rPr>
        <w:t>委员会建议缔约国：</w:t>
      </w:r>
    </w:p>
    <w:p w:rsidR="007E05D8" w:rsidRPr="00A13528" w:rsidRDefault="007E05D8" w:rsidP="00B41424">
      <w:pPr>
        <w:pStyle w:val="SingleTxtGC"/>
        <w:numPr>
          <w:ilvl w:val="0"/>
          <w:numId w:val="27"/>
        </w:numPr>
        <w:rPr>
          <w:rFonts w:ascii="Time New Roman" w:eastAsia="黑体" w:hAnsi="Time New Roman" w:hint="eastAsia"/>
          <w:lang w:val="zh-CN"/>
        </w:rPr>
      </w:pPr>
      <w:r w:rsidRPr="00A13528">
        <w:rPr>
          <w:rFonts w:ascii="Time New Roman" w:eastAsia="黑体" w:hAnsi="Time New Roman" w:hint="eastAsia"/>
          <w:lang w:val="zh-CN"/>
        </w:rPr>
        <w:t>通过立法，确保通过大众媒体向公众提供的信息，也能以适合不同类型残疾的无障碍模式方法提供给残疾人，例如盲文、手语和易读形式，包括确保网站可用并符合《万维网联盟网络无障碍倡议》制定的标准；</w:t>
      </w:r>
    </w:p>
    <w:p w:rsidR="007E05D8" w:rsidRPr="00A13528" w:rsidRDefault="007E05D8" w:rsidP="00B41424">
      <w:pPr>
        <w:pStyle w:val="SingleTxtGC"/>
        <w:numPr>
          <w:ilvl w:val="0"/>
          <w:numId w:val="27"/>
        </w:numPr>
        <w:rPr>
          <w:rFonts w:ascii="Time New Roman" w:eastAsia="黑体" w:hAnsi="Time New Roman" w:hint="eastAsia"/>
          <w:lang w:val="zh-CN"/>
        </w:rPr>
      </w:pPr>
      <w:r w:rsidRPr="00A13528">
        <w:rPr>
          <w:rFonts w:ascii="Time New Roman" w:eastAsia="黑体" w:hAnsi="Time New Roman" w:hint="eastAsia"/>
          <w:lang w:val="zh-CN"/>
        </w:rPr>
        <w:t>继续推广手语，包括扩大</w:t>
      </w:r>
      <w:r w:rsidR="00295BEE" w:rsidRPr="00A13528">
        <w:rPr>
          <w:rFonts w:ascii="Time New Roman" w:eastAsia="黑体" w:hAnsi="Time New Roman" w:hint="eastAsia"/>
          <w:lang w:val="zh-CN"/>
        </w:rPr>
        <w:t>“</w:t>
      </w:r>
      <w:r w:rsidRPr="00A13528">
        <w:rPr>
          <w:rFonts w:ascii="Time New Roman" w:eastAsia="黑体" w:hAnsi="Time New Roman" w:hint="eastAsia"/>
          <w:lang w:val="zh-CN"/>
        </w:rPr>
        <w:t>理解我</w:t>
      </w:r>
      <w:r w:rsidR="00295BEE" w:rsidRPr="00A13528">
        <w:rPr>
          <w:rFonts w:ascii="Time New Roman" w:eastAsia="黑体" w:hAnsi="Time New Roman" w:hint="eastAsia"/>
          <w:lang w:val="zh-CN"/>
        </w:rPr>
        <w:t>”</w:t>
      </w:r>
      <w:r w:rsidRPr="00A13528">
        <w:rPr>
          <w:rFonts w:ascii="Time New Roman" w:eastAsia="黑体" w:hAnsi="Time New Roman" w:hint="eastAsia"/>
          <w:lang w:val="zh-CN"/>
        </w:rPr>
        <w:t>方案以及建立视听交流服务，并加强手语翻译的培训和认证方案。</w:t>
      </w:r>
    </w:p>
    <w:p w:rsidR="007E05D8" w:rsidRPr="007E05D8" w:rsidRDefault="007E05D8" w:rsidP="00F4194F">
      <w:pPr>
        <w:pStyle w:val="H23GC"/>
        <w:rPr>
          <w:lang w:val="zh-CN"/>
        </w:rPr>
      </w:pPr>
      <w:r w:rsidRPr="007E05D8">
        <w:rPr>
          <w:rFonts w:hint="eastAsia"/>
          <w:lang w:val="zh-CN"/>
        </w:rPr>
        <w:tab/>
      </w:r>
      <w:r w:rsidRPr="007E05D8">
        <w:rPr>
          <w:rFonts w:hint="eastAsia"/>
          <w:lang w:val="zh-CN"/>
        </w:rPr>
        <w:tab/>
      </w:r>
      <w:r w:rsidRPr="007E05D8">
        <w:rPr>
          <w:rFonts w:hint="eastAsia"/>
          <w:lang w:val="zh-CN"/>
        </w:rPr>
        <w:t>尊重家居和家庭</w:t>
      </w:r>
      <w:r w:rsidRPr="007E05D8">
        <w:rPr>
          <w:rFonts w:hint="eastAsia"/>
          <w:lang w:val="zh-CN"/>
        </w:rPr>
        <w:t>(</w:t>
      </w:r>
      <w:r w:rsidRPr="007E05D8">
        <w:rPr>
          <w:rFonts w:hint="eastAsia"/>
          <w:lang w:val="zh-CN"/>
        </w:rPr>
        <w:t>第二十三条</w:t>
      </w:r>
      <w:r w:rsidRPr="007E05D8">
        <w:rPr>
          <w:rFonts w:hint="eastAsia"/>
          <w:lang w:val="zh-CN"/>
        </w:rPr>
        <w:t>)</w:t>
      </w:r>
    </w:p>
    <w:p w:rsidR="007E05D8" w:rsidRPr="007E05D8" w:rsidRDefault="00295BEE" w:rsidP="00295BEE">
      <w:pPr>
        <w:pStyle w:val="SingleTxtGC"/>
        <w:rPr>
          <w:lang w:val="zh-CN"/>
        </w:rPr>
      </w:pPr>
      <w:r>
        <w:rPr>
          <w:rFonts w:hint="eastAsia"/>
          <w:lang w:val="zh-CN"/>
        </w:rPr>
        <w:t>41</w:t>
      </w:r>
      <w:r w:rsidR="007E05D8" w:rsidRPr="007E05D8">
        <w:rPr>
          <w:rFonts w:hint="eastAsia"/>
          <w:lang w:val="zh-CN"/>
        </w:rPr>
        <w:t>.</w:t>
      </w:r>
      <w:r w:rsidR="007E05D8" w:rsidRPr="007E05D8">
        <w:rPr>
          <w:rFonts w:hint="eastAsia"/>
          <w:lang w:val="zh-CN"/>
        </w:rPr>
        <w:tab/>
      </w:r>
      <w:r w:rsidR="007E05D8" w:rsidRPr="007E05D8">
        <w:rPr>
          <w:rFonts w:hint="eastAsia"/>
          <w:lang w:val="zh-CN"/>
        </w:rPr>
        <w:t>委员会对以下方面表示关切：</w:t>
      </w:r>
    </w:p>
    <w:p w:rsidR="007E05D8" w:rsidRPr="007E05D8" w:rsidRDefault="007E05D8" w:rsidP="00B41424">
      <w:pPr>
        <w:pStyle w:val="SingleTxtGC"/>
        <w:numPr>
          <w:ilvl w:val="0"/>
          <w:numId w:val="28"/>
        </w:numPr>
        <w:rPr>
          <w:lang w:val="zh-CN"/>
        </w:rPr>
      </w:pPr>
      <w:r w:rsidRPr="007E05D8">
        <w:rPr>
          <w:rFonts w:hint="eastAsia"/>
          <w:lang w:val="zh-CN"/>
        </w:rPr>
        <w:t>没有措施确保残疾人包括置于监护之下者尤其是妇女和有社会心理残障的人自由结婚和建立家庭的权利；</w:t>
      </w:r>
    </w:p>
    <w:p w:rsidR="007E05D8" w:rsidRPr="001777F0" w:rsidRDefault="007E05D8" w:rsidP="00B41424">
      <w:pPr>
        <w:pStyle w:val="SingleTxtGC"/>
        <w:numPr>
          <w:ilvl w:val="0"/>
          <w:numId w:val="28"/>
        </w:numPr>
        <w:rPr>
          <w:spacing w:val="4"/>
          <w:lang w:val="zh-CN"/>
        </w:rPr>
      </w:pPr>
      <w:r w:rsidRPr="001777F0">
        <w:rPr>
          <w:rFonts w:hint="eastAsia"/>
          <w:spacing w:val="4"/>
          <w:lang w:val="zh-CN"/>
        </w:rPr>
        <w:t>缺乏以无障碍格式提供的关于残疾人</w:t>
      </w:r>
      <w:proofErr w:type="gramStart"/>
      <w:r w:rsidRPr="001777F0">
        <w:rPr>
          <w:rFonts w:hint="eastAsia"/>
          <w:spacing w:val="4"/>
          <w:lang w:val="zh-CN"/>
        </w:rPr>
        <w:t>婚姻权</w:t>
      </w:r>
      <w:proofErr w:type="gramEnd"/>
      <w:r w:rsidRPr="001777F0">
        <w:rPr>
          <w:rFonts w:hint="eastAsia"/>
          <w:spacing w:val="4"/>
          <w:lang w:val="zh-CN"/>
        </w:rPr>
        <w:t>和性权利及生殖权利的信息；</w:t>
      </w:r>
    </w:p>
    <w:p w:rsidR="007E05D8" w:rsidRPr="007E05D8" w:rsidRDefault="007E05D8" w:rsidP="00B41424">
      <w:pPr>
        <w:pStyle w:val="SingleTxtGC"/>
        <w:numPr>
          <w:ilvl w:val="0"/>
          <w:numId w:val="28"/>
        </w:numPr>
        <w:rPr>
          <w:lang w:val="zh-CN"/>
        </w:rPr>
      </w:pPr>
      <w:r w:rsidRPr="007E05D8">
        <w:rPr>
          <w:rFonts w:hint="eastAsia"/>
          <w:lang w:val="zh-CN"/>
        </w:rPr>
        <w:t>缺乏保护残疾人作父母权利的支持服务。</w:t>
      </w:r>
    </w:p>
    <w:p w:rsidR="007E05D8" w:rsidRPr="001777F0" w:rsidRDefault="00295BEE" w:rsidP="00295BEE">
      <w:pPr>
        <w:pStyle w:val="SingleTxtGC"/>
        <w:rPr>
          <w:rFonts w:ascii="Time New Roman" w:eastAsia="黑体" w:hAnsi="Time New Roman" w:hint="eastAsia"/>
          <w:lang w:val="zh-CN"/>
        </w:rPr>
      </w:pPr>
      <w:r w:rsidRPr="001777F0">
        <w:rPr>
          <w:rFonts w:ascii="Time New Roman" w:eastAsia="黑体" w:hAnsi="Time New Roman" w:hint="eastAsia"/>
          <w:lang w:val="zh-CN"/>
        </w:rPr>
        <w:t>42</w:t>
      </w:r>
      <w:r w:rsidR="007E05D8" w:rsidRPr="001777F0">
        <w:rPr>
          <w:rFonts w:ascii="Time New Roman" w:eastAsia="黑体" w:hAnsi="Time New Roman" w:hint="eastAsia"/>
          <w:lang w:val="zh-CN"/>
        </w:rPr>
        <w:t>.</w:t>
      </w:r>
      <w:r w:rsidR="007E05D8" w:rsidRPr="001777F0">
        <w:rPr>
          <w:rFonts w:ascii="Time New Roman" w:eastAsia="黑体" w:hAnsi="Time New Roman" w:hint="eastAsia"/>
          <w:lang w:val="zh-CN"/>
        </w:rPr>
        <w:tab/>
      </w:r>
      <w:r w:rsidR="007E05D8" w:rsidRPr="001777F0">
        <w:rPr>
          <w:rFonts w:ascii="Time New Roman" w:eastAsia="黑体" w:hAnsi="Time New Roman" w:hint="eastAsia"/>
          <w:lang w:val="zh-CN"/>
        </w:rPr>
        <w:t>委员会建议缔约国：</w:t>
      </w:r>
    </w:p>
    <w:p w:rsidR="007E05D8" w:rsidRPr="001777F0" w:rsidRDefault="007E05D8" w:rsidP="00B41424">
      <w:pPr>
        <w:pStyle w:val="SingleTxtGC"/>
        <w:numPr>
          <w:ilvl w:val="0"/>
          <w:numId w:val="29"/>
        </w:numPr>
        <w:rPr>
          <w:rFonts w:ascii="Time New Roman" w:eastAsia="黑体" w:hAnsi="Time New Roman" w:hint="eastAsia"/>
          <w:lang w:val="zh-CN"/>
        </w:rPr>
      </w:pPr>
      <w:r w:rsidRPr="001777F0">
        <w:rPr>
          <w:rFonts w:ascii="Time New Roman" w:eastAsia="黑体" w:hAnsi="Time New Roman" w:hint="eastAsia"/>
          <w:lang w:val="zh-CN"/>
        </w:rPr>
        <w:t>采取立法措施，废除所有在婚姻和家庭事务中歧视残疾妇女，特别是置于监护之下的妇女</w:t>
      </w:r>
      <w:proofErr w:type="gramStart"/>
      <w:r w:rsidRPr="001777F0">
        <w:rPr>
          <w:rFonts w:ascii="Time New Roman" w:eastAsia="黑体" w:hAnsi="Time New Roman" w:hint="eastAsia"/>
          <w:lang w:val="zh-CN"/>
        </w:rPr>
        <w:t>及尤其</w:t>
      </w:r>
      <w:proofErr w:type="gramEnd"/>
      <w:r w:rsidRPr="001777F0">
        <w:rPr>
          <w:rFonts w:ascii="Time New Roman" w:eastAsia="黑体" w:hAnsi="Time New Roman" w:hint="eastAsia"/>
          <w:lang w:val="zh-CN"/>
        </w:rPr>
        <w:t>是有社会心理残疾者结婚和生育的法律和做法；</w:t>
      </w:r>
    </w:p>
    <w:p w:rsidR="007E05D8" w:rsidRPr="001777F0" w:rsidRDefault="007E05D8" w:rsidP="00B41424">
      <w:pPr>
        <w:pStyle w:val="SingleTxtGC"/>
        <w:numPr>
          <w:ilvl w:val="0"/>
          <w:numId w:val="29"/>
        </w:numPr>
        <w:rPr>
          <w:rFonts w:ascii="Time New Roman" w:eastAsia="黑体" w:hAnsi="Time New Roman" w:hint="eastAsia"/>
          <w:lang w:val="zh-CN"/>
        </w:rPr>
      </w:pPr>
      <w:r w:rsidRPr="001777F0">
        <w:rPr>
          <w:rFonts w:ascii="Time New Roman" w:eastAsia="黑体" w:hAnsi="Time New Roman" w:hint="eastAsia"/>
          <w:lang w:val="zh-CN"/>
        </w:rPr>
        <w:t>采取措施，确保以无障碍形式向残疾人提供关于有权结婚和建立家庭的信息，包括关于生殖健康和权利的信息；</w:t>
      </w:r>
    </w:p>
    <w:p w:rsidR="007E05D8" w:rsidRPr="001777F0" w:rsidRDefault="007E05D8" w:rsidP="00B41424">
      <w:pPr>
        <w:pStyle w:val="SingleTxtGC"/>
        <w:numPr>
          <w:ilvl w:val="0"/>
          <w:numId w:val="29"/>
        </w:numPr>
        <w:rPr>
          <w:rFonts w:ascii="Time New Roman" w:eastAsia="黑体" w:hAnsi="Time New Roman" w:hint="eastAsia"/>
          <w:lang w:val="zh-CN"/>
        </w:rPr>
      </w:pPr>
      <w:r w:rsidRPr="001777F0">
        <w:rPr>
          <w:rFonts w:ascii="Time New Roman" w:eastAsia="黑体" w:hAnsi="Time New Roman" w:hint="eastAsia"/>
          <w:lang w:val="zh-CN"/>
        </w:rPr>
        <w:t>采取措施，保护残疾人作父母的权利，确保为残疾儿童的父母提供适当的支持和培训，使他们能够在家庭环境中养育子女。</w:t>
      </w:r>
    </w:p>
    <w:p w:rsidR="007E05D8" w:rsidRPr="007E05D8" w:rsidRDefault="007E05D8" w:rsidP="00F4194F">
      <w:pPr>
        <w:pStyle w:val="H23GC"/>
        <w:rPr>
          <w:lang w:val="zh-CN"/>
        </w:rPr>
      </w:pPr>
      <w:r w:rsidRPr="007E05D8">
        <w:rPr>
          <w:rFonts w:hint="eastAsia"/>
          <w:lang w:val="zh-CN"/>
        </w:rPr>
        <w:tab/>
      </w:r>
      <w:r w:rsidRPr="007E05D8">
        <w:rPr>
          <w:rFonts w:hint="eastAsia"/>
          <w:lang w:val="zh-CN"/>
        </w:rPr>
        <w:tab/>
      </w:r>
      <w:r w:rsidRPr="007E05D8">
        <w:rPr>
          <w:rFonts w:hint="eastAsia"/>
          <w:lang w:val="zh-CN"/>
        </w:rPr>
        <w:t>教育</w:t>
      </w:r>
      <w:r w:rsidRPr="007E05D8">
        <w:rPr>
          <w:rFonts w:hint="eastAsia"/>
          <w:lang w:val="zh-CN"/>
        </w:rPr>
        <w:t>(</w:t>
      </w:r>
      <w:r w:rsidRPr="007E05D8">
        <w:rPr>
          <w:rFonts w:hint="eastAsia"/>
          <w:lang w:val="zh-CN"/>
        </w:rPr>
        <w:t>第二十四条</w:t>
      </w:r>
      <w:r w:rsidRPr="007E05D8">
        <w:rPr>
          <w:rFonts w:hint="eastAsia"/>
          <w:lang w:val="zh-CN"/>
        </w:rPr>
        <w:t>)</w:t>
      </w:r>
    </w:p>
    <w:p w:rsidR="007E05D8" w:rsidRPr="007E05D8" w:rsidRDefault="00295BEE" w:rsidP="00295BEE">
      <w:pPr>
        <w:pStyle w:val="SingleTxtGC"/>
        <w:rPr>
          <w:lang w:val="zh-CN"/>
        </w:rPr>
      </w:pPr>
      <w:r>
        <w:rPr>
          <w:rFonts w:hint="eastAsia"/>
          <w:lang w:val="zh-CN"/>
        </w:rPr>
        <w:t>43</w:t>
      </w:r>
      <w:r w:rsidR="007E05D8" w:rsidRPr="007E05D8">
        <w:rPr>
          <w:rFonts w:hint="eastAsia"/>
          <w:lang w:val="zh-CN"/>
        </w:rPr>
        <w:t>.</w:t>
      </w:r>
      <w:r w:rsidR="007E05D8" w:rsidRPr="007E05D8">
        <w:rPr>
          <w:rFonts w:hint="eastAsia"/>
          <w:lang w:val="zh-CN"/>
        </w:rPr>
        <w:tab/>
      </w:r>
      <w:r w:rsidR="007E05D8" w:rsidRPr="007E05D8">
        <w:rPr>
          <w:rFonts w:hint="eastAsia"/>
          <w:lang w:val="zh-CN"/>
        </w:rPr>
        <w:t>委员会对以下方面表示关切：</w:t>
      </w:r>
    </w:p>
    <w:p w:rsidR="007E05D8" w:rsidRPr="007E05D8" w:rsidRDefault="007E05D8" w:rsidP="00B41424">
      <w:pPr>
        <w:pStyle w:val="SingleTxtGC"/>
        <w:numPr>
          <w:ilvl w:val="0"/>
          <w:numId w:val="30"/>
        </w:numPr>
        <w:rPr>
          <w:lang w:val="zh-CN"/>
        </w:rPr>
      </w:pPr>
      <w:r w:rsidRPr="007E05D8">
        <w:rPr>
          <w:rFonts w:hint="eastAsia"/>
          <w:lang w:val="zh-CN"/>
        </w:rPr>
        <w:t>各级学校就读的残疾儿童特别是残疾女童的数量很少，残疾儿童，特别是失聪儿童和有多重残疾的儿童未完成学业和文盲的比例很高；</w:t>
      </w:r>
    </w:p>
    <w:p w:rsidR="007E05D8" w:rsidRPr="007E05D8" w:rsidRDefault="007E05D8" w:rsidP="00B41424">
      <w:pPr>
        <w:pStyle w:val="SingleTxtGC"/>
        <w:numPr>
          <w:ilvl w:val="0"/>
          <w:numId w:val="30"/>
        </w:numPr>
        <w:rPr>
          <w:lang w:val="zh-CN"/>
        </w:rPr>
      </w:pPr>
      <w:r w:rsidRPr="007E05D8">
        <w:rPr>
          <w:rFonts w:hint="eastAsia"/>
          <w:lang w:val="zh-CN"/>
        </w:rPr>
        <w:t>包容性教育的教师教学方法不当，缺乏培训，以及通晓手语的教师人数不足；</w:t>
      </w:r>
    </w:p>
    <w:p w:rsidR="007E05D8" w:rsidRPr="007E05D8" w:rsidRDefault="007E05D8" w:rsidP="00B41424">
      <w:pPr>
        <w:pStyle w:val="SingleTxtGC"/>
        <w:numPr>
          <w:ilvl w:val="0"/>
          <w:numId w:val="30"/>
        </w:numPr>
        <w:rPr>
          <w:lang w:val="zh-CN"/>
        </w:rPr>
      </w:pPr>
      <w:r w:rsidRPr="007E05D8">
        <w:rPr>
          <w:rFonts w:hint="eastAsia"/>
          <w:lang w:val="zh-CN"/>
        </w:rPr>
        <w:t>缺乏信息说明促进包容性教育的预算拨款，包括关于教师培训和确保学校具有无障碍便利，人员和资金配备充足的拨款信息；</w:t>
      </w:r>
    </w:p>
    <w:p w:rsidR="007E05D8" w:rsidRPr="007E05D8" w:rsidRDefault="007E05D8" w:rsidP="00B41424">
      <w:pPr>
        <w:pStyle w:val="SingleTxtGC"/>
        <w:numPr>
          <w:ilvl w:val="0"/>
          <w:numId w:val="30"/>
        </w:numPr>
        <w:rPr>
          <w:lang w:val="zh-CN"/>
        </w:rPr>
      </w:pPr>
      <w:r w:rsidRPr="007E05D8">
        <w:rPr>
          <w:rFonts w:hint="eastAsia"/>
          <w:lang w:val="zh-CN"/>
        </w:rPr>
        <w:t>关于残疾儿童融入正规学校环境的人数以及主流教育和特殊教育学校</w:t>
      </w:r>
      <w:r w:rsidRPr="001777F0">
        <w:rPr>
          <w:rFonts w:hint="eastAsia"/>
          <w:spacing w:val="4"/>
          <w:lang w:val="zh-CN"/>
        </w:rPr>
        <w:t>中残疾儿童的入学率和辍学率，没有系统地收集并按性别和残疾类型分列的数</w:t>
      </w:r>
      <w:r w:rsidRPr="007E05D8">
        <w:rPr>
          <w:rFonts w:hint="eastAsia"/>
          <w:lang w:val="zh-CN"/>
        </w:rPr>
        <w:t>据。</w:t>
      </w:r>
    </w:p>
    <w:p w:rsidR="007E05D8" w:rsidRPr="00522ED1" w:rsidRDefault="00295BEE" w:rsidP="00295BEE">
      <w:pPr>
        <w:pStyle w:val="SingleTxtGC"/>
        <w:rPr>
          <w:rFonts w:ascii="Time New Roman" w:eastAsia="黑体" w:hAnsi="Time New Roman" w:hint="eastAsia"/>
          <w:lang w:val="zh-CN"/>
        </w:rPr>
      </w:pPr>
      <w:r w:rsidRPr="00522ED1">
        <w:rPr>
          <w:rFonts w:ascii="Time New Roman" w:eastAsia="黑体" w:hAnsi="Time New Roman" w:hint="eastAsia"/>
          <w:lang w:val="zh-CN"/>
        </w:rPr>
        <w:t>44</w:t>
      </w:r>
      <w:r w:rsidR="007E05D8" w:rsidRPr="00522ED1">
        <w:rPr>
          <w:rFonts w:ascii="Time New Roman" w:eastAsia="黑体" w:hAnsi="Time New Roman" w:hint="eastAsia"/>
          <w:lang w:val="zh-CN"/>
        </w:rPr>
        <w:t>.</w:t>
      </w:r>
      <w:r w:rsidR="007E05D8" w:rsidRPr="00522ED1">
        <w:rPr>
          <w:rFonts w:ascii="Time New Roman" w:eastAsia="黑体" w:hAnsi="Time New Roman" w:hint="eastAsia"/>
          <w:lang w:val="zh-CN"/>
        </w:rPr>
        <w:tab/>
      </w:r>
      <w:r w:rsidR="007E05D8" w:rsidRPr="00522ED1">
        <w:rPr>
          <w:rFonts w:ascii="Time New Roman" w:eastAsia="黑体" w:hAnsi="Time New Roman" w:hint="eastAsia"/>
          <w:lang w:val="zh-CN"/>
        </w:rPr>
        <w:t>委员会建议缔约国：</w:t>
      </w:r>
    </w:p>
    <w:p w:rsidR="007E05D8" w:rsidRPr="00522ED1" w:rsidRDefault="007E05D8" w:rsidP="00B41424">
      <w:pPr>
        <w:pStyle w:val="SingleTxtGC"/>
        <w:numPr>
          <w:ilvl w:val="0"/>
          <w:numId w:val="31"/>
        </w:numPr>
        <w:rPr>
          <w:rFonts w:ascii="Time New Roman" w:eastAsia="黑体" w:hAnsi="Time New Roman" w:hint="eastAsia"/>
          <w:lang w:val="zh-CN"/>
        </w:rPr>
      </w:pPr>
      <w:r w:rsidRPr="00522ED1">
        <w:rPr>
          <w:rFonts w:ascii="Time New Roman" w:eastAsia="黑体" w:hAnsi="Time New Roman" w:hint="eastAsia"/>
          <w:lang w:val="zh-CN"/>
        </w:rPr>
        <w:t>采取措施废除特殊学校和发展包容性的教育体系，包括通过法律、政策和具有可衡量指标和时限的方案；</w:t>
      </w:r>
    </w:p>
    <w:p w:rsidR="007E05D8" w:rsidRPr="00522ED1" w:rsidRDefault="007E05D8" w:rsidP="00B41424">
      <w:pPr>
        <w:pStyle w:val="SingleTxtGC"/>
        <w:numPr>
          <w:ilvl w:val="0"/>
          <w:numId w:val="31"/>
        </w:numPr>
        <w:rPr>
          <w:rFonts w:ascii="Time New Roman" w:eastAsia="黑体" w:hAnsi="Time New Roman" w:hint="eastAsia"/>
          <w:lang w:val="zh-CN"/>
        </w:rPr>
      </w:pPr>
      <w:r w:rsidRPr="00522ED1">
        <w:rPr>
          <w:rFonts w:ascii="Time New Roman" w:eastAsia="黑体" w:hAnsi="Time New Roman" w:hint="eastAsia"/>
          <w:lang w:val="zh-CN"/>
        </w:rPr>
        <w:t>确保提供充足的预算拨款促进包容性教育，包括培训教师，特别是手语培训，并</w:t>
      </w:r>
      <w:r w:rsidR="00295BEE" w:rsidRPr="00522ED1">
        <w:rPr>
          <w:rFonts w:ascii="Time New Roman" w:eastAsia="黑体" w:hAnsi="Time New Roman" w:hint="eastAsia"/>
          <w:lang w:val="zh-CN"/>
        </w:rPr>
        <w:t>(</w:t>
      </w:r>
      <w:r w:rsidRPr="00522ED1">
        <w:rPr>
          <w:rFonts w:ascii="Time New Roman" w:eastAsia="黑体" w:hAnsi="Time New Roman" w:hint="eastAsia"/>
          <w:lang w:val="zh-CN"/>
        </w:rPr>
        <w:t>或</w:t>
      </w:r>
      <w:r w:rsidR="00295BEE" w:rsidRPr="00522ED1">
        <w:rPr>
          <w:rFonts w:ascii="Time New Roman" w:eastAsia="黑体" w:hAnsi="Time New Roman" w:hint="eastAsia"/>
          <w:lang w:val="zh-CN"/>
        </w:rPr>
        <w:t>)</w:t>
      </w:r>
      <w:r w:rsidRPr="00522ED1">
        <w:rPr>
          <w:rFonts w:ascii="Time New Roman" w:eastAsia="黑体" w:hAnsi="Time New Roman" w:hint="eastAsia"/>
          <w:lang w:val="zh-CN"/>
        </w:rPr>
        <w:t>在所有科目中提供经认证的手语教学助理；</w:t>
      </w:r>
    </w:p>
    <w:p w:rsidR="007E05D8" w:rsidRPr="00522ED1" w:rsidRDefault="007E05D8" w:rsidP="00B41424">
      <w:pPr>
        <w:pStyle w:val="SingleTxtGC"/>
        <w:numPr>
          <w:ilvl w:val="0"/>
          <w:numId w:val="31"/>
        </w:numPr>
        <w:rPr>
          <w:rFonts w:ascii="Time New Roman" w:eastAsia="黑体" w:hAnsi="Time New Roman" w:hint="eastAsia"/>
          <w:lang w:val="zh-CN"/>
        </w:rPr>
      </w:pPr>
      <w:r w:rsidRPr="00522ED1">
        <w:rPr>
          <w:rFonts w:ascii="Time New Roman" w:eastAsia="黑体" w:hAnsi="Time New Roman" w:hint="eastAsia"/>
          <w:lang w:val="zh-CN"/>
        </w:rPr>
        <w:t>发展分门别类的数据库，说明残疾儿童融入具有适宜教学方法能使他们充分发挥潜力的正规学校环境的人数，采取具体措施，消除校内对残疾儿童的歧视和确保残疾儿童受到有尊严的待遇和尊重，并参与有效的学校包容性方案；</w:t>
      </w:r>
    </w:p>
    <w:p w:rsidR="007E05D8" w:rsidRPr="00522ED1" w:rsidRDefault="007E05D8" w:rsidP="00B41424">
      <w:pPr>
        <w:pStyle w:val="SingleTxtGC"/>
        <w:numPr>
          <w:ilvl w:val="0"/>
          <w:numId w:val="31"/>
        </w:numPr>
        <w:rPr>
          <w:rFonts w:ascii="Time New Roman" w:eastAsia="黑体" w:hAnsi="Time New Roman" w:hint="eastAsia"/>
          <w:lang w:val="zh-CN"/>
        </w:rPr>
      </w:pPr>
      <w:r w:rsidRPr="00522ED1">
        <w:rPr>
          <w:rFonts w:ascii="Time New Roman" w:eastAsia="黑体" w:hAnsi="Time New Roman" w:hint="eastAsia"/>
          <w:lang w:val="zh-CN"/>
        </w:rPr>
        <w:t>在高等教育一级扩大残疾人特别是失聪学生的受教育机会，并加强高等教育之前的残疾儿童阿拉伯文和英文的双语教育；</w:t>
      </w:r>
    </w:p>
    <w:p w:rsidR="007E05D8" w:rsidRPr="00522ED1" w:rsidRDefault="007E05D8" w:rsidP="00B41424">
      <w:pPr>
        <w:pStyle w:val="SingleTxtGC"/>
        <w:numPr>
          <w:ilvl w:val="0"/>
          <w:numId w:val="31"/>
        </w:numPr>
        <w:rPr>
          <w:rFonts w:ascii="Time New Roman" w:eastAsia="黑体" w:hAnsi="Time New Roman" w:hint="eastAsia"/>
          <w:lang w:val="zh-CN"/>
        </w:rPr>
      </w:pPr>
      <w:r w:rsidRPr="00522ED1">
        <w:rPr>
          <w:rFonts w:ascii="Time New Roman" w:eastAsia="黑体" w:hAnsi="Time New Roman" w:hint="eastAsia"/>
          <w:lang w:val="zh-CN"/>
        </w:rPr>
        <w:t>注意《公约》第二十四条与《可持续发展目标》具体目标</w:t>
      </w:r>
      <w:r w:rsidR="00295BEE" w:rsidRPr="00522ED1">
        <w:rPr>
          <w:rFonts w:ascii="Time New Roman" w:eastAsia="黑体" w:hAnsi="Time New Roman" w:hint="eastAsia"/>
          <w:lang w:val="zh-CN"/>
        </w:rPr>
        <w:t>4</w:t>
      </w:r>
      <w:r w:rsidRPr="00522ED1">
        <w:rPr>
          <w:rFonts w:ascii="Time New Roman" w:eastAsia="黑体" w:hAnsi="Time New Roman" w:hint="eastAsia"/>
          <w:lang w:val="zh-CN"/>
        </w:rPr>
        <w:t>.</w:t>
      </w:r>
      <w:r w:rsidR="00295BEE" w:rsidRPr="00522ED1">
        <w:rPr>
          <w:rFonts w:ascii="Time New Roman" w:eastAsia="黑体" w:hAnsi="Time New Roman" w:hint="eastAsia"/>
          <w:lang w:val="zh-CN"/>
        </w:rPr>
        <w:t>5</w:t>
      </w:r>
      <w:r w:rsidRPr="00522ED1">
        <w:rPr>
          <w:rFonts w:ascii="Time New Roman" w:eastAsia="黑体" w:hAnsi="Time New Roman" w:hint="eastAsia"/>
          <w:lang w:val="zh-CN"/>
        </w:rPr>
        <w:t>和</w:t>
      </w:r>
      <w:r w:rsidR="00295BEE" w:rsidRPr="00522ED1">
        <w:rPr>
          <w:rFonts w:ascii="Time New Roman" w:eastAsia="黑体" w:hAnsi="Time New Roman" w:hint="eastAsia"/>
          <w:lang w:val="zh-CN"/>
        </w:rPr>
        <w:t>4</w:t>
      </w:r>
      <w:r w:rsidRPr="00522ED1">
        <w:rPr>
          <w:rFonts w:ascii="Time New Roman" w:eastAsia="黑体" w:hAnsi="Time New Roman" w:hint="eastAsia"/>
          <w:lang w:val="zh-CN"/>
        </w:rPr>
        <w:t>(</w:t>
      </w:r>
      <w:r w:rsidR="00295BEE" w:rsidRPr="00522ED1">
        <w:rPr>
          <w:rFonts w:ascii="Time New Roman" w:eastAsia="黑体" w:hAnsi="Time New Roman" w:hint="eastAsia"/>
          <w:lang w:val="zh-CN"/>
        </w:rPr>
        <w:t>a</w:t>
      </w:r>
      <w:r w:rsidRPr="00522ED1">
        <w:rPr>
          <w:rFonts w:ascii="Time New Roman" w:eastAsia="黑体" w:hAnsi="Time New Roman" w:hint="eastAsia"/>
          <w:lang w:val="zh-CN"/>
        </w:rPr>
        <w:t>)</w:t>
      </w:r>
      <w:r w:rsidRPr="00522ED1">
        <w:rPr>
          <w:rFonts w:ascii="Time New Roman" w:eastAsia="黑体" w:hAnsi="Time New Roman" w:hint="eastAsia"/>
          <w:lang w:val="zh-CN"/>
        </w:rPr>
        <w:t>之间的联系，以确保能平等地接受各级教育和职业培训，并建立和升级能够顾及残疾人需求和安全的教育设施。</w:t>
      </w:r>
    </w:p>
    <w:p w:rsidR="007E05D8" w:rsidRPr="007E05D8" w:rsidRDefault="007E05D8" w:rsidP="00CA06A0">
      <w:pPr>
        <w:pStyle w:val="H23GC"/>
        <w:rPr>
          <w:lang w:val="zh-CN"/>
        </w:rPr>
      </w:pPr>
      <w:r w:rsidRPr="007E05D8">
        <w:rPr>
          <w:rFonts w:hint="eastAsia"/>
          <w:lang w:val="zh-CN"/>
        </w:rPr>
        <w:tab/>
      </w:r>
      <w:r w:rsidRPr="007E05D8">
        <w:rPr>
          <w:rFonts w:hint="eastAsia"/>
          <w:lang w:val="zh-CN"/>
        </w:rPr>
        <w:tab/>
      </w:r>
      <w:r w:rsidRPr="007E05D8">
        <w:rPr>
          <w:rFonts w:hint="eastAsia"/>
          <w:lang w:val="zh-CN"/>
        </w:rPr>
        <w:t>健康</w:t>
      </w:r>
      <w:r w:rsidRPr="007E05D8">
        <w:rPr>
          <w:rFonts w:hint="eastAsia"/>
          <w:lang w:val="zh-CN"/>
        </w:rPr>
        <w:t>(</w:t>
      </w:r>
      <w:r w:rsidRPr="007E05D8">
        <w:rPr>
          <w:rFonts w:hint="eastAsia"/>
          <w:lang w:val="zh-CN"/>
        </w:rPr>
        <w:t>第二十五条</w:t>
      </w:r>
      <w:r w:rsidRPr="007E05D8">
        <w:rPr>
          <w:rFonts w:hint="eastAsia"/>
          <w:lang w:val="zh-CN"/>
        </w:rPr>
        <w:t>)</w:t>
      </w:r>
    </w:p>
    <w:p w:rsidR="007E05D8" w:rsidRPr="007E05D8" w:rsidRDefault="00295BEE" w:rsidP="00295BEE">
      <w:pPr>
        <w:pStyle w:val="SingleTxtGC"/>
        <w:rPr>
          <w:lang w:val="zh-CN"/>
        </w:rPr>
      </w:pPr>
      <w:r>
        <w:rPr>
          <w:rFonts w:hint="eastAsia"/>
          <w:lang w:val="zh-CN"/>
        </w:rPr>
        <w:t>45</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委员会欢迎为缔约国的残疾人改善和扩大医疗保健服务，包括康复方案和心理保健服务，委员会感到关切的是：</w:t>
      </w:r>
    </w:p>
    <w:p w:rsidR="007E05D8" w:rsidRPr="007E05D8" w:rsidRDefault="007E05D8" w:rsidP="00B41424">
      <w:pPr>
        <w:pStyle w:val="SingleTxtGC"/>
        <w:numPr>
          <w:ilvl w:val="0"/>
          <w:numId w:val="32"/>
        </w:numPr>
        <w:rPr>
          <w:lang w:val="zh-CN"/>
        </w:rPr>
      </w:pPr>
      <w:r w:rsidRPr="007E05D8">
        <w:rPr>
          <w:rFonts w:hint="eastAsia"/>
          <w:lang w:val="zh-CN"/>
        </w:rPr>
        <w:t>医院和保健中心对缔约国的残疾人包括有行动障碍者的无障碍性不足，生活在农村地区的残疾人和移民工人的子女无法充分获得优质保健服务；</w:t>
      </w:r>
    </w:p>
    <w:p w:rsidR="007E05D8" w:rsidRPr="007E05D8" w:rsidRDefault="007E05D8" w:rsidP="00B41424">
      <w:pPr>
        <w:pStyle w:val="SingleTxtGC"/>
        <w:numPr>
          <w:ilvl w:val="0"/>
          <w:numId w:val="32"/>
        </w:numPr>
        <w:rPr>
          <w:lang w:val="zh-CN"/>
        </w:rPr>
      </w:pPr>
      <w:r w:rsidRPr="007E05D8">
        <w:rPr>
          <w:rFonts w:hint="eastAsia"/>
          <w:lang w:val="zh-CN"/>
        </w:rPr>
        <w:t>初级卫生保健工作人员的培训不足；</w:t>
      </w:r>
    </w:p>
    <w:p w:rsidR="007E05D8" w:rsidRPr="007E05D8" w:rsidRDefault="007E05D8" w:rsidP="00B41424">
      <w:pPr>
        <w:pStyle w:val="SingleTxtGC"/>
        <w:numPr>
          <w:ilvl w:val="0"/>
          <w:numId w:val="32"/>
        </w:numPr>
        <w:rPr>
          <w:lang w:val="zh-CN"/>
        </w:rPr>
      </w:pPr>
      <w:r w:rsidRPr="007E05D8">
        <w:rPr>
          <w:rFonts w:hint="eastAsia"/>
          <w:lang w:val="zh-CN"/>
        </w:rPr>
        <w:t>没有查明和处理残疾妇女和女童的特殊需要；</w:t>
      </w:r>
    </w:p>
    <w:p w:rsidR="007E05D8" w:rsidRPr="007E05D8" w:rsidRDefault="007E05D8" w:rsidP="00B41424">
      <w:pPr>
        <w:pStyle w:val="SingleTxtGC"/>
        <w:numPr>
          <w:ilvl w:val="0"/>
          <w:numId w:val="32"/>
        </w:numPr>
        <w:rPr>
          <w:lang w:val="zh-CN"/>
        </w:rPr>
      </w:pPr>
      <w:r w:rsidRPr="007E05D8">
        <w:rPr>
          <w:rFonts w:hint="eastAsia"/>
          <w:lang w:val="zh-CN"/>
        </w:rPr>
        <w:t>缺乏以无障碍形式对残疾人提供的服务和教育方案信息，包括为患有感官或智力残障者提供盲文、手语和易读格式的信息，特别是为妇女、女童和青少年提供关于性健康和生殖健康及权利，包括她们有权就健康问题</w:t>
      </w:r>
      <w:proofErr w:type="gramStart"/>
      <w:r w:rsidRPr="007E05D8">
        <w:rPr>
          <w:rFonts w:hint="eastAsia"/>
          <w:lang w:val="zh-CN"/>
        </w:rPr>
        <w:t>作出</w:t>
      </w:r>
      <w:proofErr w:type="gramEnd"/>
      <w:r w:rsidRPr="007E05D8">
        <w:rPr>
          <w:rFonts w:hint="eastAsia"/>
          <w:lang w:val="zh-CN"/>
        </w:rPr>
        <w:t>自由和知情同意的信息。</w:t>
      </w:r>
    </w:p>
    <w:p w:rsidR="007E05D8" w:rsidRPr="00522ED1" w:rsidRDefault="00295BEE" w:rsidP="00295BEE">
      <w:pPr>
        <w:pStyle w:val="SingleTxtGC"/>
        <w:rPr>
          <w:rFonts w:ascii="Time New Roman" w:eastAsia="黑体" w:hAnsi="Time New Roman" w:hint="eastAsia"/>
          <w:lang w:val="zh-CN"/>
        </w:rPr>
      </w:pPr>
      <w:r w:rsidRPr="00522ED1">
        <w:rPr>
          <w:rFonts w:ascii="Time New Roman" w:eastAsia="黑体" w:hAnsi="Time New Roman" w:hint="eastAsia"/>
          <w:lang w:val="zh-CN"/>
        </w:rPr>
        <w:t>46</w:t>
      </w:r>
      <w:r w:rsidR="007E05D8" w:rsidRPr="00522ED1">
        <w:rPr>
          <w:rFonts w:ascii="Time New Roman" w:eastAsia="黑体" w:hAnsi="Time New Roman" w:hint="eastAsia"/>
          <w:lang w:val="zh-CN"/>
        </w:rPr>
        <w:t>.</w:t>
      </w:r>
      <w:r w:rsidR="007E05D8" w:rsidRPr="00522ED1">
        <w:rPr>
          <w:rFonts w:ascii="Time New Roman" w:eastAsia="黑体" w:hAnsi="Time New Roman" w:hint="eastAsia"/>
          <w:lang w:val="zh-CN"/>
        </w:rPr>
        <w:tab/>
      </w:r>
      <w:r w:rsidR="007E05D8" w:rsidRPr="00522ED1">
        <w:rPr>
          <w:rFonts w:ascii="Time New Roman" w:eastAsia="黑体" w:hAnsi="Time New Roman" w:hint="eastAsia"/>
          <w:lang w:val="zh-CN"/>
        </w:rPr>
        <w:t>委员会建议缔约国：</w:t>
      </w:r>
    </w:p>
    <w:p w:rsidR="007E05D8" w:rsidRPr="00522ED1" w:rsidRDefault="007E05D8" w:rsidP="00B41424">
      <w:pPr>
        <w:pStyle w:val="SingleTxtGC"/>
        <w:numPr>
          <w:ilvl w:val="0"/>
          <w:numId w:val="33"/>
        </w:numPr>
        <w:rPr>
          <w:rFonts w:ascii="Time New Roman" w:eastAsia="黑体" w:hAnsi="Time New Roman" w:hint="eastAsia"/>
          <w:lang w:val="zh-CN"/>
        </w:rPr>
      </w:pPr>
      <w:r w:rsidRPr="00522ED1">
        <w:rPr>
          <w:rFonts w:ascii="Time New Roman" w:eastAsia="黑体" w:hAnsi="Time New Roman" w:hint="eastAsia"/>
          <w:lang w:val="zh-CN"/>
        </w:rPr>
        <w:t>采取措施，确保所有残疾人在缔约国所有地区，包括农村地区的所有医院和其他保健设施的无障碍通行便利，为所有残疾人，包括残疾妇女和女童、移民工人及其家庭成员提供优质保健服务；</w:t>
      </w:r>
    </w:p>
    <w:p w:rsidR="007E05D8" w:rsidRPr="00522ED1" w:rsidRDefault="007E05D8" w:rsidP="00B41424">
      <w:pPr>
        <w:pStyle w:val="SingleTxtGC"/>
        <w:numPr>
          <w:ilvl w:val="0"/>
          <w:numId w:val="33"/>
        </w:numPr>
        <w:rPr>
          <w:rFonts w:ascii="Time New Roman" w:eastAsia="黑体" w:hAnsi="Time New Roman" w:hint="eastAsia"/>
          <w:lang w:val="zh-CN"/>
        </w:rPr>
      </w:pPr>
      <w:r w:rsidRPr="00522ED1">
        <w:rPr>
          <w:rFonts w:ascii="Time New Roman" w:eastAsia="黑体" w:hAnsi="Time New Roman" w:hint="eastAsia"/>
          <w:lang w:val="zh-CN"/>
        </w:rPr>
        <w:t>将基于人权的残疾问题模式纳入所有卫生专业人员的培训课程，强调应在所有残疾人自由、事先和知情同意下为其提供医疗服务和治疗；</w:t>
      </w:r>
    </w:p>
    <w:p w:rsidR="007E05D8" w:rsidRPr="00522ED1" w:rsidRDefault="007E05D8" w:rsidP="00B41424">
      <w:pPr>
        <w:pStyle w:val="SingleTxtGC"/>
        <w:numPr>
          <w:ilvl w:val="0"/>
          <w:numId w:val="33"/>
        </w:numPr>
        <w:rPr>
          <w:rFonts w:ascii="Time New Roman" w:eastAsia="黑体" w:hAnsi="Time New Roman" w:hint="eastAsia"/>
          <w:lang w:val="zh-CN"/>
        </w:rPr>
      </w:pPr>
      <w:r w:rsidRPr="00522ED1">
        <w:rPr>
          <w:rFonts w:ascii="Time New Roman" w:eastAsia="黑体" w:hAnsi="Time New Roman" w:hint="eastAsia"/>
          <w:lang w:val="zh-CN"/>
        </w:rPr>
        <w:t>确保以无障碍形式对残疾人提供服务和教育方案信息，包括为患有感官或智力残障者提供盲文、手语和易读格式的信息，特别是按照《可持续发展目标》具体目标</w:t>
      </w:r>
      <w:r w:rsidR="00295BEE" w:rsidRPr="00522ED1">
        <w:rPr>
          <w:rFonts w:ascii="Time New Roman" w:eastAsia="黑体" w:hAnsi="Time New Roman" w:hint="eastAsia"/>
          <w:lang w:val="zh-CN"/>
        </w:rPr>
        <w:t>3</w:t>
      </w:r>
      <w:r w:rsidRPr="00522ED1">
        <w:rPr>
          <w:rFonts w:ascii="Time New Roman" w:eastAsia="黑体" w:hAnsi="Time New Roman" w:hint="eastAsia"/>
          <w:lang w:val="zh-CN"/>
        </w:rPr>
        <w:t>.</w:t>
      </w:r>
      <w:r w:rsidR="00295BEE" w:rsidRPr="00522ED1">
        <w:rPr>
          <w:rFonts w:ascii="Time New Roman" w:eastAsia="黑体" w:hAnsi="Time New Roman" w:hint="eastAsia"/>
          <w:lang w:val="zh-CN"/>
        </w:rPr>
        <w:t>7</w:t>
      </w:r>
      <w:r w:rsidRPr="00522ED1">
        <w:rPr>
          <w:rFonts w:ascii="Time New Roman" w:eastAsia="黑体" w:hAnsi="Time New Roman" w:hint="eastAsia"/>
          <w:lang w:val="zh-CN"/>
        </w:rPr>
        <w:t>为妇女、女童和青少年提供关于性健康和生殖健康及权利，包括她们有权就健康问题</w:t>
      </w:r>
      <w:proofErr w:type="gramStart"/>
      <w:r w:rsidRPr="00522ED1">
        <w:rPr>
          <w:rFonts w:ascii="Time New Roman" w:eastAsia="黑体" w:hAnsi="Time New Roman" w:hint="eastAsia"/>
          <w:lang w:val="zh-CN"/>
        </w:rPr>
        <w:t>作出</w:t>
      </w:r>
      <w:proofErr w:type="gramEnd"/>
      <w:r w:rsidRPr="00522ED1">
        <w:rPr>
          <w:rFonts w:ascii="Time New Roman" w:eastAsia="黑体" w:hAnsi="Time New Roman" w:hint="eastAsia"/>
          <w:lang w:val="zh-CN"/>
        </w:rPr>
        <w:t>自由和知情同意的信息。</w:t>
      </w:r>
    </w:p>
    <w:p w:rsidR="00522ED1" w:rsidRDefault="00522ED1">
      <w:pPr>
        <w:tabs>
          <w:tab w:val="clear" w:pos="431"/>
        </w:tabs>
        <w:overflowPunct/>
        <w:adjustRightInd/>
        <w:snapToGrid/>
        <w:spacing w:line="240" w:lineRule="auto"/>
        <w:jc w:val="left"/>
        <w:rPr>
          <w:rFonts w:eastAsia="黑体"/>
          <w:snapToGrid/>
          <w:sz w:val="22"/>
          <w:szCs w:val="22"/>
          <w:lang w:val="zh-CN"/>
        </w:rPr>
      </w:pPr>
      <w:r>
        <w:rPr>
          <w:lang w:val="zh-CN"/>
        </w:rPr>
        <w:br w:type="page"/>
      </w:r>
    </w:p>
    <w:p w:rsidR="007E05D8" w:rsidRPr="007E05D8" w:rsidRDefault="007E05D8" w:rsidP="00CA06A0">
      <w:pPr>
        <w:pStyle w:val="H23GC"/>
        <w:rPr>
          <w:lang w:val="zh-CN"/>
        </w:rPr>
      </w:pPr>
      <w:r w:rsidRPr="007E05D8">
        <w:rPr>
          <w:rFonts w:hint="eastAsia"/>
          <w:lang w:val="zh-CN"/>
        </w:rPr>
        <w:tab/>
      </w:r>
      <w:r w:rsidRPr="007E05D8">
        <w:rPr>
          <w:rFonts w:hint="eastAsia"/>
          <w:lang w:val="zh-CN"/>
        </w:rPr>
        <w:tab/>
      </w:r>
      <w:r w:rsidRPr="007E05D8">
        <w:rPr>
          <w:rFonts w:hint="eastAsia"/>
          <w:lang w:val="zh-CN"/>
        </w:rPr>
        <w:t>工作和就业</w:t>
      </w:r>
      <w:r w:rsidRPr="007E05D8">
        <w:rPr>
          <w:rFonts w:hint="eastAsia"/>
          <w:lang w:val="zh-CN"/>
        </w:rPr>
        <w:t>(</w:t>
      </w:r>
      <w:r w:rsidRPr="007E05D8">
        <w:rPr>
          <w:rFonts w:hint="eastAsia"/>
          <w:lang w:val="zh-CN"/>
        </w:rPr>
        <w:t>第二十七条</w:t>
      </w:r>
      <w:r w:rsidRPr="007E05D8">
        <w:rPr>
          <w:rFonts w:hint="eastAsia"/>
          <w:lang w:val="zh-CN"/>
        </w:rPr>
        <w:t>)</w:t>
      </w:r>
    </w:p>
    <w:p w:rsidR="007E05D8" w:rsidRPr="007E05D8" w:rsidRDefault="00295BEE" w:rsidP="00295BEE">
      <w:pPr>
        <w:pStyle w:val="SingleTxtGC"/>
        <w:rPr>
          <w:lang w:val="zh-CN"/>
        </w:rPr>
      </w:pPr>
      <w:r>
        <w:rPr>
          <w:rFonts w:hint="eastAsia"/>
          <w:lang w:val="zh-CN"/>
        </w:rPr>
        <w:t>47</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委员会欢迎缔约国设立了残疾人培训和就业委员会，然而委员会关切的是：</w:t>
      </w:r>
    </w:p>
    <w:p w:rsidR="007E05D8" w:rsidRPr="007E05D8" w:rsidRDefault="007E05D8" w:rsidP="00B41424">
      <w:pPr>
        <w:pStyle w:val="SingleTxtGC"/>
        <w:numPr>
          <w:ilvl w:val="0"/>
          <w:numId w:val="34"/>
        </w:numPr>
        <w:rPr>
          <w:lang w:val="zh-CN"/>
        </w:rPr>
      </w:pPr>
      <w:r w:rsidRPr="007E05D8">
        <w:rPr>
          <w:rFonts w:hint="eastAsia"/>
          <w:lang w:val="zh-CN"/>
        </w:rPr>
        <w:t>残疾人特别是残疾妇女就业率低，劳动力市场存在基于性别的歧视，包括不提供带薪产假；</w:t>
      </w:r>
    </w:p>
    <w:p w:rsidR="007E05D8" w:rsidRPr="007E05D8" w:rsidRDefault="007E05D8" w:rsidP="00B41424">
      <w:pPr>
        <w:pStyle w:val="SingleTxtGC"/>
        <w:numPr>
          <w:ilvl w:val="0"/>
          <w:numId w:val="34"/>
        </w:numPr>
        <w:rPr>
          <w:lang w:val="zh-CN"/>
        </w:rPr>
      </w:pPr>
      <w:r w:rsidRPr="007E05D8">
        <w:rPr>
          <w:rFonts w:hint="eastAsia"/>
          <w:lang w:val="zh-CN"/>
        </w:rPr>
        <w:t>没有提供无障碍和便于使用的工作场所，包括缺乏合理便利，特别是为有肢体残障的残疾人预备的便利；</w:t>
      </w:r>
    </w:p>
    <w:p w:rsidR="007E05D8" w:rsidRPr="007E05D8" w:rsidRDefault="007E05D8" w:rsidP="00B41424">
      <w:pPr>
        <w:pStyle w:val="SingleTxtGC"/>
        <w:numPr>
          <w:ilvl w:val="0"/>
          <w:numId w:val="34"/>
        </w:numPr>
        <w:rPr>
          <w:lang w:val="zh-CN"/>
        </w:rPr>
      </w:pPr>
      <w:r w:rsidRPr="007E05D8">
        <w:rPr>
          <w:rFonts w:hint="eastAsia"/>
          <w:lang w:val="zh-CN"/>
        </w:rPr>
        <w:t>在缔约国受工伤的移民工人特别是家政工人缺乏保护和补偿。</w:t>
      </w:r>
    </w:p>
    <w:p w:rsidR="007E05D8" w:rsidRPr="007E05D8" w:rsidRDefault="007E05D8" w:rsidP="00B41424">
      <w:pPr>
        <w:pStyle w:val="SingleTxtGC"/>
        <w:numPr>
          <w:ilvl w:val="0"/>
          <w:numId w:val="34"/>
        </w:numPr>
        <w:rPr>
          <w:lang w:val="zh-CN"/>
        </w:rPr>
      </w:pPr>
      <w:r w:rsidRPr="007E05D8">
        <w:rPr>
          <w:rFonts w:hint="eastAsia"/>
          <w:lang w:val="zh-CN"/>
        </w:rPr>
        <w:t>缺乏关于目前就业的残疾人的年龄、性别、残疾类型和地理位置的分类统计数据。</w:t>
      </w:r>
    </w:p>
    <w:p w:rsidR="007E05D8" w:rsidRPr="00522ED1" w:rsidRDefault="00295BEE" w:rsidP="00295BEE">
      <w:pPr>
        <w:pStyle w:val="SingleTxtGC"/>
        <w:rPr>
          <w:rFonts w:ascii="Time New Roman" w:eastAsia="黑体" w:hAnsi="Time New Roman" w:hint="eastAsia"/>
          <w:lang w:val="zh-CN"/>
        </w:rPr>
      </w:pPr>
      <w:r w:rsidRPr="00522ED1">
        <w:rPr>
          <w:rFonts w:ascii="Time New Roman" w:eastAsia="黑体" w:hAnsi="Time New Roman" w:hint="eastAsia"/>
          <w:lang w:val="zh-CN"/>
        </w:rPr>
        <w:t>48</w:t>
      </w:r>
      <w:r w:rsidR="007E05D8" w:rsidRPr="00522ED1">
        <w:rPr>
          <w:rFonts w:ascii="Time New Roman" w:eastAsia="黑体" w:hAnsi="Time New Roman" w:hint="eastAsia"/>
          <w:lang w:val="zh-CN"/>
        </w:rPr>
        <w:t>.</w:t>
      </w:r>
      <w:r w:rsidR="007E05D8" w:rsidRPr="00522ED1">
        <w:rPr>
          <w:rFonts w:ascii="Time New Roman" w:eastAsia="黑体" w:hAnsi="Time New Roman" w:hint="eastAsia"/>
          <w:lang w:val="zh-CN"/>
        </w:rPr>
        <w:tab/>
      </w:r>
      <w:r w:rsidR="007E05D8" w:rsidRPr="00522ED1">
        <w:rPr>
          <w:rFonts w:ascii="Time New Roman" w:eastAsia="黑体" w:hAnsi="Time New Roman" w:hint="eastAsia"/>
          <w:lang w:val="zh-CN"/>
        </w:rPr>
        <w:t>委员会建议缔约国：</w:t>
      </w:r>
    </w:p>
    <w:p w:rsidR="007E05D8" w:rsidRPr="00522ED1" w:rsidRDefault="007E05D8" w:rsidP="00B41424">
      <w:pPr>
        <w:pStyle w:val="SingleTxtGC"/>
        <w:numPr>
          <w:ilvl w:val="0"/>
          <w:numId w:val="35"/>
        </w:numPr>
        <w:rPr>
          <w:rFonts w:ascii="Time New Roman" w:eastAsia="黑体" w:hAnsi="Time New Roman" w:hint="eastAsia"/>
          <w:lang w:val="zh-CN"/>
        </w:rPr>
      </w:pPr>
      <w:r w:rsidRPr="00522ED1">
        <w:rPr>
          <w:rFonts w:ascii="Time New Roman" w:eastAsia="黑体" w:hAnsi="Time New Roman" w:hint="eastAsia"/>
          <w:lang w:val="zh-CN"/>
        </w:rPr>
        <w:t>促进残疾人在私营部门和公共部门就业，包括采取平权行动，通过法律和政策提供合理便利，包括修订《劳动法》，确保规定雇员超过</w:t>
      </w:r>
      <w:r w:rsidR="00295BEE" w:rsidRPr="00522ED1">
        <w:rPr>
          <w:rFonts w:ascii="Time New Roman" w:eastAsia="黑体" w:hAnsi="Time New Roman" w:hint="eastAsia"/>
          <w:lang w:val="zh-CN"/>
        </w:rPr>
        <w:t>5</w:t>
      </w:r>
      <w:r w:rsidRPr="00522ED1">
        <w:rPr>
          <w:rFonts w:ascii="Time New Roman" w:eastAsia="黑体" w:hAnsi="Time New Roman" w:hint="eastAsia"/>
          <w:lang w:val="zh-CN"/>
        </w:rPr>
        <w:t>0</w:t>
      </w:r>
      <w:r w:rsidRPr="00522ED1">
        <w:rPr>
          <w:rFonts w:ascii="Time New Roman" w:eastAsia="黑体" w:hAnsi="Time New Roman" w:hint="eastAsia"/>
          <w:lang w:val="zh-CN"/>
        </w:rPr>
        <w:t>人的私营企业至少为残疾人保留</w:t>
      </w:r>
      <w:r w:rsidR="00295BEE" w:rsidRPr="00522ED1">
        <w:rPr>
          <w:rFonts w:ascii="Time New Roman" w:eastAsia="黑体" w:hAnsi="Time New Roman" w:hint="eastAsia"/>
          <w:lang w:val="zh-CN"/>
        </w:rPr>
        <w:t>2</w:t>
      </w:r>
      <w:r w:rsidRPr="00522ED1">
        <w:rPr>
          <w:rFonts w:ascii="Time New Roman" w:eastAsia="黑体" w:hAnsi="Time New Roman" w:hint="eastAsia"/>
          <w:lang w:val="zh-CN"/>
        </w:rPr>
        <w:t>%</w:t>
      </w:r>
      <w:r w:rsidRPr="00522ED1">
        <w:rPr>
          <w:rFonts w:ascii="Time New Roman" w:eastAsia="黑体" w:hAnsi="Time New Roman" w:hint="eastAsia"/>
          <w:lang w:val="zh-CN"/>
        </w:rPr>
        <w:t>的职位的法律得到执行，并提供有关目前在公开劳动力市场就业的残疾人的年龄、性别、残疾类型和地理位置的分类数据；</w:t>
      </w:r>
    </w:p>
    <w:p w:rsidR="007E05D8" w:rsidRPr="00522ED1" w:rsidRDefault="007E05D8" w:rsidP="00B41424">
      <w:pPr>
        <w:pStyle w:val="SingleTxtGC"/>
        <w:numPr>
          <w:ilvl w:val="0"/>
          <w:numId w:val="35"/>
        </w:numPr>
        <w:rPr>
          <w:rFonts w:ascii="Time New Roman" w:eastAsia="黑体" w:hAnsi="Time New Roman" w:hint="eastAsia"/>
          <w:lang w:val="zh-CN"/>
        </w:rPr>
      </w:pPr>
      <w:r w:rsidRPr="00522ED1">
        <w:rPr>
          <w:rFonts w:ascii="Time New Roman" w:eastAsia="黑体" w:hAnsi="Time New Roman" w:hint="eastAsia"/>
          <w:lang w:val="zh-CN"/>
        </w:rPr>
        <w:t>制定一项战略，按照《可持续发展目标》的具体目标</w:t>
      </w:r>
      <w:r w:rsidR="00295BEE" w:rsidRPr="00522ED1">
        <w:rPr>
          <w:rFonts w:ascii="Time New Roman" w:eastAsia="黑体" w:hAnsi="Time New Roman" w:hint="eastAsia"/>
          <w:lang w:val="zh-CN"/>
        </w:rPr>
        <w:t>8</w:t>
      </w:r>
      <w:r w:rsidRPr="00522ED1">
        <w:rPr>
          <w:rFonts w:ascii="Time New Roman" w:eastAsia="黑体" w:hAnsi="Time New Roman" w:hint="eastAsia"/>
          <w:lang w:val="zh-CN"/>
        </w:rPr>
        <w:t>.</w:t>
      </w:r>
      <w:r w:rsidR="00295BEE" w:rsidRPr="00522ED1">
        <w:rPr>
          <w:rFonts w:ascii="Time New Roman" w:eastAsia="黑体" w:hAnsi="Time New Roman" w:hint="eastAsia"/>
          <w:lang w:val="zh-CN"/>
        </w:rPr>
        <w:t>5</w:t>
      </w:r>
      <w:r w:rsidRPr="00522ED1">
        <w:rPr>
          <w:rFonts w:ascii="Time New Roman" w:eastAsia="黑体" w:hAnsi="Time New Roman" w:hint="eastAsia"/>
          <w:lang w:val="zh-CN"/>
        </w:rPr>
        <w:t>促进残疾人特别是残疾妇女在公开劳动力市场就业，并采取措施消除交叉歧视；</w:t>
      </w:r>
    </w:p>
    <w:p w:rsidR="007E05D8" w:rsidRPr="00522ED1" w:rsidRDefault="007E05D8" w:rsidP="00B41424">
      <w:pPr>
        <w:pStyle w:val="SingleTxtGC"/>
        <w:numPr>
          <w:ilvl w:val="0"/>
          <w:numId w:val="35"/>
        </w:numPr>
        <w:rPr>
          <w:rFonts w:ascii="Time New Roman" w:eastAsia="黑体" w:hAnsi="Time New Roman" w:hint="eastAsia"/>
          <w:lang w:val="zh-CN"/>
        </w:rPr>
      </w:pPr>
      <w:r w:rsidRPr="00522ED1">
        <w:rPr>
          <w:rFonts w:ascii="Time New Roman" w:eastAsia="黑体" w:hAnsi="Time New Roman" w:hint="eastAsia"/>
          <w:lang w:val="zh-CN"/>
        </w:rPr>
        <w:t>采取措施，使工作场所的实际环境无障碍并适合于残疾人，包括提供合理便利，特别是为肢体障碍的残疾人提供的便利，并对各级雇主提供关于尊重合理便利概念的培训；</w:t>
      </w:r>
    </w:p>
    <w:p w:rsidR="007E05D8" w:rsidRPr="00522ED1" w:rsidRDefault="007E05D8" w:rsidP="00B41424">
      <w:pPr>
        <w:pStyle w:val="SingleTxtGC"/>
        <w:numPr>
          <w:ilvl w:val="0"/>
          <w:numId w:val="35"/>
        </w:numPr>
        <w:rPr>
          <w:rFonts w:ascii="Time New Roman" w:eastAsia="黑体" w:hAnsi="Time New Roman" w:hint="eastAsia"/>
          <w:lang w:val="zh-CN"/>
        </w:rPr>
      </w:pPr>
      <w:r w:rsidRPr="00522ED1">
        <w:rPr>
          <w:rFonts w:ascii="Time New Roman" w:eastAsia="黑体" w:hAnsi="Time New Roman" w:hint="eastAsia"/>
          <w:lang w:val="zh-CN"/>
        </w:rPr>
        <w:t>确保移民工人特别是家政工人受到劳动法充分和平等的保护，确保由于在缔约国工作而受工伤的这类工人得到适当治疗、康复和赔偿。</w:t>
      </w:r>
    </w:p>
    <w:p w:rsidR="007E05D8" w:rsidRPr="007E05D8" w:rsidRDefault="007E05D8" w:rsidP="00B41424">
      <w:pPr>
        <w:pStyle w:val="H23GC"/>
        <w:rPr>
          <w:lang w:val="zh-CN"/>
        </w:rPr>
      </w:pPr>
      <w:r w:rsidRPr="007E05D8">
        <w:rPr>
          <w:rFonts w:hint="eastAsia"/>
          <w:lang w:val="zh-CN"/>
        </w:rPr>
        <w:tab/>
      </w:r>
      <w:r w:rsidRPr="007E05D8">
        <w:rPr>
          <w:rFonts w:hint="eastAsia"/>
          <w:lang w:val="zh-CN"/>
        </w:rPr>
        <w:tab/>
      </w:r>
      <w:r w:rsidRPr="007E05D8">
        <w:rPr>
          <w:rFonts w:hint="eastAsia"/>
          <w:lang w:val="zh-CN"/>
        </w:rPr>
        <w:t>适足的生活水平和社会保护</w:t>
      </w:r>
      <w:r w:rsidRPr="007E05D8">
        <w:rPr>
          <w:rFonts w:hint="eastAsia"/>
          <w:lang w:val="zh-CN"/>
        </w:rPr>
        <w:t>(</w:t>
      </w:r>
      <w:r w:rsidRPr="007E05D8">
        <w:rPr>
          <w:rFonts w:hint="eastAsia"/>
          <w:lang w:val="zh-CN"/>
        </w:rPr>
        <w:t>第二十八条</w:t>
      </w:r>
      <w:r w:rsidRPr="007E05D8">
        <w:rPr>
          <w:rFonts w:hint="eastAsia"/>
          <w:lang w:val="zh-CN"/>
        </w:rPr>
        <w:t>)</w:t>
      </w:r>
    </w:p>
    <w:p w:rsidR="007E05D8" w:rsidRPr="007E05D8" w:rsidRDefault="00295BEE" w:rsidP="00295BEE">
      <w:pPr>
        <w:pStyle w:val="SingleTxtGC"/>
        <w:rPr>
          <w:lang w:val="zh-CN"/>
        </w:rPr>
      </w:pPr>
      <w:r>
        <w:rPr>
          <w:rFonts w:hint="eastAsia"/>
          <w:lang w:val="zh-CN"/>
        </w:rPr>
        <w:t>49</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委员会感到关切的是，残疾人的生活水平较低，残疾人对于可以利用的社会保护方案和减</w:t>
      </w:r>
      <w:proofErr w:type="gramStart"/>
      <w:r w:rsidR="007E05D8" w:rsidRPr="007E05D8">
        <w:rPr>
          <w:rFonts w:hint="eastAsia"/>
          <w:lang w:val="zh-CN"/>
        </w:rPr>
        <w:t>贫方案</w:t>
      </w:r>
      <w:proofErr w:type="gramEnd"/>
      <w:r w:rsidR="007E05D8" w:rsidRPr="007E05D8">
        <w:rPr>
          <w:rFonts w:hint="eastAsia"/>
          <w:lang w:val="zh-CN"/>
        </w:rPr>
        <w:t>认识不足。委员会还感到关切的是，存在歧视性的养老金规定，对残疾妇女产生不利影响。</w:t>
      </w:r>
    </w:p>
    <w:p w:rsidR="007E05D8" w:rsidRPr="009258AA" w:rsidRDefault="00295BEE" w:rsidP="00295BEE">
      <w:pPr>
        <w:pStyle w:val="SingleTxtGC"/>
        <w:rPr>
          <w:rFonts w:ascii="Time New Roman" w:eastAsia="黑体" w:hAnsi="Time New Roman" w:hint="eastAsia"/>
          <w:lang w:val="zh-CN"/>
        </w:rPr>
      </w:pPr>
      <w:r w:rsidRPr="009258AA">
        <w:rPr>
          <w:rFonts w:ascii="Time New Roman" w:eastAsia="黑体" w:hAnsi="Time New Roman" w:hint="eastAsia"/>
          <w:lang w:val="zh-CN"/>
        </w:rPr>
        <w:t>5</w:t>
      </w:r>
      <w:r w:rsidR="007E05D8" w:rsidRPr="009258AA">
        <w:rPr>
          <w:rFonts w:ascii="Time New Roman" w:eastAsia="黑体" w:hAnsi="Time New Roman" w:hint="eastAsia"/>
          <w:lang w:val="zh-CN"/>
        </w:rPr>
        <w:t>0.</w:t>
      </w:r>
      <w:r w:rsidR="007E05D8" w:rsidRPr="009258AA">
        <w:rPr>
          <w:rFonts w:ascii="Time New Roman" w:eastAsia="黑体" w:hAnsi="Time New Roman" w:hint="eastAsia"/>
          <w:lang w:val="zh-CN"/>
        </w:rPr>
        <w:tab/>
      </w:r>
      <w:r w:rsidR="007E05D8" w:rsidRPr="009258AA">
        <w:rPr>
          <w:rFonts w:ascii="Time New Roman" w:eastAsia="黑体" w:hAnsi="Time New Roman" w:hint="eastAsia"/>
          <w:lang w:val="zh-CN"/>
        </w:rPr>
        <w:t>委员会建议缔约国：</w:t>
      </w:r>
    </w:p>
    <w:p w:rsidR="007E05D8" w:rsidRPr="009258AA" w:rsidRDefault="007E05D8" w:rsidP="00B41424">
      <w:pPr>
        <w:pStyle w:val="SingleTxtGC"/>
        <w:numPr>
          <w:ilvl w:val="0"/>
          <w:numId w:val="36"/>
        </w:numPr>
        <w:rPr>
          <w:rFonts w:ascii="Time New Roman" w:eastAsia="黑体" w:hAnsi="Time New Roman" w:hint="eastAsia"/>
          <w:lang w:val="zh-CN"/>
        </w:rPr>
      </w:pPr>
      <w:r w:rsidRPr="009258AA">
        <w:rPr>
          <w:rFonts w:ascii="Time New Roman" w:eastAsia="黑体" w:hAnsi="Time New Roman" w:hint="eastAsia"/>
          <w:lang w:val="zh-CN"/>
        </w:rPr>
        <w:t>加紧努力，提高残疾人和他们的家庭，特别是残疾妇女和儿童的生活水平，以便支持他们融入社会的权利和自力更生；</w:t>
      </w:r>
    </w:p>
    <w:p w:rsidR="007E05D8" w:rsidRPr="009258AA" w:rsidRDefault="007E05D8" w:rsidP="00B41424">
      <w:pPr>
        <w:pStyle w:val="SingleTxtGC"/>
        <w:numPr>
          <w:ilvl w:val="0"/>
          <w:numId w:val="36"/>
        </w:numPr>
        <w:rPr>
          <w:rFonts w:ascii="Time New Roman" w:eastAsia="黑体" w:hAnsi="Time New Roman" w:hint="eastAsia"/>
          <w:lang w:val="zh-CN"/>
        </w:rPr>
      </w:pPr>
      <w:r w:rsidRPr="009258AA">
        <w:rPr>
          <w:rFonts w:ascii="Time New Roman" w:eastAsia="黑体" w:hAnsi="Time New Roman" w:hint="eastAsia"/>
          <w:lang w:val="zh-CN"/>
        </w:rPr>
        <w:t>确保将残疾人纳入所有社会保护和减贫方案；</w:t>
      </w:r>
    </w:p>
    <w:p w:rsidR="007E05D8" w:rsidRPr="009258AA" w:rsidRDefault="007E05D8" w:rsidP="00B41424">
      <w:pPr>
        <w:pStyle w:val="SingleTxtGC"/>
        <w:numPr>
          <w:ilvl w:val="0"/>
          <w:numId w:val="36"/>
        </w:numPr>
        <w:rPr>
          <w:rFonts w:ascii="Time New Roman" w:eastAsia="黑体" w:hAnsi="Time New Roman" w:hint="eastAsia"/>
          <w:lang w:val="zh-CN"/>
        </w:rPr>
      </w:pPr>
      <w:r w:rsidRPr="009258AA">
        <w:rPr>
          <w:rFonts w:ascii="Time New Roman" w:eastAsia="黑体" w:hAnsi="Time New Roman" w:hint="eastAsia"/>
          <w:lang w:val="zh-CN"/>
        </w:rPr>
        <w:t>修订养恤金立法以考虑到残疾妇女的需求，从而消除对残疾妇女的直接和间接歧视；</w:t>
      </w:r>
    </w:p>
    <w:p w:rsidR="007E05D8" w:rsidRPr="009258AA" w:rsidRDefault="007E05D8" w:rsidP="00B41424">
      <w:pPr>
        <w:pStyle w:val="SingleTxtGC"/>
        <w:numPr>
          <w:ilvl w:val="0"/>
          <w:numId w:val="36"/>
        </w:numPr>
        <w:rPr>
          <w:rFonts w:ascii="Time New Roman" w:eastAsia="黑体" w:hAnsi="Time New Roman" w:hint="eastAsia"/>
          <w:lang w:val="zh-CN"/>
        </w:rPr>
      </w:pPr>
      <w:r w:rsidRPr="009258AA">
        <w:rPr>
          <w:rFonts w:ascii="Time New Roman" w:eastAsia="黑体" w:hAnsi="Time New Roman" w:hint="eastAsia"/>
          <w:lang w:val="zh-CN"/>
        </w:rPr>
        <w:t>在《公约》第二十八条的指导下落实《可持续发展目标》的具体目标</w:t>
      </w:r>
      <w:r w:rsidR="00295BEE" w:rsidRPr="009258AA">
        <w:rPr>
          <w:rFonts w:ascii="Time New Roman" w:eastAsia="黑体" w:hAnsi="Time New Roman" w:hint="eastAsia"/>
          <w:lang w:val="zh-CN"/>
        </w:rPr>
        <w:t>1</w:t>
      </w:r>
      <w:r w:rsidRPr="009258AA">
        <w:rPr>
          <w:rFonts w:ascii="Time New Roman" w:eastAsia="黑体" w:hAnsi="Time New Roman" w:hint="eastAsia"/>
          <w:lang w:val="zh-CN"/>
        </w:rPr>
        <w:t>0.</w:t>
      </w:r>
      <w:r w:rsidR="00295BEE" w:rsidRPr="009258AA">
        <w:rPr>
          <w:rFonts w:ascii="Time New Roman" w:eastAsia="黑体" w:hAnsi="Time New Roman" w:hint="eastAsia"/>
          <w:lang w:val="zh-CN"/>
        </w:rPr>
        <w:t>2</w:t>
      </w:r>
      <w:r w:rsidRPr="009258AA">
        <w:rPr>
          <w:rFonts w:ascii="Time New Roman" w:eastAsia="黑体" w:hAnsi="Time New Roman" w:hint="eastAsia"/>
          <w:lang w:val="zh-CN"/>
        </w:rPr>
        <w:t>。</w:t>
      </w:r>
    </w:p>
    <w:p w:rsidR="007E05D8" w:rsidRPr="007E05D8" w:rsidRDefault="007E05D8" w:rsidP="00B41424">
      <w:pPr>
        <w:pStyle w:val="H23GC"/>
        <w:rPr>
          <w:lang w:val="zh-CN"/>
        </w:rPr>
      </w:pPr>
      <w:r w:rsidRPr="007E05D8">
        <w:rPr>
          <w:rFonts w:hint="eastAsia"/>
          <w:lang w:val="zh-CN"/>
        </w:rPr>
        <w:tab/>
      </w:r>
      <w:r w:rsidRPr="007E05D8">
        <w:rPr>
          <w:rFonts w:hint="eastAsia"/>
          <w:lang w:val="zh-CN"/>
        </w:rPr>
        <w:tab/>
      </w:r>
      <w:r w:rsidRPr="007E05D8">
        <w:rPr>
          <w:rFonts w:hint="eastAsia"/>
          <w:lang w:val="zh-CN"/>
        </w:rPr>
        <w:t>参与政治和公共生活</w:t>
      </w:r>
      <w:r w:rsidRPr="007E05D8">
        <w:rPr>
          <w:rFonts w:hint="eastAsia"/>
          <w:lang w:val="zh-CN"/>
        </w:rPr>
        <w:t>(</w:t>
      </w:r>
      <w:r w:rsidRPr="007E05D8">
        <w:rPr>
          <w:rFonts w:hint="eastAsia"/>
          <w:lang w:val="zh-CN"/>
        </w:rPr>
        <w:t>第二十九条</w:t>
      </w:r>
      <w:r w:rsidRPr="007E05D8">
        <w:rPr>
          <w:rFonts w:hint="eastAsia"/>
          <w:lang w:val="zh-CN"/>
        </w:rPr>
        <w:t>)</w:t>
      </w:r>
    </w:p>
    <w:p w:rsidR="007E05D8" w:rsidRPr="007E05D8" w:rsidRDefault="00295BEE" w:rsidP="00295BEE">
      <w:pPr>
        <w:pStyle w:val="SingleTxtGC"/>
        <w:rPr>
          <w:lang w:val="zh-CN"/>
        </w:rPr>
      </w:pPr>
      <w:r>
        <w:rPr>
          <w:rFonts w:hint="eastAsia"/>
          <w:lang w:val="zh-CN"/>
        </w:rPr>
        <w:t>51</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委员会感到关切的是，残疾人特别是盲人和</w:t>
      </w:r>
      <w:proofErr w:type="gramStart"/>
      <w:r w:rsidR="007E05D8" w:rsidRPr="007E05D8">
        <w:rPr>
          <w:rFonts w:hint="eastAsia"/>
          <w:lang w:val="zh-CN"/>
        </w:rPr>
        <w:t>聋人和</w:t>
      </w:r>
      <w:proofErr w:type="gramEnd"/>
      <w:r w:rsidR="007E05D8" w:rsidRPr="007E05D8">
        <w:rPr>
          <w:rFonts w:hint="eastAsia"/>
          <w:lang w:val="zh-CN"/>
        </w:rPr>
        <w:t>患有社会心理和</w:t>
      </w:r>
      <w:r>
        <w:rPr>
          <w:rFonts w:hint="eastAsia"/>
          <w:lang w:val="zh-CN"/>
        </w:rPr>
        <w:t>(</w:t>
      </w:r>
      <w:r w:rsidR="007E05D8" w:rsidRPr="007E05D8">
        <w:rPr>
          <w:rFonts w:hint="eastAsia"/>
          <w:lang w:val="zh-CN"/>
        </w:rPr>
        <w:t>或</w:t>
      </w:r>
      <w:r>
        <w:rPr>
          <w:rFonts w:hint="eastAsia"/>
          <w:lang w:val="zh-CN"/>
        </w:rPr>
        <w:t>)</w:t>
      </w:r>
      <w:r w:rsidR="007E05D8" w:rsidRPr="007E05D8">
        <w:rPr>
          <w:rFonts w:hint="eastAsia"/>
          <w:lang w:val="zh-CN"/>
        </w:rPr>
        <w:t>智力残障者无法了解选举的信息和材料，投票站往往没有无障碍便利。委员会还感到关切的是，残疾人的投票过程缺乏保密，有报告说残疾人担任公职的人数少。</w:t>
      </w:r>
    </w:p>
    <w:p w:rsidR="007E05D8" w:rsidRPr="009258AA" w:rsidRDefault="00295BEE" w:rsidP="00295BEE">
      <w:pPr>
        <w:pStyle w:val="SingleTxtGC"/>
        <w:rPr>
          <w:rFonts w:ascii="Time New Roman" w:eastAsia="黑体" w:hAnsi="Time New Roman" w:hint="eastAsia"/>
          <w:lang w:val="zh-CN"/>
        </w:rPr>
      </w:pPr>
      <w:r w:rsidRPr="009258AA">
        <w:rPr>
          <w:rFonts w:ascii="Time New Roman" w:eastAsia="黑体" w:hAnsi="Time New Roman" w:hint="eastAsia"/>
          <w:lang w:val="zh-CN"/>
        </w:rPr>
        <w:t>52</w:t>
      </w:r>
      <w:r w:rsidR="007E05D8" w:rsidRPr="009258AA">
        <w:rPr>
          <w:rFonts w:ascii="Time New Roman" w:eastAsia="黑体" w:hAnsi="Time New Roman" w:hint="eastAsia"/>
          <w:lang w:val="zh-CN"/>
        </w:rPr>
        <w:t>.</w:t>
      </w:r>
      <w:r w:rsidR="007E05D8" w:rsidRPr="009258AA">
        <w:rPr>
          <w:rFonts w:ascii="Time New Roman" w:eastAsia="黑体" w:hAnsi="Time New Roman" w:hint="eastAsia"/>
          <w:lang w:val="zh-CN"/>
        </w:rPr>
        <w:tab/>
      </w:r>
      <w:r w:rsidR="007E05D8" w:rsidRPr="009258AA">
        <w:rPr>
          <w:rFonts w:ascii="Time New Roman" w:eastAsia="黑体" w:hAnsi="Time New Roman" w:hint="eastAsia"/>
          <w:lang w:val="zh-CN"/>
        </w:rPr>
        <w:t>委员会建议缔约国：</w:t>
      </w:r>
    </w:p>
    <w:p w:rsidR="007E05D8" w:rsidRPr="009258AA" w:rsidRDefault="007E05D8" w:rsidP="00A404D7">
      <w:pPr>
        <w:pStyle w:val="SingleTxtGC"/>
        <w:numPr>
          <w:ilvl w:val="0"/>
          <w:numId w:val="37"/>
        </w:numPr>
        <w:rPr>
          <w:rFonts w:ascii="Time New Roman" w:eastAsia="黑体" w:hAnsi="Time New Roman" w:hint="eastAsia"/>
          <w:lang w:val="zh-CN"/>
        </w:rPr>
      </w:pPr>
      <w:r w:rsidRPr="009258AA">
        <w:rPr>
          <w:rFonts w:ascii="Time New Roman" w:eastAsia="黑体" w:hAnsi="Time New Roman" w:hint="eastAsia"/>
          <w:lang w:val="zh-CN"/>
        </w:rPr>
        <w:t>确保通过立法和其他措施，使残疾人能够获得选票和选举材料并进入投票站，并得到以无障碍形式为盲人、视障者或聋人或有社会心理和</w:t>
      </w:r>
      <w:r w:rsidR="00295BEE" w:rsidRPr="009258AA">
        <w:rPr>
          <w:rFonts w:ascii="Time New Roman" w:eastAsia="黑体" w:hAnsi="Time New Roman" w:hint="eastAsia"/>
          <w:lang w:val="zh-CN"/>
        </w:rPr>
        <w:t>(</w:t>
      </w:r>
      <w:r w:rsidRPr="009258AA">
        <w:rPr>
          <w:rFonts w:ascii="Time New Roman" w:eastAsia="黑体" w:hAnsi="Time New Roman" w:hint="eastAsia"/>
          <w:lang w:val="zh-CN"/>
        </w:rPr>
        <w:t>或</w:t>
      </w:r>
      <w:r w:rsidR="00295BEE" w:rsidRPr="009258AA">
        <w:rPr>
          <w:rFonts w:ascii="Time New Roman" w:eastAsia="黑体" w:hAnsi="Time New Roman" w:hint="eastAsia"/>
          <w:lang w:val="zh-CN"/>
        </w:rPr>
        <w:t>)</w:t>
      </w:r>
      <w:r w:rsidRPr="009258AA">
        <w:rPr>
          <w:rFonts w:ascii="Time New Roman" w:eastAsia="黑体" w:hAnsi="Time New Roman" w:hint="eastAsia"/>
          <w:lang w:val="zh-CN"/>
        </w:rPr>
        <w:t>或智力残障的人提供的信息，诸如盲文、手语、易读文件；</w:t>
      </w:r>
    </w:p>
    <w:p w:rsidR="007E05D8" w:rsidRPr="009258AA" w:rsidRDefault="007E05D8" w:rsidP="00A404D7">
      <w:pPr>
        <w:pStyle w:val="SingleTxtGC"/>
        <w:numPr>
          <w:ilvl w:val="0"/>
          <w:numId w:val="37"/>
        </w:numPr>
        <w:rPr>
          <w:rFonts w:ascii="Time New Roman" w:eastAsia="黑体" w:hAnsi="Time New Roman" w:hint="eastAsia"/>
          <w:lang w:val="zh-CN"/>
        </w:rPr>
      </w:pPr>
      <w:r w:rsidRPr="009258AA">
        <w:rPr>
          <w:rFonts w:ascii="Time New Roman" w:eastAsia="黑体" w:hAnsi="Time New Roman" w:hint="eastAsia"/>
          <w:lang w:val="zh-CN"/>
        </w:rPr>
        <w:t>采取措施，改进选民教育和提高残疾人的认识，包括进行选民登记的必要性认识，并确保在投票时，残疾人可以得到自己选择的人的帮助；</w:t>
      </w:r>
    </w:p>
    <w:p w:rsidR="007E05D8" w:rsidRPr="009258AA" w:rsidRDefault="007E05D8" w:rsidP="00A404D7">
      <w:pPr>
        <w:pStyle w:val="SingleTxtGC"/>
        <w:numPr>
          <w:ilvl w:val="0"/>
          <w:numId w:val="37"/>
        </w:numPr>
        <w:rPr>
          <w:rFonts w:ascii="Time New Roman" w:eastAsia="黑体" w:hAnsi="Time New Roman" w:hint="eastAsia"/>
          <w:lang w:val="zh-CN"/>
        </w:rPr>
      </w:pPr>
      <w:r w:rsidRPr="009258AA">
        <w:rPr>
          <w:rFonts w:ascii="Time New Roman" w:eastAsia="黑体" w:hAnsi="Time New Roman" w:hint="eastAsia"/>
          <w:lang w:val="zh-CN"/>
        </w:rPr>
        <w:t>采取措施，促进残疾人特别是残疾妇女参与公共和政治生活的所有领域，包括在</w:t>
      </w:r>
      <w:r w:rsidRPr="009258AA">
        <w:rPr>
          <w:rFonts w:ascii="Time New Roman" w:eastAsia="黑体" w:hAnsi="Time New Roman" w:hint="eastAsia"/>
          <w:lang w:val="zh-CN"/>
        </w:rPr>
        <w:t xml:space="preserve"> </w:t>
      </w:r>
      <w:r w:rsidR="00295BEE" w:rsidRPr="009258AA">
        <w:rPr>
          <w:rFonts w:ascii="Time New Roman" w:eastAsia="黑体" w:hAnsi="Time New Roman" w:hint="eastAsia"/>
          <w:lang w:val="zh-CN"/>
        </w:rPr>
        <w:t>Majlis</w:t>
      </w:r>
      <w:r w:rsidRPr="009258AA">
        <w:rPr>
          <w:rFonts w:ascii="Time New Roman" w:eastAsia="黑体" w:hAnsi="Time New Roman" w:hint="eastAsia"/>
          <w:lang w:val="zh-CN"/>
        </w:rPr>
        <w:t xml:space="preserve"> </w:t>
      </w:r>
      <w:r w:rsidR="00295BEE" w:rsidRPr="009258AA">
        <w:rPr>
          <w:rFonts w:ascii="Time New Roman" w:eastAsia="黑体" w:hAnsi="Time New Roman" w:hint="eastAsia"/>
          <w:lang w:val="zh-CN"/>
        </w:rPr>
        <w:t>al</w:t>
      </w:r>
      <w:r w:rsidRPr="009258AA">
        <w:rPr>
          <w:rFonts w:ascii="Time New Roman" w:eastAsia="黑体" w:hAnsi="Time New Roman" w:hint="eastAsia"/>
          <w:lang w:val="zh-CN"/>
        </w:rPr>
        <w:t>-</w:t>
      </w:r>
      <w:r w:rsidR="00295BEE" w:rsidRPr="009258AA">
        <w:rPr>
          <w:rFonts w:ascii="Time New Roman" w:eastAsia="黑体" w:hAnsi="Time New Roman" w:hint="eastAsia"/>
          <w:lang w:val="zh-CN"/>
        </w:rPr>
        <w:t>Dawla</w:t>
      </w:r>
      <w:r w:rsidRPr="009258AA">
        <w:rPr>
          <w:rFonts w:ascii="Time New Roman" w:eastAsia="黑体" w:hAnsi="Time New Roman" w:hint="eastAsia"/>
          <w:lang w:val="zh-CN"/>
        </w:rPr>
        <w:t xml:space="preserve"> </w:t>
      </w:r>
      <w:r w:rsidR="00295BEE" w:rsidRPr="009258AA">
        <w:rPr>
          <w:rFonts w:ascii="Time New Roman" w:eastAsia="黑体" w:hAnsi="Time New Roman" w:hint="eastAsia"/>
          <w:lang w:val="zh-CN"/>
        </w:rPr>
        <w:t>(</w:t>
      </w:r>
      <w:r w:rsidRPr="009258AA">
        <w:rPr>
          <w:rFonts w:ascii="Time New Roman" w:eastAsia="黑体" w:hAnsi="Time New Roman" w:hint="eastAsia"/>
          <w:lang w:val="zh-CN"/>
        </w:rPr>
        <w:t>国务院</w:t>
      </w:r>
      <w:r w:rsidR="00295BEE" w:rsidRPr="009258AA">
        <w:rPr>
          <w:rFonts w:ascii="Time New Roman" w:eastAsia="黑体" w:hAnsi="Time New Roman" w:hint="eastAsia"/>
          <w:lang w:val="zh-CN"/>
        </w:rPr>
        <w:t>)</w:t>
      </w:r>
      <w:r w:rsidRPr="009258AA">
        <w:rPr>
          <w:rFonts w:ascii="Time New Roman" w:eastAsia="黑体" w:hAnsi="Time New Roman" w:hint="eastAsia"/>
          <w:lang w:val="zh-CN"/>
        </w:rPr>
        <w:t>和</w:t>
      </w:r>
      <w:r w:rsidR="00295BEE" w:rsidRPr="009258AA">
        <w:rPr>
          <w:rFonts w:ascii="Time New Roman" w:eastAsia="黑体" w:hAnsi="Time New Roman" w:hint="eastAsia"/>
          <w:lang w:val="zh-CN"/>
        </w:rPr>
        <w:t>Majlis</w:t>
      </w:r>
      <w:r w:rsidRPr="009258AA">
        <w:rPr>
          <w:rFonts w:ascii="Time New Roman" w:eastAsia="黑体" w:hAnsi="Time New Roman" w:hint="eastAsia"/>
          <w:lang w:val="zh-CN"/>
        </w:rPr>
        <w:t xml:space="preserve"> </w:t>
      </w:r>
      <w:r w:rsidR="00295BEE" w:rsidRPr="009258AA">
        <w:rPr>
          <w:rFonts w:ascii="Time New Roman" w:eastAsia="黑体" w:hAnsi="Time New Roman" w:hint="eastAsia"/>
          <w:lang w:val="zh-CN"/>
        </w:rPr>
        <w:t>al</w:t>
      </w:r>
      <w:r w:rsidRPr="009258AA">
        <w:rPr>
          <w:rFonts w:ascii="Time New Roman" w:eastAsia="黑体" w:hAnsi="Time New Roman" w:hint="eastAsia"/>
          <w:lang w:val="zh-CN"/>
        </w:rPr>
        <w:t>-</w:t>
      </w:r>
      <w:r w:rsidR="00295BEE" w:rsidRPr="009258AA">
        <w:rPr>
          <w:rFonts w:ascii="Time New Roman" w:eastAsia="黑体" w:hAnsi="Time New Roman" w:hint="eastAsia"/>
          <w:lang w:val="zh-CN"/>
        </w:rPr>
        <w:t>Shura</w:t>
      </w:r>
      <w:r w:rsidRPr="009258AA">
        <w:rPr>
          <w:rFonts w:ascii="Time New Roman" w:eastAsia="黑体" w:hAnsi="Time New Roman" w:hint="eastAsia"/>
          <w:lang w:val="zh-CN"/>
        </w:rPr>
        <w:t xml:space="preserve"> </w:t>
      </w:r>
      <w:r w:rsidR="00295BEE" w:rsidRPr="009258AA">
        <w:rPr>
          <w:rFonts w:ascii="Time New Roman" w:eastAsia="黑体" w:hAnsi="Time New Roman" w:hint="eastAsia"/>
          <w:lang w:val="zh-CN"/>
        </w:rPr>
        <w:t>(</w:t>
      </w:r>
      <w:r w:rsidRPr="009258AA">
        <w:rPr>
          <w:rFonts w:ascii="Time New Roman" w:eastAsia="黑体" w:hAnsi="Time New Roman" w:hint="eastAsia"/>
          <w:lang w:val="zh-CN"/>
        </w:rPr>
        <w:t>协商会议</w:t>
      </w:r>
      <w:r w:rsidR="00295BEE" w:rsidRPr="009258AA">
        <w:rPr>
          <w:rFonts w:ascii="Time New Roman" w:eastAsia="黑体" w:hAnsi="Time New Roman" w:hint="eastAsia"/>
          <w:lang w:val="zh-CN"/>
        </w:rPr>
        <w:t>)</w:t>
      </w:r>
      <w:r w:rsidRPr="009258AA">
        <w:rPr>
          <w:rFonts w:ascii="Time New Roman" w:eastAsia="黑体" w:hAnsi="Time New Roman" w:hint="eastAsia"/>
          <w:lang w:val="zh-CN"/>
        </w:rPr>
        <w:t>的参与。</w:t>
      </w:r>
    </w:p>
    <w:p w:rsidR="007E05D8" w:rsidRPr="007E05D8" w:rsidRDefault="007E05D8" w:rsidP="00A404D7">
      <w:pPr>
        <w:pStyle w:val="H23GC"/>
        <w:rPr>
          <w:lang w:val="zh-CN"/>
        </w:rPr>
      </w:pPr>
      <w:r w:rsidRPr="007E05D8">
        <w:rPr>
          <w:rFonts w:hint="eastAsia"/>
          <w:lang w:val="zh-CN"/>
        </w:rPr>
        <w:tab/>
      </w:r>
      <w:r w:rsidRPr="007E05D8">
        <w:rPr>
          <w:rFonts w:hint="eastAsia"/>
          <w:lang w:val="zh-CN"/>
        </w:rPr>
        <w:tab/>
      </w:r>
      <w:r w:rsidRPr="007E05D8">
        <w:rPr>
          <w:rFonts w:hint="eastAsia"/>
          <w:lang w:val="zh-CN"/>
        </w:rPr>
        <w:t>参与文化生活、娱乐、休闲和体育活动</w:t>
      </w:r>
      <w:r w:rsidRPr="007E05D8">
        <w:rPr>
          <w:rFonts w:hint="eastAsia"/>
          <w:lang w:val="zh-CN"/>
        </w:rPr>
        <w:t>(</w:t>
      </w:r>
      <w:r w:rsidRPr="007E05D8">
        <w:rPr>
          <w:rFonts w:hint="eastAsia"/>
          <w:lang w:val="zh-CN"/>
        </w:rPr>
        <w:t>第三十条</w:t>
      </w:r>
      <w:r w:rsidRPr="007E05D8">
        <w:rPr>
          <w:rFonts w:hint="eastAsia"/>
          <w:lang w:val="zh-CN"/>
        </w:rPr>
        <w:t>)</w:t>
      </w:r>
    </w:p>
    <w:p w:rsidR="007E05D8" w:rsidRPr="007E05D8" w:rsidRDefault="00295BEE" w:rsidP="00295BEE">
      <w:pPr>
        <w:pStyle w:val="SingleTxtGC"/>
        <w:rPr>
          <w:lang w:val="zh-CN"/>
        </w:rPr>
      </w:pPr>
      <w:r>
        <w:rPr>
          <w:rFonts w:hint="eastAsia"/>
          <w:lang w:val="zh-CN"/>
        </w:rPr>
        <w:t>53</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缔约国尚未批准《关于为盲人、视力障碍者或其他印刷品阅读障碍者获得已出版作品提供便利的马拉喀什条约》。委员会还感到关切的是，缔约国没有采取足够的措施来发展聋人文化，为所有残疾人提供享用旅游景点、博物馆、美术馆、文化中心、公园和其他公共文化设施的便利以及鼓励残疾儿童参与娱乐、休闲和体育活动。</w:t>
      </w:r>
    </w:p>
    <w:p w:rsidR="007E05D8" w:rsidRPr="009258AA" w:rsidRDefault="00295BEE" w:rsidP="00295BEE">
      <w:pPr>
        <w:pStyle w:val="SingleTxtGC"/>
        <w:rPr>
          <w:rFonts w:ascii="Time New Roman" w:eastAsia="黑体" w:hAnsi="Time New Roman" w:hint="eastAsia"/>
          <w:lang w:val="zh-CN"/>
        </w:rPr>
      </w:pPr>
      <w:r w:rsidRPr="009258AA">
        <w:rPr>
          <w:rFonts w:ascii="Time New Roman" w:eastAsia="黑体" w:hAnsi="Time New Roman" w:hint="eastAsia"/>
          <w:lang w:val="zh-CN"/>
        </w:rPr>
        <w:t>54</w:t>
      </w:r>
      <w:r w:rsidR="007E05D8" w:rsidRPr="009258AA">
        <w:rPr>
          <w:rFonts w:ascii="Time New Roman" w:eastAsia="黑体" w:hAnsi="Time New Roman" w:hint="eastAsia"/>
          <w:lang w:val="zh-CN"/>
        </w:rPr>
        <w:t>.</w:t>
      </w:r>
      <w:r w:rsidR="007E05D8" w:rsidRPr="009258AA">
        <w:rPr>
          <w:rFonts w:ascii="Time New Roman" w:eastAsia="黑体" w:hAnsi="Time New Roman" w:hint="eastAsia"/>
          <w:lang w:val="zh-CN"/>
        </w:rPr>
        <w:tab/>
      </w:r>
      <w:r w:rsidR="007E05D8" w:rsidRPr="009258AA">
        <w:rPr>
          <w:rFonts w:ascii="Time New Roman" w:eastAsia="黑体" w:hAnsi="Time New Roman" w:hint="eastAsia"/>
          <w:lang w:val="zh-CN"/>
        </w:rPr>
        <w:t>委员会建议缔约国采取一切适当措施以批准和执行《关于为盲人、视力障碍者或其他印刷品阅读障碍者获得已出版作品提供便利的马拉喀什条约》，发展聋人文化，以确保便利所有残疾人享用旅游景点、博物馆、美术馆、文化中心、公园和其他公共场所，并鼓励残疾儿童参与娱乐，体育和文化活动。</w:t>
      </w:r>
    </w:p>
    <w:p w:rsidR="007E05D8" w:rsidRPr="007E05D8" w:rsidRDefault="00A404D7" w:rsidP="00A404D7">
      <w:pPr>
        <w:pStyle w:val="H1GC"/>
        <w:rPr>
          <w:lang w:val="zh-CN"/>
        </w:rPr>
      </w:pPr>
      <w:r>
        <w:rPr>
          <w:lang w:val="zh-CN"/>
        </w:rPr>
        <w:tab/>
      </w:r>
      <w:r w:rsidR="00295BEE">
        <w:rPr>
          <w:rFonts w:hint="eastAsia"/>
          <w:lang w:val="zh-CN"/>
        </w:rPr>
        <w:t>C</w:t>
      </w:r>
      <w:r w:rsidR="007E05D8" w:rsidRPr="007E05D8">
        <w:rPr>
          <w:rFonts w:hint="eastAsia"/>
          <w:lang w:val="zh-CN"/>
        </w:rPr>
        <w:t>.</w:t>
      </w:r>
      <w:r w:rsidR="007E05D8" w:rsidRPr="007E05D8">
        <w:rPr>
          <w:rFonts w:hint="eastAsia"/>
          <w:lang w:val="zh-CN"/>
        </w:rPr>
        <w:tab/>
      </w:r>
      <w:r w:rsidR="007E05D8" w:rsidRPr="007E05D8">
        <w:rPr>
          <w:rFonts w:hint="eastAsia"/>
          <w:lang w:val="zh-CN"/>
        </w:rPr>
        <w:t>具体义务</w:t>
      </w:r>
      <w:r w:rsidR="007E05D8" w:rsidRPr="007E05D8">
        <w:rPr>
          <w:rFonts w:hint="eastAsia"/>
          <w:lang w:val="zh-CN"/>
        </w:rPr>
        <w:t>(</w:t>
      </w:r>
      <w:r w:rsidR="007E05D8" w:rsidRPr="007E05D8">
        <w:rPr>
          <w:rFonts w:hint="eastAsia"/>
          <w:lang w:val="zh-CN"/>
        </w:rPr>
        <w:t>第三十一至第三十三条</w:t>
      </w:r>
      <w:r w:rsidR="007E05D8" w:rsidRPr="007E05D8">
        <w:rPr>
          <w:rFonts w:hint="eastAsia"/>
          <w:lang w:val="zh-CN"/>
        </w:rPr>
        <w:t>)</w:t>
      </w:r>
    </w:p>
    <w:p w:rsidR="007E05D8" w:rsidRPr="007E05D8" w:rsidRDefault="007E05D8" w:rsidP="00A404D7">
      <w:pPr>
        <w:pStyle w:val="H23GC"/>
        <w:rPr>
          <w:lang w:val="zh-CN"/>
        </w:rPr>
      </w:pPr>
      <w:r w:rsidRPr="007E05D8">
        <w:rPr>
          <w:rFonts w:hint="eastAsia"/>
          <w:lang w:val="zh-CN"/>
        </w:rPr>
        <w:tab/>
      </w:r>
      <w:r w:rsidRPr="007E05D8">
        <w:rPr>
          <w:rFonts w:hint="eastAsia"/>
          <w:lang w:val="zh-CN"/>
        </w:rPr>
        <w:tab/>
      </w:r>
      <w:r w:rsidRPr="007E05D8">
        <w:rPr>
          <w:rFonts w:hint="eastAsia"/>
          <w:lang w:val="zh-CN"/>
        </w:rPr>
        <w:t>统计和数据收集</w:t>
      </w:r>
      <w:r w:rsidRPr="007E05D8">
        <w:rPr>
          <w:rFonts w:hint="eastAsia"/>
          <w:lang w:val="zh-CN"/>
        </w:rPr>
        <w:t>(</w:t>
      </w:r>
      <w:r w:rsidRPr="007E05D8">
        <w:rPr>
          <w:rFonts w:hint="eastAsia"/>
          <w:lang w:val="zh-CN"/>
        </w:rPr>
        <w:t>第三十一条</w:t>
      </w:r>
      <w:r w:rsidRPr="007E05D8">
        <w:rPr>
          <w:rFonts w:hint="eastAsia"/>
          <w:lang w:val="zh-CN"/>
        </w:rPr>
        <w:t>)</w:t>
      </w:r>
    </w:p>
    <w:p w:rsidR="007E05D8" w:rsidRPr="007E05D8" w:rsidRDefault="00295BEE" w:rsidP="00295BEE">
      <w:pPr>
        <w:pStyle w:val="SingleTxtGC"/>
        <w:rPr>
          <w:lang w:val="zh-CN"/>
        </w:rPr>
      </w:pPr>
      <w:r>
        <w:rPr>
          <w:rFonts w:hint="eastAsia"/>
          <w:lang w:val="zh-CN"/>
        </w:rPr>
        <w:t>55</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注意到缔约国为了收集有关残疾人的数据已采取的积极步骤，包括在华盛顿残疾统计小组建议的基础上采用一种新的方法，但委员会感到关切的是，缔约国提供的报告缺乏定性资料，包括缺乏适当分类的统计和研究数据。</w:t>
      </w:r>
    </w:p>
    <w:p w:rsidR="007E05D8" w:rsidRPr="009258AA" w:rsidRDefault="00295BEE" w:rsidP="00295BEE">
      <w:pPr>
        <w:pStyle w:val="SingleTxtGC"/>
        <w:rPr>
          <w:rFonts w:ascii="Time New Roman" w:eastAsia="黑体" w:hAnsi="Time New Roman" w:hint="eastAsia"/>
          <w:lang w:val="zh-CN"/>
        </w:rPr>
      </w:pPr>
      <w:r w:rsidRPr="009258AA">
        <w:rPr>
          <w:rFonts w:ascii="Time New Roman" w:eastAsia="黑体" w:hAnsi="Time New Roman" w:hint="eastAsia"/>
          <w:lang w:val="zh-CN"/>
        </w:rPr>
        <w:t>56</w:t>
      </w:r>
      <w:r w:rsidR="007E05D8" w:rsidRPr="009258AA">
        <w:rPr>
          <w:rFonts w:ascii="Time New Roman" w:eastAsia="黑体" w:hAnsi="Time New Roman" w:hint="eastAsia"/>
          <w:lang w:val="zh-CN"/>
        </w:rPr>
        <w:t>.</w:t>
      </w:r>
      <w:r w:rsidR="007E05D8" w:rsidRPr="009258AA">
        <w:rPr>
          <w:rFonts w:ascii="Time New Roman" w:eastAsia="黑体" w:hAnsi="Time New Roman" w:hint="eastAsia"/>
          <w:lang w:val="zh-CN"/>
        </w:rPr>
        <w:tab/>
      </w:r>
      <w:r w:rsidR="007E05D8" w:rsidRPr="009258AA">
        <w:rPr>
          <w:rFonts w:ascii="Time New Roman" w:eastAsia="黑体" w:hAnsi="Time New Roman" w:hint="eastAsia"/>
          <w:lang w:val="zh-CN"/>
        </w:rPr>
        <w:t>委员会建议缔约国通过残疾人代表组织积极和密切配合残疾人，并采取措施利用华盛顿小组的简易问题集收集数据，适当注意到《公约》第三十一条条与《可持续发展目标》的具体目标</w:t>
      </w:r>
      <w:r w:rsidRPr="009258AA">
        <w:rPr>
          <w:rFonts w:ascii="Time New Roman" w:eastAsia="黑体" w:hAnsi="Time New Roman" w:hint="eastAsia"/>
          <w:lang w:val="zh-CN"/>
        </w:rPr>
        <w:t>17</w:t>
      </w:r>
      <w:r w:rsidR="007E05D8" w:rsidRPr="009258AA">
        <w:rPr>
          <w:rFonts w:ascii="Time New Roman" w:eastAsia="黑体" w:hAnsi="Time New Roman" w:hint="eastAsia"/>
          <w:lang w:val="zh-CN"/>
        </w:rPr>
        <w:t>.</w:t>
      </w:r>
      <w:r w:rsidRPr="009258AA">
        <w:rPr>
          <w:rFonts w:ascii="Time New Roman" w:eastAsia="黑体" w:hAnsi="Time New Roman" w:hint="eastAsia"/>
          <w:lang w:val="zh-CN"/>
        </w:rPr>
        <w:t>18</w:t>
      </w:r>
      <w:r w:rsidR="007E05D8" w:rsidRPr="009258AA">
        <w:rPr>
          <w:rFonts w:ascii="Time New Roman" w:eastAsia="黑体" w:hAnsi="Time New Roman" w:hint="eastAsia"/>
          <w:lang w:val="zh-CN"/>
        </w:rPr>
        <w:t>之间的联系，以便大幅增加提供按收入、性别、年龄、种族、民族、移民情况、残疾情况、地理位置和与国情相关的其他特征分列的及时、可靠的高质量数据。委员会还建议对这些数据进行分析，以便使缔约国能够制定和实施政策，落实《公约》。</w:t>
      </w:r>
    </w:p>
    <w:p w:rsidR="007E05D8" w:rsidRPr="007E05D8" w:rsidRDefault="007E05D8" w:rsidP="00A404D7">
      <w:pPr>
        <w:pStyle w:val="H23GC"/>
        <w:rPr>
          <w:lang w:val="zh-CN"/>
        </w:rPr>
      </w:pPr>
      <w:r w:rsidRPr="007E05D8">
        <w:rPr>
          <w:rFonts w:hint="eastAsia"/>
          <w:lang w:val="zh-CN"/>
        </w:rPr>
        <w:tab/>
      </w:r>
      <w:r w:rsidRPr="007E05D8">
        <w:rPr>
          <w:rFonts w:hint="eastAsia"/>
          <w:lang w:val="zh-CN"/>
        </w:rPr>
        <w:tab/>
      </w:r>
      <w:r w:rsidRPr="007E05D8">
        <w:rPr>
          <w:rFonts w:hint="eastAsia"/>
          <w:lang w:val="zh-CN"/>
        </w:rPr>
        <w:t>国际合作</w:t>
      </w:r>
      <w:r w:rsidRPr="007E05D8">
        <w:rPr>
          <w:rFonts w:hint="eastAsia"/>
          <w:lang w:val="zh-CN"/>
        </w:rPr>
        <w:t>(</w:t>
      </w:r>
      <w:r w:rsidRPr="007E05D8">
        <w:rPr>
          <w:rFonts w:hint="eastAsia"/>
          <w:lang w:val="zh-CN"/>
        </w:rPr>
        <w:t>第三十二条</w:t>
      </w:r>
      <w:r w:rsidRPr="007E05D8">
        <w:rPr>
          <w:rFonts w:hint="eastAsia"/>
          <w:lang w:val="zh-CN"/>
        </w:rPr>
        <w:t>)</w:t>
      </w:r>
    </w:p>
    <w:p w:rsidR="007E05D8" w:rsidRPr="007E05D8" w:rsidRDefault="00295BEE" w:rsidP="00295BEE">
      <w:pPr>
        <w:pStyle w:val="SingleTxtGC"/>
        <w:rPr>
          <w:lang w:val="zh-CN"/>
        </w:rPr>
      </w:pPr>
      <w:r>
        <w:rPr>
          <w:rFonts w:hint="eastAsia"/>
          <w:lang w:val="zh-CN"/>
        </w:rPr>
        <w:t>57</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委员会感到关切的是，残疾人没有被通过其代表组织融入国际合作方案，残疾问题没有充分纳入国家执行和监测《</w:t>
      </w:r>
      <w:r>
        <w:rPr>
          <w:rFonts w:hint="eastAsia"/>
          <w:lang w:val="zh-CN"/>
        </w:rPr>
        <w:t>2</w:t>
      </w:r>
      <w:r w:rsidR="007E05D8" w:rsidRPr="007E05D8">
        <w:rPr>
          <w:rFonts w:hint="eastAsia"/>
          <w:lang w:val="zh-CN"/>
        </w:rPr>
        <w:t>0</w:t>
      </w:r>
      <w:r>
        <w:rPr>
          <w:rFonts w:hint="eastAsia"/>
          <w:lang w:val="zh-CN"/>
        </w:rPr>
        <w:t>3</w:t>
      </w:r>
      <w:r w:rsidR="007E05D8" w:rsidRPr="007E05D8">
        <w:rPr>
          <w:rFonts w:hint="eastAsia"/>
          <w:lang w:val="zh-CN"/>
        </w:rPr>
        <w:t>0</w:t>
      </w:r>
      <w:r w:rsidR="007E05D8" w:rsidRPr="007E05D8">
        <w:rPr>
          <w:rFonts w:hint="eastAsia"/>
          <w:lang w:val="zh-CN"/>
        </w:rPr>
        <w:t>年可持续发展议程》的工作主流。</w:t>
      </w:r>
    </w:p>
    <w:p w:rsidR="007E05D8" w:rsidRPr="009258AA" w:rsidRDefault="00295BEE" w:rsidP="00295BEE">
      <w:pPr>
        <w:pStyle w:val="SingleTxtGC"/>
        <w:rPr>
          <w:rFonts w:ascii="Time New Roman" w:eastAsia="黑体" w:hAnsi="Time New Roman" w:hint="eastAsia"/>
          <w:lang w:val="zh-CN"/>
        </w:rPr>
      </w:pPr>
      <w:r w:rsidRPr="009258AA">
        <w:rPr>
          <w:rFonts w:ascii="Time New Roman" w:eastAsia="黑体" w:hAnsi="Time New Roman" w:hint="eastAsia"/>
          <w:lang w:val="zh-CN"/>
        </w:rPr>
        <w:t>58</w:t>
      </w:r>
      <w:r w:rsidR="007E05D8" w:rsidRPr="009258AA">
        <w:rPr>
          <w:rFonts w:ascii="Time New Roman" w:eastAsia="黑体" w:hAnsi="Time New Roman" w:hint="eastAsia"/>
          <w:lang w:val="zh-CN"/>
        </w:rPr>
        <w:t>.</w:t>
      </w:r>
      <w:r w:rsidR="007E05D8" w:rsidRPr="009258AA">
        <w:rPr>
          <w:rFonts w:ascii="Time New Roman" w:eastAsia="黑体" w:hAnsi="Time New Roman" w:hint="eastAsia"/>
          <w:lang w:val="zh-CN"/>
        </w:rPr>
        <w:tab/>
      </w:r>
      <w:r w:rsidR="007E05D8" w:rsidRPr="009258AA">
        <w:rPr>
          <w:rFonts w:ascii="Time New Roman" w:eastAsia="黑体" w:hAnsi="Time New Roman" w:hint="eastAsia"/>
          <w:lang w:val="zh-CN"/>
        </w:rPr>
        <w:t>委员会建议缔约国确保将《公约》所载残疾人权利纳入国家执行和监测《</w:t>
      </w:r>
      <w:r w:rsidRPr="009258AA">
        <w:rPr>
          <w:rFonts w:ascii="Time New Roman" w:eastAsia="黑体" w:hAnsi="Time New Roman" w:hint="eastAsia"/>
          <w:lang w:val="zh-CN"/>
        </w:rPr>
        <w:t>2</w:t>
      </w:r>
      <w:r w:rsidR="007E05D8" w:rsidRPr="009258AA">
        <w:rPr>
          <w:rFonts w:ascii="Time New Roman" w:eastAsia="黑体" w:hAnsi="Time New Roman" w:hint="eastAsia"/>
          <w:lang w:val="zh-CN"/>
        </w:rPr>
        <w:t>0</w:t>
      </w:r>
      <w:r w:rsidRPr="009258AA">
        <w:rPr>
          <w:rFonts w:ascii="Time New Roman" w:eastAsia="黑体" w:hAnsi="Time New Roman" w:hint="eastAsia"/>
          <w:lang w:val="zh-CN"/>
        </w:rPr>
        <w:t>3</w:t>
      </w:r>
      <w:r w:rsidR="007E05D8" w:rsidRPr="009258AA">
        <w:rPr>
          <w:rFonts w:ascii="Time New Roman" w:eastAsia="黑体" w:hAnsi="Time New Roman" w:hint="eastAsia"/>
          <w:lang w:val="zh-CN"/>
        </w:rPr>
        <w:t>0</w:t>
      </w:r>
      <w:r w:rsidR="007E05D8" w:rsidRPr="009258AA">
        <w:rPr>
          <w:rFonts w:ascii="Time New Roman" w:eastAsia="黑体" w:hAnsi="Time New Roman" w:hint="eastAsia"/>
          <w:lang w:val="zh-CN"/>
        </w:rPr>
        <w:t>年可持续发展议程》的工作主流，残疾人通过其代表组织切实参与和全面融入国际合作方案，并充分征求他们的有关意见。</w:t>
      </w:r>
    </w:p>
    <w:p w:rsidR="007E05D8" w:rsidRPr="007E05D8" w:rsidRDefault="007E05D8" w:rsidP="00A404D7">
      <w:pPr>
        <w:pStyle w:val="H23GC"/>
        <w:rPr>
          <w:lang w:val="zh-CN"/>
        </w:rPr>
      </w:pPr>
      <w:r w:rsidRPr="007E05D8">
        <w:rPr>
          <w:rFonts w:hint="eastAsia"/>
          <w:lang w:val="zh-CN"/>
        </w:rPr>
        <w:tab/>
      </w:r>
      <w:r w:rsidRPr="007E05D8">
        <w:rPr>
          <w:rFonts w:hint="eastAsia"/>
          <w:lang w:val="zh-CN"/>
        </w:rPr>
        <w:tab/>
      </w:r>
      <w:r w:rsidRPr="007E05D8">
        <w:rPr>
          <w:rFonts w:hint="eastAsia"/>
          <w:lang w:val="zh-CN"/>
        </w:rPr>
        <w:t>国家实施和监测</w:t>
      </w:r>
      <w:r w:rsidRPr="007E05D8">
        <w:rPr>
          <w:rFonts w:hint="eastAsia"/>
          <w:lang w:val="zh-CN"/>
        </w:rPr>
        <w:t>(</w:t>
      </w:r>
      <w:r w:rsidRPr="007E05D8">
        <w:rPr>
          <w:rFonts w:hint="eastAsia"/>
          <w:lang w:val="zh-CN"/>
        </w:rPr>
        <w:t>第三十三条</w:t>
      </w:r>
      <w:r w:rsidRPr="007E05D8">
        <w:rPr>
          <w:rFonts w:hint="eastAsia"/>
          <w:lang w:val="zh-CN"/>
        </w:rPr>
        <w:t>)</w:t>
      </w:r>
    </w:p>
    <w:p w:rsidR="007E05D8" w:rsidRPr="007E05D8" w:rsidRDefault="00295BEE" w:rsidP="00295BEE">
      <w:pPr>
        <w:pStyle w:val="SingleTxtGC"/>
        <w:rPr>
          <w:lang w:val="zh-CN"/>
        </w:rPr>
      </w:pPr>
      <w:r>
        <w:rPr>
          <w:rFonts w:hint="eastAsia"/>
          <w:lang w:val="zh-CN"/>
        </w:rPr>
        <w:t>59</w:t>
      </w:r>
      <w:r w:rsidR="007E05D8" w:rsidRPr="007E05D8">
        <w:rPr>
          <w:rFonts w:hint="eastAsia"/>
          <w:lang w:val="zh-CN"/>
        </w:rPr>
        <w:t>.</w:t>
      </w:r>
      <w:r w:rsidR="007E05D8" w:rsidRPr="007E05D8">
        <w:rPr>
          <w:rFonts w:hint="eastAsia"/>
          <w:lang w:val="zh-CN"/>
        </w:rPr>
        <w:tab/>
      </w:r>
      <w:r w:rsidR="007E05D8" w:rsidRPr="007E05D8">
        <w:rPr>
          <w:rFonts w:hint="eastAsia"/>
          <w:lang w:val="zh-CN"/>
        </w:rPr>
        <w:t>委员会感到关切的是，缺乏一项全面的国家残疾问题行动计划，缺少资料说明国家促进执行《残疾人权利公约》监测委员会对相关政府部门执行《公约》采取了哪些措施。委员会还感到关切的是，负责监测缔约国人权保护状况的国家人权委员会被国家人权机构全球联盟评定为</w:t>
      </w:r>
      <w:r>
        <w:rPr>
          <w:rFonts w:hint="eastAsia"/>
          <w:lang w:val="zh-CN"/>
        </w:rPr>
        <w:t>B</w:t>
      </w:r>
      <w:r w:rsidR="007E05D8" w:rsidRPr="007E05D8">
        <w:rPr>
          <w:rFonts w:hint="eastAsia"/>
          <w:lang w:val="zh-CN"/>
        </w:rPr>
        <w:t>级地位，主要原因在于其独立性有限、缺乏明确的权限和受理的申诉数量少。</w:t>
      </w:r>
    </w:p>
    <w:p w:rsidR="007E05D8" w:rsidRPr="00333AD8" w:rsidRDefault="00295BEE" w:rsidP="00295BEE">
      <w:pPr>
        <w:pStyle w:val="SingleTxtGC"/>
        <w:rPr>
          <w:rFonts w:ascii="Time New Roman" w:eastAsia="黑体" w:hAnsi="Time New Roman" w:hint="eastAsia"/>
          <w:lang w:val="zh-CN"/>
        </w:rPr>
      </w:pPr>
      <w:r w:rsidRPr="00333AD8">
        <w:rPr>
          <w:rFonts w:ascii="Time New Roman" w:eastAsia="黑体" w:hAnsi="Time New Roman" w:hint="eastAsia"/>
          <w:lang w:val="zh-CN"/>
        </w:rPr>
        <w:t>6</w:t>
      </w:r>
      <w:r w:rsidR="007E05D8" w:rsidRPr="00333AD8">
        <w:rPr>
          <w:rFonts w:ascii="Time New Roman" w:eastAsia="黑体" w:hAnsi="Time New Roman" w:hint="eastAsia"/>
          <w:lang w:val="zh-CN"/>
        </w:rPr>
        <w:t>0.</w:t>
      </w:r>
      <w:r w:rsidR="007E05D8" w:rsidRPr="00333AD8">
        <w:rPr>
          <w:rFonts w:ascii="Time New Roman" w:eastAsia="黑体" w:hAnsi="Time New Roman" w:hint="eastAsia"/>
          <w:lang w:val="zh-CN"/>
        </w:rPr>
        <w:tab/>
      </w:r>
      <w:r w:rsidR="007E05D8" w:rsidRPr="00333AD8">
        <w:rPr>
          <w:rFonts w:ascii="Time New Roman" w:eastAsia="黑体" w:hAnsi="Time New Roman" w:hint="eastAsia"/>
          <w:lang w:val="zh-CN"/>
        </w:rPr>
        <w:t>委员会建议缔约国：</w:t>
      </w:r>
    </w:p>
    <w:p w:rsidR="007E05D8" w:rsidRPr="00333AD8" w:rsidRDefault="007E05D8" w:rsidP="00F95439">
      <w:pPr>
        <w:pStyle w:val="SingleTxtGC"/>
        <w:numPr>
          <w:ilvl w:val="0"/>
          <w:numId w:val="39"/>
        </w:numPr>
        <w:rPr>
          <w:rFonts w:ascii="Time New Roman" w:eastAsia="黑体" w:hAnsi="Time New Roman" w:hint="eastAsia"/>
          <w:lang w:val="zh-CN"/>
        </w:rPr>
      </w:pPr>
      <w:r w:rsidRPr="00333AD8">
        <w:rPr>
          <w:rFonts w:ascii="Time New Roman" w:eastAsia="黑体" w:hAnsi="Time New Roman" w:hint="eastAsia"/>
          <w:lang w:val="zh-CN"/>
        </w:rPr>
        <w:t>作为优先事项制定和实施全面的残疾人政策，覆盖《公约》涵盖的所有领域，并制定一项具有实施必备要素的战略，为之调配充足的人力、技术和财政资源；</w:t>
      </w:r>
    </w:p>
    <w:p w:rsidR="007E05D8" w:rsidRPr="00333AD8" w:rsidRDefault="007E05D8" w:rsidP="00F95439">
      <w:pPr>
        <w:pStyle w:val="SingleTxtGC"/>
        <w:numPr>
          <w:ilvl w:val="0"/>
          <w:numId w:val="39"/>
        </w:numPr>
        <w:rPr>
          <w:rFonts w:ascii="Time New Roman" w:eastAsia="黑体" w:hAnsi="Time New Roman" w:hint="eastAsia"/>
          <w:lang w:val="zh-CN"/>
        </w:rPr>
      </w:pPr>
      <w:r w:rsidRPr="00333AD8">
        <w:rPr>
          <w:rFonts w:ascii="Time New Roman" w:eastAsia="黑体" w:hAnsi="Time New Roman" w:hint="eastAsia"/>
          <w:lang w:val="zh-CN"/>
        </w:rPr>
        <w:t>确保国家监测委员会被赋予明确的权限和充分的权力，以协调跨部门的、国家、区域和地方各级所有与执行《公约》相关的活动，并为之提供有效运作所必要的人力、技术和财政资源；</w:t>
      </w:r>
    </w:p>
    <w:p w:rsidR="007E05D8" w:rsidRPr="00333AD8" w:rsidRDefault="007E05D8" w:rsidP="00F95439">
      <w:pPr>
        <w:pStyle w:val="SingleTxtGC"/>
        <w:numPr>
          <w:ilvl w:val="0"/>
          <w:numId w:val="39"/>
        </w:numPr>
        <w:rPr>
          <w:rFonts w:ascii="Time New Roman" w:eastAsia="黑体" w:hAnsi="Time New Roman" w:hint="eastAsia"/>
          <w:lang w:val="zh-CN"/>
        </w:rPr>
      </w:pPr>
      <w:r w:rsidRPr="00333AD8">
        <w:rPr>
          <w:rFonts w:ascii="Time New Roman" w:eastAsia="黑体" w:hAnsi="Time New Roman" w:hint="eastAsia"/>
          <w:lang w:val="zh-CN"/>
        </w:rPr>
        <w:t>立即采取措施，使国家人权委员会完全符合《关于促进和保护人权的国家机构的地位的原则》</w:t>
      </w:r>
      <w:r w:rsidR="00295BEE" w:rsidRPr="00333AD8">
        <w:rPr>
          <w:rFonts w:ascii="Time New Roman" w:eastAsia="黑体" w:hAnsi="Time New Roman" w:hint="eastAsia"/>
          <w:lang w:val="zh-CN"/>
        </w:rPr>
        <w:t>(</w:t>
      </w:r>
      <w:r w:rsidRPr="00333AD8">
        <w:rPr>
          <w:rFonts w:ascii="Time New Roman" w:eastAsia="黑体" w:hAnsi="Time New Roman" w:hint="eastAsia"/>
          <w:lang w:val="zh-CN"/>
        </w:rPr>
        <w:t>《巴黎原则》</w:t>
      </w:r>
      <w:r w:rsidR="00295BEE" w:rsidRPr="00333AD8">
        <w:rPr>
          <w:rFonts w:ascii="Time New Roman" w:eastAsia="黑体" w:hAnsi="Time New Roman" w:hint="eastAsia"/>
          <w:lang w:val="zh-CN"/>
        </w:rPr>
        <w:t>)</w:t>
      </w:r>
      <w:r w:rsidRPr="00333AD8">
        <w:rPr>
          <w:rFonts w:ascii="Time New Roman" w:eastAsia="黑体" w:hAnsi="Time New Roman" w:hint="eastAsia"/>
          <w:lang w:val="zh-CN"/>
        </w:rPr>
        <w:t>，为其运作划拨充足资源，确保残疾人参与和在整个社会特别是残疾人中宣传委员会的工作，包括委员会的申诉机制。</w:t>
      </w:r>
    </w:p>
    <w:p w:rsidR="007E05D8" w:rsidRPr="007E05D8" w:rsidRDefault="007E05D8" w:rsidP="00F95439">
      <w:pPr>
        <w:pStyle w:val="H23GC"/>
        <w:rPr>
          <w:lang w:val="zh-CN"/>
        </w:rPr>
      </w:pPr>
      <w:r w:rsidRPr="007E05D8">
        <w:rPr>
          <w:rFonts w:hint="eastAsia"/>
          <w:lang w:val="zh-CN"/>
        </w:rPr>
        <w:tab/>
      </w:r>
      <w:r w:rsidRPr="007E05D8">
        <w:rPr>
          <w:rFonts w:hint="eastAsia"/>
          <w:lang w:val="zh-CN"/>
        </w:rPr>
        <w:tab/>
      </w:r>
      <w:r w:rsidRPr="007E05D8">
        <w:rPr>
          <w:rFonts w:hint="eastAsia"/>
          <w:lang w:val="zh-CN"/>
        </w:rPr>
        <w:t>合作与技术援助</w:t>
      </w:r>
    </w:p>
    <w:p w:rsidR="007E05D8" w:rsidRPr="007E05D8" w:rsidRDefault="00295BEE" w:rsidP="00295BEE">
      <w:pPr>
        <w:pStyle w:val="SingleTxtGC"/>
        <w:rPr>
          <w:lang w:val="zh-CN"/>
        </w:rPr>
      </w:pPr>
      <w:r>
        <w:rPr>
          <w:rFonts w:hint="eastAsia"/>
          <w:lang w:val="zh-CN"/>
        </w:rPr>
        <w:t>61</w:t>
      </w:r>
      <w:r w:rsidR="007E05D8" w:rsidRPr="007E05D8">
        <w:rPr>
          <w:rFonts w:hint="eastAsia"/>
          <w:lang w:val="zh-CN"/>
        </w:rPr>
        <w:t>.</w:t>
      </w:r>
      <w:r w:rsidR="007E05D8" w:rsidRPr="007E05D8">
        <w:rPr>
          <w:rFonts w:hint="eastAsia"/>
          <w:lang w:val="zh-CN"/>
        </w:rPr>
        <w:tab/>
      </w:r>
      <w:r w:rsidR="007E05D8" w:rsidRPr="007E05D8">
        <w:rPr>
          <w:rFonts w:hint="eastAsia"/>
          <w:lang w:val="zh-CN"/>
        </w:rPr>
        <w:t>根据《公约》第三十七条，委员会可就经由秘书处向专家提出的任何问询向缔约国提供技术指导。缔约国也可向在该国或该地区设有办事处的联合国专门机构寻求技术援助。</w:t>
      </w:r>
    </w:p>
    <w:p w:rsidR="007E05D8" w:rsidRPr="007E05D8" w:rsidRDefault="00F95439" w:rsidP="00F95439">
      <w:pPr>
        <w:pStyle w:val="HChGC"/>
        <w:rPr>
          <w:lang w:val="zh-CN"/>
        </w:rPr>
      </w:pPr>
      <w:r>
        <w:rPr>
          <w:lang w:val="zh-CN"/>
        </w:rPr>
        <w:tab/>
      </w:r>
      <w:r w:rsidR="007E05D8" w:rsidRPr="007E05D8">
        <w:rPr>
          <w:rFonts w:hint="eastAsia"/>
          <w:lang w:val="zh-CN"/>
        </w:rPr>
        <w:t>四</w:t>
      </w:r>
      <w:r w:rsidR="007E05D8" w:rsidRPr="007E05D8">
        <w:rPr>
          <w:rFonts w:hint="eastAsia"/>
          <w:lang w:val="zh-CN"/>
        </w:rPr>
        <w:t>.</w:t>
      </w:r>
      <w:r w:rsidR="007E05D8" w:rsidRPr="007E05D8">
        <w:rPr>
          <w:rFonts w:hint="eastAsia"/>
          <w:lang w:val="zh-CN"/>
        </w:rPr>
        <w:tab/>
      </w:r>
      <w:r w:rsidR="007E05D8" w:rsidRPr="007E05D8">
        <w:rPr>
          <w:rFonts w:hint="eastAsia"/>
          <w:lang w:val="zh-CN"/>
        </w:rPr>
        <w:t>后续行动</w:t>
      </w:r>
    </w:p>
    <w:p w:rsidR="007E05D8" w:rsidRPr="007E05D8" w:rsidRDefault="007E05D8" w:rsidP="00F95439">
      <w:pPr>
        <w:pStyle w:val="H23GC"/>
        <w:rPr>
          <w:lang w:val="zh-CN"/>
        </w:rPr>
      </w:pPr>
      <w:r w:rsidRPr="007E05D8">
        <w:rPr>
          <w:rFonts w:hint="eastAsia"/>
          <w:lang w:val="zh-CN"/>
        </w:rPr>
        <w:tab/>
      </w:r>
      <w:r w:rsidRPr="007E05D8">
        <w:rPr>
          <w:rFonts w:hint="eastAsia"/>
          <w:lang w:val="zh-CN"/>
        </w:rPr>
        <w:tab/>
      </w:r>
      <w:r w:rsidRPr="007E05D8">
        <w:rPr>
          <w:rFonts w:hint="eastAsia"/>
          <w:lang w:val="zh-CN"/>
        </w:rPr>
        <w:t>传播相关信息</w:t>
      </w:r>
    </w:p>
    <w:p w:rsidR="007E05D8" w:rsidRPr="00333AD8" w:rsidRDefault="00295BEE" w:rsidP="00295BEE">
      <w:pPr>
        <w:pStyle w:val="SingleTxtGC"/>
        <w:rPr>
          <w:rFonts w:ascii="Time New Roman" w:eastAsia="黑体" w:hAnsi="Time New Roman" w:hint="eastAsia"/>
          <w:lang w:val="zh-CN"/>
        </w:rPr>
      </w:pPr>
      <w:r w:rsidRPr="00333AD8">
        <w:rPr>
          <w:rFonts w:ascii="Time New Roman" w:eastAsia="黑体" w:hAnsi="Time New Roman" w:hint="eastAsia"/>
          <w:lang w:val="zh-CN"/>
        </w:rPr>
        <w:t>62</w:t>
      </w:r>
      <w:r w:rsidR="007E05D8" w:rsidRPr="00333AD8">
        <w:rPr>
          <w:rFonts w:ascii="Time New Roman" w:eastAsia="黑体" w:hAnsi="Time New Roman" w:hint="eastAsia"/>
          <w:lang w:val="zh-CN"/>
        </w:rPr>
        <w:t>.</w:t>
      </w:r>
      <w:r w:rsidR="007E05D8" w:rsidRPr="00333AD8">
        <w:rPr>
          <w:rFonts w:ascii="Time New Roman" w:eastAsia="黑体" w:hAnsi="Time New Roman" w:hint="eastAsia"/>
          <w:lang w:val="zh-CN"/>
        </w:rPr>
        <w:tab/>
      </w:r>
      <w:r w:rsidR="007E05D8" w:rsidRPr="00333AD8">
        <w:rPr>
          <w:rFonts w:ascii="Time New Roman" w:eastAsia="黑体" w:hAnsi="Time New Roman" w:hint="eastAsia"/>
          <w:lang w:val="zh-CN"/>
        </w:rPr>
        <w:t>委员会请缔约国在本结论性意见通过之后</w:t>
      </w:r>
      <w:r w:rsidRPr="00333AD8">
        <w:rPr>
          <w:rFonts w:ascii="Time New Roman" w:eastAsia="黑体" w:hAnsi="Time New Roman" w:hint="eastAsia"/>
          <w:lang w:val="zh-CN"/>
        </w:rPr>
        <w:t>12</w:t>
      </w:r>
      <w:r w:rsidR="007E05D8" w:rsidRPr="00333AD8">
        <w:rPr>
          <w:rFonts w:ascii="Time New Roman" w:eastAsia="黑体" w:hAnsi="Time New Roman" w:hint="eastAsia"/>
          <w:lang w:val="zh-CN"/>
        </w:rPr>
        <w:t>个月内，根据《公约》第三十五条第二款，提供资料介绍为落实上文第</w:t>
      </w:r>
      <w:r w:rsidRPr="00333AD8">
        <w:rPr>
          <w:rFonts w:ascii="Time New Roman" w:eastAsia="黑体" w:hAnsi="Time New Roman" w:hint="eastAsia"/>
          <w:lang w:val="zh-CN"/>
        </w:rPr>
        <w:t>44</w:t>
      </w:r>
      <w:r w:rsidR="007E05D8" w:rsidRPr="00333AD8">
        <w:rPr>
          <w:rFonts w:ascii="Time New Roman" w:eastAsia="黑体" w:hAnsi="Time New Roman" w:hint="eastAsia"/>
          <w:lang w:val="zh-CN"/>
        </w:rPr>
        <w:t>段</w:t>
      </w:r>
      <w:r w:rsidRPr="00333AD8">
        <w:rPr>
          <w:rFonts w:ascii="Time New Roman" w:eastAsia="黑体" w:hAnsi="Time New Roman" w:hint="eastAsia"/>
          <w:lang w:val="zh-CN"/>
        </w:rPr>
        <w:t>(</w:t>
      </w:r>
      <w:r w:rsidR="007E05D8" w:rsidRPr="00333AD8">
        <w:rPr>
          <w:rFonts w:ascii="Time New Roman" w:eastAsia="黑体" w:hAnsi="Time New Roman" w:hint="eastAsia"/>
          <w:lang w:val="zh-CN"/>
        </w:rPr>
        <w:t>教育</w:t>
      </w:r>
      <w:r w:rsidRPr="00333AD8">
        <w:rPr>
          <w:rFonts w:ascii="Time New Roman" w:eastAsia="黑体" w:hAnsi="Time New Roman" w:hint="eastAsia"/>
          <w:lang w:val="zh-CN"/>
        </w:rPr>
        <w:t>)</w:t>
      </w:r>
      <w:r w:rsidR="007E05D8" w:rsidRPr="00333AD8">
        <w:rPr>
          <w:rFonts w:ascii="Time New Roman" w:eastAsia="黑体" w:hAnsi="Time New Roman" w:hint="eastAsia"/>
          <w:lang w:val="zh-CN"/>
        </w:rPr>
        <w:t>所载委员会建议而采取的措施。</w:t>
      </w:r>
    </w:p>
    <w:p w:rsidR="007E05D8" w:rsidRPr="00333AD8" w:rsidRDefault="00295BEE" w:rsidP="00295BEE">
      <w:pPr>
        <w:pStyle w:val="SingleTxtGC"/>
        <w:rPr>
          <w:rFonts w:ascii="Time New Roman" w:eastAsia="黑体" w:hAnsi="Time New Roman" w:hint="eastAsia"/>
          <w:lang w:val="zh-CN"/>
        </w:rPr>
      </w:pPr>
      <w:r w:rsidRPr="00333AD8">
        <w:rPr>
          <w:rFonts w:ascii="Time New Roman" w:eastAsia="黑体" w:hAnsi="Time New Roman" w:hint="eastAsia"/>
          <w:lang w:val="zh-CN"/>
        </w:rPr>
        <w:t>63</w:t>
      </w:r>
      <w:r w:rsidR="007E05D8" w:rsidRPr="00333AD8">
        <w:rPr>
          <w:rFonts w:ascii="Time New Roman" w:eastAsia="黑体" w:hAnsi="Time New Roman" w:hint="eastAsia"/>
          <w:lang w:val="zh-CN"/>
        </w:rPr>
        <w:t>.</w:t>
      </w:r>
      <w:r w:rsidR="007E05D8" w:rsidRPr="00333AD8">
        <w:rPr>
          <w:rFonts w:ascii="Time New Roman" w:eastAsia="黑体" w:hAnsi="Time New Roman" w:hint="eastAsia"/>
          <w:lang w:val="zh-CN"/>
        </w:rPr>
        <w:tab/>
      </w:r>
      <w:r w:rsidR="007E05D8" w:rsidRPr="00333AD8">
        <w:rPr>
          <w:rFonts w:ascii="Time New Roman" w:eastAsia="黑体" w:hAnsi="Time New Roman" w:hint="eastAsia"/>
          <w:lang w:val="zh-CN"/>
        </w:rPr>
        <w:t>委员会请缔约国落实本结论性意见所载各项建议。委员会建议，缔约国采用现代社会传播战略，向政府和议会成员、相关部委官员、司法机构人员及诸如教育、医疗及法律界专业人士等有关专业团体成员以及地方主管部门和媒体</w:t>
      </w:r>
      <w:proofErr w:type="gramStart"/>
      <w:r w:rsidR="007E05D8" w:rsidRPr="00333AD8">
        <w:rPr>
          <w:rFonts w:ascii="Time New Roman" w:eastAsia="黑体" w:hAnsi="Time New Roman" w:hint="eastAsia"/>
          <w:lang w:val="zh-CN"/>
        </w:rPr>
        <w:t>传播此</w:t>
      </w:r>
      <w:proofErr w:type="gramEnd"/>
      <w:r w:rsidR="007E05D8" w:rsidRPr="00333AD8">
        <w:rPr>
          <w:rFonts w:ascii="Time New Roman" w:eastAsia="黑体" w:hAnsi="Time New Roman" w:hint="eastAsia"/>
          <w:lang w:val="zh-CN"/>
        </w:rPr>
        <w:t>结论性意见，供他们考虑和采取行动。</w:t>
      </w:r>
    </w:p>
    <w:p w:rsidR="007E05D8" w:rsidRPr="00333AD8" w:rsidRDefault="00295BEE" w:rsidP="00295BEE">
      <w:pPr>
        <w:pStyle w:val="SingleTxtGC"/>
        <w:rPr>
          <w:rFonts w:ascii="Time New Roman" w:eastAsia="黑体" w:hAnsi="Time New Roman" w:hint="eastAsia"/>
          <w:lang w:val="zh-CN"/>
        </w:rPr>
      </w:pPr>
      <w:r w:rsidRPr="00333AD8">
        <w:rPr>
          <w:rFonts w:ascii="Time New Roman" w:eastAsia="黑体" w:hAnsi="Time New Roman" w:hint="eastAsia"/>
          <w:lang w:val="zh-CN"/>
        </w:rPr>
        <w:t>64</w:t>
      </w:r>
      <w:r w:rsidR="007E05D8" w:rsidRPr="00333AD8">
        <w:rPr>
          <w:rFonts w:ascii="Time New Roman" w:eastAsia="黑体" w:hAnsi="Time New Roman" w:hint="eastAsia"/>
          <w:lang w:val="zh-CN"/>
        </w:rPr>
        <w:t>.</w:t>
      </w:r>
      <w:r w:rsidR="007E05D8" w:rsidRPr="00333AD8">
        <w:rPr>
          <w:rFonts w:ascii="Time New Roman" w:eastAsia="黑体" w:hAnsi="Time New Roman" w:hint="eastAsia"/>
          <w:lang w:val="zh-CN"/>
        </w:rPr>
        <w:tab/>
      </w:r>
      <w:r w:rsidR="007E05D8" w:rsidRPr="00333AD8">
        <w:rPr>
          <w:rFonts w:ascii="Time New Roman" w:eastAsia="黑体" w:hAnsi="Time New Roman" w:hint="eastAsia"/>
          <w:lang w:val="zh-CN"/>
        </w:rPr>
        <w:t>委员会强烈鼓励缔约国让民间社会组织，尤其是残疾人组织，参与其定期报告的编写工作。</w:t>
      </w:r>
    </w:p>
    <w:p w:rsidR="00333AD8" w:rsidRDefault="00333AD8">
      <w:pPr>
        <w:tabs>
          <w:tab w:val="clear" w:pos="431"/>
        </w:tabs>
        <w:overflowPunct/>
        <w:adjustRightInd/>
        <w:snapToGrid/>
        <w:spacing w:line="240" w:lineRule="auto"/>
        <w:jc w:val="left"/>
        <w:rPr>
          <w:rFonts w:ascii="Time New Roman" w:eastAsia="黑体" w:hAnsi="Time New Roman" w:hint="eastAsia"/>
          <w:lang w:val="zh-CN"/>
        </w:rPr>
      </w:pPr>
      <w:r>
        <w:rPr>
          <w:rFonts w:ascii="Time New Roman" w:eastAsia="黑体" w:hAnsi="Time New Roman" w:hint="eastAsia"/>
          <w:lang w:val="zh-CN"/>
        </w:rPr>
        <w:br w:type="page"/>
      </w:r>
    </w:p>
    <w:p w:rsidR="007E05D8" w:rsidRPr="00333AD8" w:rsidRDefault="00295BEE" w:rsidP="00295BEE">
      <w:pPr>
        <w:pStyle w:val="SingleTxtGC"/>
        <w:rPr>
          <w:rFonts w:ascii="Time New Roman" w:eastAsia="黑体" w:hAnsi="Time New Roman" w:hint="eastAsia"/>
          <w:lang w:val="zh-CN"/>
        </w:rPr>
      </w:pPr>
      <w:r w:rsidRPr="00333AD8">
        <w:rPr>
          <w:rFonts w:ascii="Time New Roman" w:eastAsia="黑体" w:hAnsi="Time New Roman" w:hint="eastAsia"/>
          <w:lang w:val="zh-CN"/>
        </w:rPr>
        <w:t>65</w:t>
      </w:r>
      <w:r w:rsidR="007E05D8" w:rsidRPr="00333AD8">
        <w:rPr>
          <w:rFonts w:ascii="Time New Roman" w:eastAsia="黑体" w:hAnsi="Time New Roman" w:hint="eastAsia"/>
          <w:lang w:val="zh-CN"/>
        </w:rPr>
        <w:t>.</w:t>
      </w:r>
      <w:r w:rsidR="007E05D8" w:rsidRPr="00333AD8">
        <w:rPr>
          <w:rFonts w:ascii="Time New Roman" w:eastAsia="黑体" w:hAnsi="Time New Roman" w:hint="eastAsia"/>
          <w:lang w:val="zh-CN"/>
        </w:rPr>
        <w:tab/>
      </w:r>
      <w:r w:rsidR="007E05D8" w:rsidRPr="00333AD8">
        <w:rPr>
          <w:rFonts w:ascii="Time New Roman" w:eastAsia="黑体" w:hAnsi="Time New Roman" w:hint="eastAsia"/>
          <w:lang w:val="zh-CN"/>
        </w:rPr>
        <w:t>委员会请缔约国以本国语言和少数民族语言</w:t>
      </w:r>
      <w:r w:rsidR="007E05D8" w:rsidRPr="00333AD8">
        <w:rPr>
          <w:rFonts w:ascii="Time New Roman" w:eastAsia="黑体" w:hAnsi="Time New Roman" w:hint="eastAsia"/>
          <w:lang w:val="zh-CN"/>
        </w:rPr>
        <w:t>(</w:t>
      </w:r>
      <w:r w:rsidR="007E05D8" w:rsidRPr="00333AD8">
        <w:rPr>
          <w:rFonts w:ascii="Time New Roman" w:eastAsia="黑体" w:hAnsi="Time New Roman" w:hint="eastAsia"/>
          <w:lang w:val="zh-CN"/>
        </w:rPr>
        <w:t>包括手语在内</w:t>
      </w:r>
      <w:r w:rsidR="007E05D8" w:rsidRPr="00333AD8">
        <w:rPr>
          <w:rFonts w:ascii="Time New Roman" w:eastAsia="黑体" w:hAnsi="Time New Roman" w:hint="eastAsia"/>
          <w:lang w:val="zh-CN"/>
        </w:rPr>
        <w:t>)</w:t>
      </w:r>
      <w:r w:rsidR="007E05D8" w:rsidRPr="00333AD8">
        <w:rPr>
          <w:rFonts w:ascii="Time New Roman" w:eastAsia="黑体" w:hAnsi="Time New Roman" w:hint="eastAsia"/>
          <w:lang w:val="zh-CN"/>
        </w:rPr>
        <w:t>，用无障碍的形式，包括易读的格式，广泛传播本结论性意见，包括向非政府组织和代表残疾人的组织，以及向残疾人本人及其家人传播，并在政府的人权网站上发布本结论性意见。</w:t>
      </w:r>
    </w:p>
    <w:p w:rsidR="007E05D8" w:rsidRPr="00333AD8" w:rsidRDefault="007E05D8" w:rsidP="0030027C">
      <w:pPr>
        <w:pStyle w:val="H23GC"/>
        <w:rPr>
          <w:rFonts w:ascii="Time New Roman" w:hAnsi="Time New Roman" w:hint="eastAsia"/>
          <w:lang w:val="zh-CN"/>
        </w:rPr>
      </w:pPr>
      <w:r w:rsidRPr="00333AD8">
        <w:rPr>
          <w:rFonts w:ascii="Time New Roman" w:hAnsi="Time New Roman" w:hint="eastAsia"/>
          <w:lang w:val="zh-CN"/>
        </w:rPr>
        <w:tab/>
      </w:r>
      <w:r w:rsidRPr="00333AD8">
        <w:rPr>
          <w:rFonts w:ascii="Time New Roman" w:hAnsi="Time New Roman" w:hint="eastAsia"/>
          <w:lang w:val="zh-CN"/>
        </w:rPr>
        <w:tab/>
      </w:r>
      <w:r w:rsidRPr="00333AD8">
        <w:rPr>
          <w:rFonts w:ascii="Time New Roman" w:hAnsi="Time New Roman" w:hint="eastAsia"/>
          <w:lang w:val="zh-CN"/>
        </w:rPr>
        <w:t>下次定期报告</w:t>
      </w:r>
    </w:p>
    <w:p w:rsidR="007E05D8" w:rsidRPr="00333AD8" w:rsidRDefault="00295BEE" w:rsidP="00295BEE">
      <w:pPr>
        <w:pStyle w:val="SingleTxtGC"/>
        <w:rPr>
          <w:rFonts w:ascii="Time New Roman" w:eastAsia="黑体" w:hAnsi="Time New Roman" w:hint="eastAsia"/>
          <w:lang w:val="zh-CN"/>
        </w:rPr>
      </w:pPr>
      <w:r w:rsidRPr="00333AD8">
        <w:rPr>
          <w:rFonts w:ascii="Time New Roman" w:eastAsia="黑体" w:hAnsi="Time New Roman" w:hint="eastAsia"/>
          <w:lang w:val="zh-CN"/>
        </w:rPr>
        <w:t>66</w:t>
      </w:r>
      <w:r w:rsidR="007E05D8" w:rsidRPr="00333AD8">
        <w:rPr>
          <w:rFonts w:ascii="Time New Roman" w:eastAsia="黑体" w:hAnsi="Time New Roman" w:hint="eastAsia"/>
          <w:lang w:val="zh-CN"/>
        </w:rPr>
        <w:t>.</w:t>
      </w:r>
      <w:r w:rsidR="007E05D8" w:rsidRPr="00333AD8">
        <w:rPr>
          <w:rFonts w:ascii="Time New Roman" w:eastAsia="黑体" w:hAnsi="Time New Roman" w:hint="eastAsia"/>
          <w:lang w:val="zh-CN"/>
        </w:rPr>
        <w:tab/>
      </w:r>
      <w:r w:rsidR="007E05D8" w:rsidRPr="00333AD8">
        <w:rPr>
          <w:rFonts w:ascii="Time New Roman" w:eastAsia="黑体" w:hAnsi="Time New Roman" w:hint="eastAsia"/>
          <w:lang w:val="zh-CN"/>
        </w:rPr>
        <w:t>委员会请缔约国在</w:t>
      </w:r>
      <w:r w:rsidRPr="00333AD8">
        <w:rPr>
          <w:rFonts w:ascii="Time New Roman" w:eastAsia="黑体" w:hAnsi="Time New Roman" w:hint="eastAsia"/>
          <w:lang w:val="zh-CN"/>
        </w:rPr>
        <w:t>2</w:t>
      </w:r>
      <w:r w:rsidR="007E05D8" w:rsidRPr="00333AD8">
        <w:rPr>
          <w:rFonts w:ascii="Time New Roman" w:eastAsia="黑体" w:hAnsi="Time New Roman" w:hint="eastAsia"/>
          <w:lang w:val="zh-CN"/>
        </w:rPr>
        <w:t>0</w:t>
      </w:r>
      <w:r w:rsidRPr="00333AD8">
        <w:rPr>
          <w:rFonts w:ascii="Time New Roman" w:eastAsia="黑体" w:hAnsi="Time New Roman" w:hint="eastAsia"/>
          <w:lang w:val="zh-CN"/>
        </w:rPr>
        <w:t>23</w:t>
      </w:r>
      <w:r w:rsidR="007E05D8" w:rsidRPr="00333AD8">
        <w:rPr>
          <w:rFonts w:ascii="Time New Roman" w:eastAsia="黑体" w:hAnsi="Time New Roman" w:hint="eastAsia"/>
          <w:lang w:val="zh-CN"/>
        </w:rPr>
        <w:t>年</w:t>
      </w:r>
      <w:r w:rsidRPr="00333AD8">
        <w:rPr>
          <w:rFonts w:ascii="Time New Roman" w:eastAsia="黑体" w:hAnsi="Time New Roman" w:hint="eastAsia"/>
          <w:lang w:val="zh-CN"/>
        </w:rPr>
        <w:t>12</w:t>
      </w:r>
      <w:r w:rsidR="007E05D8" w:rsidRPr="00333AD8">
        <w:rPr>
          <w:rFonts w:ascii="Time New Roman" w:eastAsia="黑体" w:hAnsi="Time New Roman" w:hint="eastAsia"/>
          <w:lang w:val="zh-CN"/>
        </w:rPr>
        <w:t>月</w:t>
      </w:r>
      <w:r w:rsidRPr="00333AD8">
        <w:rPr>
          <w:rFonts w:ascii="Time New Roman" w:eastAsia="黑体" w:hAnsi="Time New Roman" w:hint="eastAsia"/>
          <w:lang w:val="zh-CN"/>
        </w:rPr>
        <w:t>6</w:t>
      </w:r>
      <w:r w:rsidR="007E05D8" w:rsidRPr="00333AD8">
        <w:rPr>
          <w:rFonts w:ascii="Time New Roman" w:eastAsia="黑体" w:hAnsi="Time New Roman" w:hint="eastAsia"/>
          <w:lang w:val="zh-CN"/>
        </w:rPr>
        <w:t>日前提交第二至第四份定期报告的合并报告，并在其中纳入相关资料，说明本结论性意见中所提建议的落实情况。委员会还请缔约国考虑按委员会简化报告程序提交上述报告，即由委员会在缔约国提交报告规定日期前至少一年拟订一份问题清单。缔约国针对此类问题清单的答复构成其报告。</w:t>
      </w:r>
    </w:p>
    <w:p w:rsidR="0030027C" w:rsidRPr="00333AD8" w:rsidRDefault="0030027C">
      <w:pPr>
        <w:spacing w:before="240"/>
        <w:jc w:val="center"/>
        <w:rPr>
          <w:rFonts w:ascii="Time New Roman" w:eastAsia="黑体" w:hAnsi="Time New Roman" w:hint="eastAsia"/>
          <w:u w:val="single"/>
        </w:rPr>
      </w:pPr>
      <w:r w:rsidRPr="00333AD8">
        <w:rPr>
          <w:rFonts w:ascii="Time New Roman" w:eastAsia="黑体" w:hAnsi="Time New Roman" w:hint="eastAsia"/>
          <w:u w:val="single"/>
        </w:rPr>
        <w:tab/>
      </w:r>
      <w:r w:rsidRPr="00333AD8">
        <w:rPr>
          <w:rFonts w:ascii="Time New Roman" w:eastAsia="黑体" w:hAnsi="Time New Roman" w:hint="eastAsia"/>
          <w:u w:val="single"/>
        </w:rPr>
        <w:tab/>
      </w:r>
      <w:r w:rsidRPr="00333AD8">
        <w:rPr>
          <w:rFonts w:ascii="Time New Roman" w:eastAsia="黑体" w:hAnsi="Time New Roman" w:hint="eastAsia"/>
          <w:u w:val="single"/>
        </w:rPr>
        <w:tab/>
      </w:r>
      <w:r w:rsidRPr="00333AD8">
        <w:rPr>
          <w:rFonts w:ascii="Time New Roman" w:eastAsia="黑体" w:hAnsi="Time New Roman"/>
          <w:u w:val="single"/>
        </w:rPr>
        <w:tab/>
      </w:r>
    </w:p>
    <w:p w:rsidR="0030027C" w:rsidRPr="00333AD8" w:rsidRDefault="0030027C" w:rsidP="00295BEE">
      <w:pPr>
        <w:pStyle w:val="SingleTxtGC"/>
        <w:rPr>
          <w:rFonts w:ascii="Time New Roman" w:eastAsia="黑体" w:hAnsi="Time New Roman" w:hint="eastAsia"/>
        </w:rPr>
      </w:pPr>
    </w:p>
    <w:sectPr w:rsidR="0030027C" w:rsidRPr="00333AD8"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BEE" w:rsidRPr="000D319F" w:rsidRDefault="00295BEE" w:rsidP="000D319F">
      <w:pPr>
        <w:pStyle w:val="af0"/>
        <w:spacing w:after="240"/>
        <w:ind w:left="907"/>
        <w:rPr>
          <w:rFonts w:asciiTheme="majorBidi" w:eastAsia="宋体" w:hAnsiTheme="majorBidi" w:cstheme="majorBidi"/>
          <w:sz w:val="21"/>
          <w:szCs w:val="21"/>
          <w:lang w:val="en-US"/>
        </w:rPr>
      </w:pPr>
    </w:p>
    <w:p w:rsidR="00295BEE" w:rsidRPr="000D319F" w:rsidRDefault="00295BE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95BEE" w:rsidRPr="000D319F" w:rsidRDefault="00295BEE" w:rsidP="000D319F">
      <w:pPr>
        <w:pStyle w:val="af0"/>
      </w:pPr>
    </w:p>
  </w:endnote>
  <w:endnote w:type="continuationNotice" w:id="1">
    <w:p w:rsidR="00295BEE" w:rsidRDefault="00295B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BEE" w:rsidRPr="00520A8E" w:rsidRDefault="00295BEE" w:rsidP="00520A8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065CE">
      <w:rPr>
        <w:rStyle w:val="af2"/>
        <w:noProof/>
      </w:rPr>
      <w:t>2</w:t>
    </w:r>
    <w:r>
      <w:rPr>
        <w:rStyle w:val="af2"/>
      </w:rPr>
      <w:fldChar w:fldCharType="end"/>
    </w:r>
    <w:r>
      <w:rPr>
        <w:rStyle w:val="af2"/>
      </w:rPr>
      <w:tab/>
    </w:r>
    <w:proofErr w:type="spellStart"/>
    <w:r w:rsidRPr="00520A8E">
      <w:rPr>
        <w:rStyle w:val="af2"/>
        <w:b w:val="0"/>
        <w:snapToGrid w:val="0"/>
        <w:sz w:val="16"/>
      </w:rPr>
      <w:t>GE.18</w:t>
    </w:r>
    <w:proofErr w:type="spellEnd"/>
    <w:r w:rsidRPr="00520A8E">
      <w:rPr>
        <w:rStyle w:val="af2"/>
        <w:b w:val="0"/>
        <w:snapToGrid w:val="0"/>
        <w:sz w:val="16"/>
      </w:rPr>
      <w:t>-06114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BEE" w:rsidRPr="00520A8E" w:rsidRDefault="00295BEE" w:rsidP="00520A8E">
    <w:pPr>
      <w:pStyle w:val="af0"/>
      <w:tabs>
        <w:tab w:val="clear" w:pos="431"/>
        <w:tab w:val="right" w:pos="9638"/>
      </w:tabs>
      <w:rPr>
        <w:rStyle w:val="af2"/>
      </w:rPr>
    </w:pPr>
    <w:proofErr w:type="spellStart"/>
    <w:r>
      <w:t>GE.18</w:t>
    </w:r>
    <w:proofErr w:type="spellEnd"/>
    <w:r>
      <w:t>-06114</w:t>
    </w:r>
    <w:r>
      <w:tab/>
    </w:r>
    <w:r>
      <w:rPr>
        <w:rStyle w:val="af2"/>
      </w:rPr>
      <w:fldChar w:fldCharType="begin"/>
    </w:r>
    <w:r>
      <w:rPr>
        <w:rStyle w:val="af2"/>
      </w:rPr>
      <w:instrText xml:space="preserve"> PAGE  \* MERGEFORMAT </w:instrText>
    </w:r>
    <w:r>
      <w:rPr>
        <w:rStyle w:val="af2"/>
      </w:rPr>
      <w:fldChar w:fldCharType="separate"/>
    </w:r>
    <w:r w:rsidR="00F065CE">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BEE" w:rsidRPr="00B44B82" w:rsidRDefault="00295BEE" w:rsidP="00A35C3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-06114</w:t>
    </w:r>
    <w:r w:rsidRPr="00EE277A">
      <w:rPr>
        <w:sz w:val="20"/>
        <w:lang w:eastAsia="zh-CN"/>
      </w:rPr>
      <w:t xml:space="preserve"> (C)</w:t>
    </w:r>
    <w:r>
      <w:rPr>
        <w:sz w:val="20"/>
        <w:lang w:eastAsia="zh-CN"/>
      </w:rPr>
      <w:tab/>
      <w:t>25051</w:t>
    </w:r>
    <w:r>
      <w:rPr>
        <w:rFonts w:eastAsiaTheme="minorEastAsia"/>
        <w:sz w:val="20"/>
        <w:lang w:eastAsia="zh-CN"/>
      </w:rPr>
      <w:t>8</w:t>
    </w:r>
    <w:r>
      <w:rPr>
        <w:sz w:val="20"/>
        <w:lang w:eastAsia="zh-CN"/>
      </w:rPr>
      <w:tab/>
      <w:t>2</w:t>
    </w:r>
    <w:r w:rsidR="00A35C37">
      <w:rPr>
        <w:sz w:val="20"/>
        <w:lang w:eastAsia="zh-CN"/>
      </w:rPr>
      <w:t>8</w:t>
    </w:r>
    <w:r>
      <w:rPr>
        <w:sz w:val="20"/>
        <w:lang w:eastAsia="zh-CN"/>
      </w:rPr>
      <w:t>051</w:t>
    </w:r>
    <w:r>
      <w:rPr>
        <w:rFonts w:eastAsiaTheme="minorEastAsia"/>
        <w:sz w:val="20"/>
        <w:lang w:eastAsia="zh-CN"/>
      </w:rPr>
      <w:t>8</w:t>
    </w:r>
  </w:p>
  <w:p w:rsidR="00295BEE" w:rsidRPr="00487939" w:rsidRDefault="00295BEE" w:rsidP="00295BEE">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OMN/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OMN/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BEE" w:rsidRPr="000157B1" w:rsidRDefault="00295BE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95BEE" w:rsidRPr="000157B1" w:rsidRDefault="00295BE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95BEE" w:rsidRDefault="00295BEE"/>
  </w:footnote>
  <w:footnote w:id="2">
    <w:p w:rsidR="00295BEE" w:rsidRDefault="00295BEE" w:rsidP="00711DAB">
      <w:pPr>
        <w:pStyle w:val="a6"/>
        <w:rPr>
          <w:sz w:val="20"/>
        </w:rPr>
      </w:pPr>
      <w:r>
        <w:rPr>
          <w:lang w:val="zh-CN"/>
        </w:rPr>
        <w:tab/>
      </w:r>
      <w:r w:rsidRPr="00F0487A">
        <w:rPr>
          <w:sz w:val="21"/>
          <w:szCs w:val="21"/>
          <w:lang w:val="zh-CN"/>
        </w:rPr>
        <w:t>*</w:t>
      </w:r>
      <w:r>
        <w:rPr>
          <w:lang w:val="zh-CN"/>
        </w:rPr>
        <w:tab/>
      </w:r>
      <w:r>
        <w:rPr>
          <w:lang w:val="zh-CN"/>
        </w:rPr>
        <w:t>委员会第十九届会议</w:t>
      </w:r>
      <w:r>
        <w:rPr>
          <w:lang w:val="zh-CN"/>
        </w:rPr>
        <w:t>(2018</w:t>
      </w:r>
      <w:r>
        <w:rPr>
          <w:lang w:val="zh-CN"/>
        </w:rPr>
        <w:t>年</w:t>
      </w:r>
      <w:r>
        <w:rPr>
          <w:lang w:val="zh-CN"/>
        </w:rPr>
        <w:t>2</w:t>
      </w:r>
      <w:r>
        <w:rPr>
          <w:lang w:val="zh-CN"/>
        </w:rPr>
        <w:t>月</w:t>
      </w:r>
      <w:r>
        <w:rPr>
          <w:lang w:val="zh-CN"/>
        </w:rPr>
        <w:t>14</w:t>
      </w:r>
      <w:r>
        <w:rPr>
          <w:lang w:val="zh-CN"/>
        </w:rPr>
        <w:t>日至</w:t>
      </w:r>
      <w:r>
        <w:rPr>
          <w:lang w:val="zh-CN"/>
        </w:rPr>
        <w:t>3</w:t>
      </w:r>
      <w:r>
        <w:rPr>
          <w:lang w:val="zh-CN"/>
        </w:rPr>
        <w:t>月</w:t>
      </w:r>
      <w:r>
        <w:rPr>
          <w:lang w:val="zh-CN"/>
        </w:rPr>
        <w:t>9</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BEE" w:rsidRDefault="00295BEE" w:rsidP="00520A8E">
    <w:pPr>
      <w:pStyle w:val="af3"/>
    </w:pPr>
    <w:proofErr w:type="spellStart"/>
    <w:r>
      <w:t>CRPD</w:t>
    </w:r>
    <w:proofErr w:type="spellEnd"/>
    <w:r>
      <w:t>/C/</w:t>
    </w:r>
    <w:proofErr w:type="spellStart"/>
    <w:r>
      <w:t>OMN</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BEE" w:rsidRPr="00202A30" w:rsidRDefault="00295BEE" w:rsidP="00520A8E">
    <w:pPr>
      <w:pStyle w:val="af3"/>
      <w:jc w:val="right"/>
    </w:pPr>
    <w:proofErr w:type="spellStart"/>
    <w:r>
      <w:t>CRPD</w:t>
    </w:r>
    <w:proofErr w:type="spellEnd"/>
    <w:r>
      <w:t>/C/</w:t>
    </w:r>
    <w:proofErr w:type="spellStart"/>
    <w:r>
      <w:t>OMN</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019"/>
    <w:multiLevelType w:val="hybridMultilevel"/>
    <w:tmpl w:val="CA20B770"/>
    <w:lvl w:ilvl="0" w:tplc="5A6657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2F936DF"/>
    <w:multiLevelType w:val="hybridMultilevel"/>
    <w:tmpl w:val="9B92ADFA"/>
    <w:lvl w:ilvl="0" w:tplc="8C60C2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4A31FD9"/>
    <w:multiLevelType w:val="hybridMultilevel"/>
    <w:tmpl w:val="3B1C0030"/>
    <w:lvl w:ilvl="0" w:tplc="CE8EC2D0">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 w15:restartNumberingAfterBreak="0">
    <w:nsid w:val="04B2577E"/>
    <w:multiLevelType w:val="hybridMultilevel"/>
    <w:tmpl w:val="6B92365C"/>
    <w:lvl w:ilvl="0" w:tplc="D1CE85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6D264F3"/>
    <w:multiLevelType w:val="hybridMultilevel"/>
    <w:tmpl w:val="2DF0B966"/>
    <w:lvl w:ilvl="0" w:tplc="75D050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77E2651"/>
    <w:multiLevelType w:val="hybridMultilevel"/>
    <w:tmpl w:val="387682BE"/>
    <w:lvl w:ilvl="0" w:tplc="55CE4E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D0B1A29"/>
    <w:multiLevelType w:val="hybridMultilevel"/>
    <w:tmpl w:val="AAC85922"/>
    <w:lvl w:ilvl="0" w:tplc="A2EE11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0E737D31"/>
    <w:multiLevelType w:val="hybridMultilevel"/>
    <w:tmpl w:val="1220D928"/>
    <w:lvl w:ilvl="0" w:tplc="E3E431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87D167A"/>
    <w:multiLevelType w:val="hybridMultilevel"/>
    <w:tmpl w:val="EB0E3B3C"/>
    <w:lvl w:ilvl="0" w:tplc="E87A2F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CB92E67"/>
    <w:multiLevelType w:val="hybridMultilevel"/>
    <w:tmpl w:val="E6003004"/>
    <w:lvl w:ilvl="0" w:tplc="83B8C0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1E155257"/>
    <w:multiLevelType w:val="hybridMultilevel"/>
    <w:tmpl w:val="177C5B6C"/>
    <w:lvl w:ilvl="0" w:tplc="332806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93F10D8"/>
    <w:multiLevelType w:val="hybridMultilevel"/>
    <w:tmpl w:val="AEA2F144"/>
    <w:lvl w:ilvl="0" w:tplc="2CC857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EBE6040"/>
    <w:multiLevelType w:val="hybridMultilevel"/>
    <w:tmpl w:val="61EABE44"/>
    <w:lvl w:ilvl="0" w:tplc="2ABCBD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F481BA4"/>
    <w:multiLevelType w:val="hybridMultilevel"/>
    <w:tmpl w:val="3758A4C8"/>
    <w:lvl w:ilvl="0" w:tplc="E2AC74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277301B"/>
    <w:multiLevelType w:val="hybridMultilevel"/>
    <w:tmpl w:val="4B020098"/>
    <w:lvl w:ilvl="0" w:tplc="BFAA91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3F87296"/>
    <w:multiLevelType w:val="hybridMultilevel"/>
    <w:tmpl w:val="52E20AEC"/>
    <w:lvl w:ilvl="0" w:tplc="C9BE1B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6B03EFF"/>
    <w:multiLevelType w:val="hybridMultilevel"/>
    <w:tmpl w:val="11287CC4"/>
    <w:lvl w:ilvl="0" w:tplc="12407AE6">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FD22D43"/>
    <w:multiLevelType w:val="hybridMultilevel"/>
    <w:tmpl w:val="51E893C8"/>
    <w:lvl w:ilvl="0" w:tplc="C59098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B3F0278"/>
    <w:multiLevelType w:val="hybridMultilevel"/>
    <w:tmpl w:val="D57237C2"/>
    <w:lvl w:ilvl="0" w:tplc="BC4406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E3F0B8C"/>
    <w:multiLevelType w:val="hybridMultilevel"/>
    <w:tmpl w:val="3E3E5B1C"/>
    <w:lvl w:ilvl="0" w:tplc="D16821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23E6031"/>
    <w:multiLevelType w:val="hybridMultilevel"/>
    <w:tmpl w:val="13702B56"/>
    <w:lvl w:ilvl="0" w:tplc="27B47A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5893A3A"/>
    <w:multiLevelType w:val="hybridMultilevel"/>
    <w:tmpl w:val="ED3CAE26"/>
    <w:lvl w:ilvl="0" w:tplc="E28001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D6F33DE"/>
    <w:multiLevelType w:val="hybridMultilevel"/>
    <w:tmpl w:val="11149DBC"/>
    <w:lvl w:ilvl="0" w:tplc="364443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FA15D0F"/>
    <w:multiLevelType w:val="hybridMultilevel"/>
    <w:tmpl w:val="8168F37C"/>
    <w:lvl w:ilvl="0" w:tplc="5B6CB0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FA74DE9"/>
    <w:multiLevelType w:val="hybridMultilevel"/>
    <w:tmpl w:val="76FC41A8"/>
    <w:lvl w:ilvl="0" w:tplc="F6C482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1997106"/>
    <w:multiLevelType w:val="hybridMultilevel"/>
    <w:tmpl w:val="701C3EA4"/>
    <w:lvl w:ilvl="0" w:tplc="102A6D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27A220C"/>
    <w:multiLevelType w:val="hybridMultilevel"/>
    <w:tmpl w:val="A7144442"/>
    <w:lvl w:ilvl="0" w:tplc="816808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2E93DBF"/>
    <w:multiLevelType w:val="hybridMultilevel"/>
    <w:tmpl w:val="353A656C"/>
    <w:lvl w:ilvl="0" w:tplc="D346BF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6505956"/>
    <w:multiLevelType w:val="hybridMultilevel"/>
    <w:tmpl w:val="FACCF97A"/>
    <w:lvl w:ilvl="0" w:tplc="D04EC7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935608E"/>
    <w:multiLevelType w:val="hybridMultilevel"/>
    <w:tmpl w:val="CF5C8B56"/>
    <w:lvl w:ilvl="0" w:tplc="795E7A4A">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3" w15:restartNumberingAfterBreak="0">
    <w:nsid w:val="69E716B7"/>
    <w:multiLevelType w:val="hybridMultilevel"/>
    <w:tmpl w:val="29F86C36"/>
    <w:lvl w:ilvl="0" w:tplc="C3C633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A68747E"/>
    <w:multiLevelType w:val="hybridMultilevel"/>
    <w:tmpl w:val="987E9538"/>
    <w:lvl w:ilvl="0" w:tplc="B830BF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CD02E8A"/>
    <w:multiLevelType w:val="hybridMultilevel"/>
    <w:tmpl w:val="2AF458BC"/>
    <w:lvl w:ilvl="0" w:tplc="A85436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DCA2713"/>
    <w:multiLevelType w:val="hybridMultilevel"/>
    <w:tmpl w:val="85127B70"/>
    <w:lvl w:ilvl="0" w:tplc="BD7E1B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6E017174"/>
    <w:multiLevelType w:val="hybridMultilevel"/>
    <w:tmpl w:val="7312F444"/>
    <w:lvl w:ilvl="0" w:tplc="6F1AB8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73C76044"/>
    <w:multiLevelType w:val="hybridMultilevel"/>
    <w:tmpl w:val="A86CACC4"/>
    <w:lvl w:ilvl="0" w:tplc="DEA4C9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8581B38"/>
    <w:multiLevelType w:val="hybridMultilevel"/>
    <w:tmpl w:val="D6D89892"/>
    <w:lvl w:ilvl="0" w:tplc="2C3A21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7B4725B3"/>
    <w:multiLevelType w:val="hybridMultilevel"/>
    <w:tmpl w:val="1BB2BB84"/>
    <w:lvl w:ilvl="0" w:tplc="468AA0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31"/>
  </w:num>
  <w:num w:numId="3">
    <w:abstractNumId w:val="9"/>
  </w:num>
  <w:num w:numId="4">
    <w:abstractNumId w:val="10"/>
  </w:num>
  <w:num w:numId="5">
    <w:abstractNumId w:val="29"/>
  </w:num>
  <w:num w:numId="6">
    <w:abstractNumId w:val="18"/>
  </w:num>
  <w:num w:numId="7">
    <w:abstractNumId w:val="27"/>
  </w:num>
  <w:num w:numId="8">
    <w:abstractNumId w:val="40"/>
  </w:num>
  <w:num w:numId="9">
    <w:abstractNumId w:val="6"/>
  </w:num>
  <w:num w:numId="10">
    <w:abstractNumId w:val="11"/>
  </w:num>
  <w:num w:numId="11">
    <w:abstractNumId w:val="17"/>
  </w:num>
  <w:num w:numId="12">
    <w:abstractNumId w:val="22"/>
  </w:num>
  <w:num w:numId="13">
    <w:abstractNumId w:val="4"/>
  </w:num>
  <w:num w:numId="14">
    <w:abstractNumId w:val="35"/>
  </w:num>
  <w:num w:numId="15">
    <w:abstractNumId w:val="37"/>
  </w:num>
  <w:num w:numId="16">
    <w:abstractNumId w:val="13"/>
  </w:num>
  <w:num w:numId="17">
    <w:abstractNumId w:val="26"/>
  </w:num>
  <w:num w:numId="18">
    <w:abstractNumId w:val="30"/>
  </w:num>
  <w:num w:numId="19">
    <w:abstractNumId w:val="23"/>
  </w:num>
  <w:num w:numId="20">
    <w:abstractNumId w:val="15"/>
  </w:num>
  <w:num w:numId="21">
    <w:abstractNumId w:val="36"/>
  </w:num>
  <w:num w:numId="22">
    <w:abstractNumId w:val="3"/>
  </w:num>
  <w:num w:numId="23">
    <w:abstractNumId w:val="21"/>
  </w:num>
  <w:num w:numId="24">
    <w:abstractNumId w:val="39"/>
  </w:num>
  <w:num w:numId="25">
    <w:abstractNumId w:val="25"/>
  </w:num>
  <w:num w:numId="26">
    <w:abstractNumId w:val="16"/>
  </w:num>
  <w:num w:numId="27">
    <w:abstractNumId w:val="24"/>
  </w:num>
  <w:num w:numId="28">
    <w:abstractNumId w:val="38"/>
  </w:num>
  <w:num w:numId="29">
    <w:abstractNumId w:val="14"/>
  </w:num>
  <w:num w:numId="30">
    <w:abstractNumId w:val="7"/>
  </w:num>
  <w:num w:numId="31">
    <w:abstractNumId w:val="1"/>
  </w:num>
  <w:num w:numId="32">
    <w:abstractNumId w:val="12"/>
  </w:num>
  <w:num w:numId="33">
    <w:abstractNumId w:val="5"/>
  </w:num>
  <w:num w:numId="34">
    <w:abstractNumId w:val="28"/>
  </w:num>
  <w:num w:numId="35">
    <w:abstractNumId w:val="20"/>
  </w:num>
  <w:num w:numId="36">
    <w:abstractNumId w:val="19"/>
  </w:num>
  <w:num w:numId="37">
    <w:abstractNumId w:val="33"/>
  </w:num>
  <w:num w:numId="38">
    <w:abstractNumId w:val="32"/>
  </w:num>
  <w:num w:numId="39">
    <w:abstractNumId w:val="34"/>
  </w:num>
  <w:num w:numId="40">
    <w:abstractNumId w:val="2"/>
  </w:num>
  <w:num w:numId="41">
    <w:abstractNumId w:val="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351"/>
    <w:rsid w:val="00011483"/>
    <w:rsid w:val="000117BD"/>
    <w:rsid w:val="000175FE"/>
    <w:rsid w:val="000761E2"/>
    <w:rsid w:val="00097657"/>
    <w:rsid w:val="000D319F"/>
    <w:rsid w:val="000E141D"/>
    <w:rsid w:val="000E2351"/>
    <w:rsid w:val="000E4D0E"/>
    <w:rsid w:val="00125AC6"/>
    <w:rsid w:val="00130E21"/>
    <w:rsid w:val="00144B69"/>
    <w:rsid w:val="00153E86"/>
    <w:rsid w:val="001777F0"/>
    <w:rsid w:val="001B1BD1"/>
    <w:rsid w:val="001C3EF2"/>
    <w:rsid w:val="001D17F6"/>
    <w:rsid w:val="001D2C3F"/>
    <w:rsid w:val="001E4C13"/>
    <w:rsid w:val="00204B42"/>
    <w:rsid w:val="002231C3"/>
    <w:rsid w:val="0024417F"/>
    <w:rsid w:val="00250F8D"/>
    <w:rsid w:val="002511F6"/>
    <w:rsid w:val="002540FF"/>
    <w:rsid w:val="00295BEE"/>
    <w:rsid w:val="002E1C97"/>
    <w:rsid w:val="002F1635"/>
    <w:rsid w:val="002F46BA"/>
    <w:rsid w:val="002F5834"/>
    <w:rsid w:val="0030027C"/>
    <w:rsid w:val="00323ED4"/>
    <w:rsid w:val="00326EBF"/>
    <w:rsid w:val="00327FE4"/>
    <w:rsid w:val="00333AD8"/>
    <w:rsid w:val="00390A85"/>
    <w:rsid w:val="00392F6C"/>
    <w:rsid w:val="003C100A"/>
    <w:rsid w:val="003D7D4D"/>
    <w:rsid w:val="003F27E8"/>
    <w:rsid w:val="00413D23"/>
    <w:rsid w:val="00427F63"/>
    <w:rsid w:val="0048184E"/>
    <w:rsid w:val="004A17D1"/>
    <w:rsid w:val="004B4276"/>
    <w:rsid w:val="004C4A0A"/>
    <w:rsid w:val="00520A8E"/>
    <w:rsid w:val="00522ED1"/>
    <w:rsid w:val="00543EBA"/>
    <w:rsid w:val="00551C33"/>
    <w:rsid w:val="00581E42"/>
    <w:rsid w:val="005D0F8B"/>
    <w:rsid w:val="005D3846"/>
    <w:rsid w:val="005E403A"/>
    <w:rsid w:val="005F00C7"/>
    <w:rsid w:val="00644D3A"/>
    <w:rsid w:val="00645F38"/>
    <w:rsid w:val="00680656"/>
    <w:rsid w:val="006B1119"/>
    <w:rsid w:val="006E3E46"/>
    <w:rsid w:val="006E71B1"/>
    <w:rsid w:val="006F3F80"/>
    <w:rsid w:val="00705D89"/>
    <w:rsid w:val="00707030"/>
    <w:rsid w:val="00711DAB"/>
    <w:rsid w:val="00724887"/>
    <w:rsid w:val="00731A42"/>
    <w:rsid w:val="00732925"/>
    <w:rsid w:val="007408FE"/>
    <w:rsid w:val="00767E69"/>
    <w:rsid w:val="0077079A"/>
    <w:rsid w:val="007A4CB7"/>
    <w:rsid w:val="007A5599"/>
    <w:rsid w:val="007A75CA"/>
    <w:rsid w:val="007E05D8"/>
    <w:rsid w:val="007E5B08"/>
    <w:rsid w:val="007F0988"/>
    <w:rsid w:val="00816936"/>
    <w:rsid w:val="00856233"/>
    <w:rsid w:val="00860F27"/>
    <w:rsid w:val="00863E51"/>
    <w:rsid w:val="00872F64"/>
    <w:rsid w:val="008B0560"/>
    <w:rsid w:val="008B2BFA"/>
    <w:rsid w:val="008C0C7F"/>
    <w:rsid w:val="009258AA"/>
    <w:rsid w:val="00936F03"/>
    <w:rsid w:val="00943528"/>
    <w:rsid w:val="00943B69"/>
    <w:rsid w:val="00944CB3"/>
    <w:rsid w:val="009B09D7"/>
    <w:rsid w:val="009D1979"/>
    <w:rsid w:val="009D35ED"/>
    <w:rsid w:val="009E4F90"/>
    <w:rsid w:val="009F1B39"/>
    <w:rsid w:val="00A03CB6"/>
    <w:rsid w:val="00A13528"/>
    <w:rsid w:val="00A1364C"/>
    <w:rsid w:val="00A21076"/>
    <w:rsid w:val="00A35C37"/>
    <w:rsid w:val="00A3739A"/>
    <w:rsid w:val="00A404D7"/>
    <w:rsid w:val="00A52DAF"/>
    <w:rsid w:val="00A75CBC"/>
    <w:rsid w:val="00A84072"/>
    <w:rsid w:val="00AC1D61"/>
    <w:rsid w:val="00AF4691"/>
    <w:rsid w:val="00B16570"/>
    <w:rsid w:val="00B41424"/>
    <w:rsid w:val="00B44B82"/>
    <w:rsid w:val="00B53320"/>
    <w:rsid w:val="00BC6522"/>
    <w:rsid w:val="00C121D5"/>
    <w:rsid w:val="00C134D9"/>
    <w:rsid w:val="00C17349"/>
    <w:rsid w:val="00C351AA"/>
    <w:rsid w:val="00C625FB"/>
    <w:rsid w:val="00C7253F"/>
    <w:rsid w:val="00C91F60"/>
    <w:rsid w:val="00CA06A0"/>
    <w:rsid w:val="00CA5EDE"/>
    <w:rsid w:val="00D26A05"/>
    <w:rsid w:val="00D32465"/>
    <w:rsid w:val="00D41452"/>
    <w:rsid w:val="00D94F15"/>
    <w:rsid w:val="00D97B98"/>
    <w:rsid w:val="00DC671F"/>
    <w:rsid w:val="00DE4DA7"/>
    <w:rsid w:val="00DE529C"/>
    <w:rsid w:val="00E33B38"/>
    <w:rsid w:val="00E47FE5"/>
    <w:rsid w:val="00E574AF"/>
    <w:rsid w:val="00E61599"/>
    <w:rsid w:val="00EF6A86"/>
    <w:rsid w:val="00F0487A"/>
    <w:rsid w:val="00F065CE"/>
    <w:rsid w:val="00F4194F"/>
    <w:rsid w:val="00F53990"/>
    <w:rsid w:val="00F714DA"/>
    <w:rsid w:val="00F90004"/>
    <w:rsid w:val="00F95439"/>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635A521-916E-461D-8B6B-D2CBABFA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461B1-ADE1-41BE-BC3B-124E2386C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11599</Words>
  <Characters>12235</Characters>
  <Application>Microsoft Office Word</Application>
  <DocSecurity>0</DocSecurity>
  <Lines>475</Lines>
  <Paragraphs>228</Paragraphs>
  <ScaleCrop>false</ScaleCrop>
  <Company>DCM</Company>
  <LinksUpToDate>false</LinksUpToDate>
  <CharactersWithSpaces>12512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CRPD/C/OMN/CO/1</dc:title>
  <dc:subject>1806114</dc:subject>
  <dc:creator>tian</dc:creator>
  <cp:keywords/>
  <dc:description/>
  <cp:lastModifiedBy>Hui Tian</cp:lastModifiedBy>
  <cp:revision>2</cp:revision>
  <cp:lastPrinted>2014-05-09T11:28:00Z</cp:lastPrinted>
  <dcterms:created xsi:type="dcterms:W3CDTF">2018-05-28T08:43:00Z</dcterms:created>
  <dcterms:modified xsi:type="dcterms:W3CDTF">2018-05-28T08:43:00Z</dcterms:modified>
</cp:coreProperties>
</file>