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4E31858" w14:textId="77777777" w:rsidTr="003349E4">
        <w:trPr>
          <w:trHeight w:hRule="exact" w:val="851"/>
        </w:trPr>
        <w:tc>
          <w:tcPr>
            <w:tcW w:w="142" w:type="dxa"/>
            <w:tcBorders>
              <w:bottom w:val="single" w:sz="4" w:space="0" w:color="auto"/>
            </w:tcBorders>
          </w:tcPr>
          <w:p w14:paraId="0052DCE8" w14:textId="77777777" w:rsidR="002D5AAC" w:rsidRDefault="002D5AAC" w:rsidP="00251C6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5F150BB"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5B2BC00" w14:textId="3869516A" w:rsidR="002D5AAC" w:rsidRDefault="00251C61" w:rsidP="00251C61">
            <w:pPr>
              <w:jc w:val="right"/>
            </w:pPr>
            <w:r w:rsidRPr="00251C61">
              <w:rPr>
                <w:sz w:val="40"/>
              </w:rPr>
              <w:t>CRPD</w:t>
            </w:r>
            <w:r>
              <w:t>/C/ZMB/CO/1</w:t>
            </w:r>
          </w:p>
        </w:tc>
      </w:tr>
      <w:tr w:rsidR="002D5AAC" w:rsidRPr="00251C61" w14:paraId="2DD5586A" w14:textId="77777777" w:rsidTr="003349E4">
        <w:trPr>
          <w:trHeight w:hRule="exact" w:val="2835"/>
        </w:trPr>
        <w:tc>
          <w:tcPr>
            <w:tcW w:w="1280" w:type="dxa"/>
            <w:gridSpan w:val="2"/>
            <w:tcBorders>
              <w:top w:val="single" w:sz="4" w:space="0" w:color="auto"/>
              <w:bottom w:val="single" w:sz="12" w:space="0" w:color="auto"/>
            </w:tcBorders>
          </w:tcPr>
          <w:p w14:paraId="17298814" w14:textId="77777777" w:rsidR="002D5AAC" w:rsidRDefault="002E5067" w:rsidP="003349E4">
            <w:pPr>
              <w:spacing w:before="120"/>
              <w:jc w:val="center"/>
            </w:pPr>
            <w:r>
              <w:rPr>
                <w:noProof/>
                <w:lang w:val="fr-CH" w:eastAsia="fr-CH"/>
              </w:rPr>
              <w:drawing>
                <wp:inline distT="0" distB="0" distL="0" distR="0" wp14:anchorId="5B42063A" wp14:editId="0EF5CE7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562785"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7ADF2685" w14:textId="5976E681" w:rsidR="002D5AAC" w:rsidRDefault="00251C61" w:rsidP="003349E4">
            <w:pPr>
              <w:spacing w:before="240"/>
              <w:rPr>
                <w:lang w:val="en-US"/>
              </w:rPr>
            </w:pPr>
            <w:r>
              <w:rPr>
                <w:lang w:val="en-US"/>
              </w:rPr>
              <w:t>Distr.: General</w:t>
            </w:r>
          </w:p>
          <w:p w14:paraId="3C9FF45F" w14:textId="77777777" w:rsidR="00251C61" w:rsidRDefault="00251C61" w:rsidP="00251C61">
            <w:pPr>
              <w:spacing w:line="240" w:lineRule="exact"/>
              <w:rPr>
                <w:lang w:val="en-US"/>
              </w:rPr>
            </w:pPr>
            <w:r>
              <w:rPr>
                <w:lang w:val="en-US"/>
              </w:rPr>
              <w:t>29 April 2024</w:t>
            </w:r>
          </w:p>
          <w:p w14:paraId="075ABCE4" w14:textId="77777777" w:rsidR="00251C61" w:rsidRDefault="00251C61" w:rsidP="00251C61">
            <w:pPr>
              <w:spacing w:line="240" w:lineRule="exact"/>
              <w:rPr>
                <w:lang w:val="en-US"/>
              </w:rPr>
            </w:pPr>
            <w:r>
              <w:rPr>
                <w:lang w:val="en-US"/>
              </w:rPr>
              <w:t>Russian</w:t>
            </w:r>
          </w:p>
          <w:p w14:paraId="1736D6A6" w14:textId="7725639E" w:rsidR="00251C61" w:rsidRPr="008934D2" w:rsidRDefault="00251C61" w:rsidP="00251C61">
            <w:pPr>
              <w:spacing w:line="240" w:lineRule="exact"/>
              <w:rPr>
                <w:lang w:val="en-US"/>
              </w:rPr>
            </w:pPr>
            <w:r>
              <w:rPr>
                <w:lang w:val="en-US"/>
              </w:rPr>
              <w:t>Original: English</w:t>
            </w:r>
          </w:p>
        </w:tc>
      </w:tr>
    </w:tbl>
    <w:p w14:paraId="4801EF7C" w14:textId="77777777" w:rsidR="00251C61" w:rsidRPr="00CD070C" w:rsidRDefault="00251C61" w:rsidP="00251C61">
      <w:pPr>
        <w:spacing w:before="120"/>
        <w:rPr>
          <w:b/>
          <w:sz w:val="24"/>
          <w:szCs w:val="24"/>
        </w:rPr>
      </w:pPr>
      <w:r w:rsidRPr="00CD070C">
        <w:rPr>
          <w:b/>
          <w:bCs/>
          <w:sz w:val="24"/>
          <w:szCs w:val="24"/>
        </w:rPr>
        <w:t>Комитет по правам инвалидов</w:t>
      </w:r>
    </w:p>
    <w:p w14:paraId="0D4D32AE" w14:textId="77777777" w:rsidR="00251C61" w:rsidRPr="003A4AA6" w:rsidRDefault="00251C61" w:rsidP="00251C61">
      <w:pPr>
        <w:pStyle w:val="HChG"/>
      </w:pPr>
      <w:r>
        <w:tab/>
      </w:r>
      <w:r>
        <w:tab/>
      </w:r>
      <w:r>
        <w:rPr>
          <w:bCs/>
        </w:rPr>
        <w:t>Заключительные замечания по первоначальному докладу Замбии</w:t>
      </w:r>
      <w:r w:rsidRPr="00251C61">
        <w:rPr>
          <w:rStyle w:val="aa"/>
          <w:b w:val="0"/>
          <w:bCs/>
          <w:sz w:val="20"/>
          <w:vertAlign w:val="baseline"/>
        </w:rPr>
        <w:footnoteReference w:customMarkFollows="1" w:id="1"/>
        <w:t>*</w:t>
      </w:r>
    </w:p>
    <w:p w14:paraId="659DED63" w14:textId="77777777" w:rsidR="00251C61" w:rsidRPr="003A4AA6" w:rsidRDefault="00251C61" w:rsidP="00251C61">
      <w:pPr>
        <w:pStyle w:val="HChG"/>
      </w:pPr>
      <w:r w:rsidRPr="00F5487A">
        <w:rPr>
          <w:bCs/>
        </w:rPr>
        <w:tab/>
      </w:r>
      <w:r>
        <w:rPr>
          <w:bCs/>
        </w:rPr>
        <w:t>I.</w:t>
      </w:r>
      <w:r>
        <w:tab/>
      </w:r>
      <w:r>
        <w:rPr>
          <w:bCs/>
        </w:rPr>
        <w:t>Введение</w:t>
      </w:r>
    </w:p>
    <w:p w14:paraId="76A8E74C" w14:textId="475C84FC" w:rsidR="00251C61" w:rsidRPr="003A4AA6" w:rsidRDefault="00251C61" w:rsidP="00251C61">
      <w:pPr>
        <w:pStyle w:val="SingleTxtG"/>
      </w:pPr>
      <w:r>
        <w:t>1.</w:t>
      </w:r>
      <w:r>
        <w:tab/>
        <w:t>Комитет рассмотрел первоначальный доклад Замбии</w:t>
      </w:r>
      <w:r w:rsidRPr="00251C61">
        <w:rPr>
          <w:rStyle w:val="aa"/>
        </w:rPr>
        <w:footnoteReference w:id="2"/>
      </w:r>
      <w:r>
        <w:t xml:space="preserve"> на своих </w:t>
      </w:r>
      <w:r>
        <w:br/>
      </w:r>
      <w:r>
        <w:t>694</w:t>
      </w:r>
      <w:r>
        <w:noBreakHyphen/>
        <w:t>м и 695</w:t>
      </w:r>
      <w:r>
        <w:noBreakHyphen/>
        <w:t>м заседаниях</w:t>
      </w:r>
      <w:r w:rsidRPr="00251C61">
        <w:rPr>
          <w:rStyle w:val="aa"/>
        </w:rPr>
        <w:footnoteReference w:id="3"/>
      </w:r>
      <w:r>
        <w:t xml:space="preserve">, состоявшихся 6 и 7 марта 2024 года. На своем </w:t>
      </w:r>
      <w:r>
        <w:br/>
      </w:r>
      <w:r>
        <w:t>713</w:t>
      </w:r>
      <w:r>
        <w:noBreakHyphen/>
        <w:t>м заседании, состоявшемся 20 марта 2024 года, он принял настоящие заключительные замечания.</w:t>
      </w:r>
    </w:p>
    <w:p w14:paraId="48BE43DF" w14:textId="77777777" w:rsidR="00251C61" w:rsidRPr="003A4AA6" w:rsidRDefault="00251C61" w:rsidP="00251C61">
      <w:pPr>
        <w:pStyle w:val="SingleTxtG"/>
        <w:rPr>
          <w:rStyle w:val="aa"/>
        </w:rPr>
      </w:pPr>
      <w:r>
        <w:t>2.</w:t>
      </w:r>
      <w:r>
        <w:tab/>
        <w:t>Комитет приветствует первоначальный доклад Замбии</w:t>
      </w:r>
      <w:r w:rsidRPr="00251C61">
        <w:rPr>
          <w:rStyle w:val="aa"/>
        </w:rPr>
        <w:footnoteReference w:id="4"/>
      </w:r>
      <w:r>
        <w:t>, который был подготовлен в соответствии с руководящими принципами Комитета в отношении представления докладов, и благодарит государство-участник за письменные ответы на перечень вопросов, подготовленный Комитетом</w:t>
      </w:r>
      <w:r w:rsidRPr="00251C61">
        <w:rPr>
          <w:rStyle w:val="aa"/>
        </w:rPr>
        <w:footnoteReference w:id="5"/>
      </w:r>
      <w:r>
        <w:t>.</w:t>
      </w:r>
    </w:p>
    <w:p w14:paraId="463EA631" w14:textId="77777777" w:rsidR="00251C61" w:rsidRPr="003A4AA6" w:rsidRDefault="00251C61" w:rsidP="00251C61">
      <w:pPr>
        <w:pStyle w:val="SingleTxtG"/>
      </w:pPr>
      <w:r>
        <w:t>3.</w:t>
      </w:r>
      <w:r>
        <w:tab/>
        <w:t>Комитет высоко оценивает плодотворный и искренний диалог, состоявшийся с делегацией высокого уровня государства-участника, в состав которой вошли представители соответствующих министерств.</w:t>
      </w:r>
    </w:p>
    <w:p w14:paraId="6C7A7A05" w14:textId="77777777" w:rsidR="00251C61" w:rsidRPr="003A4AA6" w:rsidRDefault="00251C61" w:rsidP="00251C61">
      <w:pPr>
        <w:pStyle w:val="HChG"/>
      </w:pPr>
      <w:r w:rsidRPr="00F5487A">
        <w:rPr>
          <w:bCs/>
        </w:rPr>
        <w:tab/>
      </w:r>
      <w:r>
        <w:rPr>
          <w:bCs/>
        </w:rPr>
        <w:t>II.</w:t>
      </w:r>
      <w:r>
        <w:tab/>
      </w:r>
      <w:r>
        <w:rPr>
          <w:bCs/>
        </w:rPr>
        <w:t>Позитивные аспекты</w:t>
      </w:r>
    </w:p>
    <w:p w14:paraId="31A7F1F3" w14:textId="77777777" w:rsidR="00251C61" w:rsidRPr="003A4AA6" w:rsidRDefault="00251C61" w:rsidP="00251C61">
      <w:pPr>
        <w:pStyle w:val="SingleTxtG"/>
      </w:pPr>
      <w:r>
        <w:t>4.</w:t>
      </w:r>
      <w:r>
        <w:tab/>
        <w:t>Комитет приветствует законодательные, административные и политические меры, принятые государством-участником для поощрения прав инвалидов и осуществления Конвенции с момента ее ратификации в 2010 году, в частности:</w:t>
      </w:r>
    </w:p>
    <w:p w14:paraId="12F9D2EB" w14:textId="77777777" w:rsidR="00251C61" w:rsidRPr="003A4AA6" w:rsidRDefault="00251C61" w:rsidP="00251C61">
      <w:pPr>
        <w:pStyle w:val="SingleTxtG"/>
      </w:pPr>
      <w:r>
        <w:tab/>
        <w:t>a)</w:t>
      </w:r>
      <w:r>
        <w:tab/>
        <w:t>вступление в силу Закона об инвалидах в 2012 году;</w:t>
      </w:r>
    </w:p>
    <w:p w14:paraId="151D3A78" w14:textId="77777777" w:rsidR="00251C61" w:rsidRPr="003A4AA6" w:rsidRDefault="00251C61" w:rsidP="00251C61">
      <w:pPr>
        <w:pStyle w:val="SingleTxtG"/>
      </w:pPr>
      <w:r>
        <w:tab/>
        <w:t>b)</w:t>
      </w:r>
      <w:r>
        <w:tab/>
        <w:t>принятие Национальной политики в отношении инвалидности и Национального плана осуществления политики в отношении инвалидности в 2015 году;</w:t>
      </w:r>
    </w:p>
    <w:p w14:paraId="1D58D0CF" w14:textId="77777777" w:rsidR="00251C61" w:rsidRPr="003A4AA6" w:rsidRDefault="00251C61" w:rsidP="00251C61">
      <w:pPr>
        <w:pStyle w:val="SingleTxtG"/>
      </w:pPr>
      <w:r>
        <w:tab/>
        <w:t>c)</w:t>
      </w:r>
      <w:r>
        <w:tab/>
        <w:t>создание Агентства по делам инвалидов Замбии в соответствии с Законом об инвалидах в 2012 году;</w:t>
      </w:r>
    </w:p>
    <w:p w14:paraId="734F460D" w14:textId="77777777" w:rsidR="00251C61" w:rsidRPr="003A4AA6" w:rsidRDefault="00251C61" w:rsidP="00251C61">
      <w:pPr>
        <w:pStyle w:val="SingleTxtG"/>
      </w:pPr>
      <w:r>
        <w:tab/>
        <w:t>d)</w:t>
      </w:r>
      <w:r>
        <w:tab/>
        <w:t>вступление в силу Закона о психическом здоровье № 6 2019 года, который отменил Закон о психических расстройствах 1949 года;</w:t>
      </w:r>
    </w:p>
    <w:p w14:paraId="433F4B0C" w14:textId="77777777" w:rsidR="00251C61" w:rsidRPr="003A4AA6" w:rsidRDefault="00251C61" w:rsidP="00251C61">
      <w:pPr>
        <w:pStyle w:val="SingleTxtG"/>
      </w:pPr>
      <w:r>
        <w:tab/>
        <w:t>e)</w:t>
      </w:r>
      <w:r>
        <w:tab/>
        <w:t>принятие в 2014 году политики в области социальной защиты, содержащей раздел, посвященный инвалидности;</w:t>
      </w:r>
    </w:p>
    <w:p w14:paraId="6E2EDB9B" w14:textId="77777777" w:rsidR="00251C61" w:rsidRPr="003A4AA6" w:rsidRDefault="00251C61" w:rsidP="00251C61">
      <w:pPr>
        <w:pStyle w:val="SingleTxtG"/>
      </w:pPr>
      <w:r>
        <w:lastRenderedPageBreak/>
        <w:tab/>
        <w:t>f)</w:t>
      </w:r>
      <w:r>
        <w:tab/>
        <w:t>принятие Восьмого национального плана развития (2022–2026 годы), в основе которого лежат принципы инклюзивности и участия.</w:t>
      </w:r>
    </w:p>
    <w:p w14:paraId="16ABB7C1" w14:textId="77777777" w:rsidR="00251C61" w:rsidRPr="003A4AA6" w:rsidRDefault="00251C61" w:rsidP="00251C61">
      <w:pPr>
        <w:pStyle w:val="HChG"/>
      </w:pPr>
      <w:r w:rsidRPr="00F5487A">
        <w:rPr>
          <w:bCs/>
        </w:rPr>
        <w:tab/>
      </w:r>
      <w:r>
        <w:rPr>
          <w:bCs/>
        </w:rPr>
        <w:t>III.</w:t>
      </w:r>
      <w:r>
        <w:tab/>
      </w:r>
      <w:r>
        <w:rPr>
          <w:bCs/>
        </w:rPr>
        <w:t>Основные вопросы, вызывающие обеспокоенность, и рекомендации</w:t>
      </w:r>
    </w:p>
    <w:p w14:paraId="54B53710" w14:textId="77777777" w:rsidR="00251C61" w:rsidRPr="003A4AA6" w:rsidRDefault="00251C61" w:rsidP="00251C61">
      <w:pPr>
        <w:pStyle w:val="H1G"/>
      </w:pPr>
      <w:r w:rsidRPr="00F5487A">
        <w:rPr>
          <w:bCs/>
        </w:rPr>
        <w:tab/>
      </w:r>
      <w:r>
        <w:rPr>
          <w:bCs/>
        </w:rPr>
        <w:t>A.</w:t>
      </w:r>
      <w:r>
        <w:tab/>
      </w:r>
      <w:r>
        <w:rPr>
          <w:bCs/>
        </w:rPr>
        <w:t>Общие принципы и обязательства (статьи 1–4)</w:t>
      </w:r>
      <w:bookmarkStart w:id="0" w:name="_Hlk112678548"/>
    </w:p>
    <w:bookmarkEnd w:id="0"/>
    <w:p w14:paraId="470E3362" w14:textId="77777777" w:rsidR="00251C61" w:rsidRPr="003A4AA6" w:rsidRDefault="00251C61" w:rsidP="00251C61">
      <w:pPr>
        <w:pStyle w:val="SingleTxtG"/>
      </w:pPr>
      <w:r>
        <w:t>5.</w:t>
      </w:r>
      <w:r>
        <w:tab/>
        <w:t>Комитет с обеспокоенностью отмечает:</w:t>
      </w:r>
    </w:p>
    <w:p w14:paraId="06D616E3" w14:textId="77777777" w:rsidR="00251C61" w:rsidRPr="003A4AA6" w:rsidRDefault="00251C61" w:rsidP="00251C61">
      <w:pPr>
        <w:pStyle w:val="SingleTxtG"/>
      </w:pPr>
      <w:r>
        <w:tab/>
        <w:t>a)</w:t>
      </w:r>
      <w:r>
        <w:tab/>
        <w:t>определение инвалидов в национальном законодательстве и различные определения инвалидности в разных профессиональных и правовых областях, которые приводят к тому, что признание распространяется не на всех лиц с инвалидностью, причем исключением чаще всего являются лица с интеллектуальной инвалидностью и/или лица с психосоциальной инвалидностью;</w:t>
      </w:r>
    </w:p>
    <w:p w14:paraId="5E38C599" w14:textId="77777777" w:rsidR="00251C61" w:rsidRPr="003A4AA6" w:rsidRDefault="00251C61" w:rsidP="00251C61">
      <w:pPr>
        <w:pStyle w:val="SingleTxtG"/>
      </w:pPr>
      <w:r>
        <w:tab/>
        <w:t>b)</w:t>
      </w:r>
      <w:r>
        <w:tab/>
        <w:t>преобладание медицинской модели инвалидности в государстве-участнике, в том числе в рамках системы оценки инвалидности и в отношении критериев получения права на доступ к необходимым услугам и мерам поддержки;</w:t>
      </w:r>
    </w:p>
    <w:p w14:paraId="43017532" w14:textId="77777777" w:rsidR="00251C61" w:rsidRPr="003A4AA6" w:rsidRDefault="00251C61" w:rsidP="00251C61">
      <w:pPr>
        <w:pStyle w:val="SingleTxtG"/>
      </w:pPr>
      <w:r>
        <w:tab/>
        <w:t>c)</w:t>
      </w:r>
      <w:r>
        <w:tab/>
        <w:t>недостаточно эффективное применение Закона об инвалидах 2012 года из-за задержек в принятии конкретных нормативных актов, касающихся инклюзивного образования, здравоохранения, обеспечения доступности и занятости;</w:t>
      </w:r>
    </w:p>
    <w:p w14:paraId="29F9C73F" w14:textId="77777777" w:rsidR="00251C61" w:rsidRPr="003A4AA6" w:rsidRDefault="00251C61" w:rsidP="00251C61">
      <w:pPr>
        <w:pStyle w:val="SingleTxtG"/>
      </w:pPr>
      <w:r>
        <w:tab/>
        <w:t>d)</w:t>
      </w:r>
      <w:r>
        <w:tab/>
        <w:t>использование в законодательстве и политике уничижительных понятий и терминологии в отношении инвалидов, которые подчеркивают их проблемы со здоровьем, отражают медицинские и патерналистские подходы к инвалидности и усугубляют стигматизацию людей с инвалидностью;</w:t>
      </w:r>
    </w:p>
    <w:p w14:paraId="6E5D8BAF" w14:textId="77777777" w:rsidR="00251C61" w:rsidRPr="003A4AA6" w:rsidRDefault="00251C61" w:rsidP="00251C61">
      <w:pPr>
        <w:pStyle w:val="SingleTxtG"/>
      </w:pPr>
      <w:r>
        <w:tab/>
        <w:t>e)</w:t>
      </w:r>
      <w:r>
        <w:tab/>
        <w:t>недостаточную осведомленность о правах, признанных в Конвенции, среди работников судебных органов, работников органов системы правосудия, политиков, законодателей, преподавателей, работников системы здравоохранения, медицинских, социальных работников и всех других специалистов, работающих с лицами с инвалидностью;</w:t>
      </w:r>
    </w:p>
    <w:p w14:paraId="15C4A393" w14:textId="77777777" w:rsidR="00251C61" w:rsidRPr="003A4AA6" w:rsidRDefault="00251C61" w:rsidP="00251C61">
      <w:pPr>
        <w:pStyle w:val="SingleTxtG"/>
      </w:pPr>
      <w:r>
        <w:tab/>
        <w:t>f)</w:t>
      </w:r>
      <w:r>
        <w:tab/>
        <w:t>тот факт, что государство-участник еще не ратифицировало Факультативный протокол к Конвенции.</w:t>
      </w:r>
    </w:p>
    <w:p w14:paraId="33C40091" w14:textId="77777777" w:rsidR="00251C61" w:rsidRPr="003A4AA6" w:rsidRDefault="00251C61" w:rsidP="00251C61">
      <w:pPr>
        <w:pStyle w:val="SingleTxtG"/>
        <w:rPr>
          <w:b/>
          <w:bCs/>
        </w:rPr>
      </w:pPr>
      <w:r>
        <w:t>6.</w:t>
      </w:r>
      <w:r>
        <w:tab/>
      </w:r>
      <w:r>
        <w:rPr>
          <w:b/>
          <w:bCs/>
        </w:rPr>
        <w:t>Комитет рекомендует государству-участнику, в тесной консультации с инвалидами и при их активном участии через представляющие их организации:</w:t>
      </w:r>
    </w:p>
    <w:p w14:paraId="01567D11" w14:textId="77777777" w:rsidR="00251C61" w:rsidRPr="00251C61" w:rsidRDefault="00251C61" w:rsidP="00251C61">
      <w:pPr>
        <w:pStyle w:val="SingleTxtG"/>
        <w:rPr>
          <w:b/>
          <w:bCs/>
        </w:rPr>
      </w:pPr>
      <w:r>
        <w:tab/>
      </w:r>
      <w:r w:rsidRPr="00251C61">
        <w:rPr>
          <w:b/>
          <w:bCs/>
        </w:rPr>
        <w:t>a)</w:t>
      </w:r>
      <w:r w:rsidRPr="00251C61">
        <w:rPr>
          <w:b/>
          <w:bCs/>
        </w:rPr>
        <w:tab/>
        <w:t>пересмотреть действующее законодательство и политику в области инвалидности и привести их в соответствие с положениями Конвенции, а также принять единую концепцию инвалидности во всех профессиональных и правовых областях, которая соответствует цели и принципам Конвенции и охватывает всех инвалидов;</w:t>
      </w:r>
    </w:p>
    <w:p w14:paraId="6E08A61A" w14:textId="77777777" w:rsidR="00251C61" w:rsidRPr="00251C61" w:rsidRDefault="00251C61" w:rsidP="00251C61">
      <w:pPr>
        <w:pStyle w:val="SingleTxtG"/>
        <w:rPr>
          <w:b/>
          <w:bCs/>
        </w:rPr>
      </w:pPr>
      <w:r w:rsidRPr="00251C61">
        <w:rPr>
          <w:b/>
          <w:bCs/>
        </w:rPr>
        <w:tab/>
        <w:t>b)</w:t>
      </w:r>
      <w:r w:rsidRPr="00251C61">
        <w:rPr>
          <w:b/>
          <w:bCs/>
        </w:rPr>
        <w:tab/>
        <w:t>переориентировать свои системы оценки инвалидности, заменив элементы медицинской модели инвалидности принципами правозащитной модели инвалидности и создав системы, направленные на оценку правовых и средовых барьеров для инвалидов, а также на предоставление необходимой поддержки и помощи для содействия их самостоятельной жизни и полной социальной интеграции;</w:t>
      </w:r>
    </w:p>
    <w:p w14:paraId="5CD924BD" w14:textId="77777777" w:rsidR="00251C61" w:rsidRPr="00251C61" w:rsidRDefault="00251C61" w:rsidP="00251C61">
      <w:pPr>
        <w:pStyle w:val="SingleTxtG"/>
        <w:rPr>
          <w:b/>
          <w:bCs/>
        </w:rPr>
      </w:pPr>
      <w:r w:rsidRPr="00251C61">
        <w:rPr>
          <w:b/>
          <w:bCs/>
        </w:rPr>
        <w:tab/>
        <w:t>c)</w:t>
      </w:r>
      <w:r w:rsidRPr="00251C61">
        <w:rPr>
          <w:b/>
          <w:bCs/>
        </w:rPr>
        <w:tab/>
        <w:t>разработать нормативные акты и руководства, необходимые для полной реализации Закона об инвалидах 2012 года;</w:t>
      </w:r>
    </w:p>
    <w:p w14:paraId="11633E41" w14:textId="77777777" w:rsidR="00251C61" w:rsidRPr="003A4AA6" w:rsidRDefault="00251C61" w:rsidP="00251C61">
      <w:pPr>
        <w:pStyle w:val="SingleTxtG"/>
        <w:rPr>
          <w:b/>
          <w:bCs/>
        </w:rPr>
      </w:pPr>
      <w:r w:rsidRPr="00251C61">
        <w:rPr>
          <w:b/>
          <w:bCs/>
        </w:rPr>
        <w:tab/>
        <w:t>d)</w:t>
      </w:r>
      <w:r w:rsidRPr="00251C61">
        <w:rPr>
          <w:b/>
          <w:bCs/>
        </w:rPr>
        <w:tab/>
        <w:t>принять меры по изменению или отмене законодательства, которое содержит уничижительные</w:t>
      </w:r>
      <w:r>
        <w:rPr>
          <w:b/>
          <w:bCs/>
        </w:rPr>
        <w:t xml:space="preserve"> концепции и терминологию в отношении инвалидов, и обеспечить признание в законодательстве эволюционирующей концепции инвалидности как результата взаимодействия между людьми с нарушениями и барьерами на пути к полноценному участию инвалидов в жизни общества;</w:t>
      </w:r>
    </w:p>
    <w:p w14:paraId="2758040E" w14:textId="77777777" w:rsidR="00251C61" w:rsidRPr="00251C61" w:rsidRDefault="00251C61" w:rsidP="00251C61">
      <w:pPr>
        <w:pStyle w:val="SingleTxtG"/>
        <w:rPr>
          <w:b/>
          <w:bCs/>
        </w:rPr>
      </w:pPr>
      <w:r>
        <w:lastRenderedPageBreak/>
        <w:tab/>
      </w:r>
      <w:r w:rsidRPr="00251C61">
        <w:rPr>
          <w:b/>
          <w:bCs/>
        </w:rPr>
        <w:t>e)</w:t>
      </w:r>
      <w:r w:rsidRPr="00251C61">
        <w:rPr>
          <w:b/>
          <w:bCs/>
        </w:rPr>
        <w:tab/>
        <w:t>принять меры по повышению осведомленности и обеспечению подготовки по правозащитной модели инвалидности для государственных должностных лиц всех уровней, юристов, судей, прокуроров и специалистов, работающих с лицами с инвалидностью. Государству-участнику следует привлекать организации лиц с инвалидностью к разработке и проведению курсов подготовки для должностных лиц в сфере государственного управления;</w:t>
      </w:r>
    </w:p>
    <w:p w14:paraId="76A048A7" w14:textId="77777777" w:rsidR="00251C61" w:rsidRPr="003A4AA6" w:rsidRDefault="00251C61" w:rsidP="00251C61">
      <w:pPr>
        <w:pStyle w:val="SingleTxtG"/>
        <w:rPr>
          <w:b/>
          <w:bCs/>
        </w:rPr>
      </w:pPr>
      <w:r w:rsidRPr="00251C61">
        <w:rPr>
          <w:b/>
          <w:bCs/>
        </w:rPr>
        <w:tab/>
        <w:t>f)</w:t>
      </w:r>
      <w:r>
        <w:tab/>
      </w:r>
      <w:r>
        <w:rPr>
          <w:b/>
          <w:bCs/>
        </w:rPr>
        <w:t>ратифицировать Факультативный протокол к Конвенции без дальнейших задержек.</w:t>
      </w:r>
    </w:p>
    <w:p w14:paraId="7E101804" w14:textId="77777777" w:rsidR="00251C61" w:rsidRPr="003A4AA6" w:rsidRDefault="00251C61" w:rsidP="00251C61">
      <w:pPr>
        <w:pStyle w:val="SingleTxtG"/>
      </w:pPr>
      <w:r>
        <w:t>7.</w:t>
      </w:r>
      <w:r>
        <w:tab/>
        <w:t>Комитет обеспокоен недостаточным участием инвалидов через представляющие их организации, включая различные организации инвалидов, в разработке, осуществлении и мониторинге законов, политики и программ, связанных с инвалидностью.</w:t>
      </w:r>
    </w:p>
    <w:p w14:paraId="4A763A47" w14:textId="00EA69FE" w:rsidR="00251C61" w:rsidRPr="003A4AA6" w:rsidRDefault="00251C61" w:rsidP="00251C61">
      <w:pPr>
        <w:pStyle w:val="SingleTxtG"/>
        <w:rPr>
          <w:bCs/>
        </w:rPr>
      </w:pPr>
      <w:r>
        <w:t>8.</w:t>
      </w:r>
      <w:r>
        <w:tab/>
      </w:r>
      <w:r>
        <w:rPr>
          <w:b/>
          <w:bCs/>
        </w:rPr>
        <w:t>Комитет ссылается на свое замечание общего порядка № 7 (2018) и</w:t>
      </w:r>
      <w:r w:rsidR="00B748B9">
        <w:rPr>
          <w:b/>
          <w:bCs/>
          <w:lang w:val="en-US"/>
        </w:rPr>
        <w:t> </w:t>
      </w:r>
      <w:r>
        <w:rPr>
          <w:b/>
          <w:bCs/>
        </w:rPr>
        <w:t>рекомендует государству-участнику укреплять и внедрять механизмы для проведения тесных консультаций с инвалидами и их активного участия через представляющие их организации в процессах принятия государственных решений и обеспечить проведение конструктивных консультаций с различными группами организаций инвалидов, включая организации женщин с инвалидностью и детей с инвалидностью.</w:t>
      </w:r>
    </w:p>
    <w:p w14:paraId="34A69421" w14:textId="77777777" w:rsidR="00251C61" w:rsidRPr="003A4AA6" w:rsidRDefault="00251C61" w:rsidP="00251C61">
      <w:pPr>
        <w:pStyle w:val="H1G"/>
      </w:pPr>
      <w:r>
        <w:rPr>
          <w:bCs/>
        </w:rPr>
        <w:tab/>
        <w:t>B.</w:t>
      </w:r>
      <w:r>
        <w:tab/>
      </w:r>
      <w:r>
        <w:rPr>
          <w:bCs/>
        </w:rPr>
        <w:t>Конкретные права (статьи 5–30)</w:t>
      </w:r>
    </w:p>
    <w:p w14:paraId="758D83C3" w14:textId="77777777" w:rsidR="00251C61" w:rsidRPr="003A4AA6" w:rsidRDefault="00251C61" w:rsidP="00251C61">
      <w:pPr>
        <w:pStyle w:val="H23G"/>
      </w:pPr>
      <w:r>
        <w:tab/>
      </w:r>
      <w:r>
        <w:tab/>
      </w:r>
      <w:r>
        <w:rPr>
          <w:bCs/>
        </w:rPr>
        <w:t>Равенство и недискриминация (статья 5)</w:t>
      </w:r>
      <w:bookmarkStart w:id="1" w:name="_Hlk112678815"/>
      <w:bookmarkEnd w:id="1"/>
    </w:p>
    <w:p w14:paraId="5104BE82" w14:textId="77777777" w:rsidR="00251C61" w:rsidRPr="003A4AA6" w:rsidRDefault="00251C61" w:rsidP="00251C61">
      <w:pPr>
        <w:pStyle w:val="SingleTxtG"/>
      </w:pPr>
      <w:r>
        <w:t>9.</w:t>
      </w:r>
      <w:r>
        <w:tab/>
        <w:t>Комитет с обеспокоенностью отмечает, что:</w:t>
      </w:r>
    </w:p>
    <w:p w14:paraId="3E0D6601" w14:textId="77777777" w:rsidR="00251C61" w:rsidRPr="003A4AA6" w:rsidRDefault="00251C61" w:rsidP="00251C61">
      <w:pPr>
        <w:pStyle w:val="SingleTxtG"/>
      </w:pPr>
      <w:r>
        <w:tab/>
        <w:t>a)</w:t>
      </w:r>
      <w:r>
        <w:tab/>
        <w:t>несмотря на всеобъемлющий обзор Уголовного и Уголовно-процессуального кодексов, проведенный Комиссией по развитию законодательства Замбии, и рекомендацию Комиссии устранить уничижительные и дискриминационные термины, используемые для описания инвалидов, предложенные поправки так и не были введены в действие;</w:t>
      </w:r>
    </w:p>
    <w:p w14:paraId="230F19F8" w14:textId="77777777" w:rsidR="00251C61" w:rsidRPr="003A4AA6" w:rsidRDefault="00251C61" w:rsidP="00251C61">
      <w:pPr>
        <w:pStyle w:val="SingleTxtG"/>
      </w:pPr>
      <w:r>
        <w:tab/>
        <w:t>b)</w:t>
      </w:r>
      <w:r>
        <w:tab/>
        <w:t>Билль о правах в Конституции не признает дискриминацию по признаку инвалидности и перекрестную дискриминацию, а также не квалифицирует отказ в разумном приспособлении в качестве одной из форм дискриминации;</w:t>
      </w:r>
    </w:p>
    <w:p w14:paraId="1563FE43" w14:textId="1D8212F0" w:rsidR="00251C61" w:rsidRPr="003A4AA6" w:rsidRDefault="00251C61" w:rsidP="00251C61">
      <w:pPr>
        <w:pStyle w:val="SingleTxtG"/>
      </w:pPr>
      <w:r>
        <w:tab/>
      </w:r>
      <w:r w:rsidRPr="00543329">
        <w:t>c)</w:t>
      </w:r>
      <w:r w:rsidRPr="00543329">
        <w:tab/>
        <w:t>несмотря на то</w:t>
      </w:r>
      <w:r w:rsidR="00543329">
        <w:t>,</w:t>
      </w:r>
      <w:r w:rsidRPr="00543329">
        <w:t xml:space="preserve"> что Закон об инвалидах 2012 года признает отказ в разумном приспособлении как подлежащий запрету признак дискриминации, государство-участник не разработало нормативные акты или механизмы для реализации обязательства по предоставлению инвалидам разумных средств приспособления и не определило процедуры, позволяющие инвалидам оспаривать отказ в предоставлении разумных средств приспособления;</w:t>
      </w:r>
    </w:p>
    <w:p w14:paraId="381E0889" w14:textId="77777777" w:rsidR="00251C61" w:rsidRPr="003A4AA6" w:rsidRDefault="00251C61" w:rsidP="00251C61">
      <w:pPr>
        <w:pStyle w:val="SingleTxtG"/>
      </w:pPr>
      <w:r>
        <w:tab/>
        <w:t>d)</w:t>
      </w:r>
      <w:r>
        <w:tab/>
        <w:t>глухие по-прежнему подвергаются дискриминации в соответствии с Законом о дорогах и дорожном движении при получении водительских прав;</w:t>
      </w:r>
    </w:p>
    <w:p w14:paraId="733A5273" w14:textId="77777777" w:rsidR="00251C61" w:rsidRPr="003A4AA6" w:rsidRDefault="00251C61" w:rsidP="00251C61">
      <w:pPr>
        <w:pStyle w:val="SingleTxtG"/>
      </w:pPr>
      <w:r>
        <w:tab/>
        <w:t>e)</w:t>
      </w:r>
      <w:r>
        <w:tab/>
        <w:t>отсутствует доступный и эффективный механизм подачи жалоб, при помощи которого инвалиды могли бы сообщать о случаях дискриминации.</w:t>
      </w:r>
    </w:p>
    <w:p w14:paraId="1F79E816" w14:textId="1DA8015E" w:rsidR="00251C61" w:rsidRPr="003A4AA6" w:rsidRDefault="00251C61" w:rsidP="00251C61">
      <w:pPr>
        <w:pStyle w:val="SingleTxtG"/>
        <w:rPr>
          <w:b/>
          <w:bCs/>
        </w:rPr>
      </w:pPr>
      <w:r>
        <w:t>10.</w:t>
      </w:r>
      <w:r>
        <w:tab/>
      </w:r>
      <w:r>
        <w:rPr>
          <w:b/>
          <w:bCs/>
        </w:rPr>
        <w:t xml:space="preserve">Комитет ссылается на свое замечание общего порядка № 6 (2018), а также задачи 10.2 и 10.3 </w:t>
      </w:r>
      <w:r w:rsidR="00D90EBF">
        <w:rPr>
          <w:b/>
          <w:bCs/>
        </w:rPr>
        <w:t>Ц</w:t>
      </w:r>
      <w:r>
        <w:rPr>
          <w:b/>
          <w:bCs/>
        </w:rPr>
        <w:t>елей в области устойчивого развития и рекомендует государству-участнику:</w:t>
      </w:r>
    </w:p>
    <w:p w14:paraId="22C95375" w14:textId="77777777" w:rsidR="00251C61" w:rsidRPr="00251C61" w:rsidRDefault="00251C61" w:rsidP="00251C61">
      <w:pPr>
        <w:pStyle w:val="SingleTxtG"/>
        <w:rPr>
          <w:b/>
          <w:bCs/>
        </w:rPr>
      </w:pPr>
      <w:r>
        <w:tab/>
      </w:r>
      <w:r w:rsidRPr="00251C61">
        <w:rPr>
          <w:b/>
          <w:bCs/>
        </w:rPr>
        <w:t>a)</w:t>
      </w:r>
      <w:r w:rsidRPr="00251C61">
        <w:rPr>
          <w:b/>
          <w:bCs/>
        </w:rPr>
        <w:tab/>
        <w:t>принять меры для обеспечения закрепления на законодательном уровне и реализации рекомендаций, сделанных Комиссией по развитию законодательства Замбии по итогам всеобъемлющего обзора Уголовного и Уголовно-процессуального кодексов, которые предусматривают отмену уничижительных и дискриминационных терминов, используемых для описания инвалидов;</w:t>
      </w:r>
    </w:p>
    <w:p w14:paraId="20938393" w14:textId="77777777" w:rsidR="00251C61" w:rsidRPr="00251C61" w:rsidRDefault="00251C61" w:rsidP="00251C61">
      <w:pPr>
        <w:pStyle w:val="SingleTxtG"/>
        <w:rPr>
          <w:b/>
          <w:bCs/>
        </w:rPr>
      </w:pPr>
      <w:r w:rsidRPr="00251C61">
        <w:rPr>
          <w:b/>
          <w:bCs/>
        </w:rPr>
        <w:lastRenderedPageBreak/>
        <w:tab/>
        <w:t>b)</w:t>
      </w:r>
      <w:r w:rsidRPr="00251C61">
        <w:rPr>
          <w:b/>
          <w:bCs/>
        </w:rPr>
        <w:tab/>
        <w:t>пересмотреть и изменить Билль о правах в Конституции и другие существующие антидискриминационные законы в целях признания множественных и перекрестных форм дискриминации по признаку инвалидности и пересечения дискриминации по признаку инвалидности с дискриминацией по другим признакам, таким как возраст, пол, раса, этническая принадлежность, гендерная идентичность и любой другой статус, принять стратегии по устранению множественных и пересекающихся форм дискриминации, обеспечить, чтобы в Билле о правах содержалось прямое признание того, что отказ в разумном приспособлении представляет собой дискриминацию по признаку инвалидности, и обеспечить эффективное расследование сообщений о такой дискриминации;</w:t>
      </w:r>
    </w:p>
    <w:p w14:paraId="562B7099" w14:textId="77777777" w:rsidR="00251C61" w:rsidRPr="00251C61" w:rsidRDefault="00251C61" w:rsidP="00251C61">
      <w:pPr>
        <w:pStyle w:val="SingleTxtG"/>
        <w:rPr>
          <w:b/>
          <w:bCs/>
        </w:rPr>
      </w:pPr>
      <w:r w:rsidRPr="00251C61">
        <w:rPr>
          <w:b/>
          <w:bCs/>
        </w:rPr>
        <w:tab/>
        <w:t>c)</w:t>
      </w:r>
      <w:r w:rsidRPr="00251C61">
        <w:rPr>
          <w:b/>
          <w:bCs/>
        </w:rPr>
        <w:tab/>
        <w:t>разработать нормативные акты и механизмы в тесном сотрудничестве с инвалидами и представляющими их организациями и при их активном участии, а также создать механизмы, политику и практику для обеспечения разумного приспособления, как указано в разделах 2 и 6 Закона об инвалидах, и установить эффективные и легкодоступные средства правовой защиты в случаях, когда разумное приспособление не было обеспечено;</w:t>
      </w:r>
    </w:p>
    <w:p w14:paraId="5B8B8163" w14:textId="77777777" w:rsidR="00251C61" w:rsidRPr="00251C61" w:rsidRDefault="00251C61" w:rsidP="00251C61">
      <w:pPr>
        <w:pStyle w:val="SingleTxtG"/>
        <w:rPr>
          <w:b/>
          <w:bCs/>
        </w:rPr>
      </w:pPr>
      <w:r w:rsidRPr="00251C61">
        <w:rPr>
          <w:b/>
          <w:bCs/>
        </w:rPr>
        <w:tab/>
        <w:t>d)</w:t>
      </w:r>
      <w:r w:rsidRPr="00251C61">
        <w:rPr>
          <w:b/>
          <w:bCs/>
        </w:rPr>
        <w:tab/>
        <w:t>пересмотреть Закон о дорогах и дорожном движении, чтобы разрешить выдачу водительских прав глухим;</w:t>
      </w:r>
    </w:p>
    <w:p w14:paraId="11EF8AB6" w14:textId="77777777" w:rsidR="00251C61" w:rsidRPr="003A4AA6" w:rsidRDefault="00251C61" w:rsidP="00251C61">
      <w:pPr>
        <w:pStyle w:val="SingleTxtG"/>
        <w:rPr>
          <w:b/>
          <w:bCs/>
        </w:rPr>
      </w:pPr>
      <w:r w:rsidRPr="00251C61">
        <w:rPr>
          <w:b/>
          <w:bCs/>
        </w:rPr>
        <w:tab/>
        <w:t>e)</w:t>
      </w:r>
      <w:r w:rsidRPr="00251C61">
        <w:rPr>
          <w:b/>
          <w:bCs/>
        </w:rPr>
        <w:tab/>
        <w:t>создать доступный и эффективный механизм подачи жалоб для инвалидов, чтобы они могли сообщать о случаях дискриминации, и предоставить инвалидам, подвергшимся дискриминации, возмещение ущерба, компенсацию и реабилитацию</w:t>
      </w:r>
      <w:r>
        <w:rPr>
          <w:b/>
          <w:bCs/>
        </w:rPr>
        <w:t>, а также обеспечить наказание виновных.</w:t>
      </w:r>
    </w:p>
    <w:p w14:paraId="2DA91021" w14:textId="77777777" w:rsidR="00251C61" w:rsidRPr="003A4AA6" w:rsidRDefault="00251C61" w:rsidP="00251C61">
      <w:pPr>
        <w:pStyle w:val="H23G"/>
      </w:pPr>
      <w:r>
        <w:tab/>
      </w:r>
      <w:r>
        <w:tab/>
      </w:r>
      <w:r w:rsidRPr="00583E0B">
        <w:rPr>
          <w:bCs/>
        </w:rPr>
        <w:t>Женщины</w:t>
      </w:r>
      <w:r>
        <w:rPr>
          <w:bCs/>
        </w:rPr>
        <w:t>-инвалиды (статья 6)</w:t>
      </w:r>
    </w:p>
    <w:p w14:paraId="49DC9BAD" w14:textId="77777777" w:rsidR="00251C61" w:rsidRPr="003A4AA6" w:rsidRDefault="00251C61" w:rsidP="00251C61">
      <w:pPr>
        <w:pStyle w:val="SingleTxtG"/>
      </w:pPr>
      <w:r>
        <w:t>11.</w:t>
      </w:r>
      <w:r>
        <w:tab/>
        <w:t>Комитет с обеспокоенностью отмечает:</w:t>
      </w:r>
    </w:p>
    <w:p w14:paraId="2F4D25F3" w14:textId="77777777" w:rsidR="00251C61" w:rsidRPr="003A4AA6" w:rsidRDefault="00251C61" w:rsidP="00251C61">
      <w:pPr>
        <w:pStyle w:val="SingleTxtG"/>
      </w:pPr>
      <w:r>
        <w:tab/>
        <w:t>a)</w:t>
      </w:r>
      <w:r>
        <w:tab/>
        <w:t>отсутствие необходимой информации, в том числе дезагрегированных данных, о положении женщин и девочек с инвалидностью, в частности женщин с инвалидностью в сфере экономической деятельности и их представленности на должностях, связанных с принятием решений, на всех уровнях;</w:t>
      </w:r>
    </w:p>
    <w:p w14:paraId="3DB5968C" w14:textId="77777777" w:rsidR="00251C61" w:rsidRPr="003A4AA6" w:rsidRDefault="00251C61" w:rsidP="00251C61">
      <w:pPr>
        <w:pStyle w:val="SingleTxtG"/>
      </w:pPr>
      <w:r>
        <w:tab/>
        <w:t>b)</w:t>
      </w:r>
      <w:r>
        <w:tab/>
        <w:t>сообщения о том, что большое число женщин и девочек с инвалидностью живут в нищете и социальной изоляции из-за ограниченных возможностей в области образования, занятости и экономики;</w:t>
      </w:r>
    </w:p>
    <w:p w14:paraId="7A5D4655" w14:textId="77777777" w:rsidR="00251C61" w:rsidRPr="003A4AA6" w:rsidRDefault="00251C61" w:rsidP="00251C61">
      <w:pPr>
        <w:pStyle w:val="SingleTxtG"/>
      </w:pPr>
      <w:r>
        <w:tab/>
        <w:t>c)</w:t>
      </w:r>
      <w:r>
        <w:tab/>
        <w:t>отсутствие конкретной направленности программ, нацеленных на улучшение положения женщин, включая проект «Образование девочек и расширение прав и возможностей женщин и обеспечение их средствами к существованию», на девочек и женщин с инвалидностью;</w:t>
      </w:r>
    </w:p>
    <w:p w14:paraId="67602409" w14:textId="77777777" w:rsidR="00251C61" w:rsidRPr="003A4AA6" w:rsidRDefault="00251C61" w:rsidP="00251C61">
      <w:pPr>
        <w:pStyle w:val="SingleTxtG"/>
      </w:pPr>
      <w:r>
        <w:tab/>
        <w:t>d)</w:t>
      </w:r>
      <w:r>
        <w:tab/>
        <w:t>тот факт, что женщины с инвалидностью являются жертвами широко распространенной стигматизации и дискриминации в отношении доступа к услугам здравоохранения, особенно услугам в области репродуктивного здоровья.</w:t>
      </w:r>
    </w:p>
    <w:p w14:paraId="6E536288" w14:textId="77777777" w:rsidR="00251C61" w:rsidRPr="003A4AA6" w:rsidRDefault="00251C61" w:rsidP="00251C61">
      <w:pPr>
        <w:pStyle w:val="SingleTxtG"/>
        <w:rPr>
          <w:b/>
          <w:bCs/>
        </w:rPr>
      </w:pPr>
      <w:r>
        <w:t>12.</w:t>
      </w:r>
      <w:r>
        <w:tab/>
      </w:r>
      <w:r>
        <w:rPr>
          <w:b/>
          <w:bCs/>
        </w:rPr>
        <w:t>Комитет ссылается на свое замечание общего порядка № 3 (2016) о женщинах и девочках с инвалидностью и на цель 5 в области устойчивого развития и рекомендует государству-участнику:</w:t>
      </w:r>
    </w:p>
    <w:p w14:paraId="0FF7DF84" w14:textId="77777777" w:rsidR="00251C61" w:rsidRPr="00251C61" w:rsidRDefault="00251C61" w:rsidP="00251C61">
      <w:pPr>
        <w:pStyle w:val="SingleTxtG"/>
        <w:rPr>
          <w:b/>
          <w:bCs/>
        </w:rPr>
      </w:pPr>
      <w:r>
        <w:tab/>
      </w:r>
      <w:r w:rsidRPr="00251C61">
        <w:rPr>
          <w:b/>
          <w:bCs/>
        </w:rPr>
        <w:t>a)</w:t>
      </w:r>
      <w:r w:rsidRPr="00251C61">
        <w:rPr>
          <w:b/>
          <w:bCs/>
        </w:rPr>
        <w:tab/>
        <w:t>провести исследование положения женщин и девочек — инвалидов в государстве-участнике, с тем чтобы определить их конкретное положение и потребности в целях разработки и принятия стратегий, политики и программ, особенно в областях образования, занятости, здравоохранения и социальной защиты, способствующих их самостоятельности и всестороннему участию в жизни общества, и принять меры, направленные на расширение прав и возможностей женщин и девочек с инвалидностью и их полное вовлечение во все сферы жизни, а также их вовлечение во все процессы принятия государственных решений;</w:t>
      </w:r>
    </w:p>
    <w:p w14:paraId="334671D8" w14:textId="77777777" w:rsidR="00251C61" w:rsidRPr="003A4AA6" w:rsidRDefault="00251C61" w:rsidP="00251C61">
      <w:pPr>
        <w:pStyle w:val="SingleTxtG"/>
        <w:keepNext/>
        <w:keepLines/>
        <w:rPr>
          <w:b/>
          <w:bCs/>
        </w:rPr>
      </w:pPr>
      <w:r w:rsidRPr="00251C61">
        <w:rPr>
          <w:b/>
          <w:bCs/>
        </w:rPr>
        <w:lastRenderedPageBreak/>
        <w:tab/>
        <w:t>b)</w:t>
      </w:r>
      <w:r w:rsidRPr="00251C61">
        <w:rPr>
          <w:b/>
          <w:bCs/>
        </w:rPr>
        <w:tab/>
        <w:t>принять меры, включая позитивные действия, для обеспечения того, чтобы женщины</w:t>
      </w:r>
      <w:r>
        <w:rPr>
          <w:b/>
          <w:bCs/>
        </w:rPr>
        <w:t xml:space="preserve"> с инвалидностью имели полный доступ к возможностям образования, программам расширения прав и возможностей и социальным услугам для расширения их участия в развитии наравне с другими и чтобы они были представлены в экономической деятельности и на руководящих должностях на местном и национальном уровнях;</w:t>
      </w:r>
    </w:p>
    <w:p w14:paraId="308A295C" w14:textId="77777777" w:rsidR="00251C61" w:rsidRPr="00251C61" w:rsidRDefault="00251C61" w:rsidP="00251C61">
      <w:pPr>
        <w:pStyle w:val="SingleTxtG"/>
        <w:rPr>
          <w:b/>
          <w:bCs/>
        </w:rPr>
      </w:pPr>
      <w:r>
        <w:tab/>
      </w:r>
      <w:r w:rsidRPr="00251C61">
        <w:rPr>
          <w:b/>
          <w:bCs/>
        </w:rPr>
        <w:t>c)</w:t>
      </w:r>
      <w:r w:rsidRPr="00251C61">
        <w:rPr>
          <w:b/>
          <w:bCs/>
        </w:rPr>
        <w:tab/>
        <w:t>обеспечить охват женщин и девочек с инвалидностью проектом «Образование девочек и расширение прав и возможностей женщин и обеспечение их средствами к существованию»;</w:t>
      </w:r>
    </w:p>
    <w:p w14:paraId="3F61899C" w14:textId="77777777" w:rsidR="00251C61" w:rsidRPr="003A4AA6" w:rsidRDefault="00251C61" w:rsidP="00251C61">
      <w:pPr>
        <w:pStyle w:val="SingleTxtG"/>
        <w:rPr>
          <w:b/>
          <w:bCs/>
        </w:rPr>
      </w:pPr>
      <w:r w:rsidRPr="00251C61">
        <w:rPr>
          <w:b/>
          <w:bCs/>
        </w:rPr>
        <w:tab/>
        <w:t>d)</w:t>
      </w:r>
      <w:r w:rsidRPr="00251C61">
        <w:rPr>
          <w:b/>
          <w:bCs/>
        </w:rPr>
        <w:tab/>
        <w:t>разрабатывать и осуществлять информационно-просветительские кампании и образовательные программы в масштабах всего общества, в том числе на уровне семьи, в отношении женщин с инвалидностью таким образом, чтобы способствовать</w:t>
      </w:r>
      <w:r>
        <w:rPr>
          <w:b/>
          <w:bCs/>
        </w:rPr>
        <w:t xml:space="preserve"> уважению их прав и достоинства, бороться со стереотипами, предрассудками и вредными обычаями, а также повышать осведомленность об их возможностях и вкладе, и обеспечивать им доступ к социальным услугам, в том числе доступ к услугам здравоохранения, в частности в области репродуктивного здоровья.</w:t>
      </w:r>
    </w:p>
    <w:p w14:paraId="1BE901B0" w14:textId="77777777" w:rsidR="00251C61" w:rsidRPr="003A4AA6" w:rsidRDefault="00251C61" w:rsidP="00251C61">
      <w:pPr>
        <w:pStyle w:val="H23G"/>
      </w:pPr>
      <w:r>
        <w:tab/>
      </w:r>
      <w:r>
        <w:tab/>
      </w:r>
      <w:r w:rsidRPr="003E3A39">
        <w:rPr>
          <w:bCs/>
        </w:rPr>
        <w:t>Дети-инвалиды</w:t>
      </w:r>
      <w:r>
        <w:rPr>
          <w:bCs/>
        </w:rPr>
        <w:t xml:space="preserve"> (статья 7)</w:t>
      </w:r>
    </w:p>
    <w:p w14:paraId="54F27283" w14:textId="77777777" w:rsidR="00251C61" w:rsidRPr="003A4AA6" w:rsidRDefault="00251C61" w:rsidP="00251C61">
      <w:pPr>
        <w:pStyle w:val="SingleTxtG"/>
      </w:pPr>
      <w:r>
        <w:t>13.</w:t>
      </w:r>
      <w:r>
        <w:tab/>
        <w:t>Обеспокоенность Комитета вызывают:</w:t>
      </w:r>
    </w:p>
    <w:p w14:paraId="741FE08E" w14:textId="77777777" w:rsidR="00251C61" w:rsidRPr="003A4AA6" w:rsidRDefault="00251C61" w:rsidP="00251C61">
      <w:pPr>
        <w:pStyle w:val="SingleTxtG"/>
      </w:pPr>
      <w:r>
        <w:tab/>
        <w:t>a)</w:t>
      </w:r>
      <w:r>
        <w:tab/>
        <w:t>тот факт, что Политика в отношении детей, Национальная политика в отношении инвалидности и другие национальные программные документы не учитывают потребности и интересы детей с инвалидностью;</w:t>
      </w:r>
    </w:p>
    <w:p w14:paraId="05F6A70B" w14:textId="77777777" w:rsidR="00251C61" w:rsidRPr="003A4AA6" w:rsidRDefault="00251C61" w:rsidP="00251C61">
      <w:pPr>
        <w:pStyle w:val="SingleTxtG"/>
      </w:pPr>
      <w:r>
        <w:tab/>
        <w:t>b)</w:t>
      </w:r>
      <w:r>
        <w:tab/>
        <w:t>тот факт, что в Законе о Детском кодексе отсутствуют положения о развивающихся способностях детей с инвалидностью;</w:t>
      </w:r>
    </w:p>
    <w:p w14:paraId="6273036C" w14:textId="77777777" w:rsidR="00251C61" w:rsidRPr="003A4AA6" w:rsidRDefault="00251C61" w:rsidP="00251C61">
      <w:pPr>
        <w:pStyle w:val="SingleTxtG"/>
      </w:pPr>
      <w:r>
        <w:tab/>
        <w:t>c)</w:t>
      </w:r>
      <w:r>
        <w:tab/>
        <w:t>отсутствие стратегий, направленных на содействие лицам, обеспечивающим уход, и центрам обучения в раннем возрасте в стимулировании и обучении детей с инвалидностью.</w:t>
      </w:r>
    </w:p>
    <w:p w14:paraId="71572970" w14:textId="77777777" w:rsidR="00251C61" w:rsidRPr="003A4AA6" w:rsidRDefault="00251C61" w:rsidP="00251C61">
      <w:pPr>
        <w:pStyle w:val="SingleTxtG"/>
        <w:rPr>
          <w:b/>
          <w:bCs/>
        </w:rPr>
      </w:pPr>
      <w:r>
        <w:t>14.</w:t>
      </w:r>
      <w:r>
        <w:tab/>
      </w:r>
      <w:r>
        <w:rPr>
          <w:b/>
          <w:bCs/>
        </w:rPr>
        <w:t>Ссылаясь на совместное заявление Комитета по правам ребенка и Комитета по правам инвалидов о правах детей-инвалидов (2022 год), Комитет рекомендует государству-участнику:</w:t>
      </w:r>
    </w:p>
    <w:p w14:paraId="37DD9A69" w14:textId="77777777" w:rsidR="00251C61" w:rsidRPr="00251C61" w:rsidRDefault="00251C61" w:rsidP="00251C61">
      <w:pPr>
        <w:pStyle w:val="SingleTxtG"/>
        <w:rPr>
          <w:b/>
          <w:bCs/>
        </w:rPr>
      </w:pPr>
      <w:r>
        <w:tab/>
      </w:r>
      <w:r w:rsidRPr="00251C61">
        <w:rPr>
          <w:b/>
          <w:bCs/>
        </w:rPr>
        <w:t>a)</w:t>
      </w:r>
      <w:r w:rsidRPr="00251C61">
        <w:rPr>
          <w:b/>
          <w:bCs/>
        </w:rPr>
        <w:tab/>
        <w:t>принять законодательные и политические меры для признания и оказания поддержки детям с инвалидностью и их семьям, с тем чтобы обеспечить осуществление ими своих прав на участие в жизни общества наравне с другими детьми, и обеспечить включение детей с инвалидностью во все сферы жизни, включая семейную и общественную жизнь, путем разработки инклюзивных стратегий и программ для детей с инвалидностью на базе общин как на национальном, так и на местном уровне;</w:t>
      </w:r>
    </w:p>
    <w:p w14:paraId="4B797733" w14:textId="77777777" w:rsidR="00251C61" w:rsidRPr="00251C61" w:rsidRDefault="00251C61" w:rsidP="00251C61">
      <w:pPr>
        <w:pStyle w:val="SingleTxtG"/>
        <w:rPr>
          <w:b/>
          <w:bCs/>
        </w:rPr>
      </w:pPr>
      <w:r w:rsidRPr="00251C61">
        <w:rPr>
          <w:b/>
          <w:bCs/>
        </w:rPr>
        <w:tab/>
        <w:t>b)</w:t>
      </w:r>
      <w:r w:rsidRPr="00251C61">
        <w:rPr>
          <w:b/>
          <w:bCs/>
        </w:rPr>
        <w:tab/>
        <w:t>создать механизм, уважающий развивающиеся способности детей с инвалидностью, с тем чтобы они могли формировать свои собственные взгляды и свободно выражать их по всем затрагивающим их вопросам и чтобы этим взглядам уделялось должное внимание с учетом возраста и зрелости ребенка;</w:t>
      </w:r>
    </w:p>
    <w:p w14:paraId="0DDEBD31" w14:textId="77777777" w:rsidR="00251C61" w:rsidRPr="003A4AA6" w:rsidRDefault="00251C61" w:rsidP="00251C61">
      <w:pPr>
        <w:pStyle w:val="SingleTxtG"/>
        <w:rPr>
          <w:b/>
          <w:bCs/>
        </w:rPr>
      </w:pPr>
      <w:r w:rsidRPr="00251C61">
        <w:rPr>
          <w:b/>
          <w:bCs/>
        </w:rPr>
        <w:tab/>
        <w:t>c)</w:t>
      </w:r>
      <w:r w:rsidRPr="00251C61">
        <w:rPr>
          <w:b/>
          <w:bCs/>
        </w:rPr>
        <w:tab/>
        <w:t>разработать</w:t>
      </w:r>
      <w:r>
        <w:rPr>
          <w:b/>
          <w:bCs/>
        </w:rPr>
        <w:t xml:space="preserve"> руководящие принципы и стратегии поддержки лиц, обеспечивающих уход за детьми с инвалидностью, и принять меры для надлежащего удовлетворения потребностей детей с инвалидностью, нуждающихся в более интенсивной поддержке, например детей с множественными формами инвалидности и слепоглухих детей.</w:t>
      </w:r>
    </w:p>
    <w:p w14:paraId="350CB63A" w14:textId="77777777" w:rsidR="00251C61" w:rsidRPr="003A4AA6" w:rsidRDefault="00251C61" w:rsidP="00251C61">
      <w:pPr>
        <w:pStyle w:val="H23G"/>
      </w:pPr>
      <w:r>
        <w:tab/>
      </w:r>
      <w:r>
        <w:tab/>
      </w:r>
      <w:r>
        <w:rPr>
          <w:bCs/>
        </w:rPr>
        <w:t>Просветительно-воспитательная работа (статья 8)</w:t>
      </w:r>
    </w:p>
    <w:p w14:paraId="43B7961A" w14:textId="77777777" w:rsidR="00251C61" w:rsidRPr="003A4AA6" w:rsidRDefault="00251C61" w:rsidP="00251C61">
      <w:pPr>
        <w:pStyle w:val="SingleTxtG"/>
      </w:pPr>
      <w:r>
        <w:t>15.</w:t>
      </w:r>
      <w:r>
        <w:tab/>
        <w:t xml:space="preserve">Комитет отмечает, что Агентство по делам инвалидов Замбии при поддержке Международной организации труда разработало коммуникационную стратегию, увязанную с его новым стратегическим планом на 2023 год. Тем не менее Комитет испытывает обеспокоенность в связи с сохранением дискриминационного отношения, негативных стереотипов, предубеждений в отношении инвалидов, в том числе лиц с </w:t>
      </w:r>
      <w:r>
        <w:lastRenderedPageBreak/>
        <w:t>альбинизмом, лиц с умственными и/или психосоциальными нарушениями и женщин и детей с инвалидностью, отсутствием кампаний по повышению осведомленности о достоинстве, возможностях и правах инвалидов в обществе и в средствах массовой информации и отсутствием долгосрочной стратегии повышения осведомленности о правах инвалидов при реальном участии инвалидов. Он также испытывает обеспокоенность в связи с тем, что существующие мероприятия по повышению осведомленности, такие как семинары-практикумы, семинары, встречи и празднование международных дней, обычно проводятся только в городских районах.</w:t>
      </w:r>
    </w:p>
    <w:p w14:paraId="750644C6" w14:textId="77777777" w:rsidR="00251C61" w:rsidRPr="003A4AA6" w:rsidRDefault="00251C61" w:rsidP="00251C61">
      <w:pPr>
        <w:pStyle w:val="SingleTxtG"/>
        <w:rPr>
          <w:b/>
          <w:bCs/>
        </w:rPr>
      </w:pPr>
      <w:r>
        <w:t>16.</w:t>
      </w:r>
      <w:r>
        <w:tab/>
      </w:r>
      <w:r>
        <w:rPr>
          <w:b/>
          <w:bCs/>
        </w:rPr>
        <w:t>Комитет рекомендует государству-участнику:</w:t>
      </w:r>
    </w:p>
    <w:p w14:paraId="0C895E43" w14:textId="77777777" w:rsidR="00251C61" w:rsidRPr="00251C61" w:rsidRDefault="00251C61" w:rsidP="00251C61">
      <w:pPr>
        <w:pStyle w:val="SingleTxtG"/>
        <w:rPr>
          <w:b/>
          <w:bCs/>
        </w:rPr>
      </w:pPr>
      <w:r>
        <w:tab/>
      </w:r>
      <w:r w:rsidRPr="00251C61">
        <w:rPr>
          <w:b/>
          <w:bCs/>
        </w:rPr>
        <w:t>a)</w:t>
      </w:r>
      <w:r w:rsidRPr="00251C61">
        <w:rPr>
          <w:b/>
          <w:bCs/>
        </w:rPr>
        <w:tab/>
        <w:t>принять, в тесной консультации с организациями инвалидов и при их активном участии, национальную стратегию по повышению осведомленности и борьбе с предрассудками в отношении инвалидов и отслеживать ее эффективность;</w:t>
      </w:r>
    </w:p>
    <w:p w14:paraId="0CF1ED69" w14:textId="77777777" w:rsidR="00251C61" w:rsidRPr="00251C61" w:rsidRDefault="00251C61" w:rsidP="00251C61">
      <w:pPr>
        <w:pStyle w:val="SingleTxtG"/>
        <w:rPr>
          <w:b/>
          <w:bCs/>
        </w:rPr>
      </w:pPr>
      <w:r w:rsidRPr="00251C61">
        <w:rPr>
          <w:b/>
          <w:bCs/>
        </w:rPr>
        <w:tab/>
        <w:t>b)</w:t>
      </w:r>
      <w:r w:rsidRPr="00251C61">
        <w:rPr>
          <w:b/>
          <w:bCs/>
        </w:rPr>
        <w:tab/>
        <w:t>внедрить системы регулярного обучения и разрабатывать информационные модули о правах инвалидов на всех уровнях образования для сотрудников директивных, судебных и правоохранительных органов, работников СМИ, политиков, преподавателей и специалистов, работающих с инвалидами и в их интересах, а также для широкой общественности, как в сельских, так и в городских районах, с использованием всех доступных форматов, включая шрифт Брайля, формат Easy Read, аудиоформат и тактильный формат, и при активном участии людей с инвалидностью, с тем чтобы способствовать уважению достоинства, способностей и вклада всех таких людей;</w:t>
      </w:r>
    </w:p>
    <w:p w14:paraId="382D8A0B" w14:textId="77777777" w:rsidR="00251C61" w:rsidRPr="003A4AA6" w:rsidRDefault="00251C61" w:rsidP="00251C61">
      <w:pPr>
        <w:pStyle w:val="SingleTxtG"/>
        <w:rPr>
          <w:b/>
          <w:bCs/>
        </w:rPr>
      </w:pPr>
      <w:r w:rsidRPr="00251C61">
        <w:rPr>
          <w:b/>
          <w:bCs/>
        </w:rPr>
        <w:tab/>
        <w:t>c)</w:t>
      </w:r>
      <w:r w:rsidRPr="00251C61">
        <w:rPr>
          <w:b/>
          <w:bCs/>
        </w:rPr>
        <w:tab/>
        <w:t>принимать</w:t>
      </w:r>
      <w:r>
        <w:rPr>
          <w:b/>
          <w:bCs/>
        </w:rPr>
        <w:t xml:space="preserve"> меры по специальному просвещению населения о правах людей с альбинизмом, с тем чтобы устранить мифы об альбинизме, из-за которых люди с альбинизмом становятся мишенью для ритуальных нападений.</w:t>
      </w:r>
    </w:p>
    <w:p w14:paraId="4615AAFA" w14:textId="77777777" w:rsidR="00251C61" w:rsidRPr="003A4AA6" w:rsidRDefault="00251C61" w:rsidP="00251C61">
      <w:pPr>
        <w:pStyle w:val="H23G"/>
      </w:pPr>
      <w:r>
        <w:tab/>
      </w:r>
      <w:r>
        <w:tab/>
      </w:r>
      <w:r>
        <w:rPr>
          <w:bCs/>
        </w:rPr>
        <w:t>Доступность (статья 9)</w:t>
      </w:r>
    </w:p>
    <w:p w14:paraId="484D10A3" w14:textId="77777777" w:rsidR="00251C61" w:rsidRPr="003A4AA6" w:rsidRDefault="00251C61" w:rsidP="00251C61">
      <w:pPr>
        <w:pStyle w:val="SingleTxtG"/>
      </w:pPr>
      <w:r>
        <w:t>17.</w:t>
      </w:r>
      <w:r>
        <w:tab/>
        <w:t>Комитет с обеспокоенностью отмечает тот факт, что инвалиды сталкиваются с барьерами, препятствующими доступу к физическому окружению, транспорту, информации и связи, включая информационно-коммуникационные технологии, а также к другим объектам и услугам, открытым или предоставляемым для населения, в частности в сельских районах. Он также обеспокоен отсутствием мер, принятых для реализации соответствующего национального законодательства о стандартах доступности, отсутствием достаточных бюджетных ассигнований и отсутствием обязательных критериев доступности в сфере государственных закупок на всех уровнях.</w:t>
      </w:r>
    </w:p>
    <w:p w14:paraId="4F84128F" w14:textId="7F868C58" w:rsidR="00251C61" w:rsidRPr="003A4AA6" w:rsidRDefault="00251C61" w:rsidP="00251C61">
      <w:pPr>
        <w:pStyle w:val="SingleTxtG"/>
        <w:rPr>
          <w:b/>
          <w:bCs/>
        </w:rPr>
      </w:pPr>
      <w:r>
        <w:t>18.</w:t>
      </w:r>
      <w:r>
        <w:tab/>
      </w:r>
      <w:r>
        <w:rPr>
          <w:b/>
          <w:bCs/>
        </w:rPr>
        <w:t xml:space="preserve">Ссылаясь на свое замечание общего порядка № 2 (2014) о доступности и на цель 9 и задачи 11.2 и 11.7 </w:t>
      </w:r>
      <w:r w:rsidR="00D90EBF">
        <w:rPr>
          <w:b/>
          <w:bCs/>
        </w:rPr>
        <w:t>Ц</w:t>
      </w:r>
      <w:r>
        <w:rPr>
          <w:b/>
          <w:bCs/>
        </w:rPr>
        <w:t>елей в области устойчивого развития, Комитет рекомендует государству-участнику, в тесной консультации с инвалидами и представляющими их организациями и при их активном участии:</w:t>
      </w:r>
    </w:p>
    <w:p w14:paraId="18C8CD85" w14:textId="77777777" w:rsidR="00251C61" w:rsidRPr="00251C61" w:rsidRDefault="00251C61" w:rsidP="00251C61">
      <w:pPr>
        <w:pStyle w:val="SingleTxtG"/>
        <w:rPr>
          <w:b/>
          <w:bCs/>
        </w:rPr>
      </w:pPr>
      <w:r w:rsidRPr="00251C61">
        <w:rPr>
          <w:b/>
          <w:bCs/>
        </w:rPr>
        <w:tab/>
        <w:t>a)</w:t>
      </w:r>
      <w:r>
        <w:tab/>
      </w:r>
      <w:r>
        <w:rPr>
          <w:b/>
          <w:bCs/>
        </w:rPr>
        <w:t xml:space="preserve">принять и реализовать план действий и стратегию по выявлению </w:t>
      </w:r>
      <w:r w:rsidRPr="00251C61">
        <w:rPr>
          <w:b/>
          <w:bCs/>
        </w:rPr>
        <w:t>существующих барьеров для доступа в частном и государственном секторе и предоставлять людские, технические и финансовые ресурсы, необходимые для устранения этих барьеров, для обеспечения доступности, в частности зданий, транспорта, информации и связи, включая информационно-коммуникационные технологии, а также других объектов и услуг, открытых или предоставляемых для населения как в городских, так и в сельских районах;</w:t>
      </w:r>
    </w:p>
    <w:p w14:paraId="6A812B6D" w14:textId="77777777" w:rsidR="00251C61" w:rsidRPr="003A4AA6" w:rsidRDefault="00251C61" w:rsidP="00251C61">
      <w:pPr>
        <w:pStyle w:val="SingleTxtG"/>
        <w:rPr>
          <w:b/>
          <w:bCs/>
        </w:rPr>
      </w:pPr>
      <w:r w:rsidRPr="00251C61">
        <w:rPr>
          <w:b/>
          <w:bCs/>
        </w:rPr>
        <w:tab/>
        <w:t>b)</w:t>
      </w:r>
      <w:r w:rsidRPr="00251C61">
        <w:rPr>
          <w:b/>
          <w:bCs/>
        </w:rPr>
        <w:tab/>
        <w:t>обеспечить полное участие, консультации и вовлечение инвалидов и представляющих их организаций в разработку и внедрение стандартов и правил доступности,</w:t>
      </w:r>
      <w:r>
        <w:rPr>
          <w:b/>
          <w:bCs/>
        </w:rPr>
        <w:t xml:space="preserve"> усилить реализацию существующего национального законодательства о доступности и стандартов, принятых Бюро стандартов Замбии, а также рассмотреть возможность проведения оценки существующей инфраструктуры с точки зрения удовлетворения потребностей в доступности с указанием сроков реализации плана по обеспечению ее доступности;</w:t>
      </w:r>
    </w:p>
    <w:p w14:paraId="786BD2B4" w14:textId="77777777" w:rsidR="00251C61" w:rsidRPr="003A4AA6" w:rsidRDefault="00251C61" w:rsidP="00251C61">
      <w:pPr>
        <w:pStyle w:val="SingleTxtG"/>
        <w:rPr>
          <w:b/>
          <w:bCs/>
        </w:rPr>
      </w:pPr>
      <w:r>
        <w:lastRenderedPageBreak/>
        <w:tab/>
      </w:r>
      <w:r w:rsidRPr="00251C61">
        <w:rPr>
          <w:b/>
          <w:bCs/>
        </w:rPr>
        <w:t>c)</w:t>
      </w:r>
      <w:r w:rsidRPr="00251C61">
        <w:rPr>
          <w:b/>
          <w:bCs/>
        </w:rPr>
        <w:tab/>
      </w:r>
      <w:r>
        <w:rPr>
          <w:b/>
          <w:bCs/>
        </w:rPr>
        <w:t>принять необходимые законодательные и политические меры в государственном и частном секторах, такие как разработка критериев государственных закупок, для выполнения всего комплекса обязательств по обеспечению доступности в соответствии с Конвенцией, в том числе в отношении информационно-коммуникационных технологий и систем, и обеспечить применение эффективных санкций в случае несоблюдения.</w:t>
      </w:r>
    </w:p>
    <w:p w14:paraId="5B7F48FD" w14:textId="77777777" w:rsidR="00251C61" w:rsidRPr="003A4AA6" w:rsidRDefault="00251C61" w:rsidP="00251C61">
      <w:pPr>
        <w:pStyle w:val="H23G"/>
      </w:pPr>
      <w:r>
        <w:tab/>
      </w:r>
      <w:r>
        <w:tab/>
      </w:r>
      <w:r>
        <w:rPr>
          <w:bCs/>
        </w:rPr>
        <w:t>Право на жизнь (статья 10)</w:t>
      </w:r>
    </w:p>
    <w:p w14:paraId="3D1FE6A8" w14:textId="77777777" w:rsidR="00251C61" w:rsidRPr="003A4AA6" w:rsidRDefault="00251C61" w:rsidP="00251C61">
      <w:pPr>
        <w:pStyle w:val="SingleTxtG"/>
      </w:pPr>
      <w:r>
        <w:t>19.</w:t>
      </w:r>
      <w:r>
        <w:tab/>
        <w:t>Комитет глубоко обеспокоен сообщениями о нападениях, нанесении увечий, похищениях и убийствах, совершаемых в отношении лиц с альбинизмом.</w:t>
      </w:r>
    </w:p>
    <w:p w14:paraId="0BE07F38" w14:textId="77777777" w:rsidR="00251C61" w:rsidRPr="003A4AA6" w:rsidRDefault="00251C61" w:rsidP="00251C61">
      <w:pPr>
        <w:pStyle w:val="SingleTxtG"/>
        <w:rPr>
          <w:b/>
          <w:bCs/>
        </w:rPr>
      </w:pPr>
      <w:r>
        <w:t>20.</w:t>
      </w:r>
      <w:r>
        <w:tab/>
      </w:r>
      <w:r>
        <w:rPr>
          <w:b/>
          <w:bCs/>
        </w:rPr>
        <w:t>Комитет, ссылаясь на свою правовую практику</w:t>
      </w:r>
      <w:r w:rsidRPr="00251C61">
        <w:rPr>
          <w:rStyle w:val="aa"/>
        </w:rPr>
        <w:footnoteReference w:id="6"/>
      </w:r>
      <w:r>
        <w:rPr>
          <w:b/>
          <w:bCs/>
        </w:rPr>
        <w:t>, рекомендует государству-участнику:</w:t>
      </w:r>
    </w:p>
    <w:p w14:paraId="3E7D460F" w14:textId="77777777" w:rsidR="00251C61" w:rsidRPr="00251C61" w:rsidRDefault="00251C61" w:rsidP="00251C61">
      <w:pPr>
        <w:pStyle w:val="SingleTxtG"/>
        <w:rPr>
          <w:b/>
          <w:bCs/>
        </w:rPr>
      </w:pPr>
      <w:r>
        <w:tab/>
      </w:r>
      <w:r w:rsidRPr="00251C61">
        <w:rPr>
          <w:b/>
          <w:bCs/>
        </w:rPr>
        <w:t>a)</w:t>
      </w:r>
      <w:r w:rsidRPr="00251C61">
        <w:rPr>
          <w:b/>
          <w:bCs/>
        </w:rPr>
        <w:tab/>
        <w:t>незамедлительно принять срочные правовые и политические меры для обеспечения безопасности и защиты инвалидов и лиц с альбинизмом от похищений и убийств, а также обеспечить привлечение всех виновных к ответственности;</w:t>
      </w:r>
    </w:p>
    <w:p w14:paraId="66F5888F" w14:textId="77777777" w:rsidR="00251C61" w:rsidRPr="003A4AA6" w:rsidRDefault="00251C61" w:rsidP="00251C61">
      <w:pPr>
        <w:pStyle w:val="SingleTxtG"/>
      </w:pPr>
      <w:r w:rsidRPr="00251C61">
        <w:rPr>
          <w:b/>
          <w:bCs/>
        </w:rPr>
        <w:tab/>
        <w:t>b)</w:t>
      </w:r>
      <w:r>
        <w:tab/>
      </w:r>
      <w:r>
        <w:rPr>
          <w:b/>
          <w:bCs/>
        </w:rPr>
        <w:t>проводить информационно-просветительские кампании, чтобы изменить восприятие и отношение к инвалидам и бороться со стереотипами, мифами и верованиями, связанными с альбинизмом, которые могут подстрекать к ритуальным убийствам и нападениям на людей с альбинизмом.</w:t>
      </w:r>
    </w:p>
    <w:p w14:paraId="7484D15A" w14:textId="77777777" w:rsidR="00251C61" w:rsidRPr="003A4AA6" w:rsidRDefault="00251C61" w:rsidP="00251C61">
      <w:pPr>
        <w:pStyle w:val="H23G"/>
      </w:pPr>
      <w:bookmarkStart w:id="2" w:name="_Hlk112680140"/>
      <w:r>
        <w:tab/>
      </w:r>
      <w:r>
        <w:tab/>
      </w:r>
      <w:r>
        <w:rPr>
          <w:bCs/>
        </w:rPr>
        <w:t>Ситуации риска и чрезвычайные гуманитарные ситуации (статья 11)</w:t>
      </w:r>
      <w:bookmarkEnd w:id="2"/>
    </w:p>
    <w:p w14:paraId="2660701E" w14:textId="77777777" w:rsidR="00251C61" w:rsidRPr="003A4AA6" w:rsidRDefault="00251C61" w:rsidP="00251C61">
      <w:pPr>
        <w:pStyle w:val="SingleTxtG"/>
      </w:pPr>
      <w:r>
        <w:t>21.</w:t>
      </w:r>
      <w:r>
        <w:tab/>
        <w:t>Обеспокоенность Комитета вызывают:</w:t>
      </w:r>
    </w:p>
    <w:p w14:paraId="5CBA03A4" w14:textId="77777777" w:rsidR="00251C61" w:rsidRPr="003A4AA6" w:rsidRDefault="00251C61" w:rsidP="00251C61">
      <w:pPr>
        <w:pStyle w:val="SingleTxtG"/>
      </w:pPr>
      <w:r>
        <w:tab/>
        <w:t>a)</w:t>
      </w:r>
      <w:r>
        <w:tab/>
        <w:t>отсутствие конкретных и всеобъемлющих протоколов и руководств по эвакуации людей с инвалидностью в ситуациях риска, чрезвычайных гуманитарных ситуациях и при стихийных бедствиях, отсутствие бюджетных ассигнований, а также наличие барьеров, мешающих обеспечению разумного приспособления и доступа к информации, эвакуационным центрам, чрезвычайной помощи в случае бедствий, системам раннего оповещения и оценке потребностей общин;</w:t>
      </w:r>
    </w:p>
    <w:p w14:paraId="672A9520" w14:textId="77777777" w:rsidR="00251C61" w:rsidRPr="003A4AA6" w:rsidRDefault="00251C61" w:rsidP="00251C61">
      <w:pPr>
        <w:pStyle w:val="SingleTxtG"/>
      </w:pPr>
      <w:r>
        <w:tab/>
        <w:t>b)</w:t>
      </w:r>
      <w:r>
        <w:tab/>
        <w:t>тот факт, что Группа по ликвидации и смягчению последствий стихийных бедствий не уделяет инвалидам особого внимания, а создание комитетов по управлению ситуациями риска и координации гуманитарной помощи не предусматривает вовлечения и участия инвалидов через представляющие их организации;</w:t>
      </w:r>
    </w:p>
    <w:p w14:paraId="67A7D1B3" w14:textId="77777777" w:rsidR="00251C61" w:rsidRPr="003A4AA6" w:rsidRDefault="00251C61" w:rsidP="00251C61">
      <w:pPr>
        <w:pStyle w:val="SingleTxtG"/>
      </w:pPr>
      <w:r>
        <w:tab/>
        <w:t>c)</w:t>
      </w:r>
      <w:r>
        <w:tab/>
        <w:t>тот факт, что инвалиды, особенно те из них, которые по-прежнему находятся в специальных учреждениях, несоразмерно сильнее пострадали от пандемии коронавирусной инфекции (COVID</w:t>
      </w:r>
      <w:r>
        <w:noBreakHyphen/>
        <w:t>19), и ограничения доступа инвалидов к информации о действиях в чрезвычайной ситуации и средствам для оказания чрезвычайной помощи и медицинским услугам.</w:t>
      </w:r>
    </w:p>
    <w:p w14:paraId="2C24C181" w14:textId="77777777" w:rsidR="00251C61" w:rsidRPr="003A4AA6" w:rsidRDefault="00251C61" w:rsidP="00251C61">
      <w:pPr>
        <w:pStyle w:val="SingleTxtG"/>
        <w:rPr>
          <w:b/>
          <w:bCs/>
        </w:rPr>
      </w:pPr>
      <w:r>
        <w:t>22.</w:t>
      </w:r>
      <w:r>
        <w:tab/>
      </w:r>
      <w:r>
        <w:rPr>
          <w:b/>
          <w:bCs/>
        </w:rPr>
        <w:t>Комитет рекомендует государству-участнику:</w:t>
      </w:r>
    </w:p>
    <w:p w14:paraId="192046E9" w14:textId="77777777" w:rsidR="00251C61" w:rsidRPr="003A4AA6" w:rsidRDefault="00251C61" w:rsidP="00251C61">
      <w:pPr>
        <w:pStyle w:val="SingleTxtG"/>
        <w:rPr>
          <w:b/>
          <w:bCs/>
        </w:rPr>
      </w:pPr>
      <w:r>
        <w:tab/>
      </w:r>
      <w:r w:rsidRPr="00251C61">
        <w:rPr>
          <w:b/>
          <w:bCs/>
        </w:rPr>
        <w:t>a)</w:t>
      </w:r>
      <w:r w:rsidRPr="00251C61">
        <w:rPr>
          <w:b/>
          <w:bCs/>
        </w:rPr>
        <w:tab/>
      </w:r>
      <w:r>
        <w:rPr>
          <w:b/>
          <w:bCs/>
        </w:rPr>
        <w:t>в тесной консультации с инвалидами и</w:t>
      </w:r>
      <w:r w:rsidRPr="007D01D6">
        <w:rPr>
          <w:b/>
          <w:bCs/>
        </w:rPr>
        <w:t xml:space="preserve"> </w:t>
      </w:r>
      <w:r>
        <w:rPr>
          <w:b/>
          <w:bCs/>
        </w:rPr>
        <w:t xml:space="preserve">при их активном участии через представляющие их </w:t>
      </w:r>
      <w:r w:rsidRPr="00B428C1">
        <w:rPr>
          <w:b/>
          <w:bCs/>
        </w:rPr>
        <w:t>организации,</w:t>
      </w:r>
      <w:r>
        <w:rPr>
          <w:b/>
          <w:bCs/>
        </w:rPr>
        <w:t xml:space="preserve"> разрабатывать протоколы эвакуации в ситуациях риска, гуманитарных чрезвычайных ситуаций и стихийных бедствий, уточняющие конкретные потребности инвалидов, и обеспечить наличие разумного приспособления, с тем чтобы инвалиды в городских и сельских районах имели доступ к информации в доступных форматах, эвакуационным центрам, чрезвычайной помощи, системам раннего оповещения, оценкам потребностей общин и вспомогательным устройствам;</w:t>
      </w:r>
    </w:p>
    <w:p w14:paraId="064D1258" w14:textId="77777777" w:rsidR="00251C61" w:rsidRPr="00251C61" w:rsidRDefault="00251C61" w:rsidP="00251C61">
      <w:pPr>
        <w:pStyle w:val="SingleTxtG"/>
        <w:rPr>
          <w:b/>
          <w:bCs/>
        </w:rPr>
      </w:pPr>
      <w:r>
        <w:lastRenderedPageBreak/>
        <w:tab/>
      </w:r>
      <w:r w:rsidRPr="00251C61">
        <w:rPr>
          <w:b/>
          <w:bCs/>
        </w:rPr>
        <w:t>b)</w:t>
      </w:r>
      <w:r w:rsidRPr="00251C61">
        <w:rPr>
          <w:b/>
          <w:bCs/>
        </w:rPr>
        <w:tab/>
        <w:t>пересмотреть Закон о борьбе со стихийными бедствиями № 13 2010 года и другие законы, политику и руководящие принципы, чтобы убедиться, что они прямо предусматривают конкретные меры реагирования государства для защиты инвалидов в ситуациях риска и гуманитарных чрезвычайных ситуациях;</w:t>
      </w:r>
    </w:p>
    <w:p w14:paraId="55C56833" w14:textId="77777777" w:rsidR="00251C61" w:rsidRPr="00251C61" w:rsidRDefault="00251C61" w:rsidP="00251C61">
      <w:pPr>
        <w:pStyle w:val="SingleTxtG"/>
        <w:rPr>
          <w:b/>
          <w:bCs/>
        </w:rPr>
      </w:pPr>
      <w:r w:rsidRPr="00251C61">
        <w:rPr>
          <w:b/>
          <w:bCs/>
        </w:rPr>
        <w:tab/>
        <w:t>c)</w:t>
      </w:r>
      <w:r w:rsidRPr="00251C61">
        <w:rPr>
          <w:b/>
          <w:bCs/>
        </w:rPr>
        <w:tab/>
        <w:t>привести политику и стратегии по управлению рисками стихийных бедствий и снижению рисков в соответствие с Сендайской рамочной программой по снижению риска стихийных бедствий на 2015–2030 годы;</w:t>
      </w:r>
    </w:p>
    <w:p w14:paraId="113B4924" w14:textId="77777777" w:rsidR="00251C61" w:rsidRPr="003A4AA6" w:rsidRDefault="00251C61" w:rsidP="00251C61">
      <w:pPr>
        <w:pStyle w:val="SingleTxtG"/>
        <w:rPr>
          <w:b/>
          <w:bCs/>
        </w:rPr>
      </w:pPr>
      <w:r w:rsidRPr="00251C61">
        <w:rPr>
          <w:b/>
          <w:bCs/>
        </w:rPr>
        <w:tab/>
        <w:t>d)</w:t>
      </w:r>
      <w:r w:rsidRPr="00251C61">
        <w:rPr>
          <w:b/>
          <w:bCs/>
        </w:rPr>
        <w:tab/>
      </w:r>
      <w:r>
        <w:rPr>
          <w:b/>
          <w:bCs/>
        </w:rPr>
        <w:t>обеспечить, чтобы в ситуациях риска, чрезвычайных гуманитарных ситуациях и пандемиях все инвалиды могли получать необходимую информацию в доступных форматах и на соответствующих устройствах, а также были в полной мере охвачены экстренными мероприятиями, такими как спасательные операции, эвакуация или экстренная помощь, и получали доступ к медицинским услугам.</w:t>
      </w:r>
    </w:p>
    <w:p w14:paraId="2A71B109" w14:textId="77777777" w:rsidR="00251C61" w:rsidRPr="003A4AA6" w:rsidRDefault="00251C61" w:rsidP="00251C61">
      <w:pPr>
        <w:pStyle w:val="H23G"/>
      </w:pPr>
      <w:r>
        <w:tab/>
      </w:r>
      <w:r>
        <w:tab/>
      </w:r>
      <w:r>
        <w:rPr>
          <w:bCs/>
        </w:rPr>
        <w:t>Равенство перед законом (статья 12)</w:t>
      </w:r>
    </w:p>
    <w:p w14:paraId="66A180A2" w14:textId="77777777" w:rsidR="00251C61" w:rsidRPr="003A4AA6" w:rsidRDefault="00251C61" w:rsidP="00251C61">
      <w:pPr>
        <w:pStyle w:val="SingleTxtG"/>
      </w:pPr>
      <w:r>
        <w:t>23.</w:t>
      </w:r>
      <w:r>
        <w:tab/>
        <w:t>Комитет с беспокойством отмечает дискриминационные положения Закона о психическом здоровье № 6 2019 года, который лишает лиц с интеллектуальными и/или психосоциальными нарушениями их дееспособности, и отсутствие механизмов поддерживаемого принятия решений для осуществления инвалидами своей дееспособности наравне с другими.</w:t>
      </w:r>
    </w:p>
    <w:p w14:paraId="5CD0A2F0" w14:textId="77777777" w:rsidR="00251C61" w:rsidRPr="003A4AA6" w:rsidRDefault="00251C61" w:rsidP="00251C61">
      <w:pPr>
        <w:pStyle w:val="SingleTxtG"/>
        <w:rPr>
          <w:b/>
          <w:bCs/>
        </w:rPr>
      </w:pPr>
      <w:r>
        <w:t>24.</w:t>
      </w:r>
      <w:r>
        <w:tab/>
      </w:r>
      <w:r>
        <w:rPr>
          <w:b/>
          <w:bCs/>
        </w:rPr>
        <w:t>В соответствии со своим замечанием общего порядка № 1 (2014) о равенстве перед законом Комитет рекомендует государству-участнику:</w:t>
      </w:r>
    </w:p>
    <w:p w14:paraId="4B07B418" w14:textId="77777777" w:rsidR="00251C61" w:rsidRPr="00251C61" w:rsidRDefault="00251C61" w:rsidP="00251C61">
      <w:pPr>
        <w:pStyle w:val="SingleTxtG"/>
        <w:rPr>
          <w:b/>
          <w:bCs/>
        </w:rPr>
      </w:pPr>
      <w:r>
        <w:tab/>
      </w:r>
      <w:r w:rsidRPr="00251C61">
        <w:rPr>
          <w:b/>
          <w:bCs/>
        </w:rPr>
        <w:t>a)</w:t>
      </w:r>
      <w:r w:rsidRPr="00251C61">
        <w:rPr>
          <w:b/>
          <w:bCs/>
        </w:rPr>
        <w:tab/>
        <w:t>пересмотреть национальное законодательство, в частности пункт 2 статьи 4 Закона о психическом здоровье № 6 2019 года, чтобы гарантировать право всех инвалидов, в частности лиц с умственными и/или психосоциальными нарушениями, на равенство перед законом и вместо систем замещающего принятия решений, включая опеку, использовать системы поддержки в принятии решений, которые обеспечивают предоставление индивидуальной поддержки и уважение самостоятельности, воли и предпочтений инвалидов;</w:t>
      </w:r>
    </w:p>
    <w:p w14:paraId="0194CD92" w14:textId="77777777" w:rsidR="00251C61" w:rsidRPr="00251C61" w:rsidRDefault="00251C61" w:rsidP="00251C61">
      <w:pPr>
        <w:pStyle w:val="SingleTxtG"/>
        <w:rPr>
          <w:b/>
          <w:bCs/>
        </w:rPr>
      </w:pPr>
      <w:r w:rsidRPr="00251C61">
        <w:rPr>
          <w:b/>
          <w:bCs/>
        </w:rPr>
        <w:tab/>
        <w:t>b)</w:t>
      </w:r>
      <w:r w:rsidRPr="00251C61">
        <w:rPr>
          <w:b/>
          <w:bCs/>
        </w:rPr>
        <w:tab/>
        <w:t>развернуть, на основе консультаций с инвалидами и при их активном участии через представляющие их организации, кампании по повышению осведомленности и программы по наращиванию потенциала в области признания дееспособности инвалидов и поддерживаемого принятия решений для всех заинтересованных сторон, включая семьи инвалидов, членов общин, медицинских работников, государственных должностных лиц, представителей СМИ, судебных работников и депутатов парламента;</w:t>
      </w:r>
    </w:p>
    <w:p w14:paraId="449F0D24" w14:textId="77777777" w:rsidR="00251C61" w:rsidRPr="00251C61" w:rsidRDefault="00251C61" w:rsidP="00251C61">
      <w:pPr>
        <w:pStyle w:val="SingleTxtG"/>
        <w:rPr>
          <w:b/>
          <w:bCs/>
        </w:rPr>
      </w:pPr>
      <w:r w:rsidRPr="00251C61">
        <w:rPr>
          <w:b/>
          <w:bCs/>
        </w:rPr>
        <w:tab/>
        <w:t>c)</w:t>
      </w:r>
      <w:r w:rsidRPr="00251C61">
        <w:rPr>
          <w:b/>
          <w:bCs/>
        </w:rPr>
        <w:tab/>
        <w:t>обеспечить эффективное и независимое участие инвалидов через представляющие их организации в процессе реформирования и в обучении соответствующего персонала в области признания правоспособности инвалидов и механизмов поддерживаемого принятия решений;</w:t>
      </w:r>
      <w:bookmarkStart w:id="3" w:name="_Hlk112681090"/>
      <w:bookmarkEnd w:id="3"/>
    </w:p>
    <w:p w14:paraId="24C7F346" w14:textId="77777777" w:rsidR="00251C61" w:rsidRPr="003A4AA6" w:rsidRDefault="00251C61" w:rsidP="00251C61">
      <w:pPr>
        <w:pStyle w:val="SingleTxtG"/>
        <w:rPr>
          <w:b/>
          <w:bCs/>
        </w:rPr>
      </w:pPr>
      <w:r w:rsidRPr="00251C61">
        <w:rPr>
          <w:b/>
          <w:bCs/>
        </w:rPr>
        <w:tab/>
        <w:t>d)</w:t>
      </w:r>
      <w:r w:rsidRPr="00251C61">
        <w:rPr>
          <w:b/>
          <w:bCs/>
        </w:rPr>
        <w:tab/>
        <w:t>организовывать и финансировать разработку информации о сущности поддерживаемого</w:t>
      </w:r>
      <w:r>
        <w:rPr>
          <w:b/>
          <w:bCs/>
        </w:rPr>
        <w:t xml:space="preserve"> принятия решений в доступных форматах, таких как шрифт Брайля, жестовый язык и Easy Read, и распространять эту информацию среди инвалидов и их семей.</w:t>
      </w:r>
    </w:p>
    <w:p w14:paraId="25CC9787" w14:textId="77777777" w:rsidR="00251C61" w:rsidRPr="003A4AA6" w:rsidRDefault="00251C61" w:rsidP="00251C61">
      <w:pPr>
        <w:pStyle w:val="H23G"/>
      </w:pPr>
      <w:r>
        <w:tab/>
      </w:r>
      <w:r>
        <w:tab/>
      </w:r>
      <w:r w:rsidRPr="00AF5B90">
        <w:rPr>
          <w:bCs/>
        </w:rPr>
        <w:t>Досту</w:t>
      </w:r>
      <w:r>
        <w:rPr>
          <w:bCs/>
        </w:rPr>
        <w:t>п к правосудию (статья 13)</w:t>
      </w:r>
    </w:p>
    <w:p w14:paraId="34DDDA61" w14:textId="77777777" w:rsidR="00251C61" w:rsidRPr="003A4AA6" w:rsidRDefault="00251C61" w:rsidP="00251C61">
      <w:pPr>
        <w:pStyle w:val="SingleTxtG"/>
      </w:pPr>
      <w:r>
        <w:t>25.</w:t>
      </w:r>
      <w:r>
        <w:tab/>
        <w:t>Комитет с обеспокоенностью отмечает:</w:t>
      </w:r>
    </w:p>
    <w:p w14:paraId="3E0F87E4" w14:textId="77777777" w:rsidR="00251C61" w:rsidRPr="003A4AA6" w:rsidRDefault="00251C61" w:rsidP="00251C61">
      <w:pPr>
        <w:pStyle w:val="SingleTxtG"/>
      </w:pPr>
      <w:r>
        <w:tab/>
        <w:t>a)</w:t>
      </w:r>
      <w:r>
        <w:tab/>
        <w:t>препятствия, с которыми по-прежнему сталкиваются инвалиды в доступе к правосудию, включая высокие расходы на обеспечение правосудия, отсутствие квалифицированных сурдопереводчиков в административных и судебных разбирательствах для глухих и отсутствие документов и информации в доступных форматах для лиц с инвалидностью;</w:t>
      </w:r>
    </w:p>
    <w:p w14:paraId="74DD08B2" w14:textId="77777777" w:rsidR="00251C61" w:rsidRPr="000B160A" w:rsidRDefault="00251C61" w:rsidP="00251C61">
      <w:pPr>
        <w:pStyle w:val="SingleTxtG"/>
      </w:pPr>
      <w:r>
        <w:lastRenderedPageBreak/>
        <w:tab/>
      </w:r>
      <w:r w:rsidRPr="000B160A">
        <w:t>b)</w:t>
      </w:r>
      <w:r w:rsidRPr="000B160A">
        <w:tab/>
        <w:t>отсутствие у инвалидов знаний о своих правах, а также об официальных процедурах реализации своих прав и процессах получения средств правовой защиты;</w:t>
      </w:r>
    </w:p>
    <w:p w14:paraId="5EA390D2" w14:textId="77777777" w:rsidR="00251C61" w:rsidRPr="003A4AA6" w:rsidRDefault="00251C61" w:rsidP="00251C61">
      <w:pPr>
        <w:pStyle w:val="SingleTxtG"/>
      </w:pPr>
      <w:r w:rsidRPr="000B160A">
        <w:tab/>
        <w:t>c)</w:t>
      </w:r>
      <w:r w:rsidRPr="000B160A">
        <w:tab/>
        <w:t>недостаток знаний, учебной подготовки и осведомленности среди юристов, оказывающих юридическую помощь, сотрудников полиции и судебных органов о работе с инвалидами и представлении их интересов, в частности женщин с инвалидностью;</w:t>
      </w:r>
    </w:p>
    <w:p w14:paraId="43F7A161" w14:textId="77777777" w:rsidR="00251C61" w:rsidRPr="003A4AA6" w:rsidRDefault="00251C61" w:rsidP="00251C61">
      <w:pPr>
        <w:pStyle w:val="SingleTxtG"/>
      </w:pPr>
      <w:r>
        <w:tab/>
        <w:t>d)</w:t>
      </w:r>
      <w:r>
        <w:tab/>
        <w:t>тот факт, что государство-участник полагается на гражданское общество в вопросах наращивания потенциала в области прав инвалидов для сотрудников системы правосудия.</w:t>
      </w:r>
    </w:p>
    <w:p w14:paraId="0DF6DEF5" w14:textId="69C140F4" w:rsidR="00251C61" w:rsidRPr="003A4AA6" w:rsidRDefault="00251C61" w:rsidP="00251C61">
      <w:pPr>
        <w:pStyle w:val="SingleTxtG"/>
        <w:rPr>
          <w:b/>
          <w:bCs/>
        </w:rPr>
      </w:pPr>
      <w:r>
        <w:t>26.</w:t>
      </w:r>
      <w:r>
        <w:tab/>
      </w:r>
      <w:r>
        <w:rPr>
          <w:b/>
          <w:bCs/>
        </w:rPr>
        <w:t xml:space="preserve">Комитет ссылается на Международные принципы и руководящие положения по вопросу доступа людей с инвалидностью к правосудию, разработанные в 2020 году под руководством Специального докладчика по вопросу о правах людей с инвалидностью, а также на задачу 16.3 </w:t>
      </w:r>
      <w:r w:rsidR="000B160A">
        <w:rPr>
          <w:b/>
          <w:bCs/>
        </w:rPr>
        <w:t>Ц</w:t>
      </w:r>
      <w:r>
        <w:rPr>
          <w:b/>
          <w:bCs/>
        </w:rPr>
        <w:t>елей в области устойчивого развития и рекомендует государству-участнику:</w:t>
      </w:r>
    </w:p>
    <w:p w14:paraId="52D412E0" w14:textId="77777777" w:rsidR="00251C61" w:rsidRPr="00251C61" w:rsidRDefault="00251C61" w:rsidP="00251C61">
      <w:pPr>
        <w:pStyle w:val="SingleTxtG"/>
        <w:rPr>
          <w:b/>
          <w:bCs/>
        </w:rPr>
      </w:pPr>
      <w:r w:rsidRPr="00251C61">
        <w:rPr>
          <w:b/>
          <w:bCs/>
        </w:rPr>
        <w:tab/>
        <w:t>a)</w:t>
      </w:r>
      <w:r w:rsidRPr="00251C61">
        <w:rPr>
          <w:b/>
          <w:bCs/>
        </w:rPr>
        <w:tab/>
        <w:t>более эффективно реализовывать Национальную политику по оказанию бесплатной юридической помощи (2018 год) и принять правовые, административные и судебные меры для устранения всех ограничений на эффективное участие инвалидов на всех стадиях административных и судебных процедур;</w:t>
      </w:r>
    </w:p>
    <w:p w14:paraId="2CE50C38" w14:textId="77777777" w:rsidR="00251C61" w:rsidRPr="00251C61" w:rsidRDefault="00251C61" w:rsidP="00251C61">
      <w:pPr>
        <w:pStyle w:val="SingleTxtG"/>
        <w:rPr>
          <w:b/>
          <w:bCs/>
        </w:rPr>
      </w:pPr>
      <w:r w:rsidRPr="00251C61">
        <w:rPr>
          <w:b/>
          <w:bCs/>
        </w:rPr>
        <w:tab/>
        <w:t>b)</w:t>
      </w:r>
      <w:r w:rsidRPr="00251C61">
        <w:rPr>
          <w:b/>
          <w:bCs/>
        </w:rPr>
        <w:tab/>
        <w:t>обеспечить полное выполнение положений Закона об инвалидах, касающихся обязательств правоохранительных органов, судебных органов и других учреждений сектора правосудия по предоставлению информации, процессуального приспособления и разумного приспособления для лиц с инвалидностью;</w:t>
      </w:r>
    </w:p>
    <w:p w14:paraId="6A1288F2" w14:textId="77777777" w:rsidR="00251C61" w:rsidRPr="00251C61" w:rsidRDefault="00251C61" w:rsidP="00251C61">
      <w:pPr>
        <w:pStyle w:val="SingleTxtG"/>
        <w:rPr>
          <w:b/>
          <w:bCs/>
        </w:rPr>
      </w:pPr>
      <w:r w:rsidRPr="00251C61">
        <w:rPr>
          <w:b/>
          <w:bCs/>
        </w:rPr>
        <w:tab/>
        <w:t>c)</w:t>
      </w:r>
      <w:r w:rsidRPr="00251C61">
        <w:rPr>
          <w:b/>
          <w:bCs/>
        </w:rPr>
        <w:tab/>
        <w:t>принимать и внедрять эффективные механизмы для обеспечения процессуальных, соответствующих возрасту и гендеру коррективов в ходе судебных и административных разбирательств для инвалидов, в том числе женщин-инвалидов, лиц с умственными и/или психосоциальными нарушениями, глухих, слабослышащих или слепоглухих, а также принимать меры по предоставлению информации в доступных форматах и обеспечению физической доступности зданий судов и всех судебных и административных объектов, в том числе в сельских и отдаленных районах;</w:t>
      </w:r>
    </w:p>
    <w:p w14:paraId="641CAC7D" w14:textId="77777777" w:rsidR="00251C61" w:rsidRPr="003A4AA6" w:rsidRDefault="00251C61" w:rsidP="00251C61">
      <w:pPr>
        <w:pStyle w:val="SingleTxtG"/>
        <w:rPr>
          <w:b/>
          <w:bCs/>
        </w:rPr>
      </w:pPr>
      <w:r w:rsidRPr="00251C61">
        <w:rPr>
          <w:b/>
          <w:bCs/>
        </w:rPr>
        <w:tab/>
        <w:t>d)</w:t>
      </w:r>
      <w:r w:rsidRPr="00251C61">
        <w:rPr>
          <w:b/>
          <w:bCs/>
        </w:rPr>
        <w:tab/>
        <w:t>усилить программы повышения квалификации работников судебной системы и сектора правосудия, таких как прокуроры и сотрудники правоохранительных</w:t>
      </w:r>
      <w:r>
        <w:rPr>
          <w:b/>
          <w:bCs/>
        </w:rPr>
        <w:t xml:space="preserve"> органов, включая сотрудников полиции и тюрем, в отношении положений Конвенции и доступа к правосудию в отношении инвалидов.</w:t>
      </w:r>
    </w:p>
    <w:p w14:paraId="3B122BED" w14:textId="77777777" w:rsidR="00251C61" w:rsidRPr="003A4AA6" w:rsidRDefault="00251C61" w:rsidP="00251C61">
      <w:pPr>
        <w:pStyle w:val="H23G"/>
      </w:pPr>
      <w:r>
        <w:tab/>
      </w:r>
      <w:r>
        <w:tab/>
      </w:r>
      <w:r w:rsidRPr="007C747B">
        <w:rPr>
          <w:bCs/>
        </w:rPr>
        <w:t>Свобода и личная</w:t>
      </w:r>
      <w:r>
        <w:rPr>
          <w:bCs/>
        </w:rPr>
        <w:t xml:space="preserve"> неприкосновенность (статья 14)</w:t>
      </w:r>
    </w:p>
    <w:p w14:paraId="432BE7E2" w14:textId="77777777" w:rsidR="00251C61" w:rsidRPr="003A4AA6" w:rsidRDefault="00251C61" w:rsidP="00251C61">
      <w:pPr>
        <w:pStyle w:val="SingleTxtG"/>
      </w:pPr>
      <w:r>
        <w:t>27.</w:t>
      </w:r>
      <w:r>
        <w:tab/>
        <w:t>Комитет с обеспокоенностью отмечает, что статья 167 Уголовно-процессуального кодекса допускает лишение свободы и бессрочное содержание под стражей лиц с психосоциальными нарушениями, которые считаются неспособными участвовать в судебном разбирательстве. Он также обеспокоен отсутствием механизмов мониторинга для обеспечения права инвалидов на разумное приспособление в исправительных учреждениях и местах заключения.</w:t>
      </w:r>
    </w:p>
    <w:p w14:paraId="066B9934" w14:textId="77777777" w:rsidR="00251C61" w:rsidRPr="00F5487A" w:rsidRDefault="00251C61" w:rsidP="00251C61">
      <w:pPr>
        <w:pStyle w:val="SingleTxtG"/>
        <w:rPr>
          <w:b/>
          <w:bCs/>
        </w:rPr>
      </w:pPr>
      <w:r>
        <w:t>28.</w:t>
      </w:r>
      <w:r>
        <w:tab/>
      </w:r>
      <w:r w:rsidRPr="00F5487A">
        <w:rPr>
          <w:b/>
          <w:bCs/>
        </w:rPr>
        <w:t>Комитет ссылается на свои руководящие принципы в отношении права на свободу и личную неприкосновенность инвалидов</w:t>
      </w:r>
      <w:r w:rsidRPr="00251C61">
        <w:rPr>
          <w:rStyle w:val="aa"/>
        </w:rPr>
        <w:footnoteReference w:id="7"/>
      </w:r>
      <w:r w:rsidRPr="00F5487A">
        <w:rPr>
          <w:b/>
          <w:bCs/>
        </w:rPr>
        <w:t xml:space="preserve"> и свои руководящие принципы в отношении деинституционализации, в том числе в чрезвычайных ситуациях</w:t>
      </w:r>
      <w:r w:rsidRPr="00251C61">
        <w:rPr>
          <w:rStyle w:val="aa"/>
        </w:rPr>
        <w:footnoteReference w:id="8"/>
      </w:r>
      <w:r w:rsidRPr="00F5487A">
        <w:rPr>
          <w:b/>
          <w:bCs/>
        </w:rPr>
        <w:t>, и рекомендует государству-участнику:</w:t>
      </w:r>
    </w:p>
    <w:p w14:paraId="68E11A08" w14:textId="77777777" w:rsidR="00251C61" w:rsidRPr="00251C61" w:rsidRDefault="00251C61" w:rsidP="000B160A">
      <w:pPr>
        <w:pStyle w:val="SingleTxtG"/>
        <w:keepNext/>
        <w:keepLines/>
        <w:rPr>
          <w:b/>
          <w:bCs/>
        </w:rPr>
      </w:pPr>
      <w:r>
        <w:lastRenderedPageBreak/>
        <w:tab/>
      </w:r>
      <w:r w:rsidRPr="00251C61">
        <w:rPr>
          <w:b/>
          <w:bCs/>
        </w:rPr>
        <w:t>a)</w:t>
      </w:r>
      <w:r w:rsidRPr="00251C61">
        <w:rPr>
          <w:b/>
          <w:bCs/>
        </w:rPr>
        <w:tab/>
        <w:t>пересмотреть все дискриминационные положения своих законов, включая статью 167 Уголовно-процессуального кодекса, и внести в них поправки, с тем чтобы привести их в соответствие с Конвенцией и международными нормами и стандартами в области прав человека, в том числе путем решения проблемы и искоренения длительного содержания под стражей по усмотрению президента лиц, признанных неспособными участвовать в судебном разбирательстве, без регулярного пересмотра дел;</w:t>
      </w:r>
    </w:p>
    <w:p w14:paraId="1EB0A350" w14:textId="77777777" w:rsidR="00251C61" w:rsidRPr="003A4AA6" w:rsidRDefault="00251C61" w:rsidP="00251C61">
      <w:pPr>
        <w:pStyle w:val="SingleTxtG"/>
        <w:rPr>
          <w:b/>
          <w:bCs/>
        </w:rPr>
      </w:pPr>
      <w:r w:rsidRPr="00251C61">
        <w:rPr>
          <w:b/>
          <w:bCs/>
        </w:rPr>
        <w:tab/>
        <w:t>b)</w:t>
      </w:r>
      <w:r w:rsidRPr="00251C61">
        <w:rPr>
          <w:b/>
          <w:bCs/>
        </w:rPr>
        <w:tab/>
        <w:t>создать механизм мониторинга для обеспечения того, чтобы лица с психосоциальными</w:t>
      </w:r>
      <w:r>
        <w:rPr>
          <w:b/>
          <w:bCs/>
        </w:rPr>
        <w:t xml:space="preserve"> и/или интеллектуальными нарушениями не подвергались произвольному и принудительному обращению, особенно обращению, которое приводит к лишению свободы, и обеспечить разумное размещение и безопасность для лиц с инвалидностью, вступивших в конфликт с законом.</w:t>
      </w:r>
    </w:p>
    <w:p w14:paraId="7975F7F2" w14:textId="77777777" w:rsidR="00251C61" w:rsidRPr="003A4AA6" w:rsidRDefault="00251C61" w:rsidP="00251C61">
      <w:pPr>
        <w:pStyle w:val="H23G"/>
      </w:pPr>
      <w:r>
        <w:tab/>
      </w:r>
      <w:r>
        <w:tab/>
      </w:r>
      <w:r w:rsidRPr="007A128C">
        <w:rPr>
          <w:bCs/>
        </w:rPr>
        <w:t>Свобода</w:t>
      </w:r>
      <w:r>
        <w:rPr>
          <w:bCs/>
        </w:rPr>
        <w:t xml:space="preserve"> от пыток и жестоких, бесчеловечных или унижающих достоинство видов обращения и наказания (статья 15)</w:t>
      </w:r>
      <w:bookmarkStart w:id="4" w:name="_Hlk160892006"/>
      <w:bookmarkEnd w:id="4"/>
    </w:p>
    <w:p w14:paraId="3DB5EE7C" w14:textId="77777777" w:rsidR="00251C61" w:rsidRPr="003A4AA6" w:rsidRDefault="00251C61" w:rsidP="00251C61">
      <w:pPr>
        <w:pStyle w:val="SingleTxtG"/>
      </w:pPr>
      <w:bookmarkStart w:id="5" w:name="_Hlk161836010"/>
      <w:r>
        <w:t>29.</w:t>
      </w:r>
      <w:r>
        <w:tab/>
        <w:t>Обеспокоенность Комитета вызывают:</w:t>
      </w:r>
    </w:p>
    <w:p w14:paraId="078AD05C" w14:textId="77777777" w:rsidR="00251C61" w:rsidRPr="003A4AA6" w:rsidRDefault="00251C61" w:rsidP="00251C61">
      <w:pPr>
        <w:pStyle w:val="SingleTxtG"/>
      </w:pPr>
      <w:r>
        <w:tab/>
        <w:t>a)</w:t>
      </w:r>
      <w:r>
        <w:tab/>
        <w:t>тот факт, что принятие законопроекта, криминализирующего пытки, продолжается с 2017 года;</w:t>
      </w:r>
    </w:p>
    <w:p w14:paraId="73680D92" w14:textId="77777777" w:rsidR="00251C61" w:rsidRPr="003A4AA6" w:rsidRDefault="00251C61" w:rsidP="00251C61">
      <w:pPr>
        <w:pStyle w:val="SingleTxtG"/>
      </w:pPr>
      <w:r>
        <w:tab/>
        <w:t>b)</w:t>
      </w:r>
      <w:r>
        <w:tab/>
        <w:t>случаи недобровольной госпитализации, изоляции, физических, химических и механических мер сдерживания и других форм жестокого обращения в семье, психиатрических учреждениях, религиозных учреждениях, больницах, тюрьмах и учебных заведениях, в частности в отношении лиц с умственными и/или психосоциальными нарушениями, а также сообщения о широко распространенных и систематических проявлениях жестокости, в том числе в отношении лиц с инвалидностью, при содержании под стражей в полиции.</w:t>
      </w:r>
    </w:p>
    <w:p w14:paraId="79DD840F" w14:textId="77777777" w:rsidR="00251C61" w:rsidRPr="003A4AA6" w:rsidRDefault="00251C61" w:rsidP="00251C61">
      <w:pPr>
        <w:pStyle w:val="SingleTxtG"/>
        <w:rPr>
          <w:b/>
          <w:bCs/>
        </w:rPr>
      </w:pPr>
      <w:r>
        <w:t>30.</w:t>
      </w:r>
      <w:r>
        <w:tab/>
      </w:r>
      <w:r>
        <w:rPr>
          <w:b/>
          <w:bCs/>
        </w:rPr>
        <w:t>Комитет рекомендует государству-участнику:</w:t>
      </w:r>
    </w:p>
    <w:p w14:paraId="4220348D" w14:textId="77777777" w:rsidR="00251C61" w:rsidRPr="00251C61" w:rsidRDefault="00251C61" w:rsidP="00251C61">
      <w:pPr>
        <w:pStyle w:val="SingleTxtG"/>
        <w:rPr>
          <w:b/>
          <w:bCs/>
        </w:rPr>
      </w:pPr>
      <w:r>
        <w:tab/>
      </w:r>
      <w:r w:rsidRPr="00251C61">
        <w:rPr>
          <w:b/>
          <w:bCs/>
        </w:rPr>
        <w:t>a)</w:t>
      </w:r>
      <w:r w:rsidRPr="00251C61">
        <w:rPr>
          <w:b/>
          <w:bCs/>
        </w:rPr>
        <w:tab/>
        <w:t>содействовать оперативному принятию законопроекта, криминализирующего пытки или жестокое и унижающее достоинство обращение или наказание;</w:t>
      </w:r>
    </w:p>
    <w:p w14:paraId="688CDDDC" w14:textId="77777777" w:rsidR="00251C61" w:rsidRPr="003A4AA6" w:rsidRDefault="00251C61" w:rsidP="00251C61">
      <w:pPr>
        <w:pStyle w:val="SingleTxtG"/>
        <w:rPr>
          <w:b/>
        </w:rPr>
      </w:pPr>
      <w:r w:rsidRPr="00251C61">
        <w:rPr>
          <w:b/>
          <w:bCs/>
        </w:rPr>
        <w:tab/>
        <w:t>b)</w:t>
      </w:r>
      <w:r w:rsidRPr="00251C61">
        <w:rPr>
          <w:b/>
          <w:bCs/>
        </w:rPr>
        <w:tab/>
        <w:t>создать эффективный правовой механизм подачи жалоб, располагающий достаточными финансовыми, людскими и техническими ресурсами</w:t>
      </w:r>
      <w:r>
        <w:rPr>
          <w:b/>
          <w:bCs/>
        </w:rPr>
        <w:t>, доступный для всех инвалидов, и проводить расследования и наказывать виновных в применении в отношении инвалидов практики, которая может быть приравнена к пыткам или жестокому, бесчеловечному или унижающему достоинство обращению или наказанию, в том числе при содержании под стражей в полиции, применяя санкции, соизмеримые с совершенным деянием.</w:t>
      </w:r>
    </w:p>
    <w:bookmarkEnd w:id="5"/>
    <w:p w14:paraId="7F283C8D" w14:textId="77777777" w:rsidR="00251C61" w:rsidRPr="003A4AA6" w:rsidRDefault="00251C61" w:rsidP="00251C61">
      <w:pPr>
        <w:pStyle w:val="H23G"/>
      </w:pPr>
      <w:r>
        <w:tab/>
      </w:r>
      <w:r>
        <w:tab/>
      </w:r>
      <w:r>
        <w:rPr>
          <w:bCs/>
        </w:rPr>
        <w:t>Свобода от эксплуатации, насилия и надругательства (статья 16)</w:t>
      </w:r>
    </w:p>
    <w:p w14:paraId="45A7E230" w14:textId="77777777" w:rsidR="00251C61" w:rsidRPr="003A4AA6" w:rsidRDefault="00251C61" w:rsidP="00251C61">
      <w:pPr>
        <w:pStyle w:val="SingleTxtG"/>
      </w:pPr>
      <w:r>
        <w:t>31.</w:t>
      </w:r>
      <w:r>
        <w:tab/>
        <w:t>Комитет с обеспокоенностью отмечает:</w:t>
      </w:r>
    </w:p>
    <w:p w14:paraId="549D13BE" w14:textId="77777777" w:rsidR="00251C61" w:rsidRPr="003A4AA6" w:rsidRDefault="00251C61" w:rsidP="00251C61">
      <w:pPr>
        <w:pStyle w:val="SingleTxtG"/>
      </w:pPr>
      <w:r>
        <w:tab/>
        <w:t>a)</w:t>
      </w:r>
      <w:r>
        <w:tab/>
        <w:t>неосведомленность населения в целом, в том числе инвалидов, о мерах по защите инвалидов от эксплуатации, насилия и жестокого обращения и отсутствие всеобъемлющей стратегии борьбы со всеми формами эксплуатации, насилия и жестокого обращения в отношении инвалидов везде, в том числе в семье, школе и на работе;</w:t>
      </w:r>
    </w:p>
    <w:p w14:paraId="290B44BB" w14:textId="77777777" w:rsidR="00251C61" w:rsidRPr="003A4AA6" w:rsidRDefault="00251C61" w:rsidP="00251C61">
      <w:pPr>
        <w:pStyle w:val="SingleTxtG"/>
      </w:pPr>
      <w:r>
        <w:tab/>
        <w:t>b)</w:t>
      </w:r>
      <w:r>
        <w:tab/>
        <w:t>отсутствие достаточных мер и ресурсов для обеспечения эффективной реализации существующего национального законодательства, политики и стратегий, направленных на защиту всех инвалидов во всех контекстах от всех форм эксплуатации, насилия и надругательства;</w:t>
      </w:r>
    </w:p>
    <w:p w14:paraId="30587235" w14:textId="77777777" w:rsidR="00251C61" w:rsidRPr="003A4AA6" w:rsidRDefault="00251C61" w:rsidP="00251C61">
      <w:pPr>
        <w:pStyle w:val="SingleTxtG"/>
      </w:pPr>
      <w:r>
        <w:tab/>
        <w:t>c)</w:t>
      </w:r>
      <w:r>
        <w:tab/>
        <w:t>дефицит ресурсов, выделяемых на борьбу с гендерным насилием в отношении женщин с инвалидностью, и отсутствие услуг и доступных приютов для женщин и девочек, ставших жертвами насилия, включая женщин с психосоциальными и/или интеллектуальными нарушениями, особенно в сельских районах;</w:t>
      </w:r>
    </w:p>
    <w:p w14:paraId="4C221E8A" w14:textId="77777777" w:rsidR="00251C61" w:rsidRPr="003A4AA6" w:rsidRDefault="00251C61" w:rsidP="00251C61">
      <w:pPr>
        <w:pStyle w:val="SingleTxtG"/>
      </w:pPr>
      <w:r>
        <w:lastRenderedPageBreak/>
        <w:tab/>
        <w:t>d)</w:t>
      </w:r>
      <w:r>
        <w:tab/>
        <w:t>тот факт, что дети с инвалидностью чаще подвергаются насилию и буллингу, чем другие дети, и ограниченное наличие информации и статистических данных о насилии в отношении детей с инвалидностью и связанных с этим жалобах;</w:t>
      </w:r>
    </w:p>
    <w:p w14:paraId="53FA7251" w14:textId="77777777" w:rsidR="00251C61" w:rsidRPr="003A4AA6" w:rsidRDefault="00251C61" w:rsidP="00251C61">
      <w:pPr>
        <w:pStyle w:val="SingleTxtG"/>
      </w:pPr>
      <w:r>
        <w:tab/>
        <w:t>e)</w:t>
      </w:r>
      <w:r>
        <w:tab/>
        <w:t>сообщения о случаях насилия в отношении лиц с альбинизмом;</w:t>
      </w:r>
    </w:p>
    <w:p w14:paraId="4A0073A1" w14:textId="77777777" w:rsidR="00251C61" w:rsidRPr="003A4AA6" w:rsidRDefault="00251C61" w:rsidP="00251C61">
      <w:pPr>
        <w:pStyle w:val="SingleTxtG"/>
      </w:pPr>
      <w:r>
        <w:tab/>
        <w:t>f)</w:t>
      </w:r>
      <w:r>
        <w:tab/>
        <w:t>недостаточную подготовку персонала, лиц, ухаживающих за инвалидами, и семей инвалидов, а также медицинских работников и сотрудников правоохранительных органов, необходимую для выявления эксплуатации, насилия и надругательства в любой форме.</w:t>
      </w:r>
    </w:p>
    <w:p w14:paraId="0E60B80A" w14:textId="77777777" w:rsidR="00251C61" w:rsidRPr="003A4AA6" w:rsidRDefault="00251C61" w:rsidP="00251C61">
      <w:pPr>
        <w:pStyle w:val="SingleTxtG"/>
        <w:rPr>
          <w:b/>
          <w:bCs/>
        </w:rPr>
      </w:pPr>
      <w:bookmarkStart w:id="6" w:name="_Hlk112680421"/>
      <w:r>
        <w:t>32.</w:t>
      </w:r>
      <w:r>
        <w:tab/>
      </w:r>
      <w:r>
        <w:rPr>
          <w:b/>
          <w:bCs/>
        </w:rPr>
        <w:t>Комитет рекомендует государству-участнику:</w:t>
      </w:r>
    </w:p>
    <w:p w14:paraId="2F81153A" w14:textId="77777777" w:rsidR="00251C61" w:rsidRPr="00251C61" w:rsidRDefault="00251C61" w:rsidP="00251C61">
      <w:pPr>
        <w:pStyle w:val="SingleTxtG"/>
        <w:rPr>
          <w:b/>
          <w:bCs/>
        </w:rPr>
      </w:pPr>
      <w:r>
        <w:tab/>
      </w:r>
      <w:r w:rsidRPr="00251C61">
        <w:rPr>
          <w:b/>
          <w:bCs/>
        </w:rPr>
        <w:t>a)</w:t>
      </w:r>
      <w:r w:rsidRPr="00251C61">
        <w:rPr>
          <w:b/>
          <w:bCs/>
        </w:rPr>
        <w:tab/>
        <w:t>принять все необходимые меры для повышения осведомленности о мерах по защите инвалидов от эксплуатации, насилия и жестокого обращения и принять комплексную стратегию предотвращения эксплуатации, насилия и жестокого обращения в отношении инвалидов, особенно женщин и девочек — инвалидов, включая пожилых женщин, лиц с психосоциальными и/или интеллектуальными нарушениями и инвалидов, до сих пор находящихся в специальных учреждениях, и обеспечить, чтобы инвалиды имели информацию о том, как предотвращать и выявлять случаи эксплуатации, насилия и надругательств и сообщать о них, и чтобы инвалиды, ставшие жертвами эксплуатации, насилия и надругательств, могли получать доступ к независимому механизму рассмотрения жалоб и необходимым средствам судебной защиты и надлежащей компенсации, включая реабилитацию;</w:t>
      </w:r>
    </w:p>
    <w:p w14:paraId="06181163" w14:textId="77777777" w:rsidR="00251C61" w:rsidRPr="00251C61" w:rsidRDefault="00251C61" w:rsidP="00251C61">
      <w:pPr>
        <w:pStyle w:val="SingleTxtG"/>
        <w:rPr>
          <w:b/>
          <w:bCs/>
        </w:rPr>
      </w:pPr>
      <w:r w:rsidRPr="00251C61">
        <w:rPr>
          <w:b/>
          <w:bCs/>
        </w:rPr>
        <w:tab/>
        <w:t>b)</w:t>
      </w:r>
      <w:r w:rsidRPr="00251C61">
        <w:rPr>
          <w:b/>
          <w:bCs/>
        </w:rPr>
        <w:tab/>
        <w:t>обеспечить физическую и информационную и коммуникационную доступность услуг для женщин и девочек — инвалидов, ставших жертвами гендерного насилия, включая центры поддержки и временные убежища, а также оказание необходимой поддержки;</w:t>
      </w:r>
    </w:p>
    <w:p w14:paraId="645FC919" w14:textId="77777777" w:rsidR="00251C61" w:rsidRPr="00251C61" w:rsidRDefault="00251C61" w:rsidP="00251C61">
      <w:pPr>
        <w:pStyle w:val="SingleTxtG"/>
        <w:rPr>
          <w:b/>
          <w:bCs/>
        </w:rPr>
      </w:pPr>
      <w:r w:rsidRPr="00251C61">
        <w:rPr>
          <w:b/>
          <w:bCs/>
        </w:rPr>
        <w:tab/>
        <w:t>c)</w:t>
      </w:r>
      <w:r w:rsidRPr="00251C61">
        <w:rPr>
          <w:b/>
          <w:bCs/>
        </w:rPr>
        <w:tab/>
        <w:t>обеспечить, чтобы суды ускоренного производства, центры по борьбе с гендерным насилием и другие учреждения, осуществляющие программы по борьбе с гендерным насилием, были полностью доступны для инвалидов с точки зрения антропогенной среды, информационно-коммуникационных технологий и подготовки персонала;</w:t>
      </w:r>
    </w:p>
    <w:p w14:paraId="49B29E85" w14:textId="77777777" w:rsidR="00251C61" w:rsidRPr="00251C61" w:rsidRDefault="00251C61" w:rsidP="00251C61">
      <w:pPr>
        <w:pStyle w:val="SingleTxtG"/>
        <w:rPr>
          <w:b/>
          <w:bCs/>
        </w:rPr>
      </w:pPr>
      <w:r w:rsidRPr="00251C61">
        <w:rPr>
          <w:b/>
          <w:bCs/>
        </w:rPr>
        <w:tab/>
        <w:t>d)</w:t>
      </w:r>
      <w:r w:rsidRPr="00251C61">
        <w:rPr>
          <w:b/>
          <w:bCs/>
        </w:rPr>
        <w:tab/>
        <w:t>принять эффективные меры для обеспечения надлежащей защиты детей с инвалидностью от буллинга, эксплуатации, насилия и надругательств в школах и учреждениях по уходу за детьми и привлечения виновных к ответственности;</w:t>
      </w:r>
    </w:p>
    <w:p w14:paraId="6478375F" w14:textId="77777777" w:rsidR="00251C61" w:rsidRPr="00251C61" w:rsidRDefault="00251C61" w:rsidP="00251C61">
      <w:pPr>
        <w:pStyle w:val="SingleTxtG"/>
        <w:rPr>
          <w:b/>
          <w:bCs/>
        </w:rPr>
      </w:pPr>
      <w:r w:rsidRPr="00251C61">
        <w:rPr>
          <w:b/>
          <w:bCs/>
        </w:rPr>
        <w:tab/>
        <w:t>e)</w:t>
      </w:r>
      <w:r w:rsidRPr="00251C61">
        <w:rPr>
          <w:b/>
          <w:bCs/>
        </w:rPr>
        <w:tab/>
        <w:t>принять конкретные правовые, политические и административные меры для защиты лиц с альбинизмом и наказания тех, кто стремится эксплуатировать их и подвергать их надругательствам;</w:t>
      </w:r>
    </w:p>
    <w:p w14:paraId="72F1164B" w14:textId="77777777" w:rsidR="00251C61" w:rsidRPr="003A4AA6" w:rsidRDefault="00251C61" w:rsidP="00251C61">
      <w:pPr>
        <w:pStyle w:val="SingleTxtG"/>
        <w:rPr>
          <w:b/>
          <w:bCs/>
        </w:rPr>
      </w:pPr>
      <w:r w:rsidRPr="00251C61">
        <w:rPr>
          <w:b/>
          <w:bCs/>
        </w:rPr>
        <w:tab/>
        <w:t>f)</w:t>
      </w:r>
      <w:r w:rsidRPr="00251C61">
        <w:rPr>
          <w:b/>
          <w:bCs/>
        </w:rPr>
        <w:tab/>
        <w:t>обеспечить непрерывное обучение семей инвалидов и лиц, оказывающих</w:t>
      </w:r>
      <w:r>
        <w:rPr>
          <w:b/>
          <w:bCs/>
        </w:rPr>
        <w:t xml:space="preserve"> им поддержку или обеспечивающих уход за ними, медицинских работников и сотрудников правоохранительных органов, с тем чтобы они могли распознавать все формы эксплуатации, насилия и надругательства и более эффективно взаимодействовать и работать с инвалидами, ставшими жертвами насилия.</w:t>
      </w:r>
      <w:bookmarkEnd w:id="6"/>
    </w:p>
    <w:p w14:paraId="25F132D5" w14:textId="77777777" w:rsidR="00251C61" w:rsidRPr="003A4AA6" w:rsidRDefault="00251C61" w:rsidP="00251C61">
      <w:pPr>
        <w:pStyle w:val="H23G"/>
      </w:pPr>
      <w:r>
        <w:tab/>
      </w:r>
      <w:r>
        <w:tab/>
      </w:r>
      <w:r>
        <w:rPr>
          <w:bCs/>
        </w:rPr>
        <w:t>Защита личной целостности (статья 17)</w:t>
      </w:r>
    </w:p>
    <w:p w14:paraId="3137EB53" w14:textId="77777777" w:rsidR="00251C61" w:rsidRPr="003A4AA6" w:rsidRDefault="00251C61" w:rsidP="00251C61">
      <w:pPr>
        <w:pStyle w:val="SingleTxtG"/>
      </w:pPr>
      <w:r>
        <w:t>33.</w:t>
      </w:r>
      <w:r>
        <w:tab/>
        <w:t>Обеспокоенность Комитета вызывают:</w:t>
      </w:r>
    </w:p>
    <w:p w14:paraId="494B8FBE" w14:textId="77777777" w:rsidR="00251C61" w:rsidRPr="003A4AA6" w:rsidRDefault="00251C61" w:rsidP="00251C61">
      <w:pPr>
        <w:pStyle w:val="SingleTxtG"/>
      </w:pPr>
      <w:r>
        <w:tab/>
        <w:t>a)</w:t>
      </w:r>
      <w:r>
        <w:tab/>
        <w:t>использование принудительной электрошоковой терапии в рамках методов лечения лиц с психосоциальными нарушениями;</w:t>
      </w:r>
    </w:p>
    <w:p w14:paraId="72D63586" w14:textId="77777777" w:rsidR="00251C61" w:rsidRPr="003A4AA6" w:rsidRDefault="00251C61" w:rsidP="00251C61">
      <w:pPr>
        <w:pStyle w:val="SingleTxtG"/>
      </w:pPr>
      <w:r>
        <w:tab/>
        <w:t>b)</w:t>
      </w:r>
      <w:r>
        <w:tab/>
        <w:t>отсутствие конкретных положений, запрещающих принудительную стерилизацию и аборты женщин и девочек с ограниченными возможностями, в частности женщин и девочек с интеллектуальной инвалидностью и/или церебральным параличом;</w:t>
      </w:r>
    </w:p>
    <w:p w14:paraId="1ED05D27" w14:textId="77777777" w:rsidR="00251C61" w:rsidRPr="003A4AA6" w:rsidRDefault="00251C61" w:rsidP="00251C61">
      <w:pPr>
        <w:pStyle w:val="SingleTxtG"/>
      </w:pPr>
      <w:r>
        <w:lastRenderedPageBreak/>
        <w:tab/>
        <w:t>c)</w:t>
      </w:r>
      <w:r>
        <w:tab/>
        <w:t>нападения на людей с альбинизмом и посягательства на их физическую неприкосновенность.</w:t>
      </w:r>
    </w:p>
    <w:p w14:paraId="3A92643B" w14:textId="77777777" w:rsidR="00251C61" w:rsidRPr="003A4AA6" w:rsidRDefault="00251C61" w:rsidP="00251C61">
      <w:pPr>
        <w:pStyle w:val="SingleTxtG"/>
      </w:pPr>
      <w:r>
        <w:t>34.</w:t>
      </w:r>
      <w:r>
        <w:tab/>
      </w:r>
      <w:r>
        <w:rPr>
          <w:b/>
          <w:bCs/>
        </w:rPr>
        <w:t>Комитет рекомендует государству-участнику:</w:t>
      </w:r>
    </w:p>
    <w:p w14:paraId="1D1BF4B7" w14:textId="77777777" w:rsidR="00251C61" w:rsidRPr="00251C61" w:rsidRDefault="00251C61" w:rsidP="00251C61">
      <w:pPr>
        <w:pStyle w:val="SingleTxtG"/>
        <w:rPr>
          <w:b/>
          <w:bCs/>
        </w:rPr>
      </w:pPr>
      <w:r>
        <w:tab/>
      </w:r>
      <w:r w:rsidRPr="00251C61">
        <w:rPr>
          <w:b/>
          <w:bCs/>
        </w:rPr>
        <w:t>a)</w:t>
      </w:r>
      <w:r w:rsidRPr="00251C61">
        <w:rPr>
          <w:b/>
          <w:bCs/>
        </w:rPr>
        <w:tab/>
        <w:t>принять и осуществлять законодательные и политические меры для обеспечения защиты личной целостности инвалидов, в частности лиц с интеллектуальными и/или психосоциальными нарушениями, во всех ситуациях, а также для обеспечения того, чтобы медицинское вмешательство и лечение осуществлялись только при наличии свободного и информированного согласия самих инвалидов;</w:t>
      </w:r>
    </w:p>
    <w:p w14:paraId="5487DCAE" w14:textId="77777777" w:rsidR="00251C61" w:rsidRPr="00251C61" w:rsidRDefault="00251C61" w:rsidP="00251C61">
      <w:pPr>
        <w:pStyle w:val="SingleTxtG"/>
        <w:rPr>
          <w:b/>
          <w:bCs/>
        </w:rPr>
      </w:pPr>
      <w:r w:rsidRPr="00251C61">
        <w:rPr>
          <w:b/>
          <w:bCs/>
        </w:rPr>
        <w:tab/>
        <w:t>b)</w:t>
      </w:r>
      <w:r w:rsidRPr="00251C61">
        <w:rPr>
          <w:b/>
          <w:bCs/>
        </w:rPr>
        <w:tab/>
        <w:t>принять меры, направленные на введение конкретного запрета на принудительную стерилизацию и аборты женщин и девочек с ограниченными возможностями, в частности женщин и девочек с интеллектуальной инвалидностью и/или церебральным параличом;</w:t>
      </w:r>
    </w:p>
    <w:p w14:paraId="7B29F4FF" w14:textId="40684D3C" w:rsidR="00251C61" w:rsidRPr="003A4AA6" w:rsidRDefault="00251C61" w:rsidP="00251C61">
      <w:pPr>
        <w:pStyle w:val="SingleTxtG"/>
        <w:rPr>
          <w:b/>
          <w:bCs/>
        </w:rPr>
      </w:pPr>
      <w:r w:rsidRPr="00251C61">
        <w:rPr>
          <w:b/>
          <w:bCs/>
        </w:rPr>
        <w:tab/>
        <w:t>c)</w:t>
      </w:r>
      <w:r w:rsidRPr="00251C61">
        <w:rPr>
          <w:b/>
          <w:bCs/>
        </w:rPr>
        <w:tab/>
        <w:t>принять</w:t>
      </w:r>
      <w:r>
        <w:rPr>
          <w:b/>
          <w:bCs/>
        </w:rPr>
        <w:t xml:space="preserve"> все необходимые меры для защиты личной целостности лиц с альбинизмом и принять План действий по прекращению нападений и других нарушений прав человека в отношении лиц с альбинизмом в Африке </w:t>
      </w:r>
      <w:r w:rsidR="00570C5F">
        <w:rPr>
          <w:b/>
          <w:bCs/>
        </w:rPr>
        <w:br/>
      </w:r>
      <w:r>
        <w:rPr>
          <w:b/>
          <w:bCs/>
        </w:rPr>
        <w:t>(2021–2031 годы).</w:t>
      </w:r>
    </w:p>
    <w:p w14:paraId="13A8C929" w14:textId="77777777" w:rsidR="00251C61" w:rsidRPr="003A4AA6" w:rsidRDefault="00251C61" w:rsidP="00251C61">
      <w:pPr>
        <w:pStyle w:val="H23G"/>
      </w:pPr>
      <w:r>
        <w:tab/>
      </w:r>
      <w:r>
        <w:tab/>
      </w:r>
      <w:r>
        <w:rPr>
          <w:bCs/>
        </w:rPr>
        <w:t>Свобода передвижения и гражданство (статья 18)</w:t>
      </w:r>
    </w:p>
    <w:p w14:paraId="4D39DA5F" w14:textId="77777777" w:rsidR="00251C61" w:rsidRPr="003A4AA6" w:rsidRDefault="00251C61" w:rsidP="00251C61">
      <w:pPr>
        <w:pStyle w:val="SingleTxtG"/>
      </w:pPr>
      <w:r>
        <w:t>35.</w:t>
      </w:r>
      <w:r>
        <w:tab/>
        <w:t>Комитет с озабоченностью отмечает тот факт, что некоторые дети с инвалидностью по-прежнему не регистрируются при рождении. Он также обеспокоен тем, что инвалиды, в том числе мигранты с инвалидностью, по-прежнему сталкиваются с препятствиями при получении свидетельств о рождении, свидетельств о гражданстве и удостоверений личности из-за недоступности услуг и неосведомленности населения о необходимости регистрации.</w:t>
      </w:r>
    </w:p>
    <w:p w14:paraId="3F7B5C5B" w14:textId="77777777" w:rsidR="00251C61" w:rsidRPr="003A4AA6" w:rsidRDefault="00251C61" w:rsidP="00251C61">
      <w:pPr>
        <w:pStyle w:val="SingleTxtG"/>
        <w:rPr>
          <w:b/>
          <w:bCs/>
        </w:rPr>
      </w:pPr>
      <w:r>
        <w:t>36.</w:t>
      </w:r>
      <w:r>
        <w:tab/>
      </w:r>
      <w:r>
        <w:rPr>
          <w:b/>
          <w:bCs/>
        </w:rPr>
        <w:t>Комитет рекомендует государству-участнику:</w:t>
      </w:r>
    </w:p>
    <w:p w14:paraId="7A92F3D5" w14:textId="77777777" w:rsidR="00251C61" w:rsidRPr="00251C61" w:rsidRDefault="00251C61" w:rsidP="00251C61">
      <w:pPr>
        <w:pStyle w:val="SingleTxtG"/>
        <w:rPr>
          <w:b/>
          <w:bCs/>
        </w:rPr>
      </w:pPr>
      <w:r>
        <w:tab/>
      </w:r>
      <w:r w:rsidRPr="00251C61">
        <w:rPr>
          <w:b/>
          <w:bCs/>
        </w:rPr>
        <w:t>a)</w:t>
      </w:r>
      <w:r w:rsidRPr="00251C61">
        <w:rPr>
          <w:b/>
          <w:bCs/>
        </w:rPr>
        <w:tab/>
        <w:t>активизировать усилия по повышению осведомленности родителей и общества о важности регистрации рождения детей, в том числе детей с инвалидностью, и организовать регулярные кампании по выдаче свидетельств о рождении и удостоверений личности в тесной консультации с инвалидами и при их активном участии через представляющие их организации;</w:t>
      </w:r>
    </w:p>
    <w:p w14:paraId="72A13E58" w14:textId="77777777" w:rsidR="00251C61" w:rsidRPr="00251C61" w:rsidRDefault="00251C61" w:rsidP="00251C61">
      <w:pPr>
        <w:pStyle w:val="SingleTxtG"/>
        <w:rPr>
          <w:b/>
          <w:bCs/>
        </w:rPr>
      </w:pPr>
      <w:r w:rsidRPr="00251C61">
        <w:rPr>
          <w:b/>
          <w:bCs/>
        </w:rPr>
        <w:tab/>
        <w:t>b)</w:t>
      </w:r>
      <w:r w:rsidRPr="00251C61">
        <w:rPr>
          <w:b/>
          <w:bCs/>
        </w:rPr>
        <w:tab/>
        <w:t>принять надлежащие меры для устранения всех препятствий, не позволяющих инвалидам, в том числе проживающим в отдаленных и сельских районах, полностью реализовывать свои права на гражданство, регистрацию рождения и оформление документов гражданского состояния, с тем чтобы инвалиды могли пользоваться всеми правами, закрепленными в Конвенции;</w:t>
      </w:r>
    </w:p>
    <w:p w14:paraId="2EE19B7F" w14:textId="77777777" w:rsidR="00251C61" w:rsidRPr="003A4AA6" w:rsidRDefault="00251C61" w:rsidP="00251C61">
      <w:pPr>
        <w:pStyle w:val="SingleTxtG"/>
        <w:rPr>
          <w:b/>
        </w:rPr>
      </w:pPr>
      <w:r w:rsidRPr="00251C61">
        <w:rPr>
          <w:b/>
          <w:bCs/>
        </w:rPr>
        <w:tab/>
        <w:t>c)</w:t>
      </w:r>
      <w:r w:rsidRPr="00251C61">
        <w:rPr>
          <w:b/>
          <w:bCs/>
        </w:rPr>
        <w:tab/>
        <w:t>включить</w:t>
      </w:r>
      <w:r>
        <w:rPr>
          <w:b/>
          <w:bCs/>
        </w:rPr>
        <w:t xml:space="preserve"> в национальные программы меры, позволяющие принять во внимание положение мигрантов с инвалидностью и обеспечить их документами, необходимыми для того, чтобы они могли пользоваться свободой передвижения.</w:t>
      </w:r>
    </w:p>
    <w:p w14:paraId="201735C6" w14:textId="77777777" w:rsidR="00251C61" w:rsidRPr="003A4AA6" w:rsidRDefault="00251C61" w:rsidP="00251C61">
      <w:pPr>
        <w:pStyle w:val="H23G"/>
      </w:pPr>
      <w:r>
        <w:tab/>
      </w:r>
      <w:r>
        <w:tab/>
      </w:r>
      <w:r>
        <w:rPr>
          <w:bCs/>
        </w:rPr>
        <w:t>Самостоятельный образ жизни и вовлеченность в местное сообщество (статья 19)</w:t>
      </w:r>
    </w:p>
    <w:p w14:paraId="3576B037" w14:textId="77777777" w:rsidR="00251C61" w:rsidRPr="003A4AA6" w:rsidRDefault="00251C61" w:rsidP="00251C61">
      <w:pPr>
        <w:pStyle w:val="SingleTxtG"/>
      </w:pPr>
      <w:r>
        <w:t>37.</w:t>
      </w:r>
      <w:r>
        <w:tab/>
        <w:t>Комитет с удовлетворением отмечает представленную делегацией государства-участника информацию о том, что национальные руководящие принципы по инклюзивному развитию на базе общин, уделяющие особое внимание потребностям инвалидов, находятся на заключительном этапе разработки. Тем не менее Комитет с обеспокоенностью отмечает:</w:t>
      </w:r>
    </w:p>
    <w:p w14:paraId="25530C2B" w14:textId="77777777" w:rsidR="00251C61" w:rsidRPr="003A4AA6" w:rsidRDefault="00251C61" w:rsidP="00251C61">
      <w:pPr>
        <w:pStyle w:val="SingleTxtG"/>
      </w:pPr>
      <w:r>
        <w:tab/>
        <w:t>a)</w:t>
      </w:r>
      <w:r>
        <w:tab/>
        <w:t xml:space="preserve">продолжающееся помещение инвалидов, в частности лиц с интеллектуальными и/или психосоциальными нарушениями, в психиатрические учреждения и тот факт, что инвалиды, в частности лица с интеллектуальными и/или психосоциальными нарушениями, сталкиваются со стигматизацией, негативным отношением, оскорблениями, угрозами и физическим насилием, эксплуатацией и </w:t>
      </w:r>
      <w:r>
        <w:lastRenderedPageBreak/>
        <w:t>жестоким обращением в обществе, в том числе со стороны членов семьи, полиции и традиционных целителей, что подрывает их право на жизнь в сообществе;</w:t>
      </w:r>
    </w:p>
    <w:p w14:paraId="7E068D75" w14:textId="77777777" w:rsidR="00251C61" w:rsidRPr="003A4AA6" w:rsidRDefault="00251C61" w:rsidP="00251C61">
      <w:pPr>
        <w:pStyle w:val="SingleTxtG"/>
      </w:pPr>
      <w:r>
        <w:tab/>
        <w:t>b)</w:t>
      </w:r>
      <w:r>
        <w:tab/>
        <w:t>отсутствие усилий, в частности бюджетных и иных мер, на вовлечение людей с инвалидностью в местное сообщество, таких как предоставление им всех необходимых услуг по поддержке, включая услуги персональной помощи, а также недостаточную информированность общества и государственных органов о праве инвалидов вести самостоятельный образ жизни и быть вовлеченными в местное сообщество, праве решать, где и с кем проживать, и праве не быть обязанными проживать в каких-либо определенных жилищных условиях;</w:t>
      </w:r>
    </w:p>
    <w:p w14:paraId="5C6DB86A" w14:textId="77777777" w:rsidR="00251C61" w:rsidRPr="003A4AA6" w:rsidRDefault="00251C61" w:rsidP="00251C61">
      <w:pPr>
        <w:pStyle w:val="SingleTxtG"/>
      </w:pPr>
      <w:r>
        <w:tab/>
        <w:t>c)</w:t>
      </w:r>
      <w:r>
        <w:tab/>
        <w:t>отсутствие стратегии деинституционализации лиц с психосоциальными нарушениями, помещенных в психиатрические учреждения;</w:t>
      </w:r>
    </w:p>
    <w:p w14:paraId="78489E89" w14:textId="77777777" w:rsidR="00251C61" w:rsidRPr="003A4AA6" w:rsidRDefault="00251C61" w:rsidP="00251C61">
      <w:pPr>
        <w:pStyle w:val="SingleTxtG"/>
      </w:pPr>
      <w:r>
        <w:tab/>
        <w:t>d)</w:t>
      </w:r>
      <w:r>
        <w:tab/>
        <w:t>тот факт, что инвалиды, участвовавшие в программах переселения под эгидой Департамента по переселению, получили право на землю в отдаленных районах, расположенных далеко от их прежнего места жительства, с ограниченным доступом к инфраструктуре, такой как водоснабжение, электричество, дороги, школы и медицинские услуги.</w:t>
      </w:r>
    </w:p>
    <w:p w14:paraId="14F6DA6B" w14:textId="77777777" w:rsidR="00251C61" w:rsidRPr="003A4AA6" w:rsidRDefault="00251C61" w:rsidP="00251C61">
      <w:pPr>
        <w:pStyle w:val="SingleTxtG"/>
        <w:rPr>
          <w:b/>
          <w:bCs/>
        </w:rPr>
      </w:pPr>
      <w:r>
        <w:t>38.</w:t>
      </w:r>
      <w:r>
        <w:tab/>
      </w:r>
      <w:r>
        <w:rPr>
          <w:b/>
          <w:bCs/>
        </w:rPr>
        <w:t>Комитет ссылается на свое замечание общего порядка № 5 (2017) о самостоятельном образе жизни и вовлеченности в местное сообщество и свои руководящие принципы по деинституционализации, в том числе в чрезвычайных ситуациях, и рекомендует государству-участнику:</w:t>
      </w:r>
    </w:p>
    <w:p w14:paraId="5D25FD08" w14:textId="77777777" w:rsidR="00251C61" w:rsidRPr="00251C61" w:rsidRDefault="00251C61" w:rsidP="00251C61">
      <w:pPr>
        <w:pStyle w:val="SingleTxtG"/>
        <w:rPr>
          <w:b/>
          <w:bCs/>
        </w:rPr>
      </w:pPr>
      <w:r>
        <w:tab/>
      </w:r>
      <w:r w:rsidRPr="00251C61">
        <w:rPr>
          <w:b/>
          <w:bCs/>
        </w:rPr>
        <w:t>a)</w:t>
      </w:r>
      <w:r w:rsidRPr="00251C61">
        <w:rPr>
          <w:b/>
          <w:bCs/>
        </w:rPr>
        <w:tab/>
        <w:t>в приоритетном порядке доработать и принять национальные руководящие принципы инклюзивного развития на базе общин и выделить достаточные ресурсы для реализации государственной программы инклюзивного развития на базе общин на национальном и местном уровнях, в том числе в сельских и отдаленных районах;</w:t>
      </w:r>
    </w:p>
    <w:p w14:paraId="156904A9" w14:textId="77777777" w:rsidR="00251C61" w:rsidRPr="00251C61" w:rsidRDefault="00251C61" w:rsidP="00251C61">
      <w:pPr>
        <w:pStyle w:val="SingleTxtG"/>
        <w:rPr>
          <w:b/>
          <w:bCs/>
        </w:rPr>
      </w:pPr>
      <w:r w:rsidRPr="00251C61">
        <w:rPr>
          <w:b/>
          <w:bCs/>
        </w:rPr>
        <w:tab/>
        <w:t>b)</w:t>
      </w:r>
      <w:r w:rsidRPr="00251C61">
        <w:rPr>
          <w:b/>
          <w:bCs/>
        </w:rPr>
        <w:tab/>
        <w:t>повысить осведомленность общин и общества в целом о правах инвалидов, принять меры по борьбе со стигматизацией и негативным отношением в общинах и наказать виновных, безотлагательно начать деинституционализацию инвалидов, которые все еще находятся в интернатных учреждениях, и увеличить доступность услуг на базе общин;</w:t>
      </w:r>
    </w:p>
    <w:p w14:paraId="78E47852" w14:textId="77777777" w:rsidR="00251C61" w:rsidRPr="00251C61" w:rsidRDefault="00251C61" w:rsidP="00251C61">
      <w:pPr>
        <w:pStyle w:val="SingleTxtG"/>
        <w:rPr>
          <w:b/>
          <w:bCs/>
        </w:rPr>
      </w:pPr>
      <w:r w:rsidRPr="00251C61">
        <w:rPr>
          <w:b/>
          <w:bCs/>
        </w:rPr>
        <w:tab/>
        <w:t>c)</w:t>
      </w:r>
      <w:r w:rsidRPr="00251C61">
        <w:rPr>
          <w:b/>
          <w:bCs/>
        </w:rPr>
        <w:tab/>
        <w:t>пересмотреть национальное законодательство и политику, в том числе Закон об инвалидах 2012 года и Национальную политику в отношении инвалидности 2015 года, на основе тесных консультаций с инвалидами и при их активном участии через представляющие их организации, с тем чтобы привести законодательство и политику в полное соответствие с Конвенцией и обеспечить, чтобы они предусматривали достаточные бюджетные и другие меры, а также информационно-просветительские мероприятия для разъяснения права инвалидов на выбор и самоопределение в отношении условий жизни, права не быть обязанными проживать в каких-либо определенных условиях и ценности интеграции в сообщество, в противоположность изоляции от него;</w:t>
      </w:r>
    </w:p>
    <w:p w14:paraId="6FE8D314" w14:textId="77777777" w:rsidR="00251C61" w:rsidRPr="00251C61" w:rsidRDefault="00251C61" w:rsidP="00251C61">
      <w:pPr>
        <w:pStyle w:val="SingleTxtG"/>
        <w:rPr>
          <w:b/>
          <w:bCs/>
        </w:rPr>
      </w:pPr>
      <w:r w:rsidRPr="00251C61">
        <w:rPr>
          <w:b/>
          <w:bCs/>
        </w:rPr>
        <w:tab/>
        <w:t>d)</w:t>
      </w:r>
      <w:r w:rsidRPr="00251C61">
        <w:rPr>
          <w:b/>
          <w:bCs/>
        </w:rPr>
        <w:tab/>
        <w:t>на основе тесных консультаций с инвалидами и при их активном участии через представляющие их организации разработать стратегию и план действий в отношении процесса деинституционализации лиц с психосоциальными нарушениями, которые все еще находятся в психиатрических учреждениях, и обеспечить предоставление услуг на базе общин, обращая особое внимание на предоставление инвалидам возможности вести самостоятельный образ жизни и участвовать в жизни местного сообщества;</w:t>
      </w:r>
    </w:p>
    <w:p w14:paraId="51F698AE" w14:textId="77777777" w:rsidR="00251C61" w:rsidRPr="003A4AA6" w:rsidRDefault="00251C61" w:rsidP="00251C61">
      <w:pPr>
        <w:pStyle w:val="SingleTxtG"/>
        <w:rPr>
          <w:b/>
          <w:bCs/>
        </w:rPr>
      </w:pPr>
      <w:r w:rsidRPr="00251C61">
        <w:rPr>
          <w:b/>
          <w:bCs/>
        </w:rPr>
        <w:tab/>
        <w:t>e)</w:t>
      </w:r>
      <w:r w:rsidRPr="00251C61">
        <w:rPr>
          <w:b/>
          <w:bCs/>
        </w:rPr>
        <w:tab/>
        <w:t>обеспечить, чтобы земельные участки, предоставляемые инвалидам в рамках программ</w:t>
      </w:r>
      <w:r>
        <w:rPr>
          <w:b/>
          <w:bCs/>
        </w:rPr>
        <w:t xml:space="preserve"> переселения, были доступны для инвалидов и имели инфраструктуру, необходимую для того, чтобы инвалиды могли жить самостоятельно и участвовать в жизни общества.</w:t>
      </w:r>
    </w:p>
    <w:p w14:paraId="7C4C3322" w14:textId="77777777" w:rsidR="00251C61" w:rsidRPr="003A4AA6" w:rsidRDefault="00251C61" w:rsidP="00251C61">
      <w:pPr>
        <w:pStyle w:val="H23G"/>
      </w:pPr>
      <w:r>
        <w:lastRenderedPageBreak/>
        <w:tab/>
      </w:r>
      <w:r>
        <w:tab/>
      </w:r>
      <w:r w:rsidRPr="007C57A7">
        <w:rPr>
          <w:bCs/>
        </w:rPr>
        <w:t>Индивид</w:t>
      </w:r>
      <w:r>
        <w:rPr>
          <w:bCs/>
        </w:rPr>
        <w:t>уальная мобильность (статья 20)</w:t>
      </w:r>
    </w:p>
    <w:p w14:paraId="12529D16" w14:textId="77777777" w:rsidR="00251C61" w:rsidRPr="003A4AA6" w:rsidRDefault="00251C61" w:rsidP="00251C61">
      <w:pPr>
        <w:pStyle w:val="SingleTxtG"/>
        <w:keepNext/>
        <w:keepLines/>
      </w:pPr>
      <w:r>
        <w:t>39.</w:t>
      </w:r>
      <w:r>
        <w:tab/>
        <w:t>Обеспокоенность Комитета вызывают:</w:t>
      </w:r>
    </w:p>
    <w:p w14:paraId="066100AE" w14:textId="77777777" w:rsidR="00251C61" w:rsidRPr="003A4AA6" w:rsidRDefault="00251C61" w:rsidP="00251C61">
      <w:pPr>
        <w:pStyle w:val="SingleTxtG"/>
        <w:keepNext/>
        <w:keepLines/>
      </w:pPr>
      <w:r>
        <w:tab/>
        <w:t>a)</w:t>
      </w:r>
      <w:r>
        <w:tab/>
        <w:t>отсутствие достаточного финансирования Агентства по делам инвалидов Замбии, что не позволяет ему выполнять свой мандат по поставке средств передвижения и других вспомогательных устройств, необходимых инвалидам, особенно в сельских районах;</w:t>
      </w:r>
    </w:p>
    <w:p w14:paraId="5263C2B7" w14:textId="77777777" w:rsidR="00251C61" w:rsidRPr="003A4AA6" w:rsidRDefault="00251C61" w:rsidP="00251C61">
      <w:pPr>
        <w:pStyle w:val="SingleTxtG"/>
      </w:pPr>
      <w:r>
        <w:tab/>
        <w:t>b)</w:t>
      </w:r>
      <w:r>
        <w:tab/>
        <w:t>ограниченное число специалистов и преподавателей, способных обучить инвалидов использованию имеющихся устройств и оборудования;</w:t>
      </w:r>
    </w:p>
    <w:p w14:paraId="5831C676" w14:textId="77777777" w:rsidR="00251C61" w:rsidRPr="003A4AA6" w:rsidRDefault="00251C61" w:rsidP="00251C61">
      <w:pPr>
        <w:pStyle w:val="SingleTxtG"/>
      </w:pPr>
      <w:r>
        <w:tab/>
        <w:t>c)</w:t>
      </w:r>
      <w:r>
        <w:tab/>
        <w:t>разрешение на беспошлинный ввоз только тех автомобилей, которые полностью приспособлены для использования инвалидами и которыми могут управлять ввозящие их инвалиды, причем эта льгота предоставляется лишь тем, кто может сам управлять автомобилем.</w:t>
      </w:r>
    </w:p>
    <w:p w14:paraId="089790DC" w14:textId="77777777" w:rsidR="00251C61" w:rsidRPr="003A4AA6" w:rsidRDefault="00251C61" w:rsidP="00251C61">
      <w:pPr>
        <w:pStyle w:val="SingleTxtG"/>
        <w:rPr>
          <w:b/>
          <w:bCs/>
        </w:rPr>
      </w:pPr>
      <w:r>
        <w:t>40.</w:t>
      </w:r>
      <w:r>
        <w:tab/>
      </w:r>
      <w:r>
        <w:rPr>
          <w:b/>
          <w:bCs/>
        </w:rPr>
        <w:t>Комитет рекомендует государству-участнику:</w:t>
      </w:r>
    </w:p>
    <w:p w14:paraId="399D024B" w14:textId="77777777" w:rsidR="00251C61" w:rsidRPr="006D10D5" w:rsidRDefault="00251C61" w:rsidP="00251C61">
      <w:pPr>
        <w:pStyle w:val="SingleTxtG"/>
        <w:rPr>
          <w:b/>
          <w:bCs/>
        </w:rPr>
      </w:pPr>
      <w:r>
        <w:tab/>
      </w:r>
      <w:r w:rsidRPr="006D10D5">
        <w:rPr>
          <w:b/>
          <w:bCs/>
        </w:rPr>
        <w:t>a)</w:t>
      </w:r>
      <w:r w:rsidRPr="006D10D5">
        <w:rPr>
          <w:b/>
          <w:bCs/>
        </w:rPr>
        <w:tab/>
        <w:t>принять необходимые меры, в сотрудничестве с соответствующими национальными и международными субъектами, для содействия доступу всех инвалидов к качественным и недорогим средствам передвижения, устройствам и вспомогательным технологиям, особенно в сельских районах, и предоставить Агентству по делам инвалидов Замбии достаточные финансовые ресурсы, чтобы оно могло выполнить свой мандат;</w:t>
      </w:r>
    </w:p>
    <w:p w14:paraId="576DBDD4" w14:textId="77777777" w:rsidR="00251C61" w:rsidRPr="006D10D5" w:rsidRDefault="00251C61" w:rsidP="00251C61">
      <w:pPr>
        <w:pStyle w:val="SingleTxtG"/>
        <w:rPr>
          <w:b/>
          <w:bCs/>
        </w:rPr>
      </w:pPr>
      <w:r w:rsidRPr="006D10D5">
        <w:rPr>
          <w:b/>
          <w:bCs/>
        </w:rPr>
        <w:tab/>
        <w:t>b)</w:t>
      </w:r>
      <w:r w:rsidRPr="006D10D5">
        <w:rPr>
          <w:b/>
          <w:bCs/>
        </w:rPr>
        <w:tab/>
        <w:t>подготовить и направить на работу достаточное количество инструкторов по вопросам обеспечения ориентации и мобильности инвалидов;</w:t>
      </w:r>
    </w:p>
    <w:p w14:paraId="28184BE7" w14:textId="77777777" w:rsidR="00251C61" w:rsidRPr="003A4AA6" w:rsidRDefault="00251C61" w:rsidP="00251C61">
      <w:pPr>
        <w:pStyle w:val="SingleTxtG"/>
        <w:rPr>
          <w:b/>
          <w:bCs/>
        </w:rPr>
      </w:pPr>
      <w:r w:rsidRPr="006D10D5">
        <w:rPr>
          <w:b/>
          <w:bCs/>
        </w:rPr>
        <w:tab/>
        <w:t>c)</w:t>
      </w:r>
      <w:r w:rsidRPr="006D10D5">
        <w:rPr>
          <w:b/>
          <w:bCs/>
        </w:rPr>
        <w:tab/>
        <w:t>обеспечить доступность транспортных средств и вспомогательных устройств, в том числе путем применения стимулов и налоговых и таможенных льгот для</w:t>
      </w:r>
      <w:r>
        <w:rPr>
          <w:b/>
          <w:bCs/>
        </w:rPr>
        <w:t xml:space="preserve"> приобретения вспомогательного оборудования и устройств для инвалидов, оказывать налоговую и потенциальную поддержку местным предприятиям, которые могут производить вспомогательные устройства для местного рынка по доступным ценам и заинтересованы в этом, а также пересмотреть налоговое законодательство, чтобы освободить от налогообложения транспортные средства, предназначенные для использования инвалидами всех категорий, независимо от того, могут ли инвалиды сами водить транспортные средства.</w:t>
      </w:r>
    </w:p>
    <w:p w14:paraId="4724A73F" w14:textId="77777777" w:rsidR="00251C61" w:rsidRPr="003A4AA6" w:rsidRDefault="00251C61" w:rsidP="00251C61">
      <w:pPr>
        <w:pStyle w:val="H23G"/>
      </w:pPr>
      <w:r>
        <w:tab/>
      </w:r>
      <w:r>
        <w:tab/>
      </w:r>
      <w:r w:rsidRPr="00C73502">
        <w:rPr>
          <w:bCs/>
        </w:rPr>
        <w:t>Свобода</w:t>
      </w:r>
      <w:r>
        <w:rPr>
          <w:bCs/>
        </w:rPr>
        <w:t xml:space="preserve"> выражения мнения и убеждений и доступ к информации (статья 21)</w:t>
      </w:r>
    </w:p>
    <w:p w14:paraId="6430FCEB" w14:textId="77777777" w:rsidR="00251C61" w:rsidRPr="003A4AA6" w:rsidRDefault="00251C61" w:rsidP="00251C61">
      <w:pPr>
        <w:pStyle w:val="SingleTxtG"/>
      </w:pPr>
      <w:r>
        <w:t>41.</w:t>
      </w:r>
      <w:r>
        <w:tab/>
        <w:t>Комитет принимает к сведению усилия государства-участника по разработке словаря жестового языка. Вместе с тем его обеспокоенность вызывают:</w:t>
      </w:r>
    </w:p>
    <w:p w14:paraId="4663A5D4" w14:textId="77777777" w:rsidR="00251C61" w:rsidRPr="003A4AA6" w:rsidRDefault="00251C61" w:rsidP="00251C61">
      <w:pPr>
        <w:pStyle w:val="SingleTxtG"/>
      </w:pPr>
      <w:r>
        <w:tab/>
        <w:t>a)</w:t>
      </w:r>
      <w:r>
        <w:tab/>
        <w:t>тот факт, что национальный язык жестов до сих пор не признан официальным языком;</w:t>
      </w:r>
    </w:p>
    <w:p w14:paraId="77DD836A" w14:textId="77777777" w:rsidR="00251C61" w:rsidRPr="003A4AA6" w:rsidRDefault="00251C61" w:rsidP="00251C61">
      <w:pPr>
        <w:pStyle w:val="SingleTxtG"/>
      </w:pPr>
      <w:r>
        <w:tab/>
        <w:t>b)</w:t>
      </w:r>
      <w:r>
        <w:tab/>
        <w:t xml:space="preserve">недостаточное предоставление информации в доступных форматах и с использованием информационно-коммуникационных технологий, таких как формат </w:t>
      </w:r>
      <w:r w:rsidRPr="00654C9D">
        <w:rPr>
          <w:lang w:val="en-US"/>
        </w:rPr>
        <w:t>Easy</w:t>
      </w:r>
      <w:r w:rsidRPr="00EE6346">
        <w:t xml:space="preserve"> </w:t>
      </w:r>
      <w:r w:rsidRPr="00654C9D">
        <w:rPr>
          <w:lang w:val="en-US"/>
        </w:rPr>
        <w:t>Read</w:t>
      </w:r>
      <w:r>
        <w:t>, простой язык, субтитрирование, жестовый язык, шрифт Брайля, аудиодескрипция и тактильные, аугментативные и альтернативные способы коммуникации, как в государственных, так и в частных СМИ, в частности на веб</w:t>
      </w:r>
      <w:r>
        <w:noBreakHyphen/>
        <w:t>сайтах, предоставляющих общедоступную информацию, а также отсутствие у инвалидов доступа к информационно-коммуникационным технологиям;</w:t>
      </w:r>
    </w:p>
    <w:p w14:paraId="08076BB4" w14:textId="77777777" w:rsidR="00251C61" w:rsidRPr="003A4AA6" w:rsidRDefault="00251C61" w:rsidP="00251C61">
      <w:pPr>
        <w:pStyle w:val="SingleTxtG"/>
      </w:pPr>
      <w:r>
        <w:tab/>
        <w:t>c)</w:t>
      </w:r>
      <w:r>
        <w:tab/>
        <w:t>недостаточное число доступных частных и государственных веб-сайтов, а также отсутствие субтитрирования, сурдоперевода и аудиодескрипции на телевидении для глухих, слепых, слепоглухих и слабовидящих.</w:t>
      </w:r>
    </w:p>
    <w:p w14:paraId="1FBB84FA" w14:textId="77777777" w:rsidR="00251C61" w:rsidRPr="003A4AA6" w:rsidRDefault="00251C61" w:rsidP="00251C61">
      <w:pPr>
        <w:pStyle w:val="SingleTxtG"/>
        <w:rPr>
          <w:b/>
          <w:bCs/>
        </w:rPr>
      </w:pPr>
      <w:r>
        <w:t>42.</w:t>
      </w:r>
      <w:r>
        <w:tab/>
      </w:r>
      <w:r>
        <w:rPr>
          <w:b/>
          <w:bCs/>
        </w:rPr>
        <w:t>Комитет рекомендует государству-участнику:</w:t>
      </w:r>
    </w:p>
    <w:p w14:paraId="77E92137" w14:textId="77777777" w:rsidR="00251C61" w:rsidRPr="006D10D5" w:rsidRDefault="00251C61" w:rsidP="00251C61">
      <w:pPr>
        <w:pStyle w:val="SingleTxtG"/>
        <w:rPr>
          <w:b/>
          <w:bCs/>
        </w:rPr>
      </w:pPr>
      <w:r>
        <w:tab/>
      </w:r>
      <w:r w:rsidRPr="006D10D5">
        <w:rPr>
          <w:b/>
          <w:bCs/>
        </w:rPr>
        <w:t>a)</w:t>
      </w:r>
      <w:r w:rsidRPr="006D10D5">
        <w:rPr>
          <w:b/>
          <w:bCs/>
        </w:rPr>
        <w:tab/>
        <w:t>признать национальный язык жестов в качестве официального языка;</w:t>
      </w:r>
    </w:p>
    <w:p w14:paraId="45AC363D" w14:textId="77777777" w:rsidR="00251C61" w:rsidRPr="006D10D5" w:rsidRDefault="00251C61" w:rsidP="00842309">
      <w:pPr>
        <w:pStyle w:val="SingleTxtG"/>
        <w:keepNext/>
        <w:keepLines/>
        <w:rPr>
          <w:b/>
          <w:bCs/>
        </w:rPr>
      </w:pPr>
      <w:r w:rsidRPr="006D10D5">
        <w:rPr>
          <w:b/>
          <w:bCs/>
        </w:rPr>
        <w:lastRenderedPageBreak/>
        <w:tab/>
        <w:t>b)</w:t>
      </w:r>
      <w:r w:rsidRPr="006D10D5">
        <w:rPr>
          <w:b/>
          <w:bCs/>
        </w:rPr>
        <w:tab/>
        <w:t xml:space="preserve">принять все необходимые меры, включая законодательные и политические, для обеспечения доступности всей общественной информации, в том числе на телевидении и в других СМИ, для всех инвалидов в доступных форматах коммуникации, таких как шрифт Брайля, перевод для слепоглухих, жестовый язык, формат </w:t>
      </w:r>
      <w:r w:rsidRPr="006D10D5">
        <w:rPr>
          <w:b/>
          <w:bCs/>
          <w:lang w:val="en-US"/>
        </w:rPr>
        <w:t>Easy</w:t>
      </w:r>
      <w:r w:rsidRPr="006D10D5">
        <w:rPr>
          <w:b/>
          <w:bCs/>
        </w:rPr>
        <w:t xml:space="preserve"> </w:t>
      </w:r>
      <w:r w:rsidRPr="006D10D5">
        <w:rPr>
          <w:b/>
          <w:bCs/>
          <w:lang w:val="en-US"/>
        </w:rPr>
        <w:t>Read</w:t>
      </w:r>
      <w:r w:rsidRPr="006D10D5">
        <w:rPr>
          <w:b/>
          <w:bCs/>
        </w:rPr>
        <w:t>, простой язык, аудиодескрипция и субтитрирование, путем выделения достаточного финансирования на их разработку, внедрение и использование, а также обеспечить доступ к информационно-коммуникационным технологиям, учитывающим разнообразие людей с инвалидностью, в том числе в сельских и отдаленных районах;</w:t>
      </w:r>
    </w:p>
    <w:p w14:paraId="7AA9945A" w14:textId="77777777" w:rsidR="00251C61" w:rsidRPr="006D10D5" w:rsidRDefault="00251C61" w:rsidP="00251C61">
      <w:pPr>
        <w:pStyle w:val="SingleTxtG"/>
        <w:rPr>
          <w:b/>
          <w:bCs/>
        </w:rPr>
      </w:pPr>
      <w:r w:rsidRPr="006D10D5">
        <w:rPr>
          <w:b/>
          <w:bCs/>
        </w:rPr>
        <w:tab/>
        <w:t>c)</w:t>
      </w:r>
      <w:r w:rsidRPr="006D10D5">
        <w:rPr>
          <w:b/>
          <w:bCs/>
        </w:rPr>
        <w:tab/>
        <w:t>разработать и принять законодательные и политические меры, направленные на обеспечение того, чтобы телеканалы транслировали свои программы с использованием доступных форматов, включая субтитрирование, жестовый язык и аудиодескрипцию для глухих, слепых, слепоглухих и слабовидящих, и обеспечить доступность государственных и частных веб-сайтов для инвалидов;</w:t>
      </w:r>
    </w:p>
    <w:p w14:paraId="56AD4ADD" w14:textId="77777777" w:rsidR="00251C61" w:rsidRPr="003A4AA6" w:rsidRDefault="00251C61" w:rsidP="00251C61">
      <w:pPr>
        <w:pStyle w:val="SingleTxtG"/>
        <w:rPr>
          <w:b/>
          <w:bCs/>
        </w:rPr>
      </w:pPr>
      <w:r w:rsidRPr="006D10D5">
        <w:rPr>
          <w:b/>
          <w:bCs/>
        </w:rPr>
        <w:tab/>
        <w:t>d)</w:t>
      </w:r>
      <w:r w:rsidRPr="006D10D5">
        <w:rPr>
          <w:b/>
          <w:bCs/>
        </w:rPr>
        <w:tab/>
      </w:r>
      <w:r w:rsidRPr="00D94CB4">
        <w:rPr>
          <w:b/>
          <w:bCs/>
        </w:rPr>
        <w:t>в тесной</w:t>
      </w:r>
      <w:r>
        <w:rPr>
          <w:b/>
          <w:bCs/>
        </w:rPr>
        <w:t xml:space="preserve"> консультации с инвалидами и при их активном участии через представляющие их организации предоставить финансовые ресурсы для обучения квалифицированных сурдопереводчиков, включая соответствующих специалистов по использованию тактильных форматов, шрифтов Брайля и </w:t>
      </w:r>
      <w:r w:rsidRPr="00654C9D">
        <w:rPr>
          <w:b/>
          <w:bCs/>
          <w:lang w:val="en-US"/>
        </w:rPr>
        <w:t>Easy</w:t>
      </w:r>
      <w:r w:rsidRPr="00EE6346">
        <w:rPr>
          <w:b/>
          <w:bCs/>
        </w:rPr>
        <w:t xml:space="preserve"> </w:t>
      </w:r>
      <w:r w:rsidRPr="00654C9D">
        <w:rPr>
          <w:b/>
          <w:bCs/>
          <w:lang w:val="en-US"/>
        </w:rPr>
        <w:t>Read</w:t>
      </w:r>
      <w:r>
        <w:rPr>
          <w:b/>
          <w:bCs/>
        </w:rPr>
        <w:t xml:space="preserve">, а также создать резерв квалифицированных сурдопереводчиков и специалистов, обученных использованию тактильных форматов, шрифтов Брайля и </w:t>
      </w:r>
      <w:r w:rsidRPr="00654C9D">
        <w:rPr>
          <w:b/>
          <w:bCs/>
          <w:lang w:val="en-US"/>
        </w:rPr>
        <w:t>Easy</w:t>
      </w:r>
      <w:r w:rsidRPr="00EE6346">
        <w:rPr>
          <w:b/>
          <w:bCs/>
        </w:rPr>
        <w:t xml:space="preserve"> </w:t>
      </w:r>
      <w:r w:rsidRPr="00654C9D">
        <w:rPr>
          <w:b/>
          <w:bCs/>
          <w:lang w:val="en-US"/>
        </w:rPr>
        <w:t>Read</w:t>
      </w:r>
      <w:r>
        <w:rPr>
          <w:b/>
          <w:bCs/>
        </w:rPr>
        <w:t>.</w:t>
      </w:r>
    </w:p>
    <w:p w14:paraId="511DD807" w14:textId="77777777" w:rsidR="00251C61" w:rsidRPr="003A4AA6" w:rsidRDefault="00251C61" w:rsidP="00251C61">
      <w:pPr>
        <w:pStyle w:val="H23G"/>
      </w:pPr>
      <w:r>
        <w:tab/>
      </w:r>
      <w:r>
        <w:tab/>
      </w:r>
      <w:r>
        <w:rPr>
          <w:bCs/>
        </w:rPr>
        <w:t>Неприкосновенность частной жизни (статья 22)</w:t>
      </w:r>
    </w:p>
    <w:p w14:paraId="00F552EC" w14:textId="77777777" w:rsidR="00251C61" w:rsidRPr="003A4AA6" w:rsidRDefault="00251C61" w:rsidP="00251C61">
      <w:pPr>
        <w:pStyle w:val="SingleTxtG"/>
      </w:pPr>
      <w:r>
        <w:t>43.</w:t>
      </w:r>
      <w:r>
        <w:tab/>
        <w:t>Комитет с обеспокоенностью отмечает отсутствие положений о защите частной жизни инвалидов в Законе об инвалидах, других законодательных актах и Национальной политике в области инвалидности.</w:t>
      </w:r>
    </w:p>
    <w:p w14:paraId="5E7ADB0F" w14:textId="77777777" w:rsidR="00251C61" w:rsidRPr="003A4AA6" w:rsidRDefault="00251C61" w:rsidP="00251C61">
      <w:pPr>
        <w:pStyle w:val="SingleTxtG"/>
        <w:rPr>
          <w:b/>
          <w:bCs/>
        </w:rPr>
      </w:pPr>
      <w:r>
        <w:t>44.</w:t>
      </w:r>
      <w:r>
        <w:tab/>
      </w:r>
      <w:r>
        <w:rPr>
          <w:b/>
          <w:bCs/>
        </w:rPr>
        <w:t>Комитет рекомендует государству-участнику внести поправки в национальное законодательство, с тем чтобы ввести законодательные положения, обеспечивающие защиту частной жизни всех людей с инвалидностью во всех ситуациях, в соответствии с Конвенцией.</w:t>
      </w:r>
    </w:p>
    <w:p w14:paraId="2A32B88D" w14:textId="77777777" w:rsidR="00251C61" w:rsidRPr="003A4AA6" w:rsidRDefault="00251C61" w:rsidP="00251C61">
      <w:pPr>
        <w:pStyle w:val="H23G"/>
      </w:pPr>
      <w:r>
        <w:tab/>
      </w:r>
      <w:r>
        <w:tab/>
      </w:r>
      <w:r w:rsidRPr="00F41350">
        <w:rPr>
          <w:bCs/>
        </w:rPr>
        <w:t>Уваже</w:t>
      </w:r>
      <w:r>
        <w:rPr>
          <w:bCs/>
        </w:rPr>
        <w:t>ние дома и семьи (статья 23)</w:t>
      </w:r>
    </w:p>
    <w:p w14:paraId="76DEBFF4" w14:textId="77777777" w:rsidR="00251C61" w:rsidRPr="003A4AA6" w:rsidRDefault="00251C61" w:rsidP="00251C61">
      <w:pPr>
        <w:pStyle w:val="SingleTxtG"/>
      </w:pPr>
      <w:r>
        <w:t>45.</w:t>
      </w:r>
      <w:r>
        <w:tab/>
        <w:t>Обеспокоенность Комитета вызывают:</w:t>
      </w:r>
    </w:p>
    <w:p w14:paraId="5A76DF76" w14:textId="77777777" w:rsidR="00251C61" w:rsidRPr="003A4AA6" w:rsidRDefault="00251C61" w:rsidP="00251C61">
      <w:pPr>
        <w:pStyle w:val="SingleTxtG"/>
      </w:pPr>
      <w:r>
        <w:tab/>
        <w:t>a)</w:t>
      </w:r>
      <w:r>
        <w:tab/>
        <w:t>тот факт, что инвалиды, особенно женщины с инвалидностью, часто лишены права на вступление в брак, на сексуальное самовыражение, на осуществление своего выбора в отношении отношений, а также своих семейных и родительских прав из-за дискриминационного и негативного восприятия в обществе;</w:t>
      </w:r>
    </w:p>
    <w:p w14:paraId="1D679A65" w14:textId="77777777" w:rsidR="00251C61" w:rsidRPr="003A4AA6" w:rsidRDefault="00251C61" w:rsidP="00251C61">
      <w:pPr>
        <w:pStyle w:val="SingleTxtG"/>
      </w:pPr>
      <w:r>
        <w:tab/>
        <w:t>b)</w:t>
      </w:r>
      <w:r>
        <w:tab/>
        <w:t>дискриминационные положения Закона о браке в отношении дома и семьи, в частности статья 17;</w:t>
      </w:r>
    </w:p>
    <w:p w14:paraId="2A9AD714" w14:textId="77777777" w:rsidR="00251C61" w:rsidRPr="003A4AA6" w:rsidRDefault="00251C61" w:rsidP="00251C61">
      <w:pPr>
        <w:pStyle w:val="SingleTxtG"/>
      </w:pPr>
      <w:r>
        <w:tab/>
        <w:t>c)</w:t>
      </w:r>
      <w:r>
        <w:tab/>
        <w:t>отсутствие информации в доступных форматах о сексуальных и репродуктивных правах и здоровье людей с инвалидностью, в особенности женщин и девочек с инвалидностью;</w:t>
      </w:r>
    </w:p>
    <w:p w14:paraId="1139F18F" w14:textId="77777777" w:rsidR="00251C61" w:rsidRPr="003A4AA6" w:rsidRDefault="00251C61" w:rsidP="00251C61">
      <w:pPr>
        <w:pStyle w:val="SingleTxtG"/>
      </w:pPr>
      <w:r>
        <w:tab/>
        <w:t>d)</w:t>
      </w:r>
      <w:r>
        <w:tab/>
        <w:t>отсутствие достаточной поддержки детей-инвалидов и их семей, а также родителей с инвалидностью в выполнении ими своих родительских обязанностей, а равно опасность разлучения детей-инвалидов с их родителями.</w:t>
      </w:r>
    </w:p>
    <w:p w14:paraId="76F4C5E0" w14:textId="77777777" w:rsidR="00251C61" w:rsidRPr="003A4AA6" w:rsidRDefault="00251C61" w:rsidP="00251C61">
      <w:pPr>
        <w:pStyle w:val="SingleTxtG"/>
        <w:rPr>
          <w:b/>
          <w:bCs/>
        </w:rPr>
      </w:pPr>
      <w:r>
        <w:t>46.</w:t>
      </w:r>
      <w:r>
        <w:tab/>
      </w:r>
      <w:r>
        <w:rPr>
          <w:b/>
          <w:bCs/>
        </w:rPr>
        <w:t>Комитет рекомендует государству-участнику:</w:t>
      </w:r>
    </w:p>
    <w:p w14:paraId="275814CB" w14:textId="77777777" w:rsidR="00251C61" w:rsidRPr="006D10D5" w:rsidRDefault="00251C61" w:rsidP="00251C61">
      <w:pPr>
        <w:pStyle w:val="SingleTxtG"/>
        <w:rPr>
          <w:b/>
          <w:bCs/>
        </w:rPr>
      </w:pPr>
      <w:r>
        <w:tab/>
      </w:r>
      <w:r w:rsidRPr="006D10D5">
        <w:rPr>
          <w:b/>
          <w:bCs/>
        </w:rPr>
        <w:t>a)</w:t>
      </w:r>
      <w:r w:rsidRPr="006D10D5">
        <w:rPr>
          <w:b/>
          <w:bCs/>
        </w:rPr>
        <w:tab/>
        <w:t>повышать осведомленность общества о правах инвалидов в отношении сексуального самовыражения, выбора отношений, семьи и родительства, а также устранять все препятствия, мешающие инвалидам, в частности женщинам с инвалидностью и лицам с интеллектуальными и/или психосоциальными нарушениями, осуществлять свои права наравне с другими;</w:t>
      </w:r>
    </w:p>
    <w:p w14:paraId="7922714E" w14:textId="77777777" w:rsidR="00251C61" w:rsidRPr="006D10D5" w:rsidRDefault="00251C61" w:rsidP="00251C61">
      <w:pPr>
        <w:pStyle w:val="SingleTxtG"/>
        <w:rPr>
          <w:b/>
          <w:bCs/>
        </w:rPr>
      </w:pPr>
      <w:r w:rsidRPr="006D10D5">
        <w:rPr>
          <w:b/>
          <w:bCs/>
        </w:rPr>
        <w:lastRenderedPageBreak/>
        <w:tab/>
        <w:t>b)</w:t>
      </w:r>
      <w:r w:rsidRPr="006D10D5">
        <w:rPr>
          <w:b/>
          <w:bCs/>
        </w:rPr>
        <w:tab/>
        <w:t>внести поправки в Закон о браке, отменив содержащиеся в нем дискриминационные положения и включив в него положения об оказании помощи в принятии решений при заключении брака, планировании семьи и других правах для инвалидов;</w:t>
      </w:r>
    </w:p>
    <w:p w14:paraId="3961BB11" w14:textId="77777777" w:rsidR="00251C61" w:rsidRPr="006D10D5" w:rsidRDefault="00251C61" w:rsidP="00251C61">
      <w:pPr>
        <w:pStyle w:val="SingleTxtG"/>
        <w:rPr>
          <w:b/>
          <w:bCs/>
        </w:rPr>
      </w:pPr>
      <w:r w:rsidRPr="006D10D5">
        <w:rPr>
          <w:b/>
          <w:bCs/>
        </w:rPr>
        <w:tab/>
        <w:t>c)</w:t>
      </w:r>
      <w:r w:rsidRPr="006D10D5">
        <w:rPr>
          <w:b/>
          <w:bCs/>
        </w:rPr>
        <w:tab/>
        <w:t>принять программы и политику, направленные на организацию для инвалидов, в том числе инвалидов, проживающих в сельских и отдаленных районах, обучения в области планирования семьи в доступных форматах и предоставление им соответствующей возрасту информации о сексуальном и репродуктивном здоровье;</w:t>
      </w:r>
    </w:p>
    <w:p w14:paraId="75524D38" w14:textId="77777777" w:rsidR="00251C61" w:rsidRPr="003A4AA6" w:rsidRDefault="00251C61" w:rsidP="00251C61">
      <w:pPr>
        <w:pStyle w:val="SingleTxtG"/>
        <w:rPr>
          <w:b/>
        </w:rPr>
      </w:pPr>
      <w:r w:rsidRPr="006D10D5">
        <w:rPr>
          <w:b/>
          <w:bCs/>
        </w:rPr>
        <w:tab/>
        <w:t>d)</w:t>
      </w:r>
      <w:r w:rsidRPr="006D10D5">
        <w:rPr>
          <w:b/>
          <w:bCs/>
        </w:rPr>
        <w:tab/>
        <w:t>принять</w:t>
      </w:r>
      <w:r>
        <w:rPr>
          <w:b/>
          <w:bCs/>
        </w:rPr>
        <w:t xml:space="preserve"> законодательные и политические меры для обеспечения поддержки семей детей-инвалидов и родителей-инвалидов, в том числе в сельских районах, с тем чтобы они могли воспитывать своих детей в семейном окружении.</w:t>
      </w:r>
    </w:p>
    <w:p w14:paraId="71695992" w14:textId="77777777" w:rsidR="00251C61" w:rsidRPr="003A4AA6" w:rsidRDefault="00251C61" w:rsidP="00251C61">
      <w:pPr>
        <w:pStyle w:val="H23G"/>
      </w:pPr>
      <w:r>
        <w:tab/>
      </w:r>
      <w:r>
        <w:tab/>
      </w:r>
      <w:r>
        <w:rPr>
          <w:bCs/>
        </w:rPr>
        <w:t>Образование (статья 24)</w:t>
      </w:r>
    </w:p>
    <w:p w14:paraId="719E3C88" w14:textId="77777777" w:rsidR="00251C61" w:rsidRPr="003A4AA6" w:rsidRDefault="00251C61" w:rsidP="00251C61">
      <w:pPr>
        <w:pStyle w:val="SingleTxtG"/>
      </w:pPr>
      <w:r>
        <w:t>47.</w:t>
      </w:r>
      <w:r>
        <w:tab/>
        <w:t>Комитет с обеспокоенностью отмечает, что дети с инвалидностью часто оказываются исключены из системы общего образования. Особую обеспокоенность Комитета вызывают:</w:t>
      </w:r>
      <w:bookmarkStart w:id="7" w:name="_Hlk71014960"/>
    </w:p>
    <w:p w14:paraId="5E852F68" w14:textId="77777777" w:rsidR="00251C61" w:rsidRPr="003A4AA6" w:rsidRDefault="00251C61" w:rsidP="00251C61">
      <w:pPr>
        <w:pStyle w:val="SingleTxtG"/>
      </w:pPr>
      <w:r>
        <w:tab/>
        <w:t xml:space="preserve">a) </w:t>
      </w:r>
      <w:r>
        <w:tab/>
        <w:t>тот факт, что национальная политика в области инклюзивного образования не охватывает все виды инвалидности, и наряду с инклюзивным образованием продолжает осуществляться сегрегированное образование детей с инвалидностью, при этом не установлены временные рамки для полного перехода;</w:t>
      </w:r>
    </w:p>
    <w:p w14:paraId="36788851" w14:textId="77777777" w:rsidR="00251C61" w:rsidRPr="003A4AA6" w:rsidRDefault="00251C61" w:rsidP="00251C61">
      <w:pPr>
        <w:pStyle w:val="SingleTxtG"/>
      </w:pPr>
      <w:r>
        <w:tab/>
        <w:t>b)</w:t>
      </w:r>
      <w:r>
        <w:tab/>
        <w:t>тот факт, что детей с альбинизмом помещают в специальные школы для слепых учащихся и обучают шрифту Брайля;</w:t>
      </w:r>
    </w:p>
    <w:p w14:paraId="4912559B" w14:textId="77777777" w:rsidR="00251C61" w:rsidRPr="003A4AA6" w:rsidRDefault="00251C61" w:rsidP="00251C61">
      <w:pPr>
        <w:pStyle w:val="SingleTxtG"/>
      </w:pPr>
      <w:r>
        <w:tab/>
        <w:t>c)</w:t>
      </w:r>
      <w:r>
        <w:tab/>
        <w:t>препятствия обеспечению инклюзивного образования, включая дискриминационное отношение к детям с инвалидностью, препятствующее их поступлению в учебные заведения, противодействие со стороны учителей, школьного сообщества и семей, несоответствие школьных помещений требованиям доступности, недостаточное количество обученного персонала, неадекватность учебных материалов, отсутствие водоснабжения и санитарии, большие расстояния, которые необходимо преодолеть, чтобы добраться до школы, и недостаточно развитая дорожная инфраструктура, недостаточное количество учителей, владеющих языком жестов, неадекватные материальные и финансовые ресурсы и отсутствие разумного приспособления для детей с инвалидностью, в частности учащихся с интеллектуальными нарушениями, аутизмом, слепых и слепоглухих учащихся;</w:t>
      </w:r>
    </w:p>
    <w:p w14:paraId="5F6AEE67" w14:textId="77777777" w:rsidR="00251C61" w:rsidRPr="003A4AA6" w:rsidRDefault="00251C61" w:rsidP="00251C61">
      <w:pPr>
        <w:pStyle w:val="SingleTxtG"/>
      </w:pPr>
      <w:r>
        <w:tab/>
        <w:t>d)</w:t>
      </w:r>
      <w:r>
        <w:tab/>
        <w:t>отсутствие систематических данных в разбивке по полу и типу нарушений о числе и доле детей с инвалидностью в общеобразовательных школах, получающих индивидуальную поддержку, а также о показателях зачисления и отсева детей с инвалидностью, а также отсутствие многопрофильной системы оценки учащихся с инвалидностью, что приводит к некорректным оценкам.</w:t>
      </w:r>
    </w:p>
    <w:bookmarkEnd w:id="7"/>
    <w:p w14:paraId="2448D01E" w14:textId="612F6C87" w:rsidR="00251C61" w:rsidRPr="003A4AA6" w:rsidRDefault="00251C61" w:rsidP="00251C61">
      <w:pPr>
        <w:pStyle w:val="SingleTxtG"/>
      </w:pPr>
      <w:r>
        <w:t>48.</w:t>
      </w:r>
      <w:r>
        <w:tab/>
      </w:r>
      <w:r>
        <w:rPr>
          <w:b/>
          <w:bCs/>
        </w:rPr>
        <w:t xml:space="preserve">Ссылаясь на свое замечание общего порядка № 4 (2016) о праве на инклюзивное образование и задачу 4.5 </w:t>
      </w:r>
      <w:r w:rsidR="00842309">
        <w:rPr>
          <w:b/>
          <w:bCs/>
        </w:rPr>
        <w:t>Ц</w:t>
      </w:r>
      <w:r>
        <w:rPr>
          <w:b/>
          <w:bCs/>
        </w:rPr>
        <w:t>елей в области устойчивого развития, Комитет рекомендует государству-участнику:</w:t>
      </w:r>
    </w:p>
    <w:p w14:paraId="1864DB8E" w14:textId="77777777" w:rsidR="00251C61" w:rsidRPr="006D10D5" w:rsidRDefault="00251C61" w:rsidP="00251C61">
      <w:pPr>
        <w:pStyle w:val="SingleTxtG"/>
        <w:rPr>
          <w:b/>
          <w:bCs/>
        </w:rPr>
      </w:pPr>
      <w:r>
        <w:tab/>
      </w:r>
      <w:r w:rsidRPr="006D10D5">
        <w:rPr>
          <w:b/>
          <w:bCs/>
        </w:rPr>
        <w:t>a)</w:t>
      </w:r>
      <w:r w:rsidRPr="006D10D5">
        <w:rPr>
          <w:b/>
          <w:bCs/>
        </w:rPr>
        <w:tab/>
        <w:t>реализовать национальную политику в области инклюзивного образования и обеспечить полное внедрение качественного инклюзивного образования и переход от специальных школ к инклюзивному общему образованию в установленные сроки;</w:t>
      </w:r>
    </w:p>
    <w:p w14:paraId="70478317" w14:textId="77777777" w:rsidR="00251C61" w:rsidRPr="006D10D5" w:rsidRDefault="00251C61" w:rsidP="00251C61">
      <w:pPr>
        <w:pStyle w:val="SingleTxtG"/>
        <w:rPr>
          <w:b/>
          <w:bCs/>
        </w:rPr>
      </w:pPr>
      <w:r w:rsidRPr="006D10D5">
        <w:rPr>
          <w:b/>
          <w:bCs/>
        </w:rPr>
        <w:tab/>
        <w:t>b)</w:t>
      </w:r>
      <w:r w:rsidRPr="006D10D5">
        <w:rPr>
          <w:b/>
          <w:bCs/>
        </w:rPr>
        <w:tab/>
        <w:t>принять меры для того, чтобы дети с альбинизмом не попадали по умолчанию в сегрегированные школы для слепых, не были обязаны изучать шрифт Брайля и получали необходимую им поддержку и разумное приспособление в общеобразовательных учреждениях;</w:t>
      </w:r>
    </w:p>
    <w:p w14:paraId="027D0584" w14:textId="77777777" w:rsidR="00251C61" w:rsidRPr="006D10D5" w:rsidRDefault="00251C61" w:rsidP="00251C61">
      <w:pPr>
        <w:pStyle w:val="SingleTxtG"/>
        <w:rPr>
          <w:b/>
          <w:bCs/>
        </w:rPr>
      </w:pPr>
      <w:r w:rsidRPr="006D10D5">
        <w:rPr>
          <w:b/>
          <w:bCs/>
        </w:rPr>
        <w:tab/>
        <w:t>c)</w:t>
      </w:r>
      <w:r w:rsidRPr="006D10D5">
        <w:rPr>
          <w:b/>
          <w:bCs/>
        </w:rPr>
        <w:tab/>
        <w:t xml:space="preserve">устранить барьеры и проблемы, препятствующие обеспечению реального перехода от специального образования к инклюзивному общему образованию, повысить осведомленность о праве на инклюзивное образование и </w:t>
      </w:r>
      <w:r w:rsidRPr="006D10D5">
        <w:rPr>
          <w:b/>
          <w:bCs/>
        </w:rPr>
        <w:lastRenderedPageBreak/>
        <w:t>обеспечить соблюдение Закона об инвалидах и национальной политики в области инклюзивного образования;</w:t>
      </w:r>
    </w:p>
    <w:p w14:paraId="11494BAF" w14:textId="77777777" w:rsidR="00251C61" w:rsidRPr="006D10D5" w:rsidRDefault="00251C61" w:rsidP="00251C61">
      <w:pPr>
        <w:pStyle w:val="SingleTxtG"/>
        <w:rPr>
          <w:b/>
          <w:bCs/>
        </w:rPr>
      </w:pPr>
      <w:r w:rsidRPr="006D10D5">
        <w:rPr>
          <w:b/>
          <w:bCs/>
        </w:rPr>
        <w:tab/>
        <w:t>d)</w:t>
      </w:r>
      <w:r w:rsidRPr="006D10D5">
        <w:rPr>
          <w:b/>
          <w:bCs/>
        </w:rPr>
        <w:tab/>
        <w:t>предпринять практические шаги по изменению инфраструктуры всех учебных заведений и обеспечить соответствие новых зданий требуемым стандартам универсального дизайна, чтобы сделать их доступными для учащихся с инвалидностью, а также обеспечить при необходимости разумное приспособление;</w:t>
      </w:r>
    </w:p>
    <w:p w14:paraId="43E92AEE" w14:textId="77777777" w:rsidR="00251C61" w:rsidRPr="006D10D5" w:rsidRDefault="00251C61" w:rsidP="00251C61">
      <w:pPr>
        <w:pStyle w:val="SingleTxtG"/>
        <w:rPr>
          <w:b/>
          <w:bCs/>
        </w:rPr>
      </w:pPr>
      <w:r w:rsidRPr="006D10D5">
        <w:rPr>
          <w:b/>
          <w:bCs/>
        </w:rPr>
        <w:tab/>
        <w:t>e)</w:t>
      </w:r>
      <w:r w:rsidRPr="006D10D5">
        <w:rPr>
          <w:b/>
          <w:bCs/>
        </w:rPr>
        <w:tab/>
        <w:t>продвигать и внедрять оптимальную многопрофильную систему оценки для учащихся с инвалидностью и предусмотреть ее в правовой системе;</w:t>
      </w:r>
    </w:p>
    <w:p w14:paraId="6320B956" w14:textId="77777777" w:rsidR="00251C61" w:rsidRPr="006D10D5" w:rsidRDefault="00251C61" w:rsidP="00251C61">
      <w:pPr>
        <w:pStyle w:val="SingleTxtG"/>
        <w:rPr>
          <w:b/>
          <w:bCs/>
        </w:rPr>
      </w:pPr>
      <w:r w:rsidRPr="006D10D5">
        <w:rPr>
          <w:b/>
          <w:bCs/>
        </w:rPr>
        <w:tab/>
        <w:t>f)</w:t>
      </w:r>
      <w:r w:rsidRPr="006D10D5">
        <w:rPr>
          <w:b/>
          <w:bCs/>
        </w:rPr>
        <w:tab/>
        <w:t>активизировать усилия по реализации политики инклюзивного образования, в том числе путем выделения достаточных финансовых ресурсов, чтобы дети с инвалидностью могли в полной мере реализовать свое право на образование наравне с другими детьми, а также путем повышения осведомленности о 10 процентах стипендиальных мест, предоставляемых студентам с инвалидностью в высших учебных заведениях;</w:t>
      </w:r>
    </w:p>
    <w:p w14:paraId="79730004" w14:textId="77777777" w:rsidR="00251C61" w:rsidRPr="006D10D5" w:rsidRDefault="00251C61" w:rsidP="00251C61">
      <w:pPr>
        <w:pStyle w:val="SingleTxtG"/>
        <w:rPr>
          <w:b/>
          <w:bCs/>
        </w:rPr>
      </w:pPr>
      <w:bookmarkStart w:id="8" w:name="_Hlk112681375"/>
      <w:r w:rsidRPr="006D10D5">
        <w:rPr>
          <w:b/>
          <w:bCs/>
        </w:rPr>
        <w:tab/>
        <w:t>g)</w:t>
      </w:r>
      <w:r w:rsidRPr="006D10D5">
        <w:rPr>
          <w:b/>
          <w:bCs/>
        </w:rPr>
        <w:tab/>
        <w:t xml:space="preserve">разработать эффективную программу обучения учителей инклюзивному образованию, включая изучение жестового языка, шрифта Брайля и навыков пользования </w:t>
      </w:r>
      <w:r w:rsidRPr="006D10D5">
        <w:rPr>
          <w:b/>
          <w:bCs/>
          <w:lang w:val="en-US"/>
        </w:rPr>
        <w:t>Easy</w:t>
      </w:r>
      <w:r w:rsidRPr="006D10D5">
        <w:rPr>
          <w:b/>
          <w:bCs/>
        </w:rPr>
        <w:t xml:space="preserve"> </w:t>
      </w:r>
      <w:r w:rsidRPr="006D10D5">
        <w:rPr>
          <w:b/>
          <w:bCs/>
          <w:lang w:val="en-US"/>
        </w:rPr>
        <w:t>Read</w:t>
      </w:r>
      <w:r w:rsidRPr="006D10D5">
        <w:rPr>
          <w:b/>
          <w:bCs/>
        </w:rPr>
        <w:t>;</w:t>
      </w:r>
    </w:p>
    <w:p w14:paraId="4BD4893F" w14:textId="77777777" w:rsidR="00251C61" w:rsidRPr="006D10D5" w:rsidRDefault="00251C61" w:rsidP="00251C61">
      <w:pPr>
        <w:pStyle w:val="SingleTxtG"/>
        <w:rPr>
          <w:b/>
          <w:bCs/>
        </w:rPr>
      </w:pPr>
      <w:r w:rsidRPr="006D10D5">
        <w:rPr>
          <w:b/>
          <w:bCs/>
        </w:rPr>
        <w:tab/>
        <w:t>h)</w:t>
      </w:r>
      <w:r w:rsidRPr="006D10D5">
        <w:rPr>
          <w:b/>
          <w:bCs/>
        </w:rPr>
        <w:tab/>
        <w:t xml:space="preserve">предоставлять учащимся с инвалидностью вспомогательные компенсаторные средства и учебные материалы в альтернативных и доступных форматах, таких как инклюзивный цифровой доступ, а также с использованием способов и средств коммуникации, включая формат </w:t>
      </w:r>
      <w:r w:rsidRPr="006D10D5">
        <w:rPr>
          <w:b/>
          <w:bCs/>
          <w:lang w:val="en-US"/>
        </w:rPr>
        <w:t>Easy</w:t>
      </w:r>
      <w:r w:rsidRPr="006D10D5">
        <w:rPr>
          <w:b/>
          <w:bCs/>
        </w:rPr>
        <w:t xml:space="preserve"> </w:t>
      </w:r>
      <w:r w:rsidRPr="006D10D5">
        <w:rPr>
          <w:b/>
          <w:bCs/>
          <w:lang w:val="en-US"/>
        </w:rPr>
        <w:t>Read</w:t>
      </w:r>
      <w:r w:rsidRPr="006D10D5">
        <w:rPr>
          <w:b/>
          <w:bCs/>
        </w:rPr>
        <w:t>, вспомогательные средства общения и вспомогательные и информационные технологии;</w:t>
      </w:r>
    </w:p>
    <w:p w14:paraId="33A21007" w14:textId="77777777" w:rsidR="00251C61" w:rsidRPr="003A4AA6" w:rsidRDefault="00251C61" w:rsidP="00251C61">
      <w:pPr>
        <w:pStyle w:val="SingleTxtG"/>
        <w:rPr>
          <w:b/>
        </w:rPr>
      </w:pPr>
      <w:r w:rsidRPr="006D10D5">
        <w:rPr>
          <w:b/>
          <w:bCs/>
        </w:rPr>
        <w:tab/>
        <w:t>i)</w:t>
      </w:r>
      <w:r w:rsidRPr="006D10D5">
        <w:rPr>
          <w:b/>
          <w:bCs/>
        </w:rPr>
        <w:tab/>
        <w:t>предоставить дезагрегированные данные о количестве детей с инвалидностью</w:t>
      </w:r>
      <w:r>
        <w:rPr>
          <w:b/>
          <w:bCs/>
        </w:rPr>
        <w:t>, поступивших в общеобразовательные школы и получающих достаточную поддержку в обучении.</w:t>
      </w:r>
      <w:bookmarkEnd w:id="8"/>
    </w:p>
    <w:p w14:paraId="6B4DA3B9" w14:textId="77777777" w:rsidR="00251C61" w:rsidRPr="003A4AA6" w:rsidRDefault="00251C61" w:rsidP="00251C61">
      <w:pPr>
        <w:pStyle w:val="H23G"/>
      </w:pPr>
      <w:r>
        <w:tab/>
      </w:r>
      <w:r>
        <w:tab/>
      </w:r>
      <w:r>
        <w:rPr>
          <w:bCs/>
        </w:rPr>
        <w:t>Здоровье (статья 25)</w:t>
      </w:r>
    </w:p>
    <w:p w14:paraId="1C8EDF7A" w14:textId="77777777" w:rsidR="00251C61" w:rsidRPr="003A4AA6" w:rsidRDefault="00251C61" w:rsidP="00251C61">
      <w:pPr>
        <w:pStyle w:val="SingleTxtG"/>
      </w:pPr>
      <w:r>
        <w:t>49.</w:t>
      </w:r>
      <w:r>
        <w:tab/>
        <w:t>Обеспокоенность Комитета вызывают:</w:t>
      </w:r>
    </w:p>
    <w:p w14:paraId="30201B1F" w14:textId="77777777" w:rsidR="00251C61" w:rsidRPr="003A4AA6" w:rsidRDefault="00251C61" w:rsidP="00251C61">
      <w:pPr>
        <w:pStyle w:val="SingleTxtG"/>
      </w:pPr>
      <w:r>
        <w:tab/>
        <w:t>a)</w:t>
      </w:r>
      <w:r>
        <w:tab/>
        <w:t>ограниченный доступ инвалидов, в частности женщин и девочек с инвалидностью и лиц с интеллектуальными и/или психосоциальными нарушениями, к услугам по охране сексуального и репродуктивного здоровья и к информационно-просветительским программам по ВИЧ/СПИДу;</w:t>
      </w:r>
    </w:p>
    <w:p w14:paraId="5ABD38E5" w14:textId="77777777" w:rsidR="00251C61" w:rsidRPr="003A4AA6" w:rsidRDefault="00251C61" w:rsidP="00251C61">
      <w:pPr>
        <w:pStyle w:val="SingleTxtG"/>
      </w:pPr>
      <w:r>
        <w:tab/>
        <w:t>b)</w:t>
      </w:r>
      <w:r>
        <w:tab/>
        <w:t>недостаточный уровень услуг по охране психического здоровья инвалидов на уровне общин в рамках общих медицинских услуг;</w:t>
      </w:r>
    </w:p>
    <w:p w14:paraId="283C91B8" w14:textId="77777777" w:rsidR="00251C61" w:rsidRPr="003A4AA6" w:rsidRDefault="00251C61" w:rsidP="00251C61">
      <w:pPr>
        <w:pStyle w:val="SingleTxtG"/>
      </w:pPr>
      <w:r>
        <w:tab/>
        <w:t>c)</w:t>
      </w:r>
      <w:r>
        <w:tab/>
        <w:t>недостаточная доступность медикаментов и защитных средств, включая солнцезащитные кремы и солнцезащитные очки, для лиц с альбинизмом во всех медицинских службах;</w:t>
      </w:r>
    </w:p>
    <w:p w14:paraId="36AF023B" w14:textId="77777777" w:rsidR="00251C61" w:rsidRPr="003A4AA6" w:rsidRDefault="00251C61" w:rsidP="00251C61">
      <w:pPr>
        <w:pStyle w:val="SingleTxtG"/>
      </w:pPr>
      <w:r>
        <w:tab/>
        <w:t>d)</w:t>
      </w:r>
      <w:r>
        <w:tab/>
        <w:t>отсутствие подготовки медицинских специалистов по правам инвалидов.</w:t>
      </w:r>
    </w:p>
    <w:p w14:paraId="72F568B9" w14:textId="358362D1" w:rsidR="00251C61" w:rsidRPr="003A4AA6" w:rsidRDefault="00251C61" w:rsidP="00251C61">
      <w:pPr>
        <w:pStyle w:val="SingleTxtG"/>
        <w:rPr>
          <w:b/>
          <w:bCs/>
        </w:rPr>
      </w:pPr>
      <w:r>
        <w:t>50.</w:t>
      </w:r>
      <w:r>
        <w:tab/>
      </w:r>
      <w:r>
        <w:rPr>
          <w:b/>
          <w:bCs/>
        </w:rPr>
        <w:t xml:space="preserve">Принимая во внимание взаимосвязь между статьей 25 Конвенции и задачами 3.7 и 3.8 </w:t>
      </w:r>
      <w:r w:rsidR="00842309">
        <w:rPr>
          <w:b/>
          <w:bCs/>
        </w:rPr>
        <w:t>Ц</w:t>
      </w:r>
      <w:r>
        <w:rPr>
          <w:b/>
          <w:bCs/>
        </w:rPr>
        <w:t>елей в области устойчивого развития, Комитет рекомендует государству-участнику:</w:t>
      </w:r>
    </w:p>
    <w:p w14:paraId="4BBF7280" w14:textId="77777777" w:rsidR="00251C61" w:rsidRPr="006D10D5" w:rsidRDefault="00251C61" w:rsidP="00251C61">
      <w:pPr>
        <w:pStyle w:val="SingleTxtG"/>
        <w:rPr>
          <w:b/>
          <w:bCs/>
        </w:rPr>
      </w:pPr>
      <w:r>
        <w:tab/>
      </w:r>
      <w:r w:rsidRPr="006D10D5">
        <w:rPr>
          <w:b/>
          <w:bCs/>
        </w:rPr>
        <w:t>a)</w:t>
      </w:r>
      <w:r w:rsidRPr="006D10D5">
        <w:rPr>
          <w:b/>
          <w:bCs/>
        </w:rPr>
        <w:tab/>
        <w:t>предоставить инвалидам, в особенности женщинам и девочкам с инвалидностью, доступ к услугам по охране сексуального и репродуктивного здоровья, включая информационно-просветительские программы по ВИЧ/СПИДу, и обеспечить предоставление женщинам с интеллектуальными или психосоциальными нарушениями поддержку в принятии решений, с тем чтобы они могли подтвердить свою сексуальную и репродуктивную самостоятельность и самоопределение;</w:t>
      </w:r>
    </w:p>
    <w:p w14:paraId="0A98648E" w14:textId="77777777" w:rsidR="00251C61" w:rsidRPr="006D10D5" w:rsidRDefault="00251C61" w:rsidP="00251C61">
      <w:pPr>
        <w:pStyle w:val="SingleTxtG"/>
        <w:rPr>
          <w:b/>
          <w:bCs/>
        </w:rPr>
      </w:pPr>
      <w:r w:rsidRPr="006D10D5">
        <w:rPr>
          <w:b/>
          <w:bCs/>
        </w:rPr>
        <w:tab/>
        <w:t>b)</w:t>
      </w:r>
      <w:r w:rsidRPr="006D10D5">
        <w:rPr>
          <w:b/>
          <w:bCs/>
        </w:rPr>
        <w:tab/>
        <w:t>обеспечить доступность услуг по охране психического здоровья на базе общин и выделять достаточные ресурсы для создания качественных учреждений и служб по охране психического здоровья;</w:t>
      </w:r>
    </w:p>
    <w:p w14:paraId="13565D14" w14:textId="77777777" w:rsidR="00251C61" w:rsidRPr="006D10D5" w:rsidRDefault="00251C61" w:rsidP="00251C61">
      <w:pPr>
        <w:pStyle w:val="SingleTxtG"/>
        <w:rPr>
          <w:b/>
          <w:bCs/>
        </w:rPr>
      </w:pPr>
      <w:r w:rsidRPr="006D10D5">
        <w:rPr>
          <w:b/>
          <w:bCs/>
        </w:rPr>
        <w:lastRenderedPageBreak/>
        <w:tab/>
        <w:t>c)</w:t>
      </w:r>
      <w:r w:rsidRPr="006D10D5">
        <w:rPr>
          <w:b/>
          <w:bCs/>
        </w:rPr>
        <w:tab/>
        <w:t>принять надлежащие меры для решения проблем, связанных с обеспечением надлежащих медицинских услуг для лиц с альбинизмом, отвечающих их потребностям, включая предоставление солнцезащитных очков и соответствующих солнцезащитных кремов в качестве основного средства для профилактики рака кожи;</w:t>
      </w:r>
    </w:p>
    <w:p w14:paraId="733D724C" w14:textId="77777777" w:rsidR="00251C61" w:rsidRPr="003A4AA6" w:rsidRDefault="00251C61" w:rsidP="00251C61">
      <w:pPr>
        <w:pStyle w:val="SingleTxtG"/>
        <w:rPr>
          <w:b/>
        </w:rPr>
      </w:pPr>
      <w:r w:rsidRPr="006D10D5">
        <w:rPr>
          <w:b/>
          <w:bCs/>
        </w:rPr>
        <w:tab/>
        <w:t>d)</w:t>
      </w:r>
      <w:r w:rsidRPr="006D10D5">
        <w:rPr>
          <w:b/>
          <w:bCs/>
        </w:rPr>
        <w:tab/>
        <w:t>организовать обучение медицинских работников по вопросам прав инвалидов, в том числе обучение соответствующим навыкам, мерам поддержки, информационно</w:t>
      </w:r>
      <w:r>
        <w:rPr>
          <w:b/>
          <w:bCs/>
        </w:rPr>
        <w:t xml:space="preserve">-коммуникационным средствам и методам, и предоставлять информацию в доступных форматах, включая шрифт Брайля, жестовый язык и </w:t>
      </w:r>
      <w:r w:rsidRPr="00654C9D">
        <w:rPr>
          <w:b/>
          <w:bCs/>
          <w:lang w:val="en-US"/>
        </w:rPr>
        <w:t>Easy</w:t>
      </w:r>
      <w:r w:rsidRPr="00EE6346">
        <w:rPr>
          <w:b/>
          <w:bCs/>
        </w:rPr>
        <w:t xml:space="preserve"> </w:t>
      </w:r>
      <w:r w:rsidRPr="00654C9D">
        <w:rPr>
          <w:b/>
          <w:bCs/>
          <w:lang w:val="en-US"/>
        </w:rPr>
        <w:t>Read</w:t>
      </w:r>
      <w:r>
        <w:rPr>
          <w:b/>
          <w:bCs/>
        </w:rPr>
        <w:t>, для инвалидов, в частности людей с умственными и/или психосоциальными нарушениями и женщин и девочек с инвалидностью, в том числе путем обеспечения физической доступности медицинских учреждений и оборудования.</w:t>
      </w:r>
    </w:p>
    <w:p w14:paraId="1756C9FE" w14:textId="77777777" w:rsidR="00251C61" w:rsidRPr="003A4AA6" w:rsidRDefault="00251C61" w:rsidP="00251C61">
      <w:pPr>
        <w:pStyle w:val="H23G"/>
      </w:pPr>
      <w:r>
        <w:tab/>
      </w:r>
      <w:r>
        <w:tab/>
      </w:r>
      <w:r>
        <w:rPr>
          <w:bCs/>
        </w:rPr>
        <w:t>Абилитация и реабилитация (статья 26)</w:t>
      </w:r>
    </w:p>
    <w:p w14:paraId="778FDCD4" w14:textId="77777777" w:rsidR="00251C61" w:rsidRPr="003A4AA6" w:rsidRDefault="00251C61" w:rsidP="00251C61">
      <w:pPr>
        <w:pStyle w:val="SingleTxtG"/>
      </w:pPr>
      <w:r>
        <w:t>51.</w:t>
      </w:r>
      <w:r>
        <w:tab/>
        <w:t>Обеспокоенность Комитета вызывают:</w:t>
      </w:r>
    </w:p>
    <w:p w14:paraId="65179CC3" w14:textId="77777777" w:rsidR="00251C61" w:rsidRPr="003A4AA6" w:rsidRDefault="00251C61" w:rsidP="00251C61">
      <w:pPr>
        <w:pStyle w:val="SingleTxtG"/>
      </w:pPr>
      <w:r>
        <w:tab/>
        <w:t>a)</w:t>
      </w:r>
      <w:r>
        <w:tab/>
        <w:t>отсутствие реабилитационных услуг для инвалидов и нехватка реабилитационного оборудования, низкий уровень санитарного просвещения и санитарных условий, особенно в сельской местности;</w:t>
      </w:r>
    </w:p>
    <w:p w14:paraId="55E5C678" w14:textId="77777777" w:rsidR="00251C61" w:rsidRPr="003A4AA6" w:rsidRDefault="00251C61" w:rsidP="00251C61">
      <w:pPr>
        <w:pStyle w:val="SingleTxtG"/>
      </w:pPr>
      <w:r>
        <w:tab/>
        <w:t>b)</w:t>
      </w:r>
      <w:r>
        <w:tab/>
        <w:t>задержка в разработке политики инклюзивного развития на базе общин.</w:t>
      </w:r>
    </w:p>
    <w:p w14:paraId="6AFBDD6E" w14:textId="77777777" w:rsidR="00251C61" w:rsidRPr="003A4AA6" w:rsidRDefault="00251C61" w:rsidP="00251C61">
      <w:pPr>
        <w:pStyle w:val="SingleTxtG"/>
        <w:rPr>
          <w:b/>
          <w:bCs/>
        </w:rPr>
      </w:pPr>
      <w:r>
        <w:t>52.</w:t>
      </w:r>
      <w:r>
        <w:tab/>
      </w:r>
      <w:r>
        <w:rPr>
          <w:b/>
          <w:bCs/>
        </w:rPr>
        <w:t>Комитет рекомендует государству-участнику:</w:t>
      </w:r>
    </w:p>
    <w:p w14:paraId="5B6ABE1E" w14:textId="77777777" w:rsidR="00251C61" w:rsidRPr="006D10D5" w:rsidRDefault="00251C61" w:rsidP="00251C61">
      <w:pPr>
        <w:pStyle w:val="SingleTxtG"/>
        <w:rPr>
          <w:b/>
          <w:bCs/>
        </w:rPr>
      </w:pPr>
      <w:r>
        <w:tab/>
      </w:r>
      <w:r w:rsidRPr="006D10D5">
        <w:rPr>
          <w:b/>
          <w:bCs/>
        </w:rPr>
        <w:t>a)</w:t>
      </w:r>
      <w:r w:rsidRPr="006D10D5">
        <w:rPr>
          <w:b/>
          <w:bCs/>
        </w:rPr>
        <w:tab/>
        <w:t>принять меры для того, чтобы все крупные больницы, особенно в сельской местности, были обеспечены надлежащим оборудованием и достаточными ресурсами для предоставления инвалидам услуг по абилитации и реабилитации;</w:t>
      </w:r>
    </w:p>
    <w:p w14:paraId="290C7A2A" w14:textId="77777777" w:rsidR="00251C61" w:rsidRPr="003A4AA6" w:rsidRDefault="00251C61" w:rsidP="00251C61">
      <w:pPr>
        <w:pStyle w:val="SingleTxtG"/>
        <w:rPr>
          <w:b/>
          <w:bCs/>
        </w:rPr>
      </w:pPr>
      <w:r w:rsidRPr="006D10D5">
        <w:rPr>
          <w:b/>
          <w:bCs/>
        </w:rPr>
        <w:tab/>
        <w:t>b)</w:t>
      </w:r>
      <w:r>
        <w:tab/>
      </w:r>
      <w:r>
        <w:rPr>
          <w:b/>
          <w:bCs/>
        </w:rPr>
        <w:t>ускорить завершение разработки национальной политики инклюзивного развития на базе общин, включая механизм мониторинга ее реализации, в тесной консультации с инвалидами и при их активном участии через представляющие их организации.</w:t>
      </w:r>
    </w:p>
    <w:p w14:paraId="5EB75AFF" w14:textId="77777777" w:rsidR="00251C61" w:rsidRPr="003A4AA6" w:rsidRDefault="00251C61" w:rsidP="00251C61">
      <w:pPr>
        <w:pStyle w:val="H23G"/>
      </w:pPr>
      <w:r>
        <w:tab/>
      </w:r>
      <w:r>
        <w:tab/>
      </w:r>
      <w:r>
        <w:rPr>
          <w:bCs/>
        </w:rPr>
        <w:t>Труд и занятость (статья 27)</w:t>
      </w:r>
    </w:p>
    <w:p w14:paraId="3B2ADC40" w14:textId="77777777" w:rsidR="00251C61" w:rsidRPr="003A4AA6" w:rsidRDefault="00251C61" w:rsidP="00251C61">
      <w:pPr>
        <w:pStyle w:val="SingleTxtG"/>
      </w:pPr>
      <w:r>
        <w:t>53.</w:t>
      </w:r>
      <w:r>
        <w:tab/>
        <w:t>Комитет с обеспокоенностью отмечает:</w:t>
      </w:r>
    </w:p>
    <w:p w14:paraId="76506780" w14:textId="77777777" w:rsidR="00251C61" w:rsidRPr="003A4AA6" w:rsidRDefault="00251C61" w:rsidP="00251C61">
      <w:pPr>
        <w:pStyle w:val="SingleTxtG"/>
      </w:pPr>
      <w:r>
        <w:tab/>
        <w:t>a)</w:t>
      </w:r>
      <w:r>
        <w:tab/>
        <w:t>препятствия на пути трудоустройства инвалидов, такие как низкий уровень образования, слабая профессиональная подготовка, дискриминация в процессе найма и условиях труда, а также отсутствие разумных приспособлений в местах работы;</w:t>
      </w:r>
    </w:p>
    <w:p w14:paraId="059F9B0E" w14:textId="77777777" w:rsidR="00251C61" w:rsidRPr="003A4AA6" w:rsidRDefault="00251C61" w:rsidP="00251C61">
      <w:pPr>
        <w:pStyle w:val="SingleTxtG"/>
      </w:pPr>
      <w:r>
        <w:tab/>
        <w:t>b)</w:t>
      </w:r>
      <w:r>
        <w:tab/>
        <w:t>отсутствие механизмов обеспечения соблюдения Закона об инвалидах 2012 года и Национальной политики в области инвалидности 2015 года, касающихся квот на трудоустройство инвалидов.</w:t>
      </w:r>
    </w:p>
    <w:p w14:paraId="570C1DCF" w14:textId="29FD032B" w:rsidR="00251C61" w:rsidRPr="003A4AA6" w:rsidRDefault="00251C61" w:rsidP="00251C61">
      <w:pPr>
        <w:pStyle w:val="SingleTxtG"/>
        <w:rPr>
          <w:b/>
          <w:bCs/>
        </w:rPr>
      </w:pPr>
      <w:bookmarkStart w:id="9" w:name="_Hlk71015102"/>
      <w:r>
        <w:t>54.</w:t>
      </w:r>
      <w:r>
        <w:tab/>
      </w:r>
      <w:r>
        <w:rPr>
          <w:b/>
          <w:bCs/>
        </w:rPr>
        <w:t xml:space="preserve">Ссылаясь на свое замечание общего порядка № 8 (2022) о праве инвалидов на труд и занятость, Комитет рекомендует государству-участнику, в соответствии с задачей 8.5 </w:t>
      </w:r>
      <w:r w:rsidR="00842309">
        <w:rPr>
          <w:b/>
          <w:bCs/>
        </w:rPr>
        <w:t>Ц</w:t>
      </w:r>
      <w:r>
        <w:rPr>
          <w:b/>
          <w:bCs/>
        </w:rPr>
        <w:t>елей в области устойчивого развития:</w:t>
      </w:r>
    </w:p>
    <w:p w14:paraId="06E0711C" w14:textId="77777777" w:rsidR="00251C61" w:rsidRPr="006D10D5" w:rsidRDefault="00251C61" w:rsidP="00251C61">
      <w:pPr>
        <w:pStyle w:val="SingleTxtG"/>
        <w:rPr>
          <w:b/>
          <w:bCs/>
        </w:rPr>
      </w:pPr>
      <w:r>
        <w:tab/>
      </w:r>
      <w:r w:rsidRPr="006D10D5">
        <w:rPr>
          <w:b/>
          <w:bCs/>
        </w:rPr>
        <w:t>a)</w:t>
      </w:r>
      <w:r w:rsidRPr="006D10D5">
        <w:rPr>
          <w:b/>
          <w:bCs/>
        </w:rPr>
        <w:tab/>
        <w:t>решить проблему отсутствия доступа к образованию и профессиональной подготовке, принять меры по борьбе с дискриминационным отношением и дискриминационной практикой среди работодателей и недоступностью рабочих мест, что влияет на занятость и возможность трудоустройства инвалидов, а также поощрять другие отрасли помимо сферы образования, предлагать инвалидам возможности для прохождения практики и трудоустройства;</w:t>
      </w:r>
    </w:p>
    <w:p w14:paraId="6B5FE9A7" w14:textId="77777777" w:rsidR="00251C61" w:rsidRPr="003A4AA6" w:rsidRDefault="00251C61" w:rsidP="00251C61">
      <w:pPr>
        <w:pStyle w:val="SingleTxtG"/>
        <w:rPr>
          <w:b/>
          <w:bCs/>
        </w:rPr>
      </w:pPr>
      <w:r w:rsidRPr="006D10D5">
        <w:rPr>
          <w:b/>
          <w:bCs/>
        </w:rPr>
        <w:tab/>
        <w:t>b)</w:t>
      </w:r>
      <w:r w:rsidRPr="006D10D5">
        <w:rPr>
          <w:b/>
          <w:bCs/>
        </w:rPr>
        <w:tab/>
        <w:t>разработать механизмы обеспечения соблюдения положений Закона об инвалидах</w:t>
      </w:r>
      <w:r>
        <w:rPr>
          <w:b/>
          <w:bCs/>
        </w:rPr>
        <w:t xml:space="preserve"> 2012 года и Национальной политики в области инвалидности 2015 года о квотах на трудоустройство инвалидов для обеспечения доступа инвалидов к труду и занятости в условиях открытого рынка труда и их </w:t>
      </w:r>
      <w:r>
        <w:rPr>
          <w:b/>
          <w:bCs/>
        </w:rPr>
        <w:lastRenderedPageBreak/>
        <w:t>вовлеченности в рабочую среду в частном и государственном секторах наравне с другими;</w:t>
      </w:r>
    </w:p>
    <w:p w14:paraId="5993AB7F" w14:textId="77777777" w:rsidR="00251C61" w:rsidRPr="003A4AA6" w:rsidRDefault="00251C61" w:rsidP="00251C61">
      <w:pPr>
        <w:pStyle w:val="SingleTxtG"/>
        <w:rPr>
          <w:b/>
          <w:bCs/>
        </w:rPr>
      </w:pPr>
      <w:r>
        <w:tab/>
      </w:r>
      <w:r w:rsidRPr="006D10D5">
        <w:rPr>
          <w:b/>
          <w:bCs/>
        </w:rPr>
        <w:t>c)</w:t>
      </w:r>
      <w:r w:rsidRPr="006D10D5">
        <w:rPr>
          <w:b/>
          <w:bCs/>
        </w:rPr>
        <w:tab/>
      </w:r>
      <w:r>
        <w:rPr>
          <w:b/>
          <w:bCs/>
        </w:rPr>
        <w:t>повысить осведомленность обо всех имеющихся стимулах, направленных на содействие трудоустройству инвалидов, борьбу с дискриминацией в процессе найма и условиях занятости, а также на обеспечение разумного приспособления для инвалидов в местах работы.</w:t>
      </w:r>
      <w:bookmarkEnd w:id="9"/>
    </w:p>
    <w:p w14:paraId="1126FC7C" w14:textId="77777777" w:rsidR="00251C61" w:rsidRPr="003A4AA6" w:rsidRDefault="00251C61" w:rsidP="00251C61">
      <w:pPr>
        <w:pStyle w:val="H23G"/>
      </w:pPr>
      <w:r>
        <w:tab/>
      </w:r>
      <w:r>
        <w:tab/>
      </w:r>
      <w:r w:rsidRPr="001655D9">
        <w:rPr>
          <w:bCs/>
        </w:rPr>
        <w:t>Достаточный</w:t>
      </w:r>
      <w:r>
        <w:rPr>
          <w:bCs/>
        </w:rPr>
        <w:t xml:space="preserve"> жизненный уровень и социальная защита (статья 28)</w:t>
      </w:r>
      <w:bookmarkStart w:id="10" w:name="_Hlk112681622"/>
      <w:bookmarkEnd w:id="10"/>
    </w:p>
    <w:p w14:paraId="1FB0D041" w14:textId="77777777" w:rsidR="00251C61" w:rsidRPr="003A4AA6" w:rsidRDefault="00251C61" w:rsidP="00251C61">
      <w:pPr>
        <w:pStyle w:val="SingleTxtG"/>
      </w:pPr>
      <w:bookmarkStart w:id="11" w:name="_Hlk112681706"/>
      <w:r>
        <w:t>55.</w:t>
      </w:r>
      <w:r>
        <w:tab/>
        <w:t>Комитет с обеспокоенностью отмечает:</w:t>
      </w:r>
    </w:p>
    <w:p w14:paraId="5D3211B9" w14:textId="77777777" w:rsidR="00251C61" w:rsidRPr="003A4AA6" w:rsidRDefault="00251C61" w:rsidP="00251C61">
      <w:pPr>
        <w:pStyle w:val="SingleTxtG"/>
      </w:pPr>
      <w:r>
        <w:tab/>
        <w:t>a)</w:t>
      </w:r>
      <w:r>
        <w:tab/>
        <w:t>низкое число инвалидов, охватываемых программой денежных трансфертов, большое число инвалидов, живущих в бедности, и отсутствие комплексной системы социальной защиты, гарантирующей инвалидам и их семьям доступ к достаточному уровню жизни, включая ресурсы для покрытия расходов, связанных с инвалидностью;</w:t>
      </w:r>
    </w:p>
    <w:p w14:paraId="64DEC451" w14:textId="77777777" w:rsidR="00251C61" w:rsidRPr="003A4AA6" w:rsidRDefault="00251C61" w:rsidP="00251C61">
      <w:pPr>
        <w:pStyle w:val="SingleTxtG"/>
      </w:pPr>
      <w:r>
        <w:tab/>
        <w:t>b)</w:t>
      </w:r>
      <w:r>
        <w:tab/>
        <w:t>тот факт, что Национальный целевой фонд для инвалидов, предоставляющий кредиты инвалидам, и Агентство по делам инвалидов Замбии, отвечающее за расширение прав и возможностей отдельных лиц с инвалидностью и групп инвалидов, не имеют достаточного финансирования и возможностей для оказания инвалидам устойчивой поддержки.</w:t>
      </w:r>
    </w:p>
    <w:bookmarkEnd w:id="11"/>
    <w:p w14:paraId="511E36A9" w14:textId="4E7D1666" w:rsidR="00251C61" w:rsidRPr="003A4AA6" w:rsidRDefault="00251C61" w:rsidP="00251C61">
      <w:pPr>
        <w:pStyle w:val="SingleTxtG"/>
        <w:rPr>
          <w:b/>
          <w:bCs/>
        </w:rPr>
      </w:pPr>
      <w:r>
        <w:t>56.</w:t>
      </w:r>
      <w:r>
        <w:tab/>
      </w:r>
      <w:r>
        <w:rPr>
          <w:b/>
          <w:bCs/>
        </w:rPr>
        <w:t xml:space="preserve">Напоминая о взаимосвязи между статьей 28 Конвенции и задачей 10.2 </w:t>
      </w:r>
      <w:r w:rsidR="00842309">
        <w:rPr>
          <w:b/>
          <w:bCs/>
        </w:rPr>
        <w:t>Ц</w:t>
      </w:r>
      <w:r>
        <w:rPr>
          <w:b/>
          <w:bCs/>
        </w:rPr>
        <w:t>елей в области устойчивого развития, которая направлена на расширение прав и возможностей и поощрение экономической интеграции всех людей, независимо от наличия у них инвалидности, Комитет рекомендует государству-участнику:</w:t>
      </w:r>
      <w:bookmarkStart w:id="12" w:name="_Hlk112681900"/>
    </w:p>
    <w:p w14:paraId="0F23C611" w14:textId="77777777" w:rsidR="00251C61" w:rsidRPr="006D10D5" w:rsidRDefault="00251C61" w:rsidP="00251C61">
      <w:pPr>
        <w:pStyle w:val="SingleTxtG"/>
        <w:rPr>
          <w:b/>
          <w:bCs/>
        </w:rPr>
      </w:pPr>
      <w:r>
        <w:tab/>
      </w:r>
      <w:r w:rsidRPr="006D10D5">
        <w:rPr>
          <w:b/>
          <w:bCs/>
        </w:rPr>
        <w:t>a)</w:t>
      </w:r>
      <w:r w:rsidRPr="006D10D5">
        <w:rPr>
          <w:b/>
          <w:bCs/>
        </w:rPr>
        <w:tab/>
        <w:t>разработать механизм социальной защиты на основе правозащитной модели для всех видов инвалидности и в соответствии с различными потребностями всех инвалидов в тесной консультации с инвалидами и при их активном участии через представляющие их организации;</w:t>
      </w:r>
    </w:p>
    <w:p w14:paraId="6A723764" w14:textId="77777777" w:rsidR="00251C61" w:rsidRPr="006D10D5" w:rsidRDefault="00251C61" w:rsidP="00251C61">
      <w:pPr>
        <w:pStyle w:val="SingleTxtG"/>
        <w:rPr>
          <w:b/>
          <w:bCs/>
        </w:rPr>
      </w:pPr>
      <w:r w:rsidRPr="006D10D5">
        <w:rPr>
          <w:b/>
          <w:bCs/>
        </w:rPr>
        <w:tab/>
        <w:t>b)</w:t>
      </w:r>
      <w:r w:rsidRPr="006D10D5">
        <w:rPr>
          <w:b/>
          <w:bCs/>
        </w:rPr>
        <w:tab/>
        <w:t>разработать систему всеобщей социальной защиты для обеспечения надлежащего уровня жизни инвалидов, в частности разработать программы и инициативы по расширению доступа к безопасной и недорогой питьевой воде и санитарии, в том числе в сельских и отдаленных районах;</w:t>
      </w:r>
    </w:p>
    <w:p w14:paraId="3AC3E087" w14:textId="77777777" w:rsidR="00251C61" w:rsidRPr="006D10D5" w:rsidRDefault="00251C61" w:rsidP="00251C61">
      <w:pPr>
        <w:pStyle w:val="SingleTxtG"/>
        <w:rPr>
          <w:b/>
          <w:bCs/>
        </w:rPr>
      </w:pPr>
      <w:r w:rsidRPr="006D10D5">
        <w:rPr>
          <w:b/>
          <w:bCs/>
        </w:rPr>
        <w:tab/>
        <w:t>c)</w:t>
      </w:r>
      <w:r w:rsidRPr="006D10D5">
        <w:rPr>
          <w:b/>
          <w:bCs/>
        </w:rPr>
        <w:tab/>
        <w:t>выделить Национальному целевому фонду для инвалидов и Агентству по делам инвалидов Замбии достаточные финансовые, людские и технические ресурсы, чтобы они могли эффективно выполнять свои мандаты;</w:t>
      </w:r>
    </w:p>
    <w:p w14:paraId="078975C9" w14:textId="77777777" w:rsidR="00251C61" w:rsidRPr="003A4AA6" w:rsidRDefault="00251C61" w:rsidP="00251C61">
      <w:pPr>
        <w:pStyle w:val="SingleTxtG"/>
        <w:rPr>
          <w:b/>
        </w:rPr>
      </w:pPr>
      <w:r w:rsidRPr="006D10D5">
        <w:rPr>
          <w:b/>
          <w:bCs/>
        </w:rPr>
        <w:tab/>
        <w:t>d)</w:t>
      </w:r>
      <w:r w:rsidRPr="006D10D5">
        <w:rPr>
          <w:b/>
          <w:bCs/>
        </w:rPr>
        <w:tab/>
        <w:t>распространить охват программы денежных трансфертов на всех инвалидов, не имеющих</w:t>
      </w:r>
      <w:r>
        <w:rPr>
          <w:b/>
          <w:bCs/>
        </w:rPr>
        <w:t xml:space="preserve"> других доходов, и предоставить инвалидам возможность вести самостоятельную жизнь на устойчивой основе.</w:t>
      </w:r>
    </w:p>
    <w:bookmarkEnd w:id="12"/>
    <w:p w14:paraId="3F785239" w14:textId="77777777" w:rsidR="00251C61" w:rsidRPr="003A4AA6" w:rsidRDefault="00251C61" w:rsidP="00251C61">
      <w:pPr>
        <w:pStyle w:val="H23G"/>
      </w:pPr>
      <w:r>
        <w:tab/>
      </w:r>
      <w:r>
        <w:tab/>
      </w:r>
      <w:r>
        <w:rPr>
          <w:bCs/>
        </w:rPr>
        <w:t>Участие в политической и общественной жизни (статья 29)</w:t>
      </w:r>
    </w:p>
    <w:p w14:paraId="05F72303" w14:textId="77777777" w:rsidR="00251C61" w:rsidRPr="003A4AA6" w:rsidRDefault="00251C61" w:rsidP="00251C61">
      <w:pPr>
        <w:pStyle w:val="SingleTxtG"/>
      </w:pPr>
      <w:r>
        <w:t>57.</w:t>
      </w:r>
      <w:r>
        <w:tab/>
        <w:t>Комитет с обеспокоенностью отмечает:</w:t>
      </w:r>
    </w:p>
    <w:p w14:paraId="7506D672" w14:textId="2FD13606" w:rsidR="00251C61" w:rsidRPr="003A4AA6" w:rsidRDefault="00251C61" w:rsidP="00251C61">
      <w:pPr>
        <w:pStyle w:val="SingleTxtG"/>
      </w:pPr>
      <w:r>
        <w:tab/>
        <w:t>a)</w:t>
      </w:r>
      <w:r>
        <w:tab/>
        <w:t>тот факт, что подпункт d) пункта 2 статьи 70, подпункт f) пункта 3 статьи 116 и подпункт f) пункта 2 статьи 157 Конституции не позволяют лицам с физической и интеллектуальной инвалидностью принимать участие в выборах или быть назначенными на некоторые должности и что дискриминация в отношении лиц с инвалидностью сохраняется на практике;</w:t>
      </w:r>
    </w:p>
    <w:p w14:paraId="225DC1A3" w14:textId="77777777" w:rsidR="00251C61" w:rsidRPr="003A4AA6" w:rsidRDefault="00251C61" w:rsidP="00251C61">
      <w:pPr>
        <w:pStyle w:val="SingleTxtG"/>
      </w:pPr>
      <w:r>
        <w:tab/>
        <w:t>b)</w:t>
      </w:r>
      <w:r>
        <w:tab/>
        <w:t>тот факт, что избирательный процесс не является доступным для инвалидов и не охватывает их, особенно в отдаленных и сельских районах;</w:t>
      </w:r>
    </w:p>
    <w:p w14:paraId="01DA4530" w14:textId="77777777" w:rsidR="00251C61" w:rsidRPr="003A4AA6" w:rsidRDefault="00251C61" w:rsidP="00251C61">
      <w:pPr>
        <w:pStyle w:val="SingleTxtG"/>
      </w:pPr>
      <w:r>
        <w:tab/>
        <w:t>c)</w:t>
      </w:r>
      <w:r>
        <w:tab/>
        <w:t>низкий уровень представленности женщин с инвалидностью на руководящих должностях и в выборных и назначаемых политических органах в сельских и городских районах.</w:t>
      </w:r>
    </w:p>
    <w:p w14:paraId="43BC16D7" w14:textId="77777777" w:rsidR="00842309" w:rsidRDefault="00842309">
      <w:pPr>
        <w:suppressAutoHyphens w:val="0"/>
        <w:spacing w:line="240" w:lineRule="auto"/>
        <w:rPr>
          <w:rFonts w:eastAsia="Times New Roman" w:cs="Times New Roman"/>
          <w:szCs w:val="20"/>
        </w:rPr>
      </w:pPr>
      <w:r>
        <w:br w:type="page"/>
      </w:r>
    </w:p>
    <w:p w14:paraId="2D9CF40B" w14:textId="08125E66" w:rsidR="00251C61" w:rsidRPr="003A4AA6" w:rsidRDefault="00251C61" w:rsidP="00251C61">
      <w:pPr>
        <w:pStyle w:val="SingleTxtG"/>
        <w:rPr>
          <w:b/>
          <w:bCs/>
        </w:rPr>
      </w:pPr>
      <w:r>
        <w:lastRenderedPageBreak/>
        <w:t>58.</w:t>
      </w:r>
      <w:r>
        <w:tab/>
      </w:r>
      <w:r>
        <w:rPr>
          <w:b/>
          <w:bCs/>
        </w:rPr>
        <w:t>Комитет рекомендует государству-участнику:</w:t>
      </w:r>
    </w:p>
    <w:p w14:paraId="794B06E9" w14:textId="77777777" w:rsidR="00251C61" w:rsidRPr="006D10D5" w:rsidRDefault="00251C61" w:rsidP="00251C61">
      <w:pPr>
        <w:pStyle w:val="SingleTxtG"/>
        <w:rPr>
          <w:b/>
          <w:bCs/>
        </w:rPr>
      </w:pPr>
      <w:r>
        <w:tab/>
      </w:r>
      <w:r w:rsidRPr="006D10D5">
        <w:rPr>
          <w:b/>
          <w:bCs/>
        </w:rPr>
        <w:t>a)</w:t>
      </w:r>
      <w:r w:rsidRPr="006D10D5">
        <w:rPr>
          <w:b/>
          <w:bCs/>
        </w:rPr>
        <w:tab/>
        <w:t>отменить или изменить все законы и политику, которые ограничивают или лишают инвалидов, в частности лиц с интеллектуальными и/или психосоциальными нарушениями, права голосовать и баллотироваться на выборах, и обеспечить их полное участие в избирательных процессах и в политической и общественной жизни;</w:t>
      </w:r>
    </w:p>
    <w:p w14:paraId="4E552356" w14:textId="77777777" w:rsidR="00251C61" w:rsidRPr="006D10D5" w:rsidRDefault="00251C61" w:rsidP="00251C61">
      <w:pPr>
        <w:pStyle w:val="SingleTxtG"/>
        <w:rPr>
          <w:b/>
          <w:bCs/>
        </w:rPr>
      </w:pPr>
      <w:r w:rsidRPr="006D10D5">
        <w:rPr>
          <w:b/>
          <w:bCs/>
        </w:rPr>
        <w:tab/>
        <w:t>b)</w:t>
      </w:r>
      <w:r w:rsidRPr="006D10D5">
        <w:rPr>
          <w:b/>
          <w:bCs/>
        </w:rPr>
        <w:tab/>
        <w:t>принять все необходимые меры для установления конституционного права голоса для всех инвалидов и внести поправки во все законы о выборах для обеспечения доступа всех инвалидов, включая лиц с физическими и интеллектуальными нарушениями и глухих, к избирательной системе в качестве избирателей и кандидатов, а также принять эффективные меры для обеспечения доступности среды для голосования, включая физическую среду и предоставление всем инвалидам избирательных материалов и информации в доступных форматах;</w:t>
      </w:r>
    </w:p>
    <w:p w14:paraId="33397C79" w14:textId="77777777" w:rsidR="00251C61" w:rsidRPr="003A4AA6" w:rsidRDefault="00251C61" w:rsidP="00251C61">
      <w:pPr>
        <w:pStyle w:val="SingleTxtG"/>
        <w:rPr>
          <w:b/>
          <w:bCs/>
        </w:rPr>
      </w:pPr>
      <w:r w:rsidRPr="006D10D5">
        <w:rPr>
          <w:b/>
          <w:bCs/>
        </w:rPr>
        <w:tab/>
        <w:t>c)</w:t>
      </w:r>
      <w:r w:rsidRPr="006D10D5">
        <w:rPr>
          <w:b/>
          <w:bCs/>
        </w:rPr>
        <w:tab/>
      </w:r>
      <w:r>
        <w:rPr>
          <w:b/>
          <w:bCs/>
        </w:rPr>
        <w:t>принять конкретные меры для повышения уровня представленности женщин с инвалидностью в общественной жизни, на руководящих должностях и в выборных и политических органах в сельских и городских районах.</w:t>
      </w:r>
    </w:p>
    <w:p w14:paraId="3F690CD1" w14:textId="77777777" w:rsidR="00251C61" w:rsidRPr="003A4AA6" w:rsidRDefault="00251C61" w:rsidP="00251C61">
      <w:pPr>
        <w:pStyle w:val="H23G"/>
      </w:pPr>
      <w:r>
        <w:tab/>
      </w:r>
      <w:r>
        <w:tab/>
      </w:r>
      <w:r>
        <w:rPr>
          <w:bCs/>
        </w:rPr>
        <w:t>Участие в культурной жизни, проведении досуга и отдыха и занятии спортом (статья 30)</w:t>
      </w:r>
    </w:p>
    <w:p w14:paraId="3C1D861E" w14:textId="77777777" w:rsidR="00251C61" w:rsidRPr="003A4AA6" w:rsidRDefault="00251C61" w:rsidP="00251C61">
      <w:pPr>
        <w:pStyle w:val="SingleTxtG"/>
      </w:pPr>
      <w:r>
        <w:t>59.</w:t>
      </w:r>
      <w:r>
        <w:tab/>
        <w:t>Обеспокоенность Комитета вызывают:</w:t>
      </w:r>
    </w:p>
    <w:p w14:paraId="53AEFEB8" w14:textId="77777777" w:rsidR="00251C61" w:rsidRPr="003A4AA6" w:rsidRDefault="00251C61" w:rsidP="00251C61">
      <w:pPr>
        <w:pStyle w:val="SingleTxtG"/>
      </w:pPr>
      <w:r>
        <w:tab/>
        <w:t>a)</w:t>
      </w:r>
      <w:r>
        <w:tab/>
        <w:t>несоблюдение статьи 48 Закона об инвалидах 2012 года, которая предусматривает, что инвалиды должны использовать свое право на участие в культурной жизни, проведении досуга и отдыха и занятии спортом;</w:t>
      </w:r>
    </w:p>
    <w:p w14:paraId="7B6EC02B" w14:textId="77777777" w:rsidR="00251C61" w:rsidRPr="003A4AA6" w:rsidRDefault="00251C61" w:rsidP="00251C61">
      <w:pPr>
        <w:pStyle w:val="SingleTxtG"/>
      </w:pPr>
      <w:r>
        <w:tab/>
        <w:t>b)</w:t>
      </w:r>
      <w:r>
        <w:tab/>
        <w:t>недоступность мест отдыха, культуры и спорта для людей со всеми видами инвалидности в городских и сельских районах;</w:t>
      </w:r>
    </w:p>
    <w:p w14:paraId="62CF1DF7" w14:textId="77777777" w:rsidR="00251C61" w:rsidRPr="003A4AA6" w:rsidRDefault="00251C61" w:rsidP="00251C61">
      <w:pPr>
        <w:pStyle w:val="SingleTxtG"/>
      </w:pPr>
      <w:r>
        <w:tab/>
        <w:t>c)</w:t>
      </w:r>
      <w:r>
        <w:tab/>
        <w:t>отсутствие поддержки и продвижения программ по вовлечению и участию инвалидов в культуре и искусстве;</w:t>
      </w:r>
    </w:p>
    <w:p w14:paraId="3EBD7FBF" w14:textId="77777777" w:rsidR="00251C61" w:rsidRPr="003A4AA6" w:rsidRDefault="00251C61" w:rsidP="00251C61">
      <w:pPr>
        <w:pStyle w:val="SingleTxtG"/>
      </w:pPr>
      <w:r>
        <w:tab/>
        <w:t>d)</w:t>
      </w:r>
      <w:r>
        <w:tab/>
        <w:t>тот факт, что государство-участник еще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06DA9543" w14:textId="77777777" w:rsidR="00251C61" w:rsidRPr="003A4AA6" w:rsidRDefault="00251C61" w:rsidP="00251C61">
      <w:pPr>
        <w:pStyle w:val="SingleTxtG"/>
        <w:rPr>
          <w:b/>
        </w:rPr>
      </w:pPr>
      <w:r>
        <w:t>60.</w:t>
      </w:r>
      <w:r>
        <w:tab/>
      </w:r>
      <w:r>
        <w:rPr>
          <w:b/>
          <w:bCs/>
        </w:rPr>
        <w:t>Комитет рекомендует государству-участнику:</w:t>
      </w:r>
    </w:p>
    <w:p w14:paraId="0A9CDAC6" w14:textId="77777777" w:rsidR="00251C61" w:rsidRPr="006D10D5" w:rsidRDefault="00251C61" w:rsidP="00251C61">
      <w:pPr>
        <w:pStyle w:val="SingleTxtG"/>
        <w:rPr>
          <w:b/>
          <w:bCs/>
        </w:rPr>
      </w:pPr>
      <w:r>
        <w:tab/>
      </w:r>
      <w:r w:rsidRPr="006D10D5">
        <w:rPr>
          <w:b/>
          <w:bCs/>
        </w:rPr>
        <w:t>a)</w:t>
      </w:r>
      <w:r w:rsidRPr="006D10D5">
        <w:rPr>
          <w:b/>
          <w:bCs/>
        </w:rPr>
        <w:tab/>
        <w:t>обеспечить соблюдение Закона об инвалидах, с тем чтобы все общественные здания, в том числе объекты культуры, отдыха, досуга и спорта, обеспечивали доступность и предоставляли другие приспособления, включая вспомогательные устройства, для содействия частному и независимому осуществлению права инвалидов на культурную жизнь, отдых, досуг и спорт;</w:t>
      </w:r>
    </w:p>
    <w:p w14:paraId="3E819095" w14:textId="77777777" w:rsidR="00251C61" w:rsidRPr="006D10D5" w:rsidRDefault="00251C61" w:rsidP="00251C61">
      <w:pPr>
        <w:pStyle w:val="SingleTxtG"/>
        <w:rPr>
          <w:b/>
          <w:bCs/>
        </w:rPr>
      </w:pPr>
      <w:r w:rsidRPr="006D10D5">
        <w:rPr>
          <w:b/>
          <w:bCs/>
        </w:rPr>
        <w:tab/>
        <w:t>b)</w:t>
      </w:r>
      <w:r w:rsidRPr="006D10D5">
        <w:rPr>
          <w:b/>
          <w:bCs/>
        </w:rPr>
        <w:tab/>
        <w:t>выделять ресурсы и разрабатывать программы по развитию доступных мест отдыха, искусства и досуга в сельских и городских районах для людей со всеми видами инвалидности и сделать существующую инфраструктуру спорта и отдыха доступной для всех инвалидов;</w:t>
      </w:r>
    </w:p>
    <w:p w14:paraId="0B9475E1" w14:textId="77777777" w:rsidR="00251C61" w:rsidRPr="006D10D5" w:rsidRDefault="00251C61" w:rsidP="00251C61">
      <w:pPr>
        <w:pStyle w:val="SingleTxtG"/>
        <w:rPr>
          <w:b/>
          <w:bCs/>
        </w:rPr>
      </w:pPr>
      <w:r w:rsidRPr="006D10D5">
        <w:rPr>
          <w:b/>
          <w:bCs/>
        </w:rPr>
        <w:tab/>
        <w:t>c)</w:t>
      </w:r>
      <w:r w:rsidRPr="006D10D5">
        <w:rPr>
          <w:b/>
          <w:bCs/>
        </w:rPr>
        <w:tab/>
        <w:t>выделять Паралимпийскому комитету достаточные ресурсы для обеспечения эффективного развития и участия инвалидов в спорте и поощрять лица, принявшие решение заниматься искусством и спортом, поддерживая их всеми приспособлениями и оборудованием, необходимыми для полноценной карьеры в искусстве и спорте;</w:t>
      </w:r>
    </w:p>
    <w:p w14:paraId="597AF2BB" w14:textId="77777777" w:rsidR="00251C61" w:rsidRPr="003A4AA6" w:rsidRDefault="00251C61" w:rsidP="00251C61">
      <w:pPr>
        <w:pStyle w:val="SingleTxtG"/>
        <w:rPr>
          <w:b/>
        </w:rPr>
      </w:pPr>
      <w:r w:rsidRPr="006D10D5">
        <w:rPr>
          <w:b/>
          <w:bCs/>
        </w:rPr>
        <w:tab/>
        <w:t>d)</w:t>
      </w:r>
      <w:r w:rsidRPr="006D10D5">
        <w:rPr>
          <w:b/>
          <w:bCs/>
        </w:rPr>
        <w:tab/>
      </w:r>
      <w:r>
        <w:rPr>
          <w:b/>
          <w:bCs/>
        </w:rPr>
        <w:t>ратифицировать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с установлением соответствующих сроков осуществления и включить его положения в национальное законодательство.</w:t>
      </w:r>
    </w:p>
    <w:p w14:paraId="5CBEE066" w14:textId="77777777" w:rsidR="00251C61" w:rsidRPr="003A4AA6" w:rsidRDefault="00251C61" w:rsidP="00251C61">
      <w:pPr>
        <w:pStyle w:val="H1G"/>
      </w:pPr>
      <w:r>
        <w:rPr>
          <w:bCs/>
        </w:rPr>
        <w:lastRenderedPageBreak/>
        <w:tab/>
        <w:t>C.</w:t>
      </w:r>
      <w:r>
        <w:tab/>
      </w:r>
      <w:r>
        <w:rPr>
          <w:bCs/>
        </w:rPr>
        <w:t>Конкретные обязательства (статьи 31–33)</w:t>
      </w:r>
    </w:p>
    <w:p w14:paraId="21B39B8C" w14:textId="77777777" w:rsidR="00251C61" w:rsidRPr="003A4AA6" w:rsidRDefault="00251C61" w:rsidP="00251C61">
      <w:pPr>
        <w:pStyle w:val="H23G"/>
      </w:pPr>
      <w:r>
        <w:tab/>
      </w:r>
      <w:r>
        <w:tab/>
      </w:r>
      <w:r>
        <w:rPr>
          <w:bCs/>
        </w:rPr>
        <w:t>Статистика и сбор данных (статья 31)</w:t>
      </w:r>
    </w:p>
    <w:p w14:paraId="02631252" w14:textId="77777777" w:rsidR="00251C61" w:rsidRPr="003A4AA6" w:rsidRDefault="00251C61" w:rsidP="00251C61">
      <w:pPr>
        <w:pStyle w:val="SingleTxtG"/>
      </w:pPr>
      <w:r>
        <w:t>61.</w:t>
      </w:r>
      <w:r>
        <w:tab/>
        <w:t>Обеспокоенность Комитета вызывают:</w:t>
      </w:r>
    </w:p>
    <w:p w14:paraId="2DC279B4" w14:textId="77777777" w:rsidR="00251C61" w:rsidRPr="003A4AA6" w:rsidRDefault="00251C61" w:rsidP="00251C61">
      <w:pPr>
        <w:pStyle w:val="SingleTxtG"/>
      </w:pPr>
      <w:r>
        <w:tab/>
        <w:t>a)</w:t>
      </w:r>
      <w:r>
        <w:tab/>
        <w:t>тот факт, что инвалиды не участвовали в Национальной переписи населения 2022 года и с ними не проводились консультации;</w:t>
      </w:r>
    </w:p>
    <w:p w14:paraId="18C3C4CA" w14:textId="77777777" w:rsidR="00251C61" w:rsidRPr="003A4AA6" w:rsidRDefault="00251C61" w:rsidP="00251C61">
      <w:pPr>
        <w:pStyle w:val="SingleTxtG"/>
      </w:pPr>
      <w:r>
        <w:tab/>
        <w:t>b)</w:t>
      </w:r>
      <w:r>
        <w:tab/>
        <w:t>ограниченные дезагрегированные данные, касающиеся лиц с инвалидностью, включая данные о проблемах, возникающих при получении доступа к образованию, здравоохранению, отдыху, досугу и спортивным объектам и услугам на всех уровнях, включая возможности трудоустройства, а также данные о связях между распространенностью инвалидности и риском бедности и фактическими лишениями;</w:t>
      </w:r>
    </w:p>
    <w:p w14:paraId="29612E0F" w14:textId="77777777" w:rsidR="00251C61" w:rsidRPr="003A4AA6" w:rsidRDefault="00251C61" w:rsidP="00251C61">
      <w:pPr>
        <w:pStyle w:val="SingleTxtG"/>
      </w:pPr>
      <w:r>
        <w:tab/>
        <w:t>c)</w:t>
      </w:r>
      <w:r>
        <w:tab/>
        <w:t>отсутствие данных по некоторым категориям инвалидов, таким как слепоглухие, а также отсутствие доступных форматов статистической информации, распространяемой среди инвалидов.</w:t>
      </w:r>
    </w:p>
    <w:p w14:paraId="1030C387" w14:textId="77777777" w:rsidR="00251C61" w:rsidRPr="003A4AA6" w:rsidRDefault="00251C61" w:rsidP="00251C61">
      <w:pPr>
        <w:pStyle w:val="SingleTxtG"/>
        <w:rPr>
          <w:b/>
        </w:rPr>
      </w:pPr>
      <w:r>
        <w:t>62.</w:t>
      </w:r>
      <w:r>
        <w:tab/>
      </w:r>
      <w:r>
        <w:rPr>
          <w:b/>
          <w:bCs/>
        </w:rPr>
        <w:t>Комитет рекомендует государству-участнику придерживаться Конвенции в своих усилиях по достижению цели 17 в области устойчивого развития, в частности задачи 17.18, предусматривающей значительное повышение доступности высококачественных, актуальных и достоверных данных, дезагрегированных по уровню доходов, гендерной принадлежности, возрасту, расе, национальности, миграционному статусу, инвалидности, географическому местонахождению и другим характеристикам, значимым с учетом национальных условий, и, в частности, рекомендует государству-участнику:</w:t>
      </w:r>
    </w:p>
    <w:p w14:paraId="39C9CFDC" w14:textId="77777777" w:rsidR="00251C61" w:rsidRPr="006D10D5" w:rsidRDefault="00251C61" w:rsidP="00251C61">
      <w:pPr>
        <w:pStyle w:val="SingleTxtG"/>
        <w:rPr>
          <w:b/>
          <w:bCs/>
        </w:rPr>
      </w:pPr>
      <w:r>
        <w:tab/>
      </w:r>
      <w:r w:rsidRPr="006D10D5">
        <w:rPr>
          <w:b/>
          <w:bCs/>
        </w:rPr>
        <w:t>a)</w:t>
      </w:r>
      <w:r w:rsidRPr="006D10D5">
        <w:rPr>
          <w:b/>
          <w:bCs/>
        </w:rPr>
        <w:tab/>
        <w:t>проводить конструктивные консультации и активно вовлекать инвалидов через представляющие их организации в деятельность по расширению сбора данных и статистики об инвалидности;</w:t>
      </w:r>
    </w:p>
    <w:p w14:paraId="0E37FF25" w14:textId="77777777" w:rsidR="00251C61" w:rsidRPr="006D10D5" w:rsidRDefault="00251C61" w:rsidP="00251C61">
      <w:pPr>
        <w:pStyle w:val="SingleTxtG"/>
        <w:rPr>
          <w:b/>
          <w:bCs/>
        </w:rPr>
      </w:pPr>
      <w:r w:rsidRPr="006D10D5">
        <w:rPr>
          <w:b/>
          <w:bCs/>
        </w:rPr>
        <w:tab/>
        <w:t>b)</w:t>
      </w:r>
      <w:r w:rsidRPr="006D10D5">
        <w:rPr>
          <w:b/>
          <w:bCs/>
        </w:rPr>
        <w:tab/>
        <w:t>разработать согласованные на национальном уровне мероприятия по сбору данных и ознакомлению общественности с детализированными данными по всему диапазону обязательств, содержащихся в Конвенции, и провести надлежащую подготовку переписчиков и других должностных лиц по использованию краткого опросника по функциональным возможностям, подготовленного Вашингтонской группой;</w:t>
      </w:r>
    </w:p>
    <w:p w14:paraId="1543E837" w14:textId="77777777" w:rsidR="00251C61" w:rsidRPr="003A4AA6" w:rsidRDefault="00251C61" w:rsidP="00251C61">
      <w:pPr>
        <w:pStyle w:val="SingleTxtG"/>
        <w:rPr>
          <w:b/>
        </w:rPr>
      </w:pPr>
      <w:r w:rsidRPr="006D10D5">
        <w:rPr>
          <w:b/>
          <w:bCs/>
        </w:rPr>
        <w:tab/>
        <w:t>c)</w:t>
      </w:r>
      <w:r w:rsidRPr="006D10D5">
        <w:rPr>
          <w:b/>
          <w:bCs/>
        </w:rPr>
        <w:tab/>
      </w:r>
      <w:r>
        <w:rPr>
          <w:b/>
          <w:bCs/>
        </w:rPr>
        <w:t xml:space="preserve">принять меры по сбору данных о категориях инвалидов, находящихся в социальной изоляции, таких как слепоглухие, в ходе всех будущих переписей населения и обследований домохозяйств и обеспечить, чтобы такие данные были доступны в форматах Брайля, языка жестов, </w:t>
      </w:r>
      <w:r w:rsidRPr="00654C9D">
        <w:rPr>
          <w:b/>
          <w:bCs/>
          <w:lang w:val="en-US"/>
        </w:rPr>
        <w:t>Easy</w:t>
      </w:r>
      <w:r w:rsidRPr="00EE6346">
        <w:rPr>
          <w:b/>
          <w:bCs/>
        </w:rPr>
        <w:t xml:space="preserve"> </w:t>
      </w:r>
      <w:r w:rsidRPr="00654C9D">
        <w:rPr>
          <w:b/>
          <w:bCs/>
          <w:lang w:val="en-US"/>
        </w:rPr>
        <w:t>Read</w:t>
      </w:r>
      <w:r>
        <w:rPr>
          <w:b/>
          <w:bCs/>
        </w:rPr>
        <w:t xml:space="preserve"> и электронных форматах, в том числе для инвалидов, проживающих в сельских и отдаленных районах.</w:t>
      </w:r>
    </w:p>
    <w:p w14:paraId="69303B2D" w14:textId="77777777" w:rsidR="00251C61" w:rsidRPr="003A4AA6" w:rsidRDefault="00251C61" w:rsidP="00251C61">
      <w:pPr>
        <w:pStyle w:val="H23G"/>
      </w:pPr>
      <w:r>
        <w:tab/>
      </w:r>
      <w:r>
        <w:tab/>
      </w:r>
      <w:r>
        <w:rPr>
          <w:bCs/>
        </w:rPr>
        <w:t>Международное сотрудничество (статья 32)</w:t>
      </w:r>
    </w:p>
    <w:p w14:paraId="7A5B2C33" w14:textId="77777777" w:rsidR="00251C61" w:rsidRPr="003A4AA6" w:rsidRDefault="00251C61" w:rsidP="00251C61">
      <w:pPr>
        <w:pStyle w:val="SingleTxtG"/>
      </w:pPr>
      <w:r>
        <w:t>63.</w:t>
      </w:r>
      <w:r>
        <w:tab/>
        <w:t>Комитет с обеспокоенностью отмечает:</w:t>
      </w:r>
    </w:p>
    <w:p w14:paraId="16BB8E3A" w14:textId="77777777" w:rsidR="00251C61" w:rsidRPr="003A4AA6" w:rsidRDefault="00251C61" w:rsidP="00251C61">
      <w:pPr>
        <w:pStyle w:val="SingleTxtG"/>
      </w:pPr>
      <w:r>
        <w:tab/>
        <w:t>a)</w:t>
      </w:r>
      <w:r>
        <w:tab/>
        <w:t>отсутствие усилий и долгосрочных стратегий по поиску и привлечению партнеров по сотрудничеству для обеспечения соблюдения прав инвалидов, о которых говорилось в рамках правозащитных механизмов, включая универсальный периодический обзор;</w:t>
      </w:r>
    </w:p>
    <w:p w14:paraId="344BF78D" w14:textId="77777777" w:rsidR="00251C61" w:rsidRPr="003A4AA6" w:rsidRDefault="00251C61" w:rsidP="00251C61">
      <w:pPr>
        <w:pStyle w:val="SingleTxtG"/>
      </w:pPr>
      <w:r>
        <w:tab/>
        <w:t>b)</w:t>
      </w:r>
      <w:r>
        <w:tab/>
        <w:t>низкую приоритетность планирования, программирования и финансирования программ и мероприятий, связанных с поощрением и защитой прав инвалидов в рамках международного сотрудничества;</w:t>
      </w:r>
    </w:p>
    <w:p w14:paraId="6164A3B4" w14:textId="77777777" w:rsidR="00251C61" w:rsidRPr="003A4AA6" w:rsidRDefault="00251C61" w:rsidP="00251C61">
      <w:pPr>
        <w:pStyle w:val="SingleTxtG"/>
      </w:pPr>
      <w:r>
        <w:tab/>
        <w:t>c)</w:t>
      </w:r>
      <w:r>
        <w:tab/>
        <w:t>недостаточный объем консультаций с организациями инвалидов, в частности с организациями женщин с инвалидностью, в качестве партнеров по сотрудничеству в целях развития, а также их недостаточное вовлечение в разработку и реализацию международных соглашений и программ.</w:t>
      </w:r>
    </w:p>
    <w:p w14:paraId="6CE9152B" w14:textId="77777777" w:rsidR="00251C61" w:rsidRPr="003A4AA6" w:rsidRDefault="00251C61" w:rsidP="00251C61">
      <w:pPr>
        <w:pStyle w:val="SingleTxtG"/>
        <w:rPr>
          <w:b/>
        </w:rPr>
      </w:pPr>
      <w:r>
        <w:lastRenderedPageBreak/>
        <w:t>64.</w:t>
      </w:r>
      <w:r>
        <w:tab/>
      </w:r>
      <w:r>
        <w:rPr>
          <w:b/>
          <w:bCs/>
        </w:rPr>
        <w:t>Комитет рекомендует государству-участнику принять конкретные меры для обеспечения эффективного участия инвалидов через представляющие их организации, их вовлечения и проведения с ними консультаций в связи с соглашениями и программами международного сотрудничества, в частности в процессе мониторинга реализации Повестки дня в области устойчивого развития на период до 2030 года.</w:t>
      </w:r>
      <w:r>
        <w:t xml:space="preserve"> </w:t>
      </w:r>
      <w:r>
        <w:rPr>
          <w:b/>
          <w:bCs/>
        </w:rPr>
        <w:t>Он также рекомендует государству-участнику принять меры, необходимые для ратификации Протокола к Африканской хартии прав человека и народов о правах инвалидов в Африке, принятого в 2018 году Африканской комиссией по правам человека и народов.</w:t>
      </w:r>
    </w:p>
    <w:p w14:paraId="44DDF839" w14:textId="77777777" w:rsidR="00251C61" w:rsidRPr="003A4AA6" w:rsidRDefault="00251C61" w:rsidP="00251C61">
      <w:pPr>
        <w:pStyle w:val="H23G"/>
      </w:pPr>
      <w:r>
        <w:tab/>
      </w:r>
      <w:r>
        <w:tab/>
      </w:r>
      <w:r>
        <w:rPr>
          <w:bCs/>
        </w:rPr>
        <w:t>Национальное осуществление и мониторинг (статья 33)</w:t>
      </w:r>
    </w:p>
    <w:p w14:paraId="1288883D" w14:textId="77777777" w:rsidR="00251C61" w:rsidRPr="003A4AA6" w:rsidRDefault="00251C61" w:rsidP="00251C61">
      <w:pPr>
        <w:pStyle w:val="SingleTxtG"/>
      </w:pPr>
      <w:r>
        <w:t>65.</w:t>
      </w:r>
      <w:r>
        <w:tab/>
        <w:t>Комитет с удовлетворением отмечает, что в 2018 году Комиссия Замбии по правам человека прошла проверку и была вновь аккредитована со статусом А Глобальным альянсом национальных правозащитных учреждений. Тем не менее Комитет с обеспокоенностью отмечает:</w:t>
      </w:r>
    </w:p>
    <w:p w14:paraId="1ADF445C" w14:textId="77777777" w:rsidR="00251C61" w:rsidRPr="003A4AA6" w:rsidRDefault="00251C61" w:rsidP="00251C61">
      <w:pPr>
        <w:pStyle w:val="SingleTxtG"/>
      </w:pPr>
      <w:r>
        <w:tab/>
        <w:t>a)</w:t>
      </w:r>
      <w:r>
        <w:tab/>
        <w:t>отсутствие официального признания роли национального правозащитного учреждения в мониторинге осуществления Конвенции;</w:t>
      </w:r>
    </w:p>
    <w:p w14:paraId="024E39BE" w14:textId="77777777" w:rsidR="00251C61" w:rsidRPr="003A4AA6" w:rsidRDefault="00251C61" w:rsidP="00251C61">
      <w:pPr>
        <w:pStyle w:val="SingleTxtG"/>
      </w:pPr>
      <w:r>
        <w:tab/>
        <w:t>b)</w:t>
      </w:r>
      <w:r>
        <w:tab/>
        <w:t>недостаточность людских, технических и финансовых ресурсов, предоставляемых координаторам для того, чтобы они могли выполнять свои обязанности, а также отсутствие координации между координаторами и Агентством по делам инвалидов Замбии;</w:t>
      </w:r>
    </w:p>
    <w:p w14:paraId="0E09E9F8" w14:textId="77777777" w:rsidR="00251C61" w:rsidRPr="003A4AA6" w:rsidRDefault="00251C61" w:rsidP="00251C61">
      <w:pPr>
        <w:pStyle w:val="SingleTxtG"/>
      </w:pPr>
      <w:r>
        <w:tab/>
        <w:t>c)</w:t>
      </w:r>
      <w:r>
        <w:tab/>
        <w:t>тот факт, что инвалиды не вовлечены должным образом через представляющие их организации в процесс осуществления и мониторинга Конвенции.</w:t>
      </w:r>
    </w:p>
    <w:p w14:paraId="2D618E90" w14:textId="77777777" w:rsidR="00251C61" w:rsidRPr="003A4AA6" w:rsidRDefault="00251C61" w:rsidP="00251C61">
      <w:pPr>
        <w:pStyle w:val="SingleTxtG"/>
        <w:rPr>
          <w:b/>
          <w:bCs/>
        </w:rPr>
      </w:pPr>
      <w:r>
        <w:t>66.</w:t>
      </w:r>
      <w:r>
        <w:tab/>
      </w:r>
      <w:r>
        <w:rPr>
          <w:b/>
          <w:bCs/>
        </w:rPr>
        <w:t>Комитет рекомендует государству-участнику:</w:t>
      </w:r>
    </w:p>
    <w:p w14:paraId="12A6EF06" w14:textId="77777777" w:rsidR="00251C61" w:rsidRPr="003A4AA6" w:rsidRDefault="00251C61" w:rsidP="00251C61">
      <w:pPr>
        <w:pStyle w:val="SingleTxtG"/>
        <w:rPr>
          <w:b/>
          <w:bCs/>
        </w:rPr>
      </w:pPr>
      <w:r>
        <w:tab/>
      </w:r>
      <w:r w:rsidRPr="006D10D5">
        <w:rPr>
          <w:b/>
          <w:bCs/>
        </w:rPr>
        <w:t>a)</w:t>
      </w:r>
      <w:r w:rsidRPr="006D10D5">
        <w:rPr>
          <w:b/>
          <w:bCs/>
        </w:rPr>
        <w:tab/>
      </w:r>
      <w:r>
        <w:rPr>
          <w:b/>
          <w:bCs/>
        </w:rPr>
        <w:t>выполнять рекомендации Аккредитационного подкомитета Глобального альянса национальных правозащитных учреждений, с тем чтобы Комиссия Замбии по правам человека функционировала эффективно и независимо и выполняла свой мандат в полном соответствии с Принципами, касающимися статуса национальных учреждений, занимающихся поощрением и защитой прав человека (Парижские принципы).</w:t>
      </w:r>
      <w:r>
        <w:t xml:space="preserve"> </w:t>
      </w:r>
      <w:r>
        <w:rPr>
          <w:b/>
          <w:bCs/>
        </w:rPr>
        <w:t>Комитет также рекомендует государству-участнику назначить Комиссию Замбии по правам человека национальным механизмом контроля за осуществлением Конвенции.</w:t>
      </w:r>
      <w:r>
        <w:t xml:space="preserve"> </w:t>
      </w:r>
      <w:r>
        <w:rPr>
          <w:b/>
          <w:bCs/>
        </w:rPr>
        <w:t>Комитет также рекомендует государству-участнику обеспечить полное вовлечение и участие инвалидов, особенно женщин с инвалидностью, и представляющих их организаций в контроле за осуществлением Конвенции, в том числе путем предоставления необходимого финансирования;</w:t>
      </w:r>
    </w:p>
    <w:p w14:paraId="292C8250" w14:textId="77777777" w:rsidR="00251C61" w:rsidRPr="006D10D5" w:rsidRDefault="00251C61" w:rsidP="00251C61">
      <w:pPr>
        <w:pStyle w:val="SingleTxtG"/>
        <w:rPr>
          <w:b/>
          <w:bCs/>
        </w:rPr>
      </w:pPr>
      <w:r>
        <w:tab/>
      </w:r>
      <w:r w:rsidRPr="006D10D5">
        <w:rPr>
          <w:b/>
          <w:bCs/>
        </w:rPr>
        <w:t>b)</w:t>
      </w:r>
      <w:r w:rsidRPr="006D10D5">
        <w:rPr>
          <w:b/>
          <w:bCs/>
        </w:rPr>
        <w:tab/>
        <w:t>укрепить потенциал координаторов, наделить их достаточными полномочиями и расширить кадровые, технические и финансовые ресурсы, доступные им для выполнения своих обязанностей в соответствии со статьей 33 Конвенции, а также повысить эффективность координации между координаторами и Агентством по делам инвалидов Замбии;</w:t>
      </w:r>
    </w:p>
    <w:p w14:paraId="2B8FF554" w14:textId="77777777" w:rsidR="00251C61" w:rsidRPr="003A4AA6" w:rsidRDefault="00251C61" w:rsidP="00251C61">
      <w:pPr>
        <w:pStyle w:val="SingleTxtG"/>
        <w:rPr>
          <w:b/>
          <w:bCs/>
        </w:rPr>
      </w:pPr>
      <w:r w:rsidRPr="006D10D5">
        <w:rPr>
          <w:b/>
          <w:bCs/>
        </w:rPr>
        <w:tab/>
        <w:t>c)</w:t>
      </w:r>
      <w:r w:rsidRPr="006D10D5">
        <w:rPr>
          <w:b/>
          <w:bCs/>
        </w:rPr>
        <w:tab/>
      </w:r>
      <w:r>
        <w:rPr>
          <w:b/>
          <w:bCs/>
        </w:rPr>
        <w:t>принять меры для того, чтобы обеспечить реальное участие инвалидов, включая женщин и девочек с инвалидностью, в мониторинге осуществления Конвенции через представляющие их организации.</w:t>
      </w:r>
    </w:p>
    <w:p w14:paraId="4CC36F2E" w14:textId="77777777" w:rsidR="00251C61" w:rsidRPr="003A4AA6" w:rsidRDefault="00251C61" w:rsidP="00251C61">
      <w:pPr>
        <w:pStyle w:val="HChG"/>
      </w:pPr>
      <w:r>
        <w:rPr>
          <w:bCs/>
        </w:rPr>
        <w:tab/>
        <w:t>IV.</w:t>
      </w:r>
      <w:r>
        <w:tab/>
      </w:r>
      <w:r>
        <w:rPr>
          <w:bCs/>
        </w:rPr>
        <w:t>Последующая деятельность</w:t>
      </w:r>
    </w:p>
    <w:p w14:paraId="008D257C" w14:textId="77777777" w:rsidR="00251C61" w:rsidRPr="003A4AA6" w:rsidRDefault="00251C61" w:rsidP="00251C61">
      <w:pPr>
        <w:pStyle w:val="H23G"/>
      </w:pPr>
      <w:r>
        <w:tab/>
      </w:r>
      <w:r>
        <w:tab/>
      </w:r>
      <w:r>
        <w:rPr>
          <w:bCs/>
        </w:rPr>
        <w:t>Распространение информации</w:t>
      </w:r>
    </w:p>
    <w:p w14:paraId="41E3BD7E" w14:textId="77777777" w:rsidR="00251C61" w:rsidRPr="003A4AA6" w:rsidRDefault="00251C61" w:rsidP="00251C61">
      <w:pPr>
        <w:pStyle w:val="SingleTxtG"/>
        <w:rPr>
          <w:b/>
          <w:bCs/>
        </w:rPr>
      </w:pPr>
      <w:r>
        <w:t>67.</w:t>
      </w:r>
      <w:r>
        <w:tab/>
      </w:r>
      <w:r>
        <w:rPr>
          <w:b/>
          <w:bCs/>
        </w:rPr>
        <w:t>Комитет подчеркивает важность всех рекомендаций, содержащихся в настоящих заключительных замечаниях.</w:t>
      </w:r>
      <w:r>
        <w:t xml:space="preserve"> </w:t>
      </w:r>
      <w:r>
        <w:rPr>
          <w:b/>
          <w:bCs/>
        </w:rPr>
        <w:t>Что касается неотложных мер, которые необходимо принять, то Комитет хотел бы обратить внимание государства-участника на рекомендации, содержащиеся в пункте 16 о просветительно-воспитательной работе, в пункте 20 о праве на жизнь и в пункте 40 об индивидуальной мобильности.</w:t>
      </w:r>
    </w:p>
    <w:p w14:paraId="58E9747F" w14:textId="77777777" w:rsidR="00251C61" w:rsidRPr="003A4AA6" w:rsidRDefault="00251C61" w:rsidP="00251C61">
      <w:pPr>
        <w:pStyle w:val="SingleTxtG"/>
        <w:rPr>
          <w:b/>
          <w:bCs/>
        </w:rPr>
      </w:pPr>
      <w:r>
        <w:lastRenderedPageBreak/>
        <w:t>68.</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настоящие заключительные замечания для рассмотрения и принятия надлежащих мер членам правительства и парламента, должностным лицам соответствующих министерств, местным властям и членам профессиональных ассоциаций, в частности специалистам в области образования, здравоохранения и права, а также средствам массовой информации, используя с этой целью современные стратегии социальной коммуникации.</w:t>
      </w:r>
    </w:p>
    <w:p w14:paraId="0F271CC2" w14:textId="77777777" w:rsidR="00251C61" w:rsidRPr="003A4AA6" w:rsidRDefault="00251C61" w:rsidP="00251C61">
      <w:pPr>
        <w:pStyle w:val="SingleTxtG"/>
        <w:rPr>
          <w:b/>
          <w:bCs/>
        </w:rPr>
      </w:pPr>
      <w:r>
        <w:t>69.</w:t>
      </w:r>
      <w:r>
        <w:tab/>
      </w:r>
      <w:r>
        <w:rPr>
          <w:b/>
          <w:bCs/>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своего периодического доклада.</w:t>
      </w:r>
    </w:p>
    <w:p w14:paraId="6A86F22D" w14:textId="77777777" w:rsidR="00251C61" w:rsidRPr="003A4AA6" w:rsidRDefault="00251C61" w:rsidP="00251C61">
      <w:pPr>
        <w:pStyle w:val="SingleTxtG"/>
        <w:rPr>
          <w:b/>
          <w:bCs/>
        </w:rPr>
      </w:pPr>
      <w:r>
        <w:t>70.</w:t>
      </w:r>
      <w:r>
        <w:tab/>
      </w:r>
      <w:r>
        <w:rPr>
          <w:b/>
          <w:bCs/>
        </w:rPr>
        <w:t>Комитет просит государство-участник широко распространить настоящие заключительные замечания, в том числе среди неправительственных организаций, организаций инвалидов и среди самих инвалидов и членов их семей, на государственном языке и языках меньшинств, включая жестовый язык, и в других доступных форматах, в частности в формате Easy Read, и разместить их на правительственном веб</w:t>
      </w:r>
      <w:r>
        <w:rPr>
          <w:b/>
          <w:bCs/>
        </w:rPr>
        <w:noBreakHyphen/>
        <w:t>сайте, посвященном правам человека.</w:t>
      </w:r>
    </w:p>
    <w:p w14:paraId="56058EEC" w14:textId="77777777" w:rsidR="00251C61" w:rsidRPr="003A4AA6" w:rsidRDefault="00251C61" w:rsidP="00251C61">
      <w:pPr>
        <w:pStyle w:val="H23G"/>
      </w:pPr>
      <w:r>
        <w:tab/>
      </w:r>
      <w:r>
        <w:tab/>
      </w:r>
      <w:r>
        <w:rPr>
          <w:bCs/>
        </w:rPr>
        <w:t>Следующий периодический доклад</w:t>
      </w:r>
    </w:p>
    <w:p w14:paraId="2E48E720" w14:textId="79EFBE61" w:rsidR="00251C61" w:rsidRPr="003A4AA6" w:rsidRDefault="00251C61" w:rsidP="00251C61">
      <w:pPr>
        <w:pStyle w:val="SingleTxtG"/>
        <w:rPr>
          <w:b/>
          <w:bCs/>
        </w:rPr>
      </w:pPr>
      <w:r>
        <w:t>71.</w:t>
      </w:r>
      <w:r>
        <w:tab/>
      </w:r>
      <w:r>
        <w:rPr>
          <w:b/>
          <w:bCs/>
        </w:rPr>
        <w:t>Комитет просит государство-участник представить свои объединенные второй, третий, четвертый, пятый и шестой периодические доклады не позднее 1 марта 2032 года и включить в них информацию о выполнении рекомендаций, содержащихся в настоящих заключительных замечаниях.</w:t>
      </w:r>
      <w:r>
        <w:t xml:space="preserve"> </w:t>
      </w:r>
      <w:r>
        <w:rPr>
          <w:b/>
          <w:bCs/>
        </w:rPr>
        <w:t xml:space="preserve">Он также </w:t>
      </w:r>
      <w:r w:rsidR="007958E8">
        <w:rPr>
          <w:b/>
          <w:bCs/>
        </w:rPr>
        <w:br/>
      </w:r>
      <w:r>
        <w:rPr>
          <w:b/>
          <w:bCs/>
        </w:rPr>
        <w:t>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t xml:space="preserve"> </w:t>
      </w:r>
      <w:r>
        <w:rPr>
          <w:b/>
          <w:bCs/>
        </w:rPr>
        <w:t>Ответы государства-участника на такой перечень вопросов являются его докладом.</w:t>
      </w:r>
    </w:p>
    <w:p w14:paraId="0788FBE5" w14:textId="77777777" w:rsidR="00251C61" w:rsidRDefault="00251C61" w:rsidP="00251C61">
      <w:pPr>
        <w:spacing w:before="240"/>
        <w:jc w:val="center"/>
        <w:rPr>
          <w:u w:val="single"/>
        </w:rPr>
      </w:pPr>
      <w:r w:rsidRPr="003A4AA6">
        <w:rPr>
          <w:u w:val="single"/>
        </w:rPr>
        <w:tab/>
      </w:r>
      <w:r w:rsidRPr="003A4AA6">
        <w:rPr>
          <w:u w:val="single"/>
        </w:rPr>
        <w:tab/>
      </w:r>
      <w:r w:rsidRPr="003A4AA6">
        <w:rPr>
          <w:u w:val="single"/>
        </w:rPr>
        <w:tab/>
      </w:r>
    </w:p>
    <w:p w14:paraId="52ADC9F1" w14:textId="047E978F" w:rsidR="00381C24" w:rsidRPr="00251C61" w:rsidRDefault="00381C24" w:rsidP="00983128"/>
    <w:sectPr w:rsidR="00381C24" w:rsidRPr="00251C61" w:rsidSect="00251C6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C85C4" w14:textId="77777777" w:rsidR="00B052F3" w:rsidRPr="00A312BC" w:rsidRDefault="00B052F3" w:rsidP="00A312BC"/>
  </w:endnote>
  <w:endnote w:type="continuationSeparator" w:id="0">
    <w:p w14:paraId="1F4AC973" w14:textId="77777777" w:rsidR="00B052F3" w:rsidRPr="00A312BC" w:rsidRDefault="00B052F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CE8E2" w14:textId="575DCAC5" w:rsidR="00251C61" w:rsidRPr="00251C61" w:rsidRDefault="00251C61">
    <w:pPr>
      <w:pStyle w:val="a8"/>
    </w:pPr>
    <w:r w:rsidRPr="00251C61">
      <w:rPr>
        <w:b/>
        <w:sz w:val="18"/>
      </w:rPr>
      <w:fldChar w:fldCharType="begin"/>
    </w:r>
    <w:r w:rsidRPr="00251C61">
      <w:rPr>
        <w:b/>
        <w:sz w:val="18"/>
      </w:rPr>
      <w:instrText xml:space="preserve"> PAGE  \* MERGEFORMAT </w:instrText>
    </w:r>
    <w:r w:rsidRPr="00251C61">
      <w:rPr>
        <w:b/>
        <w:sz w:val="18"/>
      </w:rPr>
      <w:fldChar w:fldCharType="separate"/>
    </w:r>
    <w:r w:rsidRPr="00251C61">
      <w:rPr>
        <w:b/>
        <w:noProof/>
        <w:sz w:val="18"/>
      </w:rPr>
      <w:t>2</w:t>
    </w:r>
    <w:r w:rsidRPr="00251C61">
      <w:rPr>
        <w:b/>
        <w:sz w:val="18"/>
      </w:rPr>
      <w:fldChar w:fldCharType="end"/>
    </w:r>
    <w:r>
      <w:rPr>
        <w:b/>
        <w:sz w:val="18"/>
      </w:rPr>
      <w:tab/>
    </w:r>
    <w:r>
      <w:t>GE.24-06710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671BE" w14:textId="13E1EF01" w:rsidR="00251C61" w:rsidRPr="00251C61" w:rsidRDefault="00251C61" w:rsidP="00251C61">
    <w:pPr>
      <w:pStyle w:val="a8"/>
      <w:tabs>
        <w:tab w:val="clear" w:pos="9639"/>
        <w:tab w:val="right" w:pos="9638"/>
      </w:tabs>
      <w:rPr>
        <w:b/>
        <w:sz w:val="18"/>
      </w:rPr>
    </w:pPr>
    <w:r>
      <w:t>GE.24-06710</w:t>
    </w:r>
    <w:r>
      <w:tab/>
    </w:r>
    <w:r w:rsidRPr="00251C61">
      <w:rPr>
        <w:b/>
        <w:sz w:val="18"/>
      </w:rPr>
      <w:fldChar w:fldCharType="begin"/>
    </w:r>
    <w:r w:rsidRPr="00251C61">
      <w:rPr>
        <w:b/>
        <w:sz w:val="18"/>
      </w:rPr>
      <w:instrText xml:space="preserve"> PAGE  \* MERGEFORMAT </w:instrText>
    </w:r>
    <w:r w:rsidRPr="00251C61">
      <w:rPr>
        <w:b/>
        <w:sz w:val="18"/>
      </w:rPr>
      <w:fldChar w:fldCharType="separate"/>
    </w:r>
    <w:r w:rsidRPr="00251C61">
      <w:rPr>
        <w:b/>
        <w:noProof/>
        <w:sz w:val="18"/>
      </w:rPr>
      <w:t>3</w:t>
    </w:r>
    <w:r w:rsidRPr="00251C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64920" w14:textId="391B2E14" w:rsidR="00042B72" w:rsidRPr="00251C61" w:rsidRDefault="00251C61" w:rsidP="00251C6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252210E" wp14:editId="787ADEE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24-06710  (R)</w:t>
    </w:r>
    <w:r>
      <w:rPr>
        <w:noProof/>
      </w:rPr>
      <w:drawing>
        <wp:anchor distT="0" distB="0" distL="114300" distR="114300" simplePos="0" relativeHeight="251659264" behindDoc="0" locked="0" layoutInCell="1" allowOverlap="1" wp14:anchorId="66C1E8B9" wp14:editId="0160A5D0">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200624   210624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F6F13" w14:textId="77777777" w:rsidR="00B052F3" w:rsidRPr="001075E9" w:rsidRDefault="00B052F3" w:rsidP="001075E9">
      <w:pPr>
        <w:tabs>
          <w:tab w:val="right" w:pos="2155"/>
        </w:tabs>
        <w:spacing w:after="80" w:line="240" w:lineRule="auto"/>
        <w:ind w:left="680"/>
        <w:rPr>
          <w:u w:val="single"/>
        </w:rPr>
      </w:pPr>
      <w:r>
        <w:rPr>
          <w:u w:val="single"/>
        </w:rPr>
        <w:tab/>
      </w:r>
    </w:p>
  </w:footnote>
  <w:footnote w:type="continuationSeparator" w:id="0">
    <w:p w14:paraId="23551A8D" w14:textId="77777777" w:rsidR="00B052F3" w:rsidRDefault="00B052F3" w:rsidP="00407B78">
      <w:pPr>
        <w:tabs>
          <w:tab w:val="right" w:pos="2155"/>
        </w:tabs>
        <w:spacing w:after="80"/>
        <w:ind w:left="680"/>
        <w:rPr>
          <w:u w:val="single"/>
        </w:rPr>
      </w:pPr>
      <w:r>
        <w:rPr>
          <w:u w:val="single"/>
        </w:rPr>
        <w:tab/>
      </w:r>
    </w:p>
  </w:footnote>
  <w:footnote w:id="1">
    <w:p w14:paraId="103B8903" w14:textId="77777777" w:rsidR="00251C61" w:rsidRPr="003A4AA6" w:rsidRDefault="00251C61" w:rsidP="00251C61">
      <w:pPr>
        <w:pStyle w:val="ad"/>
      </w:pPr>
      <w:r>
        <w:tab/>
        <w:t>*</w:t>
      </w:r>
      <w:r>
        <w:tab/>
        <w:t>Приняты Комитетом на его тридцатой сессии (4–22 марта 2024 года).</w:t>
      </w:r>
    </w:p>
  </w:footnote>
  <w:footnote w:id="2">
    <w:p w14:paraId="5703EC9D" w14:textId="13D9CBB7" w:rsidR="00251C61" w:rsidRPr="003A4AA6" w:rsidRDefault="00251C61" w:rsidP="00251C61">
      <w:pPr>
        <w:pStyle w:val="ad"/>
      </w:pPr>
      <w:r>
        <w:tab/>
      </w:r>
      <w:r w:rsidRPr="00251C61">
        <w:rPr>
          <w:rStyle w:val="aa"/>
        </w:rPr>
        <w:footnoteRef/>
      </w:r>
      <w:r>
        <w:tab/>
      </w:r>
      <w:hyperlink r:id="rId1" w:history="1">
        <w:r w:rsidRPr="00251C61">
          <w:rPr>
            <w:rStyle w:val="af1"/>
            <w:rFonts w:eastAsiaTheme="minorHAnsi"/>
          </w:rPr>
          <w:t>CRPD/C/ZMB/1</w:t>
        </w:r>
      </w:hyperlink>
      <w:r>
        <w:t>.</w:t>
      </w:r>
    </w:p>
  </w:footnote>
  <w:footnote w:id="3">
    <w:p w14:paraId="4C992989" w14:textId="244FB0F5" w:rsidR="00251C61" w:rsidRPr="00251C61" w:rsidRDefault="00251C61" w:rsidP="00251C61">
      <w:pPr>
        <w:pStyle w:val="ad"/>
        <w:rPr>
          <w:lang w:val="en-US"/>
        </w:rPr>
      </w:pPr>
      <w:r>
        <w:tab/>
      </w:r>
      <w:r w:rsidRPr="00251C61">
        <w:rPr>
          <w:rStyle w:val="aa"/>
        </w:rPr>
        <w:footnoteRef/>
      </w:r>
      <w:r>
        <w:tab/>
        <w:t xml:space="preserve">См. </w:t>
      </w:r>
      <w:hyperlink r:id="rId2" w:history="1">
        <w:r w:rsidRPr="00251C61">
          <w:rPr>
            <w:rStyle w:val="af1"/>
            <w:rFonts w:eastAsiaTheme="minorHAnsi"/>
            <w:lang w:val="en-US"/>
          </w:rPr>
          <w:t>CRPD/C/SR.694</w:t>
        </w:r>
      </w:hyperlink>
      <w:r w:rsidRPr="00251C61">
        <w:rPr>
          <w:lang w:val="en-US"/>
        </w:rPr>
        <w:t xml:space="preserve"> </w:t>
      </w:r>
      <w:r>
        <w:t>и</w:t>
      </w:r>
      <w:r w:rsidRPr="00251C61">
        <w:rPr>
          <w:lang w:val="en-US"/>
        </w:rPr>
        <w:t xml:space="preserve"> </w:t>
      </w:r>
      <w:hyperlink r:id="rId3" w:history="1">
        <w:r w:rsidRPr="00251C61">
          <w:rPr>
            <w:rStyle w:val="af1"/>
            <w:rFonts w:eastAsiaTheme="minorHAnsi"/>
            <w:lang w:val="en-US"/>
          </w:rPr>
          <w:t>CRPD/C/SR.695</w:t>
        </w:r>
      </w:hyperlink>
      <w:r w:rsidRPr="00251C61">
        <w:rPr>
          <w:lang w:val="en-US"/>
        </w:rPr>
        <w:t>.</w:t>
      </w:r>
    </w:p>
  </w:footnote>
  <w:footnote w:id="4">
    <w:p w14:paraId="2ADB5931" w14:textId="0B518486" w:rsidR="00251C61" w:rsidRPr="003A4AA6" w:rsidRDefault="00251C61" w:rsidP="00251C61">
      <w:pPr>
        <w:pStyle w:val="ad"/>
      </w:pPr>
      <w:r w:rsidRPr="00251C61">
        <w:rPr>
          <w:lang w:val="en-US"/>
        </w:rPr>
        <w:tab/>
      </w:r>
      <w:r w:rsidRPr="00251C61">
        <w:rPr>
          <w:rStyle w:val="aa"/>
        </w:rPr>
        <w:footnoteRef/>
      </w:r>
      <w:r>
        <w:tab/>
      </w:r>
      <w:hyperlink r:id="rId4" w:history="1">
        <w:r w:rsidRPr="00251C61">
          <w:rPr>
            <w:rStyle w:val="af1"/>
            <w:rFonts w:eastAsiaTheme="minorHAnsi"/>
          </w:rPr>
          <w:t>CRPD/C/ZMB/Q/1</w:t>
        </w:r>
      </w:hyperlink>
      <w:r>
        <w:t>.</w:t>
      </w:r>
    </w:p>
  </w:footnote>
  <w:footnote w:id="5">
    <w:p w14:paraId="3BF98045" w14:textId="24146A4D" w:rsidR="00251C61" w:rsidRPr="003A4AA6" w:rsidRDefault="00251C61" w:rsidP="00251C61">
      <w:pPr>
        <w:pStyle w:val="ad"/>
      </w:pPr>
      <w:r>
        <w:tab/>
      </w:r>
      <w:r w:rsidRPr="00251C61">
        <w:rPr>
          <w:rStyle w:val="aa"/>
        </w:rPr>
        <w:footnoteRef/>
      </w:r>
      <w:r>
        <w:tab/>
      </w:r>
      <w:hyperlink r:id="rId5" w:history="1">
        <w:r w:rsidRPr="00251C61">
          <w:rPr>
            <w:rStyle w:val="af1"/>
            <w:rFonts w:eastAsiaTheme="minorHAnsi"/>
          </w:rPr>
          <w:t>CRPD/C/ZMB/RQ/1</w:t>
        </w:r>
      </w:hyperlink>
      <w:r>
        <w:t>.</w:t>
      </w:r>
    </w:p>
  </w:footnote>
  <w:footnote w:id="6">
    <w:p w14:paraId="6DBABE3D" w14:textId="4B29AAB7" w:rsidR="00251C61" w:rsidRPr="003A4AA6" w:rsidRDefault="00251C61" w:rsidP="00251C61">
      <w:pPr>
        <w:pStyle w:val="ad"/>
      </w:pPr>
      <w:r>
        <w:tab/>
      </w:r>
      <w:r w:rsidRPr="00251C61">
        <w:rPr>
          <w:rStyle w:val="aa"/>
        </w:rPr>
        <w:footnoteRef/>
      </w:r>
      <w:r>
        <w:tab/>
      </w:r>
      <w:r>
        <w:rPr>
          <w:i/>
          <w:iCs/>
        </w:rPr>
        <w:t>X против Объединенной Республики Танзания</w:t>
      </w:r>
      <w:r>
        <w:t xml:space="preserve"> (</w:t>
      </w:r>
      <w:hyperlink r:id="rId6" w:history="1">
        <w:r w:rsidRPr="00251C61">
          <w:rPr>
            <w:rStyle w:val="af1"/>
            <w:rFonts w:eastAsiaTheme="minorHAnsi"/>
          </w:rPr>
          <w:t>CRPD/C/18/D/22/2014</w:t>
        </w:r>
      </w:hyperlink>
      <w:r>
        <w:t xml:space="preserve">), </w:t>
      </w:r>
      <w:r>
        <w:rPr>
          <w:i/>
          <w:iCs/>
        </w:rPr>
        <w:t xml:space="preserve">Y против Объединенной Республики Танзания </w:t>
      </w:r>
      <w:r>
        <w:t>(</w:t>
      </w:r>
      <w:r w:rsidRPr="00251C61">
        <w:rPr>
          <w:rFonts w:eastAsiaTheme="minorHAnsi"/>
        </w:rPr>
        <w:t>CRPD/C/18/D/23/2014</w:t>
      </w:r>
      <w:r>
        <w:t xml:space="preserve">) и </w:t>
      </w:r>
      <w:r>
        <w:rPr>
          <w:i/>
          <w:iCs/>
        </w:rPr>
        <w:t>Z против Объединенной Республики Танзания</w:t>
      </w:r>
      <w:r>
        <w:t xml:space="preserve"> (</w:t>
      </w:r>
      <w:r w:rsidRPr="00251C61">
        <w:rPr>
          <w:rFonts w:eastAsiaTheme="minorHAnsi"/>
        </w:rPr>
        <w:t>CRPD/C/18/D/24/2014</w:t>
      </w:r>
      <w:r>
        <w:t>).</w:t>
      </w:r>
    </w:p>
  </w:footnote>
  <w:footnote w:id="7">
    <w:p w14:paraId="30212EEF" w14:textId="6E0D172C" w:rsidR="00251C61" w:rsidRPr="00F23654" w:rsidRDefault="00251C61" w:rsidP="00251C61">
      <w:pPr>
        <w:pStyle w:val="ad"/>
      </w:pPr>
      <w:r>
        <w:tab/>
      </w:r>
      <w:r w:rsidRPr="00251C61">
        <w:rPr>
          <w:rStyle w:val="aa"/>
        </w:rPr>
        <w:footnoteRef/>
      </w:r>
      <w:r>
        <w:tab/>
      </w:r>
      <w:hyperlink r:id="rId7" w:history="1">
        <w:r w:rsidRPr="00251C61">
          <w:rPr>
            <w:rStyle w:val="af1"/>
            <w:rFonts w:eastAsiaTheme="minorHAnsi"/>
          </w:rPr>
          <w:t>A/72/55</w:t>
        </w:r>
      </w:hyperlink>
      <w:r>
        <w:t>, приложение.</w:t>
      </w:r>
    </w:p>
  </w:footnote>
  <w:footnote w:id="8">
    <w:p w14:paraId="04125B92" w14:textId="34EA75CD" w:rsidR="00251C61" w:rsidRPr="00F23654" w:rsidRDefault="00251C61" w:rsidP="00251C61">
      <w:pPr>
        <w:pStyle w:val="ad"/>
      </w:pPr>
      <w:r>
        <w:tab/>
      </w:r>
      <w:r w:rsidRPr="00251C61">
        <w:rPr>
          <w:rStyle w:val="aa"/>
        </w:rPr>
        <w:footnoteRef/>
      </w:r>
      <w:r>
        <w:tab/>
      </w:r>
      <w:hyperlink r:id="rId8" w:history="1">
        <w:r w:rsidRPr="00251C61">
          <w:rPr>
            <w:rStyle w:val="af1"/>
            <w:rFonts w:eastAsiaTheme="minorHAnsi"/>
          </w:rPr>
          <w:t>CRPD/C/5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A663F" w14:textId="16E9B3B7" w:rsidR="00251C61" w:rsidRPr="00251C61" w:rsidRDefault="00251C61">
    <w:pPr>
      <w:pStyle w:val="a5"/>
    </w:pPr>
    <w:fldSimple w:instr=" TITLE  \* MERGEFORMAT ">
      <w:r w:rsidR="00C749B1">
        <w:t>CRPD/C/ZMB/CO/1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67C32" w14:textId="055EA480" w:rsidR="00251C61" w:rsidRPr="00251C61" w:rsidRDefault="00251C61" w:rsidP="00251C61">
    <w:pPr>
      <w:pStyle w:val="a5"/>
      <w:jc w:val="right"/>
    </w:pPr>
    <w:fldSimple w:instr=" TITLE  \* MERGEFORMAT ">
      <w:r w:rsidR="00C749B1">
        <w:t>CRPD/C/ZMB/CO/1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15612">
    <w:abstractNumId w:val="3"/>
  </w:num>
  <w:num w:numId="2" w16cid:durableId="1488472499">
    <w:abstractNumId w:val="0"/>
  </w:num>
  <w:num w:numId="3" w16cid:durableId="1246264567">
    <w:abstractNumId w:val="1"/>
  </w:num>
  <w:num w:numId="4" w16cid:durableId="1816214639">
    <w:abstractNumId w:val="2"/>
  </w:num>
  <w:num w:numId="5" w16cid:durableId="80007964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2F3"/>
    <w:rsid w:val="00011089"/>
    <w:rsid w:val="00026643"/>
    <w:rsid w:val="00033EE1"/>
    <w:rsid w:val="00042B72"/>
    <w:rsid w:val="000558BD"/>
    <w:rsid w:val="000B160A"/>
    <w:rsid w:val="000B57E7"/>
    <w:rsid w:val="000B6373"/>
    <w:rsid w:val="000B732B"/>
    <w:rsid w:val="000F09DF"/>
    <w:rsid w:val="000F61B2"/>
    <w:rsid w:val="001075E9"/>
    <w:rsid w:val="001158F5"/>
    <w:rsid w:val="001512EA"/>
    <w:rsid w:val="00180183"/>
    <w:rsid w:val="0018024D"/>
    <w:rsid w:val="00184607"/>
    <w:rsid w:val="0018649F"/>
    <w:rsid w:val="00196389"/>
    <w:rsid w:val="001B3EF6"/>
    <w:rsid w:val="001C499F"/>
    <w:rsid w:val="001C7A89"/>
    <w:rsid w:val="001E7B61"/>
    <w:rsid w:val="00215062"/>
    <w:rsid w:val="00251C61"/>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43329"/>
    <w:rsid w:val="005709E0"/>
    <w:rsid w:val="00570C5F"/>
    <w:rsid w:val="00572E19"/>
    <w:rsid w:val="005961C8"/>
    <w:rsid w:val="005966F1"/>
    <w:rsid w:val="005D7914"/>
    <w:rsid w:val="005E2B41"/>
    <w:rsid w:val="005F0B42"/>
    <w:rsid w:val="00681A10"/>
    <w:rsid w:val="006A1ED8"/>
    <w:rsid w:val="006B5625"/>
    <w:rsid w:val="006C2031"/>
    <w:rsid w:val="006D10D5"/>
    <w:rsid w:val="006D461A"/>
    <w:rsid w:val="006F35EE"/>
    <w:rsid w:val="007021FF"/>
    <w:rsid w:val="00712895"/>
    <w:rsid w:val="00757357"/>
    <w:rsid w:val="00757BAA"/>
    <w:rsid w:val="007958E8"/>
    <w:rsid w:val="007C3F50"/>
    <w:rsid w:val="00806737"/>
    <w:rsid w:val="00825F8D"/>
    <w:rsid w:val="00833758"/>
    <w:rsid w:val="00834B71"/>
    <w:rsid w:val="00842309"/>
    <w:rsid w:val="0086445C"/>
    <w:rsid w:val="008934D2"/>
    <w:rsid w:val="00894693"/>
    <w:rsid w:val="008A08D7"/>
    <w:rsid w:val="008B0F61"/>
    <w:rsid w:val="008B6909"/>
    <w:rsid w:val="00903712"/>
    <w:rsid w:val="00906890"/>
    <w:rsid w:val="00906901"/>
    <w:rsid w:val="00911BE4"/>
    <w:rsid w:val="00951972"/>
    <w:rsid w:val="009608F3"/>
    <w:rsid w:val="00983128"/>
    <w:rsid w:val="009A24AC"/>
    <w:rsid w:val="00A14DA8"/>
    <w:rsid w:val="00A312BC"/>
    <w:rsid w:val="00A84021"/>
    <w:rsid w:val="00A84D35"/>
    <w:rsid w:val="00A917B3"/>
    <w:rsid w:val="00AB4B51"/>
    <w:rsid w:val="00AC12E8"/>
    <w:rsid w:val="00B052F3"/>
    <w:rsid w:val="00B10CC7"/>
    <w:rsid w:val="00B36DF7"/>
    <w:rsid w:val="00B539E7"/>
    <w:rsid w:val="00B62458"/>
    <w:rsid w:val="00B739FE"/>
    <w:rsid w:val="00B748B9"/>
    <w:rsid w:val="00BC18B2"/>
    <w:rsid w:val="00BD33EE"/>
    <w:rsid w:val="00C106D6"/>
    <w:rsid w:val="00C60F0C"/>
    <w:rsid w:val="00C749B1"/>
    <w:rsid w:val="00C805C9"/>
    <w:rsid w:val="00C92939"/>
    <w:rsid w:val="00CA1679"/>
    <w:rsid w:val="00CB151C"/>
    <w:rsid w:val="00CE5A1A"/>
    <w:rsid w:val="00CF55F6"/>
    <w:rsid w:val="00D33D63"/>
    <w:rsid w:val="00D90028"/>
    <w:rsid w:val="00D90138"/>
    <w:rsid w:val="00D90EBF"/>
    <w:rsid w:val="00DD78D1"/>
    <w:rsid w:val="00DE32CD"/>
    <w:rsid w:val="00DF71B9"/>
    <w:rsid w:val="00E30B7B"/>
    <w:rsid w:val="00E73F76"/>
    <w:rsid w:val="00E74465"/>
    <w:rsid w:val="00E77684"/>
    <w:rsid w:val="00E92F15"/>
    <w:rsid w:val="00EA2C9F"/>
    <w:rsid w:val="00EA420E"/>
    <w:rsid w:val="00ED0BDA"/>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6E490"/>
  <w15:docId w15:val="{AC526A33-20EE-480C-8F11-55BF51AFF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7C3F50"/>
    <w:pPr>
      <w:keepNext/>
      <w:outlineLvl w:val="1"/>
    </w:pPr>
    <w:rPr>
      <w:rFonts w:cs="Arial"/>
      <w:bCs/>
      <w:iCs/>
      <w:szCs w:val="28"/>
    </w:rPr>
  </w:style>
  <w:style w:type="paragraph" w:styleId="3">
    <w:name w:val="heading 3"/>
    <w:basedOn w:val="a"/>
    <w:next w:val="a"/>
    <w:link w:val="30"/>
    <w:rsid w:val="007C3F50"/>
    <w:pPr>
      <w:keepNext/>
      <w:spacing w:before="240" w:after="60"/>
      <w:outlineLvl w:val="2"/>
    </w:pPr>
    <w:rPr>
      <w:rFonts w:ascii="Arial" w:hAnsi="Arial" w:cs="Arial"/>
      <w:b/>
      <w:bCs/>
      <w:sz w:val="26"/>
      <w:szCs w:val="26"/>
    </w:rPr>
  </w:style>
  <w:style w:type="paragraph" w:styleId="4">
    <w:name w:val="heading 4"/>
    <w:basedOn w:val="a"/>
    <w:next w:val="a"/>
    <w:link w:val="40"/>
    <w:rsid w:val="007C3F50"/>
    <w:pPr>
      <w:keepNext/>
      <w:spacing w:before="240" w:after="60"/>
      <w:outlineLvl w:val="3"/>
    </w:pPr>
    <w:rPr>
      <w:b/>
      <w:bCs/>
      <w:sz w:val="28"/>
      <w:szCs w:val="28"/>
    </w:rPr>
  </w:style>
  <w:style w:type="paragraph" w:styleId="5">
    <w:name w:val="heading 5"/>
    <w:basedOn w:val="a"/>
    <w:next w:val="a"/>
    <w:link w:val="50"/>
    <w:rsid w:val="007C3F50"/>
    <w:pPr>
      <w:spacing w:before="240" w:after="60"/>
      <w:outlineLvl w:val="4"/>
    </w:pPr>
    <w:rPr>
      <w:b/>
      <w:bCs/>
      <w:i/>
      <w:iCs/>
      <w:sz w:val="26"/>
      <w:szCs w:val="26"/>
    </w:rPr>
  </w:style>
  <w:style w:type="paragraph" w:styleId="6">
    <w:name w:val="heading 6"/>
    <w:basedOn w:val="a"/>
    <w:next w:val="a"/>
    <w:link w:val="60"/>
    <w:rsid w:val="007C3F50"/>
    <w:pPr>
      <w:spacing w:before="240" w:after="60"/>
      <w:outlineLvl w:val="5"/>
    </w:pPr>
    <w:rPr>
      <w:b/>
      <w:bCs/>
      <w:sz w:val="22"/>
    </w:rPr>
  </w:style>
  <w:style w:type="paragraph" w:styleId="7">
    <w:name w:val="heading 7"/>
    <w:basedOn w:val="a"/>
    <w:next w:val="a"/>
    <w:link w:val="70"/>
    <w:rsid w:val="007C3F50"/>
    <w:pPr>
      <w:spacing w:before="240" w:after="60"/>
      <w:outlineLvl w:val="6"/>
    </w:pPr>
    <w:rPr>
      <w:sz w:val="24"/>
      <w:szCs w:val="24"/>
    </w:rPr>
  </w:style>
  <w:style w:type="paragraph" w:styleId="8">
    <w:name w:val="heading 8"/>
    <w:basedOn w:val="a"/>
    <w:next w:val="a"/>
    <w:link w:val="80"/>
    <w:rsid w:val="007C3F50"/>
    <w:pPr>
      <w:spacing w:before="240" w:after="60"/>
      <w:outlineLvl w:val="7"/>
    </w:pPr>
    <w:rPr>
      <w:i/>
      <w:iCs/>
      <w:sz w:val="24"/>
      <w:szCs w:val="24"/>
    </w:rPr>
  </w:style>
  <w:style w:type="paragraph" w:styleId="9">
    <w:name w:val="heading 9"/>
    <w:basedOn w:val="a"/>
    <w:next w:val="a"/>
    <w:link w:val="90"/>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u w:val="none"/>
    </w:rPr>
  </w:style>
  <w:style w:type="character" w:styleId="af2">
    <w:name w:val="FollowedHyperlink"/>
    <w:basedOn w:val="a0"/>
    <w:uiPriority w:val="99"/>
    <w:rsid w:val="00E92F15"/>
    <w:rPr>
      <w:color w:val="0000FF"/>
      <w:u w:val="none"/>
    </w:rPr>
  </w:style>
  <w:style w:type="numbering" w:styleId="111111">
    <w:name w:val="Outline List 2"/>
    <w:basedOn w:val="a2"/>
    <w:semiHidden/>
    <w:rsid w:val="00251C61"/>
    <w:pPr>
      <w:numPr>
        <w:numId w:val="4"/>
      </w:numPr>
    </w:pPr>
  </w:style>
  <w:style w:type="numbering" w:styleId="1ai">
    <w:name w:val="Outline List 1"/>
    <w:basedOn w:val="a2"/>
    <w:semiHidden/>
    <w:rsid w:val="00251C61"/>
    <w:pPr>
      <w:numPr>
        <w:numId w:val="5"/>
      </w:numPr>
    </w:pPr>
  </w:style>
  <w:style w:type="character" w:customStyle="1" w:styleId="20">
    <w:name w:val="Заголовок 2 Знак"/>
    <w:basedOn w:val="a0"/>
    <w:link w:val="2"/>
    <w:rsid w:val="00251C61"/>
    <w:rPr>
      <w:rFonts w:eastAsiaTheme="minorHAnsi" w:cs="Arial"/>
      <w:bCs/>
      <w:iCs/>
      <w:szCs w:val="28"/>
      <w:lang w:val="ru-RU" w:eastAsia="en-US"/>
    </w:rPr>
  </w:style>
  <w:style w:type="character" w:customStyle="1" w:styleId="30">
    <w:name w:val="Заголовок 3 Знак"/>
    <w:basedOn w:val="a0"/>
    <w:link w:val="3"/>
    <w:rsid w:val="00251C61"/>
    <w:rPr>
      <w:rFonts w:ascii="Arial" w:eastAsiaTheme="minorHAnsi" w:hAnsi="Arial" w:cs="Arial"/>
      <w:b/>
      <w:bCs/>
      <w:sz w:val="26"/>
      <w:szCs w:val="26"/>
      <w:lang w:val="ru-RU" w:eastAsia="en-US"/>
    </w:rPr>
  </w:style>
  <w:style w:type="character" w:customStyle="1" w:styleId="40">
    <w:name w:val="Заголовок 4 Знак"/>
    <w:basedOn w:val="a0"/>
    <w:link w:val="4"/>
    <w:rsid w:val="00251C61"/>
    <w:rPr>
      <w:rFonts w:eastAsiaTheme="minorHAnsi" w:cstheme="minorBidi"/>
      <w:b/>
      <w:bCs/>
      <w:sz w:val="28"/>
      <w:szCs w:val="28"/>
      <w:lang w:val="ru-RU" w:eastAsia="en-US"/>
    </w:rPr>
  </w:style>
  <w:style w:type="character" w:customStyle="1" w:styleId="50">
    <w:name w:val="Заголовок 5 Знак"/>
    <w:basedOn w:val="a0"/>
    <w:link w:val="5"/>
    <w:rsid w:val="00251C61"/>
    <w:rPr>
      <w:rFonts w:eastAsiaTheme="minorHAnsi" w:cstheme="minorBidi"/>
      <w:b/>
      <w:bCs/>
      <w:i/>
      <w:iCs/>
      <w:sz w:val="26"/>
      <w:szCs w:val="26"/>
      <w:lang w:val="ru-RU" w:eastAsia="en-US"/>
    </w:rPr>
  </w:style>
  <w:style w:type="character" w:customStyle="1" w:styleId="60">
    <w:name w:val="Заголовок 6 Знак"/>
    <w:basedOn w:val="a0"/>
    <w:link w:val="6"/>
    <w:rsid w:val="00251C61"/>
    <w:rPr>
      <w:rFonts w:eastAsiaTheme="minorHAnsi" w:cstheme="minorBidi"/>
      <w:b/>
      <w:bCs/>
      <w:sz w:val="22"/>
      <w:szCs w:val="22"/>
      <w:lang w:val="ru-RU" w:eastAsia="en-US"/>
    </w:rPr>
  </w:style>
  <w:style w:type="character" w:customStyle="1" w:styleId="70">
    <w:name w:val="Заголовок 7 Знак"/>
    <w:basedOn w:val="a0"/>
    <w:link w:val="7"/>
    <w:rsid w:val="00251C61"/>
    <w:rPr>
      <w:rFonts w:eastAsiaTheme="minorHAnsi" w:cstheme="minorBidi"/>
      <w:sz w:val="24"/>
      <w:szCs w:val="24"/>
      <w:lang w:val="ru-RU" w:eastAsia="en-US"/>
    </w:rPr>
  </w:style>
  <w:style w:type="character" w:customStyle="1" w:styleId="80">
    <w:name w:val="Заголовок 8 Знак"/>
    <w:basedOn w:val="a0"/>
    <w:link w:val="8"/>
    <w:rsid w:val="00251C61"/>
    <w:rPr>
      <w:rFonts w:eastAsiaTheme="minorHAnsi" w:cstheme="minorBidi"/>
      <w:i/>
      <w:iCs/>
      <w:sz w:val="24"/>
      <w:szCs w:val="24"/>
      <w:lang w:val="ru-RU" w:eastAsia="en-US"/>
    </w:rPr>
  </w:style>
  <w:style w:type="character" w:customStyle="1" w:styleId="90">
    <w:name w:val="Заголовок 9 Знак"/>
    <w:basedOn w:val="a0"/>
    <w:link w:val="9"/>
    <w:rsid w:val="00251C61"/>
    <w:rPr>
      <w:rFonts w:ascii="Arial" w:eastAsiaTheme="minorHAnsi" w:hAnsi="Arial" w:cs="Arial"/>
      <w:sz w:val="22"/>
      <w:szCs w:val="22"/>
      <w:lang w:val="ru-RU" w:eastAsia="en-US"/>
    </w:rPr>
  </w:style>
  <w:style w:type="character" w:styleId="af3">
    <w:name w:val="Book Title"/>
    <w:basedOn w:val="a0"/>
    <w:uiPriority w:val="33"/>
    <w:rsid w:val="00251C61"/>
    <w:rPr>
      <w:b/>
      <w:bCs/>
      <w:smallCaps/>
      <w:spacing w:val="5"/>
    </w:rPr>
  </w:style>
  <w:style w:type="character" w:customStyle="1" w:styleId="SingleTxtGChar">
    <w:name w:val="_ Single Txt_G Char"/>
    <w:basedOn w:val="a0"/>
    <w:link w:val="SingleTxtG"/>
    <w:rsid w:val="00251C61"/>
    <w:rPr>
      <w:lang w:val="ru-RU" w:eastAsia="en-US"/>
    </w:rPr>
  </w:style>
  <w:style w:type="paragraph" w:styleId="af4">
    <w:name w:val="Revision"/>
    <w:hidden/>
    <w:uiPriority w:val="99"/>
    <w:semiHidden/>
    <w:rsid w:val="00251C61"/>
    <w:rPr>
      <w:lang w:val="en-GB" w:eastAsia="en-US"/>
    </w:rPr>
  </w:style>
  <w:style w:type="character" w:customStyle="1" w:styleId="11">
    <w:name w:val="Неразрешенное упоминание1"/>
    <w:basedOn w:val="a0"/>
    <w:uiPriority w:val="99"/>
    <w:semiHidden/>
    <w:unhideWhenUsed/>
    <w:rsid w:val="00251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RPD/C/5" TargetMode="External"/><Relationship Id="rId3" Type="http://schemas.openxmlformats.org/officeDocument/2006/relationships/hyperlink" Target="http://undocs.org/en/CRPD/C/SR.695" TargetMode="External"/><Relationship Id="rId7" Type="http://schemas.openxmlformats.org/officeDocument/2006/relationships/hyperlink" Target="http://undocs.org/ru/A/72/55" TargetMode="External"/><Relationship Id="rId2" Type="http://schemas.openxmlformats.org/officeDocument/2006/relationships/hyperlink" Target="http://undocs.org/en/CRPD/C/SR.694" TargetMode="External"/><Relationship Id="rId1" Type="http://schemas.openxmlformats.org/officeDocument/2006/relationships/hyperlink" Target="http://undocs.org/ru/CRPD/C/ZMB/1" TargetMode="External"/><Relationship Id="rId6" Type="http://schemas.openxmlformats.org/officeDocument/2006/relationships/hyperlink" Target="http://undocs.org/ru/CRPD/C/18/D/22/2014" TargetMode="External"/><Relationship Id="rId5" Type="http://schemas.openxmlformats.org/officeDocument/2006/relationships/hyperlink" Target="http://undocs.org/en/CRPD/C/ZMB/RQ/1" TargetMode="External"/><Relationship Id="rId4" Type="http://schemas.openxmlformats.org/officeDocument/2006/relationships/hyperlink" Target="http://undocs.org/ru/CRPD/C/ZMB/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5</TotalTime>
  <Pages>23</Pages>
  <Words>8816</Words>
  <Characters>61008</Characters>
  <Application>Microsoft Office Word</Application>
  <DocSecurity>0</DocSecurity>
  <Lines>1151</Lines>
  <Paragraphs>354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CRPD/C/ZMB/CO/1</vt:lpstr>
      <vt:lpstr>A/</vt:lpstr>
      <vt:lpstr>A/</vt:lpstr>
    </vt:vector>
  </TitlesOfParts>
  <Company>DCM</Company>
  <LinksUpToDate>false</LinksUpToDate>
  <CharactersWithSpaces>69470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CRPD/C/ZMB/CO/1</dc:title>
  <dc:subject/>
  <dc:creator>Anna BLAGODATSKIKH</dc:creator>
  <cp:keywords/>
  <cp:lastModifiedBy>Anna Blagodatskikh</cp:lastModifiedBy>
  <cp:revision>3</cp:revision>
  <cp:lastPrinted>2024-06-21T13:26:00Z</cp:lastPrinted>
  <dcterms:created xsi:type="dcterms:W3CDTF">2024-06-21T13:26:00Z</dcterms:created>
  <dcterms:modified xsi:type="dcterms:W3CDTF">2024-06-21T13:31:00Z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