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B556577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A6B7A31" w14:textId="77777777" w:rsidR="002D5AAC" w:rsidRPr="00B9119A" w:rsidRDefault="002D5AAC" w:rsidP="0005774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83B64E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99B7147" w14:textId="77777777" w:rsidR="002D5AAC" w:rsidRDefault="00057746" w:rsidP="00057746">
            <w:pPr>
              <w:jc w:val="right"/>
            </w:pPr>
            <w:r w:rsidRPr="00057746">
              <w:rPr>
                <w:sz w:val="40"/>
              </w:rPr>
              <w:t>A</w:t>
            </w:r>
            <w:r>
              <w:t>/HRC/45/L.54</w:t>
            </w:r>
          </w:p>
        </w:tc>
      </w:tr>
      <w:tr w:rsidR="002D5AAC" w:rsidRPr="00057746" w14:paraId="432A06B9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227AAC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DE4C4A6" wp14:editId="2C5902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C8D673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AD7DBF0" w14:textId="77777777" w:rsidR="002D5AAC" w:rsidRDefault="0005774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161D37B8" w14:textId="77777777" w:rsidR="00057746" w:rsidRDefault="00C72E79" w:rsidP="00057746">
            <w:pPr>
              <w:spacing w:line="240" w:lineRule="exact"/>
              <w:rPr>
                <w:lang w:val="en-US"/>
              </w:rPr>
            </w:pPr>
            <w:r>
              <w:t>2</w:t>
            </w:r>
            <w:r w:rsidR="00057746">
              <w:rPr>
                <w:lang w:val="en-US"/>
              </w:rPr>
              <w:t xml:space="preserve"> October 2020</w:t>
            </w:r>
          </w:p>
          <w:p w14:paraId="79EF43CA" w14:textId="77777777" w:rsidR="00057746" w:rsidRDefault="00057746" w:rsidP="0005774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B089431" w14:textId="77777777" w:rsidR="00057746" w:rsidRPr="00E71476" w:rsidRDefault="00057746" w:rsidP="0005774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E50C8D7" w14:textId="77777777" w:rsidR="00057746" w:rsidRPr="00057746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C35AD95" w14:textId="77777777" w:rsidR="00057746" w:rsidRPr="00057746" w:rsidRDefault="00057746" w:rsidP="00057746">
      <w:pPr>
        <w:rPr>
          <w:b/>
        </w:rPr>
      </w:pPr>
      <w:r w:rsidRPr="00057746">
        <w:rPr>
          <w:b/>
          <w:bCs/>
        </w:rPr>
        <w:t>Сорок пятая сессия</w:t>
      </w:r>
    </w:p>
    <w:p w14:paraId="7250FFEC" w14:textId="77777777" w:rsidR="00057746" w:rsidRPr="00057746" w:rsidRDefault="00057746" w:rsidP="00057746">
      <w:r w:rsidRPr="00057746">
        <w:t>14 сентября — 7 октября 2020 года</w:t>
      </w:r>
    </w:p>
    <w:p w14:paraId="2876F5ED" w14:textId="77777777" w:rsidR="00057746" w:rsidRPr="00057746" w:rsidRDefault="00057746" w:rsidP="00057746">
      <w:r w:rsidRPr="00057746">
        <w:t>Пункт 10 повестки дня</w:t>
      </w:r>
    </w:p>
    <w:p w14:paraId="76C53BDE" w14:textId="77777777" w:rsidR="00CB0692" w:rsidRDefault="00057746" w:rsidP="00057746">
      <w:pPr>
        <w:rPr>
          <w:lang w:val="fr-CH"/>
        </w:rPr>
      </w:pPr>
      <w:r w:rsidRPr="00057746">
        <w:rPr>
          <w:b/>
          <w:bCs/>
        </w:rPr>
        <w:t>Техническая помощь и создание потенциала</w:t>
      </w:r>
    </w:p>
    <w:p w14:paraId="0796AB63" w14:textId="77777777" w:rsidR="009424CB" w:rsidRPr="009424CB" w:rsidRDefault="009424CB" w:rsidP="009424CB">
      <w:pPr>
        <w:pStyle w:val="H23G"/>
      </w:pPr>
      <w:r w:rsidRPr="009424CB">
        <w:tab/>
      </w:r>
      <w:r w:rsidRPr="009424CB">
        <w:tab/>
        <w:t>Буркина-Фасо</w:t>
      </w:r>
      <w:r w:rsidRPr="009424CB">
        <w:rPr>
          <w:b w:val="0"/>
          <w:bCs/>
        </w:rPr>
        <w:footnoteReference w:customMarkFollows="1" w:id="1"/>
        <w:t>*,</w:t>
      </w:r>
      <w:r w:rsidRPr="009424CB">
        <w:t xml:space="preserve"> Соединенное Королевство Великобритании и Северной Ирландии</w:t>
      </w:r>
      <w:r w:rsidRPr="009424CB">
        <w:rPr>
          <w:b w:val="0"/>
          <w:bCs/>
        </w:rPr>
        <w:footnoteReference w:customMarkFollows="1" w:id="2"/>
        <w:t>**</w:t>
      </w:r>
      <w:r w:rsidRPr="009424CB">
        <w:t xml:space="preserve"> и Турция</w:t>
      </w:r>
      <w:r w:rsidRPr="009424CB">
        <w:rPr>
          <w:b w:val="0"/>
          <w:bCs/>
        </w:rPr>
        <w:t>**</w:t>
      </w:r>
      <w:r w:rsidRPr="009424CB">
        <w:t>:</w:t>
      </w:r>
      <w:r w:rsidRPr="009424CB">
        <w:t xml:space="preserve"> проект резолюции</w:t>
      </w:r>
    </w:p>
    <w:p w14:paraId="3A39B2A2" w14:textId="77777777" w:rsidR="009424CB" w:rsidRPr="009424CB" w:rsidRDefault="009424CB" w:rsidP="009424CB">
      <w:pPr>
        <w:pStyle w:val="H1G"/>
        <w:tabs>
          <w:tab w:val="left" w:pos="1134"/>
          <w:tab w:val="left" w:pos="1843"/>
        </w:tabs>
        <w:ind w:left="1843" w:hanging="1843"/>
      </w:pPr>
      <w:r>
        <w:tab/>
      </w:r>
      <w:r>
        <w:tab/>
      </w:r>
      <w:r w:rsidRPr="009424CB">
        <w:t>45/…</w:t>
      </w:r>
      <w:r w:rsidRPr="009424CB">
        <w:tab/>
        <w:t>Техническая помощь и создание потенциала в области прав человека в Центральноафриканской Республике</w:t>
      </w:r>
    </w:p>
    <w:p w14:paraId="5286B722" w14:textId="77777777" w:rsidR="009424CB" w:rsidRPr="009424CB" w:rsidRDefault="009424CB" w:rsidP="009424CB">
      <w:pPr>
        <w:pStyle w:val="SingleTxtG"/>
      </w:pPr>
      <w:r w:rsidRPr="009424CB">
        <w:tab/>
      </w:r>
      <w:r w:rsidRPr="009424CB">
        <w:tab/>
      </w:r>
      <w:r w:rsidRPr="009424CB">
        <w:rPr>
          <w:i/>
          <w:iCs/>
        </w:rPr>
        <w:t>Совет по правам человека,</w:t>
      </w:r>
    </w:p>
    <w:p w14:paraId="152C7BBB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 xml:space="preserve">руководствуясь </w:t>
      </w:r>
      <w:r w:rsidRPr="009424CB">
        <w:t>принципами и целями Устава Организации Объединенных Наций,</w:t>
      </w:r>
    </w:p>
    <w:p w14:paraId="66936962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 xml:space="preserve">вновь подтверждая </w:t>
      </w:r>
      <w:r w:rsidRPr="009424CB">
        <w:t>Всеобщую декларацию прав человека,</w:t>
      </w:r>
    </w:p>
    <w:p w14:paraId="403EB423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ссылаясь</w:t>
      </w:r>
      <w:r w:rsidRPr="009424CB">
        <w:t xml:space="preserve"> на Африканскую хартию прав человека и народов и другие соответствующие международные и африканские договоры о защите прав человека,</w:t>
      </w:r>
    </w:p>
    <w:p w14:paraId="40916CE5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ссылаясь также</w:t>
      </w:r>
      <w:r w:rsidRPr="009424CB">
        <w:t xml:space="preserve"> на резолюцию 60/251 Генеральной Ассамблеи от 15 марта 2006</w:t>
      </w:r>
      <w:r>
        <w:rPr>
          <w:lang w:val="en-US"/>
        </w:rPr>
        <w:t> </w:t>
      </w:r>
      <w:r w:rsidRPr="009424CB">
        <w:t>года и резолюции Совета по правам человека 5/1 и 5/2 от 18 июня 2007 года, 23/18 от 13 июня 2013 года, 24/34 от 27 сентября 2013 года, S-20/1 от 20 января 2014 года, 27/28 от 26 сентября 2014 года, 30/19 от 2 октября 2015 года, 33/27 от 30 сентября 2016</w:t>
      </w:r>
      <w:r>
        <w:rPr>
          <w:lang w:val="en-US"/>
        </w:rPr>
        <w:t> </w:t>
      </w:r>
      <w:r w:rsidRPr="009424CB">
        <w:t>года, 36/25 от 29 сентября 2017 года, 39/19 от 28 сентября 2018 года и 42/36 от</w:t>
      </w:r>
      <w:r>
        <w:rPr>
          <w:lang w:val="en-US"/>
        </w:rPr>
        <w:t> </w:t>
      </w:r>
      <w:r w:rsidRPr="009424CB">
        <w:t>27</w:t>
      </w:r>
      <w:r>
        <w:rPr>
          <w:lang w:val="en-US"/>
        </w:rPr>
        <w:t> </w:t>
      </w:r>
      <w:r w:rsidRPr="009424CB">
        <w:t>сентября 2019 года,</w:t>
      </w:r>
    </w:p>
    <w:p w14:paraId="260B604A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rPr>
          <w:i/>
          <w:iCs/>
        </w:rPr>
        <w:t>ссылаясь далее</w:t>
      </w:r>
      <w:r w:rsidRPr="009424CB">
        <w:t xml:space="preserve"> на резолюции Совета Безопасности 2088 (2013) от 24 января 2013 года, 2121 (2013) от 10 октября 2013 года, 2127 (2013) от 5 декабря 2013 года, 2134 (2014) от 28 января 2014 года, 2149 (2014) от 10 апреля 2014 года, 2217 (2015) от</w:t>
      </w:r>
      <w:r>
        <w:rPr>
          <w:lang w:val="en-US"/>
        </w:rPr>
        <w:t> </w:t>
      </w:r>
      <w:r w:rsidRPr="009424CB">
        <w:t>28 апреля 2015 года, 2281 (2016) от 26 апреля 2016 года, 2301 (2016) от 26 июля 2016</w:t>
      </w:r>
      <w:r>
        <w:rPr>
          <w:lang w:val="en-US"/>
        </w:rPr>
        <w:t> </w:t>
      </w:r>
      <w:r w:rsidRPr="009424CB">
        <w:t>года, 2339 (2017) от 27 января 2017 года, 2387 (2017) от 15 ноября 2017 года, 2399</w:t>
      </w:r>
      <w:r>
        <w:rPr>
          <w:lang w:val="en-US"/>
        </w:rPr>
        <w:t> </w:t>
      </w:r>
      <w:r w:rsidRPr="009424CB">
        <w:t>(2018) от 30 января 2018 года, 2454 (2019) от 31 января 2019 года и 2507 (2020) от 31 января 2020 года,</w:t>
      </w:r>
    </w:p>
    <w:p w14:paraId="1D79BB38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ссылаясь</w:t>
      </w:r>
      <w:r w:rsidRPr="009424CB">
        <w:t xml:space="preserve"> на совместное коммюнике, подписанное Специальным представителем Генерального секретаря по вопросу о сексуальном насилии в условиях конфликта и правительством Центральноафриканской Республики 1 июня 2019 года в соответствии с резолюцией 2106 (2013) Совета Безопасности от 24 июня 2013 года,</w:t>
      </w:r>
    </w:p>
    <w:p w14:paraId="62101FFE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вновь подтверждая</w:t>
      </w:r>
      <w:r w:rsidRPr="009424CB">
        <w:t xml:space="preserve">, что все государства несут главную ответственность за поощрение и защиту прав человека и основных свобод, закрепленных в Уставе Организации Объединенных Наций, Всеобщей декларации прав человека, </w:t>
      </w:r>
      <w:r w:rsidRPr="009424CB">
        <w:lastRenderedPageBreak/>
        <w:t>международных пактах о правах человека и других международных и африканских договорах по правам человека, участниками которых они являются,</w:t>
      </w:r>
    </w:p>
    <w:p w14:paraId="1FA84C82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напоминая</w:t>
      </w:r>
      <w:r w:rsidRPr="009424CB">
        <w:t>, что центральноафриканские власти несут главную</w:t>
      </w:r>
      <w:r w:rsidRPr="009424CB" w:rsidDel="001D27BA">
        <w:t xml:space="preserve"> </w:t>
      </w:r>
      <w:r w:rsidRPr="009424CB">
        <w:t>ответственность за защиту всех групп населения страны от геноцида, военных преступлений, этнических чисток и преступлений против человечности,</w:t>
      </w:r>
    </w:p>
    <w:p w14:paraId="168BED06" w14:textId="77777777" w:rsidR="009424CB" w:rsidRPr="009424CB" w:rsidRDefault="009424CB" w:rsidP="009424CB">
      <w:pPr>
        <w:pStyle w:val="SingleTxtG"/>
      </w:pPr>
      <w:r>
        <w:tab/>
      </w:r>
      <w:r w:rsidRPr="009424CB">
        <w:tab/>
      </w:r>
      <w:r w:rsidRPr="009424CB">
        <w:rPr>
          <w:i/>
          <w:iCs/>
        </w:rPr>
        <w:t>напоминая также</w:t>
      </w:r>
      <w:r w:rsidRPr="009424CB">
        <w:t xml:space="preserve"> о проведении всенародных консультаций и Бангийского форума по национальному примирению, после чего последовало принятие Республиканского пакта о мире, национальном примирении и восстановлении и подписание соглашения о разоружении, демобилизации и реинтеграции представителями основных сторон конфликта в Центральноафриканской Республике, и особо отмечая необходимость эффективного осуществления содержащихся в них рекомендаций и мер,</w:t>
      </w:r>
    </w:p>
    <w:p w14:paraId="1110B1D6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приветствуя</w:t>
      </w:r>
      <w:r w:rsidRPr="009424CB">
        <w:t xml:space="preserve"> празднование первой годовщины подписания Политического соглашения о мире и примирении в Центральноафриканской Республике и принятия в Либревиле 17 июля 2017 года «дорожной карты» Африканской инициативы по установлению мира и примирению в Центральноафриканской Республике </w:t>
      </w:r>
      <w:r w:rsidR="00D12EF7">
        <w:br/>
      </w:r>
      <w:r w:rsidRPr="009424CB">
        <w:t>и формирование 22 марта 2019 года нового правительства после консультаций в Аддис-Абебе под эгидой Африканского союза и особо отмечая необходимость продолжения инклюзивного диалога в соответствии с рекомендациями, вынесенными на Бангийском форуме по национальному примирению,</w:t>
      </w:r>
    </w:p>
    <w:p w14:paraId="48830A20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 xml:space="preserve">вновь подтверждая </w:t>
      </w:r>
      <w:r w:rsidRPr="009424CB">
        <w:t>свою приверженность суверенитету, независимости, единству и территориальной целостности Центральноафриканской Республики,</w:t>
      </w:r>
    </w:p>
    <w:p w14:paraId="66284DFB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высоко оценивая</w:t>
      </w:r>
      <w:r w:rsidRPr="009424CB">
        <w:t xml:space="preserve"> усилия правительства по борьбе с пандемией коронавирусного заболевания (COVID-19) и приветствуя многогранную поддержку, оказываемую Многопрофильной комплексной миссией Организации Объединенных Наций по стабилизации в Центральноафриканской Республике, страновой группой Организации Объединенных Наций и международными партнерами в целях предотвращения, проверки на наличие и сдерживания распространения и заражения этим заболеванием и изоляции заболевших, сохраняя при этом озабоченность по поводу медицинских, социальных, экономических и гуманитарных последствий этого заболевания,</w:t>
      </w:r>
    </w:p>
    <w:p w14:paraId="334486A7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будучи глубоко обеспокоен</w:t>
      </w:r>
      <w:r w:rsidRPr="009424CB">
        <w:t xml:space="preserve"> обстановкой в области безопасности в Центральноафриканской Республике, которая остается весьма нестабильной, </w:t>
      </w:r>
      <w:r>
        <w:br/>
      </w:r>
      <w:r w:rsidRPr="009424CB">
        <w:t>и осуждая, в частности, многочисленные акты насилия, которые по-прежнему совершаются вооруженными группировками в нарушение Мирного соглашения от 6</w:t>
      </w:r>
      <w:r>
        <w:rPr>
          <w:lang w:val="en-US"/>
        </w:rPr>
        <w:t> </w:t>
      </w:r>
      <w:r w:rsidRPr="009424CB">
        <w:t>февраля 2019 года в Банги и в других районах страны в отношении гражданских лиц, миротворцев Организации Объединенных Наций, гуманитарного персонала и медицинских работников,</w:t>
      </w:r>
    </w:p>
    <w:p w14:paraId="66EE80CB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будучи глубоко обеспокоен также</w:t>
      </w:r>
      <w:r w:rsidRPr="009424CB">
        <w:t xml:space="preserve"> нарушениями прав человека и международного гуманитарного права, включая нарушения, связанные с казнями без надлежащего судебного разбирательства или внесудебными казнями, произвольными задержаниями и содержанием под стражей, насильственными исчезновениями, вербовкой и использованием детей, финансированием и обучением наемников, сексуальным и гендерным насилием, пытками, разграблением и незаконным уничтожением имущества, а также всеми нарушениями, совершаемыми в отношении населения, находящегося в уязвимом положении, в частности женщин, детей и внутренне перемещенных лиц,</w:t>
      </w:r>
    </w:p>
    <w:p w14:paraId="66CFDA90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будучи серьезно обеспокоен далее</w:t>
      </w:r>
      <w:r w:rsidRPr="009424CB">
        <w:t xml:space="preserve"> все более широким использованием ненавистнических высказываний и подстрекательства к насилию, которые усугубляют дискриминацию и социальную стигматизацию, в том числе по признаку этнической принадлежности, одновременно напоминая о принятии в июне 2018 года Национального плана действий по предотвращению подстрекательства к дискриминации, ненависти и насилию и выступая за его полное осуществление, </w:t>
      </w:r>
      <w:r>
        <w:br/>
      </w:r>
      <w:r w:rsidRPr="009424CB">
        <w:t>в частности в целях мирного продвижения к выборам 2020 и 2021 годов,</w:t>
      </w:r>
    </w:p>
    <w:p w14:paraId="4F00B8F4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будучи глубоко обеспокоен</w:t>
      </w:r>
      <w:r w:rsidRPr="009424CB">
        <w:t xml:space="preserve"> ростом числа нападений на гуманитарный персонал, а также на гражданские и гуманитарные объекты и инфраструктуру, введением </w:t>
      </w:r>
      <w:r w:rsidRPr="009424CB">
        <w:lastRenderedPageBreak/>
        <w:t>вооруженными группировками незаконных налогов на гуманитарную помощь в условиях, которые не улучшились из-за увеличения числа перемещенных лиц и сохранения высокого числа беженцев, и тем, что более половины населения страны, или 2,9 млн центральноафриканцев, по-прежнему нуждаются в гуманитарной помощи, чтобы выжить,</w:t>
      </w:r>
    </w:p>
    <w:p w14:paraId="69C43F08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напоминая</w:t>
      </w:r>
      <w:r w:rsidRPr="009424CB">
        <w:t xml:space="preserve"> об осуществлении плана гуманитарного реагирования на </w:t>
      </w:r>
      <w:r>
        <w:br/>
      </w:r>
      <w:r w:rsidRPr="009424CB">
        <w:t xml:space="preserve">2017–2019 годы и будучи обеспокоен растущими гуманитарными потребностями Центральноафриканской Республики, в частности лиц с инвалидностью, </w:t>
      </w:r>
      <w:r>
        <w:br/>
      </w:r>
      <w:r w:rsidRPr="009424CB">
        <w:t>и потребностями жертв в психотерапевтической помощи,</w:t>
      </w:r>
    </w:p>
    <w:p w14:paraId="28B3004E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напоминая также</w:t>
      </w:r>
      <w:r w:rsidRPr="009424CB">
        <w:t>, что правительству Центральноафриканской Республики, международному сообществу и участникам гуманитарной деятельности необходимо поддерживать добровольное возвращение перемещенных лиц и беженцев и заботиться о том, чтобы условия для их возвращения и приема способствовали безопасному, достойному и устойчивому расселению,</w:t>
      </w:r>
    </w:p>
    <w:p w14:paraId="761F8779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 xml:space="preserve">отмечая </w:t>
      </w:r>
      <w:r w:rsidRPr="009424CB">
        <w:t>мобилизацию усилий международного сообщества по оказанию гуманитарной помощи населению Центральноафриканской Республики, пострадавшему от кризиса,</w:t>
      </w:r>
    </w:p>
    <w:p w14:paraId="329D36AD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приветствуя</w:t>
      </w:r>
      <w:r w:rsidRPr="009424CB">
        <w:t xml:space="preserve"> итоги различных международных и региональных конференций, проведенных в поддержку Центральноафриканской Республики, и настоятельно призывая государства-члены оперативно выплатить объявленные взносы,</w:t>
      </w:r>
    </w:p>
    <w:p w14:paraId="54475F4A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будучи глубоко обеспокоен</w:t>
      </w:r>
      <w:r w:rsidRPr="009424CB">
        <w:t xml:space="preserve"> числом грубых нарушений</w:t>
      </w:r>
      <w:r w:rsidR="00213B98">
        <w:t>,</w:t>
      </w:r>
      <w:r w:rsidRPr="009424CB">
        <w:t xml:space="preserve"> совершенных в отношении детей, в том числе увеличением числа убийств и их калечения и нападений вооруженных группировок на школы и больницы, а также похищений, приписываемых вооруженным группировкам</w:t>
      </w:r>
      <w:r w:rsidR="00213B98">
        <w:t>,</w:t>
      </w:r>
    </w:p>
    <w:p w14:paraId="511F8EEC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особо отмечая</w:t>
      </w:r>
      <w:r w:rsidRPr="009424CB">
        <w:t>, что лица, которые совершают или поддерживают действия, подрывающие мир, стабильность и безопасность в Центральноафриканской Республике, угрожают или препятствуют процессу политической стабилизации и примирения и нападают на гражданских лиц или миротворцев и подстрекают других к совершению актов насилия, в частности на этнической или религиозной почве, могут столкнуться с санкциями и должны привлекаться к ответственности за свои действия,</w:t>
      </w:r>
    </w:p>
    <w:p w14:paraId="42BAC2EF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приветствуя</w:t>
      </w:r>
      <w:r w:rsidRPr="009424CB">
        <w:t xml:space="preserve"> неоперативные и оперативные военные миссии по обучению личного состава вооруженных сил Центральноафриканской Ре</w:t>
      </w:r>
      <w:r w:rsidR="00213B98">
        <w:t>с</w:t>
      </w:r>
      <w:r w:rsidRPr="009424CB">
        <w:t>публики, проводимые Европейским союзом и Многопрофильной комплексной миссией Организации Объединенных Наций по стабилизации в Центральноафриканской Ре</w:t>
      </w:r>
      <w:r w:rsidR="00213B98">
        <w:t>с</w:t>
      </w:r>
      <w:r w:rsidRPr="009424CB">
        <w:t>публике,</w:t>
      </w:r>
    </w:p>
    <w:p w14:paraId="11D52471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напоминая</w:t>
      </w:r>
      <w:r w:rsidRPr="009424CB">
        <w:t>, что персонал международных сил, присутствующих в Центральноафриканской Республике, должен при выполнении своих функций полностью соблюдать применимые положения международного права, в частности международного гуманитарного права, международного права прав человека и международного беженского права, выражая свою обеспокоенность по поводу утверждений об актах сексуального насилия и других нарушениях прав человека, которые, возможно, были совершены персоналом международных сил в Центральноафриканской Республике, напоминая также, что должно быть проведено тщательное расследование этих утверждений и что лица, виновные в совершении этих деяний, должны быть преданы правосудию, и приветствуя приверженность Генерального секретаря строгому соблюдению политики абсолютной нетерпимости Организации Объединенных Наций в отношении сексуальной эксплуатации и сексуальных надругательств и подписание 3 сентября 2018 года Протокола об обмене информацией и сообщении о предполагаемых случаях сексуальной эксплуатации и сексуальных надругательств,</w:t>
      </w:r>
    </w:p>
    <w:p w14:paraId="38E3BFD2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подчеркивая</w:t>
      </w:r>
      <w:r w:rsidRPr="009424CB">
        <w:t xml:space="preserve"> срочную и настоятельную необходимость положить конец безнаказанности в Центральноафриканской Республике, предать правосудию виновных в нарушениях и ущемлениях прав человека и нарушениях международного гуманитарного права и исключить возможность любой всеобщей амнистии для виновных в этих нарушениях и ущемлениях, а также необходимость укрепления </w:t>
      </w:r>
      <w:r w:rsidRPr="009424CB">
        <w:lastRenderedPageBreak/>
        <w:t>национальных судебных механизмов для обеспечения привлечения к ответственности виновных,</w:t>
      </w:r>
    </w:p>
    <w:p w14:paraId="14429AAE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подчеркивая также</w:t>
      </w:r>
      <w:r w:rsidRPr="009424CB">
        <w:t xml:space="preserve"> главную ответственность национальных властей за создание необходимых условий для эффективного и независимого проведения расследований, судебного преследования и вынесения приговоров и за защиту жертв и лиц, подвергающихся риску, от любых репрессий и призывая международных партнеров, в том числе Многопрофильную комплексную миссию Организации Объединенных Наций по стабилизации в Центральноафриканской Республике, </w:t>
      </w:r>
      <w:r>
        <w:br/>
      </w:r>
      <w:r w:rsidRPr="009424CB">
        <w:t>в рамках е</w:t>
      </w:r>
      <w:r>
        <w:t>е</w:t>
      </w:r>
      <w:r w:rsidRPr="009424CB">
        <w:t xml:space="preserve"> мандата, оказывать властям Центральноафриканской Республики поддержку с этой целью,</w:t>
      </w:r>
    </w:p>
    <w:p w14:paraId="5A34D250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отмечая</w:t>
      </w:r>
      <w:r w:rsidRPr="009424CB">
        <w:t xml:space="preserve"> приверженность властей Центральноафриканской Республики восстановлению верховенства права, прекращению безнаказанности и привлечению к судебной ответственности лиц, виновных в преступлениях, предусмотренных Римским статутом Международного уголовного суда, участником которого является Центральноафриканская Республика, и напоминая о принятом Прокурором Суда 7</w:t>
      </w:r>
      <w:r>
        <w:t> </w:t>
      </w:r>
      <w:r w:rsidRPr="009424CB">
        <w:t>февраля 2014 года решении приступить к предварительно</w:t>
      </w:r>
      <w:r w:rsidR="00213B98">
        <w:t>му</w:t>
      </w:r>
      <w:r w:rsidRPr="009424CB">
        <w:t xml:space="preserve"> расследованию положения в Центральноафриканской Республике и принятом им 24 сентября 2014</w:t>
      </w:r>
      <w:r>
        <w:t> </w:t>
      </w:r>
      <w:r w:rsidRPr="009424CB">
        <w:t>года решении начать расследование во исполнение просьбы, поданной переходными властями,</w:t>
      </w:r>
    </w:p>
    <w:p w14:paraId="37751D61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приветствуя</w:t>
      </w:r>
      <w:r w:rsidRPr="009424CB">
        <w:t xml:space="preserve"> шаги, предпринятые правительством Центральноафриканской Республики для обеспечения начала работы Специального уголовного суда, такие как принятие правил процедуры и доказывания, предоставление временного помещения для работы сотрудников Суда и назначение национальных судей, а также текущие расследования, и рекомендуя международному сообществу продолжать оказывать поддержку Специальному уголовному суду в долгосрочной перспективе,</w:t>
      </w:r>
    </w:p>
    <w:p w14:paraId="22F4F5AC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 xml:space="preserve">напоминая </w:t>
      </w:r>
      <w:r w:rsidRPr="009424CB">
        <w:t>о том, что международная комиссия по расследованию утверждений о нарушениях международного гуманитарного права и международного права прав человека и ущемлениях этих прав в Центральноафриканской Республике пришла к выводу, что основные стороны конфликта допустили с января 2013 года нарушения и ущемления действующих норм, которые могут представлять собой военные преступления и преступления против человечности,</w:t>
      </w:r>
    </w:p>
    <w:p w14:paraId="2A817C63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подчеркивая</w:t>
      </w:r>
      <w:r w:rsidRPr="009424CB">
        <w:t xml:space="preserve"> важность продолжения проведения расследований утверждений о нарушениях международного гуманитарного права и международного права прав человека и ущемлениях этих прав, которые дополняли бы работу международной комиссии по расследованию и доклад о проекте картирования, документирующего серьезные нарушения международного права прав человека и международного гуманитарного права, совершенные на территории Центральноафриканской Республики с января 2003 года по декабрь 2015 года, который был подготовлен Многопрофильной комплексной миссией Организации Объединенных Наций по стабилизации в Центральноафриканской Республике и Управлением Верховного комиссара Организации Объединенных Наций по правам человека,</w:t>
      </w:r>
    </w:p>
    <w:p w14:paraId="448D9E95" w14:textId="77777777" w:rsidR="009424CB" w:rsidRPr="009424CB" w:rsidRDefault="009424CB" w:rsidP="009424CB">
      <w:pPr>
        <w:pStyle w:val="SingleTxtG"/>
        <w:rPr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>приветствуя</w:t>
      </w:r>
      <w:r w:rsidRPr="009424CB">
        <w:t xml:space="preserve"> меры, принятые властями Центральноафриканской Республики, </w:t>
      </w:r>
      <w:r>
        <w:br/>
      </w:r>
      <w:r w:rsidRPr="009424CB">
        <w:t>в частности законы о децентрализации, а также закон о создании, организации и порядке функционирования Комиссии по установлению истины, восстановлению справедливости, возмещению ущерба и примирению, закон о создании системы пенсионного обеспечения для бывших президентов Республики и закон о Кодексе защиты детей,</w:t>
      </w:r>
    </w:p>
    <w:p w14:paraId="080991F3" w14:textId="77777777" w:rsidR="009424CB" w:rsidRPr="009424CB" w:rsidRDefault="009424CB" w:rsidP="009424CB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9424CB">
        <w:rPr>
          <w:i/>
          <w:iCs/>
        </w:rPr>
        <w:t xml:space="preserve">приветствуя также </w:t>
      </w:r>
      <w:r w:rsidRPr="009424CB">
        <w:t>прогресс, достигнутый Центральноафриканской Республикой в продвижении избирательного процесса, включая принятие нового Избирательного кодекса, органического закона о составе, организации и порядке функционирования Национального избирательного органа, решение о назначении членов отделений этого Органа и осуществление мероприятий по регистрации избирателей с целью эффективного проведения президентских и местных выборов, намеченных на 2020 и 2021 годы в предусмотренные Конституцией сроки, и призывая соответствующие власти и учреждения удвоить свои усилия,</w:t>
      </w:r>
    </w:p>
    <w:p w14:paraId="7230C641" w14:textId="77777777" w:rsidR="009424CB" w:rsidRPr="009424CB" w:rsidRDefault="009424CB" w:rsidP="009424CB">
      <w:pPr>
        <w:pStyle w:val="SingleTxtG"/>
        <w:rPr>
          <w:i/>
        </w:rPr>
      </w:pPr>
      <w:r>
        <w:rPr>
          <w:i/>
          <w:iCs/>
        </w:rPr>
        <w:lastRenderedPageBreak/>
        <w:tab/>
      </w:r>
      <w:r>
        <w:rPr>
          <w:i/>
          <w:iCs/>
        </w:rPr>
        <w:tab/>
      </w:r>
      <w:r w:rsidRPr="009424CB">
        <w:rPr>
          <w:i/>
          <w:iCs/>
        </w:rPr>
        <w:t>подчеркивая</w:t>
      </w:r>
      <w:r w:rsidRPr="009424CB">
        <w:t>, что текущий избирательный процесс требует эффективной основы для проведения консультаций между политическими субъектами, гражданским обществом и другими соответствующими заинтересованными субъектами в стране при поддержке гарантов и посредников Мирного соглашения и международного сообщества в целях проведения инклюзивного диалога, направленного на достижение консенсуса и восстановление доверия между различными субъектами в интересах мирного продвижения к выборам 2020 и 2021 годов,</w:t>
      </w:r>
    </w:p>
    <w:p w14:paraId="5432A78B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1.</w:t>
      </w:r>
      <w:r w:rsidRPr="009424CB">
        <w:tab/>
      </w:r>
      <w:r w:rsidRPr="009424CB">
        <w:rPr>
          <w:i/>
          <w:iCs/>
        </w:rPr>
        <w:t>решительно осуждает</w:t>
      </w:r>
      <w:r w:rsidRPr="009424CB">
        <w:t xml:space="preserve"> все ущемления и нарушения прав человека и нарушения международного гуманитарного права, включая убийства, акты пыток и другие жестокие, бесчеловечные и унижающие достоинство виды обращения, сексуальное насилие, похищения, произвольные задержания и лишение свободы, вымогательство и грабежи, вербовку и использование детей, занятие школ и нападения на школы, раненых и больных, медицинский персонал, медицинские учреждения и санитарно-транспортные средства, а также отказ в предоставлении гуманитарной помощи, и подчеркивает, что лица, виновные в таких нарушениях и ущемлениях, должны отвечать за свои действия и представать перед судом;</w:t>
      </w:r>
    </w:p>
    <w:p w14:paraId="36526A1F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2.</w:t>
      </w:r>
      <w:r w:rsidRPr="009424CB">
        <w:tab/>
      </w:r>
      <w:r w:rsidRPr="009424CB">
        <w:rPr>
          <w:i/>
          <w:iCs/>
        </w:rPr>
        <w:t xml:space="preserve">решительно осуждает также </w:t>
      </w:r>
      <w:r w:rsidRPr="009424CB">
        <w:t>совершаемые вооруженными группировками целенаправленные нападения на гражданских лиц, гуманитарный и медицинский персонал и гуманитарное имущество и персонал Организации Объединенных Наций;</w:t>
      </w:r>
    </w:p>
    <w:p w14:paraId="12BDECF3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3.</w:t>
      </w:r>
      <w:r w:rsidRPr="009424CB">
        <w:tab/>
      </w:r>
      <w:r w:rsidRPr="009424CB">
        <w:rPr>
          <w:i/>
          <w:iCs/>
        </w:rPr>
        <w:t>настоятельно призывает</w:t>
      </w:r>
      <w:r w:rsidRPr="009424CB">
        <w:t xml:space="preserve"> вооруженные группы соблюдать немедленное прекращение огня в соответствии с их обязательством по Мирному соглашению;</w:t>
      </w:r>
    </w:p>
    <w:p w14:paraId="1B37D6E9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4.</w:t>
      </w:r>
      <w:r w:rsidRPr="009424CB">
        <w:tab/>
      </w:r>
      <w:r w:rsidRPr="009424CB">
        <w:rPr>
          <w:i/>
          <w:iCs/>
        </w:rPr>
        <w:t>вновь призывает</w:t>
      </w:r>
      <w:r w:rsidRPr="009424CB">
        <w:t xml:space="preserve"> немедленно положить конец любым нарушениям и ущемлениям прав человека, а также нарушениям международного гуманитарного права, совершаемым всеми сторонами, строго соблюдать все права человека и все основные свободы и восстановить в стране верховенство права;</w:t>
      </w:r>
    </w:p>
    <w:p w14:paraId="483C57B3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5.</w:t>
      </w:r>
      <w:r w:rsidRPr="009424CB">
        <w:tab/>
      </w:r>
      <w:r w:rsidRPr="009424CB">
        <w:rPr>
          <w:i/>
          <w:iCs/>
        </w:rPr>
        <w:t>выражает свою глубокую обеспокоенность</w:t>
      </w:r>
      <w:r w:rsidRPr="009424CB">
        <w:t xml:space="preserve"> по поводу гуманитарной ситуации, подчеркивает, что отсутствие безопасности и нехватка финансовых средств мешают надежной и беспрепятственной доставке гуманитарной помощи, и призывает международное сообщество продолжать поддерживать усилия по оказанию гуманитарной помощи и стабилизации в стране;</w:t>
      </w:r>
    </w:p>
    <w:p w14:paraId="4DFD4A90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6.</w:t>
      </w:r>
      <w:r w:rsidRPr="009424CB">
        <w:tab/>
      </w:r>
      <w:r w:rsidRPr="009424CB">
        <w:rPr>
          <w:i/>
          <w:iCs/>
        </w:rPr>
        <w:t>призывает</w:t>
      </w:r>
      <w:r w:rsidRPr="009424CB">
        <w:t xml:space="preserve"> правительство Центральноафриканской Республики, политических и религиозных лидеров и организации гражданского общества предпринять скоординированные усилия на государственном уровне в целях предотвращения подстрекательства к насилию, в том числе по этническим и религиозным мотивам, и напоминает о том, что физические или юридические лица, которые подстрекают к насилию, могут быть подвергнуты санкциям со стороны Совета Безопасности;</w:t>
      </w:r>
    </w:p>
    <w:p w14:paraId="09225CAB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7.</w:t>
      </w:r>
      <w:r w:rsidRPr="009424CB">
        <w:tab/>
      </w:r>
      <w:r w:rsidRPr="009424CB">
        <w:rPr>
          <w:i/>
          <w:iCs/>
        </w:rPr>
        <w:t>приветствует</w:t>
      </w:r>
      <w:r w:rsidRPr="009424CB">
        <w:t xml:space="preserve"> доклад Независимого эксперта по вопросу о положении в области прав человека в Центральноафриканской Республике</w:t>
      </w:r>
      <w:r w:rsidRPr="009424CB">
        <w:rPr>
          <w:sz w:val="18"/>
          <w:szCs w:val="18"/>
          <w:vertAlign w:val="superscript"/>
        </w:rPr>
        <w:footnoteReference w:id="3"/>
      </w:r>
      <w:r w:rsidRPr="009424CB">
        <w:t xml:space="preserve"> и содержащиеся в нем рекомендации;</w:t>
      </w:r>
    </w:p>
    <w:p w14:paraId="0649C43F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8.</w:t>
      </w:r>
      <w:r w:rsidRPr="009424CB">
        <w:tab/>
      </w:r>
      <w:r w:rsidRPr="009424CB">
        <w:rPr>
          <w:i/>
          <w:iCs/>
        </w:rPr>
        <w:t>приветствует также</w:t>
      </w:r>
      <w:r w:rsidRPr="009424CB">
        <w:t xml:space="preserve"> совместное коммюнике от 2019 года, подписанное Организацией Объединенных Наций и правительством Центральноафриканской Республики в целях пресечения сексуального насилия в конфликтных ситуациях, </w:t>
      </w:r>
      <w:r>
        <w:br/>
      </w:r>
      <w:r w:rsidRPr="009424CB">
        <w:t>в котором определен ряд важных областей сотрудничества: борьба с безнаказанностью на основе отправления правосудия и привлечения к ответственности виновных; всеобъемлющий подход к оказанию услуг, ориентированный на интересы жертв; укрепление механизмов обеспечения эффективного и значимого участия женщин в процессах принятия решений; осуществление Мирного соглашения и расширение участия религиозных лидеров в содействии предотвращению таких преступлений;</w:t>
      </w:r>
    </w:p>
    <w:p w14:paraId="56FA5A3C" w14:textId="77777777" w:rsidR="009424CB" w:rsidRPr="009424CB" w:rsidRDefault="009424CB" w:rsidP="009424CB">
      <w:pPr>
        <w:pStyle w:val="SingleTxtG"/>
      </w:pPr>
      <w:r>
        <w:lastRenderedPageBreak/>
        <w:tab/>
      </w:r>
      <w:r>
        <w:tab/>
      </w:r>
      <w:r w:rsidRPr="009424CB">
        <w:t>9.</w:t>
      </w:r>
      <w:r w:rsidRPr="009424CB">
        <w:tab/>
      </w:r>
      <w:r w:rsidRPr="009424CB">
        <w:rPr>
          <w:i/>
          <w:iCs/>
        </w:rPr>
        <w:t>настоятельно призывает</w:t>
      </w:r>
      <w:r w:rsidRPr="009424CB">
        <w:t xml:space="preserve"> все стороны в Центральноафриканской Республике защищать всех гражданских лиц, особенно женщин и детей, </w:t>
      </w:r>
      <w:r w:rsidR="009F03E3">
        <w:br/>
      </w:r>
      <w:r w:rsidRPr="009424CB">
        <w:t>от сексуального и гендерного насилия;</w:t>
      </w:r>
    </w:p>
    <w:p w14:paraId="5D649639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10.</w:t>
      </w:r>
      <w:r w:rsidRPr="009424CB">
        <w:tab/>
      </w:r>
      <w:r w:rsidRPr="009424CB">
        <w:rPr>
          <w:i/>
          <w:iCs/>
        </w:rPr>
        <w:t>призывает</w:t>
      </w:r>
      <w:r w:rsidRPr="009424CB">
        <w:t xml:space="preserve"> власти Центральноафриканской Республики оказать поддержку Национальному наблюдательному центру по вопросам гендерного равенства, Национальной комиссии по правам человека и основным свободам, Высокому совету по вопросам коммуникации и другим государственным учреждениям, занимающимся поощрением, защитой и осуществлением прав человека, борьбой с коррупцией и поощрением демократии и благого управления;</w:t>
      </w:r>
    </w:p>
    <w:p w14:paraId="76E3EE28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11.</w:t>
      </w:r>
      <w:r w:rsidRPr="009424CB">
        <w:tab/>
      </w:r>
      <w:r w:rsidRPr="009424CB">
        <w:rPr>
          <w:i/>
          <w:iCs/>
        </w:rPr>
        <w:t xml:space="preserve">настоятельно призывает </w:t>
      </w:r>
      <w:r w:rsidRPr="009424CB">
        <w:t>власти Центральноафриканской Республики официально закрепить статус консультативного механизма, призванного предотвращать конфликты в ходе выборов путем поиска консенсусных решений в рамках текущего избирательного процесса;</w:t>
      </w:r>
    </w:p>
    <w:p w14:paraId="2134727D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12.</w:t>
      </w:r>
      <w:r w:rsidRPr="009424CB">
        <w:tab/>
      </w:r>
      <w:r w:rsidRPr="009424CB">
        <w:rPr>
          <w:i/>
          <w:iCs/>
        </w:rPr>
        <w:t>рекомендует</w:t>
      </w:r>
      <w:r w:rsidRPr="009424CB">
        <w:t xml:space="preserve"> Многопрофильной комплексной миссии Организации Объединенных Наций по стабилизации в Центральноафриканской Республике решительно применять энергичный и инициативный подход к защите гражданских лиц, как это предусмотрено ее мандатом, а также оказывать необходимое содействие властям Центральноафриканской Республики, с тем чтобы Специальный уголовный суд мог продолжить свою работу;</w:t>
      </w:r>
    </w:p>
    <w:p w14:paraId="7418E5EC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13.</w:t>
      </w:r>
      <w:r w:rsidRPr="009424CB">
        <w:tab/>
      </w:r>
      <w:r w:rsidRPr="009424CB">
        <w:rPr>
          <w:i/>
          <w:iCs/>
        </w:rPr>
        <w:t>рекомендует</w:t>
      </w:r>
      <w:r w:rsidRPr="009424CB">
        <w:t xml:space="preserve"> Организации Объединенных Наций и странам, предоставляющим войска для Многопрофильной комплексной миссии Организации Объединенных Наций по стабилизации в Центральноафриканской Республике, </w:t>
      </w:r>
      <w:r>
        <w:br/>
      </w:r>
      <w:r w:rsidRPr="009424CB">
        <w:t>и международным силам, действующим на основании мандата Совета Безопасности, принимать надлежащие меры с целью гарантировать полное соблюдение требований проводимой Организацией Объединенных Наций политики абсолютной нетерпимости в отношении сексуальной эксплуатации и сексуальных надругательств и призывает страны, предоставляющие войска, и международные силы, действующие на основании мандата Совета Безопасности, принимать надлежащие меры для предупреждения любых актов сексуальной эксплуатации и сексуальных надругательств и недопущения безнаказанности их персонала в целях обеспечения правосудия для жертв;</w:t>
      </w:r>
    </w:p>
    <w:p w14:paraId="7A3977A1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14.</w:t>
      </w:r>
      <w:r w:rsidRPr="009424CB">
        <w:tab/>
      </w:r>
      <w:r w:rsidRPr="009424CB">
        <w:rPr>
          <w:i/>
          <w:iCs/>
        </w:rPr>
        <w:t>призывает</w:t>
      </w:r>
      <w:r w:rsidRPr="009424CB">
        <w:t xml:space="preserve"> власти Центральноафриканской Республики, опираясь на поддержку Многопрофильной комплексной миссии Организации Объединенных Наций по стабилизации в Центральноафриканской Республике и страновой группы Организации Объединенных Наций, решительно включиться, в соответствующих случаях, в процесс разоружения, демобилизации, реинтеграции и репатриации национальных и иностранных боевиков в соответствии со всеобъемлющей стратегией реформирования сектора безопасности для скорейшего введения в действие созданных ими структур по осуществлению сотрудничества и внести предложения по разоружению, демобилизации, реинтеграции и репатриации, а также просит государства-члены и международные организации предоставить финансовые средства, необходимые для процесса разоружения, демобилизации, реинтеграции и репатриации, который является важным фактором обеспечения безопасности населения и стабилизации положения в стране;</w:t>
      </w:r>
    </w:p>
    <w:p w14:paraId="09AF6715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15.</w:t>
      </w:r>
      <w:r w:rsidRPr="009424CB">
        <w:tab/>
      </w:r>
      <w:r w:rsidRPr="009424CB">
        <w:rPr>
          <w:i/>
          <w:iCs/>
        </w:rPr>
        <w:t>выражает сожаление</w:t>
      </w:r>
      <w:r w:rsidRPr="009424CB">
        <w:t xml:space="preserve"> в связи с тем, что дети по-прежнему используются вооруженными группами в качестве комбатантов, «живых щитов», прислуги или сексуальных рабов, а также в связи с участившимися случаями похищения детей и настоятельно призывает вооруженные группировки освободить детей от службы в их рядах и прекратить и не допускать вербовку и использование детей и практику принудительных и ранних браков и в этой связи призывает их выполнять обязательства, взятые некоторыми из них в рамках соглашения от 6 февраля 2019 года;</w:t>
      </w:r>
    </w:p>
    <w:p w14:paraId="29125364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16.</w:t>
      </w:r>
      <w:r w:rsidRPr="009424CB">
        <w:tab/>
      </w:r>
      <w:r w:rsidRPr="009424CB">
        <w:rPr>
          <w:i/>
          <w:iCs/>
        </w:rPr>
        <w:t xml:space="preserve">приветствует </w:t>
      </w:r>
      <w:r w:rsidRPr="009424CB">
        <w:t xml:space="preserve">ратификацию Центральноафриканской Республикой в 2017 году Факультативного протокола к Конвенции о правах ребенка, касающегося участия детей в вооруженных конфликтах, и принятие Закона № 20016 от 15 июня 2020 года о Кодексе защиты детей, запрещающего, в частности, вербовку и использование детей в вооруженных силах и вооруженных группировках, и призывает правительство незамедлительно принять меры по осуществлению этого закона и </w:t>
      </w:r>
      <w:r w:rsidRPr="009424CB">
        <w:lastRenderedPageBreak/>
        <w:t>национального плана защиты детей, а также рассмотреть вопрос о ратификации Факультативного протокола к Конвенции о правах ребенка, касающегося процедуры сообщений;</w:t>
      </w:r>
    </w:p>
    <w:p w14:paraId="3F15F719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17.</w:t>
      </w:r>
      <w:r w:rsidRPr="009424CB">
        <w:tab/>
      </w:r>
      <w:r w:rsidRPr="009424CB">
        <w:rPr>
          <w:i/>
          <w:iCs/>
        </w:rPr>
        <w:t xml:space="preserve">настоятельно призывает </w:t>
      </w:r>
      <w:r w:rsidRPr="009424CB">
        <w:t>все стороны защищать и рассматривать в качестве жертв детей, которые были демобилизованы или выведены из состава вооруженных сил и вооруженных группировок, и особо отмечает необходимость защиты, освобождения и реинтеграции устойчивым образом всех детей, связанных с вооруженными силами и вооруженными группировками, а также осуществления программ реабилитации и реинтеграции, учитывающих особые потребности девочек, в частности являющихся жертвами насилия;</w:t>
      </w:r>
    </w:p>
    <w:p w14:paraId="48B556C5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18.</w:t>
      </w:r>
      <w:r w:rsidRPr="009424CB">
        <w:tab/>
      </w:r>
      <w:r w:rsidRPr="009424CB">
        <w:rPr>
          <w:i/>
          <w:iCs/>
        </w:rPr>
        <w:t>призывает</w:t>
      </w:r>
      <w:r w:rsidRPr="009424CB">
        <w:t xml:space="preserve"> власти Центральноафриканской Республики обеспечивать соблюдение прав человека и основных свобод всего населения и принимать все необходимые меры для того, чтобы покончить с безнаказанностью виновных в совершении актов насилия, путем укрепления судебной системы и национальных механизмов привлечения к ответственности;</w:t>
      </w:r>
    </w:p>
    <w:p w14:paraId="6FCE917D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19.</w:t>
      </w:r>
      <w:r w:rsidRPr="009424CB">
        <w:tab/>
      </w:r>
      <w:r w:rsidRPr="009424CB">
        <w:rPr>
          <w:i/>
          <w:iCs/>
        </w:rPr>
        <w:t>приветствует</w:t>
      </w:r>
      <w:r w:rsidRPr="009424CB">
        <w:t xml:space="preserve"> открытие Международным уголовным судом в сентябре 2014 года по просьбе властей Центральноафриканской Республики расследования, сосредоточенного главным образом на военных преступлениях и преступлениях против человечности, совершенных за период с 1 августа 2012 года, задержание 17</w:t>
      </w:r>
      <w:r>
        <w:t> </w:t>
      </w:r>
      <w:r w:rsidRPr="009424CB">
        <w:t xml:space="preserve">ноября 2018 года Альфреда Екатома, который был передан в распоряжение Суда властями Центральноафриканской Республики, и задержание 12 декабря 2018 года властями Франции в соответствии с постановлением о задержании, выданным Судом 7 декабря 2018 года, Патриса-Эдуара Нгайссоны, старшего руководителя и национального генерального координатора групп </w:t>
      </w:r>
      <w:r w:rsidR="00DE688B">
        <w:t>«</w:t>
      </w:r>
      <w:r w:rsidRPr="009424CB">
        <w:t>антибалака</w:t>
      </w:r>
      <w:r w:rsidR="00DE688B">
        <w:t>»</w:t>
      </w:r>
      <w:r w:rsidRPr="009424CB">
        <w:t>;</w:t>
      </w:r>
    </w:p>
    <w:p w14:paraId="62B06504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20.</w:t>
      </w:r>
      <w:r w:rsidRPr="009424CB">
        <w:tab/>
      </w:r>
      <w:r w:rsidRPr="009424CB">
        <w:rPr>
          <w:i/>
          <w:iCs/>
        </w:rPr>
        <w:t xml:space="preserve">настоятельно призывает </w:t>
      </w:r>
      <w:r w:rsidRPr="009424CB">
        <w:t>сопредельные с Центральноафриканской Республикой государства сотрудничать в деле борьб</w:t>
      </w:r>
      <w:r w:rsidR="00DE688B">
        <w:t>ы</w:t>
      </w:r>
      <w:r w:rsidRPr="009424CB">
        <w:t xml:space="preserve"> с отсутствием безопасности и безнаказанностью виновных из вооруженных группировок, в том числе с национальными и международными судебными органами и Комиссией по установлению истины, восстановлению справедливости, возмещению ущерба и примирению;</w:t>
      </w:r>
    </w:p>
    <w:p w14:paraId="242026FE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21.</w:t>
      </w:r>
      <w:r w:rsidRPr="009424CB">
        <w:tab/>
      </w:r>
      <w:r w:rsidRPr="009424CB">
        <w:rPr>
          <w:i/>
          <w:iCs/>
        </w:rPr>
        <w:t>приветствует</w:t>
      </w:r>
      <w:r w:rsidRPr="009424CB">
        <w:t xml:space="preserve"> прилагаемые властями Центральноафриканской Республики усилия, которые привели к началу функционирования Специального уголовного суда, обладающего компетенцией осуществлять судебное разбирательство дел, связанных с серьезными нарушениями прав человека и нарушениями международного гуманитарного права, и рекомендует правительству при поддержке со стороны международного сообщества продолжать сотрудничать со Специальным прокурором Суда, с тем чтобы лица, виновные в совершении международных преступлений, вне зависимости от их статуса или принадлежности, были без промедления выявлены, задержаны и преданы правосудию; </w:t>
      </w:r>
    </w:p>
    <w:p w14:paraId="00849E44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22.</w:t>
      </w:r>
      <w:r w:rsidRPr="009424CB">
        <w:tab/>
      </w:r>
      <w:r w:rsidRPr="009424CB">
        <w:rPr>
          <w:i/>
          <w:iCs/>
        </w:rPr>
        <w:t xml:space="preserve">отмечает </w:t>
      </w:r>
      <w:r w:rsidRPr="009424CB">
        <w:t>усилия властей Центральноафриканской Республики по восстановлению эффективной власти государства на всей территории страны путем восстановления органов государственного управления, в том числе судебных органов, в провинциях с целью гарантировать стабильное, ответственное, инклюзивное и транспарентное управление, и просит власти поддержать эти усилия путем обеспечения восстановленных органов власти надлежащими ресурсами;</w:t>
      </w:r>
    </w:p>
    <w:p w14:paraId="7AB84ED2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23.</w:t>
      </w:r>
      <w:r w:rsidRPr="009424CB">
        <w:tab/>
      </w:r>
      <w:r w:rsidRPr="009424CB">
        <w:rPr>
          <w:i/>
          <w:iCs/>
        </w:rPr>
        <w:t>отмечает также</w:t>
      </w:r>
      <w:r w:rsidRPr="009424CB">
        <w:t xml:space="preserve"> прилагаемые властями Центральноафриканской Республики усилия, одновременно подчеркивая настоятельную необходимость эффективного восстановления работы судей на всей территории страны, активизации деятельности судебных органов, осуществления национальной стратегии по защите потерпевших и свидетелей, участвующих в судебных разбирательствах, и создания надлежащих программ возмещения ущерба, направленных на предоставление жертвам нарушений и их семьям материальной и моральной компенсации индивидуального и коллективного характера;</w:t>
      </w:r>
    </w:p>
    <w:p w14:paraId="0BB4D05F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24.</w:t>
      </w:r>
      <w:r w:rsidRPr="009424CB">
        <w:tab/>
      </w:r>
      <w:r w:rsidRPr="009424CB">
        <w:rPr>
          <w:i/>
          <w:iCs/>
        </w:rPr>
        <w:t>приветствует</w:t>
      </w:r>
      <w:r w:rsidRPr="009424CB">
        <w:t xml:space="preserve"> прилагаемые властями Центральноафриканской Республики усилия по организации слушаний по уголовным делам в Апелляционном </w:t>
      </w:r>
      <w:r w:rsidRPr="009424CB">
        <w:lastRenderedPageBreak/>
        <w:t>суде Банги в феврале 2020 года и по укреплению потенциала местных комитетов мира и примирения, просит их продолжать работу по укреплению судебной системы и борьбе с безнаказанностью, с тем чтобы содействовать стабилизации и примирению, и подчеркивает настоятельную необходимость восстановления системы отправления правосудия и укрепления системы уголовного правосудия и пенитенциарной системы, с тем чтобы обеспечить эффективное присутствие судебных органов на всей территории страны, гарантируя каждому человеку доступ к справедливому и беспристрастному правосудию;</w:t>
      </w:r>
    </w:p>
    <w:p w14:paraId="32AA71C1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25.</w:t>
      </w:r>
      <w:r w:rsidRPr="009424CB">
        <w:tab/>
      </w:r>
      <w:r w:rsidRPr="009424CB">
        <w:rPr>
          <w:i/>
          <w:iCs/>
        </w:rPr>
        <w:t>приветствует</w:t>
      </w:r>
      <w:r w:rsidRPr="009424CB">
        <w:t xml:space="preserve"> непрекращающиеся усилия властей Центральноафриканской Республики по созданию совместных специальных подразделений безопасности в соответствии с Мирным соглашением от 6 февраля 2019 года и рекомендует им в полном объеме провести реформу сектора безопасности в целях создания многоэтнических, профессиональных, представительных и хорошо оснащенных сил национальной обороны и внутренней безопасности и подчеркивает необходимость соблюдения этими силами принципов подотчетности и верховенства права, в том числе процедур предварительной проверки соблюдения силами обороны и безопасности прав человека, для установления и укрепления доверия со стороны местных общин;</w:t>
      </w:r>
    </w:p>
    <w:p w14:paraId="4FDAB727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26.</w:t>
      </w:r>
      <w:r w:rsidRPr="009424CB">
        <w:tab/>
      </w:r>
      <w:r w:rsidRPr="009424CB">
        <w:rPr>
          <w:i/>
          <w:iCs/>
        </w:rPr>
        <w:t xml:space="preserve">подчеркивает </w:t>
      </w:r>
      <w:r w:rsidRPr="009424CB">
        <w:t>необходимость</w:t>
      </w:r>
      <w:r w:rsidRPr="009424CB">
        <w:rPr>
          <w:i/>
          <w:iCs/>
        </w:rPr>
        <w:t xml:space="preserve"> </w:t>
      </w:r>
      <w:r w:rsidRPr="009424CB">
        <w:t xml:space="preserve">эффективного доступа к медицинскому обслуживанию, необходимость эффективного функционирования школьной системы и системы профессиональной подготовки, инфраструктура которой занята вооруженными группами либо была разрушена или повреждена в результате конфликта, необходимость доступа к услугам санитарии и снабжения питьевой водой в тех местах, где в результате конфликта ухудшилось состояние объектов хранения, обработки и распределения воды, необходимость осуществления агропастбищной деятельности, нарушенной в результате отсутствия безопасности и пандемии </w:t>
      </w:r>
      <w:r>
        <w:br/>
      </w:r>
      <w:r w:rsidRPr="009424CB">
        <w:t>COVID-19, необходимость регистрации рождений и актов гражданского состояния и необходимость обеспечения работы судебных органов на местном уровне в контексте недостаточного восстановления власти государства и просит партнеров Центральноафриканской Республики оказать ей поддержку в поиске решений этих задач;</w:t>
      </w:r>
    </w:p>
    <w:p w14:paraId="14B13C4C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27.</w:t>
      </w:r>
      <w:r w:rsidRPr="009424CB">
        <w:tab/>
      </w:r>
      <w:r w:rsidRPr="009424CB">
        <w:rPr>
          <w:i/>
          <w:iCs/>
        </w:rPr>
        <w:t>приветствует</w:t>
      </w:r>
      <w:r w:rsidRPr="009424CB">
        <w:t xml:space="preserve"> текущее эффективное сотрудничество между властями Центральноафриканской Республики и международными партнерами, в том числе с Многопрофильной комплексной миссией Организации Объединенных Наций по стабилизации в Центральноафриканской Республике, гражданской консультативной миссией Европейского союза и военно-учебной миссией Европейского союза, </w:t>
      </w:r>
      <w:r>
        <w:br/>
      </w:r>
      <w:r w:rsidRPr="009424CB">
        <w:t>в интересах постепенного и устойчивого развертывания центральноафриканских вооруженных сил и внутренних сил безопасности, обученных военно-учебной миссией Европейского союза в Центральноафриканской Республике и другими международными партнерами, в более широком контексте восстановления власти государства и укрепления безопасности и призывает Многопрофильную комплексную миссию Организации Объединенных Наций по стабилизации в Центральноафриканской Республике продолжать осуществление политики должной осмотрительности в вопросах соблюдения прав человека для обеспечения контроля за поведением национальных сил безопасности и их подотчетности;</w:t>
      </w:r>
    </w:p>
    <w:p w14:paraId="6E62DD03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28.</w:t>
      </w:r>
      <w:r w:rsidRPr="009424CB">
        <w:tab/>
      </w:r>
      <w:r w:rsidRPr="009424CB">
        <w:rPr>
          <w:i/>
          <w:iCs/>
        </w:rPr>
        <w:t>просит</w:t>
      </w:r>
      <w:r w:rsidRPr="009424CB">
        <w:t xml:space="preserve"> государства </w:t>
      </w:r>
      <w:r w:rsidRPr="009424CB">
        <w:t>—</w:t>
      </w:r>
      <w:r w:rsidRPr="009424CB">
        <w:t xml:space="preserve"> члены Организации Объединенных Наций и международные и региональные организации срочно оказать поддержку властям Центральноафриканской Республики для проведения вышеупомянутых реформ и восстановления власти государства на всей территории страны, одновременно расширяя роль Экономического сообщества центральноафриканских государств в усилиях по установлению мира, а также в решении трансграничных вопросов, включая сезонную миграцию животных;</w:t>
      </w:r>
    </w:p>
    <w:p w14:paraId="61C5BF23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29.</w:t>
      </w:r>
      <w:r w:rsidRPr="009424CB">
        <w:tab/>
      </w:r>
      <w:r w:rsidRPr="009424CB">
        <w:rPr>
          <w:i/>
          <w:iCs/>
        </w:rPr>
        <w:t>просит</w:t>
      </w:r>
      <w:r w:rsidRPr="009424CB">
        <w:t xml:space="preserve"> международное сообщество усилить свою поддержку борьбы с пандемией COVID-19 в Центральноафриканской Республике, с тем чтобы не допустить перерастания кризиса в области здравоохранения в социальный, экономический и гуманитарный кризис, который мог бы надолго подорвать результаты, достигнутые в ряде областей, в частности прогресс, достигнутый в </w:t>
      </w:r>
      <w:r w:rsidRPr="009424CB">
        <w:lastRenderedPageBreak/>
        <w:t>отношении таких приоритетов, как механизмы осуществления Мирного соглашения, нормативная база, усилия по борьбе с безнаказанностью, механизмы примирения на местном уровне и подготовка к выборам 2020 и 2021 годов;</w:t>
      </w:r>
    </w:p>
    <w:p w14:paraId="7A429613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30.</w:t>
      </w:r>
      <w:r w:rsidRPr="009424CB">
        <w:tab/>
      </w:r>
      <w:r w:rsidRPr="009424CB">
        <w:rPr>
          <w:i/>
          <w:iCs/>
        </w:rPr>
        <w:t>настоятельно призывает</w:t>
      </w:r>
      <w:r w:rsidRPr="009424CB">
        <w:t xml:space="preserve"> власти Центральноафриканской Республики как можно скорее назначить членов Комиссии по установлению истины, восстановлению справедливости, возмещению ущерба и примирению и предоставить этому механизму все надлежащие средства для эффективного выполнения его мандата, в том числе в отношении борьбы с безнаказанностью и содействия возмещению ущерба и обеспечения гарантий неповторения, в дополнение к Специальному уголовному суду и обычным судам;</w:t>
      </w:r>
    </w:p>
    <w:p w14:paraId="67845A79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31.</w:t>
      </w:r>
      <w:r w:rsidRPr="009424CB">
        <w:tab/>
      </w:r>
      <w:r w:rsidRPr="009424CB">
        <w:rPr>
          <w:i/>
          <w:iCs/>
        </w:rPr>
        <w:t>настоятельно призывает также</w:t>
      </w:r>
      <w:r w:rsidRPr="009424CB">
        <w:t xml:space="preserve"> власти Центральноафриканской Республики, опираясь на поддержку Многопрофильной комплексной миссии Организации Объединенных Наций по стабилизации в Центральноафриканской Республике, с учетом мнений всех сторон определить инклюзивным образом «дорожную карту» для правосудия переходного периода и рекомендует властям определить пилотные районы для разработки местных стратегий правосудия переходного периода;</w:t>
      </w:r>
    </w:p>
    <w:p w14:paraId="5B8FD2A9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32.</w:t>
      </w:r>
      <w:r w:rsidRPr="009424CB">
        <w:tab/>
      </w:r>
      <w:r w:rsidRPr="009424CB">
        <w:rPr>
          <w:i/>
          <w:iCs/>
        </w:rPr>
        <w:t xml:space="preserve">подчеркивает </w:t>
      </w:r>
      <w:r w:rsidRPr="009424CB">
        <w:t xml:space="preserve">необходимость вовлечения всех слоев гражданского общества Центральноафриканской Республики в диалог между властями Центральноафриканской Республики и вооруженными группировками в рамках Африканской инициативы по установлению мира и примирению в Центральноафриканской Республике и ее «дорожной карты» </w:t>
      </w:r>
      <w:r w:rsidRPr="009424CB">
        <w:t>—</w:t>
      </w:r>
      <w:r w:rsidRPr="009424CB">
        <w:t xml:space="preserve"> главной основы для политического урегулирования в Центральноафриканской Республике</w:t>
      </w:r>
      <w:r w:rsidR="008057EC">
        <w:t xml:space="preserve"> —</w:t>
      </w:r>
      <w:r w:rsidRPr="009424CB">
        <w:t xml:space="preserve"> и поощрения полноценного и эффективного участия жертв, женщин и молодежи в этом диалоге, </w:t>
      </w:r>
      <w:r>
        <w:br/>
      </w:r>
      <w:r w:rsidRPr="009424CB">
        <w:t>а также необходимость координации мирного процесса с процессом правосудия переходного периода в целях содействия национальному примирению;</w:t>
      </w:r>
    </w:p>
    <w:p w14:paraId="37917D27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33.</w:t>
      </w:r>
      <w:r w:rsidRPr="009424CB">
        <w:tab/>
      </w:r>
      <w:r w:rsidRPr="009424CB">
        <w:rPr>
          <w:i/>
          <w:iCs/>
        </w:rPr>
        <w:t>продолжает испытывать серьезную обеспокоенность</w:t>
      </w:r>
      <w:r w:rsidRPr="009424CB">
        <w:t xml:space="preserve"> масштабами сексуального насилия в условиях конфликта, в частности в отношении женщин и девочек, завербованных вооруженными группировками, и рекомендует национальным властям и Специальному уголовному суду обеспечивать жертвам защиту и расширять их права и возможности, а также привлекать к суду всех лиц, подозреваемых в совершении таких преступлений;</w:t>
      </w:r>
    </w:p>
    <w:p w14:paraId="637B2040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34.</w:t>
      </w:r>
      <w:r w:rsidRPr="009424CB">
        <w:tab/>
      </w:r>
      <w:r w:rsidRPr="009424CB">
        <w:rPr>
          <w:i/>
          <w:iCs/>
        </w:rPr>
        <w:t>приветствует</w:t>
      </w:r>
      <w:r w:rsidRPr="009424CB">
        <w:t xml:space="preserve"> создание специального подразделения по борьбе с сексуальным насилием в отношении женщин и детей и призывает власти Центральноафриканской Республики предоставить Совместной группе быстрого реагирования и борьбы с сексуальным насилием в отношении женщин и детей средства, необходимые для ее деятельности, и обеспечить с помощью своих соответствующих служб оказание психотерапевтической и социально-экономической помощи жертвам;</w:t>
      </w:r>
    </w:p>
    <w:p w14:paraId="05912459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35.</w:t>
      </w:r>
      <w:r w:rsidRPr="009424CB">
        <w:tab/>
      </w:r>
      <w:r w:rsidRPr="009424CB">
        <w:rPr>
          <w:i/>
          <w:iCs/>
        </w:rPr>
        <w:t xml:space="preserve">продолжает испытывать обеспокоенность </w:t>
      </w:r>
      <w:r w:rsidRPr="009424CB">
        <w:t>по поводу увеличения числа детей, завербованных вооруженными группировками, призывает разрабатывать и осуществлять программы социально-экономической реинтеграции и оказания психологической помощи для несовершеннолетних</w:t>
      </w:r>
      <w:r w:rsidR="008057EC">
        <w:t xml:space="preserve"> — </w:t>
      </w:r>
      <w:r w:rsidRPr="009424CB">
        <w:t xml:space="preserve">жертв шести наиболее серьезных нарушений в отношении детей, совершенных во время вооруженного конфликта, рекомендует активизировать информационно-просветительскую работу, направленную на более эффективную защиту детей в условиях вооруженного конфликта, в том числе посредством учета особых потребностей девочек, </w:t>
      </w:r>
      <w:r w:rsidR="008057EC">
        <w:br/>
      </w:r>
      <w:r w:rsidRPr="009424CB">
        <w:t>и настоятельно призывает власти Центральноафриканской Республики и вооруженные группировки положить конец этим серьезным нарушениям и ущемлениям их прав и не допускать их, а также призывает правительство обеспечить соблюдение Кодекса защиты детей;</w:t>
      </w:r>
    </w:p>
    <w:p w14:paraId="2C2C2FCB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36.</w:t>
      </w:r>
      <w:r w:rsidRPr="009424CB">
        <w:tab/>
      </w:r>
      <w:r w:rsidRPr="009424CB">
        <w:rPr>
          <w:i/>
          <w:iCs/>
        </w:rPr>
        <w:t>продолжает испытывать глубокую обеспокоенность</w:t>
      </w:r>
      <w:r w:rsidRPr="009424CB">
        <w:t xml:space="preserve"> условиями, </w:t>
      </w:r>
      <w:r>
        <w:br/>
      </w:r>
      <w:r w:rsidRPr="009424CB">
        <w:t>в которых находятся перемещенные лица и беженцы, и рекомендует международному сообществу оказывать помощь национальным властям и принимающим странам в целях обеспечения надлежащей защиты жертв насилия, в особенности женщин, детей и людей с инвалидностью, и оказания им помощи;</w:t>
      </w:r>
    </w:p>
    <w:p w14:paraId="363240D5" w14:textId="77777777" w:rsidR="009424CB" w:rsidRPr="009424CB" w:rsidRDefault="009424CB" w:rsidP="009424CB">
      <w:pPr>
        <w:pStyle w:val="SingleTxtG"/>
      </w:pPr>
      <w:r>
        <w:lastRenderedPageBreak/>
        <w:tab/>
      </w:r>
      <w:r>
        <w:tab/>
      </w:r>
      <w:r w:rsidRPr="009424CB">
        <w:t>37.</w:t>
      </w:r>
      <w:r w:rsidRPr="009424CB">
        <w:tab/>
      </w:r>
      <w:r w:rsidRPr="009424CB">
        <w:rPr>
          <w:i/>
          <w:iCs/>
        </w:rPr>
        <w:t>призывает</w:t>
      </w:r>
      <w:r w:rsidRPr="009424CB">
        <w:t xml:space="preserve"> национальные власти продолжать свои усилия по защите и поощрению права на свободу передвижения для всех, включая внутренне перемещенных лиц, без какого бы то ни было различия, и уважать их право выбирать свое место жительства, возвращаться к себе или искать защиту в другом месте;</w:t>
      </w:r>
    </w:p>
    <w:p w14:paraId="40EE0D29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38.</w:t>
      </w:r>
      <w:r w:rsidRPr="009424CB">
        <w:tab/>
      </w:r>
      <w:r w:rsidRPr="009424CB">
        <w:rPr>
          <w:i/>
          <w:iCs/>
        </w:rPr>
        <w:t>предлагает</w:t>
      </w:r>
      <w:r w:rsidRPr="009424CB">
        <w:t xml:space="preserve"> всем заинтересованным сторонам и международному сообществу продолжать мобилизацию усилий в целях удовлетворения насущных потребностей и решения приоритетных задач, определенных Центральноафриканской Республикой, в частности путем оказания финансовой и технической помощи и финансирования лечения лиц, травмированных кризисом;</w:t>
      </w:r>
    </w:p>
    <w:p w14:paraId="077BB950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39.</w:t>
      </w:r>
      <w:r w:rsidRPr="009424CB">
        <w:tab/>
      </w:r>
      <w:r w:rsidRPr="009424CB">
        <w:rPr>
          <w:i/>
          <w:iCs/>
        </w:rPr>
        <w:t>просит</w:t>
      </w:r>
      <w:r w:rsidRPr="009424CB">
        <w:t xml:space="preserve"> все стороны разрешать оперативный, безопасный и беспрепятственный доступ для гуманитарной помощи и сотрудников гуманитарных организаций на всей территории страны и содействовать обеспечению такого доступа, в частности путем усиления безопасности на дорогах;</w:t>
      </w:r>
    </w:p>
    <w:p w14:paraId="3080D641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40.</w:t>
      </w:r>
      <w:r w:rsidRPr="009424CB">
        <w:tab/>
      </w:r>
      <w:r w:rsidRPr="009424CB">
        <w:rPr>
          <w:i/>
          <w:iCs/>
        </w:rPr>
        <w:t xml:space="preserve">рекомендует </w:t>
      </w:r>
      <w:r w:rsidRPr="009424CB">
        <w:t xml:space="preserve">государствам </w:t>
      </w:r>
      <w:r w:rsidRPr="009424CB">
        <w:t>—</w:t>
      </w:r>
      <w:r w:rsidRPr="009424CB">
        <w:t xml:space="preserve"> членам Организации Объединенных Наций, в рамках международного сотрудничества, соответствующим органам Организации Объединенных Наций, международным финансовым учреждениям и другим заинтересованным международным организациям, а также донорам оказывать Центральноафриканской Республике техническую помощь и поддержку в укреплении потенциала в целях поощрения соблюдения прав человека и реформирования секторов правосудия и безопасности, в том числе в контексте выборов 2020 и 2021 годов;</w:t>
      </w:r>
    </w:p>
    <w:p w14:paraId="59A84B30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41.</w:t>
      </w:r>
      <w:r w:rsidRPr="009424CB">
        <w:tab/>
      </w:r>
      <w:r w:rsidRPr="009424CB">
        <w:rPr>
          <w:i/>
          <w:iCs/>
        </w:rPr>
        <w:t>рекомендует</w:t>
      </w:r>
      <w:r w:rsidRPr="009424CB">
        <w:t xml:space="preserve"> Многопрофильной комплексной миссии Организации Объединенных Наций по стабилизации в Центральноафриканской Республике в соответствии с ее мандатом публиковать доклады о положении в области прав человека в Центральноафриканской Республике, с тем чтобы позволить международному сообществу следить за развитием ситуации;</w:t>
      </w:r>
    </w:p>
    <w:p w14:paraId="28594688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42.</w:t>
      </w:r>
      <w:r w:rsidRPr="009424CB">
        <w:tab/>
      </w:r>
      <w:r w:rsidRPr="009424CB">
        <w:rPr>
          <w:i/>
          <w:iCs/>
        </w:rPr>
        <w:t>постановляет</w:t>
      </w:r>
      <w:r w:rsidRPr="009424CB">
        <w:t xml:space="preserve"> продлить на один год мандат Независимого эксперта по вопросу о положении в области прав человека в Центральноафриканской Республике для проведения оценки и отслеживания положения в области прав человека в Центральноафриканской Республике и представления докладов по этому вопросу с целью вынесения рекомендаций относительно технической помощи и создания потенциала в области прав человека;</w:t>
      </w:r>
    </w:p>
    <w:p w14:paraId="03F39DEF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43.</w:t>
      </w:r>
      <w:r w:rsidRPr="009424CB">
        <w:tab/>
      </w:r>
      <w:r w:rsidRPr="009424CB">
        <w:rPr>
          <w:i/>
          <w:iCs/>
        </w:rPr>
        <w:t>просит</w:t>
      </w:r>
      <w:r w:rsidRPr="009424CB">
        <w:t xml:space="preserve"> все стороны в полной мере сотрудничать с Независимым экспертом в осуществлении его мандата;</w:t>
      </w:r>
    </w:p>
    <w:p w14:paraId="33FE9B16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44.</w:t>
      </w:r>
      <w:r w:rsidRPr="009424CB">
        <w:tab/>
      </w:r>
      <w:r w:rsidRPr="009424CB">
        <w:rPr>
          <w:i/>
          <w:iCs/>
        </w:rPr>
        <w:t xml:space="preserve">постановляет </w:t>
      </w:r>
      <w:r w:rsidRPr="009424CB">
        <w:t>организовать на своей сорок шестой сессии интерактивный диалог высокого уровня для оценки изменений в положении в области прав человека на местах с уделением особого внимания состоянию борьбы с безнаказанностью, в том числе в контексте выборов, с участием Независимого эксперта и представителей правительства Центральноафриканской Республики, Организации Объединенных Наций, Африканского союза, Комиссии по установлению истины, восстановлению справедливости, возмещению ущерба и примирению и гражданского общества;</w:t>
      </w:r>
    </w:p>
    <w:p w14:paraId="49907CD9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45.</w:t>
      </w:r>
      <w:r w:rsidRPr="009424CB">
        <w:tab/>
      </w:r>
      <w:r w:rsidRPr="009424CB">
        <w:rPr>
          <w:i/>
          <w:iCs/>
        </w:rPr>
        <w:t xml:space="preserve">просит </w:t>
      </w:r>
      <w:r w:rsidRPr="009424CB">
        <w:t>Независимого эксперта работать в тесном сотрудничестве с Многопрофильной комплексной миссией Организации Объединенных Наций по стабилизации в Центральноафриканской Республике и органами Организации Объединенных Наций, в частности в области правосудия переходного периода;</w:t>
      </w:r>
    </w:p>
    <w:p w14:paraId="47127336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46.</w:t>
      </w:r>
      <w:r w:rsidRPr="009424CB">
        <w:tab/>
      </w:r>
      <w:r w:rsidRPr="009424CB">
        <w:rPr>
          <w:i/>
          <w:iCs/>
        </w:rPr>
        <w:t>просит также</w:t>
      </w:r>
      <w:r w:rsidRPr="009424CB">
        <w:t xml:space="preserve"> Независимого эксперта работать в тесном сотрудничестве со всеми органами Организации Объединенных Наций, Африканским союзом и Экономическим сообществом центральноафриканских государств, </w:t>
      </w:r>
      <w:r>
        <w:br/>
      </w:r>
      <w:r w:rsidRPr="009424CB">
        <w:t>а также с другими соответствующими международными организациями, центральноафриканским гражданским обществом и всеми соответствующими правозащитными механизмами;</w:t>
      </w:r>
    </w:p>
    <w:p w14:paraId="29DACB6A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47.</w:t>
      </w:r>
      <w:r w:rsidRPr="009424CB">
        <w:tab/>
      </w:r>
      <w:r w:rsidRPr="009424CB">
        <w:rPr>
          <w:i/>
          <w:iCs/>
        </w:rPr>
        <w:t>просит далее</w:t>
      </w:r>
      <w:r w:rsidRPr="009424CB">
        <w:t xml:space="preserve"> Независимого эксперта работать в тесном сотрудничестве со Специальным представителем Генерального секретаря по вопросу о сексуальном </w:t>
      </w:r>
      <w:r w:rsidRPr="009424CB">
        <w:lastRenderedPageBreak/>
        <w:t>насилии в условиях конфликта и Специальным представителем Генерального секретаря по вопросу о детях и вооруженных конфликтах;</w:t>
      </w:r>
    </w:p>
    <w:p w14:paraId="49BA7175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48.</w:t>
      </w:r>
      <w:r w:rsidRPr="009424CB">
        <w:tab/>
      </w:r>
      <w:r w:rsidRPr="009424CB">
        <w:rPr>
          <w:i/>
          <w:iCs/>
        </w:rPr>
        <w:t>просит</w:t>
      </w:r>
      <w:r w:rsidRPr="009424CB">
        <w:t xml:space="preserve"> Независимого эксперта представить в устном виде обновленную информацию по своему докладу об оказании технической помощи и создании потенциала в области прав человека в Центральноафриканской Республике на сорок седьмой сессии Совета по правам человека и представить письменный доклад Совету на его сорок восьмой сессии;</w:t>
      </w:r>
    </w:p>
    <w:p w14:paraId="109F6814" w14:textId="77777777" w:rsidR="009424CB" w:rsidRPr="009424CB" w:rsidRDefault="009424CB" w:rsidP="009424CB">
      <w:pPr>
        <w:pStyle w:val="SingleTxtG"/>
      </w:pPr>
      <w:r>
        <w:tab/>
      </w:r>
      <w:r>
        <w:tab/>
      </w:r>
      <w:r w:rsidRPr="009424CB">
        <w:t>49.</w:t>
      </w:r>
      <w:r w:rsidRPr="009424CB">
        <w:tab/>
      </w:r>
      <w:r w:rsidRPr="009424CB">
        <w:rPr>
          <w:i/>
          <w:iCs/>
        </w:rPr>
        <w:t xml:space="preserve">просит </w:t>
      </w:r>
      <w:r w:rsidRPr="009424CB">
        <w:t>Верховного комиссара Организации Объединенных Наций по правам человека продолжать предоставлять Независимому эксперту все финансовые и кадровые ресурсы, необходимые для выполнения его мандата в полном объеме;</w:t>
      </w:r>
    </w:p>
    <w:p w14:paraId="4E68812F" w14:textId="77777777" w:rsidR="00057746" w:rsidRPr="009424CB" w:rsidRDefault="009424CB" w:rsidP="00057746">
      <w:pPr>
        <w:pStyle w:val="SingleTxtG"/>
      </w:pPr>
      <w:r>
        <w:tab/>
      </w:r>
      <w:r>
        <w:tab/>
      </w:r>
      <w:r w:rsidRPr="009424CB">
        <w:t>50.</w:t>
      </w:r>
      <w:r w:rsidRPr="009424CB">
        <w:tab/>
      </w:r>
      <w:r w:rsidRPr="009424CB">
        <w:rPr>
          <w:i/>
          <w:iCs/>
        </w:rPr>
        <w:t>постановляет</w:t>
      </w:r>
      <w:r w:rsidRPr="009424CB">
        <w:t xml:space="preserve"> продолжать заниматься этим вопросом.</w:t>
      </w:r>
    </w:p>
    <w:p w14:paraId="1A30D193" w14:textId="77777777" w:rsidR="00057746" w:rsidRPr="009424CB" w:rsidRDefault="009424CB" w:rsidP="009424C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57746" w:rsidRPr="009424CB" w:rsidSect="0005774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DBFCE" w14:textId="77777777" w:rsidR="00120536" w:rsidRPr="00A312BC" w:rsidRDefault="00120536" w:rsidP="00A312BC"/>
  </w:endnote>
  <w:endnote w:type="continuationSeparator" w:id="0">
    <w:p w14:paraId="192EB6E8" w14:textId="77777777" w:rsidR="00120536" w:rsidRPr="00A312BC" w:rsidRDefault="0012053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3405" w14:textId="77777777" w:rsidR="00057746" w:rsidRPr="00057746" w:rsidRDefault="00057746">
    <w:pPr>
      <w:pStyle w:val="a8"/>
    </w:pPr>
    <w:r w:rsidRPr="00057746">
      <w:rPr>
        <w:b/>
        <w:sz w:val="18"/>
      </w:rPr>
      <w:fldChar w:fldCharType="begin"/>
    </w:r>
    <w:r w:rsidRPr="00057746">
      <w:rPr>
        <w:b/>
        <w:sz w:val="18"/>
      </w:rPr>
      <w:instrText xml:space="preserve"> PAGE  \* MERGEFORMAT </w:instrText>
    </w:r>
    <w:r w:rsidRPr="00057746">
      <w:rPr>
        <w:b/>
        <w:sz w:val="18"/>
      </w:rPr>
      <w:fldChar w:fldCharType="separate"/>
    </w:r>
    <w:r w:rsidRPr="00057746">
      <w:rPr>
        <w:b/>
        <w:noProof/>
        <w:sz w:val="18"/>
      </w:rPr>
      <w:t>2</w:t>
    </w:r>
    <w:r w:rsidRPr="00057746">
      <w:rPr>
        <w:b/>
        <w:sz w:val="18"/>
      </w:rPr>
      <w:fldChar w:fldCharType="end"/>
    </w:r>
    <w:r>
      <w:rPr>
        <w:b/>
        <w:sz w:val="18"/>
      </w:rPr>
      <w:tab/>
    </w:r>
    <w:r>
      <w:t>GE.20-12888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D51DD" w14:textId="77777777" w:rsidR="00057746" w:rsidRPr="00057746" w:rsidRDefault="00057746" w:rsidP="00057746">
    <w:pPr>
      <w:pStyle w:val="a8"/>
      <w:tabs>
        <w:tab w:val="clear" w:pos="9639"/>
        <w:tab w:val="right" w:pos="9638"/>
      </w:tabs>
      <w:rPr>
        <w:b/>
        <w:sz w:val="18"/>
      </w:rPr>
    </w:pPr>
    <w:r>
      <w:t>GE.20-12888</w:t>
    </w:r>
    <w:r>
      <w:tab/>
    </w:r>
    <w:r w:rsidRPr="00057746">
      <w:rPr>
        <w:b/>
        <w:sz w:val="18"/>
      </w:rPr>
      <w:fldChar w:fldCharType="begin"/>
    </w:r>
    <w:r w:rsidRPr="00057746">
      <w:rPr>
        <w:b/>
        <w:sz w:val="18"/>
      </w:rPr>
      <w:instrText xml:space="preserve"> PAGE  \* MERGEFORMAT </w:instrText>
    </w:r>
    <w:r w:rsidRPr="00057746">
      <w:rPr>
        <w:b/>
        <w:sz w:val="18"/>
      </w:rPr>
      <w:fldChar w:fldCharType="separate"/>
    </w:r>
    <w:r w:rsidRPr="00057746">
      <w:rPr>
        <w:b/>
        <w:noProof/>
        <w:sz w:val="18"/>
      </w:rPr>
      <w:t>3</w:t>
    </w:r>
    <w:r w:rsidRPr="0005774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91CDC7" w14:textId="77777777" w:rsidR="00042B72" w:rsidRPr="00057746" w:rsidRDefault="00057746" w:rsidP="0005774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821FF0A" wp14:editId="5B42101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20-12888  (R)</w:t>
    </w:r>
    <w:r w:rsidR="00D12EF7">
      <w:t xml:space="preserve">  051020  051020</w:t>
    </w:r>
    <w:r>
      <w:br/>
    </w:r>
    <w:r w:rsidRPr="00057746">
      <w:rPr>
        <w:rFonts w:ascii="C39T30Lfz" w:hAnsi="C39T30Lfz"/>
        <w:kern w:val="14"/>
        <w:sz w:val="56"/>
      </w:rPr>
      <w:t>*2012888*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F2597BA" wp14:editId="703AA05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ACB305" w14:textId="77777777" w:rsidR="00120536" w:rsidRPr="001075E9" w:rsidRDefault="0012053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6D7325D" w14:textId="77777777" w:rsidR="00120536" w:rsidRDefault="0012053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4255D42" w14:textId="77777777" w:rsidR="009424CB" w:rsidRPr="003100A8" w:rsidRDefault="009424CB" w:rsidP="009424CB">
      <w:pPr>
        <w:pStyle w:val="ad"/>
        <w:rPr>
          <w:szCs w:val="18"/>
        </w:rPr>
      </w:pPr>
      <w:r>
        <w:tab/>
        <w:t>*</w:t>
      </w:r>
      <w:r>
        <w:tab/>
        <w:t xml:space="preserve">От имени государств </w:t>
      </w:r>
      <w:r w:rsidR="00D12EF7">
        <w:t>—</w:t>
      </w:r>
      <w:r>
        <w:t xml:space="preserve"> членов Организации Объединенных Наций, являющихся членами Группы африканских государств.</w:t>
      </w:r>
    </w:p>
  </w:footnote>
  <w:footnote w:id="2">
    <w:p w14:paraId="78775D01" w14:textId="77777777" w:rsidR="009424CB" w:rsidRPr="003100A8" w:rsidRDefault="009424CB" w:rsidP="009424CB">
      <w:pPr>
        <w:pStyle w:val="ad"/>
        <w:rPr>
          <w:szCs w:val="18"/>
        </w:rPr>
      </w:pPr>
      <w:r>
        <w:tab/>
        <w:t>**</w:t>
      </w:r>
      <w:r>
        <w:tab/>
        <w:t>Государство, не являющееся членом Совета по правам человека.</w:t>
      </w:r>
    </w:p>
  </w:footnote>
  <w:footnote w:id="3">
    <w:p w14:paraId="1637D9C4" w14:textId="77777777" w:rsidR="009424CB" w:rsidRDefault="009424CB" w:rsidP="009424CB">
      <w:pPr>
        <w:pStyle w:val="ad"/>
      </w:pPr>
      <w:r>
        <w:tab/>
      </w:r>
      <w:r>
        <w:rPr>
          <w:rStyle w:val="aa"/>
        </w:rPr>
        <w:footnoteRef/>
      </w:r>
      <w:r>
        <w:tab/>
        <w:t>A/HRC/45/55.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396CD7" w14:textId="43E33283" w:rsidR="00057746" w:rsidRPr="00057746" w:rsidRDefault="00057746">
    <w:pPr>
      <w:pStyle w:val="a5"/>
    </w:pPr>
    <w:fldSimple w:instr=" TITLE  \* MERGEFORMAT ">
      <w:r w:rsidR="001440F2">
        <w:t>A/HRC/45/L.54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79E82" w14:textId="21FF0189" w:rsidR="00057746" w:rsidRPr="00057746" w:rsidRDefault="00057746" w:rsidP="00057746">
    <w:pPr>
      <w:pStyle w:val="a5"/>
      <w:jc w:val="right"/>
    </w:pPr>
    <w:fldSimple w:instr=" TITLE  \* MERGEFORMAT ">
      <w:r w:rsidR="001440F2">
        <w:t>A/HRC/45/L.54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536"/>
    <w:rsid w:val="00033EE1"/>
    <w:rsid w:val="00040272"/>
    <w:rsid w:val="00041EA6"/>
    <w:rsid w:val="00042B72"/>
    <w:rsid w:val="000558BD"/>
    <w:rsid w:val="00057746"/>
    <w:rsid w:val="000842B4"/>
    <w:rsid w:val="000B57E7"/>
    <w:rsid w:val="000B6373"/>
    <w:rsid w:val="000F09DF"/>
    <w:rsid w:val="000F61B2"/>
    <w:rsid w:val="001075E9"/>
    <w:rsid w:val="00120536"/>
    <w:rsid w:val="001440F2"/>
    <w:rsid w:val="00180183"/>
    <w:rsid w:val="0018024D"/>
    <w:rsid w:val="0018649F"/>
    <w:rsid w:val="00196389"/>
    <w:rsid w:val="001B3EF6"/>
    <w:rsid w:val="001C7A89"/>
    <w:rsid w:val="001E3BDB"/>
    <w:rsid w:val="00213B98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1C5B"/>
    <w:rsid w:val="00782C09"/>
    <w:rsid w:val="007D3BD5"/>
    <w:rsid w:val="007D5A02"/>
    <w:rsid w:val="008057EC"/>
    <w:rsid w:val="00825F8D"/>
    <w:rsid w:val="00834B71"/>
    <w:rsid w:val="0086445C"/>
    <w:rsid w:val="00865660"/>
    <w:rsid w:val="00867E5B"/>
    <w:rsid w:val="00894693"/>
    <w:rsid w:val="008A08D7"/>
    <w:rsid w:val="008B6909"/>
    <w:rsid w:val="008D261C"/>
    <w:rsid w:val="00906890"/>
    <w:rsid w:val="00911BE4"/>
    <w:rsid w:val="009275CF"/>
    <w:rsid w:val="00936A21"/>
    <w:rsid w:val="009424CB"/>
    <w:rsid w:val="00951972"/>
    <w:rsid w:val="009604DF"/>
    <w:rsid w:val="009608F3"/>
    <w:rsid w:val="009675B6"/>
    <w:rsid w:val="009A24AC"/>
    <w:rsid w:val="009F03E3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9119A"/>
    <w:rsid w:val="00BC18B2"/>
    <w:rsid w:val="00BD33EE"/>
    <w:rsid w:val="00BE0674"/>
    <w:rsid w:val="00C106D6"/>
    <w:rsid w:val="00C60F0C"/>
    <w:rsid w:val="00C72E79"/>
    <w:rsid w:val="00C805C9"/>
    <w:rsid w:val="00C92939"/>
    <w:rsid w:val="00CA1679"/>
    <w:rsid w:val="00CB0692"/>
    <w:rsid w:val="00CB151C"/>
    <w:rsid w:val="00CE5A1A"/>
    <w:rsid w:val="00CF55F6"/>
    <w:rsid w:val="00D12EF7"/>
    <w:rsid w:val="00D33D63"/>
    <w:rsid w:val="00D90028"/>
    <w:rsid w:val="00D90138"/>
    <w:rsid w:val="00DC2121"/>
    <w:rsid w:val="00DD78D1"/>
    <w:rsid w:val="00DE688B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5A30F5"/>
  <w15:docId w15:val="{836DE43D-5A14-4D44-99BA-AF4173816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11</Pages>
  <Words>4372</Words>
  <Characters>32496</Characters>
  <Application>Microsoft Office Word</Application>
  <DocSecurity>0</DocSecurity>
  <Lines>3610</Lines>
  <Paragraphs>1536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A/HRC/45/L.54</vt:lpstr>
      <vt:lpstr>A/</vt:lpstr>
      <vt:lpstr>A/</vt:lpstr>
      <vt:lpstr>A/</vt:lpstr>
    </vt:vector>
  </TitlesOfParts>
  <Company>DCM</Company>
  <LinksUpToDate>false</LinksUpToDate>
  <CharactersWithSpaces>35332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A/HRC/45/L.54</dc:title>
  <dc:subject/>
  <dc:creator>Anna PETELINA</dc:creator>
  <cp:keywords/>
  <cp:lastModifiedBy>Anna Petelina</cp:lastModifiedBy>
  <cp:revision>3</cp:revision>
  <cp:lastPrinted>2020-10-05T11:06:00Z</cp:lastPrinted>
  <dcterms:created xsi:type="dcterms:W3CDTF">2020-10-05T11:06:00Z</dcterms:created>
  <dcterms:modified xsi:type="dcterms:W3CDTF">2020-10-05T11:06:00Z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