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first part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GE.05-44202  (E)    041005    241005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3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CRC/C/SR.1080</w:t>
              </w:r>
            </w:fldSimple>
            <w:r>
              <w:br/>
              <w:t>24 October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(PARTIAL)* OF THE 1080th MEETING</w:t>
      </w:r>
    </w:p>
    <w:p w:rsidR="00000000" w:rsidRDefault="00000000">
      <w:pPr>
        <w:spacing w:after="0"/>
        <w:jc w:val="center"/>
      </w:pPr>
      <w:r>
        <w:t>Held at the Palais Wilson, Geneva,</w:t>
      </w:r>
    </w:p>
    <w:p w:rsidR="00000000" w:rsidRDefault="00000000">
      <w:pPr>
        <w:jc w:val="center"/>
      </w:pPr>
      <w:r>
        <w:t>on Friday, 30 September 2005, at 11.15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ADOPTION OF THE COMMITTEE’S REPORT ON ITS FORTIETH SESSION</w:t>
      </w:r>
    </w:p>
    <w:p w:rsidR="00000000" w:rsidRDefault="00000000">
      <w:r>
        <w:t>CLOSURE OF THE SESSION</w:t>
      </w:r>
    </w:p>
    <w:p w:rsidR="00000000" w:rsidRDefault="00000000">
      <w:pPr>
        <w:jc w:val="center"/>
        <w:rPr>
          <w:u w:val="single"/>
        </w:rPr>
      </w:pPr>
      <w:r>
        <w:br w:type="page"/>
      </w:r>
      <w:r>
        <w:rPr>
          <w:u w:val="single"/>
        </w:rPr>
        <w:t>The meeting was called to order at 11.15 a.m.</w:t>
      </w:r>
    </w:p>
    <w:p w:rsidR="00000000" w:rsidRDefault="00000000">
      <w:r>
        <w:t>ADOPTION OF THE COMMITTEE’S REPORT ON ITS FORTIETH SESSION (CRC/C/153)</w:t>
      </w:r>
    </w:p>
    <w:p w:rsidR="00000000" w:rsidRDefault="00000000">
      <w:pPr>
        <w:pStyle w:val="ParaNo"/>
        <w:tabs>
          <w:tab w:val="clear" w:pos="360"/>
        </w:tabs>
        <w:rPr>
          <w:lang w:val="en-GB"/>
        </w:rPr>
      </w:pPr>
      <w:r>
        <w:rPr>
          <w:u w:val="single"/>
          <w:lang w:val="en-GB"/>
        </w:rPr>
        <w:t>The CHAIRPERSON</w:t>
      </w:r>
      <w:r>
        <w:rPr>
          <w:lang w:val="en-GB"/>
        </w:rPr>
        <w:t xml:space="preserve"> invited the Committee to adopt its general comment No. 7 on implementing child rights in early childhood.</w:t>
      </w:r>
    </w:p>
    <w:p w:rsidR="00000000" w:rsidRDefault="00000000">
      <w:r>
        <w:rPr>
          <w:u w:val="single"/>
        </w:rPr>
        <w:t>General comment No. 7 (2005) on implementing child rights in early childhood</w:t>
      </w:r>
      <w:r>
        <w:t xml:space="preserve"> (CRC/GC/2005/7)</w:t>
      </w:r>
    </w:p>
    <w:p w:rsidR="00000000" w:rsidRDefault="00000000">
      <w:pPr>
        <w:pStyle w:val="ParaNo"/>
        <w:tabs>
          <w:tab w:val="clear" w:pos="360"/>
        </w:tabs>
        <w:rPr>
          <w:lang w:val="en-GB"/>
        </w:rPr>
      </w:pPr>
      <w:r>
        <w:rPr>
          <w:u w:val="single"/>
          <w:lang w:val="en-GB"/>
        </w:rPr>
        <w:t>General comment No. 7 (2005) was adopted</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Committee to adopt the recommendations of the day of general discussion on children without parental care.</w:t>
      </w:r>
    </w:p>
    <w:p w:rsidR="00000000" w:rsidRDefault="00000000">
      <w:pPr>
        <w:pStyle w:val="BodyText"/>
      </w:pPr>
      <w:r>
        <w:t>Recommendations of the day of general discussion on children without parental care</w:t>
      </w:r>
      <w:r>
        <w:rPr>
          <w:u w:val="none"/>
        </w:rPr>
        <w:t xml:space="preserve"> (document without a symbol, distributed in the Committee room)</w:t>
      </w:r>
    </w:p>
    <w:p w:rsidR="00000000" w:rsidRDefault="00000000">
      <w:pPr>
        <w:pStyle w:val="ParaNo"/>
        <w:tabs>
          <w:tab w:val="clear" w:pos="360"/>
        </w:tabs>
        <w:rPr>
          <w:lang w:val="en-GB"/>
        </w:rPr>
      </w:pPr>
      <w:r>
        <w:rPr>
          <w:u w:val="single"/>
          <w:lang w:val="en-GB"/>
        </w:rPr>
        <w:t>The recommendations of the day of general discussion on children without parental care were adopted</w:t>
      </w:r>
      <w:r>
        <w:rPr>
          <w:lang w:val="en-GB"/>
        </w:rPr>
        <w:t>.</w:t>
      </w:r>
    </w:p>
    <w:p w:rsidR="00000000" w:rsidRDefault="00000000">
      <w:pPr>
        <w:rPr>
          <w:u w:val="single"/>
        </w:rPr>
      </w:pPr>
      <w:r>
        <w:rPr>
          <w:u w:val="single"/>
        </w:rPr>
        <w:t>Adoption of concluding observations</w:t>
      </w:r>
    </w:p>
    <w:p w:rsidR="00000000" w:rsidRDefault="00000000">
      <w:pPr>
        <w:pStyle w:val="ParaNo"/>
        <w:tabs>
          <w:tab w:val="clear" w:pos="360"/>
        </w:tabs>
        <w:rPr>
          <w:lang w:val="en-GB"/>
        </w:rPr>
      </w:pPr>
      <w:r>
        <w:rPr>
          <w:u w:val="single"/>
          <w:lang w:val="en-GB"/>
        </w:rPr>
        <w:t>Ms. VUCKOVIC-SAHOVIC</w:t>
      </w:r>
      <w:r>
        <w:rPr>
          <w:lang w:val="en-GB"/>
        </w:rPr>
        <w:t xml:space="preserve"> (Rapporteur) presented the draft concluding observations of the Committee on the second and third periodic reports of Australia, the second periodic reports of Algeria, Uganda and China (including Hong Kong and Macau Special Administrative Regions), and the initial report of China under article 12, paragraph 1, of the Optional Protocol to the Convention on the Rights of the Child on the sale of children, child prostitution and child pornography.</w:t>
      </w:r>
    </w:p>
    <w:p w:rsidR="00000000" w:rsidRDefault="00000000">
      <w:r>
        <w:rPr>
          <w:u w:val="single"/>
        </w:rPr>
        <w:t>Concluding observations of the Committee on the Rights of the Child:  Australia</w:t>
      </w:r>
      <w:r>
        <w:t xml:space="preserve"> (CRC/C/15/Add.268)</w:t>
      </w:r>
    </w:p>
    <w:p w:rsidR="00000000" w:rsidRDefault="00000000">
      <w:pPr>
        <w:pStyle w:val="ParaNo"/>
        <w:tabs>
          <w:tab w:val="clear" w:pos="360"/>
        </w:tabs>
        <w:rPr>
          <w:lang w:val="en-GB"/>
        </w:rPr>
      </w:pPr>
      <w:r>
        <w:rPr>
          <w:u w:val="single"/>
          <w:lang w:val="en-GB"/>
        </w:rPr>
        <w:t>The concluding observations on the second and third periodic reports of Australia were adopted</w:t>
      </w:r>
      <w:r>
        <w:rPr>
          <w:lang w:val="en-GB"/>
        </w:rPr>
        <w:t>.</w:t>
      </w:r>
    </w:p>
    <w:p w:rsidR="00000000" w:rsidRDefault="00000000">
      <w:r>
        <w:rPr>
          <w:u w:val="single"/>
        </w:rPr>
        <w:t>Concluding observations of the Committee on the Rights of the Child:  Algeria</w:t>
      </w:r>
      <w:r>
        <w:t xml:space="preserve"> (CRC/C/15/Add.269)</w:t>
      </w:r>
    </w:p>
    <w:p w:rsidR="00000000" w:rsidRDefault="00000000">
      <w:pPr>
        <w:pStyle w:val="ParaNo"/>
        <w:tabs>
          <w:tab w:val="clear" w:pos="360"/>
        </w:tabs>
        <w:rPr>
          <w:lang w:val="en-GB"/>
        </w:rPr>
      </w:pPr>
      <w:r>
        <w:rPr>
          <w:u w:val="single"/>
          <w:lang w:val="en-GB"/>
        </w:rPr>
        <w:t>The concluding observations on the second periodic report of Algeria were adopted</w:t>
      </w:r>
      <w:r>
        <w:rPr>
          <w:lang w:val="en-GB"/>
        </w:rPr>
        <w:t>.</w:t>
      </w:r>
    </w:p>
    <w:p w:rsidR="00000000" w:rsidRDefault="00000000">
      <w:r>
        <w:rPr>
          <w:u w:val="single"/>
        </w:rPr>
        <w:t>Concluding observations of the Committee on the Rights of the Child:  Uganda</w:t>
      </w:r>
      <w:r>
        <w:t xml:space="preserve"> (CRC/C/15/Add.270)</w:t>
      </w:r>
    </w:p>
    <w:p w:rsidR="00000000" w:rsidRDefault="00000000">
      <w:pPr>
        <w:pStyle w:val="ParaNo"/>
        <w:tabs>
          <w:tab w:val="clear" w:pos="360"/>
        </w:tabs>
        <w:rPr>
          <w:lang w:val="en-GB"/>
        </w:rPr>
      </w:pPr>
      <w:r>
        <w:rPr>
          <w:u w:val="single"/>
          <w:lang w:val="en-GB"/>
        </w:rPr>
        <w:t>The concluding observations on the second periodic report of Uganda were adopted</w:t>
      </w:r>
      <w:r>
        <w:rPr>
          <w:lang w:val="en-GB"/>
        </w:rPr>
        <w:t>.</w:t>
      </w:r>
    </w:p>
    <w:p w:rsidR="00000000" w:rsidRDefault="00000000">
      <w:r>
        <w:rPr>
          <w:u w:val="single"/>
        </w:rPr>
        <w:br w:type="page"/>
        <w:t>Concluding observations of the Committee on the Rights of the Child:  China (including Hong Kong and Macau Special Administrative Regions)</w:t>
      </w:r>
      <w:r>
        <w:t xml:space="preserve"> (CRC/C/15/Add.271)</w:t>
      </w:r>
    </w:p>
    <w:p w:rsidR="00000000" w:rsidRDefault="00000000">
      <w:pPr>
        <w:pStyle w:val="ParaNo"/>
        <w:tabs>
          <w:tab w:val="clear" w:pos="360"/>
        </w:tabs>
        <w:rPr>
          <w:lang w:val="en-GB"/>
        </w:rPr>
      </w:pPr>
      <w:r>
        <w:rPr>
          <w:u w:val="single"/>
          <w:lang w:val="en-GB"/>
        </w:rPr>
        <w:t>The concluding observations on the second periodic report of China (including Hong Kong and Macau Special Administrative Regions) were adopted</w:t>
      </w:r>
      <w:r>
        <w:rPr>
          <w:lang w:val="en-GB"/>
        </w:rPr>
        <w:t>.</w:t>
      </w:r>
    </w:p>
    <w:p w:rsidR="00000000" w:rsidRDefault="00000000">
      <w:pPr>
        <w:pStyle w:val="ParaNo"/>
        <w:numPr>
          <w:ilvl w:val="0"/>
          <w:numId w:val="0"/>
        </w:numPr>
        <w:rPr>
          <w:lang w:val="en-GB"/>
        </w:rPr>
      </w:pPr>
      <w:r>
        <w:rPr>
          <w:u w:val="single"/>
          <w:lang w:val="en-GB"/>
        </w:rPr>
        <w:t>Concluding observations of the Committee on the Rights of the Child:  initial report of China (including Macau Special Administrative Region) under the Optional Protocol on the sale of children, child prostitution and child pornography</w:t>
      </w:r>
      <w:r>
        <w:rPr>
          <w:lang w:val="en-GB"/>
        </w:rPr>
        <w:t xml:space="preserve"> (CRC/C/OPSA/CO/2)</w:t>
      </w:r>
    </w:p>
    <w:p w:rsidR="00000000" w:rsidRDefault="00000000">
      <w:pPr>
        <w:pStyle w:val="ParaNo"/>
        <w:tabs>
          <w:tab w:val="clear" w:pos="360"/>
        </w:tabs>
        <w:rPr>
          <w:lang w:val="en-GB"/>
        </w:rPr>
      </w:pPr>
      <w:r>
        <w:rPr>
          <w:u w:val="single"/>
          <w:lang w:val="en-GB"/>
        </w:rPr>
        <w:t>The concluding observations on the initial report of China (including Macau Special Administrative Region) under article 12, paragraph 1, of the Optional Protocol to the Convention on the Rights of the Child on the sale of children, child prostitution and child pornography were adopted</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presented the draft concluding observations of the Committee on the third periodic reports of Finland, Denmark and the Russian Federation, and the initial reports of Finland and Denmark under article 8 of the Optional Protocol to the Convention on the Rights of the Child on the involvement of children in armed conflict.</w:t>
      </w:r>
    </w:p>
    <w:p w:rsidR="00000000" w:rsidRDefault="00000000">
      <w:pPr>
        <w:pStyle w:val="ParaNo"/>
        <w:numPr>
          <w:ilvl w:val="0"/>
          <w:numId w:val="0"/>
        </w:numPr>
        <w:rPr>
          <w:lang w:val="en-GB"/>
        </w:rPr>
      </w:pPr>
      <w:r>
        <w:rPr>
          <w:u w:val="single"/>
          <w:lang w:val="en-GB"/>
        </w:rPr>
        <w:t>Concluding observations of the Committee on the Rights of the Child:  Finland</w:t>
      </w:r>
      <w:r>
        <w:rPr>
          <w:lang w:val="en-GB"/>
        </w:rPr>
        <w:t xml:space="preserve"> (CRC/C/15/Add.272)</w:t>
      </w:r>
    </w:p>
    <w:p w:rsidR="00000000" w:rsidRDefault="00000000">
      <w:pPr>
        <w:pStyle w:val="ParaNo"/>
        <w:tabs>
          <w:tab w:val="clear" w:pos="360"/>
        </w:tabs>
        <w:rPr>
          <w:lang w:val="en-GB"/>
        </w:rPr>
      </w:pPr>
      <w:r>
        <w:rPr>
          <w:u w:val="single"/>
          <w:lang w:val="en-GB"/>
        </w:rPr>
        <w:t>The concluding observations on the third periodic report of Finland were adopted</w:t>
      </w:r>
      <w:r>
        <w:rPr>
          <w:lang w:val="en-GB"/>
        </w:rPr>
        <w:t>.</w:t>
      </w:r>
    </w:p>
    <w:p w:rsidR="00000000" w:rsidRDefault="00000000">
      <w:r>
        <w:rPr>
          <w:u w:val="single"/>
        </w:rPr>
        <w:t>Concluding observations of the Committee on the Rights of the Child:  initial report of Finland under the Optional Protocol on the involvement of children in armed conflict</w:t>
      </w:r>
      <w:r>
        <w:t xml:space="preserve"> (CRC/C/OPAC/CO/3)</w:t>
      </w:r>
    </w:p>
    <w:p w:rsidR="00000000" w:rsidRDefault="00000000">
      <w:pPr>
        <w:pStyle w:val="ParaNo"/>
        <w:tabs>
          <w:tab w:val="clear" w:pos="360"/>
        </w:tabs>
        <w:rPr>
          <w:lang w:val="en-GB"/>
        </w:rPr>
      </w:pPr>
      <w:r>
        <w:rPr>
          <w:u w:val="single"/>
          <w:lang w:val="en-GB"/>
        </w:rPr>
        <w:t>The concluding observations on the initial report of Finland under article 8 of the Optional Protocol to the Convention on the Rights of the Child on the involvement of children in armed conflict were adopted</w:t>
      </w:r>
      <w:r>
        <w:rPr>
          <w:lang w:val="en-GB"/>
        </w:rPr>
        <w:t>.</w:t>
      </w:r>
    </w:p>
    <w:p w:rsidR="00000000" w:rsidRDefault="00000000">
      <w:r>
        <w:rPr>
          <w:u w:val="single"/>
        </w:rPr>
        <w:t>Concluding observations of the Committee on the Rights of the Child:  Denmark</w:t>
      </w:r>
      <w:r>
        <w:t xml:space="preserve"> (CRC/C/15/Add.273)</w:t>
      </w:r>
    </w:p>
    <w:p w:rsidR="00000000" w:rsidRDefault="00000000">
      <w:pPr>
        <w:pStyle w:val="ParaNo"/>
        <w:tabs>
          <w:tab w:val="clear" w:pos="360"/>
        </w:tabs>
        <w:rPr>
          <w:lang w:val="en-GB"/>
        </w:rPr>
      </w:pPr>
      <w:r>
        <w:rPr>
          <w:u w:val="single"/>
          <w:lang w:val="en-GB"/>
        </w:rPr>
        <w:t>The concluding observations on the third periodic report of Denmark were adopted</w:t>
      </w:r>
      <w:r>
        <w:rPr>
          <w:lang w:val="en-GB"/>
        </w:rPr>
        <w:t>.</w:t>
      </w:r>
    </w:p>
    <w:p w:rsidR="00000000" w:rsidRDefault="00000000">
      <w:r>
        <w:rPr>
          <w:u w:val="single"/>
        </w:rPr>
        <w:t>Concluding observations of the Committee on the Rights of the Child:  initial report of Denmark under the Optional Protocol on the involvement of children in armed conflict</w:t>
      </w:r>
      <w:r>
        <w:t xml:space="preserve"> (CRC/C/OPAC/CO/4)</w:t>
      </w:r>
    </w:p>
    <w:p w:rsidR="00000000" w:rsidRDefault="00000000">
      <w:pPr>
        <w:pStyle w:val="ParaNo"/>
        <w:tabs>
          <w:tab w:val="clear" w:pos="360"/>
        </w:tabs>
        <w:rPr>
          <w:lang w:val="en-GB"/>
        </w:rPr>
      </w:pPr>
      <w:r>
        <w:rPr>
          <w:u w:val="single"/>
          <w:lang w:val="en-GB"/>
        </w:rPr>
        <w:t>The concluding observations on the initial report of Denmark under article 8 of the Optional Protocol to the Convention on the Rights of the Child on the involvement of children in armed conflict were adopted</w:t>
      </w:r>
      <w:r>
        <w:rPr>
          <w:lang w:val="en-GB"/>
        </w:rPr>
        <w:t>.</w:t>
      </w:r>
    </w:p>
    <w:p w:rsidR="00000000" w:rsidRDefault="00000000">
      <w:r>
        <w:br w:type="page"/>
      </w:r>
      <w:r>
        <w:rPr>
          <w:u w:val="single"/>
        </w:rPr>
        <w:t>Concluding observations of the Committee on the Rights of the Child:  Russian Federation</w:t>
      </w:r>
      <w:r>
        <w:t xml:space="preserve"> (CRC/C/15/Add.274)</w:t>
      </w:r>
    </w:p>
    <w:p w:rsidR="00000000" w:rsidRDefault="00000000">
      <w:pPr>
        <w:pStyle w:val="ParaNo"/>
        <w:tabs>
          <w:tab w:val="clear" w:pos="360"/>
        </w:tabs>
        <w:rPr>
          <w:lang w:val="en-GB"/>
        </w:rPr>
      </w:pPr>
      <w:r>
        <w:rPr>
          <w:u w:val="single"/>
          <w:lang w:val="en-GB"/>
        </w:rPr>
        <w:t>The concluding observations on the third periodic report of the Russian Federation were adopted</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Committee to consider the remainder of the report.</w:t>
      </w:r>
    </w:p>
    <w:p w:rsidR="00000000" w:rsidRDefault="00000000">
      <w:pPr>
        <w:pStyle w:val="ParaNo"/>
        <w:tabs>
          <w:tab w:val="clear" w:pos="360"/>
        </w:tabs>
        <w:rPr>
          <w:lang w:val="en-GB"/>
        </w:rPr>
      </w:pPr>
      <w:r>
        <w:rPr>
          <w:u w:val="single"/>
          <w:lang w:val="en-GB"/>
        </w:rPr>
        <w:t>The report of the fortieth session, as a whole, was adopted</w:t>
      </w:r>
      <w:r>
        <w:rPr>
          <w:lang w:val="en-GB"/>
        </w:rPr>
        <w:t>.</w:t>
      </w:r>
    </w:p>
    <w:p w:rsidR="00000000" w:rsidRDefault="00000000">
      <w:pPr>
        <w:pStyle w:val="FootnoteText"/>
      </w:pPr>
      <w:r>
        <w:t>CLOSURE OF THE SESSION</w:t>
      </w:r>
    </w:p>
    <w:p w:rsidR="00000000" w:rsidRDefault="00000000">
      <w:pPr>
        <w:pStyle w:val="ParaNo"/>
        <w:tabs>
          <w:tab w:val="clear" w:pos="360"/>
        </w:tabs>
        <w:rPr>
          <w:lang w:val="en-GB"/>
        </w:rPr>
      </w:pPr>
      <w:r>
        <w:rPr>
          <w:u w:val="single"/>
          <w:lang w:val="en-GB"/>
        </w:rPr>
        <w:t>The CHAIRPERSON</w:t>
      </w:r>
      <w:r>
        <w:rPr>
          <w:lang w:val="en-GB"/>
        </w:rPr>
        <w:t xml:space="preserve"> declared closed the fortieth session of the Committee on the Rights of the Child.</w:t>
      </w:r>
    </w:p>
    <w:p w:rsidR="00000000" w:rsidRDefault="00000000">
      <w:pPr>
        <w:jc w:val="center"/>
        <w:rPr>
          <w:u w:val="single"/>
        </w:rPr>
      </w:pPr>
      <w:r>
        <w:rPr>
          <w:u w:val="single"/>
        </w:rPr>
        <w:t>The meeting rose at 12.10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CRC/C/SR.1080</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4</Pages>
  <Words>777</Words>
  <Characters>4349</Characters>
  <Application>Microsoft Office Word</Application>
  <DocSecurity>4</DocSecurity>
  <Lines>100</Lines>
  <Paragraphs>51</Paragraphs>
  <ScaleCrop>false</ScaleCrop>
  <HeadingPairs>
    <vt:vector size="2" baseType="variant">
      <vt:variant>
        <vt:lpstr>Title</vt:lpstr>
      </vt:variant>
      <vt:variant>
        <vt:i4>1</vt:i4>
      </vt:variant>
    </vt:vector>
  </HeadingPairs>
  <TitlesOfParts>
    <vt:vector size="1" baseType="lpstr">
      <vt:lpstr>0544202</vt:lpstr>
    </vt:vector>
  </TitlesOfParts>
  <Company>ONU</Company>
  <LinksUpToDate>false</LinksUpToDate>
  <CharactersWithSpaces>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0544202</dc:title>
  <dc:subject/>
  <dc:creator>jbb</dc:creator>
  <cp:keywords>CRC/C/SR.1080</cp:keywords>
  <dc:description>Final</dc:description>
  <cp:lastModifiedBy>White</cp:lastModifiedBy>
  <cp:revision>2</cp:revision>
  <cp:lastPrinted>2005-10-24T11:38:00Z</cp:lastPrinted>
  <dcterms:created xsi:type="dcterms:W3CDTF">2005-10-24T11:40:00Z</dcterms:created>
  <dcterms:modified xsi:type="dcterms:W3CDTF">2005-10-24T11:40:00Z</dcterms:modified>
</cp:coreProperties>
</file>