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794" w:rsidRPr="00257D94" w:rsidRDefault="006C1794" w:rsidP="006C1794">
      <w:pPr>
        <w:rPr>
          <w:rFonts w:ascii="Time New Roman" w:eastAsia="SimHei" w:hAnsi="Time New Roman" w:hint="eastAsia"/>
        </w:rPr>
      </w:pPr>
      <w:r w:rsidRPr="00257D94">
        <w:rPr>
          <w:rFonts w:ascii="Time New Roman" w:eastAsia="SimHei" w:hAnsi="Time New Roman" w:hint="eastAsia"/>
        </w:rPr>
        <w:t>经济、社会、文化权利委员会</w:t>
      </w:r>
    </w:p>
    <w:p w:rsidR="006C1794" w:rsidRPr="006C1794" w:rsidRDefault="006C1794" w:rsidP="006C1794">
      <w:pPr>
        <w:rPr>
          <w:rFonts w:hint="eastAsia"/>
        </w:rPr>
      </w:pPr>
      <w:r w:rsidRPr="006C1794">
        <w:rPr>
          <w:rFonts w:hint="eastAsia"/>
        </w:rPr>
        <w:t>第四十二届会议</w:t>
      </w:r>
    </w:p>
    <w:p w:rsidR="006C1794" w:rsidRPr="006C1794" w:rsidRDefault="006C1794" w:rsidP="00257D94">
      <w:pPr>
        <w:spacing w:after="320"/>
        <w:rPr>
          <w:rFonts w:hint="eastAsia"/>
        </w:rPr>
      </w:pPr>
      <w:r w:rsidRPr="006C1794">
        <w:rPr>
          <w:rFonts w:hint="eastAsia"/>
        </w:rPr>
        <w:t>2009</w:t>
      </w:r>
      <w:r w:rsidRPr="006C1794">
        <w:rPr>
          <w:rFonts w:hint="eastAsia"/>
        </w:rPr>
        <w:t>年</w:t>
      </w:r>
      <w:r w:rsidRPr="006C1794">
        <w:rPr>
          <w:rFonts w:hint="eastAsia"/>
        </w:rPr>
        <w:t>5</w:t>
      </w:r>
      <w:r w:rsidRPr="006C1794">
        <w:rPr>
          <w:rFonts w:hint="eastAsia"/>
        </w:rPr>
        <w:t>月</w:t>
      </w:r>
      <w:r w:rsidRPr="006C1794">
        <w:rPr>
          <w:rFonts w:hint="eastAsia"/>
        </w:rPr>
        <w:t>4</w:t>
      </w:r>
      <w:r w:rsidRPr="006C1794">
        <w:rPr>
          <w:rFonts w:hint="eastAsia"/>
        </w:rPr>
        <w:t>日至</w:t>
      </w:r>
      <w:r w:rsidRPr="006C1794">
        <w:rPr>
          <w:rFonts w:hint="eastAsia"/>
        </w:rPr>
        <w:t>22</w:t>
      </w:r>
      <w:r w:rsidRPr="006C1794">
        <w:rPr>
          <w:rFonts w:hint="eastAsia"/>
        </w:rPr>
        <w:t>日</w:t>
      </w:r>
      <w:r w:rsidR="00216545">
        <w:rPr>
          <w:rFonts w:hint="eastAsia"/>
        </w:rPr>
        <w:t>，</w:t>
      </w:r>
      <w:r w:rsidRPr="006C1794">
        <w:rPr>
          <w:rFonts w:hint="eastAsia"/>
        </w:rPr>
        <w:t>日内瓦</w:t>
      </w:r>
    </w:p>
    <w:p w:rsidR="006C1794" w:rsidRPr="006C1794" w:rsidRDefault="006C1794" w:rsidP="00257D94">
      <w:pPr>
        <w:pStyle w:val="Heading2"/>
        <w:rPr>
          <w:rFonts w:hint="eastAsia"/>
        </w:rPr>
      </w:pPr>
      <w:r w:rsidRPr="006C1794">
        <w:rPr>
          <w:rFonts w:hint="eastAsia"/>
        </w:rPr>
        <w:t>审议缔约国根据《公约》第十六和十七条提交的报告</w:t>
      </w:r>
    </w:p>
    <w:p w:rsidR="006C1794" w:rsidRPr="006C1794" w:rsidRDefault="006C1794" w:rsidP="00257D94">
      <w:pPr>
        <w:pStyle w:val="Heading3"/>
        <w:rPr>
          <w:rFonts w:hint="eastAsia"/>
        </w:rPr>
      </w:pPr>
      <w:r w:rsidRPr="006C1794">
        <w:rPr>
          <w:rFonts w:hint="eastAsia"/>
        </w:rPr>
        <w:t>经济、社会、文化权利委员会的结论性意见</w:t>
      </w:r>
    </w:p>
    <w:p w:rsidR="006C1794" w:rsidRPr="00257D94" w:rsidRDefault="006C1794" w:rsidP="00257D94">
      <w:pPr>
        <w:pStyle w:val="Heading3"/>
        <w:rPr>
          <w:rFonts w:ascii="Time New Roman" w:eastAsia="SimHei" w:hAnsi="Time New Roman" w:hint="eastAsia"/>
          <w:u w:val="none"/>
        </w:rPr>
      </w:pPr>
      <w:r w:rsidRPr="00257D94">
        <w:rPr>
          <w:rFonts w:ascii="Time New Roman" w:eastAsia="SimHei" w:hAnsi="Time New Roman" w:hint="eastAsia"/>
          <w:u w:val="none"/>
        </w:rPr>
        <w:t>澳大利亚</w:t>
      </w:r>
    </w:p>
    <w:p w:rsidR="006C1794" w:rsidRPr="006C1794" w:rsidRDefault="006C1794" w:rsidP="00257D94">
      <w:pPr>
        <w:spacing w:after="320"/>
        <w:rPr>
          <w:rFonts w:hint="eastAsia"/>
        </w:rPr>
      </w:pPr>
      <w:r w:rsidRPr="006C1794">
        <w:rPr>
          <w:rFonts w:hint="eastAsia"/>
        </w:rPr>
        <w:tab/>
      </w:r>
      <w:r w:rsidR="00216545">
        <w:rPr>
          <w:rFonts w:hint="eastAsia"/>
        </w:rPr>
        <w:t>1.</w:t>
      </w:r>
      <w:r w:rsidRPr="006C1794">
        <w:rPr>
          <w:rFonts w:hint="eastAsia"/>
        </w:rPr>
        <w:t xml:space="preserve">  </w:t>
      </w:r>
      <w:r w:rsidRPr="006C1794">
        <w:rPr>
          <w:rFonts w:hint="eastAsia"/>
        </w:rPr>
        <w:t>经济、社会、文化权利委员会在</w:t>
      </w:r>
      <w:r w:rsidRPr="006C1794">
        <w:rPr>
          <w:rFonts w:hint="eastAsia"/>
        </w:rPr>
        <w:t>2009</w:t>
      </w:r>
      <w:r w:rsidRPr="006C1794">
        <w:rPr>
          <w:rFonts w:hint="eastAsia"/>
        </w:rPr>
        <w:t>年</w:t>
      </w:r>
      <w:r w:rsidRPr="006C1794">
        <w:rPr>
          <w:rFonts w:hint="eastAsia"/>
        </w:rPr>
        <w:t>5</w:t>
      </w:r>
      <w:r w:rsidRPr="006C1794">
        <w:rPr>
          <w:rFonts w:hint="eastAsia"/>
        </w:rPr>
        <w:t>月</w:t>
      </w:r>
      <w:r w:rsidRPr="006C1794">
        <w:rPr>
          <w:rFonts w:hint="eastAsia"/>
        </w:rPr>
        <w:t>5</w:t>
      </w:r>
      <w:r w:rsidRPr="006C1794">
        <w:rPr>
          <w:rFonts w:hint="eastAsia"/>
        </w:rPr>
        <w:t>日和</w:t>
      </w:r>
      <w:r w:rsidRPr="006C1794">
        <w:rPr>
          <w:rFonts w:hint="eastAsia"/>
        </w:rPr>
        <w:t>6</w:t>
      </w:r>
      <w:r w:rsidRPr="006C1794">
        <w:rPr>
          <w:rFonts w:hint="eastAsia"/>
        </w:rPr>
        <w:t>日举行的第</w:t>
      </w:r>
      <w:r w:rsidRPr="006C1794">
        <w:rPr>
          <w:rFonts w:hint="eastAsia"/>
        </w:rPr>
        <w:t>3</w:t>
      </w:r>
      <w:r w:rsidRPr="006C1794">
        <w:rPr>
          <w:rFonts w:hint="eastAsia"/>
        </w:rPr>
        <w:t>、</w:t>
      </w:r>
      <w:r w:rsidRPr="006C1794">
        <w:rPr>
          <w:rFonts w:hint="eastAsia"/>
        </w:rPr>
        <w:t>4</w:t>
      </w:r>
      <w:r w:rsidRPr="006C1794">
        <w:rPr>
          <w:rFonts w:hint="eastAsia"/>
        </w:rPr>
        <w:t>和第</w:t>
      </w:r>
      <w:r w:rsidRPr="006C1794">
        <w:rPr>
          <w:rFonts w:hint="eastAsia"/>
        </w:rPr>
        <w:t>5</w:t>
      </w:r>
      <w:r w:rsidRPr="006C1794">
        <w:rPr>
          <w:rFonts w:hint="eastAsia"/>
        </w:rPr>
        <w:t>次会议</w:t>
      </w:r>
      <w:r w:rsidR="00216545">
        <w:rPr>
          <w:rFonts w:hint="eastAsia"/>
        </w:rPr>
        <w:t>(</w:t>
      </w:r>
      <w:r w:rsidRPr="006C1794">
        <w:rPr>
          <w:rFonts w:hint="eastAsia"/>
        </w:rPr>
        <w:t>E</w:t>
      </w:r>
      <w:r w:rsidR="00216545">
        <w:rPr>
          <w:rFonts w:hint="eastAsia"/>
        </w:rPr>
        <w:t>/</w:t>
      </w:r>
      <w:r w:rsidRPr="006C1794">
        <w:rPr>
          <w:rFonts w:hint="eastAsia"/>
        </w:rPr>
        <w:t>C.12</w:t>
      </w:r>
      <w:r w:rsidR="00216545">
        <w:rPr>
          <w:rFonts w:hint="eastAsia"/>
        </w:rPr>
        <w:t>/</w:t>
      </w:r>
      <w:r w:rsidRPr="006C1794">
        <w:rPr>
          <w:rFonts w:hint="eastAsia"/>
        </w:rPr>
        <w:t>2009</w:t>
      </w:r>
      <w:r w:rsidR="00216545">
        <w:rPr>
          <w:rFonts w:hint="eastAsia"/>
        </w:rPr>
        <w:t>/</w:t>
      </w:r>
      <w:r w:rsidRPr="006C1794">
        <w:rPr>
          <w:rFonts w:hint="eastAsia"/>
        </w:rPr>
        <w:t>SR.3</w:t>
      </w:r>
      <w:r w:rsidRPr="006C1794">
        <w:rPr>
          <w:rFonts w:hint="eastAsia"/>
        </w:rPr>
        <w:t>、</w:t>
      </w:r>
      <w:r w:rsidRPr="006C1794">
        <w:rPr>
          <w:rFonts w:hint="eastAsia"/>
        </w:rPr>
        <w:t>4</w:t>
      </w:r>
      <w:r w:rsidRPr="006C1794">
        <w:rPr>
          <w:rFonts w:hint="eastAsia"/>
        </w:rPr>
        <w:t>和</w:t>
      </w:r>
      <w:r w:rsidRPr="006C1794">
        <w:rPr>
          <w:rFonts w:hint="eastAsia"/>
        </w:rPr>
        <w:t>5</w:t>
      </w:r>
      <w:r w:rsidR="00216545">
        <w:rPr>
          <w:rFonts w:hint="eastAsia"/>
        </w:rPr>
        <w:t>)</w:t>
      </w:r>
      <w:r w:rsidRPr="006C1794">
        <w:rPr>
          <w:rFonts w:hint="eastAsia"/>
        </w:rPr>
        <w:t>上</w:t>
      </w:r>
      <w:r w:rsidR="00216545">
        <w:rPr>
          <w:rFonts w:hint="eastAsia"/>
        </w:rPr>
        <w:t>，</w:t>
      </w:r>
      <w:r w:rsidRPr="006C1794">
        <w:rPr>
          <w:rFonts w:hint="eastAsia"/>
        </w:rPr>
        <w:t>审议了澳大利亚提交的关于《经济、社会、文化权利国际公约》执行情况的第四次定期报告</w:t>
      </w:r>
      <w:r w:rsidR="00216545">
        <w:rPr>
          <w:rFonts w:hint="eastAsia"/>
        </w:rPr>
        <w:t>(</w:t>
      </w:r>
      <w:r w:rsidRPr="006C1794">
        <w:rPr>
          <w:rFonts w:hint="eastAsia"/>
        </w:rPr>
        <w:t>E</w:t>
      </w:r>
      <w:r w:rsidR="00216545">
        <w:rPr>
          <w:rFonts w:hint="eastAsia"/>
        </w:rPr>
        <w:t>/</w:t>
      </w:r>
      <w:r w:rsidRPr="006C1794">
        <w:rPr>
          <w:rFonts w:hint="eastAsia"/>
        </w:rPr>
        <w:t>C.12</w:t>
      </w:r>
      <w:r w:rsidR="00216545">
        <w:rPr>
          <w:rFonts w:hint="eastAsia"/>
        </w:rPr>
        <w:t>/</w:t>
      </w:r>
      <w:r w:rsidRPr="006C1794">
        <w:rPr>
          <w:rFonts w:hint="eastAsia"/>
        </w:rPr>
        <w:t>AUS</w:t>
      </w:r>
      <w:r w:rsidR="00216545">
        <w:rPr>
          <w:rFonts w:hint="eastAsia"/>
        </w:rPr>
        <w:t>/</w:t>
      </w:r>
      <w:r w:rsidRPr="006C1794">
        <w:rPr>
          <w:rFonts w:hint="eastAsia"/>
        </w:rPr>
        <w:t>4</w:t>
      </w:r>
      <w:r w:rsidR="00216545">
        <w:rPr>
          <w:rFonts w:hint="eastAsia"/>
        </w:rPr>
        <w:t>)</w:t>
      </w:r>
      <w:r w:rsidR="00216545">
        <w:rPr>
          <w:rFonts w:hint="eastAsia"/>
        </w:rPr>
        <w:t>，</w:t>
      </w:r>
      <w:r w:rsidRPr="006C1794">
        <w:rPr>
          <w:rFonts w:hint="eastAsia"/>
        </w:rPr>
        <w:t>并在</w:t>
      </w:r>
      <w:r w:rsidRPr="006C1794">
        <w:rPr>
          <w:rFonts w:hint="eastAsia"/>
        </w:rPr>
        <w:t>2009</w:t>
      </w:r>
      <w:r w:rsidRPr="006C1794">
        <w:rPr>
          <w:rFonts w:hint="eastAsia"/>
        </w:rPr>
        <w:t>年</w:t>
      </w:r>
      <w:r w:rsidRPr="006C1794">
        <w:rPr>
          <w:rFonts w:hint="eastAsia"/>
        </w:rPr>
        <w:t>5</w:t>
      </w:r>
      <w:r w:rsidRPr="006C1794">
        <w:rPr>
          <w:rFonts w:hint="eastAsia"/>
        </w:rPr>
        <w:t>月</w:t>
      </w:r>
      <w:r w:rsidRPr="006C1794">
        <w:rPr>
          <w:rFonts w:hint="eastAsia"/>
        </w:rPr>
        <w:t>20</w:t>
      </w:r>
      <w:r w:rsidRPr="006C1794">
        <w:rPr>
          <w:rFonts w:hint="eastAsia"/>
        </w:rPr>
        <w:t>日举行的第</w:t>
      </w:r>
      <w:r w:rsidRPr="006C1794">
        <w:rPr>
          <w:rFonts w:hint="eastAsia"/>
        </w:rPr>
        <w:t>26</w:t>
      </w:r>
      <w:r w:rsidRPr="006C1794">
        <w:rPr>
          <w:rFonts w:hint="eastAsia"/>
        </w:rPr>
        <w:t>次会议上通过了下列结论性意见。</w:t>
      </w:r>
    </w:p>
    <w:p w:rsidR="006C1794" w:rsidRPr="006C1794" w:rsidRDefault="006C1794" w:rsidP="00257D94">
      <w:pPr>
        <w:pStyle w:val="Heading3"/>
        <w:rPr>
          <w:rFonts w:hint="eastAsia"/>
        </w:rPr>
      </w:pPr>
      <w:r w:rsidRPr="00257D94">
        <w:rPr>
          <w:rFonts w:hint="eastAsia"/>
          <w:u w:val="none"/>
        </w:rPr>
        <w:t xml:space="preserve">A.  </w:t>
      </w:r>
      <w:r w:rsidRPr="006C1794">
        <w:rPr>
          <w:rFonts w:hint="eastAsia"/>
        </w:rPr>
        <w:t>导</w:t>
      </w:r>
      <w:r w:rsidRPr="006C1794">
        <w:rPr>
          <w:rFonts w:hint="eastAsia"/>
        </w:rPr>
        <w:t xml:space="preserve">  </w:t>
      </w:r>
      <w:r w:rsidRPr="006C1794">
        <w:rPr>
          <w:rFonts w:hint="eastAsia"/>
        </w:rPr>
        <w:t>言</w:t>
      </w:r>
    </w:p>
    <w:p w:rsidR="002558A8" w:rsidRPr="002558A8" w:rsidRDefault="006C1794" w:rsidP="006C1794">
      <w:pPr>
        <w:rPr>
          <w:rFonts w:hint="eastAsia"/>
          <w:spacing w:val="8"/>
        </w:rPr>
      </w:pPr>
      <w:r w:rsidRPr="002558A8">
        <w:rPr>
          <w:rFonts w:hint="eastAsia"/>
          <w:spacing w:val="8"/>
        </w:rPr>
        <w:tab/>
      </w:r>
      <w:r w:rsidR="00216545" w:rsidRPr="002558A8">
        <w:rPr>
          <w:rFonts w:hint="eastAsia"/>
          <w:spacing w:val="8"/>
        </w:rPr>
        <w:t>2.</w:t>
      </w:r>
      <w:r w:rsidRPr="002558A8">
        <w:rPr>
          <w:rFonts w:hint="eastAsia"/>
          <w:spacing w:val="8"/>
        </w:rPr>
        <w:t xml:space="preserve">  </w:t>
      </w:r>
      <w:r w:rsidRPr="002558A8">
        <w:rPr>
          <w:rFonts w:hint="eastAsia"/>
          <w:spacing w:val="8"/>
        </w:rPr>
        <w:t>委员会欢迎与缔约国代表团进行的开放和具有建设性的对话</w:t>
      </w:r>
      <w:r w:rsidR="00216545" w:rsidRPr="002558A8">
        <w:rPr>
          <w:rFonts w:hint="eastAsia"/>
          <w:spacing w:val="8"/>
        </w:rPr>
        <w:t>，</w:t>
      </w:r>
      <w:r w:rsidRPr="002558A8">
        <w:rPr>
          <w:rFonts w:hint="eastAsia"/>
          <w:spacing w:val="8"/>
        </w:rPr>
        <w:t>以及代表团对问题单所作的全面的书面答复</w:t>
      </w:r>
      <w:r w:rsidR="00216545" w:rsidRPr="002558A8">
        <w:rPr>
          <w:rFonts w:hint="eastAsia"/>
          <w:spacing w:val="8"/>
        </w:rPr>
        <w:t>(</w:t>
      </w:r>
      <w:r w:rsidRPr="002558A8">
        <w:rPr>
          <w:rFonts w:hint="eastAsia"/>
          <w:spacing w:val="8"/>
        </w:rPr>
        <w:t>E</w:t>
      </w:r>
      <w:r w:rsidR="00216545" w:rsidRPr="002558A8">
        <w:rPr>
          <w:rFonts w:hint="eastAsia"/>
          <w:spacing w:val="8"/>
        </w:rPr>
        <w:t>/</w:t>
      </w:r>
      <w:r w:rsidRPr="002558A8">
        <w:rPr>
          <w:rFonts w:hint="eastAsia"/>
          <w:spacing w:val="8"/>
        </w:rPr>
        <w:t>C.12</w:t>
      </w:r>
      <w:r w:rsidR="00216545" w:rsidRPr="002558A8">
        <w:rPr>
          <w:rFonts w:hint="eastAsia"/>
          <w:spacing w:val="8"/>
        </w:rPr>
        <w:t>/</w:t>
      </w:r>
      <w:r w:rsidRPr="002558A8">
        <w:rPr>
          <w:rFonts w:hint="eastAsia"/>
          <w:spacing w:val="8"/>
        </w:rPr>
        <w:t>AUS</w:t>
      </w:r>
      <w:r w:rsidR="00216545" w:rsidRPr="002558A8">
        <w:rPr>
          <w:rFonts w:hint="eastAsia"/>
          <w:spacing w:val="8"/>
        </w:rPr>
        <w:t>/</w:t>
      </w:r>
      <w:r w:rsidRPr="002558A8">
        <w:rPr>
          <w:rFonts w:hint="eastAsia"/>
          <w:spacing w:val="8"/>
        </w:rPr>
        <w:t>Q</w:t>
      </w:r>
      <w:r w:rsidR="00216545" w:rsidRPr="002558A8">
        <w:rPr>
          <w:rFonts w:hint="eastAsia"/>
          <w:spacing w:val="8"/>
        </w:rPr>
        <w:t>/</w:t>
      </w:r>
      <w:r w:rsidRPr="002558A8">
        <w:rPr>
          <w:rFonts w:hint="eastAsia"/>
          <w:spacing w:val="8"/>
        </w:rPr>
        <w:t>4</w:t>
      </w:r>
      <w:r w:rsidR="00216545" w:rsidRPr="002558A8">
        <w:rPr>
          <w:rFonts w:hint="eastAsia"/>
          <w:spacing w:val="8"/>
        </w:rPr>
        <w:t>)</w:t>
      </w:r>
      <w:r w:rsidRPr="002558A8">
        <w:rPr>
          <w:rFonts w:hint="eastAsia"/>
          <w:spacing w:val="8"/>
        </w:rPr>
        <w:t>。然而</w:t>
      </w:r>
      <w:r w:rsidR="00216545" w:rsidRPr="002558A8">
        <w:rPr>
          <w:rFonts w:hint="eastAsia"/>
          <w:spacing w:val="8"/>
        </w:rPr>
        <w:t>，</w:t>
      </w:r>
      <w:r w:rsidRPr="002558A8">
        <w:rPr>
          <w:rFonts w:hint="eastAsia"/>
          <w:spacing w:val="8"/>
        </w:rPr>
        <w:t>令人遗憾的是</w:t>
      </w:r>
      <w:r w:rsidR="00216545" w:rsidRPr="002558A8">
        <w:rPr>
          <w:rFonts w:hint="eastAsia"/>
          <w:spacing w:val="8"/>
        </w:rPr>
        <w:t>，</w:t>
      </w:r>
      <w:r w:rsidRPr="002558A8">
        <w:rPr>
          <w:rFonts w:hint="eastAsia"/>
          <w:spacing w:val="8"/>
        </w:rPr>
        <w:t>澳大利亚编写第四次定期报告选择的格式没有向委员会提供一份实质性报告</w:t>
      </w:r>
      <w:r w:rsidR="00216545" w:rsidRPr="002558A8">
        <w:rPr>
          <w:rFonts w:hint="eastAsia"/>
          <w:spacing w:val="8"/>
        </w:rPr>
        <w:t>，</w:t>
      </w:r>
      <w:r w:rsidRPr="002558A8">
        <w:rPr>
          <w:rFonts w:hint="eastAsia"/>
          <w:spacing w:val="8"/>
        </w:rPr>
        <w:t>说明缔约国采取了哪些措施执行《公约》规定的权利</w:t>
      </w:r>
      <w:r w:rsidR="00216545" w:rsidRPr="002558A8">
        <w:rPr>
          <w:rFonts w:hint="eastAsia"/>
          <w:spacing w:val="8"/>
        </w:rPr>
        <w:t>，</w:t>
      </w:r>
      <w:r w:rsidRPr="002558A8">
        <w:rPr>
          <w:rFonts w:hint="eastAsia"/>
          <w:spacing w:val="8"/>
        </w:rPr>
        <w:t>以及在实现这些权利方面取得的进展。</w:t>
      </w:r>
    </w:p>
    <w:p w:rsidR="006C1794" w:rsidRPr="006C1794" w:rsidRDefault="00126E4E" w:rsidP="00257D94">
      <w:pPr>
        <w:spacing w:after="320"/>
        <w:rPr>
          <w:rFonts w:hint="eastAsia"/>
        </w:rPr>
      </w:pPr>
      <w:r>
        <w:br w:type="page"/>
      </w:r>
      <w:r w:rsidR="006C1794" w:rsidRPr="006C1794">
        <w:rPr>
          <w:rFonts w:hint="eastAsia"/>
        </w:rPr>
        <w:tab/>
      </w:r>
      <w:r w:rsidR="00216545">
        <w:rPr>
          <w:rFonts w:hint="eastAsia"/>
        </w:rPr>
        <w:t>3.</w:t>
      </w:r>
      <w:r w:rsidR="006C1794" w:rsidRPr="006C1794">
        <w:rPr>
          <w:rFonts w:hint="eastAsia"/>
        </w:rPr>
        <w:t xml:space="preserve">  </w:t>
      </w:r>
      <w:r w:rsidR="006C1794" w:rsidRPr="006C1794">
        <w:rPr>
          <w:rFonts w:hint="eastAsia"/>
        </w:rPr>
        <w:t>委员会欢迎澳大利亚人权委员会在缔约国报告进程中参与磋商</w:t>
      </w:r>
      <w:r w:rsidR="00216545">
        <w:rPr>
          <w:rFonts w:hint="eastAsia"/>
        </w:rPr>
        <w:t>，</w:t>
      </w:r>
      <w:r w:rsidR="006C1794" w:rsidRPr="006C1794">
        <w:rPr>
          <w:rFonts w:hint="eastAsia"/>
        </w:rPr>
        <w:t>以及非政府组织对委员会工作的参与和做出的有益贡献。</w:t>
      </w:r>
    </w:p>
    <w:p w:rsidR="006C1794" w:rsidRPr="006C1794" w:rsidRDefault="006C1794" w:rsidP="00257D94">
      <w:pPr>
        <w:pStyle w:val="Heading3"/>
        <w:rPr>
          <w:rFonts w:hint="eastAsia"/>
        </w:rPr>
      </w:pPr>
      <w:r w:rsidRPr="00257D94">
        <w:rPr>
          <w:rFonts w:hint="eastAsia"/>
          <w:u w:val="none"/>
        </w:rPr>
        <w:t xml:space="preserve">B.  </w:t>
      </w:r>
      <w:r w:rsidRPr="006C1794">
        <w:rPr>
          <w:rFonts w:hint="eastAsia"/>
        </w:rPr>
        <w:t>积极方面</w:t>
      </w:r>
    </w:p>
    <w:p w:rsidR="006C1794" w:rsidRPr="006C1794" w:rsidRDefault="006C1794" w:rsidP="006C1794">
      <w:pPr>
        <w:rPr>
          <w:rFonts w:hint="eastAsia"/>
        </w:rPr>
      </w:pPr>
      <w:r w:rsidRPr="006C1794">
        <w:rPr>
          <w:rFonts w:hint="eastAsia"/>
        </w:rPr>
        <w:tab/>
      </w:r>
      <w:r w:rsidR="00216545">
        <w:rPr>
          <w:rFonts w:hint="eastAsia"/>
        </w:rPr>
        <w:t>4.</w:t>
      </w:r>
      <w:r w:rsidRPr="006C1794">
        <w:rPr>
          <w:rFonts w:hint="eastAsia"/>
        </w:rPr>
        <w:t xml:space="preserve">  </w:t>
      </w:r>
      <w:r w:rsidRPr="006C1794">
        <w:rPr>
          <w:rFonts w:hint="eastAsia"/>
        </w:rPr>
        <w:t>委员会欢迎澳大利亚议会在</w:t>
      </w:r>
      <w:r w:rsidRPr="006C1794">
        <w:rPr>
          <w:rFonts w:hint="eastAsia"/>
        </w:rPr>
        <w:t>2008</w:t>
      </w:r>
      <w:r w:rsidRPr="006C1794">
        <w:rPr>
          <w:rFonts w:hint="eastAsia"/>
        </w:rPr>
        <w:t>年</w:t>
      </w:r>
      <w:r w:rsidRPr="006C1794">
        <w:rPr>
          <w:rFonts w:hint="eastAsia"/>
        </w:rPr>
        <w:t>2</w:t>
      </w:r>
      <w:r w:rsidRPr="006C1794">
        <w:rPr>
          <w:rFonts w:hint="eastAsia"/>
        </w:rPr>
        <w:t>月</w:t>
      </w:r>
      <w:r w:rsidRPr="006C1794">
        <w:rPr>
          <w:rFonts w:hint="eastAsia"/>
        </w:rPr>
        <w:t>13</w:t>
      </w:r>
      <w:r w:rsidRPr="006C1794">
        <w:rPr>
          <w:rFonts w:hint="eastAsia"/>
        </w:rPr>
        <w:t>日向“被偷走的一代”政策的受害土著人民致歉。委员会承认缔约国致力于与土著人民建立持续和建设性的伙伴关系</w:t>
      </w:r>
      <w:r w:rsidR="00216545">
        <w:rPr>
          <w:rFonts w:hint="eastAsia"/>
        </w:rPr>
        <w:t>，</w:t>
      </w:r>
      <w:r w:rsidRPr="006C1794">
        <w:rPr>
          <w:rFonts w:hint="eastAsia"/>
        </w:rPr>
        <w:t>并缩小土著人民和非土著澳大利亚人在享有《公约》权利方面的差距。</w:t>
      </w:r>
    </w:p>
    <w:p w:rsidR="006C1794" w:rsidRPr="006C1794" w:rsidRDefault="006C1794" w:rsidP="006C1794">
      <w:pPr>
        <w:rPr>
          <w:rFonts w:hint="eastAsia"/>
        </w:rPr>
      </w:pPr>
      <w:r w:rsidRPr="006C1794">
        <w:rPr>
          <w:rFonts w:hint="eastAsia"/>
        </w:rPr>
        <w:tab/>
      </w:r>
      <w:r w:rsidR="00216545">
        <w:rPr>
          <w:rFonts w:hint="eastAsia"/>
        </w:rPr>
        <w:t>5.</w:t>
      </w:r>
      <w:r w:rsidRPr="006C1794">
        <w:rPr>
          <w:rFonts w:hint="eastAsia"/>
        </w:rPr>
        <w:t xml:space="preserve">  </w:t>
      </w:r>
      <w:r w:rsidRPr="006C1794">
        <w:rPr>
          <w:rFonts w:hint="eastAsia"/>
        </w:rPr>
        <w:t>委员会满意地注意到</w:t>
      </w:r>
      <w:r w:rsidR="00216545">
        <w:rPr>
          <w:rFonts w:hint="eastAsia"/>
        </w:rPr>
        <w:t>，</w:t>
      </w:r>
      <w:r w:rsidRPr="006C1794">
        <w:rPr>
          <w:rFonts w:hint="eastAsia"/>
        </w:rPr>
        <w:t>缔约国废除了在与财政和工作相关的福利方面歧视同性伴侣的法律条款。</w:t>
      </w:r>
    </w:p>
    <w:p w:rsidR="006C1794" w:rsidRPr="006C1794" w:rsidRDefault="006C1794" w:rsidP="006C1794">
      <w:pPr>
        <w:rPr>
          <w:rFonts w:hint="eastAsia"/>
        </w:rPr>
      </w:pPr>
      <w:r w:rsidRPr="006C1794">
        <w:rPr>
          <w:rFonts w:hint="eastAsia"/>
        </w:rPr>
        <w:tab/>
      </w:r>
      <w:r w:rsidR="00216545">
        <w:rPr>
          <w:rFonts w:hint="eastAsia"/>
        </w:rPr>
        <w:t>6.</w:t>
      </w:r>
      <w:r w:rsidRPr="006C1794">
        <w:rPr>
          <w:rFonts w:hint="eastAsia"/>
        </w:rPr>
        <w:t xml:space="preserve">  </w:t>
      </w:r>
      <w:r w:rsidRPr="006C1794">
        <w:rPr>
          <w:rFonts w:hint="eastAsia"/>
        </w:rPr>
        <w:t>委员会赞赏地注意到</w:t>
      </w:r>
      <w:r w:rsidR="00216545">
        <w:rPr>
          <w:rFonts w:hint="eastAsia"/>
        </w:rPr>
        <w:t>，</w:t>
      </w:r>
      <w:r w:rsidRPr="006C1794">
        <w:rPr>
          <w:rFonts w:hint="eastAsia"/>
        </w:rPr>
        <w:t>2009</w:t>
      </w:r>
      <w:r w:rsidRPr="006C1794">
        <w:rPr>
          <w:rFonts w:hint="eastAsia"/>
        </w:rPr>
        <w:t>年的《公平工作法》根据</w:t>
      </w:r>
      <w:r w:rsidRPr="006C1794">
        <w:rPr>
          <w:rFonts w:hint="eastAsia"/>
        </w:rPr>
        <w:t>2000</w:t>
      </w:r>
      <w:r w:rsidRPr="006C1794">
        <w:rPr>
          <w:rFonts w:hint="eastAsia"/>
        </w:rPr>
        <w:t>年委员会通过的建议</w:t>
      </w:r>
      <w:r w:rsidR="00216545">
        <w:rPr>
          <w:rFonts w:hint="eastAsia"/>
        </w:rPr>
        <w:t>，</w:t>
      </w:r>
      <w:r w:rsidRPr="006C1794">
        <w:rPr>
          <w:rFonts w:hint="eastAsia"/>
        </w:rPr>
        <w:t>制定了新的就业标准</w:t>
      </w:r>
      <w:r w:rsidR="00216545">
        <w:rPr>
          <w:rFonts w:hint="eastAsia"/>
        </w:rPr>
        <w:t>，</w:t>
      </w:r>
      <w:r w:rsidRPr="006C1794">
        <w:rPr>
          <w:rFonts w:hint="eastAsia"/>
        </w:rPr>
        <w:t>并改善对工作权的保护。</w:t>
      </w:r>
    </w:p>
    <w:p w:rsidR="006C1794" w:rsidRPr="006C1794" w:rsidRDefault="006C1794" w:rsidP="006C1794">
      <w:pPr>
        <w:rPr>
          <w:rFonts w:hint="eastAsia"/>
        </w:rPr>
      </w:pPr>
      <w:r w:rsidRPr="006C1794">
        <w:rPr>
          <w:rFonts w:hint="eastAsia"/>
        </w:rPr>
        <w:tab/>
      </w:r>
      <w:r w:rsidR="00216545">
        <w:rPr>
          <w:rFonts w:hint="eastAsia"/>
        </w:rPr>
        <w:t>7.</w:t>
      </w:r>
      <w:r w:rsidRPr="006C1794">
        <w:rPr>
          <w:rFonts w:hint="eastAsia"/>
        </w:rPr>
        <w:t xml:space="preserve">  </w:t>
      </w:r>
      <w:r w:rsidRPr="006C1794">
        <w:rPr>
          <w:rFonts w:hint="eastAsia"/>
        </w:rPr>
        <w:t>委员会欢迎为打击对妇女的暴力采取的步骤</w:t>
      </w:r>
      <w:r w:rsidR="00216545">
        <w:rPr>
          <w:rFonts w:hint="eastAsia"/>
        </w:rPr>
        <w:t>，</w:t>
      </w:r>
      <w:r w:rsidRPr="006C1794">
        <w:rPr>
          <w:rFonts w:hint="eastAsia"/>
        </w:rPr>
        <w:t>尤其是在</w:t>
      </w:r>
      <w:r w:rsidRPr="006C1794">
        <w:rPr>
          <w:rFonts w:hint="eastAsia"/>
        </w:rPr>
        <w:t>2008</w:t>
      </w:r>
      <w:r w:rsidRPr="006C1794">
        <w:rPr>
          <w:rFonts w:hint="eastAsia"/>
        </w:rPr>
        <w:t>年设立了减少暴力侵害妇女及其子女全国理事会。</w:t>
      </w:r>
    </w:p>
    <w:p w:rsidR="006C1794" w:rsidRPr="006C1794" w:rsidRDefault="006C1794" w:rsidP="00257D94">
      <w:pPr>
        <w:spacing w:after="320"/>
        <w:rPr>
          <w:rFonts w:hint="eastAsia"/>
        </w:rPr>
      </w:pPr>
      <w:r w:rsidRPr="006C1794">
        <w:rPr>
          <w:rFonts w:hint="eastAsia"/>
        </w:rPr>
        <w:tab/>
      </w:r>
      <w:r w:rsidR="00216545">
        <w:rPr>
          <w:rFonts w:hint="eastAsia"/>
        </w:rPr>
        <w:t>8.</w:t>
      </w:r>
      <w:r w:rsidRPr="006C1794">
        <w:rPr>
          <w:rFonts w:hint="eastAsia"/>
        </w:rPr>
        <w:t xml:space="preserve">  </w:t>
      </w:r>
      <w:r w:rsidRPr="006C1794">
        <w:rPr>
          <w:rFonts w:hint="eastAsia"/>
        </w:rPr>
        <w:t>委员会欢迎缔约国于</w:t>
      </w:r>
      <w:r w:rsidRPr="006C1794">
        <w:rPr>
          <w:rFonts w:hint="eastAsia"/>
        </w:rPr>
        <w:t>2008</w:t>
      </w:r>
      <w:r w:rsidRPr="006C1794">
        <w:rPr>
          <w:rFonts w:hint="eastAsia"/>
        </w:rPr>
        <w:t>年批准《联合国残疾人权利公约》和《消除对妇女一切形式歧视公约任择议定书》</w:t>
      </w:r>
      <w:r w:rsidR="00216545">
        <w:rPr>
          <w:rFonts w:hint="eastAsia"/>
        </w:rPr>
        <w:t>，</w:t>
      </w:r>
      <w:r w:rsidRPr="006C1794">
        <w:rPr>
          <w:rFonts w:hint="eastAsia"/>
        </w:rPr>
        <w:t>以及对《联合国土著人民权利宣言》的正式支持。</w:t>
      </w:r>
    </w:p>
    <w:p w:rsidR="006C1794" w:rsidRPr="006C1794" w:rsidRDefault="006C1794" w:rsidP="00257D94">
      <w:pPr>
        <w:pStyle w:val="Heading3"/>
        <w:rPr>
          <w:rFonts w:hint="eastAsia"/>
        </w:rPr>
      </w:pPr>
      <w:r w:rsidRPr="00257D94">
        <w:rPr>
          <w:rFonts w:hint="eastAsia"/>
          <w:u w:val="none"/>
        </w:rPr>
        <w:t xml:space="preserve">C.  </w:t>
      </w:r>
      <w:r w:rsidRPr="006C1794">
        <w:rPr>
          <w:rFonts w:hint="eastAsia"/>
        </w:rPr>
        <w:t>阻碍执行《公约》的因素和困难</w:t>
      </w:r>
    </w:p>
    <w:p w:rsidR="006C1794" w:rsidRPr="006C1794" w:rsidRDefault="006C1794" w:rsidP="00257D94">
      <w:pPr>
        <w:spacing w:after="320"/>
        <w:rPr>
          <w:rFonts w:hint="eastAsia"/>
        </w:rPr>
      </w:pPr>
      <w:r w:rsidRPr="006C1794">
        <w:rPr>
          <w:rFonts w:hint="eastAsia"/>
        </w:rPr>
        <w:tab/>
      </w:r>
      <w:r w:rsidR="00216545">
        <w:rPr>
          <w:rFonts w:hint="eastAsia"/>
        </w:rPr>
        <w:t>9.</w:t>
      </w:r>
      <w:r w:rsidRPr="006C1794">
        <w:rPr>
          <w:rFonts w:hint="eastAsia"/>
        </w:rPr>
        <w:t xml:space="preserve">  </w:t>
      </w:r>
      <w:r w:rsidRPr="006C1794">
        <w:rPr>
          <w:rFonts w:hint="eastAsia"/>
        </w:rPr>
        <w:t>委员会注意到在缔约国没有任何阻碍《公约》有效执行的重大因素或困难。</w:t>
      </w:r>
    </w:p>
    <w:p w:rsidR="006C1794" w:rsidRPr="006C1794" w:rsidRDefault="006C1794" w:rsidP="00257D94">
      <w:pPr>
        <w:pStyle w:val="Heading3"/>
        <w:rPr>
          <w:rFonts w:hint="eastAsia"/>
        </w:rPr>
      </w:pPr>
      <w:r w:rsidRPr="00257D94">
        <w:rPr>
          <w:rFonts w:hint="eastAsia"/>
          <w:u w:val="none"/>
        </w:rPr>
        <w:t>D.</w:t>
      </w:r>
      <w:r w:rsidR="00257D94" w:rsidRPr="00257D94">
        <w:rPr>
          <w:rFonts w:hint="eastAsia"/>
          <w:u w:val="none"/>
        </w:rPr>
        <w:t xml:space="preserve">  </w:t>
      </w:r>
      <w:r w:rsidRPr="006C1794">
        <w:rPr>
          <w:rFonts w:hint="eastAsia"/>
        </w:rPr>
        <w:t>关注的主要问题和建议</w:t>
      </w:r>
    </w:p>
    <w:p w:rsidR="006C1794" w:rsidRPr="006C1794" w:rsidRDefault="006C1794" w:rsidP="006C1794">
      <w:pPr>
        <w:rPr>
          <w:rFonts w:hint="eastAsia"/>
        </w:rPr>
      </w:pPr>
      <w:r w:rsidRPr="006C1794">
        <w:rPr>
          <w:rFonts w:hint="eastAsia"/>
        </w:rPr>
        <w:tab/>
        <w:t>1</w:t>
      </w:r>
      <w:r w:rsidR="00216545">
        <w:rPr>
          <w:rFonts w:hint="eastAsia"/>
        </w:rPr>
        <w:t>0.</w:t>
      </w:r>
      <w:r w:rsidR="00257D94">
        <w:rPr>
          <w:rFonts w:hint="eastAsia"/>
        </w:rPr>
        <w:t xml:space="preserve">  </w:t>
      </w:r>
      <w:r w:rsidRPr="006C1794">
        <w:rPr>
          <w:rFonts w:hint="eastAsia"/>
        </w:rPr>
        <w:t>委员会欢迎缔约国目前正在进行的全国人权协商会议</w:t>
      </w:r>
      <w:r w:rsidR="00216545">
        <w:rPr>
          <w:rFonts w:hint="eastAsia"/>
        </w:rPr>
        <w:t>，</w:t>
      </w:r>
      <w:r w:rsidRPr="006C1794">
        <w:rPr>
          <w:rFonts w:hint="eastAsia"/>
        </w:rPr>
        <w:t>讨论法律承认和保护人权的问题。但是</w:t>
      </w:r>
      <w:r w:rsidR="00216545">
        <w:rPr>
          <w:rFonts w:hint="eastAsia"/>
        </w:rPr>
        <w:t>，</w:t>
      </w:r>
      <w:r w:rsidRPr="006C1794">
        <w:rPr>
          <w:rFonts w:hint="eastAsia"/>
        </w:rPr>
        <w:t>委员会感到遗憾的是</w:t>
      </w:r>
      <w:r w:rsidR="00216545">
        <w:rPr>
          <w:rFonts w:hint="eastAsia"/>
        </w:rPr>
        <w:t>，</w:t>
      </w:r>
      <w:r w:rsidRPr="006C1794">
        <w:rPr>
          <w:rFonts w:hint="eastAsia"/>
        </w:rPr>
        <w:t>全国人权协商会议的职权范围并未明确要求审议经济、社会和文化权利。</w:t>
      </w:r>
    </w:p>
    <w:p w:rsidR="006C1794" w:rsidRPr="00257D94" w:rsidRDefault="006C1794" w:rsidP="00257D94">
      <w:pPr>
        <w:ind w:left="1040"/>
        <w:rPr>
          <w:rFonts w:ascii="Time New Roman" w:eastAsia="SimHei" w:hAnsi="Time New Roman" w:hint="eastAsia"/>
        </w:rPr>
      </w:pPr>
      <w:r w:rsidRPr="00257D94">
        <w:rPr>
          <w:rFonts w:ascii="Time New Roman" w:eastAsia="SimHei" w:hAnsi="Time New Roman" w:hint="eastAsia"/>
        </w:rPr>
        <w:tab/>
      </w:r>
      <w:r w:rsidRPr="00257D94">
        <w:rPr>
          <w:rFonts w:ascii="Time New Roman" w:eastAsia="SimHei" w:hAnsi="Time New Roman" w:hint="eastAsia"/>
        </w:rPr>
        <w:t>委员会强调相互依存的原则和人权的不可分割性</w:t>
      </w:r>
      <w:r w:rsidR="00216545">
        <w:rPr>
          <w:rFonts w:ascii="Time New Roman" w:eastAsia="SimHei" w:hAnsi="Time New Roman" w:hint="eastAsia"/>
        </w:rPr>
        <w:t>，</w:t>
      </w:r>
      <w:r w:rsidRPr="00257D94">
        <w:rPr>
          <w:rFonts w:ascii="Time New Roman" w:eastAsia="SimHei" w:hAnsi="Time New Roman" w:hint="eastAsia"/>
        </w:rPr>
        <w:t>并呼吁缔约国在审议收到的材料时纳入经济、社会和文化权利。</w:t>
      </w:r>
    </w:p>
    <w:p w:rsidR="006C1794" w:rsidRPr="006C1794" w:rsidRDefault="006C1794" w:rsidP="006C1794">
      <w:pPr>
        <w:rPr>
          <w:rFonts w:hint="eastAsia"/>
        </w:rPr>
      </w:pPr>
      <w:r w:rsidRPr="006C1794">
        <w:rPr>
          <w:rFonts w:hint="eastAsia"/>
        </w:rPr>
        <w:tab/>
        <w:t>1</w:t>
      </w:r>
      <w:r w:rsidR="00216545">
        <w:rPr>
          <w:rFonts w:hint="eastAsia"/>
        </w:rPr>
        <w:t>1.</w:t>
      </w:r>
      <w:r w:rsidR="00257D94">
        <w:rPr>
          <w:rFonts w:hint="eastAsia"/>
        </w:rPr>
        <w:t xml:space="preserve">  </w:t>
      </w:r>
      <w:r w:rsidRPr="006C1794">
        <w:rPr>
          <w:rFonts w:hint="eastAsia"/>
        </w:rPr>
        <w:t>委员会遗憾的是</w:t>
      </w:r>
      <w:r w:rsidR="00216545">
        <w:rPr>
          <w:rFonts w:hint="eastAsia"/>
        </w:rPr>
        <w:t>，</w:t>
      </w:r>
      <w:r w:rsidRPr="006C1794">
        <w:rPr>
          <w:rFonts w:hint="eastAsia"/>
        </w:rPr>
        <w:t>尽管委员会</w:t>
      </w:r>
      <w:r w:rsidRPr="006C1794">
        <w:rPr>
          <w:rFonts w:hint="eastAsia"/>
        </w:rPr>
        <w:t>2000</w:t>
      </w:r>
      <w:r w:rsidRPr="006C1794">
        <w:rPr>
          <w:rFonts w:hint="eastAsia"/>
        </w:rPr>
        <w:t>年就通过了建议</w:t>
      </w:r>
      <w:r w:rsidR="00216545">
        <w:rPr>
          <w:rFonts w:hint="eastAsia"/>
        </w:rPr>
        <w:t>(</w:t>
      </w:r>
      <w:r w:rsidRPr="006C1794">
        <w:rPr>
          <w:rFonts w:hint="eastAsia"/>
        </w:rPr>
        <w:t>E</w:t>
      </w:r>
      <w:r w:rsidR="00216545">
        <w:rPr>
          <w:rFonts w:hint="eastAsia"/>
        </w:rPr>
        <w:t>/</w:t>
      </w:r>
      <w:r w:rsidRPr="006C1794">
        <w:rPr>
          <w:rFonts w:hint="eastAsia"/>
        </w:rPr>
        <w:t>C.12</w:t>
      </w:r>
      <w:r w:rsidR="00216545">
        <w:rPr>
          <w:rFonts w:hint="eastAsia"/>
        </w:rPr>
        <w:t>/</w:t>
      </w:r>
      <w:r w:rsidRPr="006C1794">
        <w:rPr>
          <w:rFonts w:hint="eastAsia"/>
        </w:rPr>
        <w:t>1</w:t>
      </w:r>
      <w:r w:rsidR="00216545">
        <w:rPr>
          <w:rFonts w:hint="eastAsia"/>
        </w:rPr>
        <w:t>/</w:t>
      </w:r>
      <w:r w:rsidRPr="006C1794">
        <w:rPr>
          <w:rFonts w:hint="eastAsia"/>
        </w:rPr>
        <w:t>Add.50</w:t>
      </w:r>
      <w:r w:rsidR="00216545">
        <w:rPr>
          <w:rFonts w:hint="eastAsia"/>
        </w:rPr>
        <w:t>)</w:t>
      </w:r>
      <w:r w:rsidR="00216545">
        <w:rPr>
          <w:rFonts w:hint="eastAsia"/>
        </w:rPr>
        <w:t>，</w:t>
      </w:r>
      <w:r w:rsidRPr="006C1794">
        <w:rPr>
          <w:rFonts w:hint="eastAsia"/>
        </w:rPr>
        <w:t>但是缔约国还没有将《公约》纳入国内法。委员会关切地指出</w:t>
      </w:r>
      <w:r w:rsidR="00216545">
        <w:rPr>
          <w:rFonts w:hint="eastAsia"/>
        </w:rPr>
        <w:t>，</w:t>
      </w:r>
      <w:r w:rsidRPr="006C1794">
        <w:rPr>
          <w:rFonts w:hint="eastAsia"/>
        </w:rPr>
        <w:t>在联邦一级缺乏保护经济、社会和文化权利的法律框架</w:t>
      </w:r>
      <w:r w:rsidR="00216545">
        <w:rPr>
          <w:rFonts w:hint="eastAsia"/>
        </w:rPr>
        <w:t>，</w:t>
      </w:r>
      <w:r w:rsidRPr="006C1794">
        <w:rPr>
          <w:rFonts w:hint="eastAsia"/>
        </w:rPr>
        <w:t>也没有一个有效机制确保联邦政府的所有管辖区一致遵守缔约国在《公约》之下的义务。</w:t>
      </w:r>
    </w:p>
    <w:p w:rsidR="006C1794" w:rsidRPr="00257D94" w:rsidRDefault="006C1794" w:rsidP="00257D94">
      <w:pPr>
        <w:ind w:left="1040"/>
        <w:rPr>
          <w:rFonts w:ascii="Time New Roman" w:eastAsia="SimHei" w:hAnsi="Time New Roman" w:hint="eastAsia"/>
        </w:rPr>
      </w:pPr>
      <w:r w:rsidRPr="00257D94">
        <w:rPr>
          <w:rFonts w:ascii="Time New Roman" w:eastAsia="SimHei" w:hAnsi="Time New Roman" w:hint="eastAsia"/>
        </w:rPr>
        <w:tab/>
      </w:r>
      <w:r w:rsidRPr="00257D94">
        <w:rPr>
          <w:rFonts w:ascii="Time New Roman" w:eastAsia="SimHei" w:hAnsi="Time New Roman" w:hint="eastAsia"/>
        </w:rPr>
        <w:t>委员会铭记《公约》第二十八条的规定</w:t>
      </w:r>
      <w:r w:rsidR="00216545">
        <w:rPr>
          <w:rFonts w:ascii="Time New Roman" w:eastAsia="SimHei" w:hAnsi="Time New Roman" w:hint="eastAsia"/>
        </w:rPr>
        <w:t>，</w:t>
      </w:r>
      <w:r w:rsidRPr="00257D94">
        <w:rPr>
          <w:rFonts w:ascii="Time New Roman" w:eastAsia="SimHei" w:hAnsi="Time New Roman" w:hint="eastAsia"/>
        </w:rPr>
        <w:t>重申执行《公约》的主要责任在于缔约国联邦政府</w:t>
      </w:r>
      <w:r w:rsidR="00216545">
        <w:rPr>
          <w:rFonts w:ascii="Time New Roman" w:eastAsia="SimHei" w:hAnsi="Time New Roman" w:hint="eastAsia"/>
        </w:rPr>
        <w:t>，</w:t>
      </w:r>
      <w:r w:rsidRPr="00257D94">
        <w:rPr>
          <w:rFonts w:ascii="Time New Roman" w:eastAsia="SimHei" w:hAnsi="Time New Roman" w:hint="eastAsia"/>
        </w:rPr>
        <w:t>并建议缔约国政府</w:t>
      </w:r>
      <w:r w:rsidR="00216545">
        <w:rPr>
          <w:rFonts w:ascii="Time New Roman" w:eastAsia="SimHei" w:hAnsi="Time New Roman" w:hint="eastAsia"/>
        </w:rPr>
        <w:t>：</w:t>
      </w:r>
      <w:r w:rsidR="00216545">
        <w:rPr>
          <w:rFonts w:ascii="Time New Roman" w:eastAsia="SimHei" w:hAnsi="Time New Roman" w:hint="eastAsia"/>
        </w:rPr>
        <w:t>(</w:t>
      </w:r>
      <w:r w:rsidRPr="00257D94">
        <w:rPr>
          <w:rFonts w:ascii="Time New Roman" w:eastAsia="SimHei" w:hAnsi="Time New Roman" w:hint="eastAsia"/>
          <w:b/>
        </w:rPr>
        <w:t>a</w:t>
      </w:r>
      <w:r w:rsidR="00216545">
        <w:rPr>
          <w:rFonts w:ascii="Time New Roman" w:eastAsia="SimHei" w:hAnsi="Time New Roman" w:hint="eastAsia"/>
        </w:rPr>
        <w:t>)</w:t>
      </w:r>
      <w:r w:rsidR="00C7335F">
        <w:rPr>
          <w:rFonts w:ascii="Time New Roman" w:eastAsia="SimHei" w:hAnsi="Time New Roman" w:hint="eastAsia"/>
        </w:rPr>
        <w:t xml:space="preserve"> </w:t>
      </w:r>
      <w:r w:rsidRPr="00257D94">
        <w:rPr>
          <w:rFonts w:ascii="Time New Roman" w:eastAsia="SimHei" w:hAnsi="Time New Roman" w:hint="eastAsia"/>
        </w:rPr>
        <w:t>颁布全面立法</w:t>
      </w:r>
      <w:r w:rsidR="00216545">
        <w:rPr>
          <w:rFonts w:ascii="Time New Roman" w:eastAsia="SimHei" w:hAnsi="Time New Roman" w:hint="eastAsia"/>
        </w:rPr>
        <w:t>，</w:t>
      </w:r>
      <w:r w:rsidRPr="00257D94">
        <w:rPr>
          <w:rFonts w:ascii="Time New Roman" w:eastAsia="SimHei" w:hAnsi="Time New Roman" w:hint="eastAsia"/>
        </w:rPr>
        <w:t>在联邦的所有管辖区内统一执行所有的经济、社会和文化权利</w:t>
      </w:r>
      <w:r w:rsidR="00216545">
        <w:rPr>
          <w:rFonts w:ascii="Time New Roman" w:eastAsia="SimHei" w:hAnsi="Time New Roman" w:hint="eastAsia"/>
        </w:rPr>
        <w:t>；</w:t>
      </w:r>
      <w:r w:rsidR="00216545">
        <w:rPr>
          <w:rFonts w:ascii="Time New Roman" w:eastAsia="SimHei" w:hAnsi="Time New Roman" w:hint="eastAsia"/>
        </w:rPr>
        <w:t>(</w:t>
      </w:r>
      <w:r w:rsidRPr="00257D94">
        <w:rPr>
          <w:rFonts w:ascii="Time New Roman" w:eastAsia="SimHei" w:hAnsi="Time New Roman" w:hint="eastAsia"/>
          <w:b/>
        </w:rPr>
        <w:t>b</w:t>
      </w:r>
      <w:r w:rsidR="00216545">
        <w:rPr>
          <w:rFonts w:ascii="Time New Roman" w:eastAsia="SimHei" w:hAnsi="Time New Roman" w:hint="eastAsia"/>
        </w:rPr>
        <w:t>)</w:t>
      </w:r>
      <w:r w:rsidR="00C7335F">
        <w:rPr>
          <w:rFonts w:ascii="Time New Roman" w:eastAsia="SimHei" w:hAnsi="Time New Roman" w:hint="eastAsia"/>
        </w:rPr>
        <w:t xml:space="preserve"> </w:t>
      </w:r>
      <w:r w:rsidRPr="00257D94">
        <w:rPr>
          <w:rFonts w:ascii="Time New Roman" w:eastAsia="SimHei" w:hAnsi="Time New Roman" w:hint="eastAsia"/>
        </w:rPr>
        <w:t>根据澳大利亚人权委员会的建议</w:t>
      </w:r>
      <w:r w:rsidR="00216545">
        <w:rPr>
          <w:rFonts w:ascii="Time New Roman" w:eastAsia="SimHei" w:hAnsi="Time New Roman" w:hint="eastAsia"/>
        </w:rPr>
        <w:t>，</w:t>
      </w:r>
      <w:r w:rsidRPr="00257D94">
        <w:rPr>
          <w:rFonts w:ascii="Time New Roman" w:eastAsia="SimHei" w:hAnsi="Time New Roman" w:hint="eastAsia"/>
        </w:rPr>
        <w:t>考虑制定《联邦权利宪章》</w:t>
      </w:r>
      <w:r w:rsidR="00216545">
        <w:rPr>
          <w:rFonts w:ascii="Time New Roman" w:eastAsia="SimHei" w:hAnsi="Time New Roman" w:hint="eastAsia"/>
        </w:rPr>
        <w:t>，</w:t>
      </w:r>
      <w:r w:rsidRPr="00257D94">
        <w:rPr>
          <w:rFonts w:ascii="Time New Roman" w:eastAsia="SimHei" w:hAnsi="Time New Roman" w:hint="eastAsia"/>
        </w:rPr>
        <w:t>其中纳入对经济、社会和文化权利的承认和保护</w:t>
      </w:r>
      <w:r w:rsidR="00216545">
        <w:rPr>
          <w:rFonts w:ascii="Time New Roman" w:eastAsia="SimHei" w:hAnsi="Time New Roman" w:hint="eastAsia"/>
        </w:rPr>
        <w:t>；</w:t>
      </w:r>
      <w:r w:rsidR="00216545">
        <w:rPr>
          <w:rFonts w:ascii="Time New Roman" w:eastAsia="SimHei" w:hAnsi="Time New Roman" w:hint="eastAsia"/>
        </w:rPr>
        <w:t>(</w:t>
      </w:r>
      <w:r w:rsidRPr="00257D94">
        <w:rPr>
          <w:rFonts w:ascii="Time New Roman" w:eastAsia="SimHei" w:hAnsi="Time New Roman" w:hint="eastAsia"/>
          <w:b/>
        </w:rPr>
        <w:t>c</w:t>
      </w:r>
      <w:r w:rsidR="00216545">
        <w:rPr>
          <w:rFonts w:ascii="Time New Roman" w:eastAsia="SimHei" w:hAnsi="Time New Roman" w:hint="eastAsia"/>
        </w:rPr>
        <w:t>)</w:t>
      </w:r>
      <w:r w:rsidR="00C7335F">
        <w:rPr>
          <w:rFonts w:ascii="Time New Roman" w:eastAsia="SimHei" w:hAnsi="Time New Roman" w:hint="eastAsia"/>
        </w:rPr>
        <w:t xml:space="preserve"> </w:t>
      </w:r>
      <w:r w:rsidRPr="00257D94">
        <w:rPr>
          <w:rFonts w:ascii="Time New Roman" w:eastAsia="SimHei" w:hAnsi="Time New Roman" w:hint="eastAsia"/>
        </w:rPr>
        <w:t>建立有效机制</w:t>
      </w:r>
      <w:r w:rsidR="00216545">
        <w:rPr>
          <w:rFonts w:ascii="Time New Roman" w:eastAsia="SimHei" w:hAnsi="Time New Roman" w:hint="eastAsia"/>
        </w:rPr>
        <w:t>，</w:t>
      </w:r>
      <w:r w:rsidRPr="00257D94">
        <w:rPr>
          <w:rFonts w:ascii="Time New Roman" w:eastAsia="SimHei" w:hAnsi="Time New Roman" w:hint="eastAsia"/>
        </w:rPr>
        <w:t>确保国内法与《公约》相容</w:t>
      </w:r>
      <w:r w:rsidR="00216545">
        <w:rPr>
          <w:rFonts w:ascii="Time New Roman" w:eastAsia="SimHei" w:hAnsi="Time New Roman" w:hint="eastAsia"/>
        </w:rPr>
        <w:t>，</w:t>
      </w:r>
      <w:r w:rsidRPr="00257D94">
        <w:rPr>
          <w:rFonts w:ascii="Time New Roman" w:eastAsia="SimHei" w:hAnsi="Time New Roman" w:hint="eastAsia"/>
        </w:rPr>
        <w:t>并保证为保护经济、社会和文化权利提供有效的司法补救办法。</w:t>
      </w:r>
    </w:p>
    <w:p w:rsidR="006C1794" w:rsidRPr="006C1794" w:rsidRDefault="006C1794" w:rsidP="006C1794">
      <w:pPr>
        <w:rPr>
          <w:rFonts w:hint="eastAsia"/>
        </w:rPr>
      </w:pPr>
      <w:r w:rsidRPr="006C1794">
        <w:rPr>
          <w:rFonts w:hint="eastAsia"/>
        </w:rPr>
        <w:tab/>
        <w:t>1</w:t>
      </w:r>
      <w:r w:rsidR="00216545">
        <w:rPr>
          <w:rFonts w:hint="eastAsia"/>
        </w:rPr>
        <w:t>2.</w:t>
      </w:r>
      <w:r w:rsidR="00257D94">
        <w:rPr>
          <w:rFonts w:hint="eastAsia"/>
        </w:rPr>
        <w:t xml:space="preserve">  </w:t>
      </w:r>
      <w:r w:rsidRPr="006C1794">
        <w:rPr>
          <w:rFonts w:hint="eastAsia"/>
        </w:rPr>
        <w:t>委员会遗憾的是</w:t>
      </w:r>
      <w:r w:rsidR="00216545">
        <w:rPr>
          <w:rFonts w:hint="eastAsia"/>
        </w:rPr>
        <w:t>，</w:t>
      </w:r>
      <w:r w:rsidRPr="006C1794">
        <w:rPr>
          <w:rFonts w:hint="eastAsia"/>
        </w:rPr>
        <w:t>2008</w:t>
      </w:r>
      <w:r w:rsidRPr="006C1794">
        <w:rPr>
          <w:rFonts w:hint="eastAsia"/>
        </w:rPr>
        <w:t>年至</w:t>
      </w:r>
      <w:r w:rsidRPr="006C1794">
        <w:rPr>
          <w:rFonts w:hint="eastAsia"/>
        </w:rPr>
        <w:t>2009</w:t>
      </w:r>
      <w:r w:rsidRPr="006C1794">
        <w:rPr>
          <w:rFonts w:hint="eastAsia"/>
        </w:rPr>
        <w:t>年</w:t>
      </w:r>
      <w:r w:rsidR="00216545">
        <w:rPr>
          <w:rFonts w:hint="eastAsia"/>
        </w:rPr>
        <w:t>，</w:t>
      </w:r>
      <w:r w:rsidRPr="006C1794">
        <w:rPr>
          <w:rFonts w:hint="eastAsia"/>
        </w:rPr>
        <w:t>缔约国提供的官方发展援助仅占国民生产总值的</w:t>
      </w:r>
      <w:r w:rsidR="00216545">
        <w:rPr>
          <w:rFonts w:hint="eastAsia"/>
        </w:rPr>
        <w:t>0.</w:t>
      </w:r>
      <w:r w:rsidRPr="006C1794">
        <w:rPr>
          <w:rFonts w:hint="eastAsia"/>
        </w:rPr>
        <w:t>32</w:t>
      </w:r>
      <w:r w:rsidR="00216545">
        <w:rPr>
          <w:rFonts w:hint="eastAsia"/>
        </w:rPr>
        <w:t>%</w:t>
      </w:r>
      <w:r w:rsidR="00216545">
        <w:rPr>
          <w:rFonts w:hint="eastAsia"/>
        </w:rPr>
        <w:t>，</w:t>
      </w:r>
      <w:r w:rsidRPr="006C1794">
        <w:rPr>
          <w:rFonts w:hint="eastAsia"/>
        </w:rPr>
        <w:t>而联合国对发达国家官方发展援助制定的目标是国内生产总值的</w:t>
      </w:r>
      <w:r w:rsidR="00216545">
        <w:rPr>
          <w:rFonts w:hint="eastAsia"/>
        </w:rPr>
        <w:t>0.</w:t>
      </w:r>
      <w:r w:rsidRPr="006C1794">
        <w:rPr>
          <w:rFonts w:hint="eastAsia"/>
        </w:rPr>
        <w:t>7</w:t>
      </w:r>
      <w:r w:rsidR="00216545">
        <w:rPr>
          <w:rFonts w:hint="eastAsia"/>
        </w:rPr>
        <w:t>%</w:t>
      </w:r>
      <w:r w:rsidRPr="006C1794">
        <w:rPr>
          <w:rFonts w:hint="eastAsia"/>
        </w:rPr>
        <w:t>。</w:t>
      </w:r>
    </w:p>
    <w:p w:rsidR="006C1794" w:rsidRPr="00257D94" w:rsidRDefault="006C1794" w:rsidP="00257D94">
      <w:pPr>
        <w:ind w:left="1040"/>
        <w:rPr>
          <w:rFonts w:ascii="Time New Roman" w:eastAsia="SimHei" w:hAnsi="Time New Roman" w:hint="eastAsia"/>
        </w:rPr>
      </w:pPr>
      <w:r w:rsidRPr="00257D94">
        <w:rPr>
          <w:rFonts w:ascii="Time New Roman" w:eastAsia="SimHei" w:hAnsi="Time New Roman" w:hint="eastAsia"/>
        </w:rPr>
        <w:tab/>
      </w:r>
      <w:r w:rsidRPr="00257D94">
        <w:rPr>
          <w:rFonts w:ascii="Time New Roman" w:eastAsia="SimHei" w:hAnsi="Time New Roman" w:hint="eastAsia"/>
        </w:rPr>
        <w:t>委员会建议缔约国</w:t>
      </w:r>
      <w:r w:rsidR="00216545">
        <w:rPr>
          <w:rFonts w:ascii="Time New Roman" w:eastAsia="SimHei" w:hAnsi="Time New Roman" w:hint="eastAsia"/>
        </w:rPr>
        <w:t>，</w:t>
      </w:r>
      <w:r w:rsidRPr="00257D94">
        <w:rPr>
          <w:rFonts w:ascii="Time New Roman" w:eastAsia="SimHei" w:hAnsi="Time New Roman" w:hint="eastAsia"/>
        </w:rPr>
        <w:t>按照</w:t>
      </w:r>
      <w:r w:rsidRPr="00257D94">
        <w:rPr>
          <w:rFonts w:ascii="Time New Roman" w:eastAsia="SimHei" w:hAnsi="Time New Roman" w:hint="eastAsia"/>
          <w:b/>
        </w:rPr>
        <w:t>2008</w:t>
      </w:r>
      <w:r w:rsidRPr="00257D94">
        <w:rPr>
          <w:rFonts w:ascii="Time New Roman" w:eastAsia="SimHei" w:hAnsi="Time New Roman" w:hint="eastAsia"/>
        </w:rPr>
        <w:t>年</w:t>
      </w:r>
      <w:r w:rsidRPr="00257D94">
        <w:rPr>
          <w:rFonts w:ascii="Time New Roman" w:eastAsia="SimHei" w:hAnsi="Time New Roman" w:hint="eastAsia"/>
          <w:b/>
        </w:rPr>
        <w:t>11</w:t>
      </w:r>
      <w:r w:rsidRPr="00257D94">
        <w:rPr>
          <w:rFonts w:ascii="Time New Roman" w:eastAsia="SimHei" w:hAnsi="Time New Roman" w:hint="eastAsia"/>
        </w:rPr>
        <w:t>月</w:t>
      </w:r>
      <w:r w:rsidRPr="00257D94">
        <w:rPr>
          <w:rFonts w:ascii="Time New Roman" w:eastAsia="SimHei" w:hAnsi="Time New Roman" w:hint="eastAsia"/>
          <w:b/>
        </w:rPr>
        <w:t>29</w:t>
      </w:r>
      <w:r w:rsidRPr="00257D94">
        <w:rPr>
          <w:rFonts w:ascii="Time New Roman" w:eastAsia="SimHei" w:hAnsi="Time New Roman" w:hint="eastAsia"/>
        </w:rPr>
        <w:t>日至</w:t>
      </w:r>
      <w:r w:rsidRPr="00257D94">
        <w:rPr>
          <w:rFonts w:ascii="Time New Roman" w:eastAsia="SimHei" w:hAnsi="Time New Roman" w:hint="eastAsia"/>
          <w:b/>
        </w:rPr>
        <w:t>12</w:t>
      </w:r>
      <w:r w:rsidRPr="00257D94">
        <w:rPr>
          <w:rFonts w:ascii="Time New Roman" w:eastAsia="SimHei" w:hAnsi="Time New Roman" w:hint="eastAsia"/>
        </w:rPr>
        <w:t>月</w:t>
      </w:r>
      <w:r w:rsidRPr="00257D94">
        <w:rPr>
          <w:rFonts w:ascii="Time New Roman" w:eastAsia="SimHei" w:hAnsi="Time New Roman" w:hint="eastAsia"/>
          <w:b/>
        </w:rPr>
        <w:t>2</w:t>
      </w:r>
      <w:r w:rsidRPr="00257D94">
        <w:rPr>
          <w:rFonts w:ascii="Time New Roman" w:eastAsia="SimHei" w:hAnsi="Time New Roman" w:hint="eastAsia"/>
        </w:rPr>
        <w:t>日在多哈举行的审查《蒙特雷共识》执行情况的发展筹资问题国际后续会议再次确认的目标</w:t>
      </w:r>
      <w:r w:rsidR="00216545">
        <w:rPr>
          <w:rFonts w:ascii="Time New Roman" w:eastAsia="SimHei" w:hAnsi="Time New Roman" w:hint="eastAsia"/>
        </w:rPr>
        <w:t>，</w:t>
      </w:r>
      <w:r w:rsidRPr="00257D94">
        <w:rPr>
          <w:rFonts w:ascii="Time New Roman" w:eastAsia="SimHei" w:hAnsi="Time New Roman" w:hint="eastAsia"/>
        </w:rPr>
        <w:t>将官方发展援助提高至国内生产总值的</w:t>
      </w:r>
      <w:r w:rsidR="00216545">
        <w:rPr>
          <w:rFonts w:ascii="Time New Roman" w:eastAsia="SimHei" w:hAnsi="Time New Roman" w:hint="eastAsia"/>
          <w:b/>
        </w:rPr>
        <w:t>0.</w:t>
      </w:r>
      <w:r w:rsidRPr="00257D94">
        <w:rPr>
          <w:rFonts w:ascii="Time New Roman" w:eastAsia="SimHei" w:hAnsi="Time New Roman" w:hint="eastAsia"/>
          <w:b/>
        </w:rPr>
        <w:t>7</w:t>
      </w:r>
      <w:r w:rsidR="00216545">
        <w:rPr>
          <w:rFonts w:ascii="Time New Roman" w:eastAsia="SimHei" w:hAnsi="Time New Roman" w:hint="eastAsia"/>
        </w:rPr>
        <w:t>%</w:t>
      </w:r>
      <w:r w:rsidRPr="00257D94">
        <w:rPr>
          <w:rFonts w:ascii="Time New Roman" w:eastAsia="SimHei" w:hAnsi="Time New Roman" w:hint="eastAsia"/>
        </w:rPr>
        <w:t>。</w:t>
      </w:r>
    </w:p>
    <w:p w:rsidR="006C1794" w:rsidRPr="006C1794" w:rsidRDefault="006C1794" w:rsidP="006C1794">
      <w:pPr>
        <w:rPr>
          <w:rFonts w:hint="eastAsia"/>
        </w:rPr>
      </w:pPr>
      <w:r w:rsidRPr="006C1794">
        <w:rPr>
          <w:rFonts w:hint="eastAsia"/>
        </w:rPr>
        <w:tab/>
        <w:t>1</w:t>
      </w:r>
      <w:r w:rsidR="00216545">
        <w:rPr>
          <w:rFonts w:hint="eastAsia"/>
        </w:rPr>
        <w:t>3.</w:t>
      </w:r>
      <w:r w:rsidRPr="006C1794">
        <w:rPr>
          <w:rFonts w:hint="eastAsia"/>
        </w:rPr>
        <w:t xml:space="preserve">  </w:t>
      </w:r>
      <w:r w:rsidRPr="006C1794">
        <w:rPr>
          <w:rFonts w:hint="eastAsia"/>
        </w:rPr>
        <w:t>委员会关切地表示</w:t>
      </w:r>
      <w:r w:rsidR="00216545">
        <w:rPr>
          <w:rFonts w:hint="eastAsia"/>
        </w:rPr>
        <w:t>，</w:t>
      </w:r>
      <w:r w:rsidRPr="006C1794">
        <w:rPr>
          <w:rFonts w:hint="eastAsia"/>
        </w:rPr>
        <w:t>澳大利亚人权委员会有关《公约》权利方面的职权有限</w:t>
      </w:r>
      <w:r w:rsidR="00216545">
        <w:rPr>
          <w:rFonts w:hint="eastAsia"/>
        </w:rPr>
        <w:t>，</w:t>
      </w:r>
      <w:r w:rsidRPr="006C1794">
        <w:rPr>
          <w:rFonts w:hint="eastAsia"/>
        </w:rPr>
        <w:t>并且缺乏足够的人力和资金资源</w:t>
      </w:r>
      <w:r w:rsidR="00216545">
        <w:rPr>
          <w:rFonts w:hint="eastAsia"/>
        </w:rPr>
        <w:t>，</w:t>
      </w:r>
      <w:r w:rsidRPr="006C1794">
        <w:rPr>
          <w:rFonts w:hint="eastAsia"/>
        </w:rPr>
        <w:t>这些因素影响其发挥作用和行使职能的能力。</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委员会建议缔约国加强澳大利亚人权委员会的职权</w:t>
      </w:r>
      <w:r w:rsidR="00216545">
        <w:rPr>
          <w:rFonts w:ascii="Time New Roman" w:eastAsia="SimHei" w:hAnsi="Time New Roman" w:hint="eastAsia"/>
        </w:rPr>
        <w:t>，</w:t>
      </w:r>
      <w:r w:rsidRPr="002036A1">
        <w:rPr>
          <w:rFonts w:ascii="Time New Roman" w:eastAsia="SimHei" w:hAnsi="Time New Roman" w:hint="eastAsia"/>
        </w:rPr>
        <w:t>以便纳入《公约》规定的所有权利</w:t>
      </w:r>
      <w:r w:rsidR="00216545">
        <w:rPr>
          <w:rFonts w:ascii="Time New Roman" w:eastAsia="SimHei" w:hAnsi="Time New Roman" w:hint="eastAsia"/>
        </w:rPr>
        <w:t>，</w:t>
      </w:r>
      <w:r w:rsidRPr="002036A1">
        <w:rPr>
          <w:rFonts w:ascii="Time New Roman" w:eastAsia="SimHei" w:hAnsi="Time New Roman" w:hint="eastAsia"/>
        </w:rPr>
        <w:t>并确保根据“巴黎原则”</w:t>
      </w:r>
      <w:r w:rsidR="00216545">
        <w:rPr>
          <w:rFonts w:ascii="Time New Roman" w:eastAsia="SimHei" w:hAnsi="Time New Roman" w:hint="eastAsia"/>
        </w:rPr>
        <w:t>，</w:t>
      </w:r>
      <w:r w:rsidRPr="002036A1">
        <w:rPr>
          <w:rFonts w:ascii="Time New Roman" w:eastAsia="SimHei" w:hAnsi="Time New Roman" w:hint="eastAsia"/>
        </w:rPr>
        <w:t>为该机构分配足够的人力和资金资源。</w:t>
      </w:r>
    </w:p>
    <w:p w:rsidR="006C1794" w:rsidRPr="006C1794" w:rsidRDefault="006C1794" w:rsidP="006C1794">
      <w:pPr>
        <w:rPr>
          <w:rFonts w:hint="eastAsia"/>
        </w:rPr>
      </w:pPr>
      <w:r w:rsidRPr="006C1794">
        <w:rPr>
          <w:rFonts w:hint="eastAsia"/>
        </w:rPr>
        <w:tab/>
        <w:t>1</w:t>
      </w:r>
      <w:r w:rsidR="00216545">
        <w:rPr>
          <w:rFonts w:hint="eastAsia"/>
        </w:rPr>
        <w:t>4.</w:t>
      </w:r>
      <w:r w:rsidR="002036A1">
        <w:rPr>
          <w:rFonts w:hint="eastAsia"/>
        </w:rPr>
        <w:t xml:space="preserve">  </w:t>
      </w:r>
      <w:r w:rsidRPr="006C1794">
        <w:rPr>
          <w:rFonts w:hint="eastAsia"/>
        </w:rPr>
        <w:t>委员会关切地指出</w:t>
      </w:r>
      <w:r w:rsidR="00216545">
        <w:rPr>
          <w:rFonts w:hint="eastAsia"/>
        </w:rPr>
        <w:t>，</w:t>
      </w:r>
      <w:r w:rsidRPr="006C1794">
        <w:rPr>
          <w:rFonts w:hint="eastAsia"/>
        </w:rPr>
        <w:t>缔约国的反歧视立法没有提供全面保护</w:t>
      </w:r>
      <w:r w:rsidR="00216545">
        <w:rPr>
          <w:rFonts w:hint="eastAsia"/>
        </w:rPr>
        <w:t>，</w:t>
      </w:r>
      <w:r w:rsidRPr="006C1794">
        <w:rPr>
          <w:rFonts w:hint="eastAsia"/>
        </w:rPr>
        <w:t>以禁止与《公约》权利相关所有领域一切形式的歧视</w:t>
      </w:r>
      <w:r w:rsidR="00216545">
        <w:rPr>
          <w:rFonts w:hint="eastAsia"/>
        </w:rPr>
        <w:t>(</w:t>
      </w:r>
      <w:r w:rsidRPr="006C1794">
        <w:rPr>
          <w:rFonts w:hint="eastAsia"/>
        </w:rPr>
        <w:t>第二条第二款</w:t>
      </w:r>
      <w:r w:rsidR="00216545">
        <w:rPr>
          <w:rFonts w:hint="eastAsia"/>
        </w:rPr>
        <w:t>)</w:t>
      </w:r>
      <w:r w:rsidRPr="006C1794">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委员会建议缔约国颁布联邦立法</w:t>
      </w:r>
      <w:r w:rsidR="00216545">
        <w:rPr>
          <w:rFonts w:ascii="Time New Roman" w:eastAsia="SimHei" w:hAnsi="Time New Roman" w:hint="eastAsia"/>
        </w:rPr>
        <w:t>，</w:t>
      </w:r>
      <w:r w:rsidRPr="002036A1">
        <w:rPr>
          <w:rFonts w:ascii="Time New Roman" w:eastAsia="SimHei" w:hAnsi="Time New Roman" w:hint="eastAsia"/>
        </w:rPr>
        <w:t>全面保护平等权以及禁止基于任何理由的歧视。</w:t>
      </w:r>
    </w:p>
    <w:p w:rsidR="006C1794" w:rsidRPr="006C1794" w:rsidRDefault="006C1794" w:rsidP="006C1794">
      <w:pPr>
        <w:rPr>
          <w:rFonts w:hint="eastAsia"/>
        </w:rPr>
      </w:pPr>
      <w:r w:rsidRPr="006C1794">
        <w:rPr>
          <w:rFonts w:hint="eastAsia"/>
        </w:rPr>
        <w:tab/>
        <w:t>1</w:t>
      </w:r>
      <w:r w:rsidR="00216545">
        <w:rPr>
          <w:rFonts w:hint="eastAsia"/>
        </w:rPr>
        <w:t>5.</w:t>
      </w:r>
      <w:r w:rsidRPr="006C1794">
        <w:rPr>
          <w:rFonts w:hint="eastAsia"/>
        </w:rPr>
        <w:t xml:space="preserve">  </w:t>
      </w:r>
      <w:r w:rsidRPr="006C1794">
        <w:rPr>
          <w:rFonts w:hint="eastAsia"/>
        </w:rPr>
        <w:t>委员会仍表示关切的是</w:t>
      </w:r>
      <w:r w:rsidR="00216545">
        <w:rPr>
          <w:rFonts w:hint="eastAsia"/>
        </w:rPr>
        <w:t>，</w:t>
      </w:r>
      <w:r w:rsidRPr="006C1794">
        <w:rPr>
          <w:rFonts w:hint="eastAsia"/>
        </w:rPr>
        <w:t>缔约国针对</w:t>
      </w:r>
      <w:r w:rsidRPr="006C1794">
        <w:rPr>
          <w:rFonts w:hint="eastAsia"/>
        </w:rPr>
        <w:t>2007</w:t>
      </w:r>
      <w:r w:rsidRPr="006C1794">
        <w:rPr>
          <w:rFonts w:hint="eastAsia"/>
        </w:rPr>
        <w:t>年“小孩神圣”报告而采取的一些“北方领地干预”措施与《公约》权利不符</w:t>
      </w:r>
      <w:r w:rsidR="00216545">
        <w:rPr>
          <w:rFonts w:hint="eastAsia"/>
        </w:rPr>
        <w:t>，</w:t>
      </w:r>
      <w:r w:rsidRPr="006C1794">
        <w:rPr>
          <w:rFonts w:hint="eastAsia"/>
        </w:rPr>
        <w:t>尤其是不符合不歧视的原则</w:t>
      </w:r>
      <w:r w:rsidR="00216545">
        <w:rPr>
          <w:rFonts w:hint="eastAsia"/>
        </w:rPr>
        <w:t>，</w:t>
      </w:r>
      <w:r w:rsidRPr="006C1794">
        <w:rPr>
          <w:rFonts w:hint="eastAsia"/>
        </w:rPr>
        <w:t xml:space="preserve"> </w:t>
      </w:r>
      <w:r w:rsidRPr="006C1794">
        <w:rPr>
          <w:rFonts w:hint="eastAsia"/>
        </w:rPr>
        <w:t>这些措施对土著人民实现其权利产生了负面影响。委员会遗憾地指出</w:t>
      </w:r>
      <w:r w:rsidR="00216545">
        <w:rPr>
          <w:rFonts w:hint="eastAsia"/>
        </w:rPr>
        <w:t>，</w:t>
      </w:r>
      <w:r w:rsidRPr="006C1794">
        <w:rPr>
          <w:rFonts w:hint="eastAsia"/>
        </w:rPr>
        <w:t>采取“北方领地干预”措施没有与相关土著人民进行充分和适当的协商。</w:t>
      </w:r>
      <w:r w:rsidR="00216545">
        <w:rPr>
          <w:rFonts w:hint="eastAsia"/>
        </w:rPr>
        <w:t>(</w:t>
      </w:r>
      <w:r w:rsidRPr="006C1794">
        <w:rPr>
          <w:rFonts w:hint="eastAsia"/>
        </w:rPr>
        <w:t>第二条第二款</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b/>
        </w:rPr>
        <w:t>a</w:t>
      </w:r>
      <w:r w:rsidR="00216545">
        <w:rPr>
          <w:rFonts w:ascii="Time New Roman" w:eastAsia="SimHei" w:hAnsi="Time New Roman" w:hint="eastAsia"/>
        </w:rPr>
        <w:t>)</w:t>
      </w:r>
      <w:r w:rsidR="002036A1">
        <w:rPr>
          <w:rFonts w:ascii="Time New Roman" w:eastAsia="SimHei" w:hAnsi="Time New Roman" w:hint="eastAsia"/>
        </w:rPr>
        <w:t xml:space="preserve"> </w:t>
      </w:r>
      <w:r w:rsidRPr="002036A1">
        <w:rPr>
          <w:rFonts w:ascii="Time New Roman" w:eastAsia="SimHei" w:hAnsi="Time New Roman" w:hint="eastAsia"/>
        </w:rPr>
        <w:t>解决</w:t>
      </w:r>
      <w:r w:rsidRPr="002036A1">
        <w:rPr>
          <w:rFonts w:ascii="Time New Roman" w:eastAsia="SimHei" w:hAnsi="Time New Roman" w:hint="eastAsia"/>
          <w:b/>
        </w:rPr>
        <w:t>2007</w:t>
      </w:r>
      <w:r w:rsidRPr="002036A1">
        <w:rPr>
          <w:rFonts w:ascii="Time New Roman" w:eastAsia="SimHei" w:hAnsi="Time New Roman" w:hint="eastAsia"/>
        </w:rPr>
        <w:t>年“小孩神圣”报告中提出的侵犯人权问题</w:t>
      </w:r>
      <w:r w:rsidR="00216545">
        <w:rPr>
          <w:rFonts w:ascii="Time New Roman" w:eastAsia="SimHei" w:hAnsi="Time New Roman" w:hint="eastAsia"/>
        </w:rPr>
        <w:t>，</w:t>
      </w:r>
      <w:r w:rsidRPr="002036A1">
        <w:rPr>
          <w:rFonts w:ascii="Time New Roman" w:eastAsia="SimHei" w:hAnsi="Time New Roman" w:hint="eastAsia"/>
        </w:rPr>
        <w:t>牢记“北方领地干预”回应审查委员会在</w:t>
      </w:r>
      <w:r w:rsidRPr="002036A1">
        <w:rPr>
          <w:rFonts w:ascii="Time New Roman" w:eastAsia="SimHei" w:hAnsi="Time New Roman" w:hint="eastAsia"/>
          <w:b/>
        </w:rPr>
        <w:t>2008</w:t>
      </w:r>
      <w:r w:rsidRPr="002036A1">
        <w:rPr>
          <w:rFonts w:ascii="Time New Roman" w:eastAsia="SimHei" w:hAnsi="Time New Roman" w:hint="eastAsia"/>
        </w:rPr>
        <w:t>年的报告中就该问题提出的建议</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b/>
        </w:rPr>
        <w:t>b</w:t>
      </w:r>
      <w:r w:rsidR="00216545">
        <w:rPr>
          <w:rFonts w:ascii="Time New Roman" w:eastAsia="SimHei" w:hAnsi="Time New Roman" w:hint="eastAsia"/>
        </w:rPr>
        <w:t>)</w:t>
      </w:r>
      <w:r w:rsidR="002036A1">
        <w:rPr>
          <w:rFonts w:ascii="Time New Roman" w:eastAsia="SimHei" w:hAnsi="Time New Roman" w:hint="eastAsia"/>
        </w:rPr>
        <w:t xml:space="preserve"> </w:t>
      </w:r>
      <w:r w:rsidRPr="002036A1">
        <w:rPr>
          <w:rFonts w:ascii="Time New Roman" w:eastAsia="SimHei" w:hAnsi="Time New Roman" w:hint="eastAsia"/>
        </w:rPr>
        <w:t>与所涉土著人民就“北方领地干预”的做法和影响进行正式协商</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b/>
        </w:rPr>
        <w:t>c</w:t>
      </w:r>
      <w:r w:rsidR="00216545">
        <w:rPr>
          <w:rFonts w:ascii="Time New Roman" w:eastAsia="SimHei" w:hAnsi="Time New Roman" w:hint="eastAsia"/>
        </w:rPr>
        <w:t>)</w:t>
      </w:r>
      <w:r w:rsidR="002036A1">
        <w:rPr>
          <w:rFonts w:ascii="Time New Roman" w:eastAsia="SimHei" w:hAnsi="Time New Roman" w:hint="eastAsia"/>
        </w:rPr>
        <w:t xml:space="preserve"> </w:t>
      </w:r>
      <w:r w:rsidRPr="002036A1">
        <w:rPr>
          <w:rFonts w:ascii="Time New Roman" w:eastAsia="SimHei" w:hAnsi="Time New Roman" w:hint="eastAsia"/>
        </w:rPr>
        <w:t>建立一个国家土著代表机构</w:t>
      </w:r>
      <w:r w:rsidR="00216545">
        <w:rPr>
          <w:rFonts w:ascii="Time New Roman" w:eastAsia="SimHei" w:hAnsi="Time New Roman" w:hint="eastAsia"/>
        </w:rPr>
        <w:t>，</w:t>
      </w:r>
      <w:r w:rsidRPr="002036A1">
        <w:rPr>
          <w:rFonts w:ascii="Time New Roman" w:eastAsia="SimHei" w:hAnsi="Time New Roman" w:hint="eastAsia"/>
        </w:rPr>
        <w:t>为其提供适当资源</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b/>
        </w:rPr>
        <w:t>d</w:t>
      </w:r>
      <w:r w:rsidR="00216545">
        <w:rPr>
          <w:rFonts w:ascii="Time New Roman" w:eastAsia="SimHei" w:hAnsi="Time New Roman" w:hint="eastAsia"/>
        </w:rPr>
        <w:t>)</w:t>
      </w:r>
      <w:r w:rsidR="002036A1">
        <w:rPr>
          <w:rFonts w:ascii="Time New Roman" w:eastAsia="SimHei" w:hAnsi="Time New Roman" w:hint="eastAsia"/>
        </w:rPr>
        <w:t xml:space="preserve"> </w:t>
      </w:r>
      <w:r w:rsidRPr="002036A1">
        <w:rPr>
          <w:rFonts w:ascii="Time New Roman" w:eastAsia="SimHei" w:hAnsi="Time New Roman" w:hint="eastAsia"/>
        </w:rPr>
        <w:t>批准劳工组织关于独立国家土著和部落居民的第</w:t>
      </w:r>
      <w:r w:rsidRPr="002036A1">
        <w:rPr>
          <w:rFonts w:ascii="Time New Roman" w:eastAsia="SimHei" w:hAnsi="Time New Roman" w:hint="eastAsia"/>
          <w:b/>
        </w:rPr>
        <w:t>169</w:t>
      </w:r>
      <w:r w:rsidRPr="002036A1">
        <w:rPr>
          <w:rFonts w:ascii="Time New Roman" w:eastAsia="SimHei" w:hAnsi="Time New Roman" w:hint="eastAsia"/>
        </w:rPr>
        <w:t>号公约</w:t>
      </w:r>
      <w:r w:rsidR="00216545">
        <w:rPr>
          <w:rFonts w:ascii="Time New Roman" w:eastAsia="SimHei" w:hAnsi="Time New Roman" w:hint="eastAsia"/>
        </w:rPr>
        <w:t>(</w:t>
      </w:r>
      <w:r w:rsidRPr="002036A1">
        <w:rPr>
          <w:rFonts w:ascii="Time New Roman" w:eastAsia="SimHei" w:hAnsi="Time New Roman" w:hint="eastAsia"/>
          <w:b/>
        </w:rPr>
        <w:t>1989</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w:t>
      </w:r>
    </w:p>
    <w:p w:rsidR="006C1794" w:rsidRPr="006C1794" w:rsidRDefault="006C1794" w:rsidP="006C1794">
      <w:pPr>
        <w:rPr>
          <w:rFonts w:hint="eastAsia"/>
        </w:rPr>
      </w:pPr>
      <w:r w:rsidRPr="006C1794">
        <w:rPr>
          <w:rFonts w:hint="eastAsia"/>
        </w:rPr>
        <w:tab/>
        <w:t>1</w:t>
      </w:r>
      <w:r w:rsidR="00216545">
        <w:rPr>
          <w:rFonts w:hint="eastAsia"/>
        </w:rPr>
        <w:t>6.</w:t>
      </w:r>
      <w:r w:rsidRPr="006C1794">
        <w:rPr>
          <w:rFonts w:hint="eastAsia"/>
        </w:rPr>
        <w:t xml:space="preserve">  </w:t>
      </w:r>
      <w:r w:rsidRPr="006C1794">
        <w:rPr>
          <w:rFonts w:hint="eastAsia"/>
        </w:rPr>
        <w:t>委员会遗憾的是</w:t>
      </w:r>
      <w:r w:rsidR="00216545">
        <w:rPr>
          <w:rFonts w:hint="eastAsia"/>
        </w:rPr>
        <w:t>，</w:t>
      </w:r>
      <w:r w:rsidRPr="006C1794">
        <w:rPr>
          <w:rFonts w:hint="eastAsia"/>
        </w:rPr>
        <w:t>缔约国没有采取足够措施</w:t>
      </w:r>
      <w:r w:rsidR="00216545">
        <w:rPr>
          <w:rFonts w:hint="eastAsia"/>
        </w:rPr>
        <w:t>，</w:t>
      </w:r>
      <w:r w:rsidRPr="006C1794">
        <w:rPr>
          <w:rFonts w:hint="eastAsia"/>
        </w:rPr>
        <w:t>确保残疾人的适足生活水准。委员会尤其关切地指出</w:t>
      </w:r>
      <w:r w:rsidR="00216545">
        <w:rPr>
          <w:rFonts w:hint="eastAsia"/>
        </w:rPr>
        <w:t>，</w:t>
      </w:r>
      <w:r w:rsidRPr="006C1794">
        <w:rPr>
          <w:rFonts w:hint="eastAsia"/>
        </w:rPr>
        <w:t>根据</w:t>
      </w:r>
      <w:r w:rsidRPr="006C1794">
        <w:rPr>
          <w:rFonts w:hint="eastAsia"/>
        </w:rPr>
        <w:t>1992</w:t>
      </w:r>
      <w:r w:rsidRPr="006C1794">
        <w:rPr>
          <w:rFonts w:hint="eastAsia"/>
        </w:rPr>
        <w:t>年《残疾人歧视法》第</w:t>
      </w:r>
      <w:r w:rsidRPr="006C1794">
        <w:rPr>
          <w:rFonts w:hint="eastAsia"/>
        </w:rPr>
        <w:t>52</w:t>
      </w:r>
      <w:r w:rsidRPr="006C1794">
        <w:rPr>
          <w:rFonts w:hint="eastAsia"/>
        </w:rPr>
        <w:t>节</w:t>
      </w:r>
      <w:r w:rsidR="00216545">
        <w:rPr>
          <w:rFonts w:hint="eastAsia"/>
        </w:rPr>
        <w:t>，</w:t>
      </w:r>
      <w:r w:rsidRPr="006C1794">
        <w:rPr>
          <w:rFonts w:hint="eastAsia"/>
        </w:rPr>
        <w:t>有关移民的法律法规、政策和做法不受该法效力的约束</w:t>
      </w:r>
      <w:r w:rsidR="00216545">
        <w:rPr>
          <w:rFonts w:hint="eastAsia"/>
        </w:rPr>
        <w:t>，</w:t>
      </w:r>
      <w:r w:rsidRPr="006C1794">
        <w:rPr>
          <w:rFonts w:hint="eastAsia"/>
        </w:rPr>
        <w:t>结果导致了一些以残疾或健康条件为由的否定的移民决定。委员会表示关切的是</w:t>
      </w:r>
      <w:r w:rsidR="00216545">
        <w:rPr>
          <w:rFonts w:hint="eastAsia"/>
        </w:rPr>
        <w:t>，</w:t>
      </w:r>
      <w:r w:rsidRPr="006C1794">
        <w:rPr>
          <w:rFonts w:hint="eastAsia"/>
        </w:rPr>
        <w:t>这一情况尤其对寻求庇护者的家庭产生负面影响。</w:t>
      </w:r>
      <w:r w:rsidR="00216545">
        <w:rPr>
          <w:rFonts w:hint="eastAsia"/>
        </w:rPr>
        <w:t>(</w:t>
      </w:r>
      <w:r w:rsidRPr="006C1794">
        <w:rPr>
          <w:rFonts w:hint="eastAsia"/>
        </w:rPr>
        <w:t>第二条第二款</w:t>
      </w:r>
      <w:r w:rsidR="00216545">
        <w:rPr>
          <w:rFonts w:hint="eastAsia"/>
        </w:rPr>
        <w:t>；</w:t>
      </w:r>
      <w:r w:rsidRPr="006C1794">
        <w:rPr>
          <w:rFonts w:hint="eastAsia"/>
        </w:rPr>
        <w:t>第十条和第十一条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委员会鼓励缔约国加大努力</w:t>
      </w:r>
      <w:r w:rsidR="00216545">
        <w:rPr>
          <w:rFonts w:ascii="Time New Roman" w:eastAsia="SimHei" w:hAnsi="Time New Roman" w:hint="eastAsia"/>
        </w:rPr>
        <w:t>，</w:t>
      </w:r>
      <w:r w:rsidRPr="002036A1">
        <w:rPr>
          <w:rFonts w:ascii="Time New Roman" w:eastAsia="SimHei" w:hAnsi="Time New Roman" w:hint="eastAsia"/>
        </w:rPr>
        <w:t>采取切实措施</w:t>
      </w:r>
      <w:r w:rsidR="00216545">
        <w:rPr>
          <w:rFonts w:ascii="Time New Roman" w:eastAsia="SimHei" w:hAnsi="Time New Roman" w:hint="eastAsia"/>
        </w:rPr>
        <w:t>，</w:t>
      </w:r>
      <w:r w:rsidRPr="002036A1">
        <w:rPr>
          <w:rFonts w:ascii="Time New Roman" w:eastAsia="SimHei" w:hAnsi="Time New Roman" w:hint="eastAsia"/>
        </w:rPr>
        <w:t>努力帮助残疾人充分享受《公约》保障的权利。委员会还建议修订</w:t>
      </w:r>
      <w:r w:rsidRPr="002036A1">
        <w:rPr>
          <w:rFonts w:ascii="Time New Roman" w:eastAsia="SimHei" w:hAnsi="Time New Roman" w:hint="eastAsia"/>
          <w:b/>
        </w:rPr>
        <w:t>1958</w:t>
      </w:r>
      <w:r w:rsidRPr="002036A1">
        <w:rPr>
          <w:rFonts w:ascii="Time New Roman" w:eastAsia="SimHei" w:hAnsi="Time New Roman" w:hint="eastAsia"/>
        </w:rPr>
        <w:t>年《移民法》和</w:t>
      </w:r>
      <w:r w:rsidRPr="002036A1">
        <w:rPr>
          <w:rFonts w:ascii="Time New Roman" w:eastAsia="SimHei" w:hAnsi="Time New Roman" w:hint="eastAsia"/>
          <w:b/>
        </w:rPr>
        <w:t>1992</w:t>
      </w:r>
      <w:r w:rsidRPr="002036A1">
        <w:rPr>
          <w:rFonts w:ascii="Time New Roman" w:eastAsia="SimHei" w:hAnsi="Time New Roman" w:hint="eastAsia"/>
        </w:rPr>
        <w:t>年《残疾人歧视法》</w:t>
      </w:r>
      <w:r w:rsidR="00216545">
        <w:rPr>
          <w:rFonts w:ascii="Time New Roman" w:eastAsia="SimHei" w:hAnsi="Time New Roman" w:hint="eastAsia"/>
        </w:rPr>
        <w:t>，</w:t>
      </w:r>
      <w:r w:rsidRPr="002036A1">
        <w:rPr>
          <w:rFonts w:ascii="Time New Roman" w:eastAsia="SimHei" w:hAnsi="Time New Roman" w:hint="eastAsia"/>
        </w:rPr>
        <w:t>确保平等权和不歧视适用于移民法律、政策和做法的各个方面。</w:t>
      </w:r>
    </w:p>
    <w:p w:rsidR="006C1794" w:rsidRPr="006C1794" w:rsidRDefault="006C1794" w:rsidP="006C1794">
      <w:pPr>
        <w:rPr>
          <w:rFonts w:hint="eastAsia"/>
        </w:rPr>
      </w:pPr>
      <w:r w:rsidRPr="006C1794">
        <w:rPr>
          <w:rFonts w:hint="eastAsia"/>
        </w:rPr>
        <w:tab/>
        <w:t>1</w:t>
      </w:r>
      <w:r w:rsidR="00216545">
        <w:rPr>
          <w:rFonts w:hint="eastAsia"/>
        </w:rPr>
        <w:t>7.</w:t>
      </w:r>
      <w:r w:rsidRPr="006C1794">
        <w:rPr>
          <w:rFonts w:hint="eastAsia"/>
        </w:rPr>
        <w:t xml:space="preserve">  </w:t>
      </w:r>
      <w:r w:rsidRPr="006C1794">
        <w:rPr>
          <w:rFonts w:hint="eastAsia"/>
        </w:rPr>
        <w:t>委员会关切地指出</w:t>
      </w:r>
      <w:r w:rsidR="00216545">
        <w:rPr>
          <w:rFonts w:hint="eastAsia"/>
        </w:rPr>
        <w:t>，</w:t>
      </w:r>
      <w:r w:rsidRPr="006C1794">
        <w:rPr>
          <w:rFonts w:hint="eastAsia"/>
        </w:rPr>
        <w:t>尽管缔约国努力促进男女平等</w:t>
      </w:r>
      <w:r w:rsidR="00216545">
        <w:rPr>
          <w:rFonts w:hint="eastAsia"/>
        </w:rPr>
        <w:t>，</w:t>
      </w:r>
      <w:r w:rsidRPr="006C1794">
        <w:rPr>
          <w:rFonts w:hint="eastAsia"/>
        </w:rPr>
        <w:t>但是</w:t>
      </w:r>
      <w:r w:rsidR="00216545">
        <w:rPr>
          <w:rFonts w:hint="eastAsia"/>
        </w:rPr>
        <w:t>，</w:t>
      </w:r>
      <w:r w:rsidRPr="006C1794">
        <w:rPr>
          <w:rFonts w:hint="eastAsia"/>
        </w:rPr>
        <w:t>男女在工作场所的工资差别仍然持续存在</w:t>
      </w:r>
      <w:r w:rsidR="00216545">
        <w:rPr>
          <w:rFonts w:hint="eastAsia"/>
        </w:rPr>
        <w:t>，</w:t>
      </w:r>
      <w:r w:rsidRPr="006C1794">
        <w:rPr>
          <w:rFonts w:hint="eastAsia"/>
        </w:rPr>
        <w:t>尤其是管理职位的工资差别。委员会还关切的是</w:t>
      </w:r>
      <w:r w:rsidR="00216545">
        <w:rPr>
          <w:rFonts w:hint="eastAsia"/>
        </w:rPr>
        <w:t>，</w:t>
      </w:r>
      <w:r w:rsidRPr="006C1794">
        <w:rPr>
          <w:rFonts w:hint="eastAsia"/>
        </w:rPr>
        <w:t>妇女在政治和公职部门的高层职位中所占比例很小。</w:t>
      </w:r>
      <w:r w:rsidR="00216545">
        <w:rPr>
          <w:rFonts w:hint="eastAsia"/>
        </w:rPr>
        <w:t>(</w:t>
      </w:r>
      <w:r w:rsidRPr="006C1794">
        <w:rPr>
          <w:rFonts w:hint="eastAsia"/>
        </w:rPr>
        <w:t>第三条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委员会建议缔约国继续加大努力</w:t>
      </w:r>
      <w:r w:rsidR="00216545">
        <w:rPr>
          <w:rFonts w:ascii="Time New Roman" w:eastAsia="SimHei" w:hAnsi="Time New Roman" w:hint="eastAsia"/>
        </w:rPr>
        <w:t>，</w:t>
      </w:r>
      <w:r w:rsidRPr="002036A1">
        <w:rPr>
          <w:rFonts w:ascii="Time New Roman" w:eastAsia="SimHei" w:hAnsi="Time New Roman" w:hint="eastAsia"/>
        </w:rPr>
        <w:t>促进男女在工作场所的平等</w:t>
      </w:r>
      <w:r w:rsidR="00216545">
        <w:rPr>
          <w:rFonts w:ascii="Time New Roman" w:eastAsia="SimHei" w:hAnsi="Time New Roman" w:hint="eastAsia"/>
        </w:rPr>
        <w:t>，</w:t>
      </w:r>
      <w:r w:rsidRPr="002036A1">
        <w:rPr>
          <w:rFonts w:ascii="Time New Roman" w:eastAsia="SimHei" w:hAnsi="Time New Roman" w:hint="eastAsia"/>
        </w:rPr>
        <w:t>尤其推进落实同等价值工作同酬原则的举措。缔约国应考虑执行参议院法律和宪法事务委员会就修订</w:t>
      </w:r>
      <w:r w:rsidRPr="002036A1">
        <w:rPr>
          <w:rFonts w:ascii="Time New Roman" w:eastAsia="SimHei" w:hAnsi="Time New Roman" w:hint="eastAsia"/>
          <w:b/>
        </w:rPr>
        <w:t>1984</w:t>
      </w:r>
      <w:r w:rsidRPr="002036A1">
        <w:rPr>
          <w:rFonts w:ascii="Time New Roman" w:eastAsia="SimHei" w:hAnsi="Time New Roman" w:hint="eastAsia"/>
        </w:rPr>
        <w:t>年《性别歧视法》提出的建议。</w:t>
      </w:r>
    </w:p>
    <w:p w:rsidR="006C1794" w:rsidRPr="006C1794" w:rsidRDefault="006C1794" w:rsidP="006C1794">
      <w:pPr>
        <w:rPr>
          <w:rFonts w:hint="eastAsia"/>
        </w:rPr>
      </w:pPr>
      <w:r w:rsidRPr="006C1794">
        <w:rPr>
          <w:rFonts w:hint="eastAsia"/>
        </w:rPr>
        <w:tab/>
        <w:t>1</w:t>
      </w:r>
      <w:r w:rsidR="00216545">
        <w:rPr>
          <w:rFonts w:hint="eastAsia"/>
        </w:rPr>
        <w:t>8.</w:t>
      </w:r>
      <w:r w:rsidRPr="006C1794">
        <w:rPr>
          <w:rFonts w:hint="eastAsia"/>
        </w:rPr>
        <w:t xml:space="preserve">  </w:t>
      </w:r>
      <w:r w:rsidRPr="006C1794">
        <w:rPr>
          <w:rFonts w:hint="eastAsia"/>
        </w:rPr>
        <w:t>委员会关切地指出</w:t>
      </w:r>
      <w:r w:rsidR="00216545">
        <w:rPr>
          <w:rFonts w:hint="eastAsia"/>
        </w:rPr>
        <w:t>，</w:t>
      </w:r>
      <w:r w:rsidRPr="006C1794">
        <w:rPr>
          <w:rFonts w:hint="eastAsia"/>
        </w:rPr>
        <w:t>土著人民、寻求庇护者、移民和残疾人的失业率很高</w:t>
      </w:r>
      <w:r w:rsidR="00216545">
        <w:rPr>
          <w:rFonts w:hint="eastAsia"/>
        </w:rPr>
        <w:t>，</w:t>
      </w:r>
      <w:r w:rsidRPr="006C1794">
        <w:rPr>
          <w:rFonts w:hint="eastAsia"/>
        </w:rPr>
        <w:t>他们在享有平等工作权方面面临巨大困难。</w:t>
      </w:r>
      <w:r w:rsidR="00216545">
        <w:rPr>
          <w:rFonts w:hint="eastAsia"/>
        </w:rPr>
        <w:t>(</w:t>
      </w:r>
      <w:r w:rsidRPr="006C1794">
        <w:rPr>
          <w:rFonts w:hint="eastAsia"/>
        </w:rPr>
        <w:t>第二条第二款</w:t>
      </w:r>
      <w:r w:rsidR="00216545">
        <w:rPr>
          <w:rFonts w:hint="eastAsia"/>
        </w:rPr>
        <w:t>；</w:t>
      </w:r>
      <w:r w:rsidRPr="006C1794">
        <w:rPr>
          <w:rFonts w:hint="eastAsia"/>
        </w:rPr>
        <w:t>第六条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委员会建议缔约国制定特别方案和措施</w:t>
      </w:r>
      <w:r w:rsidR="00216545">
        <w:rPr>
          <w:rFonts w:ascii="Time New Roman" w:eastAsia="SimHei" w:hAnsi="Time New Roman" w:hint="eastAsia"/>
        </w:rPr>
        <w:t>，</w:t>
      </w:r>
      <w:r w:rsidRPr="002036A1">
        <w:rPr>
          <w:rFonts w:ascii="Time New Roman" w:eastAsia="SimHei" w:hAnsi="Time New Roman" w:hint="eastAsia"/>
        </w:rPr>
        <w:t>解决许多土著人民、寻求庇护者、移民和残疾人在享有工作权方面遭遇的巨大障碍</w:t>
      </w:r>
      <w:r w:rsidR="00216545">
        <w:rPr>
          <w:rFonts w:ascii="Time New Roman" w:eastAsia="SimHei" w:hAnsi="Time New Roman" w:hint="eastAsia"/>
        </w:rPr>
        <w:t>，</w:t>
      </w:r>
      <w:r w:rsidRPr="002036A1">
        <w:rPr>
          <w:rFonts w:ascii="Time New Roman" w:eastAsia="SimHei" w:hAnsi="Time New Roman" w:hint="eastAsia"/>
        </w:rPr>
        <w:t>包括采取措施保护他们免受剥削。</w:t>
      </w:r>
    </w:p>
    <w:p w:rsidR="006C1794" w:rsidRPr="006C1794" w:rsidRDefault="006C1794" w:rsidP="006C1794">
      <w:pPr>
        <w:rPr>
          <w:rFonts w:hint="eastAsia"/>
        </w:rPr>
      </w:pPr>
      <w:r w:rsidRPr="006C1794">
        <w:rPr>
          <w:rFonts w:hint="eastAsia"/>
        </w:rPr>
        <w:tab/>
        <w:t>1</w:t>
      </w:r>
      <w:r w:rsidR="00216545">
        <w:rPr>
          <w:rFonts w:hint="eastAsia"/>
        </w:rPr>
        <w:t>9.</w:t>
      </w:r>
      <w:r w:rsidR="002036A1">
        <w:rPr>
          <w:rFonts w:hint="eastAsia"/>
        </w:rPr>
        <w:t xml:space="preserve">  </w:t>
      </w:r>
      <w:r w:rsidRPr="006C1794">
        <w:rPr>
          <w:rFonts w:hint="eastAsia"/>
        </w:rPr>
        <w:t>委员会表示关切的是</w:t>
      </w:r>
      <w:r w:rsidR="00216545">
        <w:rPr>
          <w:rFonts w:hint="eastAsia"/>
        </w:rPr>
        <w:t>，</w:t>
      </w:r>
      <w:r w:rsidRPr="006C1794">
        <w:rPr>
          <w:rFonts w:hint="eastAsia"/>
        </w:rPr>
        <w:t>2005</w:t>
      </w:r>
      <w:r w:rsidRPr="006C1794">
        <w:rPr>
          <w:rFonts w:hint="eastAsia"/>
        </w:rPr>
        <w:t>年《建筑建设行业改进法》的条款对劳工行为规定了严格的惩处办法</w:t>
      </w:r>
      <w:r w:rsidR="00216545">
        <w:rPr>
          <w:rFonts w:hint="eastAsia"/>
        </w:rPr>
        <w:t>，</w:t>
      </w:r>
      <w:r w:rsidRPr="006C1794">
        <w:rPr>
          <w:rFonts w:hint="eastAsia"/>
        </w:rPr>
        <w:t>包括六个月的监禁</w:t>
      </w:r>
      <w:r w:rsidR="00216545">
        <w:rPr>
          <w:rFonts w:hint="eastAsia"/>
        </w:rPr>
        <w:t>，</w:t>
      </w:r>
      <w:r w:rsidRPr="006C1794">
        <w:rPr>
          <w:rFonts w:hint="eastAsia"/>
        </w:rPr>
        <w:t>这些条款严重影响了建筑和建设行业工人结社的自由。委员会还表示关切的是</w:t>
      </w:r>
      <w:r w:rsidR="00216545">
        <w:rPr>
          <w:rFonts w:hint="eastAsia"/>
        </w:rPr>
        <w:t>，</w:t>
      </w:r>
      <w:r w:rsidRPr="006C1794">
        <w:rPr>
          <w:rFonts w:hint="eastAsia"/>
        </w:rPr>
        <w:t>要求必须至少有</w:t>
      </w:r>
      <w:r w:rsidRPr="006C1794">
        <w:rPr>
          <w:rFonts w:hint="eastAsia"/>
        </w:rPr>
        <w:t>50</w:t>
      </w:r>
      <w:r w:rsidR="00216545">
        <w:rPr>
          <w:rFonts w:hint="eastAsia"/>
        </w:rPr>
        <w:t>%</w:t>
      </w:r>
      <w:r w:rsidRPr="006C1794">
        <w:rPr>
          <w:rFonts w:hint="eastAsia"/>
        </w:rPr>
        <w:t>的雇员参加不记名投票</w:t>
      </w:r>
      <w:r w:rsidR="00216545">
        <w:rPr>
          <w:rFonts w:hint="eastAsia"/>
        </w:rPr>
        <w:t>，</w:t>
      </w:r>
      <w:r w:rsidRPr="006C1794">
        <w:rPr>
          <w:rFonts w:hint="eastAsia"/>
        </w:rPr>
        <w:t>只有在多数票同意采取劳工行动的情况下</w:t>
      </w:r>
      <w:r w:rsidR="00216545">
        <w:rPr>
          <w:rFonts w:hint="eastAsia"/>
        </w:rPr>
        <w:t>，</w:t>
      </w:r>
      <w:r w:rsidRPr="006C1794">
        <w:rPr>
          <w:rFonts w:hint="eastAsia"/>
        </w:rPr>
        <w:t>工人才能合法采取劳工行动</w:t>
      </w:r>
      <w:r w:rsidR="00216545">
        <w:rPr>
          <w:rFonts w:hint="eastAsia"/>
        </w:rPr>
        <w:t>，</w:t>
      </w:r>
      <w:r w:rsidRPr="006C1794">
        <w:rPr>
          <w:rFonts w:hint="eastAsia"/>
        </w:rPr>
        <w:t>这种做法不正当地限制了《公约》第八条和劳工组织关于结社自由和保护组织权利的第</w:t>
      </w:r>
      <w:r w:rsidRPr="006C1794">
        <w:rPr>
          <w:rFonts w:hint="eastAsia"/>
        </w:rPr>
        <w:t>87</w:t>
      </w:r>
      <w:r w:rsidRPr="006C1794">
        <w:rPr>
          <w:rFonts w:hint="eastAsia"/>
        </w:rPr>
        <w:t>号公约</w:t>
      </w:r>
      <w:r w:rsidR="004A1DAC">
        <w:rPr>
          <w:rFonts w:hint="eastAsia"/>
        </w:rPr>
        <w:t>(1948</w:t>
      </w:r>
      <w:r w:rsidR="004A1DAC">
        <w:rPr>
          <w:rFonts w:hint="eastAsia"/>
        </w:rPr>
        <w:t>年</w:t>
      </w:r>
      <w:r w:rsidR="004A1DAC">
        <w:rPr>
          <w:rFonts w:hint="eastAsia"/>
        </w:rPr>
        <w:t>)</w:t>
      </w:r>
      <w:r w:rsidRPr="006C1794">
        <w:rPr>
          <w:rFonts w:hint="eastAsia"/>
        </w:rPr>
        <w:t>中规定的罢工权。</w:t>
      </w:r>
      <w:r w:rsidR="00216545">
        <w:rPr>
          <w:rFonts w:hint="eastAsia"/>
        </w:rPr>
        <w:t>(</w:t>
      </w:r>
      <w:r w:rsidRPr="006C1794">
        <w:rPr>
          <w:rFonts w:hint="eastAsia"/>
        </w:rPr>
        <w:t>第八条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委员会建议缔约国继续努力</w:t>
      </w:r>
      <w:r w:rsidR="00216545">
        <w:rPr>
          <w:rFonts w:ascii="Time New Roman" w:eastAsia="SimHei" w:hAnsi="Time New Roman" w:hint="eastAsia"/>
        </w:rPr>
        <w:t>，</w:t>
      </w:r>
      <w:r w:rsidRPr="002036A1">
        <w:rPr>
          <w:rFonts w:ascii="Time New Roman" w:eastAsia="SimHei" w:hAnsi="Time New Roman" w:hint="eastAsia"/>
        </w:rPr>
        <w:t>推进实现工人在《公约》之下的权利。缔约国应消除法律和现实中对罢工权的障碍和限制</w:t>
      </w:r>
      <w:r w:rsidR="00216545">
        <w:rPr>
          <w:rFonts w:ascii="Time New Roman" w:eastAsia="SimHei" w:hAnsi="Time New Roman" w:hint="eastAsia"/>
        </w:rPr>
        <w:t>，</w:t>
      </w:r>
      <w:r w:rsidRPr="002036A1">
        <w:rPr>
          <w:rFonts w:ascii="Time New Roman" w:eastAsia="SimHei" w:hAnsi="Time New Roman" w:hint="eastAsia"/>
        </w:rPr>
        <w:t>这些障碍和限制不符合《公约》第八条及劳工组织第</w:t>
      </w:r>
      <w:r w:rsidRPr="002036A1">
        <w:rPr>
          <w:rFonts w:ascii="Time New Roman" w:eastAsia="SimHei" w:hAnsi="Time New Roman" w:hint="eastAsia"/>
          <w:b/>
        </w:rPr>
        <w:t>87</w:t>
      </w:r>
      <w:r w:rsidRPr="002036A1">
        <w:rPr>
          <w:rFonts w:ascii="Time New Roman" w:eastAsia="SimHei" w:hAnsi="Time New Roman" w:hint="eastAsia"/>
        </w:rPr>
        <w:t>号公约的规定。委员会尤其建议缔约国废除</w:t>
      </w:r>
      <w:r w:rsidRPr="002036A1">
        <w:rPr>
          <w:rFonts w:ascii="Time New Roman" w:eastAsia="SimHei" w:hAnsi="Time New Roman" w:hint="eastAsia"/>
          <w:b/>
        </w:rPr>
        <w:t>2005</w:t>
      </w:r>
      <w:r w:rsidRPr="002036A1">
        <w:rPr>
          <w:rFonts w:ascii="Time New Roman" w:eastAsia="SimHei" w:hAnsi="Time New Roman" w:hint="eastAsia"/>
        </w:rPr>
        <w:t>年《建筑建设行业改进法》对劳工行动施加惩罚</w:t>
      </w:r>
      <w:r w:rsidR="00216545">
        <w:rPr>
          <w:rFonts w:ascii="Time New Roman" w:eastAsia="SimHei" w:hAnsi="Time New Roman" w:hint="eastAsia"/>
        </w:rPr>
        <w:t>，</w:t>
      </w:r>
      <w:r w:rsidRPr="002036A1">
        <w:rPr>
          <w:rFonts w:ascii="Time New Roman" w:eastAsia="SimHei" w:hAnsi="Time New Roman" w:hint="eastAsia"/>
        </w:rPr>
        <w:t>包括六个月监禁的条款</w:t>
      </w:r>
      <w:r w:rsidR="00216545">
        <w:rPr>
          <w:rFonts w:ascii="Time New Roman" w:eastAsia="SimHei" w:hAnsi="Time New Roman" w:hint="eastAsia"/>
        </w:rPr>
        <w:t>，</w:t>
      </w:r>
      <w:r w:rsidRPr="002036A1">
        <w:rPr>
          <w:rFonts w:ascii="Time New Roman" w:eastAsia="SimHei" w:hAnsi="Time New Roman" w:hint="eastAsia"/>
        </w:rPr>
        <w:t>并考虑修订</w:t>
      </w:r>
      <w:r w:rsidRPr="002036A1">
        <w:rPr>
          <w:rFonts w:ascii="Time New Roman" w:eastAsia="SimHei" w:hAnsi="Time New Roman" w:hint="eastAsia"/>
          <w:b/>
        </w:rPr>
        <w:t>2009</w:t>
      </w:r>
      <w:r w:rsidRPr="002036A1">
        <w:rPr>
          <w:rFonts w:ascii="Time New Roman" w:eastAsia="SimHei" w:hAnsi="Time New Roman" w:hint="eastAsia"/>
        </w:rPr>
        <w:t>年《公平工作法》。缔约国应取消对“模式谈判”、寻求多雇主劳资协定和对不“允许”的事务的限制</w:t>
      </w:r>
      <w:r w:rsidR="00216545">
        <w:rPr>
          <w:rFonts w:ascii="Time New Roman" w:eastAsia="SimHei" w:hAnsi="Time New Roman" w:hint="eastAsia"/>
        </w:rPr>
        <w:t>，</w:t>
      </w:r>
      <w:r w:rsidRPr="002036A1">
        <w:rPr>
          <w:rFonts w:ascii="Time New Roman" w:eastAsia="SimHei" w:hAnsi="Time New Roman" w:hint="eastAsia"/>
        </w:rPr>
        <w:t>并取消对希望采取劳工行动的工人必须进行不记名投票的要求。</w:t>
      </w:r>
    </w:p>
    <w:p w:rsidR="006C1794" w:rsidRPr="006C1794" w:rsidRDefault="006C1794" w:rsidP="006C1794">
      <w:pPr>
        <w:rPr>
          <w:rFonts w:hint="eastAsia"/>
        </w:rPr>
      </w:pPr>
      <w:r w:rsidRPr="006C1794">
        <w:rPr>
          <w:rFonts w:hint="eastAsia"/>
        </w:rPr>
        <w:tab/>
        <w:t>2</w:t>
      </w:r>
      <w:r w:rsidR="00216545">
        <w:rPr>
          <w:rFonts w:hint="eastAsia"/>
        </w:rPr>
        <w:t>0.</w:t>
      </w:r>
      <w:r w:rsidRPr="006C1794">
        <w:rPr>
          <w:rFonts w:hint="eastAsia"/>
        </w:rPr>
        <w:t xml:space="preserve">  </w:t>
      </w:r>
      <w:r w:rsidRPr="006C1794">
        <w:rPr>
          <w:rFonts w:hint="eastAsia"/>
        </w:rPr>
        <w:t>委员会表示关切的是</w:t>
      </w:r>
      <w:r w:rsidR="00216545">
        <w:rPr>
          <w:rFonts w:hint="eastAsia"/>
        </w:rPr>
        <w:t>，</w:t>
      </w:r>
      <w:r w:rsidRPr="006C1794">
        <w:rPr>
          <w:rFonts w:hint="eastAsia"/>
        </w:rPr>
        <w:t>缔约国的社保系统未确保全民保险</w:t>
      </w:r>
      <w:r w:rsidR="00216545">
        <w:rPr>
          <w:rFonts w:hint="eastAsia"/>
        </w:rPr>
        <w:t>，</w:t>
      </w:r>
      <w:r w:rsidRPr="006C1794">
        <w:rPr>
          <w:rFonts w:hint="eastAsia"/>
        </w:rPr>
        <w:t>某些津贴的数量不足以提供有效的收入保障。委员会表示关切的是</w:t>
      </w:r>
      <w:r w:rsidR="00216545">
        <w:rPr>
          <w:rFonts w:hint="eastAsia"/>
        </w:rPr>
        <w:t>，</w:t>
      </w:r>
      <w:r w:rsidRPr="006C1794">
        <w:rPr>
          <w:rFonts w:hint="eastAsia"/>
        </w:rPr>
        <w:t>当前支付津贴的条件对弱势和边缘化个人和群体存在不利影响。</w:t>
      </w:r>
      <w:r w:rsidR="00216545">
        <w:rPr>
          <w:rFonts w:hint="eastAsia"/>
        </w:rPr>
        <w:t>(</w:t>
      </w:r>
      <w:r w:rsidRPr="006C1794">
        <w:rPr>
          <w:rFonts w:hint="eastAsia"/>
        </w:rPr>
        <w:t>第九条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委员会建议缔约国采取额外的立法或其他措施</w:t>
      </w:r>
      <w:r w:rsidR="00216545">
        <w:rPr>
          <w:rFonts w:ascii="Time New Roman" w:eastAsia="SimHei" w:hAnsi="Time New Roman" w:hint="eastAsia"/>
        </w:rPr>
        <w:t>，</w:t>
      </w:r>
      <w:r w:rsidRPr="002036A1">
        <w:rPr>
          <w:rFonts w:ascii="Time New Roman" w:eastAsia="SimHei" w:hAnsi="Time New Roman" w:hint="eastAsia"/>
        </w:rPr>
        <w:t>确保提供一个覆盖全民的社保体系</w:t>
      </w:r>
      <w:r w:rsidR="00216545">
        <w:rPr>
          <w:rFonts w:ascii="Time New Roman" w:eastAsia="SimHei" w:hAnsi="Time New Roman" w:hint="eastAsia"/>
        </w:rPr>
        <w:t>，</w:t>
      </w:r>
      <w:r w:rsidRPr="002036A1">
        <w:rPr>
          <w:rFonts w:ascii="Time New Roman" w:eastAsia="SimHei" w:hAnsi="Time New Roman" w:hint="eastAsia"/>
        </w:rPr>
        <w:t>其中纳入寻求庇护者、新移民和土著人民。委员会还建议</w:t>
      </w:r>
      <w:r w:rsidR="00216545">
        <w:rPr>
          <w:rFonts w:ascii="Time New Roman" w:eastAsia="SimHei" w:hAnsi="Time New Roman" w:hint="eastAsia"/>
        </w:rPr>
        <w:t>，</w:t>
      </w:r>
      <w:r w:rsidRPr="002036A1">
        <w:rPr>
          <w:rFonts w:ascii="Time New Roman" w:eastAsia="SimHei" w:hAnsi="Time New Roman" w:hint="eastAsia"/>
        </w:rPr>
        <w:t>包括失业津贴、养老金和青年津贴在内的社保福利应保证受益人享有适足的生活水准。委员会强烈建议缔约国审查规定的条件</w:t>
      </w:r>
      <w:r w:rsidR="00216545">
        <w:rPr>
          <w:rFonts w:ascii="Time New Roman" w:eastAsia="SimHei" w:hAnsi="Time New Roman" w:hint="eastAsia"/>
        </w:rPr>
        <w:t>，</w:t>
      </w:r>
      <w:r w:rsidRPr="002036A1">
        <w:rPr>
          <w:rFonts w:ascii="Time New Roman" w:eastAsia="SimHei" w:hAnsi="Time New Roman" w:hint="eastAsia"/>
        </w:rPr>
        <w:t>如工作方案福利中的“相互义务”以及“北方领地干预”计划在支付福利时的“检疫做法”</w:t>
      </w:r>
      <w:r w:rsidR="00216545">
        <w:rPr>
          <w:rFonts w:ascii="Time New Roman" w:eastAsia="SimHei" w:hAnsi="Time New Roman" w:hint="eastAsia"/>
        </w:rPr>
        <w:t>，</w:t>
      </w:r>
      <w:r w:rsidRPr="002036A1">
        <w:rPr>
          <w:rFonts w:ascii="Time New Roman" w:eastAsia="SimHei" w:hAnsi="Time New Roman" w:hint="eastAsia"/>
        </w:rPr>
        <w:t>这些做法可能对弱势和边缘化家庭、妇女和儿童具有惩罚性效果。委员会还建议缔约国考虑批准劳工组织关于社会保障最低标准的第</w:t>
      </w:r>
      <w:r w:rsidRPr="002036A1">
        <w:rPr>
          <w:rFonts w:ascii="Time New Roman" w:eastAsia="SimHei" w:hAnsi="Time New Roman" w:hint="eastAsia"/>
          <w:b/>
        </w:rPr>
        <w:t>102</w:t>
      </w:r>
      <w:r w:rsidRPr="002036A1">
        <w:rPr>
          <w:rFonts w:ascii="Time New Roman" w:eastAsia="SimHei" w:hAnsi="Time New Roman" w:hint="eastAsia"/>
        </w:rPr>
        <w:t>号公约</w:t>
      </w:r>
      <w:r w:rsidR="00216545">
        <w:rPr>
          <w:rFonts w:ascii="Time New Roman" w:eastAsia="SimHei" w:hAnsi="Time New Roman" w:hint="eastAsia"/>
        </w:rPr>
        <w:t>(</w:t>
      </w:r>
      <w:r w:rsidRPr="002036A1">
        <w:rPr>
          <w:rFonts w:ascii="Time New Roman" w:eastAsia="SimHei" w:hAnsi="Time New Roman" w:hint="eastAsia"/>
          <w:b/>
        </w:rPr>
        <w:t>1952</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w:t>
      </w:r>
    </w:p>
    <w:p w:rsidR="006C1794" w:rsidRPr="006C1794" w:rsidRDefault="006C1794" w:rsidP="006C1794">
      <w:pPr>
        <w:rPr>
          <w:rFonts w:hint="eastAsia"/>
        </w:rPr>
      </w:pPr>
      <w:r w:rsidRPr="006C1794">
        <w:rPr>
          <w:rFonts w:hint="eastAsia"/>
        </w:rPr>
        <w:tab/>
        <w:t>2</w:t>
      </w:r>
      <w:r w:rsidR="00216545">
        <w:rPr>
          <w:rFonts w:hint="eastAsia"/>
        </w:rPr>
        <w:t>1.</w:t>
      </w:r>
      <w:r w:rsidR="002036A1">
        <w:rPr>
          <w:rFonts w:hint="eastAsia"/>
        </w:rPr>
        <w:t xml:space="preserve">  </w:t>
      </w:r>
      <w:r w:rsidRPr="006C1794">
        <w:rPr>
          <w:rFonts w:hint="eastAsia"/>
        </w:rPr>
        <w:t>委员会关切地指出</w:t>
      </w:r>
      <w:r w:rsidR="00216545">
        <w:rPr>
          <w:rFonts w:hint="eastAsia"/>
        </w:rPr>
        <w:t>，</w:t>
      </w:r>
      <w:r w:rsidRPr="006C1794">
        <w:rPr>
          <w:rFonts w:hint="eastAsia"/>
        </w:rPr>
        <w:t>虽然委员会</w:t>
      </w:r>
      <w:r w:rsidRPr="006C1794">
        <w:rPr>
          <w:rFonts w:hint="eastAsia"/>
        </w:rPr>
        <w:t>2000</w:t>
      </w:r>
      <w:r w:rsidRPr="006C1794">
        <w:rPr>
          <w:rFonts w:hint="eastAsia"/>
        </w:rPr>
        <w:t>年就通过了建议</w:t>
      </w:r>
      <w:r w:rsidR="00216545">
        <w:rPr>
          <w:rFonts w:hint="eastAsia"/>
        </w:rPr>
        <w:t>，</w:t>
      </w:r>
      <w:r w:rsidRPr="006C1794">
        <w:rPr>
          <w:rFonts w:hint="eastAsia"/>
        </w:rPr>
        <w:t>但是缔约国还没有制定带薪产假计划。</w:t>
      </w:r>
      <w:r w:rsidR="00216545">
        <w:rPr>
          <w:rFonts w:hint="eastAsia"/>
        </w:rPr>
        <w:t>(</w:t>
      </w:r>
      <w:r w:rsidRPr="006C1794">
        <w:rPr>
          <w:rFonts w:hint="eastAsia"/>
        </w:rPr>
        <w:t>第十条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委员会建议缔约国制定一项强制的带薪产假和陪产假制度</w:t>
      </w:r>
      <w:r w:rsidR="00216545">
        <w:rPr>
          <w:rFonts w:ascii="Time New Roman" w:eastAsia="SimHei" w:hAnsi="Time New Roman" w:hint="eastAsia"/>
        </w:rPr>
        <w:t>，</w:t>
      </w:r>
      <w:r w:rsidRPr="002036A1">
        <w:rPr>
          <w:rFonts w:ascii="Time New Roman" w:eastAsia="SimHei" w:hAnsi="Time New Roman" w:hint="eastAsia"/>
        </w:rPr>
        <w:t>并考虑批准劳工组织关于社会保障最低标准的第</w:t>
      </w:r>
      <w:r w:rsidRPr="002036A1">
        <w:rPr>
          <w:rFonts w:ascii="Time New Roman" w:eastAsia="SimHei" w:hAnsi="Time New Roman" w:hint="eastAsia"/>
          <w:b/>
        </w:rPr>
        <w:t>10</w:t>
      </w:r>
      <w:r w:rsidR="00562353">
        <w:rPr>
          <w:rFonts w:ascii="Time New Roman" w:eastAsia="SimHei" w:hAnsi="Time New Roman" w:hint="eastAsia"/>
          <w:b/>
        </w:rPr>
        <w:t>2</w:t>
      </w:r>
      <w:r w:rsidRPr="002036A1">
        <w:rPr>
          <w:rFonts w:ascii="Time New Roman" w:eastAsia="SimHei" w:hAnsi="Time New Roman" w:hint="eastAsia"/>
        </w:rPr>
        <w:t>号公约</w:t>
      </w:r>
      <w:r w:rsidR="00216545">
        <w:rPr>
          <w:rFonts w:ascii="Time New Roman" w:eastAsia="SimHei" w:hAnsi="Time New Roman" w:hint="eastAsia"/>
        </w:rPr>
        <w:t>(</w:t>
      </w:r>
      <w:r w:rsidRPr="002036A1">
        <w:rPr>
          <w:rFonts w:ascii="Time New Roman" w:eastAsia="SimHei" w:hAnsi="Time New Roman" w:hint="eastAsia"/>
          <w:b/>
        </w:rPr>
        <w:t>1952</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以及关于修订</w:t>
      </w:r>
      <w:r w:rsidRPr="002036A1">
        <w:rPr>
          <w:rFonts w:ascii="Time New Roman" w:eastAsia="SimHei" w:hAnsi="Time New Roman" w:hint="eastAsia"/>
          <w:b/>
        </w:rPr>
        <w:t>1952</w:t>
      </w:r>
      <w:r w:rsidRPr="002036A1">
        <w:rPr>
          <w:rFonts w:ascii="Time New Roman" w:eastAsia="SimHei" w:hAnsi="Time New Roman" w:hint="eastAsia"/>
        </w:rPr>
        <w:t>年《保护生育公约</w:t>
      </w:r>
      <w:r w:rsidR="00216545">
        <w:rPr>
          <w:rFonts w:ascii="Time New Roman" w:eastAsia="SimHei" w:hAnsi="Time New Roman" w:hint="eastAsia"/>
        </w:rPr>
        <w:t>(</w:t>
      </w:r>
      <w:r w:rsidRPr="002036A1">
        <w:rPr>
          <w:rFonts w:ascii="Time New Roman" w:eastAsia="SimHei" w:hAnsi="Time New Roman" w:hint="eastAsia"/>
        </w:rPr>
        <w:t>修订本</w:t>
      </w:r>
      <w:r w:rsidR="00216545">
        <w:rPr>
          <w:rFonts w:ascii="Time New Roman" w:eastAsia="SimHei" w:hAnsi="Time New Roman" w:hint="eastAsia"/>
        </w:rPr>
        <w:t>)</w:t>
      </w:r>
      <w:r w:rsidRPr="002036A1">
        <w:rPr>
          <w:rFonts w:ascii="Time New Roman" w:eastAsia="SimHei" w:hAnsi="Time New Roman" w:hint="eastAsia"/>
        </w:rPr>
        <w:t>》的第</w:t>
      </w:r>
      <w:r w:rsidRPr="002036A1">
        <w:rPr>
          <w:rFonts w:ascii="Time New Roman" w:eastAsia="SimHei" w:hAnsi="Time New Roman" w:hint="eastAsia"/>
          <w:b/>
        </w:rPr>
        <w:t>183</w:t>
      </w:r>
      <w:r w:rsidRPr="002036A1">
        <w:rPr>
          <w:rFonts w:ascii="Time New Roman" w:eastAsia="SimHei" w:hAnsi="Time New Roman" w:hint="eastAsia"/>
        </w:rPr>
        <w:t>号公约</w:t>
      </w:r>
      <w:r w:rsidR="00216545">
        <w:rPr>
          <w:rFonts w:ascii="Time New Roman" w:eastAsia="SimHei" w:hAnsi="Time New Roman" w:hint="eastAsia"/>
        </w:rPr>
        <w:t>(</w:t>
      </w:r>
      <w:r w:rsidRPr="002036A1">
        <w:rPr>
          <w:rFonts w:ascii="Time New Roman" w:eastAsia="SimHei" w:hAnsi="Time New Roman" w:hint="eastAsia"/>
          <w:b/>
        </w:rPr>
        <w:t>2000</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w:t>
      </w:r>
    </w:p>
    <w:p w:rsidR="006C1794" w:rsidRPr="006C1794" w:rsidRDefault="006C1794" w:rsidP="006C1794">
      <w:pPr>
        <w:rPr>
          <w:rFonts w:hint="eastAsia"/>
        </w:rPr>
      </w:pPr>
      <w:r w:rsidRPr="006C1794">
        <w:rPr>
          <w:rFonts w:hint="eastAsia"/>
        </w:rPr>
        <w:tab/>
        <w:t>2</w:t>
      </w:r>
      <w:r w:rsidR="00216545">
        <w:rPr>
          <w:rFonts w:hint="eastAsia"/>
        </w:rPr>
        <w:t>2.</w:t>
      </w:r>
      <w:r w:rsidRPr="006C1794">
        <w:rPr>
          <w:rFonts w:hint="eastAsia"/>
        </w:rPr>
        <w:t xml:space="preserve">  </w:t>
      </w:r>
      <w:r w:rsidRPr="006C1794">
        <w:rPr>
          <w:rFonts w:hint="eastAsia"/>
        </w:rPr>
        <w:t>委员会关切地注意到</w:t>
      </w:r>
      <w:r w:rsidR="00216545">
        <w:rPr>
          <w:rFonts w:hint="eastAsia"/>
        </w:rPr>
        <w:t>，</w:t>
      </w:r>
      <w:r w:rsidRPr="006C1794">
        <w:rPr>
          <w:rFonts w:hint="eastAsia"/>
        </w:rPr>
        <w:t>虽然缔约国作出了努力设法解决家庭暴力问题</w:t>
      </w:r>
      <w:r w:rsidR="00216545">
        <w:rPr>
          <w:rFonts w:hint="eastAsia"/>
        </w:rPr>
        <w:t>，</w:t>
      </w:r>
      <w:r w:rsidRPr="006C1794">
        <w:rPr>
          <w:rFonts w:hint="eastAsia"/>
        </w:rPr>
        <w:t>包括针对妇女的暴力</w:t>
      </w:r>
      <w:r w:rsidR="00216545">
        <w:rPr>
          <w:rFonts w:hint="eastAsia"/>
        </w:rPr>
        <w:t>，</w:t>
      </w:r>
      <w:r w:rsidRPr="006C1794">
        <w:rPr>
          <w:rFonts w:hint="eastAsia"/>
        </w:rPr>
        <w:t>但是</w:t>
      </w:r>
      <w:r w:rsidR="00216545">
        <w:rPr>
          <w:rFonts w:hint="eastAsia"/>
        </w:rPr>
        <w:t>，</w:t>
      </w:r>
      <w:r w:rsidRPr="006C1794">
        <w:rPr>
          <w:rFonts w:hint="eastAsia"/>
        </w:rPr>
        <w:t>该习俗在澳大利亚仍然持续存在</w:t>
      </w:r>
      <w:r w:rsidR="00216545">
        <w:rPr>
          <w:rFonts w:hint="eastAsia"/>
        </w:rPr>
        <w:t>，</w:t>
      </w:r>
      <w:r w:rsidRPr="006C1794">
        <w:rPr>
          <w:rFonts w:hint="eastAsia"/>
        </w:rPr>
        <w:t>对土著妇女的影响尤其严重。</w:t>
      </w:r>
      <w:r w:rsidR="00216545">
        <w:rPr>
          <w:rFonts w:hint="eastAsia"/>
        </w:rPr>
        <w:t>(</w:t>
      </w:r>
      <w:r w:rsidRPr="006C1794">
        <w:rPr>
          <w:rFonts w:hint="eastAsia"/>
        </w:rPr>
        <w:t>第十条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委员会建议缔约国采取适当措施</w:t>
      </w:r>
      <w:r w:rsidR="00216545">
        <w:rPr>
          <w:rFonts w:ascii="Time New Roman" w:eastAsia="SimHei" w:hAnsi="Time New Roman" w:hint="eastAsia"/>
        </w:rPr>
        <w:t>，</w:t>
      </w:r>
      <w:r w:rsidRPr="002036A1">
        <w:rPr>
          <w:rFonts w:ascii="Time New Roman" w:eastAsia="SimHei" w:hAnsi="Time New Roman" w:hint="eastAsia"/>
        </w:rPr>
        <w:t>包括采取具体的立法措施</w:t>
      </w:r>
      <w:r w:rsidR="00216545">
        <w:rPr>
          <w:rFonts w:ascii="Time New Roman" w:eastAsia="SimHei" w:hAnsi="Time New Roman" w:hint="eastAsia"/>
        </w:rPr>
        <w:t>，</w:t>
      </w:r>
      <w:r w:rsidRPr="002036A1">
        <w:rPr>
          <w:rFonts w:ascii="Time New Roman" w:eastAsia="SimHei" w:hAnsi="Time New Roman" w:hint="eastAsia"/>
        </w:rPr>
        <w:t>将家庭暴力行为列为刑事犯罪。缔约国尤其应考虑通过澳大利亚人权委员会关于制定新的《减少暴力侵害妇女及其子女现象国家行动计划》的建议</w:t>
      </w:r>
      <w:r w:rsidR="00216545">
        <w:rPr>
          <w:rFonts w:ascii="Time New Roman" w:eastAsia="SimHei" w:hAnsi="Time New Roman" w:hint="eastAsia"/>
        </w:rPr>
        <w:t>，</w:t>
      </w:r>
      <w:r w:rsidRPr="002036A1">
        <w:rPr>
          <w:rFonts w:ascii="Time New Roman" w:eastAsia="SimHei" w:hAnsi="Time New Roman" w:hint="eastAsia"/>
        </w:rPr>
        <w:t>并确保该计划体现人权原则</w:t>
      </w:r>
      <w:r w:rsidR="00216545">
        <w:rPr>
          <w:rFonts w:ascii="Time New Roman" w:eastAsia="SimHei" w:hAnsi="Time New Roman" w:hint="eastAsia"/>
        </w:rPr>
        <w:t>；</w:t>
      </w:r>
      <w:r w:rsidRPr="002036A1">
        <w:rPr>
          <w:rFonts w:ascii="Time New Roman" w:eastAsia="SimHei" w:hAnsi="Time New Roman" w:hint="eastAsia"/>
        </w:rPr>
        <w:t>应增加为受害者提供的庇护所和支持服务。委员会还建议缔约国加大努力</w:t>
      </w:r>
      <w:r w:rsidR="00216545">
        <w:rPr>
          <w:rFonts w:ascii="Time New Roman" w:eastAsia="SimHei" w:hAnsi="Time New Roman" w:hint="eastAsia"/>
        </w:rPr>
        <w:t>，</w:t>
      </w:r>
      <w:r w:rsidRPr="002036A1">
        <w:rPr>
          <w:rFonts w:ascii="Time New Roman" w:eastAsia="SimHei" w:hAnsi="Time New Roman" w:hint="eastAsia"/>
        </w:rPr>
        <w:t>对家庭暴力行为提出起诉。委员会请缔约国在下次定期报告中提供资料</w:t>
      </w:r>
      <w:r w:rsidR="00216545">
        <w:rPr>
          <w:rFonts w:ascii="Time New Roman" w:eastAsia="SimHei" w:hAnsi="Time New Roman" w:hint="eastAsia"/>
        </w:rPr>
        <w:t>，</w:t>
      </w:r>
      <w:r w:rsidRPr="002036A1">
        <w:rPr>
          <w:rFonts w:ascii="Time New Roman" w:eastAsia="SimHei" w:hAnsi="Time New Roman" w:hint="eastAsia"/>
        </w:rPr>
        <w:t>说明报告的家庭暴力案件的数量和性质、定罪情况、对肇事者实施的惩处</w:t>
      </w:r>
      <w:r w:rsidR="00216545">
        <w:rPr>
          <w:rFonts w:ascii="Time New Roman" w:eastAsia="SimHei" w:hAnsi="Time New Roman" w:hint="eastAsia"/>
        </w:rPr>
        <w:t>，</w:t>
      </w:r>
      <w:r w:rsidRPr="002036A1">
        <w:rPr>
          <w:rFonts w:ascii="Time New Roman" w:eastAsia="SimHei" w:hAnsi="Time New Roman" w:hint="eastAsia"/>
        </w:rPr>
        <w:t>以及为家庭暴力受害者提供的援助和康复措施。</w:t>
      </w:r>
    </w:p>
    <w:p w:rsidR="006C1794" w:rsidRPr="006C1794" w:rsidRDefault="006C1794" w:rsidP="006C1794">
      <w:pPr>
        <w:rPr>
          <w:rFonts w:hint="eastAsia"/>
        </w:rPr>
      </w:pPr>
      <w:r w:rsidRPr="006C1794">
        <w:rPr>
          <w:rFonts w:hint="eastAsia"/>
        </w:rPr>
        <w:tab/>
        <w:t>2</w:t>
      </w:r>
      <w:r w:rsidR="00216545">
        <w:rPr>
          <w:rFonts w:hint="eastAsia"/>
        </w:rPr>
        <w:t>3.</w:t>
      </w:r>
      <w:r w:rsidRPr="006C1794">
        <w:rPr>
          <w:rFonts w:hint="eastAsia"/>
        </w:rPr>
        <w:t xml:space="preserve">  </w:t>
      </w:r>
      <w:r w:rsidRPr="006C1794">
        <w:rPr>
          <w:rFonts w:hint="eastAsia"/>
        </w:rPr>
        <w:t>委员会关切的是</w:t>
      </w:r>
      <w:r w:rsidR="00216545">
        <w:rPr>
          <w:rFonts w:hint="eastAsia"/>
        </w:rPr>
        <w:t>，</w:t>
      </w:r>
      <w:r w:rsidRPr="006C1794">
        <w:rPr>
          <w:rFonts w:hint="eastAsia"/>
        </w:rPr>
        <w:t>尽管缔约国努力打击贩运人口</w:t>
      </w:r>
      <w:r w:rsidR="00216545">
        <w:rPr>
          <w:rFonts w:hint="eastAsia"/>
        </w:rPr>
        <w:t>，</w:t>
      </w:r>
      <w:r w:rsidRPr="006C1794">
        <w:rPr>
          <w:rFonts w:hint="eastAsia"/>
        </w:rPr>
        <w:t>尤其是在</w:t>
      </w:r>
      <w:r w:rsidRPr="006C1794">
        <w:rPr>
          <w:rFonts w:hint="eastAsia"/>
        </w:rPr>
        <w:t>2008</w:t>
      </w:r>
      <w:r w:rsidRPr="006C1794">
        <w:rPr>
          <w:rFonts w:hint="eastAsia"/>
        </w:rPr>
        <w:t>年设立了全国圆桌会议</w:t>
      </w:r>
      <w:r w:rsidR="00216545">
        <w:rPr>
          <w:rFonts w:hint="eastAsia"/>
        </w:rPr>
        <w:t>，</w:t>
      </w:r>
      <w:r w:rsidRPr="006C1794">
        <w:rPr>
          <w:rFonts w:hint="eastAsia"/>
        </w:rPr>
        <w:t>并向该领域的非政府组织提供资金</w:t>
      </w:r>
      <w:r w:rsidR="00216545">
        <w:rPr>
          <w:rFonts w:hint="eastAsia"/>
        </w:rPr>
        <w:t>，</w:t>
      </w:r>
      <w:r w:rsidRPr="006C1794">
        <w:rPr>
          <w:rFonts w:hint="eastAsia"/>
        </w:rPr>
        <w:t>但是在缔约国领土上贩运人口</w:t>
      </w:r>
      <w:r w:rsidR="00216545">
        <w:rPr>
          <w:rFonts w:hint="eastAsia"/>
        </w:rPr>
        <w:t>，</w:t>
      </w:r>
      <w:r w:rsidRPr="006C1794">
        <w:rPr>
          <w:rFonts w:hint="eastAsia"/>
        </w:rPr>
        <w:t>尤其是贩运妇女的问题仍然长期存在。</w:t>
      </w:r>
      <w:r w:rsidR="00216545">
        <w:rPr>
          <w:rFonts w:hint="eastAsia"/>
        </w:rPr>
        <w:t>(</w:t>
      </w:r>
      <w:r w:rsidRPr="006C1794">
        <w:rPr>
          <w:rFonts w:hint="eastAsia"/>
        </w:rPr>
        <w:t>第十条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委员会鼓励缔约国继续努力打击贩运人口</w:t>
      </w:r>
      <w:r w:rsidR="00216545">
        <w:rPr>
          <w:rFonts w:ascii="Time New Roman" w:eastAsia="SimHei" w:hAnsi="Time New Roman" w:hint="eastAsia"/>
        </w:rPr>
        <w:t>，</w:t>
      </w:r>
      <w:r w:rsidRPr="002036A1">
        <w:rPr>
          <w:rFonts w:ascii="Time New Roman" w:eastAsia="SimHei" w:hAnsi="Time New Roman" w:hint="eastAsia"/>
        </w:rPr>
        <w:t>委员会尤其建议缔约国从人权的角度出发制定一项国家战略</w:t>
      </w:r>
      <w:r w:rsidR="00216545">
        <w:rPr>
          <w:rFonts w:ascii="Time New Roman" w:eastAsia="SimHei" w:hAnsi="Time New Roman" w:hint="eastAsia"/>
        </w:rPr>
        <w:t>，</w:t>
      </w:r>
      <w:r w:rsidRPr="002036A1">
        <w:rPr>
          <w:rFonts w:ascii="Time New Roman" w:eastAsia="SimHei" w:hAnsi="Time New Roman" w:hint="eastAsia"/>
        </w:rPr>
        <w:t>用于打击贩运人口和解决贩运人口导致的剥削问题。</w:t>
      </w:r>
    </w:p>
    <w:p w:rsidR="006C1794" w:rsidRPr="006C1794" w:rsidRDefault="006C1794" w:rsidP="006C1794">
      <w:pPr>
        <w:rPr>
          <w:rFonts w:hint="eastAsia"/>
        </w:rPr>
      </w:pPr>
      <w:r w:rsidRPr="006C1794">
        <w:rPr>
          <w:rFonts w:hint="eastAsia"/>
        </w:rPr>
        <w:tab/>
        <w:t>2</w:t>
      </w:r>
      <w:r w:rsidR="00216545">
        <w:rPr>
          <w:rFonts w:hint="eastAsia"/>
        </w:rPr>
        <w:t>4.</w:t>
      </w:r>
      <w:r w:rsidRPr="006C1794">
        <w:rPr>
          <w:rFonts w:hint="eastAsia"/>
        </w:rPr>
        <w:t xml:space="preserve">  </w:t>
      </w:r>
      <w:r w:rsidRPr="006C1794">
        <w:rPr>
          <w:rFonts w:hint="eastAsia"/>
        </w:rPr>
        <w:t>委员会关切地指出</w:t>
      </w:r>
      <w:r w:rsidR="00216545">
        <w:rPr>
          <w:rFonts w:hint="eastAsia"/>
        </w:rPr>
        <w:t>，</w:t>
      </w:r>
      <w:r w:rsidRPr="006C1794">
        <w:rPr>
          <w:rFonts w:hint="eastAsia"/>
        </w:rPr>
        <w:t>尽管缔约国经济繁荣</w:t>
      </w:r>
      <w:r w:rsidR="00216545">
        <w:rPr>
          <w:rFonts w:hint="eastAsia"/>
        </w:rPr>
        <w:t>，</w:t>
      </w:r>
      <w:r w:rsidRPr="006C1794">
        <w:rPr>
          <w:rFonts w:hint="eastAsia"/>
        </w:rPr>
        <w:t>但是还有</w:t>
      </w:r>
      <w:r w:rsidRPr="006C1794">
        <w:rPr>
          <w:rFonts w:hint="eastAsia"/>
        </w:rPr>
        <w:t>12</w:t>
      </w:r>
      <w:r w:rsidR="00216545">
        <w:rPr>
          <w:rFonts w:hint="eastAsia"/>
        </w:rPr>
        <w:t>%</w:t>
      </w:r>
      <w:r w:rsidRPr="006C1794">
        <w:rPr>
          <w:rFonts w:hint="eastAsia"/>
        </w:rPr>
        <w:t>的澳大利亚人生活在贫困中</w:t>
      </w:r>
      <w:r w:rsidR="00216545">
        <w:rPr>
          <w:rFonts w:hint="eastAsia"/>
        </w:rPr>
        <w:t>，</w:t>
      </w:r>
      <w:r w:rsidRPr="006C1794">
        <w:rPr>
          <w:rFonts w:hint="eastAsia"/>
        </w:rPr>
        <w:t>弱势和边缘化个人和群体</w:t>
      </w:r>
      <w:r w:rsidR="00216545">
        <w:rPr>
          <w:rFonts w:hint="eastAsia"/>
        </w:rPr>
        <w:t>，</w:t>
      </w:r>
      <w:r w:rsidRPr="006C1794">
        <w:rPr>
          <w:rFonts w:hint="eastAsia"/>
        </w:rPr>
        <w:t>如土著人民、寻求庇护者、移民和残疾人中的贫困率仍然很高。委员会遗憾的是</w:t>
      </w:r>
      <w:r w:rsidR="00216545">
        <w:rPr>
          <w:rFonts w:hint="eastAsia"/>
        </w:rPr>
        <w:t>，</w:t>
      </w:r>
      <w:r w:rsidR="001A7D98">
        <w:rPr>
          <w:rFonts w:hint="eastAsia"/>
        </w:rPr>
        <w:t>虽然委员会</w:t>
      </w:r>
      <w:r w:rsidRPr="006C1794">
        <w:rPr>
          <w:rFonts w:hint="eastAsia"/>
        </w:rPr>
        <w:t>2000</w:t>
      </w:r>
      <w:r w:rsidRPr="006C1794">
        <w:rPr>
          <w:rFonts w:hint="eastAsia"/>
        </w:rPr>
        <w:t>年就通过了建议</w:t>
      </w:r>
      <w:r w:rsidR="00216545">
        <w:rPr>
          <w:rFonts w:hint="eastAsia"/>
        </w:rPr>
        <w:t>，</w:t>
      </w:r>
      <w:r w:rsidRPr="006C1794">
        <w:rPr>
          <w:rFonts w:hint="eastAsia"/>
        </w:rPr>
        <w:t>但是</w:t>
      </w:r>
      <w:r w:rsidR="00216545">
        <w:rPr>
          <w:rFonts w:hint="eastAsia"/>
        </w:rPr>
        <w:t>，</w:t>
      </w:r>
      <w:r w:rsidRPr="006C1794">
        <w:rPr>
          <w:rFonts w:hint="eastAsia"/>
        </w:rPr>
        <w:t>缔约国还没有通过减少贫困和社会排斥的全面战略</w:t>
      </w:r>
      <w:r w:rsidR="00216545">
        <w:rPr>
          <w:rFonts w:hint="eastAsia"/>
        </w:rPr>
        <w:t>，</w:t>
      </w:r>
      <w:r w:rsidRPr="006C1794">
        <w:rPr>
          <w:rFonts w:hint="eastAsia"/>
        </w:rPr>
        <w:t>也没有采取任何步骤</w:t>
      </w:r>
      <w:r w:rsidR="00216545">
        <w:rPr>
          <w:rFonts w:hint="eastAsia"/>
        </w:rPr>
        <w:t>，</w:t>
      </w:r>
      <w:r w:rsidRPr="006C1794">
        <w:rPr>
          <w:rFonts w:hint="eastAsia"/>
        </w:rPr>
        <w:t>确定正式的贫困线。委员会回顾说</w:t>
      </w:r>
      <w:r w:rsidR="00216545">
        <w:rPr>
          <w:rFonts w:hint="eastAsia"/>
        </w:rPr>
        <w:t>，</w:t>
      </w:r>
      <w:r w:rsidRPr="006C1794">
        <w:rPr>
          <w:rFonts w:hint="eastAsia"/>
        </w:rPr>
        <w:t>有必要制定这一标准</w:t>
      </w:r>
      <w:r w:rsidR="00216545">
        <w:rPr>
          <w:rFonts w:hint="eastAsia"/>
        </w:rPr>
        <w:t>，</w:t>
      </w:r>
      <w:r w:rsidRPr="006C1794">
        <w:rPr>
          <w:rFonts w:hint="eastAsia"/>
        </w:rPr>
        <w:t>用以确定随着时间的推移缔约国在减少贫困方面取得的进展。</w:t>
      </w:r>
      <w:r w:rsidR="00216545">
        <w:rPr>
          <w:rFonts w:hint="eastAsia"/>
        </w:rPr>
        <w:t>(</w:t>
      </w:r>
      <w:r w:rsidRPr="006C1794">
        <w:rPr>
          <w:rFonts w:hint="eastAsia"/>
        </w:rPr>
        <w:t>第十一条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委员会敦促缔约国采取一切必要措施消除贫困和社会排斥</w:t>
      </w:r>
      <w:r w:rsidR="00216545">
        <w:rPr>
          <w:rFonts w:ascii="Time New Roman" w:eastAsia="SimHei" w:hAnsi="Time New Roman" w:hint="eastAsia"/>
        </w:rPr>
        <w:t>，</w:t>
      </w:r>
      <w:r w:rsidRPr="002036A1">
        <w:rPr>
          <w:rFonts w:ascii="Time New Roman" w:eastAsia="SimHei" w:hAnsi="Time New Roman" w:hint="eastAsia"/>
        </w:rPr>
        <w:t>并根据委员会“关于贫穷与《经济、社会、文化权利国际公约》的声明”</w:t>
      </w:r>
      <w:r w:rsidR="00216545">
        <w:rPr>
          <w:rFonts w:ascii="Time New Roman" w:eastAsia="SimHei" w:hAnsi="Time New Roman" w:hint="eastAsia"/>
        </w:rPr>
        <w:t>(</w:t>
      </w:r>
      <w:r w:rsidRPr="002036A1">
        <w:rPr>
          <w:rFonts w:ascii="Time New Roman" w:eastAsia="SimHei" w:hAnsi="Time New Roman" w:hint="eastAsia"/>
          <w:b/>
        </w:rPr>
        <w:t>E</w:t>
      </w:r>
      <w:r w:rsidR="00216545">
        <w:rPr>
          <w:rFonts w:ascii="Time New Roman" w:eastAsia="SimHei" w:hAnsi="Time New Roman" w:hint="eastAsia"/>
        </w:rPr>
        <w:t>/</w:t>
      </w:r>
      <w:r w:rsidRPr="002036A1">
        <w:rPr>
          <w:rFonts w:ascii="Time New Roman" w:eastAsia="SimHei" w:hAnsi="Time New Roman" w:hint="eastAsia"/>
          <w:b/>
        </w:rPr>
        <w:t>2002</w:t>
      </w:r>
      <w:r w:rsidR="00216545">
        <w:rPr>
          <w:rFonts w:ascii="Time New Roman" w:eastAsia="SimHei" w:hAnsi="Time New Roman" w:hint="eastAsia"/>
        </w:rPr>
        <w:t>/</w:t>
      </w:r>
      <w:r w:rsidR="001760F7">
        <w:rPr>
          <w:rFonts w:ascii="Time New Roman" w:eastAsia="SimHei" w:hAnsi="Time New Roman" w:hint="eastAsia"/>
        </w:rPr>
        <w:t xml:space="preserve"> </w:t>
      </w:r>
      <w:r w:rsidRPr="002036A1">
        <w:rPr>
          <w:rFonts w:ascii="Time New Roman" w:eastAsia="SimHei" w:hAnsi="Time New Roman" w:hint="eastAsia"/>
          <w:b/>
        </w:rPr>
        <w:t>22</w:t>
      </w:r>
      <w:r w:rsidR="002036A1">
        <w:rPr>
          <w:rFonts w:ascii="Time New Roman" w:eastAsia="SimHei" w:hAnsi="Time New Roman" w:hint="eastAsia"/>
        </w:rPr>
        <w:t>-</w:t>
      </w:r>
      <w:r w:rsidRPr="002036A1">
        <w:rPr>
          <w:rFonts w:ascii="Time New Roman" w:eastAsia="SimHei" w:hAnsi="Time New Roman" w:hint="eastAsia"/>
          <w:b/>
        </w:rPr>
        <w:t>E</w:t>
      </w:r>
      <w:r w:rsidR="00216545">
        <w:rPr>
          <w:rFonts w:ascii="Time New Roman" w:eastAsia="SimHei" w:hAnsi="Time New Roman" w:hint="eastAsia"/>
        </w:rPr>
        <w:t>/</w:t>
      </w:r>
      <w:r w:rsidRPr="002036A1">
        <w:rPr>
          <w:rFonts w:ascii="Time New Roman" w:eastAsia="SimHei" w:hAnsi="Time New Roman" w:hint="eastAsia"/>
          <w:b/>
        </w:rPr>
        <w:t>C</w:t>
      </w:r>
      <w:r w:rsidRPr="002036A1">
        <w:rPr>
          <w:rFonts w:ascii="Time New Roman" w:eastAsia="SimHei" w:hAnsi="Time New Roman" w:hint="eastAsia"/>
        </w:rPr>
        <w:t>.</w:t>
      </w:r>
      <w:r w:rsidRPr="002036A1">
        <w:rPr>
          <w:rFonts w:ascii="Time New Roman" w:eastAsia="SimHei" w:hAnsi="Time New Roman" w:hint="eastAsia"/>
          <w:b/>
        </w:rPr>
        <w:t>12</w:t>
      </w:r>
      <w:r w:rsidR="00216545">
        <w:rPr>
          <w:rFonts w:ascii="Time New Roman" w:eastAsia="SimHei" w:hAnsi="Time New Roman" w:hint="eastAsia"/>
        </w:rPr>
        <w:t>/</w:t>
      </w:r>
      <w:r w:rsidRPr="002036A1">
        <w:rPr>
          <w:rFonts w:ascii="Time New Roman" w:eastAsia="SimHei" w:hAnsi="Time New Roman" w:hint="eastAsia"/>
          <w:b/>
        </w:rPr>
        <w:t>2001</w:t>
      </w:r>
      <w:r w:rsidR="00216545">
        <w:rPr>
          <w:rFonts w:ascii="Time New Roman" w:eastAsia="SimHei" w:hAnsi="Time New Roman" w:hint="eastAsia"/>
        </w:rPr>
        <w:t>/</w:t>
      </w:r>
      <w:r w:rsidRPr="002036A1">
        <w:rPr>
          <w:rFonts w:ascii="Time New Roman" w:eastAsia="SimHei" w:hAnsi="Time New Roman" w:hint="eastAsia"/>
          <w:b/>
        </w:rPr>
        <w:t>1</w:t>
      </w:r>
      <w:r w:rsidR="004A1DAC">
        <w:rPr>
          <w:rFonts w:ascii="Time New Roman" w:eastAsia="SimHei" w:hAnsi="Time New Roman" w:hint="eastAsia"/>
          <w:b/>
        </w:rPr>
        <w:t>7,</w:t>
      </w:r>
      <w:r w:rsidRPr="002036A1">
        <w:rPr>
          <w:rFonts w:ascii="Time New Roman" w:eastAsia="SimHei" w:hAnsi="Time New Roman" w:hint="eastAsia"/>
        </w:rPr>
        <w:t xml:space="preserve"> </w:t>
      </w:r>
      <w:r w:rsidRPr="002036A1">
        <w:rPr>
          <w:rFonts w:ascii="Time New Roman" w:eastAsia="SimHei" w:hAnsi="Time New Roman" w:hint="eastAsia"/>
        </w:rPr>
        <w:t>附件七</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rPr>
        <w:t>制定一项旨在减贫和社会融合的全面战略</w:t>
      </w:r>
      <w:r w:rsidR="00216545">
        <w:rPr>
          <w:rFonts w:ascii="Time New Roman" w:eastAsia="SimHei" w:hAnsi="Time New Roman" w:hint="eastAsia"/>
        </w:rPr>
        <w:t>，</w:t>
      </w:r>
      <w:r w:rsidRPr="002036A1">
        <w:rPr>
          <w:rFonts w:ascii="Time New Roman" w:eastAsia="SimHei" w:hAnsi="Time New Roman" w:hint="eastAsia"/>
        </w:rPr>
        <w:t>其中纳入经济、社会和文化权利。委员会建议缔约国采取评估措施</w:t>
      </w:r>
      <w:r w:rsidR="00216545">
        <w:rPr>
          <w:rFonts w:ascii="Time New Roman" w:eastAsia="SimHei" w:hAnsi="Time New Roman" w:hint="eastAsia"/>
        </w:rPr>
        <w:t>，</w:t>
      </w:r>
      <w:r w:rsidRPr="002036A1">
        <w:rPr>
          <w:rFonts w:ascii="Time New Roman" w:eastAsia="SimHei" w:hAnsi="Time New Roman" w:hint="eastAsia"/>
        </w:rPr>
        <w:t>对减贫和社会融合战略的影响进行评估</w:t>
      </w:r>
      <w:r w:rsidR="00216545">
        <w:rPr>
          <w:rFonts w:ascii="Time New Roman" w:eastAsia="SimHei" w:hAnsi="Time New Roman" w:hint="eastAsia"/>
        </w:rPr>
        <w:t>，</w:t>
      </w:r>
      <w:r w:rsidRPr="002036A1">
        <w:rPr>
          <w:rFonts w:ascii="Time New Roman" w:eastAsia="SimHei" w:hAnsi="Time New Roman" w:hint="eastAsia"/>
        </w:rPr>
        <w:t>并查明其薄弱环节</w:t>
      </w:r>
      <w:r w:rsidR="00216545">
        <w:rPr>
          <w:rFonts w:ascii="Time New Roman" w:eastAsia="SimHei" w:hAnsi="Time New Roman" w:hint="eastAsia"/>
        </w:rPr>
        <w:t>，</w:t>
      </w:r>
      <w:r w:rsidRPr="002036A1">
        <w:rPr>
          <w:rFonts w:ascii="Time New Roman" w:eastAsia="SimHei" w:hAnsi="Time New Roman" w:hint="eastAsia"/>
        </w:rPr>
        <w:t>并请缔约国在下次定期报告中纳入按照性别、年龄、农村和城市人口分类的比较数据</w:t>
      </w:r>
      <w:r w:rsidR="00216545">
        <w:rPr>
          <w:rFonts w:ascii="Time New Roman" w:eastAsia="SimHei" w:hAnsi="Time New Roman" w:hint="eastAsia"/>
        </w:rPr>
        <w:t>，</w:t>
      </w:r>
      <w:r w:rsidRPr="002036A1">
        <w:rPr>
          <w:rFonts w:ascii="Time New Roman" w:eastAsia="SimHei" w:hAnsi="Time New Roman" w:hint="eastAsia"/>
        </w:rPr>
        <w:t>并说明用哪些指标衡量极度贫困的人数以及消除贫困的努力取得的进展。</w:t>
      </w:r>
    </w:p>
    <w:p w:rsidR="006C1794" w:rsidRPr="006C1794" w:rsidRDefault="006C1794" w:rsidP="006C1794">
      <w:pPr>
        <w:rPr>
          <w:rFonts w:hint="eastAsia"/>
        </w:rPr>
      </w:pPr>
      <w:r w:rsidRPr="006C1794">
        <w:rPr>
          <w:rFonts w:hint="eastAsia"/>
        </w:rPr>
        <w:tab/>
        <w:t>2</w:t>
      </w:r>
      <w:r w:rsidR="00216545">
        <w:rPr>
          <w:rFonts w:hint="eastAsia"/>
        </w:rPr>
        <w:t>5.</w:t>
      </w:r>
      <w:r w:rsidRPr="006C1794">
        <w:rPr>
          <w:rFonts w:hint="eastAsia"/>
        </w:rPr>
        <w:t xml:space="preserve">  </w:t>
      </w:r>
      <w:r w:rsidRPr="006C1794">
        <w:rPr>
          <w:rFonts w:hint="eastAsia"/>
        </w:rPr>
        <w:t>委员会关切的是</w:t>
      </w:r>
      <w:r w:rsidR="00216545">
        <w:rPr>
          <w:rFonts w:hint="eastAsia"/>
        </w:rPr>
        <w:t>，</w:t>
      </w:r>
      <w:r w:rsidRPr="006C1794">
        <w:rPr>
          <w:rFonts w:hint="eastAsia"/>
        </w:rPr>
        <w:t>缔约国保留了对非法入境的寻求庇护者的强制性拘押政策</w:t>
      </w:r>
      <w:r w:rsidR="00216545">
        <w:rPr>
          <w:rFonts w:hint="eastAsia"/>
        </w:rPr>
        <w:t>，</w:t>
      </w:r>
      <w:r w:rsidRPr="006C1794">
        <w:rPr>
          <w:rFonts w:hint="eastAsia"/>
        </w:rPr>
        <w:t>并指出</w:t>
      </w:r>
      <w:r w:rsidR="00216545">
        <w:rPr>
          <w:rFonts w:hint="eastAsia"/>
        </w:rPr>
        <w:t>，</w:t>
      </w:r>
      <w:r w:rsidRPr="006C1794">
        <w:rPr>
          <w:rFonts w:hint="eastAsia"/>
        </w:rPr>
        <w:t>澳大利亚人权委员会在其</w:t>
      </w:r>
      <w:r w:rsidRPr="006C1794">
        <w:rPr>
          <w:rFonts w:hint="eastAsia"/>
        </w:rPr>
        <w:t>2008</w:t>
      </w:r>
      <w:r w:rsidRPr="006C1794">
        <w:rPr>
          <w:rFonts w:hint="eastAsia"/>
        </w:rPr>
        <w:t>年的《移民拘押情况报告》中</w:t>
      </w:r>
      <w:r w:rsidR="00216545">
        <w:rPr>
          <w:rFonts w:hint="eastAsia"/>
        </w:rPr>
        <w:t>，</w:t>
      </w:r>
      <w:r w:rsidRPr="006C1794">
        <w:rPr>
          <w:rFonts w:hint="eastAsia"/>
        </w:rPr>
        <w:t>对拘押移民的设施</w:t>
      </w:r>
      <w:r w:rsidR="00216545">
        <w:rPr>
          <w:rFonts w:hint="eastAsia"/>
        </w:rPr>
        <w:t>，</w:t>
      </w:r>
      <w:r w:rsidRPr="006C1794">
        <w:rPr>
          <w:rFonts w:hint="eastAsia"/>
        </w:rPr>
        <w:t>尤其是对圣诞岛的拘押设施表示严重关切。委员会还关切的是</w:t>
      </w:r>
      <w:r w:rsidR="00216545">
        <w:rPr>
          <w:rFonts w:hint="eastAsia"/>
        </w:rPr>
        <w:t>，</w:t>
      </w:r>
      <w:r w:rsidRPr="006C1794">
        <w:rPr>
          <w:rFonts w:hint="eastAsia"/>
        </w:rPr>
        <w:t>尽管缔约国采取了一些措施</w:t>
      </w:r>
      <w:r w:rsidR="00216545">
        <w:rPr>
          <w:rFonts w:hint="eastAsia"/>
        </w:rPr>
        <w:t>，</w:t>
      </w:r>
      <w:r w:rsidRPr="006C1794">
        <w:rPr>
          <w:rFonts w:hint="eastAsia"/>
        </w:rPr>
        <w:t>加强对寻求庇护者的保护</w:t>
      </w:r>
      <w:r w:rsidR="00216545">
        <w:rPr>
          <w:rFonts w:hint="eastAsia"/>
        </w:rPr>
        <w:t>，</w:t>
      </w:r>
      <w:r w:rsidRPr="006C1794">
        <w:rPr>
          <w:rFonts w:hint="eastAsia"/>
        </w:rPr>
        <w:t>包括新制定了“七项价值”政策</w:t>
      </w:r>
      <w:r w:rsidR="00216545">
        <w:rPr>
          <w:rFonts w:hint="eastAsia"/>
        </w:rPr>
        <w:t>，</w:t>
      </w:r>
      <w:r w:rsidRPr="006C1794">
        <w:rPr>
          <w:rFonts w:hint="eastAsia"/>
        </w:rPr>
        <w:t>但是</w:t>
      </w:r>
      <w:r w:rsidR="00216545">
        <w:rPr>
          <w:rFonts w:hint="eastAsia"/>
        </w:rPr>
        <w:t>，</w:t>
      </w:r>
      <w:r w:rsidRPr="006C1794">
        <w:rPr>
          <w:rFonts w:hint="eastAsia"/>
        </w:rPr>
        <w:t>一些寻求庇护者被拘押很长时间或被无限期拘押</w:t>
      </w:r>
      <w:r w:rsidR="00216545">
        <w:rPr>
          <w:rFonts w:hint="eastAsia"/>
        </w:rPr>
        <w:t>，</w:t>
      </w:r>
      <w:r w:rsidRPr="006C1794">
        <w:rPr>
          <w:rFonts w:hint="eastAsia"/>
        </w:rPr>
        <w:t>其精神健康受到不利影响。</w:t>
      </w:r>
      <w:r w:rsidR="00216545">
        <w:rPr>
          <w:rFonts w:hint="eastAsia"/>
        </w:rPr>
        <w:t>(</w:t>
      </w:r>
      <w:r w:rsidRPr="006C1794">
        <w:rPr>
          <w:rFonts w:hint="eastAsia"/>
        </w:rPr>
        <w:t>第二条第二款</w:t>
      </w:r>
      <w:r w:rsidR="00216545">
        <w:rPr>
          <w:rFonts w:hint="eastAsia"/>
        </w:rPr>
        <w:t>；</w:t>
      </w:r>
      <w:r w:rsidRPr="006C1794">
        <w:rPr>
          <w:rFonts w:hint="eastAsia"/>
        </w:rPr>
        <w:t>第十一条和第十二条</w:t>
      </w:r>
      <w:r w:rsidR="00216545">
        <w:rPr>
          <w:rFonts w:hint="eastAsia"/>
        </w:rPr>
        <w:t>)</w:t>
      </w:r>
      <w:r w:rsidRPr="006C1794">
        <w:rPr>
          <w:rFonts w:hint="eastAsia"/>
        </w:rPr>
        <w:t xml:space="preserve"> </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委员会鼓励缔约国不要耽搁</w:t>
      </w:r>
      <w:r w:rsidR="00216545">
        <w:rPr>
          <w:rFonts w:ascii="Time New Roman" w:eastAsia="SimHei" w:hAnsi="Time New Roman" w:hint="eastAsia"/>
        </w:rPr>
        <w:t>，</w:t>
      </w:r>
      <w:r w:rsidRPr="002036A1">
        <w:rPr>
          <w:rFonts w:ascii="Time New Roman" w:eastAsia="SimHei" w:hAnsi="Time New Roman" w:hint="eastAsia"/>
        </w:rPr>
        <w:t>尽快执行新制定的“七项价值”政策</w:t>
      </w:r>
      <w:r w:rsidR="00216545">
        <w:rPr>
          <w:rFonts w:ascii="Time New Roman" w:eastAsia="SimHei" w:hAnsi="Time New Roman" w:hint="eastAsia"/>
        </w:rPr>
        <w:t>，</w:t>
      </w:r>
      <w:r w:rsidRPr="002036A1">
        <w:rPr>
          <w:rFonts w:ascii="Time New Roman" w:eastAsia="SimHei" w:hAnsi="Time New Roman" w:hint="eastAsia"/>
        </w:rPr>
        <w:t>并执行澳大利亚人权委员会在</w:t>
      </w:r>
      <w:r w:rsidRPr="002036A1">
        <w:rPr>
          <w:rFonts w:ascii="Time New Roman" w:eastAsia="SimHei" w:hAnsi="Time New Roman" w:hint="eastAsia"/>
          <w:b/>
        </w:rPr>
        <w:t>2008</w:t>
      </w:r>
      <w:r w:rsidRPr="002036A1">
        <w:rPr>
          <w:rFonts w:ascii="Time New Roman" w:eastAsia="SimHei" w:hAnsi="Time New Roman" w:hint="eastAsia"/>
        </w:rPr>
        <w:t>年《移民拘押情况报告》中通过的建议</w:t>
      </w:r>
      <w:r w:rsidR="00216545">
        <w:rPr>
          <w:rFonts w:ascii="Time New Roman" w:eastAsia="SimHei" w:hAnsi="Time New Roman" w:hint="eastAsia"/>
        </w:rPr>
        <w:t>，</w:t>
      </w:r>
      <w:r w:rsidRPr="002036A1">
        <w:rPr>
          <w:rFonts w:ascii="Time New Roman" w:eastAsia="SimHei" w:hAnsi="Time New Roman" w:hint="eastAsia"/>
        </w:rPr>
        <w:t>包括废除强制性移民拘押制度</w:t>
      </w:r>
      <w:r w:rsidR="00216545">
        <w:rPr>
          <w:rFonts w:ascii="Time New Roman" w:eastAsia="SimHei" w:hAnsi="Time New Roman" w:hint="eastAsia"/>
        </w:rPr>
        <w:t>，</w:t>
      </w:r>
      <w:r w:rsidRPr="002036A1">
        <w:rPr>
          <w:rFonts w:ascii="Time New Roman" w:eastAsia="SimHei" w:hAnsi="Time New Roman" w:hint="eastAsia"/>
        </w:rPr>
        <w:t>并关闭圣诞岛的拘押中心。</w:t>
      </w:r>
    </w:p>
    <w:p w:rsidR="006C1794" w:rsidRPr="006C1794" w:rsidRDefault="006C1794" w:rsidP="006C1794">
      <w:pPr>
        <w:rPr>
          <w:rFonts w:hint="eastAsia"/>
        </w:rPr>
      </w:pPr>
      <w:r w:rsidRPr="006C1794">
        <w:rPr>
          <w:rFonts w:hint="eastAsia"/>
        </w:rPr>
        <w:tab/>
        <w:t>2</w:t>
      </w:r>
      <w:r w:rsidR="00216545">
        <w:rPr>
          <w:rFonts w:hint="eastAsia"/>
        </w:rPr>
        <w:t>6.</w:t>
      </w:r>
      <w:r w:rsidR="002036A1">
        <w:rPr>
          <w:rFonts w:hint="eastAsia"/>
        </w:rPr>
        <w:t xml:space="preserve">  </w:t>
      </w:r>
      <w:r w:rsidRPr="006C1794">
        <w:rPr>
          <w:rFonts w:hint="eastAsia"/>
        </w:rPr>
        <w:t>委员会关切地指出</w:t>
      </w:r>
      <w:r w:rsidR="00216545">
        <w:rPr>
          <w:rFonts w:hint="eastAsia"/>
        </w:rPr>
        <w:t>，</w:t>
      </w:r>
      <w:r w:rsidRPr="006C1794">
        <w:rPr>
          <w:rFonts w:hint="eastAsia"/>
        </w:rPr>
        <w:t>尽管缔约国采取了措施</w:t>
      </w:r>
      <w:r w:rsidR="00216545">
        <w:rPr>
          <w:rFonts w:hint="eastAsia"/>
        </w:rPr>
        <w:t>，</w:t>
      </w:r>
      <w:r w:rsidRPr="006C1794">
        <w:rPr>
          <w:rFonts w:hint="eastAsia"/>
        </w:rPr>
        <w:t>解决澳大利亚无家可归者的问题</w:t>
      </w:r>
      <w:r w:rsidR="00216545">
        <w:rPr>
          <w:rFonts w:hint="eastAsia"/>
        </w:rPr>
        <w:t>，</w:t>
      </w:r>
      <w:r w:rsidRPr="006C1794">
        <w:rPr>
          <w:rFonts w:hint="eastAsia"/>
        </w:rPr>
        <w:t>包括制定国家住房战略、承诺在</w:t>
      </w:r>
      <w:r w:rsidRPr="006C1794">
        <w:rPr>
          <w:rFonts w:hint="eastAsia"/>
        </w:rPr>
        <w:t>2020</w:t>
      </w:r>
      <w:r w:rsidRPr="006C1794">
        <w:rPr>
          <w:rFonts w:hint="eastAsia"/>
        </w:rPr>
        <w:t>年之前将无家可归者的人数减少一半</w:t>
      </w:r>
      <w:r w:rsidR="00216545">
        <w:rPr>
          <w:rFonts w:hint="eastAsia"/>
        </w:rPr>
        <w:t>，</w:t>
      </w:r>
      <w:r w:rsidRPr="006C1794">
        <w:rPr>
          <w:rFonts w:hint="eastAsia"/>
        </w:rPr>
        <w:t>以及提高脆弱的个人负担住房的能力等</w:t>
      </w:r>
      <w:r w:rsidR="00216545">
        <w:rPr>
          <w:rFonts w:hint="eastAsia"/>
        </w:rPr>
        <w:t>，</w:t>
      </w:r>
      <w:r w:rsidRPr="006C1794">
        <w:rPr>
          <w:rFonts w:hint="eastAsia"/>
        </w:rPr>
        <w:t>但是</w:t>
      </w:r>
      <w:r w:rsidR="00216545">
        <w:rPr>
          <w:rFonts w:hint="eastAsia"/>
        </w:rPr>
        <w:t>，</w:t>
      </w:r>
      <w:r w:rsidRPr="006C1794">
        <w:rPr>
          <w:rFonts w:hint="eastAsia"/>
        </w:rPr>
        <w:t>在过去十年中</w:t>
      </w:r>
      <w:r w:rsidR="00216545">
        <w:rPr>
          <w:rFonts w:hint="eastAsia"/>
        </w:rPr>
        <w:t>，</w:t>
      </w:r>
      <w:r w:rsidRPr="006C1794">
        <w:rPr>
          <w:rFonts w:hint="eastAsia"/>
        </w:rPr>
        <w:t>缔约国无家可归者人数有所增加</w:t>
      </w:r>
      <w:r w:rsidR="00216545">
        <w:rPr>
          <w:rFonts w:hint="eastAsia"/>
        </w:rPr>
        <w:t>，</w:t>
      </w:r>
      <w:r w:rsidRPr="006C1794">
        <w:rPr>
          <w:rFonts w:hint="eastAsia"/>
        </w:rPr>
        <w:t>受影响的主要是土著人民。</w:t>
      </w:r>
      <w:r w:rsidR="00216545">
        <w:rPr>
          <w:rFonts w:hint="eastAsia"/>
        </w:rPr>
        <w:t>(</w:t>
      </w:r>
      <w:r w:rsidRPr="006C1794">
        <w:rPr>
          <w:rFonts w:hint="eastAsia"/>
        </w:rPr>
        <w:t>第十一条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委员会建议缔约国根据委员会关于适足住房权的第</w:t>
      </w:r>
      <w:r w:rsidRPr="002036A1">
        <w:rPr>
          <w:rFonts w:ascii="Time New Roman" w:eastAsia="SimHei" w:hAnsi="Time New Roman" w:hint="eastAsia"/>
          <w:b/>
        </w:rPr>
        <w:t>4</w:t>
      </w:r>
      <w:r w:rsidRPr="002036A1">
        <w:rPr>
          <w:rFonts w:ascii="Time New Roman" w:eastAsia="SimHei" w:hAnsi="Time New Roman" w:hint="eastAsia"/>
        </w:rPr>
        <w:t>号一般性意见</w:t>
      </w:r>
      <w:r w:rsidR="00216545">
        <w:rPr>
          <w:rFonts w:ascii="Time New Roman" w:eastAsia="SimHei" w:hAnsi="Time New Roman" w:hint="eastAsia"/>
        </w:rPr>
        <w:t>(</w:t>
      </w:r>
      <w:r w:rsidRPr="002036A1">
        <w:rPr>
          <w:rFonts w:ascii="Time New Roman" w:eastAsia="SimHei" w:hAnsi="Time New Roman" w:hint="eastAsia"/>
          <w:b/>
        </w:rPr>
        <w:t>1991</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《公约》第十一条第一款</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rPr>
        <w:t>采取有效措施</w:t>
      </w:r>
      <w:r w:rsidR="00216545">
        <w:rPr>
          <w:rFonts w:ascii="Time New Roman" w:eastAsia="SimHei" w:hAnsi="Time New Roman" w:hint="eastAsia"/>
        </w:rPr>
        <w:t>，</w:t>
      </w:r>
      <w:r w:rsidRPr="002036A1">
        <w:rPr>
          <w:rFonts w:ascii="Time New Roman" w:eastAsia="SimHei" w:hAnsi="Time New Roman" w:hint="eastAsia"/>
        </w:rPr>
        <w:t>解决缔约国领土内无家可归者的问题。缔约国应执行适足住房权问题特别报告员访问澳大利亚报告中所载的建议</w:t>
      </w:r>
      <w:r w:rsidR="00216545">
        <w:rPr>
          <w:rFonts w:ascii="Time New Roman" w:eastAsia="SimHei" w:hAnsi="Time New Roman" w:hint="eastAsia"/>
        </w:rPr>
        <w:t>(</w:t>
      </w:r>
      <w:r w:rsidRPr="002036A1">
        <w:rPr>
          <w:rFonts w:ascii="Time New Roman" w:eastAsia="SimHei" w:hAnsi="Time New Roman" w:hint="eastAsia"/>
          <w:b/>
        </w:rPr>
        <w:t>A</w:t>
      </w:r>
      <w:r w:rsidR="00216545">
        <w:rPr>
          <w:rFonts w:ascii="Time New Roman" w:eastAsia="SimHei" w:hAnsi="Time New Roman" w:hint="eastAsia"/>
        </w:rPr>
        <w:t>/</w:t>
      </w:r>
      <w:r w:rsidRPr="002036A1">
        <w:rPr>
          <w:rFonts w:ascii="Time New Roman" w:eastAsia="SimHei" w:hAnsi="Time New Roman" w:hint="eastAsia"/>
          <w:b/>
        </w:rPr>
        <w:t>HRC</w:t>
      </w:r>
      <w:r w:rsidR="00216545">
        <w:rPr>
          <w:rFonts w:ascii="Time New Roman" w:eastAsia="SimHei" w:hAnsi="Time New Roman" w:hint="eastAsia"/>
        </w:rPr>
        <w:t>/</w:t>
      </w:r>
      <w:r w:rsidRPr="002036A1">
        <w:rPr>
          <w:rFonts w:ascii="Time New Roman" w:eastAsia="SimHei" w:hAnsi="Time New Roman" w:hint="eastAsia"/>
          <w:b/>
        </w:rPr>
        <w:t>4</w:t>
      </w:r>
      <w:r w:rsidR="00216545">
        <w:rPr>
          <w:rFonts w:ascii="Time New Roman" w:eastAsia="SimHei" w:hAnsi="Time New Roman" w:hint="eastAsia"/>
        </w:rPr>
        <w:t>/</w:t>
      </w:r>
      <w:r w:rsidRPr="002036A1">
        <w:rPr>
          <w:rFonts w:ascii="Time New Roman" w:eastAsia="SimHei" w:hAnsi="Time New Roman" w:hint="eastAsia"/>
          <w:b/>
        </w:rPr>
        <w:t>18</w:t>
      </w:r>
      <w:r w:rsidR="00216545">
        <w:rPr>
          <w:rFonts w:ascii="Time New Roman" w:eastAsia="SimHei" w:hAnsi="Time New Roman" w:hint="eastAsia"/>
        </w:rPr>
        <w:t>/</w:t>
      </w:r>
      <w:r w:rsidRPr="002036A1">
        <w:rPr>
          <w:rFonts w:ascii="Time New Roman" w:eastAsia="SimHei" w:hAnsi="Time New Roman" w:hint="eastAsia"/>
          <w:b/>
        </w:rPr>
        <w:t>Add</w:t>
      </w:r>
      <w:r w:rsidRPr="002036A1">
        <w:rPr>
          <w:rFonts w:ascii="Time New Roman" w:eastAsia="SimHei" w:hAnsi="Time New Roman" w:hint="eastAsia"/>
        </w:rPr>
        <w:t>.</w:t>
      </w:r>
      <w:r w:rsidRPr="002036A1">
        <w:rPr>
          <w:rFonts w:ascii="Time New Roman" w:eastAsia="SimHei" w:hAnsi="Time New Roman" w:hint="eastAsia"/>
          <w:b/>
        </w:rPr>
        <w:t>2</w:t>
      </w:r>
      <w:r w:rsidR="00216545">
        <w:rPr>
          <w:rFonts w:ascii="Time New Roman" w:eastAsia="SimHei" w:hAnsi="Time New Roman" w:hint="eastAsia"/>
        </w:rPr>
        <w:t>)</w:t>
      </w:r>
      <w:r w:rsidRPr="002036A1">
        <w:rPr>
          <w:rFonts w:ascii="Time New Roman" w:eastAsia="SimHei" w:hAnsi="Time New Roman" w:hint="eastAsia"/>
        </w:rPr>
        <w:t>。委员会请缔约国在下次定期报告中提供分类数据和信息</w:t>
      </w:r>
      <w:r w:rsidR="00216545">
        <w:rPr>
          <w:rFonts w:ascii="Time New Roman" w:eastAsia="SimHei" w:hAnsi="Time New Roman" w:hint="eastAsia"/>
        </w:rPr>
        <w:t>，</w:t>
      </w:r>
      <w:r w:rsidRPr="002036A1">
        <w:rPr>
          <w:rFonts w:ascii="Time New Roman" w:eastAsia="SimHei" w:hAnsi="Time New Roman" w:hint="eastAsia"/>
        </w:rPr>
        <w:t>帮助委员会评估缔约国在领土内改善居住条件</w:t>
      </w:r>
      <w:r w:rsidR="00216545">
        <w:rPr>
          <w:rFonts w:ascii="Time New Roman" w:eastAsia="SimHei" w:hAnsi="Time New Roman" w:hint="eastAsia"/>
        </w:rPr>
        <w:t>，</w:t>
      </w:r>
      <w:r w:rsidRPr="002036A1">
        <w:rPr>
          <w:rFonts w:ascii="Time New Roman" w:eastAsia="SimHei" w:hAnsi="Time New Roman" w:hint="eastAsia"/>
        </w:rPr>
        <w:t>尤其是改善土著人民居住条件方面的进展。</w:t>
      </w:r>
    </w:p>
    <w:p w:rsidR="006C1794" w:rsidRPr="006C1794" w:rsidRDefault="006C1794" w:rsidP="006C1794">
      <w:pPr>
        <w:rPr>
          <w:rFonts w:hint="eastAsia"/>
        </w:rPr>
      </w:pPr>
      <w:r w:rsidRPr="006C1794">
        <w:rPr>
          <w:rFonts w:hint="eastAsia"/>
        </w:rPr>
        <w:tab/>
        <w:t>2</w:t>
      </w:r>
      <w:r w:rsidR="00216545">
        <w:rPr>
          <w:rFonts w:hint="eastAsia"/>
        </w:rPr>
        <w:t>7.</w:t>
      </w:r>
      <w:r w:rsidRPr="006C1794">
        <w:rPr>
          <w:rFonts w:hint="eastAsia"/>
        </w:rPr>
        <w:t xml:space="preserve">  </w:t>
      </w:r>
      <w:r w:rsidRPr="006C1794">
        <w:rPr>
          <w:rFonts w:hint="eastAsia"/>
        </w:rPr>
        <w:t>尽管缔约国承认气候变化带来的挑战</w:t>
      </w:r>
      <w:r w:rsidR="00216545">
        <w:rPr>
          <w:rFonts w:hint="eastAsia"/>
        </w:rPr>
        <w:t>，</w:t>
      </w:r>
      <w:r w:rsidRPr="006C1794">
        <w:rPr>
          <w:rFonts w:hint="eastAsia"/>
        </w:rPr>
        <w:t>但是</w:t>
      </w:r>
      <w:r w:rsidR="00216545">
        <w:rPr>
          <w:rFonts w:hint="eastAsia"/>
        </w:rPr>
        <w:t>，</w:t>
      </w:r>
      <w:r w:rsidRPr="006C1794">
        <w:rPr>
          <w:rFonts w:hint="eastAsia"/>
        </w:rPr>
        <w:t>委员会仍然关切气候变化对享有适足生活水准权</w:t>
      </w:r>
      <w:r w:rsidR="00216545">
        <w:rPr>
          <w:rFonts w:hint="eastAsia"/>
        </w:rPr>
        <w:t>，</w:t>
      </w:r>
      <w:r w:rsidRPr="006C1794">
        <w:rPr>
          <w:rFonts w:hint="eastAsia"/>
        </w:rPr>
        <w:t>包括对享有食物权和水权的不利影响</w:t>
      </w:r>
      <w:r w:rsidR="00216545">
        <w:rPr>
          <w:rFonts w:hint="eastAsia"/>
        </w:rPr>
        <w:t>，</w:t>
      </w:r>
      <w:r w:rsidRPr="006C1794">
        <w:rPr>
          <w:rFonts w:hint="eastAsia"/>
        </w:rPr>
        <w:t>尤其影响土著人民。</w:t>
      </w:r>
      <w:r w:rsidR="00216545">
        <w:rPr>
          <w:rFonts w:hint="eastAsia"/>
        </w:rPr>
        <w:t>(</w:t>
      </w:r>
      <w:r w:rsidRPr="006C1794">
        <w:rPr>
          <w:rFonts w:hint="eastAsia"/>
        </w:rPr>
        <w:t>第一条第一款</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委员会建议缔约国采取一切必要和适当措施</w:t>
      </w:r>
      <w:r w:rsidR="00216545">
        <w:rPr>
          <w:rFonts w:ascii="Time New Roman" w:eastAsia="SimHei" w:hAnsi="Time New Roman" w:hint="eastAsia"/>
        </w:rPr>
        <w:t>，</w:t>
      </w:r>
      <w:r w:rsidRPr="002036A1">
        <w:rPr>
          <w:rFonts w:ascii="Time New Roman" w:eastAsia="SimHei" w:hAnsi="Time New Roman" w:hint="eastAsia"/>
        </w:rPr>
        <w:t>本着人权方针</w:t>
      </w:r>
      <w:r w:rsidR="00216545">
        <w:rPr>
          <w:rFonts w:ascii="Time New Roman" w:eastAsia="SimHei" w:hAnsi="Time New Roman" w:hint="eastAsia"/>
        </w:rPr>
        <w:t>，</w:t>
      </w:r>
      <w:r w:rsidRPr="002036A1">
        <w:rPr>
          <w:rFonts w:ascii="Time New Roman" w:eastAsia="SimHei" w:hAnsi="Time New Roman" w:hint="eastAsia"/>
        </w:rPr>
        <w:t>根据委员会关于水权的第</w:t>
      </w:r>
      <w:r w:rsidRPr="002036A1">
        <w:rPr>
          <w:rFonts w:ascii="Time New Roman" w:eastAsia="SimHei" w:hAnsi="Time New Roman" w:hint="eastAsia"/>
          <w:b/>
        </w:rPr>
        <w:t>15</w:t>
      </w:r>
      <w:r w:rsidRPr="002036A1">
        <w:rPr>
          <w:rFonts w:ascii="Time New Roman" w:eastAsia="SimHei" w:hAnsi="Time New Roman" w:hint="eastAsia"/>
        </w:rPr>
        <w:t>号一般性意见</w:t>
      </w:r>
      <w:r w:rsidR="00216545">
        <w:rPr>
          <w:rFonts w:ascii="Time New Roman" w:eastAsia="SimHei" w:hAnsi="Time New Roman" w:hint="eastAsia"/>
        </w:rPr>
        <w:t>(</w:t>
      </w:r>
      <w:r w:rsidRPr="002036A1">
        <w:rPr>
          <w:rFonts w:ascii="Time New Roman" w:eastAsia="SimHei" w:hAnsi="Time New Roman" w:hint="eastAsia"/>
          <w:b/>
        </w:rPr>
        <w:t>2002</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、关于享有能达到的最高健康标准的权利的第</w:t>
      </w:r>
      <w:r w:rsidRPr="002036A1">
        <w:rPr>
          <w:rFonts w:ascii="Time New Roman" w:eastAsia="SimHei" w:hAnsi="Time New Roman" w:hint="eastAsia"/>
          <w:b/>
        </w:rPr>
        <w:t>14</w:t>
      </w:r>
      <w:r w:rsidRPr="002036A1">
        <w:rPr>
          <w:rFonts w:ascii="Time New Roman" w:eastAsia="SimHei" w:hAnsi="Time New Roman" w:hint="eastAsia"/>
        </w:rPr>
        <w:t>号一般性意见</w:t>
      </w:r>
      <w:r w:rsidR="00216545">
        <w:rPr>
          <w:rFonts w:ascii="Time New Roman" w:eastAsia="SimHei" w:hAnsi="Time New Roman" w:hint="eastAsia"/>
        </w:rPr>
        <w:t>(</w:t>
      </w:r>
      <w:r w:rsidRPr="002036A1">
        <w:rPr>
          <w:rFonts w:ascii="Time New Roman" w:eastAsia="SimHei" w:hAnsi="Time New Roman" w:hint="eastAsia"/>
          <w:b/>
        </w:rPr>
        <w:t>2000</w:t>
      </w:r>
      <w:r w:rsidRPr="002036A1">
        <w:rPr>
          <w:rFonts w:ascii="Time New Roman" w:eastAsia="SimHei" w:hAnsi="Time New Roman" w:hint="eastAsia"/>
        </w:rPr>
        <w:t>年</w:t>
      </w:r>
      <w:r w:rsidR="00216545">
        <w:rPr>
          <w:rFonts w:ascii="Time New Roman" w:eastAsia="SimHei" w:hAnsi="Time New Roman" w:hint="eastAsia"/>
        </w:rPr>
        <w:t>)</w:t>
      </w:r>
      <w:r w:rsidRPr="002036A1">
        <w:rPr>
          <w:rFonts w:ascii="Time New Roman" w:eastAsia="SimHei" w:hAnsi="Time New Roman" w:hint="eastAsia"/>
        </w:rPr>
        <w:t>、关于食物权的第</w:t>
      </w:r>
      <w:r w:rsidRPr="002036A1">
        <w:rPr>
          <w:rFonts w:ascii="Time New Roman" w:eastAsia="SimHei" w:hAnsi="Time New Roman" w:hint="eastAsia"/>
          <w:b/>
        </w:rPr>
        <w:t>12</w:t>
      </w:r>
      <w:r w:rsidRPr="002036A1">
        <w:rPr>
          <w:rFonts w:ascii="Time New Roman" w:eastAsia="SimHei" w:hAnsi="Time New Roman" w:hint="eastAsia"/>
        </w:rPr>
        <w:t>号一般性意见</w:t>
      </w:r>
      <w:r w:rsidR="00216545">
        <w:rPr>
          <w:rFonts w:ascii="Time New Roman" w:eastAsia="SimHei" w:hAnsi="Time New Roman" w:hint="eastAsia"/>
        </w:rPr>
        <w:t>(</w:t>
      </w:r>
      <w:r w:rsidRPr="002036A1">
        <w:rPr>
          <w:rFonts w:ascii="Time New Roman" w:eastAsia="SimHei" w:hAnsi="Time New Roman" w:hint="eastAsia"/>
          <w:b/>
        </w:rPr>
        <w:t>1999</w:t>
      </w:r>
      <w:r w:rsidRPr="002036A1">
        <w:rPr>
          <w:rFonts w:ascii="Time New Roman" w:eastAsia="SimHei" w:hAnsi="Time New Roman" w:hint="eastAsia"/>
        </w:rPr>
        <w:t>年</w:t>
      </w:r>
      <w:r w:rsidR="00216545">
        <w:rPr>
          <w:rFonts w:ascii="Time New Roman" w:eastAsia="SimHei" w:hAnsi="Time New Roman" w:hint="eastAsia"/>
        </w:rPr>
        <w:t>)</w:t>
      </w:r>
      <w:r w:rsidR="00216545">
        <w:rPr>
          <w:rFonts w:ascii="Time New Roman" w:eastAsia="SimHei" w:hAnsi="Time New Roman" w:hint="eastAsia"/>
        </w:rPr>
        <w:t>，</w:t>
      </w:r>
      <w:r w:rsidRPr="002036A1">
        <w:rPr>
          <w:rFonts w:ascii="Time New Roman" w:eastAsia="SimHei" w:hAnsi="Time New Roman" w:hint="eastAsia"/>
        </w:rPr>
        <w:t>确保人民</w:t>
      </w:r>
      <w:r w:rsidR="00216545">
        <w:rPr>
          <w:rFonts w:ascii="Time New Roman" w:eastAsia="SimHei" w:hAnsi="Time New Roman" w:hint="eastAsia"/>
        </w:rPr>
        <w:t>，</w:t>
      </w:r>
      <w:r w:rsidRPr="002036A1">
        <w:rPr>
          <w:rFonts w:ascii="Time New Roman" w:eastAsia="SimHei" w:hAnsi="Time New Roman" w:hint="eastAsia"/>
        </w:rPr>
        <w:t>尤其是土著人民享有食物权、可负担饮用水和环境卫生的权利。委员会还建议缔约国加大努力</w:t>
      </w:r>
      <w:r w:rsidR="00216545">
        <w:rPr>
          <w:rFonts w:ascii="Time New Roman" w:eastAsia="SimHei" w:hAnsi="Time New Roman" w:hint="eastAsia"/>
        </w:rPr>
        <w:t>，</w:t>
      </w:r>
      <w:r w:rsidRPr="002036A1">
        <w:rPr>
          <w:rFonts w:ascii="Time New Roman" w:eastAsia="SimHei" w:hAnsi="Time New Roman" w:hint="eastAsia"/>
        </w:rPr>
        <w:t>包括通过碳减排计划处理气候变化问题。委员会鼓励缔约国减少温室气体排放量</w:t>
      </w:r>
      <w:r w:rsidR="00216545">
        <w:rPr>
          <w:rFonts w:ascii="Time New Roman" w:eastAsia="SimHei" w:hAnsi="Time New Roman" w:hint="eastAsia"/>
        </w:rPr>
        <w:t>，</w:t>
      </w:r>
      <w:r w:rsidRPr="002036A1">
        <w:rPr>
          <w:rFonts w:ascii="Time New Roman" w:eastAsia="SimHei" w:hAnsi="Time New Roman" w:hint="eastAsia"/>
        </w:rPr>
        <w:t>并采取一切必要和适当措施</w:t>
      </w:r>
      <w:r w:rsidR="00216545">
        <w:rPr>
          <w:rFonts w:ascii="Time New Roman" w:eastAsia="SimHei" w:hAnsi="Time New Roman" w:hint="eastAsia"/>
        </w:rPr>
        <w:t>，</w:t>
      </w:r>
      <w:r w:rsidRPr="002036A1">
        <w:rPr>
          <w:rFonts w:ascii="Time New Roman" w:eastAsia="SimHei" w:hAnsi="Time New Roman" w:hint="eastAsia"/>
        </w:rPr>
        <w:t>缓解气候变化造成的不利影响</w:t>
      </w:r>
      <w:r w:rsidR="00216545">
        <w:rPr>
          <w:rFonts w:ascii="Time New Roman" w:eastAsia="SimHei" w:hAnsi="Time New Roman" w:hint="eastAsia"/>
        </w:rPr>
        <w:t>，</w:t>
      </w:r>
      <w:r w:rsidRPr="002036A1">
        <w:rPr>
          <w:rFonts w:ascii="Time New Roman" w:eastAsia="SimHei" w:hAnsi="Time New Roman" w:hint="eastAsia"/>
        </w:rPr>
        <w:t>包括对土著人民食物权和水权的影响</w:t>
      </w:r>
      <w:r w:rsidR="00216545">
        <w:rPr>
          <w:rFonts w:ascii="Time New Roman" w:eastAsia="SimHei" w:hAnsi="Time New Roman" w:hint="eastAsia"/>
        </w:rPr>
        <w:t>，</w:t>
      </w:r>
      <w:r w:rsidRPr="002036A1">
        <w:rPr>
          <w:rFonts w:ascii="Time New Roman" w:eastAsia="SimHei" w:hAnsi="Time New Roman" w:hint="eastAsia"/>
        </w:rPr>
        <w:t>并建立有效机制</w:t>
      </w:r>
      <w:r w:rsidR="00216545">
        <w:rPr>
          <w:rFonts w:ascii="Time New Roman" w:eastAsia="SimHei" w:hAnsi="Time New Roman" w:hint="eastAsia"/>
        </w:rPr>
        <w:t>，</w:t>
      </w:r>
      <w:r w:rsidRPr="002036A1">
        <w:rPr>
          <w:rFonts w:ascii="Time New Roman" w:eastAsia="SimHei" w:hAnsi="Time New Roman" w:hint="eastAsia"/>
        </w:rPr>
        <w:t>保证与受影响的土著居民和托雷斯海峡岛民进行协商</w:t>
      </w:r>
      <w:r w:rsidR="00216545">
        <w:rPr>
          <w:rFonts w:ascii="Time New Roman" w:eastAsia="SimHei" w:hAnsi="Time New Roman" w:hint="eastAsia"/>
        </w:rPr>
        <w:t>，</w:t>
      </w:r>
      <w:r w:rsidRPr="002036A1">
        <w:rPr>
          <w:rFonts w:ascii="Time New Roman" w:eastAsia="SimHei" w:hAnsi="Time New Roman" w:hint="eastAsia"/>
        </w:rPr>
        <w:t>以便他们行使知情决策的权利</w:t>
      </w:r>
      <w:r w:rsidR="00216545">
        <w:rPr>
          <w:rFonts w:ascii="Time New Roman" w:eastAsia="SimHei" w:hAnsi="Time New Roman" w:hint="eastAsia"/>
        </w:rPr>
        <w:t>，</w:t>
      </w:r>
      <w:r w:rsidRPr="002036A1">
        <w:rPr>
          <w:rFonts w:ascii="Time New Roman" w:eastAsia="SimHei" w:hAnsi="Time New Roman" w:hint="eastAsia"/>
        </w:rPr>
        <w:t>并发挥其传统知识和文化</w:t>
      </w:r>
      <w:r w:rsidR="00216545">
        <w:rPr>
          <w:rFonts w:ascii="Time New Roman" w:eastAsia="SimHei" w:hAnsi="Time New Roman" w:hint="eastAsia"/>
        </w:rPr>
        <w:t>(</w:t>
      </w:r>
      <w:r w:rsidRPr="002036A1">
        <w:rPr>
          <w:rFonts w:ascii="Time New Roman" w:eastAsia="SimHei" w:hAnsi="Time New Roman" w:hint="eastAsia"/>
        </w:rPr>
        <w:t>土地管理和保护</w:t>
      </w:r>
      <w:r w:rsidR="00216545">
        <w:rPr>
          <w:rFonts w:ascii="Time New Roman" w:eastAsia="SimHei" w:hAnsi="Time New Roman" w:hint="eastAsia"/>
        </w:rPr>
        <w:t>)</w:t>
      </w:r>
      <w:r w:rsidRPr="002036A1">
        <w:rPr>
          <w:rFonts w:ascii="Time New Roman" w:eastAsia="SimHei" w:hAnsi="Time New Roman" w:hint="eastAsia"/>
        </w:rPr>
        <w:t>的潜力。</w:t>
      </w:r>
    </w:p>
    <w:p w:rsidR="006C1794" w:rsidRPr="006C1794" w:rsidRDefault="006C1794" w:rsidP="006C1794">
      <w:pPr>
        <w:rPr>
          <w:rFonts w:hint="eastAsia"/>
        </w:rPr>
      </w:pPr>
      <w:r w:rsidRPr="006C1794">
        <w:rPr>
          <w:rFonts w:hint="eastAsia"/>
        </w:rPr>
        <w:tab/>
        <w:t>2</w:t>
      </w:r>
      <w:r w:rsidR="00216545">
        <w:rPr>
          <w:rFonts w:hint="eastAsia"/>
        </w:rPr>
        <w:t>8.</w:t>
      </w:r>
      <w:r w:rsidRPr="006C1794">
        <w:rPr>
          <w:rFonts w:hint="eastAsia"/>
        </w:rPr>
        <w:t xml:space="preserve">  </w:t>
      </w:r>
      <w:r w:rsidRPr="006C1794">
        <w:rPr>
          <w:rFonts w:hint="eastAsia"/>
        </w:rPr>
        <w:t>虽然缔约国承诺“缩小”土著和非土著人民关键健康指标之间存在的“差距”</w:t>
      </w:r>
      <w:r w:rsidR="00216545">
        <w:rPr>
          <w:rFonts w:hint="eastAsia"/>
        </w:rPr>
        <w:t>，</w:t>
      </w:r>
      <w:r w:rsidRPr="006C1794">
        <w:rPr>
          <w:rFonts w:hint="eastAsia"/>
        </w:rPr>
        <w:t>但是</w:t>
      </w:r>
      <w:r w:rsidR="00216545">
        <w:rPr>
          <w:rFonts w:hint="eastAsia"/>
        </w:rPr>
        <w:t>，</w:t>
      </w:r>
      <w:r w:rsidRPr="006C1794">
        <w:rPr>
          <w:rFonts w:hint="eastAsia"/>
        </w:rPr>
        <w:t>委员会关切地注意到</w:t>
      </w:r>
      <w:r w:rsidR="00216545">
        <w:rPr>
          <w:rFonts w:hint="eastAsia"/>
        </w:rPr>
        <w:t>，</w:t>
      </w:r>
      <w:r w:rsidRPr="006C1794">
        <w:rPr>
          <w:rFonts w:hint="eastAsia"/>
        </w:rPr>
        <w:t>土著人民</w:t>
      </w:r>
      <w:r w:rsidR="00216545">
        <w:rPr>
          <w:rFonts w:hint="eastAsia"/>
        </w:rPr>
        <w:t>，</w:t>
      </w:r>
      <w:r w:rsidRPr="006C1794">
        <w:rPr>
          <w:rFonts w:hint="eastAsia"/>
        </w:rPr>
        <w:t>尤其是土著妇女和儿童中健康状况不佳者的比例仍然很高。</w:t>
      </w:r>
      <w:r w:rsidR="00216545">
        <w:rPr>
          <w:rFonts w:hint="eastAsia"/>
        </w:rPr>
        <w:t>(</w:t>
      </w:r>
      <w:r w:rsidRPr="006C1794">
        <w:rPr>
          <w:rFonts w:hint="eastAsia"/>
        </w:rPr>
        <w:t>第二条第二款</w:t>
      </w:r>
      <w:r w:rsidR="00216545">
        <w:rPr>
          <w:rFonts w:hint="eastAsia"/>
        </w:rPr>
        <w:t>；</w:t>
      </w:r>
      <w:r w:rsidRPr="006C1794">
        <w:rPr>
          <w:rFonts w:hint="eastAsia"/>
        </w:rPr>
        <w:t>第十二条</w:t>
      </w:r>
      <w:r w:rsidR="00216545">
        <w:rPr>
          <w:rFonts w:hint="eastAsia"/>
        </w:rPr>
        <w:t>)</w:t>
      </w:r>
    </w:p>
    <w:p w:rsidR="006C1794" w:rsidRPr="002036A1" w:rsidRDefault="006C1794" w:rsidP="002036A1">
      <w:pPr>
        <w:ind w:left="1040"/>
        <w:rPr>
          <w:rFonts w:ascii="Time New Roman" w:eastAsia="SimHei" w:hAnsi="Time New Roman" w:hint="eastAsia"/>
        </w:rPr>
      </w:pPr>
      <w:r w:rsidRPr="002036A1">
        <w:rPr>
          <w:rFonts w:ascii="Time New Roman" w:eastAsia="SimHei" w:hAnsi="Time New Roman" w:hint="eastAsia"/>
        </w:rPr>
        <w:tab/>
      </w:r>
      <w:r w:rsidRPr="002036A1">
        <w:rPr>
          <w:rFonts w:ascii="Time New Roman" w:eastAsia="SimHei" w:hAnsi="Time New Roman" w:hint="eastAsia"/>
        </w:rPr>
        <w:t>委员会呼吁缔约国立即采取措施</w:t>
      </w:r>
      <w:r w:rsidR="00216545">
        <w:rPr>
          <w:rFonts w:ascii="Time New Roman" w:eastAsia="SimHei" w:hAnsi="Time New Roman" w:hint="eastAsia"/>
        </w:rPr>
        <w:t>，</w:t>
      </w:r>
      <w:r w:rsidRPr="002036A1">
        <w:rPr>
          <w:rFonts w:ascii="Time New Roman" w:eastAsia="SimHei" w:hAnsi="Time New Roman" w:hint="eastAsia"/>
        </w:rPr>
        <w:t>改善土著人民</w:t>
      </w:r>
      <w:r w:rsidR="00216545">
        <w:rPr>
          <w:rFonts w:ascii="Time New Roman" w:eastAsia="SimHei" w:hAnsi="Time New Roman" w:hint="eastAsia"/>
        </w:rPr>
        <w:t>，</w:t>
      </w:r>
      <w:r w:rsidRPr="002036A1">
        <w:rPr>
          <w:rFonts w:ascii="Time New Roman" w:eastAsia="SimHei" w:hAnsi="Time New Roman" w:hint="eastAsia"/>
        </w:rPr>
        <w:t>尤其是土著妇女和儿童的健康状况</w:t>
      </w:r>
      <w:r w:rsidR="00216545">
        <w:rPr>
          <w:rFonts w:ascii="Time New Roman" w:eastAsia="SimHei" w:hAnsi="Time New Roman" w:hint="eastAsia"/>
        </w:rPr>
        <w:t>，</w:t>
      </w:r>
      <w:r w:rsidRPr="002036A1">
        <w:rPr>
          <w:rFonts w:ascii="Time New Roman" w:eastAsia="SimHei" w:hAnsi="Time New Roman" w:hint="eastAsia"/>
        </w:rPr>
        <w:t>包括实施一项人权框架</w:t>
      </w:r>
      <w:r w:rsidR="00216545">
        <w:rPr>
          <w:rFonts w:ascii="Time New Roman" w:eastAsia="SimHei" w:hAnsi="Time New Roman" w:hint="eastAsia"/>
        </w:rPr>
        <w:t>，</w:t>
      </w:r>
      <w:r w:rsidRPr="002036A1">
        <w:rPr>
          <w:rFonts w:ascii="Time New Roman" w:eastAsia="SimHei" w:hAnsi="Time New Roman" w:hint="eastAsia"/>
        </w:rPr>
        <w:t>以确保提供健康的社会决定因素</w:t>
      </w:r>
      <w:r w:rsidR="00216545">
        <w:rPr>
          <w:rFonts w:ascii="Time New Roman" w:eastAsia="SimHei" w:hAnsi="Time New Roman" w:hint="eastAsia"/>
        </w:rPr>
        <w:t>，</w:t>
      </w:r>
      <w:r w:rsidRPr="002036A1">
        <w:rPr>
          <w:rFonts w:ascii="Time New Roman" w:eastAsia="SimHei" w:hAnsi="Time New Roman" w:hint="eastAsia"/>
        </w:rPr>
        <w:t>如住房、安全饮用水、供电和有效的环境卫生系统。此外</w:t>
      </w:r>
      <w:r w:rsidR="00216545">
        <w:rPr>
          <w:rFonts w:ascii="Time New Roman" w:eastAsia="SimHei" w:hAnsi="Time New Roman" w:hint="eastAsia"/>
        </w:rPr>
        <w:t>，</w:t>
      </w:r>
      <w:r w:rsidRPr="002036A1">
        <w:rPr>
          <w:rFonts w:ascii="Time New Roman" w:eastAsia="SimHei" w:hAnsi="Time New Roman" w:hint="eastAsia"/>
        </w:rPr>
        <w:t>委员会请缔约国根据委员会第</w:t>
      </w:r>
      <w:r w:rsidRPr="002036A1">
        <w:rPr>
          <w:rFonts w:ascii="Time New Roman" w:eastAsia="SimHei" w:hAnsi="Time New Roman" w:hint="eastAsia"/>
          <w:b/>
        </w:rPr>
        <w:t>14</w:t>
      </w:r>
      <w:r w:rsidRPr="002036A1">
        <w:rPr>
          <w:rFonts w:ascii="Time New Roman" w:eastAsia="SimHei" w:hAnsi="Time New Roman" w:hint="eastAsia"/>
        </w:rPr>
        <w:t>号一般性意见</w:t>
      </w:r>
      <w:r w:rsidR="00216545">
        <w:rPr>
          <w:rFonts w:ascii="Time New Roman" w:eastAsia="SimHei" w:hAnsi="Time New Roman" w:hint="eastAsia"/>
        </w:rPr>
        <w:t>，</w:t>
      </w:r>
      <w:r w:rsidRPr="002036A1">
        <w:rPr>
          <w:rFonts w:ascii="Time New Roman" w:eastAsia="SimHei" w:hAnsi="Time New Roman" w:hint="eastAsia"/>
        </w:rPr>
        <w:t>查明分类的健康指标和与健康权相关的适当国家基准</w:t>
      </w:r>
      <w:r w:rsidR="00216545">
        <w:rPr>
          <w:rFonts w:ascii="Time New Roman" w:eastAsia="SimHei" w:hAnsi="Time New Roman" w:hint="eastAsia"/>
        </w:rPr>
        <w:t>，</w:t>
      </w:r>
      <w:r w:rsidRPr="002036A1">
        <w:rPr>
          <w:rFonts w:ascii="Time New Roman" w:eastAsia="SimHei" w:hAnsi="Time New Roman" w:hint="eastAsia"/>
        </w:rPr>
        <w:t>并在下一次定期报告中纳入资料</w:t>
      </w:r>
      <w:r w:rsidR="00216545">
        <w:rPr>
          <w:rFonts w:ascii="Time New Roman" w:eastAsia="SimHei" w:hAnsi="Time New Roman" w:hint="eastAsia"/>
        </w:rPr>
        <w:t>，</w:t>
      </w:r>
      <w:r w:rsidRPr="002036A1">
        <w:rPr>
          <w:rFonts w:ascii="Time New Roman" w:eastAsia="SimHei" w:hAnsi="Time New Roman" w:hint="eastAsia"/>
        </w:rPr>
        <w:t>说明查明这类指标和基准的程序。</w:t>
      </w:r>
    </w:p>
    <w:p w:rsidR="006C1794" w:rsidRPr="006C1794" w:rsidRDefault="006C1794" w:rsidP="006C1794">
      <w:pPr>
        <w:rPr>
          <w:rFonts w:hint="eastAsia"/>
        </w:rPr>
      </w:pPr>
      <w:r w:rsidRPr="006C1794">
        <w:rPr>
          <w:rFonts w:hint="eastAsia"/>
        </w:rPr>
        <w:tab/>
        <w:t>2</w:t>
      </w:r>
      <w:r w:rsidR="00216545">
        <w:rPr>
          <w:rFonts w:hint="eastAsia"/>
        </w:rPr>
        <w:t xml:space="preserve">9.  </w:t>
      </w:r>
      <w:r w:rsidRPr="006C1794">
        <w:rPr>
          <w:rFonts w:hint="eastAsia"/>
        </w:rPr>
        <w:t>委员会关切地指出</w:t>
      </w:r>
      <w:r w:rsidR="00216545">
        <w:rPr>
          <w:rFonts w:hint="eastAsia"/>
        </w:rPr>
        <w:t>，</w:t>
      </w:r>
      <w:r w:rsidRPr="006C1794">
        <w:rPr>
          <w:rFonts w:hint="eastAsia"/>
        </w:rPr>
        <w:t>监狱的医疗服务普遍不足</w:t>
      </w:r>
      <w:r w:rsidR="00216545">
        <w:rPr>
          <w:rFonts w:hint="eastAsia"/>
        </w:rPr>
        <w:t>，</w:t>
      </w:r>
      <w:r w:rsidRPr="006C1794">
        <w:rPr>
          <w:rFonts w:hint="eastAsia"/>
        </w:rPr>
        <w:t>滥用药物和性传播疾病高发等问题尤为严重。</w:t>
      </w:r>
      <w:r w:rsidR="00216545">
        <w:rPr>
          <w:rFonts w:hint="eastAsia"/>
        </w:rPr>
        <w:t>(</w:t>
      </w:r>
      <w:r w:rsidRPr="006C1794">
        <w:rPr>
          <w:rFonts w:hint="eastAsia"/>
        </w:rPr>
        <w:t>第十二条</w:t>
      </w:r>
      <w:r w:rsidR="00216545">
        <w:rPr>
          <w:rFonts w:hint="eastAsia"/>
        </w:rPr>
        <w:t>)</w:t>
      </w:r>
      <w:r w:rsidRPr="006C1794">
        <w:rPr>
          <w:rFonts w:hint="eastAsia"/>
        </w:rPr>
        <w:t>。</w:t>
      </w:r>
    </w:p>
    <w:p w:rsidR="006C1794" w:rsidRPr="00216545" w:rsidRDefault="006C1794" w:rsidP="00216545">
      <w:pPr>
        <w:ind w:left="1040"/>
        <w:rPr>
          <w:rFonts w:ascii="Time New Roman" w:eastAsia="SimHei" w:hAnsi="Time New Roman" w:hint="eastAsia"/>
        </w:rPr>
      </w:pPr>
      <w:r w:rsidRPr="00216545">
        <w:rPr>
          <w:rFonts w:ascii="Time New Roman" w:eastAsia="SimHei" w:hAnsi="Time New Roman" w:hint="eastAsia"/>
        </w:rPr>
        <w:tab/>
      </w:r>
      <w:r w:rsidRPr="00216545">
        <w:rPr>
          <w:rFonts w:ascii="Time New Roman" w:eastAsia="SimHei" w:hAnsi="Time New Roman" w:hint="eastAsia"/>
        </w:rPr>
        <w:t>委员会建议缔约国</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a</w:t>
      </w:r>
      <w:r w:rsidR="00216545">
        <w:rPr>
          <w:rFonts w:ascii="Time New Roman" w:eastAsia="SimHei" w:hAnsi="Time New Roman" w:hint="eastAsia"/>
        </w:rPr>
        <w:t xml:space="preserve">) </w:t>
      </w:r>
      <w:r w:rsidRPr="00216545">
        <w:rPr>
          <w:rFonts w:ascii="Time New Roman" w:eastAsia="SimHei" w:hAnsi="Time New Roman" w:hint="eastAsia"/>
        </w:rPr>
        <w:t>根据委员会第</w:t>
      </w:r>
      <w:r w:rsidRPr="00216545">
        <w:rPr>
          <w:rFonts w:ascii="Time New Roman" w:eastAsia="SimHei" w:hAnsi="Time New Roman" w:hint="eastAsia"/>
          <w:b/>
        </w:rPr>
        <w:t>14</w:t>
      </w:r>
      <w:r w:rsidRPr="00216545">
        <w:rPr>
          <w:rFonts w:ascii="Time New Roman" w:eastAsia="SimHei" w:hAnsi="Time New Roman" w:hint="eastAsia"/>
        </w:rPr>
        <w:t>号一般性意见和联合国相关《囚犯待遇最低限度标准规则》</w:t>
      </w:r>
      <w:r w:rsidR="00216545">
        <w:rPr>
          <w:rFonts w:ascii="Time New Roman" w:eastAsia="SimHei" w:hAnsi="Time New Roman" w:hint="eastAsia"/>
        </w:rPr>
        <w:t>，</w:t>
      </w:r>
      <w:r w:rsidRPr="00216545">
        <w:rPr>
          <w:rFonts w:ascii="Time New Roman" w:eastAsia="SimHei" w:hAnsi="Time New Roman" w:hint="eastAsia"/>
        </w:rPr>
        <w:t>制定适当战略</w:t>
      </w:r>
      <w:r w:rsidR="00216545">
        <w:rPr>
          <w:rFonts w:ascii="Time New Roman" w:eastAsia="SimHei" w:hAnsi="Time New Roman" w:hint="eastAsia"/>
        </w:rPr>
        <w:t>，</w:t>
      </w:r>
      <w:r w:rsidRPr="00216545">
        <w:rPr>
          <w:rFonts w:ascii="Time New Roman" w:eastAsia="SimHei" w:hAnsi="Time New Roman" w:hint="eastAsia"/>
        </w:rPr>
        <w:t>为所有囚犯提供适当的健康和医疗服务</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b</w:t>
      </w:r>
      <w:r w:rsidR="00216545">
        <w:rPr>
          <w:rFonts w:ascii="Time New Roman" w:eastAsia="SimHei" w:hAnsi="Time New Roman" w:hint="eastAsia"/>
        </w:rPr>
        <w:t xml:space="preserve">) </w:t>
      </w:r>
      <w:r w:rsidRPr="00216545">
        <w:rPr>
          <w:rFonts w:ascii="Time New Roman" w:eastAsia="SimHei" w:hAnsi="Time New Roman" w:hint="eastAsia"/>
        </w:rPr>
        <w:t>确保缔约国的卫生方案和政策考虑为囚犯提供适当的医疗服务</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c</w:t>
      </w:r>
      <w:r w:rsidR="00216545">
        <w:rPr>
          <w:rFonts w:ascii="Time New Roman" w:eastAsia="SimHei" w:hAnsi="Time New Roman" w:hint="eastAsia"/>
        </w:rPr>
        <w:t xml:space="preserve">) </w:t>
      </w:r>
      <w:r w:rsidRPr="00216545">
        <w:rPr>
          <w:rFonts w:ascii="Time New Roman" w:eastAsia="SimHei" w:hAnsi="Time New Roman" w:hint="eastAsia"/>
        </w:rPr>
        <w:t>鼓励倡导拘押场所健康小组在提出拘押制度改革建议时采纳人权方针。</w:t>
      </w:r>
    </w:p>
    <w:p w:rsidR="006C1794" w:rsidRPr="006C1794" w:rsidRDefault="006C1794" w:rsidP="006C1794">
      <w:pPr>
        <w:rPr>
          <w:rFonts w:hint="eastAsia"/>
        </w:rPr>
      </w:pPr>
      <w:r w:rsidRPr="006C1794">
        <w:rPr>
          <w:rFonts w:hint="eastAsia"/>
        </w:rPr>
        <w:tab/>
        <w:t>3</w:t>
      </w:r>
      <w:r w:rsidR="00216545">
        <w:rPr>
          <w:rFonts w:hint="eastAsia"/>
        </w:rPr>
        <w:t xml:space="preserve">0.  </w:t>
      </w:r>
      <w:r w:rsidRPr="006C1794">
        <w:rPr>
          <w:rFonts w:hint="eastAsia"/>
        </w:rPr>
        <w:t>委员会关切地注意到</w:t>
      </w:r>
      <w:r w:rsidR="00216545">
        <w:rPr>
          <w:rFonts w:hint="eastAsia"/>
        </w:rPr>
        <w:t>，</w:t>
      </w:r>
      <w:r w:rsidRPr="006C1794">
        <w:rPr>
          <w:rFonts w:hint="eastAsia"/>
        </w:rPr>
        <w:t>缔约国对精神疾病患者的支持不足</w:t>
      </w:r>
      <w:r w:rsidR="00216545">
        <w:rPr>
          <w:rFonts w:hint="eastAsia"/>
        </w:rPr>
        <w:t>，</w:t>
      </w:r>
      <w:r w:rsidRPr="006C1794">
        <w:rPr>
          <w:rFonts w:hint="eastAsia"/>
        </w:rPr>
        <w:t>此外</w:t>
      </w:r>
      <w:r w:rsidR="00216545">
        <w:rPr>
          <w:rFonts w:hint="eastAsia"/>
        </w:rPr>
        <w:t>，</w:t>
      </w:r>
      <w:r w:rsidRPr="006C1794">
        <w:rPr>
          <w:rFonts w:hint="eastAsia"/>
        </w:rPr>
        <w:t>有些群体</w:t>
      </w:r>
      <w:r w:rsidR="00216545">
        <w:rPr>
          <w:rFonts w:hint="eastAsia"/>
        </w:rPr>
        <w:t>，</w:t>
      </w:r>
      <w:r w:rsidRPr="006C1794">
        <w:rPr>
          <w:rFonts w:hint="eastAsia"/>
        </w:rPr>
        <w:t>尤其是土著人民、囚犯和被拘押的寻求庇护者很难获得精神健康服务。</w:t>
      </w:r>
      <w:r w:rsidR="00216545">
        <w:rPr>
          <w:rFonts w:hint="eastAsia"/>
        </w:rPr>
        <w:t>(</w:t>
      </w:r>
      <w:r w:rsidRPr="006C1794">
        <w:rPr>
          <w:rFonts w:hint="eastAsia"/>
        </w:rPr>
        <w:t>第二条第二款</w:t>
      </w:r>
      <w:r w:rsidR="00216545">
        <w:rPr>
          <w:rFonts w:hint="eastAsia"/>
        </w:rPr>
        <w:t>；</w:t>
      </w:r>
      <w:r w:rsidRPr="006C1794">
        <w:rPr>
          <w:rFonts w:hint="eastAsia"/>
        </w:rPr>
        <w:t>第十二条</w:t>
      </w:r>
      <w:r w:rsidR="00216545">
        <w:rPr>
          <w:rFonts w:hint="eastAsia"/>
        </w:rPr>
        <w:t>)</w:t>
      </w:r>
    </w:p>
    <w:p w:rsidR="006C1794" w:rsidRPr="00216545" w:rsidRDefault="006C1794" w:rsidP="00216545">
      <w:pPr>
        <w:ind w:left="1040"/>
        <w:rPr>
          <w:rFonts w:ascii="Time New Roman" w:eastAsia="SimHei" w:hAnsi="Time New Roman" w:hint="eastAsia"/>
        </w:rPr>
      </w:pPr>
      <w:r w:rsidRPr="00216545">
        <w:rPr>
          <w:rFonts w:ascii="Time New Roman" w:eastAsia="SimHei" w:hAnsi="Time New Roman"/>
        </w:rPr>
        <w:tab/>
      </w:r>
      <w:r w:rsidRPr="00216545">
        <w:rPr>
          <w:rFonts w:ascii="Time New Roman" w:eastAsia="SimHei" w:hAnsi="Time New Roman" w:hint="eastAsia"/>
        </w:rPr>
        <w:t>委员会建议缔约国采取有效措施</w:t>
      </w:r>
      <w:r w:rsidR="00216545">
        <w:rPr>
          <w:rFonts w:ascii="Time New Roman" w:eastAsia="SimHei" w:hAnsi="Time New Roman" w:hint="eastAsia"/>
        </w:rPr>
        <w:t>，</w:t>
      </w:r>
      <w:r w:rsidRPr="00216545">
        <w:rPr>
          <w:rFonts w:ascii="Time New Roman" w:eastAsia="SimHei" w:hAnsi="Time New Roman" w:hint="eastAsia"/>
        </w:rPr>
        <w:t>确保平等享有能达到的最高精神健康标准的权利</w:t>
      </w:r>
      <w:r w:rsidR="00216545">
        <w:rPr>
          <w:rFonts w:ascii="Time New Roman" w:eastAsia="SimHei" w:hAnsi="Time New Roman" w:hint="eastAsia"/>
        </w:rPr>
        <w:t>，</w:t>
      </w:r>
      <w:r w:rsidRPr="00216545">
        <w:rPr>
          <w:rFonts w:ascii="Time New Roman" w:eastAsia="SimHei" w:hAnsi="Time New Roman" w:hint="eastAsia"/>
        </w:rPr>
        <w:t>包括采取以下措施</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a</w:t>
      </w:r>
      <w:r w:rsidR="00216545">
        <w:rPr>
          <w:rFonts w:ascii="Time New Roman" w:eastAsia="SimHei" w:hAnsi="Time New Roman" w:hint="eastAsia"/>
        </w:rPr>
        <w:t xml:space="preserve">) </w:t>
      </w:r>
      <w:r w:rsidRPr="00216545">
        <w:rPr>
          <w:rFonts w:ascii="Time New Roman" w:eastAsia="SimHei" w:hAnsi="Time New Roman" w:hint="eastAsia"/>
        </w:rPr>
        <w:t>按照联合国“保护精神病患者和改进精神保健”的原则</w:t>
      </w:r>
      <w:r w:rsidR="00216545">
        <w:rPr>
          <w:rFonts w:ascii="Time New Roman" w:eastAsia="SimHei" w:hAnsi="Time New Roman" w:hint="eastAsia"/>
        </w:rPr>
        <w:t>，</w:t>
      </w:r>
      <w:r w:rsidRPr="00216545">
        <w:rPr>
          <w:rFonts w:ascii="Time New Roman" w:eastAsia="SimHei" w:hAnsi="Time New Roman" w:hint="eastAsia"/>
        </w:rPr>
        <w:t>为精神健康机构以及其他为精神疾病患者提供支持的措施划拨适当资源</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b</w:t>
      </w:r>
      <w:r w:rsidR="00216545">
        <w:rPr>
          <w:rFonts w:ascii="Time New Roman" w:eastAsia="SimHei" w:hAnsi="Time New Roman" w:hint="eastAsia"/>
        </w:rPr>
        <w:t xml:space="preserve">) </w:t>
      </w:r>
      <w:r w:rsidRPr="00216545">
        <w:rPr>
          <w:rFonts w:ascii="Time New Roman" w:eastAsia="SimHei" w:hAnsi="Time New Roman" w:hint="eastAsia"/>
        </w:rPr>
        <w:t>执行澳大利亚医疗协会</w:t>
      </w:r>
      <w:r w:rsidRPr="00216545">
        <w:rPr>
          <w:rFonts w:ascii="Time New Roman" w:eastAsia="SimHei" w:hAnsi="Time New Roman" w:hint="eastAsia"/>
          <w:b/>
        </w:rPr>
        <w:t>2008</w:t>
      </w:r>
      <w:r w:rsidRPr="00216545">
        <w:rPr>
          <w:rFonts w:ascii="Time New Roman" w:eastAsia="SimHei" w:hAnsi="Time New Roman" w:hint="eastAsia"/>
        </w:rPr>
        <w:t>年关于土著人民健康的报告中提出的建议</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c</w:t>
      </w:r>
      <w:r w:rsidR="00216545">
        <w:rPr>
          <w:rFonts w:ascii="Time New Roman" w:eastAsia="SimHei" w:hAnsi="Time New Roman" w:hint="eastAsia"/>
        </w:rPr>
        <w:t xml:space="preserve">) </w:t>
      </w:r>
      <w:r w:rsidRPr="00216545">
        <w:rPr>
          <w:rFonts w:ascii="Time New Roman" w:eastAsia="SimHei" w:hAnsi="Time New Roman" w:hint="eastAsia"/>
        </w:rPr>
        <w:t>降低监禁精神病患者的比例</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d</w:t>
      </w:r>
      <w:r w:rsidR="00216545">
        <w:rPr>
          <w:rFonts w:ascii="Time New Roman" w:eastAsia="SimHei" w:hAnsi="Time New Roman" w:hint="eastAsia"/>
        </w:rPr>
        <w:t xml:space="preserve">) </w:t>
      </w:r>
      <w:r w:rsidRPr="00216545">
        <w:rPr>
          <w:rFonts w:ascii="Time New Roman" w:eastAsia="SimHei" w:hAnsi="Time New Roman" w:hint="eastAsia"/>
        </w:rPr>
        <w:t>确保所有囚犯在需要时可获得充分和适当的精神疾病的治疗。</w:t>
      </w:r>
    </w:p>
    <w:p w:rsidR="006C1794" w:rsidRPr="006C1794" w:rsidRDefault="006C1794" w:rsidP="006C1794">
      <w:pPr>
        <w:rPr>
          <w:rFonts w:hint="eastAsia"/>
        </w:rPr>
      </w:pPr>
      <w:r w:rsidRPr="006C1794">
        <w:rPr>
          <w:rFonts w:hint="eastAsia"/>
        </w:rPr>
        <w:tab/>
        <w:t>3</w:t>
      </w:r>
      <w:r w:rsidR="00216545">
        <w:rPr>
          <w:rFonts w:hint="eastAsia"/>
        </w:rPr>
        <w:t xml:space="preserve">1.  </w:t>
      </w:r>
      <w:r w:rsidRPr="006C1794">
        <w:rPr>
          <w:rFonts w:hint="eastAsia"/>
        </w:rPr>
        <w:t>委员会关切地指出</w:t>
      </w:r>
      <w:r w:rsidR="00216545">
        <w:rPr>
          <w:rFonts w:hint="eastAsia"/>
        </w:rPr>
        <w:t>，</w:t>
      </w:r>
      <w:r w:rsidRPr="006C1794">
        <w:rPr>
          <w:rFonts w:hint="eastAsia"/>
        </w:rPr>
        <w:t>与缔约国其他人口相比</w:t>
      </w:r>
      <w:r w:rsidR="00216545">
        <w:rPr>
          <w:rFonts w:hint="eastAsia"/>
        </w:rPr>
        <w:t>，</w:t>
      </w:r>
      <w:r w:rsidRPr="006C1794">
        <w:rPr>
          <w:rFonts w:hint="eastAsia"/>
        </w:rPr>
        <w:t>土著人民</w:t>
      </w:r>
      <w:r w:rsidR="00216545">
        <w:rPr>
          <w:rFonts w:hint="eastAsia"/>
        </w:rPr>
        <w:t>，</w:t>
      </w:r>
      <w:r w:rsidRPr="006C1794">
        <w:rPr>
          <w:rFonts w:hint="eastAsia"/>
        </w:rPr>
        <w:t>包括生活在偏远地区的土著人民在获得教育方面仍然存在差距。对生活在偏远地区的人民</w:t>
      </w:r>
      <w:r w:rsidR="00216545">
        <w:rPr>
          <w:rFonts w:hint="eastAsia"/>
        </w:rPr>
        <w:t>，</w:t>
      </w:r>
      <w:r w:rsidRPr="006C1794">
        <w:rPr>
          <w:rFonts w:hint="eastAsia"/>
        </w:rPr>
        <w:t>尤其是对土著人民提供的教育质量不高。委员会遗憾的是</w:t>
      </w:r>
      <w:r w:rsidR="00216545">
        <w:rPr>
          <w:rFonts w:hint="eastAsia"/>
        </w:rPr>
        <w:t>，</w:t>
      </w:r>
      <w:r w:rsidRPr="006C1794">
        <w:rPr>
          <w:rFonts w:hint="eastAsia"/>
        </w:rPr>
        <w:t>缔约国未保障在全国平等提供学前教育。</w:t>
      </w:r>
      <w:r w:rsidR="00216545">
        <w:rPr>
          <w:rFonts w:hint="eastAsia"/>
        </w:rPr>
        <w:t>(</w:t>
      </w:r>
      <w:r w:rsidRPr="006C1794">
        <w:rPr>
          <w:rFonts w:hint="eastAsia"/>
        </w:rPr>
        <w:t>第二条第二款</w:t>
      </w:r>
      <w:r w:rsidR="00216545">
        <w:rPr>
          <w:rFonts w:hint="eastAsia"/>
        </w:rPr>
        <w:t>；</w:t>
      </w:r>
      <w:r w:rsidRPr="006C1794">
        <w:rPr>
          <w:rFonts w:hint="eastAsia"/>
        </w:rPr>
        <w:t>第十三条</w:t>
      </w:r>
      <w:r w:rsidR="00216545">
        <w:rPr>
          <w:rFonts w:hint="eastAsia"/>
        </w:rPr>
        <w:t>)</w:t>
      </w:r>
    </w:p>
    <w:p w:rsidR="006C1794" w:rsidRPr="00216545" w:rsidRDefault="006C1794" w:rsidP="00216545">
      <w:pPr>
        <w:ind w:left="1040"/>
        <w:rPr>
          <w:rFonts w:ascii="Time New Roman" w:eastAsia="SimHei" w:hAnsi="Time New Roman" w:hint="eastAsia"/>
        </w:rPr>
      </w:pPr>
      <w:r w:rsidRPr="00216545">
        <w:rPr>
          <w:rFonts w:ascii="Time New Roman" w:eastAsia="SimHei" w:hAnsi="Time New Roman" w:hint="eastAsia"/>
        </w:rPr>
        <w:tab/>
      </w:r>
      <w:r w:rsidRPr="00216545">
        <w:rPr>
          <w:rFonts w:ascii="Time New Roman" w:eastAsia="SimHei" w:hAnsi="Time New Roman" w:hint="eastAsia"/>
        </w:rPr>
        <w:t>委员会建议缔约国提供全国偏远地区土著学龄儿童的准确数据</w:t>
      </w:r>
      <w:r w:rsidR="00216545">
        <w:rPr>
          <w:rFonts w:ascii="Time New Roman" w:eastAsia="SimHei" w:hAnsi="Time New Roman" w:hint="eastAsia"/>
        </w:rPr>
        <w:t>，</w:t>
      </w:r>
      <w:r w:rsidRPr="00216545">
        <w:rPr>
          <w:rFonts w:ascii="Time New Roman" w:eastAsia="SimHei" w:hAnsi="Time New Roman" w:hint="eastAsia"/>
        </w:rPr>
        <w:t>以便评估现有的教育基础设施和服务能否满足生活在偏远地区土著人民的需求。委员会还建议</w:t>
      </w:r>
      <w:r w:rsidR="00216545">
        <w:rPr>
          <w:rFonts w:ascii="Time New Roman" w:eastAsia="SimHei" w:hAnsi="Time New Roman" w:hint="eastAsia"/>
        </w:rPr>
        <w:t>，</w:t>
      </w:r>
      <w:r w:rsidRPr="00216545">
        <w:rPr>
          <w:rFonts w:ascii="Time New Roman" w:eastAsia="SimHei" w:hAnsi="Time New Roman" w:hint="eastAsia"/>
        </w:rPr>
        <w:t>如果当前的学校不能满足人口的需求</w:t>
      </w:r>
      <w:r w:rsidR="00216545">
        <w:rPr>
          <w:rFonts w:ascii="Time New Roman" w:eastAsia="SimHei" w:hAnsi="Time New Roman" w:hint="eastAsia"/>
        </w:rPr>
        <w:t>，</w:t>
      </w:r>
      <w:r w:rsidRPr="00216545">
        <w:rPr>
          <w:rFonts w:ascii="Time New Roman" w:eastAsia="SimHei" w:hAnsi="Time New Roman" w:hint="eastAsia"/>
        </w:rPr>
        <w:t>缔约国应制定一项适当的国家计划</w:t>
      </w:r>
      <w:r w:rsidR="00216545">
        <w:rPr>
          <w:rFonts w:ascii="Time New Roman" w:eastAsia="SimHei" w:hAnsi="Time New Roman" w:hint="eastAsia"/>
        </w:rPr>
        <w:t>，</w:t>
      </w:r>
      <w:r w:rsidRPr="00216545">
        <w:rPr>
          <w:rFonts w:ascii="Time New Roman" w:eastAsia="SimHei" w:hAnsi="Time New Roman" w:hint="eastAsia"/>
        </w:rPr>
        <w:t>改善土著人民</w:t>
      </w:r>
      <w:r w:rsidR="00216545">
        <w:rPr>
          <w:rFonts w:ascii="Time New Roman" w:eastAsia="SimHei" w:hAnsi="Time New Roman" w:hint="eastAsia"/>
        </w:rPr>
        <w:t>，</w:t>
      </w:r>
      <w:r w:rsidRPr="00216545">
        <w:rPr>
          <w:rFonts w:ascii="Time New Roman" w:eastAsia="SimHei" w:hAnsi="Time New Roman" w:hint="eastAsia"/>
        </w:rPr>
        <w:t>包括偏远地区土著人民的教育体系。</w:t>
      </w:r>
    </w:p>
    <w:p w:rsidR="006C1794" w:rsidRPr="006C1794" w:rsidRDefault="006C1794" w:rsidP="006C1794">
      <w:pPr>
        <w:rPr>
          <w:rFonts w:hint="eastAsia"/>
        </w:rPr>
      </w:pPr>
      <w:r w:rsidRPr="006C1794">
        <w:rPr>
          <w:rFonts w:hint="eastAsia"/>
        </w:rPr>
        <w:tab/>
        <w:t>3</w:t>
      </w:r>
      <w:r w:rsidR="00216545">
        <w:rPr>
          <w:rFonts w:hint="eastAsia"/>
        </w:rPr>
        <w:t xml:space="preserve">2.  </w:t>
      </w:r>
      <w:r w:rsidRPr="006C1794">
        <w:rPr>
          <w:rFonts w:hint="eastAsia"/>
        </w:rPr>
        <w:t>委员会关切地指出</w:t>
      </w:r>
      <w:r w:rsidR="00216545">
        <w:rPr>
          <w:rFonts w:hint="eastAsia"/>
        </w:rPr>
        <w:t>，</w:t>
      </w:r>
      <w:r w:rsidRPr="006C1794">
        <w:rPr>
          <w:rFonts w:hint="eastAsia"/>
        </w:rPr>
        <w:t>虽然缔约国对土著土地所有权制度进行了改革</w:t>
      </w:r>
      <w:r w:rsidR="00216545">
        <w:rPr>
          <w:rFonts w:hint="eastAsia"/>
        </w:rPr>
        <w:t>，</w:t>
      </w:r>
      <w:r w:rsidRPr="006C1794">
        <w:rPr>
          <w:rFonts w:hint="eastAsia"/>
        </w:rPr>
        <w:t>但是</w:t>
      </w:r>
      <w:r w:rsidR="00216545">
        <w:rPr>
          <w:rFonts w:hint="eastAsia"/>
        </w:rPr>
        <w:t>，</w:t>
      </w:r>
      <w:r w:rsidRPr="006C1794">
        <w:rPr>
          <w:rFonts w:hint="eastAsia"/>
        </w:rPr>
        <w:t>在《土著土地所有权法》之下主张权利成本很高、程序复杂</w:t>
      </w:r>
      <w:r w:rsidR="00216545">
        <w:rPr>
          <w:rFonts w:hint="eastAsia"/>
        </w:rPr>
        <w:t>，</w:t>
      </w:r>
      <w:r w:rsidRPr="006C1794">
        <w:rPr>
          <w:rFonts w:hint="eastAsia"/>
        </w:rPr>
        <w:t>而且证据规则严格</w:t>
      </w:r>
      <w:r w:rsidR="00216545">
        <w:rPr>
          <w:rFonts w:hint="eastAsia"/>
        </w:rPr>
        <w:t>，</w:t>
      </w:r>
      <w:r w:rsidRPr="006C1794">
        <w:rPr>
          <w:rFonts w:hint="eastAsia"/>
        </w:rPr>
        <w:t>这些因素对承认和保护土著人民对祖先土地的权利有不利影响。</w:t>
      </w:r>
      <w:r w:rsidR="00216545">
        <w:rPr>
          <w:rFonts w:hint="eastAsia"/>
        </w:rPr>
        <w:t>(</w:t>
      </w:r>
      <w:r w:rsidRPr="006C1794">
        <w:rPr>
          <w:rFonts w:hint="eastAsia"/>
        </w:rPr>
        <w:t>第十五条</w:t>
      </w:r>
      <w:r w:rsidR="00216545">
        <w:rPr>
          <w:rFonts w:hint="eastAsia"/>
        </w:rPr>
        <w:t>)</w:t>
      </w:r>
    </w:p>
    <w:p w:rsidR="006C1794" w:rsidRPr="00216545" w:rsidRDefault="006C1794" w:rsidP="00216545">
      <w:pPr>
        <w:ind w:left="1040"/>
        <w:rPr>
          <w:rFonts w:ascii="Time New Roman" w:eastAsia="SimHei" w:hAnsi="Time New Roman" w:hint="eastAsia"/>
        </w:rPr>
      </w:pPr>
      <w:r w:rsidRPr="00216545">
        <w:rPr>
          <w:rFonts w:ascii="Time New Roman" w:eastAsia="SimHei" w:hAnsi="Time New Roman" w:hint="eastAsia"/>
        </w:rPr>
        <w:tab/>
      </w:r>
      <w:r w:rsidRPr="00216545">
        <w:rPr>
          <w:rFonts w:ascii="Time New Roman" w:eastAsia="SimHei" w:hAnsi="Time New Roman" w:hint="eastAsia"/>
        </w:rPr>
        <w:t>委员会建议缔约国加大努力</w:t>
      </w:r>
      <w:r w:rsidR="00216545">
        <w:rPr>
          <w:rFonts w:ascii="Time New Roman" w:eastAsia="SimHei" w:hAnsi="Time New Roman" w:hint="eastAsia"/>
        </w:rPr>
        <w:t>，</w:t>
      </w:r>
      <w:r w:rsidRPr="00216545">
        <w:rPr>
          <w:rFonts w:ascii="Time New Roman" w:eastAsia="SimHei" w:hAnsi="Time New Roman" w:hint="eastAsia"/>
        </w:rPr>
        <w:t>与土著居民和托雷斯海峡岛民协商</w:t>
      </w:r>
      <w:r w:rsidR="00216545">
        <w:rPr>
          <w:rFonts w:ascii="Time New Roman" w:eastAsia="SimHei" w:hAnsi="Time New Roman" w:hint="eastAsia"/>
        </w:rPr>
        <w:t>，</w:t>
      </w:r>
      <w:r w:rsidRPr="00216545">
        <w:rPr>
          <w:rFonts w:ascii="Time New Roman" w:eastAsia="SimHei" w:hAnsi="Time New Roman" w:hint="eastAsia"/>
        </w:rPr>
        <w:t>改善《土著土地所有权法》的执行情况</w:t>
      </w:r>
      <w:r w:rsidR="00216545">
        <w:rPr>
          <w:rFonts w:ascii="Time New Roman" w:eastAsia="SimHei" w:hAnsi="Time New Roman" w:hint="eastAsia"/>
        </w:rPr>
        <w:t>，</w:t>
      </w:r>
      <w:r w:rsidRPr="00216545">
        <w:rPr>
          <w:rFonts w:ascii="Time New Roman" w:eastAsia="SimHei" w:hAnsi="Time New Roman" w:hint="eastAsia"/>
        </w:rPr>
        <w:t>并消除阻碍土著人民实现其土地权的所有障碍。</w:t>
      </w:r>
    </w:p>
    <w:p w:rsidR="006C1794" w:rsidRPr="006C1794" w:rsidRDefault="006C1794" w:rsidP="006C1794">
      <w:pPr>
        <w:rPr>
          <w:rFonts w:hint="eastAsia"/>
        </w:rPr>
      </w:pPr>
      <w:r w:rsidRPr="006C1794">
        <w:rPr>
          <w:rFonts w:hint="eastAsia"/>
        </w:rPr>
        <w:tab/>
        <w:t>3</w:t>
      </w:r>
      <w:r w:rsidR="00216545">
        <w:rPr>
          <w:rFonts w:hint="eastAsia"/>
        </w:rPr>
        <w:t>3.</w:t>
      </w:r>
      <w:r w:rsidRPr="006C1794">
        <w:rPr>
          <w:rFonts w:hint="eastAsia"/>
        </w:rPr>
        <w:t xml:space="preserve">  </w:t>
      </w:r>
      <w:r w:rsidRPr="006C1794">
        <w:rPr>
          <w:rFonts w:hint="eastAsia"/>
        </w:rPr>
        <w:t>委员会关切地指出</w:t>
      </w:r>
      <w:r w:rsidR="00216545">
        <w:rPr>
          <w:rFonts w:hint="eastAsia"/>
        </w:rPr>
        <w:t>，</w:t>
      </w:r>
      <w:r w:rsidRPr="006C1794">
        <w:rPr>
          <w:rFonts w:hint="eastAsia"/>
        </w:rPr>
        <w:t>根据全国土著语言调查</w:t>
      </w:r>
      <w:r w:rsidR="00216545">
        <w:rPr>
          <w:rFonts w:hint="eastAsia"/>
        </w:rPr>
        <w:t>，</w:t>
      </w:r>
      <w:r w:rsidRPr="006C1794">
        <w:rPr>
          <w:rFonts w:hint="eastAsia"/>
        </w:rPr>
        <w:t>在缔约国约</w:t>
      </w:r>
      <w:r w:rsidRPr="006C1794">
        <w:rPr>
          <w:rFonts w:hint="eastAsia"/>
        </w:rPr>
        <w:t>250</w:t>
      </w:r>
      <w:r w:rsidRPr="006C1794">
        <w:rPr>
          <w:rFonts w:hint="eastAsia"/>
        </w:rPr>
        <w:t>种土著语言中</w:t>
      </w:r>
      <w:r w:rsidR="00216545">
        <w:rPr>
          <w:rFonts w:hint="eastAsia"/>
        </w:rPr>
        <w:t>，</w:t>
      </w:r>
      <w:r w:rsidRPr="006C1794">
        <w:rPr>
          <w:rFonts w:hint="eastAsia"/>
        </w:rPr>
        <w:t>现存的只剩约</w:t>
      </w:r>
      <w:r w:rsidRPr="006C1794">
        <w:rPr>
          <w:rFonts w:hint="eastAsia"/>
        </w:rPr>
        <w:t>145</w:t>
      </w:r>
      <w:r w:rsidRPr="006C1794">
        <w:rPr>
          <w:rFonts w:hint="eastAsia"/>
        </w:rPr>
        <w:t>种</w:t>
      </w:r>
      <w:r w:rsidR="00216545">
        <w:rPr>
          <w:rFonts w:hint="eastAsia"/>
        </w:rPr>
        <w:t>，</w:t>
      </w:r>
      <w:r w:rsidRPr="006C1794">
        <w:rPr>
          <w:rFonts w:hint="eastAsia"/>
        </w:rPr>
        <w:t>其中大多数也濒临消失。委员会还关切的是</w:t>
      </w:r>
      <w:r w:rsidR="00216545">
        <w:rPr>
          <w:rFonts w:hint="eastAsia"/>
        </w:rPr>
        <w:t>，</w:t>
      </w:r>
      <w:r w:rsidRPr="006C1794">
        <w:rPr>
          <w:rFonts w:hint="eastAsia"/>
        </w:rPr>
        <w:t>尽管制定了国家方案</w:t>
      </w:r>
      <w:r w:rsidR="00216545">
        <w:rPr>
          <w:rFonts w:hint="eastAsia"/>
        </w:rPr>
        <w:t>，</w:t>
      </w:r>
      <w:r w:rsidRPr="006C1794">
        <w:rPr>
          <w:rFonts w:hint="eastAsia"/>
        </w:rPr>
        <w:t>包括《全国艺术和工艺行业支持方案》</w:t>
      </w:r>
      <w:r w:rsidR="00216545">
        <w:rPr>
          <w:rFonts w:hint="eastAsia"/>
        </w:rPr>
        <w:t>，</w:t>
      </w:r>
      <w:r w:rsidRPr="006C1794">
        <w:rPr>
          <w:rFonts w:hint="eastAsia"/>
        </w:rPr>
        <w:t>但是</w:t>
      </w:r>
      <w:r w:rsidR="00216545">
        <w:rPr>
          <w:rFonts w:hint="eastAsia"/>
        </w:rPr>
        <w:t>，</w:t>
      </w:r>
      <w:r w:rsidRPr="006C1794">
        <w:rPr>
          <w:rFonts w:hint="eastAsia"/>
        </w:rPr>
        <w:t>缔约国的土著文化和知识产权没有得到充分保护。</w:t>
      </w:r>
      <w:r w:rsidR="00216545">
        <w:rPr>
          <w:rFonts w:hint="eastAsia"/>
        </w:rPr>
        <w:t>(</w:t>
      </w:r>
      <w:r w:rsidRPr="006C1794">
        <w:rPr>
          <w:rFonts w:hint="eastAsia"/>
        </w:rPr>
        <w:t>第十五条</w:t>
      </w:r>
      <w:r w:rsidR="00216545">
        <w:rPr>
          <w:rFonts w:hint="eastAsia"/>
        </w:rPr>
        <w:t>)</w:t>
      </w:r>
    </w:p>
    <w:p w:rsidR="006C1794" w:rsidRPr="00216545" w:rsidRDefault="006C1794" w:rsidP="00216545">
      <w:pPr>
        <w:ind w:left="1040"/>
        <w:rPr>
          <w:rFonts w:ascii="Time New Roman" w:eastAsia="SimHei" w:hAnsi="Time New Roman" w:hint="eastAsia"/>
        </w:rPr>
      </w:pPr>
      <w:r w:rsidRPr="00216545">
        <w:rPr>
          <w:rFonts w:ascii="Time New Roman" w:eastAsia="SimHei" w:hAnsi="Time New Roman" w:hint="eastAsia"/>
        </w:rPr>
        <w:tab/>
      </w:r>
      <w:r w:rsidRPr="00216545">
        <w:rPr>
          <w:rFonts w:ascii="Time New Roman" w:eastAsia="SimHei" w:hAnsi="Time New Roman" w:hint="eastAsia"/>
        </w:rPr>
        <w:t>委员会建议缔约国</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a</w:t>
      </w:r>
      <w:r w:rsidR="00216545">
        <w:rPr>
          <w:rFonts w:ascii="Time New Roman" w:eastAsia="SimHei" w:hAnsi="Time New Roman" w:hint="eastAsia"/>
        </w:rPr>
        <w:t xml:space="preserve">) </w:t>
      </w:r>
      <w:r w:rsidRPr="00216545">
        <w:rPr>
          <w:rFonts w:ascii="Time New Roman" w:eastAsia="SimHei" w:hAnsi="Time New Roman" w:hint="eastAsia"/>
        </w:rPr>
        <w:t>加大努力</w:t>
      </w:r>
      <w:r w:rsidR="00216545">
        <w:rPr>
          <w:rFonts w:ascii="Time New Roman" w:eastAsia="SimHei" w:hAnsi="Time New Roman" w:hint="eastAsia"/>
        </w:rPr>
        <w:t>，</w:t>
      </w:r>
      <w:r w:rsidRPr="00216545">
        <w:rPr>
          <w:rFonts w:ascii="Time New Roman" w:eastAsia="SimHei" w:hAnsi="Time New Roman" w:hint="eastAsia"/>
        </w:rPr>
        <w:t>包括通过保护其传统语言</w:t>
      </w:r>
      <w:r w:rsidR="00216545">
        <w:rPr>
          <w:rFonts w:ascii="Time New Roman" w:eastAsia="SimHei" w:hAnsi="Time New Roman" w:hint="eastAsia"/>
        </w:rPr>
        <w:t>，</w:t>
      </w:r>
      <w:r w:rsidRPr="00216545">
        <w:rPr>
          <w:rFonts w:ascii="Time New Roman" w:eastAsia="SimHei" w:hAnsi="Time New Roman" w:hint="eastAsia"/>
        </w:rPr>
        <w:t>确保土著人民在第一条和第十五条之下享有其身份和文化的权利</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b</w:t>
      </w:r>
      <w:r w:rsidR="00216545">
        <w:rPr>
          <w:rFonts w:ascii="Time New Roman" w:eastAsia="SimHei" w:hAnsi="Time New Roman" w:hint="eastAsia"/>
        </w:rPr>
        <w:t xml:space="preserve">) </w:t>
      </w:r>
      <w:r w:rsidRPr="00216545">
        <w:rPr>
          <w:rFonts w:ascii="Time New Roman" w:eastAsia="SimHei" w:hAnsi="Time New Roman" w:hint="eastAsia"/>
        </w:rPr>
        <w:t>考虑改善《维护土著语言和记录方案》</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c</w:t>
      </w:r>
      <w:r w:rsidR="00216545">
        <w:rPr>
          <w:rFonts w:ascii="Time New Roman" w:eastAsia="SimHei" w:hAnsi="Time New Roman" w:hint="eastAsia"/>
        </w:rPr>
        <w:t xml:space="preserve">) </w:t>
      </w:r>
      <w:r w:rsidRPr="00216545">
        <w:rPr>
          <w:rFonts w:ascii="Time New Roman" w:eastAsia="SimHei" w:hAnsi="Time New Roman" w:hint="eastAsia"/>
        </w:rPr>
        <w:t>保护和促进学校的双语教育</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d</w:t>
      </w:r>
      <w:r w:rsidR="00216545">
        <w:rPr>
          <w:rFonts w:ascii="Time New Roman" w:eastAsia="SimHei" w:hAnsi="Time New Roman" w:hint="eastAsia"/>
        </w:rPr>
        <w:t xml:space="preserve">) </w:t>
      </w:r>
      <w:r w:rsidRPr="00216545">
        <w:rPr>
          <w:rFonts w:ascii="Time New Roman" w:eastAsia="SimHei" w:hAnsi="Time New Roman" w:hint="eastAsia"/>
        </w:rPr>
        <w:t>对</w:t>
      </w:r>
      <w:r w:rsidRPr="00216545">
        <w:rPr>
          <w:rFonts w:ascii="Time New Roman" w:eastAsia="SimHei" w:hAnsi="Time New Roman" w:hint="eastAsia"/>
          <w:b/>
        </w:rPr>
        <w:t>1986</w:t>
      </w:r>
      <w:r w:rsidRPr="00216545">
        <w:rPr>
          <w:rFonts w:ascii="Time New Roman" w:eastAsia="SimHei" w:hAnsi="Time New Roman" w:hint="eastAsia"/>
        </w:rPr>
        <w:t>年的《版权法》进行改革</w:t>
      </w:r>
      <w:r w:rsidR="00216545">
        <w:rPr>
          <w:rFonts w:ascii="Time New Roman" w:eastAsia="SimHei" w:hAnsi="Time New Roman" w:hint="eastAsia"/>
        </w:rPr>
        <w:t>，</w:t>
      </w:r>
      <w:r w:rsidRPr="00216545">
        <w:rPr>
          <w:rFonts w:ascii="Time New Roman" w:eastAsia="SimHei" w:hAnsi="Time New Roman" w:hint="eastAsia"/>
        </w:rPr>
        <w:t>增加对土著人民的法律保护</w:t>
      </w:r>
      <w:r w:rsidR="00216545">
        <w:rPr>
          <w:rFonts w:ascii="Time New Roman" w:eastAsia="SimHei" w:hAnsi="Time New Roman" w:hint="eastAsia"/>
        </w:rPr>
        <w:t>；</w:t>
      </w:r>
      <w:r w:rsidR="00216545">
        <w:rPr>
          <w:rFonts w:ascii="Time New Roman" w:eastAsia="SimHei" w:hAnsi="Time New Roman" w:hint="eastAsia"/>
        </w:rPr>
        <w:t>(</w:t>
      </w:r>
      <w:r w:rsidRPr="00216545">
        <w:rPr>
          <w:rFonts w:ascii="Time New Roman" w:eastAsia="SimHei" w:hAnsi="Time New Roman" w:hint="eastAsia"/>
          <w:b/>
        </w:rPr>
        <w:t>e</w:t>
      </w:r>
      <w:r w:rsidR="00216545">
        <w:rPr>
          <w:rFonts w:ascii="Time New Roman" w:eastAsia="SimHei" w:hAnsi="Time New Roman" w:hint="eastAsia"/>
        </w:rPr>
        <w:t>)</w:t>
      </w:r>
      <w:r w:rsidRPr="00216545">
        <w:rPr>
          <w:rFonts w:ascii="Time New Roman" w:eastAsia="SimHei" w:hAnsi="Time New Roman" w:hint="eastAsia"/>
        </w:rPr>
        <w:t xml:space="preserve"> </w:t>
      </w:r>
      <w:r w:rsidRPr="00216545">
        <w:rPr>
          <w:rFonts w:ascii="Time New Roman" w:eastAsia="SimHei" w:hAnsi="Time New Roman" w:hint="eastAsia"/>
        </w:rPr>
        <w:t>制定特别的知识产权制度</w:t>
      </w:r>
      <w:r w:rsidR="00216545">
        <w:rPr>
          <w:rFonts w:ascii="Time New Roman" w:eastAsia="SimHei" w:hAnsi="Time New Roman" w:hint="eastAsia"/>
        </w:rPr>
        <w:t>，</w:t>
      </w:r>
      <w:r w:rsidRPr="00216545">
        <w:rPr>
          <w:rFonts w:ascii="Time New Roman" w:eastAsia="SimHei" w:hAnsi="Time New Roman" w:hint="eastAsia"/>
        </w:rPr>
        <w:t>保护土著人民的集体权利</w:t>
      </w:r>
      <w:r w:rsidR="00216545">
        <w:rPr>
          <w:rFonts w:ascii="Time New Roman" w:eastAsia="SimHei" w:hAnsi="Time New Roman" w:hint="eastAsia"/>
        </w:rPr>
        <w:t>，</w:t>
      </w:r>
      <w:r w:rsidRPr="00216545">
        <w:rPr>
          <w:rFonts w:ascii="Time New Roman" w:eastAsia="SimHei" w:hAnsi="Time New Roman" w:hint="eastAsia"/>
        </w:rPr>
        <w:t>包括保护他们的科学产品、传统知识和医药。委员会还建议开放土著人民知识产权登记册</w:t>
      </w:r>
      <w:r w:rsidR="00216545">
        <w:rPr>
          <w:rFonts w:ascii="Time New Roman" w:eastAsia="SimHei" w:hAnsi="Time New Roman" w:hint="eastAsia"/>
        </w:rPr>
        <w:t>，</w:t>
      </w:r>
      <w:r w:rsidRPr="00216545">
        <w:rPr>
          <w:rFonts w:ascii="Time New Roman" w:eastAsia="SimHei" w:hAnsi="Time New Roman" w:hint="eastAsia"/>
        </w:rPr>
        <w:t>缔约国应确保来自登记册的利润使土著人民直接受益。</w:t>
      </w:r>
    </w:p>
    <w:p w:rsidR="006C1794" w:rsidRPr="006C1794" w:rsidRDefault="006C1794" w:rsidP="006C1794">
      <w:pPr>
        <w:rPr>
          <w:rFonts w:hint="eastAsia"/>
        </w:rPr>
      </w:pPr>
      <w:r w:rsidRPr="006C1794">
        <w:rPr>
          <w:rFonts w:hint="eastAsia"/>
        </w:rPr>
        <w:tab/>
        <w:t>3</w:t>
      </w:r>
      <w:r w:rsidR="00216545">
        <w:rPr>
          <w:rFonts w:hint="eastAsia"/>
        </w:rPr>
        <w:t>4.</w:t>
      </w:r>
      <w:r w:rsidRPr="006C1794">
        <w:rPr>
          <w:rFonts w:hint="eastAsia"/>
        </w:rPr>
        <w:t xml:space="preserve">  </w:t>
      </w:r>
      <w:r w:rsidRPr="006C1794">
        <w:rPr>
          <w:rFonts w:hint="eastAsia"/>
        </w:rPr>
        <w:t>委员会建议缔约国向所有级别教育机构的学生提供关于经济、社会和文化权利的人权教育</w:t>
      </w:r>
      <w:r w:rsidR="00216545">
        <w:rPr>
          <w:rFonts w:hint="eastAsia"/>
        </w:rPr>
        <w:t>，</w:t>
      </w:r>
      <w:r w:rsidRPr="006C1794">
        <w:rPr>
          <w:rFonts w:hint="eastAsia"/>
        </w:rPr>
        <w:t>并为直接参与增进和保护人权的所有职业和部门的工作人员提供广泛的人权培训</w:t>
      </w:r>
      <w:r w:rsidR="00216545">
        <w:rPr>
          <w:rFonts w:hint="eastAsia"/>
        </w:rPr>
        <w:t>，</w:t>
      </w:r>
      <w:r w:rsidRPr="006C1794">
        <w:rPr>
          <w:rFonts w:hint="eastAsia"/>
        </w:rPr>
        <w:t>包括法官、律师、公务员、教师、执法官员、移民官员、警察和军队。</w:t>
      </w:r>
    </w:p>
    <w:p w:rsidR="006C1794" w:rsidRPr="006C1794" w:rsidRDefault="006C1794" w:rsidP="006C1794">
      <w:pPr>
        <w:rPr>
          <w:rFonts w:hint="eastAsia"/>
        </w:rPr>
      </w:pPr>
      <w:r w:rsidRPr="006C1794">
        <w:rPr>
          <w:rFonts w:hint="eastAsia"/>
        </w:rPr>
        <w:tab/>
        <w:t>3</w:t>
      </w:r>
      <w:r w:rsidR="00216545">
        <w:rPr>
          <w:rFonts w:hint="eastAsia"/>
        </w:rPr>
        <w:t>5.</w:t>
      </w:r>
      <w:r w:rsidRPr="006C1794">
        <w:rPr>
          <w:rFonts w:hint="eastAsia"/>
        </w:rPr>
        <w:t xml:space="preserve">  </w:t>
      </w:r>
      <w:r w:rsidRPr="006C1794">
        <w:rPr>
          <w:rFonts w:hint="eastAsia"/>
        </w:rPr>
        <w:t>委员会建议缔约国考虑批准《保护所有移徙工人及其家庭成员权利国际公约》和《残疾人权利公约任择议定书》。</w:t>
      </w:r>
    </w:p>
    <w:p w:rsidR="006C1794" w:rsidRPr="006C1794" w:rsidRDefault="006C1794" w:rsidP="006C1794">
      <w:pPr>
        <w:rPr>
          <w:rFonts w:hint="eastAsia"/>
        </w:rPr>
      </w:pPr>
      <w:r w:rsidRPr="006C1794">
        <w:rPr>
          <w:rFonts w:hint="eastAsia"/>
        </w:rPr>
        <w:tab/>
        <w:t>3</w:t>
      </w:r>
      <w:r w:rsidR="00216545">
        <w:rPr>
          <w:rFonts w:hint="eastAsia"/>
        </w:rPr>
        <w:t xml:space="preserve">6.  </w:t>
      </w:r>
      <w:r w:rsidRPr="006C1794">
        <w:rPr>
          <w:rFonts w:hint="eastAsia"/>
        </w:rPr>
        <w:t>委员会鼓励缔约国积极考虑签署和批准本《公约》的任择议定书。</w:t>
      </w:r>
    </w:p>
    <w:p w:rsidR="006C1794" w:rsidRPr="006C1794" w:rsidRDefault="006C1794" w:rsidP="006C1794">
      <w:pPr>
        <w:rPr>
          <w:rFonts w:hint="eastAsia"/>
        </w:rPr>
      </w:pPr>
      <w:r w:rsidRPr="006C1794">
        <w:rPr>
          <w:rFonts w:hint="eastAsia"/>
        </w:rPr>
        <w:tab/>
        <w:t>3</w:t>
      </w:r>
      <w:r w:rsidR="00216545">
        <w:rPr>
          <w:rFonts w:hint="eastAsia"/>
        </w:rPr>
        <w:t>7.</w:t>
      </w:r>
      <w:r w:rsidRPr="006C1794">
        <w:rPr>
          <w:rFonts w:hint="eastAsia"/>
        </w:rPr>
        <w:t xml:space="preserve">  </w:t>
      </w:r>
      <w:r w:rsidRPr="006C1794">
        <w:rPr>
          <w:rFonts w:hint="eastAsia"/>
        </w:rPr>
        <w:t>委员会请缔约国向社会各阶层人士</w:t>
      </w:r>
      <w:r w:rsidR="00216545">
        <w:rPr>
          <w:rFonts w:hint="eastAsia"/>
        </w:rPr>
        <w:t>，</w:t>
      </w:r>
      <w:r w:rsidRPr="006C1794">
        <w:rPr>
          <w:rFonts w:hint="eastAsia"/>
        </w:rPr>
        <w:t>特别是向政府官</w:t>
      </w:r>
      <w:r w:rsidR="001A7D98">
        <w:rPr>
          <w:rFonts w:hint="eastAsia"/>
        </w:rPr>
        <w:t>员</w:t>
      </w:r>
      <w:r w:rsidRPr="006C1794">
        <w:rPr>
          <w:rFonts w:hint="eastAsia"/>
        </w:rPr>
        <w:t>、司法机构人员和民间社会组织广为散发本结论性意见</w:t>
      </w:r>
      <w:r w:rsidR="00216545">
        <w:rPr>
          <w:rFonts w:hint="eastAsia"/>
        </w:rPr>
        <w:t>，</w:t>
      </w:r>
      <w:r w:rsidRPr="006C1794">
        <w:rPr>
          <w:rFonts w:hint="eastAsia"/>
        </w:rPr>
        <w:t>并在其下次定期报告中向委员会通报为执行这些意见所采取的步骤。委员会还鼓励缔约国继续吸纳非政府组织和民间社会其他成员参与在下一次定期报告提交之前进行的全国讨论进程。</w:t>
      </w:r>
    </w:p>
    <w:p w:rsidR="006C1794" w:rsidRPr="006C1794" w:rsidRDefault="006C1794" w:rsidP="006C1794">
      <w:pPr>
        <w:rPr>
          <w:rFonts w:hint="eastAsia"/>
        </w:rPr>
      </w:pPr>
      <w:r w:rsidRPr="006C1794">
        <w:rPr>
          <w:rFonts w:hint="eastAsia"/>
        </w:rPr>
        <w:tab/>
        <w:t>3</w:t>
      </w:r>
      <w:r w:rsidR="00216545">
        <w:rPr>
          <w:rFonts w:hint="eastAsia"/>
        </w:rPr>
        <w:t>8.</w:t>
      </w:r>
      <w:r w:rsidRPr="006C1794">
        <w:rPr>
          <w:rFonts w:hint="eastAsia"/>
        </w:rPr>
        <w:t xml:space="preserve">  </w:t>
      </w:r>
      <w:r w:rsidRPr="006C1794">
        <w:rPr>
          <w:rFonts w:hint="eastAsia"/>
        </w:rPr>
        <w:t>委员会敦促缔约国按照委员会于</w:t>
      </w:r>
      <w:r w:rsidRPr="006C1794">
        <w:rPr>
          <w:rFonts w:hint="eastAsia"/>
        </w:rPr>
        <w:t>2008</w:t>
      </w:r>
      <w:r w:rsidRPr="006C1794">
        <w:rPr>
          <w:rFonts w:hint="eastAsia"/>
        </w:rPr>
        <w:t>年通过的经修订的提交报告的准则</w:t>
      </w:r>
      <w:r w:rsidR="00216545">
        <w:rPr>
          <w:rFonts w:hint="eastAsia"/>
        </w:rPr>
        <w:t>(</w:t>
      </w:r>
      <w:r w:rsidRPr="006C1794">
        <w:rPr>
          <w:rFonts w:hint="eastAsia"/>
        </w:rPr>
        <w:t>E</w:t>
      </w:r>
      <w:r w:rsidR="00216545">
        <w:rPr>
          <w:rFonts w:hint="eastAsia"/>
        </w:rPr>
        <w:t>/</w:t>
      </w:r>
      <w:r w:rsidRPr="006C1794">
        <w:rPr>
          <w:rFonts w:hint="eastAsia"/>
        </w:rPr>
        <w:t>C.12</w:t>
      </w:r>
      <w:r w:rsidR="00216545">
        <w:rPr>
          <w:rFonts w:hint="eastAsia"/>
        </w:rPr>
        <w:t>/</w:t>
      </w:r>
      <w:r w:rsidRPr="006C1794">
        <w:rPr>
          <w:rFonts w:hint="eastAsia"/>
        </w:rPr>
        <w:t>2008</w:t>
      </w:r>
      <w:r w:rsidR="00216545">
        <w:rPr>
          <w:rFonts w:hint="eastAsia"/>
        </w:rPr>
        <w:t>/</w:t>
      </w:r>
      <w:r w:rsidRPr="006C1794">
        <w:rPr>
          <w:rFonts w:hint="eastAsia"/>
        </w:rPr>
        <w:t>2</w:t>
      </w:r>
      <w:r w:rsidR="00216545">
        <w:rPr>
          <w:rFonts w:hint="eastAsia"/>
        </w:rPr>
        <w:t>)</w:t>
      </w:r>
      <w:r w:rsidRPr="006C1794">
        <w:rPr>
          <w:rFonts w:hint="eastAsia"/>
        </w:rPr>
        <w:t>编写第五次定期报告</w:t>
      </w:r>
      <w:r w:rsidR="00216545">
        <w:rPr>
          <w:rFonts w:hint="eastAsia"/>
        </w:rPr>
        <w:t>，</w:t>
      </w:r>
      <w:r w:rsidRPr="006C1794">
        <w:rPr>
          <w:rFonts w:hint="eastAsia"/>
        </w:rPr>
        <w:t>并请缔约国在</w:t>
      </w:r>
      <w:r w:rsidRPr="006C1794">
        <w:rPr>
          <w:rFonts w:hint="eastAsia"/>
        </w:rPr>
        <w:t>2014</w:t>
      </w:r>
      <w:r w:rsidRPr="006C1794">
        <w:rPr>
          <w:rFonts w:hint="eastAsia"/>
        </w:rPr>
        <w:t>年</w:t>
      </w:r>
      <w:r w:rsidRPr="006C1794">
        <w:rPr>
          <w:rFonts w:hint="eastAsia"/>
        </w:rPr>
        <w:t>6</w:t>
      </w:r>
      <w:r w:rsidRPr="006C1794">
        <w:rPr>
          <w:rFonts w:hint="eastAsia"/>
        </w:rPr>
        <w:t>月</w:t>
      </w:r>
      <w:r w:rsidRPr="006C1794">
        <w:rPr>
          <w:rFonts w:hint="eastAsia"/>
        </w:rPr>
        <w:t>30</w:t>
      </w:r>
      <w:r w:rsidRPr="006C1794">
        <w:rPr>
          <w:rFonts w:hint="eastAsia"/>
        </w:rPr>
        <w:t>日之前提交下一次定期报告。</w:t>
      </w:r>
    </w:p>
    <w:p w:rsidR="00FD2EFD" w:rsidRDefault="00FD2EFD">
      <w:pPr>
        <w:rPr>
          <w:rFonts w:hint="eastAsia"/>
        </w:rPr>
      </w:pPr>
    </w:p>
    <w:p w:rsidR="00526169" w:rsidRDefault="00526169">
      <w:pPr>
        <w:rPr>
          <w:rFonts w:hint="eastAsia"/>
        </w:rPr>
      </w:pPr>
    </w:p>
    <w:p w:rsidR="00526169" w:rsidRDefault="00526169">
      <w:pPr>
        <w:jc w:val="center"/>
      </w:pPr>
      <w:r>
        <w:t>--  --  --  --  --</w:t>
      </w:r>
    </w:p>
    <w:p w:rsidR="00526169" w:rsidRDefault="00526169">
      <w:pPr>
        <w:rPr>
          <w:rFonts w:hint="eastAsia"/>
        </w:rPr>
      </w:pPr>
    </w:p>
    <w:sectPr w:rsidR="00526169">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929" w:rsidRDefault="00A95929">
      <w:r>
        <w:separator/>
      </w:r>
    </w:p>
  </w:endnote>
  <w:endnote w:type="continuationSeparator" w:id="0">
    <w:p w:rsidR="00A95929" w:rsidRDefault="00A95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95929">
      <w:tblPrEx>
        <w:tblCellMar>
          <w:top w:w="0" w:type="dxa"/>
          <w:bottom w:w="0" w:type="dxa"/>
        </w:tblCellMar>
      </w:tblPrEx>
      <w:tc>
        <w:tcPr>
          <w:tcW w:w="2460" w:type="dxa"/>
        </w:tcPr>
        <w:p w:rsidR="00A95929" w:rsidRDefault="00A95929">
          <w:pPr>
            <w:pStyle w:val="Footer"/>
          </w:pPr>
          <w:r>
            <w:t>GE. 0</w:t>
          </w:r>
          <w:r>
            <w:rPr>
              <w:rFonts w:hint="eastAsia"/>
              <w:lang w:eastAsia="zh-CN"/>
            </w:rPr>
            <w:t>9</w:t>
          </w:r>
          <w:r>
            <w:t>-</w:t>
          </w:r>
          <w:r>
            <w:rPr>
              <w:rFonts w:hint="eastAsia"/>
              <w:lang w:eastAsia="zh-CN"/>
            </w:rPr>
            <w:t>42898</w:t>
          </w:r>
          <w:r>
            <w:t xml:space="preserve"> (C)</w:t>
          </w:r>
        </w:p>
      </w:tc>
      <w:tc>
        <w:tcPr>
          <w:tcW w:w="1050" w:type="dxa"/>
        </w:tcPr>
        <w:p w:rsidR="00A95929" w:rsidRDefault="00A95929">
          <w:pPr>
            <w:pStyle w:val="Footer"/>
          </w:pPr>
          <w:r>
            <w:rPr>
              <w:rFonts w:hint="eastAsia"/>
              <w:lang w:eastAsia="zh-CN"/>
            </w:rPr>
            <w:t>2906</w:t>
          </w:r>
          <w:r>
            <w:t>0</w:t>
          </w:r>
          <w:r>
            <w:rPr>
              <w:rFonts w:hint="eastAsia"/>
              <w:lang w:eastAsia="zh-CN"/>
            </w:rPr>
            <w:t>9</w:t>
          </w:r>
        </w:p>
      </w:tc>
      <w:tc>
        <w:tcPr>
          <w:tcW w:w="6061" w:type="dxa"/>
        </w:tcPr>
        <w:p w:rsidR="00A95929" w:rsidRDefault="00A95929">
          <w:pPr>
            <w:pStyle w:val="Footer"/>
          </w:pPr>
          <w:r>
            <w:rPr>
              <w:rFonts w:hint="eastAsia"/>
              <w:lang w:eastAsia="zh-CN"/>
            </w:rPr>
            <w:t>0207</w:t>
          </w:r>
          <w:r>
            <w:t>0</w:t>
          </w:r>
          <w:r>
            <w:rPr>
              <w:rFonts w:hint="eastAsia"/>
              <w:lang w:eastAsia="zh-CN"/>
            </w:rPr>
            <w:t>9</w:t>
          </w:r>
        </w:p>
      </w:tc>
    </w:tr>
  </w:tbl>
  <w:p w:rsidR="00A95929" w:rsidRDefault="00A959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929" w:rsidRDefault="00A95929">
      <w:r>
        <w:separator/>
      </w:r>
    </w:p>
  </w:footnote>
  <w:footnote w:type="continuationSeparator" w:id="0">
    <w:p w:rsidR="00A95929" w:rsidRDefault="00A95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929" w:rsidRDefault="00A95929" w:rsidP="002558A8">
    <w:pPr>
      <w:pStyle w:val="Header"/>
    </w:pPr>
    <w:r>
      <w:t>E/C.</w:t>
    </w:r>
    <w:r>
      <w:rPr>
        <w:rFonts w:hint="eastAsia"/>
        <w:lang w:eastAsia="zh-CN"/>
      </w:rPr>
      <w:t>12</w:t>
    </w:r>
    <w:r>
      <w:t>/</w:t>
    </w:r>
    <w:r>
      <w:rPr>
        <w:rFonts w:hint="eastAsia"/>
        <w:lang w:eastAsia="zh-CN"/>
      </w:rPr>
      <w:t>AUS/CO/4</w:t>
    </w:r>
  </w:p>
  <w:p w:rsidR="00A95929" w:rsidRPr="007B0DB2" w:rsidRDefault="00A95929"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3478E">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929" w:rsidRDefault="00A95929" w:rsidP="002558A8">
    <w:pPr>
      <w:pStyle w:val="Header"/>
    </w:pPr>
    <w:r>
      <w:tab/>
    </w:r>
    <w:r>
      <w:tab/>
    </w:r>
    <w:r>
      <w:tab/>
    </w:r>
    <w:r>
      <w:tab/>
      <w:t>E/C.</w:t>
    </w:r>
    <w:r>
      <w:rPr>
        <w:rFonts w:hint="eastAsia"/>
        <w:lang w:eastAsia="zh-CN"/>
      </w:rPr>
      <w:t>12</w:t>
    </w:r>
    <w:r>
      <w:t>/</w:t>
    </w:r>
    <w:r>
      <w:rPr>
        <w:rFonts w:hint="eastAsia"/>
        <w:lang w:eastAsia="zh-CN"/>
      </w:rPr>
      <w:t>AUS/CO/4</w:t>
    </w:r>
  </w:p>
  <w:p w:rsidR="00A95929" w:rsidRPr="007B0DB2" w:rsidRDefault="00A95929"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3478E">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A95929">
      <w:tblPrEx>
        <w:tblCellMar>
          <w:top w:w="0" w:type="dxa"/>
          <w:bottom w:w="0" w:type="dxa"/>
        </w:tblCellMar>
      </w:tblPrEx>
      <w:tc>
        <w:tcPr>
          <w:tcW w:w="1625" w:type="dxa"/>
          <w:tcBorders>
            <w:top w:val="nil"/>
            <w:left w:val="nil"/>
            <w:bottom w:val="single" w:sz="4" w:space="0" w:color="auto"/>
            <w:right w:val="nil"/>
          </w:tcBorders>
          <w:vAlign w:val="center"/>
        </w:tcPr>
        <w:p w:rsidR="00A95929" w:rsidRDefault="00A95929">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A95929" w:rsidRDefault="00A95929">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A95929" w:rsidRDefault="00A95929">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A95929">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95929" w:rsidRDefault="00A95929">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379" r:id="rId2"/>
            </w:object>
          </w:r>
        </w:p>
      </w:tc>
      <w:tc>
        <w:tcPr>
          <w:tcW w:w="4311" w:type="dxa"/>
          <w:tcBorders>
            <w:top w:val="single" w:sz="4" w:space="0" w:color="auto"/>
            <w:left w:val="nil"/>
            <w:bottom w:val="single" w:sz="36" w:space="0" w:color="auto"/>
            <w:right w:val="nil"/>
          </w:tcBorders>
        </w:tcPr>
        <w:p w:rsidR="00A95929" w:rsidRDefault="00A95929">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A95929" w:rsidRDefault="00A95929">
          <w:pPr>
            <w:pStyle w:val="Header"/>
            <w:rPr>
              <w:sz w:val="28"/>
              <w:lang w:eastAsia="zh-CN"/>
            </w:rPr>
          </w:pPr>
        </w:p>
        <w:p w:rsidR="00A95929" w:rsidRDefault="00A95929">
          <w:pPr>
            <w:pStyle w:val="Header"/>
          </w:pPr>
          <w:r>
            <w:t>Distr.</w:t>
          </w:r>
        </w:p>
        <w:p w:rsidR="00A95929" w:rsidRDefault="00A95929">
          <w:pPr>
            <w:pStyle w:val="Header"/>
            <w:rPr>
              <w:rFonts w:hint="eastAsia"/>
              <w:lang w:eastAsia="zh-CN"/>
            </w:rPr>
          </w:pPr>
          <w:r>
            <w:rPr>
              <w:rFonts w:hint="eastAsia"/>
              <w:lang w:eastAsia="zh-CN"/>
            </w:rPr>
            <w:t>GENERAL</w:t>
          </w:r>
        </w:p>
        <w:p w:rsidR="00A95929" w:rsidRDefault="00A95929">
          <w:pPr>
            <w:pStyle w:val="Header"/>
            <w:rPr>
              <w:sz w:val="12"/>
            </w:rPr>
          </w:pPr>
        </w:p>
        <w:p w:rsidR="00A95929" w:rsidRDefault="00A95929">
          <w:pPr>
            <w:pStyle w:val="Header"/>
          </w:pPr>
          <w:r>
            <w:t>E/C.</w:t>
          </w:r>
          <w:r>
            <w:rPr>
              <w:rFonts w:hint="eastAsia"/>
              <w:lang w:eastAsia="zh-CN"/>
            </w:rPr>
            <w:t>12</w:t>
          </w:r>
          <w:r>
            <w:t>/</w:t>
          </w:r>
          <w:r>
            <w:rPr>
              <w:rFonts w:hint="eastAsia"/>
              <w:lang w:eastAsia="zh-CN"/>
            </w:rPr>
            <w:t>AUS/CO/4</w:t>
          </w:r>
        </w:p>
        <w:p w:rsidR="00A95929" w:rsidRDefault="00A95929">
          <w:pPr>
            <w:pStyle w:val="Header"/>
          </w:pPr>
          <w:r>
            <w:rPr>
              <w:rFonts w:hint="eastAsia"/>
              <w:lang w:eastAsia="zh-CN"/>
            </w:rPr>
            <w:t>12 June</w:t>
          </w:r>
          <w:r>
            <w:t xml:space="preserve"> 200</w:t>
          </w:r>
          <w:r>
            <w:rPr>
              <w:rFonts w:hint="eastAsia"/>
              <w:lang w:eastAsia="zh-CN"/>
            </w:rPr>
            <w:t>9</w:t>
          </w:r>
        </w:p>
        <w:p w:rsidR="00A95929" w:rsidRDefault="00A95929">
          <w:pPr>
            <w:pStyle w:val="Header"/>
            <w:rPr>
              <w:sz w:val="12"/>
            </w:rPr>
          </w:pPr>
        </w:p>
        <w:p w:rsidR="00A95929" w:rsidRDefault="00A95929">
          <w:pPr>
            <w:pStyle w:val="Header"/>
          </w:pPr>
          <w:r>
            <w:t>CHINESE</w:t>
          </w:r>
        </w:p>
        <w:p w:rsidR="00A95929" w:rsidRDefault="00A95929">
          <w:pPr>
            <w:pStyle w:val="Header"/>
            <w:tabs>
              <w:tab w:val="clear" w:pos="992"/>
              <w:tab w:val="left" w:pos="993"/>
            </w:tabs>
          </w:pPr>
          <w:r>
            <w:t>Original:</w:t>
          </w:r>
          <w:r>
            <w:tab/>
            <w:t>ENGLISH</w:t>
          </w:r>
        </w:p>
        <w:p w:rsidR="00A95929" w:rsidRDefault="00A95929">
          <w:pPr>
            <w:pStyle w:val="Header"/>
            <w:tabs>
              <w:tab w:val="clear" w:pos="992"/>
              <w:tab w:val="left" w:pos="993"/>
            </w:tabs>
          </w:pPr>
        </w:p>
        <w:p w:rsidR="00A95929" w:rsidRDefault="00A95929">
          <w:pPr>
            <w:pStyle w:val="Header"/>
          </w:pPr>
        </w:p>
      </w:tc>
    </w:tr>
    <w:tr w:rsidR="00A95929">
      <w:tblPrEx>
        <w:tblCellMar>
          <w:top w:w="0" w:type="dxa"/>
          <w:bottom w:w="0" w:type="dxa"/>
        </w:tblCellMar>
      </w:tblPrEx>
      <w:trPr>
        <w:trHeight w:val="222"/>
      </w:trPr>
      <w:tc>
        <w:tcPr>
          <w:tcW w:w="1625" w:type="dxa"/>
          <w:tcBorders>
            <w:top w:val="single" w:sz="36" w:space="0" w:color="auto"/>
            <w:left w:val="nil"/>
            <w:bottom w:val="nil"/>
            <w:right w:val="nil"/>
          </w:tcBorders>
          <w:noWrap/>
        </w:tcPr>
        <w:p w:rsidR="00A95929" w:rsidRDefault="00A95929">
          <w:pPr>
            <w:rPr>
              <w:sz w:val="16"/>
            </w:rPr>
          </w:pPr>
        </w:p>
      </w:tc>
      <w:tc>
        <w:tcPr>
          <w:tcW w:w="4311" w:type="dxa"/>
          <w:tcBorders>
            <w:top w:val="single" w:sz="36" w:space="0" w:color="auto"/>
            <w:left w:val="nil"/>
            <w:bottom w:val="nil"/>
            <w:right w:val="nil"/>
          </w:tcBorders>
          <w:noWrap/>
        </w:tcPr>
        <w:p w:rsidR="00A95929" w:rsidRDefault="00A95929">
          <w:pPr>
            <w:pStyle w:val="1m1"/>
            <w:spacing w:line="240" w:lineRule="auto"/>
            <w:rPr>
              <w:rFonts w:hint="eastAsia"/>
              <w:sz w:val="16"/>
            </w:rPr>
          </w:pPr>
        </w:p>
      </w:tc>
      <w:tc>
        <w:tcPr>
          <w:tcW w:w="3528" w:type="dxa"/>
          <w:tcBorders>
            <w:top w:val="single" w:sz="36" w:space="0" w:color="auto"/>
            <w:left w:val="nil"/>
            <w:bottom w:val="nil"/>
            <w:right w:val="nil"/>
          </w:tcBorders>
          <w:noWrap/>
        </w:tcPr>
        <w:p w:rsidR="00A95929" w:rsidRDefault="00A95929">
          <w:pPr>
            <w:rPr>
              <w:sz w:val="16"/>
            </w:rPr>
          </w:pPr>
        </w:p>
      </w:tc>
    </w:tr>
  </w:tbl>
  <w:p w:rsidR="00A95929" w:rsidRDefault="00A959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1794"/>
    <w:rsid w:val="00084D2E"/>
    <w:rsid w:val="00092BBB"/>
    <w:rsid w:val="00120986"/>
    <w:rsid w:val="00126E4E"/>
    <w:rsid w:val="001760F7"/>
    <w:rsid w:val="001A7D98"/>
    <w:rsid w:val="002036A1"/>
    <w:rsid w:val="00216545"/>
    <w:rsid w:val="002558A8"/>
    <w:rsid w:val="00257D94"/>
    <w:rsid w:val="004329E3"/>
    <w:rsid w:val="004A1DAC"/>
    <w:rsid w:val="00526169"/>
    <w:rsid w:val="0053478E"/>
    <w:rsid w:val="00562353"/>
    <w:rsid w:val="005D5160"/>
    <w:rsid w:val="006C1794"/>
    <w:rsid w:val="007B0DB2"/>
    <w:rsid w:val="007D7462"/>
    <w:rsid w:val="00A40B2B"/>
    <w:rsid w:val="00A95929"/>
    <w:rsid w:val="00C050F6"/>
    <w:rsid w:val="00C7335F"/>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2558A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1137</Words>
  <Characters>6482</Characters>
  <Application>Microsoft Office Word</Application>
  <DocSecurity>4</DocSecurity>
  <Lines>54</Lines>
  <Paragraphs>15</Paragraphs>
  <ScaleCrop>false</ScaleCrop>
  <Company>TPS_CHI</Company>
  <LinksUpToDate>false</LinksUpToDate>
  <CharactersWithSpaces>7604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Admieng</cp:lastModifiedBy>
  <cp:revision>2</cp:revision>
  <cp:lastPrinted>2009-07-02T15:35:00Z</cp:lastPrinted>
  <dcterms:created xsi:type="dcterms:W3CDTF">2009-07-02T15:57:00Z</dcterms:created>
  <dcterms:modified xsi:type="dcterms:W3CDTF">2009-07-02T15:57:00Z</dcterms:modified>
</cp:coreProperties>
</file>