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34020F">
            <w:pPr>
              <w:spacing w:line="240" w:lineRule="atLeast"/>
              <w:jc w:val="right"/>
              <w:rPr>
                <w:rFonts w:hint="eastAsia"/>
                <w:szCs w:val="21"/>
              </w:rPr>
            </w:pPr>
            <w:r>
              <w:rPr>
                <w:rFonts w:hint="eastAsia"/>
                <w:sz w:val="40"/>
                <w:szCs w:val="40"/>
              </w:rPr>
              <w:t>E</w:t>
            </w:r>
            <w:r w:rsidR="00D051DF">
              <w:rPr>
                <w:sz w:val="20"/>
              </w:rPr>
              <w:t>/</w:t>
            </w:r>
            <w:r>
              <w:t>C</w:t>
            </w:r>
            <w:r w:rsidR="000714DA">
              <w:t>.</w:t>
            </w:r>
            <w:r>
              <w:t>12</w:t>
            </w:r>
            <w:r w:rsidR="000714DA">
              <w:t>/</w:t>
            </w:r>
            <w:r>
              <w:t>BEL</w:t>
            </w:r>
            <w:r w:rsidR="000714DA">
              <w:t>/</w:t>
            </w:r>
            <w:r>
              <w:t>CO</w:t>
            </w:r>
            <w:r w:rsidR="000714DA">
              <w:t>/</w:t>
            </w:r>
            <w:r>
              <w:t>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0714DA" w:rsidRPr="000714DA" w:rsidRDefault="0034020F" w:rsidP="000714DA">
            <w:pPr>
              <w:spacing w:before="240" w:line="240" w:lineRule="atLeast"/>
              <w:rPr>
                <w:rFonts w:hint="eastAsia"/>
                <w:sz w:val="20"/>
              </w:rPr>
            </w:pPr>
            <w:r>
              <w:rPr>
                <w:sz w:val="20"/>
              </w:rPr>
              <w:t xml:space="preserve">Distr.: </w:t>
            </w:r>
            <w:r>
              <w:rPr>
                <w:rFonts w:hint="eastAsia"/>
                <w:sz w:val="20"/>
              </w:rPr>
              <w:t>General</w:t>
            </w:r>
          </w:p>
          <w:p w:rsidR="007F7879" w:rsidRPr="000C274E" w:rsidRDefault="0034020F" w:rsidP="000714DA">
            <w:pPr>
              <w:spacing w:line="240" w:lineRule="atLeast"/>
              <w:rPr>
                <w:sz w:val="20"/>
              </w:rPr>
            </w:pPr>
            <w:r>
              <w:rPr>
                <w:sz w:val="20"/>
              </w:rPr>
              <w:t>23</w:t>
            </w:r>
            <w:r w:rsidR="000714DA" w:rsidRPr="000714DA">
              <w:rPr>
                <w:sz w:val="20"/>
              </w:rPr>
              <w:t xml:space="preserve"> </w:t>
            </w:r>
            <w:r>
              <w:rPr>
                <w:sz w:val="20"/>
              </w:rPr>
              <w:t>December</w:t>
            </w:r>
            <w:r w:rsidR="000714DA" w:rsidRPr="000714DA">
              <w:rPr>
                <w:sz w:val="20"/>
              </w:rPr>
              <w:t xml:space="preserve"> </w:t>
            </w:r>
            <w:r>
              <w:rPr>
                <w:sz w:val="20"/>
              </w:rPr>
              <w:t>2</w:t>
            </w:r>
            <w:r w:rsidR="000714DA" w:rsidRPr="000714DA">
              <w:rPr>
                <w:sz w:val="20"/>
              </w:rPr>
              <w:t>0</w:t>
            </w:r>
            <w:r>
              <w:rPr>
                <w:sz w:val="20"/>
              </w:rPr>
              <w:t>13</w:t>
            </w:r>
          </w:p>
          <w:p w:rsidR="007F7879" w:rsidRPr="000C274E" w:rsidRDefault="0034020F">
            <w:pPr>
              <w:spacing w:line="240" w:lineRule="atLeast"/>
              <w:rPr>
                <w:rFonts w:hint="eastAsia"/>
                <w:sz w:val="20"/>
              </w:rPr>
            </w:pPr>
            <w:r>
              <w:rPr>
                <w:sz w:val="20"/>
              </w:rPr>
              <w:t>Chinese</w:t>
            </w:r>
          </w:p>
          <w:p w:rsidR="007F7879" w:rsidRPr="000C274E" w:rsidRDefault="0034020F">
            <w:pPr>
              <w:spacing w:line="240" w:lineRule="atLeast"/>
              <w:rPr>
                <w:rFonts w:hint="eastAsia"/>
                <w:sz w:val="20"/>
              </w:rPr>
            </w:pPr>
            <w:r>
              <w:rPr>
                <w:sz w:val="20"/>
              </w:rPr>
              <w:t xml:space="preserve">Original: </w:t>
            </w:r>
            <w:r w:rsidR="00BC214C">
              <w:rPr>
                <w:rFonts w:hint="eastAsia"/>
                <w:sz w:val="20"/>
              </w:rPr>
              <w:t>French</w:t>
            </w:r>
          </w:p>
        </w:tc>
      </w:tr>
    </w:tbl>
    <w:p w:rsidR="000714DA" w:rsidRDefault="000714DA" w:rsidP="00FC6884">
      <w:pPr>
        <w:spacing w:before="120"/>
        <w:rPr>
          <w:rFonts w:ascii="Time New Roman" w:eastAsia="SimHei" w:hAnsi="Time New Roman" w:hint="eastAsia"/>
          <w:szCs w:val="21"/>
        </w:rPr>
      </w:pPr>
      <w:r w:rsidRPr="00CD0C4B">
        <w:rPr>
          <w:rFonts w:ascii="Time New Roman" w:eastAsia="SimHei" w:hAnsi="Time New Roman" w:hint="eastAsia"/>
          <w:sz w:val="24"/>
          <w:szCs w:val="24"/>
        </w:rPr>
        <w:t>经济、社会</w:t>
      </w:r>
      <w:r>
        <w:rPr>
          <w:rFonts w:ascii="Time New Roman" w:eastAsia="SimHei" w:hAnsi="Time New Roman" w:hint="eastAsia"/>
          <w:sz w:val="24"/>
          <w:szCs w:val="24"/>
        </w:rPr>
        <w:t>及</w:t>
      </w:r>
      <w:r w:rsidRPr="00CD0C4B">
        <w:rPr>
          <w:rFonts w:ascii="Time New Roman" w:eastAsia="SimHei" w:hAnsi="Time New Roman" w:hint="eastAsia"/>
          <w:sz w:val="24"/>
          <w:szCs w:val="24"/>
        </w:rPr>
        <w:t>文化权利委员会</w:t>
      </w:r>
    </w:p>
    <w:p w:rsidR="006730F2" w:rsidRPr="000714DA" w:rsidRDefault="000714DA" w:rsidP="00E46DD5">
      <w:pPr>
        <w:pStyle w:val="H1GC"/>
        <w:spacing w:after="200"/>
        <w:rPr>
          <w:rFonts w:hint="eastAsia"/>
        </w:rPr>
      </w:pPr>
      <w:r>
        <w:rPr>
          <w:rFonts w:hint="eastAsia"/>
        </w:rPr>
        <w:tab/>
      </w:r>
      <w:r>
        <w:rPr>
          <w:rFonts w:hint="eastAsia"/>
        </w:rPr>
        <w:tab/>
      </w:r>
      <w:r w:rsidRPr="000714DA">
        <w:rPr>
          <w:rFonts w:hint="eastAsia"/>
          <w:lang w:val="fr-CH"/>
        </w:rPr>
        <w:t>关于比利时第四次定期报告的结论性意见</w:t>
      </w:r>
      <w:r w:rsidRPr="000714DA">
        <w:rPr>
          <w:lang w:val="fr-CH"/>
        </w:rPr>
        <w:footnoteReference w:customMarkFollows="1" w:id="1"/>
        <w:t>*</w:t>
      </w:r>
    </w:p>
    <w:p w:rsidR="000714DA" w:rsidRPr="000714DA" w:rsidRDefault="0034020F" w:rsidP="000714DA">
      <w:pPr>
        <w:pStyle w:val="SingleTxtGC"/>
      </w:pPr>
      <w:r>
        <w:rPr>
          <w:lang w:val="fr-CH"/>
        </w:rPr>
        <w:t>1</w:t>
      </w:r>
      <w:r w:rsidR="000714DA">
        <w:rPr>
          <w:lang w:val="fr-CH"/>
        </w:rPr>
        <w:t xml:space="preserve">.  </w:t>
      </w:r>
      <w:r>
        <w:rPr>
          <w:rFonts w:hint="eastAsia"/>
          <w:lang w:val="fr-CH"/>
        </w:rPr>
        <w:t>2</w:t>
      </w:r>
      <w:r w:rsidR="000714DA" w:rsidRPr="000714DA">
        <w:rPr>
          <w:rFonts w:hint="eastAsia"/>
          <w:lang w:val="fr-CH"/>
        </w:rPr>
        <w:t>0</w:t>
      </w:r>
      <w:r>
        <w:rPr>
          <w:rFonts w:hint="eastAsia"/>
          <w:lang w:val="fr-CH"/>
        </w:rPr>
        <w:t>13</w:t>
      </w:r>
      <w:r w:rsidR="000714DA" w:rsidRPr="000714DA">
        <w:rPr>
          <w:rFonts w:hint="eastAsia"/>
          <w:lang w:val="fr-CH"/>
        </w:rPr>
        <w:t>年</w:t>
      </w:r>
      <w:r>
        <w:rPr>
          <w:rFonts w:hint="eastAsia"/>
          <w:lang w:val="fr-CH"/>
        </w:rPr>
        <w:t>11</w:t>
      </w:r>
      <w:r w:rsidR="000714DA" w:rsidRPr="000714DA">
        <w:rPr>
          <w:rFonts w:hint="eastAsia"/>
          <w:lang w:val="fr-CH"/>
        </w:rPr>
        <w:t>月</w:t>
      </w:r>
      <w:r>
        <w:rPr>
          <w:rFonts w:hint="eastAsia"/>
          <w:lang w:val="fr-CH"/>
        </w:rPr>
        <w:t>7</w:t>
      </w:r>
      <w:r w:rsidR="000714DA" w:rsidRPr="000714DA">
        <w:rPr>
          <w:rFonts w:hint="eastAsia"/>
          <w:lang w:val="fr-CH"/>
        </w:rPr>
        <w:t>日，</w:t>
      </w:r>
      <w:r w:rsidR="000714DA" w:rsidRPr="000714DA">
        <w:rPr>
          <w:rFonts w:hint="eastAsia"/>
          <w:lang w:val="en-GB"/>
        </w:rPr>
        <w:t>经济、社会及文化权利委员会举行了第</w:t>
      </w:r>
      <w:r>
        <w:rPr>
          <w:rFonts w:hint="eastAsia"/>
          <w:lang w:val="fr-CH"/>
        </w:rPr>
        <w:t>35</w:t>
      </w:r>
      <w:r w:rsidR="000714DA" w:rsidRPr="000714DA">
        <w:rPr>
          <w:rFonts w:hint="eastAsia"/>
          <w:lang w:val="fr-CH"/>
        </w:rPr>
        <w:t>和</w:t>
      </w:r>
      <w:r>
        <w:rPr>
          <w:rFonts w:hint="eastAsia"/>
          <w:lang w:val="fr-CH"/>
        </w:rPr>
        <w:t>36</w:t>
      </w:r>
      <w:r w:rsidR="000714DA" w:rsidRPr="000714DA">
        <w:rPr>
          <w:rFonts w:hint="eastAsia"/>
          <w:lang w:val="fr-CH"/>
        </w:rPr>
        <w:t>次会议</w:t>
      </w:r>
      <w:r w:rsidR="000714DA" w:rsidRPr="000714DA">
        <w:rPr>
          <w:lang w:val="fr-CH"/>
        </w:rPr>
        <w:t>(</w:t>
      </w:r>
      <w:r>
        <w:rPr>
          <w:lang w:val="fr-CH"/>
        </w:rPr>
        <w:t>E</w:t>
      </w:r>
      <w:r w:rsidR="000714DA" w:rsidRPr="000714DA">
        <w:rPr>
          <w:lang w:val="fr-CH"/>
        </w:rPr>
        <w:t>/</w:t>
      </w:r>
      <w:r>
        <w:rPr>
          <w:lang w:val="fr-CH"/>
        </w:rPr>
        <w:t>C</w:t>
      </w:r>
      <w:r w:rsidR="000714DA" w:rsidRPr="000714DA">
        <w:rPr>
          <w:lang w:val="fr-CH"/>
        </w:rPr>
        <w:t>.</w:t>
      </w:r>
      <w:r>
        <w:rPr>
          <w:lang w:val="fr-CH"/>
        </w:rPr>
        <w:t>12</w:t>
      </w:r>
      <w:r w:rsidR="000714DA" w:rsidRPr="000714DA">
        <w:rPr>
          <w:lang w:val="fr-CH"/>
        </w:rPr>
        <w:t>/</w:t>
      </w:r>
      <w:r>
        <w:rPr>
          <w:lang w:val="fr-CH"/>
        </w:rPr>
        <w:t>2</w:t>
      </w:r>
      <w:r w:rsidR="000714DA" w:rsidRPr="000714DA">
        <w:rPr>
          <w:lang w:val="fr-CH"/>
        </w:rPr>
        <w:t>0</w:t>
      </w:r>
      <w:r>
        <w:rPr>
          <w:lang w:val="fr-CH"/>
        </w:rPr>
        <w:t>13</w:t>
      </w:r>
      <w:r w:rsidR="000714DA" w:rsidRPr="000714DA">
        <w:rPr>
          <w:lang w:val="fr-CH"/>
        </w:rPr>
        <w:t>/</w:t>
      </w:r>
      <w:r>
        <w:rPr>
          <w:lang w:val="fr-CH"/>
        </w:rPr>
        <w:t>SR</w:t>
      </w:r>
      <w:r w:rsidR="000714DA" w:rsidRPr="000714DA">
        <w:rPr>
          <w:lang w:val="fr-CH"/>
        </w:rPr>
        <w:t>.</w:t>
      </w:r>
      <w:r>
        <w:rPr>
          <w:lang w:val="fr-CH"/>
        </w:rPr>
        <w:t>35</w:t>
      </w:r>
      <w:r w:rsidR="000714DA" w:rsidRPr="000714DA">
        <w:rPr>
          <w:rFonts w:hint="eastAsia"/>
          <w:lang w:val="fr-CH"/>
        </w:rPr>
        <w:t>和</w:t>
      </w:r>
      <w:r>
        <w:rPr>
          <w:lang w:val="fr-CH"/>
        </w:rPr>
        <w:t>36</w:t>
      </w:r>
      <w:r w:rsidR="000714DA" w:rsidRPr="000714DA">
        <w:rPr>
          <w:lang w:val="fr-CH"/>
        </w:rPr>
        <w:t>)</w:t>
      </w:r>
      <w:r w:rsidR="000714DA" w:rsidRPr="000714DA">
        <w:rPr>
          <w:rFonts w:hint="eastAsia"/>
          <w:lang w:val="fr-CH"/>
        </w:rPr>
        <w:t>，审议了比利时关于《经济、社会、文化权利国际公约》执行情况的第四次定期报告</w:t>
      </w:r>
      <w:r w:rsidR="000714DA" w:rsidRPr="000714DA">
        <w:rPr>
          <w:lang w:val="fr-CH"/>
        </w:rPr>
        <w:t>(</w:t>
      </w:r>
      <w:r>
        <w:rPr>
          <w:lang w:val="fr-CH"/>
        </w:rPr>
        <w:t>E</w:t>
      </w:r>
      <w:r w:rsidR="000714DA" w:rsidRPr="000714DA">
        <w:rPr>
          <w:lang w:val="fr-CH"/>
        </w:rPr>
        <w:t>/</w:t>
      </w:r>
      <w:r>
        <w:rPr>
          <w:lang w:val="fr-CH"/>
        </w:rPr>
        <w:t>C</w:t>
      </w:r>
      <w:r w:rsidR="000714DA" w:rsidRPr="000714DA">
        <w:rPr>
          <w:lang w:val="fr-CH"/>
        </w:rPr>
        <w:t>.</w:t>
      </w:r>
      <w:r>
        <w:rPr>
          <w:lang w:val="fr-CH"/>
        </w:rPr>
        <w:t>12</w:t>
      </w:r>
      <w:r w:rsidR="000714DA" w:rsidRPr="000714DA">
        <w:rPr>
          <w:lang w:val="fr-CH"/>
        </w:rPr>
        <w:t>/</w:t>
      </w:r>
      <w:r>
        <w:rPr>
          <w:lang w:val="fr-CH"/>
        </w:rPr>
        <w:t>BEL</w:t>
      </w:r>
      <w:r w:rsidR="000714DA" w:rsidRPr="000714DA">
        <w:rPr>
          <w:lang w:val="fr-CH"/>
        </w:rPr>
        <w:t>/</w:t>
      </w:r>
      <w:r>
        <w:rPr>
          <w:lang w:val="fr-CH"/>
        </w:rPr>
        <w:t>4</w:t>
      </w:r>
      <w:r w:rsidR="000714DA" w:rsidRPr="000714DA">
        <w:rPr>
          <w:lang w:val="fr-CH"/>
        </w:rPr>
        <w:t>)</w:t>
      </w:r>
      <w:r w:rsidR="000714DA" w:rsidRPr="000714DA">
        <w:rPr>
          <w:rFonts w:hint="eastAsia"/>
          <w:lang w:val="fr-CH"/>
        </w:rPr>
        <w:t>，并在</w:t>
      </w:r>
      <w:r>
        <w:rPr>
          <w:rFonts w:hint="eastAsia"/>
          <w:lang w:val="fr-CH"/>
        </w:rPr>
        <w:t>2</w:t>
      </w:r>
      <w:r w:rsidR="000714DA" w:rsidRPr="000714DA">
        <w:rPr>
          <w:rFonts w:hint="eastAsia"/>
          <w:lang w:val="fr-CH"/>
        </w:rPr>
        <w:t>0</w:t>
      </w:r>
      <w:r>
        <w:rPr>
          <w:rFonts w:hint="eastAsia"/>
          <w:lang w:val="fr-CH"/>
        </w:rPr>
        <w:t>13</w:t>
      </w:r>
      <w:r w:rsidR="000714DA" w:rsidRPr="000714DA">
        <w:rPr>
          <w:rFonts w:hint="eastAsia"/>
          <w:lang w:val="fr-CH"/>
        </w:rPr>
        <w:t>年</w:t>
      </w:r>
      <w:r>
        <w:rPr>
          <w:rFonts w:hint="eastAsia"/>
          <w:lang w:val="fr-CH"/>
        </w:rPr>
        <w:t>11</w:t>
      </w:r>
      <w:r w:rsidR="000714DA" w:rsidRPr="000714DA">
        <w:rPr>
          <w:rFonts w:hint="eastAsia"/>
          <w:lang w:val="fr-CH"/>
        </w:rPr>
        <w:t>月</w:t>
      </w:r>
      <w:r>
        <w:rPr>
          <w:rFonts w:hint="eastAsia"/>
          <w:lang w:val="fr-CH"/>
        </w:rPr>
        <w:t>29</w:t>
      </w:r>
      <w:r w:rsidR="000714DA" w:rsidRPr="000714DA">
        <w:rPr>
          <w:rFonts w:hint="eastAsia"/>
          <w:lang w:val="fr-CH"/>
        </w:rPr>
        <w:t>日举行的第</w:t>
      </w:r>
      <w:r>
        <w:rPr>
          <w:rFonts w:hint="eastAsia"/>
          <w:lang w:val="fr-CH"/>
        </w:rPr>
        <w:t>68</w:t>
      </w:r>
      <w:r w:rsidR="000714DA" w:rsidRPr="000714DA">
        <w:rPr>
          <w:rFonts w:hint="eastAsia"/>
          <w:lang w:val="fr-CH"/>
        </w:rPr>
        <w:t>次会议上通过了如下结论性意见。</w:t>
      </w:r>
    </w:p>
    <w:p w:rsidR="000714DA" w:rsidRPr="000714DA" w:rsidRDefault="000714DA" w:rsidP="00E46DD5">
      <w:pPr>
        <w:pStyle w:val="H1GC"/>
        <w:spacing w:after="200"/>
        <w:rPr>
          <w:rFonts w:hint="eastAsia"/>
          <w:lang w:val="en-GB"/>
        </w:rPr>
      </w:pPr>
      <w:r w:rsidRPr="000714DA">
        <w:tab/>
      </w:r>
      <w:r w:rsidR="0034020F">
        <w:rPr>
          <w:lang w:val="en-GB"/>
        </w:rPr>
        <w:t>A</w:t>
      </w:r>
      <w:r>
        <w:rPr>
          <w:lang w:val="en-GB"/>
        </w:rPr>
        <w:t>.</w:t>
      </w:r>
      <w:r w:rsidR="0034020F">
        <w:rPr>
          <w:rFonts w:hint="eastAsia"/>
          <w:lang w:val="en-GB"/>
        </w:rPr>
        <w:tab/>
      </w:r>
      <w:r w:rsidRPr="000714DA">
        <w:rPr>
          <w:rFonts w:hint="eastAsia"/>
          <w:lang w:val="en-GB"/>
        </w:rPr>
        <w:t>导言</w:t>
      </w:r>
    </w:p>
    <w:p w:rsidR="000714DA" w:rsidRPr="000714DA" w:rsidRDefault="0034020F" w:rsidP="000714DA">
      <w:pPr>
        <w:pStyle w:val="SingleTxtGC"/>
        <w:rPr>
          <w:lang w:val="en-GB"/>
        </w:rPr>
      </w:pPr>
      <w:r>
        <w:rPr>
          <w:lang w:val="en-GB"/>
        </w:rPr>
        <w:t>2</w:t>
      </w:r>
      <w:r w:rsidR="000714DA">
        <w:rPr>
          <w:lang w:val="en-GB"/>
        </w:rPr>
        <w:t xml:space="preserve">.  </w:t>
      </w:r>
      <w:r w:rsidR="000714DA" w:rsidRPr="000714DA">
        <w:rPr>
          <w:lang w:val="en-GB"/>
        </w:rPr>
        <w:t>委员会满意地注意到比利时</w:t>
      </w:r>
      <w:r w:rsidR="000714DA" w:rsidRPr="000714DA">
        <w:rPr>
          <w:rFonts w:hint="eastAsia"/>
          <w:lang w:val="en-GB"/>
        </w:rPr>
        <w:t>提交了遵照报告准则编撰的第四次定期报告及其对问题单的书面答复</w:t>
      </w:r>
      <w:r w:rsidR="000714DA" w:rsidRPr="000714DA">
        <w:rPr>
          <w:lang w:val="en-GB"/>
        </w:rPr>
        <w:t>(</w:t>
      </w:r>
      <w:r>
        <w:rPr>
          <w:lang w:val="en-GB"/>
        </w:rPr>
        <w:t>E</w:t>
      </w:r>
      <w:r w:rsidR="000714DA" w:rsidRPr="000714DA">
        <w:rPr>
          <w:lang w:val="en-GB"/>
        </w:rPr>
        <w:t>/</w:t>
      </w:r>
      <w:r>
        <w:rPr>
          <w:lang w:val="en-GB"/>
        </w:rPr>
        <w:t>C</w:t>
      </w:r>
      <w:r w:rsidR="000714DA" w:rsidRPr="000714DA">
        <w:rPr>
          <w:lang w:val="en-GB"/>
        </w:rPr>
        <w:t>.</w:t>
      </w:r>
      <w:r>
        <w:rPr>
          <w:lang w:val="en-GB"/>
        </w:rPr>
        <w:t>12</w:t>
      </w:r>
      <w:r w:rsidR="000714DA" w:rsidRPr="000714DA">
        <w:rPr>
          <w:lang w:val="en-GB"/>
        </w:rPr>
        <w:t>/</w:t>
      </w:r>
      <w:r>
        <w:rPr>
          <w:lang w:val="en-GB"/>
        </w:rPr>
        <w:t>BEL</w:t>
      </w:r>
      <w:r w:rsidR="000714DA" w:rsidRPr="000714DA">
        <w:rPr>
          <w:lang w:val="en-GB"/>
        </w:rPr>
        <w:t>/</w:t>
      </w:r>
      <w:r>
        <w:rPr>
          <w:lang w:val="en-GB"/>
        </w:rPr>
        <w:t>Q</w:t>
      </w:r>
      <w:r w:rsidR="000714DA" w:rsidRPr="000714DA">
        <w:rPr>
          <w:lang w:val="en-GB"/>
        </w:rPr>
        <w:t>/</w:t>
      </w:r>
      <w:r>
        <w:rPr>
          <w:lang w:val="en-GB"/>
        </w:rPr>
        <w:t>4</w:t>
      </w:r>
      <w:r w:rsidR="000714DA" w:rsidRPr="000714DA">
        <w:rPr>
          <w:lang w:val="en-GB"/>
        </w:rPr>
        <w:t>/</w:t>
      </w:r>
      <w:r>
        <w:rPr>
          <w:lang w:val="en-GB"/>
        </w:rPr>
        <w:t>Add</w:t>
      </w:r>
      <w:r w:rsidR="000714DA" w:rsidRPr="000714DA">
        <w:rPr>
          <w:lang w:val="en-GB"/>
        </w:rPr>
        <w:t>.</w:t>
      </w:r>
      <w:r>
        <w:rPr>
          <w:lang w:val="en-GB"/>
        </w:rPr>
        <w:t>1</w:t>
      </w:r>
      <w:r w:rsidR="000714DA" w:rsidRPr="000714DA">
        <w:rPr>
          <w:lang w:val="en-GB"/>
        </w:rPr>
        <w:t>)</w:t>
      </w:r>
      <w:r w:rsidR="000714DA" w:rsidRPr="000714DA">
        <w:rPr>
          <w:lang w:val="en-GB"/>
        </w:rPr>
        <w:t>。</w:t>
      </w:r>
    </w:p>
    <w:p w:rsidR="000714DA" w:rsidRPr="000714DA" w:rsidRDefault="0034020F" w:rsidP="000714DA">
      <w:pPr>
        <w:pStyle w:val="SingleTxtGC"/>
        <w:rPr>
          <w:lang w:val="en-GB"/>
        </w:rPr>
      </w:pPr>
      <w:r>
        <w:rPr>
          <w:lang w:val="en-GB"/>
        </w:rPr>
        <w:t>3</w:t>
      </w:r>
      <w:r w:rsidR="000714DA">
        <w:rPr>
          <w:lang w:val="en-GB"/>
        </w:rPr>
        <w:t xml:space="preserve">.  </w:t>
      </w:r>
      <w:r w:rsidR="000714DA" w:rsidRPr="000714DA">
        <w:rPr>
          <w:lang w:val="en-GB"/>
        </w:rPr>
        <w:t>委员会欢迎</w:t>
      </w:r>
      <w:r w:rsidR="000714DA" w:rsidRPr="000714DA">
        <w:rPr>
          <w:rFonts w:hint="eastAsia"/>
          <w:lang w:val="en-GB"/>
        </w:rPr>
        <w:t>与缔约国由若干不同政府部和联邦实体代表组成的高级代表团之间举行的坦诚和建设性对话。委员会还赞赏缔约国代表团就对话期间所提出问题给予的答复。</w:t>
      </w:r>
    </w:p>
    <w:p w:rsidR="000714DA" w:rsidRPr="000714DA" w:rsidRDefault="000714DA" w:rsidP="00E46DD5">
      <w:pPr>
        <w:pStyle w:val="H1GC"/>
        <w:spacing w:after="200"/>
        <w:rPr>
          <w:rFonts w:hint="eastAsia"/>
          <w:lang w:val="en-GB"/>
        </w:rPr>
      </w:pPr>
      <w:r w:rsidRPr="000714DA">
        <w:rPr>
          <w:lang w:val="en-GB"/>
        </w:rPr>
        <w:tab/>
      </w:r>
      <w:r w:rsidR="0034020F">
        <w:rPr>
          <w:lang w:val="en-GB"/>
        </w:rPr>
        <w:t>B</w:t>
      </w:r>
      <w:r>
        <w:rPr>
          <w:lang w:val="en-GB"/>
        </w:rPr>
        <w:t>.</w:t>
      </w:r>
      <w:r w:rsidR="0034020F">
        <w:rPr>
          <w:rFonts w:hint="eastAsia"/>
          <w:lang w:val="en-GB"/>
        </w:rPr>
        <w:tab/>
      </w:r>
      <w:r w:rsidRPr="000714DA">
        <w:rPr>
          <w:rFonts w:hint="eastAsia"/>
          <w:lang w:val="en-GB"/>
        </w:rPr>
        <w:t>积极方面</w:t>
      </w:r>
    </w:p>
    <w:p w:rsidR="000714DA" w:rsidRPr="000714DA" w:rsidRDefault="0034020F" w:rsidP="00E46DD5">
      <w:pPr>
        <w:pStyle w:val="SingleTxtGC"/>
        <w:rPr>
          <w:lang w:val="en-GB"/>
        </w:rPr>
      </w:pPr>
      <w:r>
        <w:rPr>
          <w:lang w:val="en-GB"/>
        </w:rPr>
        <w:t>4</w:t>
      </w:r>
      <w:r w:rsidR="000714DA">
        <w:rPr>
          <w:lang w:val="en-GB"/>
        </w:rPr>
        <w:t xml:space="preserve">.  </w:t>
      </w:r>
      <w:r w:rsidR="000714DA" w:rsidRPr="000714DA">
        <w:rPr>
          <w:lang w:val="en-GB"/>
        </w:rPr>
        <w:t>委员会欢迎缔约国批准</w:t>
      </w:r>
      <w:r w:rsidR="000714DA" w:rsidRPr="000714DA">
        <w:rPr>
          <w:rFonts w:hint="eastAsia"/>
          <w:lang w:val="en-GB"/>
        </w:rPr>
        <w:t>下列国际人权文书：</w:t>
      </w:r>
    </w:p>
    <w:p w:rsidR="000714DA" w:rsidRPr="000714DA" w:rsidRDefault="0034020F" w:rsidP="00E46DD5">
      <w:pPr>
        <w:pStyle w:val="SingleTxtGC"/>
        <w:numPr>
          <w:ilvl w:val="0"/>
          <w:numId w:val="35"/>
        </w:numPr>
        <w:rPr>
          <w:rFonts w:hint="eastAsia"/>
          <w:lang w:val="en-GB"/>
        </w:rPr>
      </w:pPr>
      <w:r>
        <w:rPr>
          <w:rFonts w:hint="eastAsia"/>
          <w:lang w:val="en-GB"/>
        </w:rPr>
        <w:t>2</w:t>
      </w:r>
      <w:r w:rsidR="000714DA" w:rsidRPr="000714DA">
        <w:rPr>
          <w:rFonts w:hint="eastAsia"/>
          <w:lang w:val="en-GB"/>
        </w:rPr>
        <w:t>0</w:t>
      </w:r>
      <w:r>
        <w:rPr>
          <w:rFonts w:hint="eastAsia"/>
          <w:lang w:val="en-GB"/>
        </w:rPr>
        <w:t>11</w:t>
      </w:r>
      <w:r w:rsidR="000714DA" w:rsidRPr="000714DA">
        <w:rPr>
          <w:rFonts w:hint="eastAsia"/>
          <w:lang w:val="en-GB"/>
        </w:rPr>
        <w:t>年</w:t>
      </w:r>
      <w:r>
        <w:rPr>
          <w:rFonts w:hint="eastAsia"/>
          <w:lang w:val="en-GB"/>
        </w:rPr>
        <w:t>6</w:t>
      </w:r>
      <w:r w:rsidR="000714DA" w:rsidRPr="000714DA">
        <w:rPr>
          <w:rFonts w:hint="eastAsia"/>
          <w:lang w:val="en-GB"/>
        </w:rPr>
        <w:t>月</w:t>
      </w:r>
      <w:r>
        <w:rPr>
          <w:rFonts w:hint="eastAsia"/>
          <w:lang w:val="en-GB"/>
        </w:rPr>
        <w:t>2</w:t>
      </w:r>
      <w:r w:rsidR="000714DA" w:rsidRPr="000714DA">
        <w:rPr>
          <w:rFonts w:hint="eastAsia"/>
          <w:lang w:val="en-GB"/>
        </w:rPr>
        <w:t>日批准了</w:t>
      </w:r>
      <w:r w:rsidR="000714DA" w:rsidRPr="000714DA">
        <w:rPr>
          <w:lang w:val="en-GB"/>
        </w:rPr>
        <w:t>《保护所有人免遭强迫失踪公约》</w:t>
      </w:r>
      <w:r w:rsidR="000714DA" w:rsidRPr="000714DA">
        <w:rPr>
          <w:rFonts w:hint="eastAsia"/>
          <w:lang w:val="en-GB"/>
        </w:rPr>
        <w:t>。</w:t>
      </w:r>
    </w:p>
    <w:p w:rsidR="000714DA" w:rsidRPr="000714DA" w:rsidRDefault="0034020F" w:rsidP="00E46DD5">
      <w:pPr>
        <w:pStyle w:val="SingleTxtGC"/>
        <w:numPr>
          <w:ilvl w:val="0"/>
          <w:numId w:val="35"/>
        </w:numPr>
        <w:rPr>
          <w:rFonts w:hint="eastAsia"/>
          <w:lang w:val="en-GB"/>
        </w:rPr>
      </w:pPr>
      <w:r>
        <w:rPr>
          <w:lang w:val="en-GB"/>
        </w:rPr>
        <w:t>2</w:t>
      </w:r>
      <w:r w:rsidR="000714DA" w:rsidRPr="000714DA">
        <w:rPr>
          <w:lang w:val="en-GB"/>
        </w:rPr>
        <w:t>00</w:t>
      </w:r>
      <w:r>
        <w:rPr>
          <w:lang w:val="en-GB"/>
        </w:rPr>
        <w:t>9</w:t>
      </w:r>
      <w:r w:rsidR="000714DA" w:rsidRPr="000714DA">
        <w:rPr>
          <w:rFonts w:hint="eastAsia"/>
          <w:lang w:val="en-GB"/>
        </w:rPr>
        <w:t>年</w:t>
      </w:r>
      <w:r>
        <w:rPr>
          <w:rFonts w:hint="eastAsia"/>
          <w:lang w:val="en-GB"/>
        </w:rPr>
        <w:t>7</w:t>
      </w:r>
      <w:r w:rsidR="000714DA" w:rsidRPr="000714DA">
        <w:rPr>
          <w:rFonts w:hint="eastAsia"/>
          <w:lang w:val="en-GB"/>
        </w:rPr>
        <w:t>月</w:t>
      </w:r>
      <w:r>
        <w:rPr>
          <w:rFonts w:hint="eastAsia"/>
          <w:lang w:val="en-GB"/>
        </w:rPr>
        <w:t>2</w:t>
      </w:r>
      <w:r w:rsidR="000714DA" w:rsidRPr="000714DA">
        <w:rPr>
          <w:rFonts w:hint="eastAsia"/>
          <w:lang w:val="en-GB"/>
        </w:rPr>
        <w:t>日批准了</w:t>
      </w:r>
      <w:r w:rsidR="000714DA" w:rsidRPr="000714DA">
        <w:rPr>
          <w:lang w:val="en-GB"/>
        </w:rPr>
        <w:t>《残疾人权利公约》及其《任择议定书》</w:t>
      </w:r>
      <w:r w:rsidR="000714DA" w:rsidRPr="000714DA">
        <w:rPr>
          <w:rFonts w:hint="eastAsia"/>
          <w:lang w:val="en-GB"/>
        </w:rPr>
        <w:t>。</w:t>
      </w:r>
    </w:p>
    <w:p w:rsidR="000714DA" w:rsidRPr="000714DA" w:rsidRDefault="0034020F" w:rsidP="00E46DD5">
      <w:pPr>
        <w:pStyle w:val="SingleTxtGC"/>
        <w:rPr>
          <w:lang w:val="en-GB"/>
        </w:rPr>
      </w:pPr>
      <w:r>
        <w:rPr>
          <w:lang w:val="en-GB"/>
        </w:rPr>
        <w:t>5</w:t>
      </w:r>
      <w:r w:rsidR="000714DA">
        <w:rPr>
          <w:lang w:val="en-GB"/>
        </w:rPr>
        <w:t xml:space="preserve">.  </w:t>
      </w:r>
      <w:r w:rsidR="000714DA" w:rsidRPr="000714DA">
        <w:rPr>
          <w:lang w:val="en-GB"/>
        </w:rPr>
        <w:t>委员会满意地注意到</w:t>
      </w:r>
      <w:r w:rsidR="000714DA" w:rsidRPr="000714DA">
        <w:rPr>
          <w:rFonts w:hint="eastAsia"/>
          <w:lang w:val="en-GB"/>
        </w:rPr>
        <w:t>颁布了加强</w:t>
      </w:r>
      <w:r w:rsidR="000714DA" w:rsidRPr="000714DA">
        <w:rPr>
          <w:lang w:val="en-GB"/>
        </w:rPr>
        <w:t>保护经济、社会及文化权利</w:t>
      </w:r>
      <w:r w:rsidR="000714DA" w:rsidRPr="000714DA">
        <w:rPr>
          <w:rFonts w:hint="eastAsia"/>
          <w:lang w:val="en-GB"/>
        </w:rPr>
        <w:t>的法律，其包括：</w:t>
      </w:r>
    </w:p>
    <w:p w:rsidR="000714DA" w:rsidRPr="000714DA" w:rsidRDefault="0034020F" w:rsidP="00E46DD5">
      <w:pPr>
        <w:pStyle w:val="SingleTxtGC"/>
        <w:numPr>
          <w:ilvl w:val="0"/>
          <w:numId w:val="37"/>
        </w:numPr>
        <w:rPr>
          <w:rFonts w:hint="eastAsia"/>
          <w:lang w:val="en-GB"/>
        </w:rPr>
      </w:pPr>
      <w:r>
        <w:rPr>
          <w:rFonts w:hint="eastAsia"/>
          <w:lang w:val="en-GB"/>
        </w:rPr>
        <w:t>2</w:t>
      </w:r>
      <w:r w:rsidR="000714DA" w:rsidRPr="000714DA">
        <w:rPr>
          <w:rFonts w:hint="eastAsia"/>
          <w:lang w:val="en-GB"/>
        </w:rPr>
        <w:t>0</w:t>
      </w:r>
      <w:r>
        <w:rPr>
          <w:rFonts w:hint="eastAsia"/>
          <w:lang w:val="en-GB"/>
        </w:rPr>
        <w:t>12</w:t>
      </w:r>
      <w:r w:rsidR="000714DA" w:rsidRPr="000714DA">
        <w:rPr>
          <w:rFonts w:hint="eastAsia"/>
          <w:lang w:val="en-GB"/>
        </w:rPr>
        <w:t>年</w:t>
      </w:r>
      <w:r>
        <w:rPr>
          <w:rFonts w:hint="eastAsia"/>
          <w:lang w:val="en-GB"/>
        </w:rPr>
        <w:t>12</w:t>
      </w:r>
      <w:r w:rsidR="000714DA" w:rsidRPr="000714DA">
        <w:rPr>
          <w:rFonts w:hint="eastAsia"/>
          <w:lang w:val="en-GB"/>
        </w:rPr>
        <w:t>月</w:t>
      </w:r>
      <w:r>
        <w:rPr>
          <w:rFonts w:hint="eastAsia"/>
          <w:lang w:val="en-GB"/>
        </w:rPr>
        <w:t>6</w:t>
      </w:r>
      <w:r w:rsidR="000714DA" w:rsidRPr="000714DA">
        <w:rPr>
          <w:rFonts w:hint="eastAsia"/>
          <w:lang w:val="en-GB"/>
        </w:rPr>
        <w:t>日颁布的</w:t>
      </w:r>
      <w:r w:rsidR="000714DA" w:rsidRPr="000714DA">
        <w:rPr>
          <w:lang w:val="en-GB"/>
        </w:rPr>
        <w:t>皇家法令</w:t>
      </w:r>
      <w:r w:rsidR="000714DA" w:rsidRPr="000714DA">
        <w:rPr>
          <w:rFonts w:hint="eastAsia"/>
          <w:lang w:val="en-GB"/>
        </w:rPr>
        <w:t>修订了</w:t>
      </w:r>
      <w:r>
        <w:rPr>
          <w:rFonts w:hint="eastAsia"/>
          <w:lang w:val="en-GB"/>
        </w:rPr>
        <w:t>2</w:t>
      </w:r>
      <w:r w:rsidR="000714DA" w:rsidRPr="000714DA">
        <w:rPr>
          <w:rFonts w:hint="eastAsia"/>
          <w:lang w:val="en-GB"/>
        </w:rPr>
        <w:t>00</w:t>
      </w:r>
      <w:r>
        <w:rPr>
          <w:rFonts w:hint="eastAsia"/>
          <w:lang w:val="en-GB"/>
        </w:rPr>
        <w:t>5</w:t>
      </w:r>
      <w:r w:rsidR="000714DA" w:rsidRPr="000714DA">
        <w:rPr>
          <w:rFonts w:hint="eastAsia"/>
          <w:lang w:val="en-GB"/>
        </w:rPr>
        <w:t>年</w:t>
      </w:r>
      <w:r>
        <w:rPr>
          <w:rFonts w:hint="eastAsia"/>
          <w:lang w:val="en-GB"/>
        </w:rPr>
        <w:t>1</w:t>
      </w:r>
      <w:r w:rsidR="000714DA" w:rsidRPr="000714DA">
        <w:rPr>
          <w:rFonts w:hint="eastAsia"/>
          <w:lang w:val="en-GB"/>
        </w:rPr>
        <w:t>0</w:t>
      </w:r>
      <w:r w:rsidR="000714DA" w:rsidRPr="000714DA">
        <w:rPr>
          <w:rFonts w:hint="eastAsia"/>
          <w:lang w:val="en-GB"/>
        </w:rPr>
        <w:t>月</w:t>
      </w:r>
      <w:r>
        <w:rPr>
          <w:rFonts w:hint="eastAsia"/>
          <w:lang w:val="en-GB"/>
        </w:rPr>
        <w:t>6</w:t>
      </w:r>
      <w:r w:rsidR="000714DA" w:rsidRPr="000714DA">
        <w:rPr>
          <w:rFonts w:hint="eastAsia"/>
          <w:lang w:val="en-GB"/>
        </w:rPr>
        <w:t>日关于增进并扩大招聘和雇用残疾人就业的</w:t>
      </w:r>
      <w:r w:rsidR="000714DA" w:rsidRPr="000714DA">
        <w:rPr>
          <w:lang w:val="en-GB"/>
        </w:rPr>
        <w:t>皇家法令</w:t>
      </w:r>
      <w:r w:rsidR="000714DA" w:rsidRPr="000714DA">
        <w:rPr>
          <w:rFonts w:hint="eastAsia"/>
          <w:lang w:val="en-GB"/>
        </w:rPr>
        <w:t>；</w:t>
      </w:r>
    </w:p>
    <w:p w:rsidR="000714DA" w:rsidRPr="000714DA" w:rsidRDefault="0034020F" w:rsidP="00E46DD5">
      <w:pPr>
        <w:pStyle w:val="SingleTxtGC"/>
        <w:numPr>
          <w:ilvl w:val="0"/>
          <w:numId w:val="37"/>
        </w:numPr>
        <w:rPr>
          <w:lang w:val="en-GB"/>
        </w:rPr>
      </w:pPr>
      <w:r>
        <w:rPr>
          <w:lang w:val="en-GB"/>
        </w:rPr>
        <w:t>2</w:t>
      </w:r>
      <w:r w:rsidR="000714DA" w:rsidRPr="000714DA">
        <w:rPr>
          <w:lang w:val="en-GB"/>
        </w:rPr>
        <w:t>0</w:t>
      </w:r>
      <w:r>
        <w:rPr>
          <w:lang w:val="en-GB"/>
        </w:rPr>
        <w:t>11</w:t>
      </w:r>
      <w:r w:rsidR="000714DA" w:rsidRPr="000714DA">
        <w:rPr>
          <w:rFonts w:hint="eastAsia"/>
          <w:lang w:val="en-GB"/>
        </w:rPr>
        <w:t>年</w:t>
      </w:r>
      <w:r>
        <w:rPr>
          <w:rFonts w:hint="eastAsia"/>
          <w:lang w:val="en-GB"/>
        </w:rPr>
        <w:t>7</w:t>
      </w:r>
      <w:r w:rsidR="000714DA" w:rsidRPr="000714DA">
        <w:rPr>
          <w:rFonts w:hint="eastAsia"/>
          <w:lang w:val="en-GB"/>
        </w:rPr>
        <w:t>月</w:t>
      </w:r>
      <w:r>
        <w:rPr>
          <w:rFonts w:hint="eastAsia"/>
          <w:lang w:val="en-GB"/>
        </w:rPr>
        <w:t>28</w:t>
      </w:r>
      <w:r w:rsidR="000714DA" w:rsidRPr="000714DA">
        <w:rPr>
          <w:rFonts w:hint="eastAsia"/>
          <w:lang w:val="en-GB"/>
        </w:rPr>
        <w:t>日颁布的法案，旨在保障女性就任公共企业董事会董事的比例；</w:t>
      </w:r>
    </w:p>
    <w:p w:rsidR="000714DA" w:rsidRPr="000714DA" w:rsidRDefault="0034020F" w:rsidP="00E46DD5">
      <w:pPr>
        <w:pStyle w:val="SingleTxtGC"/>
        <w:numPr>
          <w:ilvl w:val="0"/>
          <w:numId w:val="37"/>
        </w:numPr>
        <w:rPr>
          <w:lang w:val="en-GB"/>
        </w:rPr>
      </w:pPr>
      <w:r>
        <w:rPr>
          <w:lang w:val="en-GB"/>
        </w:rPr>
        <w:t>2</w:t>
      </w:r>
      <w:r w:rsidR="000714DA" w:rsidRPr="000714DA">
        <w:rPr>
          <w:lang w:val="en-GB"/>
        </w:rPr>
        <w:t>0</w:t>
      </w:r>
      <w:r>
        <w:rPr>
          <w:lang w:val="en-GB"/>
        </w:rPr>
        <w:t>12</w:t>
      </w:r>
      <w:r w:rsidR="000714DA" w:rsidRPr="000714DA">
        <w:rPr>
          <w:rFonts w:hint="eastAsia"/>
          <w:lang w:val="en-GB"/>
        </w:rPr>
        <w:t>年</w:t>
      </w:r>
      <w:r>
        <w:rPr>
          <w:rFonts w:hint="eastAsia"/>
          <w:lang w:val="en-GB"/>
        </w:rPr>
        <w:t>3</w:t>
      </w:r>
      <w:r w:rsidR="000714DA" w:rsidRPr="000714DA">
        <w:rPr>
          <w:rFonts w:hint="eastAsia"/>
          <w:lang w:val="en-GB"/>
        </w:rPr>
        <w:t>月</w:t>
      </w:r>
      <w:r>
        <w:rPr>
          <w:rFonts w:hint="eastAsia"/>
          <w:lang w:val="en-GB"/>
        </w:rPr>
        <w:t>15</w:t>
      </w:r>
      <w:r w:rsidR="000714DA" w:rsidRPr="000714DA">
        <w:rPr>
          <w:rFonts w:hint="eastAsia"/>
          <w:lang w:val="en-GB"/>
        </w:rPr>
        <w:t>日下达的法令，经</w:t>
      </w:r>
      <w:r>
        <w:rPr>
          <w:rFonts w:hint="eastAsia"/>
          <w:lang w:val="en-GB"/>
        </w:rPr>
        <w:t>2</w:t>
      </w:r>
      <w:r w:rsidR="000714DA" w:rsidRPr="000714DA">
        <w:rPr>
          <w:rFonts w:hint="eastAsia"/>
          <w:lang w:val="en-GB"/>
        </w:rPr>
        <w:t>0</w:t>
      </w:r>
      <w:r>
        <w:rPr>
          <w:rFonts w:hint="eastAsia"/>
          <w:lang w:val="en-GB"/>
        </w:rPr>
        <w:t>13</w:t>
      </w:r>
      <w:r w:rsidR="000714DA" w:rsidRPr="000714DA">
        <w:rPr>
          <w:rFonts w:hint="eastAsia"/>
          <w:lang w:val="en-GB"/>
        </w:rPr>
        <w:t>年</w:t>
      </w:r>
      <w:r>
        <w:rPr>
          <w:rFonts w:hint="eastAsia"/>
          <w:lang w:val="en-GB"/>
        </w:rPr>
        <w:t>7</w:t>
      </w:r>
      <w:r w:rsidR="000714DA" w:rsidRPr="000714DA">
        <w:rPr>
          <w:rFonts w:hint="eastAsia"/>
          <w:lang w:val="en-GB"/>
        </w:rPr>
        <w:t>月</w:t>
      </w:r>
      <w:r>
        <w:rPr>
          <w:rFonts w:hint="eastAsia"/>
          <w:lang w:val="en-GB"/>
        </w:rPr>
        <w:t>1</w:t>
      </w:r>
      <w:r w:rsidR="000714DA" w:rsidRPr="000714DA">
        <w:rPr>
          <w:rFonts w:hint="eastAsia"/>
          <w:lang w:val="en-GB"/>
        </w:rPr>
        <w:t>0</w:t>
      </w:r>
      <w:r w:rsidR="000714DA" w:rsidRPr="000714DA">
        <w:rPr>
          <w:rFonts w:hint="eastAsia"/>
          <w:lang w:val="en-GB"/>
        </w:rPr>
        <w:t>日法令修订后，放宽了</w:t>
      </w:r>
      <w:r w:rsidR="000714DA" w:rsidRPr="000714DA">
        <w:rPr>
          <w:lang w:val="en-GB"/>
        </w:rPr>
        <w:t>瓦隆</w:t>
      </w:r>
      <w:r w:rsidR="000714DA" w:rsidRPr="000714DA">
        <w:rPr>
          <w:rFonts w:hint="eastAsia"/>
          <w:lang w:val="en-GB"/>
        </w:rPr>
        <w:t>区公务服务部门聘用人员的国籍要求；</w:t>
      </w:r>
    </w:p>
    <w:p w:rsidR="000714DA" w:rsidRPr="000714DA" w:rsidRDefault="0034020F" w:rsidP="00E46DD5">
      <w:pPr>
        <w:pStyle w:val="SingleTxtGC"/>
        <w:numPr>
          <w:ilvl w:val="0"/>
          <w:numId w:val="37"/>
        </w:numPr>
        <w:rPr>
          <w:lang w:val="en-GB"/>
        </w:rPr>
      </w:pPr>
      <w:r>
        <w:rPr>
          <w:lang w:val="en-GB"/>
        </w:rPr>
        <w:t>2</w:t>
      </w:r>
      <w:r w:rsidR="000714DA" w:rsidRPr="000714DA">
        <w:rPr>
          <w:lang w:val="en-GB"/>
        </w:rPr>
        <w:t>0</w:t>
      </w:r>
      <w:r>
        <w:rPr>
          <w:lang w:val="en-GB"/>
        </w:rPr>
        <w:t>12</w:t>
      </w:r>
      <w:r w:rsidR="000714DA" w:rsidRPr="000714DA">
        <w:rPr>
          <w:rFonts w:hint="eastAsia"/>
          <w:lang w:val="en-GB"/>
        </w:rPr>
        <w:t>年</w:t>
      </w:r>
      <w:r>
        <w:rPr>
          <w:rFonts w:hint="eastAsia"/>
          <w:lang w:val="en-GB"/>
        </w:rPr>
        <w:t>4</w:t>
      </w:r>
      <w:r w:rsidR="000714DA" w:rsidRPr="000714DA">
        <w:rPr>
          <w:rFonts w:hint="eastAsia"/>
          <w:lang w:val="en-GB"/>
        </w:rPr>
        <w:t>月</w:t>
      </w:r>
      <w:r>
        <w:rPr>
          <w:rFonts w:hint="eastAsia"/>
          <w:lang w:val="en-GB"/>
        </w:rPr>
        <w:t>22</w:t>
      </w:r>
      <w:r w:rsidR="000714DA" w:rsidRPr="000714DA">
        <w:rPr>
          <w:rFonts w:hint="eastAsia"/>
          <w:lang w:val="en-GB"/>
        </w:rPr>
        <w:t>日颁布的法令，经</w:t>
      </w:r>
      <w:r>
        <w:rPr>
          <w:rFonts w:hint="eastAsia"/>
          <w:lang w:val="en-GB"/>
        </w:rPr>
        <w:t>2</w:t>
      </w:r>
      <w:r w:rsidR="000714DA" w:rsidRPr="000714DA">
        <w:rPr>
          <w:rFonts w:hint="eastAsia"/>
          <w:lang w:val="en-GB"/>
        </w:rPr>
        <w:t>0</w:t>
      </w:r>
      <w:r>
        <w:rPr>
          <w:rFonts w:hint="eastAsia"/>
          <w:lang w:val="en-GB"/>
        </w:rPr>
        <w:t>13</w:t>
      </w:r>
      <w:r w:rsidR="000714DA" w:rsidRPr="000714DA">
        <w:rPr>
          <w:rFonts w:hint="eastAsia"/>
          <w:lang w:val="en-GB"/>
        </w:rPr>
        <w:t>年</w:t>
      </w:r>
      <w:r>
        <w:rPr>
          <w:rFonts w:hint="eastAsia"/>
          <w:lang w:val="en-GB"/>
        </w:rPr>
        <w:t>7</w:t>
      </w:r>
      <w:r w:rsidR="000714DA" w:rsidRPr="000714DA">
        <w:rPr>
          <w:rFonts w:hint="eastAsia"/>
          <w:lang w:val="en-GB"/>
        </w:rPr>
        <w:t>月</w:t>
      </w:r>
      <w:r>
        <w:rPr>
          <w:rFonts w:hint="eastAsia"/>
          <w:lang w:val="en-GB"/>
        </w:rPr>
        <w:t>12</w:t>
      </w:r>
      <w:r w:rsidR="000714DA" w:rsidRPr="000714DA">
        <w:rPr>
          <w:rFonts w:hint="eastAsia"/>
          <w:lang w:val="en-GB"/>
        </w:rPr>
        <w:t>日作出了修订，旨在消除男女之间的报酬差别；和</w:t>
      </w:r>
    </w:p>
    <w:p w:rsidR="000714DA" w:rsidRPr="000714DA" w:rsidRDefault="0034020F" w:rsidP="00E46DD5">
      <w:pPr>
        <w:pStyle w:val="SingleTxtGC"/>
        <w:numPr>
          <w:ilvl w:val="0"/>
          <w:numId w:val="37"/>
        </w:numPr>
        <w:rPr>
          <w:lang w:val="en-GB"/>
        </w:rPr>
      </w:pPr>
      <w:r>
        <w:rPr>
          <w:rFonts w:hint="eastAsia"/>
          <w:lang w:val="en-GB"/>
        </w:rPr>
        <w:t>2</w:t>
      </w:r>
      <w:r w:rsidR="000714DA" w:rsidRPr="000714DA">
        <w:rPr>
          <w:lang w:val="en-GB"/>
        </w:rPr>
        <w:t>00</w:t>
      </w:r>
      <w:r>
        <w:rPr>
          <w:lang w:val="en-GB"/>
        </w:rPr>
        <w:t>9</w:t>
      </w:r>
      <w:r w:rsidR="000714DA" w:rsidRPr="000714DA">
        <w:rPr>
          <w:rFonts w:hint="eastAsia"/>
          <w:lang w:val="en-GB"/>
        </w:rPr>
        <w:t>年</w:t>
      </w:r>
      <w:r>
        <w:rPr>
          <w:rFonts w:hint="eastAsia"/>
          <w:lang w:val="en-GB"/>
        </w:rPr>
        <w:t>12</w:t>
      </w:r>
      <w:r w:rsidR="000714DA" w:rsidRPr="000714DA">
        <w:rPr>
          <w:rFonts w:hint="eastAsia"/>
          <w:lang w:val="en-GB"/>
        </w:rPr>
        <w:t>月</w:t>
      </w:r>
      <w:r>
        <w:rPr>
          <w:rFonts w:hint="eastAsia"/>
          <w:lang w:val="en-GB"/>
        </w:rPr>
        <w:t>3</w:t>
      </w:r>
      <w:r w:rsidR="000714DA" w:rsidRPr="000714DA">
        <w:rPr>
          <w:rFonts w:hint="eastAsia"/>
          <w:lang w:val="en-GB"/>
        </w:rPr>
        <w:t>0</w:t>
      </w:r>
      <w:r w:rsidR="000714DA" w:rsidRPr="000714DA">
        <w:rPr>
          <w:rFonts w:hint="eastAsia"/>
          <w:lang w:val="en-GB"/>
        </w:rPr>
        <w:t>日颁布的法案确立了各类条款规定，将结社自由信念增列入提供保护理由的清单。</w:t>
      </w:r>
    </w:p>
    <w:p w:rsidR="000714DA" w:rsidRPr="000714DA" w:rsidRDefault="0034020F" w:rsidP="00E46DD5">
      <w:pPr>
        <w:pStyle w:val="SingleTxtGC"/>
        <w:rPr>
          <w:lang w:val="en-GB"/>
        </w:rPr>
      </w:pPr>
      <w:r>
        <w:rPr>
          <w:lang w:val="en-GB"/>
        </w:rPr>
        <w:t>6</w:t>
      </w:r>
      <w:r w:rsidR="000714DA">
        <w:rPr>
          <w:lang w:val="en-GB"/>
        </w:rPr>
        <w:t xml:space="preserve">.  </w:t>
      </w:r>
      <w:r w:rsidR="000714DA" w:rsidRPr="00E46DD5">
        <w:rPr>
          <w:spacing w:val="-6"/>
          <w:lang w:val="en-GB"/>
        </w:rPr>
        <w:t>委员会注意到缔约国采取的措施</w:t>
      </w:r>
      <w:r w:rsidR="000714DA" w:rsidRPr="00E46DD5">
        <w:rPr>
          <w:rFonts w:hint="eastAsia"/>
          <w:spacing w:val="-6"/>
          <w:lang w:val="en-GB"/>
        </w:rPr>
        <w:t>促进了</w:t>
      </w:r>
      <w:r w:rsidR="000714DA" w:rsidRPr="00E46DD5">
        <w:rPr>
          <w:spacing w:val="-6"/>
          <w:lang w:val="en-GB"/>
        </w:rPr>
        <w:t>经济、社会及文化权利</w:t>
      </w:r>
      <w:r w:rsidR="000714DA" w:rsidRPr="00E46DD5">
        <w:rPr>
          <w:rFonts w:hint="eastAsia"/>
          <w:spacing w:val="-6"/>
          <w:lang w:val="en-GB"/>
        </w:rPr>
        <w:t>的执行，尤其是：</w:t>
      </w:r>
    </w:p>
    <w:p w:rsidR="000714DA" w:rsidRPr="000714DA" w:rsidRDefault="0034020F" w:rsidP="00E46DD5">
      <w:pPr>
        <w:pStyle w:val="SingleTxtGC"/>
        <w:numPr>
          <w:ilvl w:val="0"/>
          <w:numId w:val="39"/>
        </w:numPr>
        <w:rPr>
          <w:lang w:val="en-GB"/>
        </w:rPr>
      </w:pPr>
      <w:r>
        <w:rPr>
          <w:rFonts w:hint="eastAsia"/>
          <w:lang w:val="en-GB"/>
        </w:rPr>
        <w:t>2</w:t>
      </w:r>
      <w:r w:rsidR="000714DA" w:rsidRPr="000714DA">
        <w:rPr>
          <w:rFonts w:hint="eastAsia"/>
          <w:lang w:val="en-GB"/>
        </w:rPr>
        <w:t>0</w:t>
      </w:r>
      <w:r>
        <w:rPr>
          <w:rFonts w:hint="eastAsia"/>
          <w:lang w:val="en-GB"/>
        </w:rPr>
        <w:t>11</w:t>
      </w:r>
      <w:r w:rsidR="000714DA" w:rsidRPr="000714DA">
        <w:rPr>
          <w:rFonts w:hint="eastAsia"/>
          <w:lang w:val="en-GB"/>
        </w:rPr>
        <w:t>年通过了全面平等机会计划；</w:t>
      </w:r>
    </w:p>
    <w:p w:rsidR="000714DA" w:rsidRPr="000714DA" w:rsidRDefault="000714DA" w:rsidP="00E46DD5">
      <w:pPr>
        <w:pStyle w:val="SingleTxtGC"/>
        <w:numPr>
          <w:ilvl w:val="0"/>
          <w:numId w:val="39"/>
        </w:numPr>
        <w:rPr>
          <w:rFonts w:hint="eastAsia"/>
          <w:lang w:val="en-GB"/>
        </w:rPr>
      </w:pPr>
      <w:r w:rsidRPr="000714DA">
        <w:rPr>
          <w:rFonts w:hint="eastAsia"/>
          <w:lang w:val="en-GB"/>
        </w:rPr>
        <w:t>推出</w:t>
      </w:r>
      <w:r w:rsidR="0034020F">
        <w:rPr>
          <w:rFonts w:hint="eastAsia"/>
          <w:lang w:val="en-GB"/>
        </w:rPr>
        <w:t>“</w:t>
      </w:r>
      <w:r w:rsidRPr="000714DA">
        <w:rPr>
          <w:rFonts w:hint="eastAsia"/>
          <w:lang w:val="en-GB"/>
        </w:rPr>
        <w:t>高层技能项目</w:t>
      </w:r>
      <w:r w:rsidR="0034020F">
        <w:rPr>
          <w:rFonts w:hint="eastAsia"/>
          <w:lang w:val="en-GB"/>
        </w:rPr>
        <w:t>”</w:t>
      </w:r>
      <w:r w:rsidRPr="000714DA">
        <w:rPr>
          <w:rFonts w:hint="eastAsia"/>
          <w:lang w:val="en-GB"/>
        </w:rPr>
        <w:t>旨在动员妇女争取管理职位；</w:t>
      </w:r>
    </w:p>
    <w:p w:rsidR="000714DA" w:rsidRPr="000714DA" w:rsidRDefault="0034020F" w:rsidP="00E46DD5">
      <w:pPr>
        <w:pStyle w:val="SingleTxtGC"/>
        <w:numPr>
          <w:ilvl w:val="0"/>
          <w:numId w:val="39"/>
        </w:numPr>
        <w:rPr>
          <w:lang w:val="en-GB"/>
        </w:rPr>
      </w:pPr>
      <w:r>
        <w:rPr>
          <w:rFonts w:hint="eastAsia"/>
          <w:lang w:val="en-GB"/>
        </w:rPr>
        <w:t>2</w:t>
      </w:r>
      <w:r w:rsidR="000714DA" w:rsidRPr="000714DA">
        <w:rPr>
          <w:rFonts w:hint="eastAsia"/>
          <w:lang w:val="en-GB"/>
        </w:rPr>
        <w:t>0</w:t>
      </w:r>
      <w:r>
        <w:rPr>
          <w:rFonts w:hint="eastAsia"/>
          <w:lang w:val="en-GB"/>
        </w:rPr>
        <w:t>12</w:t>
      </w:r>
      <w:r w:rsidR="000714DA" w:rsidRPr="000714DA">
        <w:rPr>
          <w:rFonts w:hint="eastAsia"/>
          <w:lang w:val="en-GB"/>
        </w:rPr>
        <w:t>年颁布了禁止贩运人口国家行动计划；</w:t>
      </w:r>
    </w:p>
    <w:p w:rsidR="000714DA" w:rsidRPr="00E46DD5" w:rsidRDefault="000714DA" w:rsidP="00E46DD5">
      <w:pPr>
        <w:pStyle w:val="SingleTxtGC"/>
        <w:numPr>
          <w:ilvl w:val="0"/>
          <w:numId w:val="39"/>
        </w:numPr>
        <w:rPr>
          <w:rFonts w:hint="eastAsia"/>
          <w:spacing w:val="-2"/>
          <w:lang w:val="en-GB"/>
        </w:rPr>
      </w:pPr>
      <w:r w:rsidRPr="00E46DD5">
        <w:rPr>
          <w:rFonts w:hint="eastAsia"/>
          <w:spacing w:val="-2"/>
          <w:lang w:val="en-GB"/>
        </w:rPr>
        <w:t>颁布了禁止伴侣之间暴力及其它形式家庭暴力行为的</w:t>
      </w:r>
      <w:r w:rsidRPr="00E46DD5">
        <w:rPr>
          <w:spacing w:val="-2"/>
          <w:lang w:val="en-GB"/>
        </w:rPr>
        <w:t>国家行动计划</w:t>
      </w:r>
      <w:r w:rsidRPr="00E46DD5">
        <w:rPr>
          <w:rFonts w:hint="eastAsia"/>
          <w:spacing w:val="-2"/>
          <w:lang w:val="en-GB"/>
        </w:rPr>
        <w:t>；和</w:t>
      </w:r>
    </w:p>
    <w:p w:rsidR="000714DA" w:rsidRPr="000714DA" w:rsidRDefault="0034020F" w:rsidP="00E46DD5">
      <w:pPr>
        <w:pStyle w:val="SingleTxtGC"/>
        <w:numPr>
          <w:ilvl w:val="0"/>
          <w:numId w:val="39"/>
        </w:numPr>
        <w:rPr>
          <w:lang w:val="en-GB"/>
        </w:rPr>
      </w:pPr>
      <w:r>
        <w:rPr>
          <w:rFonts w:hint="eastAsia"/>
          <w:lang w:val="en-GB"/>
        </w:rPr>
        <w:t>2</w:t>
      </w:r>
      <w:r w:rsidR="000714DA" w:rsidRPr="000714DA">
        <w:rPr>
          <w:rFonts w:hint="eastAsia"/>
          <w:lang w:val="en-GB"/>
        </w:rPr>
        <w:t>0</w:t>
      </w:r>
      <w:r>
        <w:rPr>
          <w:rFonts w:hint="eastAsia"/>
          <w:lang w:val="en-GB"/>
        </w:rPr>
        <w:t>12</w:t>
      </w:r>
      <w:r w:rsidR="000714DA" w:rsidRPr="000714DA">
        <w:rPr>
          <w:rFonts w:hint="eastAsia"/>
          <w:lang w:val="en-GB"/>
        </w:rPr>
        <w:t>年颁布了第二个联邦消除贫困计划。</w:t>
      </w:r>
    </w:p>
    <w:p w:rsidR="000714DA" w:rsidRPr="000714DA" w:rsidRDefault="000714DA" w:rsidP="00E46DD5">
      <w:pPr>
        <w:pStyle w:val="H1GC"/>
        <w:spacing w:before="300" w:after="200"/>
        <w:rPr>
          <w:rFonts w:hint="eastAsia"/>
          <w:lang w:val="en-GB"/>
        </w:rPr>
      </w:pPr>
      <w:r w:rsidRPr="000714DA">
        <w:rPr>
          <w:lang w:val="en-GB"/>
        </w:rPr>
        <w:tab/>
      </w:r>
      <w:r w:rsidR="0034020F">
        <w:rPr>
          <w:lang w:val="en-GB"/>
        </w:rPr>
        <w:t>C</w:t>
      </w:r>
      <w:r>
        <w:rPr>
          <w:lang w:val="en-GB"/>
        </w:rPr>
        <w:t>.</w:t>
      </w:r>
      <w:r w:rsidR="0034020F">
        <w:rPr>
          <w:rFonts w:hint="eastAsia"/>
          <w:lang w:val="en-GB"/>
        </w:rPr>
        <w:tab/>
      </w:r>
      <w:r w:rsidRPr="000714DA">
        <w:rPr>
          <w:rFonts w:hint="eastAsia"/>
          <w:lang w:val="en-GB"/>
        </w:rPr>
        <w:t>主要关注问题和建议</w:t>
      </w:r>
    </w:p>
    <w:p w:rsidR="000714DA" w:rsidRPr="000714DA" w:rsidRDefault="0034020F" w:rsidP="0034020F">
      <w:pPr>
        <w:pStyle w:val="SingleTxtGC"/>
        <w:spacing w:after="160"/>
        <w:rPr>
          <w:lang w:val="en-GB"/>
        </w:rPr>
      </w:pPr>
      <w:r>
        <w:rPr>
          <w:lang w:val="en-GB"/>
        </w:rPr>
        <w:t>7</w:t>
      </w:r>
      <w:r w:rsidR="000714DA">
        <w:rPr>
          <w:lang w:val="en-GB"/>
        </w:rPr>
        <w:t xml:space="preserve">.  </w:t>
      </w:r>
      <w:r w:rsidR="000714DA" w:rsidRPr="000714DA">
        <w:rPr>
          <w:lang w:val="en-GB"/>
        </w:rPr>
        <w:t>委员会遗憾地感到，</w:t>
      </w:r>
      <w:r w:rsidR="000714DA" w:rsidRPr="000714DA">
        <w:rPr>
          <w:rFonts w:hint="eastAsia"/>
          <w:lang w:val="en-GB"/>
        </w:rPr>
        <w:t>比利时法律并未直接援用</w:t>
      </w:r>
      <w:r w:rsidR="000714DA" w:rsidRPr="000714DA">
        <w:rPr>
          <w:lang w:val="en-GB"/>
        </w:rPr>
        <w:t>《公约》及其条款</w:t>
      </w:r>
      <w:r w:rsidR="000714DA" w:rsidRPr="000714DA">
        <w:rPr>
          <w:rFonts w:hint="eastAsia"/>
          <w:lang w:val="en-GB"/>
        </w:rPr>
        <w:t>，而且缔约国法庭和法院，即使从辅助或次要角度，亦极为罕有地予以援用。</w:t>
      </w:r>
      <w:r w:rsidR="000714DA" w:rsidRPr="000714DA">
        <w:rPr>
          <w:lang w:val="en-GB"/>
        </w:rPr>
        <w:t>委员会还遗憾地感到，</w:t>
      </w:r>
      <w:r w:rsidR="000714DA" w:rsidRPr="000714DA">
        <w:rPr>
          <w:rFonts w:hint="eastAsia"/>
          <w:lang w:val="en-GB"/>
        </w:rPr>
        <w:t>由于</w:t>
      </w:r>
      <w:r w:rsidR="000714DA" w:rsidRPr="000714DA">
        <w:rPr>
          <w:lang w:val="en-GB"/>
        </w:rPr>
        <w:t>缔约国</w:t>
      </w:r>
      <w:r w:rsidR="000714DA" w:rsidRPr="000714DA">
        <w:rPr>
          <w:rFonts w:hint="eastAsia"/>
          <w:lang w:val="en-GB"/>
        </w:rPr>
        <w:t>采取的立场，致使所有《公约》条款</w:t>
      </w:r>
      <w:r>
        <w:rPr>
          <w:rFonts w:hint="eastAsia"/>
          <w:lang w:val="en-GB"/>
        </w:rPr>
        <w:t>“</w:t>
      </w:r>
      <w:r w:rsidR="000714DA" w:rsidRPr="000714DA">
        <w:rPr>
          <w:rFonts w:hint="eastAsia"/>
          <w:lang w:val="en-GB"/>
        </w:rPr>
        <w:t>并未直接宣布客观的个体权利</w:t>
      </w:r>
      <w:r>
        <w:rPr>
          <w:rFonts w:hint="eastAsia"/>
          <w:lang w:val="en-GB"/>
        </w:rPr>
        <w:t>”</w:t>
      </w:r>
      <w:r w:rsidR="000714DA" w:rsidRPr="000714DA">
        <w:rPr>
          <w:lang w:val="en-GB"/>
        </w:rPr>
        <w:t>(</w:t>
      </w:r>
      <w:r>
        <w:rPr>
          <w:lang w:val="en-GB"/>
        </w:rPr>
        <w:t>E</w:t>
      </w:r>
      <w:r w:rsidR="000714DA" w:rsidRPr="000714DA">
        <w:rPr>
          <w:lang w:val="en-GB"/>
        </w:rPr>
        <w:t>/</w:t>
      </w:r>
      <w:r>
        <w:rPr>
          <w:lang w:val="en-GB"/>
        </w:rPr>
        <w:t>C</w:t>
      </w:r>
      <w:r w:rsidR="000714DA" w:rsidRPr="000714DA">
        <w:rPr>
          <w:lang w:val="en-GB"/>
        </w:rPr>
        <w:t>.</w:t>
      </w:r>
      <w:r>
        <w:rPr>
          <w:lang w:val="en-GB"/>
        </w:rPr>
        <w:t>12</w:t>
      </w:r>
      <w:r w:rsidR="000714DA" w:rsidRPr="000714DA">
        <w:rPr>
          <w:lang w:val="en-GB"/>
        </w:rPr>
        <w:t>/</w:t>
      </w:r>
      <w:r>
        <w:rPr>
          <w:lang w:val="en-GB"/>
        </w:rPr>
        <w:t>BEL</w:t>
      </w:r>
      <w:r w:rsidR="000714DA" w:rsidRPr="000714DA">
        <w:rPr>
          <w:lang w:val="en-GB"/>
        </w:rPr>
        <w:t>/</w:t>
      </w:r>
      <w:r>
        <w:rPr>
          <w:lang w:val="en-GB"/>
        </w:rPr>
        <w:t>4,</w:t>
      </w:r>
      <w:r>
        <w:rPr>
          <w:rFonts w:hint="eastAsia"/>
          <w:lang w:val="en-GB"/>
        </w:rPr>
        <w:t xml:space="preserve"> </w:t>
      </w:r>
      <w:r w:rsidR="000714DA" w:rsidRPr="000714DA">
        <w:rPr>
          <w:lang w:val="en-GB"/>
        </w:rPr>
        <w:t>第</w:t>
      </w:r>
      <w:r>
        <w:rPr>
          <w:lang w:val="en-GB"/>
        </w:rPr>
        <w:t>1</w:t>
      </w:r>
      <w:r w:rsidR="000714DA" w:rsidRPr="000714DA">
        <w:rPr>
          <w:lang w:val="en-GB"/>
        </w:rPr>
        <w:t>0</w:t>
      </w:r>
      <w:r w:rsidR="000714DA" w:rsidRPr="000714DA">
        <w:rPr>
          <w:rFonts w:hint="eastAsia"/>
          <w:lang w:val="en-GB"/>
        </w:rPr>
        <w:t>段</w:t>
      </w:r>
      <w:r w:rsidR="000714DA" w:rsidRPr="000714DA">
        <w:rPr>
          <w:lang w:val="en-GB"/>
        </w:rPr>
        <w:t>)</w:t>
      </w:r>
      <w:r w:rsidR="000714DA" w:rsidRPr="000714DA">
        <w:rPr>
          <w:rFonts w:hint="eastAsia"/>
          <w:lang w:val="en-GB"/>
        </w:rPr>
        <w:t>，因此，使之难以确定这些条款对比利时法律的直接影响</w:t>
      </w:r>
      <w:r w:rsidR="000714DA" w:rsidRPr="000714DA">
        <w:rPr>
          <w:lang w:val="en-GB"/>
        </w:rPr>
        <w:t>(</w:t>
      </w:r>
      <w:r w:rsidR="000714DA" w:rsidRPr="000714DA">
        <w:rPr>
          <w:lang w:val="en-GB"/>
        </w:rPr>
        <w:t>第二条第</w:t>
      </w:r>
      <w:r>
        <w:rPr>
          <w:lang w:val="en-GB"/>
        </w:rPr>
        <w:t>1</w:t>
      </w:r>
      <w:r w:rsidR="000714DA" w:rsidRPr="000714DA">
        <w:rPr>
          <w:lang w:val="en-GB"/>
        </w:rPr>
        <w:t>款</w:t>
      </w:r>
      <w:r w:rsidR="000714DA" w:rsidRPr="000714DA">
        <w:rPr>
          <w:lang w:val="en-GB"/>
        </w:rPr>
        <w:t>)</w:t>
      </w:r>
      <w:r w:rsidR="000714DA" w:rsidRPr="000714DA">
        <w:rPr>
          <w:lang w:val="en-GB"/>
        </w:rPr>
        <w:t>。</w:t>
      </w:r>
    </w:p>
    <w:p w:rsidR="000714DA" w:rsidRPr="0034020F" w:rsidRDefault="000714DA" w:rsidP="0034020F">
      <w:pPr>
        <w:pStyle w:val="SingleTxtGC"/>
        <w:spacing w:after="160"/>
        <w:rPr>
          <w:rFonts w:eastAsia="SimHei" w:hint="eastAsia"/>
          <w:lang w:val="en-GB"/>
        </w:rPr>
      </w:pPr>
      <w:r w:rsidRPr="0034020F">
        <w:rPr>
          <w:rFonts w:eastAsia="SimHei"/>
          <w:lang w:val="en-GB"/>
        </w:rPr>
        <w:t>委员会重申其先前的建议，缔约国采取一切恰当步骤</w:t>
      </w:r>
      <w:r w:rsidRPr="0034020F">
        <w:rPr>
          <w:rFonts w:eastAsia="SimHei" w:hint="eastAsia"/>
          <w:lang w:val="en-GB"/>
        </w:rPr>
        <w:t>，保障比利时国家法律秩序直接援用《公约》条款</w:t>
      </w:r>
      <w:r w:rsidRPr="0034020F">
        <w:rPr>
          <w:rFonts w:eastAsia="SimHei"/>
          <w:lang w:val="en-GB"/>
        </w:rPr>
        <w:t>(</w:t>
      </w:r>
      <w:r w:rsidR="0034020F" w:rsidRPr="0034020F">
        <w:rPr>
          <w:rFonts w:eastAsia="SimHei"/>
          <w:lang w:val="en-GB"/>
        </w:rPr>
        <w:t>E</w:t>
      </w:r>
      <w:r w:rsidRPr="0034020F">
        <w:rPr>
          <w:rFonts w:eastAsia="SimHei"/>
          <w:lang w:val="en-GB"/>
        </w:rPr>
        <w:t>/</w:t>
      </w:r>
      <w:r w:rsidR="0034020F" w:rsidRPr="0034020F">
        <w:rPr>
          <w:rFonts w:eastAsia="SimHei"/>
          <w:lang w:val="en-GB"/>
        </w:rPr>
        <w:t>C</w:t>
      </w:r>
      <w:r w:rsidRPr="0034020F">
        <w:rPr>
          <w:rFonts w:eastAsia="SimHei"/>
          <w:lang w:val="en-GB"/>
        </w:rPr>
        <w:t>.</w:t>
      </w:r>
      <w:r w:rsidR="0034020F" w:rsidRPr="0034020F">
        <w:rPr>
          <w:rFonts w:eastAsia="SimHei"/>
          <w:lang w:val="en-GB"/>
        </w:rPr>
        <w:t>12</w:t>
      </w:r>
      <w:r w:rsidRPr="0034020F">
        <w:rPr>
          <w:rFonts w:eastAsia="SimHei"/>
          <w:lang w:val="en-GB"/>
        </w:rPr>
        <w:t>/</w:t>
      </w:r>
      <w:r w:rsidR="0034020F" w:rsidRPr="0034020F">
        <w:rPr>
          <w:rFonts w:eastAsia="SimHei"/>
          <w:lang w:val="en-GB"/>
        </w:rPr>
        <w:t>BEL</w:t>
      </w:r>
      <w:r w:rsidRPr="0034020F">
        <w:rPr>
          <w:rFonts w:eastAsia="SimHei"/>
          <w:lang w:val="en-GB"/>
        </w:rPr>
        <w:t>/</w:t>
      </w:r>
      <w:r w:rsidR="0034020F" w:rsidRPr="0034020F">
        <w:rPr>
          <w:rFonts w:eastAsia="SimHei"/>
          <w:lang w:val="en-GB"/>
        </w:rPr>
        <w:t>CO</w:t>
      </w:r>
      <w:r w:rsidRPr="0034020F">
        <w:rPr>
          <w:rFonts w:eastAsia="SimHei"/>
          <w:lang w:val="en-GB"/>
        </w:rPr>
        <w:t>/</w:t>
      </w:r>
      <w:r w:rsidR="0034020F" w:rsidRPr="0034020F">
        <w:rPr>
          <w:rFonts w:eastAsia="SimHei"/>
          <w:lang w:val="en-GB"/>
        </w:rPr>
        <w:t>3,</w:t>
      </w:r>
      <w:r w:rsidR="00ED2134">
        <w:rPr>
          <w:rFonts w:eastAsia="SimHei" w:hint="eastAsia"/>
          <w:lang w:val="en-GB"/>
        </w:rPr>
        <w:t xml:space="preserve"> </w:t>
      </w:r>
      <w:r w:rsidRPr="0034020F">
        <w:rPr>
          <w:rFonts w:eastAsia="SimHei" w:hint="eastAsia"/>
          <w:lang w:val="en-GB"/>
        </w:rPr>
        <w:t>第</w:t>
      </w:r>
      <w:r w:rsidR="0034020F" w:rsidRPr="0034020F">
        <w:rPr>
          <w:rFonts w:eastAsia="SimHei"/>
          <w:lang w:val="en-GB"/>
        </w:rPr>
        <w:t>24</w:t>
      </w:r>
      <w:r w:rsidRPr="0034020F">
        <w:rPr>
          <w:rFonts w:eastAsia="SimHei" w:hint="eastAsia"/>
          <w:lang w:val="en-GB"/>
        </w:rPr>
        <w:t>和</w:t>
      </w:r>
      <w:r w:rsidR="0034020F" w:rsidRPr="0034020F">
        <w:rPr>
          <w:rFonts w:eastAsia="SimHei"/>
          <w:lang w:val="en-GB"/>
        </w:rPr>
        <w:t>25</w:t>
      </w:r>
      <w:r w:rsidRPr="0034020F">
        <w:rPr>
          <w:rFonts w:eastAsia="SimHei" w:hint="eastAsia"/>
          <w:lang w:val="en-GB"/>
        </w:rPr>
        <w:t>段</w:t>
      </w:r>
      <w:r w:rsidRPr="0034020F">
        <w:rPr>
          <w:rFonts w:eastAsia="SimHei"/>
          <w:lang w:val="en-GB"/>
        </w:rPr>
        <w:t>)</w:t>
      </w:r>
      <w:r w:rsidRPr="0034020F">
        <w:rPr>
          <w:rFonts w:eastAsia="SimHei"/>
          <w:lang w:val="en-GB"/>
        </w:rPr>
        <w:t>。委员会还建议</w:t>
      </w:r>
      <w:r w:rsidRPr="0034020F">
        <w:rPr>
          <w:rFonts w:eastAsia="SimHei" w:hint="eastAsia"/>
          <w:lang w:val="en-GB"/>
        </w:rPr>
        <w:t>，</w:t>
      </w:r>
      <w:r w:rsidRPr="0034020F">
        <w:rPr>
          <w:rFonts w:eastAsia="SimHei"/>
          <w:lang w:val="en-GB"/>
        </w:rPr>
        <w:t>缔约国采取必要措施</w:t>
      </w:r>
      <w:r w:rsidRPr="0034020F">
        <w:rPr>
          <w:rFonts w:eastAsia="SimHei" w:hint="eastAsia"/>
          <w:lang w:val="en-GB"/>
        </w:rPr>
        <w:t>致使律师、法官和地方法官熟悉《公约》，且在必要时，缔约国法庭可援引或适用《公约》条款。委员会</w:t>
      </w:r>
      <w:r w:rsidRPr="0034020F">
        <w:rPr>
          <w:rFonts w:eastAsia="SimHei"/>
          <w:lang w:val="en-GB"/>
        </w:rPr>
        <w:t>提请缔约国注意</w:t>
      </w:r>
      <w:r w:rsidRPr="0034020F">
        <w:rPr>
          <w:rFonts w:eastAsia="SimHei" w:hint="eastAsia"/>
          <w:lang w:val="en-GB"/>
        </w:rPr>
        <w:t>委员会关于国内适用《公约》问题的</w:t>
      </w:r>
      <w:r w:rsidRPr="0034020F">
        <w:rPr>
          <w:rFonts w:eastAsia="SimHei"/>
          <w:lang w:val="en-GB"/>
        </w:rPr>
        <w:t>第</w:t>
      </w:r>
      <w:r w:rsidR="0034020F" w:rsidRPr="0034020F">
        <w:rPr>
          <w:rFonts w:eastAsia="SimHei"/>
          <w:lang w:val="en-GB"/>
        </w:rPr>
        <w:t>9</w:t>
      </w:r>
      <w:r w:rsidRPr="0034020F">
        <w:rPr>
          <w:rFonts w:eastAsia="SimHei"/>
          <w:lang w:val="en-GB"/>
        </w:rPr>
        <w:t xml:space="preserve"> (</w:t>
      </w:r>
      <w:r w:rsidR="0034020F" w:rsidRPr="0034020F">
        <w:rPr>
          <w:rFonts w:eastAsia="SimHei"/>
          <w:lang w:val="en-GB"/>
        </w:rPr>
        <w:t>1998</w:t>
      </w:r>
      <w:r w:rsidRPr="0034020F">
        <w:rPr>
          <w:rFonts w:eastAsia="SimHei"/>
          <w:lang w:val="en-GB"/>
        </w:rPr>
        <w:t>)</w:t>
      </w:r>
      <w:r w:rsidRPr="0034020F">
        <w:rPr>
          <w:rFonts w:eastAsia="SimHei"/>
          <w:lang w:val="en-GB"/>
        </w:rPr>
        <w:t>号</w:t>
      </w:r>
      <w:r w:rsidRPr="0034020F">
        <w:rPr>
          <w:rFonts w:eastAsia="SimHei" w:hint="eastAsia"/>
          <w:lang w:val="en-GB"/>
        </w:rPr>
        <w:t>一般性意见。</w:t>
      </w:r>
    </w:p>
    <w:p w:rsidR="000714DA" w:rsidRPr="000714DA" w:rsidRDefault="0034020F" w:rsidP="00E46DD5">
      <w:pPr>
        <w:pStyle w:val="SingleTxtGC"/>
        <w:rPr>
          <w:lang w:val="en-GB"/>
        </w:rPr>
      </w:pPr>
      <w:r>
        <w:rPr>
          <w:lang w:val="en-GB"/>
        </w:rPr>
        <w:t>8</w:t>
      </w:r>
      <w:r w:rsidR="000714DA">
        <w:rPr>
          <w:lang w:val="en-GB"/>
        </w:rPr>
        <w:t xml:space="preserve">.  </w:t>
      </w:r>
      <w:r w:rsidR="000714DA" w:rsidRPr="000714DA">
        <w:rPr>
          <w:lang w:val="en-GB"/>
        </w:rPr>
        <w:t>委员会</w:t>
      </w:r>
      <w:r w:rsidR="000714DA" w:rsidRPr="000714DA">
        <w:rPr>
          <w:rFonts w:hint="eastAsia"/>
          <w:lang w:val="en-GB"/>
        </w:rPr>
        <w:t>因缔约国推迟构建国家人权机构而感到</w:t>
      </w:r>
      <w:r w:rsidR="000714DA" w:rsidRPr="000714DA">
        <w:rPr>
          <w:lang w:val="en-GB"/>
        </w:rPr>
        <w:t>关切</w:t>
      </w:r>
      <w:r w:rsidR="000714DA" w:rsidRPr="000714DA">
        <w:rPr>
          <w:lang w:val="en-GB"/>
        </w:rPr>
        <w:t>(</w:t>
      </w:r>
      <w:r w:rsidR="000714DA" w:rsidRPr="000714DA">
        <w:rPr>
          <w:lang w:val="en-GB"/>
        </w:rPr>
        <w:t>第二条</w:t>
      </w:r>
      <w:r w:rsidR="000714DA" w:rsidRPr="000714DA">
        <w:rPr>
          <w:lang w:val="en-GB"/>
        </w:rPr>
        <w:t>)</w:t>
      </w:r>
      <w:r w:rsidR="000714DA" w:rsidRPr="000714DA">
        <w:rPr>
          <w:lang w:val="en-GB"/>
        </w:rPr>
        <w:t>。</w:t>
      </w:r>
    </w:p>
    <w:p w:rsidR="000714DA" w:rsidRPr="0034020F" w:rsidRDefault="000714DA" w:rsidP="0034020F">
      <w:pPr>
        <w:pStyle w:val="SingleTxtGC"/>
        <w:rPr>
          <w:rFonts w:eastAsia="SimHei"/>
          <w:lang w:val="en-GB"/>
        </w:rPr>
      </w:pPr>
      <w:r w:rsidRPr="0034020F">
        <w:rPr>
          <w:rFonts w:eastAsia="SimHei"/>
          <w:lang w:val="en-GB"/>
        </w:rPr>
        <w:t>委员会建议缔约国</w:t>
      </w:r>
      <w:r w:rsidRPr="0034020F">
        <w:rPr>
          <w:rFonts w:eastAsia="SimHei" w:hint="eastAsia"/>
        </w:rPr>
        <w:t>加快正在实施的进程，遵照联合国大会</w:t>
      </w:r>
      <w:r w:rsidR="0034020F" w:rsidRPr="0034020F">
        <w:rPr>
          <w:rFonts w:eastAsia="SimHei" w:hint="eastAsia"/>
        </w:rPr>
        <w:t>1993</w:t>
      </w:r>
      <w:r w:rsidRPr="0034020F">
        <w:rPr>
          <w:rFonts w:eastAsia="SimHei" w:hint="eastAsia"/>
        </w:rPr>
        <w:t>年</w:t>
      </w:r>
      <w:r w:rsidR="0034020F" w:rsidRPr="0034020F">
        <w:rPr>
          <w:rFonts w:eastAsia="SimHei" w:hint="eastAsia"/>
        </w:rPr>
        <w:t>12</w:t>
      </w:r>
      <w:r w:rsidRPr="0034020F">
        <w:rPr>
          <w:rFonts w:eastAsia="SimHei" w:hint="eastAsia"/>
        </w:rPr>
        <w:t>月</w:t>
      </w:r>
      <w:r w:rsidR="0034020F" w:rsidRPr="0034020F">
        <w:rPr>
          <w:rFonts w:eastAsia="SimHei" w:hint="eastAsia"/>
        </w:rPr>
        <w:t>2</w:t>
      </w:r>
      <w:r w:rsidRPr="0034020F">
        <w:rPr>
          <w:rFonts w:eastAsia="SimHei" w:hint="eastAsia"/>
        </w:rPr>
        <w:t>0</w:t>
      </w:r>
      <w:r w:rsidRPr="0034020F">
        <w:rPr>
          <w:rFonts w:eastAsia="SimHei" w:hint="eastAsia"/>
        </w:rPr>
        <w:t>日第</w:t>
      </w:r>
      <w:r w:rsidR="0034020F" w:rsidRPr="0034020F">
        <w:rPr>
          <w:rFonts w:eastAsia="SimHei"/>
          <w:lang w:val="en-GB"/>
        </w:rPr>
        <w:t>48</w:t>
      </w:r>
      <w:r w:rsidRPr="0034020F">
        <w:rPr>
          <w:rFonts w:eastAsia="SimHei"/>
          <w:lang w:val="en-GB"/>
        </w:rPr>
        <w:t>/</w:t>
      </w:r>
      <w:r w:rsidR="0034020F" w:rsidRPr="0034020F">
        <w:rPr>
          <w:rFonts w:eastAsia="SimHei"/>
          <w:lang w:val="en-GB"/>
        </w:rPr>
        <w:t>134</w:t>
      </w:r>
      <w:r w:rsidRPr="0034020F">
        <w:rPr>
          <w:rFonts w:eastAsia="SimHei" w:hint="eastAsia"/>
          <w:lang w:val="en-GB"/>
        </w:rPr>
        <w:t>号决议通过的《巴黎原则》，组建国家人权机构。</w:t>
      </w:r>
    </w:p>
    <w:p w:rsidR="000714DA" w:rsidRPr="000714DA" w:rsidRDefault="0034020F" w:rsidP="000714DA">
      <w:pPr>
        <w:pStyle w:val="SingleTxtGC"/>
        <w:rPr>
          <w:lang w:val="en-GB"/>
        </w:rPr>
      </w:pPr>
      <w:r>
        <w:rPr>
          <w:lang w:val="en-GB"/>
        </w:rPr>
        <w:t>9</w:t>
      </w:r>
      <w:r w:rsidR="000714DA">
        <w:rPr>
          <w:lang w:val="en-GB"/>
        </w:rPr>
        <w:t xml:space="preserve">.  </w:t>
      </w:r>
      <w:r w:rsidR="000714DA" w:rsidRPr="000714DA">
        <w:rPr>
          <w:rFonts w:hint="eastAsia"/>
          <w:lang w:val="en-GB"/>
        </w:rPr>
        <w:t>委员会虽赞赏缔约国所作的努力，然而，遗憾地感到，缔约国非旦未兑现将国家官方发展援助增加到国内生产总值</w:t>
      </w:r>
      <w:r w:rsidR="000714DA" w:rsidRPr="000714DA">
        <w:rPr>
          <w:rFonts w:hint="eastAsia"/>
          <w:lang w:val="en-GB"/>
        </w:rPr>
        <w:t>0.</w:t>
      </w:r>
      <w:r>
        <w:rPr>
          <w:rFonts w:hint="eastAsia"/>
          <w:lang w:val="en-GB"/>
        </w:rPr>
        <w:t>7</w:t>
      </w:r>
      <w:r w:rsidR="000714DA" w:rsidRPr="000714DA">
        <w:rPr>
          <w:rFonts w:hint="eastAsia"/>
          <w:lang w:val="en-GB"/>
        </w:rPr>
        <w:t>%</w:t>
      </w:r>
      <w:r w:rsidR="000714DA" w:rsidRPr="000714DA">
        <w:rPr>
          <w:rFonts w:hint="eastAsia"/>
          <w:lang w:val="en-GB"/>
        </w:rPr>
        <w:t>的目标，而且近几年来援助份额还呈现出下降趋势</w:t>
      </w:r>
      <w:r w:rsidR="000714DA" w:rsidRPr="000714DA">
        <w:rPr>
          <w:lang w:val="en-GB"/>
        </w:rPr>
        <w:t>(</w:t>
      </w:r>
      <w:r w:rsidR="000714DA" w:rsidRPr="000714DA">
        <w:rPr>
          <w:lang w:val="en-GB"/>
        </w:rPr>
        <w:t>第二条</w:t>
      </w:r>
      <w:r w:rsidR="000714DA" w:rsidRPr="000714DA">
        <w:rPr>
          <w:lang w:val="en-GB"/>
        </w:rPr>
        <w:t>)</w:t>
      </w:r>
      <w:r w:rsidR="000714DA" w:rsidRPr="000714DA">
        <w:rPr>
          <w:lang w:val="en-GB"/>
        </w:rPr>
        <w:t>。</w:t>
      </w:r>
    </w:p>
    <w:p w:rsidR="000714DA" w:rsidRPr="0034020F" w:rsidRDefault="000714DA" w:rsidP="000714DA">
      <w:pPr>
        <w:pStyle w:val="SingleTxtGC"/>
        <w:rPr>
          <w:rFonts w:eastAsia="SimHei"/>
          <w:lang w:val="en-GB"/>
        </w:rPr>
      </w:pPr>
      <w:r w:rsidRPr="0034020F">
        <w:rPr>
          <w:rFonts w:eastAsia="SimHei"/>
          <w:lang w:val="en-GB"/>
        </w:rPr>
        <w:t>委员会建议缔约国加紧努力</w:t>
      </w:r>
      <w:r w:rsidRPr="0034020F">
        <w:rPr>
          <w:rFonts w:eastAsia="SimHei" w:hint="eastAsia"/>
          <w:lang w:val="en-GB"/>
        </w:rPr>
        <w:t>，实现将其官方发展援助提高至国内生产总值</w:t>
      </w:r>
      <w:r w:rsidRPr="0034020F">
        <w:rPr>
          <w:rFonts w:eastAsia="SimHei" w:hint="eastAsia"/>
          <w:lang w:val="en-GB"/>
        </w:rPr>
        <w:t>0.</w:t>
      </w:r>
      <w:r w:rsidR="0034020F" w:rsidRPr="0034020F">
        <w:rPr>
          <w:rFonts w:eastAsia="SimHei" w:hint="eastAsia"/>
          <w:lang w:val="en-GB"/>
        </w:rPr>
        <w:t>7</w:t>
      </w:r>
      <w:r w:rsidRPr="0034020F">
        <w:rPr>
          <w:rFonts w:eastAsia="SimHei" w:hint="eastAsia"/>
          <w:lang w:val="en-GB"/>
        </w:rPr>
        <w:t>%</w:t>
      </w:r>
      <w:r w:rsidRPr="0034020F">
        <w:rPr>
          <w:rFonts w:eastAsia="SimHei" w:hint="eastAsia"/>
          <w:lang w:val="en-GB"/>
        </w:rPr>
        <w:t>的目标。</w:t>
      </w:r>
    </w:p>
    <w:p w:rsidR="000714DA" w:rsidRPr="000714DA" w:rsidRDefault="0034020F" w:rsidP="00E46DD5">
      <w:pPr>
        <w:pStyle w:val="SingleTxtGC"/>
        <w:spacing w:after="180"/>
        <w:rPr>
          <w:lang w:val="en-GB"/>
        </w:rPr>
      </w:pPr>
      <w:r>
        <w:rPr>
          <w:lang w:val="en-GB"/>
        </w:rPr>
        <w:t>1</w:t>
      </w:r>
      <w:r w:rsidR="000714DA" w:rsidRPr="000714DA">
        <w:rPr>
          <w:lang w:val="en-GB"/>
        </w:rPr>
        <w:t>0</w:t>
      </w:r>
      <w:r w:rsidR="000714DA">
        <w:rPr>
          <w:lang w:val="en-GB"/>
        </w:rPr>
        <w:t xml:space="preserve">.  </w:t>
      </w:r>
      <w:r w:rsidR="000714DA" w:rsidRPr="000714DA">
        <w:rPr>
          <w:lang w:val="en-GB"/>
        </w:rPr>
        <w:t>委员会关切地注意到，</w:t>
      </w:r>
      <w:r w:rsidR="000714DA" w:rsidRPr="000714DA">
        <w:rPr>
          <w:rFonts w:hint="eastAsia"/>
          <w:lang w:val="en-GB"/>
        </w:rPr>
        <w:t>尽管缔约国采取了一些立法举措，然而，在享有某些</w:t>
      </w:r>
      <w:r w:rsidR="000714DA" w:rsidRPr="000714DA">
        <w:rPr>
          <w:lang w:val="en-GB"/>
        </w:rPr>
        <w:t>经济、社会及文化权利</w:t>
      </w:r>
      <w:r w:rsidR="000714DA" w:rsidRPr="000714DA">
        <w:rPr>
          <w:rFonts w:hint="eastAsia"/>
          <w:lang w:val="en-GB"/>
        </w:rPr>
        <w:t>方面，</w:t>
      </w:r>
      <w:r w:rsidR="000714DA" w:rsidRPr="000714DA">
        <w:rPr>
          <w:lang w:val="en-GB"/>
        </w:rPr>
        <w:t>残疾人</w:t>
      </w:r>
      <w:r w:rsidR="000714DA" w:rsidRPr="000714DA">
        <w:rPr>
          <w:rFonts w:hint="eastAsia"/>
          <w:lang w:val="en-GB"/>
        </w:rPr>
        <w:t>和</w:t>
      </w:r>
      <w:r w:rsidR="000714DA" w:rsidRPr="000714DA">
        <w:rPr>
          <w:lang w:val="en-GB"/>
        </w:rPr>
        <w:t>外国原籍者</w:t>
      </w:r>
      <w:r w:rsidR="000714DA" w:rsidRPr="000714DA">
        <w:rPr>
          <w:rFonts w:hint="eastAsia"/>
          <w:lang w:val="en-GB"/>
        </w:rPr>
        <w:t>仍为遭受歧视的受害者。</w:t>
      </w:r>
      <w:r w:rsidR="000714DA" w:rsidRPr="000714DA">
        <w:rPr>
          <w:lang w:val="en-GB"/>
        </w:rPr>
        <w:t>委员会还感到遗憾的是，</w:t>
      </w:r>
      <w:r w:rsidR="000714DA" w:rsidRPr="000714DA">
        <w:rPr>
          <w:rFonts w:hint="eastAsia"/>
          <w:lang w:val="en-GB"/>
        </w:rPr>
        <w:t>依据区域和社会法律条款规定，</w:t>
      </w:r>
      <w:r w:rsidR="000714DA" w:rsidRPr="000714DA">
        <w:rPr>
          <w:lang w:val="en-GB"/>
        </w:rPr>
        <w:t>促进平等机会中心</w:t>
      </w:r>
      <w:r w:rsidR="000714DA" w:rsidRPr="000714DA">
        <w:rPr>
          <w:rFonts w:hint="eastAsia"/>
          <w:lang w:val="en-GB"/>
        </w:rPr>
        <w:t>无权采取法律行动</w:t>
      </w:r>
      <w:r w:rsidR="000714DA" w:rsidRPr="000714DA">
        <w:rPr>
          <w:lang w:val="en-GB"/>
        </w:rPr>
        <w:t>(</w:t>
      </w:r>
      <w:r w:rsidR="000714DA" w:rsidRPr="000714DA">
        <w:rPr>
          <w:lang w:val="en-GB"/>
        </w:rPr>
        <w:t>第二条</w:t>
      </w:r>
      <w:r w:rsidR="000714DA" w:rsidRPr="000714DA">
        <w:rPr>
          <w:lang w:val="en-GB"/>
        </w:rPr>
        <w:t>)</w:t>
      </w:r>
      <w:r w:rsidR="000714DA" w:rsidRPr="000714DA">
        <w:rPr>
          <w:lang w:val="en-GB"/>
        </w:rPr>
        <w:t>。</w:t>
      </w:r>
    </w:p>
    <w:p w:rsidR="000714DA" w:rsidRPr="0034020F" w:rsidRDefault="000714DA" w:rsidP="00E46DD5">
      <w:pPr>
        <w:pStyle w:val="SingleTxtGC"/>
        <w:spacing w:after="180"/>
        <w:rPr>
          <w:rFonts w:eastAsia="SimHei" w:hint="eastAsia"/>
          <w:lang w:val="en-GB"/>
        </w:rPr>
      </w:pPr>
      <w:r w:rsidRPr="0034020F">
        <w:rPr>
          <w:rFonts w:eastAsia="SimHei"/>
          <w:lang w:val="en-GB"/>
        </w:rPr>
        <w:t>委员会建议缔约国确保残疾人</w:t>
      </w:r>
      <w:r w:rsidRPr="0034020F">
        <w:rPr>
          <w:rFonts w:eastAsia="SimHei" w:hint="eastAsia"/>
          <w:lang w:val="en-GB"/>
        </w:rPr>
        <w:t>和</w:t>
      </w:r>
      <w:r w:rsidRPr="0034020F">
        <w:rPr>
          <w:rFonts w:eastAsia="SimHei"/>
          <w:lang w:val="en-GB"/>
        </w:rPr>
        <w:t>外国原籍者</w:t>
      </w:r>
      <w:r w:rsidRPr="0034020F">
        <w:rPr>
          <w:rFonts w:eastAsia="SimHei" w:hint="eastAsia"/>
          <w:lang w:val="en-GB"/>
        </w:rPr>
        <w:t>均</w:t>
      </w:r>
      <w:r w:rsidRPr="0034020F">
        <w:rPr>
          <w:rFonts w:eastAsia="SimHei"/>
          <w:lang w:val="en-GB"/>
        </w:rPr>
        <w:t>得以全面享有</w:t>
      </w:r>
      <w:r w:rsidRPr="0034020F">
        <w:rPr>
          <w:rFonts w:eastAsia="SimHei" w:hint="eastAsia"/>
          <w:lang w:val="en-GB"/>
        </w:rPr>
        <w:t>其</w:t>
      </w:r>
      <w:r w:rsidRPr="0034020F">
        <w:rPr>
          <w:rFonts w:eastAsia="SimHei"/>
          <w:lang w:val="en-GB"/>
        </w:rPr>
        <w:t>经济、社会及文化权利</w:t>
      </w:r>
      <w:r w:rsidRPr="0034020F">
        <w:rPr>
          <w:rFonts w:eastAsia="SimHei" w:hint="eastAsia"/>
          <w:lang w:val="en-GB"/>
        </w:rPr>
        <w:t>。</w:t>
      </w:r>
      <w:r w:rsidRPr="0034020F">
        <w:rPr>
          <w:rFonts w:eastAsia="SimHei"/>
          <w:lang w:val="en-GB"/>
        </w:rPr>
        <w:t>委员会鼓励缔约国</w:t>
      </w:r>
      <w:r w:rsidRPr="0034020F">
        <w:rPr>
          <w:rFonts w:eastAsia="SimHei" w:hint="eastAsia"/>
          <w:lang w:val="en-GB"/>
        </w:rPr>
        <w:t>，遵照《公约》第二条，</w:t>
      </w:r>
      <w:r w:rsidRPr="0034020F">
        <w:rPr>
          <w:rFonts w:eastAsia="SimHei"/>
          <w:lang w:val="en-GB"/>
        </w:rPr>
        <w:t>颁布</w:t>
      </w:r>
      <w:r w:rsidRPr="0034020F">
        <w:rPr>
          <w:rFonts w:eastAsia="SimHei" w:hint="eastAsia"/>
          <w:lang w:val="en-GB"/>
        </w:rPr>
        <w:t>一项综合性国家法律框架，禁止一切领域可能出现的歧视现象，増强</w:t>
      </w:r>
      <w:r w:rsidRPr="0034020F">
        <w:rPr>
          <w:rFonts w:eastAsia="SimHei"/>
          <w:lang w:val="en-GB"/>
        </w:rPr>
        <w:t>促进平等机会中心</w:t>
      </w:r>
      <w:r w:rsidRPr="0034020F">
        <w:rPr>
          <w:rFonts w:eastAsia="SimHei" w:hint="eastAsia"/>
          <w:lang w:val="en-GB"/>
        </w:rPr>
        <w:t>得以依据区和社区法律条款采取法律行动的实权。</w:t>
      </w:r>
      <w:r w:rsidRPr="0034020F">
        <w:rPr>
          <w:rFonts w:eastAsia="SimHei"/>
          <w:lang w:val="en-GB"/>
        </w:rPr>
        <w:t>委员会还建议，缔约</w:t>
      </w:r>
      <w:r w:rsidRPr="0034020F">
        <w:rPr>
          <w:rFonts w:eastAsia="SimHei" w:hint="eastAsia"/>
          <w:lang w:val="en-GB"/>
        </w:rPr>
        <w:t>国在联邦、区和社区各级，推行和加强在广大公众中开展提高反歧视意识的运动，以及增进支持残疾人措施的运动。</w:t>
      </w:r>
    </w:p>
    <w:p w:rsidR="000714DA" w:rsidRPr="000714DA" w:rsidRDefault="0034020F" w:rsidP="00E46DD5">
      <w:pPr>
        <w:pStyle w:val="SingleTxtGC"/>
        <w:spacing w:after="180"/>
        <w:rPr>
          <w:lang w:val="en-GB"/>
        </w:rPr>
      </w:pPr>
      <w:r>
        <w:rPr>
          <w:lang w:val="en-GB"/>
        </w:rPr>
        <w:t>11</w:t>
      </w:r>
      <w:r w:rsidR="000714DA">
        <w:rPr>
          <w:lang w:val="en-GB"/>
        </w:rPr>
        <w:t xml:space="preserve">.  </w:t>
      </w:r>
      <w:r w:rsidR="000714DA" w:rsidRPr="000714DA">
        <w:rPr>
          <w:lang w:val="en-GB"/>
        </w:rPr>
        <w:t>委员会</w:t>
      </w:r>
      <w:r w:rsidR="000714DA" w:rsidRPr="000714DA">
        <w:rPr>
          <w:rFonts w:hint="eastAsia"/>
          <w:lang w:val="en-GB"/>
        </w:rPr>
        <w:t>对目前依然存在缔约国男女之间的报酬差别感到关切</w:t>
      </w:r>
      <w:r w:rsidR="000714DA" w:rsidRPr="000714DA">
        <w:rPr>
          <w:lang w:val="en-GB"/>
        </w:rPr>
        <w:t>(</w:t>
      </w:r>
      <w:r w:rsidR="000714DA" w:rsidRPr="000714DA">
        <w:rPr>
          <w:lang w:val="en-GB"/>
        </w:rPr>
        <w:t>第三条</w:t>
      </w:r>
      <w:r w:rsidR="000714DA" w:rsidRPr="000714DA">
        <w:rPr>
          <w:lang w:val="en-GB"/>
        </w:rPr>
        <w:t>)</w:t>
      </w:r>
      <w:r w:rsidR="000714DA" w:rsidRPr="000714DA">
        <w:rPr>
          <w:lang w:val="en-GB"/>
        </w:rPr>
        <w:t>。</w:t>
      </w:r>
    </w:p>
    <w:p w:rsidR="000714DA" w:rsidRPr="0034020F" w:rsidRDefault="000714DA" w:rsidP="00E46DD5">
      <w:pPr>
        <w:pStyle w:val="SingleTxtGC"/>
        <w:spacing w:after="180"/>
        <w:rPr>
          <w:rFonts w:eastAsia="SimHei" w:hint="eastAsia"/>
          <w:lang w:val="en-GB"/>
        </w:rPr>
      </w:pPr>
      <w:r w:rsidRPr="0034020F">
        <w:rPr>
          <w:rFonts w:eastAsia="SimHei"/>
          <w:lang w:val="en-GB"/>
        </w:rPr>
        <w:t>委员会建议缔约国</w:t>
      </w:r>
      <w:r w:rsidRPr="0034020F">
        <w:rPr>
          <w:rFonts w:eastAsia="SimHei" w:hint="eastAsia"/>
          <w:lang w:val="en-GB"/>
        </w:rPr>
        <w:t>加紧努力缩小男女之间的报酬差别，包括确保切实履行，经</w:t>
      </w:r>
      <w:r w:rsidR="0034020F" w:rsidRPr="0034020F">
        <w:rPr>
          <w:rFonts w:eastAsia="SimHei" w:hint="eastAsia"/>
          <w:lang w:val="en-GB"/>
        </w:rPr>
        <w:t>2</w:t>
      </w:r>
      <w:r w:rsidRPr="0034020F">
        <w:rPr>
          <w:rFonts w:eastAsia="SimHei" w:hint="eastAsia"/>
          <w:lang w:val="en-GB"/>
        </w:rPr>
        <w:t>0</w:t>
      </w:r>
      <w:r w:rsidR="0034020F" w:rsidRPr="0034020F">
        <w:rPr>
          <w:rFonts w:eastAsia="SimHei" w:hint="eastAsia"/>
          <w:lang w:val="en-GB"/>
        </w:rPr>
        <w:t>13</w:t>
      </w:r>
      <w:r w:rsidRPr="0034020F">
        <w:rPr>
          <w:rFonts w:eastAsia="SimHei" w:hint="eastAsia"/>
          <w:lang w:val="en-GB"/>
        </w:rPr>
        <w:t>年</w:t>
      </w:r>
      <w:r w:rsidR="0034020F" w:rsidRPr="0034020F">
        <w:rPr>
          <w:rFonts w:eastAsia="SimHei" w:hint="eastAsia"/>
          <w:lang w:val="en-GB"/>
        </w:rPr>
        <w:t>7</w:t>
      </w:r>
      <w:r w:rsidRPr="0034020F">
        <w:rPr>
          <w:rFonts w:eastAsia="SimHei" w:hint="eastAsia"/>
          <w:lang w:val="en-GB"/>
        </w:rPr>
        <w:t>月</w:t>
      </w:r>
      <w:r w:rsidR="0034020F" w:rsidRPr="0034020F">
        <w:rPr>
          <w:rFonts w:eastAsia="SimHei" w:hint="eastAsia"/>
          <w:lang w:val="en-GB"/>
        </w:rPr>
        <w:t>12</w:t>
      </w:r>
      <w:r w:rsidRPr="0034020F">
        <w:rPr>
          <w:rFonts w:eastAsia="SimHei" w:hint="eastAsia"/>
          <w:lang w:val="en-GB"/>
        </w:rPr>
        <w:t>日法案修订后的</w:t>
      </w:r>
      <w:r w:rsidR="0034020F" w:rsidRPr="0034020F">
        <w:rPr>
          <w:rFonts w:eastAsia="SimHei" w:hint="eastAsia"/>
          <w:lang w:val="en-GB"/>
        </w:rPr>
        <w:t>2</w:t>
      </w:r>
      <w:r w:rsidRPr="0034020F">
        <w:rPr>
          <w:rFonts w:eastAsia="SimHei" w:hint="eastAsia"/>
          <w:lang w:val="en-GB"/>
        </w:rPr>
        <w:t>0</w:t>
      </w:r>
      <w:r w:rsidR="0034020F" w:rsidRPr="0034020F">
        <w:rPr>
          <w:rFonts w:eastAsia="SimHei" w:hint="eastAsia"/>
          <w:lang w:val="en-GB"/>
        </w:rPr>
        <w:t>12</w:t>
      </w:r>
      <w:r w:rsidRPr="0034020F">
        <w:rPr>
          <w:rFonts w:eastAsia="SimHei" w:hint="eastAsia"/>
          <w:lang w:val="en-GB"/>
        </w:rPr>
        <w:t>年</w:t>
      </w:r>
      <w:r w:rsidR="0034020F" w:rsidRPr="0034020F">
        <w:rPr>
          <w:rFonts w:eastAsia="SimHei" w:hint="eastAsia"/>
          <w:lang w:val="en-GB"/>
        </w:rPr>
        <w:t>4</w:t>
      </w:r>
      <w:r w:rsidRPr="0034020F">
        <w:rPr>
          <w:rFonts w:eastAsia="SimHei" w:hint="eastAsia"/>
          <w:lang w:val="en-GB"/>
        </w:rPr>
        <w:t>月</w:t>
      </w:r>
      <w:r w:rsidR="0034020F" w:rsidRPr="0034020F">
        <w:rPr>
          <w:rFonts w:eastAsia="SimHei" w:hint="eastAsia"/>
          <w:lang w:val="en-GB"/>
        </w:rPr>
        <w:t>22</w:t>
      </w:r>
      <w:r w:rsidRPr="0034020F">
        <w:rPr>
          <w:rFonts w:eastAsia="SimHei" w:hint="eastAsia"/>
          <w:lang w:val="en-GB"/>
        </w:rPr>
        <w:t>日法案，即关于缩小性别工资差的立法。</w:t>
      </w:r>
      <w:r w:rsidRPr="0034020F">
        <w:rPr>
          <w:rFonts w:eastAsia="SimHei"/>
          <w:lang w:val="en-GB"/>
        </w:rPr>
        <w:t>委员会还建议，缔约国</w:t>
      </w:r>
      <w:r w:rsidRPr="0034020F">
        <w:rPr>
          <w:rFonts w:eastAsia="SimHei" w:hint="eastAsia"/>
          <w:lang w:val="en-GB"/>
        </w:rPr>
        <w:t>在各社会合作伙伴以及所有隶属其司法管辖之下的人们之中广泛提高对上述法案的认识，并实施其主张实现工作地点性别平等的政策，尤其是不分性别划分就业类别的政策。</w:t>
      </w:r>
    </w:p>
    <w:p w:rsidR="000714DA" w:rsidRPr="000714DA" w:rsidRDefault="0034020F" w:rsidP="00E46DD5">
      <w:pPr>
        <w:pStyle w:val="SingleTxtGC"/>
        <w:spacing w:after="180"/>
        <w:rPr>
          <w:lang w:val="en-GB"/>
        </w:rPr>
      </w:pPr>
      <w:r>
        <w:rPr>
          <w:lang w:val="en-GB"/>
        </w:rPr>
        <w:t>12</w:t>
      </w:r>
      <w:r w:rsidR="000714DA">
        <w:rPr>
          <w:lang w:val="en-GB"/>
        </w:rPr>
        <w:t xml:space="preserve">.  </w:t>
      </w:r>
      <w:r w:rsidR="000714DA" w:rsidRPr="000714DA">
        <w:rPr>
          <w:lang w:val="en-GB"/>
        </w:rPr>
        <w:t>委员会关切地注意到，</w:t>
      </w:r>
      <w:r>
        <w:rPr>
          <w:lang w:val="en-GB"/>
        </w:rPr>
        <w:t>15</w:t>
      </w:r>
      <w:r w:rsidR="000714DA" w:rsidRPr="000714DA">
        <w:rPr>
          <w:rFonts w:hint="eastAsia"/>
          <w:lang w:val="en-GB"/>
        </w:rPr>
        <w:t>至</w:t>
      </w:r>
      <w:r>
        <w:rPr>
          <w:lang w:val="en-GB"/>
        </w:rPr>
        <w:t>24</w:t>
      </w:r>
      <w:r w:rsidR="000714DA" w:rsidRPr="000714DA">
        <w:rPr>
          <w:rFonts w:hint="eastAsia"/>
          <w:lang w:val="en-GB"/>
        </w:rPr>
        <w:t>岁青年人的失业率仍颇高，尤其是</w:t>
      </w:r>
      <w:r w:rsidR="000714DA" w:rsidRPr="000714DA">
        <w:rPr>
          <w:lang w:val="en-GB"/>
        </w:rPr>
        <w:t>瓦隆</w:t>
      </w:r>
      <w:r w:rsidR="000714DA" w:rsidRPr="000714DA">
        <w:rPr>
          <w:rFonts w:hint="eastAsia"/>
          <w:lang w:val="en-GB"/>
        </w:rPr>
        <w:t>区</w:t>
      </w:r>
      <w:r w:rsidR="000714DA" w:rsidRPr="000714DA">
        <w:rPr>
          <w:lang w:val="en-GB"/>
        </w:rPr>
        <w:t>(</w:t>
      </w:r>
      <w:r>
        <w:rPr>
          <w:lang w:val="en-GB"/>
        </w:rPr>
        <w:t>2</w:t>
      </w:r>
      <w:r w:rsidR="000714DA" w:rsidRPr="000714DA">
        <w:rPr>
          <w:lang w:val="en-GB"/>
        </w:rPr>
        <w:t>0</w:t>
      </w:r>
      <w:r>
        <w:rPr>
          <w:lang w:val="en-GB"/>
        </w:rPr>
        <w:t>11</w:t>
      </w:r>
      <w:r w:rsidR="000714DA" w:rsidRPr="000714DA">
        <w:rPr>
          <w:rFonts w:hint="eastAsia"/>
          <w:lang w:val="en-GB"/>
        </w:rPr>
        <w:t>年，</w:t>
      </w:r>
      <w:r>
        <w:rPr>
          <w:rFonts w:hint="eastAsia"/>
          <w:lang w:val="en-GB"/>
        </w:rPr>
        <w:t>25</w:t>
      </w:r>
      <w:r w:rsidR="000714DA" w:rsidRPr="000714DA">
        <w:rPr>
          <w:rFonts w:hint="eastAsia"/>
          <w:lang w:val="en-GB"/>
        </w:rPr>
        <w:t>%</w:t>
      </w:r>
      <w:r w:rsidR="000714DA" w:rsidRPr="000714DA">
        <w:rPr>
          <w:lang w:val="en-GB"/>
        </w:rPr>
        <w:t>)</w:t>
      </w:r>
      <w:r w:rsidR="000714DA" w:rsidRPr="000714DA">
        <w:rPr>
          <w:rFonts w:hint="eastAsia"/>
          <w:lang w:val="en-GB"/>
        </w:rPr>
        <w:t>和</w:t>
      </w:r>
      <w:r w:rsidR="000714DA" w:rsidRPr="000714DA">
        <w:rPr>
          <w:lang w:val="en-GB"/>
        </w:rPr>
        <w:t>布鲁塞尔首都区</w:t>
      </w:r>
      <w:r w:rsidR="000714DA" w:rsidRPr="000714DA">
        <w:rPr>
          <w:lang w:val="en-GB"/>
        </w:rPr>
        <w:t>(</w:t>
      </w:r>
      <w:r>
        <w:rPr>
          <w:rFonts w:hint="eastAsia"/>
          <w:lang w:val="en-GB"/>
        </w:rPr>
        <w:t>2</w:t>
      </w:r>
      <w:r w:rsidR="000714DA" w:rsidRPr="000714DA">
        <w:rPr>
          <w:rFonts w:hint="eastAsia"/>
          <w:lang w:val="en-GB"/>
        </w:rPr>
        <w:t>0</w:t>
      </w:r>
      <w:r>
        <w:rPr>
          <w:rFonts w:hint="eastAsia"/>
          <w:lang w:val="en-GB"/>
        </w:rPr>
        <w:t>11</w:t>
      </w:r>
      <w:r w:rsidR="000714DA" w:rsidRPr="000714DA">
        <w:rPr>
          <w:rFonts w:hint="eastAsia"/>
          <w:lang w:val="en-GB"/>
        </w:rPr>
        <w:t>年，</w:t>
      </w:r>
      <w:r>
        <w:rPr>
          <w:lang w:val="en-GB"/>
        </w:rPr>
        <w:t>45</w:t>
      </w:r>
      <w:r w:rsidR="000714DA" w:rsidRPr="000714DA">
        <w:rPr>
          <w:rFonts w:hint="eastAsia"/>
          <w:lang w:val="en-GB"/>
        </w:rPr>
        <w:t>%</w:t>
      </w:r>
      <w:r w:rsidR="000714DA" w:rsidRPr="000714DA">
        <w:rPr>
          <w:lang w:val="en-GB"/>
        </w:rPr>
        <w:t>)</w:t>
      </w:r>
      <w:r w:rsidR="000714DA" w:rsidRPr="000714DA">
        <w:rPr>
          <w:rFonts w:hint="eastAsia"/>
          <w:lang w:val="en-GB"/>
        </w:rPr>
        <w:t>，某些诸如</w:t>
      </w:r>
      <w:r>
        <w:rPr>
          <w:lang w:val="en-GB"/>
        </w:rPr>
        <w:t>55</w:t>
      </w:r>
      <w:r w:rsidR="000714DA" w:rsidRPr="000714DA">
        <w:rPr>
          <w:rFonts w:hint="eastAsia"/>
          <w:lang w:val="en-GB"/>
        </w:rPr>
        <w:t>至</w:t>
      </w:r>
      <w:r>
        <w:rPr>
          <w:lang w:val="en-GB"/>
        </w:rPr>
        <w:t>64</w:t>
      </w:r>
      <w:r w:rsidR="000714DA" w:rsidRPr="000714DA">
        <w:rPr>
          <w:rFonts w:hint="eastAsia"/>
          <w:lang w:val="en-GB"/>
        </w:rPr>
        <w:t>岁、妇女和残疾人之类人员的失业率状况亦然如此。</w:t>
      </w:r>
      <w:r w:rsidR="000714DA" w:rsidRPr="000714DA">
        <w:rPr>
          <w:lang w:val="en-GB"/>
        </w:rPr>
        <w:t>委员会还</w:t>
      </w:r>
      <w:r w:rsidR="000714DA" w:rsidRPr="000714DA">
        <w:rPr>
          <w:rFonts w:hint="eastAsia"/>
          <w:lang w:val="en-GB"/>
        </w:rPr>
        <w:t>对各区之间失业率的差额比感到关切。</w:t>
      </w:r>
      <w:r w:rsidR="000714DA" w:rsidRPr="000714DA">
        <w:rPr>
          <w:lang w:val="en-GB"/>
        </w:rPr>
        <w:t>委员会进一步关切，</w:t>
      </w:r>
      <w:r w:rsidR="000714DA" w:rsidRPr="000714DA">
        <w:rPr>
          <w:rFonts w:hint="eastAsia"/>
          <w:lang w:val="en-GB"/>
        </w:rPr>
        <w:t>尽管采取了一些措施，然而非欧盟国籍移民的失业率仍尤其高的状况</w:t>
      </w:r>
      <w:r w:rsidR="000714DA" w:rsidRPr="000714DA">
        <w:rPr>
          <w:lang w:val="en-GB"/>
        </w:rPr>
        <w:t>(</w:t>
      </w:r>
      <w:r>
        <w:rPr>
          <w:lang w:val="en-GB"/>
        </w:rPr>
        <w:t>2</w:t>
      </w:r>
      <w:r w:rsidR="000714DA" w:rsidRPr="000714DA">
        <w:rPr>
          <w:lang w:val="en-GB"/>
        </w:rPr>
        <w:t>0</w:t>
      </w:r>
      <w:r>
        <w:rPr>
          <w:lang w:val="en-GB"/>
        </w:rPr>
        <w:t>12</w:t>
      </w:r>
      <w:r w:rsidR="000714DA" w:rsidRPr="000714DA">
        <w:rPr>
          <w:rFonts w:hint="eastAsia"/>
          <w:lang w:val="en-GB"/>
        </w:rPr>
        <w:t>年，</w:t>
      </w:r>
      <w:r>
        <w:rPr>
          <w:rFonts w:hint="eastAsia"/>
          <w:lang w:val="en-GB"/>
        </w:rPr>
        <w:t>3</w:t>
      </w:r>
      <w:r w:rsidR="000714DA" w:rsidRPr="000714DA">
        <w:rPr>
          <w:rFonts w:hint="eastAsia"/>
          <w:lang w:val="en-GB"/>
        </w:rPr>
        <w:t>0%</w:t>
      </w:r>
      <w:r w:rsidR="000714DA" w:rsidRPr="000714DA">
        <w:rPr>
          <w:lang w:val="en-GB"/>
        </w:rPr>
        <w:t>)(</w:t>
      </w:r>
      <w:r w:rsidR="000714DA" w:rsidRPr="000714DA">
        <w:rPr>
          <w:lang w:val="en-GB"/>
        </w:rPr>
        <w:t>第</w:t>
      </w:r>
      <w:r w:rsidR="000714DA" w:rsidRPr="000714DA">
        <w:rPr>
          <w:rFonts w:hint="eastAsia"/>
          <w:lang w:val="en-GB"/>
        </w:rPr>
        <w:t>六</w:t>
      </w:r>
      <w:r w:rsidR="000714DA" w:rsidRPr="000714DA">
        <w:rPr>
          <w:lang w:val="en-GB"/>
        </w:rPr>
        <w:t>条</w:t>
      </w:r>
      <w:r w:rsidR="000714DA" w:rsidRPr="000714DA">
        <w:rPr>
          <w:lang w:val="en-GB"/>
        </w:rPr>
        <w:t>)</w:t>
      </w:r>
      <w:r w:rsidR="000714DA" w:rsidRPr="000714DA">
        <w:rPr>
          <w:lang w:val="en-GB"/>
        </w:rPr>
        <w:t>。</w:t>
      </w:r>
    </w:p>
    <w:p w:rsidR="000714DA" w:rsidRPr="0034020F" w:rsidRDefault="000714DA" w:rsidP="00E46DD5">
      <w:pPr>
        <w:pStyle w:val="SingleTxtGC"/>
        <w:spacing w:after="180"/>
        <w:rPr>
          <w:rFonts w:eastAsia="SimHei" w:hint="eastAsia"/>
          <w:lang w:val="en-GB"/>
        </w:rPr>
      </w:pPr>
      <w:r w:rsidRPr="0034020F">
        <w:rPr>
          <w:rFonts w:eastAsia="SimHei"/>
          <w:lang w:val="en-GB"/>
        </w:rPr>
        <w:t>委员会建议缔约国</w:t>
      </w:r>
      <w:r w:rsidR="0034020F" w:rsidRPr="0034020F">
        <w:rPr>
          <w:rFonts w:eastAsia="SimHei"/>
          <w:lang w:val="en-GB"/>
        </w:rPr>
        <w:t>：</w:t>
      </w:r>
      <w:r w:rsidRPr="0034020F">
        <w:rPr>
          <w:rFonts w:eastAsia="SimHei"/>
          <w:lang w:val="en-GB"/>
        </w:rPr>
        <w:t>(</w:t>
      </w:r>
      <w:r w:rsidR="0034020F" w:rsidRPr="0034020F">
        <w:rPr>
          <w:rFonts w:eastAsia="SimHei"/>
          <w:lang w:val="en-GB"/>
        </w:rPr>
        <w:t>a</w:t>
      </w:r>
      <w:r w:rsidRPr="0034020F">
        <w:rPr>
          <w:rFonts w:eastAsia="SimHei"/>
          <w:lang w:val="en-GB"/>
        </w:rPr>
        <w:t>)</w:t>
      </w:r>
      <w:r w:rsidR="00ED2134">
        <w:rPr>
          <w:rFonts w:eastAsia="SimHei" w:hint="eastAsia"/>
          <w:lang w:val="en-GB"/>
        </w:rPr>
        <w:t xml:space="preserve"> </w:t>
      </w:r>
      <w:r w:rsidRPr="0034020F">
        <w:rPr>
          <w:rFonts w:eastAsia="SimHei" w:hint="eastAsia"/>
          <w:lang w:val="en-GB"/>
        </w:rPr>
        <w:t>加强并继续采取行动切实努力消除青年人的失业率，包括减少资格最低者的失业率，尤其是</w:t>
      </w:r>
      <w:r w:rsidRPr="0034020F">
        <w:rPr>
          <w:rFonts w:eastAsia="SimHei"/>
          <w:lang w:val="en-GB"/>
        </w:rPr>
        <w:t>瓦隆</w:t>
      </w:r>
      <w:r w:rsidRPr="0034020F">
        <w:rPr>
          <w:rFonts w:eastAsia="SimHei" w:hint="eastAsia"/>
          <w:lang w:val="en-GB"/>
        </w:rPr>
        <w:t>区和</w:t>
      </w:r>
      <w:r w:rsidRPr="0034020F">
        <w:rPr>
          <w:rFonts w:eastAsia="SimHei"/>
          <w:lang w:val="en-GB"/>
        </w:rPr>
        <w:t>布鲁塞尔首都区</w:t>
      </w:r>
      <w:r w:rsidRPr="0034020F">
        <w:rPr>
          <w:rFonts w:eastAsia="SimHei" w:hint="eastAsia"/>
          <w:lang w:val="en-GB"/>
        </w:rPr>
        <w:t>的失业率，以及</w:t>
      </w:r>
      <w:r w:rsidR="0034020F" w:rsidRPr="0034020F">
        <w:rPr>
          <w:rFonts w:eastAsia="SimHei" w:hint="eastAsia"/>
          <w:lang w:val="en-GB"/>
        </w:rPr>
        <w:t>55</w:t>
      </w:r>
      <w:r w:rsidRPr="0034020F">
        <w:rPr>
          <w:rFonts w:eastAsia="SimHei" w:hint="eastAsia"/>
          <w:lang w:val="en-GB"/>
        </w:rPr>
        <w:t>至</w:t>
      </w:r>
      <w:r w:rsidR="0034020F" w:rsidRPr="0034020F">
        <w:rPr>
          <w:rFonts w:eastAsia="SimHei" w:hint="eastAsia"/>
          <w:lang w:val="en-GB"/>
        </w:rPr>
        <w:t>64</w:t>
      </w:r>
      <w:r w:rsidRPr="0034020F">
        <w:rPr>
          <w:rFonts w:eastAsia="SimHei" w:hint="eastAsia"/>
          <w:lang w:val="en-GB"/>
        </w:rPr>
        <w:t>岁之间和残疾人的失业率；</w:t>
      </w:r>
      <w:r w:rsidRPr="0034020F">
        <w:rPr>
          <w:rFonts w:eastAsia="SimHei"/>
          <w:lang w:val="en-GB"/>
        </w:rPr>
        <w:t>(</w:t>
      </w:r>
      <w:r w:rsidR="0034020F" w:rsidRPr="0034020F">
        <w:rPr>
          <w:rFonts w:eastAsia="SimHei"/>
          <w:lang w:val="en-GB"/>
        </w:rPr>
        <w:t>b</w:t>
      </w:r>
      <w:r w:rsidRPr="0034020F">
        <w:rPr>
          <w:rFonts w:eastAsia="SimHei"/>
          <w:lang w:val="en-GB"/>
        </w:rPr>
        <w:t>)</w:t>
      </w:r>
      <w:r w:rsidR="00ED2134">
        <w:rPr>
          <w:rFonts w:eastAsia="SimHei" w:hint="eastAsia"/>
          <w:lang w:val="en-GB"/>
        </w:rPr>
        <w:t xml:space="preserve"> </w:t>
      </w:r>
      <w:r w:rsidRPr="0034020F">
        <w:rPr>
          <w:rFonts w:eastAsia="SimHei" w:hint="eastAsia"/>
          <w:lang w:val="en-GB"/>
        </w:rPr>
        <w:t>加强该国减少非欧盟国籍移民失业率具体计划和政策的影响力。</w:t>
      </w:r>
      <w:r w:rsidRPr="0034020F">
        <w:rPr>
          <w:rFonts w:eastAsia="SimHei"/>
          <w:lang w:val="en-GB"/>
        </w:rPr>
        <w:t>委员会请缔约国</w:t>
      </w:r>
      <w:r w:rsidRPr="0034020F">
        <w:rPr>
          <w:rFonts w:eastAsia="SimHei" w:hint="eastAsia"/>
          <w:lang w:val="en-GB"/>
        </w:rPr>
        <w:t>在下次定期报告中提供详细的统计资料，列明该国减少失业率措施的影响力，并定期对这些措施作出评估。</w:t>
      </w:r>
      <w:r w:rsidRPr="0034020F">
        <w:rPr>
          <w:rFonts w:eastAsia="SimHei"/>
          <w:lang w:val="en-GB"/>
        </w:rPr>
        <w:t>委员会提醒缔约国注意</w:t>
      </w:r>
      <w:r w:rsidRPr="0034020F">
        <w:rPr>
          <w:rFonts w:eastAsia="SimHei" w:hint="eastAsia"/>
          <w:lang w:val="en-GB"/>
        </w:rPr>
        <w:t>委员会关于工作权的</w:t>
      </w:r>
      <w:r w:rsidRPr="0034020F">
        <w:rPr>
          <w:rFonts w:eastAsia="SimHei"/>
          <w:lang w:val="en-GB"/>
        </w:rPr>
        <w:t>第</w:t>
      </w:r>
      <w:r w:rsidR="0034020F" w:rsidRPr="0034020F">
        <w:rPr>
          <w:rFonts w:eastAsia="SimHei"/>
          <w:lang w:val="en-GB"/>
        </w:rPr>
        <w:t>18</w:t>
      </w:r>
      <w:r w:rsidR="00ED2134">
        <w:rPr>
          <w:rFonts w:eastAsia="SimHei" w:hint="eastAsia"/>
          <w:lang w:val="en-GB"/>
        </w:rPr>
        <w:t xml:space="preserve"> </w:t>
      </w:r>
      <w:r w:rsidRPr="0034020F">
        <w:rPr>
          <w:rFonts w:eastAsia="SimHei"/>
          <w:lang w:val="en-GB"/>
        </w:rPr>
        <w:t>(</w:t>
      </w:r>
      <w:r w:rsidR="0034020F" w:rsidRPr="0034020F">
        <w:rPr>
          <w:rFonts w:eastAsia="SimHei"/>
          <w:lang w:val="en-GB"/>
        </w:rPr>
        <w:t>2</w:t>
      </w:r>
      <w:r w:rsidRPr="0034020F">
        <w:rPr>
          <w:rFonts w:eastAsia="SimHei"/>
          <w:lang w:val="en-GB"/>
        </w:rPr>
        <w:t>00</w:t>
      </w:r>
      <w:r w:rsidR="0034020F" w:rsidRPr="0034020F">
        <w:rPr>
          <w:rFonts w:eastAsia="SimHei"/>
          <w:lang w:val="en-GB"/>
        </w:rPr>
        <w:t>5</w:t>
      </w:r>
      <w:r w:rsidRPr="0034020F">
        <w:rPr>
          <w:rFonts w:eastAsia="SimHei"/>
          <w:lang w:val="en-GB"/>
        </w:rPr>
        <w:t>)</w:t>
      </w:r>
      <w:r w:rsidRPr="0034020F">
        <w:rPr>
          <w:rFonts w:eastAsia="SimHei"/>
          <w:lang w:val="en-GB"/>
        </w:rPr>
        <w:t>号</w:t>
      </w:r>
      <w:r w:rsidRPr="0034020F">
        <w:rPr>
          <w:rFonts w:eastAsia="SimHei" w:hint="eastAsia"/>
          <w:lang w:val="en-GB"/>
        </w:rPr>
        <w:t>一般性意见。</w:t>
      </w:r>
    </w:p>
    <w:p w:rsidR="000714DA" w:rsidRPr="000714DA" w:rsidRDefault="0034020F" w:rsidP="00E46DD5">
      <w:pPr>
        <w:pStyle w:val="SingleTxtGC"/>
        <w:spacing w:after="180"/>
        <w:rPr>
          <w:lang w:val="en-GB"/>
        </w:rPr>
      </w:pPr>
      <w:r>
        <w:rPr>
          <w:lang w:val="en-GB"/>
        </w:rPr>
        <w:t>13</w:t>
      </w:r>
      <w:r w:rsidR="000714DA">
        <w:rPr>
          <w:lang w:val="en-GB"/>
        </w:rPr>
        <w:t xml:space="preserve">.  </w:t>
      </w:r>
      <w:r w:rsidR="000714DA" w:rsidRPr="000714DA">
        <w:rPr>
          <w:lang w:val="en-GB"/>
        </w:rPr>
        <w:t>委员会关切地感到</w:t>
      </w:r>
      <w:r w:rsidR="000714DA" w:rsidRPr="000714DA">
        <w:rPr>
          <w:rFonts w:hint="eastAsia"/>
          <w:lang w:val="en-GB"/>
        </w:rPr>
        <w:t>，法律并未明确规定罢工权。委员会还关切，行使罢工权的程序和条件以及雇主诉诸的无数法律诉讼程序可对罢工权设下重重障碍</w:t>
      </w:r>
      <w:r w:rsidR="000714DA" w:rsidRPr="000714DA">
        <w:rPr>
          <w:lang w:val="en-GB"/>
        </w:rPr>
        <w:t>(</w:t>
      </w:r>
      <w:r w:rsidR="000714DA" w:rsidRPr="000714DA">
        <w:rPr>
          <w:lang w:val="en-GB"/>
        </w:rPr>
        <w:t>第八条</w:t>
      </w:r>
      <w:r w:rsidR="000714DA" w:rsidRPr="000714DA">
        <w:rPr>
          <w:lang w:val="en-GB"/>
        </w:rPr>
        <w:t>)</w:t>
      </w:r>
      <w:r w:rsidR="000714DA" w:rsidRPr="000714DA">
        <w:rPr>
          <w:lang w:val="en-GB"/>
        </w:rPr>
        <w:t>。</w:t>
      </w:r>
    </w:p>
    <w:p w:rsidR="000714DA" w:rsidRPr="0034020F" w:rsidRDefault="000714DA" w:rsidP="00E46DD5">
      <w:pPr>
        <w:pStyle w:val="SingleTxtGC"/>
        <w:spacing w:after="180"/>
        <w:rPr>
          <w:rFonts w:eastAsia="SimHei"/>
          <w:lang w:val="en-GB"/>
        </w:rPr>
      </w:pPr>
      <w:r w:rsidRPr="0034020F">
        <w:rPr>
          <w:rFonts w:eastAsia="SimHei"/>
          <w:lang w:val="en-GB"/>
        </w:rPr>
        <w:t>委员会建议缔约国</w:t>
      </w:r>
      <w:r w:rsidRPr="0034020F">
        <w:rPr>
          <w:rFonts w:eastAsia="SimHei" w:hint="eastAsia"/>
          <w:lang w:val="en-GB"/>
        </w:rPr>
        <w:t>全面履行《公约》，从法律和实践上保障罢工权的行使。</w:t>
      </w:r>
    </w:p>
    <w:p w:rsidR="000714DA" w:rsidRPr="0034020F" w:rsidRDefault="0034020F" w:rsidP="00E46DD5">
      <w:pPr>
        <w:pStyle w:val="SingleTxtGC"/>
        <w:spacing w:after="180"/>
        <w:rPr>
          <w:rFonts w:eastAsia="SimHei"/>
          <w:lang w:val="en-GB"/>
        </w:rPr>
      </w:pPr>
      <w:r w:rsidRPr="0034020F">
        <w:rPr>
          <w:rFonts w:eastAsia="SimHei"/>
          <w:lang w:val="en-GB"/>
        </w:rPr>
        <w:t>14</w:t>
      </w:r>
      <w:r w:rsidR="000714DA" w:rsidRPr="0034020F">
        <w:rPr>
          <w:rFonts w:eastAsia="SimHei"/>
          <w:lang w:val="en-GB"/>
        </w:rPr>
        <w:t xml:space="preserve">.  </w:t>
      </w:r>
      <w:r w:rsidR="000714DA" w:rsidRPr="0034020F">
        <w:rPr>
          <w:rFonts w:eastAsia="SimHei"/>
          <w:lang w:val="en-GB"/>
        </w:rPr>
        <w:t>委员会请缔约国</w:t>
      </w:r>
      <w:r w:rsidR="000714DA" w:rsidRPr="0034020F">
        <w:rPr>
          <w:rFonts w:eastAsia="SimHei" w:hint="eastAsia"/>
          <w:lang w:val="en-GB"/>
        </w:rPr>
        <w:t>在下次报告中提供综合性资料，阐明</w:t>
      </w:r>
      <w:r w:rsidRPr="0034020F">
        <w:rPr>
          <w:rFonts w:eastAsia="SimHei" w:hint="eastAsia"/>
          <w:lang w:val="en-GB"/>
        </w:rPr>
        <w:t>2</w:t>
      </w:r>
      <w:r w:rsidR="000714DA" w:rsidRPr="0034020F">
        <w:rPr>
          <w:rFonts w:eastAsia="SimHei" w:hint="eastAsia"/>
          <w:lang w:val="en-GB"/>
        </w:rPr>
        <w:t>0</w:t>
      </w:r>
      <w:r w:rsidRPr="0034020F">
        <w:rPr>
          <w:rFonts w:eastAsia="SimHei" w:hint="eastAsia"/>
          <w:lang w:val="en-GB"/>
        </w:rPr>
        <w:t>12</w:t>
      </w:r>
      <w:r w:rsidR="000714DA" w:rsidRPr="0034020F">
        <w:rPr>
          <w:rFonts w:eastAsia="SimHei" w:hint="eastAsia"/>
          <w:lang w:val="en-GB"/>
        </w:rPr>
        <w:t>年所设新制度的影响力，缩小了多少失业津贴发放幅度，对失业者享有经济、社会及文化权利形成了多大程度的影响</w:t>
      </w:r>
      <w:r w:rsidR="000714DA" w:rsidRPr="0034020F">
        <w:rPr>
          <w:rFonts w:eastAsia="SimHei"/>
          <w:lang w:val="en-GB"/>
        </w:rPr>
        <w:t>(</w:t>
      </w:r>
      <w:r w:rsidR="000714DA" w:rsidRPr="0034020F">
        <w:rPr>
          <w:rFonts w:eastAsia="SimHei"/>
          <w:lang w:val="en-GB"/>
        </w:rPr>
        <w:t>第</w:t>
      </w:r>
      <w:r w:rsidR="000714DA" w:rsidRPr="0034020F">
        <w:rPr>
          <w:rFonts w:eastAsia="SimHei" w:hint="eastAsia"/>
          <w:lang w:val="en-GB"/>
        </w:rPr>
        <w:t>九</w:t>
      </w:r>
      <w:r w:rsidR="000714DA" w:rsidRPr="0034020F">
        <w:rPr>
          <w:rFonts w:eastAsia="SimHei"/>
          <w:lang w:val="en-GB"/>
        </w:rPr>
        <w:t>条</w:t>
      </w:r>
      <w:r w:rsidR="000714DA" w:rsidRPr="0034020F">
        <w:rPr>
          <w:rFonts w:eastAsia="SimHei"/>
          <w:lang w:val="en-GB"/>
        </w:rPr>
        <w:t>)</w:t>
      </w:r>
      <w:r w:rsidR="000714DA" w:rsidRPr="0034020F">
        <w:rPr>
          <w:rFonts w:eastAsia="SimHei"/>
          <w:lang w:val="en-GB"/>
        </w:rPr>
        <w:t>。</w:t>
      </w:r>
    </w:p>
    <w:p w:rsidR="000714DA" w:rsidRPr="000714DA" w:rsidRDefault="0034020F" w:rsidP="00530522">
      <w:pPr>
        <w:pStyle w:val="SingleTxtGC"/>
        <w:spacing w:after="180"/>
        <w:rPr>
          <w:lang w:val="en-GB"/>
        </w:rPr>
      </w:pPr>
      <w:r>
        <w:rPr>
          <w:lang w:val="en-GB"/>
        </w:rPr>
        <w:t>15</w:t>
      </w:r>
      <w:r w:rsidR="000714DA">
        <w:rPr>
          <w:lang w:val="en-GB"/>
        </w:rPr>
        <w:t xml:space="preserve">.  </w:t>
      </w:r>
      <w:r w:rsidR="000714DA" w:rsidRPr="000714DA">
        <w:rPr>
          <w:rFonts w:hint="eastAsia"/>
          <w:lang w:val="en-GB"/>
        </w:rPr>
        <w:t>对于雇主有时不履行其保护孕产妇的义务，假借其它理由解雇孕产妇女的现象，委员会感到关切</w:t>
      </w:r>
      <w:r w:rsidR="000714DA" w:rsidRPr="000714DA">
        <w:rPr>
          <w:lang w:val="en-GB"/>
        </w:rPr>
        <w:t>(</w:t>
      </w:r>
      <w:r w:rsidR="000714DA" w:rsidRPr="000714DA">
        <w:rPr>
          <w:lang w:val="en-GB"/>
        </w:rPr>
        <w:t>第</w:t>
      </w:r>
      <w:r w:rsidR="000714DA" w:rsidRPr="000714DA">
        <w:rPr>
          <w:rFonts w:hint="eastAsia"/>
          <w:lang w:val="en-GB"/>
        </w:rPr>
        <w:t>十</w:t>
      </w:r>
      <w:r w:rsidR="000714DA" w:rsidRPr="000714DA">
        <w:rPr>
          <w:lang w:val="en-GB"/>
        </w:rPr>
        <w:t>条</w:t>
      </w:r>
      <w:r w:rsidR="000714DA" w:rsidRPr="000714DA">
        <w:rPr>
          <w:lang w:val="en-GB"/>
        </w:rPr>
        <w:t>)</w:t>
      </w:r>
      <w:r w:rsidR="000714DA" w:rsidRPr="000714DA">
        <w:rPr>
          <w:lang w:val="en-GB"/>
        </w:rPr>
        <w:t>。</w:t>
      </w:r>
    </w:p>
    <w:p w:rsidR="000714DA" w:rsidRPr="0034020F" w:rsidRDefault="000714DA" w:rsidP="00530522">
      <w:pPr>
        <w:pStyle w:val="SingleTxtGC"/>
        <w:spacing w:after="180"/>
        <w:rPr>
          <w:rFonts w:eastAsia="SimHei"/>
          <w:lang w:val="en-GB"/>
        </w:rPr>
      </w:pPr>
      <w:r w:rsidRPr="0034020F">
        <w:rPr>
          <w:rFonts w:eastAsia="SimHei"/>
          <w:lang w:val="en-GB"/>
        </w:rPr>
        <w:t>委员会建议缔约国</w:t>
      </w:r>
      <w:r w:rsidRPr="0034020F">
        <w:rPr>
          <w:rFonts w:eastAsia="SimHei" w:hint="eastAsia"/>
          <w:lang w:val="en-GB"/>
        </w:rPr>
        <w:t>确保切实履行该立法，以保护妇女享有孕产假，免遭与怀孕状况相关的不公正解雇。委员会还鼓励</w:t>
      </w:r>
      <w:r w:rsidRPr="0034020F">
        <w:rPr>
          <w:rFonts w:eastAsia="SimHei"/>
          <w:lang w:val="en-GB"/>
        </w:rPr>
        <w:t>缔约国</w:t>
      </w:r>
      <w:r w:rsidRPr="0034020F">
        <w:rPr>
          <w:rFonts w:eastAsia="SimHei" w:hint="eastAsia"/>
          <w:lang w:val="en-GB"/>
        </w:rPr>
        <w:t>在雇员中广为宣传其立法并进行巡察，以遏制可能发生的违规行径。</w:t>
      </w:r>
    </w:p>
    <w:p w:rsidR="000714DA" w:rsidRPr="000714DA" w:rsidRDefault="0034020F" w:rsidP="00530522">
      <w:pPr>
        <w:pStyle w:val="SingleTxtGC"/>
        <w:spacing w:after="180"/>
        <w:rPr>
          <w:lang w:val="en-GB"/>
        </w:rPr>
      </w:pPr>
      <w:r>
        <w:rPr>
          <w:lang w:val="en-GB"/>
        </w:rPr>
        <w:t>16</w:t>
      </w:r>
      <w:r w:rsidR="000714DA">
        <w:rPr>
          <w:lang w:val="en-GB"/>
        </w:rPr>
        <w:t xml:space="preserve">.  </w:t>
      </w:r>
      <w:r w:rsidR="000714DA" w:rsidRPr="000714DA">
        <w:rPr>
          <w:rFonts w:hint="eastAsia"/>
          <w:lang w:val="en-GB"/>
        </w:rPr>
        <w:t>委员会虽注意到缔约国加强了</w:t>
      </w:r>
      <w:r>
        <w:rPr>
          <w:rFonts w:hint="eastAsia"/>
          <w:lang w:val="en-GB"/>
        </w:rPr>
        <w:t>2</w:t>
      </w:r>
      <w:r w:rsidR="000714DA" w:rsidRPr="000714DA">
        <w:rPr>
          <w:rFonts w:hint="eastAsia"/>
          <w:lang w:val="en-GB"/>
        </w:rPr>
        <w:t>0</w:t>
      </w:r>
      <w:r>
        <w:rPr>
          <w:rFonts w:hint="eastAsia"/>
          <w:lang w:val="en-GB"/>
        </w:rPr>
        <w:t>12</w:t>
      </w:r>
      <w:r w:rsidR="000714DA" w:rsidRPr="000714DA">
        <w:rPr>
          <w:rFonts w:hint="eastAsia"/>
          <w:lang w:val="en-GB"/>
        </w:rPr>
        <w:t>年打击家庭暴力的立法，然而，则表示关切家庭暴力现象，尤其是长期来冥顽不化的侵害妇女暴力现象。委员会尤其关切，残疾妇女和女孩沦为家庭暴力受害者的状况，并怀疑缔约国是拨出了适度相应的资源来保护上述妇女和女孩。委员会仍关切</w:t>
      </w:r>
      <w:r w:rsidR="000714DA" w:rsidRPr="000714DA">
        <w:rPr>
          <w:lang w:val="en-GB"/>
        </w:rPr>
        <w:t>缔约国</w:t>
      </w:r>
      <w:r w:rsidR="00ED2134">
        <w:rPr>
          <w:rFonts w:hint="eastAsia"/>
          <w:lang w:val="en-GB"/>
        </w:rPr>
        <w:t>仍未颁布整治家庭暴力的具体立法</w:t>
      </w:r>
      <w:r w:rsidR="000714DA" w:rsidRPr="000714DA">
        <w:rPr>
          <w:lang w:val="en-GB"/>
        </w:rPr>
        <w:t>(</w:t>
      </w:r>
      <w:r w:rsidR="000714DA" w:rsidRPr="000714DA">
        <w:rPr>
          <w:lang w:val="en-GB"/>
        </w:rPr>
        <w:t>第十条</w:t>
      </w:r>
      <w:r w:rsidR="000714DA" w:rsidRPr="000714DA">
        <w:rPr>
          <w:lang w:val="en-GB"/>
        </w:rPr>
        <w:t>)</w:t>
      </w:r>
      <w:r w:rsidR="000714DA" w:rsidRPr="000714DA">
        <w:rPr>
          <w:lang w:val="en-GB"/>
        </w:rPr>
        <w:t>。</w:t>
      </w:r>
    </w:p>
    <w:p w:rsidR="000714DA" w:rsidRPr="0034020F" w:rsidRDefault="000714DA" w:rsidP="00530522">
      <w:pPr>
        <w:pStyle w:val="SingleTxtGC"/>
        <w:spacing w:after="180"/>
        <w:rPr>
          <w:rFonts w:eastAsia="SimHei"/>
          <w:lang w:val="en-GB"/>
        </w:rPr>
      </w:pPr>
      <w:r w:rsidRPr="0034020F">
        <w:rPr>
          <w:rFonts w:eastAsia="SimHei"/>
          <w:lang w:val="en-GB"/>
        </w:rPr>
        <w:t>委员会建议缔约国</w:t>
      </w:r>
      <w:r w:rsidRPr="0034020F">
        <w:rPr>
          <w:rFonts w:eastAsia="SimHei" w:hint="eastAsia"/>
          <w:lang w:val="en-GB"/>
        </w:rPr>
        <w:t>颁布一部具体整治家庭暴力，特别是整治侵害妇女暴力的立法。</w:t>
      </w:r>
      <w:r w:rsidRPr="0034020F">
        <w:rPr>
          <w:rFonts w:eastAsia="SimHei"/>
          <w:lang w:val="en-GB"/>
        </w:rPr>
        <w:t>委员会提醒缔约国</w:t>
      </w:r>
      <w:r w:rsidRPr="0034020F">
        <w:rPr>
          <w:rFonts w:eastAsia="SimHei" w:hint="eastAsia"/>
          <w:lang w:val="en-GB"/>
        </w:rPr>
        <w:t>尤其要关注，残疾妇女和女孩所蒙受的家庭暴力，并建议</w:t>
      </w:r>
      <w:r w:rsidRPr="0034020F">
        <w:rPr>
          <w:rFonts w:eastAsia="SimHei"/>
          <w:lang w:val="en-GB"/>
        </w:rPr>
        <w:t>缔约国确</w:t>
      </w:r>
      <w:r w:rsidRPr="0034020F">
        <w:rPr>
          <w:rFonts w:eastAsia="SimHei" w:hint="eastAsia"/>
          <w:lang w:val="en-GB"/>
        </w:rPr>
        <w:t>保残疾妇女和女孩获得充分的保护和援助，并为受害者投诉提供便利。为此，</w:t>
      </w:r>
      <w:r w:rsidRPr="0034020F">
        <w:rPr>
          <w:rFonts w:eastAsia="SimHei"/>
          <w:lang w:val="en-GB"/>
        </w:rPr>
        <w:t>委员会建议缔约国</w:t>
      </w:r>
      <w:r w:rsidRPr="0034020F">
        <w:rPr>
          <w:rFonts w:eastAsia="SimHei" w:hint="eastAsia"/>
          <w:lang w:val="en-GB"/>
        </w:rPr>
        <w:t>要照顾到某些受害者的残疾现状。</w:t>
      </w:r>
      <w:r w:rsidRPr="0034020F">
        <w:rPr>
          <w:rFonts w:eastAsia="SimHei"/>
          <w:lang w:val="en-GB"/>
        </w:rPr>
        <w:t>委员会进一步建议缔约国</w:t>
      </w:r>
      <w:r w:rsidRPr="0034020F">
        <w:rPr>
          <w:rFonts w:eastAsia="SimHei" w:hint="eastAsia"/>
          <w:lang w:val="en-GB"/>
        </w:rPr>
        <w:t>继续履行该国</w:t>
      </w:r>
      <w:r w:rsidR="0034020F" w:rsidRPr="0034020F">
        <w:rPr>
          <w:rFonts w:eastAsia="SimHei"/>
          <w:lang w:val="en-GB"/>
        </w:rPr>
        <w:t>2</w:t>
      </w:r>
      <w:r w:rsidRPr="0034020F">
        <w:rPr>
          <w:rFonts w:eastAsia="SimHei"/>
          <w:lang w:val="en-GB"/>
        </w:rPr>
        <w:t>0</w:t>
      </w:r>
      <w:r w:rsidR="0034020F" w:rsidRPr="0034020F">
        <w:rPr>
          <w:rFonts w:eastAsia="SimHei"/>
          <w:lang w:val="en-GB"/>
        </w:rPr>
        <w:t>1</w:t>
      </w:r>
      <w:r w:rsidRPr="0034020F">
        <w:rPr>
          <w:rFonts w:eastAsia="SimHei"/>
          <w:lang w:val="en-GB"/>
        </w:rPr>
        <w:t>0</w:t>
      </w:r>
      <w:r w:rsidRPr="0034020F">
        <w:rPr>
          <w:rFonts w:eastAsia="SimHei"/>
          <w:lang w:val="en-GB"/>
        </w:rPr>
        <w:t>至</w:t>
      </w:r>
      <w:r w:rsidR="0034020F" w:rsidRPr="0034020F">
        <w:rPr>
          <w:rFonts w:eastAsia="SimHei"/>
          <w:lang w:val="en-GB"/>
        </w:rPr>
        <w:t>2</w:t>
      </w:r>
      <w:r w:rsidRPr="0034020F">
        <w:rPr>
          <w:rFonts w:eastAsia="SimHei"/>
          <w:lang w:val="en-GB"/>
        </w:rPr>
        <w:t>0</w:t>
      </w:r>
      <w:r w:rsidR="0034020F" w:rsidRPr="0034020F">
        <w:rPr>
          <w:rFonts w:eastAsia="SimHei"/>
          <w:lang w:val="en-GB"/>
        </w:rPr>
        <w:t>14</w:t>
      </w:r>
      <w:r w:rsidRPr="0034020F">
        <w:rPr>
          <w:rFonts w:eastAsia="SimHei"/>
          <w:lang w:val="en-GB"/>
        </w:rPr>
        <w:t>年</w:t>
      </w:r>
      <w:r w:rsidRPr="0034020F">
        <w:rPr>
          <w:rFonts w:eastAsia="SimHei" w:hint="eastAsia"/>
          <w:lang w:val="en-GB"/>
        </w:rPr>
        <w:t>的</w:t>
      </w:r>
      <w:r w:rsidRPr="0034020F">
        <w:rPr>
          <w:rFonts w:eastAsia="SimHei"/>
          <w:lang w:val="en-GB"/>
        </w:rPr>
        <w:t>国家行动计划</w:t>
      </w:r>
      <w:r w:rsidRPr="0034020F">
        <w:rPr>
          <w:rFonts w:eastAsia="SimHei" w:hint="eastAsia"/>
          <w:lang w:val="en-GB"/>
        </w:rPr>
        <w:t>，并加紧推行提高对家庭暴力认识的运动。</w:t>
      </w:r>
    </w:p>
    <w:p w:rsidR="000714DA" w:rsidRPr="000714DA" w:rsidRDefault="0034020F" w:rsidP="00530522">
      <w:pPr>
        <w:pStyle w:val="SingleTxtGC"/>
        <w:spacing w:after="180"/>
        <w:rPr>
          <w:lang w:val="en-GB"/>
        </w:rPr>
      </w:pPr>
      <w:r>
        <w:rPr>
          <w:lang w:val="en-GB"/>
        </w:rPr>
        <w:t>17</w:t>
      </w:r>
      <w:r w:rsidR="000714DA">
        <w:rPr>
          <w:lang w:val="en-GB"/>
        </w:rPr>
        <w:t xml:space="preserve">.  </w:t>
      </w:r>
      <w:r w:rsidR="000714DA" w:rsidRPr="000714DA">
        <w:rPr>
          <w:lang w:val="en-GB"/>
        </w:rPr>
        <w:t>委员会</w:t>
      </w:r>
      <w:r w:rsidR="000714DA" w:rsidRPr="000714DA">
        <w:rPr>
          <w:rFonts w:hint="eastAsia"/>
          <w:lang w:val="en-GB"/>
        </w:rPr>
        <w:t>对长期存在的体罚现象，包括家庭内的体罚做法感到关切。委员会对</w:t>
      </w:r>
      <w:r w:rsidR="000714DA" w:rsidRPr="000714DA">
        <w:rPr>
          <w:lang w:val="en-GB"/>
        </w:rPr>
        <w:t>缔约国</w:t>
      </w:r>
      <w:r w:rsidR="000714DA" w:rsidRPr="000714DA">
        <w:rPr>
          <w:rFonts w:hint="eastAsia"/>
          <w:lang w:val="en-GB"/>
        </w:rPr>
        <w:t>决定不</w:t>
      </w:r>
      <w:r w:rsidR="000714DA" w:rsidRPr="000714DA">
        <w:rPr>
          <w:lang w:val="en-GB"/>
        </w:rPr>
        <w:t>颁布</w:t>
      </w:r>
      <w:r w:rsidR="000714DA" w:rsidRPr="000714DA">
        <w:rPr>
          <w:rFonts w:hint="eastAsia"/>
          <w:lang w:val="en-GB"/>
        </w:rPr>
        <w:t>明确禁止各种场合体罚的具体法律感到遗憾。委员会还感到担忧的是，虐待儿童现象的幅度，以及长期存在的街头儿童问题</w:t>
      </w:r>
      <w:r w:rsidR="000714DA" w:rsidRPr="000714DA">
        <w:rPr>
          <w:lang w:val="en-GB"/>
        </w:rPr>
        <w:t>(</w:t>
      </w:r>
      <w:r w:rsidR="000714DA" w:rsidRPr="000714DA">
        <w:rPr>
          <w:lang w:val="en-GB"/>
        </w:rPr>
        <w:t>第十条</w:t>
      </w:r>
      <w:r w:rsidR="000714DA" w:rsidRPr="000714DA">
        <w:rPr>
          <w:lang w:val="en-GB"/>
        </w:rPr>
        <w:t>)</w:t>
      </w:r>
      <w:r w:rsidR="000714DA" w:rsidRPr="000714DA">
        <w:rPr>
          <w:lang w:val="en-GB"/>
        </w:rPr>
        <w:t>。</w:t>
      </w:r>
    </w:p>
    <w:p w:rsidR="000714DA" w:rsidRPr="0034020F" w:rsidRDefault="000714DA" w:rsidP="00530522">
      <w:pPr>
        <w:pStyle w:val="SingleTxtGC"/>
        <w:spacing w:after="180"/>
        <w:rPr>
          <w:rFonts w:eastAsia="SimHei"/>
          <w:lang w:val="en-GB"/>
        </w:rPr>
      </w:pPr>
      <w:r w:rsidRPr="0034020F">
        <w:rPr>
          <w:rFonts w:eastAsia="SimHei"/>
          <w:lang w:val="en-GB"/>
        </w:rPr>
        <w:t>委员会建议缔约国</w:t>
      </w:r>
      <w:r w:rsidRPr="0034020F">
        <w:rPr>
          <w:rFonts w:eastAsia="SimHei" w:hint="eastAsia"/>
          <w:lang w:val="en-GB"/>
        </w:rPr>
        <w:t>重新审议其立场，并考虑颁布具体法律，明确禁止任何场合下的体罚。委</w:t>
      </w:r>
      <w:r w:rsidRPr="00ED2134">
        <w:rPr>
          <w:rFonts w:eastAsia="SimHei" w:hint="eastAsia"/>
          <w:spacing w:val="4"/>
          <w:lang w:val="en-GB"/>
        </w:rPr>
        <w:t>员会还建议缔约国采取新增措施，包括保护和援助措施，遏制虐待儿童的行为。</w:t>
      </w:r>
      <w:r w:rsidRPr="0034020F">
        <w:rPr>
          <w:rFonts w:eastAsia="SimHei" w:hint="eastAsia"/>
          <w:lang w:val="en-GB"/>
        </w:rPr>
        <w:t>委员会还鼓励</w:t>
      </w:r>
      <w:r w:rsidRPr="0034020F">
        <w:rPr>
          <w:rFonts w:eastAsia="SimHei"/>
          <w:lang w:val="en-GB"/>
        </w:rPr>
        <w:t>缔约国</w:t>
      </w:r>
      <w:r w:rsidRPr="0034020F">
        <w:rPr>
          <w:rFonts w:eastAsia="SimHei" w:hint="eastAsia"/>
          <w:lang w:val="en-GB"/>
        </w:rPr>
        <w:t>加紧开展提高公众对虐待儿童问题认识的运动。</w:t>
      </w:r>
    </w:p>
    <w:p w:rsidR="000714DA" w:rsidRPr="000714DA" w:rsidRDefault="0034020F" w:rsidP="00530522">
      <w:pPr>
        <w:pStyle w:val="SingleTxtGC"/>
        <w:spacing w:after="180"/>
        <w:rPr>
          <w:lang w:val="en-GB"/>
        </w:rPr>
      </w:pPr>
      <w:r>
        <w:rPr>
          <w:lang w:val="en-GB"/>
        </w:rPr>
        <w:t>18</w:t>
      </w:r>
      <w:r w:rsidR="000714DA">
        <w:rPr>
          <w:lang w:val="en-GB"/>
        </w:rPr>
        <w:t xml:space="preserve">.  </w:t>
      </w:r>
      <w:r w:rsidR="000714DA" w:rsidRPr="000714DA">
        <w:rPr>
          <w:rFonts w:hint="eastAsia"/>
          <w:lang w:val="en-GB"/>
        </w:rPr>
        <w:t>委员会对缔约国境内大部分贫困和遭排斥阶层的人口，尤其是儿童和</w:t>
      </w:r>
      <w:r w:rsidR="000714DA" w:rsidRPr="000714DA">
        <w:rPr>
          <w:lang w:val="en-GB"/>
        </w:rPr>
        <w:t>外国原籍</w:t>
      </w:r>
      <w:r w:rsidR="000714DA" w:rsidRPr="000714DA">
        <w:rPr>
          <w:rFonts w:hint="eastAsia"/>
          <w:lang w:val="en-GB"/>
        </w:rPr>
        <w:t>人员身处的贫困境况感到担忧。委员会遗憾地感到尚无资料显示，在减轻贫困和社会融合领域所采取的各项措施，包括第一个联邦消除贫困计划、</w:t>
      </w:r>
      <w:r>
        <w:rPr>
          <w:rFonts w:hint="eastAsia"/>
          <w:lang w:val="en-GB"/>
        </w:rPr>
        <w:t>2</w:t>
      </w:r>
      <w:r w:rsidR="000714DA" w:rsidRPr="000714DA">
        <w:rPr>
          <w:rFonts w:hint="eastAsia"/>
          <w:lang w:val="en-GB"/>
        </w:rPr>
        <w:t>00</w:t>
      </w:r>
      <w:r>
        <w:rPr>
          <w:rFonts w:hint="eastAsia"/>
          <w:lang w:val="en-GB"/>
        </w:rPr>
        <w:t>8</w:t>
      </w:r>
      <w:r w:rsidR="000714DA" w:rsidRPr="000714DA">
        <w:rPr>
          <w:rFonts w:hint="eastAsia"/>
          <w:lang w:val="en-GB"/>
        </w:rPr>
        <w:t>至</w:t>
      </w:r>
      <w:r>
        <w:rPr>
          <w:rFonts w:hint="eastAsia"/>
          <w:lang w:val="en-GB"/>
        </w:rPr>
        <w:t>2</w:t>
      </w:r>
      <w:r w:rsidR="000714DA" w:rsidRPr="000714DA">
        <w:rPr>
          <w:rFonts w:hint="eastAsia"/>
          <w:lang w:val="en-GB"/>
        </w:rPr>
        <w:t>0</w:t>
      </w:r>
      <w:r>
        <w:rPr>
          <w:rFonts w:hint="eastAsia"/>
          <w:lang w:val="en-GB"/>
        </w:rPr>
        <w:t>1</w:t>
      </w:r>
      <w:r w:rsidR="000714DA" w:rsidRPr="000714DA">
        <w:rPr>
          <w:rFonts w:hint="eastAsia"/>
          <w:lang w:val="en-GB"/>
        </w:rPr>
        <w:t>0</w:t>
      </w:r>
      <w:r w:rsidR="000714DA" w:rsidRPr="000714DA">
        <w:rPr>
          <w:rFonts w:hint="eastAsia"/>
          <w:lang w:val="en-GB"/>
        </w:rPr>
        <w:t>年推进社会融合和消除贫困国家行动计划，究竟产生了多大减轻贫困的影响力</w:t>
      </w:r>
      <w:r w:rsidR="000714DA" w:rsidRPr="000714DA">
        <w:rPr>
          <w:lang w:val="en-GB"/>
        </w:rPr>
        <w:t>(</w:t>
      </w:r>
      <w:r w:rsidR="000714DA" w:rsidRPr="000714DA">
        <w:rPr>
          <w:lang w:val="en-GB"/>
        </w:rPr>
        <w:t>第十一条</w:t>
      </w:r>
      <w:r w:rsidR="000714DA" w:rsidRPr="000714DA">
        <w:rPr>
          <w:lang w:val="en-GB"/>
        </w:rPr>
        <w:t>)</w:t>
      </w:r>
      <w:r w:rsidR="000714DA" w:rsidRPr="000714DA">
        <w:rPr>
          <w:lang w:val="en-GB"/>
        </w:rPr>
        <w:t>。</w:t>
      </w:r>
    </w:p>
    <w:p w:rsidR="000714DA" w:rsidRPr="0034020F" w:rsidRDefault="000714DA" w:rsidP="00530522">
      <w:pPr>
        <w:pStyle w:val="SingleTxtGC"/>
        <w:spacing w:after="180"/>
        <w:rPr>
          <w:rFonts w:eastAsia="SimHei"/>
          <w:lang w:val="en-GB"/>
        </w:rPr>
      </w:pPr>
      <w:r w:rsidRPr="0034020F">
        <w:rPr>
          <w:rFonts w:eastAsia="SimHei"/>
          <w:lang w:val="en-GB"/>
        </w:rPr>
        <w:t>委员会鼓励缔约国</w:t>
      </w:r>
      <w:r w:rsidRPr="0034020F">
        <w:rPr>
          <w:rFonts w:eastAsia="SimHei" w:hint="eastAsia"/>
          <w:lang w:val="en-GB"/>
        </w:rPr>
        <w:t>加大力度，推行消除大部分贫困和遭排斥阶层的人口，尤其是儿童和</w:t>
      </w:r>
      <w:r w:rsidRPr="0034020F">
        <w:rPr>
          <w:rFonts w:eastAsia="SimHei"/>
          <w:lang w:val="en-GB"/>
        </w:rPr>
        <w:t>外国原籍</w:t>
      </w:r>
      <w:r w:rsidRPr="0034020F">
        <w:rPr>
          <w:rFonts w:eastAsia="SimHei" w:hint="eastAsia"/>
          <w:lang w:val="en-GB"/>
        </w:rPr>
        <w:t>人员贫困的措施。</w:t>
      </w:r>
      <w:r w:rsidRPr="0034020F">
        <w:rPr>
          <w:rFonts w:eastAsia="SimHei"/>
          <w:lang w:val="en-GB"/>
        </w:rPr>
        <w:t>委员会建议缔约国</w:t>
      </w:r>
      <w:r w:rsidRPr="0034020F">
        <w:rPr>
          <w:rFonts w:eastAsia="SimHei" w:hint="eastAsia"/>
          <w:lang w:val="en-GB"/>
        </w:rPr>
        <w:t>继续履行第二个联邦消</w:t>
      </w:r>
      <w:r w:rsidRPr="000714DA">
        <w:rPr>
          <w:rFonts w:hint="eastAsia"/>
          <w:b/>
          <w:lang w:val="en-GB"/>
        </w:rPr>
        <w:t>除贫</w:t>
      </w:r>
      <w:r w:rsidRPr="0034020F">
        <w:rPr>
          <w:rFonts w:eastAsia="SimHei" w:hint="eastAsia"/>
          <w:lang w:val="en-GB"/>
        </w:rPr>
        <w:t>困计划，并加强其它联邦和区域措施，确保这些计划和措施真正产生减轻贫困的影响力。</w:t>
      </w:r>
      <w:r w:rsidRPr="0034020F">
        <w:rPr>
          <w:rFonts w:eastAsia="SimHei"/>
          <w:lang w:val="en-GB"/>
        </w:rPr>
        <w:t>委员会进一步建议</w:t>
      </w:r>
      <w:r w:rsidRPr="0034020F">
        <w:rPr>
          <w:rFonts w:eastAsia="SimHei" w:hint="eastAsia"/>
          <w:lang w:val="en-GB"/>
        </w:rPr>
        <w:t>缔约国让境内大部分处境不利和遭排斥的人口继续得益于消除贫困最具体行动的好处。</w:t>
      </w:r>
      <w:r w:rsidRPr="0034020F">
        <w:rPr>
          <w:rFonts w:eastAsia="SimHei"/>
          <w:lang w:val="en-GB"/>
        </w:rPr>
        <w:t>委员会提醒缔约国注意</w:t>
      </w:r>
      <w:r w:rsidRPr="0034020F">
        <w:rPr>
          <w:rFonts w:eastAsia="SimHei" w:hint="eastAsia"/>
          <w:lang w:val="en-GB"/>
        </w:rPr>
        <w:t>委员会</w:t>
      </w:r>
      <w:r w:rsidR="0034020F" w:rsidRPr="0034020F">
        <w:rPr>
          <w:rFonts w:eastAsia="SimHei" w:hint="eastAsia"/>
          <w:lang w:val="en-GB"/>
        </w:rPr>
        <w:t>2</w:t>
      </w:r>
      <w:r w:rsidRPr="0034020F">
        <w:rPr>
          <w:rFonts w:eastAsia="SimHei" w:hint="eastAsia"/>
          <w:lang w:val="en-GB"/>
        </w:rPr>
        <w:t>00</w:t>
      </w:r>
      <w:r w:rsidR="0034020F" w:rsidRPr="0034020F">
        <w:rPr>
          <w:rFonts w:eastAsia="SimHei" w:hint="eastAsia"/>
          <w:lang w:val="en-GB"/>
        </w:rPr>
        <w:t>1</w:t>
      </w:r>
      <w:r w:rsidRPr="0034020F">
        <w:rPr>
          <w:rFonts w:eastAsia="SimHei" w:hint="eastAsia"/>
          <w:lang w:val="en-GB"/>
        </w:rPr>
        <w:t>年</w:t>
      </w:r>
      <w:r w:rsidR="0034020F" w:rsidRPr="0034020F">
        <w:rPr>
          <w:rFonts w:eastAsia="SimHei" w:hint="eastAsia"/>
          <w:lang w:val="en-GB"/>
        </w:rPr>
        <w:t>5</w:t>
      </w:r>
      <w:r w:rsidRPr="0034020F">
        <w:rPr>
          <w:rFonts w:eastAsia="SimHei" w:hint="eastAsia"/>
          <w:lang w:val="en-GB"/>
        </w:rPr>
        <w:t>月</w:t>
      </w:r>
      <w:r w:rsidR="0034020F" w:rsidRPr="0034020F">
        <w:rPr>
          <w:rFonts w:eastAsia="SimHei" w:hint="eastAsia"/>
          <w:lang w:val="en-GB"/>
        </w:rPr>
        <w:t>4</w:t>
      </w:r>
      <w:r w:rsidRPr="0034020F">
        <w:rPr>
          <w:rFonts w:eastAsia="SimHei" w:hint="eastAsia"/>
          <w:lang w:val="en-GB"/>
        </w:rPr>
        <w:t>日发表的关于贫困与《经济、社会、文化权利国际公约》的声明</w:t>
      </w:r>
      <w:r w:rsidRPr="0034020F">
        <w:rPr>
          <w:rFonts w:eastAsia="SimHei"/>
          <w:lang w:val="en-GB"/>
        </w:rPr>
        <w:t>(</w:t>
      </w:r>
      <w:r w:rsidR="0034020F" w:rsidRPr="0034020F">
        <w:rPr>
          <w:rFonts w:eastAsia="SimHei"/>
          <w:lang w:val="en-GB"/>
        </w:rPr>
        <w:t>E</w:t>
      </w:r>
      <w:r w:rsidRPr="0034020F">
        <w:rPr>
          <w:rFonts w:eastAsia="SimHei"/>
          <w:lang w:val="en-GB"/>
        </w:rPr>
        <w:t>/</w:t>
      </w:r>
      <w:r w:rsidR="0034020F" w:rsidRPr="0034020F">
        <w:rPr>
          <w:rFonts w:eastAsia="SimHei"/>
          <w:lang w:val="en-GB"/>
        </w:rPr>
        <w:t>2</w:t>
      </w:r>
      <w:r w:rsidRPr="0034020F">
        <w:rPr>
          <w:rFonts w:eastAsia="SimHei"/>
          <w:lang w:val="en-GB"/>
        </w:rPr>
        <w:t>00</w:t>
      </w:r>
      <w:r w:rsidR="0034020F" w:rsidRPr="0034020F">
        <w:rPr>
          <w:rFonts w:eastAsia="SimHei"/>
          <w:lang w:val="en-GB"/>
        </w:rPr>
        <w:t>2</w:t>
      </w:r>
      <w:r w:rsidRPr="0034020F">
        <w:rPr>
          <w:rFonts w:eastAsia="SimHei"/>
          <w:lang w:val="en-GB"/>
        </w:rPr>
        <w:t>/</w:t>
      </w:r>
      <w:r w:rsidR="0034020F" w:rsidRPr="0034020F">
        <w:rPr>
          <w:rFonts w:eastAsia="SimHei"/>
          <w:lang w:val="en-GB"/>
        </w:rPr>
        <w:t>22</w:t>
      </w:r>
      <w:r w:rsidRPr="0034020F">
        <w:rPr>
          <w:rFonts w:eastAsia="SimHei"/>
          <w:lang w:val="en-GB"/>
        </w:rPr>
        <w:t>-</w:t>
      </w:r>
      <w:r w:rsidR="0034020F" w:rsidRPr="0034020F">
        <w:rPr>
          <w:rFonts w:eastAsia="SimHei"/>
          <w:lang w:val="en-GB"/>
        </w:rPr>
        <w:t>E</w:t>
      </w:r>
      <w:r w:rsidRPr="0034020F">
        <w:rPr>
          <w:rFonts w:eastAsia="SimHei"/>
          <w:lang w:val="en-GB"/>
        </w:rPr>
        <w:t>/</w:t>
      </w:r>
      <w:r w:rsidR="0034020F" w:rsidRPr="0034020F">
        <w:rPr>
          <w:rFonts w:eastAsia="SimHei"/>
          <w:lang w:val="en-GB"/>
        </w:rPr>
        <w:t>C</w:t>
      </w:r>
      <w:r w:rsidRPr="0034020F">
        <w:rPr>
          <w:rFonts w:eastAsia="SimHei"/>
          <w:lang w:val="en-GB"/>
        </w:rPr>
        <w:t>.</w:t>
      </w:r>
      <w:r w:rsidR="0034020F" w:rsidRPr="0034020F">
        <w:rPr>
          <w:rFonts w:eastAsia="SimHei"/>
          <w:lang w:val="en-GB"/>
        </w:rPr>
        <w:t>12</w:t>
      </w:r>
      <w:r w:rsidRPr="0034020F">
        <w:rPr>
          <w:rFonts w:eastAsia="SimHei"/>
          <w:lang w:val="en-GB"/>
        </w:rPr>
        <w:t>/</w:t>
      </w:r>
      <w:r w:rsidR="0034020F" w:rsidRPr="0034020F">
        <w:rPr>
          <w:rFonts w:eastAsia="SimHei"/>
          <w:lang w:val="en-GB"/>
        </w:rPr>
        <w:t>2</w:t>
      </w:r>
      <w:r w:rsidRPr="0034020F">
        <w:rPr>
          <w:rFonts w:eastAsia="SimHei"/>
          <w:lang w:val="en-GB"/>
        </w:rPr>
        <w:t>00</w:t>
      </w:r>
      <w:r w:rsidR="0034020F" w:rsidRPr="0034020F">
        <w:rPr>
          <w:rFonts w:eastAsia="SimHei"/>
          <w:lang w:val="en-GB"/>
        </w:rPr>
        <w:t>1</w:t>
      </w:r>
      <w:r w:rsidRPr="0034020F">
        <w:rPr>
          <w:rFonts w:eastAsia="SimHei"/>
          <w:lang w:val="en-GB"/>
        </w:rPr>
        <w:t>/</w:t>
      </w:r>
      <w:r w:rsidR="0034020F" w:rsidRPr="0034020F">
        <w:rPr>
          <w:rFonts w:eastAsia="SimHei"/>
          <w:lang w:val="en-GB"/>
        </w:rPr>
        <w:t>17,</w:t>
      </w:r>
      <w:r w:rsidR="00ED2134">
        <w:rPr>
          <w:rFonts w:eastAsia="SimHei" w:hint="eastAsia"/>
          <w:lang w:val="en-GB"/>
        </w:rPr>
        <w:t xml:space="preserve"> </w:t>
      </w:r>
      <w:r w:rsidRPr="0034020F">
        <w:rPr>
          <w:rFonts w:eastAsia="SimHei" w:hint="eastAsia"/>
          <w:lang w:val="en-GB"/>
        </w:rPr>
        <w:t>附件七</w:t>
      </w:r>
      <w:r w:rsidRPr="0034020F">
        <w:rPr>
          <w:rFonts w:eastAsia="SimHei"/>
          <w:lang w:val="en-GB"/>
        </w:rPr>
        <w:t>)</w:t>
      </w:r>
      <w:r w:rsidRPr="0034020F">
        <w:rPr>
          <w:rFonts w:eastAsia="SimHei"/>
          <w:lang w:val="en-GB"/>
        </w:rPr>
        <w:t>。</w:t>
      </w:r>
    </w:p>
    <w:p w:rsidR="000714DA" w:rsidRPr="000714DA" w:rsidRDefault="0034020F" w:rsidP="00530522">
      <w:pPr>
        <w:pStyle w:val="SingleTxtGC"/>
        <w:spacing w:after="180"/>
        <w:rPr>
          <w:lang w:val="en-GB"/>
        </w:rPr>
      </w:pPr>
      <w:r>
        <w:rPr>
          <w:lang w:val="en-GB"/>
        </w:rPr>
        <w:t>19</w:t>
      </w:r>
      <w:r w:rsidR="000714DA">
        <w:rPr>
          <w:lang w:val="en-GB"/>
        </w:rPr>
        <w:t xml:space="preserve">.  </w:t>
      </w:r>
      <w:r w:rsidR="000714DA" w:rsidRPr="000714DA">
        <w:rPr>
          <w:rFonts w:hint="eastAsia"/>
          <w:lang w:val="en-GB"/>
        </w:rPr>
        <w:t>对</w:t>
      </w:r>
      <w:r w:rsidR="000714DA" w:rsidRPr="00530522">
        <w:rPr>
          <w:rFonts w:hint="eastAsia"/>
          <w:spacing w:val="6"/>
          <w:lang w:val="en-GB"/>
        </w:rPr>
        <w:t>于那些个人收入低、遭排斥和处境不利部分的人口阶层以及</w:t>
      </w:r>
      <w:r w:rsidR="000714DA" w:rsidRPr="00530522">
        <w:rPr>
          <w:spacing w:val="6"/>
          <w:lang w:val="en-GB"/>
        </w:rPr>
        <w:t>外国原籍者</w:t>
      </w:r>
      <w:r w:rsidR="000714DA" w:rsidRPr="00530522">
        <w:rPr>
          <w:rFonts w:hint="eastAsia"/>
          <w:spacing w:val="6"/>
          <w:lang w:val="en-GB"/>
        </w:rPr>
        <w:t>在谋取住房方面所遭遇到的种种困难，</w:t>
      </w:r>
      <w:r w:rsidR="000714DA" w:rsidRPr="00530522">
        <w:rPr>
          <w:spacing w:val="6"/>
          <w:lang w:val="en-GB"/>
        </w:rPr>
        <w:t>委员会感到关切</w:t>
      </w:r>
      <w:r w:rsidR="000714DA" w:rsidRPr="00530522">
        <w:rPr>
          <w:rFonts w:hint="eastAsia"/>
          <w:spacing w:val="6"/>
          <w:lang w:val="en-GB"/>
        </w:rPr>
        <w:t>。委员会还对社会住房单位短缺和那些需要帮助的人们获得社会住房途径有限感到遗憾</w:t>
      </w:r>
      <w:r w:rsidR="000714DA" w:rsidRPr="00530522">
        <w:rPr>
          <w:spacing w:val="6"/>
          <w:lang w:val="en-GB"/>
        </w:rPr>
        <w:t>(</w:t>
      </w:r>
      <w:r w:rsidR="000714DA" w:rsidRPr="00530522">
        <w:rPr>
          <w:spacing w:val="6"/>
          <w:lang w:val="en-GB"/>
        </w:rPr>
        <w:t>第十一条</w:t>
      </w:r>
      <w:r w:rsidR="000714DA" w:rsidRPr="00530522">
        <w:rPr>
          <w:spacing w:val="6"/>
          <w:lang w:val="en-GB"/>
        </w:rPr>
        <w:t>)</w:t>
      </w:r>
      <w:r w:rsidR="000714DA" w:rsidRPr="000714DA">
        <w:rPr>
          <w:lang w:val="en-GB"/>
        </w:rPr>
        <w:t>。</w:t>
      </w:r>
    </w:p>
    <w:p w:rsidR="000714DA" w:rsidRPr="0034020F" w:rsidRDefault="000714DA" w:rsidP="00530522">
      <w:pPr>
        <w:pStyle w:val="SingleTxtGC"/>
        <w:spacing w:after="180"/>
        <w:rPr>
          <w:rFonts w:eastAsia="SimHei" w:hint="eastAsia"/>
          <w:lang w:val="en-GB"/>
        </w:rPr>
      </w:pPr>
      <w:r w:rsidRPr="0034020F">
        <w:rPr>
          <w:rFonts w:eastAsia="SimHei"/>
          <w:lang w:val="en-GB"/>
        </w:rPr>
        <w:t>委员会建议缔约国</w:t>
      </w:r>
      <w:r w:rsidRPr="0034020F">
        <w:rPr>
          <w:rFonts w:eastAsia="SimHei" w:hint="eastAsia"/>
          <w:lang w:val="en-GB"/>
        </w:rPr>
        <w:t>设立起更加强有力的措施，为低收入人员、遭排斥和处境不利阶层人口，以及外国原籍者开拓途径。</w:t>
      </w:r>
      <w:r w:rsidRPr="0034020F">
        <w:rPr>
          <w:rFonts w:eastAsia="SimHei"/>
          <w:lang w:val="en-GB"/>
        </w:rPr>
        <w:t>委员会还建议缔约国</w:t>
      </w:r>
      <w:r w:rsidRPr="0034020F">
        <w:rPr>
          <w:rFonts w:eastAsia="SimHei" w:hint="eastAsia"/>
          <w:lang w:val="en-GB"/>
        </w:rPr>
        <w:t>推行在各个区启动社会住房建造政策并增进上述这些人口群体获得社会住房的机会。委员会鼓励</w:t>
      </w:r>
      <w:r w:rsidRPr="0034020F">
        <w:rPr>
          <w:rFonts w:eastAsia="SimHei"/>
          <w:lang w:val="en-GB"/>
        </w:rPr>
        <w:t>缔约国</w:t>
      </w:r>
      <w:r w:rsidRPr="0034020F">
        <w:rPr>
          <w:rFonts w:eastAsia="SimHei" w:hint="eastAsia"/>
          <w:lang w:val="en-GB"/>
        </w:rPr>
        <w:t>考虑推出一项扩大住房途径的国家战略。</w:t>
      </w:r>
      <w:r w:rsidRPr="0034020F">
        <w:rPr>
          <w:rFonts w:eastAsia="SimHei"/>
          <w:lang w:val="en-GB"/>
        </w:rPr>
        <w:t>委员会提醒缔约国注意</w:t>
      </w:r>
      <w:r w:rsidRPr="0034020F">
        <w:rPr>
          <w:rFonts w:eastAsia="SimHei" w:hint="eastAsia"/>
          <w:lang w:val="en-GB"/>
        </w:rPr>
        <w:t>委员会关于享有适足住房权问题的</w:t>
      </w:r>
      <w:r w:rsidRPr="0034020F">
        <w:rPr>
          <w:rFonts w:eastAsia="SimHei"/>
          <w:lang w:val="en-GB"/>
        </w:rPr>
        <w:t>第</w:t>
      </w:r>
      <w:r w:rsidR="0034020F" w:rsidRPr="0034020F">
        <w:rPr>
          <w:rFonts w:eastAsia="SimHei"/>
          <w:lang w:val="en-GB"/>
        </w:rPr>
        <w:t>4</w:t>
      </w:r>
      <w:r w:rsidR="00ED2134">
        <w:rPr>
          <w:rFonts w:eastAsia="SimHei" w:hint="eastAsia"/>
          <w:lang w:val="en-GB"/>
        </w:rPr>
        <w:t xml:space="preserve"> </w:t>
      </w:r>
      <w:r w:rsidRPr="0034020F">
        <w:rPr>
          <w:rFonts w:eastAsia="SimHei"/>
          <w:lang w:val="en-GB"/>
        </w:rPr>
        <w:t>(</w:t>
      </w:r>
      <w:r w:rsidR="0034020F" w:rsidRPr="0034020F">
        <w:rPr>
          <w:rFonts w:eastAsia="SimHei"/>
          <w:lang w:val="en-GB"/>
        </w:rPr>
        <w:t>1991</w:t>
      </w:r>
      <w:r w:rsidRPr="0034020F">
        <w:rPr>
          <w:rFonts w:eastAsia="SimHei"/>
          <w:lang w:val="en-GB"/>
        </w:rPr>
        <w:t>)</w:t>
      </w:r>
      <w:r w:rsidRPr="0034020F">
        <w:rPr>
          <w:rFonts w:eastAsia="SimHei"/>
          <w:lang w:val="en-GB"/>
        </w:rPr>
        <w:t>号</w:t>
      </w:r>
      <w:r w:rsidRPr="0034020F">
        <w:rPr>
          <w:rFonts w:eastAsia="SimHei" w:hint="eastAsia"/>
          <w:lang w:val="en-GB"/>
        </w:rPr>
        <w:t>一般性意见。</w:t>
      </w:r>
    </w:p>
    <w:p w:rsidR="000714DA" w:rsidRPr="000714DA" w:rsidRDefault="0034020F" w:rsidP="00530522">
      <w:pPr>
        <w:pStyle w:val="SingleTxtGC"/>
        <w:spacing w:after="180"/>
        <w:rPr>
          <w:lang w:val="en-GB"/>
        </w:rPr>
      </w:pPr>
      <w:r>
        <w:rPr>
          <w:lang w:val="en-GB"/>
        </w:rPr>
        <w:t>2</w:t>
      </w:r>
      <w:r w:rsidR="000714DA" w:rsidRPr="000714DA">
        <w:rPr>
          <w:lang w:val="en-GB"/>
        </w:rPr>
        <w:t>0</w:t>
      </w:r>
      <w:r w:rsidR="000714DA">
        <w:rPr>
          <w:lang w:val="en-GB"/>
        </w:rPr>
        <w:t xml:space="preserve">.  </w:t>
      </w:r>
      <w:r w:rsidR="000714DA" w:rsidRPr="000714DA">
        <w:rPr>
          <w:lang w:val="en-GB"/>
        </w:rPr>
        <w:t>委员会关切地感到</w:t>
      </w:r>
      <w:r w:rsidR="000714DA" w:rsidRPr="000714DA">
        <w:rPr>
          <w:rFonts w:hint="eastAsia"/>
          <w:lang w:val="en-GB"/>
        </w:rPr>
        <w:t>，无家可归人数相当庞大，然而却未为补救这种境况采取充足的措施。委员会还关切的是，并无资料阐明采取了哪些避免遭强行驱逐的保护措施</w:t>
      </w:r>
      <w:r w:rsidR="000714DA" w:rsidRPr="000714DA">
        <w:rPr>
          <w:lang w:val="en-GB"/>
        </w:rPr>
        <w:t>(</w:t>
      </w:r>
      <w:r w:rsidR="000714DA" w:rsidRPr="000714DA">
        <w:rPr>
          <w:lang w:val="en-GB"/>
        </w:rPr>
        <w:t>第十一条</w:t>
      </w:r>
      <w:r w:rsidR="000714DA" w:rsidRPr="000714DA">
        <w:rPr>
          <w:lang w:val="en-GB"/>
        </w:rPr>
        <w:t>)</w:t>
      </w:r>
      <w:r w:rsidR="000714DA" w:rsidRPr="000714DA">
        <w:rPr>
          <w:lang w:val="en-GB"/>
        </w:rPr>
        <w:t>。</w:t>
      </w:r>
    </w:p>
    <w:p w:rsidR="000714DA" w:rsidRPr="0034020F" w:rsidRDefault="000714DA" w:rsidP="00530522">
      <w:pPr>
        <w:pStyle w:val="SingleTxtGC"/>
        <w:spacing w:after="180"/>
        <w:rPr>
          <w:rFonts w:eastAsia="SimHei"/>
          <w:lang w:val="en-GB"/>
        </w:rPr>
      </w:pPr>
      <w:r w:rsidRPr="0034020F">
        <w:rPr>
          <w:rFonts w:eastAsia="SimHei"/>
          <w:lang w:val="en-GB"/>
        </w:rPr>
        <w:t>委员会建议缔约国</w:t>
      </w:r>
      <w:r w:rsidRPr="0034020F">
        <w:rPr>
          <w:rFonts w:eastAsia="SimHei" w:hint="eastAsia"/>
          <w:lang w:val="en-GB"/>
        </w:rPr>
        <w:t>从根源上着手处置，坚定地消除无家可归状况。委员会还建议</w:t>
      </w:r>
      <w:r w:rsidRPr="0034020F">
        <w:rPr>
          <w:rFonts w:eastAsia="SimHei"/>
          <w:lang w:val="en-GB"/>
        </w:rPr>
        <w:t>缔约国</w:t>
      </w:r>
      <w:r w:rsidRPr="0034020F">
        <w:rPr>
          <w:rFonts w:eastAsia="SimHei" w:hint="eastAsia"/>
          <w:lang w:val="en-GB"/>
        </w:rPr>
        <w:t>遵循国际标准，颁布保护个人免遭强行驱逐的保护性立法，包括履行义务，确保不让个人沦为无家可归，或诸如因遭驱逐，而处于易遭其它侵犯人权行为之害的境地。委员会提请</w:t>
      </w:r>
      <w:r w:rsidRPr="0034020F">
        <w:rPr>
          <w:rFonts w:eastAsia="SimHei"/>
          <w:lang w:val="en-GB"/>
        </w:rPr>
        <w:t>缔约国</w:t>
      </w:r>
      <w:r w:rsidRPr="0034020F">
        <w:rPr>
          <w:rFonts w:eastAsia="SimHei" w:hint="eastAsia"/>
          <w:lang w:val="en-GB"/>
        </w:rPr>
        <w:t>参考委员会关于享有适足住房权：强行驱逐问题的</w:t>
      </w:r>
      <w:r w:rsidRPr="0034020F">
        <w:rPr>
          <w:rFonts w:eastAsia="SimHei"/>
          <w:lang w:val="en-GB"/>
        </w:rPr>
        <w:t>第</w:t>
      </w:r>
      <w:r w:rsidR="0034020F" w:rsidRPr="0034020F">
        <w:rPr>
          <w:rFonts w:eastAsia="SimHei"/>
          <w:lang w:val="en-GB"/>
        </w:rPr>
        <w:t>7</w:t>
      </w:r>
      <w:r w:rsidRPr="0034020F">
        <w:rPr>
          <w:rFonts w:eastAsia="SimHei"/>
          <w:lang w:val="en-GB"/>
        </w:rPr>
        <w:t>号</w:t>
      </w:r>
      <w:r w:rsidRPr="0034020F">
        <w:rPr>
          <w:rFonts w:eastAsia="SimHei" w:hint="eastAsia"/>
          <w:lang w:val="en-GB"/>
        </w:rPr>
        <w:t>一般性意见。</w:t>
      </w:r>
    </w:p>
    <w:p w:rsidR="000714DA" w:rsidRPr="000714DA" w:rsidRDefault="0034020F" w:rsidP="00530522">
      <w:pPr>
        <w:pStyle w:val="SingleTxtGC"/>
        <w:spacing w:after="180"/>
        <w:rPr>
          <w:lang w:val="en-GB"/>
        </w:rPr>
      </w:pPr>
      <w:r>
        <w:rPr>
          <w:lang w:val="en-GB"/>
        </w:rPr>
        <w:t>21</w:t>
      </w:r>
      <w:r w:rsidR="000714DA">
        <w:rPr>
          <w:lang w:val="en-GB"/>
        </w:rPr>
        <w:t xml:space="preserve">.  </w:t>
      </w:r>
      <w:r w:rsidR="000714DA" w:rsidRPr="000714DA">
        <w:rPr>
          <w:lang w:val="en-GB"/>
        </w:rPr>
        <w:t>委员会感到关切</w:t>
      </w:r>
      <w:r w:rsidR="000714DA" w:rsidRPr="000714DA">
        <w:rPr>
          <w:rFonts w:hint="eastAsia"/>
          <w:lang w:val="en-GB"/>
        </w:rPr>
        <w:t>的是</w:t>
      </w:r>
      <w:r w:rsidR="000714DA" w:rsidRPr="000714DA">
        <w:rPr>
          <w:lang w:val="en-GB"/>
        </w:rPr>
        <w:t>，</w:t>
      </w:r>
      <w:r w:rsidR="000714DA" w:rsidRPr="000714DA">
        <w:rPr>
          <w:rFonts w:hint="eastAsia"/>
        </w:rPr>
        <w:t>一些报告称，比利时境内一些小自耕农，特别是青年农民遇到的种种困难，可阻碍他们享有经济、社会及文化权利</w:t>
      </w:r>
      <w:r w:rsidR="000714DA" w:rsidRPr="000714DA">
        <w:rPr>
          <w:lang w:val="en-GB"/>
        </w:rPr>
        <w:t>(</w:t>
      </w:r>
      <w:r w:rsidR="000714DA" w:rsidRPr="000714DA">
        <w:rPr>
          <w:lang w:val="en-GB"/>
        </w:rPr>
        <w:t>第十一条</w:t>
      </w:r>
      <w:r w:rsidR="000714DA" w:rsidRPr="000714DA">
        <w:rPr>
          <w:lang w:val="en-GB"/>
        </w:rPr>
        <w:t>)</w:t>
      </w:r>
      <w:r w:rsidR="000714DA" w:rsidRPr="000714DA">
        <w:rPr>
          <w:lang w:val="en-GB"/>
        </w:rPr>
        <w:t>。</w:t>
      </w:r>
    </w:p>
    <w:p w:rsidR="000714DA" w:rsidRPr="0034020F" w:rsidRDefault="000714DA" w:rsidP="00530522">
      <w:pPr>
        <w:pStyle w:val="SingleTxtGC"/>
        <w:spacing w:after="180"/>
        <w:rPr>
          <w:rFonts w:eastAsia="SimHei"/>
          <w:lang w:val="en-GB"/>
        </w:rPr>
      </w:pPr>
      <w:r w:rsidRPr="0034020F">
        <w:rPr>
          <w:rFonts w:eastAsia="SimHei"/>
          <w:lang w:val="en-GB"/>
        </w:rPr>
        <w:t>委员会建议缔约国</w:t>
      </w:r>
      <w:r w:rsidRPr="0034020F">
        <w:rPr>
          <w:rFonts w:eastAsia="SimHei" w:hint="eastAsia"/>
          <w:lang w:val="en-GB"/>
        </w:rPr>
        <w:t>保护比利时境内的所有小自耕农，并实施旨在保护自耕农的计划。</w:t>
      </w:r>
      <w:r w:rsidRPr="0034020F">
        <w:rPr>
          <w:rFonts w:eastAsia="SimHei"/>
          <w:lang w:val="en-GB"/>
        </w:rPr>
        <w:t>委员会还建议缔</w:t>
      </w:r>
      <w:r w:rsidRPr="00ED2134">
        <w:rPr>
          <w:rFonts w:eastAsia="SimHei"/>
          <w:spacing w:val="4"/>
          <w:lang w:val="en-GB"/>
        </w:rPr>
        <w:t>约国</w:t>
      </w:r>
      <w:r w:rsidRPr="00ED2134">
        <w:rPr>
          <w:rFonts w:eastAsia="SimHei" w:hint="eastAsia"/>
          <w:spacing w:val="4"/>
          <w:lang w:val="en-GB"/>
        </w:rPr>
        <w:t>在考虑到</w:t>
      </w:r>
      <w:r w:rsidR="0034020F" w:rsidRPr="00ED2134">
        <w:rPr>
          <w:rFonts w:eastAsia="SimHei" w:hint="eastAsia"/>
          <w:spacing w:val="4"/>
          <w:lang w:val="en-GB"/>
        </w:rPr>
        <w:t>2</w:t>
      </w:r>
      <w:r w:rsidRPr="00ED2134">
        <w:rPr>
          <w:rFonts w:eastAsia="SimHei" w:hint="eastAsia"/>
          <w:spacing w:val="4"/>
          <w:lang w:val="en-GB"/>
        </w:rPr>
        <w:t>00</w:t>
      </w:r>
      <w:r w:rsidR="0034020F" w:rsidRPr="00ED2134">
        <w:rPr>
          <w:rFonts w:eastAsia="SimHei" w:hint="eastAsia"/>
          <w:spacing w:val="4"/>
          <w:lang w:val="en-GB"/>
        </w:rPr>
        <w:t>4</w:t>
      </w:r>
      <w:r w:rsidRPr="00ED2134">
        <w:rPr>
          <w:rFonts w:eastAsia="SimHei" w:hint="eastAsia"/>
          <w:spacing w:val="4"/>
          <w:lang w:val="en-GB"/>
        </w:rPr>
        <w:t>年</w:t>
      </w:r>
      <w:r w:rsidR="0034020F" w:rsidRPr="00ED2134">
        <w:rPr>
          <w:rFonts w:eastAsia="SimHei" w:hint="eastAsia"/>
          <w:spacing w:val="4"/>
          <w:lang w:val="en-GB"/>
        </w:rPr>
        <w:t>11</w:t>
      </w:r>
      <w:r w:rsidRPr="00ED2134">
        <w:rPr>
          <w:rFonts w:eastAsia="SimHei" w:hint="eastAsia"/>
          <w:spacing w:val="4"/>
          <w:lang w:val="en-GB"/>
        </w:rPr>
        <w:t>月</w:t>
      </w:r>
      <w:r w:rsidRPr="00ED2134">
        <w:rPr>
          <w:rFonts w:eastAsia="SimHei"/>
          <w:spacing w:val="4"/>
          <w:lang w:val="en-GB"/>
        </w:rPr>
        <w:t>联合国粮食及农业组织</w:t>
      </w:r>
      <w:r w:rsidRPr="00ED2134">
        <w:rPr>
          <w:rFonts w:eastAsia="SimHei"/>
          <w:spacing w:val="4"/>
          <w:lang w:val="en-GB"/>
        </w:rPr>
        <w:t>(</w:t>
      </w:r>
      <w:r w:rsidRPr="00ED2134">
        <w:rPr>
          <w:rFonts w:eastAsia="SimHei"/>
          <w:spacing w:val="4"/>
          <w:lang w:val="en-GB"/>
        </w:rPr>
        <w:t>粮农组织</w:t>
      </w:r>
      <w:r w:rsidRPr="00ED2134">
        <w:rPr>
          <w:rFonts w:eastAsia="SimHei"/>
          <w:spacing w:val="4"/>
          <w:lang w:val="en-GB"/>
        </w:rPr>
        <w:t>)</w:t>
      </w:r>
      <w:r w:rsidRPr="00ED2134">
        <w:rPr>
          <w:rFonts w:eastAsia="SimHei" w:hint="eastAsia"/>
          <w:spacing w:val="4"/>
          <w:lang w:val="en-GB"/>
        </w:rPr>
        <w:t>通过的</w:t>
      </w:r>
      <w:r w:rsidRPr="00ED2134">
        <w:rPr>
          <w:rFonts w:eastAsia="SimHei"/>
          <w:spacing w:val="4"/>
          <w:lang w:val="en-GB"/>
        </w:rPr>
        <w:t>《支持在国家粮食保障范围内逐步实现充足食物权的自愿导则》</w:t>
      </w:r>
      <w:r w:rsidRPr="00ED2134">
        <w:rPr>
          <w:rFonts w:eastAsia="SimHei" w:hint="eastAsia"/>
          <w:spacing w:val="4"/>
          <w:lang w:val="en-GB"/>
        </w:rPr>
        <w:t>(</w:t>
      </w:r>
      <w:r w:rsidRPr="00ED2134">
        <w:rPr>
          <w:rFonts w:eastAsia="SimHei" w:hint="eastAsia"/>
          <w:spacing w:val="4"/>
          <w:lang w:val="en-GB"/>
        </w:rPr>
        <w:t>《食物权自愿导则》</w:t>
      </w:r>
      <w:r w:rsidRPr="00ED2134">
        <w:rPr>
          <w:rFonts w:eastAsia="SimHei" w:hint="eastAsia"/>
          <w:spacing w:val="4"/>
          <w:lang w:val="en-GB"/>
        </w:rPr>
        <w:t>)</w:t>
      </w:r>
      <w:r w:rsidRPr="00ED2134">
        <w:rPr>
          <w:rFonts w:eastAsia="SimHei" w:hint="eastAsia"/>
          <w:spacing w:val="4"/>
          <w:lang w:val="en-GB"/>
        </w:rPr>
        <w:t>和</w:t>
      </w:r>
      <w:r w:rsidRPr="0034020F">
        <w:rPr>
          <w:rFonts w:eastAsia="SimHei"/>
          <w:lang w:val="en-GB"/>
        </w:rPr>
        <w:t>粮农组织</w:t>
      </w:r>
      <w:r w:rsidRPr="0034020F">
        <w:rPr>
          <w:rFonts w:eastAsia="SimHei" w:hint="eastAsia"/>
          <w:lang w:val="en-GB"/>
        </w:rPr>
        <w:t>的</w:t>
      </w:r>
      <w:r w:rsidRPr="0034020F">
        <w:rPr>
          <w:rFonts w:eastAsia="SimHei"/>
          <w:lang w:val="en-GB"/>
        </w:rPr>
        <w:t>世界粮食保障委员会</w:t>
      </w:r>
      <w:r w:rsidR="0034020F" w:rsidRPr="0034020F">
        <w:rPr>
          <w:rFonts w:eastAsia="SimHei" w:hint="eastAsia"/>
          <w:lang w:val="en-GB"/>
        </w:rPr>
        <w:t>2</w:t>
      </w:r>
      <w:r w:rsidRPr="0034020F">
        <w:rPr>
          <w:rFonts w:eastAsia="SimHei" w:hint="eastAsia"/>
          <w:lang w:val="en-GB"/>
        </w:rPr>
        <w:t>0</w:t>
      </w:r>
      <w:r w:rsidR="0034020F" w:rsidRPr="0034020F">
        <w:rPr>
          <w:rFonts w:eastAsia="SimHei" w:hint="eastAsia"/>
          <w:lang w:val="en-GB"/>
        </w:rPr>
        <w:t>12</w:t>
      </w:r>
      <w:r w:rsidRPr="0034020F">
        <w:rPr>
          <w:rFonts w:eastAsia="SimHei" w:hint="eastAsia"/>
          <w:lang w:val="en-GB"/>
        </w:rPr>
        <w:t>年</w:t>
      </w:r>
      <w:r w:rsidR="0034020F" w:rsidRPr="0034020F">
        <w:rPr>
          <w:rFonts w:eastAsia="SimHei" w:hint="eastAsia"/>
          <w:lang w:val="en-GB"/>
        </w:rPr>
        <w:t>5</w:t>
      </w:r>
      <w:r w:rsidRPr="0034020F">
        <w:rPr>
          <w:rFonts w:eastAsia="SimHei" w:hint="eastAsia"/>
          <w:lang w:val="en-GB"/>
        </w:rPr>
        <w:t>月通过的《参照国家粮食安全局势，对土地、渔业和森林租赁期负责任的善政管理自愿导则》，通过保障和增强小自耕农获得农耕地的途径，增强采纳具体支持小自耕农的措施。</w:t>
      </w:r>
    </w:p>
    <w:p w:rsidR="000714DA" w:rsidRPr="000714DA" w:rsidRDefault="0034020F" w:rsidP="00530522">
      <w:pPr>
        <w:pStyle w:val="SingleTxtGC"/>
        <w:spacing w:after="180"/>
        <w:rPr>
          <w:lang w:val="en-GB"/>
        </w:rPr>
      </w:pPr>
      <w:r>
        <w:rPr>
          <w:lang w:val="en-GB"/>
        </w:rPr>
        <w:t>22</w:t>
      </w:r>
      <w:r w:rsidR="000714DA">
        <w:rPr>
          <w:lang w:val="en-GB"/>
        </w:rPr>
        <w:t xml:space="preserve">.  </w:t>
      </w:r>
      <w:r w:rsidR="000714DA" w:rsidRPr="000714DA">
        <w:rPr>
          <w:lang w:val="en-GB"/>
        </w:rPr>
        <w:t>委员会感到关切</w:t>
      </w:r>
      <w:r w:rsidR="000714DA" w:rsidRPr="000714DA">
        <w:rPr>
          <w:rFonts w:hint="eastAsia"/>
          <w:lang w:val="en-GB"/>
        </w:rPr>
        <w:t>的是，有报告称</w:t>
      </w:r>
      <w:r w:rsidR="000714DA" w:rsidRPr="000714DA">
        <w:rPr>
          <w:lang w:val="en-GB"/>
        </w:rPr>
        <w:t>缔约国</w:t>
      </w:r>
      <w:r w:rsidR="000714DA" w:rsidRPr="000714DA">
        <w:rPr>
          <w:rFonts w:hint="eastAsia"/>
          <w:lang w:val="en-GB"/>
        </w:rPr>
        <w:t>推广的农业燃料政策，具体为比利时</w:t>
      </w:r>
      <w:r>
        <w:rPr>
          <w:rFonts w:hint="eastAsia"/>
          <w:lang w:val="en-GB"/>
        </w:rPr>
        <w:t>2</w:t>
      </w:r>
      <w:r w:rsidR="000714DA" w:rsidRPr="000714DA">
        <w:rPr>
          <w:rFonts w:hint="eastAsia"/>
          <w:lang w:val="en-GB"/>
        </w:rPr>
        <w:t>0</w:t>
      </w:r>
      <w:r>
        <w:rPr>
          <w:rFonts w:hint="eastAsia"/>
          <w:lang w:val="en-GB"/>
        </w:rPr>
        <w:t>13</w:t>
      </w:r>
      <w:r w:rsidR="000714DA" w:rsidRPr="000714DA">
        <w:rPr>
          <w:rFonts w:hint="eastAsia"/>
          <w:lang w:val="en-GB"/>
        </w:rPr>
        <w:t>年</w:t>
      </w:r>
      <w:r>
        <w:rPr>
          <w:rFonts w:hint="eastAsia"/>
          <w:lang w:val="en-GB"/>
        </w:rPr>
        <w:t>7</w:t>
      </w:r>
      <w:r w:rsidR="000714DA" w:rsidRPr="000714DA">
        <w:rPr>
          <w:rFonts w:hint="eastAsia"/>
          <w:lang w:val="en-GB"/>
        </w:rPr>
        <w:t>月</w:t>
      </w:r>
      <w:r>
        <w:rPr>
          <w:rFonts w:hint="eastAsia"/>
          <w:lang w:val="en-GB"/>
        </w:rPr>
        <w:t>17</w:t>
      </w:r>
      <w:r w:rsidR="000714DA" w:rsidRPr="000714DA">
        <w:rPr>
          <w:rFonts w:hint="eastAsia"/>
          <w:lang w:val="en-GB"/>
        </w:rPr>
        <w:t>日新出台的《农业燃料法》可能会鼓励比利时公司在第三国从事这类大规模的耕植生产，并可导致对当地自耕农带来的负面影响后果</w:t>
      </w:r>
      <w:r w:rsidR="000714DA" w:rsidRPr="000714DA">
        <w:rPr>
          <w:lang w:val="en-GB"/>
        </w:rPr>
        <w:t>(</w:t>
      </w:r>
      <w:r w:rsidR="000714DA" w:rsidRPr="000714DA">
        <w:rPr>
          <w:lang w:val="en-GB"/>
        </w:rPr>
        <w:t>第十一条</w:t>
      </w:r>
      <w:r w:rsidR="000714DA" w:rsidRPr="000714DA">
        <w:rPr>
          <w:lang w:val="en-GB"/>
        </w:rPr>
        <w:t>)</w:t>
      </w:r>
      <w:r w:rsidR="000714DA" w:rsidRPr="000714DA">
        <w:rPr>
          <w:lang w:val="en-GB"/>
        </w:rPr>
        <w:t>。</w:t>
      </w:r>
    </w:p>
    <w:p w:rsidR="000714DA" w:rsidRPr="0034020F" w:rsidRDefault="000714DA" w:rsidP="00530522">
      <w:pPr>
        <w:pStyle w:val="SingleTxtGC"/>
        <w:spacing w:after="180"/>
        <w:rPr>
          <w:rFonts w:eastAsia="SimHei" w:hint="eastAsia"/>
          <w:lang w:val="en-GB"/>
        </w:rPr>
      </w:pPr>
      <w:r w:rsidRPr="0034020F">
        <w:rPr>
          <w:rFonts w:eastAsia="SimHei"/>
          <w:lang w:val="en-GB"/>
        </w:rPr>
        <w:t>委员会建议缔约国</w:t>
      </w:r>
      <w:r w:rsidRPr="0034020F">
        <w:rPr>
          <w:rFonts w:eastAsia="SimHei" w:hint="eastAsia"/>
          <w:lang w:val="en-GB"/>
        </w:rPr>
        <w:t>系统地开展人权影响评估，以确保比利时公司在第三国境内实施这方面促进农业燃料的项目，不会对该地方社区族群享有经济、社会及文化权利产生产生负面影响。</w:t>
      </w:r>
    </w:p>
    <w:p w:rsidR="000714DA" w:rsidRPr="000714DA" w:rsidRDefault="0034020F" w:rsidP="00530522">
      <w:pPr>
        <w:pStyle w:val="SingleTxtGC"/>
        <w:keepNext/>
        <w:keepLines/>
        <w:rPr>
          <w:lang w:val="en-GB"/>
        </w:rPr>
      </w:pPr>
      <w:r>
        <w:rPr>
          <w:lang w:val="en-GB"/>
        </w:rPr>
        <w:t>23</w:t>
      </w:r>
      <w:r w:rsidR="000714DA">
        <w:rPr>
          <w:lang w:val="en-GB"/>
        </w:rPr>
        <w:t xml:space="preserve">.  </w:t>
      </w:r>
      <w:r w:rsidR="000714DA" w:rsidRPr="000714DA">
        <w:rPr>
          <w:lang w:val="en-GB"/>
        </w:rPr>
        <w:t>委员会关切地注意到</w:t>
      </w:r>
      <w:r w:rsidR="000714DA" w:rsidRPr="000714DA">
        <w:rPr>
          <w:rFonts w:hint="eastAsia"/>
          <w:lang w:val="en-GB"/>
        </w:rPr>
        <w:t>，</w:t>
      </w:r>
      <w:r w:rsidR="000714DA" w:rsidRPr="000714DA">
        <w:rPr>
          <w:lang w:val="en-GB"/>
        </w:rPr>
        <w:t>缔约国</w:t>
      </w:r>
      <w:r w:rsidR="000714DA" w:rsidRPr="000714DA">
        <w:rPr>
          <w:rFonts w:hint="eastAsia"/>
          <w:lang w:val="en-GB"/>
        </w:rPr>
        <w:t>境内许多残疾儿童仍在特殊学校就读，并未被纳入主流教育制度</w:t>
      </w:r>
      <w:r w:rsidR="000714DA" w:rsidRPr="000714DA">
        <w:rPr>
          <w:lang w:val="en-GB"/>
        </w:rPr>
        <w:t>(</w:t>
      </w:r>
      <w:r w:rsidR="000714DA" w:rsidRPr="000714DA">
        <w:rPr>
          <w:lang w:val="en-GB"/>
        </w:rPr>
        <w:t>第十三和十四条</w:t>
      </w:r>
      <w:r w:rsidR="000714DA" w:rsidRPr="000714DA">
        <w:rPr>
          <w:lang w:val="en-GB"/>
        </w:rPr>
        <w:t>)</w:t>
      </w:r>
      <w:r w:rsidR="000714DA" w:rsidRPr="000714DA">
        <w:rPr>
          <w:lang w:val="en-GB"/>
        </w:rPr>
        <w:t>。</w:t>
      </w:r>
    </w:p>
    <w:p w:rsidR="000714DA" w:rsidRPr="0034020F" w:rsidRDefault="000714DA" w:rsidP="000714DA">
      <w:pPr>
        <w:pStyle w:val="SingleTxtGC"/>
        <w:rPr>
          <w:rFonts w:eastAsia="SimHei"/>
          <w:lang w:val="en-GB"/>
        </w:rPr>
      </w:pPr>
      <w:r w:rsidRPr="0034020F">
        <w:rPr>
          <w:rFonts w:eastAsia="SimHei"/>
          <w:lang w:val="en-GB"/>
        </w:rPr>
        <w:t>委员会建议缔约国</w:t>
      </w:r>
      <w:r w:rsidRPr="0034020F">
        <w:rPr>
          <w:rFonts w:eastAsia="SimHei" w:hint="eastAsia"/>
          <w:lang w:val="en-GB"/>
        </w:rPr>
        <w:t>加</w:t>
      </w:r>
      <w:r w:rsidRPr="00530522">
        <w:rPr>
          <w:rFonts w:eastAsia="SimHei" w:hint="eastAsia"/>
          <w:spacing w:val="4"/>
          <w:lang w:val="en-GB"/>
        </w:rPr>
        <w:t>强努力，通过调整现行设施的适宜性，将残疾儿童吸纳入主流教育制度，并采取一切必要措施确保残疾儿充分行使与其他儿童一样平等的受教育权。</w:t>
      </w:r>
      <w:r w:rsidRPr="00530522">
        <w:rPr>
          <w:rFonts w:eastAsia="SimHei"/>
          <w:spacing w:val="4"/>
          <w:lang w:val="en-GB"/>
        </w:rPr>
        <w:t>委员会提醒缔约国注意</w:t>
      </w:r>
      <w:r w:rsidRPr="00530522">
        <w:rPr>
          <w:rFonts w:eastAsia="SimHei" w:hint="eastAsia"/>
          <w:spacing w:val="4"/>
          <w:lang w:val="en-GB"/>
        </w:rPr>
        <w:t>其</w:t>
      </w:r>
      <w:r w:rsidRPr="0034020F">
        <w:rPr>
          <w:rFonts w:eastAsia="SimHei" w:hint="eastAsia"/>
          <w:lang w:val="en-GB"/>
        </w:rPr>
        <w:t>关于受教育权的</w:t>
      </w:r>
      <w:r w:rsidRPr="0034020F">
        <w:rPr>
          <w:rFonts w:eastAsia="SimHei"/>
          <w:lang w:val="en-GB"/>
        </w:rPr>
        <w:t>第</w:t>
      </w:r>
      <w:r w:rsidR="0034020F" w:rsidRPr="0034020F">
        <w:rPr>
          <w:rFonts w:eastAsia="SimHei"/>
          <w:lang w:val="en-GB"/>
        </w:rPr>
        <w:t>13</w:t>
      </w:r>
      <w:r w:rsidR="0034020F">
        <w:rPr>
          <w:rFonts w:eastAsia="SimHei" w:hint="eastAsia"/>
          <w:lang w:val="en-GB"/>
        </w:rPr>
        <w:t xml:space="preserve"> </w:t>
      </w:r>
      <w:r w:rsidRPr="0034020F">
        <w:rPr>
          <w:rFonts w:eastAsia="SimHei"/>
          <w:lang w:val="en-GB"/>
        </w:rPr>
        <w:t>(</w:t>
      </w:r>
      <w:r w:rsidR="0034020F" w:rsidRPr="0034020F">
        <w:rPr>
          <w:rFonts w:eastAsia="SimHei"/>
          <w:lang w:val="en-GB"/>
        </w:rPr>
        <w:t>1999</w:t>
      </w:r>
      <w:r w:rsidRPr="0034020F">
        <w:rPr>
          <w:rFonts w:eastAsia="SimHei"/>
          <w:lang w:val="en-GB"/>
        </w:rPr>
        <w:t>)</w:t>
      </w:r>
      <w:r w:rsidRPr="0034020F">
        <w:rPr>
          <w:rFonts w:eastAsia="SimHei"/>
          <w:lang w:val="en-GB"/>
        </w:rPr>
        <w:t>号</w:t>
      </w:r>
      <w:r w:rsidRPr="0034020F">
        <w:rPr>
          <w:rFonts w:eastAsia="SimHei" w:hint="eastAsia"/>
          <w:lang w:val="en-GB"/>
        </w:rPr>
        <w:t>一般性意见。</w:t>
      </w:r>
    </w:p>
    <w:p w:rsidR="000714DA" w:rsidRPr="000714DA" w:rsidRDefault="0034020F" w:rsidP="000714DA">
      <w:pPr>
        <w:pStyle w:val="SingleTxtGC"/>
        <w:rPr>
          <w:lang w:val="en-GB"/>
        </w:rPr>
      </w:pPr>
      <w:r>
        <w:rPr>
          <w:lang w:val="en-GB"/>
        </w:rPr>
        <w:t>24</w:t>
      </w:r>
      <w:r w:rsidR="000714DA">
        <w:rPr>
          <w:lang w:val="en-GB"/>
        </w:rPr>
        <w:t xml:space="preserve">.  </w:t>
      </w:r>
      <w:r w:rsidR="000714DA" w:rsidRPr="000714DA">
        <w:rPr>
          <w:lang w:val="en-GB"/>
        </w:rPr>
        <w:t>委员会遗憾地感到</w:t>
      </w:r>
      <w:r w:rsidR="000714DA" w:rsidRPr="000714DA">
        <w:rPr>
          <w:rFonts w:hint="eastAsia"/>
          <w:lang w:val="en-GB"/>
        </w:rPr>
        <w:t>尚未收到充分的资料，阐明为让居住在该国境内的各少数</w:t>
      </w:r>
      <w:r>
        <w:rPr>
          <w:rFonts w:hint="eastAsia"/>
          <w:lang w:val="en-GB"/>
        </w:rPr>
        <w:t>“</w:t>
      </w:r>
      <w:r w:rsidR="000714DA" w:rsidRPr="000714DA">
        <w:rPr>
          <w:rFonts w:hint="eastAsia"/>
          <w:lang w:val="en-GB"/>
        </w:rPr>
        <w:t>民族享有其文化权利所采取的联邦和区级层面措施有多大的影响力</w:t>
      </w:r>
      <w:r w:rsidR="000714DA" w:rsidRPr="000714DA">
        <w:rPr>
          <w:lang w:val="en-GB"/>
        </w:rPr>
        <w:t>(</w:t>
      </w:r>
      <w:r w:rsidR="000714DA" w:rsidRPr="000714DA">
        <w:rPr>
          <w:lang w:val="en-GB"/>
        </w:rPr>
        <w:t>第十五条</w:t>
      </w:r>
      <w:r w:rsidR="000714DA" w:rsidRPr="000714DA">
        <w:rPr>
          <w:lang w:val="en-GB"/>
        </w:rPr>
        <w:t>)</w:t>
      </w:r>
      <w:r w:rsidR="000714DA" w:rsidRPr="000714DA">
        <w:rPr>
          <w:lang w:val="en-GB"/>
        </w:rPr>
        <w:t>。</w:t>
      </w:r>
    </w:p>
    <w:p w:rsidR="000714DA" w:rsidRPr="0034020F" w:rsidRDefault="000714DA" w:rsidP="000714DA">
      <w:pPr>
        <w:pStyle w:val="SingleTxtGC"/>
        <w:rPr>
          <w:rFonts w:eastAsia="SimHei" w:hint="eastAsia"/>
          <w:lang w:val="en-GB"/>
        </w:rPr>
      </w:pPr>
      <w:r w:rsidRPr="0034020F">
        <w:rPr>
          <w:rFonts w:eastAsia="SimHei"/>
          <w:lang w:val="en-GB"/>
        </w:rPr>
        <w:t>委员会请缔约国加紧努力</w:t>
      </w:r>
      <w:r w:rsidRPr="0034020F">
        <w:rPr>
          <w:rFonts w:eastAsia="SimHei" w:hint="eastAsia"/>
          <w:lang w:val="en-GB"/>
        </w:rPr>
        <w:t>力争居住在该国境内的各类少数民族均可充分享有其文化权利。</w:t>
      </w:r>
    </w:p>
    <w:p w:rsidR="000714DA" w:rsidRPr="0034020F" w:rsidRDefault="0034020F" w:rsidP="000714DA">
      <w:pPr>
        <w:pStyle w:val="SingleTxtGC"/>
        <w:rPr>
          <w:rFonts w:eastAsia="SimHei" w:hint="eastAsia"/>
          <w:lang w:val="en-GB"/>
        </w:rPr>
      </w:pPr>
      <w:r w:rsidRPr="0034020F">
        <w:rPr>
          <w:rFonts w:eastAsia="SimHei"/>
          <w:lang w:val="en-GB"/>
        </w:rPr>
        <w:t>25</w:t>
      </w:r>
      <w:r w:rsidR="000714DA" w:rsidRPr="0034020F">
        <w:rPr>
          <w:rFonts w:eastAsia="SimHei"/>
          <w:lang w:val="en-GB"/>
        </w:rPr>
        <w:t xml:space="preserve">.  </w:t>
      </w:r>
      <w:r w:rsidR="000714DA" w:rsidRPr="0034020F">
        <w:rPr>
          <w:rFonts w:eastAsia="SimHei"/>
          <w:lang w:val="en-GB"/>
        </w:rPr>
        <w:t>委员会鼓励缔约国考虑批准</w:t>
      </w:r>
      <w:r w:rsidR="000714DA" w:rsidRPr="0034020F">
        <w:rPr>
          <w:rFonts w:eastAsia="SimHei" w:hint="eastAsia"/>
          <w:lang w:val="en-GB"/>
        </w:rPr>
        <w:t>《经济、社会、文化权利国际公约任择议定书》。</w:t>
      </w:r>
    </w:p>
    <w:p w:rsidR="000714DA" w:rsidRPr="000714DA" w:rsidRDefault="0034020F" w:rsidP="000714DA">
      <w:pPr>
        <w:pStyle w:val="SingleTxtGC"/>
        <w:rPr>
          <w:rFonts w:hint="eastAsia"/>
          <w:b/>
          <w:lang w:val="en-GB"/>
        </w:rPr>
      </w:pPr>
      <w:r w:rsidRPr="0034020F">
        <w:rPr>
          <w:rFonts w:eastAsia="SimHei"/>
          <w:lang w:val="en-GB"/>
        </w:rPr>
        <w:t>26</w:t>
      </w:r>
      <w:r w:rsidR="000714DA" w:rsidRPr="0034020F">
        <w:rPr>
          <w:rFonts w:eastAsia="SimHei"/>
          <w:lang w:val="en-GB"/>
        </w:rPr>
        <w:t xml:space="preserve">.  </w:t>
      </w:r>
      <w:r w:rsidR="000714DA" w:rsidRPr="0034020F">
        <w:rPr>
          <w:rFonts w:eastAsia="SimHei"/>
          <w:lang w:val="en-GB"/>
        </w:rPr>
        <w:t>委员会鼓励缔约国考虑批准</w:t>
      </w:r>
      <w:r w:rsidR="000714DA" w:rsidRPr="0034020F">
        <w:rPr>
          <w:rFonts w:eastAsia="SimHei" w:hint="eastAsia"/>
          <w:lang w:val="en-GB"/>
        </w:rPr>
        <w:t>《保护所有移徙工人及其家庭成员权利国际公约》和《禁止酷刑和其他残忍、不人道或有辱人格的待遇或处罚公约任择议</w:t>
      </w:r>
      <w:r w:rsidR="000714DA" w:rsidRPr="000714DA">
        <w:rPr>
          <w:rFonts w:hint="eastAsia"/>
          <w:b/>
          <w:lang w:val="en-GB"/>
        </w:rPr>
        <w:t>定》。</w:t>
      </w:r>
    </w:p>
    <w:p w:rsidR="000714DA" w:rsidRPr="0034020F" w:rsidRDefault="0034020F" w:rsidP="000714DA">
      <w:pPr>
        <w:pStyle w:val="SingleTxtGC"/>
        <w:rPr>
          <w:rFonts w:eastAsia="SimHei"/>
          <w:lang w:val="en-GB"/>
        </w:rPr>
      </w:pPr>
      <w:r w:rsidRPr="0034020F">
        <w:rPr>
          <w:rFonts w:eastAsia="SimHei"/>
          <w:lang w:val="en-GB"/>
        </w:rPr>
        <w:t>27</w:t>
      </w:r>
      <w:r w:rsidR="000714DA" w:rsidRPr="0034020F">
        <w:rPr>
          <w:rFonts w:eastAsia="SimHei"/>
          <w:lang w:val="en-GB"/>
        </w:rPr>
        <w:t xml:space="preserve">.  </w:t>
      </w:r>
      <w:r w:rsidR="000714DA" w:rsidRPr="0034020F">
        <w:rPr>
          <w:rFonts w:eastAsia="SimHei"/>
          <w:lang w:val="en-GB"/>
        </w:rPr>
        <w:t>委员会请缔约国</w:t>
      </w:r>
      <w:r w:rsidR="000714DA" w:rsidRPr="0034020F">
        <w:rPr>
          <w:rFonts w:eastAsia="SimHei" w:hint="eastAsia"/>
          <w:lang w:val="en-GB"/>
        </w:rPr>
        <w:t>向社会所有各阶层，尤其向公共服务部门、司法机构和民间社会组织广泛宣传上述结论性意见，并在下次定期报告中列入资料，阐明该国为落实建议所采取的措施。委员会鼓励</w:t>
      </w:r>
      <w:r w:rsidR="000714DA" w:rsidRPr="0034020F">
        <w:rPr>
          <w:rFonts w:eastAsia="SimHei"/>
          <w:lang w:val="en-GB"/>
        </w:rPr>
        <w:t>缔约国</w:t>
      </w:r>
      <w:r w:rsidR="000714DA" w:rsidRPr="0034020F">
        <w:rPr>
          <w:rFonts w:eastAsia="SimHei" w:hint="eastAsia"/>
          <w:lang w:val="en-GB"/>
        </w:rPr>
        <w:t>让民间社会组织参与提交下次定期报告之前的国家层面讨论进程。</w:t>
      </w:r>
    </w:p>
    <w:p w:rsidR="000714DA" w:rsidRPr="0034020F" w:rsidRDefault="0034020F" w:rsidP="000714DA">
      <w:pPr>
        <w:pStyle w:val="SingleTxtGC"/>
        <w:rPr>
          <w:rFonts w:eastAsia="SimHei"/>
          <w:lang w:val="en-GB"/>
        </w:rPr>
      </w:pPr>
      <w:r w:rsidRPr="0034020F">
        <w:rPr>
          <w:rFonts w:eastAsia="SimHei"/>
          <w:lang w:val="en-GB"/>
        </w:rPr>
        <w:t>28</w:t>
      </w:r>
      <w:r w:rsidR="000714DA" w:rsidRPr="0034020F">
        <w:rPr>
          <w:rFonts w:eastAsia="SimHei"/>
          <w:lang w:val="en-GB"/>
        </w:rPr>
        <w:t xml:space="preserve">.  </w:t>
      </w:r>
      <w:r w:rsidR="000714DA" w:rsidRPr="0034020F">
        <w:rPr>
          <w:rFonts w:eastAsia="SimHei"/>
          <w:lang w:val="en-GB"/>
        </w:rPr>
        <w:t>委员会请缔约国</w:t>
      </w:r>
      <w:r w:rsidR="000714DA" w:rsidRPr="0034020F">
        <w:rPr>
          <w:rFonts w:eastAsia="SimHei" w:hint="eastAsia"/>
          <w:lang w:val="en-GB"/>
        </w:rPr>
        <w:t>在</w:t>
      </w:r>
      <w:r w:rsidRPr="0034020F">
        <w:rPr>
          <w:rFonts w:eastAsia="SimHei" w:hint="eastAsia"/>
          <w:lang w:val="en-GB"/>
        </w:rPr>
        <w:t>2</w:t>
      </w:r>
      <w:r w:rsidR="000714DA" w:rsidRPr="0034020F">
        <w:rPr>
          <w:rFonts w:eastAsia="SimHei" w:hint="eastAsia"/>
          <w:lang w:val="en-GB"/>
        </w:rPr>
        <w:t>0</w:t>
      </w:r>
      <w:r w:rsidRPr="0034020F">
        <w:rPr>
          <w:rFonts w:eastAsia="SimHei" w:hint="eastAsia"/>
          <w:lang w:val="en-GB"/>
        </w:rPr>
        <w:t>18</w:t>
      </w:r>
      <w:r w:rsidR="000714DA" w:rsidRPr="0034020F">
        <w:rPr>
          <w:rFonts w:eastAsia="SimHei" w:hint="eastAsia"/>
          <w:lang w:val="en-GB"/>
        </w:rPr>
        <w:t>年</w:t>
      </w:r>
      <w:r w:rsidRPr="0034020F">
        <w:rPr>
          <w:rFonts w:eastAsia="SimHei" w:hint="eastAsia"/>
          <w:lang w:val="en-GB"/>
        </w:rPr>
        <w:t>11</w:t>
      </w:r>
      <w:r w:rsidR="000714DA" w:rsidRPr="0034020F">
        <w:rPr>
          <w:rFonts w:eastAsia="SimHei" w:hint="eastAsia"/>
          <w:lang w:val="en-GB"/>
        </w:rPr>
        <w:t>月</w:t>
      </w:r>
      <w:r w:rsidRPr="0034020F">
        <w:rPr>
          <w:rFonts w:eastAsia="SimHei" w:hint="eastAsia"/>
          <w:lang w:val="en-GB"/>
        </w:rPr>
        <w:t>3</w:t>
      </w:r>
      <w:r w:rsidR="000714DA" w:rsidRPr="0034020F">
        <w:rPr>
          <w:rFonts w:eastAsia="SimHei" w:hint="eastAsia"/>
          <w:lang w:val="en-GB"/>
        </w:rPr>
        <w:t>0</w:t>
      </w:r>
      <w:r w:rsidR="000714DA" w:rsidRPr="0034020F">
        <w:rPr>
          <w:rFonts w:eastAsia="SimHei" w:hint="eastAsia"/>
          <w:lang w:val="en-GB"/>
        </w:rPr>
        <w:t>日之前，提交根据</w:t>
      </w:r>
      <w:r w:rsidRPr="0034020F">
        <w:rPr>
          <w:rFonts w:eastAsia="SimHei" w:hint="eastAsia"/>
          <w:lang w:val="en-GB"/>
        </w:rPr>
        <w:t>2</w:t>
      </w:r>
      <w:r w:rsidR="000714DA" w:rsidRPr="0034020F">
        <w:rPr>
          <w:rFonts w:eastAsia="SimHei" w:hint="eastAsia"/>
          <w:lang w:val="en-GB"/>
        </w:rPr>
        <w:t>00</w:t>
      </w:r>
      <w:r w:rsidRPr="0034020F">
        <w:rPr>
          <w:rFonts w:eastAsia="SimHei" w:hint="eastAsia"/>
          <w:lang w:val="en-GB"/>
        </w:rPr>
        <w:t>8</w:t>
      </w:r>
      <w:r w:rsidR="000714DA" w:rsidRPr="0034020F">
        <w:rPr>
          <w:rFonts w:eastAsia="SimHei" w:hint="eastAsia"/>
          <w:lang w:val="en-GB"/>
        </w:rPr>
        <w:t>年委员会颁布的准则</w:t>
      </w:r>
      <w:r w:rsidR="000714DA" w:rsidRPr="0034020F">
        <w:rPr>
          <w:rFonts w:eastAsia="SimHei"/>
          <w:lang w:val="en-GB"/>
        </w:rPr>
        <w:t>(</w:t>
      </w:r>
      <w:r w:rsidRPr="0034020F">
        <w:rPr>
          <w:rFonts w:eastAsia="SimHei"/>
          <w:lang w:val="en-GB"/>
        </w:rPr>
        <w:t>E</w:t>
      </w:r>
      <w:r w:rsidR="000714DA" w:rsidRPr="0034020F">
        <w:rPr>
          <w:rFonts w:eastAsia="SimHei"/>
          <w:lang w:val="en-GB"/>
        </w:rPr>
        <w:t>/</w:t>
      </w:r>
      <w:r w:rsidRPr="0034020F">
        <w:rPr>
          <w:rFonts w:eastAsia="SimHei"/>
          <w:lang w:val="en-GB"/>
        </w:rPr>
        <w:t>C</w:t>
      </w:r>
      <w:r w:rsidR="000714DA" w:rsidRPr="0034020F">
        <w:rPr>
          <w:rFonts w:eastAsia="SimHei"/>
          <w:lang w:val="en-GB"/>
        </w:rPr>
        <w:t>.</w:t>
      </w:r>
      <w:r w:rsidRPr="0034020F">
        <w:rPr>
          <w:rFonts w:eastAsia="SimHei"/>
          <w:lang w:val="en-GB"/>
        </w:rPr>
        <w:t>12</w:t>
      </w:r>
      <w:r w:rsidR="000714DA" w:rsidRPr="0034020F">
        <w:rPr>
          <w:rFonts w:eastAsia="SimHei"/>
          <w:lang w:val="en-GB"/>
        </w:rPr>
        <w:t>/</w:t>
      </w:r>
      <w:r w:rsidRPr="0034020F">
        <w:rPr>
          <w:rFonts w:eastAsia="SimHei"/>
          <w:lang w:val="en-GB"/>
        </w:rPr>
        <w:t>2</w:t>
      </w:r>
      <w:r w:rsidR="000714DA" w:rsidRPr="0034020F">
        <w:rPr>
          <w:rFonts w:eastAsia="SimHei"/>
          <w:lang w:val="en-GB"/>
        </w:rPr>
        <w:t>00</w:t>
      </w:r>
      <w:r w:rsidRPr="0034020F">
        <w:rPr>
          <w:rFonts w:eastAsia="SimHei"/>
          <w:lang w:val="en-GB"/>
        </w:rPr>
        <w:t>8</w:t>
      </w:r>
      <w:r w:rsidR="000714DA" w:rsidRPr="0034020F">
        <w:rPr>
          <w:rFonts w:eastAsia="SimHei"/>
          <w:lang w:val="en-GB"/>
        </w:rPr>
        <w:t>/</w:t>
      </w:r>
      <w:r w:rsidRPr="0034020F">
        <w:rPr>
          <w:rFonts w:eastAsia="SimHei"/>
          <w:lang w:val="en-GB"/>
        </w:rPr>
        <w:t>2</w:t>
      </w:r>
      <w:r w:rsidR="000714DA" w:rsidRPr="0034020F">
        <w:rPr>
          <w:rFonts w:eastAsia="SimHei"/>
          <w:lang w:val="en-GB"/>
        </w:rPr>
        <w:t>)</w:t>
      </w:r>
      <w:r w:rsidR="000714DA" w:rsidRPr="0034020F">
        <w:rPr>
          <w:rFonts w:eastAsia="SimHei" w:hint="eastAsia"/>
          <w:lang w:val="en-GB"/>
        </w:rPr>
        <w:t>编撰的第五次定期报告。</w:t>
      </w:r>
    </w:p>
    <w:p w:rsidR="0034020F" w:rsidRDefault="0034020F" w:rsidP="00494BB3">
      <w:pPr>
        <w:spacing w:before="240"/>
        <w:jc w:val="center"/>
        <w:rPr>
          <w:rFonts w:hint="eastAsia"/>
          <w:u w:val="single"/>
        </w:rPr>
      </w:pPr>
    </w:p>
    <w:p w:rsidR="00494BB3" w:rsidRPr="002D6A9C" w:rsidRDefault="00494BB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94BB3" w:rsidRPr="00494BB3" w:rsidRDefault="00494BB3" w:rsidP="00494BB3">
      <w:pPr>
        <w:spacing w:before="240"/>
        <w:jc w:val="center"/>
        <w:rPr>
          <w:rFonts w:hint="eastAsia"/>
          <w:u w:val="single"/>
        </w:rPr>
      </w:pPr>
    </w:p>
    <w:sectPr w:rsidR="00494BB3" w:rsidRPr="00494BB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345" w:rsidRPr="00C12ACA" w:rsidRDefault="00B27345"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27345" w:rsidRPr="00C12ACA" w:rsidRDefault="00B27345"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D66" w:rsidRPr="00494BB3" w:rsidRDefault="00985D66"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D0C4C">
      <w:rPr>
        <w:rStyle w:val="PageNumber"/>
        <w:noProof/>
      </w:rPr>
      <w:t>6</w:t>
    </w:r>
    <w:r>
      <w:rPr>
        <w:rStyle w:val="PageNumber"/>
      </w:rPr>
      <w:fldChar w:fldCharType="end"/>
    </w:r>
    <w:r>
      <w:rPr>
        <w:rStyle w:val="PageNumber"/>
        <w:rFonts w:eastAsia="SimSun" w:hint="eastAsia"/>
        <w:lang w:eastAsia="zh-CN"/>
      </w:rPr>
      <w:tab/>
    </w:r>
    <w:r w:rsidRPr="00494BB3">
      <w:rPr>
        <w:rFonts w:eastAsia="SimSun"/>
        <w:lang w:eastAsia="zh-CN"/>
      </w:rPr>
      <w:t>GE.13-49915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D66" w:rsidRDefault="00985D66">
    <w:pPr>
      <w:pStyle w:val="Footer"/>
      <w:tabs>
        <w:tab w:val="right" w:pos="9639"/>
      </w:tabs>
    </w:pPr>
    <w:r w:rsidRPr="00494BB3">
      <w:rPr>
        <w:rFonts w:eastAsia="SimSun"/>
        <w:lang w:eastAsia="zh-CN"/>
      </w:rPr>
      <w:t>GE.13-49915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D0C4C">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D66" w:rsidRDefault="00985D66"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49915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210114</w:t>
    </w:r>
    <w:r>
      <w:rPr>
        <w:rFonts w:eastAsia="SimSun"/>
        <w:sz w:val="20"/>
        <w:lang w:eastAsia="zh-CN"/>
      </w:rPr>
      <w:tab/>
    </w:r>
    <w:r>
      <w:rPr>
        <w:rFonts w:eastAsia="SimSun" w:hint="eastAsia"/>
        <w:sz w:val="20"/>
        <w:lang w:eastAsia="zh-CN"/>
      </w:rPr>
      <w:t>230114</w:t>
    </w:r>
  </w:p>
  <w:p w:rsidR="00985D66" w:rsidRPr="00E04D00" w:rsidRDefault="00985D66"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494BB3">
      <w:rPr>
        <w:rFonts w:ascii="C39T30Lfz" w:eastAsia="SimSun" w:hAnsi="C39T30Lfz"/>
        <w:sz w:val="56"/>
        <w:szCs w:val="56"/>
        <w:lang w:eastAsia="zh-CN"/>
      </w:rPr>
      <w:t></w:t>
    </w:r>
    <w:r w:rsidRPr="00494BB3">
      <w:rPr>
        <w:rFonts w:ascii="C39T30Lfz" w:eastAsia="SimSun" w:hAnsi="C39T30Lfz"/>
        <w:sz w:val="56"/>
        <w:szCs w:val="56"/>
        <w:lang w:eastAsia="zh-CN"/>
      </w:rPr>
      <w:t></w:t>
    </w:r>
    <w:r w:rsidRPr="00494BB3">
      <w:rPr>
        <w:rFonts w:ascii="C39T30Lfz" w:eastAsia="SimSun" w:hAnsi="C39T30Lfz"/>
        <w:sz w:val="56"/>
        <w:szCs w:val="56"/>
        <w:lang w:eastAsia="zh-CN"/>
      </w:rPr>
      <w:t></w:t>
    </w:r>
    <w:r w:rsidRPr="00494BB3">
      <w:rPr>
        <w:rFonts w:ascii="C39T30Lfz" w:eastAsia="SimSun" w:hAnsi="C39T30Lfz"/>
        <w:sz w:val="56"/>
        <w:szCs w:val="56"/>
        <w:lang w:eastAsia="zh-CN"/>
      </w:rPr>
      <w:t></w:t>
    </w:r>
    <w:r w:rsidRPr="00494BB3">
      <w:rPr>
        <w:rFonts w:ascii="C39T30Lfz" w:eastAsia="SimSun" w:hAnsi="C39T30Lfz"/>
        <w:sz w:val="56"/>
        <w:szCs w:val="56"/>
        <w:lang w:eastAsia="zh-CN"/>
      </w:rPr>
      <w:t></w:t>
    </w:r>
    <w:r w:rsidRPr="00494BB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345" w:rsidRPr="0081261C" w:rsidRDefault="00B27345"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27345" w:rsidRPr="0081261C" w:rsidRDefault="00B27345"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985D66" w:rsidRPr="00550B50" w:rsidRDefault="00985D66" w:rsidP="00E46DD5">
      <w:pPr>
        <w:pStyle w:val="FootnoteText"/>
        <w:spacing w:after="0"/>
        <w:rPr>
          <w:rFonts w:hint="eastAsia"/>
        </w:rPr>
      </w:pPr>
      <w:r w:rsidRPr="00550B50">
        <w:tab/>
      </w:r>
      <w:r w:rsidRPr="0034020F">
        <w:rPr>
          <w:rStyle w:val="FootnoteReference"/>
          <w:vertAlign w:val="baseline"/>
        </w:rPr>
        <w:t>*</w:t>
      </w:r>
      <w:r w:rsidRPr="00550B50">
        <w:tab/>
      </w:r>
      <w:r w:rsidRPr="0034020F">
        <w:rPr>
          <w:rFonts w:hint="eastAsia"/>
          <w:szCs w:val="18"/>
        </w:rPr>
        <w:t>委员会第五十一届会议</w:t>
      </w:r>
      <w:r w:rsidRPr="0034020F">
        <w:rPr>
          <w:rFonts w:hint="eastAsia"/>
          <w:szCs w:val="18"/>
        </w:rPr>
        <w:t>(2013</w:t>
      </w:r>
      <w:r w:rsidRPr="0034020F">
        <w:rPr>
          <w:rFonts w:hint="eastAsia"/>
          <w:szCs w:val="18"/>
        </w:rPr>
        <w:t>年</w:t>
      </w:r>
      <w:r w:rsidRPr="0034020F">
        <w:rPr>
          <w:rFonts w:hint="eastAsia"/>
          <w:szCs w:val="18"/>
        </w:rPr>
        <w:t>11</w:t>
      </w:r>
      <w:r w:rsidRPr="0034020F">
        <w:rPr>
          <w:rFonts w:hint="eastAsia"/>
          <w:szCs w:val="18"/>
        </w:rPr>
        <w:t>月</w:t>
      </w:r>
      <w:r w:rsidRPr="0034020F">
        <w:rPr>
          <w:rFonts w:hint="eastAsia"/>
          <w:szCs w:val="18"/>
        </w:rPr>
        <w:t>4</w:t>
      </w:r>
      <w:r w:rsidRPr="0034020F">
        <w:rPr>
          <w:rFonts w:hint="eastAsia"/>
          <w:szCs w:val="18"/>
        </w:rPr>
        <w:t>日至</w:t>
      </w:r>
      <w:r w:rsidRPr="0034020F">
        <w:rPr>
          <w:rFonts w:hint="eastAsia"/>
          <w:szCs w:val="18"/>
        </w:rPr>
        <w:t>29</w:t>
      </w:r>
      <w:r w:rsidRPr="0034020F">
        <w:rPr>
          <w:rFonts w:hint="eastAsia"/>
          <w:szCs w:val="18"/>
        </w:rPr>
        <w:t>日</w:t>
      </w:r>
      <w:r w:rsidRPr="0034020F">
        <w:rPr>
          <w:rFonts w:hint="eastAsia"/>
          <w:szCs w:val="18"/>
        </w:rPr>
        <w:t>)</w:t>
      </w:r>
      <w:r w:rsidRPr="0034020F">
        <w:rPr>
          <w:rFonts w:hint="eastAsia"/>
          <w:szCs w:val="18"/>
        </w:rPr>
        <w:t>通过</w:t>
      </w:r>
      <w:r w:rsidRPr="0034020F">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D66" w:rsidRPr="00494BB3" w:rsidRDefault="00985D66">
    <w:pPr>
      <w:pStyle w:val="Header"/>
    </w:pPr>
    <w:r w:rsidRPr="00494BB3">
      <w:t>E/C.12/BEL/CO/4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D66" w:rsidRPr="00494BB3" w:rsidRDefault="00985D66" w:rsidP="00B34556">
    <w:pPr>
      <w:pStyle w:val="Header"/>
      <w:jc w:val="right"/>
      <w:rPr>
        <w:rFonts w:hint="eastAsia"/>
        <w:lang w:eastAsia="zh-CN"/>
      </w:rPr>
    </w:pPr>
    <w:r w:rsidRPr="00494BB3">
      <w:rPr>
        <w:lang w:eastAsia="zh-CN"/>
      </w:rPr>
      <w:t>E/C.12/BEL/CO/4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8756DCE"/>
    <w:multiLevelType w:val="hybridMultilevel"/>
    <w:tmpl w:val="D4D6C222"/>
    <w:lvl w:ilvl="0" w:tplc="362A781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912188B"/>
    <w:multiLevelType w:val="hybridMultilevel"/>
    <w:tmpl w:val="89FC0718"/>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9704CCB"/>
    <w:multiLevelType w:val="hybridMultilevel"/>
    <w:tmpl w:val="85BCF140"/>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0EA0954"/>
    <w:multiLevelType w:val="hybridMultilevel"/>
    <w:tmpl w:val="3EEC4AF0"/>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BCD4EAF"/>
    <w:multiLevelType w:val="hybridMultilevel"/>
    <w:tmpl w:val="7D3E4F6C"/>
    <w:lvl w:ilvl="0" w:tplc="443ADA4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7">
    <w:nsid w:val="6D6B63F3"/>
    <w:multiLevelType w:val="hybridMultilevel"/>
    <w:tmpl w:val="ABAA0ABE"/>
    <w:lvl w:ilvl="0" w:tplc="8AC4F7A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6"/>
  </w:num>
  <w:num w:numId="13">
    <w:abstractNumId w:val="23"/>
  </w:num>
  <w:num w:numId="14">
    <w:abstractNumId w:val="11"/>
  </w:num>
  <w:num w:numId="15">
    <w:abstractNumId w:val="12"/>
  </w:num>
  <w:num w:numId="16">
    <w:abstractNumId w:val="25"/>
  </w:num>
  <w:num w:numId="17">
    <w:abstractNumId w:val="11"/>
  </w:num>
  <w:num w:numId="18">
    <w:abstractNumId w:val="25"/>
  </w:num>
  <w:num w:numId="19">
    <w:abstractNumId w:val="12"/>
  </w:num>
  <w:num w:numId="20">
    <w:abstractNumId w:val="24"/>
  </w:num>
  <w:num w:numId="21">
    <w:abstractNumId w:val="17"/>
  </w:num>
  <w:num w:numId="22">
    <w:abstractNumId w:val="14"/>
  </w:num>
  <w:num w:numId="23">
    <w:abstractNumId w:val="24"/>
  </w:num>
  <w:num w:numId="24">
    <w:abstractNumId w:val="17"/>
  </w:num>
  <w:num w:numId="25">
    <w:abstractNumId w:val="14"/>
  </w:num>
  <w:num w:numId="26">
    <w:abstractNumId w:val="20"/>
  </w:num>
  <w:num w:numId="27">
    <w:abstractNumId w:val="10"/>
  </w:num>
  <w:num w:numId="28">
    <w:abstractNumId w:val="16"/>
  </w:num>
  <w:num w:numId="29">
    <w:abstractNumId w:val="28"/>
  </w:num>
  <w:num w:numId="30">
    <w:abstractNumId w:val="20"/>
  </w:num>
  <w:num w:numId="31">
    <w:abstractNumId w:val="10"/>
  </w:num>
  <w:num w:numId="32">
    <w:abstractNumId w:val="16"/>
  </w:num>
  <w:num w:numId="33">
    <w:abstractNumId w:val="28"/>
  </w:num>
  <w:num w:numId="34">
    <w:abstractNumId w:val="12"/>
  </w:num>
  <w:num w:numId="35">
    <w:abstractNumId w:val="18"/>
  </w:num>
  <w:num w:numId="36">
    <w:abstractNumId w:val="22"/>
  </w:num>
  <w:num w:numId="37">
    <w:abstractNumId w:val="19"/>
  </w:num>
  <w:num w:numId="38">
    <w:abstractNumId w:val="27"/>
  </w:num>
  <w:num w:numId="39">
    <w:abstractNumId w:val="21"/>
  </w:num>
  <w:num w:numId="40">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14DA"/>
    <w:rsid w:val="000569F4"/>
    <w:rsid w:val="00070B7E"/>
    <w:rsid w:val="000714DA"/>
    <w:rsid w:val="00086F4E"/>
    <w:rsid w:val="000A43F9"/>
    <w:rsid w:val="000C274E"/>
    <w:rsid w:val="000F5954"/>
    <w:rsid w:val="00121D98"/>
    <w:rsid w:val="001625FD"/>
    <w:rsid w:val="00196FA0"/>
    <w:rsid w:val="001B69DD"/>
    <w:rsid w:val="001B6D96"/>
    <w:rsid w:val="001C23C1"/>
    <w:rsid w:val="001D29B2"/>
    <w:rsid w:val="002870B0"/>
    <w:rsid w:val="002B3512"/>
    <w:rsid w:val="002C0105"/>
    <w:rsid w:val="002C3281"/>
    <w:rsid w:val="002E69F4"/>
    <w:rsid w:val="00331958"/>
    <w:rsid w:val="00334FC4"/>
    <w:rsid w:val="0034020F"/>
    <w:rsid w:val="003960C7"/>
    <w:rsid w:val="003E6655"/>
    <w:rsid w:val="00406EB0"/>
    <w:rsid w:val="00486D97"/>
    <w:rsid w:val="00494BB3"/>
    <w:rsid w:val="004C235D"/>
    <w:rsid w:val="004D0C4C"/>
    <w:rsid w:val="00505F60"/>
    <w:rsid w:val="00516ADD"/>
    <w:rsid w:val="00530522"/>
    <w:rsid w:val="00560C0B"/>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4212E"/>
    <w:rsid w:val="0089219E"/>
    <w:rsid w:val="008A60CE"/>
    <w:rsid w:val="008B12B8"/>
    <w:rsid w:val="008D0C1D"/>
    <w:rsid w:val="008D56EB"/>
    <w:rsid w:val="008F1688"/>
    <w:rsid w:val="0091796C"/>
    <w:rsid w:val="009263A6"/>
    <w:rsid w:val="0093202C"/>
    <w:rsid w:val="009713E4"/>
    <w:rsid w:val="00985D66"/>
    <w:rsid w:val="009A4448"/>
    <w:rsid w:val="009A6EC1"/>
    <w:rsid w:val="009D12C6"/>
    <w:rsid w:val="009D509A"/>
    <w:rsid w:val="009D79A5"/>
    <w:rsid w:val="009F25BB"/>
    <w:rsid w:val="009F5707"/>
    <w:rsid w:val="00A43D3B"/>
    <w:rsid w:val="00A47374"/>
    <w:rsid w:val="00A926F9"/>
    <w:rsid w:val="00A94910"/>
    <w:rsid w:val="00AC0744"/>
    <w:rsid w:val="00AC5D1B"/>
    <w:rsid w:val="00AD02E5"/>
    <w:rsid w:val="00AD3CA8"/>
    <w:rsid w:val="00AF172E"/>
    <w:rsid w:val="00B07359"/>
    <w:rsid w:val="00B27345"/>
    <w:rsid w:val="00B34556"/>
    <w:rsid w:val="00B85871"/>
    <w:rsid w:val="00B86951"/>
    <w:rsid w:val="00B93BD1"/>
    <w:rsid w:val="00BA7B15"/>
    <w:rsid w:val="00BB4A54"/>
    <w:rsid w:val="00BC214C"/>
    <w:rsid w:val="00BD1FE7"/>
    <w:rsid w:val="00BF117A"/>
    <w:rsid w:val="00C12ACA"/>
    <w:rsid w:val="00C40B55"/>
    <w:rsid w:val="00C91EE0"/>
    <w:rsid w:val="00CA4607"/>
    <w:rsid w:val="00CB035B"/>
    <w:rsid w:val="00CD67C6"/>
    <w:rsid w:val="00CE3A52"/>
    <w:rsid w:val="00D02AA5"/>
    <w:rsid w:val="00D051DF"/>
    <w:rsid w:val="00D37D56"/>
    <w:rsid w:val="00D84AEB"/>
    <w:rsid w:val="00D936FE"/>
    <w:rsid w:val="00DC133E"/>
    <w:rsid w:val="00DD0222"/>
    <w:rsid w:val="00E01C4E"/>
    <w:rsid w:val="00E24B1B"/>
    <w:rsid w:val="00E369A1"/>
    <w:rsid w:val="00E4348C"/>
    <w:rsid w:val="00E45D2D"/>
    <w:rsid w:val="00E46DD5"/>
    <w:rsid w:val="00E50800"/>
    <w:rsid w:val="00E80866"/>
    <w:rsid w:val="00EA7B01"/>
    <w:rsid w:val="00EB42E5"/>
    <w:rsid w:val="00EB5FDF"/>
    <w:rsid w:val="00EB79AD"/>
    <w:rsid w:val="00EC4216"/>
    <w:rsid w:val="00ED2134"/>
    <w:rsid w:val="00ED7A40"/>
    <w:rsid w:val="00EE65C4"/>
    <w:rsid w:val="00F1129F"/>
    <w:rsid w:val="00F31DB3"/>
    <w:rsid w:val="00F35B15"/>
    <w:rsid w:val="00F604BA"/>
    <w:rsid w:val="00F77598"/>
    <w:rsid w:val="00FB6805"/>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793</Words>
  <Characters>4521</Characters>
  <Application>Microsoft Office Outlook</Application>
  <DocSecurity>4</DocSecurity>
  <Lines>37</Lines>
  <Paragraphs>10</Paragraphs>
  <ScaleCrop>false</ScaleCrop>
  <Company>CSD</Company>
  <LinksUpToDate>false</LinksUpToDate>
  <CharactersWithSpaces>5304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Kong</cp:lastModifiedBy>
  <cp:revision>3</cp:revision>
  <cp:lastPrinted>2014-01-23T09:30:00Z</cp:lastPrinted>
  <dcterms:created xsi:type="dcterms:W3CDTF">2014-01-23T09:30:00Z</dcterms:created>
  <dcterms:modified xsi:type="dcterms:W3CDTF">2014-01-23T09:30:00Z</dcterms:modified>
</cp:coreProperties>
</file>