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CE5687" w:rsidTr="009E6CB7">
        <w:trPr>
          <w:cantSplit/>
          <w:trHeight w:hRule="exact" w:val="851"/>
        </w:trPr>
        <w:tc>
          <w:tcPr>
            <w:tcW w:w="1276" w:type="dxa"/>
            <w:tcBorders>
              <w:bottom w:val="single" w:sz="4" w:space="0" w:color="auto"/>
            </w:tcBorders>
            <w:vAlign w:val="bottom"/>
          </w:tcPr>
          <w:p w:rsidR="009E6CB7" w:rsidRPr="00CE5687" w:rsidRDefault="009E6CB7" w:rsidP="00D50A29">
            <w:pPr>
              <w:spacing w:after="80" w:line="360" w:lineRule="auto"/>
            </w:pPr>
          </w:p>
        </w:tc>
        <w:tc>
          <w:tcPr>
            <w:tcW w:w="2268" w:type="dxa"/>
            <w:tcBorders>
              <w:bottom w:val="single" w:sz="4" w:space="0" w:color="auto"/>
            </w:tcBorders>
            <w:vAlign w:val="bottom"/>
          </w:tcPr>
          <w:p w:rsidR="009E6CB7" w:rsidRPr="00CE5687" w:rsidRDefault="009E6CB7" w:rsidP="00C86319">
            <w:pPr>
              <w:spacing w:before="480" w:after="80" w:line="360" w:lineRule="auto"/>
              <w:rPr>
                <w:b/>
                <w:sz w:val="24"/>
                <w:szCs w:val="24"/>
              </w:rPr>
            </w:pPr>
            <w:r w:rsidRPr="00CE5687">
              <w:rPr>
                <w:sz w:val="28"/>
                <w:szCs w:val="28"/>
              </w:rPr>
              <w:t>United Nations</w:t>
            </w:r>
          </w:p>
        </w:tc>
        <w:tc>
          <w:tcPr>
            <w:tcW w:w="6095" w:type="dxa"/>
            <w:gridSpan w:val="2"/>
            <w:tcBorders>
              <w:bottom w:val="single" w:sz="4" w:space="0" w:color="auto"/>
            </w:tcBorders>
            <w:vAlign w:val="bottom"/>
          </w:tcPr>
          <w:p w:rsidR="009E6CB7" w:rsidRPr="00CE5687" w:rsidRDefault="00222FCE" w:rsidP="00C86319">
            <w:pPr>
              <w:spacing w:before="360" w:after="100" w:afterAutospacing="1" w:line="360" w:lineRule="auto"/>
              <w:jc w:val="right"/>
            </w:pPr>
            <w:r w:rsidRPr="00CE5687">
              <w:rPr>
                <w:sz w:val="40"/>
              </w:rPr>
              <w:t>E</w:t>
            </w:r>
            <w:r w:rsidRPr="00CE5687">
              <w:t>/C.12/</w:t>
            </w:r>
            <w:r w:rsidR="00D735DE" w:rsidRPr="00CE5687">
              <w:t>GRC</w:t>
            </w:r>
            <w:r w:rsidRPr="00CE5687">
              <w:t>/Q/</w:t>
            </w:r>
            <w:r w:rsidR="00D735DE" w:rsidRPr="00CE5687">
              <w:t>2</w:t>
            </w:r>
          </w:p>
        </w:tc>
      </w:tr>
      <w:tr w:rsidR="009E6CB7" w:rsidRPr="00CE5687" w:rsidTr="009E6CB7">
        <w:trPr>
          <w:cantSplit/>
          <w:trHeight w:hRule="exact" w:val="2835"/>
        </w:trPr>
        <w:tc>
          <w:tcPr>
            <w:tcW w:w="1276" w:type="dxa"/>
            <w:tcBorders>
              <w:top w:val="single" w:sz="4" w:space="0" w:color="auto"/>
              <w:bottom w:val="single" w:sz="12" w:space="0" w:color="auto"/>
            </w:tcBorders>
          </w:tcPr>
          <w:p w:rsidR="009E6CB7" w:rsidRPr="00CE5687" w:rsidRDefault="00C92009" w:rsidP="00D50A29">
            <w:pPr>
              <w:spacing w:before="120" w:line="360" w:lineRule="auto"/>
            </w:pPr>
            <w:r>
              <w:rPr>
                <w:noProof/>
                <w:lang w:eastAsia="en-GB"/>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CE5687" w:rsidRDefault="009E6CB7" w:rsidP="00D50A29">
            <w:pPr>
              <w:spacing w:before="120" w:line="360" w:lineRule="auto"/>
              <w:rPr>
                <w:sz w:val="40"/>
                <w:szCs w:val="40"/>
              </w:rPr>
            </w:pPr>
            <w:r w:rsidRPr="00CE5687">
              <w:rPr>
                <w:b/>
                <w:sz w:val="40"/>
                <w:szCs w:val="40"/>
              </w:rPr>
              <w:t>Economic and Social Council</w:t>
            </w:r>
          </w:p>
        </w:tc>
        <w:tc>
          <w:tcPr>
            <w:tcW w:w="2835" w:type="dxa"/>
            <w:tcBorders>
              <w:top w:val="single" w:sz="4" w:space="0" w:color="auto"/>
              <w:bottom w:val="single" w:sz="12" w:space="0" w:color="auto"/>
            </w:tcBorders>
          </w:tcPr>
          <w:p w:rsidR="009E6CB7" w:rsidRPr="00CE5687" w:rsidRDefault="00222FCE" w:rsidP="00D50A29">
            <w:pPr>
              <w:spacing w:before="240" w:line="240" w:lineRule="auto"/>
            </w:pPr>
            <w:r w:rsidRPr="00CE5687">
              <w:t xml:space="preserve">Distr.: </w:t>
            </w:r>
            <w:r w:rsidR="00885F14" w:rsidRPr="00CE5687">
              <w:t>General</w:t>
            </w:r>
          </w:p>
          <w:p w:rsidR="00222FCE" w:rsidRPr="00CE5687" w:rsidRDefault="00AF6B89" w:rsidP="00D50A29">
            <w:pPr>
              <w:spacing w:line="240" w:lineRule="auto"/>
            </w:pPr>
            <w:r>
              <w:t xml:space="preserve">1 April </w:t>
            </w:r>
            <w:r w:rsidR="00222FCE" w:rsidRPr="00CE5687">
              <w:t>201</w:t>
            </w:r>
            <w:r w:rsidR="009B2EA3" w:rsidRPr="00CE5687">
              <w:t>5</w:t>
            </w:r>
          </w:p>
          <w:p w:rsidR="00222FCE" w:rsidRPr="00CE5687" w:rsidRDefault="00222FCE" w:rsidP="00D50A29">
            <w:pPr>
              <w:spacing w:line="240" w:lineRule="auto"/>
            </w:pPr>
          </w:p>
          <w:p w:rsidR="00222FCE" w:rsidRPr="00CE5687" w:rsidRDefault="00222FCE" w:rsidP="00D50A29">
            <w:pPr>
              <w:spacing w:line="240" w:lineRule="auto"/>
            </w:pPr>
            <w:r w:rsidRPr="00CE5687">
              <w:t>Original: English</w:t>
            </w:r>
          </w:p>
          <w:p w:rsidR="003F046D" w:rsidRPr="00CE5687" w:rsidRDefault="00A15FD7" w:rsidP="00D50A29">
            <w:pPr>
              <w:spacing w:line="240" w:lineRule="auto"/>
            </w:pPr>
            <w:r w:rsidRPr="00CE5687">
              <w:t>English, Frenc</w:t>
            </w:r>
            <w:r w:rsidR="00C92009">
              <w:rPr>
                <w:noProof/>
                <w:lang w:eastAsia="en-GB"/>
              </w:rPr>
              <w:drawing>
                <wp:anchor distT="0" distB="0" distL="114300" distR="114300" simplePos="0" relativeHeight="251657728"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5687">
              <w:t xml:space="preserve">h </w:t>
            </w:r>
            <w:r w:rsidR="003F046D" w:rsidRPr="00CE5687">
              <w:t>and Spanish only</w:t>
            </w:r>
          </w:p>
        </w:tc>
      </w:tr>
    </w:tbl>
    <w:p w:rsidR="00222FCE" w:rsidRPr="00CE5687" w:rsidRDefault="00222FCE" w:rsidP="00D50A29">
      <w:pPr>
        <w:spacing w:before="120" w:line="360" w:lineRule="auto"/>
      </w:pPr>
      <w:r w:rsidRPr="00CE5687">
        <w:rPr>
          <w:rFonts w:eastAsia="SimHei"/>
          <w:b/>
          <w:sz w:val="24"/>
          <w:szCs w:val="24"/>
        </w:rPr>
        <w:t>Committee on E</w:t>
      </w:r>
      <w:r w:rsidRPr="00CE5687">
        <w:rPr>
          <w:rFonts w:eastAsia="SimHei"/>
          <w:b/>
          <w:sz w:val="24"/>
          <w:szCs w:val="24"/>
        </w:rPr>
        <w:t>conomic, Social and Cultural Rights</w:t>
      </w:r>
    </w:p>
    <w:p w:rsidR="00222FCE" w:rsidRPr="00CE5687" w:rsidRDefault="00222FCE" w:rsidP="00D50A29">
      <w:pPr>
        <w:pStyle w:val="HChG"/>
      </w:pPr>
      <w:r w:rsidRPr="00CE5687">
        <w:tab/>
      </w:r>
      <w:r w:rsidRPr="00CE5687">
        <w:tab/>
        <w:t xml:space="preserve">List of issues in relation to the </w:t>
      </w:r>
      <w:r w:rsidR="00BD1AE2" w:rsidRPr="00CE5687">
        <w:t>second</w:t>
      </w:r>
      <w:r w:rsidRPr="00CE5687">
        <w:t xml:space="preserve"> </w:t>
      </w:r>
      <w:r w:rsidR="00512C4D" w:rsidRPr="00CE5687">
        <w:t xml:space="preserve">periodic </w:t>
      </w:r>
      <w:r w:rsidRPr="00CE5687">
        <w:t>report</w:t>
      </w:r>
      <w:r w:rsidR="00BD1AE2" w:rsidRPr="00CE5687">
        <w:t xml:space="preserve"> </w:t>
      </w:r>
      <w:r w:rsidRPr="00CE5687">
        <w:t>of</w:t>
      </w:r>
      <w:r w:rsidR="004F693A">
        <w:t> </w:t>
      </w:r>
      <w:r w:rsidR="00BD1AE2" w:rsidRPr="00CE5687">
        <w:t>Greece</w:t>
      </w:r>
      <w:r w:rsidRPr="00D50A29">
        <w:rPr>
          <w:rStyle w:val="FootnoteReference"/>
          <w:b w:val="0"/>
          <w:bCs/>
          <w:sz w:val="20"/>
          <w:vertAlign w:val="baseline"/>
        </w:rPr>
        <w:footnoteReference w:customMarkFollows="1" w:id="2"/>
        <w:t>*</w:t>
      </w:r>
    </w:p>
    <w:p w:rsidR="00870445" w:rsidRPr="00CE5687" w:rsidRDefault="00870445" w:rsidP="00D50A29">
      <w:pPr>
        <w:pStyle w:val="HChG"/>
      </w:pPr>
      <w:r w:rsidRPr="00CE5687">
        <w:tab/>
        <w:t>I.</w:t>
      </w:r>
      <w:r w:rsidRPr="00CE5687">
        <w:tab/>
        <w:t>General information</w:t>
      </w:r>
    </w:p>
    <w:p w:rsidR="00723455" w:rsidRPr="00D50A29" w:rsidRDefault="00723455" w:rsidP="00D50A29">
      <w:pPr>
        <w:pStyle w:val="SingleTxtG"/>
        <w:numPr>
          <w:ilvl w:val="0"/>
          <w:numId w:val="43"/>
        </w:numPr>
        <w:ind w:left="1134" w:firstLine="0"/>
      </w:pPr>
      <w:r w:rsidRPr="00CE5687">
        <w:t xml:space="preserve">Please </w:t>
      </w:r>
      <w:r w:rsidR="00A50BE7" w:rsidRPr="00CE5687">
        <w:t>provide information on</w:t>
      </w:r>
      <w:r w:rsidRPr="00CE5687">
        <w:t xml:space="preserve"> the legal status of the Covenant </w:t>
      </w:r>
      <w:r w:rsidR="00A50BE7" w:rsidRPr="00CE5687">
        <w:t>in the State</w:t>
      </w:r>
      <w:r w:rsidR="00A56332" w:rsidRPr="00CE5687">
        <w:t xml:space="preserve"> party </w:t>
      </w:r>
      <w:r w:rsidRPr="00CE5687">
        <w:t xml:space="preserve">and whether its provisions are justiciable and </w:t>
      </w:r>
      <w:r w:rsidR="00A50BE7" w:rsidRPr="00CE5687">
        <w:t xml:space="preserve">have been </w:t>
      </w:r>
      <w:r w:rsidRPr="00CE5687">
        <w:t xml:space="preserve">invoked before the courts. </w:t>
      </w:r>
    </w:p>
    <w:p w:rsidR="00B5015D" w:rsidRPr="00CE5687" w:rsidRDefault="00870445" w:rsidP="00D50A29">
      <w:pPr>
        <w:pStyle w:val="HChG"/>
        <w:rPr>
          <w:b w:val="0"/>
          <w:szCs w:val="28"/>
        </w:rPr>
      </w:pPr>
      <w:r w:rsidRPr="00CE5687">
        <w:rPr>
          <w:rFonts w:cs="Angsana New"/>
          <w:sz w:val="24"/>
        </w:rPr>
        <w:tab/>
      </w:r>
      <w:r w:rsidR="00B5015D" w:rsidRPr="00CE5687">
        <w:t>II</w:t>
      </w:r>
      <w:r w:rsidRPr="00CE5687">
        <w:t>.</w:t>
      </w:r>
      <w:r w:rsidRPr="00CE5687">
        <w:tab/>
      </w:r>
      <w:r w:rsidR="00B5015D" w:rsidRPr="00CE5687">
        <w:t xml:space="preserve">Issues relating to general provisions of the Covenant </w:t>
      </w:r>
      <w:r w:rsidR="00B32132" w:rsidRPr="00CE5687">
        <w:br/>
      </w:r>
      <w:r w:rsidR="00B5015D" w:rsidRPr="00CE5687">
        <w:t>(arts. 1</w:t>
      </w:r>
      <w:r w:rsidR="00AF6B89" w:rsidRPr="00483704">
        <w:t>–</w:t>
      </w:r>
      <w:r w:rsidR="00B5015D" w:rsidRPr="00CE5687">
        <w:t>5)</w:t>
      </w:r>
    </w:p>
    <w:p w:rsidR="00C2198E" w:rsidRPr="00D50A29" w:rsidRDefault="00B5015D" w:rsidP="00D50A29">
      <w:pPr>
        <w:pStyle w:val="H1G"/>
      </w:pPr>
      <w:r w:rsidRPr="00D50A29">
        <w:tab/>
      </w:r>
      <w:r w:rsidRPr="00D50A29">
        <w:tab/>
      </w:r>
      <w:r w:rsidR="00C2198E" w:rsidRPr="00D50A29">
        <w:t>Article 2, paragraph 1– Maximum available resources</w:t>
      </w:r>
    </w:p>
    <w:p w:rsidR="00C2198E" w:rsidRPr="00D50A29" w:rsidRDefault="00C2198E" w:rsidP="00D50A29">
      <w:pPr>
        <w:pStyle w:val="SingleTxtG"/>
        <w:numPr>
          <w:ilvl w:val="0"/>
          <w:numId w:val="43"/>
        </w:numPr>
        <w:ind w:left="1134" w:firstLine="0"/>
        <w:rPr>
          <w:strike/>
        </w:rPr>
      </w:pPr>
      <w:r w:rsidRPr="00D50A29">
        <w:t xml:space="preserve">Please provide an assessment of the impact of the </w:t>
      </w:r>
      <w:r w:rsidR="006A4D5F" w:rsidRPr="00D50A29">
        <w:t xml:space="preserve">austerity programme and the subsequent </w:t>
      </w:r>
      <w:r w:rsidRPr="00D50A29">
        <w:t>economic and financial crisis on the enjoyment of economic, social and cultural rights, including a summary assessment of possible retrogressive policies and measures, as well as the principles on which such policies and measures were based.</w:t>
      </w:r>
      <w:r w:rsidR="004878A0" w:rsidRPr="00D50A29">
        <w:t xml:space="preserve"> </w:t>
      </w:r>
    </w:p>
    <w:p w:rsidR="00B5015D" w:rsidRPr="00D50A29" w:rsidRDefault="00C2198E" w:rsidP="00AF6B89">
      <w:pPr>
        <w:pStyle w:val="H1G"/>
      </w:pPr>
      <w:r w:rsidRPr="00D50A29">
        <w:tab/>
      </w:r>
      <w:r w:rsidRPr="00D50A29">
        <w:tab/>
      </w:r>
      <w:r w:rsidR="00B5015D" w:rsidRPr="00D50A29">
        <w:t>Article 2</w:t>
      </w:r>
      <w:r w:rsidRPr="00D50A29">
        <w:t>, paragraph 2</w:t>
      </w:r>
      <w:r w:rsidR="00B5015D" w:rsidRPr="00D50A29">
        <w:t xml:space="preserve"> – Non-discrimination</w:t>
      </w:r>
    </w:p>
    <w:p w:rsidR="00723455" w:rsidRPr="00CE5687" w:rsidRDefault="00947BF0" w:rsidP="00D50A29">
      <w:pPr>
        <w:pStyle w:val="SingleTxtG"/>
        <w:numPr>
          <w:ilvl w:val="0"/>
          <w:numId w:val="43"/>
        </w:numPr>
        <w:ind w:left="1134" w:firstLine="0"/>
      </w:pPr>
      <w:r w:rsidRPr="00CE5687">
        <w:t xml:space="preserve">Please indicate whether the anti-discrimination legislation covers all </w:t>
      </w:r>
      <w:r w:rsidR="005D4E46">
        <w:t xml:space="preserve">the </w:t>
      </w:r>
      <w:r w:rsidRPr="00CE5687">
        <w:t xml:space="preserve">prohibited grounds of discrimination </w:t>
      </w:r>
      <w:r w:rsidR="005D4E46">
        <w:t>set out in</w:t>
      </w:r>
      <w:r w:rsidRPr="00CE5687">
        <w:t xml:space="preserve"> article</w:t>
      </w:r>
      <w:r w:rsidR="00AA0F45" w:rsidRPr="00CE5687">
        <w:t> </w:t>
      </w:r>
      <w:r w:rsidRPr="00CE5687">
        <w:t>2, paragraph</w:t>
      </w:r>
      <w:r w:rsidR="00AA0F45" w:rsidRPr="00CE5687">
        <w:t> </w:t>
      </w:r>
      <w:r w:rsidRPr="00CE5687">
        <w:t xml:space="preserve">2, of the Covenant. </w:t>
      </w:r>
      <w:r w:rsidR="00723455" w:rsidRPr="00CE5687">
        <w:t xml:space="preserve">Please </w:t>
      </w:r>
      <w:r w:rsidRPr="00CE5687">
        <w:t xml:space="preserve">also </w:t>
      </w:r>
      <w:r w:rsidR="00723455" w:rsidRPr="00CE5687">
        <w:t xml:space="preserve">indicate whether </w:t>
      </w:r>
      <w:r w:rsidR="00CE5687">
        <w:t>L</w:t>
      </w:r>
      <w:r w:rsidR="00723455" w:rsidRPr="00CE5687">
        <w:t>aw 33</w:t>
      </w:r>
      <w:r w:rsidR="001D7409" w:rsidRPr="00CE5687">
        <w:t>04/2005</w:t>
      </w:r>
      <w:r w:rsidR="001D7409" w:rsidRPr="00D50A29">
        <w:t xml:space="preserve"> on the “Implementation of the principle of equal treatment regardless of racial or ethnic origin, religious or other beliefs, disability, age or sexual orientation”</w:t>
      </w:r>
      <w:r w:rsidR="001D7409" w:rsidRPr="00CE5687">
        <w:t xml:space="preserve"> </w:t>
      </w:r>
      <w:r w:rsidR="00723455" w:rsidRPr="00CE5687">
        <w:t xml:space="preserve">fully </w:t>
      </w:r>
      <w:r w:rsidR="00FA3FB1" w:rsidRPr="00CE5687">
        <w:t>conforms</w:t>
      </w:r>
      <w:r w:rsidR="00DF6044" w:rsidRPr="00CE5687">
        <w:t xml:space="preserve"> </w:t>
      </w:r>
      <w:r w:rsidR="00723455" w:rsidRPr="00CE5687">
        <w:t xml:space="preserve">with the Covenant. </w:t>
      </w:r>
    </w:p>
    <w:p w:rsidR="00122FF9" w:rsidRPr="00CE5687" w:rsidRDefault="00C92009" w:rsidP="00D50A29">
      <w:pPr>
        <w:pStyle w:val="SingleTxtG"/>
        <w:numPr>
          <w:ilvl w:val="0"/>
          <w:numId w:val="43"/>
        </w:numPr>
        <w:ind w:left="1134" w:firstLine="0"/>
      </w:pPr>
      <w:r>
        <w:rPr>
          <w:noProof/>
          <w:lang w:eastAsia="en-GB"/>
        </w:rPr>
        <w:drawing>
          <wp:anchor distT="0" distB="0" distL="114300" distR="114300" simplePos="0" relativeHeight="251658752" behindDoc="0" locked="0" layoutInCell="1" allowOverlap="1">
            <wp:simplePos x="0" y="0"/>
            <wp:positionH relativeFrom="column">
              <wp:posOffset>5488940</wp:posOffset>
            </wp:positionH>
            <wp:positionV relativeFrom="paragraph">
              <wp:posOffset>1378585</wp:posOffset>
            </wp:positionV>
            <wp:extent cx="638175" cy="638175"/>
            <wp:effectExtent l="0" t="0" r="9525" b="9525"/>
            <wp:wrapNone/>
            <wp:docPr id="3" name="Picture 3" descr="http://undocs.org/m2/QRCode.ashx?DS=E/C.12/GRC/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E/C.12/GRC/Q/2&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2FF9" w:rsidRPr="00CE5687">
        <w:t>Please</w:t>
      </w:r>
      <w:r w:rsidR="0047151F" w:rsidRPr="00CE5687">
        <w:t xml:space="preserve"> provide information on measures taken to ensure compliance with the principle of non-discrimination with regard to ethnic and minority group</w:t>
      </w:r>
      <w:r w:rsidR="00FA3FB1" w:rsidRPr="00CE5687">
        <w:t>s</w:t>
      </w:r>
      <w:r w:rsidR="0047151F" w:rsidRPr="00CE5687">
        <w:t xml:space="preserve">. </w:t>
      </w:r>
      <w:r w:rsidR="00FA3FB1" w:rsidRPr="00CE5687">
        <w:t>Please also</w:t>
      </w:r>
      <w:r w:rsidR="00122FF9" w:rsidRPr="00CE5687">
        <w:t xml:space="preserve"> indicate </w:t>
      </w:r>
      <w:r w:rsidR="006A4D5F" w:rsidRPr="00CE5687">
        <w:t>whether there are plans</w:t>
      </w:r>
      <w:r w:rsidR="00122FF9" w:rsidRPr="00CE5687">
        <w:t xml:space="preserve"> for compiling statistics on the </w:t>
      </w:r>
      <w:r w:rsidR="00CE5687">
        <w:t>composition</w:t>
      </w:r>
      <w:r w:rsidR="00122FF9" w:rsidRPr="00CE5687">
        <w:t xml:space="preserve"> of the Greek population </w:t>
      </w:r>
      <w:r w:rsidR="006A4D5F" w:rsidRPr="00CE5687">
        <w:t>in order to</w:t>
      </w:r>
      <w:r w:rsidR="00122FF9" w:rsidRPr="00CE5687">
        <w:t xml:space="preserve"> identify the ethnic and minority groups present within the national territory</w:t>
      </w:r>
      <w:r w:rsidR="006A4D5F" w:rsidRPr="00CE5687">
        <w:t xml:space="preserve"> with a view to </w:t>
      </w:r>
      <w:r w:rsidR="00122FF9" w:rsidRPr="00CE5687">
        <w:t>monitor</w:t>
      </w:r>
      <w:r w:rsidR="00CE5687">
        <w:t>ing</w:t>
      </w:r>
      <w:r w:rsidR="00122FF9" w:rsidRPr="00CE5687">
        <w:t xml:space="preserve"> </w:t>
      </w:r>
      <w:r w:rsidR="006D2C00" w:rsidRPr="00CE5687">
        <w:t xml:space="preserve">the observance </w:t>
      </w:r>
      <w:r w:rsidR="0047151F" w:rsidRPr="00CE5687">
        <w:t xml:space="preserve">of the principle of non-discrimination </w:t>
      </w:r>
      <w:r w:rsidR="00122FF9" w:rsidRPr="00CE5687">
        <w:t xml:space="preserve">and possible trends in discrimination against them, and </w:t>
      </w:r>
      <w:r w:rsidR="006A4D5F" w:rsidRPr="00CE5687">
        <w:t xml:space="preserve">in order to ensure </w:t>
      </w:r>
      <w:r w:rsidR="00122FF9" w:rsidRPr="00CE5687">
        <w:t xml:space="preserve">that adequate </w:t>
      </w:r>
      <w:r w:rsidR="00122FF9" w:rsidRPr="00CE5687">
        <w:lastRenderedPageBreak/>
        <w:t>steps are taken to counter such discrimination.</w:t>
      </w:r>
      <w:r w:rsidR="004878A0" w:rsidRPr="00CE5687">
        <w:t xml:space="preserve"> </w:t>
      </w:r>
      <w:r w:rsidR="001703DA" w:rsidRPr="00CE5687">
        <w:t xml:space="preserve">Please provide information on the new </w:t>
      </w:r>
      <w:r w:rsidR="00CE5687">
        <w:t>L</w:t>
      </w:r>
      <w:r w:rsidR="001703DA" w:rsidRPr="00CE5687">
        <w:t>aw 4310/2014</w:t>
      </w:r>
      <w:r w:rsidR="00CF2E4C" w:rsidRPr="00CE5687">
        <w:t xml:space="preserve">, particularly with regard to the extra requirements imposed on </w:t>
      </w:r>
      <w:r w:rsidR="006D2C00" w:rsidRPr="00CE5687">
        <w:t xml:space="preserve">persons belonging to </w:t>
      </w:r>
      <w:r w:rsidR="00F1566A" w:rsidRPr="00CE5687">
        <w:t xml:space="preserve">Muslim </w:t>
      </w:r>
      <w:r w:rsidR="00CF2E4C" w:rsidRPr="00CE5687">
        <w:t>minorities wi</w:t>
      </w:r>
      <w:r w:rsidR="00A24377">
        <w:t xml:space="preserve">shing </w:t>
      </w:r>
      <w:r w:rsidR="00CF2E4C" w:rsidRPr="00CE5687">
        <w:t>to become teachers</w:t>
      </w:r>
      <w:r w:rsidR="001703DA" w:rsidRPr="00CE5687">
        <w:t>.</w:t>
      </w:r>
      <w:r w:rsidR="004878A0" w:rsidRPr="00CE5687">
        <w:t xml:space="preserve"> </w:t>
      </w:r>
    </w:p>
    <w:p w:rsidR="00FE410E" w:rsidRPr="00CE5687" w:rsidRDefault="00C8678D" w:rsidP="00D50A29">
      <w:pPr>
        <w:pStyle w:val="SingleTxtG"/>
        <w:numPr>
          <w:ilvl w:val="0"/>
          <w:numId w:val="43"/>
        </w:numPr>
        <w:ind w:left="1134" w:firstLine="0"/>
        <w:rPr>
          <w:rFonts w:cs="Angsana New"/>
        </w:rPr>
      </w:pPr>
      <w:r w:rsidRPr="00CE5687">
        <w:rPr>
          <w:lang w:eastAsia="en-GB"/>
        </w:rPr>
        <w:t xml:space="preserve">In </w:t>
      </w:r>
      <w:r w:rsidR="00CE5687">
        <w:rPr>
          <w:lang w:eastAsia="en-GB"/>
        </w:rPr>
        <w:t xml:space="preserve">the </w:t>
      </w:r>
      <w:r w:rsidRPr="00CE5687">
        <w:rPr>
          <w:lang w:eastAsia="en-GB"/>
        </w:rPr>
        <w:t>light of the Committee’s previous recommendation (E/C.12/1/Add.97, para</w:t>
      </w:r>
      <w:r w:rsidR="00E049E9" w:rsidRPr="00CE5687">
        <w:rPr>
          <w:lang w:eastAsia="en-GB"/>
        </w:rPr>
        <w:t>s</w:t>
      </w:r>
      <w:r w:rsidRPr="00CE5687">
        <w:rPr>
          <w:lang w:eastAsia="en-GB"/>
        </w:rPr>
        <w:t>.</w:t>
      </w:r>
      <w:r w:rsidR="00E049E9" w:rsidRPr="00CE5687">
        <w:rPr>
          <w:lang w:eastAsia="en-GB"/>
        </w:rPr>
        <w:t> </w:t>
      </w:r>
      <w:r w:rsidRPr="00CE5687">
        <w:rPr>
          <w:lang w:eastAsia="en-GB"/>
        </w:rPr>
        <w:t>15 and 36), p</w:t>
      </w:r>
      <w:r w:rsidR="00FE410E" w:rsidRPr="00CE5687">
        <w:rPr>
          <w:lang w:eastAsia="en-GB"/>
        </w:rPr>
        <w:t xml:space="preserve">lease provide information on steps taken to prevent and combat discrimination against immigrants and other </w:t>
      </w:r>
      <w:r w:rsidR="0077788D" w:rsidRPr="00CE5687">
        <w:rPr>
          <w:lang w:eastAsia="en-GB"/>
        </w:rPr>
        <w:t>vulnerable groups</w:t>
      </w:r>
      <w:r w:rsidR="00FE410E" w:rsidRPr="00CE5687">
        <w:rPr>
          <w:lang w:eastAsia="en-GB"/>
        </w:rPr>
        <w:t xml:space="preserve">, particularly </w:t>
      </w:r>
      <w:r w:rsidR="00CE5687">
        <w:rPr>
          <w:lang w:eastAsia="en-GB"/>
        </w:rPr>
        <w:t xml:space="preserve">the </w:t>
      </w:r>
      <w:r w:rsidR="00FE410E" w:rsidRPr="00CE5687">
        <w:rPr>
          <w:lang w:eastAsia="en-GB"/>
        </w:rPr>
        <w:t>Roma, with regard to access to housing, employment and public health-care services.</w:t>
      </w:r>
      <w:r w:rsidR="00885F14" w:rsidRPr="00CE5687">
        <w:rPr>
          <w:lang w:eastAsia="en-GB"/>
        </w:rPr>
        <w:t xml:space="preserve"> </w:t>
      </w:r>
    </w:p>
    <w:p w:rsidR="004E3C47" w:rsidRPr="00CE5687" w:rsidRDefault="004E3C47" w:rsidP="00D50A29">
      <w:pPr>
        <w:pStyle w:val="SingleTxtG"/>
        <w:numPr>
          <w:ilvl w:val="0"/>
          <w:numId w:val="43"/>
        </w:numPr>
        <w:ind w:left="1134" w:firstLine="0"/>
        <w:rPr>
          <w:rFonts w:cs="Angsana New"/>
        </w:rPr>
      </w:pPr>
      <w:r w:rsidRPr="00CE5687">
        <w:rPr>
          <w:rFonts w:eastAsia="SimSun"/>
        </w:rPr>
        <w:t xml:space="preserve">Please </w:t>
      </w:r>
      <w:r w:rsidR="00385573" w:rsidRPr="00CE5687">
        <w:rPr>
          <w:rFonts w:eastAsia="SimSun"/>
        </w:rPr>
        <w:t xml:space="preserve">provide information on measures </w:t>
      </w:r>
      <w:r w:rsidR="008216F7" w:rsidRPr="00CE5687">
        <w:rPr>
          <w:rFonts w:eastAsia="SimSun"/>
        </w:rPr>
        <w:t xml:space="preserve">taken </w:t>
      </w:r>
      <w:r w:rsidR="00385573" w:rsidRPr="00CE5687">
        <w:rPr>
          <w:rFonts w:eastAsia="SimSun"/>
        </w:rPr>
        <w:t>to ensure that refugees and asylum seekers have access</w:t>
      </w:r>
      <w:r w:rsidR="00A206AC" w:rsidRPr="00CE5687">
        <w:rPr>
          <w:rFonts w:eastAsia="SimSun"/>
        </w:rPr>
        <w:t xml:space="preserve"> to</w:t>
      </w:r>
      <w:r w:rsidR="00385573" w:rsidRPr="00CE5687">
        <w:rPr>
          <w:rFonts w:eastAsia="SimSun"/>
        </w:rPr>
        <w:t xml:space="preserve"> </w:t>
      </w:r>
      <w:r w:rsidRPr="00CE5687">
        <w:rPr>
          <w:rFonts w:eastAsia="SimSun"/>
        </w:rPr>
        <w:t xml:space="preserve">economic, social and cultural rights. </w:t>
      </w:r>
      <w:r w:rsidRPr="00CE5687">
        <w:rPr>
          <w:lang w:eastAsia="en-GB"/>
        </w:rPr>
        <w:t xml:space="preserve">Please provide information on </w:t>
      </w:r>
      <w:r w:rsidR="008216F7" w:rsidRPr="00CE5687">
        <w:rPr>
          <w:lang w:eastAsia="en-GB"/>
        </w:rPr>
        <w:t xml:space="preserve">the impact </w:t>
      </w:r>
      <w:r w:rsidR="00A24377" w:rsidRPr="00A24377">
        <w:rPr>
          <w:lang w:eastAsia="en-GB"/>
        </w:rPr>
        <w:t xml:space="preserve">on </w:t>
      </w:r>
      <w:r w:rsidR="005D4E46">
        <w:rPr>
          <w:lang w:eastAsia="en-GB"/>
        </w:rPr>
        <w:t>asylum seekers'</w:t>
      </w:r>
      <w:r w:rsidR="00A24377" w:rsidRPr="00A24377">
        <w:rPr>
          <w:lang w:eastAsia="en-GB"/>
        </w:rPr>
        <w:t xml:space="preserve"> right </w:t>
      </w:r>
      <w:r w:rsidR="005D4E46">
        <w:rPr>
          <w:lang w:eastAsia="en-GB"/>
        </w:rPr>
        <w:t>to marry</w:t>
      </w:r>
      <w:r w:rsidR="00A24377" w:rsidRPr="00A24377">
        <w:rPr>
          <w:lang w:eastAsia="en-GB"/>
        </w:rPr>
        <w:t xml:space="preserve"> </w:t>
      </w:r>
      <w:r w:rsidR="008216F7" w:rsidRPr="00CE5687">
        <w:rPr>
          <w:lang w:eastAsia="en-GB"/>
        </w:rPr>
        <w:t xml:space="preserve">of the </w:t>
      </w:r>
      <w:r w:rsidRPr="00CE5687">
        <w:rPr>
          <w:lang w:eastAsia="en-GB"/>
        </w:rPr>
        <w:t>requirement to present a certificate of celibacy issued by a relevant consular or other competent authority of the country of nationality of the alien.</w:t>
      </w:r>
      <w:r w:rsidR="004878A0" w:rsidRPr="00CE5687">
        <w:rPr>
          <w:lang w:eastAsia="en-GB"/>
        </w:rPr>
        <w:t xml:space="preserve"> </w:t>
      </w:r>
      <w:r w:rsidR="00A24377">
        <w:rPr>
          <w:lang w:eastAsia="en-GB"/>
        </w:rPr>
        <w:t xml:space="preserve"> </w:t>
      </w:r>
    </w:p>
    <w:p w:rsidR="00870445" w:rsidRPr="00CE5687" w:rsidRDefault="00870445" w:rsidP="00AF6B89">
      <w:pPr>
        <w:pStyle w:val="H1G"/>
        <w:rPr>
          <w:rFonts w:cs="Angsana New"/>
        </w:rPr>
      </w:pPr>
      <w:r w:rsidRPr="00CE5687">
        <w:tab/>
      </w:r>
      <w:r w:rsidR="00B5015D" w:rsidRPr="00CE5687">
        <w:tab/>
        <w:t>Article 3 – Equal rights of men and women</w:t>
      </w:r>
    </w:p>
    <w:p w:rsidR="00B5015D" w:rsidRPr="00CE5687" w:rsidRDefault="00AC1298" w:rsidP="00D50A29">
      <w:pPr>
        <w:pStyle w:val="SingleTxtG"/>
        <w:numPr>
          <w:ilvl w:val="0"/>
          <w:numId w:val="43"/>
        </w:numPr>
        <w:ind w:left="1134" w:firstLine="0"/>
      </w:pPr>
      <w:r w:rsidRPr="00CE5687">
        <w:t xml:space="preserve">Please provide information on steps taken to </w:t>
      </w:r>
      <w:r w:rsidR="001E49DD" w:rsidRPr="00CE5687">
        <w:t xml:space="preserve">bridge </w:t>
      </w:r>
      <w:r w:rsidRPr="00CE5687">
        <w:t>the wage gap between men and wome</w:t>
      </w:r>
      <w:r w:rsidR="0077788D" w:rsidRPr="00CE5687">
        <w:t xml:space="preserve">n. </w:t>
      </w:r>
      <w:r w:rsidR="00A04F5B" w:rsidRPr="00D50A29">
        <w:t xml:space="preserve">Please </w:t>
      </w:r>
      <w:r w:rsidR="00FA3FB1" w:rsidRPr="00D50A29">
        <w:t xml:space="preserve">also </w:t>
      </w:r>
      <w:r w:rsidR="00A04F5B" w:rsidRPr="00D50A29">
        <w:t>provide information on the impact of Law 3896/2010</w:t>
      </w:r>
      <w:r w:rsidR="00F204C1">
        <w:t xml:space="preserve"> on</w:t>
      </w:r>
      <w:r w:rsidR="00A04F5B" w:rsidRPr="00D50A29">
        <w:t xml:space="preserve"> “Implementation </w:t>
      </w:r>
      <w:r w:rsidR="00217D8D" w:rsidRPr="00D50A29">
        <w:t>of the principle of equal opportunities and equal treatment of men and women in work and employment issues”.</w:t>
      </w:r>
      <w:r w:rsidR="004878A0" w:rsidRPr="00D50A29">
        <w:t xml:space="preserve"> </w:t>
      </w:r>
      <w:r w:rsidR="00543339" w:rsidRPr="00D50A29">
        <w:t xml:space="preserve">In </w:t>
      </w:r>
      <w:r w:rsidR="00F204C1">
        <w:t xml:space="preserve">the </w:t>
      </w:r>
      <w:r w:rsidR="00543339" w:rsidRPr="00D50A29">
        <w:t>light of the Committee’s previous recommendation (E/C.12/1/Add.97, para.</w:t>
      </w:r>
      <w:r w:rsidR="00E049E9" w:rsidRPr="00D50A29">
        <w:t> </w:t>
      </w:r>
      <w:r w:rsidR="00543339" w:rsidRPr="00D50A29">
        <w:t>34), p</w:t>
      </w:r>
      <w:r w:rsidRPr="00CE5687">
        <w:t xml:space="preserve">lease provide information </w:t>
      </w:r>
      <w:r w:rsidRPr="00D50A29">
        <w:t>on</w:t>
      </w:r>
      <w:r w:rsidRPr="00CE5687">
        <w:t xml:space="preserve"> measures taken, including temporary special measures, to increase the number of women in decision-making positions</w:t>
      </w:r>
      <w:r w:rsidR="00A04F5B" w:rsidRPr="00CE5687">
        <w:t>.</w:t>
      </w:r>
      <w:r w:rsidR="00885F14" w:rsidRPr="00CE5687">
        <w:t xml:space="preserve"> </w:t>
      </w:r>
    </w:p>
    <w:p w:rsidR="00EC2582" w:rsidRPr="00CE5687" w:rsidRDefault="00EC2582" w:rsidP="00D50A29">
      <w:pPr>
        <w:pStyle w:val="SingleTxtG"/>
        <w:numPr>
          <w:ilvl w:val="0"/>
          <w:numId w:val="43"/>
        </w:numPr>
        <w:ind w:left="1134" w:firstLine="0"/>
      </w:pPr>
      <w:r w:rsidRPr="00CE5687">
        <w:t xml:space="preserve">Please provide information on measures taken to combat the disproportionate impact of the </w:t>
      </w:r>
      <w:r w:rsidR="00951DF8" w:rsidRPr="00CE5687">
        <w:t xml:space="preserve">economic </w:t>
      </w:r>
      <w:r w:rsidRPr="00CE5687">
        <w:t>crisis and austerity measures on women</w:t>
      </w:r>
      <w:r w:rsidR="00951DF8" w:rsidRPr="00CE5687">
        <w:t>’s right to work</w:t>
      </w:r>
      <w:r w:rsidRPr="00CE5687">
        <w:t xml:space="preserve">, in particular with regard to </w:t>
      </w:r>
      <w:r w:rsidR="00DC5697" w:rsidRPr="00CE5687">
        <w:t xml:space="preserve">conditions of employment and </w:t>
      </w:r>
      <w:r w:rsidR="00B976C1" w:rsidRPr="00CE5687">
        <w:t>remuneration</w:t>
      </w:r>
      <w:r w:rsidRPr="00CE5687">
        <w:t>.</w:t>
      </w:r>
      <w:r w:rsidR="004878A0" w:rsidRPr="00CE5687">
        <w:t xml:space="preserve"> </w:t>
      </w:r>
    </w:p>
    <w:p w:rsidR="00B5015D" w:rsidRPr="00CE5687" w:rsidRDefault="00B5015D" w:rsidP="00AF6B89">
      <w:pPr>
        <w:pStyle w:val="HChG"/>
      </w:pPr>
      <w:r w:rsidRPr="00CE5687">
        <w:tab/>
        <w:t>III.</w:t>
      </w:r>
      <w:r w:rsidRPr="00CE5687">
        <w:tab/>
        <w:t>Issues relating to the specific provisions of the Covenant (arts.</w:t>
      </w:r>
      <w:r w:rsidR="00AA0F45" w:rsidRPr="00CE5687">
        <w:t> </w:t>
      </w:r>
      <w:r w:rsidRPr="00CE5687">
        <w:t>6</w:t>
      </w:r>
      <w:r w:rsidR="004F693A">
        <w:t>–</w:t>
      </w:r>
      <w:r w:rsidRPr="00CE5687">
        <w:t>15)</w:t>
      </w:r>
    </w:p>
    <w:p w:rsidR="00B5015D" w:rsidRPr="00D50A29" w:rsidRDefault="00B5015D" w:rsidP="00D50A29">
      <w:pPr>
        <w:pStyle w:val="H1G"/>
      </w:pPr>
      <w:r w:rsidRPr="00D50A29">
        <w:tab/>
      </w:r>
      <w:r w:rsidRPr="00D50A29">
        <w:tab/>
        <w:t>Article 6 – The right to work</w:t>
      </w:r>
    </w:p>
    <w:p w:rsidR="004775DA" w:rsidRPr="00F204C1" w:rsidRDefault="002D5457" w:rsidP="00D50A29">
      <w:pPr>
        <w:pStyle w:val="SingleTxtG"/>
        <w:numPr>
          <w:ilvl w:val="0"/>
          <w:numId w:val="43"/>
        </w:numPr>
        <w:ind w:left="1134" w:firstLine="0"/>
      </w:pPr>
      <w:r w:rsidRPr="00F204C1">
        <w:t>Please provide information on measures taken to combat the increase in long</w:t>
      </w:r>
      <w:r w:rsidR="00F204C1">
        <w:t>-</w:t>
      </w:r>
      <w:r w:rsidRPr="00F204C1">
        <w:t>term unemployment</w:t>
      </w:r>
      <w:r w:rsidR="00951DF8" w:rsidRPr="00F204C1">
        <w:t xml:space="preserve">, especially among women and </w:t>
      </w:r>
      <w:r w:rsidR="00E928A2">
        <w:t>young people</w:t>
      </w:r>
      <w:r w:rsidR="00951DF8" w:rsidRPr="00F204C1">
        <w:t>,</w:t>
      </w:r>
      <w:r w:rsidRPr="00F204C1">
        <w:t xml:space="preserve"> </w:t>
      </w:r>
      <w:r w:rsidR="00951DF8" w:rsidRPr="00F204C1">
        <w:t xml:space="preserve">as well as measures adopted </w:t>
      </w:r>
      <w:r w:rsidRPr="00F204C1">
        <w:t>to protect the economic, social and cultural rights of unemployed persons who no longer qualify for unemployment benefits.</w:t>
      </w:r>
      <w:r w:rsidR="004878A0" w:rsidRPr="00F204C1">
        <w:t xml:space="preserve"> </w:t>
      </w:r>
    </w:p>
    <w:p w:rsidR="00B5015D" w:rsidRPr="00D50A29" w:rsidRDefault="00183996" w:rsidP="00AF6B89">
      <w:pPr>
        <w:pStyle w:val="H1G"/>
      </w:pPr>
      <w:r w:rsidRPr="00D50A29">
        <w:tab/>
      </w:r>
      <w:r w:rsidRPr="00D50A29">
        <w:tab/>
        <w:t>Article 7 – The right to just and favourable conditions of work</w:t>
      </w:r>
    </w:p>
    <w:p w:rsidR="00183996" w:rsidRPr="00CE5687" w:rsidRDefault="009A6B87" w:rsidP="00D50A29">
      <w:pPr>
        <w:pStyle w:val="SingleTxtG"/>
        <w:numPr>
          <w:ilvl w:val="0"/>
          <w:numId w:val="43"/>
        </w:numPr>
        <w:ind w:left="1134" w:firstLine="0"/>
        <w:rPr>
          <w:rFonts w:cs="Angsana New"/>
        </w:rPr>
      </w:pPr>
      <w:r w:rsidRPr="00CE5687">
        <w:rPr>
          <w:rFonts w:cs="Angsana New"/>
        </w:rPr>
        <w:t>The Committee notes the intention of the State party to raise the minimum wage</w:t>
      </w:r>
      <w:r w:rsidRPr="00E928A2">
        <w:rPr>
          <w:rFonts w:cs="Angsana New"/>
        </w:rPr>
        <w:t xml:space="preserve">, </w:t>
      </w:r>
      <w:r w:rsidR="00F204C1" w:rsidRPr="00E928A2">
        <w:rPr>
          <w:rFonts w:cs="Angsana New"/>
        </w:rPr>
        <w:t xml:space="preserve">as </w:t>
      </w:r>
      <w:r w:rsidRPr="00E928A2">
        <w:rPr>
          <w:rFonts w:cs="Angsana New"/>
        </w:rPr>
        <w:t xml:space="preserve">declared </w:t>
      </w:r>
      <w:r w:rsidR="002817DC" w:rsidRPr="00E928A2">
        <w:rPr>
          <w:rFonts w:cs="Angsana New"/>
        </w:rPr>
        <w:t>by the Prime Minister o</w:t>
      </w:r>
      <w:r w:rsidR="002817DC" w:rsidRPr="00CE5687">
        <w:rPr>
          <w:rFonts w:cs="Angsana New"/>
        </w:rPr>
        <w:t xml:space="preserve">n 8 February 2015, and requests information on measures taken to </w:t>
      </w:r>
      <w:r w:rsidR="00DC5697" w:rsidRPr="00CE5687">
        <w:rPr>
          <w:rFonts w:cs="Angsana New"/>
        </w:rPr>
        <w:t>that effect with a view to</w:t>
      </w:r>
      <w:bookmarkStart w:id="0" w:name="_GoBack"/>
      <w:bookmarkEnd w:id="0"/>
      <w:r w:rsidR="00DC5697" w:rsidRPr="00CE5687">
        <w:rPr>
          <w:rFonts w:cs="Angsana New"/>
        </w:rPr>
        <w:t xml:space="preserve"> </w:t>
      </w:r>
      <w:r w:rsidR="002817DC" w:rsidRPr="00CE5687">
        <w:rPr>
          <w:rFonts w:cs="Angsana New"/>
        </w:rPr>
        <w:t>ensur</w:t>
      </w:r>
      <w:r w:rsidR="00F204C1">
        <w:rPr>
          <w:rFonts w:cs="Angsana New"/>
        </w:rPr>
        <w:t>ing</w:t>
      </w:r>
      <w:r w:rsidR="002817DC" w:rsidRPr="00CE5687">
        <w:rPr>
          <w:rFonts w:cs="Angsana New"/>
        </w:rPr>
        <w:t xml:space="preserve"> a decent living for workers and their families</w:t>
      </w:r>
      <w:r w:rsidR="00951DF8" w:rsidRPr="00CE5687">
        <w:rPr>
          <w:rFonts w:cs="Angsana New"/>
        </w:rPr>
        <w:t>, as called for in article</w:t>
      </w:r>
      <w:r w:rsidR="00AA0F45" w:rsidRPr="00CE5687">
        <w:rPr>
          <w:rFonts w:cs="Angsana New"/>
        </w:rPr>
        <w:t> </w:t>
      </w:r>
      <w:r w:rsidR="00951DF8" w:rsidRPr="00CE5687">
        <w:rPr>
          <w:rFonts w:cs="Angsana New"/>
        </w:rPr>
        <w:t>7</w:t>
      </w:r>
      <w:r w:rsidR="002817DC" w:rsidRPr="00CE5687">
        <w:rPr>
          <w:rFonts w:cs="Angsana New"/>
        </w:rPr>
        <w:t xml:space="preserve">. </w:t>
      </w:r>
      <w:r w:rsidR="00B62589" w:rsidRPr="00CE5687">
        <w:rPr>
          <w:rFonts w:cs="Angsana New"/>
        </w:rPr>
        <w:t xml:space="preserve">Please </w:t>
      </w:r>
      <w:r w:rsidR="00A206AC" w:rsidRPr="00CE5687">
        <w:rPr>
          <w:rFonts w:cs="Angsana New"/>
        </w:rPr>
        <w:t xml:space="preserve">provide information on </w:t>
      </w:r>
      <w:r w:rsidR="00B62589" w:rsidRPr="00CE5687">
        <w:rPr>
          <w:rFonts w:cs="Angsana New"/>
        </w:rPr>
        <w:t xml:space="preserve">the </w:t>
      </w:r>
      <w:r w:rsidR="00951DF8" w:rsidRPr="00CE5687">
        <w:rPr>
          <w:rFonts w:cs="Angsana New"/>
        </w:rPr>
        <w:t xml:space="preserve">reasons behind the </w:t>
      </w:r>
      <w:r w:rsidR="00DC5697" w:rsidRPr="00CE5687">
        <w:rPr>
          <w:rFonts w:cs="Angsana New"/>
        </w:rPr>
        <w:t xml:space="preserve">disproportionate </w:t>
      </w:r>
      <w:r w:rsidR="00B62589" w:rsidRPr="00CE5687">
        <w:rPr>
          <w:rFonts w:cs="Angsana New"/>
        </w:rPr>
        <w:t xml:space="preserve">reduction </w:t>
      </w:r>
      <w:r w:rsidR="00F204C1">
        <w:rPr>
          <w:rFonts w:cs="Angsana New"/>
        </w:rPr>
        <w:t xml:space="preserve">in the salaries of </w:t>
      </w:r>
      <w:r w:rsidR="00B62589" w:rsidRPr="00CE5687">
        <w:rPr>
          <w:rFonts w:cs="Angsana New"/>
        </w:rPr>
        <w:t>young workers</w:t>
      </w:r>
      <w:r w:rsidR="00A77A46" w:rsidRPr="00CE5687">
        <w:rPr>
          <w:rFonts w:cs="Angsana New"/>
        </w:rPr>
        <w:t>.</w:t>
      </w:r>
      <w:r w:rsidR="004878A0" w:rsidRPr="00CE5687">
        <w:rPr>
          <w:rFonts w:cs="Angsana New"/>
        </w:rPr>
        <w:t xml:space="preserve"> </w:t>
      </w:r>
    </w:p>
    <w:p w:rsidR="004130E8" w:rsidRPr="00E928A2" w:rsidRDefault="004130E8" w:rsidP="00D50A29">
      <w:pPr>
        <w:pStyle w:val="SingleTxtG"/>
        <w:numPr>
          <w:ilvl w:val="0"/>
          <w:numId w:val="43"/>
        </w:numPr>
        <w:ind w:left="1134" w:firstLine="0"/>
        <w:rPr>
          <w:rFonts w:cs="Angsana New"/>
        </w:rPr>
      </w:pPr>
      <w:r w:rsidRPr="00CE5687">
        <w:t>Please</w:t>
      </w:r>
      <w:r w:rsidRPr="00CE5687">
        <w:rPr>
          <w:lang w:eastAsia="en-GB"/>
        </w:rPr>
        <w:t xml:space="preserve"> provide information on the recent amendments to the legislation regulating working </w:t>
      </w:r>
      <w:r w:rsidR="00A206AC" w:rsidRPr="00CE5687">
        <w:rPr>
          <w:lang w:eastAsia="en-GB"/>
        </w:rPr>
        <w:t>hours</w:t>
      </w:r>
      <w:r w:rsidRPr="00CE5687">
        <w:rPr>
          <w:lang w:eastAsia="en-GB"/>
        </w:rPr>
        <w:t>.</w:t>
      </w:r>
      <w:r w:rsidR="004878A0" w:rsidRPr="00CE5687">
        <w:rPr>
          <w:lang w:eastAsia="en-GB"/>
        </w:rPr>
        <w:t xml:space="preserve"> </w:t>
      </w:r>
      <w:r w:rsidRPr="00CE5687">
        <w:rPr>
          <w:lang w:eastAsia="en-GB"/>
        </w:rPr>
        <w:t xml:space="preserve">Please clarify if the maximum limit of 60 hours per week is still maintained </w:t>
      </w:r>
      <w:r w:rsidRPr="00E928A2">
        <w:rPr>
          <w:lang w:eastAsia="en-GB"/>
        </w:rPr>
        <w:t>for all categories of work.</w:t>
      </w:r>
      <w:r w:rsidR="004878A0" w:rsidRPr="00E928A2">
        <w:rPr>
          <w:lang w:eastAsia="en-GB"/>
        </w:rPr>
        <w:t xml:space="preserve"> </w:t>
      </w:r>
      <w:r w:rsidRPr="00E928A2">
        <w:rPr>
          <w:lang w:eastAsia="en-GB"/>
        </w:rPr>
        <w:t>Please also provide annual statistical data</w:t>
      </w:r>
      <w:r w:rsidR="00857BEA" w:rsidRPr="00E928A2">
        <w:rPr>
          <w:lang w:eastAsia="en-GB"/>
        </w:rPr>
        <w:t xml:space="preserve"> for </w:t>
      </w:r>
      <w:r w:rsidRPr="00E928A2">
        <w:rPr>
          <w:lang w:eastAsia="en-GB"/>
        </w:rPr>
        <w:t>the reporting period</w:t>
      </w:r>
      <w:r w:rsidR="00857BEA" w:rsidRPr="00E928A2">
        <w:rPr>
          <w:lang w:eastAsia="en-GB"/>
        </w:rPr>
        <w:t xml:space="preserve"> </w:t>
      </w:r>
      <w:r w:rsidRPr="00E928A2">
        <w:rPr>
          <w:lang w:eastAsia="en-GB"/>
        </w:rPr>
        <w:t xml:space="preserve">concerning </w:t>
      </w:r>
      <w:r w:rsidR="00E928A2">
        <w:rPr>
          <w:lang w:eastAsia="en-GB"/>
        </w:rPr>
        <w:t xml:space="preserve">labour </w:t>
      </w:r>
      <w:r w:rsidRPr="00E928A2">
        <w:rPr>
          <w:lang w:eastAsia="en-GB"/>
        </w:rPr>
        <w:t xml:space="preserve">inspections carried out in the area of safety at work and their results, including </w:t>
      </w:r>
      <w:r w:rsidR="00857BEA" w:rsidRPr="00D50A29">
        <w:rPr>
          <w:lang w:eastAsia="en-GB"/>
        </w:rPr>
        <w:t xml:space="preserve">any </w:t>
      </w:r>
      <w:r w:rsidRPr="00E928A2">
        <w:rPr>
          <w:lang w:eastAsia="en-GB"/>
        </w:rPr>
        <w:t>findings of breaches.</w:t>
      </w:r>
      <w:r w:rsidR="004878A0" w:rsidRPr="00E928A2">
        <w:rPr>
          <w:lang w:eastAsia="en-GB"/>
        </w:rPr>
        <w:t xml:space="preserve"> </w:t>
      </w:r>
    </w:p>
    <w:p w:rsidR="00D66134" w:rsidRPr="00CE5687" w:rsidRDefault="00D66134" w:rsidP="00D50A29">
      <w:pPr>
        <w:pStyle w:val="SingleTxtG"/>
        <w:numPr>
          <w:ilvl w:val="0"/>
          <w:numId w:val="43"/>
        </w:numPr>
        <w:ind w:left="1134" w:firstLine="0"/>
        <w:rPr>
          <w:rFonts w:cs="Angsana New"/>
        </w:rPr>
      </w:pPr>
      <w:r w:rsidRPr="00CE5687">
        <w:rPr>
          <w:lang w:eastAsia="en-GB"/>
        </w:rPr>
        <w:lastRenderedPageBreak/>
        <w:t xml:space="preserve">Please provide detailed, updated information, including statistics </w:t>
      </w:r>
      <w:r w:rsidR="00C762E2" w:rsidRPr="00CE5687">
        <w:rPr>
          <w:lang w:eastAsia="en-GB"/>
        </w:rPr>
        <w:t xml:space="preserve">disaggregated </w:t>
      </w:r>
      <w:r w:rsidRPr="00CE5687">
        <w:rPr>
          <w:lang w:eastAsia="en-GB"/>
        </w:rPr>
        <w:t xml:space="preserve">by age and sex, on domestic workers in the State party. Please also indicate whether domestic workers enjoy the same rights as other workers </w:t>
      </w:r>
      <w:r w:rsidR="00C762E2" w:rsidRPr="00CE5687">
        <w:rPr>
          <w:lang w:eastAsia="en-GB"/>
        </w:rPr>
        <w:t xml:space="preserve">with regard to, </w:t>
      </w:r>
      <w:r w:rsidR="00937FB8">
        <w:rPr>
          <w:lang w:eastAsia="en-GB"/>
        </w:rPr>
        <w:t xml:space="preserve">for example, </w:t>
      </w:r>
      <w:r w:rsidR="00C762E2" w:rsidRPr="00CE5687">
        <w:rPr>
          <w:lang w:eastAsia="en-GB"/>
        </w:rPr>
        <w:t xml:space="preserve">the </w:t>
      </w:r>
      <w:r w:rsidRPr="00CE5687">
        <w:rPr>
          <w:lang w:eastAsia="en-GB"/>
        </w:rPr>
        <w:t>maximum length of the working day,</w:t>
      </w:r>
      <w:r w:rsidR="00C762E2" w:rsidRPr="00CE5687">
        <w:rPr>
          <w:lang w:eastAsia="en-GB"/>
        </w:rPr>
        <w:t xml:space="preserve"> </w:t>
      </w:r>
      <w:r w:rsidR="00937FB8">
        <w:rPr>
          <w:lang w:eastAsia="en-GB"/>
        </w:rPr>
        <w:t xml:space="preserve">the </w:t>
      </w:r>
      <w:r w:rsidRPr="00CE5687">
        <w:rPr>
          <w:lang w:eastAsia="en-GB"/>
        </w:rPr>
        <w:t>days</w:t>
      </w:r>
      <w:r w:rsidR="00C762E2" w:rsidRPr="00CE5687">
        <w:rPr>
          <w:lang w:eastAsia="en-GB"/>
        </w:rPr>
        <w:t xml:space="preserve"> of rest,</w:t>
      </w:r>
      <w:r w:rsidRPr="00CE5687">
        <w:rPr>
          <w:lang w:eastAsia="en-GB"/>
        </w:rPr>
        <w:t xml:space="preserve"> </w:t>
      </w:r>
      <w:r w:rsidR="00937FB8">
        <w:rPr>
          <w:lang w:eastAsia="en-GB"/>
        </w:rPr>
        <w:t xml:space="preserve">the </w:t>
      </w:r>
      <w:r w:rsidRPr="00CE5687">
        <w:rPr>
          <w:lang w:eastAsia="en-GB"/>
        </w:rPr>
        <w:t xml:space="preserve">minimum wage, </w:t>
      </w:r>
      <w:r w:rsidR="000B409F" w:rsidRPr="00CE5687">
        <w:rPr>
          <w:lang w:eastAsia="en-GB"/>
        </w:rPr>
        <w:t xml:space="preserve">access to social security, </w:t>
      </w:r>
      <w:r w:rsidRPr="00CE5687">
        <w:rPr>
          <w:lang w:eastAsia="en-GB"/>
        </w:rPr>
        <w:t>and protection from harassment and abuse.</w:t>
      </w:r>
      <w:r w:rsidR="00885F14" w:rsidRPr="00CE5687">
        <w:rPr>
          <w:lang w:eastAsia="en-GB"/>
        </w:rPr>
        <w:t xml:space="preserve"> </w:t>
      </w:r>
    </w:p>
    <w:p w:rsidR="00A206AC" w:rsidRPr="00CE5687" w:rsidRDefault="00A206AC" w:rsidP="00D50A29">
      <w:pPr>
        <w:pStyle w:val="SingleTxtG"/>
        <w:numPr>
          <w:ilvl w:val="0"/>
          <w:numId w:val="43"/>
        </w:numPr>
        <w:ind w:left="1134" w:firstLine="0"/>
      </w:pPr>
      <w:r w:rsidRPr="00CE5687">
        <w:t xml:space="preserve">Please </w:t>
      </w:r>
      <w:r w:rsidR="00C762E2" w:rsidRPr="00CE5687">
        <w:t xml:space="preserve">explain </w:t>
      </w:r>
      <w:r w:rsidRPr="00CE5687">
        <w:t xml:space="preserve">the </w:t>
      </w:r>
      <w:r w:rsidR="000B409F" w:rsidRPr="00CE5687">
        <w:t xml:space="preserve">practice </w:t>
      </w:r>
      <w:r w:rsidRPr="00CE5687">
        <w:t>of replacing fixed</w:t>
      </w:r>
      <w:r w:rsidR="00937FB8">
        <w:t>-</w:t>
      </w:r>
      <w:r w:rsidRPr="00CE5687">
        <w:t xml:space="preserve">term employment contracts </w:t>
      </w:r>
      <w:r w:rsidRPr="00857BEA">
        <w:t>by</w:t>
      </w:r>
      <w:r w:rsidRPr="00CE5687">
        <w:t xml:space="preserve"> part</w:t>
      </w:r>
      <w:r w:rsidR="00937FB8">
        <w:t>-</w:t>
      </w:r>
      <w:r w:rsidRPr="00CE5687">
        <w:t xml:space="preserve">time </w:t>
      </w:r>
      <w:r w:rsidR="00C762E2" w:rsidRPr="00CE5687">
        <w:t xml:space="preserve">contracts </w:t>
      </w:r>
      <w:r w:rsidRPr="00CE5687">
        <w:t>and other flexible forms of employment with lower pay</w:t>
      </w:r>
      <w:r w:rsidR="00846904">
        <w:t>,</w:t>
      </w:r>
      <w:r w:rsidRPr="00CE5687">
        <w:t xml:space="preserve"> </w:t>
      </w:r>
      <w:r w:rsidR="00C762E2" w:rsidRPr="00CE5687">
        <w:t xml:space="preserve">and </w:t>
      </w:r>
      <w:r w:rsidR="00857BEA">
        <w:t>the</w:t>
      </w:r>
      <w:r w:rsidR="00C762E2" w:rsidRPr="00CE5687">
        <w:t xml:space="preserve"> impact </w:t>
      </w:r>
      <w:r w:rsidR="00857BEA">
        <w:t xml:space="preserve">of this </w:t>
      </w:r>
      <w:r w:rsidR="00C762E2" w:rsidRPr="00CE5687">
        <w:t>on the enjoyment of economic, social and cultural rights</w:t>
      </w:r>
      <w:r w:rsidRPr="00CE5687">
        <w:t>.</w:t>
      </w:r>
      <w:r w:rsidR="004878A0" w:rsidRPr="00CE5687">
        <w:t xml:space="preserve"> </w:t>
      </w:r>
    </w:p>
    <w:p w:rsidR="00870445" w:rsidRPr="00D50A29" w:rsidRDefault="00870445" w:rsidP="00AF6B89">
      <w:pPr>
        <w:pStyle w:val="H1G"/>
      </w:pPr>
      <w:r w:rsidRPr="00CE5687">
        <w:rPr>
          <w:rFonts w:cs="Angsana New"/>
        </w:rPr>
        <w:tab/>
      </w:r>
      <w:r w:rsidRPr="00CE5687">
        <w:rPr>
          <w:rFonts w:cs="Angsana New"/>
        </w:rPr>
        <w:tab/>
      </w:r>
      <w:r w:rsidR="00183996" w:rsidRPr="00D50A29">
        <w:t>Article 8 – Trade union rights</w:t>
      </w:r>
    </w:p>
    <w:p w:rsidR="00F94B04" w:rsidRPr="00CE5687" w:rsidRDefault="00F94B04" w:rsidP="00D50A29">
      <w:pPr>
        <w:pStyle w:val="SingleTxtG"/>
        <w:numPr>
          <w:ilvl w:val="0"/>
          <w:numId w:val="43"/>
        </w:numPr>
        <w:ind w:left="1134" w:firstLine="0"/>
      </w:pPr>
      <w:r w:rsidRPr="00CE5687">
        <w:t>Please provide information on the legal framework concerning the right to collective bargaining.</w:t>
      </w:r>
      <w:r w:rsidR="004878A0" w:rsidRPr="00CE5687">
        <w:t xml:space="preserve"> </w:t>
      </w:r>
      <w:r w:rsidRPr="00CE5687">
        <w:t>In particular,</w:t>
      </w:r>
      <w:r w:rsidR="00857BEA">
        <w:t xml:space="preserve"> </w:t>
      </w:r>
      <w:r w:rsidRPr="00CE5687">
        <w:t xml:space="preserve">please clarify </w:t>
      </w:r>
      <w:r w:rsidR="000B409F" w:rsidRPr="00CE5687">
        <w:t>the</w:t>
      </w:r>
      <w:r w:rsidRPr="00CE5687">
        <w:t xml:space="preserve"> </w:t>
      </w:r>
      <w:r w:rsidR="000B409F" w:rsidRPr="00CE5687">
        <w:t xml:space="preserve">impact of the recent legislation which may lead to limiting </w:t>
      </w:r>
      <w:r w:rsidRPr="00CE5687">
        <w:t>the right to collective bargaining</w:t>
      </w:r>
      <w:r w:rsidR="00454E0F" w:rsidRPr="00CE5687">
        <w:t xml:space="preserve"> </w:t>
      </w:r>
      <w:r w:rsidR="000B409F" w:rsidRPr="00CE5687">
        <w:t>(</w:t>
      </w:r>
      <w:r w:rsidR="00937FB8">
        <w:t>a</w:t>
      </w:r>
      <w:r w:rsidRPr="00CE5687">
        <w:t xml:space="preserve">cts 3845/2010, 3863/2010, 3899/2010, 4024/2011, 4093/2012 and Ministerial Council Act 6/28.2.2012 implementing </w:t>
      </w:r>
      <w:r w:rsidR="00937FB8">
        <w:t>a</w:t>
      </w:r>
      <w:r w:rsidRPr="00CE5687">
        <w:t>rticle 1(6) of Law 2046/2012</w:t>
      </w:r>
      <w:r w:rsidR="000B409F" w:rsidRPr="00CE5687">
        <w:t>)</w:t>
      </w:r>
      <w:r w:rsidRPr="00CE5687">
        <w:t>.</w:t>
      </w:r>
      <w:r w:rsidR="004878A0" w:rsidRPr="00CE5687">
        <w:t xml:space="preserve"> </w:t>
      </w:r>
    </w:p>
    <w:p w:rsidR="00183996" w:rsidRPr="00D50A29" w:rsidRDefault="00183996" w:rsidP="00AF6B89">
      <w:pPr>
        <w:pStyle w:val="H1G"/>
        <w:rPr>
          <w:b w:val="0"/>
        </w:rPr>
      </w:pPr>
      <w:r w:rsidRPr="00D50A29">
        <w:rPr>
          <w:b w:val="0"/>
        </w:rPr>
        <w:tab/>
      </w:r>
      <w:r w:rsidRPr="00D50A29">
        <w:rPr>
          <w:b w:val="0"/>
        </w:rPr>
        <w:tab/>
      </w:r>
      <w:r w:rsidRPr="00D50A29">
        <w:t>Article 9 – The right to social security</w:t>
      </w:r>
    </w:p>
    <w:p w:rsidR="00AD502E" w:rsidRPr="00D50A29" w:rsidRDefault="00AD502E" w:rsidP="00D50A29">
      <w:pPr>
        <w:pStyle w:val="SingleTxtG"/>
        <w:numPr>
          <w:ilvl w:val="0"/>
          <w:numId w:val="43"/>
        </w:numPr>
        <w:ind w:left="1134" w:firstLine="0"/>
      </w:pPr>
      <w:r w:rsidRPr="00857BEA">
        <w:rPr>
          <w:lang w:eastAsia="en-GB"/>
        </w:rPr>
        <w:t>Please provide information on the impact of the austerity measures on the</w:t>
      </w:r>
      <w:r w:rsidR="00CE1E01" w:rsidRPr="00857BEA">
        <w:rPr>
          <w:lang w:eastAsia="en-GB"/>
        </w:rPr>
        <w:t xml:space="preserve"> enjoyment of</w:t>
      </w:r>
      <w:r w:rsidRPr="00857BEA">
        <w:rPr>
          <w:lang w:eastAsia="en-GB"/>
        </w:rPr>
        <w:t xml:space="preserve"> social security rights</w:t>
      </w:r>
      <w:r w:rsidR="00926B64" w:rsidRPr="00857BEA">
        <w:rPr>
          <w:lang w:eastAsia="en-GB"/>
        </w:rPr>
        <w:t xml:space="preserve">. Please also </w:t>
      </w:r>
      <w:r w:rsidR="00235A5C" w:rsidRPr="00857BEA">
        <w:rPr>
          <w:lang w:eastAsia="en-GB"/>
        </w:rPr>
        <w:t>explain</w:t>
      </w:r>
      <w:r w:rsidR="00CE1E01" w:rsidRPr="00857BEA">
        <w:rPr>
          <w:lang w:eastAsia="en-GB"/>
        </w:rPr>
        <w:t xml:space="preserve"> </w:t>
      </w:r>
      <w:r w:rsidR="00235A5C" w:rsidRPr="00857BEA">
        <w:rPr>
          <w:lang w:eastAsia="en-GB"/>
        </w:rPr>
        <w:t>whether</w:t>
      </w:r>
      <w:r w:rsidR="00937FB8" w:rsidRPr="00857BEA">
        <w:rPr>
          <w:lang w:eastAsia="en-GB"/>
        </w:rPr>
        <w:t xml:space="preserve"> </w:t>
      </w:r>
      <w:r w:rsidRPr="00857BEA">
        <w:rPr>
          <w:lang w:eastAsia="en-GB"/>
        </w:rPr>
        <w:t xml:space="preserve">the restructuring </w:t>
      </w:r>
      <w:r w:rsidR="00C762E2" w:rsidRPr="00857BEA">
        <w:rPr>
          <w:lang w:eastAsia="en-GB"/>
        </w:rPr>
        <w:t xml:space="preserve">of </w:t>
      </w:r>
      <w:r w:rsidRPr="00857BEA">
        <w:rPr>
          <w:lang w:eastAsia="en-GB"/>
        </w:rPr>
        <w:t xml:space="preserve">the social security </w:t>
      </w:r>
      <w:r w:rsidR="00235A5C" w:rsidRPr="00857BEA">
        <w:rPr>
          <w:lang w:eastAsia="en-GB"/>
        </w:rPr>
        <w:t>system would</w:t>
      </w:r>
      <w:r w:rsidR="00CE1E01" w:rsidRPr="00857BEA">
        <w:rPr>
          <w:lang w:eastAsia="en-GB"/>
        </w:rPr>
        <w:t xml:space="preserve"> still provide beneficiaries</w:t>
      </w:r>
      <w:r w:rsidR="00C762E2" w:rsidRPr="00D50A29">
        <w:t xml:space="preserve"> </w:t>
      </w:r>
      <w:r w:rsidR="00235A5C" w:rsidRPr="00D50A29">
        <w:t xml:space="preserve">with </w:t>
      </w:r>
      <w:r w:rsidRPr="00D50A29">
        <w:t>a decent living.</w:t>
      </w:r>
      <w:r w:rsidR="004878A0" w:rsidRPr="00D50A29">
        <w:t xml:space="preserve"> </w:t>
      </w:r>
    </w:p>
    <w:p w:rsidR="00114CE7" w:rsidRPr="00D50A29" w:rsidRDefault="00114CE7" w:rsidP="00D50A29">
      <w:pPr>
        <w:pStyle w:val="SingleTxtG"/>
        <w:numPr>
          <w:ilvl w:val="0"/>
          <w:numId w:val="43"/>
        </w:numPr>
        <w:ind w:left="1134" w:firstLine="0"/>
        <w:rPr>
          <w:rFonts w:eastAsia="SimSun"/>
        </w:rPr>
      </w:pPr>
      <w:r w:rsidRPr="00D50A29">
        <w:t>Please</w:t>
      </w:r>
      <w:r w:rsidRPr="00D50A29">
        <w:rPr>
          <w:rFonts w:eastAsia="SimSun"/>
        </w:rPr>
        <w:t xml:space="preserve"> provide information on the </w:t>
      </w:r>
      <w:r w:rsidR="00C762E2" w:rsidRPr="00D50A29">
        <w:rPr>
          <w:rFonts w:eastAsia="SimSun"/>
        </w:rPr>
        <w:t xml:space="preserve">categories and </w:t>
      </w:r>
      <w:r w:rsidRPr="00D50A29">
        <w:rPr>
          <w:rFonts w:eastAsia="SimSun"/>
        </w:rPr>
        <w:t>numbers of workers who are not yet</w:t>
      </w:r>
      <w:r w:rsidR="00937FB8">
        <w:rPr>
          <w:rFonts w:eastAsia="SimSun"/>
        </w:rPr>
        <w:t xml:space="preserve"> </w:t>
      </w:r>
      <w:r w:rsidRPr="00D50A29">
        <w:rPr>
          <w:rFonts w:eastAsia="SimSun"/>
        </w:rPr>
        <w:t>covered by social security</w:t>
      </w:r>
      <w:r w:rsidR="00846904">
        <w:rPr>
          <w:rFonts w:eastAsia="SimSun"/>
        </w:rPr>
        <w:t>,</w:t>
      </w:r>
      <w:r w:rsidRPr="00D50A29">
        <w:rPr>
          <w:rFonts w:eastAsia="SimSun"/>
        </w:rPr>
        <w:t xml:space="preserve"> and the reasons for their exclusion. </w:t>
      </w:r>
      <w:r w:rsidR="00007928" w:rsidRPr="00D50A29">
        <w:rPr>
          <w:rFonts w:eastAsia="SimSun"/>
        </w:rPr>
        <w:t>Please i</w:t>
      </w:r>
      <w:r w:rsidRPr="00D50A29">
        <w:rPr>
          <w:rFonts w:eastAsia="SimSun"/>
        </w:rPr>
        <w:t>nclude information on the measures taken to extend the benefits of social security to everyone</w:t>
      </w:r>
      <w:r w:rsidR="002A5003">
        <w:rPr>
          <w:rFonts w:eastAsia="SimSun"/>
        </w:rPr>
        <w:t>,</w:t>
      </w:r>
      <w:r w:rsidRPr="00D50A29">
        <w:rPr>
          <w:rFonts w:eastAsia="SimSun"/>
        </w:rPr>
        <w:t xml:space="preserve"> as required by the Covenant, including the most disadvantaged and marginalized individuals and groups.</w:t>
      </w:r>
      <w:r w:rsidR="004878A0" w:rsidRPr="00D50A29">
        <w:rPr>
          <w:rFonts w:eastAsia="SimSun"/>
        </w:rPr>
        <w:t xml:space="preserve"> </w:t>
      </w:r>
    </w:p>
    <w:p w:rsidR="00114CE7" w:rsidRPr="00CE5687" w:rsidRDefault="00114CE7" w:rsidP="00D50A29">
      <w:pPr>
        <w:pStyle w:val="SingleTxtG"/>
        <w:numPr>
          <w:ilvl w:val="0"/>
          <w:numId w:val="43"/>
        </w:numPr>
        <w:ind w:left="1134" w:firstLine="0"/>
      </w:pPr>
      <w:r w:rsidRPr="00CE5687">
        <w:t xml:space="preserve">Please provide information on </w:t>
      </w:r>
      <w:r w:rsidR="00A206AC" w:rsidRPr="00CE5687">
        <w:t>the existence of non-contributory old-age benefits, social services and assistance for all older persons</w:t>
      </w:r>
      <w:r w:rsidR="002A5003">
        <w:t xml:space="preserve"> </w:t>
      </w:r>
      <w:r w:rsidR="00A206AC" w:rsidRPr="00CE5687">
        <w:t>who have not completed</w:t>
      </w:r>
      <w:r w:rsidR="00C762E2" w:rsidRPr="00CE5687">
        <w:t xml:space="preserve"> the minimum</w:t>
      </w:r>
      <w:r w:rsidR="00A206AC" w:rsidRPr="00CE5687">
        <w:t xml:space="preserve"> qualifying period of contributions </w:t>
      </w:r>
      <w:r w:rsidR="002A5003" w:rsidRPr="002A5003">
        <w:t>and</w:t>
      </w:r>
      <w:r w:rsidR="002A5003">
        <w:t xml:space="preserve"> who </w:t>
      </w:r>
      <w:r w:rsidR="00A206AC" w:rsidRPr="00CE5687">
        <w:t xml:space="preserve">are not </w:t>
      </w:r>
      <w:r w:rsidR="00E73E60" w:rsidRPr="00CE5687">
        <w:t xml:space="preserve">therefore </w:t>
      </w:r>
      <w:r w:rsidR="00A206AC" w:rsidRPr="00CE5687">
        <w:t>entitled to a</w:t>
      </w:r>
      <w:r w:rsidR="00DB49E4" w:rsidRPr="00CE5687">
        <w:t xml:space="preserve"> contributory </w:t>
      </w:r>
      <w:r w:rsidR="00A206AC" w:rsidRPr="00CE5687">
        <w:t xml:space="preserve">old-age pension. </w:t>
      </w:r>
      <w:r w:rsidR="00007928" w:rsidRPr="00CE5687">
        <w:t>P</w:t>
      </w:r>
      <w:r w:rsidR="00007928" w:rsidRPr="00CE5687">
        <w:rPr>
          <w:lang w:eastAsia="en-GB"/>
        </w:rPr>
        <w:t>lease also provide information</w:t>
      </w:r>
      <w:r w:rsidR="00235A5C" w:rsidRPr="00CE5687">
        <w:rPr>
          <w:lang w:eastAsia="en-GB"/>
        </w:rPr>
        <w:t xml:space="preserve"> on</w:t>
      </w:r>
      <w:r w:rsidR="00007928" w:rsidRPr="00CE5687">
        <w:rPr>
          <w:lang w:eastAsia="en-GB"/>
        </w:rPr>
        <w:t xml:space="preserve"> </w:t>
      </w:r>
      <w:r w:rsidR="00CE1E01" w:rsidRPr="00CE5687">
        <w:rPr>
          <w:lang w:eastAsia="en-GB"/>
        </w:rPr>
        <w:t xml:space="preserve">whether the </w:t>
      </w:r>
      <w:r w:rsidR="00235A5C" w:rsidRPr="00CE5687">
        <w:rPr>
          <w:lang w:eastAsia="en-GB"/>
        </w:rPr>
        <w:t xml:space="preserve">national </w:t>
      </w:r>
      <w:r w:rsidR="00CE1E01" w:rsidRPr="00CE5687">
        <w:rPr>
          <w:lang w:eastAsia="en-GB"/>
        </w:rPr>
        <w:t xml:space="preserve">legislation has recently introduced </w:t>
      </w:r>
      <w:r w:rsidR="00235A5C" w:rsidRPr="00CE5687">
        <w:rPr>
          <w:lang w:eastAsia="en-GB"/>
        </w:rPr>
        <w:t>a</w:t>
      </w:r>
      <w:r w:rsidR="00CE1E01" w:rsidRPr="00CE5687">
        <w:rPr>
          <w:lang w:eastAsia="en-GB"/>
        </w:rPr>
        <w:t xml:space="preserve"> </w:t>
      </w:r>
      <w:r w:rsidR="00D348F6" w:rsidRPr="00CE5687">
        <w:rPr>
          <w:lang w:eastAsia="en-GB"/>
        </w:rPr>
        <w:t>condition</w:t>
      </w:r>
      <w:r w:rsidR="00235A5C" w:rsidRPr="00CE5687">
        <w:rPr>
          <w:lang w:eastAsia="en-GB"/>
        </w:rPr>
        <w:t xml:space="preserve"> for </w:t>
      </w:r>
      <w:r w:rsidR="00DB49E4" w:rsidRPr="00CE5687">
        <w:rPr>
          <w:lang w:eastAsia="en-GB"/>
        </w:rPr>
        <w:t xml:space="preserve">non-contributory </w:t>
      </w:r>
      <w:r w:rsidR="002A5003">
        <w:rPr>
          <w:lang w:eastAsia="en-GB"/>
        </w:rPr>
        <w:t xml:space="preserve">pensions for </w:t>
      </w:r>
      <w:r w:rsidR="00235A5C" w:rsidRPr="00CE5687">
        <w:rPr>
          <w:lang w:eastAsia="en-GB"/>
        </w:rPr>
        <w:t>senior citizens</w:t>
      </w:r>
      <w:r w:rsidR="00007928" w:rsidRPr="00CE5687">
        <w:rPr>
          <w:lang w:eastAsia="en-GB"/>
        </w:rPr>
        <w:t xml:space="preserve"> which requires that applicants </w:t>
      </w:r>
      <w:r w:rsidR="002A5003">
        <w:rPr>
          <w:lang w:eastAsia="en-GB"/>
        </w:rPr>
        <w:t xml:space="preserve">must </w:t>
      </w:r>
      <w:r w:rsidR="00007928" w:rsidRPr="00CE5687">
        <w:rPr>
          <w:lang w:eastAsia="en-GB"/>
        </w:rPr>
        <w:t xml:space="preserve">have been </w:t>
      </w:r>
      <w:r w:rsidR="002A5003">
        <w:rPr>
          <w:lang w:eastAsia="en-GB"/>
        </w:rPr>
        <w:t xml:space="preserve">residing </w:t>
      </w:r>
      <w:r w:rsidR="00007928" w:rsidRPr="00CE5687">
        <w:rPr>
          <w:lang w:eastAsia="en-GB"/>
        </w:rPr>
        <w:t xml:space="preserve">permanently and legally in Greece for the </w:t>
      </w:r>
      <w:r w:rsidR="00846904">
        <w:rPr>
          <w:lang w:eastAsia="en-GB"/>
        </w:rPr>
        <w:t>p</w:t>
      </w:r>
      <w:r w:rsidR="00007928" w:rsidRPr="00CE5687">
        <w:rPr>
          <w:lang w:eastAsia="en-GB"/>
        </w:rPr>
        <w:t xml:space="preserve">ast </w:t>
      </w:r>
      <w:r w:rsidR="00846904">
        <w:rPr>
          <w:lang w:eastAsia="en-GB"/>
        </w:rPr>
        <w:t>20</w:t>
      </w:r>
      <w:r w:rsidR="00846904" w:rsidRPr="00CE5687">
        <w:rPr>
          <w:lang w:eastAsia="en-GB"/>
        </w:rPr>
        <w:t xml:space="preserve"> </w:t>
      </w:r>
      <w:r w:rsidR="00007928" w:rsidRPr="00CE5687">
        <w:rPr>
          <w:lang w:eastAsia="en-GB"/>
        </w:rPr>
        <w:t>years.</w:t>
      </w:r>
      <w:r w:rsidR="004878A0" w:rsidRPr="00CE5687">
        <w:rPr>
          <w:lang w:eastAsia="en-GB"/>
        </w:rPr>
        <w:t xml:space="preserve"> </w:t>
      </w:r>
      <w:r w:rsidR="00D348F6" w:rsidRPr="00CE5687">
        <w:rPr>
          <w:lang w:eastAsia="en-GB"/>
        </w:rPr>
        <w:t xml:space="preserve">Please also inform </w:t>
      </w:r>
      <w:r w:rsidR="002A5003">
        <w:rPr>
          <w:lang w:eastAsia="en-GB"/>
        </w:rPr>
        <w:t xml:space="preserve">the Committee </w:t>
      </w:r>
      <w:r w:rsidR="00D348F6" w:rsidRPr="00CE5687">
        <w:rPr>
          <w:lang w:eastAsia="en-GB"/>
        </w:rPr>
        <w:t xml:space="preserve">if such legal provision fully complies with the Covenant. </w:t>
      </w:r>
      <w:r w:rsidRPr="00CE5687">
        <w:t>Please indicate the measures taken to ensure that old</w:t>
      </w:r>
      <w:r w:rsidR="002A5003">
        <w:t>-</w:t>
      </w:r>
      <w:r w:rsidRPr="00CE5687">
        <w:t xml:space="preserve">age pensions </w:t>
      </w:r>
      <w:r w:rsidR="00E73E60" w:rsidRPr="00CE5687">
        <w:t xml:space="preserve">are </w:t>
      </w:r>
      <w:r w:rsidR="002A5003">
        <w:t xml:space="preserve">sufficient </w:t>
      </w:r>
      <w:r w:rsidR="00E73E60" w:rsidRPr="00CE5687">
        <w:t xml:space="preserve">to provide </w:t>
      </w:r>
      <w:r w:rsidRPr="00CE5687">
        <w:t>an adequate standard of living for their recipients.</w:t>
      </w:r>
      <w:r w:rsidR="00885F14" w:rsidRPr="00CE5687">
        <w:t xml:space="preserve"> </w:t>
      </w:r>
    </w:p>
    <w:p w:rsidR="00183996" w:rsidRPr="00D50A29" w:rsidRDefault="00183996" w:rsidP="00AF6B89">
      <w:pPr>
        <w:pStyle w:val="H1G"/>
        <w:rPr>
          <w:b w:val="0"/>
        </w:rPr>
      </w:pPr>
      <w:r w:rsidRPr="00D50A29">
        <w:rPr>
          <w:b w:val="0"/>
        </w:rPr>
        <w:tab/>
      </w:r>
      <w:r w:rsidRPr="00D50A29">
        <w:rPr>
          <w:b w:val="0"/>
        </w:rPr>
        <w:tab/>
      </w:r>
      <w:r w:rsidRPr="00D50A29">
        <w:t xml:space="preserve">Article 10 </w:t>
      </w:r>
      <w:r w:rsidR="004F693A">
        <w:t>–</w:t>
      </w:r>
      <w:r w:rsidRPr="00D50A29">
        <w:t xml:space="preserve"> Protection of the family, mothers and children</w:t>
      </w:r>
    </w:p>
    <w:p w:rsidR="00484561" w:rsidRPr="00CE5687" w:rsidRDefault="00484561" w:rsidP="00D50A29">
      <w:pPr>
        <w:pStyle w:val="SingleTxtG"/>
        <w:numPr>
          <w:ilvl w:val="0"/>
          <w:numId w:val="43"/>
        </w:numPr>
        <w:ind w:left="1134" w:firstLine="0"/>
        <w:rPr>
          <w:rFonts w:cs="Angsana New"/>
        </w:rPr>
      </w:pPr>
      <w:r w:rsidRPr="00D50A29">
        <w:t xml:space="preserve">Please provide information regarding </w:t>
      </w:r>
      <w:r w:rsidR="00857BEA">
        <w:t xml:space="preserve">working women’s </w:t>
      </w:r>
      <w:r w:rsidRPr="00D50A29">
        <w:t>enjoyment in practice of maternity</w:t>
      </w:r>
      <w:r w:rsidR="005A255C" w:rsidRPr="00D50A29">
        <w:t xml:space="preserve"> </w:t>
      </w:r>
      <w:r w:rsidRPr="00D50A29">
        <w:t>leave</w:t>
      </w:r>
      <w:r w:rsidR="005A255C" w:rsidRPr="00D50A29">
        <w:t xml:space="preserve">, in particular in the private sector and </w:t>
      </w:r>
      <w:r w:rsidRPr="00D50A29">
        <w:t>in the informal economy.</w:t>
      </w:r>
      <w:r w:rsidR="00885F14" w:rsidRPr="00D50A29">
        <w:t xml:space="preserve"> </w:t>
      </w:r>
      <w:r w:rsidR="005A255C" w:rsidRPr="00D50A29">
        <w:t xml:space="preserve">Does the legislation of the State party </w:t>
      </w:r>
      <w:r w:rsidR="00D348F6" w:rsidRPr="00D50A29">
        <w:t>provide</w:t>
      </w:r>
      <w:r w:rsidR="005A255C" w:rsidRPr="00D50A29">
        <w:t xml:space="preserve"> for paternity leave? </w:t>
      </w:r>
    </w:p>
    <w:p w:rsidR="00F57FCE" w:rsidRPr="00CE5687" w:rsidRDefault="00F57FCE" w:rsidP="00D50A29">
      <w:pPr>
        <w:pStyle w:val="SingleTxtG"/>
        <w:numPr>
          <w:ilvl w:val="0"/>
          <w:numId w:val="43"/>
        </w:numPr>
        <w:ind w:left="1134" w:firstLine="0"/>
        <w:rPr>
          <w:rFonts w:cs="Angsana New"/>
        </w:rPr>
      </w:pPr>
      <w:r w:rsidRPr="00CE5687">
        <w:t>In</w:t>
      </w:r>
      <w:r w:rsidRPr="00CE5687">
        <w:rPr>
          <w:lang w:eastAsia="en-GB"/>
        </w:rPr>
        <w:t xml:space="preserve"> </w:t>
      </w:r>
      <w:r w:rsidR="002A5003">
        <w:rPr>
          <w:lang w:eastAsia="en-GB"/>
        </w:rPr>
        <w:t xml:space="preserve">the </w:t>
      </w:r>
      <w:r w:rsidRPr="00CE5687">
        <w:rPr>
          <w:lang w:eastAsia="en-GB"/>
        </w:rPr>
        <w:t xml:space="preserve">light of the previous recommendation </w:t>
      </w:r>
      <w:r w:rsidR="002A5003">
        <w:rPr>
          <w:lang w:eastAsia="en-GB"/>
        </w:rPr>
        <w:t xml:space="preserve">of the Committee </w:t>
      </w:r>
      <w:r w:rsidRPr="00CE5687">
        <w:rPr>
          <w:lang w:eastAsia="en-GB"/>
        </w:rPr>
        <w:t>(E/C.12/1/Add.97, para.</w:t>
      </w:r>
      <w:r w:rsidR="00AA0F45" w:rsidRPr="00CE5687">
        <w:rPr>
          <w:lang w:eastAsia="en-GB"/>
        </w:rPr>
        <w:t> </w:t>
      </w:r>
      <w:r w:rsidRPr="00CE5687">
        <w:rPr>
          <w:lang w:eastAsia="en-GB"/>
        </w:rPr>
        <w:t>39), please provide updated information on the cases of human trafficking for sexual exploitation and forced labour during the reporting period, including the number of cases brought before the courts and the outcome of court cases</w:t>
      </w:r>
      <w:r w:rsidR="00D84295">
        <w:rPr>
          <w:lang w:eastAsia="en-GB"/>
        </w:rPr>
        <w:t>,</w:t>
      </w:r>
      <w:r w:rsidRPr="00CE5687">
        <w:rPr>
          <w:lang w:eastAsia="en-GB"/>
        </w:rPr>
        <w:t xml:space="preserve"> remedies provided to victims and sanctions imposed against perpetrators.</w:t>
      </w:r>
      <w:r w:rsidR="004878A0" w:rsidRPr="00CE5687">
        <w:rPr>
          <w:lang w:eastAsia="en-GB"/>
        </w:rPr>
        <w:t xml:space="preserve"> </w:t>
      </w:r>
    </w:p>
    <w:p w:rsidR="00E87CE7" w:rsidRPr="00CE5687" w:rsidRDefault="00E87CE7" w:rsidP="00D50A29">
      <w:pPr>
        <w:pStyle w:val="SingleTxtG"/>
        <w:numPr>
          <w:ilvl w:val="0"/>
          <w:numId w:val="43"/>
        </w:numPr>
        <w:ind w:left="1134" w:firstLine="0"/>
        <w:rPr>
          <w:rFonts w:cs="Angsana New"/>
        </w:rPr>
      </w:pPr>
      <w:r w:rsidRPr="00CE5687">
        <w:rPr>
          <w:lang w:eastAsia="en-GB"/>
        </w:rPr>
        <w:t xml:space="preserve">Please </w:t>
      </w:r>
      <w:r w:rsidR="0024780D" w:rsidRPr="00CE5687">
        <w:rPr>
          <w:lang w:eastAsia="en-GB"/>
        </w:rPr>
        <w:t xml:space="preserve">provide information on </w:t>
      </w:r>
      <w:r w:rsidRPr="00CE5687">
        <w:rPr>
          <w:lang w:eastAsia="en-GB"/>
        </w:rPr>
        <w:t xml:space="preserve">the impact of the </w:t>
      </w:r>
      <w:r w:rsidR="002D288C" w:rsidRPr="00CE5687">
        <w:rPr>
          <w:lang w:eastAsia="en-GB"/>
        </w:rPr>
        <w:t xml:space="preserve">enforcement of </w:t>
      </w:r>
      <w:r w:rsidR="0024780D" w:rsidRPr="00CE5687">
        <w:rPr>
          <w:lang w:eastAsia="en-GB"/>
        </w:rPr>
        <w:t xml:space="preserve">Law </w:t>
      </w:r>
      <w:r w:rsidR="0024780D" w:rsidRPr="00D50A29">
        <w:rPr>
          <w:bCs/>
        </w:rPr>
        <w:t xml:space="preserve">3500/2006 on </w:t>
      </w:r>
      <w:r w:rsidR="007B73E0">
        <w:rPr>
          <w:bCs/>
        </w:rPr>
        <w:t xml:space="preserve">reducing </w:t>
      </w:r>
      <w:r w:rsidR="0024780D" w:rsidRPr="00D50A29">
        <w:rPr>
          <w:bCs/>
        </w:rPr>
        <w:t>domestic violence</w:t>
      </w:r>
      <w:r w:rsidRPr="00CE5687">
        <w:rPr>
          <w:lang w:eastAsia="en-GB"/>
        </w:rPr>
        <w:t>.</w:t>
      </w:r>
      <w:r w:rsidR="004878A0" w:rsidRPr="00CE5687">
        <w:rPr>
          <w:lang w:eastAsia="en-GB"/>
        </w:rPr>
        <w:t xml:space="preserve"> </w:t>
      </w:r>
    </w:p>
    <w:p w:rsidR="00183996" w:rsidRPr="00D50A29" w:rsidRDefault="00183996" w:rsidP="00AF6B89">
      <w:pPr>
        <w:pStyle w:val="H1G"/>
        <w:rPr>
          <w:b w:val="0"/>
        </w:rPr>
      </w:pPr>
      <w:r w:rsidRPr="00D50A29">
        <w:rPr>
          <w:b w:val="0"/>
        </w:rPr>
        <w:lastRenderedPageBreak/>
        <w:tab/>
      </w:r>
      <w:r w:rsidRPr="00D50A29">
        <w:tab/>
        <w:t>Article 11 – The right to an adequate standard of living</w:t>
      </w:r>
    </w:p>
    <w:p w:rsidR="00B01D26" w:rsidRPr="00CE5687" w:rsidRDefault="00B01D26" w:rsidP="00D50A29">
      <w:pPr>
        <w:pStyle w:val="SingleTxtG"/>
        <w:numPr>
          <w:ilvl w:val="0"/>
          <w:numId w:val="43"/>
        </w:numPr>
        <w:ind w:left="1134" w:firstLine="0"/>
        <w:rPr>
          <w:rFonts w:cs="Angsana New"/>
        </w:rPr>
      </w:pPr>
      <w:r w:rsidRPr="00CE5687">
        <w:t>Please</w:t>
      </w:r>
      <w:r w:rsidRPr="00CE5687">
        <w:rPr>
          <w:lang w:eastAsia="en-GB"/>
        </w:rPr>
        <w:t xml:space="preserve"> provide data showing the impact of the economic and financial crisis on the levels of poverty in the country.</w:t>
      </w:r>
      <w:r w:rsidR="004878A0" w:rsidRPr="00CE5687">
        <w:rPr>
          <w:lang w:eastAsia="en-GB"/>
        </w:rPr>
        <w:t xml:space="preserve"> </w:t>
      </w:r>
    </w:p>
    <w:p w:rsidR="00A06603" w:rsidRPr="00CE5687" w:rsidRDefault="00A06603" w:rsidP="00D50A29">
      <w:pPr>
        <w:pStyle w:val="SingleTxtG"/>
        <w:numPr>
          <w:ilvl w:val="0"/>
          <w:numId w:val="43"/>
        </w:numPr>
        <w:ind w:left="1134" w:firstLine="0"/>
        <w:rPr>
          <w:lang w:eastAsia="en-GB"/>
        </w:rPr>
      </w:pPr>
      <w:r w:rsidRPr="00CE5687">
        <w:t>Please</w:t>
      </w:r>
      <w:r w:rsidRPr="00CE5687">
        <w:rPr>
          <w:lang w:eastAsia="en-GB"/>
        </w:rPr>
        <w:t xml:space="preserve"> provide information about the measures adopted to facilitate access to adequate housing for the </w:t>
      </w:r>
      <w:r w:rsidR="0006163D" w:rsidRPr="00CE5687">
        <w:rPr>
          <w:lang w:eastAsia="en-GB"/>
        </w:rPr>
        <w:t xml:space="preserve">disadvantaged and </w:t>
      </w:r>
      <w:r w:rsidRPr="00CE5687">
        <w:rPr>
          <w:lang w:eastAsia="en-GB"/>
        </w:rPr>
        <w:t xml:space="preserve">marginalized groups within the population, including </w:t>
      </w:r>
      <w:r w:rsidR="007B73E0">
        <w:rPr>
          <w:lang w:eastAsia="en-GB"/>
        </w:rPr>
        <w:t xml:space="preserve">the </w:t>
      </w:r>
      <w:r w:rsidRPr="00CE5687">
        <w:rPr>
          <w:lang w:eastAsia="en-GB"/>
        </w:rPr>
        <w:t>Roma</w:t>
      </w:r>
      <w:r w:rsidR="00D46645" w:rsidRPr="00CE5687">
        <w:rPr>
          <w:lang w:eastAsia="en-GB"/>
        </w:rPr>
        <w:t xml:space="preserve"> </w:t>
      </w:r>
      <w:r w:rsidRPr="00CE5687">
        <w:rPr>
          <w:lang w:eastAsia="en-GB"/>
        </w:rPr>
        <w:t xml:space="preserve">and migrants. Please </w:t>
      </w:r>
      <w:r w:rsidR="00863A48" w:rsidRPr="00CE5687">
        <w:rPr>
          <w:lang w:eastAsia="en-GB"/>
        </w:rPr>
        <w:t xml:space="preserve">provide information on </w:t>
      </w:r>
      <w:r w:rsidRPr="00CE5687">
        <w:rPr>
          <w:lang w:eastAsia="en-GB"/>
        </w:rPr>
        <w:t xml:space="preserve">forced evictions </w:t>
      </w:r>
      <w:r w:rsidR="00D46645" w:rsidRPr="00CE5687">
        <w:rPr>
          <w:lang w:eastAsia="en-GB"/>
        </w:rPr>
        <w:t xml:space="preserve">and how </w:t>
      </w:r>
      <w:r w:rsidR="007B73E0">
        <w:rPr>
          <w:lang w:eastAsia="en-GB"/>
        </w:rPr>
        <w:t>the</w:t>
      </w:r>
      <w:r w:rsidR="00D84295">
        <w:rPr>
          <w:lang w:eastAsia="en-GB"/>
        </w:rPr>
        <w:t>y</w:t>
      </w:r>
      <w:r w:rsidR="00857BEA">
        <w:rPr>
          <w:lang w:eastAsia="en-GB"/>
        </w:rPr>
        <w:t xml:space="preserve"> </w:t>
      </w:r>
      <w:r w:rsidRPr="00CE5687">
        <w:rPr>
          <w:lang w:eastAsia="en-GB"/>
        </w:rPr>
        <w:t xml:space="preserve">disproportionately affect </w:t>
      </w:r>
      <w:r w:rsidR="007B73E0">
        <w:rPr>
          <w:lang w:eastAsia="en-GB"/>
        </w:rPr>
        <w:t xml:space="preserve">the </w:t>
      </w:r>
      <w:r w:rsidRPr="00CE5687">
        <w:rPr>
          <w:lang w:eastAsia="en-GB"/>
        </w:rPr>
        <w:t>Roma</w:t>
      </w:r>
      <w:r w:rsidR="00857BEA">
        <w:rPr>
          <w:lang w:eastAsia="en-GB"/>
        </w:rPr>
        <w:t>,</w:t>
      </w:r>
      <w:r w:rsidRPr="00CE5687">
        <w:rPr>
          <w:lang w:eastAsia="en-GB"/>
        </w:rPr>
        <w:t xml:space="preserve"> </w:t>
      </w:r>
      <w:r w:rsidR="00D46645" w:rsidRPr="00CE5687">
        <w:rPr>
          <w:lang w:eastAsia="en-GB"/>
        </w:rPr>
        <w:t xml:space="preserve">and </w:t>
      </w:r>
      <w:r w:rsidR="00857BEA">
        <w:rPr>
          <w:lang w:eastAsia="en-GB"/>
        </w:rPr>
        <w:t xml:space="preserve">on </w:t>
      </w:r>
      <w:r w:rsidR="00D46645" w:rsidRPr="00CE5687">
        <w:rPr>
          <w:lang w:eastAsia="en-GB"/>
        </w:rPr>
        <w:t xml:space="preserve">measures taken to </w:t>
      </w:r>
      <w:r w:rsidRPr="00CE5687">
        <w:rPr>
          <w:lang w:eastAsia="en-GB"/>
        </w:rPr>
        <w:t>consult affected communities throughout all stages, ensure due</w:t>
      </w:r>
      <w:r w:rsidR="007B73E0">
        <w:rPr>
          <w:lang w:eastAsia="en-GB"/>
        </w:rPr>
        <w:t>-</w:t>
      </w:r>
      <w:r w:rsidRPr="00CE5687">
        <w:rPr>
          <w:lang w:eastAsia="en-GB"/>
        </w:rPr>
        <w:t>process guarantees and compensation and</w:t>
      </w:r>
      <w:r w:rsidR="007B73E0">
        <w:rPr>
          <w:lang w:eastAsia="en-GB"/>
        </w:rPr>
        <w:t>,</w:t>
      </w:r>
      <w:r w:rsidRPr="00CE5687">
        <w:rPr>
          <w:lang w:eastAsia="en-GB"/>
        </w:rPr>
        <w:t xml:space="preserve"> in particular</w:t>
      </w:r>
      <w:r w:rsidR="007B73E0">
        <w:rPr>
          <w:lang w:eastAsia="en-GB"/>
        </w:rPr>
        <w:t>,</w:t>
      </w:r>
      <w:r w:rsidRPr="00CE5687">
        <w:rPr>
          <w:lang w:eastAsia="en-GB"/>
        </w:rPr>
        <w:t xml:space="preserve"> provide for adequate alternative accommodation, as outlined in the Committee’s general comment</w:t>
      </w:r>
      <w:r w:rsidR="007B73E0">
        <w:rPr>
          <w:lang w:eastAsia="en-GB"/>
        </w:rPr>
        <w:t>s</w:t>
      </w:r>
      <w:r w:rsidRPr="00CE5687">
        <w:rPr>
          <w:lang w:eastAsia="en-GB"/>
        </w:rPr>
        <w:t xml:space="preserve"> No</w:t>
      </w:r>
      <w:r w:rsidR="007B73E0">
        <w:rPr>
          <w:lang w:eastAsia="en-GB"/>
        </w:rPr>
        <w:t>s</w:t>
      </w:r>
      <w:r w:rsidRPr="00CE5687">
        <w:rPr>
          <w:lang w:eastAsia="en-GB"/>
        </w:rPr>
        <w:t>.</w:t>
      </w:r>
      <w:r w:rsidR="00AA0F45" w:rsidRPr="00CE5687">
        <w:rPr>
          <w:lang w:eastAsia="en-GB"/>
        </w:rPr>
        <w:t> </w:t>
      </w:r>
      <w:r w:rsidRPr="00CE5687">
        <w:rPr>
          <w:lang w:eastAsia="en-GB"/>
        </w:rPr>
        <w:t>4 (1991) on the right to adequate housing and</w:t>
      </w:r>
      <w:r w:rsidR="00AA0F45" w:rsidRPr="00CE5687">
        <w:rPr>
          <w:lang w:eastAsia="en-GB"/>
        </w:rPr>
        <w:t> </w:t>
      </w:r>
      <w:r w:rsidRPr="00CE5687">
        <w:rPr>
          <w:lang w:eastAsia="en-GB"/>
        </w:rPr>
        <w:t>7 (1997) on forced evictions.</w:t>
      </w:r>
      <w:r w:rsidR="00885F14" w:rsidRPr="00CE5687">
        <w:rPr>
          <w:lang w:eastAsia="en-GB"/>
        </w:rPr>
        <w:t xml:space="preserve"> </w:t>
      </w:r>
    </w:p>
    <w:p w:rsidR="00DA2E69" w:rsidRPr="00CE5687" w:rsidRDefault="00D46645" w:rsidP="00D50A29">
      <w:pPr>
        <w:pStyle w:val="SingleTxtG"/>
        <w:numPr>
          <w:ilvl w:val="0"/>
          <w:numId w:val="43"/>
        </w:numPr>
        <w:ind w:left="1134" w:firstLine="0"/>
        <w:rPr>
          <w:rFonts w:cs="Angsana New"/>
        </w:rPr>
      </w:pPr>
      <w:r w:rsidRPr="00CE5687">
        <w:t xml:space="preserve">Please </w:t>
      </w:r>
      <w:r w:rsidR="00DA2E69" w:rsidRPr="00CE5687">
        <w:t>provide updated information on the extent of homelessness in the State party,</w:t>
      </w:r>
      <w:r w:rsidR="000A305E" w:rsidRPr="00CE5687">
        <w:t xml:space="preserve"> including </w:t>
      </w:r>
      <w:r w:rsidR="00001B38">
        <w:t xml:space="preserve">among </w:t>
      </w:r>
      <w:r w:rsidR="000A305E" w:rsidRPr="00CE5687">
        <w:t>the Roma population</w:t>
      </w:r>
      <w:r w:rsidRPr="00CE5687">
        <w:t>, taking into account the previous recommendation of the Committee (E/C.12/1/Add.97, para.</w:t>
      </w:r>
      <w:r w:rsidR="00AA0F45" w:rsidRPr="00CE5687">
        <w:t> </w:t>
      </w:r>
      <w:r w:rsidRPr="00CE5687">
        <w:t>45)</w:t>
      </w:r>
      <w:r w:rsidR="000A305E" w:rsidRPr="00CE5687">
        <w:t>.</w:t>
      </w:r>
      <w:r w:rsidR="00885F14" w:rsidRPr="00CE5687">
        <w:t xml:space="preserve"> </w:t>
      </w:r>
    </w:p>
    <w:p w:rsidR="00670484" w:rsidRPr="00D50A29" w:rsidRDefault="00670484" w:rsidP="00AF6B89">
      <w:pPr>
        <w:pStyle w:val="H1G"/>
      </w:pPr>
      <w:r w:rsidRPr="00CE5687">
        <w:tab/>
      </w:r>
      <w:r w:rsidRPr="00CE5687">
        <w:tab/>
        <w:t>Article 12 – The right to physical and mental health</w:t>
      </w:r>
    </w:p>
    <w:p w:rsidR="00863A48" w:rsidRPr="00D50A29" w:rsidRDefault="00863A48" w:rsidP="00D50A29">
      <w:pPr>
        <w:pStyle w:val="SingleTxtG"/>
        <w:numPr>
          <w:ilvl w:val="0"/>
          <w:numId w:val="43"/>
        </w:numPr>
        <w:ind w:left="1134" w:firstLine="0"/>
      </w:pPr>
      <w:r w:rsidRPr="00CE5687">
        <w:t>Please</w:t>
      </w:r>
      <w:r w:rsidRPr="00CE5687">
        <w:rPr>
          <w:lang w:eastAsia="en-GB"/>
        </w:rPr>
        <w:t xml:space="preserve"> provide information on the impact of the </w:t>
      </w:r>
      <w:r w:rsidR="001A2C9C" w:rsidRPr="00CE5687">
        <w:rPr>
          <w:lang w:eastAsia="en-GB"/>
        </w:rPr>
        <w:t xml:space="preserve">austerity measures </w:t>
      </w:r>
      <w:r w:rsidR="002D288C" w:rsidRPr="00CE5687">
        <w:rPr>
          <w:lang w:eastAsia="en-GB"/>
        </w:rPr>
        <w:t>o</w:t>
      </w:r>
      <w:r w:rsidR="001A2C9C" w:rsidRPr="00CE5687">
        <w:rPr>
          <w:lang w:eastAsia="en-GB"/>
        </w:rPr>
        <w:t xml:space="preserve">n the </w:t>
      </w:r>
      <w:r w:rsidRPr="00CE5687">
        <w:rPr>
          <w:lang w:eastAsia="en-GB"/>
        </w:rPr>
        <w:t xml:space="preserve">health sector, </w:t>
      </w:r>
      <w:r w:rsidR="001A2C9C" w:rsidRPr="00CE5687">
        <w:rPr>
          <w:lang w:eastAsia="en-GB"/>
        </w:rPr>
        <w:t xml:space="preserve">in particular </w:t>
      </w:r>
      <w:r w:rsidRPr="00CE5687">
        <w:rPr>
          <w:lang w:eastAsia="en-GB"/>
        </w:rPr>
        <w:t>the cuts in staff and expenditure.</w:t>
      </w:r>
      <w:r w:rsidR="004878A0" w:rsidRPr="00CE5687">
        <w:rPr>
          <w:lang w:eastAsia="en-GB"/>
        </w:rPr>
        <w:t xml:space="preserve"> </w:t>
      </w:r>
      <w:r w:rsidRPr="00D50A29">
        <w:t>Please also provide information</w:t>
      </w:r>
      <w:r w:rsidR="00FA7A1A">
        <w:t xml:space="preserve">, </w:t>
      </w:r>
      <w:r w:rsidR="00FA7A1A" w:rsidRPr="006A42EF">
        <w:t>disaggregated by economic sector and geographic</w:t>
      </w:r>
      <w:r w:rsidR="00FA7A1A">
        <w:t>al</w:t>
      </w:r>
      <w:r w:rsidR="00FA7A1A" w:rsidRPr="006A42EF">
        <w:t xml:space="preserve"> region</w:t>
      </w:r>
      <w:r w:rsidR="00FA7A1A">
        <w:t>,</w:t>
      </w:r>
      <w:r w:rsidR="00FA7A1A" w:rsidRPr="00FA7A1A">
        <w:t xml:space="preserve"> </w:t>
      </w:r>
      <w:r w:rsidRPr="00D50A29">
        <w:t>on the percentage of the population that benefit</w:t>
      </w:r>
      <w:r w:rsidR="00FA7A1A">
        <w:t>s</w:t>
      </w:r>
      <w:r w:rsidRPr="00D50A29">
        <w:t xml:space="preserve"> from health-care coverage.</w:t>
      </w:r>
      <w:r w:rsidR="00885F14" w:rsidRPr="00CE5687">
        <w:rPr>
          <w:lang w:eastAsia="en-GB"/>
        </w:rPr>
        <w:t xml:space="preserve"> </w:t>
      </w:r>
    </w:p>
    <w:p w:rsidR="00670484" w:rsidRPr="00D50A29" w:rsidRDefault="00670484" w:rsidP="00D50A29">
      <w:pPr>
        <w:pStyle w:val="SingleTxtG"/>
        <w:numPr>
          <w:ilvl w:val="0"/>
          <w:numId w:val="43"/>
        </w:numPr>
        <w:ind w:left="1134" w:firstLine="0"/>
      </w:pPr>
      <w:r w:rsidRPr="00D50A29">
        <w:t>Please explain how article</w:t>
      </w:r>
      <w:r w:rsidR="00AA0F45" w:rsidRPr="00D50A29">
        <w:t> </w:t>
      </w:r>
      <w:r w:rsidRPr="00D50A29">
        <w:t>84 of Law 3386/2005, which prohibits the provision of medical care to undocumented migrants</w:t>
      </w:r>
      <w:r w:rsidR="00FA7A1A">
        <w:t>,</w:t>
      </w:r>
      <w:r w:rsidRPr="00D50A29">
        <w:t xml:space="preserve"> except </w:t>
      </w:r>
      <w:r w:rsidR="00FA7A1A">
        <w:t xml:space="preserve">for </w:t>
      </w:r>
      <w:r w:rsidRPr="00D50A29">
        <w:t xml:space="preserve">undocumented minors and undocumented adults in cases of emergency, </w:t>
      </w:r>
      <w:r w:rsidR="00D84295">
        <w:t>affe</w:t>
      </w:r>
      <w:r w:rsidR="00EA51DD" w:rsidRPr="00D50A29">
        <w:t>cts the enjoyment of the right to health</w:t>
      </w:r>
      <w:r w:rsidRPr="00D50A29">
        <w:t>.</w:t>
      </w:r>
      <w:r w:rsidR="004878A0" w:rsidRPr="00D50A29">
        <w:t xml:space="preserve"> </w:t>
      </w:r>
    </w:p>
    <w:p w:rsidR="002E3066" w:rsidRPr="00D50A29" w:rsidRDefault="002E3066" w:rsidP="00D50A29">
      <w:pPr>
        <w:pStyle w:val="SingleTxtG"/>
        <w:numPr>
          <w:ilvl w:val="0"/>
          <w:numId w:val="43"/>
        </w:numPr>
        <w:ind w:left="1134" w:firstLine="0"/>
      </w:pPr>
      <w:r w:rsidRPr="00D50A29">
        <w:t xml:space="preserve">Please provide information on measures taken to ensure </w:t>
      </w:r>
      <w:r w:rsidR="00BB4853" w:rsidRPr="00D50A29">
        <w:t xml:space="preserve">basic </w:t>
      </w:r>
      <w:r w:rsidRPr="00D50A29">
        <w:t>sexual and reproductive</w:t>
      </w:r>
      <w:r w:rsidR="00001B38">
        <w:t>-</w:t>
      </w:r>
      <w:r w:rsidRPr="00D50A29">
        <w:t>health</w:t>
      </w:r>
      <w:r w:rsidR="00F8360A" w:rsidRPr="00D50A29">
        <w:t xml:space="preserve"> </w:t>
      </w:r>
      <w:r w:rsidRPr="00D50A29">
        <w:t>services</w:t>
      </w:r>
      <w:r w:rsidR="00F8360A" w:rsidRPr="00D50A29">
        <w:t xml:space="preserve"> </w:t>
      </w:r>
      <w:r w:rsidR="00FA7A1A">
        <w:t>for</w:t>
      </w:r>
      <w:r w:rsidRPr="00D50A29">
        <w:t xml:space="preserve"> all women, </w:t>
      </w:r>
      <w:r w:rsidR="00F8360A" w:rsidRPr="00D50A29">
        <w:t xml:space="preserve">especially </w:t>
      </w:r>
      <w:r w:rsidR="00FA7A1A">
        <w:t xml:space="preserve">for </w:t>
      </w:r>
      <w:r w:rsidRPr="00D50A29">
        <w:t>pregnant women.</w:t>
      </w:r>
      <w:r w:rsidR="004878A0" w:rsidRPr="00D50A29">
        <w:t xml:space="preserve"> </w:t>
      </w:r>
      <w:r w:rsidR="00FC6E3F" w:rsidRPr="00D50A29">
        <w:t xml:space="preserve">Please also describe which steps have been taken to promote sexual and reproductive </w:t>
      </w:r>
      <w:r w:rsidR="00D46645" w:rsidRPr="00D50A29">
        <w:t xml:space="preserve">education </w:t>
      </w:r>
      <w:r w:rsidR="00FC6E3F" w:rsidRPr="00D50A29">
        <w:t>as part of the education</w:t>
      </w:r>
      <w:r w:rsidR="00FA7A1A">
        <w:t>al</w:t>
      </w:r>
      <w:r w:rsidR="00FC6E3F" w:rsidRPr="00D50A29">
        <w:t xml:space="preserve"> curriculum targeted at adolescent girls and boys.</w:t>
      </w:r>
      <w:r w:rsidR="00885F14" w:rsidRPr="00D50A29">
        <w:t xml:space="preserve"> </w:t>
      </w:r>
    </w:p>
    <w:p w:rsidR="00183996" w:rsidRPr="00D50A29" w:rsidRDefault="00AA0F45" w:rsidP="00D50A29">
      <w:pPr>
        <w:pStyle w:val="H1G"/>
      </w:pPr>
      <w:r w:rsidRPr="00D50A29">
        <w:tab/>
      </w:r>
      <w:r w:rsidRPr="00D50A29">
        <w:tab/>
      </w:r>
      <w:r w:rsidR="00183996" w:rsidRPr="00D50A29">
        <w:t>Articles 13 and 14 – The right to education</w:t>
      </w:r>
    </w:p>
    <w:p w:rsidR="00C40BDE" w:rsidRPr="00CE5687" w:rsidRDefault="00F63F71" w:rsidP="00D50A29">
      <w:pPr>
        <w:pStyle w:val="SingleTxtG"/>
        <w:numPr>
          <w:ilvl w:val="0"/>
          <w:numId w:val="43"/>
        </w:numPr>
        <w:ind w:left="1134" w:firstLine="0"/>
        <w:rPr>
          <w:rFonts w:cs="Angsana New"/>
        </w:rPr>
      </w:pPr>
      <w:r w:rsidRPr="00CE5687">
        <w:rPr>
          <w:lang w:eastAsia="en-GB"/>
        </w:rPr>
        <w:t>Please report on</w:t>
      </w:r>
      <w:r w:rsidR="00701724" w:rsidRPr="00CE5687">
        <w:rPr>
          <w:lang w:eastAsia="en-GB"/>
        </w:rPr>
        <w:t xml:space="preserve"> the impact of </w:t>
      </w:r>
      <w:r w:rsidR="00001B38">
        <w:rPr>
          <w:lang w:eastAsia="en-GB"/>
        </w:rPr>
        <w:t>l</w:t>
      </w:r>
      <w:r w:rsidR="00701724" w:rsidRPr="00CE5687">
        <w:rPr>
          <w:lang w:eastAsia="en-GB"/>
        </w:rPr>
        <w:t xml:space="preserve">aws </w:t>
      </w:r>
      <w:r w:rsidR="004C52D3" w:rsidRPr="00D50A29">
        <w:rPr>
          <w:rFonts w:cs="MyriadPro-Regular"/>
        </w:rPr>
        <w:t>3699</w:t>
      </w:r>
      <w:r w:rsidR="00B936DD" w:rsidRPr="00D50A29">
        <w:rPr>
          <w:rFonts w:cs="MyriadPro-Regular"/>
        </w:rPr>
        <w:t xml:space="preserve"> </w:t>
      </w:r>
      <w:r w:rsidR="004C52D3" w:rsidRPr="00D50A29">
        <w:rPr>
          <w:rFonts w:cs="MyriadPro-Regular"/>
        </w:rPr>
        <w:t>and 3299</w:t>
      </w:r>
      <w:r w:rsidR="00B936DD" w:rsidRPr="00D50A29">
        <w:rPr>
          <w:rFonts w:cs="MyriadPro-Regular"/>
        </w:rPr>
        <w:t xml:space="preserve"> </w:t>
      </w:r>
      <w:r w:rsidR="004C52D3" w:rsidRPr="00D50A29">
        <w:rPr>
          <w:rFonts w:cs="MyriadPro-Regular"/>
        </w:rPr>
        <w:t xml:space="preserve">on </w:t>
      </w:r>
      <w:r w:rsidR="00001B38">
        <w:rPr>
          <w:rFonts w:cs="MyriadPro-Regular"/>
        </w:rPr>
        <w:t xml:space="preserve">the </w:t>
      </w:r>
      <w:r w:rsidR="004C52D3" w:rsidRPr="00D50A29">
        <w:rPr>
          <w:rFonts w:cs="MyriadPro-Regular"/>
        </w:rPr>
        <w:t xml:space="preserve">special education of persons with disabilities </w:t>
      </w:r>
      <w:r w:rsidR="004C52D3" w:rsidRPr="00CE5687">
        <w:rPr>
          <w:lang w:eastAsia="en-GB"/>
        </w:rPr>
        <w:t xml:space="preserve">and </w:t>
      </w:r>
      <w:r w:rsidR="00001B38">
        <w:rPr>
          <w:lang w:eastAsia="en-GB"/>
        </w:rPr>
        <w:t xml:space="preserve">the </w:t>
      </w:r>
      <w:r w:rsidRPr="00CE5687">
        <w:rPr>
          <w:lang w:eastAsia="en-GB"/>
        </w:rPr>
        <w:t xml:space="preserve">steps taken to ensure </w:t>
      </w:r>
      <w:r w:rsidR="00701724" w:rsidRPr="00CE5687">
        <w:rPr>
          <w:lang w:eastAsia="en-GB"/>
        </w:rPr>
        <w:t xml:space="preserve">inclusive </w:t>
      </w:r>
      <w:r w:rsidRPr="00CE5687">
        <w:rPr>
          <w:lang w:eastAsia="en-GB"/>
        </w:rPr>
        <w:t>education for children with disabilities</w:t>
      </w:r>
      <w:r w:rsidR="00402C13" w:rsidRPr="00CE5687">
        <w:rPr>
          <w:lang w:eastAsia="en-GB"/>
        </w:rPr>
        <w:t>.</w:t>
      </w:r>
      <w:r w:rsidR="004878A0" w:rsidRPr="00CE5687">
        <w:rPr>
          <w:lang w:eastAsia="en-GB"/>
        </w:rPr>
        <w:t xml:space="preserve"> </w:t>
      </w:r>
    </w:p>
    <w:p w:rsidR="006B3EA3" w:rsidRPr="00CE5687" w:rsidRDefault="00F63F71" w:rsidP="00D50A29">
      <w:pPr>
        <w:pStyle w:val="SingleTxtG"/>
        <w:numPr>
          <w:ilvl w:val="0"/>
          <w:numId w:val="43"/>
        </w:numPr>
        <w:ind w:left="1134" w:firstLine="0"/>
        <w:rPr>
          <w:lang w:eastAsia="en-GB"/>
        </w:rPr>
      </w:pPr>
      <w:r w:rsidRPr="00CE5687">
        <w:rPr>
          <w:lang w:eastAsia="en-GB"/>
        </w:rPr>
        <w:t xml:space="preserve">Please provide information on measures taken to </w:t>
      </w:r>
      <w:r w:rsidR="00701724" w:rsidRPr="00CE5687">
        <w:rPr>
          <w:lang w:eastAsia="en-GB"/>
        </w:rPr>
        <w:t xml:space="preserve">guarantee equal access to education </w:t>
      </w:r>
      <w:r w:rsidR="00FA7A1A">
        <w:rPr>
          <w:lang w:eastAsia="en-GB"/>
        </w:rPr>
        <w:t>for</w:t>
      </w:r>
      <w:r w:rsidR="00701724" w:rsidRPr="00CE5687">
        <w:rPr>
          <w:lang w:eastAsia="en-GB"/>
        </w:rPr>
        <w:t xml:space="preserve"> all vulnerable groups, including </w:t>
      </w:r>
      <w:r w:rsidR="00001B38">
        <w:rPr>
          <w:lang w:eastAsia="en-GB"/>
        </w:rPr>
        <w:t xml:space="preserve">the </w:t>
      </w:r>
      <w:r w:rsidR="00701724" w:rsidRPr="00CE5687">
        <w:rPr>
          <w:lang w:eastAsia="en-GB"/>
        </w:rPr>
        <w:t>Roma and Muslim</w:t>
      </w:r>
      <w:r w:rsidR="00001B38">
        <w:rPr>
          <w:lang w:eastAsia="en-GB"/>
        </w:rPr>
        <w:t>s</w:t>
      </w:r>
      <w:r w:rsidR="00701724" w:rsidRPr="00CE5687">
        <w:rPr>
          <w:lang w:eastAsia="en-GB"/>
        </w:rPr>
        <w:t xml:space="preserve">. Please also provide information on measures taken to </w:t>
      </w:r>
      <w:r w:rsidRPr="00CE5687">
        <w:rPr>
          <w:lang w:eastAsia="en-GB"/>
        </w:rPr>
        <w:t>address the</w:t>
      </w:r>
      <w:r w:rsidR="00701724" w:rsidRPr="00CE5687">
        <w:rPr>
          <w:lang w:eastAsia="en-GB"/>
        </w:rPr>
        <w:t xml:space="preserve"> de facto</w:t>
      </w:r>
      <w:r w:rsidRPr="00CE5687">
        <w:rPr>
          <w:lang w:eastAsia="en-GB"/>
        </w:rPr>
        <w:t xml:space="preserve"> segregation of Roma children in education and their overrepresentation in special education schools. Please also provide updated information on the impact of measures in the State party to address </w:t>
      </w:r>
      <w:r w:rsidR="0036164B">
        <w:rPr>
          <w:lang w:eastAsia="en-GB"/>
        </w:rPr>
        <w:t xml:space="preserve">the </w:t>
      </w:r>
      <w:r w:rsidRPr="00CE5687">
        <w:rPr>
          <w:lang w:eastAsia="en-GB"/>
        </w:rPr>
        <w:t>non-attendance of Roma children and children from other minority groups in primary education</w:t>
      </w:r>
      <w:r w:rsidR="0036164B">
        <w:rPr>
          <w:lang w:eastAsia="en-GB"/>
        </w:rPr>
        <w:t xml:space="preserve">, and on </w:t>
      </w:r>
      <w:r w:rsidRPr="00CE5687">
        <w:rPr>
          <w:lang w:eastAsia="en-GB"/>
        </w:rPr>
        <w:t>th</w:t>
      </w:r>
      <w:r w:rsidR="00392FCE">
        <w:rPr>
          <w:lang w:eastAsia="en-GB"/>
        </w:rPr>
        <w:t>o</w:t>
      </w:r>
      <w:r w:rsidR="0036164B">
        <w:rPr>
          <w:lang w:eastAsia="en-GB"/>
        </w:rPr>
        <w:t xml:space="preserve">se children’s </w:t>
      </w:r>
      <w:r w:rsidRPr="00CE5687">
        <w:rPr>
          <w:lang w:eastAsia="en-GB"/>
        </w:rPr>
        <w:t>access to secondary education.</w:t>
      </w:r>
      <w:r w:rsidR="00C40BDE" w:rsidRPr="00CE5687">
        <w:rPr>
          <w:lang w:eastAsia="en-GB"/>
        </w:rPr>
        <w:t xml:space="preserve"> </w:t>
      </w:r>
    </w:p>
    <w:p w:rsidR="006B3EA3" w:rsidRPr="00CE5687" w:rsidRDefault="006B3EA3" w:rsidP="00D50A29">
      <w:pPr>
        <w:pStyle w:val="SingleTxtG"/>
        <w:numPr>
          <w:ilvl w:val="0"/>
          <w:numId w:val="43"/>
        </w:numPr>
        <w:ind w:left="1134" w:firstLine="0"/>
        <w:rPr>
          <w:lang w:eastAsia="en-GB"/>
        </w:rPr>
      </w:pPr>
      <w:r w:rsidRPr="00CE5687">
        <w:t>Please report on the results achieved by the Educational Priority Zones.</w:t>
      </w:r>
      <w:r w:rsidR="004878A0" w:rsidRPr="00CE5687">
        <w:t xml:space="preserve"> </w:t>
      </w:r>
    </w:p>
    <w:p w:rsidR="00183996" w:rsidRPr="00D50A29" w:rsidRDefault="00183996" w:rsidP="00AF6B89">
      <w:pPr>
        <w:pStyle w:val="H1G"/>
        <w:rPr>
          <w:b w:val="0"/>
        </w:rPr>
      </w:pPr>
      <w:r w:rsidRPr="00D50A29">
        <w:rPr>
          <w:b w:val="0"/>
        </w:rPr>
        <w:lastRenderedPageBreak/>
        <w:tab/>
      </w:r>
      <w:r w:rsidRPr="00D50A29">
        <w:tab/>
        <w:t>Article 15 – Cultural rights</w:t>
      </w:r>
    </w:p>
    <w:p w:rsidR="00930D70" w:rsidRPr="00CE5687" w:rsidRDefault="00930D70" w:rsidP="00D50A29">
      <w:pPr>
        <w:pStyle w:val="SingleTxtG"/>
        <w:keepNext/>
        <w:numPr>
          <w:ilvl w:val="0"/>
          <w:numId w:val="43"/>
        </w:numPr>
        <w:ind w:left="1134" w:firstLine="0"/>
      </w:pPr>
      <w:r w:rsidRPr="00CE5687">
        <w:t>Please provide information on measures taken to guarantee</w:t>
      </w:r>
      <w:r w:rsidR="006C793B" w:rsidRPr="00CE5687">
        <w:t xml:space="preserve"> the enjoyment </w:t>
      </w:r>
      <w:r w:rsidRPr="00CE5687">
        <w:t xml:space="preserve">of cultural rights </w:t>
      </w:r>
      <w:r w:rsidR="00CB6B69" w:rsidRPr="00CE5687">
        <w:t xml:space="preserve">to ethnic groups </w:t>
      </w:r>
      <w:r w:rsidRPr="00CE5687">
        <w:t>and migrants</w:t>
      </w:r>
      <w:r w:rsidR="00CB6B69" w:rsidRPr="00CE5687">
        <w:t>, including their participation in cultural life</w:t>
      </w:r>
      <w:r w:rsidR="00E049E9" w:rsidRPr="00CE5687">
        <w:t>.</w:t>
      </w:r>
      <w:r w:rsidR="00CB6B69" w:rsidRPr="00CE5687">
        <w:t xml:space="preserve"> </w:t>
      </w:r>
    </w:p>
    <w:p w:rsidR="00947BF0" w:rsidRPr="00CE5687" w:rsidRDefault="00947BF0" w:rsidP="00D50A29">
      <w:pPr>
        <w:pStyle w:val="SingleTxtG"/>
        <w:numPr>
          <w:ilvl w:val="0"/>
          <w:numId w:val="43"/>
        </w:numPr>
        <w:ind w:left="1134" w:firstLine="0"/>
      </w:pPr>
      <w:r w:rsidRPr="00CE5687">
        <w:t xml:space="preserve">Please provide information on measures taken to ensure that austerity measures taken have </w:t>
      </w:r>
      <w:r w:rsidR="00FA7A1A">
        <w:t>no</w:t>
      </w:r>
      <w:r w:rsidRPr="00CE5687">
        <w:t xml:space="preserve"> negative impact </w:t>
      </w:r>
      <w:r w:rsidR="00BC313F">
        <w:t>o</w:t>
      </w:r>
      <w:r w:rsidRPr="00CE5687">
        <w:t>n the field</w:t>
      </w:r>
      <w:r w:rsidR="00FA7A1A">
        <w:t>s</w:t>
      </w:r>
      <w:r w:rsidRPr="00CE5687">
        <w:t xml:space="preserve"> of science and culture.</w:t>
      </w:r>
    </w:p>
    <w:p w:rsidR="006B3EA3" w:rsidRPr="00CE5687" w:rsidRDefault="006B3EA3" w:rsidP="00D50A29">
      <w:pPr>
        <w:pStyle w:val="SingleTxtG"/>
        <w:numPr>
          <w:ilvl w:val="0"/>
          <w:numId w:val="43"/>
        </w:numPr>
        <w:ind w:left="1134" w:firstLine="0"/>
      </w:pPr>
      <w:r w:rsidRPr="00D50A29">
        <w:t xml:space="preserve">Please indicate the measures taken by the State party to facilitate affordable access to the Internet </w:t>
      </w:r>
      <w:r w:rsidR="00BC313F" w:rsidRPr="00D50A29">
        <w:t>for</w:t>
      </w:r>
      <w:r w:rsidRPr="00D50A29">
        <w:t xml:space="preserve"> disadvantaged and marginalized individuals and groups. </w:t>
      </w:r>
    </w:p>
    <w:p w:rsidR="00C2198E" w:rsidRPr="00CE5687" w:rsidRDefault="00A90BF1" w:rsidP="00D50A29">
      <w:pPr>
        <w:pStyle w:val="SingleTxtG"/>
        <w:tabs>
          <w:tab w:val="left" w:pos="1701"/>
        </w:tabs>
        <w:spacing w:before="240" w:after="0" w:line="360" w:lineRule="auto"/>
        <w:jc w:val="center"/>
        <w:rPr>
          <w:u w:val="single"/>
        </w:rPr>
      </w:pPr>
      <w:r w:rsidRPr="00CE5687">
        <w:rPr>
          <w:u w:val="single"/>
        </w:rPr>
        <w:tab/>
      </w:r>
      <w:r w:rsidRPr="00CE5687">
        <w:rPr>
          <w:u w:val="single"/>
        </w:rPr>
        <w:tab/>
      </w:r>
      <w:r w:rsidRPr="00CE5687">
        <w:rPr>
          <w:u w:val="single"/>
        </w:rPr>
        <w:tab/>
      </w:r>
    </w:p>
    <w:sectPr w:rsidR="00C2198E" w:rsidRPr="00CE5687" w:rsidSect="00B32132">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3A3" w:rsidRDefault="00D543A3"/>
  </w:endnote>
  <w:endnote w:type="continuationSeparator" w:id="0">
    <w:p w:rsidR="00D543A3" w:rsidRDefault="00D543A3"/>
  </w:endnote>
  <w:endnote w:type="continuationNotice" w:id="1">
    <w:p w:rsidR="00D543A3" w:rsidRDefault="00D54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MyriadPro-Regular">
    <w:panose1 w:val="00000000000000000000"/>
    <w:charset w:val="A1"/>
    <w:family w:val="auto"/>
    <w:notTrueType/>
    <w:pitch w:val="default"/>
    <w:sig w:usb0="00000081" w:usb1="00000000" w:usb2="00000000" w:usb3="00000000" w:csb0="00000008"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Footer"/>
      <w:tabs>
        <w:tab w:val="right" w:pos="9638"/>
      </w:tabs>
    </w:pPr>
    <w:r w:rsidRPr="00222FCE">
      <w:rPr>
        <w:b/>
        <w:sz w:val="18"/>
      </w:rPr>
      <w:fldChar w:fldCharType="begin"/>
    </w:r>
    <w:r w:rsidRPr="00222FCE">
      <w:rPr>
        <w:b/>
        <w:sz w:val="18"/>
      </w:rPr>
      <w:instrText xml:space="preserve"> PAGE  \* MERGEFORMAT </w:instrText>
    </w:r>
    <w:r w:rsidRPr="00222FCE">
      <w:rPr>
        <w:b/>
        <w:sz w:val="18"/>
      </w:rPr>
      <w:fldChar w:fldCharType="separate"/>
    </w:r>
    <w:r w:rsidR="00D5478A">
      <w:rPr>
        <w:b/>
        <w:noProof/>
        <w:sz w:val="18"/>
      </w:rPr>
      <w:t>2</w:t>
    </w:r>
    <w:r w:rsidRPr="00222FC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Footer"/>
      <w:tabs>
        <w:tab w:val="right" w:pos="9638"/>
      </w:tabs>
      <w:rPr>
        <w:b/>
        <w:sz w:val="18"/>
      </w:rPr>
    </w:pPr>
    <w:r>
      <w:tab/>
    </w:r>
    <w:r w:rsidRPr="00222FCE">
      <w:rPr>
        <w:b/>
        <w:sz w:val="18"/>
      </w:rPr>
      <w:fldChar w:fldCharType="begin"/>
    </w:r>
    <w:r w:rsidRPr="00222FCE">
      <w:rPr>
        <w:b/>
        <w:sz w:val="18"/>
      </w:rPr>
      <w:instrText xml:space="preserve"> PAGE  \* MERGEFORMAT </w:instrText>
    </w:r>
    <w:r w:rsidRPr="00222FCE">
      <w:rPr>
        <w:b/>
        <w:sz w:val="18"/>
      </w:rPr>
      <w:fldChar w:fldCharType="separate"/>
    </w:r>
    <w:r w:rsidR="00D5478A">
      <w:rPr>
        <w:b/>
        <w:noProof/>
        <w:sz w:val="18"/>
      </w:rPr>
      <w:t>5</w:t>
    </w:r>
    <w:r w:rsidRPr="00222F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3F" w:rsidRPr="00222FCE" w:rsidRDefault="00C92009" w:rsidP="00AB291D">
    <w:pPr>
      <w:pStyle w:val="Footer"/>
      <w:rPr>
        <w:sz w:val="20"/>
      </w:rPr>
    </w:pPr>
    <w:r>
      <w:rPr>
        <w:noProof/>
        <w:sz w:val="20"/>
        <w:lang w:eastAsia="en-GB"/>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222FCE">
      <w:rPr>
        <w:sz w:val="20"/>
      </w:rPr>
      <w:t>GE.1</w:t>
    </w:r>
    <w:r w:rsidR="001550B9">
      <w:rPr>
        <w:sz w:val="20"/>
      </w:rPr>
      <w:t>5-</w:t>
    </w:r>
    <w:r w:rsidR="003C001D">
      <w:rPr>
        <w:sz w:val="20"/>
      </w:rPr>
      <w:t>06782</w:t>
    </w:r>
    <w:r w:rsidR="00595374">
      <w:rPr>
        <w:sz w:val="20"/>
      </w:rPr>
      <w:t xml:space="preserve">  (E)</w:t>
    </w:r>
    <w:r w:rsidR="00595374">
      <w:rPr>
        <w:sz w:val="20"/>
      </w:rPr>
      <w:br/>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r w:rsidR="00595374" w:rsidRPr="0059537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3A3" w:rsidRPr="000B175B" w:rsidRDefault="00D543A3" w:rsidP="000B175B">
      <w:pPr>
        <w:tabs>
          <w:tab w:val="right" w:pos="2155"/>
        </w:tabs>
        <w:spacing w:after="80"/>
        <w:ind w:left="680"/>
        <w:rPr>
          <w:u w:val="single"/>
        </w:rPr>
      </w:pPr>
      <w:r>
        <w:rPr>
          <w:u w:val="single"/>
        </w:rPr>
        <w:tab/>
      </w:r>
    </w:p>
  </w:footnote>
  <w:footnote w:type="continuationSeparator" w:id="0">
    <w:p w:rsidR="00D543A3" w:rsidRPr="00FC68B7" w:rsidRDefault="00D543A3" w:rsidP="00FC68B7">
      <w:pPr>
        <w:tabs>
          <w:tab w:val="left" w:pos="2155"/>
        </w:tabs>
        <w:spacing w:after="80"/>
        <w:ind w:left="680"/>
        <w:rPr>
          <w:u w:val="single"/>
        </w:rPr>
      </w:pPr>
      <w:r>
        <w:rPr>
          <w:u w:val="single"/>
        </w:rPr>
        <w:tab/>
      </w:r>
    </w:p>
  </w:footnote>
  <w:footnote w:type="continuationNotice" w:id="1">
    <w:p w:rsidR="00D543A3" w:rsidRDefault="00D543A3"/>
  </w:footnote>
  <w:footnote w:id="2">
    <w:p w:rsidR="00222FCE" w:rsidRPr="001359AF" w:rsidRDefault="00222FCE" w:rsidP="00390545">
      <w:pPr>
        <w:pStyle w:val="FootnoteText"/>
        <w:rPr>
          <w:szCs w:val="18"/>
        </w:rPr>
      </w:pPr>
      <w:r w:rsidRPr="001359AF">
        <w:rPr>
          <w:szCs w:val="18"/>
        </w:rPr>
        <w:tab/>
      </w:r>
      <w:r w:rsidRPr="00D50A29">
        <w:rPr>
          <w:rStyle w:val="FootnoteReference"/>
          <w:sz w:val="20"/>
          <w:vertAlign w:val="baseline"/>
        </w:rPr>
        <w:t>*</w:t>
      </w:r>
      <w:r w:rsidRPr="001359AF">
        <w:rPr>
          <w:szCs w:val="18"/>
        </w:rPr>
        <w:tab/>
      </w:r>
      <w:r w:rsidR="00885F14" w:rsidRPr="00885F14">
        <w:rPr>
          <w:szCs w:val="18"/>
        </w:rPr>
        <w:t>Adopted by the pre-sessional working group at its fifty-</w:t>
      </w:r>
      <w:r w:rsidR="00885F14">
        <w:rPr>
          <w:szCs w:val="18"/>
        </w:rPr>
        <w:t>fifth session (9</w:t>
      </w:r>
      <w:r w:rsidR="00D56647">
        <w:rPr>
          <w:szCs w:val="18"/>
        </w:rPr>
        <w:t>–</w:t>
      </w:r>
      <w:r w:rsidR="00885F14">
        <w:rPr>
          <w:szCs w:val="18"/>
        </w:rPr>
        <w:t>13 March 2015)</w:t>
      </w:r>
      <w:r w:rsidRPr="001359AF">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pPr>
      <w:pStyle w:val="Header"/>
    </w:pPr>
    <w:r>
      <w:t>E/C.12/</w:t>
    </w:r>
    <w:r w:rsidR="00D735DE">
      <w:t>GRC</w:t>
    </w:r>
    <w:r>
      <w:t>/Q/</w:t>
    </w:r>
    <w:r w:rsidR="00D735DE">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Header"/>
      <w:jc w:val="right"/>
    </w:pPr>
    <w:r>
      <w:t>E/C.12/</w:t>
    </w:r>
    <w:r w:rsidR="00D735DE">
      <w:t>GRC</w:t>
    </w:r>
    <w:r>
      <w:t>/Q/</w:t>
    </w:r>
    <w:r w:rsidR="00D735DE">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55660C"/>
    <w:multiLevelType w:val="hybridMultilevel"/>
    <w:tmpl w:val="17FEEFAA"/>
    <w:lvl w:ilvl="0" w:tplc="0AFA99DA">
      <w:start w:val="1"/>
      <w:numFmt w:val="lowerLetter"/>
      <w:lvlText w:val="(%1)"/>
      <w:lvlJc w:val="left"/>
      <w:pPr>
        <w:ind w:left="2265" w:hanging="564"/>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2">
    <w:nsid w:val="0B5D1F47"/>
    <w:multiLevelType w:val="multilevel"/>
    <w:tmpl w:val="1A48AB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BBE2796"/>
    <w:multiLevelType w:val="hybridMultilevel"/>
    <w:tmpl w:val="13063592"/>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06A6F37"/>
    <w:multiLevelType w:val="hybridMultilevel"/>
    <w:tmpl w:val="BC0823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1175A04"/>
    <w:multiLevelType w:val="hybridMultilevel"/>
    <w:tmpl w:val="A4340E50"/>
    <w:lvl w:ilvl="0" w:tplc="9034C6A0">
      <w:start w:val="1"/>
      <w:numFmt w:val="decimal"/>
      <w:lvlText w:val="%1."/>
      <w:lvlJc w:val="left"/>
      <w:pPr>
        <w:ind w:left="1854" w:hanging="360"/>
      </w:pPr>
      <w:rPr>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A1A0309"/>
    <w:multiLevelType w:val="hybridMultilevel"/>
    <w:tmpl w:val="C24C5138"/>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12B228A"/>
    <w:multiLevelType w:val="hybridMultilevel"/>
    <w:tmpl w:val="3DE86A3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22A30E1A"/>
    <w:multiLevelType w:val="hybridMultilevel"/>
    <w:tmpl w:val="F46EE08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9FB2DCE"/>
    <w:multiLevelType w:val="hybridMultilevel"/>
    <w:tmpl w:val="02281D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EC33932"/>
    <w:multiLevelType w:val="hybridMultilevel"/>
    <w:tmpl w:val="DAEAE26E"/>
    <w:lvl w:ilvl="0" w:tplc="2ED40748">
      <w:start w:val="1"/>
      <w:numFmt w:val="decimal"/>
      <w:lvlText w:val="%1."/>
      <w:lvlJc w:val="left"/>
      <w:pPr>
        <w:ind w:left="1854" w:hanging="360"/>
      </w:pPr>
      <w:rPr>
        <w:i w:val="0"/>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EC91615"/>
    <w:multiLevelType w:val="hybridMultilevel"/>
    <w:tmpl w:val="3DE86A3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2F93547B"/>
    <w:multiLevelType w:val="hybridMultilevel"/>
    <w:tmpl w:val="A2B805F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3B991499"/>
    <w:multiLevelType w:val="hybridMultilevel"/>
    <w:tmpl w:val="4D60EE3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nsid w:val="3E9D41AE"/>
    <w:multiLevelType w:val="hybridMultilevel"/>
    <w:tmpl w:val="E552077E"/>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nsid w:val="42A32FE0"/>
    <w:multiLevelType w:val="hybridMultilevel"/>
    <w:tmpl w:val="D25CB586"/>
    <w:lvl w:ilvl="0" w:tplc="521EDE9A">
      <w:start w:val="1"/>
      <w:numFmt w:val="decimal"/>
      <w:lvlText w:val="%1."/>
      <w:lvlJc w:val="left"/>
      <w:pPr>
        <w:ind w:left="1494" w:hanging="360"/>
      </w:pPr>
      <w:rPr>
        <w:strike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479E3F70"/>
    <w:multiLevelType w:val="hybridMultilevel"/>
    <w:tmpl w:val="8C1A430E"/>
    <w:lvl w:ilvl="0" w:tplc="BED0DE2E">
      <w:start w:val="1"/>
      <w:numFmt w:val="decimal"/>
      <w:lvlText w:val="%1."/>
      <w:lvlJc w:val="left"/>
      <w:pPr>
        <w:ind w:left="1854" w:hanging="360"/>
      </w:pPr>
      <w:rPr>
        <w:b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4EC3AA9"/>
    <w:multiLevelType w:val="hybridMultilevel"/>
    <w:tmpl w:val="34D400A0"/>
    <w:lvl w:ilvl="0" w:tplc="FD30AE8A">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5C5319B"/>
    <w:multiLevelType w:val="hybridMultilevel"/>
    <w:tmpl w:val="309A0AA2"/>
    <w:lvl w:ilvl="0" w:tplc="BED0DE2E">
      <w:start w:val="1"/>
      <w:numFmt w:val="decimal"/>
      <w:lvlText w:val="%1."/>
      <w:lvlJc w:val="left"/>
      <w:pPr>
        <w:ind w:left="1854" w:hanging="360"/>
      </w:pPr>
      <w:rPr>
        <w:b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8F25C35"/>
    <w:multiLevelType w:val="hybridMultilevel"/>
    <w:tmpl w:val="35AA047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nsid w:val="690F3613"/>
    <w:multiLevelType w:val="hybridMultilevel"/>
    <w:tmpl w:val="8034D92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nsid w:val="6A7B4CE3"/>
    <w:multiLevelType w:val="hybridMultilevel"/>
    <w:tmpl w:val="CF32650E"/>
    <w:lvl w:ilvl="0" w:tplc="D15AEC6E">
      <w:start w:val="7"/>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BC45542"/>
    <w:multiLevelType w:val="hybridMultilevel"/>
    <w:tmpl w:val="AB2076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C8A12E1"/>
    <w:multiLevelType w:val="hybridMultilevel"/>
    <w:tmpl w:val="81E8FE78"/>
    <w:lvl w:ilvl="0" w:tplc="BED0DE2E">
      <w:start w:val="1"/>
      <w:numFmt w:val="decimal"/>
      <w:lvlText w:val="%1."/>
      <w:lvlJc w:val="left"/>
      <w:pPr>
        <w:ind w:left="1854" w:hanging="360"/>
      </w:pPr>
      <w:rPr>
        <w:b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19"/>
  </w:num>
  <w:num w:numId="13">
    <w:abstractNumId w:val="10"/>
  </w:num>
  <w:num w:numId="14">
    <w:abstractNumId w:val="17"/>
  </w:num>
  <w:num w:numId="15">
    <w:abstractNumId w:val="27"/>
  </w:num>
  <w:num w:numId="16">
    <w:abstractNumId w:val="18"/>
  </w:num>
  <w:num w:numId="17">
    <w:abstractNumId w:val="35"/>
  </w:num>
  <w:num w:numId="18">
    <w:abstractNumId w:val="39"/>
  </w:num>
  <w:num w:numId="19">
    <w:abstractNumId w:val="28"/>
  </w:num>
  <w:num w:numId="20">
    <w:abstractNumId w:val="11"/>
  </w:num>
  <w:num w:numId="21">
    <w:abstractNumId w:val="24"/>
  </w:num>
  <w:num w:numId="22">
    <w:abstractNumId w:val="20"/>
  </w:num>
  <w:num w:numId="23">
    <w:abstractNumId w:val="13"/>
  </w:num>
  <w:num w:numId="24">
    <w:abstractNumId w:val="16"/>
  </w:num>
  <w:num w:numId="25">
    <w:abstractNumId w:val="29"/>
  </w:num>
  <w:num w:numId="26">
    <w:abstractNumId w:val="21"/>
  </w:num>
  <w:num w:numId="27">
    <w:abstractNumId w:val="36"/>
  </w:num>
  <w:num w:numId="28">
    <w:abstractNumId w:val="37"/>
  </w:num>
  <w:num w:numId="29">
    <w:abstractNumId w:val="23"/>
  </w:num>
  <w:num w:numId="30">
    <w:abstractNumId w:val="15"/>
  </w:num>
  <w:num w:numId="31">
    <w:abstractNumId w:val="32"/>
  </w:num>
  <w:num w:numId="32">
    <w:abstractNumId w:val="38"/>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4"/>
  </w:num>
  <w:num w:numId="36">
    <w:abstractNumId w:val="41"/>
  </w:num>
  <w:num w:numId="37">
    <w:abstractNumId w:val="40"/>
  </w:num>
  <w:num w:numId="38">
    <w:abstractNumId w:val="14"/>
  </w:num>
  <w:num w:numId="39">
    <w:abstractNumId w:val="22"/>
  </w:num>
  <w:num w:numId="40">
    <w:abstractNumId w:val="31"/>
  </w:num>
  <w:num w:numId="41">
    <w:abstractNumId w:val="33"/>
  </w:num>
  <w:num w:numId="42">
    <w:abstractNumId w:val="25"/>
  </w:num>
  <w:num w:numId="43">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FCE"/>
    <w:rsid w:val="00001B38"/>
    <w:rsid w:val="00002A7D"/>
    <w:rsid w:val="000038A8"/>
    <w:rsid w:val="00006790"/>
    <w:rsid w:val="00007928"/>
    <w:rsid w:val="00027624"/>
    <w:rsid w:val="00036DB8"/>
    <w:rsid w:val="00050F6B"/>
    <w:rsid w:val="000553E2"/>
    <w:rsid w:val="0006163D"/>
    <w:rsid w:val="000678CD"/>
    <w:rsid w:val="00071E07"/>
    <w:rsid w:val="00072C8C"/>
    <w:rsid w:val="00081CE0"/>
    <w:rsid w:val="00084D30"/>
    <w:rsid w:val="00090320"/>
    <w:rsid w:val="000931C0"/>
    <w:rsid w:val="000A2E09"/>
    <w:rsid w:val="000A305E"/>
    <w:rsid w:val="000B175B"/>
    <w:rsid w:val="000B3A0F"/>
    <w:rsid w:val="000B409F"/>
    <w:rsid w:val="000B4D8A"/>
    <w:rsid w:val="000C55F3"/>
    <w:rsid w:val="000D283E"/>
    <w:rsid w:val="000E0415"/>
    <w:rsid w:val="000F7715"/>
    <w:rsid w:val="00114CE7"/>
    <w:rsid w:val="00116D49"/>
    <w:rsid w:val="00122FF9"/>
    <w:rsid w:val="001235E8"/>
    <w:rsid w:val="0013347C"/>
    <w:rsid w:val="001359AF"/>
    <w:rsid w:val="001377C0"/>
    <w:rsid w:val="001550B9"/>
    <w:rsid w:val="00156B99"/>
    <w:rsid w:val="0016275A"/>
    <w:rsid w:val="00166124"/>
    <w:rsid w:val="001703DA"/>
    <w:rsid w:val="001748DF"/>
    <w:rsid w:val="0017627F"/>
    <w:rsid w:val="00180BDE"/>
    <w:rsid w:val="001815E9"/>
    <w:rsid w:val="00183996"/>
    <w:rsid w:val="00184DDA"/>
    <w:rsid w:val="001900CD"/>
    <w:rsid w:val="001A0452"/>
    <w:rsid w:val="001A2C9C"/>
    <w:rsid w:val="001A5355"/>
    <w:rsid w:val="001A5B58"/>
    <w:rsid w:val="001B4B04"/>
    <w:rsid w:val="001B5875"/>
    <w:rsid w:val="001C4B9C"/>
    <w:rsid w:val="001C6663"/>
    <w:rsid w:val="001C7895"/>
    <w:rsid w:val="001D26DF"/>
    <w:rsid w:val="001D7409"/>
    <w:rsid w:val="001E49DD"/>
    <w:rsid w:val="001F1599"/>
    <w:rsid w:val="001F19C4"/>
    <w:rsid w:val="002020F8"/>
    <w:rsid w:val="0020398D"/>
    <w:rsid w:val="002043F0"/>
    <w:rsid w:val="00211E0B"/>
    <w:rsid w:val="00217D8D"/>
    <w:rsid w:val="00222FCE"/>
    <w:rsid w:val="0023134F"/>
    <w:rsid w:val="00232575"/>
    <w:rsid w:val="00235A5C"/>
    <w:rsid w:val="00247258"/>
    <w:rsid w:val="0024780D"/>
    <w:rsid w:val="00257CAC"/>
    <w:rsid w:val="0027237A"/>
    <w:rsid w:val="0027539E"/>
    <w:rsid w:val="002817DC"/>
    <w:rsid w:val="00284584"/>
    <w:rsid w:val="002974E9"/>
    <w:rsid w:val="002A5003"/>
    <w:rsid w:val="002A7F94"/>
    <w:rsid w:val="002B109A"/>
    <w:rsid w:val="002C6D45"/>
    <w:rsid w:val="002D288C"/>
    <w:rsid w:val="002D2B6C"/>
    <w:rsid w:val="002D5457"/>
    <w:rsid w:val="002D6E53"/>
    <w:rsid w:val="002E3066"/>
    <w:rsid w:val="002F046D"/>
    <w:rsid w:val="00301764"/>
    <w:rsid w:val="003229D8"/>
    <w:rsid w:val="00334DAC"/>
    <w:rsid w:val="00336C97"/>
    <w:rsid w:val="00337F88"/>
    <w:rsid w:val="00342432"/>
    <w:rsid w:val="0035223F"/>
    <w:rsid w:val="00352D4B"/>
    <w:rsid w:val="0035638C"/>
    <w:rsid w:val="0036164B"/>
    <w:rsid w:val="003673E0"/>
    <w:rsid w:val="00385573"/>
    <w:rsid w:val="00390545"/>
    <w:rsid w:val="00392FCE"/>
    <w:rsid w:val="003A0BDE"/>
    <w:rsid w:val="003A387B"/>
    <w:rsid w:val="003A46BB"/>
    <w:rsid w:val="003A4EC7"/>
    <w:rsid w:val="003A7295"/>
    <w:rsid w:val="003B1F60"/>
    <w:rsid w:val="003B48FA"/>
    <w:rsid w:val="003B6AE4"/>
    <w:rsid w:val="003C001D"/>
    <w:rsid w:val="003C1B75"/>
    <w:rsid w:val="003C2CC4"/>
    <w:rsid w:val="003D4B23"/>
    <w:rsid w:val="003E278A"/>
    <w:rsid w:val="003F046D"/>
    <w:rsid w:val="00402C13"/>
    <w:rsid w:val="004044CE"/>
    <w:rsid w:val="004130E8"/>
    <w:rsid w:val="00413520"/>
    <w:rsid w:val="004325CB"/>
    <w:rsid w:val="00440A07"/>
    <w:rsid w:val="00441BE4"/>
    <w:rsid w:val="00454E0F"/>
    <w:rsid w:val="00461111"/>
    <w:rsid w:val="00462880"/>
    <w:rsid w:val="0047151F"/>
    <w:rsid w:val="00471D33"/>
    <w:rsid w:val="00476F24"/>
    <w:rsid w:val="004775DA"/>
    <w:rsid w:val="00484561"/>
    <w:rsid w:val="00485979"/>
    <w:rsid w:val="004878A0"/>
    <w:rsid w:val="004A195C"/>
    <w:rsid w:val="004A5AFC"/>
    <w:rsid w:val="004A5F0C"/>
    <w:rsid w:val="004B53D1"/>
    <w:rsid w:val="004C2E98"/>
    <w:rsid w:val="004C52D3"/>
    <w:rsid w:val="004C55B0"/>
    <w:rsid w:val="004D6C25"/>
    <w:rsid w:val="004E2E36"/>
    <w:rsid w:val="004E3C47"/>
    <w:rsid w:val="004E7F4F"/>
    <w:rsid w:val="004F693A"/>
    <w:rsid w:val="004F6BA0"/>
    <w:rsid w:val="00503BEA"/>
    <w:rsid w:val="00512C4D"/>
    <w:rsid w:val="005138DC"/>
    <w:rsid w:val="00533616"/>
    <w:rsid w:val="00535ABA"/>
    <w:rsid w:val="0053768B"/>
    <w:rsid w:val="005420F2"/>
    <w:rsid w:val="0054285C"/>
    <w:rsid w:val="00543339"/>
    <w:rsid w:val="0054574B"/>
    <w:rsid w:val="005539FB"/>
    <w:rsid w:val="00584173"/>
    <w:rsid w:val="00591DA3"/>
    <w:rsid w:val="00595374"/>
    <w:rsid w:val="00595520"/>
    <w:rsid w:val="005A255C"/>
    <w:rsid w:val="005A44B9"/>
    <w:rsid w:val="005B1BA0"/>
    <w:rsid w:val="005B3DB3"/>
    <w:rsid w:val="005C04BC"/>
    <w:rsid w:val="005D15CA"/>
    <w:rsid w:val="005D4E46"/>
    <w:rsid w:val="005F08DF"/>
    <w:rsid w:val="005F3066"/>
    <w:rsid w:val="005F3E61"/>
    <w:rsid w:val="00604DDD"/>
    <w:rsid w:val="006115CC"/>
    <w:rsid w:val="00611FC4"/>
    <w:rsid w:val="006176FB"/>
    <w:rsid w:val="006309A8"/>
    <w:rsid w:val="00630FCB"/>
    <w:rsid w:val="00640B26"/>
    <w:rsid w:val="00642C4D"/>
    <w:rsid w:val="0064349D"/>
    <w:rsid w:val="00670484"/>
    <w:rsid w:val="006770B2"/>
    <w:rsid w:val="00677B1C"/>
    <w:rsid w:val="006940E1"/>
    <w:rsid w:val="006A3C72"/>
    <w:rsid w:val="006A4D5F"/>
    <w:rsid w:val="006A7392"/>
    <w:rsid w:val="006B03A1"/>
    <w:rsid w:val="006B3EA3"/>
    <w:rsid w:val="006B67D9"/>
    <w:rsid w:val="006C43E3"/>
    <w:rsid w:val="006C5535"/>
    <w:rsid w:val="006C793B"/>
    <w:rsid w:val="006D0589"/>
    <w:rsid w:val="006D08F2"/>
    <w:rsid w:val="006D2C00"/>
    <w:rsid w:val="006E5230"/>
    <w:rsid w:val="006E564B"/>
    <w:rsid w:val="006E7154"/>
    <w:rsid w:val="006F61EA"/>
    <w:rsid w:val="007003CD"/>
    <w:rsid w:val="00701724"/>
    <w:rsid w:val="0070701E"/>
    <w:rsid w:val="00712426"/>
    <w:rsid w:val="00716C1A"/>
    <w:rsid w:val="00723455"/>
    <w:rsid w:val="0072632A"/>
    <w:rsid w:val="007358E8"/>
    <w:rsid w:val="00736ECE"/>
    <w:rsid w:val="0074533B"/>
    <w:rsid w:val="00747551"/>
    <w:rsid w:val="007643BC"/>
    <w:rsid w:val="0077788D"/>
    <w:rsid w:val="00777BF7"/>
    <w:rsid w:val="007877A7"/>
    <w:rsid w:val="00792D1F"/>
    <w:rsid w:val="007959FE"/>
    <w:rsid w:val="007A0CF1"/>
    <w:rsid w:val="007B4E07"/>
    <w:rsid w:val="007B6BA5"/>
    <w:rsid w:val="007B73E0"/>
    <w:rsid w:val="007C3390"/>
    <w:rsid w:val="007C42D8"/>
    <w:rsid w:val="007C4F4B"/>
    <w:rsid w:val="007C7922"/>
    <w:rsid w:val="007D5747"/>
    <w:rsid w:val="007D6F53"/>
    <w:rsid w:val="007D7362"/>
    <w:rsid w:val="007E1421"/>
    <w:rsid w:val="007E3F87"/>
    <w:rsid w:val="007E4A2A"/>
    <w:rsid w:val="007F5CE2"/>
    <w:rsid w:val="007F6611"/>
    <w:rsid w:val="00810BAC"/>
    <w:rsid w:val="008175E9"/>
    <w:rsid w:val="008216F7"/>
    <w:rsid w:val="008242D7"/>
    <w:rsid w:val="0082577B"/>
    <w:rsid w:val="00846904"/>
    <w:rsid w:val="00854338"/>
    <w:rsid w:val="00857BEA"/>
    <w:rsid w:val="00863A48"/>
    <w:rsid w:val="00866893"/>
    <w:rsid w:val="008668CB"/>
    <w:rsid w:val="00866F02"/>
    <w:rsid w:val="00867D18"/>
    <w:rsid w:val="00870445"/>
    <w:rsid w:val="00871F9A"/>
    <w:rsid w:val="00871FD5"/>
    <w:rsid w:val="00874D96"/>
    <w:rsid w:val="0088172E"/>
    <w:rsid w:val="00881EFA"/>
    <w:rsid w:val="00885F14"/>
    <w:rsid w:val="008879CB"/>
    <w:rsid w:val="008979B1"/>
    <w:rsid w:val="008A1BDA"/>
    <w:rsid w:val="008A294C"/>
    <w:rsid w:val="008A6B25"/>
    <w:rsid w:val="008A6C4F"/>
    <w:rsid w:val="008B389E"/>
    <w:rsid w:val="008B5F5A"/>
    <w:rsid w:val="008D045E"/>
    <w:rsid w:val="008D3F25"/>
    <w:rsid w:val="008D4D82"/>
    <w:rsid w:val="008D693F"/>
    <w:rsid w:val="008E0E46"/>
    <w:rsid w:val="008E493D"/>
    <w:rsid w:val="008E7116"/>
    <w:rsid w:val="008F143B"/>
    <w:rsid w:val="008F3882"/>
    <w:rsid w:val="008F4B7C"/>
    <w:rsid w:val="00901294"/>
    <w:rsid w:val="00925FF9"/>
    <w:rsid w:val="00926B64"/>
    <w:rsid w:val="00926E47"/>
    <w:rsid w:val="00930D70"/>
    <w:rsid w:val="00937FB8"/>
    <w:rsid w:val="009453D8"/>
    <w:rsid w:val="00947162"/>
    <w:rsid w:val="00947BF0"/>
    <w:rsid w:val="00951DF8"/>
    <w:rsid w:val="009610D0"/>
    <w:rsid w:val="0096375C"/>
    <w:rsid w:val="009662E6"/>
    <w:rsid w:val="0097095E"/>
    <w:rsid w:val="0098592B"/>
    <w:rsid w:val="00985FC4"/>
    <w:rsid w:val="00990766"/>
    <w:rsid w:val="00991261"/>
    <w:rsid w:val="009936E3"/>
    <w:rsid w:val="009964C4"/>
    <w:rsid w:val="009A52DA"/>
    <w:rsid w:val="009A6B87"/>
    <w:rsid w:val="009A7B81"/>
    <w:rsid w:val="009B1ABC"/>
    <w:rsid w:val="009B2EA3"/>
    <w:rsid w:val="009B5330"/>
    <w:rsid w:val="009D01C0"/>
    <w:rsid w:val="009D6A08"/>
    <w:rsid w:val="009E0A16"/>
    <w:rsid w:val="009E6CB7"/>
    <w:rsid w:val="009E7970"/>
    <w:rsid w:val="009F2EAC"/>
    <w:rsid w:val="009F57E3"/>
    <w:rsid w:val="00A04F5B"/>
    <w:rsid w:val="00A06603"/>
    <w:rsid w:val="00A10F4F"/>
    <w:rsid w:val="00A11067"/>
    <w:rsid w:val="00A15FD7"/>
    <w:rsid w:val="00A1704A"/>
    <w:rsid w:val="00A206AC"/>
    <w:rsid w:val="00A21D73"/>
    <w:rsid w:val="00A235B9"/>
    <w:rsid w:val="00A24377"/>
    <w:rsid w:val="00A30888"/>
    <w:rsid w:val="00A425EB"/>
    <w:rsid w:val="00A50BE7"/>
    <w:rsid w:val="00A52887"/>
    <w:rsid w:val="00A534DF"/>
    <w:rsid w:val="00A56332"/>
    <w:rsid w:val="00A72F22"/>
    <w:rsid w:val="00A733BC"/>
    <w:rsid w:val="00A748A6"/>
    <w:rsid w:val="00A76A69"/>
    <w:rsid w:val="00A77A46"/>
    <w:rsid w:val="00A86B2E"/>
    <w:rsid w:val="00A879A4"/>
    <w:rsid w:val="00A90BF1"/>
    <w:rsid w:val="00AA014C"/>
    <w:rsid w:val="00AA0F45"/>
    <w:rsid w:val="00AA0FF8"/>
    <w:rsid w:val="00AB291D"/>
    <w:rsid w:val="00AC0F2C"/>
    <w:rsid w:val="00AC1298"/>
    <w:rsid w:val="00AC502A"/>
    <w:rsid w:val="00AC6231"/>
    <w:rsid w:val="00AD4FEB"/>
    <w:rsid w:val="00AD502E"/>
    <w:rsid w:val="00AE4C77"/>
    <w:rsid w:val="00AF0F0D"/>
    <w:rsid w:val="00AF58C1"/>
    <w:rsid w:val="00AF6B89"/>
    <w:rsid w:val="00B01801"/>
    <w:rsid w:val="00B01D26"/>
    <w:rsid w:val="00B04A3F"/>
    <w:rsid w:val="00B06643"/>
    <w:rsid w:val="00B15055"/>
    <w:rsid w:val="00B30179"/>
    <w:rsid w:val="00B32132"/>
    <w:rsid w:val="00B37B15"/>
    <w:rsid w:val="00B45C02"/>
    <w:rsid w:val="00B5015D"/>
    <w:rsid w:val="00B62589"/>
    <w:rsid w:val="00B627D3"/>
    <w:rsid w:val="00B70B63"/>
    <w:rsid w:val="00B72A1E"/>
    <w:rsid w:val="00B81E12"/>
    <w:rsid w:val="00B936DD"/>
    <w:rsid w:val="00B9383E"/>
    <w:rsid w:val="00B93CAA"/>
    <w:rsid w:val="00B9485E"/>
    <w:rsid w:val="00B976C1"/>
    <w:rsid w:val="00BA09C2"/>
    <w:rsid w:val="00BA339B"/>
    <w:rsid w:val="00BB4853"/>
    <w:rsid w:val="00BC1E7E"/>
    <w:rsid w:val="00BC313F"/>
    <w:rsid w:val="00BC74E9"/>
    <w:rsid w:val="00BD1AE2"/>
    <w:rsid w:val="00BE36A9"/>
    <w:rsid w:val="00BE44D1"/>
    <w:rsid w:val="00BE618E"/>
    <w:rsid w:val="00BE7BEC"/>
    <w:rsid w:val="00BE7C29"/>
    <w:rsid w:val="00BF0A5A"/>
    <w:rsid w:val="00BF0E63"/>
    <w:rsid w:val="00BF12A3"/>
    <w:rsid w:val="00BF16D7"/>
    <w:rsid w:val="00BF2373"/>
    <w:rsid w:val="00C044E2"/>
    <w:rsid w:val="00C048CB"/>
    <w:rsid w:val="00C066F3"/>
    <w:rsid w:val="00C11301"/>
    <w:rsid w:val="00C148E6"/>
    <w:rsid w:val="00C2198E"/>
    <w:rsid w:val="00C40BDE"/>
    <w:rsid w:val="00C463DD"/>
    <w:rsid w:val="00C5243F"/>
    <w:rsid w:val="00C667F2"/>
    <w:rsid w:val="00C745C3"/>
    <w:rsid w:val="00C762E2"/>
    <w:rsid w:val="00C84373"/>
    <w:rsid w:val="00C86319"/>
    <w:rsid w:val="00C8678D"/>
    <w:rsid w:val="00C92009"/>
    <w:rsid w:val="00C92362"/>
    <w:rsid w:val="00C9321D"/>
    <w:rsid w:val="00C9426E"/>
    <w:rsid w:val="00CA24A4"/>
    <w:rsid w:val="00CA3008"/>
    <w:rsid w:val="00CB348D"/>
    <w:rsid w:val="00CB5EA3"/>
    <w:rsid w:val="00CB6B69"/>
    <w:rsid w:val="00CC6A5A"/>
    <w:rsid w:val="00CD46F5"/>
    <w:rsid w:val="00CD5192"/>
    <w:rsid w:val="00CD5648"/>
    <w:rsid w:val="00CD603D"/>
    <w:rsid w:val="00CD6AA5"/>
    <w:rsid w:val="00CE1E01"/>
    <w:rsid w:val="00CE4A8F"/>
    <w:rsid w:val="00CE5687"/>
    <w:rsid w:val="00CF071D"/>
    <w:rsid w:val="00CF2E4C"/>
    <w:rsid w:val="00D004D9"/>
    <w:rsid w:val="00D078D9"/>
    <w:rsid w:val="00D15B04"/>
    <w:rsid w:val="00D2031B"/>
    <w:rsid w:val="00D22ECC"/>
    <w:rsid w:val="00D25FE2"/>
    <w:rsid w:val="00D348F6"/>
    <w:rsid w:val="00D37DA9"/>
    <w:rsid w:val="00D406A7"/>
    <w:rsid w:val="00D43252"/>
    <w:rsid w:val="00D44D86"/>
    <w:rsid w:val="00D454F9"/>
    <w:rsid w:val="00D46645"/>
    <w:rsid w:val="00D50A29"/>
    <w:rsid w:val="00D50B7D"/>
    <w:rsid w:val="00D52012"/>
    <w:rsid w:val="00D543A3"/>
    <w:rsid w:val="00D5478A"/>
    <w:rsid w:val="00D56647"/>
    <w:rsid w:val="00D63C69"/>
    <w:rsid w:val="00D66134"/>
    <w:rsid w:val="00D704E5"/>
    <w:rsid w:val="00D72727"/>
    <w:rsid w:val="00D735DE"/>
    <w:rsid w:val="00D746DB"/>
    <w:rsid w:val="00D84295"/>
    <w:rsid w:val="00D978C6"/>
    <w:rsid w:val="00DA0956"/>
    <w:rsid w:val="00DA2E69"/>
    <w:rsid w:val="00DA357F"/>
    <w:rsid w:val="00DA3E12"/>
    <w:rsid w:val="00DA4051"/>
    <w:rsid w:val="00DB49E4"/>
    <w:rsid w:val="00DB7F3B"/>
    <w:rsid w:val="00DC18AD"/>
    <w:rsid w:val="00DC5697"/>
    <w:rsid w:val="00DD37C7"/>
    <w:rsid w:val="00DD7447"/>
    <w:rsid w:val="00DE0803"/>
    <w:rsid w:val="00DE411A"/>
    <w:rsid w:val="00DF6044"/>
    <w:rsid w:val="00DF7CAE"/>
    <w:rsid w:val="00E049E9"/>
    <w:rsid w:val="00E0606A"/>
    <w:rsid w:val="00E423C0"/>
    <w:rsid w:val="00E52A6B"/>
    <w:rsid w:val="00E6414C"/>
    <w:rsid w:val="00E7260F"/>
    <w:rsid w:val="00E73E60"/>
    <w:rsid w:val="00E8702D"/>
    <w:rsid w:val="00E876C1"/>
    <w:rsid w:val="00E87CE7"/>
    <w:rsid w:val="00E916A9"/>
    <w:rsid w:val="00E916DE"/>
    <w:rsid w:val="00E925AD"/>
    <w:rsid w:val="00E928A2"/>
    <w:rsid w:val="00E96630"/>
    <w:rsid w:val="00EA51DD"/>
    <w:rsid w:val="00EB1143"/>
    <w:rsid w:val="00EB5437"/>
    <w:rsid w:val="00EC2582"/>
    <w:rsid w:val="00EC4595"/>
    <w:rsid w:val="00ED18DC"/>
    <w:rsid w:val="00ED6201"/>
    <w:rsid w:val="00ED7A2A"/>
    <w:rsid w:val="00EF1D7F"/>
    <w:rsid w:val="00F0137E"/>
    <w:rsid w:val="00F1566A"/>
    <w:rsid w:val="00F204C1"/>
    <w:rsid w:val="00F21786"/>
    <w:rsid w:val="00F3742B"/>
    <w:rsid w:val="00F41FDB"/>
    <w:rsid w:val="00F56D63"/>
    <w:rsid w:val="00F57F30"/>
    <w:rsid w:val="00F57FCE"/>
    <w:rsid w:val="00F609A9"/>
    <w:rsid w:val="00F62C7D"/>
    <w:rsid w:val="00F63F71"/>
    <w:rsid w:val="00F80C99"/>
    <w:rsid w:val="00F82C29"/>
    <w:rsid w:val="00F8360A"/>
    <w:rsid w:val="00F867EC"/>
    <w:rsid w:val="00F91193"/>
    <w:rsid w:val="00F91B2B"/>
    <w:rsid w:val="00F94B04"/>
    <w:rsid w:val="00FA1CAA"/>
    <w:rsid w:val="00FA3FB1"/>
    <w:rsid w:val="00FA6214"/>
    <w:rsid w:val="00FA7A1A"/>
    <w:rsid w:val="00FB1A77"/>
    <w:rsid w:val="00FB2BED"/>
    <w:rsid w:val="00FB2CD6"/>
    <w:rsid w:val="00FB6326"/>
    <w:rsid w:val="00FC03CD"/>
    <w:rsid w:val="00FC0646"/>
    <w:rsid w:val="00FC68B7"/>
    <w:rsid w:val="00FC6E3F"/>
    <w:rsid w:val="00FD5620"/>
    <w:rsid w:val="00FE410E"/>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B32132"/>
    <w:rPr>
      <w:rFonts w:ascii="Times New Roman" w:hAnsi="Times New Roman"/>
      <w:sz w:val="18"/>
      <w:vertAlign w:val="superscript"/>
    </w:rPr>
  </w:style>
  <w:style w:type="paragraph" w:styleId="FootnoteText">
    <w:name w:val="footnote text"/>
    <w:aliases w:val="5_G"/>
    <w:basedOn w:val="Normal"/>
    <w:link w:val="FootnoteTextChar"/>
    <w:qFormat/>
    <w:rsid w:val="00B3213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2,Footnote Text Char1 Char,Footnote Text Char Char1 Char,Footnote Text Char1 Char Char1 Char,Footnote Text Char Char1 Char Char Char,Footnote Text Char1 Char Char1 Char Char Char"/>
    <w:link w:val="FootnoteText"/>
    <w:rsid w:val="00222FCE"/>
    <w:rPr>
      <w:rFonts w:eastAsia="SimSun"/>
      <w:sz w:val="18"/>
    </w:rPr>
  </w:style>
  <w:style w:type="character" w:customStyle="1" w:styleId="H1GChar">
    <w:name w:val="_ H_1_G Char"/>
    <w:link w:val="H1G"/>
    <w:locked/>
    <w:rsid w:val="00222FCE"/>
    <w:rPr>
      <w:b/>
      <w:sz w:val="24"/>
      <w:lang w:eastAsia="en-US"/>
    </w:rPr>
  </w:style>
  <w:style w:type="character" w:customStyle="1" w:styleId="HChGChar">
    <w:name w:val="_ H _Ch_G Char"/>
    <w:link w:val="HChG"/>
    <w:rsid w:val="00222FCE"/>
    <w:rPr>
      <w:b/>
      <w:sz w:val="28"/>
      <w:lang w:eastAsia="en-US"/>
    </w:rPr>
  </w:style>
  <w:style w:type="character" w:customStyle="1" w:styleId="SingleTxtGChar">
    <w:name w:val="_ Single Txt_G Char"/>
    <w:link w:val="SingleTxtG"/>
    <w:locked/>
    <w:rsid w:val="00F57F30"/>
    <w:rPr>
      <w:lang w:eastAsia="en-US"/>
    </w:rPr>
  </w:style>
  <w:style w:type="paragraph" w:customStyle="1" w:styleId="Default">
    <w:name w:val="Default"/>
    <w:rsid w:val="00A77A46"/>
    <w:pPr>
      <w:autoSpaceDE w:val="0"/>
      <w:autoSpaceDN w:val="0"/>
      <w:adjustRightInd w:val="0"/>
    </w:pPr>
    <w:rPr>
      <w:rFonts w:ascii="Arial" w:hAnsi="Arial" w:cs="Arial"/>
      <w:color w:val="000000"/>
      <w:sz w:val="24"/>
      <w:szCs w:val="24"/>
    </w:rPr>
  </w:style>
  <w:style w:type="character" w:customStyle="1" w:styleId="comment">
    <w:name w:val="comment"/>
    <w:rsid w:val="000B4D8A"/>
  </w:style>
  <w:style w:type="character" w:styleId="Emphasis">
    <w:name w:val="Emphasis"/>
    <w:uiPriority w:val="20"/>
    <w:qFormat/>
    <w:rsid w:val="00B976C1"/>
    <w:rPr>
      <w:i/>
      <w:iCs/>
    </w:rPr>
  </w:style>
  <w:style w:type="character" w:customStyle="1" w:styleId="sb8d990e2">
    <w:name w:val="sb8d990e2"/>
    <w:rsid w:val="00C40BDE"/>
  </w:style>
  <w:style w:type="character" w:styleId="CommentReference">
    <w:name w:val="annotation reference"/>
    <w:rsid w:val="00CE5687"/>
    <w:rPr>
      <w:sz w:val="16"/>
      <w:szCs w:val="16"/>
    </w:rPr>
  </w:style>
  <w:style w:type="paragraph" w:styleId="BalloonText">
    <w:name w:val="Balloon Text"/>
    <w:basedOn w:val="Normal"/>
    <w:link w:val="BalloonTextChar"/>
    <w:rsid w:val="00A206AC"/>
    <w:pPr>
      <w:spacing w:line="240" w:lineRule="auto"/>
    </w:pPr>
    <w:rPr>
      <w:rFonts w:ascii="Tahoma" w:hAnsi="Tahoma" w:cs="Tahoma"/>
      <w:sz w:val="16"/>
      <w:szCs w:val="16"/>
    </w:rPr>
  </w:style>
  <w:style w:type="character" w:customStyle="1" w:styleId="BalloonTextChar">
    <w:name w:val="Balloon Text Char"/>
    <w:link w:val="BalloonText"/>
    <w:rsid w:val="00A206AC"/>
    <w:rPr>
      <w:rFonts w:ascii="Tahoma" w:hAnsi="Tahoma" w:cs="Tahoma"/>
      <w:sz w:val="16"/>
      <w:szCs w:val="16"/>
      <w:lang w:eastAsia="en-US"/>
    </w:rPr>
  </w:style>
  <w:style w:type="paragraph" w:styleId="CommentText">
    <w:name w:val="annotation text"/>
    <w:basedOn w:val="Normal"/>
    <w:link w:val="CommentTextChar"/>
    <w:rsid w:val="00CE5687"/>
  </w:style>
  <w:style w:type="character" w:customStyle="1" w:styleId="CommentTextChar">
    <w:name w:val="Comment Text Char"/>
    <w:link w:val="CommentText"/>
    <w:rsid w:val="00CE5687"/>
    <w:rPr>
      <w:lang w:val="en-GB" w:eastAsia="en-US"/>
    </w:rPr>
  </w:style>
  <w:style w:type="paragraph" w:styleId="CommentSubject">
    <w:name w:val="annotation subject"/>
    <w:basedOn w:val="CommentText"/>
    <w:next w:val="CommentText"/>
    <w:link w:val="CommentSubjectChar"/>
    <w:rsid w:val="00CE5687"/>
    <w:rPr>
      <w:b/>
      <w:bCs/>
    </w:rPr>
  </w:style>
  <w:style w:type="character" w:customStyle="1" w:styleId="CommentSubjectChar">
    <w:name w:val="Comment Subject Char"/>
    <w:link w:val="CommentSubject"/>
    <w:rsid w:val="00CE5687"/>
    <w:rPr>
      <w:b/>
      <w:bCs/>
      <w:lang w:val="en-GB" w:eastAsia="en-US"/>
    </w:rPr>
  </w:style>
  <w:style w:type="paragraph" w:styleId="Revision">
    <w:name w:val="Revision"/>
    <w:hidden/>
    <w:uiPriority w:val="99"/>
    <w:semiHidden/>
    <w:rsid w:val="00CE568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B32132"/>
    <w:rPr>
      <w:rFonts w:ascii="Times New Roman" w:hAnsi="Times New Roman"/>
      <w:sz w:val="18"/>
      <w:vertAlign w:val="superscript"/>
    </w:rPr>
  </w:style>
  <w:style w:type="paragraph" w:styleId="FootnoteText">
    <w:name w:val="footnote text"/>
    <w:aliases w:val="5_G"/>
    <w:basedOn w:val="Normal"/>
    <w:link w:val="FootnoteTextChar"/>
    <w:qFormat/>
    <w:rsid w:val="00B3213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2,Footnote Text Char1 Char,Footnote Text Char Char1 Char,Footnote Text Char1 Char Char1 Char,Footnote Text Char Char1 Char Char Char,Footnote Text Char1 Char Char1 Char Char Char"/>
    <w:link w:val="FootnoteText"/>
    <w:rsid w:val="00222FCE"/>
    <w:rPr>
      <w:rFonts w:eastAsia="SimSun"/>
      <w:sz w:val="18"/>
    </w:rPr>
  </w:style>
  <w:style w:type="character" w:customStyle="1" w:styleId="H1GChar">
    <w:name w:val="_ H_1_G Char"/>
    <w:link w:val="H1G"/>
    <w:locked/>
    <w:rsid w:val="00222FCE"/>
    <w:rPr>
      <w:b/>
      <w:sz w:val="24"/>
      <w:lang w:eastAsia="en-US"/>
    </w:rPr>
  </w:style>
  <w:style w:type="character" w:customStyle="1" w:styleId="HChGChar">
    <w:name w:val="_ H _Ch_G Char"/>
    <w:link w:val="HChG"/>
    <w:rsid w:val="00222FCE"/>
    <w:rPr>
      <w:b/>
      <w:sz w:val="28"/>
      <w:lang w:eastAsia="en-US"/>
    </w:rPr>
  </w:style>
  <w:style w:type="character" w:customStyle="1" w:styleId="SingleTxtGChar">
    <w:name w:val="_ Single Txt_G Char"/>
    <w:link w:val="SingleTxtG"/>
    <w:locked/>
    <w:rsid w:val="00F57F30"/>
    <w:rPr>
      <w:lang w:eastAsia="en-US"/>
    </w:rPr>
  </w:style>
  <w:style w:type="paragraph" w:customStyle="1" w:styleId="Default">
    <w:name w:val="Default"/>
    <w:rsid w:val="00A77A46"/>
    <w:pPr>
      <w:autoSpaceDE w:val="0"/>
      <w:autoSpaceDN w:val="0"/>
      <w:adjustRightInd w:val="0"/>
    </w:pPr>
    <w:rPr>
      <w:rFonts w:ascii="Arial" w:hAnsi="Arial" w:cs="Arial"/>
      <w:color w:val="000000"/>
      <w:sz w:val="24"/>
      <w:szCs w:val="24"/>
    </w:rPr>
  </w:style>
  <w:style w:type="character" w:customStyle="1" w:styleId="comment">
    <w:name w:val="comment"/>
    <w:rsid w:val="000B4D8A"/>
  </w:style>
  <w:style w:type="character" w:styleId="Emphasis">
    <w:name w:val="Emphasis"/>
    <w:uiPriority w:val="20"/>
    <w:qFormat/>
    <w:rsid w:val="00B976C1"/>
    <w:rPr>
      <w:i/>
      <w:iCs/>
    </w:rPr>
  </w:style>
  <w:style w:type="character" w:customStyle="1" w:styleId="sb8d990e2">
    <w:name w:val="sb8d990e2"/>
    <w:rsid w:val="00C40BDE"/>
  </w:style>
  <w:style w:type="character" w:styleId="CommentReference">
    <w:name w:val="annotation reference"/>
    <w:rsid w:val="00CE5687"/>
    <w:rPr>
      <w:sz w:val="16"/>
      <w:szCs w:val="16"/>
    </w:rPr>
  </w:style>
  <w:style w:type="paragraph" w:styleId="BalloonText">
    <w:name w:val="Balloon Text"/>
    <w:basedOn w:val="Normal"/>
    <w:link w:val="BalloonTextChar"/>
    <w:rsid w:val="00A206AC"/>
    <w:pPr>
      <w:spacing w:line="240" w:lineRule="auto"/>
    </w:pPr>
    <w:rPr>
      <w:rFonts w:ascii="Tahoma" w:hAnsi="Tahoma" w:cs="Tahoma"/>
      <w:sz w:val="16"/>
      <w:szCs w:val="16"/>
    </w:rPr>
  </w:style>
  <w:style w:type="character" w:customStyle="1" w:styleId="BalloonTextChar">
    <w:name w:val="Balloon Text Char"/>
    <w:link w:val="BalloonText"/>
    <w:rsid w:val="00A206AC"/>
    <w:rPr>
      <w:rFonts w:ascii="Tahoma" w:hAnsi="Tahoma" w:cs="Tahoma"/>
      <w:sz w:val="16"/>
      <w:szCs w:val="16"/>
      <w:lang w:eastAsia="en-US"/>
    </w:rPr>
  </w:style>
  <w:style w:type="paragraph" w:styleId="CommentText">
    <w:name w:val="annotation text"/>
    <w:basedOn w:val="Normal"/>
    <w:link w:val="CommentTextChar"/>
    <w:rsid w:val="00CE5687"/>
  </w:style>
  <w:style w:type="character" w:customStyle="1" w:styleId="CommentTextChar">
    <w:name w:val="Comment Text Char"/>
    <w:link w:val="CommentText"/>
    <w:rsid w:val="00CE5687"/>
    <w:rPr>
      <w:lang w:val="en-GB" w:eastAsia="en-US"/>
    </w:rPr>
  </w:style>
  <w:style w:type="paragraph" w:styleId="CommentSubject">
    <w:name w:val="annotation subject"/>
    <w:basedOn w:val="CommentText"/>
    <w:next w:val="CommentText"/>
    <w:link w:val="CommentSubjectChar"/>
    <w:rsid w:val="00CE5687"/>
    <w:rPr>
      <w:b/>
      <w:bCs/>
    </w:rPr>
  </w:style>
  <w:style w:type="character" w:customStyle="1" w:styleId="CommentSubjectChar">
    <w:name w:val="Comment Subject Char"/>
    <w:link w:val="CommentSubject"/>
    <w:rsid w:val="00CE5687"/>
    <w:rPr>
      <w:b/>
      <w:bCs/>
      <w:lang w:val="en-GB" w:eastAsia="en-US"/>
    </w:rPr>
  </w:style>
  <w:style w:type="paragraph" w:styleId="Revision">
    <w:name w:val="Revision"/>
    <w:hidden/>
    <w:uiPriority w:val="99"/>
    <w:semiHidden/>
    <w:rsid w:val="00CE568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27672">
      <w:bodyDiv w:val="1"/>
      <w:marLeft w:val="0"/>
      <w:marRight w:val="0"/>
      <w:marTop w:val="0"/>
      <w:marBottom w:val="0"/>
      <w:divBdr>
        <w:top w:val="none" w:sz="0" w:space="0" w:color="auto"/>
        <w:left w:val="none" w:sz="0" w:space="0" w:color="auto"/>
        <w:bottom w:val="none" w:sz="0" w:space="0" w:color="auto"/>
        <w:right w:val="none" w:sz="0" w:space="0" w:color="auto"/>
      </w:divBdr>
    </w:div>
    <w:div w:id="401566399">
      <w:bodyDiv w:val="1"/>
      <w:marLeft w:val="0"/>
      <w:marRight w:val="0"/>
      <w:marTop w:val="0"/>
      <w:marBottom w:val="0"/>
      <w:divBdr>
        <w:top w:val="none" w:sz="0" w:space="0" w:color="auto"/>
        <w:left w:val="none" w:sz="0" w:space="0" w:color="auto"/>
        <w:bottom w:val="none" w:sz="0" w:space="0" w:color="auto"/>
        <w:right w:val="none" w:sz="0" w:space="0" w:color="auto"/>
      </w:divBdr>
    </w:div>
    <w:div w:id="562368737">
      <w:bodyDiv w:val="1"/>
      <w:marLeft w:val="0"/>
      <w:marRight w:val="0"/>
      <w:marTop w:val="0"/>
      <w:marBottom w:val="0"/>
      <w:divBdr>
        <w:top w:val="none" w:sz="0" w:space="0" w:color="auto"/>
        <w:left w:val="none" w:sz="0" w:space="0" w:color="auto"/>
        <w:bottom w:val="none" w:sz="0" w:space="0" w:color="auto"/>
        <w:right w:val="none" w:sz="0" w:space="0" w:color="auto"/>
      </w:divBdr>
    </w:div>
    <w:div w:id="661200837">
      <w:bodyDiv w:val="1"/>
      <w:marLeft w:val="0"/>
      <w:marRight w:val="0"/>
      <w:marTop w:val="0"/>
      <w:marBottom w:val="0"/>
      <w:divBdr>
        <w:top w:val="none" w:sz="0" w:space="0" w:color="auto"/>
        <w:left w:val="none" w:sz="0" w:space="0" w:color="auto"/>
        <w:bottom w:val="none" w:sz="0" w:space="0" w:color="auto"/>
        <w:right w:val="none" w:sz="0" w:space="0" w:color="auto"/>
      </w:divBdr>
    </w:div>
    <w:div w:id="958418591">
      <w:bodyDiv w:val="1"/>
      <w:marLeft w:val="0"/>
      <w:marRight w:val="0"/>
      <w:marTop w:val="0"/>
      <w:marBottom w:val="0"/>
      <w:divBdr>
        <w:top w:val="none" w:sz="0" w:space="0" w:color="auto"/>
        <w:left w:val="none" w:sz="0" w:space="0" w:color="auto"/>
        <w:bottom w:val="none" w:sz="0" w:space="0" w:color="auto"/>
        <w:right w:val="none" w:sz="0" w:space="0" w:color="auto"/>
      </w:divBdr>
    </w:div>
    <w:div w:id="1183207880">
      <w:bodyDiv w:val="1"/>
      <w:marLeft w:val="0"/>
      <w:marRight w:val="0"/>
      <w:marTop w:val="0"/>
      <w:marBottom w:val="0"/>
      <w:divBdr>
        <w:top w:val="none" w:sz="0" w:space="0" w:color="auto"/>
        <w:left w:val="none" w:sz="0" w:space="0" w:color="auto"/>
        <w:bottom w:val="none" w:sz="0" w:space="0" w:color="auto"/>
        <w:right w:val="none" w:sz="0" w:space="0" w:color="auto"/>
      </w:divBdr>
      <w:divsChild>
        <w:div w:id="950631498">
          <w:marLeft w:val="0"/>
          <w:marRight w:val="0"/>
          <w:marTop w:val="45"/>
          <w:marBottom w:val="45"/>
          <w:divBdr>
            <w:top w:val="none" w:sz="0" w:space="0" w:color="auto"/>
            <w:left w:val="none" w:sz="0" w:space="0" w:color="auto"/>
            <w:bottom w:val="none" w:sz="0" w:space="0" w:color="auto"/>
            <w:right w:val="none" w:sz="0" w:space="0" w:color="auto"/>
          </w:divBdr>
          <w:divsChild>
            <w:div w:id="63257969">
              <w:marLeft w:val="0"/>
              <w:marRight w:val="0"/>
              <w:marTop w:val="0"/>
              <w:marBottom w:val="0"/>
              <w:divBdr>
                <w:top w:val="none" w:sz="0" w:space="0" w:color="auto"/>
                <w:left w:val="none" w:sz="0" w:space="0" w:color="auto"/>
                <w:bottom w:val="none" w:sz="0" w:space="0" w:color="auto"/>
                <w:right w:val="none" w:sz="0" w:space="0" w:color="auto"/>
              </w:divBdr>
              <w:divsChild>
                <w:div w:id="1281063060">
                  <w:marLeft w:val="0"/>
                  <w:marRight w:val="0"/>
                  <w:marTop w:val="0"/>
                  <w:marBottom w:val="0"/>
                  <w:divBdr>
                    <w:top w:val="none" w:sz="0" w:space="0" w:color="auto"/>
                    <w:left w:val="none" w:sz="0" w:space="0" w:color="auto"/>
                    <w:bottom w:val="none" w:sz="0" w:space="0" w:color="auto"/>
                    <w:right w:val="none" w:sz="0" w:space="0" w:color="auto"/>
                  </w:divBdr>
                  <w:divsChild>
                    <w:div w:id="1482383158">
                      <w:marLeft w:val="0"/>
                      <w:marRight w:val="0"/>
                      <w:marTop w:val="0"/>
                      <w:marBottom w:val="0"/>
                      <w:divBdr>
                        <w:top w:val="none" w:sz="0" w:space="0" w:color="auto"/>
                        <w:left w:val="none" w:sz="0" w:space="0" w:color="auto"/>
                        <w:bottom w:val="none" w:sz="0" w:space="0" w:color="auto"/>
                        <w:right w:val="none" w:sz="0" w:space="0" w:color="auto"/>
                      </w:divBdr>
                      <w:divsChild>
                        <w:div w:id="1426459451">
                          <w:marLeft w:val="0"/>
                          <w:marRight w:val="0"/>
                          <w:marTop w:val="0"/>
                          <w:marBottom w:val="0"/>
                          <w:divBdr>
                            <w:top w:val="none" w:sz="0" w:space="0" w:color="auto"/>
                            <w:left w:val="none" w:sz="0" w:space="0" w:color="auto"/>
                            <w:bottom w:val="none" w:sz="0" w:space="0" w:color="auto"/>
                            <w:right w:val="none" w:sz="0" w:space="0" w:color="auto"/>
                          </w:divBdr>
                          <w:divsChild>
                            <w:div w:id="1296253108">
                              <w:marLeft w:val="0"/>
                              <w:marRight w:val="0"/>
                              <w:marTop w:val="0"/>
                              <w:marBottom w:val="0"/>
                              <w:divBdr>
                                <w:top w:val="none" w:sz="0" w:space="0" w:color="auto"/>
                                <w:left w:val="none" w:sz="0" w:space="0" w:color="auto"/>
                                <w:bottom w:val="none" w:sz="0" w:space="0" w:color="auto"/>
                                <w:right w:val="none" w:sz="0" w:space="0" w:color="auto"/>
                              </w:divBdr>
                              <w:divsChild>
                                <w:div w:id="1674717265">
                                  <w:marLeft w:val="0"/>
                                  <w:marRight w:val="0"/>
                                  <w:marTop w:val="0"/>
                                  <w:marBottom w:val="360"/>
                                  <w:divBdr>
                                    <w:top w:val="single" w:sz="6" w:space="11" w:color="CCCCCC"/>
                                    <w:left w:val="single" w:sz="6" w:space="15" w:color="CCCCCC"/>
                                    <w:bottom w:val="single" w:sz="12" w:space="0" w:color="CCCCCC"/>
                                    <w:right w:val="single" w:sz="12" w:space="15" w:color="CCCCCC"/>
                                  </w:divBdr>
                                  <w:divsChild>
                                    <w:div w:id="599604117">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5965814">
      <w:bodyDiv w:val="1"/>
      <w:marLeft w:val="0"/>
      <w:marRight w:val="0"/>
      <w:marTop w:val="0"/>
      <w:marBottom w:val="0"/>
      <w:divBdr>
        <w:top w:val="none" w:sz="0" w:space="0" w:color="auto"/>
        <w:left w:val="none" w:sz="0" w:space="0" w:color="auto"/>
        <w:bottom w:val="none" w:sz="0" w:space="0" w:color="auto"/>
        <w:right w:val="none" w:sz="0" w:space="0" w:color="auto"/>
      </w:divBdr>
    </w:div>
    <w:div w:id="205365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33216-D421-41CD-9C75-DD143F98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5</Pages>
  <Words>1726</Words>
  <Characters>9722</Characters>
  <Application>Microsoft Office Word</Application>
  <DocSecurity>0</DocSecurity>
  <Lines>164</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Kim Mahoney-Monod</dc:creator>
  <cp:lastModifiedBy>Temporaire</cp:lastModifiedBy>
  <cp:revision>3</cp:revision>
  <cp:lastPrinted>2015-04-01T08:05:00Z</cp:lastPrinted>
  <dcterms:created xsi:type="dcterms:W3CDTF">2015-04-01T08:05:00Z</dcterms:created>
  <dcterms:modified xsi:type="dcterms:W3CDTF">2015-04-01T08:05:00Z</dcterms:modified>
</cp:coreProperties>
</file>