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293F17">
            <w:pPr>
              <w:spacing w:line="240" w:lineRule="atLeast"/>
              <w:jc w:val="right"/>
              <w:rPr>
                <w:rFonts w:hint="eastAsia"/>
                <w:szCs w:val="21"/>
              </w:rPr>
            </w:pPr>
            <w:proofErr w:type="spellStart"/>
            <w:r w:rsidRPr="00CB26CD">
              <w:rPr>
                <w:sz w:val="40"/>
              </w:rPr>
              <w:t>CRC</w:t>
            </w:r>
            <w:r>
              <w:t>/C/ISR/CO/2</w:t>
            </w:r>
            <w:proofErr w:type="spellEnd"/>
            <w:r>
              <w:t>-4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87328B" w:rsidRPr="0087328B" w:rsidRDefault="00402767" w:rsidP="0087328B">
            <w:pPr>
              <w:spacing w:before="240" w:line="240" w:lineRule="atLeast"/>
              <w:rPr>
                <w:sz w:val="20"/>
                <w:lang w:val="en-GB"/>
              </w:rPr>
            </w:pPr>
            <w:r>
              <w:rPr>
                <w:sz w:val="20"/>
                <w:lang w:val="en-GB"/>
              </w:rPr>
              <w:t xml:space="preserve">Distr.: </w:t>
            </w:r>
            <w:r w:rsidR="0087328B" w:rsidRPr="0087328B">
              <w:rPr>
                <w:sz w:val="20"/>
                <w:lang w:val="en-GB"/>
              </w:rPr>
              <w:t>General</w:t>
            </w:r>
          </w:p>
          <w:p w:rsidR="00E06285" w:rsidRPr="00DA36A7" w:rsidRDefault="0087328B" w:rsidP="0087328B">
            <w:pPr>
              <w:spacing w:line="240" w:lineRule="atLeast"/>
              <w:rPr>
                <w:sz w:val="20"/>
              </w:rPr>
            </w:pPr>
            <w:r w:rsidRPr="0087328B">
              <w:rPr>
                <w:sz w:val="20"/>
                <w:lang w:val="en-GB"/>
              </w:rPr>
              <w:t>4 July 2013</w:t>
            </w:r>
          </w:p>
          <w:p w:rsidR="00E06285" w:rsidRPr="00DA36A7" w:rsidRDefault="00E06285">
            <w:pPr>
              <w:spacing w:line="240" w:lineRule="atLeast"/>
              <w:rPr>
                <w:sz w:val="20"/>
              </w:rPr>
            </w:pPr>
            <w:r w:rsidRPr="00DA36A7">
              <w:rPr>
                <w:sz w:val="20"/>
              </w:rPr>
              <w:t xml:space="preserve">Chinese </w:t>
            </w:r>
          </w:p>
          <w:p w:rsidR="00E06285" w:rsidRPr="00DA36A7" w:rsidRDefault="00402767">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6118" w:rsidRPr="001B6118" w:rsidRDefault="00566163" w:rsidP="00324085">
      <w:pPr>
        <w:pStyle w:val="HChGC"/>
        <w:rPr>
          <w:rFonts w:hint="eastAsia"/>
          <w:lang w:val="en-GB"/>
        </w:rPr>
      </w:pPr>
      <w:r>
        <w:rPr>
          <w:rFonts w:hint="eastAsia"/>
          <w:lang w:val="en-GB"/>
        </w:rPr>
        <w:tab/>
      </w:r>
      <w:r w:rsidR="001B6118" w:rsidRPr="001B6118">
        <w:rPr>
          <w:rFonts w:hint="eastAsia"/>
          <w:lang w:val="en-GB"/>
        </w:rPr>
        <w:tab/>
      </w:r>
      <w:r w:rsidR="001B6118" w:rsidRPr="001B6118">
        <w:rPr>
          <w:rFonts w:hint="eastAsia"/>
          <w:lang w:val="en-GB"/>
        </w:rPr>
        <w:t>委员会在第六十三届会议</w:t>
      </w:r>
      <w:r w:rsidR="001B6118" w:rsidRPr="001B6118">
        <w:rPr>
          <w:rFonts w:hint="eastAsia"/>
          <w:lang w:val="en-GB"/>
        </w:rPr>
        <w:t>(2013</w:t>
      </w:r>
      <w:r w:rsidR="001B6118" w:rsidRPr="001B6118">
        <w:rPr>
          <w:rFonts w:hint="eastAsia"/>
          <w:lang w:val="en-GB"/>
        </w:rPr>
        <w:t>年</w:t>
      </w:r>
      <w:r w:rsidR="001B6118" w:rsidRPr="001B6118">
        <w:rPr>
          <w:rFonts w:hint="eastAsia"/>
          <w:lang w:val="en-GB"/>
        </w:rPr>
        <w:t>5</w:t>
      </w:r>
      <w:r w:rsidR="001B6118" w:rsidRPr="001B6118">
        <w:rPr>
          <w:rFonts w:hint="eastAsia"/>
          <w:lang w:val="en-GB"/>
        </w:rPr>
        <w:t>月</w:t>
      </w:r>
      <w:r w:rsidR="001B6118" w:rsidRPr="001B6118">
        <w:rPr>
          <w:rFonts w:hint="eastAsia"/>
          <w:lang w:val="en-GB"/>
        </w:rPr>
        <w:t>27</w:t>
      </w:r>
      <w:r w:rsidR="001B6118" w:rsidRPr="001B6118">
        <w:rPr>
          <w:rFonts w:hint="eastAsia"/>
          <w:lang w:val="en-GB"/>
        </w:rPr>
        <w:t>日至</w:t>
      </w:r>
      <w:r w:rsidR="001B6118" w:rsidRPr="001B6118">
        <w:rPr>
          <w:rFonts w:hint="eastAsia"/>
          <w:lang w:val="en-GB"/>
        </w:rPr>
        <w:t>6</w:t>
      </w:r>
      <w:r w:rsidR="001B6118" w:rsidRPr="001B6118">
        <w:rPr>
          <w:rFonts w:hint="eastAsia"/>
          <w:lang w:val="en-GB"/>
        </w:rPr>
        <w:t>月</w:t>
      </w:r>
      <w:r w:rsidR="001B6118" w:rsidRPr="001B6118">
        <w:rPr>
          <w:rFonts w:hint="eastAsia"/>
          <w:lang w:val="en-GB"/>
        </w:rPr>
        <w:t>14</w:t>
      </w:r>
      <w:r w:rsidR="001B6118" w:rsidRPr="001B6118">
        <w:rPr>
          <w:rFonts w:hint="eastAsia"/>
          <w:lang w:val="en-GB"/>
        </w:rPr>
        <w:t>日</w:t>
      </w:r>
      <w:r w:rsidR="001B6118" w:rsidRPr="001B6118">
        <w:rPr>
          <w:rFonts w:hint="eastAsia"/>
          <w:lang w:val="en-GB"/>
        </w:rPr>
        <w:t>)</w:t>
      </w:r>
      <w:r w:rsidR="001B6118" w:rsidRPr="001B6118">
        <w:rPr>
          <w:rFonts w:hint="eastAsia"/>
          <w:lang w:val="en-GB"/>
        </w:rPr>
        <w:t>上通过的关于以色列提交的第二至第四次合并定期报告的结论性意见</w:t>
      </w:r>
    </w:p>
    <w:p w:rsidR="001B6118" w:rsidRPr="001B6118" w:rsidRDefault="001B6118" w:rsidP="00324085">
      <w:pPr>
        <w:pStyle w:val="SingleTxtGC"/>
        <w:rPr>
          <w:rFonts w:hint="eastAsia"/>
          <w:lang w:val="en-GB"/>
        </w:rPr>
      </w:pPr>
      <w:r w:rsidRPr="001B6118">
        <w:rPr>
          <w:rFonts w:hint="eastAsia"/>
          <w:lang w:val="en-GB"/>
        </w:rPr>
        <w:t>1</w:t>
      </w:r>
      <w:r w:rsidR="00566163">
        <w:rPr>
          <w:rFonts w:hint="eastAsia"/>
          <w:lang w:val="en-GB"/>
        </w:rPr>
        <w:t xml:space="preserve">.  </w:t>
      </w:r>
      <w:r w:rsidRPr="001B6118">
        <w:rPr>
          <w:rFonts w:hint="eastAsia"/>
          <w:lang w:val="en-GB"/>
        </w:rPr>
        <w:t>委员会在</w:t>
      </w:r>
      <w:r w:rsidRPr="001B6118">
        <w:rPr>
          <w:rFonts w:hint="eastAsia"/>
          <w:lang w:val="en-GB"/>
        </w:rPr>
        <w:t>2013</w:t>
      </w:r>
      <w:r w:rsidRPr="001B6118">
        <w:rPr>
          <w:rFonts w:hint="eastAsia"/>
          <w:lang w:val="en-GB"/>
        </w:rPr>
        <w:t>年</w:t>
      </w:r>
      <w:r w:rsidRPr="001B6118">
        <w:rPr>
          <w:rFonts w:hint="eastAsia"/>
          <w:lang w:val="en-GB"/>
        </w:rPr>
        <w:t>6</w:t>
      </w:r>
      <w:r w:rsidRPr="001B6118">
        <w:rPr>
          <w:rFonts w:hint="eastAsia"/>
          <w:lang w:val="en-GB"/>
        </w:rPr>
        <w:t>月</w:t>
      </w:r>
      <w:r w:rsidRPr="001B6118">
        <w:rPr>
          <w:rFonts w:hint="eastAsia"/>
          <w:lang w:val="en-GB"/>
        </w:rPr>
        <w:t>3</w:t>
      </w:r>
      <w:r w:rsidRPr="001B6118">
        <w:rPr>
          <w:rFonts w:hint="eastAsia"/>
          <w:lang w:val="en-GB"/>
        </w:rPr>
        <w:t>日举行的第</w:t>
      </w:r>
      <w:r w:rsidRPr="001B6118">
        <w:rPr>
          <w:rFonts w:hint="eastAsia"/>
          <w:lang w:val="en-GB"/>
        </w:rPr>
        <w:t>1796</w:t>
      </w:r>
      <w:r w:rsidRPr="001B6118">
        <w:rPr>
          <w:rFonts w:hint="eastAsia"/>
          <w:lang w:val="en-GB"/>
        </w:rPr>
        <w:t>和第</w:t>
      </w:r>
      <w:r w:rsidRPr="001B6118">
        <w:rPr>
          <w:rFonts w:hint="eastAsia"/>
          <w:lang w:val="en-GB"/>
        </w:rPr>
        <w:t>1797</w:t>
      </w:r>
      <w:r w:rsidRPr="001B6118">
        <w:rPr>
          <w:rFonts w:hint="eastAsia"/>
          <w:lang w:val="en-GB"/>
        </w:rPr>
        <w:t>次会议</w:t>
      </w:r>
      <w:r w:rsidRPr="001B6118">
        <w:rPr>
          <w:rFonts w:hint="eastAsia"/>
          <w:lang w:val="en-GB"/>
        </w:rPr>
        <w:t>(</w:t>
      </w:r>
      <w:r w:rsidRPr="001B6118">
        <w:rPr>
          <w:rFonts w:hint="eastAsia"/>
          <w:lang w:val="en-GB"/>
        </w:rPr>
        <w:t>见</w:t>
      </w:r>
      <w:r w:rsidR="003167F7">
        <w:rPr>
          <w:rFonts w:hint="eastAsia"/>
          <w:lang w:val="en-GB"/>
        </w:rPr>
        <w:t>CRC/C/</w:t>
      </w:r>
      <w:r w:rsidR="00293F17">
        <w:rPr>
          <w:rFonts w:hint="eastAsia"/>
          <w:lang w:val="en-GB"/>
        </w:rPr>
        <w:t xml:space="preserve"> </w:t>
      </w:r>
      <w:proofErr w:type="spellStart"/>
      <w:r w:rsidR="003167F7">
        <w:rPr>
          <w:rFonts w:hint="eastAsia"/>
          <w:lang w:val="en-GB"/>
        </w:rPr>
        <w:t>SR</w:t>
      </w:r>
      <w:r w:rsidR="003167F7">
        <w:rPr>
          <w:lang w:val="en-GB"/>
        </w:rPr>
        <w:t>.</w:t>
      </w:r>
      <w:r w:rsidRPr="001B6118">
        <w:rPr>
          <w:rFonts w:hint="eastAsia"/>
          <w:lang w:val="en-GB"/>
        </w:rPr>
        <w:t>1796</w:t>
      </w:r>
      <w:proofErr w:type="spellEnd"/>
      <w:r w:rsidRPr="001B6118">
        <w:rPr>
          <w:rFonts w:hint="eastAsia"/>
          <w:lang w:val="en-GB"/>
        </w:rPr>
        <w:t>-1797)</w:t>
      </w:r>
      <w:r w:rsidRPr="001B6118">
        <w:rPr>
          <w:rFonts w:hint="eastAsia"/>
          <w:lang w:val="en-GB"/>
        </w:rPr>
        <w:t>上审议了以色列提交的第二至第四次合并定期报告</w:t>
      </w:r>
      <w:r w:rsidRPr="001B6118">
        <w:rPr>
          <w:rFonts w:hint="eastAsia"/>
          <w:lang w:val="en-GB"/>
        </w:rPr>
        <w:t>(CRC/C/</w:t>
      </w:r>
      <w:proofErr w:type="spellStart"/>
      <w:r w:rsidRPr="001B6118">
        <w:rPr>
          <w:rFonts w:hint="eastAsia"/>
          <w:lang w:val="en-GB"/>
        </w:rPr>
        <w:t>ISR</w:t>
      </w:r>
      <w:proofErr w:type="spellEnd"/>
      <w:r w:rsidRPr="001B6118">
        <w:rPr>
          <w:rFonts w:hint="eastAsia"/>
          <w:lang w:val="en-GB"/>
        </w:rPr>
        <w:t>/2-4)</w:t>
      </w:r>
      <w:r w:rsidRPr="001B6118">
        <w:rPr>
          <w:rFonts w:hint="eastAsia"/>
          <w:lang w:val="en-GB"/>
        </w:rPr>
        <w:t>，在</w:t>
      </w:r>
      <w:r w:rsidRPr="001B6118">
        <w:rPr>
          <w:rFonts w:hint="eastAsia"/>
          <w:lang w:val="en-GB"/>
        </w:rPr>
        <w:t>2013</w:t>
      </w:r>
      <w:r w:rsidRPr="001B6118">
        <w:rPr>
          <w:rFonts w:hint="eastAsia"/>
          <w:lang w:val="en-GB"/>
        </w:rPr>
        <w:t>年</w:t>
      </w:r>
      <w:r w:rsidRPr="001B6118">
        <w:rPr>
          <w:rFonts w:hint="eastAsia"/>
          <w:lang w:val="en-GB"/>
        </w:rPr>
        <w:t>6</w:t>
      </w:r>
      <w:r w:rsidRPr="001B6118">
        <w:rPr>
          <w:rFonts w:hint="eastAsia"/>
          <w:lang w:val="en-GB"/>
        </w:rPr>
        <w:t>月</w:t>
      </w:r>
      <w:r w:rsidRPr="001B6118">
        <w:rPr>
          <w:rFonts w:hint="eastAsia"/>
          <w:lang w:val="en-GB"/>
        </w:rPr>
        <w:t>14</w:t>
      </w:r>
      <w:r w:rsidRPr="001B6118">
        <w:rPr>
          <w:rFonts w:hint="eastAsia"/>
          <w:lang w:val="en-GB"/>
        </w:rPr>
        <w:t>日举行的第</w:t>
      </w:r>
      <w:r w:rsidRPr="001B6118">
        <w:rPr>
          <w:rFonts w:hint="eastAsia"/>
          <w:lang w:val="en-GB"/>
        </w:rPr>
        <w:t>1815</w:t>
      </w:r>
      <w:r w:rsidRPr="001B6118">
        <w:rPr>
          <w:rFonts w:hint="eastAsia"/>
          <w:lang w:val="en-GB"/>
        </w:rPr>
        <w:t>次会议上通过了以下结论性意见。</w:t>
      </w:r>
    </w:p>
    <w:p w:rsidR="001B6118" w:rsidRPr="001B6118" w:rsidRDefault="001B6118" w:rsidP="00324085">
      <w:pPr>
        <w:pStyle w:val="HChGC"/>
        <w:rPr>
          <w:rFonts w:hint="eastAsia"/>
          <w:lang w:val="en-GB"/>
        </w:rPr>
      </w:pPr>
      <w:r w:rsidRPr="001B6118">
        <w:rPr>
          <w:rFonts w:hint="eastAsia"/>
          <w:lang w:val="en-GB"/>
        </w:rPr>
        <w:tab/>
      </w:r>
      <w:r w:rsidRPr="001B6118">
        <w:rPr>
          <w:rFonts w:hint="eastAsia"/>
          <w:lang w:val="en-GB"/>
        </w:rPr>
        <w:t>一</w:t>
      </w:r>
      <w:r w:rsidR="00324085">
        <w:rPr>
          <w:rFonts w:hint="eastAsia"/>
          <w:lang w:val="en-GB"/>
        </w:rPr>
        <w:t>.</w:t>
      </w:r>
      <w:r w:rsidR="00324085">
        <w:rPr>
          <w:rFonts w:hint="eastAsia"/>
          <w:lang w:val="en-GB"/>
        </w:rPr>
        <w:tab/>
      </w:r>
      <w:r w:rsidRPr="001B6118">
        <w:rPr>
          <w:rFonts w:hint="eastAsia"/>
          <w:lang w:val="en-GB"/>
        </w:rPr>
        <w:t>导言</w:t>
      </w:r>
    </w:p>
    <w:p w:rsidR="001B6118" w:rsidRPr="001B6118" w:rsidRDefault="001B6118" w:rsidP="00324085">
      <w:pPr>
        <w:pStyle w:val="SingleTxtGC"/>
        <w:rPr>
          <w:rFonts w:hint="eastAsia"/>
          <w:lang w:val="en-GB"/>
        </w:rPr>
      </w:pPr>
      <w:r w:rsidRPr="001B6118">
        <w:rPr>
          <w:rFonts w:hint="eastAsia"/>
          <w:lang w:val="en-GB"/>
        </w:rPr>
        <w:t>2</w:t>
      </w:r>
      <w:r w:rsidR="00566163">
        <w:rPr>
          <w:rFonts w:hint="eastAsia"/>
          <w:lang w:val="en-GB"/>
        </w:rPr>
        <w:t xml:space="preserve">.  </w:t>
      </w:r>
      <w:r w:rsidRPr="001B6118">
        <w:rPr>
          <w:rFonts w:hint="eastAsia"/>
          <w:lang w:val="en-GB"/>
        </w:rPr>
        <w:t>委员会欢迎缔约国提交第二至第四次合并定期报告并对问题清单作出书面答复</w:t>
      </w:r>
      <w:r w:rsidRPr="001B6118">
        <w:rPr>
          <w:rFonts w:hint="eastAsia"/>
          <w:lang w:val="en-GB"/>
        </w:rPr>
        <w:t>(</w:t>
      </w:r>
      <w:proofErr w:type="spellStart"/>
      <w:r w:rsidRPr="001B6118">
        <w:rPr>
          <w:rFonts w:hint="eastAsia"/>
          <w:lang w:val="en-GB"/>
        </w:rPr>
        <w:t>CRC/C/ISR/Q/2-4/Add.1</w:t>
      </w:r>
      <w:proofErr w:type="spellEnd"/>
      <w:r w:rsidRPr="001B6118">
        <w:rPr>
          <w:rFonts w:hint="eastAsia"/>
          <w:lang w:val="en-GB"/>
        </w:rPr>
        <w:t>)</w:t>
      </w:r>
      <w:r w:rsidRPr="001B6118">
        <w:rPr>
          <w:rFonts w:hint="eastAsia"/>
          <w:lang w:val="en-GB"/>
        </w:rPr>
        <w:t>。委员会赞赏与缔约国多部门代表团举行的具有建设性的对话。</w:t>
      </w:r>
    </w:p>
    <w:p w:rsidR="00566163" w:rsidRDefault="001B6118" w:rsidP="00324085">
      <w:pPr>
        <w:pStyle w:val="SingleTxtGC"/>
        <w:rPr>
          <w:rFonts w:hint="eastAsia"/>
          <w:lang w:val="en-GB"/>
        </w:rPr>
      </w:pPr>
      <w:r w:rsidRPr="001B6118">
        <w:rPr>
          <w:rFonts w:hint="eastAsia"/>
          <w:lang w:val="en-GB"/>
        </w:rPr>
        <w:t>3</w:t>
      </w:r>
      <w:r w:rsidR="00566163">
        <w:rPr>
          <w:rFonts w:hint="eastAsia"/>
          <w:lang w:val="en-GB"/>
        </w:rPr>
        <w:t xml:space="preserve">.  </w:t>
      </w:r>
      <w:r w:rsidRPr="001B6118">
        <w:rPr>
          <w:rFonts w:hint="eastAsia"/>
          <w:lang w:val="en-GB"/>
        </w:rPr>
        <w:t>然而，委员会认为，由于缔约国坚持拒绝提供关于在被占领的巴勒斯坦领土</w:t>
      </w:r>
      <w:r w:rsidR="00FD2741">
        <w:rPr>
          <w:rFonts w:hint="eastAsia"/>
          <w:lang w:val="en-GB"/>
        </w:rPr>
        <w:t>(</w:t>
      </w:r>
      <w:r w:rsidRPr="001B6118">
        <w:rPr>
          <w:rFonts w:hint="eastAsia"/>
          <w:lang w:val="en-GB"/>
        </w:rPr>
        <w:t>巴勒斯坦被占领土，包括东耶路撒冷和被占领的叙利亚戈兰高地</w:t>
      </w:r>
      <w:r w:rsidR="00402767">
        <w:rPr>
          <w:rFonts w:hint="eastAsia"/>
          <w:lang w:val="en-GB"/>
        </w:rPr>
        <w:t>)</w:t>
      </w:r>
      <w:r w:rsidRPr="001B6118">
        <w:rPr>
          <w:rFonts w:hint="eastAsia"/>
          <w:lang w:val="en-GB"/>
        </w:rPr>
        <w:t>的儿童的资料和数据，并且拒绝答复委员会的书面问题，因此大大影响到了报告进程以及缔约国有关实施《公约》的责任。委员会敦促缔约国执行国际法院有关在巴勒斯坦被占领土上修建隔离墙的法律后果的咨询意见</w:t>
      </w:r>
      <w:r w:rsidR="00FD2741">
        <w:rPr>
          <w:rFonts w:hint="eastAsia"/>
          <w:lang w:val="en-GB"/>
        </w:rPr>
        <w:t>(</w:t>
      </w:r>
      <w:proofErr w:type="spellStart"/>
      <w:r w:rsidRPr="001B6118">
        <w:rPr>
          <w:rFonts w:hint="eastAsia"/>
          <w:lang w:val="en-GB"/>
        </w:rPr>
        <w:t>I.C.J</w:t>
      </w:r>
      <w:proofErr w:type="spellEnd"/>
      <w:r w:rsidR="00D578A0">
        <w:rPr>
          <w:rFonts w:hint="eastAsia"/>
          <w:lang w:val="en-GB"/>
        </w:rPr>
        <w:t xml:space="preserve">. </w:t>
      </w:r>
      <w:r w:rsidRPr="001B6118">
        <w:rPr>
          <w:rFonts w:hint="eastAsia"/>
          <w:lang w:val="en-GB"/>
        </w:rPr>
        <w:t>2004</w:t>
      </w:r>
      <w:r w:rsidRPr="001B6118">
        <w:rPr>
          <w:rFonts w:hint="eastAsia"/>
          <w:lang w:val="en-GB"/>
        </w:rPr>
        <w:t>年报告，第</w:t>
      </w:r>
      <w:r w:rsidRPr="001B6118">
        <w:rPr>
          <w:rFonts w:hint="eastAsia"/>
          <w:lang w:val="en-GB"/>
        </w:rPr>
        <w:t>163</w:t>
      </w:r>
      <w:r w:rsidRPr="001B6118">
        <w:rPr>
          <w:rFonts w:hint="eastAsia"/>
          <w:lang w:val="en-GB"/>
        </w:rPr>
        <w:t>段第</w:t>
      </w:r>
      <w:r w:rsidR="00FD2741">
        <w:rPr>
          <w:rFonts w:hint="eastAsia"/>
          <w:lang w:val="en-GB"/>
        </w:rPr>
        <w:t>(</w:t>
      </w:r>
      <w:r w:rsidRPr="001B6118">
        <w:rPr>
          <w:rFonts w:hint="eastAsia"/>
          <w:lang w:val="en-GB"/>
        </w:rPr>
        <w:t>3</w:t>
      </w:r>
      <w:r w:rsidR="00402767">
        <w:rPr>
          <w:rFonts w:hint="eastAsia"/>
          <w:lang w:val="en-GB"/>
        </w:rPr>
        <w:t>)</w:t>
      </w:r>
      <w:r w:rsidRPr="001B6118">
        <w:rPr>
          <w:rFonts w:hint="eastAsia"/>
          <w:lang w:val="en-GB"/>
        </w:rPr>
        <w:t>小段</w:t>
      </w:r>
      <w:r w:rsidRPr="001B6118">
        <w:rPr>
          <w:rFonts w:hint="eastAsia"/>
          <w:lang w:val="en-GB"/>
        </w:rPr>
        <w:t>A</w:t>
      </w:r>
      <w:r w:rsidRPr="001B6118">
        <w:rPr>
          <w:rFonts w:hint="eastAsia"/>
          <w:lang w:val="en-GB"/>
        </w:rPr>
        <w:t>节</w:t>
      </w:r>
      <w:r w:rsidR="00402767">
        <w:rPr>
          <w:rFonts w:hint="eastAsia"/>
          <w:lang w:val="en-GB"/>
        </w:rPr>
        <w:t>)</w:t>
      </w:r>
      <w:r w:rsidRPr="001B6118">
        <w:rPr>
          <w:rFonts w:hint="eastAsia"/>
          <w:lang w:val="en-GB"/>
        </w:rPr>
        <w:t>，并且履行其关于确保在以色列和巴勒斯坦被占领土</w:t>
      </w:r>
      <w:r w:rsidR="00FD2741">
        <w:rPr>
          <w:rFonts w:hint="eastAsia"/>
          <w:lang w:val="en-GB"/>
        </w:rPr>
        <w:t>(</w:t>
      </w:r>
      <w:r w:rsidRPr="001B6118">
        <w:rPr>
          <w:rFonts w:hint="eastAsia"/>
          <w:lang w:val="en-GB"/>
        </w:rPr>
        <w:t>包括约旦河西岸、加沙地带以及被占领的叙利亚戈兰高地</w:t>
      </w:r>
      <w:r w:rsidR="00402767">
        <w:rPr>
          <w:rFonts w:hint="eastAsia"/>
          <w:lang w:val="en-GB"/>
        </w:rPr>
        <w:t>)</w:t>
      </w:r>
      <w:r w:rsidRPr="001B6118">
        <w:rPr>
          <w:rFonts w:hint="eastAsia"/>
          <w:lang w:val="en-GB"/>
        </w:rPr>
        <w:t>全面实施《公约》的义务。</w:t>
      </w:r>
    </w:p>
    <w:p w:rsidR="00566163" w:rsidRDefault="001B6118" w:rsidP="00566163">
      <w:pPr>
        <w:pStyle w:val="HChGC"/>
        <w:rPr>
          <w:rFonts w:hint="eastAsia"/>
          <w:lang w:val="en-GB"/>
        </w:rPr>
      </w:pPr>
      <w:r w:rsidRPr="001B6118">
        <w:rPr>
          <w:rFonts w:hint="eastAsia"/>
          <w:lang w:val="en-GB"/>
        </w:rPr>
        <w:tab/>
      </w:r>
      <w:r w:rsidRPr="001B6118">
        <w:rPr>
          <w:rFonts w:hint="eastAsia"/>
          <w:lang w:val="en-GB"/>
        </w:rPr>
        <w:t>二．</w:t>
      </w:r>
      <w:r w:rsidR="00566163">
        <w:rPr>
          <w:rFonts w:hint="eastAsia"/>
          <w:lang w:val="en-GB"/>
        </w:rPr>
        <w:tab/>
      </w:r>
      <w:r w:rsidRPr="001B6118">
        <w:rPr>
          <w:rFonts w:hint="eastAsia"/>
          <w:lang w:val="en-GB"/>
        </w:rPr>
        <w:t>缔约国所采取的后续措施和取得的进展</w:t>
      </w:r>
    </w:p>
    <w:p w:rsidR="001B6118" w:rsidRPr="001B6118" w:rsidRDefault="001B6118" w:rsidP="00566163">
      <w:pPr>
        <w:pStyle w:val="SingleTxtGC"/>
        <w:rPr>
          <w:rFonts w:hint="eastAsia"/>
          <w:lang w:val="en-GB"/>
        </w:rPr>
      </w:pPr>
      <w:r w:rsidRPr="001B6118">
        <w:rPr>
          <w:rFonts w:hint="eastAsia"/>
          <w:lang w:val="en-GB"/>
        </w:rPr>
        <w:t>4</w:t>
      </w:r>
      <w:r w:rsidR="00566163">
        <w:rPr>
          <w:rFonts w:hint="eastAsia"/>
          <w:lang w:val="en-GB"/>
        </w:rPr>
        <w:t xml:space="preserve">.  </w:t>
      </w:r>
      <w:r w:rsidRPr="001B6118">
        <w:rPr>
          <w:rFonts w:hint="eastAsia"/>
          <w:lang w:val="en-GB"/>
        </w:rPr>
        <w:t>委员会欢迎缔约国采取了以下立法措施：</w:t>
      </w:r>
    </w:p>
    <w:p w:rsidR="001B6118" w:rsidRPr="001B6118" w:rsidRDefault="001B6118" w:rsidP="00020CB1">
      <w:pPr>
        <w:pStyle w:val="SingleTxtGC"/>
        <w:numPr>
          <w:ilvl w:val="0"/>
          <w:numId w:val="28"/>
        </w:numPr>
        <w:rPr>
          <w:rFonts w:hint="eastAsia"/>
          <w:lang w:val="en-GB"/>
        </w:rPr>
      </w:pPr>
      <w:r w:rsidRPr="001B6118">
        <w:rPr>
          <w:rFonts w:hint="eastAsia"/>
          <w:lang w:val="en-GB"/>
        </w:rPr>
        <w:t>《青少年审判、惩治和待遇模式法》</w:t>
      </w:r>
      <w:r w:rsidR="00FD2741">
        <w:rPr>
          <w:rFonts w:hint="eastAsia"/>
          <w:lang w:val="en-GB"/>
        </w:rPr>
        <w:t>(</w:t>
      </w:r>
      <w:r w:rsidRPr="001B6118">
        <w:rPr>
          <w:rFonts w:hint="eastAsia"/>
          <w:lang w:val="en-GB"/>
        </w:rPr>
        <w:t>第</w:t>
      </w:r>
      <w:r w:rsidRPr="001B6118">
        <w:rPr>
          <w:rFonts w:hint="eastAsia"/>
          <w:lang w:val="en-GB"/>
        </w:rPr>
        <w:t>5731-1971</w:t>
      </w:r>
      <w:r w:rsidRPr="001B6118">
        <w:rPr>
          <w:rFonts w:hint="eastAsia"/>
          <w:lang w:val="en-GB"/>
        </w:rPr>
        <w:t>号，</w:t>
      </w:r>
      <w:r w:rsidRPr="001B6118">
        <w:rPr>
          <w:rFonts w:hint="eastAsia"/>
          <w:lang w:val="en-GB"/>
        </w:rPr>
        <w:t>2009</w:t>
      </w:r>
      <w:r w:rsidRPr="001B6118">
        <w:rPr>
          <w:rFonts w:hint="eastAsia"/>
          <w:lang w:val="en-GB"/>
        </w:rPr>
        <w:t>年</w:t>
      </w:r>
      <w:r w:rsidRPr="001B6118">
        <w:rPr>
          <w:rFonts w:hint="eastAsia"/>
          <w:lang w:val="en-GB"/>
        </w:rPr>
        <w:t>7</w:t>
      </w:r>
      <w:r w:rsidRPr="001B6118">
        <w:rPr>
          <w:rFonts w:hint="eastAsia"/>
          <w:lang w:val="en-GB"/>
        </w:rPr>
        <w:t>月</w:t>
      </w:r>
      <w:r w:rsidR="00EC083A">
        <w:rPr>
          <w:rFonts w:hint="eastAsia"/>
          <w:lang w:val="en-GB"/>
        </w:rPr>
        <w:t>)</w:t>
      </w:r>
      <w:r w:rsidRPr="001B6118">
        <w:rPr>
          <w:rFonts w:hint="eastAsia"/>
          <w:lang w:val="en-GB"/>
        </w:rPr>
        <w:t>第</w:t>
      </w:r>
      <w:r w:rsidRPr="001B6118">
        <w:rPr>
          <w:rFonts w:hint="eastAsia"/>
          <w:lang w:val="en-GB"/>
        </w:rPr>
        <w:t>14</w:t>
      </w:r>
      <w:r w:rsidRPr="001B6118">
        <w:rPr>
          <w:rFonts w:hint="eastAsia"/>
          <w:lang w:val="en-GB"/>
        </w:rPr>
        <w:t>项修正案。这项修正案优先考虑由于被控犯罪和定罪而受到惩治的儿童的康复治疗，并且禁止在没有法庭命令的情况下拘留</w:t>
      </w:r>
      <w:r w:rsidRPr="001B6118">
        <w:rPr>
          <w:rFonts w:hint="eastAsia"/>
          <w:lang w:val="en-GB"/>
        </w:rPr>
        <w:t>14</w:t>
      </w:r>
      <w:r w:rsidRPr="001B6118">
        <w:rPr>
          <w:rFonts w:hint="eastAsia"/>
          <w:lang w:val="en-GB"/>
        </w:rPr>
        <w:t>岁以下儿童；</w:t>
      </w:r>
    </w:p>
    <w:p w:rsidR="001B6118" w:rsidRPr="001B6118" w:rsidRDefault="001B6118" w:rsidP="00020CB1">
      <w:pPr>
        <w:pStyle w:val="SingleTxtGC"/>
        <w:numPr>
          <w:ilvl w:val="0"/>
          <w:numId w:val="28"/>
        </w:numPr>
        <w:rPr>
          <w:rFonts w:hint="eastAsia"/>
          <w:lang w:val="en-GB"/>
        </w:rPr>
      </w:pPr>
      <w:r w:rsidRPr="001B6118">
        <w:rPr>
          <w:rFonts w:hint="eastAsia"/>
          <w:lang w:val="en-GB"/>
        </w:rPr>
        <w:t>《援助性暴力罪未成年受害者法》</w:t>
      </w:r>
      <w:r w:rsidR="00FD2741">
        <w:rPr>
          <w:rFonts w:hint="eastAsia"/>
          <w:lang w:val="en-GB"/>
        </w:rPr>
        <w:t>(</w:t>
      </w:r>
      <w:r w:rsidRPr="001B6118">
        <w:rPr>
          <w:rFonts w:hint="eastAsia"/>
          <w:lang w:val="en-GB"/>
        </w:rPr>
        <w:t>第</w:t>
      </w:r>
      <w:r w:rsidRPr="001B6118">
        <w:rPr>
          <w:rFonts w:hint="eastAsia"/>
          <w:lang w:val="en-GB"/>
        </w:rPr>
        <w:t>5769-2008</w:t>
      </w:r>
      <w:r w:rsidRPr="001B6118">
        <w:rPr>
          <w:rFonts w:hint="eastAsia"/>
          <w:lang w:val="en-GB"/>
        </w:rPr>
        <w:t>号</w:t>
      </w:r>
      <w:r w:rsidR="00EC083A">
        <w:rPr>
          <w:rFonts w:hint="eastAsia"/>
          <w:lang w:val="en-GB"/>
        </w:rPr>
        <w:t>)</w:t>
      </w:r>
      <w:r w:rsidRPr="001B6118">
        <w:rPr>
          <w:rFonts w:hint="eastAsia"/>
          <w:lang w:val="en-GB"/>
        </w:rPr>
        <w:t>；这项法律规定：性暴力儿童受害者有权立即获得危机处理中心援助；</w:t>
      </w:r>
    </w:p>
    <w:p w:rsidR="001B6118" w:rsidRPr="001B6118" w:rsidRDefault="001B6118" w:rsidP="00020CB1">
      <w:pPr>
        <w:pStyle w:val="SingleTxtGC"/>
        <w:numPr>
          <w:ilvl w:val="0"/>
          <w:numId w:val="28"/>
        </w:numPr>
        <w:rPr>
          <w:rFonts w:hint="eastAsia"/>
          <w:lang w:val="en-GB"/>
        </w:rPr>
      </w:pPr>
      <w:r w:rsidRPr="001B6118">
        <w:rPr>
          <w:rFonts w:hint="eastAsia"/>
          <w:lang w:val="en-GB"/>
        </w:rPr>
        <w:t>《就业法》</w:t>
      </w:r>
      <w:r w:rsidR="00FD2741">
        <w:rPr>
          <w:rFonts w:hint="eastAsia"/>
          <w:lang w:val="en-GB"/>
        </w:rPr>
        <w:t>(</w:t>
      </w:r>
      <w:r w:rsidRPr="001B6118">
        <w:rPr>
          <w:rFonts w:hint="eastAsia"/>
          <w:lang w:val="en-GB"/>
        </w:rPr>
        <w:t>第</w:t>
      </w:r>
      <w:r w:rsidRPr="001B6118">
        <w:rPr>
          <w:rFonts w:hint="eastAsia"/>
          <w:lang w:val="en-GB"/>
        </w:rPr>
        <w:t>5714-1954</w:t>
      </w:r>
      <w:r w:rsidRPr="001B6118">
        <w:rPr>
          <w:rFonts w:hint="eastAsia"/>
          <w:lang w:val="en-GB"/>
        </w:rPr>
        <w:t>号</w:t>
      </w:r>
      <w:r w:rsidR="00EC083A">
        <w:rPr>
          <w:rFonts w:hint="eastAsia"/>
          <w:lang w:val="en-GB"/>
        </w:rPr>
        <w:t>)</w:t>
      </w:r>
      <w:r w:rsidRPr="001B6118">
        <w:rPr>
          <w:rFonts w:hint="eastAsia"/>
          <w:lang w:val="en-GB"/>
        </w:rPr>
        <w:t>2006</w:t>
      </w:r>
      <w:r w:rsidRPr="001B6118">
        <w:rPr>
          <w:rFonts w:hint="eastAsia"/>
          <w:lang w:val="en-GB"/>
        </w:rPr>
        <w:t>年和</w:t>
      </w:r>
      <w:r w:rsidRPr="001B6118">
        <w:rPr>
          <w:rFonts w:hint="eastAsia"/>
          <w:lang w:val="en-GB"/>
        </w:rPr>
        <w:t>2007</w:t>
      </w:r>
      <w:r w:rsidRPr="001B6118">
        <w:rPr>
          <w:rFonts w:hint="eastAsia"/>
          <w:lang w:val="en-GB"/>
        </w:rPr>
        <w:t>年修正案；这两项修正案将产假从</w:t>
      </w:r>
      <w:r w:rsidRPr="001B6118">
        <w:rPr>
          <w:rFonts w:hint="eastAsia"/>
          <w:lang w:val="en-GB"/>
        </w:rPr>
        <w:t>12</w:t>
      </w:r>
      <w:r w:rsidRPr="001B6118">
        <w:rPr>
          <w:rFonts w:hint="eastAsia"/>
          <w:lang w:val="en-GB"/>
        </w:rPr>
        <w:t>周延长到</w:t>
      </w:r>
      <w:r w:rsidRPr="001B6118">
        <w:rPr>
          <w:rFonts w:hint="eastAsia"/>
          <w:lang w:val="en-GB"/>
        </w:rPr>
        <w:t>14</w:t>
      </w:r>
      <w:r w:rsidRPr="001B6118">
        <w:rPr>
          <w:rFonts w:hint="eastAsia"/>
          <w:lang w:val="en-GB"/>
        </w:rPr>
        <w:t>周；</w:t>
      </w:r>
    </w:p>
    <w:p w:rsidR="001B6118" w:rsidRPr="001B6118" w:rsidRDefault="001B6118" w:rsidP="00020CB1">
      <w:pPr>
        <w:pStyle w:val="SingleTxtGC"/>
        <w:numPr>
          <w:ilvl w:val="0"/>
          <w:numId w:val="28"/>
        </w:numPr>
        <w:rPr>
          <w:rFonts w:hint="eastAsia"/>
          <w:lang w:val="en-GB"/>
        </w:rPr>
      </w:pPr>
      <w:r w:rsidRPr="001B6118">
        <w:rPr>
          <w:rFonts w:hint="eastAsia"/>
          <w:lang w:val="en-GB"/>
        </w:rPr>
        <w:t>《登记法律对于儿童权利影响的信息法》</w:t>
      </w:r>
      <w:r w:rsidR="00FD2741">
        <w:rPr>
          <w:rFonts w:hint="eastAsia"/>
          <w:lang w:val="en-GB"/>
        </w:rPr>
        <w:t>(</w:t>
      </w:r>
      <w:r w:rsidRPr="001B6118">
        <w:rPr>
          <w:rFonts w:hint="eastAsia"/>
          <w:lang w:val="en-GB"/>
        </w:rPr>
        <w:t>第</w:t>
      </w:r>
      <w:r w:rsidRPr="001B6118">
        <w:rPr>
          <w:rFonts w:hint="eastAsia"/>
          <w:lang w:val="en-GB"/>
        </w:rPr>
        <w:t>5762-2002</w:t>
      </w:r>
      <w:r w:rsidRPr="001B6118">
        <w:rPr>
          <w:rFonts w:hint="eastAsia"/>
          <w:lang w:val="en-GB"/>
        </w:rPr>
        <w:t>号</w:t>
      </w:r>
      <w:r w:rsidR="00EC083A">
        <w:rPr>
          <w:rFonts w:hint="eastAsia"/>
          <w:lang w:val="en-GB"/>
        </w:rPr>
        <w:t>)</w:t>
      </w:r>
      <w:r w:rsidRPr="001B6118">
        <w:rPr>
          <w:rFonts w:hint="eastAsia"/>
          <w:lang w:val="en-GB"/>
        </w:rPr>
        <w:t>；</w:t>
      </w:r>
    </w:p>
    <w:p w:rsidR="001B6118" w:rsidRPr="001B6118" w:rsidRDefault="001B6118" w:rsidP="00020CB1">
      <w:pPr>
        <w:pStyle w:val="SingleTxtGC"/>
        <w:numPr>
          <w:ilvl w:val="0"/>
          <w:numId w:val="28"/>
        </w:numPr>
        <w:rPr>
          <w:rFonts w:hint="eastAsia"/>
          <w:lang w:val="en-GB"/>
        </w:rPr>
      </w:pPr>
      <w:r w:rsidRPr="001B6118">
        <w:rPr>
          <w:rFonts w:hint="eastAsia"/>
          <w:lang w:val="en-GB"/>
        </w:rPr>
        <w:t>《特别教育法》</w:t>
      </w:r>
      <w:r w:rsidR="00FD2741">
        <w:rPr>
          <w:rFonts w:hint="eastAsia"/>
          <w:lang w:val="en-GB"/>
        </w:rPr>
        <w:t>(</w:t>
      </w:r>
      <w:r w:rsidRPr="001B6118">
        <w:rPr>
          <w:rFonts w:hint="eastAsia"/>
          <w:lang w:val="en-GB"/>
        </w:rPr>
        <w:t>第</w:t>
      </w:r>
      <w:r w:rsidRPr="001B6118">
        <w:rPr>
          <w:rFonts w:hint="eastAsia"/>
          <w:lang w:val="en-GB"/>
        </w:rPr>
        <w:t>5758-1998</w:t>
      </w:r>
      <w:r w:rsidRPr="001B6118">
        <w:rPr>
          <w:rFonts w:hint="eastAsia"/>
          <w:lang w:val="en-GB"/>
        </w:rPr>
        <w:t>号</w:t>
      </w:r>
      <w:r w:rsidR="00EC083A">
        <w:rPr>
          <w:rFonts w:hint="eastAsia"/>
          <w:lang w:val="en-GB"/>
        </w:rPr>
        <w:t>)</w:t>
      </w:r>
      <w:r w:rsidRPr="001B6118">
        <w:rPr>
          <w:rFonts w:hint="eastAsia"/>
          <w:lang w:val="en-GB"/>
        </w:rPr>
        <w:t>2002</w:t>
      </w:r>
      <w:r w:rsidRPr="001B6118">
        <w:rPr>
          <w:rFonts w:hint="eastAsia"/>
          <w:lang w:val="en-GB"/>
        </w:rPr>
        <w:t>年修正案；这项修正案优先考虑将残疾儿童安置在正规教育设施，并且增加为此目的拨给的预算；</w:t>
      </w:r>
    </w:p>
    <w:p w:rsidR="001B6118" w:rsidRPr="001B6118" w:rsidRDefault="001B6118" w:rsidP="00020CB1">
      <w:pPr>
        <w:pStyle w:val="SingleTxtGC"/>
        <w:numPr>
          <w:ilvl w:val="0"/>
          <w:numId w:val="28"/>
        </w:numPr>
        <w:rPr>
          <w:rFonts w:hint="eastAsia"/>
          <w:lang w:val="en-GB"/>
        </w:rPr>
      </w:pPr>
      <w:r w:rsidRPr="001B6118">
        <w:rPr>
          <w:rFonts w:hint="eastAsia"/>
          <w:lang w:val="en-GB"/>
        </w:rPr>
        <w:t>《义务教育</w:t>
      </w:r>
      <w:r w:rsidR="00FD2741">
        <w:rPr>
          <w:rFonts w:hint="eastAsia"/>
          <w:lang w:val="en-GB"/>
        </w:rPr>
        <w:t>(</w:t>
      </w:r>
      <w:r w:rsidRPr="001B6118">
        <w:rPr>
          <w:rFonts w:hint="eastAsia"/>
          <w:lang w:val="en-GB"/>
        </w:rPr>
        <w:t>身体暴力报告规则</w:t>
      </w:r>
      <w:r w:rsidR="00EC083A">
        <w:rPr>
          <w:rFonts w:hint="eastAsia"/>
          <w:lang w:val="en-GB"/>
        </w:rPr>
        <w:t>)</w:t>
      </w:r>
      <w:r w:rsidRPr="001B6118">
        <w:rPr>
          <w:rFonts w:hint="eastAsia"/>
          <w:lang w:val="en-GB"/>
        </w:rPr>
        <w:t>条例》</w:t>
      </w:r>
      <w:r w:rsidR="00FD2741">
        <w:rPr>
          <w:rFonts w:hint="eastAsia"/>
          <w:lang w:val="en-GB"/>
        </w:rPr>
        <w:t>(</w:t>
      </w:r>
      <w:r w:rsidRPr="001B6118">
        <w:rPr>
          <w:rFonts w:hint="eastAsia"/>
          <w:lang w:val="en-GB"/>
        </w:rPr>
        <w:t>第</w:t>
      </w:r>
      <w:r w:rsidRPr="001B6118">
        <w:rPr>
          <w:rFonts w:hint="eastAsia"/>
          <w:lang w:val="en-GB"/>
        </w:rPr>
        <w:t>5770-2009</w:t>
      </w:r>
      <w:r w:rsidRPr="001B6118">
        <w:rPr>
          <w:rFonts w:hint="eastAsia"/>
          <w:lang w:val="en-GB"/>
        </w:rPr>
        <w:t>号</w:t>
      </w:r>
      <w:r w:rsidR="00EC083A">
        <w:rPr>
          <w:rFonts w:hint="eastAsia"/>
          <w:lang w:val="en-GB"/>
        </w:rPr>
        <w:t>)</w:t>
      </w:r>
      <w:r w:rsidRPr="001B6118">
        <w:rPr>
          <w:rFonts w:hint="eastAsia"/>
          <w:lang w:val="en-GB"/>
        </w:rPr>
        <w:t>。</w:t>
      </w:r>
    </w:p>
    <w:p w:rsidR="001B6118" w:rsidRPr="001B6118" w:rsidRDefault="001B6118" w:rsidP="00324085">
      <w:pPr>
        <w:pStyle w:val="SingleTxtGC"/>
        <w:rPr>
          <w:rFonts w:hint="eastAsia"/>
          <w:lang w:val="en-GB"/>
        </w:rPr>
      </w:pPr>
      <w:r w:rsidRPr="001B6118">
        <w:rPr>
          <w:rFonts w:hint="eastAsia"/>
          <w:lang w:val="en-GB"/>
        </w:rPr>
        <w:t>5</w:t>
      </w:r>
      <w:r w:rsidR="00566163">
        <w:rPr>
          <w:rFonts w:hint="eastAsia"/>
          <w:lang w:val="en-GB"/>
        </w:rPr>
        <w:t xml:space="preserve">.  </w:t>
      </w:r>
      <w:r w:rsidRPr="001B6118">
        <w:rPr>
          <w:rFonts w:hint="eastAsia"/>
          <w:lang w:val="en-GB"/>
        </w:rPr>
        <w:t>委员会注意到，缔约国采取了一项积极的举措，于</w:t>
      </w:r>
      <w:r w:rsidRPr="001B6118">
        <w:rPr>
          <w:rFonts w:hint="eastAsia"/>
          <w:lang w:val="en-GB"/>
        </w:rPr>
        <w:t>2012</w:t>
      </w:r>
      <w:r w:rsidRPr="001B6118">
        <w:rPr>
          <w:rFonts w:hint="eastAsia"/>
          <w:lang w:val="en-GB"/>
        </w:rPr>
        <w:t>年</w:t>
      </w:r>
      <w:r w:rsidRPr="001B6118">
        <w:rPr>
          <w:rFonts w:hint="eastAsia"/>
          <w:lang w:val="en-GB"/>
        </w:rPr>
        <w:t>9</w:t>
      </w:r>
      <w:r w:rsidRPr="001B6118">
        <w:rPr>
          <w:rFonts w:hint="eastAsia"/>
          <w:lang w:val="en-GB"/>
        </w:rPr>
        <w:t>月批准了《残疾人权利公约》。</w:t>
      </w:r>
    </w:p>
    <w:p w:rsidR="001B6118" w:rsidRPr="001B6118" w:rsidRDefault="001B6118" w:rsidP="00324085">
      <w:pPr>
        <w:pStyle w:val="SingleTxtGC"/>
        <w:rPr>
          <w:rFonts w:hint="eastAsia"/>
          <w:lang w:val="en-GB"/>
        </w:rPr>
      </w:pPr>
      <w:r w:rsidRPr="001B6118">
        <w:rPr>
          <w:rFonts w:hint="eastAsia"/>
          <w:lang w:val="en-GB"/>
        </w:rPr>
        <w:t>6</w:t>
      </w:r>
      <w:r w:rsidR="00566163">
        <w:rPr>
          <w:rFonts w:hint="eastAsia"/>
          <w:lang w:val="en-GB"/>
        </w:rPr>
        <w:t xml:space="preserve">.  </w:t>
      </w:r>
      <w:r w:rsidRPr="001B6118">
        <w:rPr>
          <w:rFonts w:hint="eastAsia"/>
          <w:lang w:val="en-GB"/>
        </w:rPr>
        <w:t>委员会还欢迎缔约国采取了以下的体制和政策措施：</w:t>
      </w:r>
    </w:p>
    <w:p w:rsidR="001B6118" w:rsidRPr="001B6118" w:rsidRDefault="001B6118" w:rsidP="00020CB1">
      <w:pPr>
        <w:pStyle w:val="SingleTxtGC"/>
        <w:numPr>
          <w:ilvl w:val="0"/>
          <w:numId w:val="27"/>
        </w:numPr>
        <w:rPr>
          <w:rFonts w:hint="eastAsia"/>
          <w:lang w:val="en-GB"/>
        </w:rPr>
      </w:pPr>
      <w:r w:rsidRPr="001B6118">
        <w:rPr>
          <w:rFonts w:hint="eastAsia"/>
          <w:lang w:val="en-GB"/>
        </w:rPr>
        <w:t>旨在将儿童权利纳入市级的政策、方案和预算的《关爱儿童倡议》；</w:t>
      </w:r>
    </w:p>
    <w:p w:rsidR="001B6118" w:rsidRPr="001B6118" w:rsidRDefault="001B6118" w:rsidP="00020CB1">
      <w:pPr>
        <w:pStyle w:val="SingleTxtGC"/>
        <w:numPr>
          <w:ilvl w:val="0"/>
          <w:numId w:val="27"/>
        </w:numPr>
        <w:rPr>
          <w:rFonts w:hint="eastAsia"/>
          <w:lang w:val="en-GB"/>
        </w:rPr>
      </w:pPr>
      <w:r w:rsidRPr="001B6118">
        <w:rPr>
          <w:rFonts w:hint="eastAsia"/>
          <w:lang w:val="en-GB"/>
        </w:rPr>
        <w:t>旨在改进教育制度的</w:t>
      </w:r>
      <w:proofErr w:type="spellStart"/>
      <w:r w:rsidRPr="001B6118">
        <w:rPr>
          <w:rFonts w:hint="eastAsia"/>
          <w:lang w:val="en-GB"/>
        </w:rPr>
        <w:t>Ofek</w:t>
      </w:r>
      <w:proofErr w:type="spellEnd"/>
      <w:r w:rsidRPr="001B6118">
        <w:rPr>
          <w:rFonts w:hint="eastAsia"/>
          <w:lang w:val="en-GB"/>
        </w:rPr>
        <w:t xml:space="preserve"> </w:t>
      </w:r>
      <w:proofErr w:type="spellStart"/>
      <w:r w:rsidRPr="001B6118">
        <w:rPr>
          <w:rFonts w:hint="eastAsia"/>
          <w:lang w:val="en-GB"/>
        </w:rPr>
        <w:t>Hadash</w:t>
      </w:r>
      <w:proofErr w:type="spellEnd"/>
      <w:r w:rsidR="00FD2741">
        <w:rPr>
          <w:rFonts w:hint="eastAsia"/>
          <w:lang w:val="en-GB"/>
        </w:rPr>
        <w:t>(</w:t>
      </w:r>
      <w:r w:rsidRPr="001B6118">
        <w:rPr>
          <w:rFonts w:hint="eastAsia"/>
          <w:lang w:val="en-GB"/>
        </w:rPr>
        <w:t>新地平线</w:t>
      </w:r>
      <w:r w:rsidR="00EC083A">
        <w:rPr>
          <w:rFonts w:hint="eastAsia"/>
          <w:lang w:val="en-GB"/>
        </w:rPr>
        <w:t>)</w:t>
      </w:r>
      <w:r w:rsidRPr="001B6118">
        <w:rPr>
          <w:rFonts w:hint="eastAsia"/>
          <w:lang w:val="en-GB"/>
        </w:rPr>
        <w:t>委员会</w:t>
      </w:r>
      <w:r w:rsidRPr="001B6118">
        <w:rPr>
          <w:rFonts w:hint="eastAsia"/>
          <w:lang w:val="en-GB"/>
        </w:rPr>
        <w:t>2008</w:t>
      </w:r>
      <w:r w:rsidRPr="001B6118">
        <w:rPr>
          <w:rFonts w:hint="eastAsia"/>
          <w:lang w:val="en-GB"/>
        </w:rPr>
        <w:t>年的改革和</w:t>
      </w:r>
      <w:r w:rsidRPr="001B6118">
        <w:rPr>
          <w:rFonts w:hint="eastAsia"/>
          <w:lang w:val="en-GB"/>
        </w:rPr>
        <w:t xml:space="preserve">Oz </w:t>
      </w:r>
      <w:proofErr w:type="spellStart"/>
      <w:r w:rsidRPr="001B6118">
        <w:rPr>
          <w:rFonts w:hint="eastAsia"/>
          <w:lang w:val="en-GB"/>
        </w:rPr>
        <w:t>Betmura</w:t>
      </w:r>
      <w:proofErr w:type="spellEnd"/>
      <w:r w:rsidR="00FD2741">
        <w:rPr>
          <w:rFonts w:hint="eastAsia"/>
          <w:lang w:val="en-GB"/>
        </w:rPr>
        <w:t>(</w:t>
      </w:r>
      <w:r w:rsidRPr="001B6118">
        <w:rPr>
          <w:rFonts w:hint="eastAsia"/>
          <w:lang w:val="en-GB"/>
        </w:rPr>
        <w:t>改革勇气</w:t>
      </w:r>
      <w:r w:rsidR="00EC083A">
        <w:rPr>
          <w:rFonts w:hint="eastAsia"/>
          <w:lang w:val="en-GB"/>
        </w:rPr>
        <w:t>)</w:t>
      </w:r>
      <w:r w:rsidRPr="001B6118">
        <w:rPr>
          <w:rFonts w:hint="eastAsia"/>
          <w:lang w:val="en-GB"/>
        </w:rPr>
        <w:t>委员会的改革；</w:t>
      </w:r>
    </w:p>
    <w:p w:rsidR="001B6118" w:rsidRPr="001B6118" w:rsidRDefault="001B6118" w:rsidP="00020CB1">
      <w:pPr>
        <w:pStyle w:val="SingleTxtGC"/>
        <w:numPr>
          <w:ilvl w:val="0"/>
          <w:numId w:val="27"/>
        </w:numPr>
        <w:rPr>
          <w:rFonts w:hint="eastAsia"/>
          <w:lang w:val="en-GB"/>
        </w:rPr>
      </w:pPr>
      <w:r w:rsidRPr="001B6118">
        <w:rPr>
          <w:rFonts w:hint="eastAsia"/>
          <w:lang w:val="en-GB"/>
        </w:rPr>
        <w:t>旨在提高阿拉伯人民语言水平的学前班和中小学中的阿拉伯语教育方案；</w:t>
      </w:r>
    </w:p>
    <w:p w:rsidR="00566163" w:rsidRDefault="001B6118" w:rsidP="00020CB1">
      <w:pPr>
        <w:pStyle w:val="SingleTxtGC"/>
        <w:numPr>
          <w:ilvl w:val="0"/>
          <w:numId w:val="27"/>
        </w:numPr>
        <w:rPr>
          <w:rFonts w:hint="eastAsia"/>
          <w:lang w:val="en-GB"/>
        </w:rPr>
      </w:pPr>
      <w:r w:rsidRPr="001B6118">
        <w:rPr>
          <w:rFonts w:hint="eastAsia"/>
          <w:lang w:val="en-GB"/>
        </w:rPr>
        <w:t>“</w:t>
      </w:r>
      <w:proofErr w:type="spellStart"/>
      <w:r w:rsidRPr="001B6118">
        <w:rPr>
          <w:rFonts w:hint="eastAsia"/>
          <w:lang w:val="en-GB"/>
        </w:rPr>
        <w:t>Tsila</w:t>
      </w:r>
      <w:proofErr w:type="spellEnd"/>
      <w:r w:rsidRPr="001B6118">
        <w:rPr>
          <w:rFonts w:hint="eastAsia"/>
          <w:lang w:val="en-GB"/>
        </w:rPr>
        <w:t>方案”：按照</w:t>
      </w:r>
      <w:proofErr w:type="spellStart"/>
      <w:r w:rsidRPr="001B6118">
        <w:rPr>
          <w:rFonts w:hint="eastAsia"/>
          <w:lang w:val="en-GB"/>
        </w:rPr>
        <w:t>Trajtenberg</w:t>
      </w:r>
      <w:proofErr w:type="spellEnd"/>
      <w:r w:rsidRPr="001B6118">
        <w:rPr>
          <w:rFonts w:hint="eastAsia"/>
          <w:lang w:val="en-GB"/>
        </w:rPr>
        <w:t>委员会的建议，在学前班和小学中开设下午活动中心，以小组形式为</w:t>
      </w:r>
      <w:r w:rsidRPr="001B6118">
        <w:rPr>
          <w:rFonts w:hint="eastAsia"/>
          <w:lang w:val="en-GB"/>
        </w:rPr>
        <w:t>3</w:t>
      </w:r>
      <w:r w:rsidRPr="001B6118">
        <w:rPr>
          <w:rFonts w:hint="eastAsia"/>
          <w:lang w:val="en-GB"/>
        </w:rPr>
        <w:t>至</w:t>
      </w:r>
      <w:r w:rsidRPr="001B6118">
        <w:rPr>
          <w:rFonts w:hint="eastAsia"/>
          <w:lang w:val="en-GB"/>
        </w:rPr>
        <w:t>9</w:t>
      </w:r>
      <w:r w:rsidRPr="001B6118">
        <w:rPr>
          <w:rFonts w:hint="eastAsia"/>
          <w:lang w:val="en-GB"/>
        </w:rPr>
        <w:t>岁的儿童组织课外活动和开展社会教育。</w:t>
      </w:r>
    </w:p>
    <w:p w:rsidR="00566163" w:rsidRDefault="00020CB1" w:rsidP="00020CB1">
      <w:pPr>
        <w:pStyle w:val="HChGC"/>
        <w:rPr>
          <w:rFonts w:hint="eastAsia"/>
          <w:lang w:val="en-GB"/>
        </w:rPr>
      </w:pPr>
      <w:r>
        <w:rPr>
          <w:rFonts w:hint="eastAsia"/>
          <w:lang w:val="en-GB"/>
        </w:rPr>
        <w:tab/>
      </w:r>
      <w:r>
        <w:rPr>
          <w:rFonts w:hint="eastAsia"/>
          <w:lang w:val="en-GB"/>
        </w:rPr>
        <w:t>三</w:t>
      </w:r>
      <w:r>
        <w:rPr>
          <w:lang w:val="en-GB"/>
        </w:rPr>
        <w:t>.</w:t>
      </w:r>
      <w:r>
        <w:rPr>
          <w:rFonts w:hint="eastAsia"/>
          <w:lang w:val="en-GB"/>
        </w:rPr>
        <w:tab/>
      </w:r>
      <w:r w:rsidR="001B6118" w:rsidRPr="001B6118">
        <w:rPr>
          <w:rFonts w:hint="eastAsia"/>
          <w:lang w:val="en-GB"/>
        </w:rPr>
        <w:t>阻碍实施《公约》的因素和困难所在</w:t>
      </w:r>
    </w:p>
    <w:p w:rsidR="00566163" w:rsidRDefault="001B6118" w:rsidP="00324085">
      <w:pPr>
        <w:pStyle w:val="SingleTxtGC"/>
        <w:rPr>
          <w:rFonts w:hint="eastAsia"/>
          <w:lang w:val="en-GB"/>
        </w:rPr>
      </w:pPr>
      <w:r w:rsidRPr="001B6118">
        <w:rPr>
          <w:rFonts w:hint="eastAsia"/>
          <w:lang w:val="en-GB"/>
        </w:rPr>
        <w:t>7</w:t>
      </w:r>
      <w:r w:rsidR="00566163">
        <w:rPr>
          <w:rFonts w:hint="eastAsia"/>
          <w:lang w:val="en-GB"/>
        </w:rPr>
        <w:t xml:space="preserve">.  </w:t>
      </w:r>
      <w:r w:rsidRPr="001B6118">
        <w:rPr>
          <w:rFonts w:hint="eastAsia"/>
          <w:lang w:val="en-GB"/>
        </w:rPr>
        <w:t>委员会注意到缔约国对于国家安全的关注。然而，委员会强调指出，缔约国非法长期占领巴勒斯坦领土和叙利亚戈兰高地、继续扩大非法定居点、在约旦河西岸建造隔离墙以及没收巴勒斯坦人的土地、摧毁其房屋和生计构成严重和持续地侵犯巴勒斯坦儿童及其家庭的权利，加剧屈辱和暴力的周期以及危及本地区所有儿童的和平和稳定的未来。委员会敦促缔约国：结束对于巴勒斯坦被占领土和叙利亚戈兰高地的占领；撤出所有非法建造的定居点，因为，正如联合国秘书长所说</w:t>
      </w:r>
      <w:r w:rsidR="00FD2741">
        <w:rPr>
          <w:rFonts w:hint="eastAsia"/>
          <w:lang w:val="en-GB"/>
        </w:rPr>
        <w:t>(</w:t>
      </w:r>
      <w:r w:rsidRPr="001B6118">
        <w:rPr>
          <w:rFonts w:hint="eastAsia"/>
          <w:lang w:val="en-GB"/>
        </w:rPr>
        <w:t>见</w:t>
      </w:r>
      <w:r w:rsidRPr="001B6118">
        <w:rPr>
          <w:rFonts w:hint="eastAsia"/>
          <w:lang w:val="en-GB"/>
        </w:rPr>
        <w:t>A/67/37</w:t>
      </w:r>
      <w:r w:rsidR="00402767">
        <w:rPr>
          <w:rFonts w:hint="eastAsia"/>
          <w:lang w:val="en-GB"/>
        </w:rPr>
        <w:t>5,</w:t>
      </w:r>
      <w:r w:rsidR="00905B0E">
        <w:rPr>
          <w:rFonts w:hint="eastAsia"/>
          <w:lang w:val="en-GB"/>
        </w:rPr>
        <w:t xml:space="preserve"> </w:t>
      </w:r>
      <w:r w:rsidRPr="001B6118">
        <w:rPr>
          <w:rFonts w:hint="eastAsia"/>
          <w:lang w:val="en-GB"/>
        </w:rPr>
        <w:t>第</w:t>
      </w:r>
      <w:r w:rsidRPr="001B6118">
        <w:rPr>
          <w:rFonts w:hint="eastAsia"/>
          <w:lang w:val="en-GB"/>
        </w:rPr>
        <w:t>47</w:t>
      </w:r>
      <w:r w:rsidRPr="001B6118">
        <w:rPr>
          <w:rFonts w:hint="eastAsia"/>
          <w:lang w:val="en-GB"/>
        </w:rPr>
        <w:t>段</w:t>
      </w:r>
      <w:r w:rsidR="00EC083A">
        <w:rPr>
          <w:rFonts w:hint="eastAsia"/>
          <w:lang w:val="en-GB"/>
        </w:rPr>
        <w:t>)</w:t>
      </w:r>
      <w:r w:rsidRPr="001B6118">
        <w:rPr>
          <w:rFonts w:hint="eastAsia"/>
          <w:lang w:val="en-GB"/>
        </w:rPr>
        <w:t>，这些定居点是对于未来巴勒斯坦国生存的实际存在的威胁。委员会还敦促缔约国：不要再向被占领的叙利亚戈兰高地移民。</w:t>
      </w:r>
    </w:p>
    <w:p w:rsidR="00566163" w:rsidRDefault="00697C88" w:rsidP="00697C88">
      <w:pPr>
        <w:pStyle w:val="HChGC"/>
        <w:rPr>
          <w:rFonts w:hint="eastAsia"/>
          <w:lang w:val="en-GB"/>
        </w:rPr>
      </w:pPr>
      <w:r>
        <w:rPr>
          <w:rFonts w:hint="eastAsia"/>
          <w:lang w:val="en-GB"/>
        </w:rPr>
        <w:tab/>
      </w:r>
      <w:r w:rsidR="001B6118" w:rsidRPr="001B6118">
        <w:rPr>
          <w:rFonts w:hint="eastAsia"/>
          <w:lang w:val="en-GB"/>
        </w:rPr>
        <w:t>四</w:t>
      </w:r>
      <w:r>
        <w:rPr>
          <w:lang w:val="en-GB"/>
        </w:rPr>
        <w:t>.</w:t>
      </w:r>
      <w:r>
        <w:rPr>
          <w:rFonts w:hint="eastAsia"/>
          <w:lang w:val="en-GB"/>
        </w:rPr>
        <w:tab/>
      </w:r>
      <w:r w:rsidR="001B6118" w:rsidRPr="001B6118">
        <w:rPr>
          <w:rFonts w:hint="eastAsia"/>
          <w:lang w:val="en-GB"/>
        </w:rPr>
        <w:t>主要关注问题和建议</w:t>
      </w:r>
    </w:p>
    <w:p w:rsidR="00566163" w:rsidRDefault="00697C88" w:rsidP="00697C88">
      <w:pPr>
        <w:pStyle w:val="H1GC"/>
        <w:rPr>
          <w:rFonts w:hint="eastAsia"/>
          <w:lang w:val="en-GB"/>
        </w:rPr>
      </w:pPr>
      <w:r>
        <w:rPr>
          <w:rFonts w:hint="eastAsia"/>
          <w:lang w:val="en-GB"/>
        </w:rPr>
        <w:tab/>
      </w:r>
      <w:r w:rsidR="001B6118" w:rsidRPr="001B6118">
        <w:rPr>
          <w:rFonts w:hint="eastAsia"/>
          <w:lang w:val="en-GB"/>
        </w:rPr>
        <w:t>A</w:t>
      </w:r>
      <w:r>
        <w:rPr>
          <w:rFonts w:hint="eastAsia"/>
          <w:lang w:val="en-GB"/>
        </w:rPr>
        <w:t>.</w:t>
      </w:r>
      <w:r>
        <w:rPr>
          <w:rFonts w:hint="eastAsia"/>
          <w:lang w:val="en-GB"/>
        </w:rPr>
        <w:tab/>
      </w:r>
      <w:r w:rsidR="001B6118" w:rsidRPr="001B6118">
        <w:rPr>
          <w:rFonts w:hint="eastAsia"/>
          <w:lang w:val="en-GB"/>
        </w:rPr>
        <w:t>一般执行措施</w:t>
      </w:r>
      <w:r w:rsidR="00FD2741">
        <w:rPr>
          <w:rFonts w:hint="eastAsia"/>
          <w:lang w:val="en-GB"/>
        </w:rPr>
        <w:t>(</w:t>
      </w:r>
      <w:r w:rsidR="001B6118" w:rsidRPr="001B6118">
        <w:rPr>
          <w:rFonts w:hint="eastAsia"/>
          <w:lang w:val="en-GB"/>
        </w:rPr>
        <w:t>《公约》第</w:t>
      </w:r>
      <w:r w:rsidR="009246F9">
        <w:rPr>
          <w:rFonts w:hint="eastAsia"/>
          <w:lang w:val="en-GB"/>
        </w:rPr>
        <w:t>4</w:t>
      </w:r>
      <w:r w:rsidR="001B6118" w:rsidRPr="001B6118">
        <w:rPr>
          <w:rFonts w:hint="eastAsia"/>
          <w:lang w:val="en-GB"/>
        </w:rPr>
        <w:t>条、第</w:t>
      </w:r>
      <w:r w:rsidR="009246F9">
        <w:rPr>
          <w:rFonts w:hint="eastAsia"/>
          <w:lang w:val="en-GB"/>
        </w:rPr>
        <w:t>42</w:t>
      </w:r>
      <w:r w:rsidR="001B6118" w:rsidRPr="001B6118">
        <w:rPr>
          <w:rFonts w:hint="eastAsia"/>
          <w:lang w:val="en-GB"/>
        </w:rPr>
        <w:t>条和第</w:t>
      </w:r>
      <w:r w:rsidR="009246F9">
        <w:rPr>
          <w:rFonts w:hint="eastAsia"/>
          <w:lang w:val="en-GB"/>
        </w:rPr>
        <w:t>44</w:t>
      </w:r>
      <w:r w:rsidR="001B6118" w:rsidRPr="001B6118">
        <w:rPr>
          <w:rFonts w:hint="eastAsia"/>
          <w:lang w:val="en-GB"/>
        </w:rPr>
        <w:t>条第</w:t>
      </w:r>
      <w:r w:rsidR="001B6118" w:rsidRPr="001B6118">
        <w:rPr>
          <w:rFonts w:hint="eastAsia"/>
          <w:lang w:val="en-GB"/>
        </w:rPr>
        <w:t>6</w:t>
      </w:r>
      <w:r w:rsidR="001B6118" w:rsidRPr="001B6118">
        <w:rPr>
          <w:rFonts w:hint="eastAsia"/>
          <w:lang w:val="en-GB"/>
        </w:rPr>
        <w:t>款</w:t>
      </w:r>
      <w:r w:rsidR="00EC083A">
        <w:rPr>
          <w:rFonts w:hint="eastAsia"/>
          <w:lang w:val="en-GB"/>
        </w:rPr>
        <w:t>)</w:t>
      </w:r>
    </w:p>
    <w:p w:rsidR="00566163" w:rsidRDefault="00697C88" w:rsidP="00697C88">
      <w:pPr>
        <w:pStyle w:val="H23GC"/>
        <w:rPr>
          <w:rFonts w:hint="eastAsia"/>
          <w:lang w:val="en-GB"/>
        </w:rPr>
      </w:pPr>
      <w:r>
        <w:rPr>
          <w:rFonts w:hint="eastAsia"/>
          <w:lang w:val="en-GB"/>
        </w:rPr>
        <w:tab/>
      </w:r>
      <w:r>
        <w:rPr>
          <w:rFonts w:hint="eastAsia"/>
          <w:lang w:val="en-GB"/>
        </w:rPr>
        <w:tab/>
      </w:r>
      <w:r w:rsidR="001B6118" w:rsidRPr="001B6118">
        <w:rPr>
          <w:rFonts w:hint="eastAsia"/>
          <w:lang w:val="en-GB"/>
        </w:rPr>
        <w:t>委员会以前的建议</w:t>
      </w:r>
    </w:p>
    <w:p w:rsidR="001B6118" w:rsidRPr="001B6118" w:rsidRDefault="001B6118" w:rsidP="00324085">
      <w:pPr>
        <w:pStyle w:val="SingleTxtGC"/>
        <w:rPr>
          <w:rFonts w:hint="eastAsia"/>
          <w:lang w:val="en-GB"/>
        </w:rPr>
      </w:pPr>
      <w:r w:rsidRPr="001B6118">
        <w:rPr>
          <w:rFonts w:hint="eastAsia"/>
          <w:lang w:val="en-GB"/>
        </w:rPr>
        <w:t>8</w:t>
      </w:r>
      <w:r w:rsidR="00566163">
        <w:rPr>
          <w:rFonts w:hint="eastAsia"/>
          <w:lang w:val="en-GB"/>
        </w:rPr>
        <w:t xml:space="preserve">.  </w:t>
      </w:r>
      <w:r w:rsidRPr="001B6118">
        <w:rPr>
          <w:rFonts w:hint="eastAsia"/>
          <w:lang w:val="en-GB"/>
        </w:rPr>
        <w:t>委员会遗憾地指出，委员会在关于缔约国根据《公约》和《关于儿童卷入武装冲突问题的任择议定书》提交的初次报告的结论性意见中就居住在巴勒斯坦被占领土上的儿童的问题提出了建议</w:t>
      </w:r>
      <w:r w:rsidRPr="001B6118">
        <w:rPr>
          <w:rFonts w:hint="eastAsia"/>
          <w:lang w:val="en-GB"/>
        </w:rPr>
        <w:t>(</w:t>
      </w:r>
      <w:r w:rsidRPr="001B6118">
        <w:rPr>
          <w:rFonts w:hint="eastAsia"/>
          <w:lang w:val="en-GB"/>
        </w:rPr>
        <w:t>见</w:t>
      </w:r>
      <w:r w:rsidRPr="001B6118">
        <w:rPr>
          <w:rFonts w:hint="eastAsia"/>
          <w:lang w:val="en-GB"/>
        </w:rPr>
        <w:t>CRC/C/15/</w:t>
      </w:r>
      <w:proofErr w:type="spellStart"/>
      <w:r w:rsidRPr="001B6118">
        <w:rPr>
          <w:rFonts w:hint="eastAsia"/>
          <w:lang w:val="en-GB"/>
        </w:rPr>
        <w:t>Add.19</w:t>
      </w:r>
      <w:r w:rsidR="00402767">
        <w:rPr>
          <w:rFonts w:hint="eastAsia"/>
          <w:lang w:val="en-GB"/>
        </w:rPr>
        <w:t>5</w:t>
      </w:r>
      <w:proofErr w:type="spellEnd"/>
      <w:r w:rsidR="00402767">
        <w:rPr>
          <w:rFonts w:hint="eastAsia"/>
          <w:lang w:val="en-GB"/>
        </w:rPr>
        <w:t>,</w:t>
      </w:r>
      <w:r w:rsidRPr="001B6118">
        <w:rPr>
          <w:rFonts w:hint="eastAsia"/>
          <w:lang w:val="en-GB"/>
        </w:rPr>
        <w:t xml:space="preserve"> </w:t>
      </w:r>
      <w:r w:rsidRPr="001B6118">
        <w:rPr>
          <w:rFonts w:hint="eastAsia"/>
          <w:lang w:val="en-GB"/>
        </w:rPr>
        <w:t>第</w:t>
      </w:r>
      <w:r w:rsidR="00697C88">
        <w:rPr>
          <w:rFonts w:hint="eastAsia"/>
          <w:lang w:val="en-GB"/>
        </w:rPr>
        <w:t>27</w:t>
      </w:r>
      <w:r w:rsidRPr="001B6118">
        <w:rPr>
          <w:rFonts w:hint="eastAsia"/>
          <w:lang w:val="en-GB"/>
        </w:rPr>
        <w:t>(a</w:t>
      </w:r>
      <w:r w:rsidR="00EC083A">
        <w:rPr>
          <w:rFonts w:hint="eastAsia"/>
          <w:lang w:val="en-GB"/>
        </w:rPr>
        <w:t>)</w:t>
      </w:r>
      <w:r w:rsidR="00697C88">
        <w:rPr>
          <w:rFonts w:hint="eastAsia"/>
          <w:lang w:val="en-GB"/>
        </w:rPr>
        <w:t>、</w:t>
      </w:r>
      <w:r w:rsidRPr="001B6118">
        <w:rPr>
          <w:rFonts w:hint="eastAsia"/>
          <w:lang w:val="en-GB"/>
        </w:rPr>
        <w:t>3</w:t>
      </w:r>
      <w:r w:rsidR="00402767">
        <w:rPr>
          <w:rFonts w:hint="eastAsia"/>
          <w:lang w:val="en-GB"/>
        </w:rPr>
        <w:t>7</w:t>
      </w:r>
      <w:r w:rsidR="007A489C">
        <w:rPr>
          <w:rFonts w:hint="eastAsia"/>
          <w:lang w:val="en-GB"/>
        </w:rPr>
        <w:t>和</w:t>
      </w:r>
      <w:r w:rsidRPr="001B6118">
        <w:rPr>
          <w:rFonts w:hint="eastAsia"/>
          <w:lang w:val="en-GB"/>
        </w:rPr>
        <w:t>62</w:t>
      </w:r>
      <w:r w:rsidRPr="001B6118">
        <w:rPr>
          <w:rFonts w:hint="eastAsia"/>
          <w:lang w:val="en-GB"/>
        </w:rPr>
        <w:t>段</w:t>
      </w:r>
      <w:r w:rsidR="00FD2741">
        <w:rPr>
          <w:rFonts w:hint="eastAsia"/>
          <w:lang w:val="en-GB"/>
        </w:rPr>
        <w:t>，</w:t>
      </w:r>
      <w:r w:rsidRPr="001B6118">
        <w:rPr>
          <w:rFonts w:hint="eastAsia"/>
          <w:lang w:val="en-GB"/>
        </w:rPr>
        <w:t>2002</w:t>
      </w:r>
      <w:r w:rsidRPr="001B6118">
        <w:rPr>
          <w:rFonts w:hint="eastAsia"/>
          <w:lang w:val="en-GB"/>
        </w:rPr>
        <w:t>年</w:t>
      </w:r>
      <w:r w:rsidR="00FD2741">
        <w:rPr>
          <w:rFonts w:hint="eastAsia"/>
          <w:lang w:val="en-GB"/>
        </w:rPr>
        <w:t>，</w:t>
      </w:r>
      <w:r w:rsidRPr="001B6118">
        <w:rPr>
          <w:rFonts w:hint="eastAsia"/>
          <w:lang w:val="en-GB"/>
        </w:rPr>
        <w:t>以及</w:t>
      </w:r>
      <w:r w:rsidRPr="001B6118">
        <w:rPr>
          <w:rFonts w:hint="eastAsia"/>
          <w:lang w:val="en-GB"/>
        </w:rPr>
        <w:t>CRC/C/</w:t>
      </w:r>
      <w:proofErr w:type="spellStart"/>
      <w:r w:rsidRPr="001B6118">
        <w:rPr>
          <w:rFonts w:hint="eastAsia"/>
          <w:lang w:val="en-GB"/>
        </w:rPr>
        <w:t>OPAC/ISR/CO/</w:t>
      </w:r>
      <w:r w:rsidR="00402767">
        <w:rPr>
          <w:rFonts w:hint="eastAsia"/>
          <w:lang w:val="en-GB"/>
        </w:rPr>
        <w:t>1</w:t>
      </w:r>
      <w:proofErr w:type="spellEnd"/>
      <w:r w:rsidR="00402767">
        <w:rPr>
          <w:rFonts w:hint="eastAsia"/>
          <w:lang w:val="en-GB"/>
        </w:rPr>
        <w:t>,</w:t>
      </w:r>
      <w:r w:rsidRPr="001B6118">
        <w:rPr>
          <w:rFonts w:hint="eastAsia"/>
          <w:lang w:val="en-GB"/>
        </w:rPr>
        <w:t xml:space="preserve"> </w:t>
      </w:r>
      <w:r w:rsidRPr="001B6118">
        <w:rPr>
          <w:rFonts w:hint="eastAsia"/>
          <w:lang w:val="en-GB"/>
        </w:rPr>
        <w:t>第</w:t>
      </w:r>
      <w:r w:rsidRPr="001B6118">
        <w:rPr>
          <w:rFonts w:hint="eastAsia"/>
          <w:lang w:val="en-GB"/>
        </w:rPr>
        <w:t>1</w:t>
      </w:r>
      <w:r w:rsidR="00402767">
        <w:rPr>
          <w:rFonts w:hint="eastAsia"/>
          <w:lang w:val="en-GB"/>
        </w:rPr>
        <w:t>1</w:t>
      </w:r>
      <w:r w:rsidR="007A489C">
        <w:rPr>
          <w:rFonts w:hint="eastAsia"/>
          <w:lang w:val="en-GB"/>
        </w:rPr>
        <w:t>、</w:t>
      </w:r>
      <w:r w:rsidRPr="001B6118">
        <w:rPr>
          <w:rFonts w:hint="eastAsia"/>
          <w:lang w:val="en-GB"/>
        </w:rPr>
        <w:t>1</w:t>
      </w:r>
      <w:r w:rsidR="00402767">
        <w:rPr>
          <w:rFonts w:hint="eastAsia"/>
          <w:lang w:val="en-GB"/>
        </w:rPr>
        <w:t>7</w:t>
      </w:r>
      <w:r w:rsidR="007A489C">
        <w:rPr>
          <w:rFonts w:hint="eastAsia"/>
          <w:lang w:val="en-GB"/>
        </w:rPr>
        <w:t>、</w:t>
      </w:r>
      <w:r w:rsidRPr="001B6118">
        <w:rPr>
          <w:rFonts w:hint="eastAsia"/>
          <w:lang w:val="en-GB"/>
        </w:rPr>
        <w:t>35</w:t>
      </w:r>
      <w:r w:rsidRPr="001B6118">
        <w:rPr>
          <w:rFonts w:hint="eastAsia"/>
          <w:lang w:val="en-GB"/>
        </w:rPr>
        <w:t>和</w:t>
      </w:r>
      <w:r w:rsidRPr="001B6118">
        <w:rPr>
          <w:rFonts w:hint="eastAsia"/>
          <w:lang w:val="en-GB"/>
        </w:rPr>
        <w:t>38</w:t>
      </w:r>
      <w:r w:rsidRPr="001B6118">
        <w:rPr>
          <w:rFonts w:hint="eastAsia"/>
          <w:lang w:val="en-GB"/>
        </w:rPr>
        <w:t>段，</w:t>
      </w:r>
      <w:r w:rsidRPr="001B6118">
        <w:rPr>
          <w:rFonts w:hint="eastAsia"/>
          <w:lang w:val="en-GB"/>
        </w:rPr>
        <w:t>2010</w:t>
      </w:r>
      <w:r w:rsidRPr="001B6118">
        <w:rPr>
          <w:rFonts w:hint="eastAsia"/>
          <w:lang w:val="en-GB"/>
        </w:rPr>
        <w:t>年</w:t>
      </w:r>
      <w:r w:rsidR="00EC083A">
        <w:rPr>
          <w:rFonts w:hint="eastAsia"/>
          <w:lang w:val="en-GB"/>
        </w:rPr>
        <w:t>)</w:t>
      </w:r>
      <w:r w:rsidRPr="001B6118">
        <w:rPr>
          <w:rFonts w:hint="eastAsia"/>
          <w:lang w:val="en-GB"/>
        </w:rPr>
        <w:t>，但是缔约国没有就因此采取的后续行动提供任何信息。委员会还对以下情况表示遗憾：委员会于</w:t>
      </w:r>
      <w:r w:rsidRPr="001B6118">
        <w:rPr>
          <w:rFonts w:hint="eastAsia"/>
          <w:lang w:val="en-GB"/>
        </w:rPr>
        <w:t>2002</w:t>
      </w:r>
      <w:r w:rsidRPr="001B6118">
        <w:rPr>
          <w:rFonts w:hint="eastAsia"/>
          <w:lang w:val="en-GB"/>
        </w:rPr>
        <w:t>年就缔约国的初次报告提出的一些结论性意见没有得到处理。</w:t>
      </w:r>
    </w:p>
    <w:p w:rsidR="001B6118" w:rsidRPr="00020CB1" w:rsidRDefault="001B6118" w:rsidP="00324085">
      <w:pPr>
        <w:pStyle w:val="SingleTxtGC"/>
        <w:rPr>
          <w:rFonts w:eastAsia="SimHei" w:hint="eastAsia"/>
          <w:lang w:val="en-GB"/>
        </w:rPr>
      </w:pPr>
      <w:r w:rsidRPr="001B6118">
        <w:rPr>
          <w:rFonts w:hint="eastAsia"/>
          <w:lang w:val="en-GB"/>
        </w:rPr>
        <w:t>9</w:t>
      </w:r>
      <w:r w:rsidR="00566163">
        <w:rPr>
          <w:rFonts w:hint="eastAsia"/>
          <w:lang w:val="en-GB"/>
        </w:rPr>
        <w:t xml:space="preserve">.  </w:t>
      </w:r>
      <w:r w:rsidRPr="00020CB1">
        <w:rPr>
          <w:rFonts w:eastAsia="SimHei" w:hint="eastAsia"/>
          <w:lang w:val="en-GB"/>
        </w:rPr>
        <w:t>委员会敦促缔约国：绝对优先地实施委员会在关于缔约国根据《公约》和《关于儿童卷入武装冲突问题的任择议定书》提交的初次报告的结论性意见中就居住在巴勒斯坦被占领土上的儿童的问题提出的建议。委员会还建议缔约国：采取一切必要措施，处理那些还没有实施或者还没有充分实施的建议。委员会特别重申对于缔约国的以下建议：</w:t>
      </w:r>
    </w:p>
    <w:p w:rsidR="001B6118" w:rsidRPr="00020CB1" w:rsidRDefault="001B6118" w:rsidP="007A489C">
      <w:pPr>
        <w:pStyle w:val="SingleTxtGC"/>
        <w:numPr>
          <w:ilvl w:val="0"/>
          <w:numId w:val="4"/>
        </w:numPr>
        <w:rPr>
          <w:rFonts w:eastAsia="SimHei" w:hint="eastAsia"/>
          <w:lang w:val="en-GB"/>
        </w:rPr>
      </w:pPr>
      <w:r w:rsidRPr="00020CB1">
        <w:rPr>
          <w:rFonts w:eastAsia="SimHei" w:hint="eastAsia"/>
          <w:lang w:val="en-GB"/>
        </w:rPr>
        <w:t>为中央和地方各级政府的部门间协调和合作建立一种中央机制</w:t>
      </w:r>
      <w:r w:rsidR="00FD2741" w:rsidRPr="00020CB1">
        <w:rPr>
          <w:rFonts w:eastAsia="SimHei" w:hint="eastAsia"/>
          <w:lang w:val="en-GB"/>
        </w:rPr>
        <w:t>(</w:t>
      </w:r>
      <w:r w:rsidRPr="00020CB1">
        <w:rPr>
          <w:rFonts w:eastAsia="SimHei" w:hint="eastAsia"/>
          <w:lang w:val="en-GB"/>
        </w:rPr>
        <w:t>第</w:t>
      </w:r>
      <w:r w:rsidRPr="00020CB1">
        <w:rPr>
          <w:rFonts w:eastAsia="SimHei" w:hint="eastAsia"/>
          <w:lang w:val="en-GB"/>
        </w:rPr>
        <w:t>13(a</w:t>
      </w:r>
      <w:r w:rsidR="00EC083A" w:rsidRPr="00020CB1">
        <w:rPr>
          <w:rFonts w:eastAsia="SimHei" w:hint="eastAsia"/>
          <w:lang w:val="en-GB"/>
        </w:rPr>
        <w:t>)</w:t>
      </w:r>
      <w:r w:rsidRPr="00020CB1">
        <w:rPr>
          <w:rFonts w:eastAsia="SimHei" w:hint="eastAsia"/>
          <w:lang w:val="en-GB"/>
        </w:rPr>
        <w:t>段</w:t>
      </w:r>
      <w:r w:rsidR="00EC083A" w:rsidRPr="00020CB1">
        <w:rPr>
          <w:rFonts w:eastAsia="SimHei" w:hint="eastAsia"/>
          <w:lang w:val="en-GB"/>
        </w:rPr>
        <w:t>)</w:t>
      </w:r>
      <w:r w:rsidRPr="00020CB1">
        <w:rPr>
          <w:rFonts w:eastAsia="SimHei" w:hint="eastAsia"/>
          <w:lang w:val="en-GB"/>
        </w:rPr>
        <w:t>；负责调查在儿童、法律和执法领域中基本原则的以色列</w:t>
      </w:r>
      <w:proofErr w:type="spellStart"/>
      <w:r w:rsidRPr="00020CB1">
        <w:rPr>
          <w:rFonts w:eastAsia="SimHei" w:hint="eastAsia"/>
          <w:lang w:val="en-GB"/>
        </w:rPr>
        <w:t>Rotlevy</w:t>
      </w:r>
      <w:proofErr w:type="spellEnd"/>
      <w:r w:rsidRPr="00020CB1">
        <w:rPr>
          <w:rFonts w:eastAsia="SimHei" w:hint="eastAsia"/>
          <w:lang w:val="en-GB"/>
        </w:rPr>
        <w:t>委员会也于</w:t>
      </w:r>
      <w:r w:rsidRPr="00020CB1">
        <w:rPr>
          <w:rFonts w:eastAsia="SimHei" w:hint="eastAsia"/>
          <w:lang w:val="en-GB"/>
        </w:rPr>
        <w:t>2003</w:t>
      </w:r>
      <w:r w:rsidRPr="00020CB1">
        <w:rPr>
          <w:rFonts w:eastAsia="SimHei" w:hint="eastAsia"/>
          <w:lang w:val="en-GB"/>
        </w:rPr>
        <w:t>年提出过这项建议；</w:t>
      </w:r>
    </w:p>
    <w:p w:rsidR="001B6118" w:rsidRPr="00020CB1" w:rsidRDefault="001B6118" w:rsidP="007A489C">
      <w:pPr>
        <w:pStyle w:val="SingleTxtGC"/>
        <w:numPr>
          <w:ilvl w:val="0"/>
          <w:numId w:val="4"/>
        </w:numPr>
        <w:rPr>
          <w:rFonts w:eastAsia="SimHei" w:hint="eastAsia"/>
          <w:lang w:val="en-GB"/>
        </w:rPr>
      </w:pPr>
      <w:r w:rsidRPr="00020CB1">
        <w:rPr>
          <w:rFonts w:eastAsia="SimHei" w:hint="eastAsia"/>
          <w:lang w:val="en-GB"/>
        </w:rPr>
        <w:t>收集关于《公约》所涉各领域中所有</w:t>
      </w:r>
      <w:r w:rsidRPr="00020CB1">
        <w:rPr>
          <w:rFonts w:eastAsia="SimHei" w:hint="eastAsia"/>
          <w:lang w:val="en-GB"/>
        </w:rPr>
        <w:t>18</w:t>
      </w:r>
      <w:r w:rsidRPr="00020CB1">
        <w:rPr>
          <w:rFonts w:eastAsia="SimHei" w:hint="eastAsia"/>
          <w:lang w:val="en-GB"/>
        </w:rPr>
        <w:t>岁以下青少年</w:t>
      </w:r>
      <w:r w:rsidR="00FD2741" w:rsidRPr="00020CB1">
        <w:rPr>
          <w:rFonts w:eastAsia="SimHei" w:hint="eastAsia"/>
          <w:lang w:val="en-GB"/>
        </w:rPr>
        <w:t>(</w:t>
      </w:r>
      <w:r w:rsidRPr="00020CB1">
        <w:rPr>
          <w:rFonts w:eastAsia="SimHei" w:hint="eastAsia"/>
          <w:lang w:val="en-GB"/>
        </w:rPr>
        <w:t>包括处境最不利的儿童</w:t>
      </w:r>
      <w:r w:rsidR="00EC083A" w:rsidRPr="00020CB1">
        <w:rPr>
          <w:rFonts w:eastAsia="SimHei" w:hint="eastAsia"/>
          <w:lang w:val="en-GB"/>
        </w:rPr>
        <w:t>)</w:t>
      </w:r>
      <w:r w:rsidRPr="00020CB1">
        <w:rPr>
          <w:rFonts w:eastAsia="SimHei" w:hint="eastAsia"/>
          <w:lang w:val="en-GB"/>
        </w:rPr>
        <w:t>的数据，并且利用这种数据评估所取得的进展和制定实施《公约》的政策</w:t>
      </w:r>
      <w:r w:rsidR="00FD2741" w:rsidRPr="00020CB1">
        <w:rPr>
          <w:rFonts w:eastAsia="SimHei" w:hint="eastAsia"/>
          <w:lang w:val="en-GB"/>
        </w:rPr>
        <w:t>(</w:t>
      </w:r>
      <w:r w:rsidRPr="00020CB1">
        <w:rPr>
          <w:rFonts w:eastAsia="SimHei" w:hint="eastAsia"/>
          <w:lang w:val="en-GB"/>
        </w:rPr>
        <w:t>第</w:t>
      </w:r>
      <w:r w:rsidRPr="00020CB1">
        <w:rPr>
          <w:rFonts w:eastAsia="SimHei" w:hint="eastAsia"/>
          <w:lang w:val="en-GB"/>
        </w:rPr>
        <w:t>15</w:t>
      </w:r>
      <w:r w:rsidRPr="00020CB1">
        <w:rPr>
          <w:rFonts w:eastAsia="SimHei" w:hint="eastAsia"/>
          <w:lang w:val="en-GB"/>
        </w:rPr>
        <w:t>段</w:t>
      </w:r>
      <w:r w:rsidRPr="00020CB1">
        <w:rPr>
          <w:rFonts w:eastAsia="SimHei" w:hint="eastAsia"/>
          <w:lang w:val="en-GB"/>
        </w:rPr>
        <w:t>(a</w:t>
      </w:r>
      <w:r w:rsidR="00EC083A" w:rsidRPr="00020CB1">
        <w:rPr>
          <w:rFonts w:eastAsia="SimHei" w:hint="eastAsia"/>
          <w:lang w:val="en-GB"/>
        </w:rPr>
        <w:t>)</w:t>
      </w:r>
      <w:r w:rsidRPr="00020CB1">
        <w:rPr>
          <w:rFonts w:eastAsia="SimHei" w:hint="eastAsia"/>
          <w:lang w:val="en-GB"/>
        </w:rPr>
        <w:t>项和</w:t>
      </w:r>
      <w:r w:rsidRPr="00020CB1">
        <w:rPr>
          <w:rFonts w:eastAsia="SimHei" w:hint="eastAsia"/>
          <w:lang w:val="en-GB"/>
        </w:rPr>
        <w:t>(b</w:t>
      </w:r>
      <w:r w:rsidR="00EC083A" w:rsidRPr="00020CB1">
        <w:rPr>
          <w:rFonts w:eastAsia="SimHei" w:hint="eastAsia"/>
          <w:lang w:val="en-GB"/>
        </w:rPr>
        <w:t>)</w:t>
      </w:r>
      <w:r w:rsidRPr="00020CB1">
        <w:rPr>
          <w:rFonts w:eastAsia="SimHei" w:hint="eastAsia"/>
          <w:lang w:val="en-GB"/>
        </w:rPr>
        <w:t>项</w:t>
      </w:r>
      <w:r w:rsidR="00EC083A" w:rsidRPr="00020CB1">
        <w:rPr>
          <w:rFonts w:eastAsia="SimHei" w:hint="eastAsia"/>
          <w:lang w:val="en-GB"/>
        </w:rPr>
        <w:t>)</w:t>
      </w:r>
      <w:r w:rsidRPr="00020CB1">
        <w:rPr>
          <w:rFonts w:eastAsia="SimHei" w:hint="eastAsia"/>
          <w:lang w:val="en-GB"/>
        </w:rPr>
        <w:t>；</w:t>
      </w:r>
    </w:p>
    <w:p w:rsidR="001B6118" w:rsidRPr="00020CB1" w:rsidRDefault="001B6118" w:rsidP="007A489C">
      <w:pPr>
        <w:pStyle w:val="SingleTxtGC"/>
        <w:numPr>
          <w:ilvl w:val="0"/>
          <w:numId w:val="4"/>
        </w:numPr>
        <w:rPr>
          <w:rFonts w:eastAsia="SimHei" w:hint="eastAsia"/>
          <w:lang w:val="en-GB"/>
        </w:rPr>
      </w:pPr>
      <w:r w:rsidRPr="00020CB1">
        <w:rPr>
          <w:rFonts w:eastAsia="SimHei" w:hint="eastAsia"/>
          <w:lang w:val="en-GB"/>
        </w:rPr>
        <w:t>加强和扩大缔约国关于宣传《公约》及其实施信息的方案；使用所有官方语言向儿童和家长、民间社会、所有部门和各级政府作宣传，其中包括采取行动，向那些文盲或者没有接受过正规教育的弱势群体作宣传</w:t>
      </w:r>
      <w:r w:rsidR="00FD2741" w:rsidRPr="00020CB1">
        <w:rPr>
          <w:rFonts w:eastAsia="SimHei" w:hint="eastAsia"/>
          <w:lang w:val="en-GB"/>
        </w:rPr>
        <w:t>(</w:t>
      </w:r>
      <w:r w:rsidRPr="00020CB1">
        <w:rPr>
          <w:rFonts w:eastAsia="SimHei" w:hint="eastAsia"/>
          <w:lang w:val="en-GB"/>
        </w:rPr>
        <w:t>第</w:t>
      </w:r>
      <w:r w:rsidRPr="00020CB1">
        <w:rPr>
          <w:rFonts w:eastAsia="SimHei" w:hint="eastAsia"/>
          <w:lang w:val="en-GB"/>
        </w:rPr>
        <w:t>23</w:t>
      </w:r>
      <w:r w:rsidRPr="00020CB1">
        <w:rPr>
          <w:rFonts w:eastAsia="SimHei" w:hint="eastAsia"/>
          <w:lang w:val="en-GB"/>
        </w:rPr>
        <w:t>段</w:t>
      </w:r>
      <w:r w:rsidRPr="00020CB1">
        <w:rPr>
          <w:rFonts w:eastAsia="SimHei" w:hint="eastAsia"/>
          <w:lang w:val="en-GB"/>
        </w:rPr>
        <w:t>(a</w:t>
      </w:r>
      <w:r w:rsidR="00EC083A" w:rsidRPr="00020CB1">
        <w:rPr>
          <w:rFonts w:eastAsia="SimHei" w:hint="eastAsia"/>
          <w:lang w:val="en-GB"/>
        </w:rPr>
        <w:t>)</w:t>
      </w:r>
      <w:r w:rsidRPr="00020CB1">
        <w:rPr>
          <w:rFonts w:eastAsia="SimHei" w:hint="eastAsia"/>
          <w:lang w:val="en-GB"/>
        </w:rPr>
        <w:t>项</w:t>
      </w:r>
      <w:r w:rsidR="00EC083A" w:rsidRPr="00020CB1">
        <w:rPr>
          <w:rFonts w:eastAsia="SimHei" w:hint="eastAsia"/>
          <w:lang w:val="en-GB"/>
        </w:rPr>
        <w:t>)</w:t>
      </w:r>
      <w:r w:rsidRPr="00020CB1">
        <w:rPr>
          <w:rFonts w:eastAsia="SimHei" w:hint="eastAsia"/>
          <w:lang w:val="en-GB"/>
        </w:rPr>
        <w:t>；</w:t>
      </w:r>
    </w:p>
    <w:p w:rsidR="00566163" w:rsidRPr="00020CB1" w:rsidRDefault="001B6118" w:rsidP="007A489C">
      <w:pPr>
        <w:pStyle w:val="SingleTxtGC"/>
        <w:numPr>
          <w:ilvl w:val="0"/>
          <w:numId w:val="4"/>
        </w:numPr>
        <w:rPr>
          <w:rFonts w:eastAsia="SimHei" w:hint="eastAsia"/>
          <w:lang w:val="en-GB"/>
        </w:rPr>
      </w:pPr>
      <w:r w:rsidRPr="00020CB1">
        <w:rPr>
          <w:rFonts w:eastAsia="SimHei" w:hint="eastAsia"/>
          <w:lang w:val="en-GB"/>
        </w:rPr>
        <w:t>为所有从事儿童工作的专业团体</w:t>
      </w:r>
      <w:r w:rsidR="00FD2741" w:rsidRPr="00020CB1">
        <w:rPr>
          <w:rFonts w:eastAsia="SimHei" w:hint="eastAsia"/>
          <w:lang w:val="en-GB"/>
        </w:rPr>
        <w:t>(</w:t>
      </w:r>
      <w:r w:rsidRPr="00020CB1">
        <w:rPr>
          <w:rFonts w:eastAsia="SimHei" w:hint="eastAsia"/>
          <w:lang w:val="en-GB"/>
        </w:rPr>
        <w:t>例如：法官、律师、执法官员、公务员、地方政府官员、研究所和儿童拘留场所的工作人员、教师以及医务工作者</w:t>
      </w:r>
      <w:r w:rsidR="00EC083A" w:rsidRPr="00020CB1">
        <w:rPr>
          <w:rFonts w:eastAsia="SimHei" w:hint="eastAsia"/>
          <w:lang w:val="en-GB"/>
        </w:rPr>
        <w:t>)</w:t>
      </w:r>
      <w:r w:rsidRPr="00020CB1">
        <w:rPr>
          <w:rFonts w:eastAsia="SimHei" w:hint="eastAsia"/>
          <w:lang w:val="en-GB"/>
        </w:rPr>
        <w:t>制定系统的和持续的人权</w:t>
      </w:r>
      <w:r w:rsidR="00FD2741" w:rsidRPr="00020CB1">
        <w:rPr>
          <w:rFonts w:eastAsia="SimHei" w:hint="eastAsia"/>
          <w:lang w:val="en-GB"/>
        </w:rPr>
        <w:t>(</w:t>
      </w:r>
      <w:r w:rsidRPr="00020CB1">
        <w:rPr>
          <w:rFonts w:eastAsia="SimHei" w:hint="eastAsia"/>
          <w:lang w:val="en-GB"/>
        </w:rPr>
        <w:t>包括儿童权利</w:t>
      </w:r>
      <w:r w:rsidR="00EC083A" w:rsidRPr="00020CB1">
        <w:rPr>
          <w:rFonts w:eastAsia="SimHei" w:hint="eastAsia"/>
          <w:lang w:val="en-GB"/>
        </w:rPr>
        <w:t>)</w:t>
      </w:r>
      <w:r w:rsidRPr="00020CB1">
        <w:rPr>
          <w:rFonts w:eastAsia="SimHei" w:hint="eastAsia"/>
          <w:lang w:val="en-GB"/>
        </w:rPr>
        <w:t>培训方案</w:t>
      </w:r>
      <w:r w:rsidR="00FD2741" w:rsidRPr="00020CB1">
        <w:rPr>
          <w:rFonts w:eastAsia="SimHei" w:hint="eastAsia"/>
          <w:lang w:val="en-GB"/>
        </w:rPr>
        <w:t>(</w:t>
      </w:r>
      <w:r w:rsidRPr="00020CB1">
        <w:rPr>
          <w:rFonts w:eastAsia="SimHei" w:hint="eastAsia"/>
          <w:lang w:val="en-GB"/>
        </w:rPr>
        <w:t>第</w:t>
      </w:r>
      <w:r w:rsidRPr="00020CB1">
        <w:rPr>
          <w:rFonts w:eastAsia="SimHei" w:hint="eastAsia"/>
          <w:lang w:val="en-GB"/>
        </w:rPr>
        <w:t>23</w:t>
      </w:r>
      <w:r w:rsidRPr="00020CB1">
        <w:rPr>
          <w:rFonts w:eastAsia="SimHei" w:hint="eastAsia"/>
          <w:lang w:val="en-GB"/>
        </w:rPr>
        <w:t>段</w:t>
      </w:r>
      <w:r w:rsidRPr="00020CB1">
        <w:rPr>
          <w:rFonts w:eastAsia="SimHei" w:hint="eastAsia"/>
          <w:lang w:val="en-GB"/>
        </w:rPr>
        <w:t>(b</w:t>
      </w:r>
      <w:r w:rsidR="00EC083A" w:rsidRPr="00020CB1">
        <w:rPr>
          <w:rFonts w:eastAsia="SimHei" w:hint="eastAsia"/>
          <w:lang w:val="en-GB"/>
        </w:rPr>
        <w:t>)</w:t>
      </w:r>
      <w:r w:rsidRPr="00020CB1">
        <w:rPr>
          <w:rFonts w:eastAsia="SimHei" w:hint="eastAsia"/>
          <w:lang w:val="en-GB"/>
        </w:rPr>
        <w:t>项</w:t>
      </w:r>
      <w:r w:rsidR="00EC083A" w:rsidRPr="00020CB1">
        <w:rPr>
          <w:rFonts w:eastAsia="SimHei" w:hint="eastAsia"/>
          <w:lang w:val="en-GB"/>
        </w:rPr>
        <w:t>)</w:t>
      </w:r>
      <w:r w:rsidR="00001C9A" w:rsidRPr="00020CB1">
        <w:rPr>
          <w:rFonts w:eastAsia="SimHei" w:hint="eastAsia"/>
          <w:lang w:val="en-GB"/>
        </w:rPr>
        <w:t>。</w:t>
      </w:r>
    </w:p>
    <w:p w:rsidR="00566163" w:rsidRPr="00001C9A" w:rsidRDefault="001B6118" w:rsidP="00324085">
      <w:pPr>
        <w:pStyle w:val="SingleTxtGC"/>
        <w:rPr>
          <w:rFonts w:eastAsia="SimHei" w:hint="eastAsia"/>
          <w:lang w:val="en-GB"/>
        </w:rPr>
      </w:pPr>
      <w:r w:rsidRPr="00001C9A">
        <w:rPr>
          <w:rFonts w:eastAsia="SimHei" w:hint="eastAsia"/>
          <w:lang w:val="en-GB"/>
        </w:rPr>
        <w:t>10</w:t>
      </w:r>
      <w:r w:rsidR="00566163" w:rsidRPr="00001C9A">
        <w:rPr>
          <w:rFonts w:eastAsia="SimHei" w:hint="eastAsia"/>
          <w:lang w:val="en-GB"/>
        </w:rPr>
        <w:t xml:space="preserve">.  </w:t>
      </w:r>
      <w:r w:rsidRPr="00001C9A">
        <w:rPr>
          <w:rFonts w:eastAsia="SimHei" w:hint="eastAsia"/>
          <w:lang w:val="en-GB"/>
        </w:rPr>
        <w:t>委员会根据其以前的建议</w:t>
      </w:r>
      <w:r w:rsidRPr="00001C9A">
        <w:rPr>
          <w:rFonts w:eastAsia="SimHei" w:hint="eastAsia"/>
          <w:lang w:val="en-GB"/>
        </w:rPr>
        <w:t>(</w:t>
      </w:r>
      <w:r w:rsidRPr="00001C9A">
        <w:rPr>
          <w:rFonts w:eastAsia="SimHei" w:hint="eastAsia"/>
          <w:lang w:val="en-GB"/>
        </w:rPr>
        <w:t>第</w:t>
      </w:r>
      <w:r w:rsidRPr="00001C9A">
        <w:rPr>
          <w:rFonts w:eastAsia="SimHei" w:hint="eastAsia"/>
          <w:lang w:val="en-GB"/>
        </w:rPr>
        <w:t>13</w:t>
      </w:r>
      <w:r w:rsidRPr="00001C9A">
        <w:rPr>
          <w:rFonts w:eastAsia="SimHei" w:hint="eastAsia"/>
          <w:lang w:val="en-GB"/>
        </w:rPr>
        <w:t>段</w:t>
      </w:r>
      <w:r w:rsidRPr="00001C9A">
        <w:rPr>
          <w:rFonts w:eastAsia="SimHei" w:hint="eastAsia"/>
          <w:lang w:val="en-GB"/>
        </w:rPr>
        <w:t>(b</w:t>
      </w:r>
      <w:r w:rsidR="00EC083A" w:rsidRPr="00001C9A">
        <w:rPr>
          <w:rFonts w:eastAsia="SimHei" w:hint="eastAsia"/>
          <w:lang w:val="en-GB"/>
        </w:rPr>
        <w:t>)</w:t>
      </w:r>
      <w:r w:rsidRPr="00001C9A">
        <w:rPr>
          <w:rFonts w:eastAsia="SimHei" w:hint="eastAsia"/>
          <w:lang w:val="en-GB"/>
        </w:rPr>
        <w:t>项</w:t>
      </w:r>
      <w:r w:rsidR="00EC083A" w:rsidRPr="00001C9A">
        <w:rPr>
          <w:rFonts w:eastAsia="SimHei" w:hint="eastAsia"/>
          <w:lang w:val="en-GB"/>
        </w:rPr>
        <w:t>)</w:t>
      </w:r>
      <w:r w:rsidRPr="00001C9A">
        <w:rPr>
          <w:rFonts w:eastAsia="SimHei" w:hint="eastAsia"/>
          <w:lang w:val="en-GB"/>
        </w:rPr>
        <w:t>，鼓励缔约国制定一项综合的儿童政策，在这项政策的基础上制定一种具有必要内容的实施战略，并且提供足够的人力、财力和技术资源。</w:t>
      </w:r>
    </w:p>
    <w:p w:rsidR="00566163" w:rsidRDefault="00001C9A" w:rsidP="00001C9A">
      <w:pPr>
        <w:pStyle w:val="H23GC"/>
        <w:rPr>
          <w:rFonts w:hint="eastAsia"/>
          <w:lang w:val="en-GB"/>
        </w:rPr>
      </w:pPr>
      <w:r>
        <w:rPr>
          <w:rFonts w:hint="eastAsia"/>
          <w:lang w:val="en-GB"/>
        </w:rPr>
        <w:tab/>
      </w:r>
      <w:r>
        <w:rPr>
          <w:rFonts w:hint="eastAsia"/>
          <w:lang w:val="en-GB"/>
        </w:rPr>
        <w:tab/>
      </w:r>
      <w:r w:rsidR="001B6118" w:rsidRPr="001B6118">
        <w:rPr>
          <w:rFonts w:hint="eastAsia"/>
          <w:lang w:val="en-GB"/>
        </w:rPr>
        <w:t>《公约》的法律地位</w:t>
      </w:r>
    </w:p>
    <w:p w:rsidR="001B6118" w:rsidRPr="001B6118" w:rsidRDefault="001B6118" w:rsidP="00324085">
      <w:pPr>
        <w:pStyle w:val="SingleTxtGC"/>
        <w:rPr>
          <w:rFonts w:hint="eastAsia"/>
          <w:lang w:val="en-GB"/>
        </w:rPr>
      </w:pPr>
      <w:r w:rsidRPr="001B6118">
        <w:rPr>
          <w:rFonts w:hint="eastAsia"/>
          <w:lang w:val="en-GB"/>
        </w:rPr>
        <w:t>11</w:t>
      </w:r>
      <w:r w:rsidR="00566163">
        <w:rPr>
          <w:rFonts w:hint="eastAsia"/>
          <w:lang w:val="en-GB"/>
        </w:rPr>
        <w:t xml:space="preserve">.  </w:t>
      </w:r>
      <w:r w:rsidRPr="001B6118">
        <w:rPr>
          <w:rFonts w:hint="eastAsia"/>
          <w:lang w:val="en-GB"/>
        </w:rPr>
        <w:t>委员会注意到代表团在互动对话期间提供的关于逐步将《公约》的原则和条款纳入其国内法律体系的信息。然而，委员会感到关注的是：这个进程尚未完成，因而影响到缔约国内儿童权利的可诉性。</w:t>
      </w:r>
    </w:p>
    <w:p w:rsidR="00566163" w:rsidRPr="00001C9A" w:rsidRDefault="001B6118" w:rsidP="00324085">
      <w:pPr>
        <w:pStyle w:val="SingleTxtGC"/>
        <w:rPr>
          <w:rFonts w:eastAsia="SimHei" w:hint="eastAsia"/>
          <w:lang w:val="en-GB"/>
        </w:rPr>
      </w:pPr>
      <w:r w:rsidRPr="00001C9A">
        <w:rPr>
          <w:rFonts w:eastAsia="SimHei" w:hint="eastAsia"/>
          <w:lang w:val="en-GB"/>
        </w:rPr>
        <w:t>12</w:t>
      </w:r>
      <w:r w:rsidR="00566163" w:rsidRPr="00001C9A">
        <w:rPr>
          <w:rFonts w:eastAsia="SimHei" w:hint="eastAsia"/>
          <w:lang w:val="en-GB"/>
        </w:rPr>
        <w:t xml:space="preserve">.  </w:t>
      </w:r>
      <w:r w:rsidRPr="00001C9A">
        <w:rPr>
          <w:rFonts w:eastAsia="SimHei" w:hint="eastAsia"/>
          <w:lang w:val="en-GB"/>
        </w:rPr>
        <w:t>委员会建议缔约国：加快将《公约》所规定的权利以及原则和条款纳入其国内法律体系的进程，以便确保所有儿童权利的可诉性。</w:t>
      </w:r>
    </w:p>
    <w:p w:rsidR="00566163" w:rsidRDefault="00001C9A" w:rsidP="00001C9A">
      <w:pPr>
        <w:pStyle w:val="H23GC"/>
        <w:rPr>
          <w:rFonts w:hint="eastAsia"/>
          <w:lang w:val="en-GB"/>
        </w:rPr>
      </w:pPr>
      <w:r>
        <w:rPr>
          <w:rFonts w:hint="eastAsia"/>
          <w:lang w:val="en-GB"/>
        </w:rPr>
        <w:tab/>
      </w:r>
      <w:r>
        <w:rPr>
          <w:rFonts w:hint="eastAsia"/>
          <w:lang w:val="en-GB"/>
        </w:rPr>
        <w:tab/>
      </w:r>
      <w:r w:rsidR="001B6118" w:rsidRPr="001B6118">
        <w:rPr>
          <w:rFonts w:hint="eastAsia"/>
          <w:lang w:val="en-GB"/>
        </w:rPr>
        <w:t>资源分配</w:t>
      </w:r>
    </w:p>
    <w:p w:rsidR="001B6118" w:rsidRPr="001B6118" w:rsidRDefault="001B6118" w:rsidP="00324085">
      <w:pPr>
        <w:pStyle w:val="SingleTxtGC"/>
        <w:rPr>
          <w:rFonts w:hint="eastAsia"/>
          <w:lang w:val="en-GB"/>
        </w:rPr>
      </w:pPr>
      <w:r w:rsidRPr="001B6118">
        <w:rPr>
          <w:rFonts w:hint="eastAsia"/>
          <w:lang w:val="en-GB"/>
        </w:rPr>
        <w:t>13</w:t>
      </w:r>
      <w:r w:rsidR="00566163">
        <w:rPr>
          <w:rFonts w:hint="eastAsia"/>
          <w:lang w:val="en-GB"/>
        </w:rPr>
        <w:t xml:space="preserve">.  </w:t>
      </w:r>
      <w:r w:rsidRPr="001B6118">
        <w:rPr>
          <w:rFonts w:hint="eastAsia"/>
          <w:lang w:val="en-GB"/>
        </w:rPr>
        <w:t>委员会遗憾地指出，缔约国没有提供足够的信息，说明为实施《公约》分配的资源、预算决定对于儿童的影响以及为儿童</w:t>
      </w:r>
      <w:r w:rsidR="00FD2741">
        <w:rPr>
          <w:rFonts w:hint="eastAsia"/>
          <w:lang w:val="en-GB"/>
        </w:rPr>
        <w:t>(</w:t>
      </w:r>
      <w:r w:rsidRPr="001B6118">
        <w:rPr>
          <w:rFonts w:hint="eastAsia"/>
          <w:lang w:val="en-GB"/>
        </w:rPr>
        <w:t>包括处于最不利地位的儿童</w:t>
      </w:r>
      <w:r w:rsidR="00EC083A">
        <w:rPr>
          <w:rFonts w:hint="eastAsia"/>
          <w:lang w:val="en-GB"/>
        </w:rPr>
        <w:t>)</w:t>
      </w:r>
      <w:r w:rsidRPr="001B6118">
        <w:rPr>
          <w:rFonts w:hint="eastAsia"/>
          <w:lang w:val="en-GB"/>
        </w:rPr>
        <w:t>提供关键社会服务的预算拨款的具体情况。委员会还对以下情况感到关注：据估计，在阿拉伯族区的每个儿童的平均支出不到犹太族区的三分之一；缔约国在解释阿拉伯族儿童和犹太族儿童健康指标的长期差别时，没有考虑到向这两种卫生系统提供资源数量的不同。</w:t>
      </w:r>
    </w:p>
    <w:p w:rsidR="001B6118" w:rsidRPr="009B2B12" w:rsidRDefault="001B6118" w:rsidP="00324085">
      <w:pPr>
        <w:pStyle w:val="SingleTxtGC"/>
        <w:rPr>
          <w:rFonts w:eastAsia="SimHei" w:hint="eastAsia"/>
          <w:lang w:val="en-GB"/>
        </w:rPr>
      </w:pPr>
      <w:r w:rsidRPr="009B2B12">
        <w:rPr>
          <w:rFonts w:eastAsia="SimHei" w:hint="eastAsia"/>
          <w:lang w:val="en-GB"/>
        </w:rPr>
        <w:t>14</w:t>
      </w:r>
      <w:r w:rsidR="00566163" w:rsidRPr="009B2B12">
        <w:rPr>
          <w:rFonts w:eastAsia="SimHei" w:hint="eastAsia"/>
          <w:lang w:val="en-GB"/>
        </w:rPr>
        <w:t xml:space="preserve">.  </w:t>
      </w:r>
      <w:r w:rsidRPr="009B2B12">
        <w:rPr>
          <w:rFonts w:eastAsia="SimHei" w:hint="eastAsia"/>
          <w:lang w:val="en-GB"/>
        </w:rPr>
        <w:t>委员会敦促缔约国：</w:t>
      </w:r>
    </w:p>
    <w:p w:rsidR="001B6118" w:rsidRPr="009B2B12" w:rsidRDefault="001B6118" w:rsidP="009B2B12">
      <w:pPr>
        <w:pStyle w:val="SingleTxtGC"/>
        <w:numPr>
          <w:ilvl w:val="0"/>
          <w:numId w:val="5"/>
        </w:numPr>
        <w:rPr>
          <w:rFonts w:eastAsia="SimHei" w:hint="eastAsia"/>
          <w:lang w:val="en-GB"/>
        </w:rPr>
      </w:pPr>
      <w:r w:rsidRPr="009B2B12">
        <w:rPr>
          <w:rFonts w:eastAsia="SimHei" w:hint="eastAsia"/>
          <w:lang w:val="en-GB"/>
        </w:rPr>
        <w:t>通过对于儿童预算经费的划拨和使用实施追踪制度，在编制国家预算的过程中使用以儿童权利为基础的方法，从而使得在儿童问题上的投资情况透明化，并就任何部门的投资对于实现儿童权利的影响进行评估；</w:t>
      </w:r>
    </w:p>
    <w:p w:rsidR="001B6118" w:rsidRPr="009B2B12" w:rsidRDefault="001B6118" w:rsidP="009B2B12">
      <w:pPr>
        <w:pStyle w:val="SingleTxtGC"/>
        <w:numPr>
          <w:ilvl w:val="0"/>
          <w:numId w:val="5"/>
        </w:numPr>
        <w:rPr>
          <w:rFonts w:eastAsia="SimHei" w:hint="eastAsia"/>
          <w:lang w:val="en-GB"/>
        </w:rPr>
      </w:pPr>
      <w:r w:rsidRPr="009B2B12">
        <w:rPr>
          <w:rFonts w:eastAsia="SimHei" w:hint="eastAsia"/>
          <w:lang w:val="en-GB"/>
        </w:rPr>
        <w:t>通过公共对话和参与</w:t>
      </w:r>
      <w:r w:rsidRPr="009B2B12">
        <w:rPr>
          <w:rFonts w:eastAsia="SimHei" w:hint="eastAsia"/>
          <w:lang w:val="en-GB"/>
        </w:rPr>
        <w:t>(</w:t>
      </w:r>
      <w:r w:rsidRPr="009B2B12">
        <w:rPr>
          <w:rFonts w:eastAsia="SimHei" w:hint="eastAsia"/>
          <w:lang w:val="en-GB"/>
        </w:rPr>
        <w:t>特别是儿童的对话和参与</w:t>
      </w:r>
      <w:r w:rsidR="00EC083A" w:rsidRPr="009B2B12">
        <w:rPr>
          <w:rFonts w:eastAsia="SimHei" w:hint="eastAsia"/>
          <w:lang w:val="en-GB"/>
        </w:rPr>
        <w:t>)</w:t>
      </w:r>
      <w:r w:rsidRPr="009B2B12">
        <w:rPr>
          <w:rFonts w:eastAsia="SimHei" w:hint="eastAsia"/>
          <w:lang w:val="en-GB"/>
        </w:rPr>
        <w:t>确保透明化的和参与性的预算编制，确保地方政府实施适当的问责制；</w:t>
      </w:r>
    </w:p>
    <w:p w:rsidR="00566163" w:rsidRPr="009B2B12" w:rsidRDefault="001B6118" w:rsidP="009B2B12">
      <w:pPr>
        <w:pStyle w:val="SingleTxtGC"/>
        <w:numPr>
          <w:ilvl w:val="0"/>
          <w:numId w:val="5"/>
        </w:numPr>
        <w:rPr>
          <w:rFonts w:eastAsia="SimHei" w:hint="eastAsia"/>
          <w:lang w:val="en-GB"/>
        </w:rPr>
      </w:pPr>
      <w:r w:rsidRPr="009B2B12">
        <w:rPr>
          <w:rFonts w:eastAsia="SimHei" w:hint="eastAsia"/>
          <w:lang w:val="en-GB"/>
        </w:rPr>
        <w:t>确保预算拨款</w:t>
      </w:r>
      <w:r w:rsidR="00FD2741" w:rsidRPr="009B2B12">
        <w:rPr>
          <w:rFonts w:eastAsia="SimHei" w:hint="eastAsia"/>
          <w:lang w:val="en-GB"/>
        </w:rPr>
        <w:t>(</w:t>
      </w:r>
      <w:r w:rsidRPr="009B2B12">
        <w:rPr>
          <w:rFonts w:eastAsia="SimHei" w:hint="eastAsia"/>
          <w:lang w:val="en-GB"/>
        </w:rPr>
        <w:t>包括卫生部门的预算拨款</w:t>
      </w:r>
      <w:r w:rsidR="00EC083A" w:rsidRPr="009B2B12">
        <w:rPr>
          <w:rFonts w:eastAsia="SimHei" w:hint="eastAsia"/>
          <w:lang w:val="en-GB"/>
        </w:rPr>
        <w:t>)</w:t>
      </w:r>
      <w:r w:rsidRPr="009B2B12">
        <w:rPr>
          <w:rFonts w:eastAsia="SimHei" w:hint="eastAsia"/>
          <w:lang w:val="en-GB"/>
        </w:rPr>
        <w:t>不再歧视以色列的阿拉伯人家庭及其儿童，并且确定用于弱势或者脆弱境地的儿童，特别是贝都因人、巴勒斯坦人、以色列阿拉伯人的儿童以及移徙工人和寻求庇护者家庭的儿童的战略预算额度。</w:t>
      </w:r>
    </w:p>
    <w:p w:rsidR="00566163" w:rsidRDefault="009B2B12" w:rsidP="009B2B12">
      <w:pPr>
        <w:pStyle w:val="H23GC"/>
        <w:rPr>
          <w:rFonts w:hint="eastAsia"/>
          <w:lang w:val="en-GB"/>
        </w:rPr>
      </w:pPr>
      <w:r>
        <w:rPr>
          <w:rFonts w:hint="eastAsia"/>
          <w:lang w:val="en-GB"/>
        </w:rPr>
        <w:tab/>
      </w:r>
      <w:r>
        <w:rPr>
          <w:rFonts w:hint="eastAsia"/>
          <w:lang w:val="en-GB"/>
        </w:rPr>
        <w:tab/>
      </w:r>
      <w:r w:rsidR="001B6118" w:rsidRPr="001B6118">
        <w:rPr>
          <w:rFonts w:hint="eastAsia"/>
          <w:lang w:val="en-GB"/>
        </w:rPr>
        <w:t>独立监测</w:t>
      </w:r>
    </w:p>
    <w:p w:rsidR="001B6118" w:rsidRPr="001B6118" w:rsidRDefault="001B6118" w:rsidP="00324085">
      <w:pPr>
        <w:pStyle w:val="SingleTxtGC"/>
        <w:rPr>
          <w:rFonts w:hint="eastAsia"/>
          <w:lang w:val="en-GB"/>
        </w:rPr>
      </w:pPr>
      <w:r w:rsidRPr="001B6118">
        <w:rPr>
          <w:rFonts w:hint="eastAsia"/>
          <w:lang w:val="en-GB"/>
        </w:rPr>
        <w:t>15</w:t>
      </w:r>
      <w:r w:rsidR="00566163">
        <w:rPr>
          <w:rFonts w:hint="eastAsia"/>
          <w:lang w:val="en-GB"/>
        </w:rPr>
        <w:t xml:space="preserve">.  </w:t>
      </w:r>
      <w:r w:rsidRPr="001B6118">
        <w:rPr>
          <w:rFonts w:hint="eastAsia"/>
          <w:lang w:val="en-GB"/>
        </w:rPr>
        <w:t>委员会承认审计长的作用，但是它对以下情况表示关注：自从委员会上次提出建议</w:t>
      </w:r>
      <w:r w:rsidR="00FD2741">
        <w:rPr>
          <w:rFonts w:hint="eastAsia"/>
          <w:lang w:val="en-GB"/>
        </w:rPr>
        <w:t>(</w:t>
      </w:r>
      <w:r w:rsidRPr="001B6118">
        <w:rPr>
          <w:rFonts w:hint="eastAsia"/>
          <w:lang w:val="en-GB"/>
        </w:rPr>
        <w:t>见</w:t>
      </w:r>
      <w:r w:rsidRPr="001B6118">
        <w:rPr>
          <w:rFonts w:hint="eastAsia"/>
          <w:lang w:val="en-GB"/>
        </w:rPr>
        <w:t>CRC/C/15/</w:t>
      </w:r>
      <w:proofErr w:type="spellStart"/>
      <w:r w:rsidRPr="001B6118">
        <w:rPr>
          <w:rFonts w:hint="eastAsia"/>
          <w:lang w:val="en-GB"/>
        </w:rPr>
        <w:t>Add.19</w:t>
      </w:r>
      <w:r w:rsidR="00402767">
        <w:rPr>
          <w:rFonts w:hint="eastAsia"/>
          <w:lang w:val="en-GB"/>
        </w:rPr>
        <w:t>5</w:t>
      </w:r>
      <w:proofErr w:type="spellEnd"/>
      <w:r w:rsidR="00402767">
        <w:rPr>
          <w:rFonts w:hint="eastAsia"/>
          <w:lang w:val="en-GB"/>
        </w:rPr>
        <w:t>,</w:t>
      </w:r>
      <w:r w:rsidR="00431B5D">
        <w:rPr>
          <w:rFonts w:hint="eastAsia"/>
          <w:lang w:val="en-GB"/>
        </w:rPr>
        <w:t xml:space="preserve"> </w:t>
      </w:r>
      <w:r w:rsidRPr="001B6118">
        <w:rPr>
          <w:rFonts w:hint="eastAsia"/>
          <w:lang w:val="en-GB"/>
        </w:rPr>
        <w:t>第</w:t>
      </w:r>
      <w:r w:rsidRPr="001B6118">
        <w:rPr>
          <w:rFonts w:hint="eastAsia"/>
          <w:lang w:val="en-GB"/>
        </w:rPr>
        <w:t>17</w:t>
      </w:r>
      <w:r w:rsidRPr="001B6118">
        <w:rPr>
          <w:rFonts w:hint="eastAsia"/>
          <w:lang w:val="en-GB"/>
        </w:rPr>
        <w:t>段</w:t>
      </w:r>
      <w:r w:rsidR="00EC083A">
        <w:rPr>
          <w:rFonts w:hint="eastAsia"/>
          <w:lang w:val="en-GB"/>
        </w:rPr>
        <w:t>)</w:t>
      </w:r>
      <w:r w:rsidRPr="001B6118">
        <w:rPr>
          <w:rFonts w:hint="eastAsia"/>
          <w:lang w:val="en-GB"/>
        </w:rPr>
        <w:t>以来，缔约国在按照</w:t>
      </w:r>
      <w:proofErr w:type="spellStart"/>
      <w:r w:rsidRPr="001B6118">
        <w:rPr>
          <w:rFonts w:hint="eastAsia"/>
          <w:lang w:val="en-GB"/>
        </w:rPr>
        <w:t>Rotlevy</w:t>
      </w:r>
      <w:proofErr w:type="spellEnd"/>
      <w:r w:rsidRPr="001B6118">
        <w:rPr>
          <w:rFonts w:hint="eastAsia"/>
          <w:lang w:val="en-GB"/>
        </w:rPr>
        <w:t>委员会和</w:t>
      </w:r>
      <w:proofErr w:type="spellStart"/>
      <w:r w:rsidRPr="001B6118">
        <w:rPr>
          <w:rFonts w:hint="eastAsia"/>
          <w:lang w:val="en-GB"/>
        </w:rPr>
        <w:t>Peretz</w:t>
      </w:r>
      <w:proofErr w:type="spellEnd"/>
      <w:r w:rsidRPr="001B6118">
        <w:rPr>
          <w:rFonts w:hint="eastAsia"/>
          <w:lang w:val="en-GB"/>
        </w:rPr>
        <w:t>委员会的建议，建立一个定期监测和评估《公约》实施情况的独立机制方面的进展不大。</w:t>
      </w:r>
    </w:p>
    <w:p w:rsidR="00566163" w:rsidRPr="00431B5D" w:rsidRDefault="001B6118" w:rsidP="00324085">
      <w:pPr>
        <w:pStyle w:val="SingleTxtGC"/>
        <w:rPr>
          <w:rFonts w:eastAsia="SimHei" w:hint="eastAsia"/>
          <w:lang w:val="en-GB"/>
        </w:rPr>
      </w:pPr>
      <w:r w:rsidRPr="001B6118">
        <w:rPr>
          <w:rFonts w:hint="eastAsia"/>
          <w:lang w:val="en-GB"/>
        </w:rPr>
        <w:t>16</w:t>
      </w:r>
      <w:r w:rsidR="00566163">
        <w:rPr>
          <w:rFonts w:hint="eastAsia"/>
          <w:lang w:val="en-GB"/>
        </w:rPr>
        <w:t xml:space="preserve">.  </w:t>
      </w:r>
      <w:r w:rsidRPr="00431B5D">
        <w:rPr>
          <w:rFonts w:eastAsia="SimHei" w:hint="eastAsia"/>
          <w:lang w:val="en-GB"/>
        </w:rPr>
        <w:t>委员会提请缔约国注意它关于独立的国家人权机构在增进和保护儿童权利方面作用问题的第</w:t>
      </w:r>
      <w:r w:rsidRPr="00431B5D">
        <w:rPr>
          <w:rFonts w:eastAsia="SimHei" w:hint="eastAsia"/>
          <w:lang w:val="en-GB"/>
        </w:rPr>
        <w:t>2</w:t>
      </w:r>
      <w:r w:rsidRPr="00431B5D">
        <w:rPr>
          <w:rFonts w:eastAsia="SimHei" w:hint="eastAsia"/>
          <w:lang w:val="en-GB"/>
        </w:rPr>
        <w:t>号一般性意见</w:t>
      </w:r>
      <w:r w:rsidR="00FD2741" w:rsidRPr="00431B5D">
        <w:rPr>
          <w:rFonts w:eastAsia="SimHei" w:hint="eastAsia"/>
          <w:lang w:val="en-GB"/>
        </w:rPr>
        <w:t>(</w:t>
      </w:r>
      <w:r w:rsidRPr="00431B5D">
        <w:rPr>
          <w:rFonts w:eastAsia="SimHei" w:hint="eastAsia"/>
          <w:lang w:val="en-GB"/>
        </w:rPr>
        <w:t>2002</w:t>
      </w:r>
      <w:r w:rsidRPr="00431B5D">
        <w:rPr>
          <w:rFonts w:eastAsia="SimHei" w:hint="eastAsia"/>
          <w:lang w:val="en-GB"/>
        </w:rPr>
        <w:t>年</w:t>
      </w:r>
      <w:r w:rsidR="00EC083A" w:rsidRPr="00431B5D">
        <w:rPr>
          <w:rFonts w:eastAsia="SimHei" w:hint="eastAsia"/>
          <w:lang w:val="en-GB"/>
        </w:rPr>
        <w:t>)</w:t>
      </w:r>
      <w:r w:rsidRPr="00431B5D">
        <w:rPr>
          <w:rFonts w:eastAsia="SimHei" w:hint="eastAsia"/>
          <w:lang w:val="en-GB"/>
        </w:rPr>
        <w:t>。委员会建议缔约国：根据有关国家增进和保护人权机构的地位的原则</w:t>
      </w:r>
      <w:r w:rsidR="00FD2741" w:rsidRPr="00431B5D">
        <w:rPr>
          <w:rFonts w:eastAsia="SimHei" w:hint="eastAsia"/>
          <w:lang w:val="en-GB"/>
        </w:rPr>
        <w:t>(</w:t>
      </w:r>
      <w:r w:rsidRPr="00431B5D">
        <w:rPr>
          <w:rFonts w:eastAsia="SimHei" w:hint="eastAsia"/>
          <w:lang w:val="en-GB"/>
        </w:rPr>
        <w:t>《巴黎原则》</w:t>
      </w:r>
      <w:r w:rsidR="00EC083A" w:rsidRPr="00431B5D">
        <w:rPr>
          <w:rFonts w:eastAsia="SimHei" w:hint="eastAsia"/>
          <w:lang w:val="en-GB"/>
        </w:rPr>
        <w:t>)</w:t>
      </w:r>
      <w:r w:rsidRPr="00431B5D">
        <w:rPr>
          <w:rFonts w:eastAsia="SimHei" w:hint="eastAsia"/>
          <w:lang w:val="en-GB"/>
        </w:rPr>
        <w:t>加快建立儿童事务监察办公室的进程，以便监测和评估在中央和地方各级实施《公约》方面的进展，并且以体恤儿童的方式迅速处理儿童提出的申诉。</w:t>
      </w:r>
    </w:p>
    <w:p w:rsidR="00566163" w:rsidRDefault="009B2B12" w:rsidP="009B2B12">
      <w:pPr>
        <w:pStyle w:val="H23GC"/>
        <w:rPr>
          <w:rFonts w:hint="eastAsia"/>
          <w:lang w:val="en-GB"/>
        </w:rPr>
      </w:pPr>
      <w:r>
        <w:rPr>
          <w:rFonts w:hint="eastAsia"/>
          <w:lang w:val="en-GB"/>
        </w:rPr>
        <w:tab/>
      </w:r>
      <w:r>
        <w:rPr>
          <w:rFonts w:hint="eastAsia"/>
          <w:lang w:val="en-GB"/>
        </w:rPr>
        <w:tab/>
      </w:r>
      <w:r w:rsidR="001B6118" w:rsidRPr="001B6118">
        <w:rPr>
          <w:rFonts w:hint="eastAsia"/>
          <w:lang w:val="en-GB"/>
        </w:rPr>
        <w:t>同民间社会的合作</w:t>
      </w:r>
    </w:p>
    <w:p w:rsidR="001B6118" w:rsidRPr="001B6118" w:rsidRDefault="001B6118" w:rsidP="00324085">
      <w:pPr>
        <w:pStyle w:val="SingleTxtGC"/>
        <w:rPr>
          <w:rFonts w:hint="eastAsia"/>
          <w:lang w:val="en-GB"/>
        </w:rPr>
      </w:pPr>
      <w:r w:rsidRPr="001B6118">
        <w:rPr>
          <w:rFonts w:hint="eastAsia"/>
          <w:lang w:val="en-GB"/>
        </w:rPr>
        <w:t>17</w:t>
      </w:r>
      <w:r w:rsidR="00566163">
        <w:rPr>
          <w:rFonts w:hint="eastAsia"/>
          <w:lang w:val="en-GB"/>
        </w:rPr>
        <w:t xml:space="preserve">.  </w:t>
      </w:r>
      <w:r w:rsidRPr="001B6118">
        <w:rPr>
          <w:rFonts w:hint="eastAsia"/>
          <w:lang w:val="en-GB"/>
        </w:rPr>
        <w:t>委员会遗憾地指出，缔约国没有提供多少关于民间社会参与编写缔约国报告的资料。正如缔约国在其报告中所承认，非政府组织没有系统地参与制定儿童政策和法律。委员会还对以下情况表示关注：巴勒斯坦非政府组织和在巴勒斯坦被占领土开展工作的国际人权组织日益被视为对国家安全的威胁，并且，除其他外，遭到骚扰、逮捕以及拒发工作许可证。委员会还对以下情况感到关注：缔约国拒绝为在巴勒斯坦被占领土上为人道主义组织工作的外国人签发工作许可证；同联合国实况调查团合作的非政府组织的外国筹资受到了更为严格的管控。</w:t>
      </w:r>
    </w:p>
    <w:p w:rsidR="00566163" w:rsidRPr="002F195E" w:rsidRDefault="001B6118" w:rsidP="00324085">
      <w:pPr>
        <w:pStyle w:val="SingleTxtGC"/>
        <w:rPr>
          <w:rFonts w:eastAsia="SimHei" w:hint="eastAsia"/>
          <w:lang w:val="en-GB"/>
        </w:rPr>
      </w:pPr>
      <w:r w:rsidRPr="001B6118">
        <w:rPr>
          <w:rFonts w:hint="eastAsia"/>
          <w:lang w:val="en-GB"/>
        </w:rPr>
        <w:t>18</w:t>
      </w:r>
      <w:r w:rsidR="00566163">
        <w:rPr>
          <w:rFonts w:hint="eastAsia"/>
          <w:lang w:val="en-GB"/>
        </w:rPr>
        <w:t xml:space="preserve">.  </w:t>
      </w:r>
      <w:r w:rsidRPr="00431B5D">
        <w:rPr>
          <w:rFonts w:eastAsia="SimHei" w:hint="eastAsia"/>
          <w:lang w:val="en-GB"/>
        </w:rPr>
        <w:t>委员会敦促缔约国：系统地动员各社区以及民间社会</w:t>
      </w:r>
      <w:r w:rsidR="00FD2741" w:rsidRPr="00431B5D">
        <w:rPr>
          <w:rFonts w:eastAsia="SimHei" w:hint="eastAsia"/>
          <w:lang w:val="en-GB"/>
        </w:rPr>
        <w:t>(</w:t>
      </w:r>
      <w:r w:rsidRPr="00431B5D">
        <w:rPr>
          <w:rFonts w:eastAsia="SimHei" w:hint="eastAsia"/>
          <w:lang w:val="en-GB"/>
        </w:rPr>
        <w:t>包括非政府组织和儿童组织</w:t>
      </w:r>
      <w:r w:rsidR="00EC083A" w:rsidRPr="00431B5D">
        <w:rPr>
          <w:rFonts w:eastAsia="SimHei" w:hint="eastAsia"/>
          <w:lang w:val="en-GB"/>
        </w:rPr>
        <w:t>)</w:t>
      </w:r>
      <w:r w:rsidRPr="00431B5D">
        <w:rPr>
          <w:rFonts w:eastAsia="SimHei" w:hint="eastAsia"/>
          <w:lang w:val="en-GB"/>
        </w:rPr>
        <w:t>参与关于儿童权利的政策、计划和方案的规划、实施、监测以及评估。委员会还敦促缔约国采取具体措施，同民间社会建立相互信任与合作的关系，并且经常同民间社会行为者</w:t>
      </w:r>
      <w:r w:rsidR="00FD2741" w:rsidRPr="00431B5D">
        <w:rPr>
          <w:rFonts w:eastAsia="SimHei" w:hint="eastAsia"/>
          <w:lang w:val="en-GB"/>
        </w:rPr>
        <w:t>(</w:t>
      </w:r>
      <w:r w:rsidRPr="00431B5D">
        <w:rPr>
          <w:rFonts w:eastAsia="SimHei" w:hint="eastAsia"/>
          <w:lang w:val="en-GB"/>
        </w:rPr>
        <w:t>包括那些在巴勒斯坦被占领土上监测儿童权利状况的行为者</w:t>
      </w:r>
      <w:r w:rsidR="00EC083A" w:rsidRPr="00431B5D">
        <w:rPr>
          <w:rFonts w:eastAsia="SimHei" w:hint="eastAsia"/>
          <w:lang w:val="en-GB"/>
        </w:rPr>
        <w:t>)</w:t>
      </w:r>
      <w:r w:rsidRPr="00431B5D">
        <w:rPr>
          <w:rFonts w:eastAsia="SimHei" w:hint="eastAsia"/>
          <w:lang w:val="en-GB"/>
        </w:rPr>
        <w:t>进行对话，以便制定和实施关于在没有歧视的情况下保护和增进所有儿</w:t>
      </w:r>
      <w:r w:rsidRPr="002F195E">
        <w:rPr>
          <w:rFonts w:eastAsia="SimHei" w:hint="eastAsia"/>
          <w:lang w:val="en-GB"/>
        </w:rPr>
        <w:t>童权利的战略。委员会还建议缔约国：确保非政府组织能够为监测和保护儿童权利而征集、接受和利用资源。</w:t>
      </w:r>
    </w:p>
    <w:p w:rsidR="00566163" w:rsidRDefault="009B2B12" w:rsidP="009B2B12">
      <w:pPr>
        <w:pStyle w:val="H1GC"/>
        <w:rPr>
          <w:rFonts w:hint="eastAsia"/>
          <w:lang w:val="en-GB"/>
        </w:rPr>
      </w:pPr>
      <w:r>
        <w:rPr>
          <w:rFonts w:hint="eastAsia"/>
          <w:lang w:val="en-GB"/>
        </w:rPr>
        <w:tab/>
      </w:r>
      <w:r w:rsidR="001B6118" w:rsidRPr="001B6118">
        <w:rPr>
          <w:rFonts w:hint="eastAsia"/>
          <w:lang w:val="en-GB"/>
        </w:rPr>
        <w:t>B</w:t>
      </w:r>
      <w:r>
        <w:rPr>
          <w:lang w:val="en-GB"/>
        </w:rPr>
        <w:t>.</w:t>
      </w:r>
      <w:r>
        <w:rPr>
          <w:rFonts w:hint="eastAsia"/>
          <w:lang w:val="en-GB"/>
        </w:rPr>
        <w:tab/>
      </w:r>
      <w:r w:rsidR="001B6118" w:rsidRPr="001B6118">
        <w:rPr>
          <w:rFonts w:hint="eastAsia"/>
          <w:lang w:val="en-GB"/>
        </w:rPr>
        <w:t>儿童的定义</w:t>
      </w:r>
      <w:r w:rsidR="00FD2741">
        <w:rPr>
          <w:rFonts w:hint="eastAsia"/>
          <w:lang w:val="en-GB"/>
        </w:rPr>
        <w:t>(</w:t>
      </w:r>
      <w:r w:rsidR="001B6118" w:rsidRPr="001B6118">
        <w:rPr>
          <w:rFonts w:hint="eastAsia"/>
          <w:lang w:val="en-GB"/>
        </w:rPr>
        <w:t>《公约》第</w:t>
      </w:r>
      <w:r w:rsidR="002F195E">
        <w:rPr>
          <w:rFonts w:hint="eastAsia"/>
          <w:lang w:val="en-GB"/>
        </w:rPr>
        <w:t>1</w:t>
      </w:r>
      <w:r w:rsidR="001B6118" w:rsidRPr="001B6118">
        <w:rPr>
          <w:rFonts w:hint="eastAsia"/>
          <w:lang w:val="en-GB"/>
        </w:rPr>
        <w:t>条</w:t>
      </w:r>
      <w:r w:rsidR="00EC083A">
        <w:rPr>
          <w:rFonts w:hint="eastAsia"/>
          <w:lang w:val="en-GB"/>
        </w:rPr>
        <w:t>)</w:t>
      </w:r>
    </w:p>
    <w:p w:rsidR="001B6118" w:rsidRPr="001B6118" w:rsidRDefault="001B6118" w:rsidP="00324085">
      <w:pPr>
        <w:pStyle w:val="SingleTxtGC"/>
        <w:rPr>
          <w:rFonts w:hint="eastAsia"/>
          <w:lang w:val="en-GB"/>
        </w:rPr>
      </w:pPr>
      <w:r w:rsidRPr="001B6118">
        <w:rPr>
          <w:rFonts w:hint="eastAsia"/>
          <w:lang w:val="en-GB"/>
        </w:rPr>
        <w:t>19</w:t>
      </w:r>
      <w:r w:rsidR="00566163">
        <w:rPr>
          <w:rFonts w:hint="eastAsia"/>
          <w:lang w:val="en-GB"/>
        </w:rPr>
        <w:t xml:space="preserve">.  </w:t>
      </w:r>
      <w:r w:rsidRPr="001B6118">
        <w:rPr>
          <w:rFonts w:hint="eastAsia"/>
          <w:lang w:val="en-GB"/>
        </w:rPr>
        <w:t>委员会注意到，</w:t>
      </w:r>
      <w:r w:rsidRPr="001B6118">
        <w:rPr>
          <w:rFonts w:hint="eastAsia"/>
          <w:lang w:val="en-GB"/>
        </w:rPr>
        <w:t>2011</w:t>
      </w:r>
      <w:r w:rsidRPr="001B6118">
        <w:rPr>
          <w:rFonts w:hint="eastAsia"/>
          <w:lang w:val="en-GB"/>
        </w:rPr>
        <w:t>年</w:t>
      </w:r>
      <w:r w:rsidRPr="001B6118">
        <w:rPr>
          <w:rFonts w:hint="eastAsia"/>
          <w:lang w:val="en-GB"/>
        </w:rPr>
        <w:t>9</w:t>
      </w:r>
      <w:r w:rsidRPr="001B6118">
        <w:rPr>
          <w:rFonts w:hint="eastAsia"/>
          <w:lang w:val="en-GB"/>
        </w:rPr>
        <w:t>月通过的第</w:t>
      </w:r>
      <w:r w:rsidRPr="001B6118">
        <w:rPr>
          <w:rFonts w:hint="eastAsia"/>
          <w:lang w:val="en-GB"/>
        </w:rPr>
        <w:t>1676</w:t>
      </w:r>
      <w:r w:rsidRPr="001B6118">
        <w:rPr>
          <w:rFonts w:hint="eastAsia"/>
          <w:lang w:val="en-GB"/>
        </w:rPr>
        <w:t>号军事命令根据委员会依据《儿童权利公约关于儿童卷入武装冲突问题的任择议定书》提出的建议</w:t>
      </w:r>
      <w:r w:rsidR="00FD2741">
        <w:rPr>
          <w:rFonts w:hint="eastAsia"/>
          <w:lang w:val="en-GB"/>
        </w:rPr>
        <w:t>(</w:t>
      </w:r>
      <w:r w:rsidRPr="001B6118">
        <w:rPr>
          <w:rFonts w:hint="eastAsia"/>
          <w:lang w:val="en-GB"/>
        </w:rPr>
        <w:t>CRC/C/</w:t>
      </w:r>
      <w:proofErr w:type="spellStart"/>
      <w:r w:rsidRPr="001B6118">
        <w:rPr>
          <w:rFonts w:hint="eastAsia"/>
          <w:lang w:val="en-GB"/>
        </w:rPr>
        <w:t>OPAC/ISR/CO/</w:t>
      </w:r>
      <w:r w:rsidR="00402767">
        <w:rPr>
          <w:rFonts w:hint="eastAsia"/>
          <w:lang w:val="en-GB"/>
        </w:rPr>
        <w:t>1</w:t>
      </w:r>
      <w:proofErr w:type="spellEnd"/>
      <w:r w:rsidR="00402767">
        <w:rPr>
          <w:rFonts w:hint="eastAsia"/>
          <w:lang w:val="en-GB"/>
        </w:rPr>
        <w:t>,</w:t>
      </w:r>
      <w:r w:rsidR="00431B5D">
        <w:rPr>
          <w:rFonts w:hint="eastAsia"/>
          <w:lang w:val="en-GB"/>
        </w:rPr>
        <w:t xml:space="preserve"> </w:t>
      </w:r>
      <w:r w:rsidRPr="001B6118">
        <w:rPr>
          <w:rFonts w:hint="eastAsia"/>
          <w:lang w:val="en-GB"/>
        </w:rPr>
        <w:t>第</w:t>
      </w:r>
      <w:r w:rsidRPr="001B6118">
        <w:rPr>
          <w:rFonts w:hint="eastAsia"/>
          <w:lang w:val="en-GB"/>
        </w:rPr>
        <w:t>9</w:t>
      </w:r>
      <w:r w:rsidRPr="001B6118">
        <w:rPr>
          <w:rFonts w:hint="eastAsia"/>
          <w:lang w:val="en-GB"/>
        </w:rPr>
        <w:t>段</w:t>
      </w:r>
      <w:r w:rsidR="00EC083A">
        <w:rPr>
          <w:rFonts w:hint="eastAsia"/>
          <w:lang w:val="en-GB"/>
        </w:rPr>
        <w:t>)</w:t>
      </w:r>
      <w:r w:rsidRPr="001B6118">
        <w:rPr>
          <w:rFonts w:hint="eastAsia"/>
          <w:lang w:val="en-GB"/>
        </w:rPr>
        <w:t>将军事法庭上的成年年龄从</w:t>
      </w:r>
      <w:r w:rsidRPr="001B6118">
        <w:rPr>
          <w:rFonts w:hint="eastAsia"/>
          <w:lang w:val="en-GB"/>
        </w:rPr>
        <w:t>16</w:t>
      </w:r>
      <w:r w:rsidRPr="001B6118">
        <w:rPr>
          <w:rFonts w:hint="eastAsia"/>
          <w:lang w:val="en-GB"/>
        </w:rPr>
        <w:t>岁提高到了</w:t>
      </w:r>
      <w:r w:rsidRPr="001B6118">
        <w:rPr>
          <w:rFonts w:hint="eastAsia"/>
          <w:lang w:val="en-GB"/>
        </w:rPr>
        <w:t>18</w:t>
      </w:r>
      <w:r w:rsidRPr="001B6118">
        <w:rPr>
          <w:rFonts w:hint="eastAsia"/>
          <w:lang w:val="en-GB"/>
        </w:rPr>
        <w:t>岁。然而，委员会关注的是：到目前为止，这项军事命令还没有完全实施。</w:t>
      </w:r>
    </w:p>
    <w:p w:rsidR="00566163" w:rsidRPr="00F03ADE" w:rsidRDefault="001B6118" w:rsidP="00324085">
      <w:pPr>
        <w:pStyle w:val="SingleTxtGC"/>
        <w:rPr>
          <w:rFonts w:eastAsia="SimHei" w:hint="eastAsia"/>
          <w:lang w:val="en-GB"/>
        </w:rPr>
      </w:pPr>
      <w:r w:rsidRPr="001B6118">
        <w:rPr>
          <w:rFonts w:hint="eastAsia"/>
          <w:lang w:val="en-GB"/>
        </w:rPr>
        <w:t>20</w:t>
      </w:r>
      <w:r w:rsidR="00566163">
        <w:rPr>
          <w:rFonts w:hint="eastAsia"/>
          <w:lang w:val="en-GB"/>
        </w:rPr>
        <w:t xml:space="preserve">. </w:t>
      </w:r>
      <w:r w:rsidR="00566163" w:rsidRPr="00F03ADE">
        <w:rPr>
          <w:rFonts w:eastAsia="SimHei" w:hint="eastAsia"/>
          <w:lang w:val="en-GB"/>
        </w:rPr>
        <w:t xml:space="preserve"> </w:t>
      </w:r>
      <w:r w:rsidRPr="00F03ADE">
        <w:rPr>
          <w:rFonts w:eastAsia="SimHei" w:hint="eastAsia"/>
          <w:lang w:val="en-GB"/>
        </w:rPr>
        <w:t>委员会敦促缔约国：确保将居住在巴勒斯坦被占领土上的儿童的成年年龄定为</w:t>
      </w:r>
      <w:r w:rsidRPr="00F03ADE">
        <w:rPr>
          <w:rFonts w:eastAsia="SimHei" w:hint="eastAsia"/>
          <w:lang w:val="en-GB"/>
        </w:rPr>
        <w:t>18</w:t>
      </w:r>
      <w:r w:rsidRPr="00F03ADE">
        <w:rPr>
          <w:rFonts w:eastAsia="SimHei" w:hint="eastAsia"/>
          <w:lang w:val="en-GB"/>
        </w:rPr>
        <w:t>岁；确保他们受到《公约》充分和有效的保护，特别是受到其中关于少年司法条款的保护。</w:t>
      </w:r>
    </w:p>
    <w:p w:rsidR="00566163" w:rsidRDefault="009B2B12" w:rsidP="009B2B12">
      <w:pPr>
        <w:pStyle w:val="H1GC"/>
        <w:rPr>
          <w:rFonts w:hint="eastAsia"/>
          <w:lang w:val="en-GB"/>
        </w:rPr>
      </w:pPr>
      <w:r>
        <w:rPr>
          <w:rFonts w:hint="eastAsia"/>
          <w:lang w:val="en-GB"/>
        </w:rPr>
        <w:tab/>
      </w:r>
      <w:r w:rsidR="001B6118" w:rsidRPr="001B6118">
        <w:rPr>
          <w:rFonts w:hint="eastAsia"/>
          <w:lang w:val="en-GB"/>
        </w:rPr>
        <w:t>C.</w:t>
      </w:r>
      <w:r>
        <w:rPr>
          <w:rFonts w:hint="eastAsia"/>
          <w:lang w:val="en-GB"/>
        </w:rPr>
        <w:tab/>
      </w:r>
      <w:r w:rsidR="001B6118" w:rsidRPr="001B6118">
        <w:rPr>
          <w:rFonts w:hint="eastAsia"/>
          <w:lang w:val="en-GB"/>
        </w:rPr>
        <w:t>一般性原则</w:t>
      </w:r>
      <w:r w:rsidR="00FD2741">
        <w:rPr>
          <w:rFonts w:hint="eastAsia"/>
          <w:lang w:val="en-GB"/>
        </w:rPr>
        <w:t>(</w:t>
      </w:r>
      <w:r w:rsidR="001B6118" w:rsidRPr="001B6118">
        <w:rPr>
          <w:rFonts w:hint="eastAsia"/>
          <w:lang w:val="en-GB"/>
        </w:rPr>
        <w:t>《公约》第</w:t>
      </w:r>
      <w:r w:rsidR="00843ADF">
        <w:rPr>
          <w:rFonts w:hint="eastAsia"/>
          <w:lang w:val="en-GB"/>
        </w:rPr>
        <w:t>2</w:t>
      </w:r>
      <w:r w:rsidR="001B6118" w:rsidRPr="001B6118">
        <w:rPr>
          <w:rFonts w:hint="eastAsia"/>
          <w:lang w:val="en-GB"/>
        </w:rPr>
        <w:t>、</w:t>
      </w:r>
      <w:r w:rsidR="00843ADF">
        <w:rPr>
          <w:rFonts w:hint="eastAsia"/>
          <w:lang w:val="en-GB"/>
        </w:rPr>
        <w:t>3</w:t>
      </w:r>
      <w:r w:rsidR="001B6118" w:rsidRPr="001B6118">
        <w:rPr>
          <w:rFonts w:hint="eastAsia"/>
          <w:lang w:val="en-GB"/>
        </w:rPr>
        <w:t>、</w:t>
      </w:r>
      <w:r w:rsidR="00843ADF">
        <w:rPr>
          <w:rFonts w:hint="eastAsia"/>
          <w:lang w:val="en-GB"/>
        </w:rPr>
        <w:t>6</w:t>
      </w:r>
      <w:r w:rsidR="001B6118" w:rsidRPr="001B6118">
        <w:rPr>
          <w:rFonts w:hint="eastAsia"/>
          <w:lang w:val="en-GB"/>
        </w:rPr>
        <w:t>和</w:t>
      </w:r>
      <w:r w:rsidR="00843ADF">
        <w:rPr>
          <w:rFonts w:hint="eastAsia"/>
          <w:lang w:val="en-GB"/>
        </w:rPr>
        <w:t>12</w:t>
      </w:r>
      <w:r w:rsidR="001B6118" w:rsidRPr="001B6118">
        <w:rPr>
          <w:rFonts w:hint="eastAsia"/>
          <w:lang w:val="en-GB"/>
        </w:rPr>
        <w:t>条</w:t>
      </w:r>
      <w:r w:rsidR="00EC083A">
        <w:rPr>
          <w:rFonts w:hint="eastAsia"/>
          <w:lang w:val="en-GB"/>
        </w:rPr>
        <w:t>)</w:t>
      </w:r>
    </w:p>
    <w:p w:rsidR="00566163" w:rsidRDefault="009B2B12" w:rsidP="009B2B12">
      <w:pPr>
        <w:pStyle w:val="H23GC"/>
        <w:rPr>
          <w:rFonts w:hint="eastAsia"/>
          <w:lang w:val="en-GB"/>
        </w:rPr>
      </w:pPr>
      <w:r>
        <w:rPr>
          <w:rFonts w:hint="eastAsia"/>
          <w:lang w:val="en-GB"/>
        </w:rPr>
        <w:tab/>
      </w:r>
      <w:r>
        <w:rPr>
          <w:rFonts w:hint="eastAsia"/>
          <w:lang w:val="en-GB"/>
        </w:rPr>
        <w:tab/>
      </w:r>
      <w:r w:rsidR="001B6118" w:rsidRPr="001B6118">
        <w:rPr>
          <w:rFonts w:hint="eastAsia"/>
          <w:lang w:val="en-GB"/>
        </w:rPr>
        <w:t>不歧视</w:t>
      </w:r>
    </w:p>
    <w:p w:rsidR="001B6118" w:rsidRPr="001B6118" w:rsidRDefault="001B6118" w:rsidP="00324085">
      <w:pPr>
        <w:pStyle w:val="SingleTxtGC"/>
        <w:rPr>
          <w:rFonts w:hint="eastAsia"/>
          <w:lang w:val="en-GB"/>
        </w:rPr>
      </w:pPr>
      <w:r w:rsidRPr="001B6118">
        <w:rPr>
          <w:rFonts w:hint="eastAsia"/>
          <w:lang w:val="en-GB"/>
        </w:rPr>
        <w:t>21</w:t>
      </w:r>
      <w:r w:rsidR="00566163">
        <w:rPr>
          <w:rFonts w:hint="eastAsia"/>
          <w:lang w:val="en-GB"/>
        </w:rPr>
        <w:t xml:space="preserve">.  </w:t>
      </w:r>
      <w:r w:rsidRPr="001B6118">
        <w:rPr>
          <w:rFonts w:hint="eastAsia"/>
          <w:lang w:val="en-GB"/>
        </w:rPr>
        <w:t>委员会注意到法庭有关歧视的裁决，但是重申它的关注</w:t>
      </w:r>
      <w:r w:rsidR="00FD2741">
        <w:rPr>
          <w:rFonts w:hint="eastAsia"/>
          <w:lang w:val="en-GB"/>
        </w:rPr>
        <w:t>(</w:t>
      </w:r>
      <w:r w:rsidRPr="001B6118">
        <w:rPr>
          <w:rFonts w:hint="eastAsia"/>
          <w:lang w:val="en-GB"/>
        </w:rPr>
        <w:t>CRC/C/15/</w:t>
      </w:r>
      <w:proofErr w:type="spellStart"/>
      <w:r w:rsidRPr="001B6118">
        <w:rPr>
          <w:rFonts w:hint="eastAsia"/>
          <w:lang w:val="en-GB"/>
        </w:rPr>
        <w:t>Add.19</w:t>
      </w:r>
      <w:r w:rsidR="00402767">
        <w:rPr>
          <w:rFonts w:hint="eastAsia"/>
          <w:lang w:val="en-GB"/>
        </w:rPr>
        <w:t>5</w:t>
      </w:r>
      <w:proofErr w:type="spellEnd"/>
      <w:r w:rsidR="00402767">
        <w:rPr>
          <w:rFonts w:hint="eastAsia"/>
          <w:lang w:val="en-GB"/>
        </w:rPr>
        <w:t>,</w:t>
      </w:r>
      <w:r w:rsidRPr="001B6118">
        <w:rPr>
          <w:rFonts w:hint="eastAsia"/>
          <w:lang w:val="en-GB"/>
        </w:rPr>
        <w:t xml:space="preserve"> </w:t>
      </w:r>
      <w:r w:rsidRPr="001B6118">
        <w:rPr>
          <w:rFonts w:hint="eastAsia"/>
          <w:lang w:val="en-GB"/>
        </w:rPr>
        <w:t>第</w:t>
      </w:r>
      <w:r w:rsidRPr="001B6118">
        <w:rPr>
          <w:rFonts w:hint="eastAsia"/>
          <w:lang w:val="en-GB"/>
        </w:rPr>
        <w:t>26</w:t>
      </w:r>
      <w:r w:rsidRPr="001B6118">
        <w:rPr>
          <w:rFonts w:hint="eastAsia"/>
          <w:lang w:val="en-GB"/>
        </w:rPr>
        <w:t>段</w:t>
      </w:r>
      <w:r w:rsidR="00EC083A">
        <w:rPr>
          <w:rFonts w:hint="eastAsia"/>
          <w:lang w:val="en-GB"/>
        </w:rPr>
        <w:t>)</w:t>
      </w:r>
      <w:r w:rsidRPr="001B6118">
        <w:rPr>
          <w:rFonts w:hint="eastAsia"/>
          <w:lang w:val="en-GB"/>
        </w:rPr>
        <w:t>：缔约国的《基本法》没有明确保障不歧视。委员会还对以下情况表示关注：正如消除种族歧视委员会特别指出</w:t>
      </w:r>
      <w:r w:rsidRPr="001B6118">
        <w:rPr>
          <w:rFonts w:hint="eastAsia"/>
          <w:lang w:val="en-GB"/>
        </w:rPr>
        <w:t>(</w:t>
      </w:r>
      <w:proofErr w:type="spellStart"/>
      <w:r w:rsidRPr="001B6118">
        <w:rPr>
          <w:rFonts w:hint="eastAsia"/>
          <w:lang w:val="en-GB"/>
        </w:rPr>
        <w:t>CERD/C/ISR/CO/14</w:t>
      </w:r>
      <w:proofErr w:type="spellEnd"/>
      <w:r w:rsidRPr="001B6118">
        <w:rPr>
          <w:rFonts w:hint="eastAsia"/>
          <w:lang w:val="en-GB"/>
        </w:rPr>
        <w:t>-1</w:t>
      </w:r>
      <w:r w:rsidR="00402767">
        <w:rPr>
          <w:rFonts w:hint="eastAsia"/>
          <w:lang w:val="en-GB"/>
        </w:rPr>
        <w:t>6,</w:t>
      </w:r>
      <w:r w:rsidRPr="001B6118">
        <w:rPr>
          <w:rFonts w:hint="eastAsia"/>
          <w:lang w:val="en-GB"/>
        </w:rPr>
        <w:t xml:space="preserve"> </w:t>
      </w:r>
      <w:r w:rsidRPr="001B6118">
        <w:rPr>
          <w:rFonts w:hint="eastAsia"/>
          <w:lang w:val="en-GB"/>
        </w:rPr>
        <w:t>第</w:t>
      </w:r>
      <w:r w:rsidRPr="001B6118">
        <w:rPr>
          <w:rFonts w:hint="eastAsia"/>
          <w:lang w:val="en-GB"/>
        </w:rPr>
        <w:t>11</w:t>
      </w:r>
      <w:r w:rsidRPr="001B6118">
        <w:rPr>
          <w:rFonts w:hint="eastAsia"/>
          <w:lang w:val="en-GB"/>
        </w:rPr>
        <w:t>、</w:t>
      </w:r>
      <w:r w:rsidRPr="001B6118">
        <w:rPr>
          <w:rFonts w:hint="eastAsia"/>
          <w:lang w:val="en-GB"/>
        </w:rPr>
        <w:t>15</w:t>
      </w:r>
      <w:r w:rsidRPr="001B6118">
        <w:rPr>
          <w:rFonts w:hint="eastAsia"/>
          <w:lang w:val="en-GB"/>
        </w:rPr>
        <w:t>、</w:t>
      </w:r>
      <w:r w:rsidRPr="001B6118">
        <w:rPr>
          <w:rFonts w:hint="eastAsia"/>
          <w:lang w:val="en-GB"/>
        </w:rPr>
        <w:t>16</w:t>
      </w:r>
      <w:r w:rsidRPr="001B6118">
        <w:rPr>
          <w:rFonts w:hint="eastAsia"/>
          <w:lang w:val="en-GB"/>
        </w:rPr>
        <w:t>、</w:t>
      </w:r>
      <w:r w:rsidRPr="001B6118">
        <w:rPr>
          <w:rFonts w:hint="eastAsia"/>
          <w:lang w:val="en-GB"/>
        </w:rPr>
        <w:t>18</w:t>
      </w:r>
      <w:r w:rsidRPr="001B6118">
        <w:rPr>
          <w:rFonts w:hint="eastAsia"/>
          <w:lang w:val="en-GB"/>
        </w:rPr>
        <w:t>和</w:t>
      </w:r>
      <w:r w:rsidRPr="001B6118">
        <w:rPr>
          <w:rFonts w:hint="eastAsia"/>
          <w:lang w:val="en-GB"/>
        </w:rPr>
        <w:t>27</w:t>
      </w:r>
      <w:r w:rsidRPr="001B6118">
        <w:rPr>
          <w:rFonts w:hint="eastAsia"/>
          <w:lang w:val="en-GB"/>
        </w:rPr>
        <w:t>段，</w:t>
      </w:r>
      <w:r w:rsidRPr="001B6118">
        <w:rPr>
          <w:rFonts w:hint="eastAsia"/>
          <w:lang w:val="en-GB"/>
        </w:rPr>
        <w:t>2012</w:t>
      </w:r>
      <w:r w:rsidRPr="001B6118">
        <w:rPr>
          <w:rFonts w:hint="eastAsia"/>
          <w:lang w:val="en-GB"/>
        </w:rPr>
        <w:t>年</w:t>
      </w:r>
      <w:r w:rsidR="00EC083A">
        <w:rPr>
          <w:rFonts w:hint="eastAsia"/>
          <w:lang w:val="en-GB"/>
        </w:rPr>
        <w:t>)</w:t>
      </w:r>
      <w:r w:rsidRPr="001B6118">
        <w:rPr>
          <w:rFonts w:hint="eastAsia"/>
          <w:lang w:val="en-GB"/>
        </w:rPr>
        <w:t>，在报告期间通过了许多歧视性法律；这些法律主要影响到巴勒斯坦儿童生活的各个方面，同时也影响到以色列阿拉伯人、贝都因人以及埃塞俄比亚人的儿童以及移徙工人和寻求庇护者家庭的儿童。委员会深为关注的是：缔约国规定使用不同的交通工具和提供不同的公路服务，以及实施两种各不相同的法律制度；这些做法相当于事实隔离，而且导致以色列儿童和巴勒斯坦儿童在享有其权利方面的不平等。</w:t>
      </w:r>
    </w:p>
    <w:p w:rsidR="00566163" w:rsidRPr="00F03ADE" w:rsidRDefault="001B6118" w:rsidP="00324085">
      <w:pPr>
        <w:pStyle w:val="SingleTxtGC"/>
        <w:rPr>
          <w:rFonts w:eastAsia="SimHei" w:hint="eastAsia"/>
          <w:lang w:val="en-GB"/>
        </w:rPr>
      </w:pPr>
      <w:r w:rsidRPr="001B6118">
        <w:rPr>
          <w:rFonts w:hint="eastAsia"/>
          <w:lang w:val="en-GB"/>
        </w:rPr>
        <w:t>22</w:t>
      </w:r>
      <w:r w:rsidR="00566163">
        <w:rPr>
          <w:rFonts w:hint="eastAsia"/>
          <w:lang w:val="en-GB"/>
        </w:rPr>
        <w:t xml:space="preserve">.  </w:t>
      </w:r>
      <w:r w:rsidRPr="00F03ADE">
        <w:rPr>
          <w:rFonts w:eastAsia="SimHei" w:hint="eastAsia"/>
          <w:lang w:val="en-GB"/>
        </w:rPr>
        <w:t>委员会敦促缔约国：将禁止歧视和平等的原则纳入其《基本法》，对其法律和政策进行全面审查，以便确保立即废除歧视非犹太儿童的法律。委员会还敦促缔约国：按照消除种族歧视委员会的建议</w:t>
      </w:r>
      <w:r w:rsidRPr="00F03ADE">
        <w:rPr>
          <w:rFonts w:eastAsia="SimHei" w:hint="eastAsia"/>
          <w:lang w:val="en-GB"/>
        </w:rPr>
        <w:t>(</w:t>
      </w:r>
      <w:proofErr w:type="spellStart"/>
      <w:r w:rsidRPr="00F03ADE">
        <w:rPr>
          <w:rFonts w:eastAsia="SimHei" w:hint="eastAsia"/>
          <w:lang w:val="en-GB"/>
        </w:rPr>
        <w:t>CERD/C/ISR/CO/14</w:t>
      </w:r>
      <w:proofErr w:type="spellEnd"/>
      <w:r w:rsidRPr="00F03ADE">
        <w:rPr>
          <w:rFonts w:eastAsia="SimHei" w:hint="eastAsia"/>
          <w:lang w:val="en-GB"/>
        </w:rPr>
        <w:t>-1</w:t>
      </w:r>
      <w:r w:rsidR="00402767" w:rsidRPr="00F03ADE">
        <w:rPr>
          <w:rFonts w:eastAsia="SimHei" w:hint="eastAsia"/>
          <w:lang w:val="en-GB"/>
        </w:rPr>
        <w:t>6,</w:t>
      </w:r>
      <w:r w:rsidRPr="00F03ADE">
        <w:rPr>
          <w:rFonts w:eastAsia="SimHei" w:hint="eastAsia"/>
          <w:lang w:val="en-GB"/>
        </w:rPr>
        <w:t xml:space="preserve"> </w:t>
      </w:r>
      <w:r w:rsidRPr="00F03ADE">
        <w:rPr>
          <w:rFonts w:eastAsia="SimHei" w:hint="eastAsia"/>
          <w:lang w:val="en-GB"/>
        </w:rPr>
        <w:t>第</w:t>
      </w:r>
      <w:r w:rsidRPr="00F03ADE">
        <w:rPr>
          <w:rFonts w:eastAsia="SimHei" w:hint="eastAsia"/>
          <w:lang w:val="en-GB"/>
        </w:rPr>
        <w:t>24</w:t>
      </w:r>
      <w:r w:rsidRPr="00F03ADE">
        <w:rPr>
          <w:rFonts w:eastAsia="SimHei" w:hint="eastAsia"/>
          <w:lang w:val="en-GB"/>
        </w:rPr>
        <w:t>段</w:t>
      </w:r>
      <w:r w:rsidR="00EC083A" w:rsidRPr="00F03ADE">
        <w:rPr>
          <w:rFonts w:eastAsia="SimHei" w:hint="eastAsia"/>
          <w:lang w:val="en-GB"/>
        </w:rPr>
        <w:t>)</w:t>
      </w:r>
      <w:r w:rsidRPr="00F03ADE">
        <w:rPr>
          <w:rFonts w:eastAsia="SimHei" w:hint="eastAsia"/>
          <w:lang w:val="en-GB"/>
        </w:rPr>
        <w:t>，立即采取措施，禁止和清除严重和过分影响在巴勒斯坦被占领土上的巴勒斯坦人的政策或者做法，同时确保所有居住在巴勒斯坦被占领土上的儿童在不受歧视的情况下享有《公约》保障的权利。</w:t>
      </w:r>
    </w:p>
    <w:p w:rsidR="00566163" w:rsidRDefault="009B2B12" w:rsidP="009B2B12">
      <w:pPr>
        <w:pStyle w:val="H23GC"/>
        <w:rPr>
          <w:rFonts w:hint="eastAsia"/>
          <w:lang w:val="en-GB"/>
        </w:rPr>
      </w:pPr>
      <w:r>
        <w:rPr>
          <w:rFonts w:hint="eastAsia"/>
          <w:lang w:val="en-GB"/>
        </w:rPr>
        <w:tab/>
      </w:r>
      <w:r>
        <w:rPr>
          <w:rFonts w:hint="eastAsia"/>
          <w:lang w:val="en-GB"/>
        </w:rPr>
        <w:tab/>
      </w:r>
      <w:r w:rsidR="001B6118" w:rsidRPr="001B6118">
        <w:rPr>
          <w:rFonts w:hint="eastAsia"/>
          <w:lang w:val="en-GB"/>
        </w:rPr>
        <w:t>儿童的最大利益</w:t>
      </w:r>
    </w:p>
    <w:p w:rsidR="001B6118" w:rsidRPr="001B6118" w:rsidRDefault="001B6118" w:rsidP="00324085">
      <w:pPr>
        <w:pStyle w:val="SingleTxtGC"/>
        <w:rPr>
          <w:rFonts w:hint="eastAsia"/>
          <w:lang w:val="en-GB"/>
        </w:rPr>
      </w:pPr>
      <w:r w:rsidRPr="001B6118">
        <w:rPr>
          <w:rFonts w:hint="eastAsia"/>
          <w:lang w:val="en-GB"/>
        </w:rPr>
        <w:t>23</w:t>
      </w:r>
      <w:r w:rsidR="00566163">
        <w:rPr>
          <w:rFonts w:hint="eastAsia"/>
          <w:lang w:val="en-GB"/>
        </w:rPr>
        <w:t xml:space="preserve">.  </w:t>
      </w:r>
      <w:r w:rsidRPr="001B6118">
        <w:rPr>
          <w:rFonts w:hint="eastAsia"/>
          <w:lang w:val="en-GB"/>
        </w:rPr>
        <w:t>委员会欢迎缔约国在报告期间采取了许多措施，确保尊重儿童关于首要考虑其最大利益的权利，特别是</w:t>
      </w:r>
      <w:r w:rsidRPr="001B6118">
        <w:rPr>
          <w:rFonts w:hint="eastAsia"/>
          <w:lang w:val="en-GB"/>
        </w:rPr>
        <w:t>2002</w:t>
      </w:r>
      <w:r w:rsidRPr="001B6118">
        <w:rPr>
          <w:rFonts w:hint="eastAsia"/>
          <w:lang w:val="en-GB"/>
        </w:rPr>
        <w:t>年《登记法律对于儿童权利影响的信息法》，因为这项法律规定必须评估新的法律对于儿童权利的影响。委员会还欢迎最高法院</w:t>
      </w:r>
      <w:r w:rsidRPr="001B6118">
        <w:rPr>
          <w:rFonts w:hint="eastAsia"/>
          <w:lang w:val="en-GB"/>
        </w:rPr>
        <w:t>2006</w:t>
      </w:r>
      <w:r w:rsidRPr="001B6118">
        <w:rPr>
          <w:rFonts w:hint="eastAsia"/>
          <w:lang w:val="en-GB"/>
        </w:rPr>
        <w:t>年和</w:t>
      </w:r>
      <w:r w:rsidRPr="001B6118">
        <w:rPr>
          <w:rFonts w:hint="eastAsia"/>
          <w:lang w:val="en-GB"/>
        </w:rPr>
        <w:t>2008</w:t>
      </w:r>
      <w:r w:rsidRPr="001B6118">
        <w:rPr>
          <w:rFonts w:hint="eastAsia"/>
          <w:lang w:val="en-GB"/>
        </w:rPr>
        <w:t>年的两次裁定：其中撤销了</w:t>
      </w:r>
      <w:proofErr w:type="spellStart"/>
      <w:r w:rsidRPr="001B6118">
        <w:rPr>
          <w:rFonts w:hint="eastAsia"/>
          <w:lang w:val="en-GB"/>
        </w:rPr>
        <w:t>Sharia</w:t>
      </w:r>
      <w:proofErr w:type="spellEnd"/>
      <w:r w:rsidRPr="001B6118">
        <w:rPr>
          <w:rFonts w:hint="eastAsia"/>
          <w:lang w:val="en-GB"/>
        </w:rPr>
        <w:t>法院和</w:t>
      </w:r>
      <w:r w:rsidRPr="001B6118">
        <w:rPr>
          <w:rFonts w:hint="eastAsia"/>
          <w:lang w:val="en-GB"/>
        </w:rPr>
        <w:t>Rabbinical</w:t>
      </w:r>
      <w:r w:rsidRPr="001B6118">
        <w:rPr>
          <w:rFonts w:hint="eastAsia"/>
          <w:lang w:val="en-GB"/>
        </w:rPr>
        <w:t>法院在没有考虑儿童最大利益的情况下，将儿童交由父亲监管的裁决。然而，委员会感到关注的是：在所有立法、行政和司法进程中以及在所有关于儿童和对儿童产生影响的政策、方案和项目中并没有适当纳入和一贯实施儿童关于评估和首要考虑其最大利益的权利。这项权利可能遭到一些法院的错误解释</w:t>
      </w:r>
      <w:r w:rsidR="00FD2741">
        <w:rPr>
          <w:rFonts w:hint="eastAsia"/>
          <w:lang w:val="en-GB"/>
        </w:rPr>
        <w:t>(</w:t>
      </w:r>
      <w:r w:rsidRPr="001B6118">
        <w:rPr>
          <w:rFonts w:hint="eastAsia"/>
          <w:lang w:val="en-GB"/>
        </w:rPr>
        <w:t>法院关于亲子鉴定的裁决特别反映了这一点</w:t>
      </w:r>
      <w:r w:rsidR="00EC083A">
        <w:rPr>
          <w:rFonts w:hint="eastAsia"/>
          <w:lang w:val="en-GB"/>
        </w:rPr>
        <w:t>)</w:t>
      </w:r>
      <w:r w:rsidRPr="001B6118">
        <w:rPr>
          <w:rFonts w:hint="eastAsia"/>
          <w:lang w:val="en-GB"/>
        </w:rPr>
        <w:t>。委员会还对巴勒斯坦儿童的最大利益继续遭到缔约国忽视的情况感到关注。</w:t>
      </w:r>
    </w:p>
    <w:p w:rsidR="00566163" w:rsidRPr="00F03ADE" w:rsidRDefault="001B6118" w:rsidP="00324085">
      <w:pPr>
        <w:pStyle w:val="SingleTxtGC"/>
        <w:rPr>
          <w:rFonts w:eastAsia="SimHei" w:hint="eastAsia"/>
          <w:lang w:val="en-GB"/>
        </w:rPr>
      </w:pPr>
      <w:r w:rsidRPr="001B6118">
        <w:rPr>
          <w:rFonts w:hint="eastAsia"/>
          <w:lang w:val="en-GB"/>
        </w:rPr>
        <w:t>24</w:t>
      </w:r>
      <w:r w:rsidR="00566163">
        <w:rPr>
          <w:rFonts w:hint="eastAsia"/>
          <w:lang w:val="en-GB"/>
        </w:rPr>
        <w:t xml:space="preserve">.  </w:t>
      </w:r>
      <w:r w:rsidRPr="00F03ADE">
        <w:rPr>
          <w:rFonts w:eastAsia="SimHei" w:hint="eastAsia"/>
          <w:lang w:val="en-GB"/>
        </w:rPr>
        <w:t>委员会提请注意它关于首要考虑儿童最大利益的权利的第</w:t>
      </w:r>
      <w:r w:rsidRPr="00F03ADE">
        <w:rPr>
          <w:rFonts w:eastAsia="SimHei" w:hint="eastAsia"/>
          <w:lang w:val="en-GB"/>
        </w:rPr>
        <w:t>14</w:t>
      </w:r>
      <w:r w:rsidRPr="00F03ADE">
        <w:rPr>
          <w:rFonts w:eastAsia="SimHei" w:hint="eastAsia"/>
          <w:lang w:val="en-GB"/>
        </w:rPr>
        <w:t>号一般性意见</w:t>
      </w:r>
      <w:r w:rsidR="00FD2741" w:rsidRPr="00F03ADE">
        <w:rPr>
          <w:rFonts w:eastAsia="SimHei" w:hint="eastAsia"/>
          <w:lang w:val="en-GB"/>
        </w:rPr>
        <w:t>(</w:t>
      </w:r>
      <w:r w:rsidRPr="00F03ADE">
        <w:rPr>
          <w:rFonts w:eastAsia="SimHei" w:hint="eastAsia"/>
          <w:lang w:val="en-GB"/>
        </w:rPr>
        <w:t>2013</w:t>
      </w:r>
      <w:r w:rsidRPr="00F03ADE">
        <w:rPr>
          <w:rFonts w:eastAsia="SimHei" w:hint="eastAsia"/>
          <w:lang w:val="en-GB"/>
        </w:rPr>
        <w:t>年</w:t>
      </w:r>
      <w:r w:rsidR="00EC083A" w:rsidRPr="00F03ADE">
        <w:rPr>
          <w:rFonts w:eastAsia="SimHei" w:hint="eastAsia"/>
          <w:lang w:val="en-GB"/>
        </w:rPr>
        <w:t>)</w:t>
      </w:r>
      <w:r w:rsidRPr="00F03ADE">
        <w:rPr>
          <w:rFonts w:eastAsia="SimHei" w:hint="eastAsia"/>
          <w:lang w:val="en-GB"/>
        </w:rPr>
        <w:t>，并且建议缔约国：加紧努力，以便确保在所有立法、行政和司法进程中以及在所有关于儿童和对儿童产生影响的政策、方案和项目中适当纳入和一贯实施这项权利。委员会在这一方面鼓励缔约国制定程序和标准，为确定所有领域中儿童最大利益提供指导，并且就此向公众</w:t>
      </w:r>
      <w:r w:rsidR="00FD2741" w:rsidRPr="00F03ADE">
        <w:rPr>
          <w:rFonts w:eastAsia="SimHei" w:hint="eastAsia"/>
          <w:lang w:val="en-GB"/>
        </w:rPr>
        <w:t>(</w:t>
      </w:r>
      <w:r w:rsidRPr="00F03ADE">
        <w:rPr>
          <w:rFonts w:eastAsia="SimHei" w:hint="eastAsia"/>
          <w:lang w:val="en-GB"/>
        </w:rPr>
        <w:t>其中包括传统的和宗教的领袖、私人社会福利机构、法院、行政部门以及立法机构</w:t>
      </w:r>
      <w:r w:rsidR="00EC083A" w:rsidRPr="00F03ADE">
        <w:rPr>
          <w:rFonts w:eastAsia="SimHei" w:hint="eastAsia"/>
          <w:lang w:val="en-GB"/>
        </w:rPr>
        <w:t>)</w:t>
      </w:r>
      <w:r w:rsidRPr="00F03ADE">
        <w:rPr>
          <w:rFonts w:eastAsia="SimHei" w:hint="eastAsia"/>
          <w:lang w:val="en-GB"/>
        </w:rPr>
        <w:t>进行宣传。委员会还敦促缔约国：全面评估缔约国政策对于居住在巴勒斯坦被占领土上的儿童的影响，确保在巴勒斯坦被占领土的军事管制以及</w:t>
      </w:r>
      <w:r w:rsidRPr="00F03ADE">
        <w:rPr>
          <w:rFonts w:eastAsia="SimHei" w:hint="eastAsia"/>
          <w:lang w:val="en-GB"/>
        </w:rPr>
        <w:t>2002</w:t>
      </w:r>
      <w:r w:rsidRPr="00F03ADE">
        <w:rPr>
          <w:rFonts w:eastAsia="SimHei" w:hint="eastAsia"/>
          <w:lang w:val="en-GB"/>
        </w:rPr>
        <w:t>年《反渗透法》之中充分考虑到他们的最大利益。</w:t>
      </w:r>
    </w:p>
    <w:p w:rsidR="00566163" w:rsidRDefault="00033813" w:rsidP="00033813">
      <w:pPr>
        <w:pStyle w:val="H23GC"/>
        <w:rPr>
          <w:rFonts w:hint="eastAsia"/>
          <w:lang w:val="en-GB"/>
        </w:rPr>
      </w:pPr>
      <w:r>
        <w:rPr>
          <w:rFonts w:hint="eastAsia"/>
          <w:lang w:val="en-GB"/>
        </w:rPr>
        <w:tab/>
      </w:r>
      <w:r>
        <w:rPr>
          <w:rFonts w:hint="eastAsia"/>
          <w:lang w:val="en-GB"/>
        </w:rPr>
        <w:tab/>
      </w:r>
      <w:r w:rsidR="001B6118" w:rsidRPr="001B6118">
        <w:rPr>
          <w:rFonts w:hint="eastAsia"/>
          <w:lang w:val="en-GB"/>
        </w:rPr>
        <w:t>生命、生存和发展权利</w:t>
      </w:r>
    </w:p>
    <w:p w:rsidR="001B6118" w:rsidRPr="001B6118" w:rsidRDefault="001B6118" w:rsidP="00324085">
      <w:pPr>
        <w:pStyle w:val="SingleTxtGC"/>
        <w:rPr>
          <w:rFonts w:hint="eastAsia"/>
          <w:lang w:val="en-GB"/>
        </w:rPr>
      </w:pPr>
      <w:r w:rsidRPr="001B6118">
        <w:rPr>
          <w:rFonts w:hint="eastAsia"/>
          <w:lang w:val="en-GB"/>
        </w:rPr>
        <w:t>25</w:t>
      </w:r>
      <w:r w:rsidR="00566163">
        <w:rPr>
          <w:rFonts w:hint="eastAsia"/>
          <w:lang w:val="en-GB"/>
        </w:rPr>
        <w:t xml:space="preserve">.  </w:t>
      </w:r>
      <w:r w:rsidRPr="001B6118">
        <w:rPr>
          <w:rFonts w:hint="eastAsia"/>
          <w:lang w:val="en-GB"/>
        </w:rPr>
        <w:t>委员会提到了它在</w:t>
      </w:r>
      <w:r w:rsidRPr="001B6118">
        <w:rPr>
          <w:rFonts w:hint="eastAsia"/>
          <w:lang w:val="en-GB"/>
        </w:rPr>
        <w:t>2010</w:t>
      </w:r>
      <w:r w:rsidRPr="001B6118">
        <w:rPr>
          <w:rFonts w:hint="eastAsia"/>
          <w:lang w:val="en-GB"/>
        </w:rPr>
        <w:t>年根据《关于儿童卷入武装冲突问题的任择议定书》通过的结论性意见</w:t>
      </w:r>
      <w:r w:rsidRPr="001B6118">
        <w:rPr>
          <w:rFonts w:hint="eastAsia"/>
          <w:lang w:val="en-GB"/>
        </w:rPr>
        <w:t>(CRC/C/</w:t>
      </w:r>
      <w:proofErr w:type="spellStart"/>
      <w:r w:rsidRPr="001B6118">
        <w:rPr>
          <w:rFonts w:hint="eastAsia"/>
          <w:lang w:val="en-GB"/>
        </w:rPr>
        <w:t>OPAC/ISR/CO/</w:t>
      </w:r>
      <w:r w:rsidR="00402767">
        <w:rPr>
          <w:rFonts w:hint="eastAsia"/>
          <w:lang w:val="en-GB"/>
        </w:rPr>
        <w:t>1</w:t>
      </w:r>
      <w:proofErr w:type="spellEnd"/>
      <w:r w:rsidR="00402767">
        <w:rPr>
          <w:rFonts w:hint="eastAsia"/>
          <w:lang w:val="en-GB"/>
        </w:rPr>
        <w:t>,</w:t>
      </w:r>
      <w:r w:rsidR="00D42E61">
        <w:rPr>
          <w:rFonts w:hint="eastAsia"/>
          <w:lang w:val="en-GB"/>
        </w:rPr>
        <w:t xml:space="preserve"> </w:t>
      </w:r>
      <w:r w:rsidRPr="001B6118">
        <w:rPr>
          <w:rFonts w:hint="eastAsia"/>
          <w:lang w:val="en-GB"/>
        </w:rPr>
        <w:t>第</w:t>
      </w:r>
      <w:r w:rsidRPr="001B6118">
        <w:rPr>
          <w:rFonts w:hint="eastAsia"/>
          <w:lang w:val="en-GB"/>
        </w:rPr>
        <w:t>10</w:t>
      </w:r>
      <w:r w:rsidRPr="001B6118">
        <w:rPr>
          <w:rFonts w:hint="eastAsia"/>
          <w:lang w:val="en-GB"/>
        </w:rPr>
        <w:t>段</w:t>
      </w:r>
      <w:r w:rsidR="00EC083A">
        <w:rPr>
          <w:rFonts w:hint="eastAsia"/>
          <w:lang w:val="en-GB"/>
        </w:rPr>
        <w:t>)</w:t>
      </w:r>
      <w:r w:rsidRPr="001B6118">
        <w:rPr>
          <w:rFonts w:hint="eastAsia"/>
          <w:lang w:val="en-GB"/>
        </w:rPr>
        <w:t>，并且重申它对以下情况极为关注：冲突双方的儿童继续遭到杀害；在受害者之中，居住在巴勒斯坦被占领土上的儿童占有过高比例。委员会对以下情况表示严重关注：在报告期间，由于缔约国的军事行动，几百名巴勒斯坦儿童被杀害；几千名儿童受伤；在加沙情况尤其严重，因为缔约国对儿童众多的人口稠密地区发动了空袭和海上袭击，从而违反了关于相称性和区别性的原则。委员会对于以下情况表示深切关注：</w:t>
      </w:r>
    </w:p>
    <w:p w:rsidR="001B6118" w:rsidRPr="001B6118" w:rsidRDefault="001B6118" w:rsidP="00033813">
      <w:pPr>
        <w:pStyle w:val="SingleTxtGC"/>
        <w:numPr>
          <w:ilvl w:val="0"/>
          <w:numId w:val="6"/>
        </w:numPr>
        <w:rPr>
          <w:rFonts w:hint="eastAsia"/>
          <w:lang w:val="en-GB"/>
        </w:rPr>
      </w:pPr>
      <w:r w:rsidRPr="001B6118">
        <w:rPr>
          <w:rFonts w:hint="eastAsia"/>
          <w:lang w:val="en-GB"/>
        </w:rPr>
        <w:t>一些巴勒斯坦儿童在加沙边境附近拾取建筑材料用以帮助家里修造房屋时被缔约国的军队打死；在报告期间总共发生了</w:t>
      </w:r>
      <w:r w:rsidRPr="001B6118">
        <w:rPr>
          <w:rFonts w:hint="eastAsia"/>
          <w:lang w:val="en-GB"/>
        </w:rPr>
        <w:t>30</w:t>
      </w:r>
      <w:r w:rsidRPr="001B6118">
        <w:rPr>
          <w:rFonts w:hint="eastAsia"/>
          <w:lang w:val="en-GB"/>
        </w:rPr>
        <w:t>起此类案件；</w:t>
      </w:r>
    </w:p>
    <w:p w:rsidR="001B6118" w:rsidRPr="001B6118" w:rsidRDefault="001B6118" w:rsidP="00033813">
      <w:pPr>
        <w:pStyle w:val="SingleTxtGC"/>
        <w:numPr>
          <w:ilvl w:val="0"/>
          <w:numId w:val="6"/>
        </w:numPr>
        <w:rPr>
          <w:rFonts w:hint="eastAsia"/>
          <w:lang w:val="en-GB"/>
        </w:rPr>
      </w:pPr>
      <w:r w:rsidRPr="001B6118">
        <w:rPr>
          <w:rFonts w:hint="eastAsia"/>
          <w:lang w:val="en-GB"/>
        </w:rPr>
        <w:t>在巴勒斯坦被占领土居住的儿童遭到在约旦河西岸的以色列定居者袭击的人数有所增加；自从</w:t>
      </w:r>
      <w:r w:rsidRPr="001B6118">
        <w:rPr>
          <w:rFonts w:hint="eastAsia"/>
          <w:lang w:val="en-GB"/>
        </w:rPr>
        <w:t>2008</w:t>
      </w:r>
      <w:r w:rsidRPr="001B6118">
        <w:rPr>
          <w:rFonts w:hint="eastAsia"/>
          <w:lang w:val="en-GB"/>
        </w:rPr>
        <w:t>年以来，已有</w:t>
      </w:r>
      <w:r w:rsidRPr="001B6118">
        <w:rPr>
          <w:rFonts w:hint="eastAsia"/>
          <w:lang w:val="en-GB"/>
        </w:rPr>
        <w:t>4</w:t>
      </w:r>
      <w:r w:rsidRPr="001B6118">
        <w:rPr>
          <w:rFonts w:hint="eastAsia"/>
          <w:lang w:val="en-GB"/>
        </w:rPr>
        <w:t>名儿童被杀害。在报告期间，几百名儿童受伤；委员会关切地注意到，在多数此类案件中，以色列军队不仅没有为防止暴力和保护儿童而进行干预，而且还支持实施暴力者；委员会还关切地注意到，在多数此类案件中，没有将肇事者绳之以法；他们完全逍遥法外；</w:t>
      </w:r>
    </w:p>
    <w:p w:rsidR="001B6118" w:rsidRPr="001B6118" w:rsidRDefault="001B6118" w:rsidP="00033813">
      <w:pPr>
        <w:pStyle w:val="SingleTxtGC"/>
        <w:numPr>
          <w:ilvl w:val="0"/>
          <w:numId w:val="6"/>
        </w:numPr>
        <w:rPr>
          <w:rFonts w:hint="eastAsia"/>
          <w:lang w:val="en-GB"/>
        </w:rPr>
      </w:pPr>
      <w:r w:rsidRPr="001B6118">
        <w:rPr>
          <w:rFonts w:hint="eastAsia"/>
          <w:lang w:val="en-GB"/>
        </w:rPr>
        <w:t>建造隔离墙以及从</w:t>
      </w:r>
      <w:r w:rsidRPr="001B6118">
        <w:rPr>
          <w:rFonts w:hint="eastAsia"/>
          <w:lang w:val="en-GB"/>
        </w:rPr>
        <w:t>2007</w:t>
      </w:r>
      <w:r w:rsidRPr="001B6118">
        <w:rPr>
          <w:rFonts w:hint="eastAsia"/>
          <w:lang w:val="en-GB"/>
        </w:rPr>
        <w:t>年以来封锁加沙对于居住在巴勒斯坦被占领土上的儿童的生命、生存和发展权利产生了破坏性的影响；国际红十字委员会认为，这是一种集体惩罚，明显违反以色列根据国际人道主义法承担的义务。</w:t>
      </w:r>
    </w:p>
    <w:p w:rsidR="001B6118" w:rsidRPr="00033813" w:rsidRDefault="001B6118" w:rsidP="00324085">
      <w:pPr>
        <w:pStyle w:val="SingleTxtGC"/>
        <w:rPr>
          <w:rFonts w:eastAsia="SimHei" w:hint="eastAsia"/>
          <w:lang w:val="en-GB"/>
        </w:rPr>
      </w:pPr>
      <w:r w:rsidRPr="00033813">
        <w:rPr>
          <w:rFonts w:eastAsia="SimHei" w:hint="eastAsia"/>
          <w:lang w:val="en-GB"/>
        </w:rPr>
        <w:t>26</w:t>
      </w:r>
      <w:r w:rsidR="00566163" w:rsidRPr="00033813">
        <w:rPr>
          <w:rFonts w:eastAsia="SimHei" w:hint="eastAsia"/>
          <w:lang w:val="en-GB"/>
        </w:rPr>
        <w:t xml:space="preserve">.  </w:t>
      </w:r>
      <w:r w:rsidRPr="00033813">
        <w:rPr>
          <w:rFonts w:eastAsia="SimHei" w:hint="eastAsia"/>
          <w:lang w:val="en-GB"/>
        </w:rPr>
        <w:t>委员会重申它的建议</w:t>
      </w:r>
      <w:r w:rsidRPr="00033813">
        <w:rPr>
          <w:rFonts w:eastAsia="SimHei" w:hint="eastAsia"/>
          <w:lang w:val="en-GB"/>
        </w:rPr>
        <w:t>(</w:t>
      </w:r>
      <w:r w:rsidRPr="00033813">
        <w:rPr>
          <w:rFonts w:eastAsia="SimHei" w:hint="eastAsia"/>
          <w:lang w:val="en-GB"/>
        </w:rPr>
        <w:t>见</w:t>
      </w:r>
      <w:r w:rsidRPr="00033813">
        <w:rPr>
          <w:rFonts w:eastAsia="SimHei" w:hint="eastAsia"/>
          <w:lang w:val="en-GB"/>
        </w:rPr>
        <w:t>CRC/</w:t>
      </w:r>
      <w:proofErr w:type="spellStart"/>
      <w:r w:rsidRPr="00033813">
        <w:rPr>
          <w:rFonts w:eastAsia="SimHei" w:hint="eastAsia"/>
          <w:lang w:val="en-GB"/>
        </w:rPr>
        <w:t>OPAC/ISR/CO/</w:t>
      </w:r>
      <w:r w:rsidR="00402767" w:rsidRPr="00033813">
        <w:rPr>
          <w:rFonts w:eastAsia="SimHei" w:hint="eastAsia"/>
          <w:lang w:val="en-GB"/>
        </w:rPr>
        <w:t>1</w:t>
      </w:r>
      <w:proofErr w:type="spellEnd"/>
      <w:r w:rsidR="00402767" w:rsidRPr="00033813">
        <w:rPr>
          <w:rFonts w:eastAsia="SimHei" w:hint="eastAsia"/>
          <w:lang w:val="en-GB"/>
        </w:rPr>
        <w:t>,</w:t>
      </w:r>
      <w:r w:rsidRPr="00033813">
        <w:rPr>
          <w:rFonts w:eastAsia="SimHei" w:hint="eastAsia"/>
          <w:lang w:val="en-GB"/>
        </w:rPr>
        <w:t xml:space="preserve"> </w:t>
      </w:r>
      <w:r w:rsidRPr="00033813">
        <w:rPr>
          <w:rFonts w:eastAsia="SimHei" w:hint="eastAsia"/>
          <w:lang w:val="en-GB"/>
        </w:rPr>
        <w:t>第</w:t>
      </w:r>
      <w:r w:rsidRPr="00033813">
        <w:rPr>
          <w:rFonts w:eastAsia="SimHei" w:hint="eastAsia"/>
          <w:lang w:val="en-GB"/>
        </w:rPr>
        <w:t>11</w:t>
      </w:r>
      <w:r w:rsidRPr="00033813">
        <w:rPr>
          <w:rFonts w:eastAsia="SimHei" w:hint="eastAsia"/>
          <w:lang w:val="en-GB"/>
        </w:rPr>
        <w:t>段</w:t>
      </w:r>
      <w:r w:rsidRPr="00033813">
        <w:rPr>
          <w:rFonts w:eastAsia="SimHei" w:hint="eastAsia"/>
          <w:lang w:val="en-GB"/>
        </w:rPr>
        <w:t>(a</w:t>
      </w:r>
      <w:r w:rsidR="00EC083A" w:rsidRPr="00033813">
        <w:rPr>
          <w:rFonts w:eastAsia="SimHei" w:hint="eastAsia"/>
          <w:lang w:val="en-GB"/>
        </w:rPr>
        <w:t>)</w:t>
      </w:r>
      <w:r w:rsidRPr="00033813">
        <w:rPr>
          <w:rFonts w:eastAsia="SimHei" w:hint="eastAsia"/>
          <w:lang w:val="en-GB"/>
        </w:rPr>
        <w:t>项和</w:t>
      </w:r>
      <w:r w:rsidRPr="00033813">
        <w:rPr>
          <w:rFonts w:eastAsia="SimHei" w:hint="eastAsia"/>
          <w:lang w:val="en-GB"/>
        </w:rPr>
        <w:t>CRC/C/ 15/</w:t>
      </w:r>
      <w:proofErr w:type="spellStart"/>
      <w:r w:rsidRPr="00033813">
        <w:rPr>
          <w:rFonts w:eastAsia="SimHei" w:hint="eastAsia"/>
          <w:lang w:val="en-GB"/>
        </w:rPr>
        <w:t>Add.19</w:t>
      </w:r>
      <w:r w:rsidR="00402767" w:rsidRPr="00033813">
        <w:rPr>
          <w:rFonts w:eastAsia="SimHei" w:hint="eastAsia"/>
          <w:lang w:val="en-GB"/>
        </w:rPr>
        <w:t>5</w:t>
      </w:r>
      <w:proofErr w:type="spellEnd"/>
      <w:r w:rsidR="00402767" w:rsidRPr="00033813">
        <w:rPr>
          <w:rFonts w:eastAsia="SimHei" w:hint="eastAsia"/>
          <w:lang w:val="en-GB"/>
        </w:rPr>
        <w:t>,</w:t>
      </w:r>
      <w:r w:rsidRPr="00033813">
        <w:rPr>
          <w:rFonts w:eastAsia="SimHei" w:hint="eastAsia"/>
          <w:lang w:val="en-GB"/>
        </w:rPr>
        <w:t xml:space="preserve"> </w:t>
      </w:r>
      <w:r w:rsidRPr="00033813">
        <w:rPr>
          <w:rFonts w:eastAsia="SimHei" w:hint="eastAsia"/>
          <w:lang w:val="en-GB"/>
        </w:rPr>
        <w:t>第</w:t>
      </w:r>
      <w:r w:rsidRPr="00033813">
        <w:rPr>
          <w:rFonts w:eastAsia="SimHei" w:hint="eastAsia"/>
          <w:lang w:val="en-GB"/>
        </w:rPr>
        <w:t>32</w:t>
      </w:r>
      <w:r w:rsidRPr="00033813">
        <w:rPr>
          <w:rFonts w:eastAsia="SimHei" w:hint="eastAsia"/>
          <w:lang w:val="en-GB"/>
        </w:rPr>
        <w:t>段</w:t>
      </w:r>
      <w:r w:rsidRPr="00033813">
        <w:rPr>
          <w:rFonts w:eastAsia="SimHei" w:hint="eastAsia"/>
          <w:lang w:val="en-GB"/>
        </w:rPr>
        <w:t>(c</w:t>
      </w:r>
      <w:r w:rsidR="00EC083A" w:rsidRPr="00033813">
        <w:rPr>
          <w:rFonts w:eastAsia="SimHei" w:hint="eastAsia"/>
          <w:lang w:val="en-GB"/>
        </w:rPr>
        <w:t>)</w:t>
      </w:r>
      <w:r w:rsidRPr="00033813">
        <w:rPr>
          <w:rFonts w:eastAsia="SimHei" w:hint="eastAsia"/>
          <w:lang w:val="en-GB"/>
        </w:rPr>
        <w:t>项和</w:t>
      </w:r>
      <w:r w:rsidRPr="00033813">
        <w:rPr>
          <w:rFonts w:eastAsia="SimHei" w:hint="eastAsia"/>
          <w:lang w:val="en-GB"/>
        </w:rPr>
        <w:t>(d</w:t>
      </w:r>
      <w:r w:rsidR="00EC083A" w:rsidRPr="00033813">
        <w:rPr>
          <w:rFonts w:eastAsia="SimHei" w:hint="eastAsia"/>
          <w:lang w:val="en-GB"/>
        </w:rPr>
        <w:t>))</w:t>
      </w:r>
      <w:r w:rsidRPr="00033813">
        <w:rPr>
          <w:rFonts w:eastAsia="SimHei" w:hint="eastAsia"/>
          <w:lang w:val="en-GB"/>
        </w:rPr>
        <w:t>项</w:t>
      </w:r>
      <w:r w:rsidR="00EC083A" w:rsidRPr="00033813">
        <w:rPr>
          <w:rFonts w:eastAsia="SimHei" w:hint="eastAsia"/>
          <w:lang w:val="en-GB"/>
        </w:rPr>
        <w:t>)</w:t>
      </w:r>
      <w:r w:rsidRPr="00033813">
        <w:rPr>
          <w:rFonts w:eastAsia="SimHei" w:hint="eastAsia"/>
          <w:lang w:val="en-GB"/>
        </w:rPr>
        <w:t>：缔约国立即采取措施，遵循人道主义法所规定的关于相称性和区别性的基本原则</w:t>
      </w:r>
      <w:r w:rsidR="00FD2741" w:rsidRPr="00033813">
        <w:rPr>
          <w:rFonts w:eastAsia="SimHei" w:hint="eastAsia"/>
          <w:lang w:val="en-GB"/>
        </w:rPr>
        <w:t>(</w:t>
      </w:r>
      <w:r w:rsidRPr="00033813">
        <w:rPr>
          <w:rFonts w:eastAsia="SimHei" w:hint="eastAsia"/>
          <w:lang w:val="en-GB"/>
        </w:rPr>
        <w:t>其中包括《一九四九年关于战时保护平民之日内瓦公约》</w:t>
      </w:r>
      <w:r w:rsidR="00EC083A" w:rsidRPr="00033813">
        <w:rPr>
          <w:rFonts w:eastAsia="SimHei" w:hint="eastAsia"/>
          <w:lang w:val="en-GB"/>
        </w:rPr>
        <w:t>)</w:t>
      </w:r>
      <w:r w:rsidRPr="00033813">
        <w:rPr>
          <w:rFonts w:eastAsia="SimHei" w:hint="eastAsia"/>
          <w:lang w:val="en-GB"/>
        </w:rPr>
        <w:t>，制止一切杀害和伤害儿童的行为；立即有效地调查所有此类罪行，将肇事者绳之以法，并且采取一切必要措施，为这些侵犯人权行为的儿童受害者提供足够的赔偿、康复和重新融入社会服务。委员会还敦促缔约国：</w:t>
      </w:r>
    </w:p>
    <w:p w:rsidR="001B6118" w:rsidRPr="00033813" w:rsidRDefault="001B6118" w:rsidP="00033813">
      <w:pPr>
        <w:pStyle w:val="SingleTxtGC"/>
        <w:numPr>
          <w:ilvl w:val="0"/>
          <w:numId w:val="7"/>
        </w:numPr>
        <w:rPr>
          <w:rFonts w:eastAsia="SimHei" w:hint="eastAsia"/>
          <w:lang w:val="en-GB"/>
        </w:rPr>
      </w:pPr>
      <w:r w:rsidRPr="00033813">
        <w:rPr>
          <w:rFonts w:eastAsia="SimHei" w:hint="eastAsia"/>
          <w:lang w:val="en-GB"/>
        </w:rPr>
        <w:t>遵照人权事务高级专员的建议</w:t>
      </w:r>
      <w:r w:rsidRPr="00033813">
        <w:rPr>
          <w:rFonts w:eastAsia="SimHei" w:hint="eastAsia"/>
          <w:lang w:val="en-GB"/>
        </w:rPr>
        <w:t>(</w:t>
      </w:r>
      <w:r w:rsidRPr="00033813">
        <w:rPr>
          <w:rFonts w:eastAsia="SimHei" w:hint="eastAsia"/>
          <w:lang w:val="en-GB"/>
        </w:rPr>
        <w:t>见</w:t>
      </w:r>
      <w:r w:rsidRPr="00033813">
        <w:rPr>
          <w:rFonts w:eastAsia="SimHei" w:hint="eastAsia"/>
          <w:lang w:val="en-GB"/>
        </w:rPr>
        <w:t>A/</w:t>
      </w:r>
      <w:proofErr w:type="spellStart"/>
      <w:r w:rsidRPr="00033813">
        <w:rPr>
          <w:rFonts w:eastAsia="SimHei" w:hint="eastAsia"/>
          <w:lang w:val="en-GB"/>
        </w:rPr>
        <w:t>HRC</w:t>
      </w:r>
      <w:proofErr w:type="spellEnd"/>
      <w:r w:rsidRPr="00033813">
        <w:rPr>
          <w:rFonts w:eastAsia="SimHei" w:hint="eastAsia"/>
          <w:lang w:val="en-GB"/>
        </w:rPr>
        <w:t>/19/2</w:t>
      </w:r>
      <w:r w:rsidR="00402767" w:rsidRPr="00033813">
        <w:rPr>
          <w:rFonts w:eastAsia="SimHei" w:hint="eastAsia"/>
          <w:lang w:val="en-GB"/>
        </w:rPr>
        <w:t>0,</w:t>
      </w:r>
      <w:r w:rsidR="007811BF">
        <w:rPr>
          <w:rFonts w:eastAsia="SimHei" w:hint="eastAsia"/>
          <w:lang w:val="en-GB"/>
        </w:rPr>
        <w:t xml:space="preserve"> </w:t>
      </w:r>
      <w:r w:rsidRPr="00033813">
        <w:rPr>
          <w:rFonts w:eastAsia="SimHei" w:hint="eastAsia"/>
          <w:lang w:val="en-GB"/>
        </w:rPr>
        <w:t>第</w:t>
      </w:r>
      <w:r w:rsidRPr="00033813">
        <w:rPr>
          <w:rFonts w:eastAsia="SimHei" w:hint="eastAsia"/>
          <w:lang w:val="en-GB"/>
        </w:rPr>
        <w:t>52</w:t>
      </w:r>
      <w:r w:rsidRPr="00033813">
        <w:rPr>
          <w:rFonts w:eastAsia="SimHei" w:hint="eastAsia"/>
          <w:lang w:val="en-GB"/>
        </w:rPr>
        <w:t>段</w:t>
      </w:r>
      <w:r w:rsidR="00EC083A" w:rsidRPr="00033813">
        <w:rPr>
          <w:rFonts w:eastAsia="SimHei" w:hint="eastAsia"/>
          <w:lang w:val="en-GB"/>
        </w:rPr>
        <w:t>)</w:t>
      </w:r>
      <w:r w:rsidRPr="00033813">
        <w:rPr>
          <w:rFonts w:eastAsia="SimHei" w:hint="eastAsia"/>
          <w:lang w:val="en-GB"/>
        </w:rPr>
        <w:t>，采取一切必要措施，防止再次发生过分使用武力的事件，特别是要审查所有关于安全部队和国防部队使用实弹的条例；</w:t>
      </w:r>
    </w:p>
    <w:p w:rsidR="001B6118" w:rsidRPr="00033813" w:rsidRDefault="001B6118" w:rsidP="00033813">
      <w:pPr>
        <w:pStyle w:val="SingleTxtGC"/>
        <w:numPr>
          <w:ilvl w:val="0"/>
          <w:numId w:val="7"/>
        </w:numPr>
        <w:rPr>
          <w:rFonts w:eastAsia="SimHei" w:hint="eastAsia"/>
          <w:lang w:val="en-GB"/>
        </w:rPr>
      </w:pPr>
      <w:r w:rsidRPr="00033813">
        <w:rPr>
          <w:rFonts w:eastAsia="SimHei" w:hint="eastAsia"/>
          <w:lang w:val="en-GB"/>
        </w:rPr>
        <w:t>明确和公开地谴责定居者所犯下的一切形式的暴行，并且发出明确无误的信息，表明不再容忍此类行为。缔约国应该立即采取措施，确保公共秩序，防止再次发生暴力行为，同时确保调查定居者和同谋对于儿童犯下的一切暴行，并且追究肇事者的责任；</w:t>
      </w:r>
    </w:p>
    <w:p w:rsidR="00566163" w:rsidRPr="00033813" w:rsidRDefault="001B6118" w:rsidP="00033813">
      <w:pPr>
        <w:pStyle w:val="SingleTxtGC"/>
        <w:numPr>
          <w:ilvl w:val="0"/>
          <w:numId w:val="7"/>
        </w:numPr>
        <w:rPr>
          <w:rFonts w:eastAsia="SimHei" w:hint="eastAsia"/>
          <w:lang w:val="en-GB"/>
        </w:rPr>
      </w:pPr>
      <w:r w:rsidRPr="00033813">
        <w:rPr>
          <w:rFonts w:eastAsia="SimHei" w:hint="eastAsia"/>
          <w:lang w:val="en-GB"/>
        </w:rPr>
        <w:t>停止在巴勒斯坦被占领土上建造隔离墙，完全撤销加沙封锁，并且立即批准运入巴勒斯坦人家庭重建家园和民用建筑物所必需的建筑材料，从而按照消除种族歧视委员会的特别建议</w:t>
      </w:r>
      <w:r w:rsidRPr="00033813">
        <w:rPr>
          <w:rFonts w:eastAsia="SimHei" w:hint="eastAsia"/>
          <w:lang w:val="en-GB"/>
        </w:rPr>
        <w:t>(</w:t>
      </w:r>
      <w:r w:rsidRPr="00033813">
        <w:rPr>
          <w:rFonts w:eastAsia="SimHei" w:hint="eastAsia"/>
          <w:lang w:val="en-GB"/>
        </w:rPr>
        <w:t>见</w:t>
      </w:r>
      <w:proofErr w:type="spellStart"/>
      <w:r w:rsidRPr="00033813">
        <w:rPr>
          <w:rFonts w:eastAsia="SimHei" w:hint="eastAsia"/>
          <w:lang w:val="en-GB"/>
        </w:rPr>
        <w:t>CERD/C/ISR/CO/14</w:t>
      </w:r>
      <w:proofErr w:type="spellEnd"/>
      <w:r w:rsidRPr="00033813">
        <w:rPr>
          <w:rFonts w:eastAsia="SimHei" w:hint="eastAsia"/>
          <w:lang w:val="en-GB"/>
        </w:rPr>
        <w:t>-1</w:t>
      </w:r>
      <w:r w:rsidR="00402767" w:rsidRPr="00033813">
        <w:rPr>
          <w:rFonts w:eastAsia="SimHei" w:hint="eastAsia"/>
          <w:lang w:val="en-GB"/>
        </w:rPr>
        <w:t>6,</w:t>
      </w:r>
      <w:r w:rsidR="004A4D24">
        <w:rPr>
          <w:rFonts w:eastAsia="SimHei" w:hint="eastAsia"/>
          <w:lang w:val="en-GB"/>
        </w:rPr>
        <w:t xml:space="preserve"> </w:t>
      </w:r>
      <w:r w:rsidRPr="00033813">
        <w:rPr>
          <w:rFonts w:eastAsia="SimHei" w:hint="eastAsia"/>
          <w:lang w:val="en-GB"/>
        </w:rPr>
        <w:t>第</w:t>
      </w:r>
      <w:r w:rsidRPr="00033813">
        <w:rPr>
          <w:rFonts w:eastAsia="SimHei" w:hint="eastAsia"/>
          <w:lang w:val="en-GB"/>
        </w:rPr>
        <w:t>26</w:t>
      </w:r>
      <w:r w:rsidRPr="00033813">
        <w:rPr>
          <w:rFonts w:eastAsia="SimHei" w:hint="eastAsia"/>
          <w:lang w:val="en-GB"/>
        </w:rPr>
        <w:t>段</w:t>
      </w:r>
      <w:r w:rsidR="00EC083A" w:rsidRPr="00033813">
        <w:rPr>
          <w:rFonts w:eastAsia="SimHei" w:hint="eastAsia"/>
          <w:lang w:val="en-GB"/>
        </w:rPr>
        <w:t>)</w:t>
      </w:r>
      <w:r w:rsidRPr="00033813">
        <w:rPr>
          <w:rFonts w:eastAsia="SimHei" w:hint="eastAsia"/>
          <w:lang w:val="en-GB"/>
        </w:rPr>
        <w:t>，并且根据以色列的《战争法手册》</w:t>
      </w:r>
      <w:r w:rsidR="00FD2741" w:rsidRPr="00033813">
        <w:rPr>
          <w:rFonts w:eastAsia="SimHei" w:hint="eastAsia"/>
          <w:lang w:val="en-GB"/>
        </w:rPr>
        <w:t>(</w:t>
      </w:r>
      <w:r w:rsidRPr="00033813">
        <w:rPr>
          <w:rFonts w:eastAsia="SimHei" w:hint="eastAsia"/>
          <w:lang w:val="en-GB"/>
        </w:rPr>
        <w:t>1998</w:t>
      </w:r>
      <w:r w:rsidRPr="00033813">
        <w:rPr>
          <w:rFonts w:eastAsia="SimHei" w:hint="eastAsia"/>
          <w:lang w:val="en-GB"/>
        </w:rPr>
        <w:t>年，其中禁止实施“以造成平民饥饿或痛苦为目的”的焦土政策</w:t>
      </w:r>
      <w:r w:rsidR="00EC083A" w:rsidRPr="00033813">
        <w:rPr>
          <w:rFonts w:eastAsia="SimHei" w:hint="eastAsia"/>
          <w:lang w:val="en-GB"/>
        </w:rPr>
        <w:t>)</w:t>
      </w:r>
      <w:r w:rsidRPr="00033813">
        <w:rPr>
          <w:rFonts w:eastAsia="SimHei" w:hint="eastAsia"/>
          <w:lang w:val="en-GB"/>
        </w:rPr>
        <w:t>，确保儿童享有住房、教育、卫生、用水和环境的权利。</w:t>
      </w:r>
    </w:p>
    <w:p w:rsidR="00566163" w:rsidRDefault="00033813" w:rsidP="00033813">
      <w:pPr>
        <w:pStyle w:val="H23GC"/>
        <w:rPr>
          <w:rFonts w:hint="eastAsia"/>
          <w:lang w:val="en-GB"/>
        </w:rPr>
      </w:pPr>
      <w:r>
        <w:rPr>
          <w:rFonts w:hint="eastAsia"/>
          <w:lang w:val="en-GB"/>
        </w:rPr>
        <w:tab/>
      </w:r>
      <w:r>
        <w:rPr>
          <w:rFonts w:hint="eastAsia"/>
          <w:lang w:val="en-GB"/>
        </w:rPr>
        <w:tab/>
      </w:r>
      <w:r w:rsidR="001B6118" w:rsidRPr="001B6118">
        <w:rPr>
          <w:rFonts w:hint="eastAsia"/>
          <w:lang w:val="en-GB"/>
        </w:rPr>
        <w:t>尊重儿童的意见</w:t>
      </w:r>
    </w:p>
    <w:p w:rsidR="001B6118" w:rsidRPr="001B6118" w:rsidRDefault="001B6118" w:rsidP="00324085">
      <w:pPr>
        <w:pStyle w:val="SingleTxtGC"/>
        <w:rPr>
          <w:rFonts w:hint="eastAsia"/>
          <w:lang w:val="en-GB"/>
        </w:rPr>
      </w:pPr>
      <w:r w:rsidRPr="001B6118">
        <w:rPr>
          <w:rFonts w:hint="eastAsia"/>
          <w:lang w:val="en-GB"/>
        </w:rPr>
        <w:t>27</w:t>
      </w:r>
      <w:r w:rsidR="00566163">
        <w:rPr>
          <w:rFonts w:hint="eastAsia"/>
          <w:lang w:val="en-GB"/>
        </w:rPr>
        <w:t xml:space="preserve">.  </w:t>
      </w:r>
      <w:r w:rsidRPr="001B6118">
        <w:rPr>
          <w:rFonts w:hint="eastAsia"/>
          <w:lang w:val="en-GB"/>
        </w:rPr>
        <w:t>委员会指出，缔约国作出了一项积极举措：采取了措施，要在</w:t>
      </w:r>
      <w:r w:rsidRPr="001B6118">
        <w:rPr>
          <w:rFonts w:hint="eastAsia"/>
          <w:lang w:val="en-GB"/>
        </w:rPr>
        <w:t>2014</w:t>
      </w:r>
      <w:r w:rsidRPr="001B6118">
        <w:rPr>
          <w:rFonts w:hint="eastAsia"/>
          <w:lang w:val="en-GB"/>
        </w:rPr>
        <w:t>年之前在所有法院推广海法和耶路撒冷家庭事务法院于</w:t>
      </w:r>
      <w:r w:rsidRPr="001B6118">
        <w:rPr>
          <w:rFonts w:hint="eastAsia"/>
          <w:lang w:val="en-GB"/>
        </w:rPr>
        <w:t>2007</w:t>
      </w:r>
      <w:r w:rsidRPr="001B6118">
        <w:rPr>
          <w:rFonts w:hint="eastAsia"/>
          <w:lang w:val="en-GB"/>
        </w:rPr>
        <w:t>年开始的实验方案</w:t>
      </w:r>
      <w:r w:rsidR="00FD2741">
        <w:rPr>
          <w:rFonts w:hint="eastAsia"/>
          <w:lang w:val="en-GB"/>
        </w:rPr>
        <w:t>(</w:t>
      </w:r>
      <w:r w:rsidRPr="001B6118">
        <w:rPr>
          <w:rFonts w:hint="eastAsia"/>
          <w:lang w:val="en-GB"/>
        </w:rPr>
        <w:t>允许儿童参与家庭事务诉讼</w:t>
      </w:r>
      <w:r w:rsidR="00EC083A">
        <w:rPr>
          <w:rFonts w:hint="eastAsia"/>
          <w:lang w:val="en-GB"/>
        </w:rPr>
        <w:t>)</w:t>
      </w:r>
      <w:r w:rsidRPr="001B6118">
        <w:rPr>
          <w:rFonts w:hint="eastAsia"/>
          <w:lang w:val="en-GB"/>
        </w:rPr>
        <w:t>以及</w:t>
      </w:r>
      <w:r w:rsidRPr="001B6118">
        <w:rPr>
          <w:rFonts w:hint="eastAsia"/>
          <w:lang w:val="en-GB"/>
        </w:rPr>
        <w:t>Hadassah</w:t>
      </w:r>
      <w:r w:rsidRPr="001B6118">
        <w:rPr>
          <w:rFonts w:hint="eastAsia"/>
          <w:lang w:val="en-GB"/>
        </w:rPr>
        <w:t>大学附属医院的做法</w:t>
      </w:r>
      <w:r w:rsidRPr="001B6118">
        <w:rPr>
          <w:rFonts w:hint="eastAsia"/>
          <w:lang w:val="en-GB"/>
        </w:rPr>
        <w:t>(</w:t>
      </w:r>
      <w:r w:rsidRPr="001B6118">
        <w:rPr>
          <w:rFonts w:hint="eastAsia"/>
          <w:lang w:val="en-GB"/>
        </w:rPr>
        <w:t>让儿童参与关于治疗和程序的决策</w:t>
      </w:r>
      <w:r w:rsidR="00EC083A">
        <w:rPr>
          <w:rFonts w:hint="eastAsia"/>
          <w:lang w:val="en-GB"/>
        </w:rPr>
        <w:t>)</w:t>
      </w:r>
      <w:r w:rsidRPr="001B6118">
        <w:rPr>
          <w:rFonts w:hint="eastAsia"/>
          <w:lang w:val="en-GB"/>
        </w:rPr>
        <w:t>。然而，委员会关注的是：</w:t>
      </w:r>
    </w:p>
    <w:p w:rsidR="001B6118" w:rsidRPr="001B6118" w:rsidRDefault="001B6118" w:rsidP="00033813">
      <w:pPr>
        <w:pStyle w:val="SingleTxtGC"/>
        <w:numPr>
          <w:ilvl w:val="0"/>
          <w:numId w:val="8"/>
        </w:numPr>
        <w:rPr>
          <w:rFonts w:hint="eastAsia"/>
          <w:lang w:val="en-GB"/>
        </w:rPr>
      </w:pPr>
      <w:r w:rsidRPr="001B6118">
        <w:rPr>
          <w:rFonts w:hint="eastAsia"/>
          <w:lang w:val="en-GB"/>
        </w:rPr>
        <w:t>在涉及皈依或者进入精神病院问题的诉讼中，如果可能会伤害到儿童的话，法庭不一定需要听取儿童的意见；在儿童不知道被收养的情况下，允许对儿童就收养诉讼发表意见的权利作出减损；委员会还对以下情况感到关注：移徙工人和寻求庇护者家庭的儿童几乎没有机会对于影响到他们的诉讼发表意见；</w:t>
      </w:r>
    </w:p>
    <w:p w:rsidR="001B6118" w:rsidRPr="001B6118" w:rsidRDefault="001B6118" w:rsidP="00033813">
      <w:pPr>
        <w:pStyle w:val="SingleTxtGC"/>
        <w:numPr>
          <w:ilvl w:val="0"/>
          <w:numId w:val="8"/>
        </w:numPr>
        <w:rPr>
          <w:rFonts w:hint="eastAsia"/>
          <w:lang w:val="en-GB"/>
        </w:rPr>
      </w:pPr>
      <w:r w:rsidRPr="001B6118">
        <w:rPr>
          <w:rFonts w:hint="eastAsia"/>
          <w:lang w:val="en-GB"/>
        </w:rPr>
        <w:t>虽然缔约国日益重视儿童参与决策，但是这还不是一种普遍的做法；还没有充分听取或者考虑儿童的意见，在公共政策的决定中尤其如此。</w:t>
      </w:r>
    </w:p>
    <w:p w:rsidR="00566163" w:rsidRPr="001D065E" w:rsidRDefault="001B6118" w:rsidP="00324085">
      <w:pPr>
        <w:pStyle w:val="SingleTxtGC"/>
        <w:rPr>
          <w:rFonts w:eastAsia="SimHei" w:hint="eastAsia"/>
          <w:lang w:val="en-GB"/>
        </w:rPr>
      </w:pPr>
      <w:r w:rsidRPr="001D065E">
        <w:rPr>
          <w:rFonts w:eastAsia="SimHei" w:hint="eastAsia"/>
          <w:lang w:val="en-GB"/>
        </w:rPr>
        <w:t>28</w:t>
      </w:r>
      <w:r w:rsidR="00566163" w:rsidRPr="001D065E">
        <w:rPr>
          <w:rFonts w:eastAsia="SimHei" w:hint="eastAsia"/>
          <w:lang w:val="en-GB"/>
        </w:rPr>
        <w:t xml:space="preserve">.  </w:t>
      </w:r>
      <w:r w:rsidRPr="001D065E">
        <w:rPr>
          <w:rFonts w:eastAsia="SimHei" w:hint="eastAsia"/>
          <w:lang w:val="en-GB"/>
        </w:rPr>
        <w:t>委员会提到了它关于儿童发表意见权利的第</w:t>
      </w:r>
      <w:r w:rsidRPr="001D065E">
        <w:rPr>
          <w:rFonts w:eastAsia="SimHei" w:hint="eastAsia"/>
          <w:lang w:val="en-GB"/>
        </w:rPr>
        <w:t>12</w:t>
      </w:r>
      <w:r w:rsidRPr="001D065E">
        <w:rPr>
          <w:rFonts w:eastAsia="SimHei" w:hint="eastAsia"/>
          <w:lang w:val="en-GB"/>
        </w:rPr>
        <w:t>号一般性意见</w:t>
      </w:r>
      <w:r w:rsidR="00FD2741" w:rsidRPr="001D065E">
        <w:rPr>
          <w:rFonts w:eastAsia="SimHei" w:hint="eastAsia"/>
          <w:lang w:val="en-GB"/>
        </w:rPr>
        <w:t>(</w:t>
      </w:r>
      <w:r w:rsidRPr="001D065E">
        <w:rPr>
          <w:rFonts w:eastAsia="SimHei" w:hint="eastAsia"/>
          <w:lang w:val="en-GB"/>
        </w:rPr>
        <w:t>2009</w:t>
      </w:r>
      <w:r w:rsidRPr="001D065E">
        <w:rPr>
          <w:rFonts w:eastAsia="SimHei" w:hint="eastAsia"/>
          <w:lang w:val="en-GB"/>
        </w:rPr>
        <w:t>年</w:t>
      </w:r>
      <w:r w:rsidR="00EC083A" w:rsidRPr="001D065E">
        <w:rPr>
          <w:rFonts w:eastAsia="SimHei" w:hint="eastAsia"/>
          <w:lang w:val="en-GB"/>
        </w:rPr>
        <w:t>)</w:t>
      </w:r>
      <w:r w:rsidRPr="001D065E">
        <w:rPr>
          <w:rFonts w:eastAsia="SimHei" w:hint="eastAsia"/>
          <w:lang w:val="en-GB"/>
        </w:rPr>
        <w:t>；委员会提醒缔约国：这项权利毫无限制地适用于所有影响到儿童的司法和行政诉讼；在关于收养问题的决定中，如果不考虑儿童的观点，是不可能确定儿童“最大利益”的。委员会建议缔约国：重新考虑它在关于皈依、进入精神病院或者收养的案件中对于儿童发表意见的权利所规定的限制，并且采取措施，有效确保移徙工人和寻求庇护者家庭的儿童就影响到他们的诉讼发表意见的权利。委员会还建议缔约国：为有效落实儿童发表意见的权利规定明确的机制和指导方针；同时确保决策机构考虑到儿童的观点；对于儿童的建议作出适当的答复。</w:t>
      </w:r>
    </w:p>
    <w:p w:rsidR="00566163" w:rsidRDefault="001D065E" w:rsidP="001D065E">
      <w:pPr>
        <w:pStyle w:val="H1GC"/>
        <w:rPr>
          <w:rFonts w:hint="eastAsia"/>
          <w:lang w:val="en-GB"/>
        </w:rPr>
      </w:pPr>
      <w:r>
        <w:rPr>
          <w:rFonts w:hint="eastAsia"/>
          <w:lang w:val="en-GB"/>
        </w:rPr>
        <w:tab/>
      </w:r>
      <w:r w:rsidR="001B6118" w:rsidRPr="001B6118">
        <w:rPr>
          <w:rFonts w:hint="eastAsia"/>
          <w:lang w:val="en-GB"/>
        </w:rPr>
        <w:t>D</w:t>
      </w:r>
      <w:r>
        <w:rPr>
          <w:rFonts w:hint="eastAsia"/>
          <w:lang w:val="en-GB"/>
        </w:rPr>
        <w:t>.</w:t>
      </w:r>
      <w:r>
        <w:rPr>
          <w:rFonts w:hint="eastAsia"/>
          <w:lang w:val="en-GB"/>
        </w:rPr>
        <w:tab/>
      </w:r>
      <w:r w:rsidR="001B6118" w:rsidRPr="001B6118">
        <w:rPr>
          <w:rFonts w:hint="eastAsia"/>
          <w:lang w:val="en-GB"/>
        </w:rPr>
        <w:t>公民权利和自由</w:t>
      </w:r>
      <w:r w:rsidR="00FD2741">
        <w:rPr>
          <w:rFonts w:hint="eastAsia"/>
          <w:lang w:val="en-GB"/>
        </w:rPr>
        <w:t>(</w:t>
      </w:r>
      <w:r w:rsidR="001B6118" w:rsidRPr="001B6118">
        <w:rPr>
          <w:rFonts w:hint="eastAsia"/>
          <w:lang w:val="en-GB"/>
        </w:rPr>
        <w:t>《公约》第</w:t>
      </w:r>
      <w:r w:rsidR="005723EA">
        <w:rPr>
          <w:rFonts w:hint="eastAsia"/>
          <w:lang w:val="en-GB"/>
        </w:rPr>
        <w:t>7</w:t>
      </w:r>
      <w:r w:rsidR="001B6118" w:rsidRPr="001B6118">
        <w:rPr>
          <w:rFonts w:hint="eastAsia"/>
          <w:lang w:val="en-GB"/>
        </w:rPr>
        <w:t>、</w:t>
      </w:r>
      <w:r w:rsidR="005723EA">
        <w:rPr>
          <w:rFonts w:hint="eastAsia"/>
          <w:lang w:val="en-GB"/>
        </w:rPr>
        <w:t>8</w:t>
      </w:r>
      <w:r w:rsidR="001B6118" w:rsidRPr="001B6118">
        <w:rPr>
          <w:rFonts w:hint="eastAsia"/>
          <w:lang w:val="en-GB"/>
        </w:rPr>
        <w:t>、</w:t>
      </w:r>
      <w:r w:rsidR="005723EA">
        <w:rPr>
          <w:rFonts w:hint="eastAsia"/>
          <w:lang w:val="en-GB"/>
        </w:rPr>
        <w:t>13</w:t>
      </w:r>
      <w:r w:rsidR="001B6118" w:rsidRPr="001B6118">
        <w:rPr>
          <w:rFonts w:hint="eastAsia"/>
          <w:lang w:val="en-GB"/>
        </w:rPr>
        <w:t>至</w:t>
      </w:r>
      <w:r w:rsidR="005723EA">
        <w:rPr>
          <w:rFonts w:hint="eastAsia"/>
          <w:lang w:val="en-GB"/>
        </w:rPr>
        <w:t>17</w:t>
      </w:r>
      <w:r w:rsidR="001B6118" w:rsidRPr="001B6118">
        <w:rPr>
          <w:rFonts w:hint="eastAsia"/>
          <w:lang w:val="en-GB"/>
        </w:rPr>
        <w:t>和</w:t>
      </w:r>
      <w:r w:rsidR="005723EA">
        <w:rPr>
          <w:rFonts w:hint="eastAsia"/>
          <w:lang w:val="en-GB"/>
        </w:rPr>
        <w:t>19</w:t>
      </w:r>
      <w:r w:rsidR="001B6118" w:rsidRPr="001B6118">
        <w:rPr>
          <w:rFonts w:hint="eastAsia"/>
          <w:lang w:val="en-GB"/>
        </w:rPr>
        <w:t>条及第</w:t>
      </w:r>
      <w:r w:rsidR="005723EA">
        <w:rPr>
          <w:rFonts w:hint="eastAsia"/>
          <w:lang w:val="en-GB"/>
        </w:rPr>
        <w:t>37</w:t>
      </w:r>
      <w:r w:rsidR="001B6118" w:rsidRPr="001B6118">
        <w:rPr>
          <w:rFonts w:hint="eastAsia"/>
          <w:lang w:val="en-GB"/>
        </w:rPr>
        <w:t>条</w:t>
      </w:r>
      <w:r w:rsidR="001B6118" w:rsidRPr="001B6118">
        <w:rPr>
          <w:rFonts w:hint="eastAsia"/>
          <w:lang w:val="en-GB"/>
        </w:rPr>
        <w:t>(a</w:t>
      </w:r>
      <w:r w:rsidR="00EC083A">
        <w:rPr>
          <w:rFonts w:hint="eastAsia"/>
          <w:lang w:val="en-GB"/>
        </w:rPr>
        <w:t>)</w:t>
      </w:r>
      <w:r w:rsidR="001B6118" w:rsidRPr="001B6118">
        <w:rPr>
          <w:rFonts w:hint="eastAsia"/>
          <w:lang w:val="en-GB"/>
        </w:rPr>
        <w:t>款</w:t>
      </w:r>
      <w:r w:rsidR="00EC083A">
        <w:rPr>
          <w:rFonts w:hint="eastAsia"/>
          <w:lang w:val="en-GB"/>
        </w:rPr>
        <w:t>)</w:t>
      </w:r>
    </w:p>
    <w:p w:rsidR="00566163" w:rsidRDefault="001D065E" w:rsidP="001D065E">
      <w:pPr>
        <w:pStyle w:val="H23GC"/>
        <w:rPr>
          <w:rFonts w:hint="eastAsia"/>
          <w:lang w:val="en-GB"/>
        </w:rPr>
      </w:pPr>
      <w:r>
        <w:rPr>
          <w:rFonts w:hint="eastAsia"/>
          <w:lang w:val="en-GB"/>
        </w:rPr>
        <w:tab/>
      </w:r>
      <w:r>
        <w:rPr>
          <w:rFonts w:hint="eastAsia"/>
          <w:lang w:val="en-GB"/>
        </w:rPr>
        <w:tab/>
      </w:r>
      <w:r w:rsidR="001B6118" w:rsidRPr="001B6118">
        <w:rPr>
          <w:rFonts w:hint="eastAsia"/>
          <w:lang w:val="en-GB"/>
        </w:rPr>
        <w:t>出生登记</w:t>
      </w:r>
      <w:r w:rsidR="001B6118" w:rsidRPr="001B6118">
        <w:rPr>
          <w:rFonts w:hint="eastAsia"/>
          <w:lang w:val="en-GB"/>
        </w:rPr>
        <w:t>/</w:t>
      </w:r>
      <w:r w:rsidR="001B6118" w:rsidRPr="001B6118">
        <w:rPr>
          <w:rFonts w:hint="eastAsia"/>
          <w:lang w:val="en-GB"/>
        </w:rPr>
        <w:t>国籍</w:t>
      </w:r>
    </w:p>
    <w:p w:rsidR="001B6118" w:rsidRPr="001B6118" w:rsidRDefault="001B6118" w:rsidP="00324085">
      <w:pPr>
        <w:pStyle w:val="SingleTxtGC"/>
        <w:rPr>
          <w:rFonts w:hint="eastAsia"/>
          <w:lang w:val="en-GB"/>
        </w:rPr>
      </w:pPr>
      <w:r w:rsidRPr="001B6118">
        <w:rPr>
          <w:rFonts w:hint="eastAsia"/>
          <w:lang w:val="en-GB"/>
        </w:rPr>
        <w:t>29</w:t>
      </w:r>
      <w:r w:rsidR="00566163">
        <w:rPr>
          <w:rFonts w:hint="eastAsia"/>
          <w:lang w:val="en-GB"/>
        </w:rPr>
        <w:t xml:space="preserve">.  </w:t>
      </w:r>
      <w:r w:rsidRPr="001B6118">
        <w:rPr>
          <w:rFonts w:hint="eastAsia"/>
          <w:lang w:val="en-GB"/>
        </w:rPr>
        <w:t>委员会注意到《人口登记法》第六节规定：凡是在以色列出生的婴儿，其家长有义务通知内政部的登记官员。委员会对以下情况表示关注：</w:t>
      </w:r>
    </w:p>
    <w:p w:rsidR="001B6118" w:rsidRPr="001B6118" w:rsidRDefault="001B6118" w:rsidP="001D065E">
      <w:pPr>
        <w:pStyle w:val="SingleTxtGC"/>
        <w:numPr>
          <w:ilvl w:val="0"/>
          <w:numId w:val="9"/>
        </w:numPr>
        <w:rPr>
          <w:rFonts w:hint="eastAsia"/>
          <w:lang w:val="en-GB"/>
        </w:rPr>
      </w:pPr>
      <w:r w:rsidRPr="001B6118">
        <w:rPr>
          <w:rFonts w:hint="eastAsia"/>
          <w:lang w:val="en-GB"/>
        </w:rPr>
        <w:t>凡是父母一方为以色列人，一方为巴勒斯坦人的儿童，缔约国禁止授予其国籍；缔约国于</w:t>
      </w:r>
      <w:r w:rsidRPr="001B6118">
        <w:rPr>
          <w:rFonts w:hint="eastAsia"/>
          <w:lang w:val="en-GB"/>
        </w:rPr>
        <w:t>2000</w:t>
      </w:r>
      <w:r w:rsidRPr="001B6118">
        <w:rPr>
          <w:rFonts w:hint="eastAsia"/>
          <w:lang w:val="en-GB"/>
        </w:rPr>
        <w:t>年已经决定不再受理巴勒斯坦儿童的居留申请；而且还任意取消了居住在东耶路撒冷的儿童的居留权和身份；这些做法导致没有出生登记的数以千计的巴勒斯坦儿童无法获得医疗服务、教育以及任何其他社会福利；几千名儿童无法同其父母一起生活；</w:t>
      </w:r>
    </w:p>
    <w:p w:rsidR="001B6118" w:rsidRPr="001B6118" w:rsidRDefault="001B6118" w:rsidP="001D065E">
      <w:pPr>
        <w:pStyle w:val="SingleTxtGC"/>
        <w:numPr>
          <w:ilvl w:val="0"/>
          <w:numId w:val="9"/>
        </w:numPr>
        <w:rPr>
          <w:rFonts w:hint="eastAsia"/>
          <w:lang w:val="en-GB"/>
        </w:rPr>
      </w:pPr>
      <w:r w:rsidRPr="001B6118">
        <w:rPr>
          <w:rFonts w:hint="eastAsia"/>
          <w:lang w:val="en-GB"/>
        </w:rPr>
        <w:t>在缔约国出生的移民儿童往往无法取得官方的出生证明；他们只有一份手写的官方通知，但是上面没有注明父亲的姓名；委员会还对以下信息表示关注：无法交纳住院费的移民家庭可能无法取得出生通知；有报告称，为了在出生通知中列入儿童父亲的姓名，一些移民家庭不得不支付昂贵的亲子鉴定费用；委员会还对以下情况表示关注：有报告称，一些移民家庭为了取得官方的出生证明，被迫签署自愿遣返声明。</w:t>
      </w:r>
    </w:p>
    <w:p w:rsidR="00566163" w:rsidRPr="00BB71F3" w:rsidRDefault="001B6118" w:rsidP="00324085">
      <w:pPr>
        <w:pStyle w:val="SingleTxtGC"/>
        <w:rPr>
          <w:rFonts w:eastAsia="SimHei" w:hint="eastAsia"/>
          <w:spacing w:val="-2"/>
          <w:lang w:val="en-GB"/>
        </w:rPr>
      </w:pPr>
      <w:r w:rsidRPr="00BB71F3">
        <w:rPr>
          <w:rFonts w:hint="eastAsia"/>
          <w:spacing w:val="-2"/>
          <w:lang w:val="en-GB"/>
        </w:rPr>
        <w:t>30</w:t>
      </w:r>
      <w:r w:rsidR="00566163" w:rsidRPr="00BB71F3">
        <w:rPr>
          <w:rFonts w:hint="eastAsia"/>
          <w:spacing w:val="-2"/>
          <w:lang w:val="en-GB"/>
        </w:rPr>
        <w:t xml:space="preserve">.  </w:t>
      </w:r>
      <w:r w:rsidRPr="00BB71F3">
        <w:rPr>
          <w:rFonts w:eastAsia="SimHei" w:hint="eastAsia"/>
          <w:spacing w:val="-2"/>
          <w:lang w:val="en-GB"/>
        </w:rPr>
        <w:t>委员会敦促缔约国立即采取措施，废除所有违反《公约》第七条第</w:t>
      </w:r>
      <w:r w:rsidRPr="00BB71F3">
        <w:rPr>
          <w:rFonts w:eastAsia="SimHei" w:hint="eastAsia"/>
          <w:spacing w:val="-2"/>
          <w:lang w:val="en-GB"/>
        </w:rPr>
        <w:t>1</w:t>
      </w:r>
      <w:r w:rsidRPr="00BB71F3">
        <w:rPr>
          <w:rFonts w:eastAsia="SimHei" w:hint="eastAsia"/>
          <w:spacing w:val="-2"/>
          <w:lang w:val="en-GB"/>
        </w:rPr>
        <w:t>款的规定</w:t>
      </w:r>
      <w:r w:rsidR="00FD2741" w:rsidRPr="00BB71F3">
        <w:rPr>
          <w:rFonts w:eastAsia="SimHei" w:hint="eastAsia"/>
          <w:spacing w:val="-2"/>
          <w:lang w:val="en-GB"/>
        </w:rPr>
        <w:t>(</w:t>
      </w:r>
      <w:r w:rsidRPr="00BB71F3">
        <w:rPr>
          <w:rFonts w:eastAsia="SimHei" w:hint="eastAsia"/>
          <w:spacing w:val="-2"/>
          <w:lang w:val="en-GB"/>
        </w:rPr>
        <w:t>出生后立即登记，取得国籍和受其父母照料</w:t>
      </w:r>
      <w:r w:rsidR="00EC083A" w:rsidRPr="00BB71F3">
        <w:rPr>
          <w:rFonts w:eastAsia="SimHei" w:hint="eastAsia"/>
          <w:spacing w:val="-2"/>
          <w:lang w:val="en-GB"/>
        </w:rPr>
        <w:t>)</w:t>
      </w:r>
      <w:r w:rsidRPr="00BB71F3">
        <w:rPr>
          <w:rFonts w:eastAsia="SimHei" w:hint="eastAsia"/>
          <w:spacing w:val="-2"/>
          <w:lang w:val="en-GB"/>
        </w:rPr>
        <w:t>，侵犯巴勒斯坦儿童权利的法律条款。为此目的，委员会敦促缔约国将民众登记的事务移交巴勒斯坦权力机构。委员会还敦促缔约国：如同对待以色列儿童一样，向所有移民儿童免费签发列明其父母姓名的出生证明。签发出生证明不应作为签署“自愿”遣返声明的条件。</w:t>
      </w:r>
    </w:p>
    <w:p w:rsidR="00566163" w:rsidRDefault="001D065E" w:rsidP="001D065E">
      <w:pPr>
        <w:pStyle w:val="H23GC"/>
        <w:rPr>
          <w:rFonts w:hint="eastAsia"/>
          <w:lang w:val="en-GB"/>
        </w:rPr>
      </w:pPr>
      <w:r>
        <w:rPr>
          <w:rFonts w:hint="eastAsia"/>
          <w:lang w:val="en-GB"/>
        </w:rPr>
        <w:tab/>
      </w:r>
      <w:r>
        <w:rPr>
          <w:rFonts w:hint="eastAsia"/>
          <w:lang w:val="en-GB"/>
        </w:rPr>
        <w:tab/>
      </w:r>
      <w:r w:rsidR="001B6118" w:rsidRPr="001B6118">
        <w:rPr>
          <w:rFonts w:hint="eastAsia"/>
          <w:lang w:val="en-GB"/>
        </w:rPr>
        <w:t>身份权</w:t>
      </w:r>
    </w:p>
    <w:p w:rsidR="001B6118" w:rsidRPr="001B6118" w:rsidRDefault="001B6118" w:rsidP="00324085">
      <w:pPr>
        <w:pStyle w:val="SingleTxtGC"/>
        <w:rPr>
          <w:rFonts w:hint="eastAsia"/>
          <w:lang w:val="en-GB"/>
        </w:rPr>
      </w:pPr>
      <w:r w:rsidRPr="001B6118">
        <w:rPr>
          <w:rFonts w:hint="eastAsia"/>
          <w:lang w:val="en-GB"/>
        </w:rPr>
        <w:t>31</w:t>
      </w:r>
      <w:r w:rsidR="00566163">
        <w:rPr>
          <w:rFonts w:hint="eastAsia"/>
          <w:lang w:val="en-GB"/>
        </w:rPr>
        <w:t xml:space="preserve">.  </w:t>
      </w:r>
      <w:r w:rsidRPr="001B6118">
        <w:rPr>
          <w:rFonts w:hint="eastAsia"/>
          <w:lang w:val="en-GB"/>
        </w:rPr>
        <w:t>《收养儿童法》的有关条款规定，可向有关儿童隐瞒被收养的事实，委员会对此感到关注。委员会还对海法地区家庭事务法院</w:t>
      </w:r>
      <w:r w:rsidRPr="001B6118">
        <w:rPr>
          <w:rFonts w:hint="eastAsia"/>
          <w:lang w:val="en-GB"/>
        </w:rPr>
        <w:t>2008</w:t>
      </w:r>
      <w:r w:rsidRPr="001B6118">
        <w:rPr>
          <w:rFonts w:hint="eastAsia"/>
          <w:lang w:val="en-GB"/>
        </w:rPr>
        <w:t>年的推论表示关注。这项推论认为，允许进行亲子鉴定不符合儿童的最大利益，因为按照犹太传统，这种做法可能导致有关儿童被贴上“杂种”的标签。</w:t>
      </w:r>
    </w:p>
    <w:p w:rsidR="001B6118" w:rsidRPr="00D42E61" w:rsidRDefault="001B6118" w:rsidP="00324085">
      <w:pPr>
        <w:pStyle w:val="SingleTxtGC"/>
        <w:rPr>
          <w:rFonts w:eastAsia="SimHei" w:hint="eastAsia"/>
          <w:lang w:val="en-GB"/>
        </w:rPr>
      </w:pPr>
      <w:r w:rsidRPr="001B6118">
        <w:rPr>
          <w:rFonts w:hint="eastAsia"/>
          <w:lang w:val="en-GB"/>
        </w:rPr>
        <w:t>32</w:t>
      </w:r>
      <w:r w:rsidR="00566163">
        <w:rPr>
          <w:rFonts w:hint="eastAsia"/>
          <w:lang w:val="en-GB"/>
        </w:rPr>
        <w:t xml:space="preserve">.  </w:t>
      </w:r>
      <w:r w:rsidRPr="00D42E61">
        <w:rPr>
          <w:rFonts w:eastAsia="SimHei" w:hint="eastAsia"/>
          <w:lang w:val="en-GB"/>
        </w:rPr>
        <w:t>根据《公约》第七条，委员会建议缔约国：对于被收养儿童或者未获父母承认的私生子，确保尽可能尊重他们关于了解其父母身份的权利。委员会还敦促缔约国：确保宗教法律符合《公约》的规定，确保其中不包含针对私生子女的贬损语言。</w:t>
      </w:r>
    </w:p>
    <w:p w:rsidR="001B6118" w:rsidRPr="001B6118" w:rsidRDefault="001B6118" w:rsidP="00324085">
      <w:pPr>
        <w:pStyle w:val="SingleTxtGC"/>
        <w:rPr>
          <w:rFonts w:hint="eastAsia"/>
          <w:lang w:val="en-GB"/>
        </w:rPr>
      </w:pPr>
      <w:r w:rsidRPr="001B6118">
        <w:rPr>
          <w:rFonts w:hint="eastAsia"/>
          <w:lang w:val="en-GB"/>
        </w:rPr>
        <w:t>33</w:t>
      </w:r>
      <w:r w:rsidR="00566163">
        <w:rPr>
          <w:rFonts w:hint="eastAsia"/>
          <w:lang w:val="en-GB"/>
        </w:rPr>
        <w:t xml:space="preserve">.  </w:t>
      </w:r>
      <w:r w:rsidRPr="001B6118">
        <w:rPr>
          <w:rFonts w:hint="eastAsia"/>
          <w:lang w:val="en-GB"/>
        </w:rPr>
        <w:t>委员会对以下情况感到关注：缔约国在管控代孕母亲的安排方面没有充分重视由于辅助生殖技术而出生的儿童的权益，在涉及代孕母亲时尤其如此。</w:t>
      </w:r>
    </w:p>
    <w:p w:rsidR="00566163" w:rsidRDefault="001B6118" w:rsidP="00324085">
      <w:pPr>
        <w:pStyle w:val="SingleTxtGC"/>
        <w:rPr>
          <w:rFonts w:hint="eastAsia"/>
          <w:lang w:val="en-GB"/>
        </w:rPr>
      </w:pPr>
      <w:r w:rsidRPr="001B6118">
        <w:rPr>
          <w:rFonts w:hint="eastAsia"/>
          <w:lang w:val="en-GB"/>
        </w:rPr>
        <w:t>34</w:t>
      </w:r>
      <w:r w:rsidR="00566163">
        <w:rPr>
          <w:rFonts w:hint="eastAsia"/>
          <w:lang w:val="en-GB"/>
        </w:rPr>
        <w:t xml:space="preserve">.  </w:t>
      </w:r>
      <w:r w:rsidRPr="00D42E61">
        <w:rPr>
          <w:rFonts w:eastAsia="SimHei" w:hint="eastAsia"/>
          <w:lang w:val="en-GB"/>
        </w:rPr>
        <w:t>委员会建议缔约国在管控辅助生殖技术方面</w:t>
      </w:r>
      <w:r w:rsidR="00FD2741" w:rsidRPr="00D42E61">
        <w:rPr>
          <w:rFonts w:eastAsia="SimHei" w:hint="eastAsia"/>
          <w:lang w:val="en-GB"/>
        </w:rPr>
        <w:t>(</w:t>
      </w:r>
      <w:r w:rsidRPr="00D42E61">
        <w:rPr>
          <w:rFonts w:eastAsia="SimHei" w:hint="eastAsia"/>
          <w:lang w:val="en-GB"/>
        </w:rPr>
        <w:t>特别是在涉及代孕母亲的情况下</w:t>
      </w:r>
      <w:r w:rsidR="00EC083A" w:rsidRPr="00D42E61">
        <w:rPr>
          <w:rFonts w:eastAsia="SimHei" w:hint="eastAsia"/>
          <w:lang w:val="en-GB"/>
        </w:rPr>
        <w:t>)</w:t>
      </w:r>
      <w:r w:rsidRPr="00D42E61">
        <w:rPr>
          <w:rFonts w:eastAsia="SimHei" w:hint="eastAsia"/>
          <w:lang w:val="en-GB"/>
        </w:rPr>
        <w:t>，确保尊重儿童关于首要考虑其最大利益和获得有关其父母的信息的权利。委员会还建议缔约国：考虑向代孕母亲和未来的父母提供适当的咨询和支助。</w:t>
      </w:r>
    </w:p>
    <w:p w:rsidR="00566163" w:rsidRDefault="001D065E" w:rsidP="00BB71F3">
      <w:pPr>
        <w:pStyle w:val="H1GC"/>
        <w:rPr>
          <w:rFonts w:hint="eastAsia"/>
          <w:lang w:val="en-GB"/>
        </w:rPr>
      </w:pPr>
      <w:r>
        <w:rPr>
          <w:rFonts w:hint="eastAsia"/>
          <w:lang w:val="en-GB"/>
        </w:rPr>
        <w:tab/>
      </w:r>
      <w:r w:rsidR="001B6118" w:rsidRPr="001B6118">
        <w:rPr>
          <w:rFonts w:hint="eastAsia"/>
          <w:lang w:val="en-GB"/>
        </w:rPr>
        <w:t>E</w:t>
      </w:r>
      <w:r>
        <w:rPr>
          <w:rFonts w:hint="eastAsia"/>
          <w:lang w:val="en-GB"/>
        </w:rPr>
        <w:t>.</w:t>
      </w:r>
      <w:r>
        <w:rPr>
          <w:rFonts w:hint="eastAsia"/>
          <w:lang w:val="en-GB"/>
        </w:rPr>
        <w:tab/>
      </w:r>
      <w:r w:rsidR="001B6118" w:rsidRPr="001B6118">
        <w:rPr>
          <w:rFonts w:hint="eastAsia"/>
          <w:lang w:val="en-GB"/>
        </w:rPr>
        <w:t>针对儿童的暴力</w:t>
      </w:r>
      <w:r w:rsidR="00FD2741">
        <w:rPr>
          <w:rFonts w:hint="eastAsia"/>
          <w:lang w:val="en-GB"/>
        </w:rPr>
        <w:t>(</w:t>
      </w:r>
      <w:r w:rsidR="001B6118" w:rsidRPr="001B6118">
        <w:rPr>
          <w:rFonts w:hint="eastAsia"/>
          <w:lang w:val="en-GB"/>
        </w:rPr>
        <w:t>《公约》第</w:t>
      </w:r>
      <w:r w:rsidR="000E1EB4">
        <w:rPr>
          <w:rFonts w:hint="eastAsia"/>
          <w:lang w:val="en-GB"/>
        </w:rPr>
        <w:t>19</w:t>
      </w:r>
      <w:r w:rsidR="001B6118" w:rsidRPr="001B6118">
        <w:rPr>
          <w:rFonts w:hint="eastAsia"/>
          <w:lang w:val="en-GB"/>
        </w:rPr>
        <w:t>条、第</w:t>
      </w:r>
      <w:r w:rsidR="000E1EB4">
        <w:rPr>
          <w:rFonts w:hint="eastAsia"/>
          <w:lang w:val="en-GB"/>
        </w:rPr>
        <w:t>37</w:t>
      </w:r>
      <w:r w:rsidR="001B6118" w:rsidRPr="001B6118">
        <w:rPr>
          <w:rFonts w:hint="eastAsia"/>
          <w:lang w:val="en-GB"/>
        </w:rPr>
        <w:t>条</w:t>
      </w:r>
      <w:r w:rsidR="001B6118" w:rsidRPr="001B6118">
        <w:rPr>
          <w:rFonts w:hint="eastAsia"/>
          <w:lang w:val="en-GB"/>
        </w:rPr>
        <w:t>(a</w:t>
      </w:r>
      <w:r w:rsidR="00EC083A">
        <w:rPr>
          <w:rFonts w:hint="eastAsia"/>
          <w:lang w:val="en-GB"/>
        </w:rPr>
        <w:t>)</w:t>
      </w:r>
      <w:r w:rsidR="001B6118" w:rsidRPr="001B6118">
        <w:rPr>
          <w:rFonts w:hint="eastAsia"/>
          <w:lang w:val="en-GB"/>
        </w:rPr>
        <w:t>款和第</w:t>
      </w:r>
      <w:r w:rsidR="000E1EB4">
        <w:rPr>
          <w:rFonts w:hint="eastAsia"/>
          <w:lang w:val="en-GB"/>
        </w:rPr>
        <w:t>39</w:t>
      </w:r>
      <w:r w:rsidR="001B6118" w:rsidRPr="001B6118">
        <w:rPr>
          <w:rFonts w:hint="eastAsia"/>
          <w:lang w:val="en-GB"/>
        </w:rPr>
        <w:t>条</w:t>
      </w:r>
      <w:r w:rsidR="00EC083A">
        <w:rPr>
          <w:rFonts w:hint="eastAsia"/>
          <w:lang w:val="en-GB"/>
        </w:rPr>
        <w:t>)</w:t>
      </w:r>
    </w:p>
    <w:p w:rsidR="00566163" w:rsidRDefault="001D065E" w:rsidP="001D065E">
      <w:pPr>
        <w:pStyle w:val="H23GC"/>
        <w:rPr>
          <w:rFonts w:hint="eastAsia"/>
          <w:lang w:val="en-GB"/>
        </w:rPr>
      </w:pPr>
      <w:r>
        <w:rPr>
          <w:rFonts w:hint="eastAsia"/>
          <w:lang w:val="en-GB"/>
        </w:rPr>
        <w:tab/>
      </w:r>
      <w:r>
        <w:rPr>
          <w:rFonts w:hint="eastAsia"/>
          <w:lang w:val="en-GB"/>
        </w:rPr>
        <w:tab/>
      </w:r>
      <w:r w:rsidR="001B6118" w:rsidRPr="001B6118">
        <w:rPr>
          <w:rFonts w:hint="eastAsia"/>
          <w:lang w:val="en-GB"/>
        </w:rPr>
        <w:t>酷刑和其他残忍或者有辱人格的待遇或处罚</w:t>
      </w:r>
    </w:p>
    <w:p w:rsidR="001B6118" w:rsidRPr="001B6118" w:rsidRDefault="001B6118" w:rsidP="00324085">
      <w:pPr>
        <w:pStyle w:val="SingleTxtGC"/>
        <w:rPr>
          <w:rFonts w:hint="eastAsia"/>
          <w:lang w:val="en-GB"/>
        </w:rPr>
      </w:pPr>
      <w:r w:rsidRPr="001B6118">
        <w:rPr>
          <w:rFonts w:hint="eastAsia"/>
          <w:lang w:val="en-GB"/>
        </w:rPr>
        <w:t>35</w:t>
      </w:r>
      <w:r w:rsidR="00566163">
        <w:rPr>
          <w:rFonts w:hint="eastAsia"/>
          <w:lang w:val="en-GB"/>
        </w:rPr>
        <w:t xml:space="preserve">.  </w:t>
      </w:r>
      <w:r w:rsidRPr="001B6118">
        <w:rPr>
          <w:rFonts w:hint="eastAsia"/>
          <w:lang w:val="en-GB"/>
        </w:rPr>
        <w:t>委员会对以下情况表示最深切的关注：有报告称，被以色列军方和警察逮捕、起诉和拘留的巴勒斯坦儿童遭到了酷刑和虐待；尽管条约机构、特别程序任务负责人以及联合国机构一再就此表示关注，但是缔约国还是没有制止这些做法。委员会深为关注地注意到，居住在巴勒斯坦被占领土上的儿童继续遭受下列待遇：</w:t>
      </w:r>
    </w:p>
    <w:p w:rsidR="001B6118" w:rsidRPr="001B6118" w:rsidRDefault="001B6118" w:rsidP="00813626">
      <w:pPr>
        <w:pStyle w:val="SingleTxtGC"/>
        <w:numPr>
          <w:ilvl w:val="0"/>
          <w:numId w:val="10"/>
        </w:numPr>
        <w:rPr>
          <w:rFonts w:hint="eastAsia"/>
          <w:lang w:val="en-GB"/>
        </w:rPr>
      </w:pPr>
      <w:r w:rsidRPr="001B6118">
        <w:rPr>
          <w:rFonts w:hint="eastAsia"/>
          <w:lang w:val="en-GB"/>
        </w:rPr>
        <w:t>经常在半夜被大喊大叫地闯入家中的士兵逮捕，然后被绑上双手和蒙上双眼带走，甚至没有机会同其父母告别；其父母通常也不知道其子女被带往何处；</w:t>
      </w:r>
    </w:p>
    <w:p w:rsidR="001B6118" w:rsidRPr="001B6118" w:rsidRDefault="001B6118" w:rsidP="00813626">
      <w:pPr>
        <w:pStyle w:val="SingleTxtGC"/>
        <w:numPr>
          <w:ilvl w:val="0"/>
          <w:numId w:val="10"/>
        </w:numPr>
        <w:rPr>
          <w:rFonts w:hint="eastAsia"/>
          <w:lang w:val="en-GB"/>
        </w:rPr>
      </w:pPr>
      <w:r w:rsidRPr="001B6118">
        <w:rPr>
          <w:rFonts w:hint="eastAsia"/>
          <w:lang w:val="en-GB"/>
        </w:rPr>
        <w:t>经常遭受身体和口头暴力、羞辱、痛苦的限制、袋子套头、死亡威胁、身体暴力、针对其本人或者家人的性侵犯、限制上厕所、进食和喝水。这些罪行是在被逮捕、起诉或者审讯时犯下的，其目的是逼取口供；正如一些以色列士兵作证时所说，这些行为带有任意性质，在审前拘留期间也时有发生；</w:t>
      </w:r>
    </w:p>
    <w:p w:rsidR="001B6118" w:rsidRPr="001B6118" w:rsidRDefault="001B6118" w:rsidP="00813626">
      <w:pPr>
        <w:pStyle w:val="SingleTxtGC"/>
        <w:numPr>
          <w:ilvl w:val="0"/>
          <w:numId w:val="10"/>
        </w:numPr>
        <w:rPr>
          <w:rFonts w:hint="eastAsia"/>
          <w:lang w:val="en-GB"/>
        </w:rPr>
      </w:pPr>
      <w:r w:rsidRPr="001B6118">
        <w:rPr>
          <w:rFonts w:hint="eastAsia"/>
          <w:lang w:val="en-GB"/>
        </w:rPr>
        <w:t>被单独关押，有时长达数月。</w:t>
      </w:r>
    </w:p>
    <w:p w:rsidR="001B6118" w:rsidRPr="00CE5D5E" w:rsidRDefault="001B6118" w:rsidP="00324085">
      <w:pPr>
        <w:pStyle w:val="SingleTxtGC"/>
        <w:rPr>
          <w:rFonts w:eastAsia="SimHei" w:hint="eastAsia"/>
          <w:lang w:val="en-GB"/>
        </w:rPr>
      </w:pPr>
      <w:r w:rsidRPr="00CE5D5E">
        <w:rPr>
          <w:rFonts w:eastAsia="SimHei" w:hint="eastAsia"/>
          <w:lang w:val="en-GB"/>
        </w:rPr>
        <w:t>36</w:t>
      </w:r>
      <w:r w:rsidR="00566163" w:rsidRPr="00CE5D5E">
        <w:rPr>
          <w:rFonts w:eastAsia="SimHei" w:hint="eastAsia"/>
          <w:lang w:val="en-GB"/>
        </w:rPr>
        <w:t xml:space="preserve">.  </w:t>
      </w:r>
      <w:r w:rsidRPr="00CE5D5E">
        <w:rPr>
          <w:rFonts w:eastAsia="SimHei" w:hint="eastAsia"/>
          <w:lang w:val="en-GB"/>
        </w:rPr>
        <w:t>委员会提醒缔约国，它在防止和消除针对居住在巴勒斯坦被占领土上的儿童的酷刑和虐待方面负有不可推卸的责任，因为这些行为不仅严重违反《儿童权利公约》第</w:t>
      </w:r>
      <w:r w:rsidR="00F003BC">
        <w:rPr>
          <w:rFonts w:eastAsia="SimHei" w:hint="eastAsia"/>
          <w:lang w:val="en-GB"/>
        </w:rPr>
        <w:t>37</w:t>
      </w:r>
      <w:r w:rsidRPr="00CE5D5E">
        <w:rPr>
          <w:rFonts w:eastAsia="SimHei" w:hint="eastAsia"/>
          <w:lang w:val="en-GB"/>
        </w:rPr>
        <w:t>条</w:t>
      </w:r>
      <w:r w:rsidRPr="00CE5D5E">
        <w:rPr>
          <w:rFonts w:eastAsia="SimHei" w:hint="eastAsia"/>
          <w:lang w:val="en-GB"/>
        </w:rPr>
        <w:t>(a</w:t>
      </w:r>
      <w:r w:rsidR="00EC083A" w:rsidRPr="00CE5D5E">
        <w:rPr>
          <w:rFonts w:eastAsia="SimHei" w:hint="eastAsia"/>
          <w:lang w:val="en-GB"/>
        </w:rPr>
        <w:t>)</w:t>
      </w:r>
      <w:r w:rsidRPr="00CE5D5E">
        <w:rPr>
          <w:rFonts w:eastAsia="SimHei" w:hint="eastAsia"/>
          <w:lang w:val="en-GB"/>
        </w:rPr>
        <w:t>款，而且还严重违反《第四项日内瓦公约》第三十二条。委员会强烈敦促缔约国：</w:t>
      </w:r>
    </w:p>
    <w:p w:rsidR="001B6118" w:rsidRPr="00CE5D5E" w:rsidRDefault="001B6118" w:rsidP="00813626">
      <w:pPr>
        <w:pStyle w:val="SingleTxtGC"/>
        <w:numPr>
          <w:ilvl w:val="0"/>
          <w:numId w:val="11"/>
        </w:numPr>
        <w:rPr>
          <w:rFonts w:eastAsia="SimHei" w:hint="eastAsia"/>
          <w:lang w:val="en-GB"/>
        </w:rPr>
      </w:pPr>
      <w:r w:rsidRPr="00CE5D5E">
        <w:rPr>
          <w:rFonts w:eastAsia="SimHei" w:hint="eastAsia"/>
          <w:lang w:val="en-GB"/>
        </w:rPr>
        <w:t>立即解除所有对于儿童的单独关押；</w:t>
      </w:r>
    </w:p>
    <w:p w:rsidR="001B6118" w:rsidRPr="00CE5D5E" w:rsidRDefault="001B6118" w:rsidP="00813626">
      <w:pPr>
        <w:pStyle w:val="SingleTxtGC"/>
        <w:numPr>
          <w:ilvl w:val="0"/>
          <w:numId w:val="11"/>
        </w:numPr>
        <w:rPr>
          <w:rFonts w:eastAsia="SimHei" w:hint="eastAsia"/>
          <w:lang w:val="en-GB"/>
        </w:rPr>
      </w:pPr>
      <w:r w:rsidRPr="00CE5D5E">
        <w:rPr>
          <w:rFonts w:eastAsia="SimHei" w:hint="eastAsia"/>
          <w:lang w:val="en-GB"/>
        </w:rPr>
        <w:t>立即开展对于据称巴勒斯坦儿童遭到酷刑和虐待的案件的独立调查。调查应当包括：确保将在各级指挥系统中命令、容忍或者方便这些做法之人绳之以法，并且根据其罪行的严重程度予以惩治；</w:t>
      </w:r>
    </w:p>
    <w:p w:rsidR="001B6118" w:rsidRPr="00CE5D5E" w:rsidRDefault="001B6118" w:rsidP="00813626">
      <w:pPr>
        <w:pStyle w:val="SingleTxtGC"/>
        <w:numPr>
          <w:ilvl w:val="0"/>
          <w:numId w:val="11"/>
        </w:numPr>
        <w:rPr>
          <w:rFonts w:eastAsia="SimHei" w:hint="eastAsia"/>
          <w:lang w:val="en-GB"/>
        </w:rPr>
      </w:pPr>
      <w:r w:rsidRPr="00CE5D5E">
        <w:rPr>
          <w:rFonts w:eastAsia="SimHei" w:hint="eastAsia"/>
          <w:lang w:val="en-GB"/>
        </w:rPr>
        <w:t>立即采取措施，确保向在巴勒斯坦被占领土上生活的儿童提供安全和关爱儿童的申诉机制</w:t>
      </w:r>
      <w:r w:rsidR="00FD2741" w:rsidRPr="00CE5D5E">
        <w:rPr>
          <w:rFonts w:eastAsia="SimHei" w:hint="eastAsia"/>
          <w:lang w:val="en-GB"/>
        </w:rPr>
        <w:t>(</w:t>
      </w:r>
      <w:r w:rsidRPr="00CE5D5E">
        <w:rPr>
          <w:rFonts w:eastAsia="SimHei" w:hint="eastAsia"/>
          <w:lang w:val="en-GB"/>
        </w:rPr>
        <w:t>包括审讯期间</w:t>
      </w:r>
      <w:r w:rsidR="00EC083A" w:rsidRPr="00CE5D5E">
        <w:rPr>
          <w:rFonts w:eastAsia="SimHei" w:hint="eastAsia"/>
          <w:lang w:val="en-GB"/>
        </w:rPr>
        <w:t>)</w:t>
      </w:r>
      <w:r w:rsidRPr="00CE5D5E">
        <w:rPr>
          <w:rFonts w:eastAsia="SimHei" w:hint="eastAsia"/>
          <w:lang w:val="en-GB"/>
        </w:rPr>
        <w:t>，以便这些儿童就在被逮捕和拘留期间的遭遇提出申诉；</w:t>
      </w:r>
    </w:p>
    <w:p w:rsidR="001B6118" w:rsidRPr="00CE5D5E" w:rsidRDefault="001B6118" w:rsidP="00813626">
      <w:pPr>
        <w:pStyle w:val="SingleTxtGC"/>
        <w:numPr>
          <w:ilvl w:val="0"/>
          <w:numId w:val="11"/>
        </w:numPr>
        <w:rPr>
          <w:rFonts w:eastAsia="SimHei" w:hint="eastAsia"/>
          <w:lang w:val="en-GB"/>
        </w:rPr>
      </w:pPr>
      <w:r w:rsidRPr="00CE5D5E">
        <w:rPr>
          <w:rFonts w:eastAsia="SimHei" w:hint="eastAsia"/>
          <w:lang w:val="en-GB"/>
        </w:rPr>
        <w:t>确保有关司法机构在调查和起诉相当于酷刑或者其他形式的虐待时履行应尽之职责；即使在无人提出正式申诉的情况下，只要获取口供的方式有可疑之处，也应履行应尽之职责；</w:t>
      </w:r>
    </w:p>
    <w:p w:rsidR="00566163" w:rsidRPr="00CE5D5E" w:rsidRDefault="001B6118" w:rsidP="00813626">
      <w:pPr>
        <w:pStyle w:val="SingleTxtGC"/>
        <w:numPr>
          <w:ilvl w:val="0"/>
          <w:numId w:val="11"/>
        </w:numPr>
        <w:rPr>
          <w:rFonts w:eastAsia="SimHei" w:hint="eastAsia"/>
          <w:lang w:val="en-GB"/>
        </w:rPr>
      </w:pPr>
      <w:r w:rsidRPr="00CE5D5E">
        <w:rPr>
          <w:rFonts w:eastAsia="SimHei" w:hint="eastAsia"/>
          <w:lang w:val="en-GB"/>
        </w:rPr>
        <w:t>确保向所有遭受酷刑和虐待的居住在巴勒斯坦被占领土上的儿童提供身体和心理康复以及重新融入社会方面的援助。</w:t>
      </w:r>
    </w:p>
    <w:p w:rsidR="00566163" w:rsidRDefault="00CE5D5E" w:rsidP="00CE5D5E">
      <w:pPr>
        <w:pStyle w:val="H23GC"/>
        <w:rPr>
          <w:rFonts w:hint="eastAsia"/>
          <w:lang w:val="en-GB"/>
        </w:rPr>
      </w:pPr>
      <w:r>
        <w:rPr>
          <w:rFonts w:hint="eastAsia"/>
          <w:lang w:val="en-GB"/>
        </w:rPr>
        <w:tab/>
      </w:r>
      <w:r>
        <w:rPr>
          <w:rFonts w:hint="eastAsia"/>
          <w:lang w:val="en-GB"/>
        </w:rPr>
        <w:tab/>
      </w:r>
      <w:r w:rsidR="001B6118" w:rsidRPr="001B6118">
        <w:rPr>
          <w:rFonts w:hint="eastAsia"/>
          <w:lang w:val="en-GB"/>
        </w:rPr>
        <w:t>体罚</w:t>
      </w:r>
    </w:p>
    <w:p w:rsidR="001B6118" w:rsidRPr="001B6118" w:rsidRDefault="001B6118" w:rsidP="00324085">
      <w:pPr>
        <w:pStyle w:val="SingleTxtGC"/>
        <w:rPr>
          <w:rFonts w:hint="eastAsia"/>
          <w:lang w:val="en-GB"/>
        </w:rPr>
      </w:pPr>
      <w:r w:rsidRPr="001B6118">
        <w:rPr>
          <w:rFonts w:hint="eastAsia"/>
          <w:lang w:val="en-GB"/>
        </w:rPr>
        <w:t>37</w:t>
      </w:r>
      <w:r w:rsidR="00566163">
        <w:rPr>
          <w:rFonts w:hint="eastAsia"/>
          <w:lang w:val="en-GB"/>
        </w:rPr>
        <w:t xml:space="preserve">.  </w:t>
      </w:r>
      <w:r w:rsidRPr="001B6118">
        <w:rPr>
          <w:rFonts w:hint="eastAsia"/>
          <w:lang w:val="en-GB"/>
        </w:rPr>
        <w:t>委员会欢迎缔约国在所有场所全面禁止体罚以及通过了《义务教育</w:t>
      </w:r>
      <w:r w:rsidR="00FD2741">
        <w:rPr>
          <w:rFonts w:hint="eastAsia"/>
          <w:lang w:val="en-GB"/>
        </w:rPr>
        <w:t>(</w:t>
      </w:r>
      <w:r w:rsidRPr="001B6118">
        <w:rPr>
          <w:rFonts w:hint="eastAsia"/>
          <w:lang w:val="en-GB"/>
        </w:rPr>
        <w:t>身体暴力报告规则</w:t>
      </w:r>
      <w:r w:rsidR="00EC083A">
        <w:rPr>
          <w:rFonts w:hint="eastAsia"/>
          <w:lang w:val="en-GB"/>
        </w:rPr>
        <w:t>)</w:t>
      </w:r>
      <w:r w:rsidRPr="001B6118">
        <w:rPr>
          <w:rFonts w:hint="eastAsia"/>
          <w:lang w:val="en-GB"/>
        </w:rPr>
        <w:t>条例》</w:t>
      </w:r>
      <w:r w:rsidR="00FD2741">
        <w:rPr>
          <w:rFonts w:hint="eastAsia"/>
          <w:lang w:val="en-GB"/>
        </w:rPr>
        <w:t>(</w:t>
      </w:r>
      <w:r w:rsidRPr="001B6118">
        <w:rPr>
          <w:rFonts w:hint="eastAsia"/>
          <w:lang w:val="en-GB"/>
        </w:rPr>
        <w:t>第</w:t>
      </w:r>
      <w:r w:rsidRPr="001B6118">
        <w:rPr>
          <w:rFonts w:hint="eastAsia"/>
          <w:lang w:val="en-GB"/>
        </w:rPr>
        <w:t>5770-2009</w:t>
      </w:r>
      <w:r w:rsidRPr="001B6118">
        <w:rPr>
          <w:rFonts w:hint="eastAsia"/>
          <w:lang w:val="en-GB"/>
        </w:rPr>
        <w:t>号</w:t>
      </w:r>
      <w:r w:rsidR="00EC083A">
        <w:rPr>
          <w:rFonts w:hint="eastAsia"/>
          <w:lang w:val="en-GB"/>
        </w:rPr>
        <w:t>)</w:t>
      </w:r>
      <w:r w:rsidRPr="001B6118">
        <w:rPr>
          <w:rFonts w:hint="eastAsia"/>
          <w:lang w:val="en-GB"/>
        </w:rPr>
        <w:t>。这项法律要求教育机构的负责人书面报告发生在教育者和学生之间的暴力事件。然而，委员会感到关注的是：大量学生报告说，他们遭到了身体和感情方面的虐待；被拘留的儿童仍然遭到体罚。</w:t>
      </w:r>
    </w:p>
    <w:p w:rsidR="00566163" w:rsidRPr="00E17F34" w:rsidRDefault="001B6118" w:rsidP="00324085">
      <w:pPr>
        <w:pStyle w:val="SingleTxtGC"/>
        <w:rPr>
          <w:rFonts w:eastAsia="SimHei" w:hint="eastAsia"/>
          <w:lang w:val="en-GB"/>
        </w:rPr>
      </w:pPr>
      <w:r w:rsidRPr="001B6118">
        <w:rPr>
          <w:rFonts w:hint="eastAsia"/>
          <w:lang w:val="en-GB"/>
        </w:rPr>
        <w:t>38</w:t>
      </w:r>
      <w:r w:rsidR="00566163">
        <w:rPr>
          <w:rFonts w:hint="eastAsia"/>
          <w:lang w:val="en-GB"/>
        </w:rPr>
        <w:t xml:space="preserve">.  </w:t>
      </w:r>
      <w:r w:rsidRPr="00E17F34">
        <w:rPr>
          <w:rFonts w:eastAsia="SimHei" w:hint="eastAsia"/>
          <w:lang w:val="en-GB"/>
        </w:rPr>
        <w:t>根据其关于儿童有权受到保护，免遭体罚以及其他残忍或者有辱人格的处罚问题的第</w:t>
      </w:r>
      <w:r w:rsidRPr="00E17F34">
        <w:rPr>
          <w:rFonts w:eastAsia="SimHei" w:hint="eastAsia"/>
          <w:lang w:val="en-GB"/>
        </w:rPr>
        <w:t>8</w:t>
      </w:r>
      <w:r w:rsidRPr="00E17F34">
        <w:rPr>
          <w:rFonts w:eastAsia="SimHei" w:hint="eastAsia"/>
          <w:lang w:val="en-GB"/>
        </w:rPr>
        <w:t>号一般性意见</w:t>
      </w:r>
      <w:r w:rsidR="00FD2741" w:rsidRPr="00E17F34">
        <w:rPr>
          <w:rFonts w:eastAsia="SimHei" w:hint="eastAsia"/>
          <w:lang w:val="en-GB"/>
        </w:rPr>
        <w:t>(</w:t>
      </w:r>
      <w:r w:rsidRPr="00E17F34">
        <w:rPr>
          <w:rFonts w:eastAsia="SimHei" w:hint="eastAsia"/>
          <w:lang w:val="en-GB"/>
        </w:rPr>
        <w:t>2006</w:t>
      </w:r>
      <w:r w:rsidRPr="00E17F34">
        <w:rPr>
          <w:rFonts w:eastAsia="SimHei" w:hint="eastAsia"/>
          <w:lang w:val="en-GB"/>
        </w:rPr>
        <w:t>年</w:t>
      </w:r>
      <w:r w:rsidR="00EC083A" w:rsidRPr="00E17F34">
        <w:rPr>
          <w:rFonts w:eastAsia="SimHei" w:hint="eastAsia"/>
          <w:lang w:val="en-GB"/>
        </w:rPr>
        <w:t>)</w:t>
      </w:r>
      <w:r w:rsidRPr="00E17F34">
        <w:rPr>
          <w:rFonts w:eastAsia="SimHei" w:hint="eastAsia"/>
          <w:lang w:val="en-GB"/>
        </w:rPr>
        <w:t>，委员会建议缔约国：采取有效措施，消除体罚及其心理后果，其中包括针对一般公众和专业人员实施提高认识方案</w:t>
      </w:r>
      <w:r w:rsidR="00FD2741" w:rsidRPr="00E17F34">
        <w:rPr>
          <w:rFonts w:eastAsia="SimHei" w:hint="eastAsia"/>
          <w:lang w:val="en-GB"/>
        </w:rPr>
        <w:t>(</w:t>
      </w:r>
      <w:r w:rsidRPr="00E17F34">
        <w:rPr>
          <w:rFonts w:eastAsia="SimHei" w:hint="eastAsia"/>
          <w:lang w:val="en-GB"/>
        </w:rPr>
        <w:t>包括开展运动</w:t>
      </w:r>
      <w:r w:rsidR="00EC083A" w:rsidRPr="00E17F34">
        <w:rPr>
          <w:rFonts w:eastAsia="SimHei" w:hint="eastAsia"/>
          <w:lang w:val="en-GB"/>
        </w:rPr>
        <w:t>)</w:t>
      </w:r>
      <w:r w:rsidRPr="00E17F34">
        <w:rPr>
          <w:rFonts w:eastAsia="SimHei" w:hint="eastAsia"/>
          <w:lang w:val="en-GB"/>
        </w:rPr>
        <w:t>。缔约国还应该推动积极的、非暴力的和参与性的抚养和处罚儿童的形式，并且将其作为体罚的替代办法，同时设立关爱儿童的申诉机制。</w:t>
      </w:r>
    </w:p>
    <w:p w:rsidR="00566163" w:rsidRDefault="00CE5D5E" w:rsidP="00CE5D5E">
      <w:pPr>
        <w:pStyle w:val="H23GC"/>
        <w:rPr>
          <w:rFonts w:hint="eastAsia"/>
          <w:lang w:val="en-GB"/>
        </w:rPr>
      </w:pPr>
      <w:r>
        <w:rPr>
          <w:rFonts w:hint="eastAsia"/>
          <w:lang w:val="en-GB"/>
        </w:rPr>
        <w:tab/>
      </w:r>
      <w:r>
        <w:rPr>
          <w:rFonts w:hint="eastAsia"/>
          <w:lang w:val="en-GB"/>
        </w:rPr>
        <w:tab/>
      </w:r>
      <w:r w:rsidR="001B6118" w:rsidRPr="001B6118">
        <w:rPr>
          <w:rFonts w:hint="eastAsia"/>
          <w:lang w:val="en-GB"/>
        </w:rPr>
        <w:t>虐待和忽视</w:t>
      </w:r>
    </w:p>
    <w:p w:rsidR="001B6118" w:rsidRPr="001B6118" w:rsidRDefault="001B6118" w:rsidP="00324085">
      <w:pPr>
        <w:pStyle w:val="SingleTxtGC"/>
        <w:rPr>
          <w:rFonts w:hint="eastAsia"/>
          <w:lang w:val="en-GB"/>
        </w:rPr>
      </w:pPr>
      <w:r w:rsidRPr="001B6118">
        <w:rPr>
          <w:rFonts w:hint="eastAsia"/>
          <w:lang w:val="en-GB"/>
        </w:rPr>
        <w:t>39</w:t>
      </w:r>
      <w:r w:rsidR="00566163">
        <w:rPr>
          <w:rFonts w:hint="eastAsia"/>
          <w:lang w:val="en-GB"/>
        </w:rPr>
        <w:t xml:space="preserve">.  </w:t>
      </w:r>
      <w:r w:rsidRPr="001B6118">
        <w:rPr>
          <w:rFonts w:hint="eastAsia"/>
          <w:lang w:val="en-GB"/>
        </w:rPr>
        <w:t>委员会注意到，缔约国作出了一项积极的举措，就法院轻判虐待和忽视子女的家长的裁定提出了上诉</w:t>
      </w:r>
      <w:r w:rsidR="00FD2741">
        <w:rPr>
          <w:rFonts w:hint="eastAsia"/>
          <w:lang w:val="en-GB"/>
        </w:rPr>
        <w:t>(</w:t>
      </w:r>
      <w:r w:rsidRPr="001B6118">
        <w:rPr>
          <w:rFonts w:hint="eastAsia"/>
          <w:lang w:val="en-GB"/>
        </w:rPr>
        <w:t>例如：</w:t>
      </w:r>
      <w:proofErr w:type="spellStart"/>
      <w:r w:rsidRPr="001B6118">
        <w:rPr>
          <w:rFonts w:hint="eastAsia"/>
          <w:lang w:val="en-GB"/>
        </w:rPr>
        <w:t>Cr.A</w:t>
      </w:r>
      <w:proofErr w:type="spellEnd"/>
      <w:r w:rsidRPr="001B6118">
        <w:rPr>
          <w:rFonts w:hint="eastAsia"/>
          <w:lang w:val="en-GB"/>
        </w:rPr>
        <w:t>(</w:t>
      </w:r>
      <w:proofErr w:type="spellStart"/>
      <w:r w:rsidR="00E9401A" w:rsidRPr="00327906">
        <w:rPr>
          <w:rFonts w:eastAsia="Malgun Gothic"/>
        </w:rPr>
        <w:t>Be‘er-Sheva</w:t>
      </w:r>
      <w:proofErr w:type="spellEnd"/>
      <w:r w:rsidR="00EC083A">
        <w:rPr>
          <w:rFonts w:hint="eastAsia"/>
          <w:lang w:val="en-GB"/>
        </w:rPr>
        <w:t>)</w:t>
      </w:r>
      <w:r w:rsidRPr="001B6118">
        <w:rPr>
          <w:rFonts w:hint="eastAsia"/>
          <w:lang w:val="en-GB"/>
        </w:rPr>
        <w:t>7161/02</w:t>
      </w:r>
      <w:r w:rsidRPr="000C46C5">
        <w:rPr>
          <w:rFonts w:hint="eastAsia"/>
          <w:lang w:val="en-GB"/>
        </w:rPr>
        <w:t>以色列国诉</w:t>
      </w:r>
      <w:proofErr w:type="spellStart"/>
      <w:r w:rsidRPr="001B6118">
        <w:rPr>
          <w:rFonts w:hint="eastAsia"/>
          <w:lang w:val="en-GB"/>
        </w:rPr>
        <w:t>Z.Y</w:t>
      </w:r>
      <w:proofErr w:type="spellEnd"/>
      <w:r w:rsidR="00EE49FC">
        <w:rPr>
          <w:rFonts w:hint="eastAsia"/>
          <w:lang w:val="en-GB"/>
        </w:rPr>
        <w:t>.</w:t>
      </w:r>
      <w:r w:rsidR="00F42A4A">
        <w:rPr>
          <w:rFonts w:hint="eastAsia"/>
          <w:lang w:val="en-GB"/>
        </w:rPr>
        <w:t xml:space="preserve"> </w:t>
      </w:r>
      <w:r w:rsidRPr="001B6118">
        <w:rPr>
          <w:rFonts w:hint="eastAsia"/>
          <w:lang w:val="en-GB"/>
        </w:rPr>
        <w:t>，</w:t>
      </w:r>
      <w:r w:rsidRPr="001B6118">
        <w:rPr>
          <w:rFonts w:hint="eastAsia"/>
          <w:lang w:val="en-GB"/>
        </w:rPr>
        <w:t>2003</w:t>
      </w:r>
      <w:r w:rsidRPr="001B6118">
        <w:rPr>
          <w:rFonts w:hint="eastAsia"/>
          <w:lang w:val="en-GB"/>
        </w:rPr>
        <w:t>年</w:t>
      </w:r>
      <w:r w:rsidRPr="001B6118">
        <w:rPr>
          <w:rFonts w:hint="eastAsia"/>
          <w:lang w:val="en-GB"/>
        </w:rPr>
        <w:t>12</w:t>
      </w:r>
      <w:r w:rsidRPr="001B6118">
        <w:rPr>
          <w:rFonts w:hint="eastAsia"/>
          <w:lang w:val="en-GB"/>
        </w:rPr>
        <w:t>月</w:t>
      </w:r>
      <w:r w:rsidRPr="001B6118">
        <w:rPr>
          <w:rFonts w:hint="eastAsia"/>
          <w:lang w:val="en-GB"/>
        </w:rPr>
        <w:t>2</w:t>
      </w:r>
      <w:r w:rsidRPr="001B6118">
        <w:rPr>
          <w:rFonts w:hint="eastAsia"/>
          <w:lang w:val="en-GB"/>
        </w:rPr>
        <w:t>日</w:t>
      </w:r>
      <w:r w:rsidR="00EC083A">
        <w:rPr>
          <w:rFonts w:hint="eastAsia"/>
          <w:lang w:val="en-GB"/>
        </w:rPr>
        <w:t>)</w:t>
      </w:r>
      <w:r w:rsidRPr="001B6118">
        <w:rPr>
          <w:rFonts w:hint="eastAsia"/>
          <w:lang w:val="en-GB"/>
        </w:rPr>
        <w:t>。委员会还欢迎耶路撒冷治安法院</w:t>
      </w:r>
      <w:r w:rsidRPr="001B6118">
        <w:rPr>
          <w:rFonts w:hint="eastAsia"/>
          <w:lang w:val="en-GB"/>
        </w:rPr>
        <w:t>2007</w:t>
      </w:r>
      <w:r w:rsidRPr="001B6118">
        <w:rPr>
          <w:rFonts w:hint="eastAsia"/>
          <w:lang w:val="en-GB"/>
        </w:rPr>
        <w:t>年的裁决</w:t>
      </w:r>
      <w:r w:rsidRPr="001B6118">
        <w:rPr>
          <w:rFonts w:hint="eastAsia"/>
          <w:lang w:val="en-GB"/>
        </w:rPr>
        <w:t>(C.C</w:t>
      </w:r>
      <w:r w:rsidR="00EE49FC">
        <w:rPr>
          <w:rFonts w:hint="eastAsia"/>
          <w:lang w:val="en-GB"/>
        </w:rPr>
        <w:t>.</w:t>
      </w:r>
      <w:r w:rsidR="00F42A4A">
        <w:rPr>
          <w:rFonts w:hint="eastAsia"/>
          <w:lang w:val="en-GB"/>
        </w:rPr>
        <w:t xml:space="preserve"> </w:t>
      </w:r>
      <w:r w:rsidR="00EE49FC">
        <w:rPr>
          <w:rFonts w:hint="eastAsia"/>
          <w:lang w:val="en-GB"/>
        </w:rPr>
        <w:t>3970/98</w:t>
      </w:r>
      <w:r w:rsidR="00E17F34">
        <w:rPr>
          <w:rFonts w:hint="eastAsia"/>
          <w:lang w:val="en-GB"/>
        </w:rPr>
        <w:t xml:space="preserve"> </w:t>
      </w:r>
      <w:r w:rsidRPr="001B6118">
        <w:rPr>
          <w:rFonts w:hint="eastAsia"/>
          <w:lang w:val="en-GB"/>
        </w:rPr>
        <w:t>Yitzhak Goldstein</w:t>
      </w:r>
      <w:r w:rsidRPr="000C46C5">
        <w:rPr>
          <w:rFonts w:hint="eastAsia"/>
          <w:lang w:val="en-GB"/>
        </w:rPr>
        <w:t>诉以色列国</w:t>
      </w:r>
      <w:r w:rsidRPr="001B6118">
        <w:rPr>
          <w:rFonts w:hint="eastAsia"/>
          <w:lang w:val="en-GB"/>
        </w:rPr>
        <w:t>，</w:t>
      </w:r>
      <w:r w:rsidRPr="001B6118">
        <w:rPr>
          <w:rFonts w:hint="eastAsia"/>
          <w:lang w:val="en-GB"/>
        </w:rPr>
        <w:t>2007</w:t>
      </w:r>
      <w:r w:rsidRPr="001B6118">
        <w:rPr>
          <w:rFonts w:hint="eastAsia"/>
          <w:lang w:val="en-GB"/>
        </w:rPr>
        <w:t>年</w:t>
      </w:r>
      <w:r w:rsidRPr="001B6118">
        <w:rPr>
          <w:rFonts w:hint="eastAsia"/>
          <w:lang w:val="en-GB"/>
        </w:rPr>
        <w:t>1</w:t>
      </w:r>
      <w:r w:rsidRPr="001B6118">
        <w:rPr>
          <w:rFonts w:hint="eastAsia"/>
          <w:lang w:val="en-GB"/>
        </w:rPr>
        <w:t>月</w:t>
      </w:r>
      <w:r w:rsidRPr="001B6118">
        <w:rPr>
          <w:rFonts w:hint="eastAsia"/>
          <w:lang w:val="en-GB"/>
        </w:rPr>
        <w:t>14</w:t>
      </w:r>
      <w:r w:rsidRPr="001B6118">
        <w:rPr>
          <w:rFonts w:hint="eastAsia"/>
          <w:lang w:val="en-GB"/>
        </w:rPr>
        <w:t>日</w:t>
      </w:r>
      <w:r w:rsidR="00EC083A">
        <w:rPr>
          <w:rFonts w:hint="eastAsia"/>
          <w:lang w:val="en-GB"/>
        </w:rPr>
        <w:t>)</w:t>
      </w:r>
      <w:r w:rsidRPr="001B6118">
        <w:rPr>
          <w:rFonts w:hint="eastAsia"/>
          <w:lang w:val="en-GB"/>
        </w:rPr>
        <w:t>；该裁决指控特拉维夫市失职，因为尽管福利局有证据显示有关儿童遭到了虐待，但是该市却没有将儿童从家中接走，使其免遭虐待和忽视。然而，委员会还是对以下情况表示关注：缔约国没有为推动负责任抚养子女提供足够的支持和服务；缺乏安置面临危险的儿童的场所，结果造成一些儿童被安排在拘留设施之中。据报告，在</w:t>
      </w:r>
      <w:r w:rsidRPr="001B6118">
        <w:rPr>
          <w:rFonts w:hint="eastAsia"/>
          <w:lang w:val="en-GB"/>
        </w:rPr>
        <w:t>2012</w:t>
      </w:r>
      <w:r w:rsidRPr="001B6118">
        <w:rPr>
          <w:rFonts w:hint="eastAsia"/>
          <w:lang w:val="en-GB"/>
        </w:rPr>
        <w:t>年</w:t>
      </w:r>
      <w:r w:rsidRPr="001B6118">
        <w:rPr>
          <w:rFonts w:hint="eastAsia"/>
          <w:lang w:val="en-GB"/>
        </w:rPr>
        <w:t>5</w:t>
      </w:r>
      <w:r w:rsidRPr="001B6118">
        <w:rPr>
          <w:rFonts w:hint="eastAsia"/>
          <w:lang w:val="en-GB"/>
        </w:rPr>
        <w:t>月，有</w:t>
      </w:r>
      <w:r w:rsidRPr="001B6118">
        <w:rPr>
          <w:rFonts w:hint="eastAsia"/>
          <w:lang w:val="en-GB"/>
        </w:rPr>
        <w:t>153</w:t>
      </w:r>
      <w:r w:rsidRPr="001B6118">
        <w:rPr>
          <w:rFonts w:hint="eastAsia"/>
          <w:lang w:val="en-GB"/>
        </w:rPr>
        <w:t>名十几岁的女孩在拘留设施中等待安置。</w:t>
      </w:r>
    </w:p>
    <w:p w:rsidR="00566163" w:rsidRPr="003B13B5" w:rsidRDefault="001B6118" w:rsidP="00324085">
      <w:pPr>
        <w:pStyle w:val="SingleTxtGC"/>
        <w:rPr>
          <w:rFonts w:eastAsia="SimHei" w:hint="eastAsia"/>
          <w:lang w:val="en-GB"/>
        </w:rPr>
      </w:pPr>
      <w:r w:rsidRPr="001B6118">
        <w:rPr>
          <w:rFonts w:hint="eastAsia"/>
          <w:lang w:val="en-GB"/>
        </w:rPr>
        <w:t>40</w:t>
      </w:r>
      <w:r w:rsidR="00566163">
        <w:rPr>
          <w:rFonts w:hint="eastAsia"/>
          <w:lang w:val="en-GB"/>
        </w:rPr>
        <w:t xml:space="preserve">. </w:t>
      </w:r>
      <w:r w:rsidR="00566163" w:rsidRPr="003B13B5">
        <w:rPr>
          <w:rFonts w:eastAsia="SimHei" w:hint="eastAsia"/>
          <w:lang w:val="en-GB"/>
        </w:rPr>
        <w:t xml:space="preserve"> </w:t>
      </w:r>
      <w:r w:rsidRPr="003B13B5">
        <w:rPr>
          <w:rFonts w:eastAsia="SimHei" w:hint="eastAsia"/>
          <w:lang w:val="en-GB"/>
        </w:rPr>
        <w:t>委员会建议缔约国：加紧努力保护儿童免遭虐待和忽视，推动积极的抚养子女方式，并且采取一切适当措施，增加面临危险的儿童的庇护场所，为他们提供心理援助和适当的照料。作为一个优先事项，缔约国应该转移所有目前在拘留设施中的面临危险的儿童，并且将他们安置在适当的康复和照料设施之中。</w:t>
      </w:r>
    </w:p>
    <w:p w:rsidR="001B6118" w:rsidRPr="001B6118" w:rsidRDefault="00EE49FC" w:rsidP="00EE49FC">
      <w:pPr>
        <w:pStyle w:val="H23GC"/>
        <w:rPr>
          <w:rFonts w:hint="eastAsia"/>
          <w:lang w:val="en-GB"/>
        </w:rPr>
      </w:pPr>
      <w:r>
        <w:rPr>
          <w:rFonts w:hint="eastAsia"/>
          <w:lang w:val="en-GB"/>
        </w:rPr>
        <w:tab/>
      </w:r>
      <w:r>
        <w:rPr>
          <w:rFonts w:hint="eastAsia"/>
          <w:lang w:val="en-GB"/>
        </w:rPr>
        <w:tab/>
      </w:r>
      <w:r w:rsidR="001B6118" w:rsidRPr="001B6118">
        <w:rPr>
          <w:rFonts w:hint="eastAsia"/>
          <w:lang w:val="en-GB"/>
        </w:rPr>
        <w:t>有害的做法</w:t>
      </w:r>
    </w:p>
    <w:p w:rsidR="001B6118" w:rsidRPr="001B6118" w:rsidRDefault="001B6118" w:rsidP="00324085">
      <w:pPr>
        <w:pStyle w:val="SingleTxtGC"/>
        <w:rPr>
          <w:rFonts w:hint="eastAsia"/>
          <w:lang w:val="en-GB"/>
        </w:rPr>
      </w:pPr>
      <w:r w:rsidRPr="001B6118">
        <w:rPr>
          <w:rFonts w:hint="eastAsia"/>
          <w:lang w:val="en-GB"/>
        </w:rPr>
        <w:t>41</w:t>
      </w:r>
      <w:r w:rsidR="00566163">
        <w:rPr>
          <w:rFonts w:hint="eastAsia"/>
          <w:lang w:val="en-GB"/>
        </w:rPr>
        <w:t xml:space="preserve">.  </w:t>
      </w:r>
      <w:r w:rsidRPr="001B6118">
        <w:rPr>
          <w:rFonts w:hint="eastAsia"/>
          <w:lang w:val="en-GB"/>
        </w:rPr>
        <w:t>有报告称，男性割包皮的传统引起了一些短期和长期的问题；委员会对此表示关注。</w:t>
      </w:r>
    </w:p>
    <w:p w:rsidR="00566163" w:rsidRDefault="001B6118" w:rsidP="00324085">
      <w:pPr>
        <w:pStyle w:val="SingleTxtGC"/>
        <w:rPr>
          <w:rFonts w:hint="eastAsia"/>
          <w:lang w:val="en-GB"/>
        </w:rPr>
      </w:pPr>
      <w:r w:rsidRPr="001B6118">
        <w:rPr>
          <w:rFonts w:hint="eastAsia"/>
          <w:lang w:val="en-GB"/>
        </w:rPr>
        <w:t>42</w:t>
      </w:r>
      <w:r w:rsidR="00566163">
        <w:rPr>
          <w:rFonts w:hint="eastAsia"/>
          <w:lang w:val="en-GB"/>
        </w:rPr>
        <w:t xml:space="preserve">.  </w:t>
      </w:r>
      <w:r w:rsidRPr="003B13B5">
        <w:rPr>
          <w:rFonts w:eastAsia="SimHei" w:hint="eastAsia"/>
          <w:lang w:val="en-GB"/>
        </w:rPr>
        <w:t>委员会建议缔约国：开展有关男性割包皮的短期和长期问题的研究。</w:t>
      </w:r>
    </w:p>
    <w:p w:rsidR="00566163" w:rsidRDefault="00EE49FC" w:rsidP="00EE49FC">
      <w:pPr>
        <w:pStyle w:val="H23GC"/>
        <w:rPr>
          <w:rFonts w:hint="eastAsia"/>
          <w:lang w:val="en-GB"/>
        </w:rPr>
      </w:pPr>
      <w:r>
        <w:rPr>
          <w:rFonts w:hint="eastAsia"/>
          <w:lang w:val="en-GB"/>
        </w:rPr>
        <w:tab/>
      </w:r>
      <w:r>
        <w:rPr>
          <w:rFonts w:hint="eastAsia"/>
          <w:lang w:val="en-GB"/>
        </w:rPr>
        <w:tab/>
      </w:r>
      <w:r w:rsidR="001B6118" w:rsidRPr="001B6118">
        <w:rPr>
          <w:rFonts w:hint="eastAsia"/>
          <w:lang w:val="en-GB"/>
        </w:rPr>
        <w:t>儿童免遭一切形式暴力</w:t>
      </w:r>
    </w:p>
    <w:p w:rsidR="001B6118" w:rsidRPr="001B6118" w:rsidRDefault="001B6118" w:rsidP="00324085">
      <w:pPr>
        <w:pStyle w:val="SingleTxtGC"/>
        <w:rPr>
          <w:rFonts w:hint="eastAsia"/>
          <w:lang w:val="en-GB"/>
        </w:rPr>
      </w:pPr>
      <w:r w:rsidRPr="001B6118">
        <w:rPr>
          <w:rFonts w:hint="eastAsia"/>
          <w:lang w:val="en-GB"/>
        </w:rPr>
        <w:t>43</w:t>
      </w:r>
      <w:r w:rsidR="00566163">
        <w:rPr>
          <w:rFonts w:hint="eastAsia"/>
          <w:lang w:val="en-GB"/>
        </w:rPr>
        <w:t xml:space="preserve">.  </w:t>
      </w:r>
      <w:r w:rsidRPr="001B6118">
        <w:rPr>
          <w:rFonts w:hint="eastAsia"/>
          <w:lang w:val="en-GB"/>
        </w:rPr>
        <w:t>委员会对以下情况感到极为关注：巴勒斯坦儿童和以色列儿童生活在暴力环境之中，特别是生活在火箭袭击、空袭和轰炸的爆炸声中。巴勒斯坦儿童目睹其父母被殴打或者遭到羞辱及其家园被毁，因而遭受了心理暴力的创伤。委员会对于这种暴力及其对于这些儿童的长期影响感到严重关注。</w:t>
      </w:r>
    </w:p>
    <w:p w:rsidR="001B6118" w:rsidRPr="003B13B5" w:rsidRDefault="001B6118" w:rsidP="00324085">
      <w:pPr>
        <w:pStyle w:val="SingleTxtGC"/>
        <w:rPr>
          <w:rFonts w:eastAsia="SimHei" w:hint="eastAsia"/>
          <w:lang w:val="en-GB"/>
        </w:rPr>
      </w:pPr>
      <w:r w:rsidRPr="001B6118">
        <w:rPr>
          <w:rFonts w:hint="eastAsia"/>
          <w:lang w:val="en-GB"/>
        </w:rPr>
        <w:t>44</w:t>
      </w:r>
      <w:r w:rsidR="00566163">
        <w:rPr>
          <w:rFonts w:hint="eastAsia"/>
          <w:lang w:val="en-GB"/>
        </w:rPr>
        <w:t xml:space="preserve">.  </w:t>
      </w:r>
      <w:r w:rsidRPr="003B13B5">
        <w:rPr>
          <w:rFonts w:eastAsia="SimHei" w:hint="eastAsia"/>
          <w:lang w:val="en-GB"/>
        </w:rPr>
        <w:t>委员会回顾了联合国</w:t>
      </w:r>
      <w:r w:rsidRPr="003B13B5">
        <w:rPr>
          <w:rFonts w:eastAsia="SimHei" w:hint="eastAsia"/>
          <w:lang w:val="en-GB"/>
        </w:rPr>
        <w:t>2006</w:t>
      </w:r>
      <w:r w:rsidRPr="003B13B5">
        <w:rPr>
          <w:rFonts w:eastAsia="SimHei" w:hint="eastAsia"/>
          <w:lang w:val="en-GB"/>
        </w:rPr>
        <w:t>年关于针对儿童的暴力行为的研究报告</w:t>
      </w:r>
      <w:r w:rsidR="00FD2741" w:rsidRPr="003B13B5">
        <w:rPr>
          <w:rFonts w:eastAsia="SimHei" w:hint="eastAsia"/>
          <w:lang w:val="en-GB"/>
        </w:rPr>
        <w:t>(</w:t>
      </w:r>
      <w:r w:rsidRPr="003B13B5">
        <w:rPr>
          <w:rFonts w:eastAsia="SimHei" w:hint="eastAsia"/>
          <w:lang w:val="en-GB"/>
        </w:rPr>
        <w:t>A/61/299</w:t>
      </w:r>
      <w:r w:rsidR="00EC083A" w:rsidRPr="003B13B5">
        <w:rPr>
          <w:rFonts w:eastAsia="SimHei" w:hint="eastAsia"/>
          <w:lang w:val="en-GB"/>
        </w:rPr>
        <w:t>)</w:t>
      </w:r>
      <w:r w:rsidRPr="003B13B5">
        <w:rPr>
          <w:rFonts w:eastAsia="SimHei" w:hint="eastAsia"/>
          <w:lang w:val="en-GB"/>
        </w:rPr>
        <w:t>，并且建议缔约国：优先消除一切形式针对儿童的暴行，不再通过和实施加剧冲突引起的暴力的政策。委员会还建议缔约国：考虑委员会关于儿童免遭一切形式暴力的权利问题的第</w:t>
      </w:r>
      <w:r w:rsidRPr="003B13B5">
        <w:rPr>
          <w:rFonts w:eastAsia="SimHei" w:hint="eastAsia"/>
          <w:lang w:val="en-GB"/>
        </w:rPr>
        <w:t>13</w:t>
      </w:r>
      <w:r w:rsidRPr="003B13B5">
        <w:rPr>
          <w:rFonts w:eastAsia="SimHei" w:hint="eastAsia"/>
          <w:lang w:val="en-GB"/>
        </w:rPr>
        <w:t>号一般性意见</w:t>
      </w:r>
      <w:r w:rsidR="00FD2741" w:rsidRPr="003B13B5">
        <w:rPr>
          <w:rFonts w:eastAsia="SimHei" w:hint="eastAsia"/>
          <w:lang w:val="en-GB"/>
        </w:rPr>
        <w:t>(</w:t>
      </w:r>
      <w:r w:rsidRPr="003B13B5">
        <w:rPr>
          <w:rFonts w:eastAsia="SimHei" w:hint="eastAsia"/>
          <w:lang w:val="en-GB"/>
        </w:rPr>
        <w:t>2011</w:t>
      </w:r>
      <w:r w:rsidRPr="003B13B5">
        <w:rPr>
          <w:rFonts w:eastAsia="SimHei" w:hint="eastAsia"/>
          <w:lang w:val="en-GB"/>
        </w:rPr>
        <w:t>年</w:t>
      </w:r>
      <w:r w:rsidR="00EC083A" w:rsidRPr="003B13B5">
        <w:rPr>
          <w:rFonts w:eastAsia="SimHei" w:hint="eastAsia"/>
          <w:lang w:val="en-GB"/>
        </w:rPr>
        <w:t>)</w:t>
      </w:r>
      <w:r w:rsidRPr="003B13B5">
        <w:rPr>
          <w:rFonts w:eastAsia="SimHei" w:hint="eastAsia"/>
          <w:lang w:val="en-GB"/>
        </w:rPr>
        <w:t>，特别是要：</w:t>
      </w:r>
    </w:p>
    <w:p w:rsidR="001B6118" w:rsidRPr="003B13B5" w:rsidRDefault="001B6118" w:rsidP="00EE49FC">
      <w:pPr>
        <w:pStyle w:val="SingleTxtGC"/>
        <w:numPr>
          <w:ilvl w:val="0"/>
          <w:numId w:val="12"/>
        </w:numPr>
        <w:rPr>
          <w:rFonts w:eastAsia="SimHei" w:hint="eastAsia"/>
          <w:lang w:val="en-GB"/>
        </w:rPr>
      </w:pPr>
      <w:r w:rsidRPr="003B13B5">
        <w:rPr>
          <w:rFonts w:eastAsia="SimHei" w:hint="eastAsia"/>
          <w:lang w:val="en-GB"/>
        </w:rPr>
        <w:t>制定一项旨在预防和处理一切形式针对儿童暴力的全面的国家战略；</w:t>
      </w:r>
    </w:p>
    <w:p w:rsidR="001B6118" w:rsidRPr="003B13B5" w:rsidRDefault="001B6118" w:rsidP="00EE49FC">
      <w:pPr>
        <w:pStyle w:val="SingleTxtGC"/>
        <w:numPr>
          <w:ilvl w:val="0"/>
          <w:numId w:val="12"/>
        </w:numPr>
        <w:rPr>
          <w:rFonts w:eastAsia="SimHei" w:hint="eastAsia"/>
          <w:lang w:val="en-GB"/>
        </w:rPr>
      </w:pPr>
      <w:r w:rsidRPr="003B13B5">
        <w:rPr>
          <w:rFonts w:eastAsia="SimHei" w:hint="eastAsia"/>
          <w:lang w:val="en-GB"/>
        </w:rPr>
        <w:t>采用一种国家协调框架，处理一切形式针对儿童的暴力；</w:t>
      </w:r>
    </w:p>
    <w:p w:rsidR="001B6118" w:rsidRPr="003B13B5" w:rsidRDefault="001B6118" w:rsidP="00EE49FC">
      <w:pPr>
        <w:pStyle w:val="SingleTxtGC"/>
        <w:numPr>
          <w:ilvl w:val="0"/>
          <w:numId w:val="12"/>
        </w:numPr>
        <w:rPr>
          <w:rFonts w:eastAsia="SimHei" w:hint="eastAsia"/>
          <w:lang w:val="en-GB"/>
        </w:rPr>
      </w:pPr>
      <w:r w:rsidRPr="003B13B5">
        <w:rPr>
          <w:rFonts w:eastAsia="SimHei" w:hint="eastAsia"/>
          <w:lang w:val="en-GB"/>
        </w:rPr>
        <w:t>特别注意和处理种族主义的和基于性别的暴力；</w:t>
      </w:r>
    </w:p>
    <w:p w:rsidR="00566163" w:rsidRPr="003B13B5" w:rsidRDefault="001B6118" w:rsidP="00EE49FC">
      <w:pPr>
        <w:pStyle w:val="SingleTxtGC"/>
        <w:numPr>
          <w:ilvl w:val="0"/>
          <w:numId w:val="12"/>
        </w:numPr>
        <w:rPr>
          <w:rFonts w:eastAsia="SimHei" w:hint="eastAsia"/>
          <w:lang w:val="en-GB"/>
        </w:rPr>
      </w:pPr>
      <w:r w:rsidRPr="003B13B5">
        <w:rPr>
          <w:rFonts w:eastAsia="SimHei" w:hint="eastAsia"/>
          <w:lang w:val="en-GB"/>
        </w:rPr>
        <w:t>同秘书长暴力侵害儿童问题特别代表以及其他相关的联合国机构合作。</w:t>
      </w:r>
    </w:p>
    <w:p w:rsidR="00566163" w:rsidRDefault="004071E7" w:rsidP="00BB71F3">
      <w:pPr>
        <w:pStyle w:val="H1GC"/>
        <w:rPr>
          <w:rFonts w:hint="eastAsia"/>
          <w:lang w:val="en-GB"/>
        </w:rPr>
      </w:pPr>
      <w:r>
        <w:rPr>
          <w:rFonts w:hint="eastAsia"/>
          <w:lang w:val="en-GB"/>
        </w:rPr>
        <w:tab/>
      </w:r>
      <w:r w:rsidR="001B6118" w:rsidRPr="001B6118">
        <w:rPr>
          <w:rFonts w:hint="eastAsia"/>
          <w:lang w:val="en-GB"/>
        </w:rPr>
        <w:t>F</w:t>
      </w:r>
      <w:r>
        <w:rPr>
          <w:rFonts w:hint="eastAsia"/>
          <w:lang w:val="en-GB"/>
        </w:rPr>
        <w:t>.</w:t>
      </w:r>
      <w:r>
        <w:rPr>
          <w:rFonts w:hint="eastAsia"/>
          <w:lang w:val="en-GB"/>
        </w:rPr>
        <w:tab/>
      </w:r>
      <w:r w:rsidR="001B6118" w:rsidRPr="001B6118">
        <w:rPr>
          <w:rFonts w:hint="eastAsia"/>
          <w:lang w:val="en-GB"/>
        </w:rPr>
        <w:t>家庭环境和替代性照料</w:t>
      </w:r>
      <w:r w:rsidR="00FD2741">
        <w:rPr>
          <w:rFonts w:hint="eastAsia"/>
          <w:lang w:val="en-GB"/>
        </w:rPr>
        <w:t>(</w:t>
      </w:r>
      <w:r w:rsidR="001B6118" w:rsidRPr="001B6118">
        <w:rPr>
          <w:rFonts w:hint="eastAsia"/>
          <w:lang w:val="en-GB"/>
        </w:rPr>
        <w:t>《公约》第</w:t>
      </w:r>
      <w:r w:rsidR="004A7CDA">
        <w:rPr>
          <w:rFonts w:hint="eastAsia"/>
          <w:lang w:val="en-GB"/>
        </w:rPr>
        <w:t>5</w:t>
      </w:r>
      <w:r w:rsidR="001B6118" w:rsidRPr="001B6118">
        <w:rPr>
          <w:rFonts w:hint="eastAsia"/>
          <w:lang w:val="en-GB"/>
        </w:rPr>
        <w:t>条、第</w:t>
      </w:r>
      <w:r w:rsidR="004A7CDA">
        <w:rPr>
          <w:rFonts w:hint="eastAsia"/>
          <w:lang w:val="en-GB"/>
        </w:rPr>
        <w:t>18</w:t>
      </w:r>
      <w:r w:rsidR="001B6118" w:rsidRPr="001B6118">
        <w:rPr>
          <w:rFonts w:hint="eastAsia"/>
          <w:lang w:val="en-GB"/>
        </w:rPr>
        <w:t>条</w:t>
      </w:r>
      <w:r w:rsidR="00FD2741">
        <w:rPr>
          <w:rFonts w:hint="eastAsia"/>
          <w:lang w:val="en-GB"/>
        </w:rPr>
        <w:t>(</w:t>
      </w:r>
      <w:r w:rsidR="001B6118" w:rsidRPr="001B6118">
        <w:rPr>
          <w:rFonts w:hint="eastAsia"/>
          <w:lang w:val="en-GB"/>
        </w:rPr>
        <w:t>第</w:t>
      </w:r>
      <w:r w:rsidR="001B6118" w:rsidRPr="001B6118">
        <w:rPr>
          <w:rFonts w:hint="eastAsia"/>
          <w:lang w:val="en-GB"/>
        </w:rPr>
        <w:t>1</w:t>
      </w:r>
      <w:r w:rsidR="001B6118" w:rsidRPr="001B6118">
        <w:rPr>
          <w:rFonts w:hint="eastAsia"/>
          <w:lang w:val="en-GB"/>
        </w:rPr>
        <w:t>款和第</w:t>
      </w:r>
      <w:r w:rsidR="001B6118" w:rsidRPr="001B6118">
        <w:rPr>
          <w:rFonts w:hint="eastAsia"/>
          <w:lang w:val="en-GB"/>
        </w:rPr>
        <w:t>2</w:t>
      </w:r>
      <w:r w:rsidR="001B6118" w:rsidRPr="001B6118">
        <w:rPr>
          <w:rFonts w:hint="eastAsia"/>
          <w:lang w:val="en-GB"/>
        </w:rPr>
        <w:t>款</w:t>
      </w:r>
      <w:r w:rsidR="00EC083A">
        <w:rPr>
          <w:rFonts w:hint="eastAsia"/>
          <w:lang w:val="en-GB"/>
        </w:rPr>
        <w:t>)</w:t>
      </w:r>
      <w:r w:rsidR="001B6118" w:rsidRPr="001B6118">
        <w:rPr>
          <w:rFonts w:hint="eastAsia"/>
          <w:lang w:val="en-GB"/>
        </w:rPr>
        <w:t>、第</w:t>
      </w:r>
      <w:r w:rsidR="004A7CDA">
        <w:rPr>
          <w:rFonts w:hint="eastAsia"/>
          <w:lang w:val="en-GB"/>
        </w:rPr>
        <w:t>9</w:t>
      </w:r>
      <w:r w:rsidR="001B6118" w:rsidRPr="001B6118">
        <w:rPr>
          <w:rFonts w:hint="eastAsia"/>
          <w:lang w:val="en-GB"/>
        </w:rPr>
        <w:t>至第</w:t>
      </w:r>
      <w:r w:rsidR="004A7CDA">
        <w:rPr>
          <w:rFonts w:hint="eastAsia"/>
          <w:lang w:val="en-GB"/>
        </w:rPr>
        <w:t>11</w:t>
      </w:r>
      <w:r w:rsidR="001B6118" w:rsidRPr="001B6118">
        <w:rPr>
          <w:rFonts w:hint="eastAsia"/>
          <w:lang w:val="en-GB"/>
        </w:rPr>
        <w:t>条、第</w:t>
      </w:r>
      <w:r w:rsidR="004A7CDA">
        <w:rPr>
          <w:rFonts w:hint="eastAsia"/>
          <w:lang w:val="en-GB"/>
        </w:rPr>
        <w:t>19</w:t>
      </w:r>
      <w:r w:rsidR="001B6118" w:rsidRPr="001B6118">
        <w:rPr>
          <w:rFonts w:hint="eastAsia"/>
          <w:lang w:val="en-GB"/>
        </w:rPr>
        <w:t>至第</w:t>
      </w:r>
      <w:r w:rsidR="004A7CDA">
        <w:rPr>
          <w:rFonts w:hint="eastAsia"/>
          <w:lang w:val="en-GB"/>
        </w:rPr>
        <w:t>21</w:t>
      </w:r>
      <w:r w:rsidR="001B6118" w:rsidRPr="001B6118">
        <w:rPr>
          <w:rFonts w:hint="eastAsia"/>
          <w:lang w:val="en-GB"/>
        </w:rPr>
        <w:t>条、第</w:t>
      </w:r>
      <w:r w:rsidR="004A7CDA">
        <w:rPr>
          <w:rFonts w:hint="eastAsia"/>
          <w:lang w:val="en-GB"/>
        </w:rPr>
        <w:t>25</w:t>
      </w:r>
      <w:r w:rsidR="001B6118" w:rsidRPr="001B6118">
        <w:rPr>
          <w:rFonts w:hint="eastAsia"/>
          <w:lang w:val="en-GB"/>
        </w:rPr>
        <w:t>条、第</w:t>
      </w:r>
      <w:r w:rsidR="004A7CDA">
        <w:rPr>
          <w:rFonts w:hint="eastAsia"/>
          <w:lang w:val="en-GB"/>
        </w:rPr>
        <w:t>27</w:t>
      </w:r>
      <w:r w:rsidR="001B6118" w:rsidRPr="001B6118">
        <w:rPr>
          <w:rFonts w:hint="eastAsia"/>
          <w:lang w:val="en-GB"/>
        </w:rPr>
        <w:t>条</w:t>
      </w:r>
      <w:r w:rsidR="00FD2741">
        <w:rPr>
          <w:rFonts w:hint="eastAsia"/>
          <w:lang w:val="en-GB"/>
        </w:rPr>
        <w:t>(</w:t>
      </w:r>
      <w:r w:rsidR="001B6118" w:rsidRPr="001B6118">
        <w:rPr>
          <w:rFonts w:hint="eastAsia"/>
          <w:lang w:val="en-GB"/>
        </w:rPr>
        <w:t>第</w:t>
      </w:r>
      <w:r w:rsidR="001B6118" w:rsidRPr="001B6118">
        <w:rPr>
          <w:rFonts w:hint="eastAsia"/>
          <w:lang w:val="en-GB"/>
        </w:rPr>
        <w:t>4</w:t>
      </w:r>
      <w:r w:rsidR="001B6118" w:rsidRPr="001B6118">
        <w:rPr>
          <w:rFonts w:hint="eastAsia"/>
          <w:lang w:val="en-GB"/>
        </w:rPr>
        <w:t>款</w:t>
      </w:r>
      <w:r w:rsidR="00EC083A">
        <w:rPr>
          <w:rFonts w:hint="eastAsia"/>
          <w:lang w:val="en-GB"/>
        </w:rPr>
        <w:t>)</w:t>
      </w:r>
      <w:r w:rsidR="001B6118" w:rsidRPr="001B6118">
        <w:rPr>
          <w:rFonts w:hint="eastAsia"/>
          <w:lang w:val="en-GB"/>
        </w:rPr>
        <w:t>以及</w:t>
      </w:r>
      <w:r w:rsidR="004A7CDA">
        <w:rPr>
          <w:lang w:val="en-GB"/>
        </w:rPr>
        <w:br/>
      </w:r>
      <w:r w:rsidR="001B6118" w:rsidRPr="001B6118">
        <w:rPr>
          <w:rFonts w:hint="eastAsia"/>
          <w:lang w:val="en-GB"/>
        </w:rPr>
        <w:t>第</w:t>
      </w:r>
      <w:r w:rsidR="004A7CDA">
        <w:rPr>
          <w:rFonts w:hint="eastAsia"/>
          <w:lang w:val="en-GB"/>
        </w:rPr>
        <w:t>39</w:t>
      </w:r>
      <w:r w:rsidR="001B6118" w:rsidRPr="001B6118">
        <w:rPr>
          <w:rFonts w:hint="eastAsia"/>
          <w:lang w:val="en-GB"/>
        </w:rPr>
        <w:t>条</w:t>
      </w:r>
      <w:r w:rsidR="00EC083A">
        <w:rPr>
          <w:rFonts w:hint="eastAsia"/>
          <w:lang w:val="en-GB"/>
        </w:rPr>
        <w:t>)</w:t>
      </w:r>
    </w:p>
    <w:p w:rsidR="00566163" w:rsidRDefault="004071E7" w:rsidP="004071E7">
      <w:pPr>
        <w:pStyle w:val="H23GC"/>
        <w:rPr>
          <w:rFonts w:hint="eastAsia"/>
          <w:lang w:val="en-GB"/>
        </w:rPr>
      </w:pPr>
      <w:r>
        <w:rPr>
          <w:rFonts w:hint="eastAsia"/>
          <w:lang w:val="en-GB"/>
        </w:rPr>
        <w:tab/>
      </w:r>
      <w:r>
        <w:rPr>
          <w:rFonts w:hint="eastAsia"/>
          <w:lang w:val="en-GB"/>
        </w:rPr>
        <w:tab/>
      </w:r>
      <w:r w:rsidR="001B6118" w:rsidRPr="001B6118">
        <w:rPr>
          <w:rFonts w:hint="eastAsia"/>
          <w:lang w:val="en-GB"/>
        </w:rPr>
        <w:t>家庭环境</w:t>
      </w:r>
    </w:p>
    <w:p w:rsidR="001B6118" w:rsidRPr="001B6118" w:rsidRDefault="001B6118" w:rsidP="00324085">
      <w:pPr>
        <w:pStyle w:val="SingleTxtGC"/>
        <w:rPr>
          <w:rFonts w:hint="eastAsia"/>
          <w:lang w:val="en-GB"/>
        </w:rPr>
      </w:pPr>
      <w:r w:rsidRPr="001B6118">
        <w:rPr>
          <w:rFonts w:hint="eastAsia"/>
          <w:lang w:val="en-GB"/>
        </w:rPr>
        <w:t>45</w:t>
      </w:r>
      <w:r w:rsidR="00566163">
        <w:rPr>
          <w:rFonts w:hint="eastAsia"/>
          <w:lang w:val="en-GB"/>
        </w:rPr>
        <w:t xml:space="preserve">.  </w:t>
      </w:r>
      <w:r w:rsidRPr="001B6118">
        <w:rPr>
          <w:rFonts w:hint="eastAsia"/>
          <w:lang w:val="en-GB"/>
        </w:rPr>
        <w:t>委员会欢迎缔约国采取了措施，在履行抚养子女的责任方面为父母和法定监护人提供了协助和支助服务，其中包括向贫困线以下的家庭发放生活津贴。委员会还欢迎《病假工资法》</w:t>
      </w:r>
      <w:r w:rsidRPr="001B6118">
        <w:rPr>
          <w:rFonts w:hint="eastAsia"/>
          <w:lang w:val="en-GB"/>
        </w:rPr>
        <w:t>2007</w:t>
      </w:r>
      <w:r w:rsidRPr="001B6118">
        <w:rPr>
          <w:rFonts w:hint="eastAsia"/>
          <w:lang w:val="en-GB"/>
        </w:rPr>
        <w:t>年修正案；这项修正案规定：残疾儿童的父母有权享受更多假期，用以照顾其子女。然而，委员会还是对以下情况感到关注：寻求庇护者、难民和移徙工人家庭的儿童在其父母外出打工时，只能独自在家，或者在街头流浪，无法获得社会服务机构的支助。</w:t>
      </w:r>
    </w:p>
    <w:p w:rsidR="00566163" w:rsidRDefault="001B6118" w:rsidP="00324085">
      <w:pPr>
        <w:pStyle w:val="SingleTxtGC"/>
        <w:rPr>
          <w:rFonts w:hint="eastAsia"/>
          <w:lang w:val="en-GB"/>
        </w:rPr>
      </w:pPr>
      <w:r w:rsidRPr="001B6118">
        <w:rPr>
          <w:rFonts w:hint="eastAsia"/>
          <w:lang w:val="en-GB"/>
        </w:rPr>
        <w:t>46</w:t>
      </w:r>
      <w:r w:rsidR="00566163">
        <w:rPr>
          <w:rFonts w:hint="eastAsia"/>
          <w:lang w:val="en-GB"/>
        </w:rPr>
        <w:t xml:space="preserve">. </w:t>
      </w:r>
      <w:r w:rsidR="00566163" w:rsidRPr="004D0171">
        <w:rPr>
          <w:rFonts w:eastAsia="SimHei" w:hint="eastAsia"/>
          <w:lang w:val="en-GB"/>
        </w:rPr>
        <w:t xml:space="preserve"> </w:t>
      </w:r>
      <w:r w:rsidRPr="004D0171">
        <w:rPr>
          <w:rFonts w:eastAsia="SimHei" w:hint="eastAsia"/>
          <w:lang w:val="en-GB"/>
        </w:rPr>
        <w:t>委员会敦促缔约国采取具体措施，确保向所有无法承受私人课后辅导的费用，在外出工作时只能任由其子女自生自灭的家长提供社会支助。应当尤其注意处境特别不利的儿童，例如：寻求庇护者、难民和移徙工人家庭的儿童。</w:t>
      </w:r>
    </w:p>
    <w:p w:rsidR="00566163" w:rsidRDefault="004D0171" w:rsidP="004D0171">
      <w:pPr>
        <w:pStyle w:val="H23GC"/>
        <w:rPr>
          <w:rFonts w:hint="eastAsia"/>
          <w:lang w:val="en-GB"/>
        </w:rPr>
      </w:pPr>
      <w:r>
        <w:rPr>
          <w:rFonts w:hint="eastAsia"/>
          <w:lang w:val="en-GB"/>
        </w:rPr>
        <w:tab/>
      </w:r>
      <w:r>
        <w:rPr>
          <w:rFonts w:hint="eastAsia"/>
          <w:lang w:val="en-GB"/>
        </w:rPr>
        <w:tab/>
      </w:r>
      <w:r w:rsidR="001B6118" w:rsidRPr="001B6118">
        <w:rPr>
          <w:rFonts w:hint="eastAsia"/>
          <w:lang w:val="en-GB"/>
        </w:rPr>
        <w:t>被剥夺家庭环境的儿童</w:t>
      </w:r>
    </w:p>
    <w:p w:rsidR="001B6118" w:rsidRPr="001B6118" w:rsidRDefault="001B6118" w:rsidP="00324085">
      <w:pPr>
        <w:pStyle w:val="SingleTxtGC"/>
        <w:rPr>
          <w:rFonts w:hint="eastAsia"/>
          <w:lang w:val="en-GB"/>
        </w:rPr>
      </w:pPr>
      <w:r w:rsidRPr="001B6118">
        <w:rPr>
          <w:rFonts w:hint="eastAsia"/>
          <w:lang w:val="en-GB"/>
        </w:rPr>
        <w:t>47</w:t>
      </w:r>
      <w:r w:rsidR="00566163">
        <w:rPr>
          <w:rFonts w:hint="eastAsia"/>
          <w:lang w:val="en-GB"/>
        </w:rPr>
        <w:t xml:space="preserve">.  </w:t>
      </w:r>
      <w:r w:rsidRPr="001B6118">
        <w:rPr>
          <w:rFonts w:hint="eastAsia"/>
          <w:lang w:val="en-GB"/>
        </w:rPr>
        <w:t>委员会注意到，缔约国为了加快发展新的住宿照顾模式</w:t>
      </w:r>
      <w:r w:rsidR="00FD2741">
        <w:rPr>
          <w:rFonts w:hint="eastAsia"/>
          <w:lang w:val="en-GB"/>
        </w:rPr>
        <w:t>(</w:t>
      </w:r>
      <w:r w:rsidRPr="001B6118">
        <w:rPr>
          <w:rFonts w:hint="eastAsia"/>
          <w:lang w:val="en-GB"/>
        </w:rPr>
        <w:t>例如：在有关儿童所在的社区建立社区住所和集体之家</w:t>
      </w:r>
      <w:r w:rsidR="00EC083A">
        <w:rPr>
          <w:rFonts w:hint="eastAsia"/>
          <w:lang w:val="en-GB"/>
        </w:rPr>
        <w:t>)</w:t>
      </w:r>
      <w:r w:rsidRPr="001B6118">
        <w:rPr>
          <w:rFonts w:hint="eastAsia"/>
          <w:lang w:val="en-GB"/>
        </w:rPr>
        <w:t>而作出的积极努力，但是委员会还是对以下情况感到关注：与安置在住宿机构中的儿童相比，只有一小部分儿童属于寄养。委员会还对以下情况表示关注：根据人权事务高级专员的报告</w:t>
      </w:r>
      <w:r w:rsidRPr="001B6118">
        <w:rPr>
          <w:rFonts w:hint="eastAsia"/>
          <w:lang w:val="en-GB"/>
        </w:rPr>
        <w:t>(A/</w:t>
      </w:r>
      <w:proofErr w:type="spellStart"/>
      <w:r w:rsidRPr="001B6118">
        <w:rPr>
          <w:rFonts w:hint="eastAsia"/>
          <w:lang w:val="en-GB"/>
        </w:rPr>
        <w:t>HRC</w:t>
      </w:r>
      <w:proofErr w:type="spellEnd"/>
      <w:r w:rsidRPr="001B6118">
        <w:rPr>
          <w:rFonts w:hint="eastAsia"/>
          <w:lang w:val="en-GB"/>
        </w:rPr>
        <w:t>/8/1</w:t>
      </w:r>
      <w:r w:rsidR="00402767">
        <w:rPr>
          <w:rFonts w:hint="eastAsia"/>
          <w:lang w:val="en-GB"/>
        </w:rPr>
        <w:t>7,</w:t>
      </w:r>
      <w:r w:rsidR="00287977">
        <w:rPr>
          <w:rFonts w:hint="eastAsia"/>
          <w:lang w:val="en-GB"/>
        </w:rPr>
        <w:t xml:space="preserve"> </w:t>
      </w:r>
      <w:r w:rsidRPr="001B6118">
        <w:rPr>
          <w:rFonts w:hint="eastAsia"/>
          <w:lang w:val="en-GB"/>
        </w:rPr>
        <w:t>第</w:t>
      </w:r>
      <w:r w:rsidRPr="001B6118">
        <w:rPr>
          <w:rFonts w:hint="eastAsia"/>
          <w:lang w:val="en-GB"/>
        </w:rPr>
        <w:t>50</w:t>
      </w:r>
      <w:r w:rsidRPr="001B6118">
        <w:rPr>
          <w:rFonts w:hint="eastAsia"/>
          <w:lang w:val="en-GB"/>
        </w:rPr>
        <w:t>段</w:t>
      </w:r>
      <w:r w:rsidR="00EC083A">
        <w:rPr>
          <w:rFonts w:hint="eastAsia"/>
          <w:lang w:val="en-GB"/>
        </w:rPr>
        <w:t>)</w:t>
      </w:r>
      <w:r w:rsidRPr="001B6118">
        <w:rPr>
          <w:rFonts w:hint="eastAsia"/>
          <w:lang w:val="en-GB"/>
        </w:rPr>
        <w:t>，以色列国防部队于</w:t>
      </w:r>
      <w:r w:rsidRPr="001B6118">
        <w:rPr>
          <w:rFonts w:hint="eastAsia"/>
          <w:lang w:val="en-GB"/>
        </w:rPr>
        <w:t>2008</w:t>
      </w:r>
      <w:r w:rsidRPr="001B6118">
        <w:rPr>
          <w:rFonts w:hint="eastAsia"/>
          <w:lang w:val="en-GB"/>
        </w:rPr>
        <w:t>年在没有发出书面通知和制定适当的替代计划的情况下，在</w:t>
      </w:r>
      <w:r w:rsidRPr="001B6118">
        <w:rPr>
          <w:rFonts w:hint="eastAsia"/>
          <w:lang w:val="en-GB"/>
        </w:rPr>
        <w:t>Hebron</w:t>
      </w:r>
      <w:r w:rsidRPr="001B6118">
        <w:rPr>
          <w:rFonts w:hint="eastAsia"/>
          <w:lang w:val="en-GB"/>
        </w:rPr>
        <w:t>关闭了两所儿童机构，逼迁了</w:t>
      </w:r>
      <w:r w:rsidR="00402767">
        <w:rPr>
          <w:rFonts w:hint="eastAsia"/>
          <w:lang w:val="en-GB"/>
        </w:rPr>
        <w:t>3,</w:t>
      </w:r>
      <w:r w:rsidRPr="001B6118">
        <w:rPr>
          <w:rFonts w:hint="eastAsia"/>
          <w:lang w:val="en-GB"/>
        </w:rPr>
        <w:t>192</w:t>
      </w:r>
      <w:r w:rsidRPr="001B6118">
        <w:rPr>
          <w:rFonts w:hint="eastAsia"/>
          <w:lang w:val="en-GB"/>
        </w:rPr>
        <w:t>名儿童，并且没收了所有的衣服、食品、文具以及其他物品。</w:t>
      </w:r>
    </w:p>
    <w:p w:rsidR="001B6118" w:rsidRPr="001D62F0" w:rsidRDefault="001B6118" w:rsidP="00324085">
      <w:pPr>
        <w:pStyle w:val="SingleTxtGC"/>
        <w:rPr>
          <w:rFonts w:eastAsia="SimHei" w:hint="eastAsia"/>
          <w:lang w:val="en-GB"/>
        </w:rPr>
      </w:pPr>
      <w:r w:rsidRPr="001B6118">
        <w:rPr>
          <w:rFonts w:hint="eastAsia"/>
          <w:lang w:val="en-GB"/>
        </w:rPr>
        <w:t>48</w:t>
      </w:r>
      <w:r w:rsidR="00566163">
        <w:rPr>
          <w:rFonts w:hint="eastAsia"/>
          <w:lang w:val="en-GB"/>
        </w:rPr>
        <w:t xml:space="preserve">.  </w:t>
      </w:r>
      <w:r w:rsidRPr="001D62F0">
        <w:rPr>
          <w:rFonts w:eastAsia="SimHei" w:hint="eastAsia"/>
          <w:lang w:val="en-GB"/>
        </w:rPr>
        <w:t>委员会重申了自己的建议</w:t>
      </w:r>
      <w:r w:rsidRPr="001D62F0">
        <w:rPr>
          <w:rFonts w:eastAsia="SimHei" w:hint="eastAsia"/>
          <w:lang w:val="en-GB"/>
        </w:rPr>
        <w:t>(CRC/C/15/</w:t>
      </w:r>
      <w:proofErr w:type="spellStart"/>
      <w:r w:rsidRPr="001D62F0">
        <w:rPr>
          <w:rFonts w:eastAsia="SimHei" w:hint="eastAsia"/>
          <w:lang w:val="en-GB"/>
        </w:rPr>
        <w:t>Add.19</w:t>
      </w:r>
      <w:r w:rsidR="00402767" w:rsidRPr="001D62F0">
        <w:rPr>
          <w:rFonts w:eastAsia="SimHei" w:hint="eastAsia"/>
          <w:lang w:val="en-GB"/>
        </w:rPr>
        <w:t>5</w:t>
      </w:r>
      <w:proofErr w:type="spellEnd"/>
      <w:r w:rsidR="00402767" w:rsidRPr="001D62F0">
        <w:rPr>
          <w:rFonts w:eastAsia="SimHei" w:hint="eastAsia"/>
          <w:lang w:val="en-GB"/>
        </w:rPr>
        <w:t>,</w:t>
      </w:r>
      <w:r w:rsidR="001D62F0">
        <w:rPr>
          <w:rFonts w:eastAsia="SimHei" w:hint="eastAsia"/>
          <w:lang w:val="en-GB"/>
        </w:rPr>
        <w:t xml:space="preserve"> </w:t>
      </w:r>
      <w:r w:rsidRPr="001D62F0">
        <w:rPr>
          <w:rFonts w:eastAsia="SimHei" w:hint="eastAsia"/>
          <w:lang w:val="en-GB"/>
        </w:rPr>
        <w:t>第</w:t>
      </w:r>
      <w:r w:rsidRPr="001D62F0">
        <w:rPr>
          <w:rFonts w:eastAsia="SimHei" w:hint="eastAsia"/>
          <w:lang w:val="en-GB"/>
        </w:rPr>
        <w:t>41</w:t>
      </w:r>
      <w:r w:rsidRPr="001D62F0">
        <w:rPr>
          <w:rFonts w:eastAsia="SimHei" w:hint="eastAsia"/>
          <w:lang w:val="en-GB"/>
        </w:rPr>
        <w:t>段</w:t>
      </w:r>
      <w:r w:rsidR="00EC083A" w:rsidRPr="001D62F0">
        <w:rPr>
          <w:rFonts w:eastAsia="SimHei" w:hint="eastAsia"/>
          <w:lang w:val="en-GB"/>
        </w:rPr>
        <w:t>)</w:t>
      </w:r>
      <w:r w:rsidRPr="001D62F0">
        <w:rPr>
          <w:rFonts w:eastAsia="SimHei" w:hint="eastAsia"/>
          <w:lang w:val="en-GB"/>
        </w:rPr>
        <w:t>：缔约国进一步加强其寄养制度。委员会还敦促缔约国：调查关闭在</w:t>
      </w:r>
      <w:r w:rsidRPr="001D62F0">
        <w:rPr>
          <w:rFonts w:eastAsia="SimHei" w:hint="eastAsia"/>
          <w:lang w:val="en-GB"/>
        </w:rPr>
        <w:t>Hebron</w:t>
      </w:r>
      <w:r w:rsidRPr="001D62F0">
        <w:rPr>
          <w:rFonts w:eastAsia="SimHei" w:hint="eastAsia"/>
          <w:lang w:val="en-GB"/>
        </w:rPr>
        <w:t>的儿童机构的责任，确保向所有被逼迁的儿童提供人力、财力和技术资源，务必让他们获得适当的住所和照料。</w:t>
      </w:r>
    </w:p>
    <w:p w:rsidR="001B6118" w:rsidRPr="001B6118" w:rsidRDefault="001B6118" w:rsidP="00324085">
      <w:pPr>
        <w:pStyle w:val="SingleTxtGC"/>
        <w:rPr>
          <w:rFonts w:hint="eastAsia"/>
          <w:lang w:val="en-GB"/>
        </w:rPr>
      </w:pPr>
      <w:r w:rsidRPr="001B6118">
        <w:rPr>
          <w:rFonts w:hint="eastAsia"/>
          <w:lang w:val="en-GB"/>
        </w:rPr>
        <w:t>49</w:t>
      </w:r>
      <w:r w:rsidR="00566163">
        <w:rPr>
          <w:rFonts w:hint="eastAsia"/>
          <w:lang w:val="en-GB"/>
        </w:rPr>
        <w:t xml:space="preserve">.  </w:t>
      </w:r>
      <w:r w:rsidRPr="001B6118">
        <w:rPr>
          <w:rFonts w:hint="eastAsia"/>
          <w:lang w:val="en-GB"/>
        </w:rPr>
        <w:t>委员会对以下情况表示关注：几千名巴勒斯坦儿童被剥夺了同其父母或者兄弟姐妹在家庭环境中共同生活和成长的权利；由于在</w:t>
      </w:r>
      <w:r w:rsidRPr="001B6118">
        <w:rPr>
          <w:rFonts w:hint="eastAsia"/>
          <w:lang w:val="en-GB"/>
        </w:rPr>
        <w:t>2005</w:t>
      </w:r>
      <w:r w:rsidRPr="001B6118">
        <w:rPr>
          <w:rFonts w:hint="eastAsia"/>
          <w:lang w:val="en-GB"/>
        </w:rPr>
        <w:t>年和</w:t>
      </w:r>
      <w:r w:rsidRPr="001B6118">
        <w:rPr>
          <w:rFonts w:hint="eastAsia"/>
          <w:lang w:val="en-GB"/>
        </w:rPr>
        <w:t>2007</w:t>
      </w:r>
      <w:r w:rsidRPr="001B6118">
        <w:rPr>
          <w:rFonts w:hint="eastAsia"/>
          <w:lang w:val="en-GB"/>
        </w:rPr>
        <w:t>年两次修订的《以色列国籍和入境法》对于家庭团聚实施的严格限制，几千名儿童生活在担心家人分离的恐惧之中。委员会感到特别关注的是：缔约国于</w:t>
      </w:r>
      <w:r w:rsidRPr="001B6118">
        <w:rPr>
          <w:rFonts w:hint="eastAsia"/>
          <w:lang w:val="en-GB"/>
        </w:rPr>
        <w:t>2000</w:t>
      </w:r>
      <w:r w:rsidRPr="001B6118">
        <w:rPr>
          <w:rFonts w:hint="eastAsia"/>
          <w:lang w:val="en-GB"/>
        </w:rPr>
        <w:t>年决定不再受理巴勒斯坦儿童的居留申请，并且取消了生活在东耶路撒冷的巴勒斯坦人的居留权。委员会深为关注地指出，即使父母一方已经丧生，仍然不准有关儿童前往约旦河西岸同其仍然在生的亲人团聚。</w:t>
      </w:r>
    </w:p>
    <w:p w:rsidR="00566163" w:rsidRPr="001D62F0" w:rsidRDefault="001B6118" w:rsidP="00324085">
      <w:pPr>
        <w:pStyle w:val="SingleTxtGC"/>
        <w:rPr>
          <w:rFonts w:eastAsia="SimHei" w:hint="eastAsia"/>
          <w:lang w:val="en-GB"/>
        </w:rPr>
      </w:pPr>
      <w:r w:rsidRPr="001B6118">
        <w:rPr>
          <w:rFonts w:hint="eastAsia"/>
          <w:lang w:val="en-GB"/>
        </w:rPr>
        <w:t>50</w:t>
      </w:r>
      <w:r w:rsidR="00566163">
        <w:rPr>
          <w:rFonts w:hint="eastAsia"/>
          <w:lang w:val="en-GB"/>
        </w:rPr>
        <w:t xml:space="preserve">.  </w:t>
      </w:r>
      <w:r w:rsidRPr="001D62F0">
        <w:rPr>
          <w:rFonts w:eastAsia="SimHei" w:hint="eastAsia"/>
          <w:lang w:val="en-GB"/>
        </w:rPr>
        <w:t>委员会敦促缔约国立即采取措施确保：所有与家人失散的巴勒斯坦儿童立即同其父母和兄弟姐妹团聚；所有家庭成员获得适当的登记，以免再次发生家人失散的风险。缔约国应该根据人权事务委员会的建议</w:t>
      </w:r>
      <w:r w:rsidRPr="001D62F0">
        <w:rPr>
          <w:rFonts w:eastAsia="SimHei" w:hint="eastAsia"/>
          <w:lang w:val="en-GB"/>
        </w:rPr>
        <w:t>(</w:t>
      </w:r>
      <w:proofErr w:type="spellStart"/>
      <w:r w:rsidRPr="001D62F0">
        <w:rPr>
          <w:rFonts w:eastAsia="SimHei" w:hint="eastAsia"/>
          <w:lang w:val="en-GB"/>
        </w:rPr>
        <w:t>CCPR/C/ISR/CO/</w:t>
      </w:r>
      <w:r w:rsidR="00402767" w:rsidRPr="001D62F0">
        <w:rPr>
          <w:rFonts w:eastAsia="SimHei" w:hint="eastAsia"/>
          <w:lang w:val="en-GB"/>
        </w:rPr>
        <w:t>3</w:t>
      </w:r>
      <w:proofErr w:type="spellEnd"/>
      <w:r w:rsidR="00402767" w:rsidRPr="001D62F0">
        <w:rPr>
          <w:rFonts w:eastAsia="SimHei" w:hint="eastAsia"/>
          <w:lang w:val="en-GB"/>
        </w:rPr>
        <w:t>,</w:t>
      </w:r>
      <w:r w:rsidR="001D62F0" w:rsidRPr="001D62F0">
        <w:rPr>
          <w:rFonts w:eastAsia="SimHei" w:hint="eastAsia"/>
          <w:lang w:val="en-GB"/>
        </w:rPr>
        <w:t xml:space="preserve"> </w:t>
      </w:r>
      <w:r w:rsidRPr="001D62F0">
        <w:rPr>
          <w:rFonts w:eastAsia="SimHei" w:hint="eastAsia"/>
          <w:lang w:val="en-GB"/>
        </w:rPr>
        <w:t>第</w:t>
      </w:r>
      <w:r w:rsidRPr="001D62F0">
        <w:rPr>
          <w:rFonts w:eastAsia="SimHei" w:hint="eastAsia"/>
          <w:lang w:val="en-GB"/>
        </w:rPr>
        <w:t>15</w:t>
      </w:r>
      <w:r w:rsidRPr="001D62F0">
        <w:rPr>
          <w:rFonts w:eastAsia="SimHei" w:hint="eastAsia"/>
          <w:lang w:val="en-GB"/>
        </w:rPr>
        <w:t>段，</w:t>
      </w:r>
      <w:r w:rsidRPr="001D62F0">
        <w:rPr>
          <w:rFonts w:eastAsia="SimHei" w:hint="eastAsia"/>
          <w:lang w:val="en-GB"/>
        </w:rPr>
        <w:t>2010</w:t>
      </w:r>
      <w:r w:rsidRPr="001D62F0">
        <w:rPr>
          <w:rFonts w:eastAsia="SimHei" w:hint="eastAsia"/>
          <w:lang w:val="en-GB"/>
        </w:rPr>
        <w:t>年</w:t>
      </w:r>
      <w:r w:rsidR="00EC083A" w:rsidRPr="001D62F0">
        <w:rPr>
          <w:rFonts w:eastAsia="SimHei" w:hint="eastAsia"/>
          <w:lang w:val="en-GB"/>
        </w:rPr>
        <w:t>)</w:t>
      </w:r>
      <w:r w:rsidRPr="001D62F0">
        <w:rPr>
          <w:rFonts w:eastAsia="SimHei" w:hint="eastAsia"/>
          <w:lang w:val="en-GB"/>
        </w:rPr>
        <w:t>、消除对妇女歧视委员会的建议</w:t>
      </w:r>
      <w:r w:rsidRPr="001D62F0">
        <w:rPr>
          <w:rFonts w:eastAsia="SimHei" w:hint="eastAsia"/>
          <w:lang w:val="en-GB"/>
        </w:rPr>
        <w:t>(</w:t>
      </w:r>
      <w:proofErr w:type="spellStart"/>
      <w:r w:rsidRPr="001D62F0">
        <w:rPr>
          <w:rFonts w:eastAsia="SimHei" w:hint="eastAsia"/>
          <w:lang w:val="en-GB"/>
        </w:rPr>
        <w:t>CEDAW/C/ISR/CO/</w:t>
      </w:r>
      <w:r w:rsidR="00402767" w:rsidRPr="001D62F0">
        <w:rPr>
          <w:rFonts w:eastAsia="SimHei" w:hint="eastAsia"/>
          <w:lang w:val="en-GB"/>
        </w:rPr>
        <w:t>5</w:t>
      </w:r>
      <w:proofErr w:type="spellEnd"/>
      <w:r w:rsidR="00402767" w:rsidRPr="001D62F0">
        <w:rPr>
          <w:rFonts w:eastAsia="SimHei" w:hint="eastAsia"/>
          <w:lang w:val="en-GB"/>
        </w:rPr>
        <w:t>,</w:t>
      </w:r>
      <w:r w:rsidR="001D62F0" w:rsidRPr="001D62F0">
        <w:rPr>
          <w:rFonts w:eastAsia="SimHei" w:hint="eastAsia"/>
          <w:lang w:val="en-GB"/>
        </w:rPr>
        <w:t xml:space="preserve"> </w:t>
      </w:r>
      <w:r w:rsidRPr="001D62F0">
        <w:rPr>
          <w:rFonts w:eastAsia="SimHei" w:hint="eastAsia"/>
          <w:lang w:val="en-GB"/>
        </w:rPr>
        <w:t>第</w:t>
      </w:r>
      <w:r w:rsidRPr="001D62F0">
        <w:rPr>
          <w:rFonts w:eastAsia="SimHei" w:hint="eastAsia"/>
          <w:lang w:val="en-GB"/>
        </w:rPr>
        <w:t>25</w:t>
      </w:r>
      <w:r w:rsidRPr="001D62F0">
        <w:rPr>
          <w:rFonts w:eastAsia="SimHei" w:hint="eastAsia"/>
          <w:lang w:val="en-GB"/>
        </w:rPr>
        <w:t>段，</w:t>
      </w:r>
      <w:r w:rsidRPr="001D62F0">
        <w:rPr>
          <w:rFonts w:eastAsia="SimHei" w:hint="eastAsia"/>
          <w:lang w:val="en-GB"/>
        </w:rPr>
        <w:t>2011</w:t>
      </w:r>
      <w:r w:rsidRPr="001D62F0">
        <w:rPr>
          <w:rFonts w:eastAsia="SimHei" w:hint="eastAsia"/>
          <w:lang w:val="en-GB"/>
        </w:rPr>
        <w:t>年</w:t>
      </w:r>
      <w:r w:rsidR="00EC083A" w:rsidRPr="001D62F0">
        <w:rPr>
          <w:rFonts w:eastAsia="SimHei" w:hint="eastAsia"/>
          <w:lang w:val="en-GB"/>
        </w:rPr>
        <w:t>)</w:t>
      </w:r>
      <w:r w:rsidRPr="001D62F0">
        <w:rPr>
          <w:rFonts w:eastAsia="SimHei" w:hint="eastAsia"/>
          <w:lang w:val="en-GB"/>
        </w:rPr>
        <w:t>以及消除种族歧视委员会的建议</w:t>
      </w:r>
      <w:r w:rsidRPr="001D62F0">
        <w:rPr>
          <w:rFonts w:eastAsia="SimHei" w:hint="eastAsia"/>
          <w:lang w:val="en-GB"/>
        </w:rPr>
        <w:t>(</w:t>
      </w:r>
      <w:proofErr w:type="spellStart"/>
      <w:r w:rsidRPr="001D62F0">
        <w:rPr>
          <w:rFonts w:eastAsia="SimHei" w:hint="eastAsia"/>
          <w:lang w:val="en-GB"/>
        </w:rPr>
        <w:t>CERD/C/ISR/CO/14</w:t>
      </w:r>
      <w:proofErr w:type="spellEnd"/>
      <w:r w:rsidRPr="001D62F0">
        <w:rPr>
          <w:rFonts w:eastAsia="SimHei" w:hint="eastAsia"/>
          <w:lang w:val="en-GB"/>
        </w:rPr>
        <w:t>-1</w:t>
      </w:r>
      <w:r w:rsidR="00402767" w:rsidRPr="001D62F0">
        <w:rPr>
          <w:rFonts w:eastAsia="SimHei" w:hint="eastAsia"/>
          <w:lang w:val="en-GB"/>
        </w:rPr>
        <w:t>6,</w:t>
      </w:r>
      <w:r w:rsidR="001D62F0" w:rsidRPr="001D62F0">
        <w:rPr>
          <w:rFonts w:eastAsia="SimHei" w:hint="eastAsia"/>
          <w:lang w:val="en-GB"/>
        </w:rPr>
        <w:t xml:space="preserve"> </w:t>
      </w:r>
      <w:r w:rsidRPr="001D62F0">
        <w:rPr>
          <w:rFonts w:eastAsia="SimHei" w:hint="eastAsia"/>
          <w:lang w:val="en-GB"/>
        </w:rPr>
        <w:t>第</w:t>
      </w:r>
      <w:r w:rsidRPr="001D62F0">
        <w:rPr>
          <w:rFonts w:eastAsia="SimHei" w:hint="eastAsia"/>
          <w:lang w:val="en-GB"/>
        </w:rPr>
        <w:t>18</w:t>
      </w:r>
      <w:r w:rsidRPr="001D62F0">
        <w:rPr>
          <w:rFonts w:eastAsia="SimHei" w:hint="eastAsia"/>
          <w:lang w:val="en-GB"/>
        </w:rPr>
        <w:t>段，</w:t>
      </w:r>
      <w:r w:rsidRPr="001D62F0">
        <w:rPr>
          <w:rFonts w:eastAsia="SimHei" w:hint="eastAsia"/>
          <w:lang w:val="en-GB"/>
        </w:rPr>
        <w:t>2012</w:t>
      </w:r>
      <w:r w:rsidRPr="001D62F0">
        <w:rPr>
          <w:rFonts w:eastAsia="SimHei" w:hint="eastAsia"/>
          <w:lang w:val="en-GB"/>
        </w:rPr>
        <w:t>年</w:t>
      </w:r>
      <w:r w:rsidR="00EC083A" w:rsidRPr="001D62F0">
        <w:rPr>
          <w:rFonts w:eastAsia="SimHei" w:hint="eastAsia"/>
          <w:lang w:val="en-GB"/>
        </w:rPr>
        <w:t>)</w:t>
      </w:r>
      <w:r w:rsidRPr="001D62F0">
        <w:rPr>
          <w:rFonts w:eastAsia="SimHei" w:hint="eastAsia"/>
          <w:lang w:val="en-GB"/>
        </w:rPr>
        <w:t>，废除《以色列国籍和入境法》以及一切违反《公约》第</w:t>
      </w:r>
      <w:r w:rsidR="0099093C">
        <w:rPr>
          <w:rFonts w:eastAsia="SimHei" w:hint="eastAsia"/>
          <w:lang w:val="en-GB"/>
        </w:rPr>
        <w:t>9</w:t>
      </w:r>
      <w:r w:rsidRPr="001D62F0">
        <w:rPr>
          <w:rFonts w:eastAsia="SimHei" w:hint="eastAsia"/>
          <w:lang w:val="en-GB"/>
        </w:rPr>
        <w:t>条和第</w:t>
      </w:r>
      <w:r w:rsidR="0099093C">
        <w:rPr>
          <w:rFonts w:eastAsia="SimHei" w:hint="eastAsia"/>
          <w:lang w:val="en-GB"/>
        </w:rPr>
        <w:t>10</w:t>
      </w:r>
      <w:r w:rsidRPr="001D62F0">
        <w:rPr>
          <w:rFonts w:eastAsia="SimHei" w:hint="eastAsia"/>
          <w:lang w:val="en-GB"/>
        </w:rPr>
        <w:t>条并且阻碍家庭团聚的政策。</w:t>
      </w:r>
    </w:p>
    <w:p w:rsidR="00566163" w:rsidRDefault="004071E7" w:rsidP="004071E7">
      <w:pPr>
        <w:pStyle w:val="H1GC"/>
        <w:rPr>
          <w:rFonts w:hint="eastAsia"/>
          <w:lang w:val="en-GB"/>
        </w:rPr>
      </w:pPr>
      <w:r>
        <w:rPr>
          <w:rFonts w:hint="eastAsia"/>
          <w:lang w:val="en-GB"/>
        </w:rPr>
        <w:tab/>
      </w:r>
      <w:r w:rsidR="001B6118" w:rsidRPr="001B6118">
        <w:rPr>
          <w:rFonts w:hint="eastAsia"/>
          <w:lang w:val="en-GB"/>
        </w:rPr>
        <w:t>G</w:t>
      </w:r>
      <w:r>
        <w:rPr>
          <w:rFonts w:hint="eastAsia"/>
          <w:lang w:val="en-GB"/>
        </w:rPr>
        <w:t>.</w:t>
      </w:r>
      <w:r>
        <w:rPr>
          <w:rFonts w:hint="eastAsia"/>
          <w:lang w:val="en-GB"/>
        </w:rPr>
        <w:tab/>
      </w:r>
      <w:r w:rsidR="001B6118" w:rsidRPr="008102E3">
        <w:rPr>
          <w:rFonts w:hint="eastAsia"/>
          <w:spacing w:val="-6"/>
          <w:lang w:val="en-GB"/>
        </w:rPr>
        <w:t>残疾、基本保健和福利</w:t>
      </w:r>
      <w:r w:rsidR="00FD2741" w:rsidRPr="008102E3">
        <w:rPr>
          <w:rFonts w:hint="eastAsia"/>
          <w:spacing w:val="-6"/>
          <w:lang w:val="en-GB"/>
        </w:rPr>
        <w:t>(</w:t>
      </w:r>
      <w:r w:rsidR="001B6118" w:rsidRPr="008102E3">
        <w:rPr>
          <w:rFonts w:hint="eastAsia"/>
          <w:spacing w:val="-6"/>
          <w:lang w:val="en-GB"/>
        </w:rPr>
        <w:t>《公约》第</w:t>
      </w:r>
      <w:r w:rsidR="0099093C">
        <w:rPr>
          <w:rFonts w:hint="eastAsia"/>
          <w:spacing w:val="-6"/>
          <w:lang w:val="en-GB"/>
        </w:rPr>
        <w:t>6</w:t>
      </w:r>
      <w:r w:rsidR="001B6118" w:rsidRPr="008102E3">
        <w:rPr>
          <w:rFonts w:hint="eastAsia"/>
          <w:spacing w:val="-6"/>
          <w:lang w:val="en-GB"/>
        </w:rPr>
        <w:t>条、第</w:t>
      </w:r>
      <w:r w:rsidR="0099093C">
        <w:rPr>
          <w:rFonts w:hint="eastAsia"/>
          <w:spacing w:val="-6"/>
          <w:lang w:val="en-GB"/>
        </w:rPr>
        <w:t>18</w:t>
      </w:r>
      <w:r w:rsidR="001B6118" w:rsidRPr="008102E3">
        <w:rPr>
          <w:rFonts w:hint="eastAsia"/>
          <w:spacing w:val="-6"/>
          <w:lang w:val="en-GB"/>
        </w:rPr>
        <w:t>条第</w:t>
      </w:r>
      <w:r w:rsidR="001B6118" w:rsidRPr="008102E3">
        <w:rPr>
          <w:rFonts w:hint="eastAsia"/>
          <w:spacing w:val="-6"/>
          <w:lang w:val="en-GB"/>
        </w:rPr>
        <w:t>3</w:t>
      </w:r>
      <w:r w:rsidR="001B6118" w:rsidRPr="008102E3">
        <w:rPr>
          <w:rFonts w:hint="eastAsia"/>
          <w:spacing w:val="-6"/>
          <w:lang w:val="en-GB"/>
        </w:rPr>
        <w:t>款、第</w:t>
      </w:r>
      <w:r w:rsidR="0099093C">
        <w:rPr>
          <w:rFonts w:hint="eastAsia"/>
          <w:spacing w:val="-6"/>
          <w:lang w:val="en-GB"/>
        </w:rPr>
        <w:t>23</w:t>
      </w:r>
      <w:r w:rsidR="001B6118" w:rsidRPr="008102E3">
        <w:rPr>
          <w:rFonts w:hint="eastAsia"/>
          <w:spacing w:val="-6"/>
          <w:lang w:val="en-GB"/>
        </w:rPr>
        <w:t>条、</w:t>
      </w:r>
      <w:r w:rsidR="001B6118" w:rsidRPr="001B6118">
        <w:rPr>
          <w:rFonts w:hint="eastAsia"/>
          <w:lang w:val="en-GB"/>
        </w:rPr>
        <w:t>第</w:t>
      </w:r>
      <w:r w:rsidR="0099093C">
        <w:rPr>
          <w:rFonts w:hint="eastAsia"/>
          <w:lang w:val="en-GB"/>
        </w:rPr>
        <w:t>24</w:t>
      </w:r>
      <w:r w:rsidR="001B6118" w:rsidRPr="001B6118">
        <w:rPr>
          <w:rFonts w:hint="eastAsia"/>
          <w:lang w:val="en-GB"/>
        </w:rPr>
        <w:t>条、第</w:t>
      </w:r>
      <w:r w:rsidR="0099093C">
        <w:rPr>
          <w:rFonts w:hint="eastAsia"/>
          <w:lang w:val="en-GB"/>
        </w:rPr>
        <w:t>26</w:t>
      </w:r>
      <w:r w:rsidR="001B6118" w:rsidRPr="001B6118">
        <w:rPr>
          <w:rFonts w:hint="eastAsia"/>
          <w:lang w:val="en-GB"/>
        </w:rPr>
        <w:t>条以及第</w:t>
      </w:r>
      <w:r w:rsidR="0099093C">
        <w:rPr>
          <w:rFonts w:hint="eastAsia"/>
          <w:lang w:val="en-GB"/>
        </w:rPr>
        <w:t>27</w:t>
      </w:r>
      <w:r w:rsidR="001B6118" w:rsidRPr="001B6118">
        <w:rPr>
          <w:rFonts w:hint="eastAsia"/>
          <w:lang w:val="en-GB"/>
        </w:rPr>
        <w:t>条第</w:t>
      </w:r>
      <w:r w:rsidR="001B6118" w:rsidRPr="001B6118">
        <w:rPr>
          <w:rFonts w:hint="eastAsia"/>
          <w:lang w:val="en-GB"/>
        </w:rPr>
        <w:t>1</w:t>
      </w:r>
      <w:r w:rsidR="001B6118" w:rsidRPr="001B6118">
        <w:rPr>
          <w:rFonts w:hint="eastAsia"/>
          <w:lang w:val="en-GB"/>
        </w:rPr>
        <w:t>款至第</w:t>
      </w:r>
      <w:r w:rsidR="001B6118" w:rsidRPr="001B6118">
        <w:rPr>
          <w:rFonts w:hint="eastAsia"/>
          <w:lang w:val="en-GB"/>
        </w:rPr>
        <w:t>3</w:t>
      </w:r>
      <w:r w:rsidR="001B6118" w:rsidRPr="001B6118">
        <w:rPr>
          <w:rFonts w:hint="eastAsia"/>
          <w:lang w:val="en-GB"/>
        </w:rPr>
        <w:t>款</w:t>
      </w:r>
      <w:r w:rsidR="00EC083A">
        <w:rPr>
          <w:rFonts w:hint="eastAsia"/>
          <w:lang w:val="en-GB"/>
        </w:rPr>
        <w:t>)</w:t>
      </w:r>
    </w:p>
    <w:p w:rsidR="001B6118" w:rsidRPr="001B6118" w:rsidRDefault="003478CA" w:rsidP="003478CA">
      <w:pPr>
        <w:pStyle w:val="H23GC"/>
        <w:rPr>
          <w:rFonts w:hint="eastAsia"/>
          <w:lang w:val="en-GB"/>
        </w:rPr>
      </w:pPr>
      <w:r>
        <w:rPr>
          <w:rFonts w:hint="eastAsia"/>
          <w:lang w:val="en-GB"/>
        </w:rPr>
        <w:tab/>
      </w:r>
      <w:r>
        <w:rPr>
          <w:rFonts w:hint="eastAsia"/>
          <w:lang w:val="en-GB"/>
        </w:rPr>
        <w:tab/>
      </w:r>
      <w:r w:rsidR="001B6118" w:rsidRPr="001B6118">
        <w:rPr>
          <w:rFonts w:hint="eastAsia"/>
          <w:lang w:val="en-GB"/>
        </w:rPr>
        <w:t>残疾儿童</w:t>
      </w:r>
    </w:p>
    <w:p w:rsidR="001B6118" w:rsidRPr="001B6118" w:rsidRDefault="001B6118" w:rsidP="00324085">
      <w:pPr>
        <w:pStyle w:val="SingleTxtGC"/>
        <w:rPr>
          <w:rFonts w:hint="eastAsia"/>
          <w:lang w:val="en-GB"/>
        </w:rPr>
      </w:pPr>
      <w:r w:rsidRPr="001B6118">
        <w:rPr>
          <w:rFonts w:hint="eastAsia"/>
          <w:lang w:val="en-GB"/>
        </w:rPr>
        <w:t>51</w:t>
      </w:r>
      <w:r w:rsidR="00566163">
        <w:rPr>
          <w:rFonts w:hint="eastAsia"/>
          <w:lang w:val="en-GB"/>
        </w:rPr>
        <w:t xml:space="preserve">.  </w:t>
      </w:r>
      <w:r w:rsidRPr="001B6118">
        <w:rPr>
          <w:rFonts w:hint="eastAsia"/>
          <w:lang w:val="en-GB"/>
        </w:rPr>
        <w:t>委员会欢迎缔约国于</w:t>
      </w:r>
      <w:r w:rsidRPr="001B6118">
        <w:rPr>
          <w:rFonts w:hint="eastAsia"/>
          <w:lang w:val="en-GB"/>
        </w:rPr>
        <w:t>2012</w:t>
      </w:r>
      <w:r w:rsidRPr="001B6118">
        <w:rPr>
          <w:rFonts w:hint="eastAsia"/>
          <w:lang w:val="en-GB"/>
        </w:rPr>
        <w:t>年</w:t>
      </w:r>
      <w:r w:rsidRPr="001B6118">
        <w:rPr>
          <w:rFonts w:hint="eastAsia"/>
          <w:lang w:val="en-GB"/>
        </w:rPr>
        <w:t>9</w:t>
      </w:r>
      <w:r w:rsidRPr="001B6118">
        <w:rPr>
          <w:rFonts w:hint="eastAsia"/>
          <w:lang w:val="en-GB"/>
        </w:rPr>
        <w:t>月批准了《残疾人权利公约》，并且通过了许多有关尊重残疾儿童的法律，特别是修订了《特殊教育法》</w:t>
      </w:r>
      <w:r w:rsidR="00FD2741">
        <w:rPr>
          <w:rFonts w:hint="eastAsia"/>
          <w:lang w:val="en-GB"/>
        </w:rPr>
        <w:t>(</w:t>
      </w:r>
      <w:r w:rsidRPr="001B6118">
        <w:rPr>
          <w:rFonts w:hint="eastAsia"/>
          <w:lang w:val="en-GB"/>
        </w:rPr>
        <w:t>第</w:t>
      </w:r>
      <w:r w:rsidRPr="001B6118">
        <w:rPr>
          <w:rFonts w:hint="eastAsia"/>
          <w:lang w:val="en-GB"/>
        </w:rPr>
        <w:t>5758-1998</w:t>
      </w:r>
      <w:r w:rsidRPr="001B6118">
        <w:rPr>
          <w:rFonts w:hint="eastAsia"/>
          <w:lang w:val="en-GB"/>
        </w:rPr>
        <w:t>号</w:t>
      </w:r>
      <w:r w:rsidR="00EC083A">
        <w:rPr>
          <w:rFonts w:hint="eastAsia"/>
          <w:lang w:val="en-GB"/>
        </w:rPr>
        <w:t>)</w:t>
      </w:r>
      <w:r w:rsidRPr="001B6118">
        <w:rPr>
          <w:rFonts w:hint="eastAsia"/>
          <w:lang w:val="en-GB"/>
        </w:rPr>
        <w:t>和《中等教育设施中有学习障碍的学生权利法》</w:t>
      </w:r>
      <w:r w:rsidR="00FD2741">
        <w:rPr>
          <w:rFonts w:hint="eastAsia"/>
          <w:lang w:val="en-GB"/>
        </w:rPr>
        <w:t>(</w:t>
      </w:r>
      <w:r w:rsidRPr="001B6118">
        <w:rPr>
          <w:rFonts w:hint="eastAsia"/>
          <w:lang w:val="en-GB"/>
        </w:rPr>
        <w:t>第</w:t>
      </w:r>
      <w:r w:rsidRPr="001B6118">
        <w:rPr>
          <w:rFonts w:hint="eastAsia"/>
          <w:lang w:val="en-GB"/>
        </w:rPr>
        <w:t>5768-2008</w:t>
      </w:r>
      <w:r w:rsidRPr="001B6118">
        <w:rPr>
          <w:rFonts w:hint="eastAsia"/>
          <w:lang w:val="en-GB"/>
        </w:rPr>
        <w:t>号</w:t>
      </w:r>
      <w:r w:rsidR="00EC083A">
        <w:rPr>
          <w:rFonts w:hint="eastAsia"/>
          <w:lang w:val="en-GB"/>
        </w:rPr>
        <w:t>)</w:t>
      </w:r>
      <w:r w:rsidRPr="001B6118">
        <w:rPr>
          <w:rFonts w:hint="eastAsia"/>
          <w:lang w:val="en-GB"/>
        </w:rPr>
        <w:t>，以及采取了措施，为入学正规学校的残疾学生提供额外的辅导和特别心理和医疗服务。然而，委员会还是对以下情况感到关注：</w:t>
      </w:r>
    </w:p>
    <w:p w:rsidR="001B6118" w:rsidRPr="001B6118" w:rsidRDefault="001B6118" w:rsidP="008102E3">
      <w:pPr>
        <w:pStyle w:val="SingleTxtGC"/>
        <w:numPr>
          <w:ilvl w:val="0"/>
          <w:numId w:val="13"/>
        </w:numPr>
        <w:rPr>
          <w:rFonts w:hint="eastAsia"/>
          <w:lang w:val="en-GB"/>
        </w:rPr>
      </w:pPr>
      <w:r w:rsidRPr="001B6118">
        <w:rPr>
          <w:rFonts w:hint="eastAsia"/>
          <w:lang w:val="en-GB"/>
        </w:rPr>
        <w:t>绝大多数残疾儿童在特别学校或者普通学校的特别班中学习；</w:t>
      </w:r>
    </w:p>
    <w:p w:rsidR="001B6118" w:rsidRPr="001B6118" w:rsidRDefault="001B6118" w:rsidP="008102E3">
      <w:pPr>
        <w:pStyle w:val="SingleTxtGC"/>
        <w:numPr>
          <w:ilvl w:val="0"/>
          <w:numId w:val="13"/>
        </w:numPr>
        <w:rPr>
          <w:rFonts w:hint="eastAsia"/>
          <w:lang w:val="en-GB"/>
        </w:rPr>
      </w:pPr>
      <w:r w:rsidRPr="001B6118">
        <w:rPr>
          <w:rFonts w:hint="eastAsia"/>
          <w:lang w:val="en-GB"/>
        </w:rPr>
        <w:t>安排儿童在正规学校或者特殊学校学习取决于家长的选择，而不是取决于一种允许儿童表达自己意愿并且评估和确定儿童最大利益的程序；</w:t>
      </w:r>
    </w:p>
    <w:p w:rsidR="001B6118" w:rsidRPr="001B6118" w:rsidRDefault="001B6118" w:rsidP="008102E3">
      <w:pPr>
        <w:pStyle w:val="SingleTxtGC"/>
        <w:numPr>
          <w:ilvl w:val="0"/>
          <w:numId w:val="13"/>
        </w:numPr>
        <w:rPr>
          <w:rFonts w:hint="eastAsia"/>
          <w:lang w:val="en-GB"/>
        </w:rPr>
      </w:pPr>
      <w:r w:rsidRPr="001B6118">
        <w:rPr>
          <w:rFonts w:hint="eastAsia"/>
          <w:lang w:val="en-GB"/>
        </w:rPr>
        <w:t>没有为残疾儿童入学正规学校拨出足够的资源，尤其是没有足够的全职辅助人员帮助残疾儿童。</w:t>
      </w:r>
    </w:p>
    <w:p w:rsidR="001B6118" w:rsidRPr="001D62F0" w:rsidRDefault="001B6118" w:rsidP="00324085">
      <w:pPr>
        <w:pStyle w:val="SingleTxtGC"/>
        <w:rPr>
          <w:rFonts w:eastAsia="SimHei" w:hint="eastAsia"/>
          <w:lang w:val="en-GB"/>
        </w:rPr>
      </w:pPr>
      <w:r w:rsidRPr="001D62F0">
        <w:rPr>
          <w:rFonts w:eastAsia="SimHei" w:hint="eastAsia"/>
          <w:lang w:val="en-GB"/>
        </w:rPr>
        <w:t>52</w:t>
      </w:r>
      <w:r w:rsidR="00566163" w:rsidRPr="001D62F0">
        <w:rPr>
          <w:rFonts w:eastAsia="SimHei" w:hint="eastAsia"/>
          <w:lang w:val="en-GB"/>
        </w:rPr>
        <w:t xml:space="preserve">.  </w:t>
      </w:r>
      <w:r w:rsidRPr="001D62F0">
        <w:rPr>
          <w:rFonts w:eastAsia="SimHei" w:hint="eastAsia"/>
          <w:lang w:val="en-GB"/>
        </w:rPr>
        <w:t>委员会回顾了自己关于残疾儿童权利问题的第</w:t>
      </w:r>
      <w:r w:rsidRPr="001D62F0">
        <w:rPr>
          <w:rFonts w:eastAsia="SimHei" w:hint="eastAsia"/>
          <w:lang w:val="en-GB"/>
        </w:rPr>
        <w:t>9</w:t>
      </w:r>
      <w:r w:rsidRPr="001D62F0">
        <w:rPr>
          <w:rFonts w:eastAsia="SimHei" w:hint="eastAsia"/>
          <w:lang w:val="en-GB"/>
        </w:rPr>
        <w:t>号一般性意见</w:t>
      </w:r>
      <w:r w:rsidR="00FD2741" w:rsidRPr="001D62F0">
        <w:rPr>
          <w:rFonts w:eastAsia="SimHei" w:hint="eastAsia"/>
          <w:lang w:val="en-GB"/>
        </w:rPr>
        <w:t>(</w:t>
      </w:r>
      <w:r w:rsidRPr="001D62F0">
        <w:rPr>
          <w:rFonts w:eastAsia="SimHei" w:hint="eastAsia"/>
          <w:lang w:val="en-GB"/>
        </w:rPr>
        <w:t>2006</w:t>
      </w:r>
      <w:r w:rsidRPr="001D62F0">
        <w:rPr>
          <w:rFonts w:eastAsia="SimHei" w:hint="eastAsia"/>
          <w:lang w:val="en-GB"/>
        </w:rPr>
        <w:t>年</w:t>
      </w:r>
      <w:r w:rsidR="00EC083A" w:rsidRPr="001D62F0">
        <w:rPr>
          <w:rFonts w:eastAsia="SimHei" w:hint="eastAsia"/>
          <w:lang w:val="en-GB"/>
        </w:rPr>
        <w:t>)</w:t>
      </w:r>
      <w:r w:rsidRPr="001D62F0">
        <w:rPr>
          <w:rFonts w:eastAsia="SimHei" w:hint="eastAsia"/>
          <w:lang w:val="en-GB"/>
        </w:rPr>
        <w:t>，并且建议缔约国：</w:t>
      </w:r>
    </w:p>
    <w:p w:rsidR="001B6118" w:rsidRPr="001D62F0" w:rsidRDefault="001B6118" w:rsidP="008102E3">
      <w:pPr>
        <w:pStyle w:val="SingleTxtGC"/>
        <w:numPr>
          <w:ilvl w:val="0"/>
          <w:numId w:val="14"/>
        </w:numPr>
        <w:rPr>
          <w:rFonts w:eastAsia="SimHei" w:hint="eastAsia"/>
          <w:lang w:val="en-GB"/>
        </w:rPr>
      </w:pPr>
      <w:r w:rsidRPr="001D62F0">
        <w:rPr>
          <w:rFonts w:eastAsia="SimHei" w:hint="eastAsia"/>
          <w:lang w:val="en-GB"/>
        </w:rPr>
        <w:t>重新考虑家长选择的模式并且规定具有严格保障措施的正规程序，以便评估和确定残疾儿童的最大利益；确保这项程序充分尊重残疾儿童关于发表意见和要求他人考虑自己意见的权利；</w:t>
      </w:r>
    </w:p>
    <w:p w:rsidR="001B6118" w:rsidRPr="001D62F0" w:rsidRDefault="001B6118" w:rsidP="008102E3">
      <w:pPr>
        <w:pStyle w:val="SingleTxtGC"/>
        <w:numPr>
          <w:ilvl w:val="0"/>
          <w:numId w:val="14"/>
        </w:numPr>
        <w:rPr>
          <w:rFonts w:eastAsia="SimHei" w:hint="eastAsia"/>
          <w:lang w:val="en-GB"/>
        </w:rPr>
      </w:pPr>
      <w:r w:rsidRPr="001D62F0">
        <w:rPr>
          <w:rFonts w:eastAsia="SimHei" w:hint="eastAsia"/>
          <w:lang w:val="en-GB"/>
        </w:rPr>
        <w:t>制定一项关于残疾儿童问题的全面的国家战略，以便所有可能从中获益的儿童都能接受包容性教育。应该特别注意处境最为不利的儿童</w:t>
      </w:r>
      <w:r w:rsidR="00FD2741" w:rsidRPr="001D62F0">
        <w:rPr>
          <w:rFonts w:eastAsia="SimHei" w:hint="eastAsia"/>
          <w:lang w:val="en-GB"/>
        </w:rPr>
        <w:t>(</w:t>
      </w:r>
      <w:r w:rsidRPr="001D62F0">
        <w:rPr>
          <w:rFonts w:eastAsia="SimHei" w:hint="eastAsia"/>
          <w:lang w:val="en-GB"/>
        </w:rPr>
        <w:t>例如患有自闭症的儿童</w:t>
      </w:r>
      <w:r w:rsidR="00EC083A" w:rsidRPr="001D62F0">
        <w:rPr>
          <w:rFonts w:eastAsia="SimHei" w:hint="eastAsia"/>
          <w:lang w:val="en-GB"/>
        </w:rPr>
        <w:t>)</w:t>
      </w:r>
      <w:r w:rsidRPr="001D62F0">
        <w:rPr>
          <w:rFonts w:eastAsia="SimHei" w:hint="eastAsia"/>
          <w:lang w:val="en-GB"/>
        </w:rPr>
        <w:t>；</w:t>
      </w:r>
    </w:p>
    <w:p w:rsidR="00566163" w:rsidRPr="001D62F0" w:rsidRDefault="001B6118" w:rsidP="008102E3">
      <w:pPr>
        <w:pStyle w:val="SingleTxtGC"/>
        <w:numPr>
          <w:ilvl w:val="0"/>
          <w:numId w:val="14"/>
        </w:numPr>
        <w:rPr>
          <w:rFonts w:eastAsia="SimHei" w:hint="eastAsia"/>
          <w:lang w:val="en-GB"/>
        </w:rPr>
      </w:pPr>
      <w:r w:rsidRPr="001D62F0">
        <w:rPr>
          <w:rFonts w:eastAsia="SimHei" w:hint="eastAsia"/>
          <w:lang w:val="en-GB"/>
        </w:rPr>
        <w:t>通过实施</w:t>
      </w:r>
      <w:proofErr w:type="spellStart"/>
      <w:r w:rsidRPr="001D62F0">
        <w:rPr>
          <w:rFonts w:eastAsia="SimHei" w:hint="eastAsia"/>
          <w:lang w:val="en-GB"/>
        </w:rPr>
        <w:t>Dorner</w:t>
      </w:r>
      <w:proofErr w:type="spellEnd"/>
      <w:r w:rsidRPr="001D62F0">
        <w:rPr>
          <w:rFonts w:eastAsia="SimHei" w:hint="eastAsia"/>
          <w:lang w:val="en-GB"/>
        </w:rPr>
        <w:t>委员会所建议的所谓“按需拨款”制度，确保为残疾儿童有效提供包容性教育的学校获得足够的人力、财力和技术资源。</w:t>
      </w:r>
    </w:p>
    <w:p w:rsidR="00566163" w:rsidRDefault="008102E3" w:rsidP="008102E3">
      <w:pPr>
        <w:pStyle w:val="H23GC"/>
        <w:rPr>
          <w:rFonts w:hint="eastAsia"/>
          <w:lang w:val="en-GB"/>
        </w:rPr>
      </w:pPr>
      <w:r>
        <w:rPr>
          <w:rFonts w:hint="eastAsia"/>
          <w:lang w:val="en-GB"/>
        </w:rPr>
        <w:tab/>
      </w:r>
      <w:r>
        <w:rPr>
          <w:rFonts w:hint="eastAsia"/>
          <w:lang w:val="en-GB"/>
        </w:rPr>
        <w:tab/>
      </w:r>
      <w:r w:rsidR="001B6118" w:rsidRPr="001B6118">
        <w:rPr>
          <w:rFonts w:hint="eastAsia"/>
          <w:lang w:val="en-GB"/>
        </w:rPr>
        <w:t>保健和医疗服务</w:t>
      </w:r>
    </w:p>
    <w:p w:rsidR="001B6118" w:rsidRPr="001B6118" w:rsidRDefault="001B6118" w:rsidP="00324085">
      <w:pPr>
        <w:pStyle w:val="SingleTxtGC"/>
        <w:rPr>
          <w:rFonts w:hint="eastAsia"/>
          <w:lang w:val="en-GB"/>
        </w:rPr>
      </w:pPr>
      <w:r w:rsidRPr="001B6118">
        <w:rPr>
          <w:rFonts w:hint="eastAsia"/>
          <w:lang w:val="en-GB"/>
        </w:rPr>
        <w:t>53</w:t>
      </w:r>
      <w:r w:rsidR="00566163">
        <w:rPr>
          <w:rFonts w:hint="eastAsia"/>
          <w:lang w:val="en-GB"/>
        </w:rPr>
        <w:t xml:space="preserve">.  </w:t>
      </w:r>
      <w:r w:rsidRPr="001B6118">
        <w:rPr>
          <w:rFonts w:hint="eastAsia"/>
          <w:lang w:val="en-GB"/>
        </w:rPr>
        <w:t>委员会欢迎缔约国制定了一种为儿童提供高质量医疗服务的制度。然而，委员会遗憾地指出，在提供这些服务方面存在不平等现象，主要影响到贝都因儿童、阿拉伯儿童以及在以色列的埃塞俄比亚儿童。尽管缔约国在互动对话期间提供了有关信息，但是委员会还是对以下情况表示深切关注：委员会于</w:t>
      </w:r>
      <w:r w:rsidRPr="001B6118">
        <w:rPr>
          <w:rFonts w:hint="eastAsia"/>
          <w:lang w:val="en-GB"/>
        </w:rPr>
        <w:t>2002</w:t>
      </w:r>
      <w:r w:rsidRPr="001B6118">
        <w:rPr>
          <w:rFonts w:hint="eastAsia"/>
          <w:lang w:val="en-GB"/>
        </w:rPr>
        <w:t>年曾经指出，巴勒斯坦被占领土上儿童的保健和医疗服务情况正在恶化。由于加沙地带的医院和诊所遭到了袭击</w:t>
      </w:r>
      <w:r w:rsidR="00FD2741">
        <w:rPr>
          <w:rFonts w:hint="eastAsia"/>
          <w:lang w:val="en-GB"/>
        </w:rPr>
        <w:t>(</w:t>
      </w:r>
      <w:r w:rsidRPr="001B6118">
        <w:rPr>
          <w:rFonts w:hint="eastAsia"/>
          <w:lang w:val="en-GB"/>
        </w:rPr>
        <w:t>半数以上在“铸铅行动”中遭到严重破坏</w:t>
      </w:r>
      <w:r w:rsidR="00EC083A">
        <w:rPr>
          <w:rFonts w:hint="eastAsia"/>
          <w:lang w:val="en-GB"/>
        </w:rPr>
        <w:t>)</w:t>
      </w:r>
      <w:r w:rsidRPr="001B6118">
        <w:rPr>
          <w:rFonts w:hint="eastAsia"/>
          <w:lang w:val="en-GB"/>
        </w:rPr>
        <w:t>，也由于在报告时期关于将在巴勒斯坦被占领土上的儿童或者孕妇转移出去的申请遭到了否决和延误</w:t>
      </w:r>
      <w:r w:rsidR="00FD2741">
        <w:rPr>
          <w:rFonts w:hint="eastAsia"/>
          <w:lang w:val="en-GB"/>
        </w:rPr>
        <w:t>(</w:t>
      </w:r>
      <w:r w:rsidRPr="001B6118">
        <w:rPr>
          <w:rFonts w:hint="eastAsia"/>
          <w:lang w:val="en-GB"/>
        </w:rPr>
        <w:t>结果造成其中多人死亡</w:t>
      </w:r>
      <w:r w:rsidR="00EC083A">
        <w:rPr>
          <w:rFonts w:hint="eastAsia"/>
          <w:lang w:val="en-GB"/>
        </w:rPr>
        <w:t>)</w:t>
      </w:r>
      <w:r w:rsidRPr="001B6118">
        <w:rPr>
          <w:rFonts w:hint="eastAsia"/>
          <w:lang w:val="en-GB"/>
        </w:rPr>
        <w:t>，这方面的情况更趋严重。委员会还对以下情况表示高度关注：</w:t>
      </w:r>
    </w:p>
    <w:p w:rsidR="001B6118" w:rsidRPr="001B6118" w:rsidRDefault="001B6118" w:rsidP="008102E3">
      <w:pPr>
        <w:pStyle w:val="SingleTxtGC"/>
        <w:numPr>
          <w:ilvl w:val="0"/>
          <w:numId w:val="15"/>
        </w:numPr>
        <w:rPr>
          <w:rFonts w:hint="eastAsia"/>
          <w:lang w:val="en-GB"/>
        </w:rPr>
      </w:pPr>
      <w:r w:rsidRPr="001B6118">
        <w:rPr>
          <w:rFonts w:hint="eastAsia"/>
          <w:lang w:val="en-GB"/>
        </w:rPr>
        <w:t>居住在内盖夫地区所谓“不被承认的”村庄里的贝都因儿童被剥夺了基本医疗服务，死亡率高居不下</w:t>
      </w:r>
    </w:p>
    <w:p w:rsidR="001B6118" w:rsidRPr="001B6118" w:rsidRDefault="001B6118" w:rsidP="008102E3">
      <w:pPr>
        <w:pStyle w:val="SingleTxtGC"/>
        <w:numPr>
          <w:ilvl w:val="0"/>
          <w:numId w:val="15"/>
        </w:numPr>
        <w:rPr>
          <w:rFonts w:hint="eastAsia"/>
          <w:lang w:val="en-GB"/>
        </w:rPr>
      </w:pPr>
      <w:r w:rsidRPr="001B6118">
        <w:rPr>
          <w:rFonts w:hint="eastAsia"/>
          <w:lang w:val="en-GB"/>
        </w:rPr>
        <w:t>由于每天饮用严重污染的水，加沙地带的儿童患有血液病和同环境有关的疾病</w:t>
      </w:r>
      <w:r w:rsidR="00FD2741">
        <w:rPr>
          <w:rFonts w:hint="eastAsia"/>
          <w:lang w:val="en-GB"/>
        </w:rPr>
        <w:t>(</w:t>
      </w:r>
      <w:r w:rsidRPr="001B6118">
        <w:rPr>
          <w:rFonts w:hint="eastAsia"/>
          <w:lang w:val="en-GB"/>
        </w:rPr>
        <w:t>例如：</w:t>
      </w:r>
      <w:r w:rsidR="004E1262">
        <w:rPr>
          <w:rFonts w:hint="eastAsia"/>
          <w:lang w:val="en-GB"/>
        </w:rPr>
        <w:t>水</w:t>
      </w:r>
      <w:r w:rsidRPr="001B6118">
        <w:rPr>
          <w:rFonts w:hint="eastAsia"/>
          <w:lang w:val="en-GB"/>
        </w:rPr>
        <w:t>泻和霍乱</w:t>
      </w:r>
      <w:r w:rsidR="00EC083A">
        <w:rPr>
          <w:rFonts w:hint="eastAsia"/>
          <w:lang w:val="en-GB"/>
        </w:rPr>
        <w:t>)</w:t>
      </w:r>
      <w:r w:rsidRPr="001B6118">
        <w:rPr>
          <w:rFonts w:hint="eastAsia"/>
          <w:lang w:val="en-GB"/>
        </w:rPr>
        <w:t>；</w:t>
      </w:r>
      <w:r w:rsidRPr="001B6118">
        <w:rPr>
          <w:rFonts w:hint="eastAsia"/>
          <w:lang w:val="en-GB"/>
        </w:rPr>
        <w:t>12%</w:t>
      </w:r>
      <w:r w:rsidRPr="001B6118">
        <w:rPr>
          <w:rFonts w:hint="eastAsia"/>
          <w:lang w:val="en-GB"/>
        </w:rPr>
        <w:t>的加沙儿童的死因应当归咎于水质太差。</w:t>
      </w:r>
    </w:p>
    <w:p w:rsidR="00566163" w:rsidRPr="00790D11" w:rsidRDefault="001B6118" w:rsidP="00324085">
      <w:pPr>
        <w:pStyle w:val="SingleTxtGC"/>
        <w:rPr>
          <w:rFonts w:eastAsia="SimHei" w:hint="eastAsia"/>
          <w:lang w:val="en-GB"/>
        </w:rPr>
      </w:pPr>
      <w:r w:rsidRPr="001B6118">
        <w:rPr>
          <w:rFonts w:hint="eastAsia"/>
          <w:lang w:val="en-GB"/>
        </w:rPr>
        <w:t>54</w:t>
      </w:r>
      <w:r w:rsidR="00566163">
        <w:rPr>
          <w:rFonts w:hint="eastAsia"/>
          <w:lang w:val="en-GB"/>
        </w:rPr>
        <w:t xml:space="preserve">.  </w:t>
      </w:r>
      <w:r w:rsidRPr="00790D11">
        <w:rPr>
          <w:rFonts w:eastAsia="SimHei" w:hint="eastAsia"/>
          <w:lang w:val="en-GB"/>
        </w:rPr>
        <w:t>根据其关于儿童享有可达到的最高标准健康的权利问题的第</w:t>
      </w:r>
      <w:r w:rsidRPr="00790D11">
        <w:rPr>
          <w:rFonts w:eastAsia="SimHei" w:hint="eastAsia"/>
          <w:lang w:val="en-GB"/>
        </w:rPr>
        <w:t>15</w:t>
      </w:r>
      <w:r w:rsidRPr="00790D11">
        <w:rPr>
          <w:rFonts w:eastAsia="SimHei" w:hint="eastAsia"/>
          <w:lang w:val="en-GB"/>
        </w:rPr>
        <w:t>号一般性意见</w:t>
      </w:r>
      <w:r w:rsidR="00FD2741" w:rsidRPr="00790D11">
        <w:rPr>
          <w:rFonts w:eastAsia="SimHei" w:hint="eastAsia"/>
          <w:lang w:val="en-GB"/>
        </w:rPr>
        <w:t>(</w:t>
      </w:r>
      <w:r w:rsidRPr="00790D11">
        <w:rPr>
          <w:rFonts w:eastAsia="SimHei" w:hint="eastAsia"/>
          <w:lang w:val="en-GB"/>
        </w:rPr>
        <w:t>2013</w:t>
      </w:r>
      <w:r w:rsidRPr="00790D11">
        <w:rPr>
          <w:rFonts w:eastAsia="SimHei" w:hint="eastAsia"/>
          <w:lang w:val="en-GB"/>
        </w:rPr>
        <w:t>年</w:t>
      </w:r>
      <w:r w:rsidR="00EC083A" w:rsidRPr="00790D11">
        <w:rPr>
          <w:rFonts w:eastAsia="SimHei" w:hint="eastAsia"/>
          <w:lang w:val="en-GB"/>
        </w:rPr>
        <w:t>)</w:t>
      </w:r>
      <w:r w:rsidRPr="00790D11">
        <w:rPr>
          <w:rFonts w:eastAsia="SimHei" w:hint="eastAsia"/>
          <w:lang w:val="en-GB"/>
        </w:rPr>
        <w:t>，委员会敦促缔约国采取一切必要措施，确保所有儿童在不受歧视的情况下享有这些权利。委员会还重申自己的建议</w:t>
      </w:r>
      <w:r w:rsidR="00FD2741" w:rsidRPr="00790D11">
        <w:rPr>
          <w:rFonts w:eastAsia="SimHei" w:hint="eastAsia"/>
          <w:lang w:val="en-GB"/>
        </w:rPr>
        <w:t>(</w:t>
      </w:r>
      <w:r w:rsidRPr="00790D11">
        <w:rPr>
          <w:rFonts w:eastAsia="SimHei" w:hint="eastAsia"/>
          <w:lang w:val="en-GB"/>
        </w:rPr>
        <w:t>CRC/C/15/</w:t>
      </w:r>
      <w:proofErr w:type="spellStart"/>
      <w:r w:rsidRPr="00790D11">
        <w:rPr>
          <w:rFonts w:eastAsia="SimHei" w:hint="eastAsia"/>
          <w:lang w:val="en-GB"/>
        </w:rPr>
        <w:t>Add.19</w:t>
      </w:r>
      <w:r w:rsidR="00402767" w:rsidRPr="00790D11">
        <w:rPr>
          <w:rFonts w:eastAsia="SimHei" w:hint="eastAsia"/>
          <w:lang w:val="en-GB"/>
        </w:rPr>
        <w:t>5</w:t>
      </w:r>
      <w:proofErr w:type="spellEnd"/>
      <w:r w:rsidR="00402767" w:rsidRPr="00790D11">
        <w:rPr>
          <w:rFonts w:eastAsia="SimHei" w:hint="eastAsia"/>
          <w:lang w:val="en-GB"/>
        </w:rPr>
        <w:t>,</w:t>
      </w:r>
      <w:r w:rsidR="00790D11">
        <w:rPr>
          <w:rFonts w:eastAsia="SimHei" w:hint="eastAsia"/>
          <w:lang w:val="en-GB"/>
        </w:rPr>
        <w:t xml:space="preserve"> </w:t>
      </w:r>
      <w:r w:rsidRPr="00790D11">
        <w:rPr>
          <w:rFonts w:eastAsia="SimHei" w:hint="eastAsia"/>
          <w:lang w:val="en-GB"/>
        </w:rPr>
        <w:t>第</w:t>
      </w:r>
      <w:r w:rsidRPr="00790D11">
        <w:rPr>
          <w:rFonts w:eastAsia="SimHei" w:hint="eastAsia"/>
          <w:lang w:val="en-GB"/>
        </w:rPr>
        <w:t>45</w:t>
      </w:r>
      <w:r w:rsidRPr="00790D11">
        <w:rPr>
          <w:rFonts w:eastAsia="SimHei" w:hint="eastAsia"/>
          <w:lang w:val="en-GB"/>
        </w:rPr>
        <w:t>段</w:t>
      </w:r>
      <w:r w:rsidR="00EC083A" w:rsidRPr="00790D11">
        <w:rPr>
          <w:rFonts w:eastAsia="SimHei" w:hint="eastAsia"/>
          <w:lang w:val="en-GB"/>
        </w:rPr>
        <w:t>)</w:t>
      </w:r>
      <w:r w:rsidRPr="00790D11">
        <w:rPr>
          <w:rFonts w:eastAsia="SimHei" w:hint="eastAsia"/>
          <w:lang w:val="en-GB"/>
        </w:rPr>
        <w:t>：缔约国保障所有居住在巴勒斯坦被占领土上的儿童和孕妇安全和无条件地享有医疗服务</w:t>
      </w:r>
      <w:r w:rsidR="00FD2741" w:rsidRPr="00790D11">
        <w:rPr>
          <w:rFonts w:eastAsia="SimHei" w:hint="eastAsia"/>
          <w:lang w:val="en-GB"/>
        </w:rPr>
        <w:t>(</w:t>
      </w:r>
      <w:r w:rsidRPr="00790D11">
        <w:rPr>
          <w:rFonts w:eastAsia="SimHei" w:hint="eastAsia"/>
          <w:lang w:val="en-GB"/>
        </w:rPr>
        <w:t>包括紧急医疗服务</w:t>
      </w:r>
      <w:r w:rsidR="00EC083A" w:rsidRPr="00790D11">
        <w:rPr>
          <w:rFonts w:eastAsia="SimHei" w:hint="eastAsia"/>
          <w:lang w:val="en-GB"/>
        </w:rPr>
        <w:t>)</w:t>
      </w:r>
      <w:r w:rsidRPr="00790D11">
        <w:rPr>
          <w:rFonts w:eastAsia="SimHei" w:hint="eastAsia"/>
          <w:lang w:val="en-GB"/>
        </w:rPr>
        <w:t>，同时确保提供足够的医疗用品和经过训练的医务人员。这项建议还适用于在内盖夫的贝都因儿童。委员会敦促缔约国：停止袭击医院和医疗设施；立即批准将所有重建医疗设施所必需的材料运入加沙地带，并且确保及时转移在巴勒斯坦被占领土上的所有需要医疗的儿童和孕妇。委员会还敦促缔约国：立即采取措施，恢复供应安全的饮用水和提供足够的环境卫生服务，确保提供这些服务的人道主义机构不受阻碍地进入，直至完全恢复有关服务。</w:t>
      </w:r>
    </w:p>
    <w:p w:rsidR="00566163" w:rsidRDefault="008102E3" w:rsidP="008102E3">
      <w:pPr>
        <w:pStyle w:val="H23GC"/>
        <w:rPr>
          <w:rFonts w:hint="eastAsia"/>
          <w:lang w:val="en-GB"/>
        </w:rPr>
      </w:pPr>
      <w:r>
        <w:rPr>
          <w:rFonts w:hint="eastAsia"/>
          <w:lang w:val="en-GB"/>
        </w:rPr>
        <w:tab/>
      </w:r>
      <w:r>
        <w:rPr>
          <w:rFonts w:hint="eastAsia"/>
          <w:lang w:val="en-GB"/>
        </w:rPr>
        <w:tab/>
      </w:r>
      <w:r w:rsidR="001B6118" w:rsidRPr="001B6118">
        <w:rPr>
          <w:rFonts w:hint="eastAsia"/>
          <w:lang w:val="en-GB"/>
        </w:rPr>
        <w:t>青少年健康</w:t>
      </w:r>
    </w:p>
    <w:p w:rsidR="001B6118" w:rsidRPr="00BB71F3" w:rsidRDefault="001B6118" w:rsidP="00324085">
      <w:pPr>
        <w:pStyle w:val="SingleTxtGC"/>
        <w:rPr>
          <w:rFonts w:hint="eastAsia"/>
          <w:spacing w:val="-4"/>
          <w:lang w:val="en-GB"/>
        </w:rPr>
      </w:pPr>
      <w:r w:rsidRPr="001B6118">
        <w:rPr>
          <w:rFonts w:hint="eastAsia"/>
          <w:lang w:val="en-GB"/>
        </w:rPr>
        <w:t>55</w:t>
      </w:r>
      <w:r w:rsidR="00566163">
        <w:rPr>
          <w:rFonts w:hint="eastAsia"/>
          <w:lang w:val="en-GB"/>
        </w:rPr>
        <w:t xml:space="preserve">.  </w:t>
      </w:r>
      <w:r w:rsidRPr="00BB71F3">
        <w:rPr>
          <w:rFonts w:hint="eastAsia"/>
          <w:spacing w:val="-4"/>
          <w:lang w:val="en-GB"/>
        </w:rPr>
        <w:t>委员会对于缔约国的青少年</w:t>
      </w:r>
      <w:r w:rsidR="00FD2741" w:rsidRPr="00BB71F3">
        <w:rPr>
          <w:rFonts w:hint="eastAsia"/>
          <w:spacing w:val="-4"/>
          <w:lang w:val="en-GB"/>
        </w:rPr>
        <w:t>(</w:t>
      </w:r>
      <w:r w:rsidRPr="00BB71F3">
        <w:rPr>
          <w:rFonts w:hint="eastAsia"/>
          <w:spacing w:val="-4"/>
          <w:lang w:val="en-GB"/>
        </w:rPr>
        <w:t>尤其是女孩</w:t>
      </w:r>
      <w:r w:rsidR="00EC083A" w:rsidRPr="00BB71F3">
        <w:rPr>
          <w:rFonts w:hint="eastAsia"/>
          <w:spacing w:val="-4"/>
          <w:lang w:val="en-GB"/>
        </w:rPr>
        <w:t>)</w:t>
      </w:r>
      <w:r w:rsidRPr="00BB71F3">
        <w:rPr>
          <w:rFonts w:hint="eastAsia"/>
          <w:spacing w:val="-4"/>
          <w:lang w:val="en-GB"/>
        </w:rPr>
        <w:t>很高的自杀和企图自杀比例感到关注。</w:t>
      </w:r>
    </w:p>
    <w:p w:rsidR="00566163" w:rsidRDefault="001B6118" w:rsidP="00324085">
      <w:pPr>
        <w:pStyle w:val="SingleTxtGC"/>
        <w:rPr>
          <w:rFonts w:hint="eastAsia"/>
          <w:lang w:val="en-GB"/>
        </w:rPr>
      </w:pPr>
      <w:r w:rsidRPr="001B6118">
        <w:rPr>
          <w:rFonts w:hint="eastAsia"/>
          <w:lang w:val="en-GB"/>
        </w:rPr>
        <w:t>56</w:t>
      </w:r>
      <w:r w:rsidR="00566163">
        <w:rPr>
          <w:rFonts w:hint="eastAsia"/>
          <w:lang w:val="en-GB"/>
        </w:rPr>
        <w:t xml:space="preserve">.  </w:t>
      </w:r>
      <w:r w:rsidRPr="00790D11">
        <w:rPr>
          <w:rFonts w:eastAsia="SimHei" w:hint="eastAsia"/>
          <w:lang w:val="en-GB"/>
        </w:rPr>
        <w:t>委员会提到了自己的关于青少年健康问题的第</w:t>
      </w:r>
      <w:r w:rsidRPr="00790D11">
        <w:rPr>
          <w:rFonts w:eastAsia="SimHei" w:hint="eastAsia"/>
          <w:lang w:val="en-GB"/>
        </w:rPr>
        <w:t>4</w:t>
      </w:r>
      <w:r w:rsidRPr="00790D11">
        <w:rPr>
          <w:rFonts w:eastAsia="SimHei" w:hint="eastAsia"/>
          <w:lang w:val="en-GB"/>
        </w:rPr>
        <w:t>号一般性意见</w:t>
      </w:r>
      <w:r w:rsidR="00FD2741" w:rsidRPr="00790D11">
        <w:rPr>
          <w:rFonts w:eastAsia="SimHei" w:hint="eastAsia"/>
          <w:lang w:val="en-GB"/>
        </w:rPr>
        <w:t>(</w:t>
      </w:r>
      <w:r w:rsidRPr="00790D11">
        <w:rPr>
          <w:rFonts w:eastAsia="SimHei" w:hint="eastAsia"/>
          <w:lang w:val="en-GB"/>
        </w:rPr>
        <w:t>2003</w:t>
      </w:r>
      <w:r w:rsidRPr="00790D11">
        <w:rPr>
          <w:rFonts w:eastAsia="SimHei" w:hint="eastAsia"/>
          <w:lang w:val="en-GB"/>
        </w:rPr>
        <w:t>年</w:t>
      </w:r>
      <w:r w:rsidR="00EC083A" w:rsidRPr="00790D11">
        <w:rPr>
          <w:rFonts w:eastAsia="SimHei" w:hint="eastAsia"/>
          <w:lang w:val="en-GB"/>
        </w:rPr>
        <w:t>)</w:t>
      </w:r>
      <w:r w:rsidRPr="00790D11">
        <w:rPr>
          <w:rFonts w:eastAsia="SimHei" w:hint="eastAsia"/>
          <w:lang w:val="en-GB"/>
        </w:rPr>
        <w:t>，并且建议缔约国：同儿童指导中心、社会工作者、教师、医务工作者以及其他相关的专业人员合作，就青少年自杀及其原因问题开展深入研究</w:t>
      </w:r>
      <w:r w:rsidR="00FD2741" w:rsidRPr="00790D11">
        <w:rPr>
          <w:rFonts w:eastAsia="SimHei" w:hint="eastAsia"/>
          <w:lang w:val="en-GB"/>
        </w:rPr>
        <w:t>(</w:t>
      </w:r>
      <w:r w:rsidRPr="00790D11">
        <w:rPr>
          <w:rFonts w:eastAsia="SimHei" w:hint="eastAsia"/>
          <w:lang w:val="en-GB"/>
        </w:rPr>
        <w:t>包括从性别角度进行的研究</w:t>
      </w:r>
      <w:r w:rsidR="00EC083A" w:rsidRPr="00790D11">
        <w:rPr>
          <w:rFonts w:eastAsia="SimHei" w:hint="eastAsia"/>
          <w:lang w:val="en-GB"/>
        </w:rPr>
        <w:t>)</w:t>
      </w:r>
      <w:r w:rsidRPr="00790D11">
        <w:rPr>
          <w:rFonts w:eastAsia="SimHei" w:hint="eastAsia"/>
          <w:lang w:val="en-GB"/>
        </w:rPr>
        <w:t>，并且利用这项研究的结果制定和实施一项关于青少年自杀问题的国家行动计划。缔约国还应该考虑增加心理咨询服务，并且通过在学校中的接受过训练的社会工作者，向青少年提供支助</w:t>
      </w:r>
      <w:r w:rsidRPr="001B6118">
        <w:rPr>
          <w:rFonts w:hint="eastAsia"/>
          <w:lang w:val="en-GB"/>
        </w:rPr>
        <w:t>。</w:t>
      </w:r>
    </w:p>
    <w:p w:rsidR="00566163" w:rsidRDefault="008102E3" w:rsidP="008102E3">
      <w:pPr>
        <w:pStyle w:val="H23GC"/>
        <w:rPr>
          <w:rFonts w:hint="eastAsia"/>
          <w:lang w:val="en-GB"/>
        </w:rPr>
      </w:pPr>
      <w:r>
        <w:rPr>
          <w:rFonts w:hint="eastAsia"/>
          <w:lang w:val="en-GB"/>
        </w:rPr>
        <w:tab/>
      </w:r>
      <w:r>
        <w:rPr>
          <w:rFonts w:hint="eastAsia"/>
          <w:lang w:val="en-GB"/>
        </w:rPr>
        <w:tab/>
      </w:r>
      <w:r w:rsidR="001B6118" w:rsidRPr="001B6118">
        <w:rPr>
          <w:rFonts w:hint="eastAsia"/>
          <w:lang w:val="en-GB"/>
        </w:rPr>
        <w:t>生活水准</w:t>
      </w:r>
    </w:p>
    <w:p w:rsidR="001B6118" w:rsidRPr="001B6118" w:rsidRDefault="001B6118" w:rsidP="00324085">
      <w:pPr>
        <w:pStyle w:val="SingleTxtGC"/>
        <w:rPr>
          <w:rFonts w:hint="eastAsia"/>
          <w:lang w:val="en-GB"/>
        </w:rPr>
      </w:pPr>
      <w:r w:rsidRPr="001B6118">
        <w:rPr>
          <w:rFonts w:hint="eastAsia"/>
          <w:lang w:val="en-GB"/>
        </w:rPr>
        <w:t>57</w:t>
      </w:r>
      <w:r w:rsidR="00566163">
        <w:rPr>
          <w:rFonts w:hint="eastAsia"/>
          <w:lang w:val="en-GB"/>
        </w:rPr>
        <w:t xml:space="preserve">.  </w:t>
      </w:r>
      <w:r w:rsidRPr="001B6118">
        <w:rPr>
          <w:rFonts w:hint="eastAsia"/>
          <w:lang w:val="en-GB"/>
        </w:rPr>
        <w:t>委员会关注的是：在过去一些年中儿童贫困状况更趋严重；三分之一的儿童生活在贫困线以下，或者生活在贫困线边缘。委员会还对以下情况表示关注：社会服务的私有化以及很少提供免费服务的情况加剧了贫困家庭及其儿童面临的困难。</w:t>
      </w:r>
    </w:p>
    <w:p w:rsidR="001B6118" w:rsidRPr="001B6118" w:rsidRDefault="001B6118" w:rsidP="00324085">
      <w:pPr>
        <w:pStyle w:val="SingleTxtGC"/>
        <w:rPr>
          <w:rFonts w:hint="eastAsia"/>
          <w:lang w:val="en-GB"/>
        </w:rPr>
      </w:pPr>
      <w:r w:rsidRPr="001B6118">
        <w:rPr>
          <w:rFonts w:hint="eastAsia"/>
          <w:lang w:val="en-GB"/>
        </w:rPr>
        <w:t>58</w:t>
      </w:r>
      <w:r w:rsidR="00566163">
        <w:rPr>
          <w:rFonts w:hint="eastAsia"/>
          <w:lang w:val="en-GB"/>
        </w:rPr>
        <w:t xml:space="preserve">.  </w:t>
      </w:r>
      <w:r w:rsidRPr="00790D11">
        <w:rPr>
          <w:rFonts w:eastAsia="SimHei" w:hint="eastAsia"/>
          <w:lang w:val="en-GB"/>
        </w:rPr>
        <w:t>委员会敦促缔约国：确保贫困家庭及其儿童在不受歧视的情况下获得足够的财务支助和免费服务。</w:t>
      </w:r>
    </w:p>
    <w:p w:rsidR="001B6118" w:rsidRPr="001B6118" w:rsidRDefault="001B6118" w:rsidP="00324085">
      <w:pPr>
        <w:pStyle w:val="SingleTxtGC"/>
        <w:rPr>
          <w:rFonts w:hint="eastAsia"/>
          <w:lang w:val="en-GB"/>
        </w:rPr>
      </w:pPr>
      <w:r w:rsidRPr="001B6118">
        <w:rPr>
          <w:rFonts w:hint="eastAsia"/>
          <w:lang w:val="en-GB"/>
        </w:rPr>
        <w:t>59</w:t>
      </w:r>
      <w:r w:rsidR="00566163">
        <w:rPr>
          <w:rFonts w:hint="eastAsia"/>
          <w:lang w:val="en-GB"/>
        </w:rPr>
        <w:t xml:space="preserve">.  </w:t>
      </w:r>
      <w:r w:rsidRPr="001B6118">
        <w:rPr>
          <w:rFonts w:hint="eastAsia"/>
          <w:lang w:val="en-GB"/>
        </w:rPr>
        <w:t>根据其以前的结论性意见</w:t>
      </w:r>
      <w:r w:rsidR="00FD2741">
        <w:rPr>
          <w:rFonts w:hint="eastAsia"/>
          <w:lang w:val="en-GB"/>
        </w:rPr>
        <w:t>(</w:t>
      </w:r>
      <w:r w:rsidRPr="001B6118">
        <w:rPr>
          <w:rFonts w:hint="eastAsia"/>
          <w:lang w:val="en-GB"/>
        </w:rPr>
        <w:t>CRC/C/15/</w:t>
      </w:r>
      <w:proofErr w:type="spellStart"/>
      <w:r w:rsidRPr="001B6118">
        <w:rPr>
          <w:rFonts w:hint="eastAsia"/>
          <w:lang w:val="en-GB"/>
        </w:rPr>
        <w:t>Add.19</w:t>
      </w:r>
      <w:r w:rsidR="00402767">
        <w:rPr>
          <w:rFonts w:hint="eastAsia"/>
          <w:lang w:val="en-GB"/>
        </w:rPr>
        <w:t>5</w:t>
      </w:r>
      <w:proofErr w:type="spellEnd"/>
      <w:r w:rsidR="00402767">
        <w:rPr>
          <w:rFonts w:hint="eastAsia"/>
          <w:lang w:val="en-GB"/>
        </w:rPr>
        <w:t>,</w:t>
      </w:r>
      <w:r w:rsidR="00790D11">
        <w:rPr>
          <w:rFonts w:hint="eastAsia"/>
          <w:lang w:val="en-GB"/>
        </w:rPr>
        <w:t xml:space="preserve"> </w:t>
      </w:r>
      <w:r w:rsidRPr="001B6118">
        <w:rPr>
          <w:rFonts w:hint="eastAsia"/>
          <w:lang w:val="en-GB"/>
        </w:rPr>
        <w:t>第</w:t>
      </w:r>
      <w:r w:rsidRPr="001B6118">
        <w:rPr>
          <w:rFonts w:hint="eastAsia"/>
          <w:lang w:val="en-GB"/>
        </w:rPr>
        <w:t>50</w:t>
      </w:r>
      <w:r w:rsidRPr="001B6118">
        <w:rPr>
          <w:rFonts w:hint="eastAsia"/>
          <w:lang w:val="en-GB"/>
        </w:rPr>
        <w:t>和</w:t>
      </w:r>
      <w:r w:rsidRPr="001B6118">
        <w:rPr>
          <w:rFonts w:hint="eastAsia"/>
          <w:lang w:val="en-GB"/>
        </w:rPr>
        <w:t>51</w:t>
      </w:r>
      <w:r w:rsidRPr="001B6118">
        <w:rPr>
          <w:rFonts w:hint="eastAsia"/>
          <w:lang w:val="en-GB"/>
        </w:rPr>
        <w:t>段</w:t>
      </w:r>
      <w:r w:rsidR="00EC083A">
        <w:rPr>
          <w:rFonts w:hint="eastAsia"/>
          <w:lang w:val="en-GB"/>
        </w:rPr>
        <w:t>)</w:t>
      </w:r>
      <w:r w:rsidRPr="001B6118">
        <w:rPr>
          <w:rFonts w:hint="eastAsia"/>
          <w:lang w:val="en-GB"/>
        </w:rPr>
        <w:t>，委员会仍然对以下情况表示深切关注：由于缔约国占领了巴勒斯坦领土，巴勒斯坦儿童日益贫困，他们获得适足生活水准的权利遭到了严重侵犯。委员会还对以色列采取措施，加快扩大定居点、建造隔离墙以及封锁加沙地带表示关注。委员会特别关注的是：</w:t>
      </w:r>
    </w:p>
    <w:p w:rsidR="001B6118" w:rsidRPr="001B6118" w:rsidRDefault="001B6118" w:rsidP="00A64BEE">
      <w:pPr>
        <w:pStyle w:val="SingleTxtGC"/>
        <w:numPr>
          <w:ilvl w:val="0"/>
          <w:numId w:val="16"/>
        </w:numPr>
        <w:rPr>
          <w:rFonts w:hint="eastAsia"/>
          <w:lang w:val="en-GB"/>
        </w:rPr>
      </w:pPr>
      <w:r w:rsidRPr="001B6118">
        <w:rPr>
          <w:rFonts w:hint="eastAsia"/>
          <w:lang w:val="en-GB"/>
        </w:rPr>
        <w:t>缔约国没收土地，大规模拆毁巴勒斯坦人的住房，将巴勒斯坦人和贝都因人的家庭赶出他们世代拥有的家园，实施歧视性的建筑条例</w:t>
      </w:r>
      <w:r w:rsidR="00FD2741">
        <w:rPr>
          <w:rFonts w:hint="eastAsia"/>
          <w:lang w:val="en-GB"/>
        </w:rPr>
        <w:t>(</w:t>
      </w:r>
      <w:r w:rsidRPr="001B6118">
        <w:rPr>
          <w:rFonts w:hint="eastAsia"/>
          <w:lang w:val="en-GB"/>
        </w:rPr>
        <w:t>尤其是在约旦河西岸和东耶路撒冷</w:t>
      </w:r>
      <w:r w:rsidR="00EC083A">
        <w:rPr>
          <w:rFonts w:hint="eastAsia"/>
          <w:lang w:val="en-GB"/>
        </w:rPr>
        <w:t>)</w:t>
      </w:r>
      <w:r w:rsidRPr="001B6118">
        <w:rPr>
          <w:rFonts w:hint="eastAsia"/>
          <w:lang w:val="en-GB"/>
        </w:rPr>
        <w:t>，已经造成几百个巴勒斯坦人家庭及其儿童流离失所，无家可归，或者终日生活在担心逼迁和拆迁的恐惧之中；</w:t>
      </w:r>
    </w:p>
    <w:p w:rsidR="001B6118" w:rsidRPr="001B6118" w:rsidRDefault="001B6118" w:rsidP="00A64BEE">
      <w:pPr>
        <w:pStyle w:val="SingleTxtGC"/>
        <w:numPr>
          <w:ilvl w:val="0"/>
          <w:numId w:val="16"/>
        </w:numPr>
        <w:rPr>
          <w:rFonts w:hint="eastAsia"/>
          <w:lang w:val="en-GB"/>
        </w:rPr>
      </w:pPr>
      <w:r w:rsidRPr="001B6118">
        <w:rPr>
          <w:rFonts w:hint="eastAsia"/>
          <w:lang w:val="en-GB"/>
        </w:rPr>
        <w:t>由于缔约国禁止获取自然资源，限制用水以及破坏供水服务</w:t>
      </w:r>
      <w:r w:rsidR="00FD2741">
        <w:rPr>
          <w:rFonts w:hint="eastAsia"/>
          <w:lang w:val="en-GB"/>
        </w:rPr>
        <w:t>(</w:t>
      </w:r>
      <w:r w:rsidRPr="001B6118">
        <w:rPr>
          <w:rFonts w:hint="eastAsia"/>
          <w:lang w:val="en-GB"/>
        </w:rPr>
        <w:t>包括贝都因人保持其农牧生活方式所必需的蓄水池储水系统</w:t>
      </w:r>
      <w:r w:rsidR="00EC083A">
        <w:rPr>
          <w:rFonts w:hint="eastAsia"/>
          <w:lang w:val="en-GB"/>
        </w:rPr>
        <w:t>)</w:t>
      </w:r>
      <w:r w:rsidRPr="001B6118">
        <w:rPr>
          <w:rFonts w:hint="eastAsia"/>
          <w:lang w:val="en-GB"/>
        </w:rPr>
        <w:t>，巴勒斯坦人的家庭及其儿童以及在内盖夫地区的贝都因儿童面临严重缺水的状况。委员会还对以下情况表示关注：缔约国政府反对在东耶路撒冷建造废水处理设施；反对向居住在所谓“不被承认”的村庄里的贝都因家庭及其儿童提供安全的饮用水</w:t>
      </w:r>
      <w:r w:rsidR="00FD2741">
        <w:rPr>
          <w:rFonts w:hint="eastAsia"/>
          <w:lang w:val="en-GB"/>
        </w:rPr>
        <w:t>(</w:t>
      </w:r>
      <w:r w:rsidRPr="001B6118">
        <w:rPr>
          <w:rFonts w:hint="eastAsia"/>
          <w:lang w:val="en-GB"/>
        </w:rPr>
        <w:t>即使最高法院已经作出裁决：有关村庄应当连接在一起；见第</w:t>
      </w:r>
      <w:r w:rsidRPr="001B6118">
        <w:rPr>
          <w:rFonts w:hint="eastAsia"/>
          <w:lang w:val="en-GB"/>
        </w:rPr>
        <w:t>9535/06</w:t>
      </w:r>
      <w:r w:rsidRPr="001B6118">
        <w:rPr>
          <w:rFonts w:hint="eastAsia"/>
          <w:lang w:val="en-GB"/>
        </w:rPr>
        <w:t>号民事上诉案，</w:t>
      </w:r>
      <w:r w:rsidRPr="001B6118">
        <w:rPr>
          <w:rFonts w:hint="eastAsia"/>
          <w:lang w:val="en-GB"/>
        </w:rPr>
        <w:t>Abdullah Abu</w:t>
      </w:r>
      <w:r w:rsidRPr="007065B8">
        <w:rPr>
          <w:rFonts w:eastAsia="KaiTi_GB2312" w:hint="eastAsia"/>
          <w:lang w:val="en-GB"/>
        </w:rPr>
        <w:t>和他人诉水务局长和以色列国土局</w:t>
      </w:r>
      <w:r w:rsidRPr="001B6118">
        <w:rPr>
          <w:rFonts w:hint="eastAsia"/>
          <w:lang w:val="en-GB"/>
        </w:rPr>
        <w:t>，</w:t>
      </w:r>
      <w:r w:rsidRPr="001B6118">
        <w:rPr>
          <w:rFonts w:hint="eastAsia"/>
          <w:lang w:val="en-GB"/>
        </w:rPr>
        <w:t>2011</w:t>
      </w:r>
      <w:r w:rsidRPr="001B6118">
        <w:rPr>
          <w:rFonts w:hint="eastAsia"/>
          <w:lang w:val="en-GB"/>
        </w:rPr>
        <w:t>年</w:t>
      </w:r>
      <w:r w:rsidRPr="001B6118">
        <w:rPr>
          <w:rFonts w:hint="eastAsia"/>
          <w:lang w:val="en-GB"/>
        </w:rPr>
        <w:t>6</w:t>
      </w:r>
      <w:r w:rsidRPr="001B6118">
        <w:rPr>
          <w:rFonts w:hint="eastAsia"/>
          <w:lang w:val="en-GB"/>
        </w:rPr>
        <w:t>月</w:t>
      </w:r>
      <w:r w:rsidRPr="001B6118">
        <w:rPr>
          <w:rFonts w:hint="eastAsia"/>
          <w:lang w:val="en-GB"/>
        </w:rPr>
        <w:t>5</w:t>
      </w:r>
      <w:r w:rsidRPr="001B6118">
        <w:rPr>
          <w:rFonts w:hint="eastAsia"/>
          <w:lang w:val="en-GB"/>
        </w:rPr>
        <w:t>日的决定</w:t>
      </w:r>
      <w:r w:rsidR="00EC083A">
        <w:rPr>
          <w:rFonts w:hint="eastAsia"/>
          <w:lang w:val="en-GB"/>
        </w:rPr>
        <w:t>)</w:t>
      </w:r>
      <w:r w:rsidRPr="001B6118">
        <w:rPr>
          <w:rFonts w:hint="eastAsia"/>
          <w:lang w:val="en-GB"/>
        </w:rPr>
        <w:t>；</w:t>
      </w:r>
    </w:p>
    <w:p w:rsidR="001B6118" w:rsidRPr="001B6118" w:rsidRDefault="001B6118" w:rsidP="00A64BEE">
      <w:pPr>
        <w:pStyle w:val="SingleTxtGC"/>
        <w:numPr>
          <w:ilvl w:val="0"/>
          <w:numId w:val="16"/>
        </w:numPr>
        <w:rPr>
          <w:rFonts w:hint="eastAsia"/>
          <w:lang w:val="en-GB"/>
        </w:rPr>
      </w:pPr>
      <w:r w:rsidRPr="001B6118">
        <w:rPr>
          <w:rFonts w:hint="eastAsia"/>
          <w:lang w:val="en-GB"/>
        </w:rPr>
        <w:t>越来越多的居住在巴勒斯坦被占领土上的儿童患有慢性营养不良症。这种情况由于以下因素更趋严重：封锁加沙地带；在加沙地带提供人道主义援助的机构遭到限制；进入农业用地和受到严格限制；巴勒斯坦人赖以谋生的手段遭到破坏和没收</w:t>
      </w:r>
      <w:r w:rsidR="00FD2741">
        <w:rPr>
          <w:rFonts w:hint="eastAsia"/>
          <w:lang w:val="en-GB"/>
        </w:rPr>
        <w:t>(</w:t>
      </w:r>
      <w:r w:rsidRPr="001B6118">
        <w:rPr>
          <w:rFonts w:hint="eastAsia"/>
          <w:lang w:val="en-GB"/>
        </w:rPr>
        <w:t>其中包括几千株巴勒斯坦人拥有的橄榄树遭到以色列移民和国家机构的破坏或者连根拔起</w:t>
      </w:r>
      <w:r w:rsidR="00EC083A">
        <w:rPr>
          <w:rFonts w:hint="eastAsia"/>
          <w:lang w:val="en-GB"/>
        </w:rPr>
        <w:t>)</w:t>
      </w:r>
      <w:r w:rsidRPr="001B6118">
        <w:rPr>
          <w:rFonts w:hint="eastAsia"/>
          <w:lang w:val="en-GB"/>
        </w:rPr>
        <w:t>。</w:t>
      </w:r>
    </w:p>
    <w:p w:rsidR="001B6118" w:rsidRPr="000E61BD" w:rsidRDefault="001B6118" w:rsidP="00A64BEE">
      <w:pPr>
        <w:pStyle w:val="SingleTxtGC"/>
        <w:rPr>
          <w:rFonts w:eastAsia="SimHei" w:hint="eastAsia"/>
          <w:lang w:val="en-GB"/>
        </w:rPr>
      </w:pPr>
      <w:r w:rsidRPr="000E61BD">
        <w:rPr>
          <w:rFonts w:eastAsia="SimHei" w:hint="eastAsia"/>
          <w:lang w:val="en-GB"/>
        </w:rPr>
        <w:t>60</w:t>
      </w:r>
      <w:r w:rsidR="00566163" w:rsidRPr="000E61BD">
        <w:rPr>
          <w:rFonts w:eastAsia="SimHei" w:hint="eastAsia"/>
          <w:lang w:val="en-GB"/>
        </w:rPr>
        <w:t xml:space="preserve">.  </w:t>
      </w:r>
      <w:r w:rsidRPr="000E61BD">
        <w:rPr>
          <w:rFonts w:eastAsia="SimHei" w:hint="eastAsia"/>
          <w:lang w:val="en-GB"/>
        </w:rPr>
        <w:t>根据联合国秘书长、人权事务高级专员以及各个条约机构就巴勒斯坦人和贝都因人的家庭享有适足的生活水准的权利问题向缔约国提出的许多建议，委员会敦促缔约国无条件地承诺：不再采取任何行动进一步剥夺巴勒斯坦人和贝都因人的家庭的土地，不再剥夺他们享有安全饮用水、环境卫生和食物的权利；同时允许陷入困境的家庭及其儿童在无须担心迫害或者其他刁难的情况下不受阻碍地获得人道主义机构的援助。委员会还敦促缔约国：</w:t>
      </w:r>
    </w:p>
    <w:p w:rsidR="001B6118" w:rsidRPr="000E61BD" w:rsidRDefault="001B6118" w:rsidP="00A64BEE">
      <w:pPr>
        <w:pStyle w:val="SingleTxtGC"/>
        <w:numPr>
          <w:ilvl w:val="0"/>
          <w:numId w:val="17"/>
        </w:numPr>
        <w:rPr>
          <w:rFonts w:eastAsia="SimHei" w:hint="eastAsia"/>
          <w:lang w:val="en-GB"/>
        </w:rPr>
      </w:pPr>
      <w:r w:rsidRPr="000E61BD">
        <w:rPr>
          <w:rFonts w:eastAsia="SimHei" w:hint="eastAsia"/>
          <w:lang w:val="en-GB"/>
        </w:rPr>
        <w:t>在完全在其控制以下的约旦河西岸</w:t>
      </w:r>
      <w:r w:rsidR="00FD2741" w:rsidRPr="000E61BD">
        <w:rPr>
          <w:rFonts w:eastAsia="SimHei" w:hint="eastAsia"/>
          <w:lang w:val="en-GB"/>
        </w:rPr>
        <w:t>(</w:t>
      </w:r>
      <w:r w:rsidRPr="000E61BD">
        <w:rPr>
          <w:rFonts w:eastAsia="SimHei" w:hint="eastAsia"/>
          <w:lang w:val="en-GB"/>
        </w:rPr>
        <w:t>包括东耶路撒冷</w:t>
      </w:r>
      <w:r w:rsidR="00EC083A" w:rsidRPr="000E61BD">
        <w:rPr>
          <w:rFonts w:eastAsia="SimHei" w:hint="eastAsia"/>
          <w:lang w:val="en-GB"/>
        </w:rPr>
        <w:t>)</w:t>
      </w:r>
      <w:r w:rsidRPr="000E61BD">
        <w:rPr>
          <w:rFonts w:eastAsia="SimHei" w:hint="eastAsia"/>
          <w:lang w:val="en-GB"/>
        </w:rPr>
        <w:t>地区，在根据适用的国际法律标准修订规划和区域划分制度之前，暂停拆除房屋和逼迁；同时确保向在约旦河西岸的巴勒斯坦人提供一种公平的、有效的和参与性的规划制度；</w:t>
      </w:r>
    </w:p>
    <w:p w:rsidR="001B6118" w:rsidRPr="000E61BD" w:rsidRDefault="001B6118" w:rsidP="00A64BEE">
      <w:pPr>
        <w:pStyle w:val="SingleTxtGC"/>
        <w:numPr>
          <w:ilvl w:val="0"/>
          <w:numId w:val="17"/>
        </w:numPr>
        <w:rPr>
          <w:rFonts w:eastAsia="SimHei" w:hint="eastAsia"/>
          <w:lang w:val="en-GB"/>
        </w:rPr>
      </w:pPr>
      <w:r w:rsidRPr="000E61BD">
        <w:rPr>
          <w:rFonts w:eastAsia="SimHei" w:hint="eastAsia"/>
          <w:lang w:val="en-GB"/>
        </w:rPr>
        <w:t>将没收的土地归还贝都因人和巴勒斯坦人的家庭及其儿童；</w:t>
      </w:r>
    </w:p>
    <w:p w:rsidR="001B6118" w:rsidRPr="000E61BD" w:rsidRDefault="001B6118" w:rsidP="00A64BEE">
      <w:pPr>
        <w:pStyle w:val="SingleTxtGC"/>
        <w:numPr>
          <w:ilvl w:val="0"/>
          <w:numId w:val="17"/>
        </w:numPr>
        <w:rPr>
          <w:rFonts w:eastAsia="SimHei" w:hint="eastAsia"/>
          <w:lang w:val="en-GB"/>
        </w:rPr>
      </w:pPr>
      <w:r w:rsidRPr="000E61BD">
        <w:rPr>
          <w:rFonts w:eastAsia="SimHei" w:hint="eastAsia"/>
          <w:lang w:val="en-GB"/>
        </w:rPr>
        <w:t>遵照经济、社会和文化权利委员会的建议</w:t>
      </w:r>
      <w:r w:rsidRPr="000E61BD">
        <w:rPr>
          <w:rFonts w:eastAsia="SimHei" w:hint="eastAsia"/>
          <w:lang w:val="en-GB"/>
        </w:rPr>
        <w:t>(E/C.12/</w:t>
      </w:r>
      <w:proofErr w:type="spellStart"/>
      <w:r w:rsidRPr="000E61BD">
        <w:rPr>
          <w:rFonts w:eastAsia="SimHei" w:hint="eastAsia"/>
          <w:lang w:val="en-GB"/>
        </w:rPr>
        <w:t>ISR</w:t>
      </w:r>
      <w:proofErr w:type="spellEnd"/>
      <w:r w:rsidRPr="000E61BD">
        <w:rPr>
          <w:rFonts w:eastAsia="SimHei" w:hint="eastAsia"/>
          <w:lang w:val="en-GB"/>
        </w:rPr>
        <w:t>/CO/</w:t>
      </w:r>
      <w:r w:rsidR="00402767" w:rsidRPr="000E61BD">
        <w:rPr>
          <w:rFonts w:eastAsia="SimHei" w:hint="eastAsia"/>
          <w:lang w:val="en-GB"/>
        </w:rPr>
        <w:t>3,</w:t>
      </w:r>
      <w:r w:rsidR="000E61BD">
        <w:rPr>
          <w:rFonts w:eastAsia="SimHei" w:hint="eastAsia"/>
          <w:lang w:val="en-GB"/>
        </w:rPr>
        <w:t xml:space="preserve"> </w:t>
      </w:r>
      <w:r w:rsidRPr="000E61BD">
        <w:rPr>
          <w:rFonts w:eastAsia="SimHei" w:hint="eastAsia"/>
          <w:lang w:val="en-GB"/>
        </w:rPr>
        <w:t>第</w:t>
      </w:r>
      <w:r w:rsidRPr="000E61BD">
        <w:rPr>
          <w:rFonts w:eastAsia="SimHei" w:hint="eastAsia"/>
          <w:lang w:val="en-GB"/>
        </w:rPr>
        <w:t>29</w:t>
      </w:r>
      <w:r w:rsidRPr="000E61BD">
        <w:rPr>
          <w:rFonts w:eastAsia="SimHei" w:hint="eastAsia"/>
          <w:lang w:val="en-GB"/>
        </w:rPr>
        <w:t>段，</w:t>
      </w:r>
      <w:r w:rsidRPr="000E61BD">
        <w:rPr>
          <w:rFonts w:eastAsia="SimHei" w:hint="eastAsia"/>
          <w:lang w:val="en-GB"/>
        </w:rPr>
        <w:t>2011</w:t>
      </w:r>
      <w:r w:rsidRPr="000E61BD">
        <w:rPr>
          <w:rFonts w:eastAsia="SimHei" w:hint="eastAsia"/>
          <w:lang w:val="en-GB"/>
        </w:rPr>
        <w:t>年</w:t>
      </w:r>
      <w:r w:rsidR="00EC083A" w:rsidRPr="000E61BD">
        <w:rPr>
          <w:rFonts w:eastAsia="SimHei" w:hint="eastAsia"/>
          <w:lang w:val="en-GB"/>
        </w:rPr>
        <w:t>)</w:t>
      </w:r>
      <w:r w:rsidRPr="000E61BD">
        <w:rPr>
          <w:rFonts w:eastAsia="SimHei" w:hint="eastAsia"/>
          <w:lang w:val="en-GB"/>
        </w:rPr>
        <w:t>，立即采取措施，确保向居住在巴勒斯坦被占领土上的巴勒斯坦人提供足够的和安全的饮用水以及适当的卫生设施；</w:t>
      </w:r>
    </w:p>
    <w:p w:rsidR="00566163" w:rsidRPr="000E61BD" w:rsidRDefault="001B6118" w:rsidP="00A64BEE">
      <w:pPr>
        <w:pStyle w:val="SingleTxtGC"/>
        <w:numPr>
          <w:ilvl w:val="0"/>
          <w:numId w:val="17"/>
        </w:numPr>
        <w:rPr>
          <w:rFonts w:eastAsia="SimHei" w:hint="eastAsia"/>
          <w:lang w:val="en-GB"/>
        </w:rPr>
      </w:pPr>
      <w:r w:rsidRPr="000E61BD">
        <w:rPr>
          <w:rFonts w:eastAsia="SimHei" w:hint="eastAsia"/>
          <w:lang w:val="en-GB"/>
        </w:rPr>
        <w:t>审查对于巴勒斯坦人进入土地、出海和谋生实施的限制。缔约国还应该消除关于对毁坏巴勒斯坦人生计的定居者有罪不罚的现象，同时采取积极措施防止再次发生暴力和破坏事件。</w:t>
      </w:r>
    </w:p>
    <w:p w:rsidR="00566163" w:rsidRDefault="00A64BEE" w:rsidP="00A64BEE">
      <w:pPr>
        <w:pStyle w:val="H1GC"/>
        <w:rPr>
          <w:rFonts w:hint="eastAsia"/>
          <w:lang w:val="en-GB"/>
        </w:rPr>
      </w:pPr>
      <w:r>
        <w:rPr>
          <w:rFonts w:hint="eastAsia"/>
          <w:lang w:val="en-GB"/>
        </w:rPr>
        <w:tab/>
      </w:r>
      <w:r w:rsidR="001B6118" w:rsidRPr="001B6118">
        <w:rPr>
          <w:rFonts w:hint="eastAsia"/>
          <w:lang w:val="en-GB"/>
        </w:rPr>
        <w:t>H</w:t>
      </w:r>
      <w:r>
        <w:rPr>
          <w:rFonts w:hint="eastAsia"/>
          <w:lang w:val="en-GB"/>
        </w:rPr>
        <w:t>.</w:t>
      </w:r>
      <w:r>
        <w:rPr>
          <w:rFonts w:hint="eastAsia"/>
          <w:lang w:val="en-GB"/>
        </w:rPr>
        <w:tab/>
      </w:r>
      <w:r w:rsidR="001B6118" w:rsidRPr="001B6118">
        <w:rPr>
          <w:rFonts w:hint="eastAsia"/>
          <w:lang w:val="en-GB"/>
        </w:rPr>
        <w:t>教育、娱乐和文化活动</w:t>
      </w:r>
      <w:r w:rsidR="00FD2741">
        <w:rPr>
          <w:rFonts w:hint="eastAsia"/>
          <w:lang w:val="en-GB"/>
        </w:rPr>
        <w:t>(</w:t>
      </w:r>
      <w:r w:rsidR="001B6118" w:rsidRPr="001B6118">
        <w:rPr>
          <w:rFonts w:hint="eastAsia"/>
          <w:lang w:val="en-GB"/>
        </w:rPr>
        <w:t>《公约》第</w:t>
      </w:r>
      <w:r w:rsidR="003A340E">
        <w:rPr>
          <w:rFonts w:hint="eastAsia"/>
          <w:lang w:val="en-GB"/>
        </w:rPr>
        <w:t>28</w:t>
      </w:r>
      <w:r w:rsidR="001B6118" w:rsidRPr="001B6118">
        <w:rPr>
          <w:rFonts w:hint="eastAsia"/>
          <w:lang w:val="en-GB"/>
        </w:rPr>
        <w:t>条、第</w:t>
      </w:r>
      <w:r w:rsidR="003A340E">
        <w:rPr>
          <w:rFonts w:hint="eastAsia"/>
          <w:lang w:val="en-GB"/>
        </w:rPr>
        <w:t>29</w:t>
      </w:r>
      <w:r w:rsidR="001B6118" w:rsidRPr="001B6118">
        <w:rPr>
          <w:rFonts w:hint="eastAsia"/>
          <w:lang w:val="en-GB"/>
        </w:rPr>
        <w:t>条和第</w:t>
      </w:r>
      <w:r w:rsidR="003A340E">
        <w:rPr>
          <w:rFonts w:hint="eastAsia"/>
          <w:lang w:val="en-GB"/>
        </w:rPr>
        <w:t>31</w:t>
      </w:r>
      <w:r w:rsidR="001B6118" w:rsidRPr="001B6118">
        <w:rPr>
          <w:rFonts w:hint="eastAsia"/>
          <w:lang w:val="en-GB"/>
        </w:rPr>
        <w:t>条</w:t>
      </w:r>
      <w:r w:rsidR="00EC083A">
        <w:rPr>
          <w:rFonts w:hint="eastAsia"/>
          <w:lang w:val="en-GB"/>
        </w:rPr>
        <w:t>)</w:t>
      </w:r>
    </w:p>
    <w:p w:rsidR="00566163" w:rsidRDefault="00A64BEE" w:rsidP="00A64BEE">
      <w:pPr>
        <w:pStyle w:val="H23GC"/>
        <w:rPr>
          <w:rFonts w:hint="eastAsia"/>
          <w:lang w:val="en-GB"/>
        </w:rPr>
      </w:pPr>
      <w:r>
        <w:rPr>
          <w:rFonts w:hint="eastAsia"/>
          <w:lang w:val="en-GB"/>
        </w:rPr>
        <w:tab/>
      </w:r>
      <w:r>
        <w:rPr>
          <w:rFonts w:hint="eastAsia"/>
          <w:lang w:val="en-GB"/>
        </w:rPr>
        <w:tab/>
      </w:r>
      <w:r w:rsidR="001B6118" w:rsidRPr="001B6118">
        <w:rPr>
          <w:rFonts w:hint="eastAsia"/>
          <w:lang w:val="en-GB"/>
        </w:rPr>
        <w:t>教育</w:t>
      </w:r>
      <w:r w:rsidR="00FD2741">
        <w:rPr>
          <w:rFonts w:hint="eastAsia"/>
          <w:lang w:val="en-GB"/>
        </w:rPr>
        <w:t>(</w:t>
      </w:r>
      <w:r w:rsidR="001B6118" w:rsidRPr="001B6118">
        <w:rPr>
          <w:rFonts w:hint="eastAsia"/>
          <w:lang w:val="en-GB"/>
        </w:rPr>
        <w:t>包括职业培训和指导</w:t>
      </w:r>
      <w:r w:rsidR="00EC083A">
        <w:rPr>
          <w:rFonts w:hint="eastAsia"/>
          <w:lang w:val="en-GB"/>
        </w:rPr>
        <w:t>)</w:t>
      </w:r>
    </w:p>
    <w:p w:rsidR="001B6118" w:rsidRPr="001B6118" w:rsidRDefault="001B6118" w:rsidP="00324085">
      <w:pPr>
        <w:pStyle w:val="SingleTxtGC"/>
        <w:rPr>
          <w:rFonts w:hint="eastAsia"/>
          <w:lang w:val="en-GB"/>
        </w:rPr>
      </w:pPr>
      <w:r w:rsidRPr="001B6118">
        <w:rPr>
          <w:rFonts w:hint="eastAsia"/>
          <w:lang w:val="en-GB"/>
        </w:rPr>
        <w:t>61</w:t>
      </w:r>
      <w:r w:rsidR="00566163">
        <w:rPr>
          <w:rFonts w:hint="eastAsia"/>
          <w:lang w:val="en-GB"/>
        </w:rPr>
        <w:t xml:space="preserve">.  </w:t>
      </w:r>
      <w:r w:rsidRPr="001B6118">
        <w:rPr>
          <w:rFonts w:hint="eastAsia"/>
          <w:lang w:val="en-GB"/>
        </w:rPr>
        <w:t>委员会欢迎《义务教育法》</w:t>
      </w:r>
      <w:r w:rsidRPr="001B6118">
        <w:rPr>
          <w:rFonts w:hint="eastAsia"/>
          <w:lang w:val="en-GB"/>
        </w:rPr>
        <w:t>2007</w:t>
      </w:r>
      <w:r w:rsidRPr="001B6118">
        <w:rPr>
          <w:rFonts w:hint="eastAsia"/>
          <w:lang w:val="en-GB"/>
        </w:rPr>
        <w:t>年修正案，因为这项修正案将免费的义务教育的适用范围扩大到了</w:t>
      </w:r>
      <w:r w:rsidRPr="001B6118">
        <w:rPr>
          <w:rFonts w:hint="eastAsia"/>
          <w:lang w:val="en-GB"/>
        </w:rPr>
        <w:t>15</w:t>
      </w:r>
      <w:r w:rsidRPr="001B6118">
        <w:rPr>
          <w:rFonts w:hint="eastAsia"/>
          <w:lang w:val="en-GB"/>
        </w:rPr>
        <w:t>岁至</w:t>
      </w:r>
      <w:r w:rsidRPr="001B6118">
        <w:rPr>
          <w:rFonts w:hint="eastAsia"/>
          <w:lang w:val="en-GB"/>
        </w:rPr>
        <w:t>17</w:t>
      </w:r>
      <w:r w:rsidRPr="001B6118">
        <w:rPr>
          <w:rFonts w:hint="eastAsia"/>
          <w:lang w:val="en-GB"/>
        </w:rPr>
        <w:t>岁的儿童。委员会还注意到，缔约国作出了积极的举措，实施了旨在缩小贝都因儿童教育差距的五年计划</w:t>
      </w:r>
      <w:r w:rsidR="00FD2741">
        <w:rPr>
          <w:rFonts w:hint="eastAsia"/>
          <w:lang w:val="en-GB"/>
        </w:rPr>
        <w:t>(</w:t>
      </w:r>
      <w:r w:rsidRPr="001B6118">
        <w:rPr>
          <w:rFonts w:hint="eastAsia"/>
          <w:lang w:val="en-GB"/>
        </w:rPr>
        <w:t>2011</w:t>
      </w:r>
      <w:r w:rsidRPr="001B6118">
        <w:rPr>
          <w:rFonts w:hint="eastAsia"/>
          <w:lang w:val="en-GB"/>
        </w:rPr>
        <w:t>年至</w:t>
      </w:r>
      <w:r w:rsidRPr="001B6118">
        <w:rPr>
          <w:rFonts w:hint="eastAsia"/>
          <w:lang w:val="en-GB"/>
        </w:rPr>
        <w:t>2016</w:t>
      </w:r>
      <w:r w:rsidRPr="001B6118">
        <w:rPr>
          <w:rFonts w:hint="eastAsia"/>
          <w:lang w:val="en-GB"/>
        </w:rPr>
        <w:t>年</w:t>
      </w:r>
      <w:r w:rsidR="00EC083A">
        <w:rPr>
          <w:rFonts w:hint="eastAsia"/>
          <w:lang w:val="en-GB"/>
        </w:rPr>
        <w:t>)</w:t>
      </w:r>
      <w:r w:rsidRPr="001B6118">
        <w:rPr>
          <w:rFonts w:hint="eastAsia"/>
          <w:lang w:val="en-GB"/>
        </w:rPr>
        <w:t>，而且在</w:t>
      </w:r>
      <w:proofErr w:type="spellStart"/>
      <w:r w:rsidRPr="001B6118">
        <w:rPr>
          <w:rFonts w:hint="eastAsia"/>
          <w:lang w:val="en-GB"/>
        </w:rPr>
        <w:t>Eilat</w:t>
      </w:r>
      <w:proofErr w:type="spellEnd"/>
      <w:r w:rsidRPr="001B6118">
        <w:rPr>
          <w:rFonts w:hint="eastAsia"/>
          <w:lang w:val="en-GB"/>
        </w:rPr>
        <w:t>市达成了协议。根据这项协议，寻求庇护者家庭的儿童最终将入学公立学校，而不是像以前那样进入独立的教育设施。然而，委员会还是对以下情况感到关注：</w:t>
      </w:r>
    </w:p>
    <w:p w:rsidR="001B6118" w:rsidRPr="001B6118" w:rsidRDefault="001B6118" w:rsidP="00A64BEE">
      <w:pPr>
        <w:pStyle w:val="SingleTxtGC"/>
        <w:numPr>
          <w:ilvl w:val="0"/>
          <w:numId w:val="18"/>
        </w:numPr>
        <w:rPr>
          <w:rFonts w:hint="eastAsia"/>
          <w:lang w:val="en-GB"/>
        </w:rPr>
      </w:pPr>
      <w:r w:rsidRPr="001B6118">
        <w:rPr>
          <w:rFonts w:hint="eastAsia"/>
          <w:lang w:val="en-GB"/>
        </w:rPr>
        <w:t>学校普遍向家长收取学费，从而危及《义务教育法》所规定的享受免费教育的权利；</w:t>
      </w:r>
    </w:p>
    <w:p w:rsidR="001B6118" w:rsidRPr="001B6118" w:rsidRDefault="001B6118" w:rsidP="00A64BEE">
      <w:pPr>
        <w:pStyle w:val="SingleTxtGC"/>
        <w:numPr>
          <w:ilvl w:val="0"/>
          <w:numId w:val="18"/>
        </w:numPr>
        <w:rPr>
          <w:rFonts w:hint="eastAsia"/>
          <w:lang w:val="en-GB"/>
        </w:rPr>
      </w:pPr>
      <w:r w:rsidRPr="001B6118">
        <w:rPr>
          <w:rFonts w:hint="eastAsia"/>
          <w:lang w:val="en-GB"/>
        </w:rPr>
        <w:t>贝都因儿童遭到了严重歧视，往往没有任何学校愿意接纳他们，也没有为他们上学提供安全的道路和交通工具；埃塞俄比亚儿童也遭到了歧视，太多儿童在没有经过适当甄别和确定其特殊需要的情况下被安置在特别学校中；</w:t>
      </w:r>
    </w:p>
    <w:p w:rsidR="001B6118" w:rsidRPr="001B6118" w:rsidRDefault="001B6118" w:rsidP="00A64BEE">
      <w:pPr>
        <w:pStyle w:val="SingleTxtGC"/>
        <w:numPr>
          <w:ilvl w:val="0"/>
          <w:numId w:val="18"/>
        </w:numPr>
        <w:rPr>
          <w:rFonts w:hint="eastAsia"/>
          <w:lang w:val="en-GB"/>
        </w:rPr>
      </w:pPr>
      <w:r w:rsidRPr="001B6118">
        <w:rPr>
          <w:rFonts w:hint="eastAsia"/>
          <w:lang w:val="en-GB"/>
        </w:rPr>
        <w:t>正如消除种族歧视委员会所指出</w:t>
      </w:r>
      <w:r w:rsidR="00FD2741">
        <w:rPr>
          <w:rFonts w:hint="eastAsia"/>
          <w:lang w:val="en-GB"/>
        </w:rPr>
        <w:t>(</w:t>
      </w:r>
      <w:r w:rsidRPr="001B6118">
        <w:rPr>
          <w:rFonts w:hint="eastAsia"/>
          <w:lang w:val="en-GB"/>
        </w:rPr>
        <w:t>见</w:t>
      </w:r>
      <w:proofErr w:type="spellStart"/>
      <w:r w:rsidRPr="001B6118">
        <w:rPr>
          <w:rFonts w:hint="eastAsia"/>
          <w:lang w:val="en-GB"/>
        </w:rPr>
        <w:t>CERD/C/ISR/CO/14</w:t>
      </w:r>
      <w:proofErr w:type="spellEnd"/>
      <w:r w:rsidRPr="001B6118">
        <w:rPr>
          <w:rFonts w:hint="eastAsia"/>
          <w:lang w:val="en-GB"/>
        </w:rPr>
        <w:t>-1</w:t>
      </w:r>
      <w:r w:rsidR="00402767">
        <w:rPr>
          <w:rFonts w:hint="eastAsia"/>
          <w:lang w:val="en-GB"/>
        </w:rPr>
        <w:t>6,</w:t>
      </w:r>
      <w:r w:rsidR="00193FCF">
        <w:rPr>
          <w:rFonts w:hint="eastAsia"/>
          <w:lang w:val="en-GB"/>
        </w:rPr>
        <w:t xml:space="preserve"> </w:t>
      </w:r>
      <w:r w:rsidRPr="001B6118">
        <w:rPr>
          <w:rFonts w:hint="eastAsia"/>
          <w:lang w:val="en-GB"/>
        </w:rPr>
        <w:t>第</w:t>
      </w:r>
      <w:r w:rsidRPr="001B6118">
        <w:rPr>
          <w:rFonts w:hint="eastAsia"/>
          <w:lang w:val="en-GB"/>
        </w:rPr>
        <w:t>11</w:t>
      </w:r>
      <w:r w:rsidRPr="001B6118">
        <w:rPr>
          <w:rFonts w:hint="eastAsia"/>
          <w:lang w:val="en-GB"/>
        </w:rPr>
        <w:t>段</w:t>
      </w:r>
      <w:r w:rsidR="00EC083A">
        <w:rPr>
          <w:rFonts w:hint="eastAsia"/>
          <w:lang w:val="en-GB"/>
        </w:rPr>
        <w:t>)</w:t>
      </w:r>
      <w:r w:rsidRPr="001B6118">
        <w:rPr>
          <w:rFonts w:hint="eastAsia"/>
          <w:lang w:val="en-GB"/>
        </w:rPr>
        <w:t>，犹太儿童和阿拉伯儿童仍然在不同的学校体系中接受教育；阿拉伯儿童的教育体系获得投资较少，结果造成学校教室严重不足，教学条件和教育质量无法达标；考试成绩差以及辍学率高居不下。</w:t>
      </w:r>
    </w:p>
    <w:p w:rsidR="001B6118" w:rsidRPr="000E61BD" w:rsidRDefault="001B6118" w:rsidP="00324085">
      <w:pPr>
        <w:pStyle w:val="SingleTxtGC"/>
        <w:rPr>
          <w:rFonts w:eastAsia="SimHei" w:hint="eastAsia"/>
          <w:lang w:val="en-GB"/>
        </w:rPr>
      </w:pPr>
      <w:r w:rsidRPr="000E61BD">
        <w:rPr>
          <w:rFonts w:eastAsia="SimHei" w:hint="eastAsia"/>
          <w:lang w:val="en-GB"/>
        </w:rPr>
        <w:t>62</w:t>
      </w:r>
      <w:r w:rsidR="00566163" w:rsidRPr="000E61BD">
        <w:rPr>
          <w:rFonts w:eastAsia="SimHei" w:hint="eastAsia"/>
          <w:lang w:val="en-GB"/>
        </w:rPr>
        <w:t xml:space="preserve">.  </w:t>
      </w:r>
      <w:r w:rsidRPr="000E61BD">
        <w:rPr>
          <w:rFonts w:eastAsia="SimHei" w:hint="eastAsia"/>
          <w:lang w:val="en-GB"/>
        </w:rPr>
        <w:t>委员会敦促缔约国：</w:t>
      </w:r>
    </w:p>
    <w:p w:rsidR="001B6118" w:rsidRPr="000E61BD" w:rsidRDefault="001B6118" w:rsidP="00A64BEE">
      <w:pPr>
        <w:pStyle w:val="SingleTxtGC"/>
        <w:numPr>
          <w:ilvl w:val="0"/>
          <w:numId w:val="19"/>
        </w:numPr>
        <w:rPr>
          <w:rFonts w:eastAsia="SimHei" w:hint="eastAsia"/>
          <w:lang w:val="en-GB"/>
        </w:rPr>
      </w:pPr>
      <w:r w:rsidRPr="000E61BD">
        <w:rPr>
          <w:rFonts w:eastAsia="SimHei" w:hint="eastAsia"/>
          <w:lang w:val="en-GB"/>
        </w:rPr>
        <w:t>采取必要措施，有效实施《义务教育法》，并且通过禁止学校向学生家长收取学杂费和各种赞助费，确保免费教育；</w:t>
      </w:r>
    </w:p>
    <w:p w:rsidR="001B6118" w:rsidRPr="000E61BD" w:rsidRDefault="001B6118" w:rsidP="00A64BEE">
      <w:pPr>
        <w:pStyle w:val="SingleTxtGC"/>
        <w:numPr>
          <w:ilvl w:val="0"/>
          <w:numId w:val="19"/>
        </w:numPr>
        <w:rPr>
          <w:rFonts w:eastAsia="SimHei" w:hint="eastAsia"/>
          <w:lang w:val="en-GB"/>
        </w:rPr>
      </w:pPr>
      <w:r w:rsidRPr="000E61BD">
        <w:rPr>
          <w:rFonts w:eastAsia="SimHei" w:hint="eastAsia"/>
          <w:lang w:val="en-GB"/>
        </w:rPr>
        <w:t>采取积极措施确保贝都因儿童享有教育权，并且立即将被不当安排在特殊学校中的埃塞俄比亚儿童转学；</w:t>
      </w:r>
    </w:p>
    <w:p w:rsidR="001B6118" w:rsidRPr="000E61BD" w:rsidRDefault="001B6118" w:rsidP="00A64BEE">
      <w:pPr>
        <w:pStyle w:val="SingleTxtGC"/>
        <w:numPr>
          <w:ilvl w:val="0"/>
          <w:numId w:val="19"/>
        </w:numPr>
        <w:rPr>
          <w:rFonts w:eastAsia="SimHei" w:hint="eastAsia"/>
          <w:lang w:val="en-GB"/>
        </w:rPr>
      </w:pPr>
      <w:r w:rsidRPr="000E61BD">
        <w:rPr>
          <w:rFonts w:eastAsia="SimHei" w:hint="eastAsia"/>
          <w:lang w:val="en-GB"/>
        </w:rPr>
        <w:t>消除阿拉伯儿童和犹太儿童在学校中的隔离现象，为各个种族的儿童建立一种基于容忍和理解的教育制度；</w:t>
      </w:r>
    </w:p>
    <w:p w:rsidR="001B6118" w:rsidRPr="000E61BD" w:rsidRDefault="001B6118" w:rsidP="00A64BEE">
      <w:pPr>
        <w:pStyle w:val="SingleTxtGC"/>
        <w:numPr>
          <w:ilvl w:val="0"/>
          <w:numId w:val="19"/>
        </w:numPr>
        <w:rPr>
          <w:rFonts w:eastAsia="SimHei" w:hint="eastAsia"/>
          <w:lang w:val="en-GB"/>
        </w:rPr>
      </w:pPr>
      <w:r w:rsidRPr="000E61BD">
        <w:rPr>
          <w:rFonts w:eastAsia="SimHei" w:hint="eastAsia"/>
          <w:lang w:val="en-GB"/>
        </w:rPr>
        <w:t>为所有儿童制定一种包容性的教育制度，而无论其个人差异或者困难、种族或者文化背景、或者社会和经济地位，以便建立一个重视差异和尊重所有人的尊严和平等的真正包容性的社会。</w:t>
      </w:r>
    </w:p>
    <w:p w:rsidR="001B6118" w:rsidRPr="001B6118" w:rsidRDefault="001B6118" w:rsidP="00324085">
      <w:pPr>
        <w:pStyle w:val="SingleTxtGC"/>
        <w:rPr>
          <w:rFonts w:hint="eastAsia"/>
          <w:lang w:val="en-GB"/>
        </w:rPr>
      </w:pPr>
      <w:r w:rsidRPr="001B6118">
        <w:rPr>
          <w:rFonts w:hint="eastAsia"/>
          <w:lang w:val="en-GB"/>
        </w:rPr>
        <w:t>63</w:t>
      </w:r>
      <w:r w:rsidR="00566163">
        <w:rPr>
          <w:rFonts w:hint="eastAsia"/>
          <w:lang w:val="en-GB"/>
        </w:rPr>
        <w:t xml:space="preserve">.  </w:t>
      </w:r>
      <w:r w:rsidRPr="001B6118">
        <w:rPr>
          <w:rFonts w:hint="eastAsia"/>
          <w:lang w:val="en-GB"/>
        </w:rPr>
        <w:t>委员会还对以下情况表示关注：</w:t>
      </w:r>
    </w:p>
    <w:p w:rsidR="001B6118" w:rsidRPr="001B6118" w:rsidRDefault="001B6118" w:rsidP="00A64BEE">
      <w:pPr>
        <w:pStyle w:val="SingleTxtGC"/>
        <w:numPr>
          <w:ilvl w:val="0"/>
          <w:numId w:val="20"/>
        </w:numPr>
        <w:rPr>
          <w:rFonts w:hint="eastAsia"/>
          <w:lang w:val="en-GB"/>
        </w:rPr>
      </w:pPr>
      <w:r w:rsidRPr="001B6118">
        <w:rPr>
          <w:rFonts w:hint="eastAsia"/>
          <w:lang w:val="en-GB"/>
        </w:rPr>
        <w:t>在缔约国“国防支柱”行动中</w:t>
      </w:r>
      <w:r w:rsidRPr="001B6118">
        <w:rPr>
          <w:rFonts w:hint="eastAsia"/>
          <w:lang w:val="en-GB"/>
        </w:rPr>
        <w:t>300</w:t>
      </w:r>
      <w:r w:rsidRPr="001B6118">
        <w:rPr>
          <w:rFonts w:hint="eastAsia"/>
          <w:lang w:val="en-GB"/>
        </w:rPr>
        <w:t>个教育设施遭到了毁坏；据报告，自从</w:t>
      </w:r>
      <w:r w:rsidRPr="001B6118">
        <w:rPr>
          <w:rFonts w:hint="eastAsia"/>
          <w:lang w:val="en-GB"/>
        </w:rPr>
        <w:t>2009</w:t>
      </w:r>
      <w:r w:rsidRPr="001B6118">
        <w:rPr>
          <w:rFonts w:hint="eastAsia"/>
          <w:lang w:val="en-GB"/>
        </w:rPr>
        <w:t>年以来，缔约国军队在约旦河西岸发动了</w:t>
      </w:r>
      <w:r w:rsidRPr="001B6118">
        <w:rPr>
          <w:rFonts w:hint="eastAsia"/>
          <w:lang w:val="en-GB"/>
        </w:rPr>
        <w:t>32</w:t>
      </w:r>
      <w:r w:rsidRPr="001B6118">
        <w:rPr>
          <w:rFonts w:hint="eastAsia"/>
          <w:lang w:val="en-GB"/>
        </w:rPr>
        <w:t>次袭击；巴勒斯坦人的学校遭到了缔约国军队或者定居者的袭击；在一些情况下，学校被用作军事哨卡和拘留中心；此外，正如联合国秘书长特别指出</w:t>
      </w:r>
      <w:r w:rsidR="00FD2741">
        <w:rPr>
          <w:rFonts w:hint="eastAsia"/>
          <w:lang w:val="en-GB"/>
        </w:rPr>
        <w:t>(</w:t>
      </w:r>
      <w:r w:rsidRPr="001B6118">
        <w:rPr>
          <w:rFonts w:hint="eastAsia"/>
          <w:lang w:val="en-GB"/>
        </w:rPr>
        <w:t>A/67/37</w:t>
      </w:r>
      <w:r w:rsidR="00402767">
        <w:rPr>
          <w:rFonts w:hint="eastAsia"/>
          <w:lang w:val="en-GB"/>
        </w:rPr>
        <w:t>5,</w:t>
      </w:r>
      <w:r w:rsidR="000E61BD">
        <w:rPr>
          <w:rFonts w:hint="eastAsia"/>
          <w:lang w:val="en-GB"/>
        </w:rPr>
        <w:t xml:space="preserve"> </w:t>
      </w:r>
      <w:r w:rsidRPr="001B6118">
        <w:rPr>
          <w:rFonts w:hint="eastAsia"/>
          <w:lang w:val="en-GB"/>
        </w:rPr>
        <w:t>第</w:t>
      </w:r>
      <w:r w:rsidRPr="001B6118">
        <w:rPr>
          <w:rFonts w:hint="eastAsia"/>
          <w:lang w:val="en-GB"/>
        </w:rPr>
        <w:t>23</w:t>
      </w:r>
      <w:r w:rsidRPr="001B6118">
        <w:rPr>
          <w:rFonts w:hint="eastAsia"/>
          <w:lang w:val="en-GB"/>
        </w:rPr>
        <w:t>段</w:t>
      </w:r>
      <w:r w:rsidR="00EC083A">
        <w:rPr>
          <w:rFonts w:hint="eastAsia"/>
          <w:lang w:val="en-GB"/>
        </w:rPr>
        <w:t>)</w:t>
      </w:r>
      <w:r w:rsidRPr="001B6118">
        <w:rPr>
          <w:rFonts w:hint="eastAsia"/>
          <w:lang w:val="en-GB"/>
        </w:rPr>
        <w:t>，儿童继续遭到缔约国的军队、保安部队以及定居者的骚扰、威胁和暴力；</w:t>
      </w:r>
    </w:p>
    <w:p w:rsidR="001B6118" w:rsidRPr="001B6118" w:rsidRDefault="001B6118" w:rsidP="00A64BEE">
      <w:pPr>
        <w:pStyle w:val="SingleTxtGC"/>
        <w:numPr>
          <w:ilvl w:val="0"/>
          <w:numId w:val="20"/>
        </w:numPr>
        <w:rPr>
          <w:rFonts w:hint="eastAsia"/>
          <w:lang w:val="en-GB"/>
        </w:rPr>
      </w:pPr>
      <w:r w:rsidRPr="001B6118">
        <w:rPr>
          <w:rFonts w:hint="eastAsia"/>
          <w:lang w:val="en-GB"/>
        </w:rPr>
        <w:t>尽管缔约国代表团在互动对话期间强调指出，已经建造一些新的教师，但是学校仍然严重短缺</w:t>
      </w:r>
      <w:r w:rsidR="00FD2741">
        <w:rPr>
          <w:rFonts w:hint="eastAsia"/>
          <w:lang w:val="en-GB"/>
        </w:rPr>
        <w:t>(</w:t>
      </w:r>
      <w:r w:rsidRPr="001B6118">
        <w:rPr>
          <w:rFonts w:hint="eastAsia"/>
          <w:lang w:val="en-GB"/>
        </w:rPr>
        <w:t>根据国家审计长</w:t>
      </w:r>
      <w:r w:rsidRPr="001B6118">
        <w:rPr>
          <w:rFonts w:hint="eastAsia"/>
          <w:lang w:val="en-GB"/>
        </w:rPr>
        <w:t>2009</w:t>
      </w:r>
      <w:r w:rsidRPr="001B6118">
        <w:rPr>
          <w:rFonts w:hint="eastAsia"/>
          <w:lang w:val="en-GB"/>
        </w:rPr>
        <w:t>年的报告，在东耶路撒冷缺少</w:t>
      </w:r>
      <w:r w:rsidR="00402767">
        <w:rPr>
          <w:rFonts w:hint="eastAsia"/>
          <w:lang w:val="en-GB"/>
        </w:rPr>
        <w:t>1,</w:t>
      </w:r>
      <w:r w:rsidRPr="001B6118">
        <w:rPr>
          <w:rFonts w:hint="eastAsia"/>
          <w:lang w:val="en-GB"/>
        </w:rPr>
        <w:t>000</w:t>
      </w:r>
      <w:r w:rsidRPr="001B6118">
        <w:rPr>
          <w:rFonts w:hint="eastAsia"/>
          <w:lang w:val="en-GB"/>
        </w:rPr>
        <w:t>间教室</w:t>
      </w:r>
      <w:r w:rsidR="00EC083A">
        <w:rPr>
          <w:rFonts w:hint="eastAsia"/>
          <w:lang w:val="en-GB"/>
        </w:rPr>
        <w:t>)</w:t>
      </w:r>
      <w:r w:rsidRPr="001B6118">
        <w:rPr>
          <w:rFonts w:hint="eastAsia"/>
          <w:lang w:val="en-GB"/>
        </w:rPr>
        <w:t>；在整个巴勒斯坦被占领土，学校基础设施都处于年久失修状态，结果导致巴勒斯坦儿童被剥夺了受教育权，或者只能在帐篷或大篷车内不合适的和拥挤的状况下上课；委员会还对以下情况感到关注：缔约国仍然不批准建造新的教室，而且还命令拆毁学校，从而进一步剥夺了巴勒斯坦儿童和贝都因儿童的受教育权；</w:t>
      </w:r>
    </w:p>
    <w:p w:rsidR="001B6118" w:rsidRPr="001B6118" w:rsidRDefault="001B6118" w:rsidP="00A64BEE">
      <w:pPr>
        <w:pStyle w:val="SingleTxtGC"/>
        <w:numPr>
          <w:ilvl w:val="0"/>
          <w:numId w:val="20"/>
        </w:numPr>
        <w:rPr>
          <w:rFonts w:hint="eastAsia"/>
          <w:lang w:val="en-GB"/>
        </w:rPr>
      </w:pPr>
      <w:r w:rsidRPr="001B6118">
        <w:rPr>
          <w:rFonts w:hint="eastAsia"/>
          <w:lang w:val="en-GB"/>
        </w:rPr>
        <w:t>由于加沙地带的封锁，救济工程处在</w:t>
      </w:r>
      <w:r w:rsidRPr="001B6118">
        <w:rPr>
          <w:rFonts w:hint="eastAsia"/>
          <w:lang w:val="en-GB"/>
        </w:rPr>
        <w:t>2010</w:t>
      </w:r>
      <w:r w:rsidRPr="001B6118">
        <w:rPr>
          <w:rFonts w:hint="eastAsia"/>
          <w:lang w:val="en-GB"/>
        </w:rPr>
        <w:t>年无法满足</w:t>
      </w:r>
      <w:r w:rsidRPr="001B6118">
        <w:rPr>
          <w:rFonts w:hint="eastAsia"/>
          <w:lang w:val="en-GB"/>
        </w:rPr>
        <w:t>4</w:t>
      </w:r>
      <w:r w:rsidR="00402767">
        <w:rPr>
          <w:rFonts w:hint="eastAsia"/>
          <w:lang w:val="en-GB"/>
        </w:rPr>
        <w:t>0,</w:t>
      </w:r>
      <w:r w:rsidRPr="001B6118">
        <w:rPr>
          <w:rFonts w:hint="eastAsia"/>
          <w:lang w:val="en-GB"/>
        </w:rPr>
        <w:t>000</w:t>
      </w:r>
      <w:r w:rsidRPr="001B6118">
        <w:rPr>
          <w:rFonts w:hint="eastAsia"/>
          <w:lang w:val="en-GB"/>
        </w:rPr>
        <w:t>名学龄儿童的入学要求；此外，由于隔离墙、封锁、检查哨卡以及许可证制度限制了行动自由，一些巴勒斯坦儿童上学仍然受到阻碍。</w:t>
      </w:r>
    </w:p>
    <w:p w:rsidR="001B6118" w:rsidRPr="00095077" w:rsidRDefault="001B6118" w:rsidP="00324085">
      <w:pPr>
        <w:pStyle w:val="SingleTxtGC"/>
        <w:rPr>
          <w:rFonts w:eastAsia="SimHei" w:hint="eastAsia"/>
          <w:lang w:val="en-GB"/>
        </w:rPr>
      </w:pPr>
      <w:r w:rsidRPr="00095077">
        <w:rPr>
          <w:rFonts w:eastAsia="SimHei" w:hint="eastAsia"/>
          <w:lang w:val="en-GB"/>
        </w:rPr>
        <w:t>64</w:t>
      </w:r>
      <w:r w:rsidR="00566163" w:rsidRPr="00095077">
        <w:rPr>
          <w:rFonts w:eastAsia="SimHei" w:hint="eastAsia"/>
          <w:lang w:val="en-GB"/>
        </w:rPr>
        <w:t xml:space="preserve">.  </w:t>
      </w:r>
      <w:r w:rsidRPr="00095077">
        <w:rPr>
          <w:rFonts w:eastAsia="SimHei" w:hint="eastAsia"/>
          <w:lang w:val="en-GB"/>
        </w:rPr>
        <w:t>委员会敦促缔约国：</w:t>
      </w:r>
    </w:p>
    <w:p w:rsidR="001B6118" w:rsidRPr="00095077" w:rsidRDefault="001B6118" w:rsidP="00A64BEE">
      <w:pPr>
        <w:pStyle w:val="SingleTxtGC"/>
        <w:numPr>
          <w:ilvl w:val="0"/>
          <w:numId w:val="21"/>
        </w:numPr>
        <w:rPr>
          <w:rFonts w:eastAsia="SimHei" w:hint="eastAsia"/>
          <w:lang w:val="en-GB"/>
        </w:rPr>
      </w:pPr>
      <w:r w:rsidRPr="00095077">
        <w:rPr>
          <w:rFonts w:eastAsia="SimHei" w:hint="eastAsia"/>
          <w:lang w:val="en-GB"/>
        </w:rPr>
        <w:t>确保追究定居者和保安部队的责任，保护巴勒斯坦被占领土上的儿童，使其免遭骚扰、恐吓和暴力；</w:t>
      </w:r>
    </w:p>
    <w:p w:rsidR="001B6118" w:rsidRPr="00095077" w:rsidRDefault="001B6118" w:rsidP="00A64BEE">
      <w:pPr>
        <w:pStyle w:val="SingleTxtGC"/>
        <w:numPr>
          <w:ilvl w:val="0"/>
          <w:numId w:val="21"/>
        </w:numPr>
        <w:rPr>
          <w:rFonts w:eastAsia="SimHei" w:hint="eastAsia"/>
          <w:lang w:val="en-GB"/>
        </w:rPr>
      </w:pPr>
      <w:r w:rsidRPr="00095077">
        <w:rPr>
          <w:rFonts w:eastAsia="SimHei" w:hint="eastAsia"/>
          <w:lang w:val="en-GB"/>
        </w:rPr>
        <w:t>停止在巴勒斯坦被占领土上袭击学校和将学校用作哨所和拘留中心，同时立即宣布在巴勒斯坦被占领土和内盖夫暂停拆除学校；</w:t>
      </w:r>
    </w:p>
    <w:p w:rsidR="001B6118" w:rsidRPr="00095077" w:rsidRDefault="001B6118" w:rsidP="00A64BEE">
      <w:pPr>
        <w:pStyle w:val="SingleTxtGC"/>
        <w:numPr>
          <w:ilvl w:val="0"/>
          <w:numId w:val="21"/>
        </w:numPr>
        <w:rPr>
          <w:rFonts w:eastAsia="SimHei" w:hint="eastAsia"/>
          <w:lang w:val="en-GB"/>
        </w:rPr>
      </w:pPr>
      <w:r w:rsidRPr="00095077">
        <w:rPr>
          <w:rFonts w:eastAsia="SimHei" w:hint="eastAsia"/>
          <w:lang w:val="en-GB"/>
        </w:rPr>
        <w:t>在双重用途材料清单上取消集料、钢筋和水泥，以便将这些材料用于加沙地带学校的重建；采取一切必要措施方便临时学校的建造，并且作为一个优先项目，制定投资计划，解决东耶路撒冷学校短缺的问题；</w:t>
      </w:r>
    </w:p>
    <w:p w:rsidR="00566163" w:rsidRPr="00095077" w:rsidRDefault="001B6118" w:rsidP="00A64BEE">
      <w:pPr>
        <w:pStyle w:val="SingleTxtGC"/>
        <w:numPr>
          <w:ilvl w:val="0"/>
          <w:numId w:val="21"/>
        </w:numPr>
        <w:rPr>
          <w:rFonts w:eastAsia="SimHei" w:hint="eastAsia"/>
          <w:lang w:val="en-GB"/>
        </w:rPr>
      </w:pPr>
      <w:r w:rsidRPr="00095077">
        <w:rPr>
          <w:rFonts w:eastAsia="SimHei" w:hint="eastAsia"/>
          <w:lang w:val="en-GB"/>
        </w:rPr>
        <w:t>取消对于行动自由的过分的限制，为巴勒斯坦儿童上学提供方便。</w:t>
      </w:r>
    </w:p>
    <w:p w:rsidR="00566163" w:rsidRPr="00095077" w:rsidRDefault="00373207" w:rsidP="00373207">
      <w:pPr>
        <w:pStyle w:val="H23GC"/>
        <w:rPr>
          <w:rFonts w:hint="eastAsia"/>
          <w:lang w:val="en-GB"/>
        </w:rPr>
      </w:pPr>
      <w:r>
        <w:rPr>
          <w:rFonts w:hint="eastAsia"/>
          <w:lang w:val="en-GB"/>
        </w:rPr>
        <w:tab/>
      </w:r>
      <w:r>
        <w:rPr>
          <w:rFonts w:hint="eastAsia"/>
          <w:lang w:val="en-GB"/>
        </w:rPr>
        <w:tab/>
      </w:r>
      <w:r w:rsidR="001B6118" w:rsidRPr="00095077">
        <w:rPr>
          <w:rFonts w:hint="eastAsia"/>
          <w:lang w:val="en-GB"/>
        </w:rPr>
        <w:t>教育目的</w:t>
      </w:r>
    </w:p>
    <w:p w:rsidR="001B6118" w:rsidRPr="001B6118" w:rsidRDefault="001B6118" w:rsidP="00324085">
      <w:pPr>
        <w:pStyle w:val="SingleTxtGC"/>
        <w:rPr>
          <w:rFonts w:hint="eastAsia"/>
          <w:lang w:val="en-GB"/>
        </w:rPr>
      </w:pPr>
      <w:r w:rsidRPr="001B6118">
        <w:rPr>
          <w:rFonts w:hint="eastAsia"/>
          <w:lang w:val="en-GB"/>
        </w:rPr>
        <w:t>65</w:t>
      </w:r>
      <w:r w:rsidR="00566163">
        <w:rPr>
          <w:rFonts w:hint="eastAsia"/>
          <w:lang w:val="en-GB"/>
        </w:rPr>
        <w:t xml:space="preserve">.  </w:t>
      </w:r>
      <w:r w:rsidRPr="001B6118">
        <w:rPr>
          <w:rFonts w:hint="eastAsia"/>
          <w:lang w:val="en-GB"/>
        </w:rPr>
        <w:t>委员会重申其关注：由于冲突状态和教育制度的普遍军事化，在缔约国中和平教育是十分有限的</w:t>
      </w:r>
      <w:r w:rsidR="00FD2741">
        <w:rPr>
          <w:rFonts w:hint="eastAsia"/>
          <w:lang w:val="en-GB"/>
        </w:rPr>
        <w:t>(</w:t>
      </w:r>
      <w:r w:rsidRPr="001B6118">
        <w:rPr>
          <w:rFonts w:hint="eastAsia"/>
          <w:lang w:val="en-GB"/>
        </w:rPr>
        <w:t>见</w:t>
      </w:r>
      <w:r w:rsidRPr="001B6118">
        <w:rPr>
          <w:rFonts w:hint="eastAsia"/>
          <w:lang w:val="en-GB"/>
        </w:rPr>
        <w:t>CRC/C/</w:t>
      </w:r>
      <w:proofErr w:type="spellStart"/>
      <w:r w:rsidRPr="001B6118">
        <w:rPr>
          <w:rFonts w:hint="eastAsia"/>
          <w:lang w:val="en-GB"/>
        </w:rPr>
        <w:t>OPAC/ISR/CO/</w:t>
      </w:r>
      <w:r w:rsidR="00402767">
        <w:rPr>
          <w:rFonts w:hint="eastAsia"/>
          <w:lang w:val="en-GB"/>
        </w:rPr>
        <w:t>1</w:t>
      </w:r>
      <w:proofErr w:type="spellEnd"/>
      <w:r w:rsidR="00402767">
        <w:rPr>
          <w:rFonts w:hint="eastAsia"/>
          <w:lang w:val="en-GB"/>
        </w:rPr>
        <w:t>,</w:t>
      </w:r>
      <w:r w:rsidR="00095077">
        <w:rPr>
          <w:rFonts w:hint="eastAsia"/>
          <w:lang w:val="en-GB"/>
        </w:rPr>
        <w:t xml:space="preserve"> </w:t>
      </w:r>
      <w:r w:rsidRPr="001B6118">
        <w:rPr>
          <w:rFonts w:hint="eastAsia"/>
          <w:lang w:val="en-GB"/>
        </w:rPr>
        <w:t>第</w:t>
      </w:r>
      <w:r w:rsidRPr="001B6118">
        <w:rPr>
          <w:rFonts w:hint="eastAsia"/>
          <w:lang w:val="en-GB"/>
        </w:rPr>
        <w:t>26</w:t>
      </w:r>
      <w:r w:rsidRPr="001B6118">
        <w:rPr>
          <w:rFonts w:hint="eastAsia"/>
          <w:lang w:val="en-GB"/>
        </w:rPr>
        <w:t>段</w:t>
      </w:r>
      <w:r w:rsidR="00EC083A">
        <w:rPr>
          <w:rFonts w:hint="eastAsia"/>
          <w:lang w:val="en-GB"/>
        </w:rPr>
        <w:t>)</w:t>
      </w:r>
      <w:r w:rsidRPr="001B6118">
        <w:rPr>
          <w:rFonts w:hint="eastAsia"/>
          <w:lang w:val="en-GB"/>
        </w:rPr>
        <w:t>。尽管缔约国代表团提供了有关信息，但是委员会还是对以下情况表示关注：在</w:t>
      </w:r>
      <w:r w:rsidRPr="001B6118">
        <w:rPr>
          <w:rFonts w:hint="eastAsia"/>
          <w:lang w:val="en-GB"/>
        </w:rPr>
        <w:t>2011</w:t>
      </w:r>
      <w:r w:rsidRPr="001B6118">
        <w:rPr>
          <w:rFonts w:hint="eastAsia"/>
          <w:lang w:val="en-GB"/>
        </w:rPr>
        <w:t>年向东耶路撒冷所有私立和公立学校发行的教科书中，大量关于巴勒斯坦历史、传统、国旗和城市的资料遭到了删除。</w:t>
      </w:r>
    </w:p>
    <w:p w:rsidR="00566163" w:rsidRPr="00095077" w:rsidRDefault="001B6118" w:rsidP="00324085">
      <w:pPr>
        <w:pStyle w:val="SingleTxtGC"/>
        <w:rPr>
          <w:rFonts w:eastAsia="SimHei" w:hint="eastAsia"/>
          <w:lang w:val="en-GB"/>
        </w:rPr>
      </w:pPr>
      <w:r w:rsidRPr="00095077">
        <w:rPr>
          <w:rFonts w:eastAsia="SimHei" w:hint="eastAsia"/>
          <w:lang w:val="en-GB"/>
        </w:rPr>
        <w:t>66</w:t>
      </w:r>
      <w:r w:rsidR="00566163" w:rsidRPr="00095077">
        <w:rPr>
          <w:rFonts w:eastAsia="SimHei" w:hint="eastAsia"/>
          <w:lang w:val="en-GB"/>
        </w:rPr>
        <w:t xml:space="preserve">.  </w:t>
      </w:r>
      <w:r w:rsidRPr="00095077">
        <w:rPr>
          <w:rFonts w:eastAsia="SimHei" w:hint="eastAsia"/>
          <w:lang w:val="en-GB"/>
        </w:rPr>
        <w:t>委员会重申其关于在以色列和巴勒斯坦学校体系中系统地纳入和平教育的建议</w:t>
      </w:r>
      <w:r w:rsidR="00FD2741" w:rsidRPr="00095077">
        <w:rPr>
          <w:rFonts w:eastAsia="SimHei" w:hint="eastAsia"/>
          <w:lang w:val="en-GB"/>
        </w:rPr>
        <w:t>(</w:t>
      </w:r>
      <w:r w:rsidRPr="00095077">
        <w:rPr>
          <w:rFonts w:eastAsia="SimHei" w:hint="eastAsia"/>
          <w:lang w:val="en-GB"/>
        </w:rPr>
        <w:t>见</w:t>
      </w:r>
      <w:r w:rsidRPr="00095077">
        <w:rPr>
          <w:rFonts w:eastAsia="SimHei" w:hint="eastAsia"/>
          <w:lang w:val="en-GB"/>
        </w:rPr>
        <w:t>CRC/C/</w:t>
      </w:r>
      <w:proofErr w:type="spellStart"/>
      <w:r w:rsidRPr="00095077">
        <w:rPr>
          <w:rFonts w:eastAsia="SimHei" w:hint="eastAsia"/>
          <w:lang w:val="en-GB"/>
        </w:rPr>
        <w:t>OPAC/ISR/CO/</w:t>
      </w:r>
      <w:r w:rsidR="00402767" w:rsidRPr="00095077">
        <w:rPr>
          <w:rFonts w:eastAsia="SimHei" w:hint="eastAsia"/>
          <w:lang w:val="en-GB"/>
        </w:rPr>
        <w:t>1</w:t>
      </w:r>
      <w:proofErr w:type="spellEnd"/>
      <w:r w:rsidR="00402767" w:rsidRPr="00095077">
        <w:rPr>
          <w:rFonts w:eastAsia="SimHei" w:hint="eastAsia"/>
          <w:lang w:val="en-GB"/>
        </w:rPr>
        <w:t>,</w:t>
      </w:r>
      <w:r w:rsidR="00095077">
        <w:rPr>
          <w:rFonts w:eastAsia="SimHei" w:hint="eastAsia"/>
          <w:lang w:val="en-GB"/>
        </w:rPr>
        <w:t xml:space="preserve"> </w:t>
      </w:r>
      <w:r w:rsidRPr="00095077">
        <w:rPr>
          <w:rFonts w:eastAsia="SimHei" w:hint="eastAsia"/>
          <w:lang w:val="en-GB"/>
        </w:rPr>
        <w:t>第</w:t>
      </w:r>
      <w:r w:rsidRPr="00095077">
        <w:rPr>
          <w:rFonts w:eastAsia="SimHei" w:hint="eastAsia"/>
          <w:lang w:val="en-GB"/>
        </w:rPr>
        <w:t>27</w:t>
      </w:r>
      <w:r w:rsidRPr="00095077">
        <w:rPr>
          <w:rFonts w:eastAsia="SimHei" w:hint="eastAsia"/>
          <w:lang w:val="en-GB"/>
        </w:rPr>
        <w:t>段</w:t>
      </w:r>
      <w:r w:rsidR="00EC083A" w:rsidRPr="00095077">
        <w:rPr>
          <w:rFonts w:eastAsia="SimHei" w:hint="eastAsia"/>
          <w:lang w:val="en-GB"/>
        </w:rPr>
        <w:t>)</w:t>
      </w:r>
      <w:r w:rsidRPr="00095077">
        <w:rPr>
          <w:rFonts w:eastAsia="SimHei" w:hint="eastAsia"/>
          <w:lang w:val="en-GB"/>
        </w:rPr>
        <w:t>，并且再次鼓励以色列儿童和巴勒斯坦儿童团结起来，共同发出倡议，用以推动和平教育。委员会还提请缔约国注意其关于教育目的的第</w:t>
      </w:r>
      <w:r w:rsidRPr="00095077">
        <w:rPr>
          <w:rFonts w:eastAsia="SimHei" w:hint="eastAsia"/>
          <w:lang w:val="en-GB"/>
        </w:rPr>
        <w:t>1</w:t>
      </w:r>
      <w:r w:rsidRPr="00095077">
        <w:rPr>
          <w:rFonts w:eastAsia="SimHei" w:hint="eastAsia"/>
          <w:lang w:val="en-GB"/>
        </w:rPr>
        <w:t>号一般性意见</w:t>
      </w:r>
      <w:r w:rsidR="00FD2741" w:rsidRPr="00095077">
        <w:rPr>
          <w:rFonts w:eastAsia="SimHei" w:hint="eastAsia"/>
          <w:lang w:val="en-GB"/>
        </w:rPr>
        <w:t>(</w:t>
      </w:r>
      <w:r w:rsidRPr="00095077">
        <w:rPr>
          <w:rFonts w:eastAsia="SimHei" w:hint="eastAsia"/>
          <w:lang w:val="en-GB"/>
        </w:rPr>
        <w:t>2001</w:t>
      </w:r>
      <w:r w:rsidRPr="00095077">
        <w:rPr>
          <w:rFonts w:eastAsia="SimHei" w:hint="eastAsia"/>
          <w:lang w:val="en-GB"/>
        </w:rPr>
        <w:t>年</w:t>
      </w:r>
      <w:r w:rsidR="00EC083A" w:rsidRPr="00095077">
        <w:rPr>
          <w:rFonts w:eastAsia="SimHei" w:hint="eastAsia"/>
          <w:lang w:val="en-GB"/>
        </w:rPr>
        <w:t>)</w:t>
      </w:r>
      <w:r w:rsidRPr="00095077">
        <w:rPr>
          <w:rFonts w:eastAsia="SimHei" w:hint="eastAsia"/>
          <w:lang w:val="en-GB"/>
        </w:rPr>
        <w:t>，同时提醒缔约国：它有义务确保巴勒斯坦儿童接受关于其文化传统、语言和价值观的教育；因此敦促缔约国：取消关于禁止使用巴勒斯坦教科书和课程的命令。</w:t>
      </w:r>
    </w:p>
    <w:p w:rsidR="00566163" w:rsidRDefault="00A64BEE" w:rsidP="00A64BEE">
      <w:pPr>
        <w:pStyle w:val="H23GC"/>
        <w:rPr>
          <w:rFonts w:hint="eastAsia"/>
          <w:lang w:val="en-GB"/>
        </w:rPr>
      </w:pPr>
      <w:r>
        <w:rPr>
          <w:rFonts w:hint="eastAsia"/>
          <w:lang w:val="en-GB"/>
        </w:rPr>
        <w:tab/>
      </w:r>
      <w:r>
        <w:rPr>
          <w:rFonts w:hint="eastAsia"/>
          <w:lang w:val="en-GB"/>
        </w:rPr>
        <w:tab/>
      </w:r>
      <w:r w:rsidR="001B6118" w:rsidRPr="001B6118">
        <w:rPr>
          <w:rFonts w:hint="eastAsia"/>
          <w:lang w:val="en-GB"/>
        </w:rPr>
        <w:t>儿童早期发展</w:t>
      </w:r>
    </w:p>
    <w:p w:rsidR="001B6118" w:rsidRPr="001B6118" w:rsidRDefault="001B6118" w:rsidP="00324085">
      <w:pPr>
        <w:pStyle w:val="SingleTxtGC"/>
        <w:rPr>
          <w:rFonts w:hint="eastAsia"/>
          <w:lang w:val="en-GB"/>
        </w:rPr>
      </w:pPr>
      <w:r w:rsidRPr="001B6118">
        <w:rPr>
          <w:rFonts w:hint="eastAsia"/>
          <w:lang w:val="en-GB"/>
        </w:rPr>
        <w:t>67</w:t>
      </w:r>
      <w:r w:rsidR="00566163">
        <w:rPr>
          <w:rFonts w:hint="eastAsia"/>
          <w:lang w:val="en-GB"/>
        </w:rPr>
        <w:t xml:space="preserve">.  </w:t>
      </w:r>
      <w:r w:rsidRPr="001B6118">
        <w:rPr>
          <w:rFonts w:hint="eastAsia"/>
          <w:lang w:val="en-GB"/>
        </w:rPr>
        <w:t>委员会对以下情况表示关注：尽管《义务教育法》适用于所有</w:t>
      </w:r>
      <w:r w:rsidRPr="001B6118">
        <w:rPr>
          <w:rFonts w:hint="eastAsia"/>
          <w:lang w:val="en-GB"/>
        </w:rPr>
        <w:t>3</w:t>
      </w:r>
      <w:r w:rsidRPr="001B6118">
        <w:rPr>
          <w:rFonts w:hint="eastAsia"/>
          <w:lang w:val="en-GB"/>
        </w:rPr>
        <w:t>岁以上儿童，但是接受幼儿教育的阿拉伯儿童的比例仍然很低。委员会还对以下情况感到关注：缔约国仍然没有通过必要的法律框架，为幼儿教育机构颁发执照和实施监督。</w:t>
      </w:r>
    </w:p>
    <w:p w:rsidR="00566163" w:rsidRPr="00095077" w:rsidRDefault="001B6118" w:rsidP="00324085">
      <w:pPr>
        <w:pStyle w:val="SingleTxtGC"/>
        <w:rPr>
          <w:rFonts w:eastAsia="SimHei" w:hint="eastAsia"/>
          <w:lang w:val="en-GB"/>
        </w:rPr>
      </w:pPr>
      <w:r w:rsidRPr="00095077">
        <w:rPr>
          <w:rFonts w:eastAsia="SimHei" w:hint="eastAsia"/>
          <w:lang w:val="en-GB"/>
        </w:rPr>
        <w:t>68</w:t>
      </w:r>
      <w:r w:rsidR="00566163" w:rsidRPr="00095077">
        <w:rPr>
          <w:rFonts w:eastAsia="SimHei" w:hint="eastAsia"/>
          <w:lang w:val="en-GB"/>
        </w:rPr>
        <w:t xml:space="preserve">.  </w:t>
      </w:r>
      <w:r w:rsidRPr="00095077">
        <w:rPr>
          <w:rFonts w:eastAsia="SimHei" w:hint="eastAsia"/>
          <w:lang w:val="en-GB"/>
        </w:rPr>
        <w:t>委员会建议缔约国：通过一项关于幼儿教育和发展的全面的国家政策，同时确保所有儿童在不受歧视的情况下获得高质量的幼儿照料和教育。委员会还建议缔约国：通过一项适用于幼儿照料和教育的法律管控框架；并且确保所有机构接受强制性的登记和基于具体规定标准的监督。</w:t>
      </w:r>
    </w:p>
    <w:p w:rsidR="00566163" w:rsidRDefault="004D2C2C" w:rsidP="004D2C2C">
      <w:pPr>
        <w:pStyle w:val="H1GC"/>
        <w:rPr>
          <w:rFonts w:hint="eastAsia"/>
          <w:lang w:val="en-GB"/>
        </w:rPr>
      </w:pPr>
      <w:r>
        <w:rPr>
          <w:rFonts w:hint="eastAsia"/>
          <w:lang w:val="en-GB"/>
        </w:rPr>
        <w:tab/>
      </w:r>
      <w:r w:rsidR="001B6118" w:rsidRPr="001B6118">
        <w:rPr>
          <w:rFonts w:hint="eastAsia"/>
          <w:lang w:val="en-GB"/>
        </w:rPr>
        <w:t>I</w:t>
      </w:r>
      <w:r>
        <w:rPr>
          <w:lang w:val="en-GB"/>
        </w:rPr>
        <w:t>.</w:t>
      </w:r>
      <w:r>
        <w:rPr>
          <w:rFonts w:hint="eastAsia"/>
          <w:lang w:val="en-GB"/>
        </w:rPr>
        <w:tab/>
      </w:r>
      <w:r w:rsidR="001B6118" w:rsidRPr="001B6118">
        <w:rPr>
          <w:rFonts w:hint="eastAsia"/>
          <w:lang w:val="en-GB"/>
        </w:rPr>
        <w:t>其</w:t>
      </w:r>
      <w:r w:rsidR="00964E99">
        <w:rPr>
          <w:rFonts w:hint="eastAsia"/>
          <w:lang w:val="en-GB"/>
        </w:rPr>
        <w:t>他</w:t>
      </w:r>
      <w:r w:rsidR="001B6118" w:rsidRPr="001B6118">
        <w:rPr>
          <w:rFonts w:hint="eastAsia"/>
          <w:lang w:val="en-GB"/>
        </w:rPr>
        <w:t>特殊保护措施</w:t>
      </w:r>
      <w:r w:rsidR="00FD2741">
        <w:rPr>
          <w:rFonts w:hint="eastAsia"/>
          <w:lang w:val="en-GB"/>
        </w:rPr>
        <w:t>(</w:t>
      </w:r>
      <w:r w:rsidR="001B6118" w:rsidRPr="001B6118">
        <w:rPr>
          <w:rFonts w:hint="eastAsia"/>
          <w:lang w:val="en-GB"/>
        </w:rPr>
        <w:t>《公约》第</w:t>
      </w:r>
      <w:r w:rsidR="00964E99">
        <w:rPr>
          <w:rFonts w:hint="eastAsia"/>
          <w:lang w:val="en-GB"/>
        </w:rPr>
        <w:t>22</w:t>
      </w:r>
      <w:r w:rsidR="001B6118" w:rsidRPr="001B6118">
        <w:rPr>
          <w:rFonts w:hint="eastAsia"/>
          <w:lang w:val="en-GB"/>
        </w:rPr>
        <w:t>条、第</w:t>
      </w:r>
      <w:r w:rsidR="00964E99">
        <w:rPr>
          <w:rFonts w:hint="eastAsia"/>
          <w:lang w:val="en-GB"/>
        </w:rPr>
        <w:t>30</w:t>
      </w:r>
      <w:r w:rsidR="001B6118" w:rsidRPr="001B6118">
        <w:rPr>
          <w:rFonts w:hint="eastAsia"/>
          <w:lang w:val="en-GB"/>
        </w:rPr>
        <w:t>条、第</w:t>
      </w:r>
      <w:r w:rsidR="00964E99">
        <w:rPr>
          <w:rFonts w:hint="eastAsia"/>
          <w:lang w:val="en-GB"/>
        </w:rPr>
        <w:t>38</w:t>
      </w:r>
      <w:r w:rsidR="001B6118" w:rsidRPr="001B6118">
        <w:rPr>
          <w:rFonts w:hint="eastAsia"/>
          <w:lang w:val="en-GB"/>
        </w:rPr>
        <w:t>条、第</w:t>
      </w:r>
      <w:r w:rsidR="0013133B">
        <w:rPr>
          <w:rFonts w:hint="eastAsia"/>
          <w:lang w:val="en-GB"/>
        </w:rPr>
        <w:t>39</w:t>
      </w:r>
      <w:r w:rsidR="001B6118" w:rsidRPr="001B6118">
        <w:rPr>
          <w:rFonts w:hint="eastAsia"/>
          <w:lang w:val="en-GB"/>
        </w:rPr>
        <w:t>条、第</w:t>
      </w:r>
      <w:r w:rsidR="0013133B">
        <w:rPr>
          <w:rFonts w:hint="eastAsia"/>
          <w:lang w:val="en-GB"/>
        </w:rPr>
        <w:t>40</w:t>
      </w:r>
      <w:r w:rsidR="001B6118" w:rsidRPr="001B6118">
        <w:rPr>
          <w:rFonts w:hint="eastAsia"/>
          <w:lang w:val="en-GB"/>
        </w:rPr>
        <w:t>条、第</w:t>
      </w:r>
      <w:r w:rsidR="0013133B">
        <w:rPr>
          <w:rFonts w:hint="eastAsia"/>
          <w:lang w:val="en-GB"/>
        </w:rPr>
        <w:t>37</w:t>
      </w:r>
      <w:r w:rsidR="001B6118" w:rsidRPr="001B6118">
        <w:rPr>
          <w:rFonts w:hint="eastAsia"/>
          <w:lang w:val="en-GB"/>
        </w:rPr>
        <w:t>条</w:t>
      </w:r>
      <w:r w:rsidR="001B6118" w:rsidRPr="001B6118">
        <w:rPr>
          <w:rFonts w:hint="eastAsia"/>
          <w:lang w:val="en-GB"/>
        </w:rPr>
        <w:t>(b</w:t>
      </w:r>
      <w:r w:rsidR="00EC083A">
        <w:rPr>
          <w:rFonts w:hint="eastAsia"/>
          <w:lang w:val="en-GB"/>
        </w:rPr>
        <w:t>)</w:t>
      </w:r>
      <w:r w:rsidR="001B6118" w:rsidRPr="001B6118">
        <w:rPr>
          <w:rFonts w:hint="eastAsia"/>
          <w:lang w:val="en-GB"/>
        </w:rPr>
        <w:t>款至</w:t>
      </w:r>
      <w:r w:rsidR="001B6118" w:rsidRPr="001B6118">
        <w:rPr>
          <w:rFonts w:hint="eastAsia"/>
          <w:lang w:val="en-GB"/>
        </w:rPr>
        <w:t>(d</w:t>
      </w:r>
      <w:r w:rsidR="00EC083A">
        <w:rPr>
          <w:rFonts w:hint="eastAsia"/>
          <w:lang w:val="en-GB"/>
        </w:rPr>
        <w:t>)</w:t>
      </w:r>
      <w:r w:rsidR="001B6118" w:rsidRPr="001B6118">
        <w:rPr>
          <w:rFonts w:hint="eastAsia"/>
          <w:lang w:val="en-GB"/>
        </w:rPr>
        <w:t>款以及第</w:t>
      </w:r>
      <w:r w:rsidR="0013133B">
        <w:rPr>
          <w:rFonts w:hint="eastAsia"/>
          <w:lang w:val="en-GB"/>
        </w:rPr>
        <w:t>32</w:t>
      </w:r>
      <w:r w:rsidR="001B6118" w:rsidRPr="001B6118">
        <w:rPr>
          <w:rFonts w:hint="eastAsia"/>
          <w:lang w:val="en-GB"/>
        </w:rPr>
        <w:t>至第</w:t>
      </w:r>
      <w:r w:rsidR="0013133B">
        <w:rPr>
          <w:rFonts w:hint="eastAsia"/>
          <w:lang w:val="en-GB"/>
        </w:rPr>
        <w:t>36</w:t>
      </w:r>
      <w:r w:rsidR="001B6118" w:rsidRPr="001B6118">
        <w:rPr>
          <w:rFonts w:hint="eastAsia"/>
          <w:lang w:val="en-GB"/>
        </w:rPr>
        <w:t>条</w:t>
      </w:r>
      <w:r w:rsidR="00EC083A">
        <w:rPr>
          <w:rFonts w:hint="eastAsia"/>
          <w:lang w:val="en-GB"/>
        </w:rPr>
        <w:t>)</w:t>
      </w:r>
    </w:p>
    <w:p w:rsidR="00566163" w:rsidRDefault="004D2C2C" w:rsidP="004D2C2C">
      <w:pPr>
        <w:pStyle w:val="H23GC"/>
        <w:rPr>
          <w:rFonts w:hint="eastAsia"/>
          <w:lang w:val="en-GB"/>
        </w:rPr>
      </w:pPr>
      <w:r>
        <w:rPr>
          <w:rFonts w:hint="eastAsia"/>
          <w:lang w:val="en-GB"/>
        </w:rPr>
        <w:tab/>
      </w:r>
      <w:r>
        <w:rPr>
          <w:rFonts w:hint="eastAsia"/>
          <w:lang w:val="en-GB"/>
        </w:rPr>
        <w:tab/>
      </w:r>
      <w:r w:rsidR="001B6118" w:rsidRPr="001B6118">
        <w:rPr>
          <w:rFonts w:hint="eastAsia"/>
          <w:lang w:val="en-GB"/>
        </w:rPr>
        <w:t>寻求庇护者、难民以及移徙工人家庭的儿童</w:t>
      </w:r>
    </w:p>
    <w:p w:rsidR="001B6118" w:rsidRPr="001B6118" w:rsidRDefault="001B6118" w:rsidP="00324085">
      <w:pPr>
        <w:pStyle w:val="SingleTxtGC"/>
        <w:rPr>
          <w:rFonts w:hint="eastAsia"/>
          <w:lang w:val="en-GB"/>
        </w:rPr>
      </w:pPr>
      <w:r w:rsidRPr="001B6118">
        <w:rPr>
          <w:rFonts w:hint="eastAsia"/>
          <w:lang w:val="en-GB"/>
        </w:rPr>
        <w:t>69</w:t>
      </w:r>
      <w:r w:rsidR="00566163">
        <w:rPr>
          <w:rFonts w:hint="eastAsia"/>
          <w:lang w:val="en-GB"/>
        </w:rPr>
        <w:t xml:space="preserve">.  </w:t>
      </w:r>
      <w:r w:rsidRPr="001B6118">
        <w:rPr>
          <w:rFonts w:hint="eastAsia"/>
          <w:lang w:val="en-GB"/>
        </w:rPr>
        <w:t>委员会欢迎缔约国于</w:t>
      </w:r>
      <w:r w:rsidRPr="001B6118">
        <w:rPr>
          <w:rFonts w:hint="eastAsia"/>
          <w:lang w:val="en-GB"/>
        </w:rPr>
        <w:t>2011</w:t>
      </w:r>
      <w:r w:rsidRPr="001B6118">
        <w:rPr>
          <w:rFonts w:hint="eastAsia"/>
          <w:lang w:val="en-GB"/>
        </w:rPr>
        <w:t>年在</w:t>
      </w:r>
      <w:proofErr w:type="spellStart"/>
      <w:r w:rsidRPr="001B6118">
        <w:rPr>
          <w:rFonts w:hint="eastAsia"/>
          <w:lang w:val="en-GB"/>
        </w:rPr>
        <w:t>Nitzana</w:t>
      </w:r>
      <w:proofErr w:type="spellEnd"/>
      <w:r w:rsidRPr="001B6118">
        <w:rPr>
          <w:rFonts w:hint="eastAsia"/>
          <w:lang w:val="en-GB"/>
        </w:rPr>
        <w:t>为与家人失散的儿童建立了青年村。委员会还注意到，缔约国作出了积极的举措，国家审计长和以色列议会儿童权利委员会最近开始重视没有法律地位的儿童的处境问题。然而，委员会还是对以下情况感到关注：在缔约国中的寻求庇护者和移徙工人家庭的儿童以及与家人失散的儿童被日益边缘化；他们往往得不到福利机构的任何援助；这些儿童往往无法获得日托中心的照料、教育以及医疗服务，因此在父母外出打工时，他们只能独自在家，或者遭受各种形式的剥削。委员会还对以下情况表示关注：</w:t>
      </w:r>
    </w:p>
    <w:p w:rsidR="001B6118" w:rsidRPr="001B6118" w:rsidRDefault="001B6118" w:rsidP="004D2C2C">
      <w:pPr>
        <w:pStyle w:val="SingleTxtGC"/>
        <w:numPr>
          <w:ilvl w:val="0"/>
          <w:numId w:val="22"/>
        </w:numPr>
        <w:rPr>
          <w:rFonts w:hint="eastAsia"/>
          <w:lang w:val="en-GB"/>
        </w:rPr>
      </w:pPr>
      <w:r w:rsidRPr="001B6118">
        <w:rPr>
          <w:rFonts w:hint="eastAsia"/>
          <w:lang w:val="en-GB"/>
        </w:rPr>
        <w:t>2012</w:t>
      </w:r>
      <w:r w:rsidRPr="001B6118">
        <w:rPr>
          <w:rFonts w:hint="eastAsia"/>
          <w:lang w:val="en-GB"/>
        </w:rPr>
        <w:t>年</w:t>
      </w:r>
      <w:r w:rsidRPr="001B6118">
        <w:rPr>
          <w:rFonts w:hint="eastAsia"/>
          <w:lang w:val="en-GB"/>
        </w:rPr>
        <w:t>1</w:t>
      </w:r>
      <w:r w:rsidRPr="001B6118">
        <w:rPr>
          <w:rFonts w:hint="eastAsia"/>
          <w:lang w:val="en-GB"/>
        </w:rPr>
        <w:t>月制定的《反渗透法》允许长期拘留儿童，包括非法进入缔约国的遭到剥削、酷刑和贩运的儿童受害者；</w:t>
      </w:r>
    </w:p>
    <w:p w:rsidR="001B6118" w:rsidRPr="001B6118" w:rsidRDefault="001B6118" w:rsidP="004D2C2C">
      <w:pPr>
        <w:pStyle w:val="SingleTxtGC"/>
        <w:numPr>
          <w:ilvl w:val="0"/>
          <w:numId w:val="22"/>
        </w:numPr>
        <w:rPr>
          <w:rFonts w:hint="eastAsia"/>
          <w:lang w:val="en-GB"/>
        </w:rPr>
      </w:pPr>
      <w:r w:rsidRPr="001B6118">
        <w:rPr>
          <w:rFonts w:hint="eastAsia"/>
          <w:lang w:val="en-GB"/>
        </w:rPr>
        <w:t>从</w:t>
      </w:r>
      <w:r w:rsidRPr="001B6118">
        <w:rPr>
          <w:rFonts w:hint="eastAsia"/>
          <w:lang w:val="en-GB"/>
        </w:rPr>
        <w:t>2011</w:t>
      </w:r>
      <w:r w:rsidRPr="001B6118">
        <w:rPr>
          <w:rFonts w:hint="eastAsia"/>
          <w:lang w:val="en-GB"/>
        </w:rPr>
        <w:t>年</w:t>
      </w:r>
      <w:r w:rsidRPr="001B6118">
        <w:rPr>
          <w:rFonts w:hint="eastAsia"/>
          <w:lang w:val="en-GB"/>
        </w:rPr>
        <w:t>8</w:t>
      </w:r>
      <w:r w:rsidRPr="001B6118">
        <w:rPr>
          <w:rFonts w:hint="eastAsia"/>
          <w:lang w:val="en-GB"/>
        </w:rPr>
        <w:t>月以来，移徙工人家庭的儿童</w:t>
      </w:r>
      <w:r w:rsidR="00FD2741">
        <w:rPr>
          <w:rFonts w:hint="eastAsia"/>
          <w:lang w:val="en-GB"/>
        </w:rPr>
        <w:t>(</w:t>
      </w:r>
      <w:r w:rsidRPr="001B6118">
        <w:rPr>
          <w:rFonts w:hint="eastAsia"/>
          <w:lang w:val="en-GB"/>
        </w:rPr>
        <w:t>包括在缔约国出生的儿童</w:t>
      </w:r>
      <w:r w:rsidR="00EC083A">
        <w:rPr>
          <w:rFonts w:hint="eastAsia"/>
          <w:lang w:val="en-GB"/>
        </w:rPr>
        <w:t>)</w:t>
      </w:r>
      <w:r w:rsidRPr="001B6118">
        <w:rPr>
          <w:rFonts w:hint="eastAsia"/>
          <w:lang w:val="en-GB"/>
        </w:rPr>
        <w:t>在极为紧张的情况下</w:t>
      </w:r>
      <w:r w:rsidR="00FD2741">
        <w:rPr>
          <w:rFonts w:hint="eastAsia"/>
          <w:lang w:val="en-GB"/>
        </w:rPr>
        <w:t>(</w:t>
      </w:r>
      <w:r w:rsidRPr="001B6118">
        <w:rPr>
          <w:rFonts w:hint="eastAsia"/>
          <w:lang w:val="en-GB"/>
        </w:rPr>
        <w:t>例如：深夜</w:t>
      </w:r>
      <w:r w:rsidR="00EC083A">
        <w:rPr>
          <w:rFonts w:hint="eastAsia"/>
          <w:lang w:val="en-GB"/>
        </w:rPr>
        <w:t>)</w:t>
      </w:r>
      <w:r w:rsidRPr="001B6118">
        <w:rPr>
          <w:rFonts w:hint="eastAsia"/>
          <w:lang w:val="en-GB"/>
        </w:rPr>
        <w:t>被捕的情况有所增加。这些儿童及其母亲被捕之后被关押在本</w:t>
      </w:r>
      <w:r w:rsidR="00BB10B1">
        <w:rPr>
          <w:rFonts w:hint="eastAsia"/>
          <w:lang w:val="en-GB"/>
        </w:rPr>
        <w:t>·</w:t>
      </w:r>
      <w:r w:rsidRPr="001B6118">
        <w:rPr>
          <w:rFonts w:hint="eastAsia"/>
          <w:lang w:val="en-GB"/>
        </w:rPr>
        <w:t>古里安国际机场的拘留设施中，等候驱逐出境；这些儿童被关押在窄小的牢房之中，无法与其父亲或者任何其他家人联系，也无法获得医疗服务、社会工作者的帮助或者法律咨询；</w:t>
      </w:r>
    </w:p>
    <w:p w:rsidR="001B6118" w:rsidRPr="001B6118" w:rsidRDefault="001B6118" w:rsidP="004D2C2C">
      <w:pPr>
        <w:pStyle w:val="SingleTxtGC"/>
        <w:numPr>
          <w:ilvl w:val="0"/>
          <w:numId w:val="22"/>
        </w:numPr>
        <w:rPr>
          <w:rFonts w:hint="eastAsia"/>
          <w:lang w:val="en-GB"/>
        </w:rPr>
      </w:pPr>
      <w:r w:rsidRPr="001B6118">
        <w:rPr>
          <w:rFonts w:hint="eastAsia"/>
          <w:lang w:val="en-GB"/>
        </w:rPr>
        <w:t>公设辩护人在其</w:t>
      </w:r>
      <w:r w:rsidRPr="001B6118">
        <w:rPr>
          <w:rFonts w:hint="eastAsia"/>
          <w:lang w:val="en-GB"/>
        </w:rPr>
        <w:t>2011</w:t>
      </w:r>
      <w:r w:rsidRPr="001B6118">
        <w:rPr>
          <w:rFonts w:hint="eastAsia"/>
          <w:lang w:val="en-GB"/>
        </w:rPr>
        <w:t>年</w:t>
      </w:r>
      <w:r w:rsidRPr="001B6118">
        <w:rPr>
          <w:rFonts w:hint="eastAsia"/>
          <w:lang w:val="en-GB"/>
        </w:rPr>
        <w:t>8</w:t>
      </w:r>
      <w:r w:rsidRPr="001B6118">
        <w:rPr>
          <w:rFonts w:hint="eastAsia"/>
          <w:lang w:val="en-GB"/>
        </w:rPr>
        <w:t>月的报告中认定：在</w:t>
      </w:r>
      <w:proofErr w:type="spellStart"/>
      <w:r w:rsidRPr="001B6118">
        <w:rPr>
          <w:rFonts w:hint="eastAsia"/>
          <w:lang w:val="en-GB"/>
        </w:rPr>
        <w:t>Saharonim</w:t>
      </w:r>
      <w:proofErr w:type="spellEnd"/>
      <w:r w:rsidRPr="001B6118">
        <w:rPr>
          <w:rFonts w:hint="eastAsia"/>
          <w:lang w:val="en-GB"/>
        </w:rPr>
        <w:t>拘留中心，儿童在严酷的和拥挤的状况下被拘留；</w:t>
      </w:r>
      <w:r w:rsidRPr="001B6118">
        <w:rPr>
          <w:rFonts w:hint="eastAsia"/>
          <w:lang w:val="en-GB"/>
        </w:rPr>
        <w:t>2011</w:t>
      </w:r>
      <w:r w:rsidRPr="001B6118">
        <w:rPr>
          <w:rFonts w:hint="eastAsia"/>
          <w:lang w:val="en-GB"/>
        </w:rPr>
        <w:t>年，在</w:t>
      </w:r>
      <w:proofErr w:type="spellStart"/>
      <w:r w:rsidRPr="001B6118">
        <w:rPr>
          <w:rFonts w:hint="eastAsia"/>
          <w:lang w:val="en-GB"/>
        </w:rPr>
        <w:t>Harera</w:t>
      </w:r>
      <w:proofErr w:type="spellEnd"/>
      <w:r w:rsidRPr="001B6118">
        <w:rPr>
          <w:rFonts w:hint="eastAsia"/>
          <w:lang w:val="en-GB"/>
        </w:rPr>
        <w:t>的</w:t>
      </w:r>
      <w:proofErr w:type="spellStart"/>
      <w:r w:rsidRPr="001B6118">
        <w:rPr>
          <w:rFonts w:hint="eastAsia"/>
          <w:lang w:val="en-GB"/>
        </w:rPr>
        <w:t>Matan</w:t>
      </w:r>
      <w:proofErr w:type="spellEnd"/>
      <w:r w:rsidRPr="001B6118">
        <w:rPr>
          <w:rFonts w:hint="eastAsia"/>
          <w:lang w:val="en-GB"/>
        </w:rPr>
        <w:t>拘留设施中</w:t>
      </w:r>
      <w:r w:rsidRPr="001B6118">
        <w:rPr>
          <w:rFonts w:hint="eastAsia"/>
          <w:lang w:val="en-GB"/>
        </w:rPr>
        <w:t>19</w:t>
      </w:r>
      <w:r w:rsidRPr="001B6118">
        <w:rPr>
          <w:rFonts w:hint="eastAsia"/>
          <w:lang w:val="en-GB"/>
        </w:rPr>
        <w:t>名男孩企图自杀；在</w:t>
      </w:r>
      <w:proofErr w:type="spellStart"/>
      <w:r w:rsidRPr="001B6118">
        <w:rPr>
          <w:rFonts w:hint="eastAsia"/>
          <w:lang w:val="en-GB"/>
        </w:rPr>
        <w:t>Givon</w:t>
      </w:r>
      <w:proofErr w:type="spellEnd"/>
      <w:r w:rsidRPr="001B6118">
        <w:rPr>
          <w:rFonts w:hint="eastAsia"/>
          <w:lang w:val="en-GB"/>
        </w:rPr>
        <w:t>拘留设施中，女孩同成年人拘留在一起；没有向遭到虐待、酷刑或者贩运的儿童受害者提供适当的心理治疗和支助；</w:t>
      </w:r>
    </w:p>
    <w:p w:rsidR="001B6118" w:rsidRPr="001B6118" w:rsidRDefault="001B6118" w:rsidP="00324085">
      <w:pPr>
        <w:pStyle w:val="SingleTxtGC"/>
        <w:numPr>
          <w:ilvl w:val="0"/>
          <w:numId w:val="22"/>
        </w:numPr>
        <w:rPr>
          <w:rFonts w:hint="eastAsia"/>
          <w:lang w:val="en-GB"/>
        </w:rPr>
      </w:pPr>
      <w:r w:rsidRPr="001B6118">
        <w:rPr>
          <w:rFonts w:hint="eastAsia"/>
          <w:lang w:val="en-GB"/>
        </w:rPr>
        <w:t>2012</w:t>
      </w:r>
      <w:r w:rsidRPr="001B6118">
        <w:rPr>
          <w:rFonts w:hint="eastAsia"/>
          <w:lang w:val="en-GB"/>
        </w:rPr>
        <w:t>年，在其父母被逮捕和在严酷的条件下关押之后，苏丹儿童</w:t>
      </w:r>
      <w:r w:rsidR="00FD2741">
        <w:rPr>
          <w:rFonts w:hint="eastAsia"/>
          <w:lang w:val="en-GB"/>
        </w:rPr>
        <w:t>(</w:t>
      </w:r>
      <w:r w:rsidRPr="001B6118">
        <w:rPr>
          <w:rFonts w:hint="eastAsia"/>
          <w:lang w:val="en-GB"/>
        </w:rPr>
        <w:t>包括那些由于其父母暴力和严重忽视而被安置在保护性照料机构中的儿童</w:t>
      </w:r>
      <w:r w:rsidR="00EC083A">
        <w:rPr>
          <w:rFonts w:hint="eastAsia"/>
          <w:lang w:val="en-GB"/>
        </w:rPr>
        <w:t>)</w:t>
      </w:r>
      <w:r w:rsidRPr="001B6118">
        <w:rPr>
          <w:rFonts w:hint="eastAsia"/>
          <w:lang w:val="en-GB"/>
        </w:rPr>
        <w:t>也被逮捕，在严酷的条件下关押，等候驱逐出境。</w:t>
      </w:r>
      <w:r w:rsidRPr="001B6118">
        <w:rPr>
          <w:rFonts w:hint="eastAsia"/>
          <w:lang w:val="en-GB"/>
        </w:rPr>
        <w:t xml:space="preserve"> </w:t>
      </w:r>
    </w:p>
    <w:p w:rsidR="001B6118" w:rsidRPr="00E1531B" w:rsidRDefault="001B6118" w:rsidP="00324085">
      <w:pPr>
        <w:pStyle w:val="SingleTxtGC"/>
        <w:rPr>
          <w:rFonts w:eastAsia="SimHei" w:hint="eastAsia"/>
          <w:lang w:val="en-GB"/>
        </w:rPr>
      </w:pPr>
      <w:r w:rsidRPr="00E1531B">
        <w:rPr>
          <w:rFonts w:eastAsia="SimHei" w:hint="eastAsia"/>
          <w:lang w:val="en-GB"/>
        </w:rPr>
        <w:t>70</w:t>
      </w:r>
      <w:r w:rsidR="00566163" w:rsidRPr="00E1531B">
        <w:rPr>
          <w:rFonts w:eastAsia="SimHei" w:hint="eastAsia"/>
          <w:lang w:val="en-GB"/>
        </w:rPr>
        <w:t xml:space="preserve">.  </w:t>
      </w:r>
      <w:r w:rsidRPr="00E1531B">
        <w:rPr>
          <w:rFonts w:eastAsia="SimHei" w:hint="eastAsia"/>
          <w:lang w:val="en-GB"/>
        </w:rPr>
        <w:t>委员会提请缔约国注意它关于在其祖国以外的无人陪伴和与家人失散的儿童的遭遇的第</w:t>
      </w:r>
      <w:r w:rsidRPr="00E1531B">
        <w:rPr>
          <w:rFonts w:eastAsia="SimHei" w:hint="eastAsia"/>
          <w:lang w:val="en-GB"/>
        </w:rPr>
        <w:t>6</w:t>
      </w:r>
      <w:r w:rsidRPr="00E1531B">
        <w:rPr>
          <w:rFonts w:eastAsia="SimHei" w:hint="eastAsia"/>
          <w:lang w:val="en-GB"/>
        </w:rPr>
        <w:t>号一般性意见</w:t>
      </w:r>
      <w:r w:rsidR="00FD2741" w:rsidRPr="00E1531B">
        <w:rPr>
          <w:rFonts w:eastAsia="SimHei" w:hint="eastAsia"/>
          <w:lang w:val="en-GB"/>
        </w:rPr>
        <w:t>(</w:t>
      </w:r>
      <w:r w:rsidRPr="00E1531B">
        <w:rPr>
          <w:rFonts w:eastAsia="SimHei" w:hint="eastAsia"/>
          <w:lang w:val="en-GB"/>
        </w:rPr>
        <w:t>2005</w:t>
      </w:r>
      <w:r w:rsidRPr="00E1531B">
        <w:rPr>
          <w:rFonts w:eastAsia="SimHei" w:hint="eastAsia"/>
          <w:lang w:val="en-GB"/>
        </w:rPr>
        <w:t>年</w:t>
      </w:r>
      <w:r w:rsidR="00EC083A" w:rsidRPr="00E1531B">
        <w:rPr>
          <w:rFonts w:eastAsia="SimHei" w:hint="eastAsia"/>
          <w:lang w:val="en-GB"/>
        </w:rPr>
        <w:t>)</w:t>
      </w:r>
      <w:r w:rsidRPr="00E1531B">
        <w:rPr>
          <w:rFonts w:eastAsia="SimHei" w:hint="eastAsia"/>
          <w:lang w:val="en-GB"/>
        </w:rPr>
        <w:t>，并且提醒缔约国：无论儿童的年龄、性别、种族或国籍、经济和登记状况，无论是自愿还是非自愿移民，有人陪伴或者无人陪伴，正在移民途中或者已经定居，也无论是已经登记或者尚未登记或是处于任何其他状况，所有参与国际移民或者受其直接影响的儿童都有权享有其权利。委员会敦促缔约国：</w:t>
      </w:r>
    </w:p>
    <w:p w:rsidR="001B6118" w:rsidRPr="00E1531B" w:rsidRDefault="001B6118" w:rsidP="004D2C2C">
      <w:pPr>
        <w:pStyle w:val="SingleTxtGC"/>
        <w:numPr>
          <w:ilvl w:val="0"/>
          <w:numId w:val="23"/>
        </w:numPr>
        <w:rPr>
          <w:rFonts w:eastAsia="SimHei" w:hint="eastAsia"/>
          <w:lang w:val="en-GB"/>
        </w:rPr>
      </w:pPr>
      <w:r w:rsidRPr="00E1531B">
        <w:rPr>
          <w:rFonts w:eastAsia="SimHei" w:hint="eastAsia"/>
          <w:lang w:val="en-GB"/>
        </w:rPr>
        <w:t>保障所有寻求庇护者和移徙工人家庭的儿童关于进入公立学校、寄宿学校、幼儿园和托儿所以及获得医疗服务的权利，同时确保主管的政府机构进行协调，以便保护和充分援助这些儿童；</w:t>
      </w:r>
    </w:p>
    <w:p w:rsidR="001B6118" w:rsidRPr="00E1531B" w:rsidRDefault="001B6118" w:rsidP="004D2C2C">
      <w:pPr>
        <w:pStyle w:val="SingleTxtGC"/>
        <w:numPr>
          <w:ilvl w:val="0"/>
          <w:numId w:val="23"/>
        </w:numPr>
        <w:rPr>
          <w:rFonts w:eastAsia="SimHei" w:hint="eastAsia"/>
          <w:lang w:val="en-GB"/>
        </w:rPr>
      </w:pPr>
      <w:r w:rsidRPr="00E1531B">
        <w:rPr>
          <w:rFonts w:eastAsia="SimHei" w:hint="eastAsia"/>
          <w:lang w:val="en-GB"/>
        </w:rPr>
        <w:t>作为一个优先事项，制定旨在管控以色列庇护程序的国家法律框架</w:t>
      </w:r>
      <w:r w:rsidR="00FD2741" w:rsidRPr="00E1531B">
        <w:rPr>
          <w:rFonts w:eastAsia="SimHei" w:hint="eastAsia"/>
          <w:lang w:val="en-GB"/>
        </w:rPr>
        <w:t>(</w:t>
      </w:r>
      <w:r w:rsidRPr="00E1531B">
        <w:rPr>
          <w:rFonts w:eastAsia="SimHei" w:hint="eastAsia"/>
          <w:lang w:val="en-GB"/>
        </w:rPr>
        <w:t>其中包括不驱回的原则</w:t>
      </w:r>
      <w:r w:rsidR="00EC083A" w:rsidRPr="00E1531B">
        <w:rPr>
          <w:rFonts w:eastAsia="SimHei" w:hint="eastAsia"/>
          <w:lang w:val="en-GB"/>
        </w:rPr>
        <w:t>)</w:t>
      </w:r>
      <w:r w:rsidRPr="00E1531B">
        <w:rPr>
          <w:rFonts w:eastAsia="SimHei" w:hint="eastAsia"/>
          <w:lang w:val="en-GB"/>
        </w:rPr>
        <w:t>，并且废除《反渗透法》中允许长期拘留儿童的条款；</w:t>
      </w:r>
    </w:p>
    <w:p w:rsidR="001B6118" w:rsidRPr="00E1531B" w:rsidRDefault="001B6118" w:rsidP="004D2C2C">
      <w:pPr>
        <w:pStyle w:val="SingleTxtGC"/>
        <w:numPr>
          <w:ilvl w:val="0"/>
          <w:numId w:val="23"/>
        </w:numPr>
        <w:rPr>
          <w:rFonts w:eastAsia="SimHei" w:hint="eastAsia"/>
          <w:lang w:val="en-GB"/>
        </w:rPr>
      </w:pPr>
      <w:r w:rsidRPr="00E1531B">
        <w:rPr>
          <w:rFonts w:eastAsia="SimHei" w:hint="eastAsia"/>
          <w:lang w:val="en-GB"/>
        </w:rPr>
        <w:t>采取一切适当措施，推动对于任何形式的忽视、剥削、虐待、酷刑或者任何其他形式残忍的、不人道的或有辱人格的待遇或处罚的儿童受害者的身体和心理康复以及重新融入社会；</w:t>
      </w:r>
    </w:p>
    <w:p w:rsidR="001B6118" w:rsidRPr="00E1531B" w:rsidRDefault="001B6118" w:rsidP="004D2C2C">
      <w:pPr>
        <w:pStyle w:val="SingleTxtGC"/>
        <w:numPr>
          <w:ilvl w:val="0"/>
          <w:numId w:val="23"/>
        </w:numPr>
        <w:rPr>
          <w:rFonts w:eastAsia="SimHei" w:hint="eastAsia"/>
          <w:lang w:val="en-GB"/>
        </w:rPr>
      </w:pPr>
      <w:r w:rsidRPr="00E1531B">
        <w:rPr>
          <w:rFonts w:eastAsia="SimHei" w:hint="eastAsia"/>
          <w:lang w:val="en-GB"/>
        </w:rPr>
        <w:t>立即停止以移民地位为由拘留儿童；</w:t>
      </w:r>
    </w:p>
    <w:p w:rsidR="001B6118" w:rsidRPr="00E1531B" w:rsidRDefault="001B6118" w:rsidP="004D2C2C">
      <w:pPr>
        <w:pStyle w:val="SingleTxtGC"/>
        <w:numPr>
          <w:ilvl w:val="0"/>
          <w:numId w:val="23"/>
        </w:numPr>
        <w:rPr>
          <w:rFonts w:eastAsia="SimHei" w:hint="eastAsia"/>
          <w:lang w:val="en-GB"/>
        </w:rPr>
      </w:pPr>
      <w:r w:rsidRPr="00E1531B">
        <w:rPr>
          <w:rFonts w:eastAsia="SimHei" w:hint="eastAsia"/>
          <w:lang w:val="en-GB"/>
        </w:rPr>
        <w:t>在所有影响到儿童的移民进程的决定阶段，对于儿童的最大利益进行个别评估，并且邀请保护儿童专业人员、司法部门以及儿童本身参加；在任何导致儿童或其父母的拘留、遣返或者驱逐出境的诉讼中，也应首要考虑儿童的最大利益；</w:t>
      </w:r>
    </w:p>
    <w:p w:rsidR="00566163" w:rsidRPr="00E1531B" w:rsidRDefault="001B6118" w:rsidP="004D2C2C">
      <w:pPr>
        <w:pStyle w:val="SingleTxtGC"/>
        <w:numPr>
          <w:ilvl w:val="0"/>
          <w:numId w:val="23"/>
        </w:numPr>
        <w:rPr>
          <w:rFonts w:eastAsia="SimHei" w:hint="eastAsia"/>
          <w:lang w:val="en-GB"/>
        </w:rPr>
      </w:pPr>
      <w:r w:rsidRPr="00E1531B">
        <w:rPr>
          <w:rFonts w:eastAsia="SimHei" w:hint="eastAsia"/>
          <w:lang w:val="en-GB"/>
        </w:rPr>
        <w:t>考虑批准《</w:t>
      </w:r>
      <w:r w:rsidRPr="00E1531B">
        <w:rPr>
          <w:rFonts w:eastAsia="SimHei" w:hint="eastAsia"/>
          <w:lang w:val="en-GB"/>
        </w:rPr>
        <w:t>1961</w:t>
      </w:r>
      <w:r w:rsidRPr="00E1531B">
        <w:rPr>
          <w:rFonts w:eastAsia="SimHei" w:hint="eastAsia"/>
          <w:lang w:val="en-GB"/>
        </w:rPr>
        <w:t>年关于减少无国籍状态公约》，并且审查国籍法律和现有的程序，使其符合关于预防和减少无国籍状态的国际标准。</w:t>
      </w:r>
    </w:p>
    <w:p w:rsidR="00566163" w:rsidRDefault="004D2C2C" w:rsidP="004D2C2C">
      <w:pPr>
        <w:pStyle w:val="H23GC"/>
        <w:rPr>
          <w:rFonts w:hint="eastAsia"/>
          <w:lang w:val="en-GB"/>
        </w:rPr>
      </w:pPr>
      <w:r>
        <w:rPr>
          <w:rFonts w:hint="eastAsia"/>
          <w:lang w:val="en-GB"/>
        </w:rPr>
        <w:tab/>
      </w:r>
      <w:r>
        <w:rPr>
          <w:rFonts w:hint="eastAsia"/>
          <w:lang w:val="en-GB"/>
        </w:rPr>
        <w:tab/>
      </w:r>
      <w:r w:rsidR="001B6118" w:rsidRPr="001B6118">
        <w:rPr>
          <w:rFonts w:hint="eastAsia"/>
          <w:lang w:val="en-GB"/>
        </w:rPr>
        <w:t>《关于儿童卷入武装冲突问题的任择议定书》的后续行动</w:t>
      </w:r>
    </w:p>
    <w:p w:rsidR="001B6118" w:rsidRPr="001B6118" w:rsidRDefault="001B6118" w:rsidP="00324085">
      <w:pPr>
        <w:pStyle w:val="SingleTxtGC"/>
        <w:rPr>
          <w:rFonts w:hint="eastAsia"/>
          <w:lang w:val="en-GB"/>
        </w:rPr>
      </w:pPr>
      <w:r w:rsidRPr="001B6118">
        <w:rPr>
          <w:rFonts w:hint="eastAsia"/>
          <w:lang w:val="en-GB"/>
        </w:rPr>
        <w:t>71</w:t>
      </w:r>
      <w:r w:rsidR="00566163">
        <w:rPr>
          <w:rFonts w:hint="eastAsia"/>
          <w:lang w:val="en-GB"/>
        </w:rPr>
        <w:t xml:space="preserve">.  </w:t>
      </w:r>
      <w:r w:rsidRPr="001B6118">
        <w:rPr>
          <w:rFonts w:hint="eastAsia"/>
          <w:lang w:val="en-GB"/>
        </w:rPr>
        <w:t>委员会对以下情况表示深切关注：不断将巴勒斯坦儿童当作人肉盾牌和告密者</w:t>
      </w:r>
      <w:r w:rsidR="00FD2741">
        <w:rPr>
          <w:rFonts w:hint="eastAsia"/>
          <w:lang w:val="en-GB"/>
        </w:rPr>
        <w:t>(</w:t>
      </w:r>
      <w:r w:rsidRPr="001B6118">
        <w:rPr>
          <w:rFonts w:hint="eastAsia"/>
          <w:lang w:val="en-GB"/>
        </w:rPr>
        <w:t>仅从</w:t>
      </w:r>
      <w:r w:rsidRPr="001B6118">
        <w:rPr>
          <w:rFonts w:hint="eastAsia"/>
          <w:lang w:val="en-GB"/>
        </w:rPr>
        <w:t>2010</w:t>
      </w:r>
      <w:r w:rsidRPr="001B6118">
        <w:rPr>
          <w:rFonts w:hint="eastAsia"/>
          <w:lang w:val="en-GB"/>
        </w:rPr>
        <w:t>年</w:t>
      </w:r>
      <w:r w:rsidRPr="001B6118">
        <w:rPr>
          <w:rFonts w:hint="eastAsia"/>
          <w:lang w:val="en-GB"/>
        </w:rPr>
        <w:t>1</w:t>
      </w:r>
      <w:r w:rsidRPr="001B6118">
        <w:rPr>
          <w:rFonts w:hint="eastAsia"/>
          <w:lang w:val="en-GB"/>
        </w:rPr>
        <w:t>月至</w:t>
      </w:r>
      <w:r w:rsidRPr="001B6118">
        <w:rPr>
          <w:rFonts w:hint="eastAsia"/>
          <w:lang w:val="en-GB"/>
        </w:rPr>
        <w:t>2013</w:t>
      </w:r>
      <w:r w:rsidRPr="001B6118">
        <w:rPr>
          <w:rFonts w:hint="eastAsia"/>
          <w:lang w:val="en-GB"/>
        </w:rPr>
        <w:t>年</w:t>
      </w:r>
      <w:r w:rsidRPr="001B6118">
        <w:rPr>
          <w:rFonts w:hint="eastAsia"/>
          <w:lang w:val="en-GB"/>
        </w:rPr>
        <w:t>3</w:t>
      </w:r>
      <w:r w:rsidRPr="001B6118">
        <w:rPr>
          <w:rFonts w:hint="eastAsia"/>
          <w:lang w:val="en-GB"/>
        </w:rPr>
        <w:t>月</w:t>
      </w:r>
      <w:r w:rsidRPr="001B6118">
        <w:rPr>
          <w:rFonts w:hint="eastAsia"/>
          <w:lang w:val="en-GB"/>
        </w:rPr>
        <w:t>31</w:t>
      </w:r>
      <w:r w:rsidRPr="001B6118">
        <w:rPr>
          <w:rFonts w:hint="eastAsia"/>
          <w:lang w:val="en-GB"/>
        </w:rPr>
        <w:t>日就报告了</w:t>
      </w:r>
      <w:r w:rsidRPr="001B6118">
        <w:rPr>
          <w:rFonts w:hint="eastAsia"/>
          <w:lang w:val="en-GB"/>
        </w:rPr>
        <w:t>14</w:t>
      </w:r>
      <w:r w:rsidRPr="001B6118">
        <w:rPr>
          <w:rFonts w:hint="eastAsia"/>
          <w:lang w:val="en-GB"/>
        </w:rPr>
        <w:t>起此类案件</w:t>
      </w:r>
      <w:r w:rsidR="00EC083A">
        <w:rPr>
          <w:rFonts w:hint="eastAsia"/>
          <w:lang w:val="en-GB"/>
        </w:rPr>
        <w:t>)</w:t>
      </w:r>
      <w:r w:rsidRPr="001B6118">
        <w:rPr>
          <w:rFonts w:hint="eastAsia"/>
          <w:lang w:val="en-GB"/>
        </w:rPr>
        <w:t>；缔约国没有按照委员会</w:t>
      </w:r>
      <w:r w:rsidRPr="001B6118">
        <w:rPr>
          <w:rFonts w:hint="eastAsia"/>
          <w:lang w:val="en-GB"/>
        </w:rPr>
        <w:t>2010</w:t>
      </w:r>
      <w:r w:rsidRPr="001B6118">
        <w:rPr>
          <w:rFonts w:hint="eastAsia"/>
          <w:lang w:val="en-GB"/>
        </w:rPr>
        <w:t>年在这一方面提出的建议</w:t>
      </w:r>
      <w:r w:rsidR="00FD2741">
        <w:rPr>
          <w:rFonts w:hint="eastAsia"/>
          <w:lang w:val="en-GB"/>
        </w:rPr>
        <w:t>(</w:t>
      </w:r>
      <w:r w:rsidRPr="001B6118">
        <w:rPr>
          <w:rFonts w:hint="eastAsia"/>
          <w:lang w:val="en-GB"/>
        </w:rPr>
        <w:t>CRC/</w:t>
      </w:r>
      <w:proofErr w:type="spellStart"/>
      <w:r w:rsidRPr="001B6118">
        <w:rPr>
          <w:rFonts w:hint="eastAsia"/>
          <w:lang w:val="en-GB"/>
        </w:rPr>
        <w:t>OPAC/ISR/CO/</w:t>
      </w:r>
      <w:r w:rsidR="00402767">
        <w:rPr>
          <w:rFonts w:hint="eastAsia"/>
          <w:lang w:val="en-GB"/>
        </w:rPr>
        <w:t>1</w:t>
      </w:r>
      <w:proofErr w:type="spellEnd"/>
      <w:r w:rsidR="00402767">
        <w:rPr>
          <w:rFonts w:hint="eastAsia"/>
          <w:lang w:val="en-GB"/>
        </w:rPr>
        <w:t>,</w:t>
      </w:r>
      <w:r w:rsidR="004B0CE8">
        <w:rPr>
          <w:rFonts w:hint="eastAsia"/>
          <w:lang w:val="en-GB"/>
        </w:rPr>
        <w:t xml:space="preserve"> </w:t>
      </w:r>
      <w:r w:rsidRPr="001B6118">
        <w:rPr>
          <w:rFonts w:hint="eastAsia"/>
          <w:lang w:val="en-GB"/>
        </w:rPr>
        <w:t>第</w:t>
      </w:r>
      <w:r w:rsidRPr="001B6118">
        <w:rPr>
          <w:rFonts w:hint="eastAsia"/>
          <w:lang w:val="en-GB"/>
        </w:rPr>
        <w:t>25</w:t>
      </w:r>
      <w:r w:rsidRPr="001B6118">
        <w:rPr>
          <w:rFonts w:hint="eastAsia"/>
          <w:lang w:val="en-GB"/>
        </w:rPr>
        <w:t>段</w:t>
      </w:r>
      <w:r w:rsidR="00EC083A">
        <w:rPr>
          <w:rFonts w:hint="eastAsia"/>
          <w:lang w:val="en-GB"/>
        </w:rPr>
        <w:t>)</w:t>
      </w:r>
      <w:r w:rsidRPr="001B6118">
        <w:rPr>
          <w:rFonts w:hint="eastAsia"/>
          <w:lang w:val="en-GB"/>
        </w:rPr>
        <w:t>实施高等法院关于</w:t>
      </w:r>
      <w:proofErr w:type="spellStart"/>
      <w:r w:rsidRPr="001B6118">
        <w:rPr>
          <w:rFonts w:hint="eastAsia"/>
          <w:lang w:val="en-GB"/>
        </w:rPr>
        <w:t>Adalah</w:t>
      </w:r>
      <w:proofErr w:type="spellEnd"/>
      <w:r w:rsidRPr="004B0CE8">
        <w:rPr>
          <w:rFonts w:eastAsia="KaiTi_GB2312" w:hint="eastAsia"/>
          <w:lang w:val="en-GB"/>
        </w:rPr>
        <w:t>和他人诉中央军区司令员和</w:t>
      </w:r>
      <w:r w:rsidR="004B0CE8">
        <w:rPr>
          <w:rFonts w:eastAsia="KaiTi_GB2312" w:hint="eastAsia"/>
          <w:lang w:val="en-GB"/>
        </w:rPr>
        <w:t>他</w:t>
      </w:r>
      <w:r w:rsidRPr="004B0CE8">
        <w:rPr>
          <w:rFonts w:eastAsia="KaiTi_GB2312" w:hint="eastAsia"/>
          <w:lang w:val="en-GB"/>
        </w:rPr>
        <w:t>人</w:t>
      </w:r>
      <w:r w:rsidRPr="001B6118">
        <w:rPr>
          <w:rFonts w:hint="eastAsia"/>
          <w:lang w:val="en-GB"/>
        </w:rPr>
        <w:t>一案的裁决</w:t>
      </w:r>
      <w:r w:rsidR="00FD2741">
        <w:rPr>
          <w:rFonts w:hint="eastAsia"/>
          <w:lang w:val="en-GB"/>
        </w:rPr>
        <w:t>(</w:t>
      </w:r>
      <w:proofErr w:type="spellStart"/>
      <w:r w:rsidRPr="001B6118">
        <w:rPr>
          <w:rFonts w:hint="eastAsia"/>
          <w:lang w:val="en-GB"/>
        </w:rPr>
        <w:t>HCJ</w:t>
      </w:r>
      <w:proofErr w:type="spellEnd"/>
      <w:r w:rsidRPr="001B6118">
        <w:rPr>
          <w:rFonts w:hint="eastAsia"/>
          <w:lang w:val="en-GB"/>
        </w:rPr>
        <w:t xml:space="preserve"> 3799/0</w:t>
      </w:r>
      <w:r w:rsidR="00402767">
        <w:rPr>
          <w:rFonts w:hint="eastAsia"/>
          <w:lang w:val="en-GB"/>
        </w:rPr>
        <w:t>2,</w:t>
      </w:r>
      <w:r w:rsidR="004B0CE8">
        <w:rPr>
          <w:rFonts w:hint="eastAsia"/>
          <w:lang w:val="en-GB"/>
        </w:rPr>
        <w:t xml:space="preserve"> </w:t>
      </w:r>
      <w:r w:rsidRPr="001B6118">
        <w:rPr>
          <w:rFonts w:hint="eastAsia"/>
          <w:lang w:val="en-GB"/>
        </w:rPr>
        <w:t>2005</w:t>
      </w:r>
      <w:r w:rsidRPr="001B6118">
        <w:rPr>
          <w:rFonts w:hint="eastAsia"/>
          <w:lang w:val="en-GB"/>
        </w:rPr>
        <w:t>年</w:t>
      </w:r>
      <w:r w:rsidRPr="001B6118">
        <w:rPr>
          <w:rFonts w:hint="eastAsia"/>
          <w:lang w:val="en-GB"/>
        </w:rPr>
        <w:t>6</w:t>
      </w:r>
      <w:r w:rsidRPr="001B6118">
        <w:rPr>
          <w:rFonts w:hint="eastAsia"/>
          <w:lang w:val="en-GB"/>
        </w:rPr>
        <w:t>月</w:t>
      </w:r>
      <w:r w:rsidRPr="001B6118">
        <w:rPr>
          <w:rFonts w:hint="eastAsia"/>
          <w:lang w:val="en-GB"/>
        </w:rPr>
        <w:t>23</w:t>
      </w:r>
      <w:r w:rsidRPr="001B6118">
        <w:rPr>
          <w:rFonts w:hint="eastAsia"/>
          <w:lang w:val="en-GB"/>
        </w:rPr>
        <w:t>日的裁决</w:t>
      </w:r>
      <w:r w:rsidR="00EC083A">
        <w:rPr>
          <w:rFonts w:hint="eastAsia"/>
          <w:lang w:val="en-GB"/>
        </w:rPr>
        <w:t>)</w:t>
      </w:r>
      <w:r w:rsidRPr="001B6118">
        <w:rPr>
          <w:rFonts w:hint="eastAsia"/>
          <w:lang w:val="en-GB"/>
        </w:rPr>
        <w:t>。委员会深为关注地指出：</w:t>
      </w:r>
    </w:p>
    <w:p w:rsidR="001B6118" w:rsidRPr="001B6118" w:rsidRDefault="001B6118" w:rsidP="004D2C2C">
      <w:pPr>
        <w:pStyle w:val="SingleTxtGC"/>
        <w:numPr>
          <w:ilvl w:val="0"/>
          <w:numId w:val="24"/>
        </w:numPr>
        <w:rPr>
          <w:rFonts w:hint="eastAsia"/>
          <w:lang w:val="en-GB"/>
        </w:rPr>
      </w:pPr>
      <w:r w:rsidRPr="001B6118">
        <w:rPr>
          <w:rFonts w:hint="eastAsia"/>
          <w:lang w:val="en-GB"/>
        </w:rPr>
        <w:t>正如在反恐的同时增进和保护人权和基本自由问题特别报告员所指出</w:t>
      </w:r>
      <w:r w:rsidRPr="001B6118">
        <w:rPr>
          <w:rFonts w:hint="eastAsia"/>
          <w:lang w:val="en-GB"/>
        </w:rPr>
        <w:t>(A/</w:t>
      </w:r>
      <w:proofErr w:type="spellStart"/>
      <w:r w:rsidRPr="001B6118">
        <w:rPr>
          <w:rFonts w:hint="eastAsia"/>
          <w:lang w:val="en-GB"/>
        </w:rPr>
        <w:t>HRC/6/17/Add.</w:t>
      </w:r>
      <w:r w:rsidR="00402767">
        <w:rPr>
          <w:rFonts w:hint="eastAsia"/>
          <w:lang w:val="en-GB"/>
        </w:rPr>
        <w:t>4</w:t>
      </w:r>
      <w:proofErr w:type="spellEnd"/>
      <w:r w:rsidR="00402767">
        <w:rPr>
          <w:rFonts w:hint="eastAsia"/>
          <w:lang w:val="en-GB"/>
        </w:rPr>
        <w:t>,</w:t>
      </w:r>
      <w:r w:rsidR="007B074A">
        <w:rPr>
          <w:rFonts w:hint="eastAsia"/>
          <w:lang w:val="en-GB"/>
        </w:rPr>
        <w:t xml:space="preserve"> </w:t>
      </w:r>
      <w:r w:rsidRPr="001B6118">
        <w:rPr>
          <w:rFonts w:hint="eastAsia"/>
          <w:lang w:val="en-GB"/>
        </w:rPr>
        <w:t>第</w:t>
      </w:r>
      <w:r w:rsidRPr="001B6118">
        <w:rPr>
          <w:rFonts w:hint="eastAsia"/>
          <w:lang w:val="en-GB"/>
        </w:rPr>
        <w:t>48</w:t>
      </w:r>
      <w:r w:rsidRPr="001B6118">
        <w:rPr>
          <w:rFonts w:hint="eastAsia"/>
          <w:lang w:val="en-GB"/>
        </w:rPr>
        <w:t>段</w:t>
      </w:r>
      <w:r w:rsidR="00EC083A">
        <w:rPr>
          <w:rFonts w:hint="eastAsia"/>
          <w:lang w:val="en-GB"/>
        </w:rPr>
        <w:t>)</w:t>
      </w:r>
      <w:r w:rsidRPr="001B6118">
        <w:rPr>
          <w:rFonts w:hint="eastAsia"/>
          <w:lang w:val="en-GB"/>
        </w:rPr>
        <w:t>，缔约国的士兵利用巴勒斯坦儿童，要他们带头进入具有潜在危险的建筑物，并且要求他们站在军车之前，以此阻止民众向这些战车投掷石块；</w:t>
      </w:r>
    </w:p>
    <w:p w:rsidR="001B6118" w:rsidRPr="001B6118" w:rsidRDefault="001B6118" w:rsidP="004D2C2C">
      <w:pPr>
        <w:pStyle w:val="SingleTxtGC"/>
        <w:numPr>
          <w:ilvl w:val="0"/>
          <w:numId w:val="24"/>
        </w:numPr>
        <w:rPr>
          <w:rFonts w:hint="eastAsia"/>
          <w:lang w:val="en-GB"/>
        </w:rPr>
      </w:pPr>
      <w:r w:rsidRPr="001B6118">
        <w:rPr>
          <w:rFonts w:hint="eastAsia"/>
          <w:lang w:val="en-GB"/>
        </w:rPr>
        <w:t>几乎所有曾经将巴勒斯坦儿童当作人肉盾牌和告密者的人都没有受到惩罚；虽然用枪支顶着，强迫一名</w:t>
      </w:r>
      <w:r w:rsidRPr="001B6118">
        <w:rPr>
          <w:rFonts w:hint="eastAsia"/>
          <w:lang w:val="en-GB"/>
        </w:rPr>
        <w:t>9</w:t>
      </w:r>
      <w:r w:rsidRPr="001B6118">
        <w:rPr>
          <w:rFonts w:hint="eastAsia"/>
          <w:lang w:val="en-GB"/>
        </w:rPr>
        <w:t>岁儿童搜寻可能装有爆炸物的袋子的士兵已被定罪，但是只被判处三个月的缓刑和降职处分。</w:t>
      </w:r>
    </w:p>
    <w:p w:rsidR="00566163" w:rsidRDefault="001B6118" w:rsidP="00324085">
      <w:pPr>
        <w:pStyle w:val="SingleTxtGC"/>
        <w:rPr>
          <w:rFonts w:hint="eastAsia"/>
          <w:lang w:val="en-GB"/>
        </w:rPr>
      </w:pPr>
      <w:r w:rsidRPr="001B6118">
        <w:rPr>
          <w:rFonts w:hint="eastAsia"/>
          <w:lang w:val="en-GB"/>
        </w:rPr>
        <w:t>72</w:t>
      </w:r>
      <w:r w:rsidR="00566163">
        <w:rPr>
          <w:rFonts w:hint="eastAsia"/>
          <w:lang w:val="en-GB"/>
        </w:rPr>
        <w:t xml:space="preserve">.  </w:t>
      </w:r>
      <w:r w:rsidRPr="00E1531B">
        <w:rPr>
          <w:rFonts w:eastAsia="SimHei" w:hint="eastAsia"/>
          <w:lang w:val="en-GB"/>
        </w:rPr>
        <w:t>委员会敦促缔约国：立即执行高等法院关于</w:t>
      </w:r>
      <w:proofErr w:type="spellStart"/>
      <w:r w:rsidRPr="00E1531B">
        <w:rPr>
          <w:rFonts w:eastAsia="SimHei" w:hint="eastAsia"/>
          <w:lang w:val="en-GB"/>
        </w:rPr>
        <w:t>Adalah</w:t>
      </w:r>
      <w:proofErr w:type="spellEnd"/>
      <w:r w:rsidRPr="00A91A84">
        <w:rPr>
          <w:rFonts w:eastAsia="KaiTi_GB2312" w:hint="eastAsia"/>
          <w:b/>
          <w:lang w:val="en-GB"/>
        </w:rPr>
        <w:t>和他人诉中央军区司令员和他人</w:t>
      </w:r>
      <w:r w:rsidRPr="00E1531B">
        <w:rPr>
          <w:rFonts w:eastAsia="SimHei" w:hint="eastAsia"/>
          <w:lang w:val="en-GB"/>
        </w:rPr>
        <w:t>一案的裁决，采取积极措施，防止将巴勒斯坦儿童当作人肉盾牌和告密者，有效实施这一方面的禁令；同时确保将肇事者绳之以法，并且根据其罪行的严重程度予以惩治</w:t>
      </w:r>
      <w:r w:rsidRPr="001B6118">
        <w:rPr>
          <w:rFonts w:hint="eastAsia"/>
          <w:lang w:val="en-GB"/>
        </w:rPr>
        <w:t>。</w:t>
      </w:r>
    </w:p>
    <w:p w:rsidR="00566163" w:rsidRDefault="004D2C2C" w:rsidP="004D2C2C">
      <w:pPr>
        <w:pStyle w:val="H23GC"/>
        <w:rPr>
          <w:rFonts w:hint="eastAsia"/>
          <w:lang w:val="en-GB"/>
        </w:rPr>
      </w:pPr>
      <w:r>
        <w:rPr>
          <w:rFonts w:hint="eastAsia"/>
          <w:lang w:val="en-GB"/>
        </w:rPr>
        <w:tab/>
      </w:r>
      <w:r>
        <w:rPr>
          <w:rFonts w:hint="eastAsia"/>
          <w:lang w:val="en-GB"/>
        </w:rPr>
        <w:tab/>
      </w:r>
      <w:r w:rsidR="001B6118" w:rsidRPr="001B6118">
        <w:rPr>
          <w:rFonts w:hint="eastAsia"/>
          <w:lang w:val="en-GB"/>
        </w:rPr>
        <w:t>少年司法</w:t>
      </w:r>
    </w:p>
    <w:p w:rsidR="001B6118" w:rsidRPr="001B6118" w:rsidRDefault="001B6118" w:rsidP="00324085">
      <w:pPr>
        <w:pStyle w:val="SingleTxtGC"/>
        <w:rPr>
          <w:rFonts w:hint="eastAsia"/>
          <w:lang w:val="en-GB"/>
        </w:rPr>
      </w:pPr>
      <w:r w:rsidRPr="001B6118">
        <w:rPr>
          <w:rFonts w:hint="eastAsia"/>
          <w:lang w:val="en-GB"/>
        </w:rPr>
        <w:t>73</w:t>
      </w:r>
      <w:r w:rsidR="00566163">
        <w:rPr>
          <w:rFonts w:hint="eastAsia"/>
          <w:lang w:val="en-GB"/>
        </w:rPr>
        <w:t xml:space="preserve">.  </w:t>
      </w:r>
      <w:r w:rsidRPr="001B6118">
        <w:rPr>
          <w:rFonts w:hint="eastAsia"/>
          <w:lang w:val="en-GB"/>
        </w:rPr>
        <w:t>委员会赞扬缔约国明显改善了少年司法制度，因为它为以色列的违法儿童规定了各种各样的保障措施。然而，委员会还是对以下情况表示关注：缔约国全然无视委员会于</w:t>
      </w:r>
      <w:r w:rsidRPr="001B6118">
        <w:rPr>
          <w:rFonts w:hint="eastAsia"/>
          <w:lang w:val="en-GB"/>
        </w:rPr>
        <w:t>2002</w:t>
      </w:r>
      <w:r w:rsidRPr="001B6118">
        <w:rPr>
          <w:rFonts w:hint="eastAsia"/>
          <w:lang w:val="en-GB"/>
        </w:rPr>
        <w:t>年和</w:t>
      </w:r>
      <w:r w:rsidRPr="001B6118">
        <w:rPr>
          <w:rFonts w:hint="eastAsia"/>
          <w:lang w:val="en-GB"/>
        </w:rPr>
        <w:t>2010</w:t>
      </w:r>
      <w:r w:rsidRPr="001B6118">
        <w:rPr>
          <w:rFonts w:hint="eastAsia"/>
          <w:lang w:val="en-GB"/>
        </w:rPr>
        <w:t>年就逮捕和拘留巴勒斯坦儿童及其拘留条件提出的建议；仍然拒绝让居住在巴勒斯坦被占领土上的儿童享有这些保障措施的保护；他们仍然必须服从军事命令。委员会感到严重关注的是：据估计，在报告时期，</w:t>
      </w:r>
      <w:r w:rsidR="00402767">
        <w:rPr>
          <w:rFonts w:hint="eastAsia"/>
          <w:lang w:val="en-GB"/>
        </w:rPr>
        <w:t>7,</w:t>
      </w:r>
      <w:r w:rsidRPr="001B6118">
        <w:rPr>
          <w:rFonts w:hint="eastAsia"/>
          <w:lang w:val="en-GB"/>
        </w:rPr>
        <w:t>000</w:t>
      </w:r>
      <w:r w:rsidRPr="001B6118">
        <w:rPr>
          <w:rFonts w:hint="eastAsia"/>
          <w:lang w:val="en-GB"/>
        </w:rPr>
        <w:t>名</w:t>
      </w:r>
      <w:r w:rsidRPr="001B6118">
        <w:rPr>
          <w:rFonts w:hint="eastAsia"/>
          <w:lang w:val="en-GB"/>
        </w:rPr>
        <w:t>12</w:t>
      </w:r>
      <w:r w:rsidRPr="001B6118">
        <w:rPr>
          <w:rFonts w:hint="eastAsia"/>
          <w:lang w:val="en-GB"/>
        </w:rPr>
        <w:t>岁至</w:t>
      </w:r>
      <w:r w:rsidRPr="001B6118">
        <w:rPr>
          <w:rFonts w:hint="eastAsia"/>
          <w:lang w:val="en-GB"/>
        </w:rPr>
        <w:t>17</w:t>
      </w:r>
      <w:r w:rsidRPr="001B6118">
        <w:rPr>
          <w:rFonts w:hint="eastAsia"/>
          <w:lang w:val="en-GB"/>
        </w:rPr>
        <w:t>岁</w:t>
      </w:r>
      <w:r w:rsidR="00FD2741">
        <w:rPr>
          <w:rFonts w:hint="eastAsia"/>
          <w:lang w:val="en-GB"/>
        </w:rPr>
        <w:t>(</w:t>
      </w:r>
      <w:r w:rsidRPr="001B6118">
        <w:rPr>
          <w:rFonts w:hint="eastAsia"/>
          <w:lang w:val="en-GB"/>
        </w:rPr>
        <w:t>有的只有</w:t>
      </w:r>
      <w:r w:rsidRPr="001B6118">
        <w:rPr>
          <w:rFonts w:hint="eastAsia"/>
          <w:lang w:val="en-GB"/>
        </w:rPr>
        <w:t>9</w:t>
      </w:r>
      <w:r w:rsidRPr="001B6118">
        <w:rPr>
          <w:rFonts w:hint="eastAsia"/>
          <w:lang w:val="en-GB"/>
        </w:rPr>
        <w:t>岁</w:t>
      </w:r>
      <w:r w:rsidR="00EC083A">
        <w:rPr>
          <w:rFonts w:hint="eastAsia"/>
          <w:lang w:val="en-GB"/>
        </w:rPr>
        <w:t>)</w:t>
      </w:r>
      <w:r w:rsidRPr="001B6118">
        <w:rPr>
          <w:rFonts w:hint="eastAsia"/>
          <w:lang w:val="en-GB"/>
        </w:rPr>
        <w:t>的巴勒斯坦儿童遭到了缔约国军队的逮捕、讯问和拘留</w:t>
      </w:r>
      <w:r w:rsidR="00FD2741">
        <w:rPr>
          <w:rFonts w:hint="eastAsia"/>
          <w:lang w:val="en-GB"/>
        </w:rPr>
        <w:t>(</w:t>
      </w:r>
      <w:r w:rsidRPr="001B6118">
        <w:rPr>
          <w:rFonts w:hint="eastAsia"/>
          <w:lang w:val="en-GB"/>
        </w:rPr>
        <w:t>平均每天两名儿童</w:t>
      </w:r>
      <w:r w:rsidR="00EC083A">
        <w:rPr>
          <w:rFonts w:hint="eastAsia"/>
          <w:lang w:val="en-GB"/>
        </w:rPr>
        <w:t>)</w:t>
      </w:r>
      <w:r w:rsidRPr="001B6118">
        <w:rPr>
          <w:rFonts w:hint="eastAsia"/>
          <w:lang w:val="en-GB"/>
        </w:rPr>
        <w:t>。联合国秘书长指出</w:t>
      </w:r>
      <w:r w:rsidRPr="001B6118">
        <w:rPr>
          <w:rFonts w:hint="eastAsia"/>
          <w:lang w:val="en-GB"/>
        </w:rPr>
        <w:t>(A/67/37</w:t>
      </w:r>
      <w:r w:rsidR="00402767">
        <w:rPr>
          <w:rFonts w:hint="eastAsia"/>
          <w:lang w:val="en-GB"/>
        </w:rPr>
        <w:t>2,</w:t>
      </w:r>
      <w:r w:rsidR="003B004A">
        <w:rPr>
          <w:rFonts w:hint="eastAsia"/>
          <w:lang w:val="en-GB"/>
        </w:rPr>
        <w:t xml:space="preserve"> </w:t>
      </w:r>
      <w:r w:rsidRPr="001B6118">
        <w:rPr>
          <w:rFonts w:hint="eastAsia"/>
          <w:lang w:val="en-GB"/>
        </w:rPr>
        <w:t>第</w:t>
      </w:r>
      <w:r w:rsidRPr="001B6118">
        <w:rPr>
          <w:rFonts w:hint="eastAsia"/>
          <w:lang w:val="en-GB"/>
        </w:rPr>
        <w:t>28</w:t>
      </w:r>
      <w:r w:rsidRPr="001B6118">
        <w:rPr>
          <w:rFonts w:hint="eastAsia"/>
          <w:lang w:val="en-GB"/>
        </w:rPr>
        <w:t>段</w:t>
      </w:r>
      <w:r w:rsidR="00EC083A">
        <w:rPr>
          <w:rFonts w:hint="eastAsia"/>
          <w:lang w:val="en-GB"/>
        </w:rPr>
        <w:t>)</w:t>
      </w:r>
      <w:r w:rsidRPr="001B6118">
        <w:rPr>
          <w:rFonts w:hint="eastAsia"/>
          <w:lang w:val="en-GB"/>
        </w:rPr>
        <w:t>，从</w:t>
      </w:r>
      <w:r w:rsidRPr="001B6118">
        <w:rPr>
          <w:rFonts w:hint="eastAsia"/>
          <w:lang w:val="en-GB"/>
        </w:rPr>
        <w:t>2011</w:t>
      </w:r>
      <w:r w:rsidRPr="001B6118">
        <w:rPr>
          <w:rFonts w:hint="eastAsia"/>
          <w:lang w:val="en-GB"/>
        </w:rPr>
        <w:t>年</w:t>
      </w:r>
      <w:r w:rsidRPr="001B6118">
        <w:rPr>
          <w:rFonts w:hint="eastAsia"/>
          <w:lang w:val="en-GB"/>
        </w:rPr>
        <w:t>9</w:t>
      </w:r>
      <w:r w:rsidRPr="001B6118">
        <w:rPr>
          <w:rFonts w:hint="eastAsia"/>
          <w:lang w:val="en-GB"/>
        </w:rPr>
        <w:t>月以来，这个数字已经增加了</w:t>
      </w:r>
      <w:r w:rsidRPr="001B6118">
        <w:rPr>
          <w:rFonts w:hint="eastAsia"/>
          <w:lang w:val="en-GB"/>
        </w:rPr>
        <w:t>73%</w:t>
      </w:r>
      <w:r w:rsidRPr="001B6118">
        <w:rPr>
          <w:rFonts w:hint="eastAsia"/>
          <w:lang w:val="en-GB"/>
        </w:rPr>
        <w:t>。委员会对以下情况表示深切关注：</w:t>
      </w:r>
    </w:p>
    <w:p w:rsidR="001B6118" w:rsidRPr="001B6118" w:rsidRDefault="001B6118" w:rsidP="004D2C2C">
      <w:pPr>
        <w:pStyle w:val="SingleTxtGC"/>
        <w:numPr>
          <w:ilvl w:val="0"/>
          <w:numId w:val="25"/>
        </w:numPr>
        <w:rPr>
          <w:rFonts w:hint="eastAsia"/>
          <w:lang w:val="en-GB"/>
        </w:rPr>
      </w:pPr>
      <w:r w:rsidRPr="001B6118">
        <w:rPr>
          <w:rFonts w:hint="eastAsia"/>
          <w:lang w:val="en-GB"/>
        </w:rPr>
        <w:t>正如一些以色列士兵在作证时指出，多数巴勒斯坦儿童是被任意逮捕的；他们被控投掷石块，可能因为这项罪行而被判处</w:t>
      </w:r>
      <w:r w:rsidRPr="001B6118">
        <w:rPr>
          <w:rFonts w:hint="eastAsia"/>
          <w:lang w:val="en-GB"/>
        </w:rPr>
        <w:t>20</w:t>
      </w:r>
      <w:r w:rsidRPr="001B6118">
        <w:rPr>
          <w:rFonts w:hint="eastAsia"/>
          <w:lang w:val="en-GB"/>
        </w:rPr>
        <w:t>年徒刑；</w:t>
      </w:r>
    </w:p>
    <w:p w:rsidR="001B6118" w:rsidRPr="001B6118" w:rsidRDefault="001B6118" w:rsidP="004D2C2C">
      <w:pPr>
        <w:pStyle w:val="SingleTxtGC"/>
        <w:numPr>
          <w:ilvl w:val="0"/>
          <w:numId w:val="25"/>
        </w:numPr>
        <w:rPr>
          <w:rFonts w:hint="eastAsia"/>
          <w:lang w:val="en-GB"/>
        </w:rPr>
      </w:pPr>
      <w:r w:rsidRPr="001B6118">
        <w:rPr>
          <w:rFonts w:hint="eastAsia"/>
          <w:lang w:val="en-GB"/>
        </w:rPr>
        <w:t>目前有</w:t>
      </w:r>
      <w:r w:rsidRPr="001B6118">
        <w:rPr>
          <w:rFonts w:hint="eastAsia"/>
          <w:lang w:val="en-GB"/>
        </w:rPr>
        <w:t>236</w:t>
      </w:r>
      <w:r w:rsidRPr="001B6118">
        <w:rPr>
          <w:rFonts w:hint="eastAsia"/>
          <w:lang w:val="en-GB"/>
        </w:rPr>
        <w:t>名儿童因为据称的危害安全的理由而被拘留；其中几十人的年龄在</w:t>
      </w:r>
      <w:r w:rsidRPr="001B6118">
        <w:rPr>
          <w:rFonts w:hint="eastAsia"/>
          <w:lang w:val="en-GB"/>
        </w:rPr>
        <w:t>12</w:t>
      </w:r>
      <w:r w:rsidRPr="001B6118">
        <w:rPr>
          <w:rFonts w:hint="eastAsia"/>
          <w:lang w:val="en-GB"/>
        </w:rPr>
        <w:t>岁至</w:t>
      </w:r>
      <w:r w:rsidRPr="001B6118">
        <w:rPr>
          <w:rFonts w:hint="eastAsia"/>
          <w:lang w:val="en-GB"/>
        </w:rPr>
        <w:t>15</w:t>
      </w:r>
      <w:r w:rsidRPr="001B6118">
        <w:rPr>
          <w:rFonts w:hint="eastAsia"/>
          <w:lang w:val="en-GB"/>
        </w:rPr>
        <w:t>岁之间；</w:t>
      </w:r>
    </w:p>
    <w:p w:rsidR="001B6118" w:rsidRPr="001B6118" w:rsidRDefault="001B6118" w:rsidP="004D2C2C">
      <w:pPr>
        <w:pStyle w:val="SingleTxtGC"/>
        <w:numPr>
          <w:ilvl w:val="0"/>
          <w:numId w:val="25"/>
        </w:numPr>
        <w:rPr>
          <w:rFonts w:hint="eastAsia"/>
          <w:lang w:val="en-GB"/>
        </w:rPr>
      </w:pPr>
      <w:r w:rsidRPr="001B6118">
        <w:rPr>
          <w:rFonts w:hint="eastAsia"/>
          <w:lang w:val="en-GB"/>
        </w:rPr>
        <w:t>被捕的巴勒斯坦儿童在接受法官审讯之前可被拘留</w:t>
      </w:r>
      <w:r w:rsidRPr="001B6118">
        <w:rPr>
          <w:rFonts w:hint="eastAsia"/>
          <w:lang w:val="en-GB"/>
        </w:rPr>
        <w:t>4</w:t>
      </w:r>
      <w:r w:rsidRPr="001B6118">
        <w:rPr>
          <w:rFonts w:hint="eastAsia"/>
          <w:lang w:val="en-GB"/>
        </w:rPr>
        <w:t>天</w:t>
      </w:r>
      <w:r w:rsidR="00FD2741">
        <w:rPr>
          <w:rFonts w:hint="eastAsia"/>
          <w:lang w:val="en-GB"/>
        </w:rPr>
        <w:t>(</w:t>
      </w:r>
      <w:r w:rsidRPr="001B6118">
        <w:rPr>
          <w:rFonts w:hint="eastAsia"/>
          <w:lang w:val="en-GB"/>
        </w:rPr>
        <w:t>在</w:t>
      </w:r>
      <w:r w:rsidRPr="001B6118">
        <w:rPr>
          <w:rFonts w:hint="eastAsia"/>
          <w:lang w:val="en-GB"/>
        </w:rPr>
        <w:t>2012</w:t>
      </w:r>
      <w:r w:rsidRPr="001B6118">
        <w:rPr>
          <w:rFonts w:hint="eastAsia"/>
          <w:lang w:val="en-GB"/>
        </w:rPr>
        <w:t>年</w:t>
      </w:r>
      <w:r w:rsidRPr="001B6118">
        <w:rPr>
          <w:rFonts w:hint="eastAsia"/>
          <w:lang w:val="en-GB"/>
        </w:rPr>
        <w:t>8</w:t>
      </w:r>
      <w:r w:rsidRPr="001B6118">
        <w:rPr>
          <w:rFonts w:hint="eastAsia"/>
          <w:lang w:val="en-GB"/>
        </w:rPr>
        <w:t>月之前为</w:t>
      </w:r>
      <w:r w:rsidRPr="001B6118">
        <w:rPr>
          <w:rFonts w:hint="eastAsia"/>
          <w:lang w:val="en-GB"/>
        </w:rPr>
        <w:t>8</w:t>
      </w:r>
      <w:r w:rsidRPr="001B6118">
        <w:rPr>
          <w:rFonts w:hint="eastAsia"/>
          <w:lang w:val="en-GB"/>
        </w:rPr>
        <w:t>天</w:t>
      </w:r>
      <w:r w:rsidR="00EC083A">
        <w:rPr>
          <w:rFonts w:hint="eastAsia"/>
          <w:lang w:val="en-GB"/>
        </w:rPr>
        <w:t>)</w:t>
      </w:r>
      <w:r w:rsidRPr="001B6118">
        <w:rPr>
          <w:rFonts w:hint="eastAsia"/>
          <w:lang w:val="en-GB"/>
        </w:rPr>
        <w:t>；他们很少被告知自己的权利，包括见到自己父母的权利；而这些儿童的父母往往不知道其子女的拘留地点；被拘留的儿童也无法见到律师；</w:t>
      </w:r>
    </w:p>
    <w:p w:rsidR="001B6118" w:rsidRPr="001B6118" w:rsidRDefault="001B6118" w:rsidP="004D2C2C">
      <w:pPr>
        <w:pStyle w:val="SingleTxtGC"/>
        <w:numPr>
          <w:ilvl w:val="0"/>
          <w:numId w:val="25"/>
        </w:numPr>
        <w:rPr>
          <w:rFonts w:hint="eastAsia"/>
          <w:lang w:val="en-GB"/>
        </w:rPr>
      </w:pPr>
      <w:r w:rsidRPr="001B6118">
        <w:rPr>
          <w:rFonts w:hint="eastAsia"/>
          <w:lang w:val="en-GB"/>
        </w:rPr>
        <w:t>被缔约国军队和警察逮捕的巴勒斯坦儿童通常遭到有辱人格的待遇和酷刑。法官用这些儿童不懂得希伯来语审讯，并且要求他们用希伯来语在供词上签字，否则不予释放；</w:t>
      </w:r>
    </w:p>
    <w:p w:rsidR="001B6118" w:rsidRPr="001B6118" w:rsidRDefault="001B6118" w:rsidP="004D2C2C">
      <w:pPr>
        <w:pStyle w:val="SingleTxtGC"/>
        <w:numPr>
          <w:ilvl w:val="0"/>
          <w:numId w:val="25"/>
        </w:numPr>
        <w:rPr>
          <w:rFonts w:hint="eastAsia"/>
          <w:lang w:val="en-GB"/>
        </w:rPr>
      </w:pPr>
      <w:r w:rsidRPr="001B6118">
        <w:rPr>
          <w:rFonts w:hint="eastAsia"/>
          <w:lang w:val="en-GB"/>
        </w:rPr>
        <w:t>儿童带着手铐和脚镣，穿著囚服被带上军事法庭，而其主要证据就是逼供得来的供词；法庭用希伯来语对被告发出命令，但又没有为同当事人初次见面的律师提供命令的阿拉伯文译本；</w:t>
      </w:r>
    </w:p>
    <w:p w:rsidR="001B6118" w:rsidRPr="001B6118" w:rsidRDefault="001B6118" w:rsidP="004D2C2C">
      <w:pPr>
        <w:pStyle w:val="SingleTxtGC"/>
        <w:numPr>
          <w:ilvl w:val="0"/>
          <w:numId w:val="25"/>
        </w:numPr>
        <w:rPr>
          <w:rFonts w:hint="eastAsia"/>
          <w:lang w:val="en-GB"/>
        </w:rPr>
      </w:pPr>
      <w:r w:rsidRPr="001B6118">
        <w:rPr>
          <w:rFonts w:hint="eastAsia"/>
          <w:lang w:val="en-GB"/>
        </w:rPr>
        <w:t>适用于成年人的判刑规定同样适用于</w:t>
      </w:r>
      <w:r w:rsidRPr="001B6118">
        <w:rPr>
          <w:rFonts w:hint="eastAsia"/>
          <w:lang w:val="en-GB"/>
        </w:rPr>
        <w:t>16</w:t>
      </w:r>
      <w:r w:rsidRPr="001B6118">
        <w:rPr>
          <w:rFonts w:hint="eastAsia"/>
          <w:lang w:val="en-GB"/>
        </w:rPr>
        <w:t>岁和</w:t>
      </w:r>
      <w:r w:rsidRPr="001B6118">
        <w:rPr>
          <w:rFonts w:hint="eastAsia"/>
          <w:lang w:val="en-GB"/>
        </w:rPr>
        <w:t>17</w:t>
      </w:r>
      <w:r w:rsidRPr="001B6118">
        <w:rPr>
          <w:rFonts w:hint="eastAsia"/>
          <w:lang w:val="en-GB"/>
        </w:rPr>
        <w:t>岁的儿童；</w:t>
      </w:r>
    </w:p>
    <w:p w:rsidR="001B6118" w:rsidRPr="001B6118" w:rsidRDefault="001B6118" w:rsidP="004D2C2C">
      <w:pPr>
        <w:pStyle w:val="SingleTxtGC"/>
        <w:numPr>
          <w:ilvl w:val="0"/>
          <w:numId w:val="25"/>
        </w:numPr>
        <w:rPr>
          <w:rFonts w:hint="eastAsia"/>
          <w:lang w:val="en-GB"/>
        </w:rPr>
      </w:pPr>
      <w:r w:rsidRPr="001B6118">
        <w:rPr>
          <w:rFonts w:hint="eastAsia"/>
          <w:lang w:val="en-GB"/>
        </w:rPr>
        <w:t>许多被拘留的巴勒斯坦儿童</w:t>
      </w:r>
      <w:r w:rsidR="00FD2741">
        <w:rPr>
          <w:rFonts w:hint="eastAsia"/>
          <w:lang w:val="en-GB"/>
        </w:rPr>
        <w:t>(</w:t>
      </w:r>
      <w:r w:rsidRPr="001B6118">
        <w:rPr>
          <w:rFonts w:hint="eastAsia"/>
          <w:lang w:val="en-GB"/>
        </w:rPr>
        <w:t>从</w:t>
      </w:r>
      <w:r w:rsidRPr="001B6118">
        <w:rPr>
          <w:rFonts w:hint="eastAsia"/>
          <w:lang w:val="en-GB"/>
        </w:rPr>
        <w:t>2009</w:t>
      </w:r>
      <w:r w:rsidRPr="001B6118">
        <w:rPr>
          <w:rFonts w:hint="eastAsia"/>
          <w:lang w:val="en-GB"/>
        </w:rPr>
        <w:t>年以来共有</w:t>
      </w:r>
      <w:r w:rsidRPr="001B6118">
        <w:rPr>
          <w:rFonts w:hint="eastAsia"/>
          <w:lang w:val="en-GB"/>
        </w:rPr>
        <w:t>215</w:t>
      </w:r>
      <w:r w:rsidRPr="001B6118">
        <w:rPr>
          <w:rFonts w:hint="eastAsia"/>
          <w:lang w:val="en-GB"/>
        </w:rPr>
        <w:t>人</w:t>
      </w:r>
      <w:r w:rsidR="00EC083A">
        <w:rPr>
          <w:rFonts w:hint="eastAsia"/>
          <w:lang w:val="en-GB"/>
        </w:rPr>
        <w:t>)</w:t>
      </w:r>
      <w:r w:rsidRPr="001B6118">
        <w:rPr>
          <w:rFonts w:hint="eastAsia"/>
          <w:lang w:val="en-GB"/>
        </w:rPr>
        <w:t>不是在巴勒斯坦被占领土，而是在以色列境内拘留和服刑，从而违反了《第四项关于战时保护平民之日内瓦公约》第</w:t>
      </w:r>
      <w:r w:rsidRPr="001B6118">
        <w:rPr>
          <w:rFonts w:hint="eastAsia"/>
          <w:lang w:val="en-GB"/>
        </w:rPr>
        <w:t>76</w:t>
      </w:r>
      <w:r w:rsidRPr="001B6118">
        <w:rPr>
          <w:rFonts w:hint="eastAsia"/>
          <w:lang w:val="en-GB"/>
        </w:rPr>
        <w:t>条；其中许多人同成年人一起被拘留在拥挤的牢房中，拘留条件极差，空气流通不好，也没有自然光；食物质量很差，分量也不足；这些儿童遭到监狱管理人员的虐待，而且被剥夺了任何形式的教育；所有这些使得他们的处境更为艰难。</w:t>
      </w:r>
    </w:p>
    <w:p w:rsidR="001B6118" w:rsidRPr="00E1531B" w:rsidRDefault="001B6118" w:rsidP="00324085">
      <w:pPr>
        <w:pStyle w:val="SingleTxtGC"/>
        <w:rPr>
          <w:rFonts w:eastAsia="SimHei" w:hint="eastAsia"/>
          <w:lang w:val="en-GB"/>
        </w:rPr>
      </w:pPr>
      <w:r w:rsidRPr="00E1531B">
        <w:rPr>
          <w:rFonts w:eastAsia="SimHei" w:hint="eastAsia"/>
          <w:lang w:val="en-GB"/>
        </w:rPr>
        <w:t>74</w:t>
      </w:r>
      <w:r w:rsidR="00566163" w:rsidRPr="00E1531B">
        <w:rPr>
          <w:rFonts w:eastAsia="SimHei" w:hint="eastAsia"/>
          <w:lang w:val="en-GB"/>
        </w:rPr>
        <w:t xml:space="preserve">.  </w:t>
      </w:r>
      <w:r w:rsidRPr="00E1531B">
        <w:rPr>
          <w:rFonts w:eastAsia="SimHei" w:hint="eastAsia"/>
          <w:lang w:val="en-GB"/>
        </w:rPr>
        <w:t>委员会强烈敦促缔约国：确保不加歧视地将少年司法标准用于所有儿童；根据公平审判最低限度标准，迅速和公正地进行审判。委员会还敦促缔约国：取消制度化的拘留办法，禁止在司法程序的任何阶段对巴勒斯坦儿童实施酷刑和虐待。将所有参与这种非法活动之人绳之以法，并且惩治罪犯。委员会还敦促缔约国：实施委员会于</w:t>
      </w:r>
      <w:r w:rsidRPr="00E1531B">
        <w:rPr>
          <w:rFonts w:eastAsia="SimHei" w:hint="eastAsia"/>
          <w:lang w:val="en-GB"/>
        </w:rPr>
        <w:t>2002</w:t>
      </w:r>
      <w:r w:rsidRPr="00E1531B">
        <w:rPr>
          <w:rFonts w:eastAsia="SimHei" w:hint="eastAsia"/>
          <w:lang w:val="en-GB"/>
        </w:rPr>
        <w:t>年和</w:t>
      </w:r>
      <w:r w:rsidR="008E76C1">
        <w:rPr>
          <w:rFonts w:eastAsia="SimHei" w:hint="eastAsia"/>
          <w:lang w:val="en-GB"/>
        </w:rPr>
        <w:t>2010</w:t>
      </w:r>
      <w:r w:rsidRPr="00E1531B">
        <w:rPr>
          <w:rFonts w:eastAsia="SimHei" w:hint="eastAsia"/>
          <w:lang w:val="en-GB"/>
        </w:rPr>
        <w:t>年提出的，而且经过所有人权机制、联合国秘书长以及人权事务高级专员一再重申的建议，特别是要：</w:t>
      </w:r>
    </w:p>
    <w:p w:rsidR="001B6118" w:rsidRPr="00E1531B" w:rsidRDefault="001B6118" w:rsidP="00193C95">
      <w:pPr>
        <w:pStyle w:val="SingleTxtGC"/>
        <w:numPr>
          <w:ilvl w:val="0"/>
          <w:numId w:val="26"/>
        </w:numPr>
        <w:rPr>
          <w:rFonts w:eastAsia="SimHei" w:hint="eastAsia"/>
          <w:lang w:val="en-GB"/>
        </w:rPr>
      </w:pPr>
      <w:r w:rsidRPr="00E1531B">
        <w:rPr>
          <w:rFonts w:eastAsia="SimHei" w:hint="eastAsia"/>
          <w:lang w:val="en-GB"/>
        </w:rPr>
        <w:t>审查和修订所有规定可以判处投掷石块的巴勒斯坦儿童</w:t>
      </w:r>
      <w:r w:rsidRPr="00E1531B">
        <w:rPr>
          <w:rFonts w:eastAsia="SimHei" w:hint="eastAsia"/>
          <w:lang w:val="en-GB"/>
        </w:rPr>
        <w:t>20</w:t>
      </w:r>
      <w:r w:rsidRPr="00E1531B">
        <w:rPr>
          <w:rFonts w:eastAsia="SimHei" w:hint="eastAsia"/>
          <w:lang w:val="en-GB"/>
        </w:rPr>
        <w:t>年徒刑的法律，并且释放所有因为这个原因而被关押的儿童；</w:t>
      </w:r>
    </w:p>
    <w:p w:rsidR="001B6118" w:rsidRPr="00E1531B" w:rsidRDefault="001B6118" w:rsidP="00193C95">
      <w:pPr>
        <w:pStyle w:val="SingleTxtGC"/>
        <w:numPr>
          <w:ilvl w:val="0"/>
          <w:numId w:val="26"/>
        </w:numPr>
        <w:rPr>
          <w:rFonts w:eastAsia="SimHei" w:hint="eastAsia"/>
          <w:lang w:val="en-GB"/>
        </w:rPr>
      </w:pPr>
      <w:r w:rsidRPr="00E1531B">
        <w:rPr>
          <w:rFonts w:eastAsia="SimHei" w:hint="eastAsia"/>
          <w:lang w:val="en-GB"/>
        </w:rPr>
        <w:t>确保被拘留的儿童在被捕之后的</w:t>
      </w:r>
      <w:r w:rsidRPr="00E1531B">
        <w:rPr>
          <w:rFonts w:eastAsia="SimHei" w:hint="eastAsia"/>
          <w:lang w:val="en-GB"/>
        </w:rPr>
        <w:t>24</w:t>
      </w:r>
      <w:r w:rsidRPr="00E1531B">
        <w:rPr>
          <w:rFonts w:eastAsia="SimHei" w:hint="eastAsia"/>
          <w:lang w:val="en-GB"/>
        </w:rPr>
        <w:t>小时之内有效获得对于其逮捕和拘留合法性的独立司法复核，并且向他们提供足够的免费和独立的法律援助，确保他们能够同其父母和近亲联系；</w:t>
      </w:r>
    </w:p>
    <w:p w:rsidR="001B6118" w:rsidRPr="00E1531B" w:rsidRDefault="001B6118" w:rsidP="00193C95">
      <w:pPr>
        <w:pStyle w:val="SingleTxtGC"/>
        <w:numPr>
          <w:ilvl w:val="0"/>
          <w:numId w:val="26"/>
        </w:numPr>
        <w:rPr>
          <w:rFonts w:eastAsia="SimHei" w:hint="eastAsia"/>
          <w:lang w:val="en-GB"/>
        </w:rPr>
      </w:pPr>
      <w:r w:rsidRPr="00E1531B">
        <w:rPr>
          <w:rFonts w:eastAsia="SimHei" w:hint="eastAsia"/>
          <w:lang w:val="en-GB"/>
        </w:rPr>
        <w:t>确保只将拘留被控犯有危害国家安全罪的儿童作为最后手段；根据这些儿童的年龄和脆弱程度提供适当的拘留条件，尽可能缩短拘留时间。如果怀疑当事人是否已经到了承担刑事责任的年龄，必须假定有关儿童低于这种年龄；</w:t>
      </w:r>
    </w:p>
    <w:p w:rsidR="001B6118" w:rsidRPr="00E1531B" w:rsidRDefault="001B6118" w:rsidP="00193C95">
      <w:pPr>
        <w:pStyle w:val="SingleTxtGC"/>
        <w:numPr>
          <w:ilvl w:val="0"/>
          <w:numId w:val="26"/>
        </w:numPr>
        <w:rPr>
          <w:rFonts w:eastAsia="SimHei" w:hint="eastAsia"/>
          <w:lang w:val="en-GB"/>
        </w:rPr>
      </w:pPr>
      <w:r w:rsidRPr="00E1531B">
        <w:rPr>
          <w:rFonts w:eastAsia="SimHei" w:hint="eastAsia"/>
          <w:lang w:val="en-GB"/>
        </w:rPr>
        <w:t>确保法庭拒绝采信巴勒斯坦儿童签字或者采用的用希伯来语书写的供词；不再仅仅依据儿童的供词作出裁决</w:t>
      </w:r>
    </w:p>
    <w:p w:rsidR="001B6118" w:rsidRPr="00E1531B" w:rsidRDefault="001B6118" w:rsidP="00193C95">
      <w:pPr>
        <w:pStyle w:val="SingleTxtGC"/>
        <w:numPr>
          <w:ilvl w:val="0"/>
          <w:numId w:val="26"/>
        </w:numPr>
        <w:rPr>
          <w:rFonts w:eastAsia="SimHei" w:hint="eastAsia"/>
          <w:lang w:val="en-GB"/>
        </w:rPr>
      </w:pPr>
      <w:r w:rsidRPr="00E1531B">
        <w:rPr>
          <w:rFonts w:eastAsia="SimHei" w:hint="eastAsia"/>
          <w:lang w:val="en-GB"/>
        </w:rPr>
        <w:t>确保将所有被拘留的巴勒斯坦儿童同成年囚犯隔离开来；改善其拘留条件；并且在巴勒斯坦被占领土上的设施中向他们提供教育机会。应该定期和公正地审查这些儿童的拘留状况；</w:t>
      </w:r>
    </w:p>
    <w:p w:rsidR="00566163" w:rsidRPr="00E1531B" w:rsidRDefault="001B6118" w:rsidP="00193C95">
      <w:pPr>
        <w:pStyle w:val="SingleTxtGC"/>
        <w:numPr>
          <w:ilvl w:val="0"/>
          <w:numId w:val="26"/>
        </w:numPr>
        <w:rPr>
          <w:rFonts w:eastAsia="SimHei" w:hint="eastAsia"/>
          <w:lang w:val="en-GB"/>
        </w:rPr>
      </w:pPr>
      <w:r w:rsidRPr="00E1531B">
        <w:rPr>
          <w:rFonts w:eastAsia="SimHei" w:hint="eastAsia"/>
          <w:lang w:val="en-GB"/>
        </w:rPr>
        <w:t>确保向被拘留的儿童提供独立的申诉机制；所有被非法拘留以及遭受酷刑和虐待之人应该获得补救和补偿，其中包括令人满意的康复、赔偿以及关于不驱回的保障措施。</w:t>
      </w:r>
    </w:p>
    <w:p w:rsidR="00566163" w:rsidRPr="00E1531B" w:rsidRDefault="00193C95" w:rsidP="00193C95">
      <w:pPr>
        <w:pStyle w:val="H1GC"/>
        <w:rPr>
          <w:rFonts w:hint="eastAsia"/>
          <w:lang w:val="en-GB"/>
        </w:rPr>
      </w:pPr>
      <w:r w:rsidRPr="00E1531B">
        <w:rPr>
          <w:rFonts w:hint="eastAsia"/>
          <w:lang w:val="en-GB"/>
        </w:rPr>
        <w:tab/>
      </w:r>
      <w:r w:rsidR="001B6118" w:rsidRPr="00E1531B">
        <w:rPr>
          <w:rFonts w:hint="eastAsia"/>
          <w:lang w:val="en-GB"/>
        </w:rPr>
        <w:t>J</w:t>
      </w:r>
      <w:r w:rsidRPr="00E1531B">
        <w:rPr>
          <w:rFonts w:hint="eastAsia"/>
          <w:lang w:val="en-GB"/>
        </w:rPr>
        <w:t>.</w:t>
      </w:r>
      <w:r w:rsidRPr="00E1531B">
        <w:rPr>
          <w:rFonts w:hint="eastAsia"/>
          <w:lang w:val="en-GB"/>
        </w:rPr>
        <w:tab/>
      </w:r>
      <w:r w:rsidR="001B6118" w:rsidRPr="00E1531B">
        <w:rPr>
          <w:rFonts w:hint="eastAsia"/>
          <w:lang w:val="en-GB"/>
        </w:rPr>
        <w:t>批准国际人权文书</w:t>
      </w:r>
    </w:p>
    <w:p w:rsidR="00566163" w:rsidRPr="00E1531B" w:rsidRDefault="001B6118" w:rsidP="00324085">
      <w:pPr>
        <w:pStyle w:val="SingleTxtGC"/>
        <w:rPr>
          <w:rFonts w:eastAsia="SimHei" w:hint="eastAsia"/>
          <w:lang w:val="en-GB"/>
        </w:rPr>
      </w:pPr>
      <w:r w:rsidRPr="00E1531B">
        <w:rPr>
          <w:rFonts w:eastAsia="SimHei" w:hint="eastAsia"/>
          <w:lang w:val="en-GB"/>
        </w:rPr>
        <w:t>75</w:t>
      </w:r>
      <w:r w:rsidR="00566163" w:rsidRPr="00E1531B">
        <w:rPr>
          <w:rFonts w:eastAsia="SimHei" w:hint="eastAsia"/>
          <w:lang w:val="en-GB"/>
        </w:rPr>
        <w:t xml:space="preserve">.  </w:t>
      </w:r>
      <w:r w:rsidRPr="00E1531B">
        <w:rPr>
          <w:rFonts w:eastAsia="SimHei" w:hint="eastAsia"/>
          <w:lang w:val="en-GB"/>
        </w:rPr>
        <w:t>委员会建议缔约国：为了进一步加强和实现儿童的权利，批准所有它还没有参加的核心人权条约，也即：《儿童权利公约关于来文程序的第三项任择议定书》、《保护所有人免遭强迫失踪国际公约》以及《公民权利和政治权利国际公约》、《经济、社会、文化权利国际公约》、《消除对妇女一切形式歧视公约》、《禁止酷刑公约》以及《残疾人权利公约》等文书的任择议定书。</w:t>
      </w:r>
    </w:p>
    <w:p w:rsidR="001B6118" w:rsidRPr="00E1531B" w:rsidRDefault="00193C95" w:rsidP="00193C95">
      <w:pPr>
        <w:pStyle w:val="H1GC"/>
        <w:rPr>
          <w:rFonts w:hint="eastAsia"/>
          <w:lang w:val="en-GB"/>
        </w:rPr>
      </w:pPr>
      <w:r w:rsidRPr="00E1531B">
        <w:rPr>
          <w:rFonts w:hint="eastAsia"/>
          <w:lang w:val="en-GB"/>
        </w:rPr>
        <w:tab/>
      </w:r>
      <w:r w:rsidR="001B6118" w:rsidRPr="00E1531B">
        <w:rPr>
          <w:rFonts w:hint="eastAsia"/>
          <w:lang w:val="en-GB"/>
        </w:rPr>
        <w:t>K</w:t>
      </w:r>
      <w:r w:rsidRPr="00E1531B">
        <w:rPr>
          <w:rFonts w:hint="eastAsia"/>
          <w:lang w:val="en-GB"/>
        </w:rPr>
        <w:t>.</w:t>
      </w:r>
      <w:r w:rsidRPr="00E1531B">
        <w:rPr>
          <w:rFonts w:hint="eastAsia"/>
          <w:lang w:val="en-GB"/>
        </w:rPr>
        <w:tab/>
      </w:r>
      <w:r w:rsidR="001B6118" w:rsidRPr="00E1531B">
        <w:rPr>
          <w:rFonts w:hint="eastAsia"/>
          <w:lang w:val="en-GB"/>
        </w:rPr>
        <w:t>后续行动和宣传</w:t>
      </w:r>
    </w:p>
    <w:p w:rsidR="001B6118" w:rsidRPr="00E1531B" w:rsidRDefault="001B6118" w:rsidP="00324085">
      <w:pPr>
        <w:pStyle w:val="SingleTxtGC"/>
        <w:rPr>
          <w:rFonts w:eastAsia="SimHei" w:hint="eastAsia"/>
          <w:lang w:val="en-GB"/>
        </w:rPr>
      </w:pPr>
      <w:r w:rsidRPr="00E1531B">
        <w:rPr>
          <w:rFonts w:eastAsia="SimHei" w:hint="eastAsia"/>
          <w:lang w:val="en-GB"/>
        </w:rPr>
        <w:t>76</w:t>
      </w:r>
      <w:r w:rsidR="00566163" w:rsidRPr="00E1531B">
        <w:rPr>
          <w:rFonts w:eastAsia="SimHei" w:hint="eastAsia"/>
          <w:lang w:val="en-GB"/>
        </w:rPr>
        <w:t xml:space="preserve">.  </w:t>
      </w:r>
      <w:r w:rsidRPr="00E1531B">
        <w:rPr>
          <w:rFonts w:eastAsia="SimHei" w:hint="eastAsia"/>
          <w:lang w:val="en-GB"/>
        </w:rPr>
        <w:t>委员会建议缔约国采取一切适当措施，确保本文件中提出的各项建议得到充分落实，特别是将其转交国家元首、议会、有关部委、国防部队和安全部队、最高法院以及地方政府，予以适当考虑并采取进一步行动。</w:t>
      </w:r>
    </w:p>
    <w:p w:rsidR="001B6118" w:rsidRPr="00E1531B" w:rsidRDefault="001B6118" w:rsidP="00324085">
      <w:pPr>
        <w:pStyle w:val="SingleTxtGC"/>
        <w:rPr>
          <w:rFonts w:eastAsia="SimHei" w:hint="eastAsia"/>
          <w:lang w:val="en-GB"/>
        </w:rPr>
      </w:pPr>
      <w:r w:rsidRPr="00E1531B">
        <w:rPr>
          <w:rFonts w:eastAsia="SimHei" w:hint="eastAsia"/>
          <w:lang w:val="en-GB"/>
        </w:rPr>
        <w:t>77</w:t>
      </w:r>
      <w:r w:rsidR="00566163" w:rsidRPr="00E1531B">
        <w:rPr>
          <w:rFonts w:eastAsia="SimHei" w:hint="eastAsia"/>
          <w:lang w:val="en-GB"/>
        </w:rPr>
        <w:t xml:space="preserve">.  </w:t>
      </w:r>
      <w:r w:rsidRPr="00E1531B">
        <w:rPr>
          <w:rFonts w:eastAsia="SimHei" w:hint="eastAsia"/>
          <w:lang w:val="en-GB"/>
        </w:rPr>
        <w:t>委员会进一步建议缔约国以本国各种语言，包括</w:t>
      </w:r>
      <w:r w:rsidRPr="00E1531B">
        <w:rPr>
          <w:rFonts w:eastAsia="SimHei" w:hint="eastAsia"/>
          <w:lang w:val="en-GB"/>
        </w:rPr>
        <w:t>(</w:t>
      </w:r>
      <w:r w:rsidRPr="00E1531B">
        <w:rPr>
          <w:rFonts w:eastAsia="SimHei" w:hint="eastAsia"/>
          <w:lang w:val="en-GB"/>
        </w:rPr>
        <w:t>但不限于</w:t>
      </w:r>
      <w:r w:rsidR="00EC083A" w:rsidRPr="00E1531B">
        <w:rPr>
          <w:rFonts w:eastAsia="SimHei" w:hint="eastAsia"/>
          <w:lang w:val="en-GB"/>
        </w:rPr>
        <w:t>)</w:t>
      </w:r>
      <w:r w:rsidRPr="00E1531B">
        <w:rPr>
          <w:rFonts w:eastAsia="SimHei" w:hint="eastAsia"/>
          <w:lang w:val="en-GB"/>
        </w:rPr>
        <w:t>通过网络向广大公众、民间社会组织、媒体、青年团体、专业团体和儿童广泛传播缔约国提交的第二次和第四次合并定期报告和书面答复以及委员会通过的相关建议</w:t>
      </w:r>
      <w:r w:rsidRPr="00E1531B">
        <w:rPr>
          <w:rFonts w:eastAsia="SimHei" w:hint="eastAsia"/>
          <w:lang w:val="en-GB"/>
        </w:rPr>
        <w:t>(</w:t>
      </w:r>
      <w:r w:rsidRPr="00E1531B">
        <w:rPr>
          <w:rFonts w:eastAsia="SimHei" w:hint="eastAsia"/>
          <w:lang w:val="en-GB"/>
        </w:rPr>
        <w:t>结论性建议</w:t>
      </w:r>
      <w:r w:rsidR="00EC083A" w:rsidRPr="00E1531B">
        <w:rPr>
          <w:rFonts w:eastAsia="SimHei" w:hint="eastAsia"/>
          <w:lang w:val="en-GB"/>
        </w:rPr>
        <w:t>)</w:t>
      </w:r>
      <w:r w:rsidRPr="00E1531B">
        <w:rPr>
          <w:rFonts w:eastAsia="SimHei" w:hint="eastAsia"/>
          <w:lang w:val="en-GB"/>
        </w:rPr>
        <w:t>，以形成对《公约》和《任泽议定书》及其执行情况和监督问题的一般性辩论和了解</w:t>
      </w:r>
    </w:p>
    <w:p w:rsidR="001B6118" w:rsidRPr="00E1531B" w:rsidRDefault="00193C95" w:rsidP="00193C95">
      <w:pPr>
        <w:pStyle w:val="H1GC"/>
        <w:rPr>
          <w:rFonts w:hint="eastAsia"/>
          <w:lang w:val="en-GB"/>
        </w:rPr>
      </w:pPr>
      <w:r w:rsidRPr="00E1531B">
        <w:rPr>
          <w:rFonts w:hint="eastAsia"/>
          <w:lang w:val="en-GB"/>
        </w:rPr>
        <w:tab/>
        <w:t>L</w:t>
      </w:r>
      <w:r w:rsidRPr="00E1531B">
        <w:rPr>
          <w:lang w:val="en-GB"/>
        </w:rPr>
        <w:t>.</w:t>
      </w:r>
      <w:r w:rsidRPr="00E1531B">
        <w:rPr>
          <w:rFonts w:hint="eastAsia"/>
          <w:lang w:val="en-GB"/>
        </w:rPr>
        <w:tab/>
      </w:r>
      <w:r w:rsidR="001B6118" w:rsidRPr="00E1531B">
        <w:rPr>
          <w:rFonts w:hint="eastAsia"/>
          <w:lang w:val="en-GB"/>
        </w:rPr>
        <w:t>下次报告</w:t>
      </w:r>
    </w:p>
    <w:p w:rsidR="001B6118" w:rsidRPr="00E1531B" w:rsidRDefault="001B6118" w:rsidP="00324085">
      <w:pPr>
        <w:pStyle w:val="SingleTxtGC"/>
        <w:rPr>
          <w:rFonts w:eastAsia="SimHei" w:hint="eastAsia"/>
          <w:lang w:val="en-GB"/>
        </w:rPr>
      </w:pPr>
      <w:r w:rsidRPr="00E1531B">
        <w:rPr>
          <w:rFonts w:eastAsia="SimHei" w:hint="eastAsia"/>
          <w:lang w:val="en-GB"/>
        </w:rPr>
        <w:t>7</w:t>
      </w:r>
      <w:r w:rsidR="00402767" w:rsidRPr="00E1531B">
        <w:rPr>
          <w:rFonts w:eastAsia="SimHei" w:hint="eastAsia"/>
          <w:lang w:val="en-GB"/>
        </w:rPr>
        <w:t>8.</w:t>
      </w:r>
      <w:r w:rsidRPr="00E1531B">
        <w:rPr>
          <w:rFonts w:eastAsia="SimHei" w:hint="eastAsia"/>
          <w:lang w:val="en-GB"/>
        </w:rPr>
        <w:t xml:space="preserve"> </w:t>
      </w:r>
      <w:r w:rsidR="00193C95" w:rsidRPr="00E1531B">
        <w:rPr>
          <w:rFonts w:eastAsia="SimHei" w:hint="eastAsia"/>
          <w:lang w:val="en-GB"/>
        </w:rPr>
        <w:t xml:space="preserve"> </w:t>
      </w:r>
      <w:r w:rsidRPr="00E1531B">
        <w:rPr>
          <w:rFonts w:eastAsia="SimHei" w:hint="eastAsia"/>
          <w:lang w:val="en-GB"/>
        </w:rPr>
        <w:t>委员会请缔约国于</w:t>
      </w:r>
      <w:r w:rsidRPr="00E1531B">
        <w:rPr>
          <w:rFonts w:eastAsia="SimHei" w:hint="eastAsia"/>
          <w:lang w:val="en-GB"/>
        </w:rPr>
        <w:t>2018</w:t>
      </w:r>
      <w:r w:rsidRPr="00E1531B">
        <w:rPr>
          <w:rFonts w:eastAsia="SimHei" w:hint="eastAsia"/>
          <w:lang w:val="en-GB"/>
        </w:rPr>
        <w:t>年</w:t>
      </w:r>
      <w:r w:rsidRPr="00E1531B">
        <w:rPr>
          <w:rFonts w:eastAsia="SimHei" w:hint="eastAsia"/>
          <w:lang w:val="en-GB"/>
        </w:rPr>
        <w:t>11</w:t>
      </w:r>
      <w:r w:rsidRPr="00E1531B">
        <w:rPr>
          <w:rFonts w:eastAsia="SimHei" w:hint="eastAsia"/>
          <w:lang w:val="en-GB"/>
        </w:rPr>
        <w:t>月</w:t>
      </w:r>
      <w:r w:rsidRPr="00E1531B">
        <w:rPr>
          <w:rFonts w:eastAsia="SimHei" w:hint="eastAsia"/>
          <w:lang w:val="en-GB"/>
        </w:rPr>
        <w:t>2</w:t>
      </w:r>
      <w:r w:rsidRPr="00E1531B">
        <w:rPr>
          <w:rFonts w:eastAsia="SimHei" w:hint="eastAsia"/>
          <w:lang w:val="en-GB"/>
        </w:rPr>
        <w:t>日之前提交其第五次和第六次合并定期报告，并在其中列入关于本文件中各项结论性意见执行情况的说明。委员会提请注意委员会</w:t>
      </w:r>
      <w:r w:rsidRPr="00E1531B">
        <w:rPr>
          <w:rFonts w:eastAsia="SimHei" w:hint="eastAsia"/>
          <w:lang w:val="en-GB"/>
        </w:rPr>
        <w:t>2010</w:t>
      </w:r>
      <w:r w:rsidRPr="00E1531B">
        <w:rPr>
          <w:rFonts w:eastAsia="SimHei" w:hint="eastAsia"/>
          <w:lang w:val="en-GB"/>
        </w:rPr>
        <w:t>年</w:t>
      </w:r>
      <w:r w:rsidRPr="00E1531B">
        <w:rPr>
          <w:rFonts w:eastAsia="SimHei" w:hint="eastAsia"/>
          <w:lang w:val="en-GB"/>
        </w:rPr>
        <w:t>10</w:t>
      </w:r>
      <w:r w:rsidRPr="00E1531B">
        <w:rPr>
          <w:rFonts w:eastAsia="SimHei" w:hint="eastAsia"/>
          <w:lang w:val="en-GB"/>
        </w:rPr>
        <w:t>月</w:t>
      </w:r>
      <w:r w:rsidRPr="00E1531B">
        <w:rPr>
          <w:rFonts w:eastAsia="SimHei" w:hint="eastAsia"/>
          <w:lang w:val="en-GB"/>
        </w:rPr>
        <w:t>1</w:t>
      </w:r>
      <w:r w:rsidRPr="00E1531B">
        <w:rPr>
          <w:rFonts w:eastAsia="SimHei" w:hint="eastAsia"/>
          <w:lang w:val="en-GB"/>
        </w:rPr>
        <w:t>日通过的《具体条约统一报告准则》</w:t>
      </w:r>
      <w:r w:rsidRPr="00E1531B">
        <w:rPr>
          <w:rFonts w:eastAsia="SimHei" w:hint="eastAsia"/>
          <w:lang w:val="en-GB"/>
        </w:rPr>
        <w:t>(CRC/C/58/</w:t>
      </w:r>
      <w:proofErr w:type="spellStart"/>
      <w:r w:rsidRPr="00E1531B">
        <w:rPr>
          <w:rFonts w:eastAsia="SimHei" w:hint="eastAsia"/>
          <w:lang w:val="en-GB"/>
        </w:rPr>
        <w:t>Rev.2</w:t>
      </w:r>
      <w:proofErr w:type="spellEnd"/>
      <w:r w:rsidRPr="00E1531B">
        <w:rPr>
          <w:rFonts w:eastAsia="SimHei" w:hint="eastAsia"/>
          <w:lang w:val="en-GB"/>
        </w:rPr>
        <w:t>和</w:t>
      </w:r>
      <w:proofErr w:type="spellStart"/>
      <w:r w:rsidRPr="00E1531B">
        <w:rPr>
          <w:rFonts w:eastAsia="SimHei" w:hint="eastAsia"/>
          <w:lang w:val="en-GB"/>
        </w:rPr>
        <w:t>Corr.1</w:t>
      </w:r>
      <w:proofErr w:type="spellEnd"/>
      <w:r w:rsidR="00EC083A" w:rsidRPr="00E1531B">
        <w:rPr>
          <w:rFonts w:eastAsia="SimHei" w:hint="eastAsia"/>
          <w:lang w:val="en-GB"/>
        </w:rPr>
        <w:t>)</w:t>
      </w:r>
      <w:r w:rsidRPr="00E1531B">
        <w:rPr>
          <w:rFonts w:eastAsia="SimHei" w:hint="eastAsia"/>
          <w:lang w:val="en-GB"/>
        </w:rPr>
        <w:t>，并提醒缔约国，今后提交的报告应符合准则要求，报告篇幅不应超过</w:t>
      </w:r>
      <w:r w:rsidRPr="00E1531B">
        <w:rPr>
          <w:rFonts w:eastAsia="SimHei" w:hint="eastAsia"/>
          <w:lang w:val="en-GB"/>
        </w:rPr>
        <w:t>60</w:t>
      </w:r>
      <w:r w:rsidRPr="00E1531B">
        <w:rPr>
          <w:rFonts w:eastAsia="SimHei" w:hint="eastAsia"/>
          <w:lang w:val="en-GB"/>
        </w:rPr>
        <w:t>页。委员会敦促缔约国按照准则要求提交报告。根据大会</w:t>
      </w:r>
      <w:r w:rsidRPr="00E1531B">
        <w:rPr>
          <w:rFonts w:eastAsia="SimHei" w:hint="eastAsia"/>
          <w:lang w:val="en-GB"/>
        </w:rPr>
        <w:t>2012</w:t>
      </w:r>
      <w:r w:rsidRPr="00E1531B">
        <w:rPr>
          <w:rFonts w:eastAsia="SimHei" w:hint="eastAsia"/>
          <w:lang w:val="en-GB"/>
        </w:rPr>
        <w:t>年</w:t>
      </w:r>
      <w:r w:rsidRPr="00E1531B">
        <w:rPr>
          <w:rFonts w:eastAsia="SimHei" w:hint="eastAsia"/>
          <w:lang w:val="en-GB"/>
        </w:rPr>
        <w:t>12</w:t>
      </w:r>
      <w:r w:rsidRPr="00E1531B">
        <w:rPr>
          <w:rFonts w:eastAsia="SimHei" w:hint="eastAsia"/>
          <w:lang w:val="en-GB"/>
        </w:rPr>
        <w:t>月</w:t>
      </w:r>
      <w:r w:rsidRPr="00E1531B">
        <w:rPr>
          <w:rFonts w:eastAsia="SimHei" w:hint="eastAsia"/>
          <w:lang w:val="en-GB"/>
        </w:rPr>
        <w:t>20</w:t>
      </w:r>
      <w:r w:rsidRPr="00E1531B">
        <w:rPr>
          <w:rFonts w:eastAsia="SimHei" w:hint="eastAsia"/>
          <w:lang w:val="en-GB"/>
        </w:rPr>
        <w:t>日第</w:t>
      </w:r>
      <w:r w:rsidRPr="00E1531B">
        <w:rPr>
          <w:rFonts w:eastAsia="SimHei" w:hint="eastAsia"/>
          <w:lang w:val="en-GB"/>
        </w:rPr>
        <w:t>67/167</w:t>
      </w:r>
      <w:r w:rsidRPr="00E1531B">
        <w:rPr>
          <w:rFonts w:eastAsia="SimHei" w:hint="eastAsia"/>
          <w:lang w:val="en-GB"/>
        </w:rPr>
        <w:t>号决议，如提交的报告篇幅超过页数限制，委员会将要求缔约国按照上述准则审查并重新提交报告。委员会提醒缔约国，如果它未能审查和重新提交报告，为条约机构审查之目的对报告的翻译不能得到保证。</w:t>
      </w:r>
    </w:p>
    <w:p w:rsidR="00E06285" w:rsidRPr="00E1531B" w:rsidRDefault="001B6118" w:rsidP="00324085">
      <w:pPr>
        <w:pStyle w:val="SingleTxtGC"/>
        <w:rPr>
          <w:rFonts w:eastAsia="SimHei" w:hint="eastAsia"/>
          <w:lang w:val="en-GB"/>
        </w:rPr>
      </w:pPr>
      <w:r w:rsidRPr="00E1531B">
        <w:rPr>
          <w:rFonts w:eastAsia="SimHei" w:hint="eastAsia"/>
          <w:lang w:val="en-GB"/>
        </w:rPr>
        <w:t>79</w:t>
      </w:r>
      <w:r w:rsidR="00566163" w:rsidRPr="00E1531B">
        <w:rPr>
          <w:rFonts w:eastAsia="SimHei" w:hint="eastAsia"/>
          <w:lang w:val="en-GB"/>
        </w:rPr>
        <w:t xml:space="preserve">.  </w:t>
      </w:r>
      <w:r w:rsidRPr="00E1531B">
        <w:rPr>
          <w:rFonts w:eastAsia="SimHei" w:hint="eastAsia"/>
          <w:lang w:val="en-GB"/>
        </w:rPr>
        <w:t>委员会还请缔约国根据</w:t>
      </w:r>
      <w:r w:rsidRPr="00E1531B">
        <w:rPr>
          <w:rFonts w:eastAsia="SimHei" w:hint="eastAsia"/>
          <w:lang w:val="en-GB"/>
        </w:rPr>
        <w:t>2006</w:t>
      </w:r>
      <w:r w:rsidRPr="00E1531B">
        <w:rPr>
          <w:rFonts w:eastAsia="SimHei" w:hint="eastAsia"/>
          <w:lang w:val="en-GB"/>
        </w:rPr>
        <w:t>年</w:t>
      </w:r>
      <w:r w:rsidRPr="00E1531B">
        <w:rPr>
          <w:rFonts w:eastAsia="SimHei" w:hint="eastAsia"/>
          <w:lang w:val="en-GB"/>
        </w:rPr>
        <w:t>6</w:t>
      </w:r>
      <w:r w:rsidRPr="00E1531B">
        <w:rPr>
          <w:rFonts w:eastAsia="SimHei" w:hint="eastAsia"/>
          <w:lang w:val="en-GB"/>
        </w:rPr>
        <w:t>月人权条约机构委员会间会议第五次会议通过的根据国际人权条约提交报告的协调准则，特别是共同核心文件的提交准则</w:t>
      </w:r>
      <w:r w:rsidR="008278DF">
        <w:rPr>
          <w:rFonts w:eastAsia="SimHei" w:hint="eastAsia"/>
          <w:lang w:val="en-GB"/>
        </w:rPr>
        <w:t>(</w:t>
      </w:r>
      <w:proofErr w:type="spellStart"/>
      <w:r w:rsidR="008278DF">
        <w:rPr>
          <w:rFonts w:eastAsia="SimHei" w:hint="eastAsia"/>
          <w:lang w:val="en-GB"/>
        </w:rPr>
        <w:t>HRI/GEN/</w:t>
      </w:r>
      <w:r w:rsidRPr="00E1531B">
        <w:rPr>
          <w:rFonts w:eastAsia="SimHei" w:hint="eastAsia"/>
          <w:lang w:val="en-GB"/>
        </w:rPr>
        <w:t>2/Rev.</w:t>
      </w:r>
      <w:r w:rsidR="00402767" w:rsidRPr="00E1531B">
        <w:rPr>
          <w:rFonts w:eastAsia="SimHei" w:hint="eastAsia"/>
          <w:lang w:val="en-GB"/>
        </w:rPr>
        <w:t>6</w:t>
      </w:r>
      <w:proofErr w:type="spellEnd"/>
      <w:r w:rsidR="00402767" w:rsidRPr="00E1531B">
        <w:rPr>
          <w:rFonts w:eastAsia="SimHei" w:hint="eastAsia"/>
          <w:lang w:val="en-GB"/>
        </w:rPr>
        <w:t>,</w:t>
      </w:r>
      <w:r w:rsidRPr="00E1531B">
        <w:rPr>
          <w:rFonts w:eastAsia="SimHei" w:hint="eastAsia"/>
          <w:lang w:val="en-GB"/>
        </w:rPr>
        <w:t xml:space="preserve"> </w:t>
      </w:r>
      <w:r w:rsidRPr="00E1531B">
        <w:rPr>
          <w:rFonts w:eastAsia="SimHei" w:hint="eastAsia"/>
          <w:lang w:val="en-GB"/>
        </w:rPr>
        <w:t>第一章</w:t>
      </w:r>
      <w:r w:rsidR="00EC083A" w:rsidRPr="00E1531B">
        <w:rPr>
          <w:rFonts w:eastAsia="SimHei" w:hint="eastAsia"/>
          <w:lang w:val="en-GB"/>
        </w:rPr>
        <w:t>)</w:t>
      </w:r>
      <w:r w:rsidRPr="00E1531B">
        <w:rPr>
          <w:rFonts w:eastAsia="SimHei" w:hint="eastAsia"/>
          <w:lang w:val="en-GB"/>
        </w:rPr>
        <w:t>提交经增订更新的核心文件。</w:t>
      </w:r>
    </w:p>
    <w:p w:rsidR="00193C95" w:rsidRPr="00E1531B" w:rsidRDefault="00193C95" w:rsidP="00324085">
      <w:pPr>
        <w:pStyle w:val="SingleTxtGC"/>
        <w:rPr>
          <w:rFonts w:eastAsia="SimHei" w:hint="eastAsia"/>
          <w:lang w:val="en-GB"/>
        </w:rPr>
      </w:pPr>
    </w:p>
    <w:p w:rsidR="00193C95" w:rsidRPr="002D6A9C" w:rsidRDefault="00193C9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93C95" w:rsidRPr="001B6118" w:rsidRDefault="00193C95" w:rsidP="00324085">
      <w:pPr>
        <w:pStyle w:val="SingleTxtGC"/>
        <w:rPr>
          <w:rFonts w:hint="eastAsia"/>
          <w:lang w:val="en-GB"/>
        </w:rPr>
      </w:pPr>
    </w:p>
    <w:sectPr w:rsidR="00193C95" w:rsidRPr="001B611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764" w:rsidRPr="008845C5" w:rsidRDefault="00A6176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61764" w:rsidRPr="008845C5" w:rsidRDefault="00A61764"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64" w:rsidRPr="00293F17" w:rsidRDefault="00A61764"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Fonts w:eastAsia="SimSun" w:hint="eastAsia"/>
        <w:lang w:eastAsia="zh-CN"/>
      </w:rPr>
      <w:tab/>
    </w:r>
    <w:r w:rsidRPr="00293F17">
      <w:rPr>
        <w:rFonts w:eastAsia="SimSun"/>
        <w:lang w:eastAsia="zh-CN"/>
      </w:rPr>
      <w:t>GE.13-45024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64" w:rsidRDefault="00A61764">
    <w:pPr>
      <w:pStyle w:val="Footer"/>
      <w:tabs>
        <w:tab w:val="right" w:pos="9639"/>
      </w:tabs>
    </w:pPr>
    <w:r w:rsidRPr="00293F17">
      <w:rPr>
        <w:rFonts w:eastAsia="SimSun"/>
        <w:lang w:eastAsia="zh-CN"/>
      </w:rPr>
      <w:t>GE.13-45024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64" w:rsidRPr="00BE3E22" w:rsidRDefault="00A61764"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45024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120913</w:t>
    </w:r>
    <w:r>
      <w:rPr>
        <w:rFonts w:eastAsia="SimSun"/>
        <w:sz w:val="20"/>
        <w:lang w:eastAsia="zh-CN"/>
      </w:rPr>
      <w:tab/>
    </w:r>
    <w:r>
      <w:rPr>
        <w:rFonts w:eastAsia="SimSun" w:hint="eastAsia"/>
        <w:sz w:val="20"/>
        <w:lang w:eastAsia="zh-CN"/>
      </w:rPr>
      <w:t>011013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764" w:rsidRPr="00363561" w:rsidRDefault="00A6176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61764" w:rsidRPr="00363561" w:rsidRDefault="00A6176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64" w:rsidRPr="00293F17" w:rsidRDefault="00A61764">
    <w:pPr>
      <w:pStyle w:val="Header"/>
    </w:pPr>
    <w:r w:rsidRPr="00293F17">
      <w:t>CRC/C/ISR/CO/2-4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1764" w:rsidRPr="00293F17" w:rsidRDefault="00A61764" w:rsidP="00DA36A7">
    <w:pPr>
      <w:pStyle w:val="Header"/>
      <w:jc w:val="right"/>
      <w:rPr>
        <w:rFonts w:hint="eastAsia"/>
        <w:lang w:eastAsia="zh-CN"/>
      </w:rPr>
    </w:pPr>
    <w:r w:rsidRPr="00293F17">
      <w:rPr>
        <w:lang w:eastAsia="zh-CN"/>
      </w:rPr>
      <w:t>CRC/C/ISR/CO/2-4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20EE1"/>
    <w:multiLevelType w:val="hybridMultilevel"/>
    <w:tmpl w:val="03BE0B44"/>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AA03D92"/>
    <w:multiLevelType w:val="hybridMultilevel"/>
    <w:tmpl w:val="71ECC84C"/>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C841F9C"/>
    <w:multiLevelType w:val="hybridMultilevel"/>
    <w:tmpl w:val="9A88DFFE"/>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D672174"/>
    <w:multiLevelType w:val="hybridMultilevel"/>
    <w:tmpl w:val="2B84EE50"/>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E6B3810"/>
    <w:multiLevelType w:val="hybridMultilevel"/>
    <w:tmpl w:val="07FCCEBA"/>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F01270C"/>
    <w:multiLevelType w:val="hybridMultilevel"/>
    <w:tmpl w:val="4E8A73C2"/>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F8449A2"/>
    <w:multiLevelType w:val="hybridMultilevel"/>
    <w:tmpl w:val="2E4C6D8C"/>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0272E71"/>
    <w:multiLevelType w:val="hybridMultilevel"/>
    <w:tmpl w:val="A756FF7E"/>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04709D4"/>
    <w:multiLevelType w:val="hybridMultilevel"/>
    <w:tmpl w:val="6DF4B28E"/>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8C669C1"/>
    <w:multiLevelType w:val="hybridMultilevel"/>
    <w:tmpl w:val="C28AAB12"/>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9D17686"/>
    <w:multiLevelType w:val="hybridMultilevel"/>
    <w:tmpl w:val="8BB64BCE"/>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C48059B"/>
    <w:multiLevelType w:val="hybridMultilevel"/>
    <w:tmpl w:val="76C4B3F0"/>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E0E676F"/>
    <w:multiLevelType w:val="hybridMultilevel"/>
    <w:tmpl w:val="CDF01212"/>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8BD3BBE"/>
    <w:multiLevelType w:val="hybridMultilevel"/>
    <w:tmpl w:val="684C8744"/>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DA20755"/>
    <w:multiLevelType w:val="hybridMultilevel"/>
    <w:tmpl w:val="00BEEDD6"/>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F023BEC"/>
    <w:multiLevelType w:val="hybridMultilevel"/>
    <w:tmpl w:val="07B4D98C"/>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10427E9"/>
    <w:multiLevelType w:val="hybridMultilevel"/>
    <w:tmpl w:val="A84E266C"/>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6D7B452E"/>
    <w:multiLevelType w:val="hybridMultilevel"/>
    <w:tmpl w:val="975E619C"/>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34E39C6"/>
    <w:multiLevelType w:val="hybridMultilevel"/>
    <w:tmpl w:val="212049A0"/>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36667FA"/>
    <w:multiLevelType w:val="hybridMultilevel"/>
    <w:tmpl w:val="84262144"/>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75237FD7"/>
    <w:multiLevelType w:val="hybridMultilevel"/>
    <w:tmpl w:val="44A01A4E"/>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A086710"/>
    <w:multiLevelType w:val="hybridMultilevel"/>
    <w:tmpl w:val="49AE0862"/>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D8F2877"/>
    <w:multiLevelType w:val="hybridMultilevel"/>
    <w:tmpl w:val="28D01D0C"/>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F41E58"/>
    <w:multiLevelType w:val="hybridMultilevel"/>
    <w:tmpl w:val="94AC203E"/>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F3A1D12"/>
    <w:multiLevelType w:val="hybridMultilevel"/>
    <w:tmpl w:val="CACEF882"/>
    <w:lvl w:ilvl="0" w:tplc="8A5A456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9"/>
  </w:num>
  <w:num w:numId="3">
    <w:abstractNumId w:val="3"/>
  </w:num>
  <w:num w:numId="4">
    <w:abstractNumId w:val="21"/>
  </w:num>
  <w:num w:numId="5">
    <w:abstractNumId w:val="4"/>
  </w:num>
  <w:num w:numId="6">
    <w:abstractNumId w:val="23"/>
  </w:num>
  <w:num w:numId="7">
    <w:abstractNumId w:val="9"/>
  </w:num>
  <w:num w:numId="8">
    <w:abstractNumId w:val="14"/>
  </w:num>
  <w:num w:numId="9">
    <w:abstractNumId w:val="17"/>
  </w:num>
  <w:num w:numId="10">
    <w:abstractNumId w:val="10"/>
  </w:num>
  <w:num w:numId="11">
    <w:abstractNumId w:val="27"/>
  </w:num>
  <w:num w:numId="12">
    <w:abstractNumId w:val="6"/>
  </w:num>
  <w:num w:numId="13">
    <w:abstractNumId w:val="22"/>
  </w:num>
  <w:num w:numId="14">
    <w:abstractNumId w:val="5"/>
  </w:num>
  <w:num w:numId="15">
    <w:abstractNumId w:val="24"/>
  </w:num>
  <w:num w:numId="16">
    <w:abstractNumId w:val="12"/>
  </w:num>
  <w:num w:numId="17">
    <w:abstractNumId w:val="7"/>
  </w:num>
  <w:num w:numId="18">
    <w:abstractNumId w:val="15"/>
  </w:num>
  <w:num w:numId="19">
    <w:abstractNumId w:val="25"/>
  </w:num>
  <w:num w:numId="20">
    <w:abstractNumId w:val="13"/>
  </w:num>
  <w:num w:numId="21">
    <w:abstractNumId w:val="20"/>
  </w:num>
  <w:num w:numId="22">
    <w:abstractNumId w:val="16"/>
  </w:num>
  <w:num w:numId="23">
    <w:abstractNumId w:val="0"/>
  </w:num>
  <w:num w:numId="24">
    <w:abstractNumId w:val="8"/>
  </w:num>
  <w:num w:numId="25">
    <w:abstractNumId w:val="26"/>
  </w:num>
  <w:num w:numId="26">
    <w:abstractNumId w:val="18"/>
  </w:num>
  <w:num w:numId="27">
    <w:abstractNumId w:val="1"/>
  </w:num>
  <w:num w:numId="28">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68A8"/>
    <w:rsid w:val="00001C9A"/>
    <w:rsid w:val="00020CB1"/>
    <w:rsid w:val="000246D0"/>
    <w:rsid w:val="000277CB"/>
    <w:rsid w:val="00033813"/>
    <w:rsid w:val="000732E8"/>
    <w:rsid w:val="00085957"/>
    <w:rsid w:val="00095077"/>
    <w:rsid w:val="000A3236"/>
    <w:rsid w:val="000B40D6"/>
    <w:rsid w:val="000B5AAE"/>
    <w:rsid w:val="000C46C5"/>
    <w:rsid w:val="000E1EB4"/>
    <w:rsid w:val="000E61BD"/>
    <w:rsid w:val="001015B9"/>
    <w:rsid w:val="0012768D"/>
    <w:rsid w:val="0013133B"/>
    <w:rsid w:val="0015324E"/>
    <w:rsid w:val="00170CFA"/>
    <w:rsid w:val="00172AFC"/>
    <w:rsid w:val="00193C95"/>
    <w:rsid w:val="00193FCF"/>
    <w:rsid w:val="001974C5"/>
    <w:rsid w:val="001B5B95"/>
    <w:rsid w:val="001B6118"/>
    <w:rsid w:val="001D065E"/>
    <w:rsid w:val="001D5EC5"/>
    <w:rsid w:val="001D62F0"/>
    <w:rsid w:val="002155B9"/>
    <w:rsid w:val="00220213"/>
    <w:rsid w:val="00252D02"/>
    <w:rsid w:val="00261DBA"/>
    <w:rsid w:val="00287977"/>
    <w:rsid w:val="00293F17"/>
    <w:rsid w:val="002C6169"/>
    <w:rsid w:val="002D7D9A"/>
    <w:rsid w:val="002F195E"/>
    <w:rsid w:val="00301786"/>
    <w:rsid w:val="003057D0"/>
    <w:rsid w:val="003167F7"/>
    <w:rsid w:val="00324085"/>
    <w:rsid w:val="00343E38"/>
    <w:rsid w:val="003478CA"/>
    <w:rsid w:val="00360A5A"/>
    <w:rsid w:val="00363561"/>
    <w:rsid w:val="00373207"/>
    <w:rsid w:val="003755D0"/>
    <w:rsid w:val="003A340E"/>
    <w:rsid w:val="003B004A"/>
    <w:rsid w:val="003B13B5"/>
    <w:rsid w:val="003C59D1"/>
    <w:rsid w:val="003D0921"/>
    <w:rsid w:val="003D0CAD"/>
    <w:rsid w:val="003E1FA3"/>
    <w:rsid w:val="00402767"/>
    <w:rsid w:val="0040530D"/>
    <w:rsid w:val="004071E7"/>
    <w:rsid w:val="00407417"/>
    <w:rsid w:val="00430D11"/>
    <w:rsid w:val="00431B5D"/>
    <w:rsid w:val="004455D3"/>
    <w:rsid w:val="004838FD"/>
    <w:rsid w:val="00493C2C"/>
    <w:rsid w:val="004A4D24"/>
    <w:rsid w:val="004A7CDA"/>
    <w:rsid w:val="004B0CE8"/>
    <w:rsid w:val="004D0171"/>
    <w:rsid w:val="004D2C2C"/>
    <w:rsid w:val="004E1262"/>
    <w:rsid w:val="004E2F17"/>
    <w:rsid w:val="004E626A"/>
    <w:rsid w:val="005069C1"/>
    <w:rsid w:val="00533DEC"/>
    <w:rsid w:val="00545D76"/>
    <w:rsid w:val="00547708"/>
    <w:rsid w:val="00557EF8"/>
    <w:rsid w:val="00566163"/>
    <w:rsid w:val="00570754"/>
    <w:rsid w:val="005723EA"/>
    <w:rsid w:val="005C05A6"/>
    <w:rsid w:val="005C5B87"/>
    <w:rsid w:val="005D25AD"/>
    <w:rsid w:val="005E28F8"/>
    <w:rsid w:val="005E47D2"/>
    <w:rsid w:val="005E6EDE"/>
    <w:rsid w:val="006156DF"/>
    <w:rsid w:val="00636379"/>
    <w:rsid w:val="00643CE5"/>
    <w:rsid w:val="006465BF"/>
    <w:rsid w:val="0065153A"/>
    <w:rsid w:val="00666553"/>
    <w:rsid w:val="00697C88"/>
    <w:rsid w:val="006A59A2"/>
    <w:rsid w:val="006C22D9"/>
    <w:rsid w:val="006F20AD"/>
    <w:rsid w:val="006F2E67"/>
    <w:rsid w:val="007065B8"/>
    <w:rsid w:val="00720CB2"/>
    <w:rsid w:val="007500A3"/>
    <w:rsid w:val="007811BF"/>
    <w:rsid w:val="00787A32"/>
    <w:rsid w:val="00787E80"/>
    <w:rsid w:val="00790D11"/>
    <w:rsid w:val="007960D8"/>
    <w:rsid w:val="007A489C"/>
    <w:rsid w:val="007B074A"/>
    <w:rsid w:val="007D034C"/>
    <w:rsid w:val="007F6102"/>
    <w:rsid w:val="007F7187"/>
    <w:rsid w:val="008102E3"/>
    <w:rsid w:val="0081277D"/>
    <w:rsid w:val="00813626"/>
    <w:rsid w:val="00822B3E"/>
    <w:rsid w:val="008233D3"/>
    <w:rsid w:val="008278DF"/>
    <w:rsid w:val="008315A9"/>
    <w:rsid w:val="008354CE"/>
    <w:rsid w:val="00840A66"/>
    <w:rsid w:val="00843ADF"/>
    <w:rsid w:val="00872452"/>
    <w:rsid w:val="0087328B"/>
    <w:rsid w:val="008747DC"/>
    <w:rsid w:val="008845C5"/>
    <w:rsid w:val="008B658A"/>
    <w:rsid w:val="008C5B1D"/>
    <w:rsid w:val="008E76C1"/>
    <w:rsid w:val="00905B0E"/>
    <w:rsid w:val="009246F9"/>
    <w:rsid w:val="00961300"/>
    <w:rsid w:val="00964E99"/>
    <w:rsid w:val="00966CAE"/>
    <w:rsid w:val="00980E64"/>
    <w:rsid w:val="00981BBE"/>
    <w:rsid w:val="0098424F"/>
    <w:rsid w:val="0099093C"/>
    <w:rsid w:val="009A05E0"/>
    <w:rsid w:val="009B2B12"/>
    <w:rsid w:val="009C1A5F"/>
    <w:rsid w:val="009D1A81"/>
    <w:rsid w:val="009D6897"/>
    <w:rsid w:val="00A075AA"/>
    <w:rsid w:val="00A302DF"/>
    <w:rsid w:val="00A61764"/>
    <w:rsid w:val="00A64BEE"/>
    <w:rsid w:val="00A64FC3"/>
    <w:rsid w:val="00A91A84"/>
    <w:rsid w:val="00AA3046"/>
    <w:rsid w:val="00AA6C5D"/>
    <w:rsid w:val="00AA7073"/>
    <w:rsid w:val="00AB16A6"/>
    <w:rsid w:val="00AD29BB"/>
    <w:rsid w:val="00AF0610"/>
    <w:rsid w:val="00AF7C1B"/>
    <w:rsid w:val="00B02362"/>
    <w:rsid w:val="00B11CC6"/>
    <w:rsid w:val="00B1700D"/>
    <w:rsid w:val="00B20CF6"/>
    <w:rsid w:val="00B2572F"/>
    <w:rsid w:val="00B47730"/>
    <w:rsid w:val="00B5330B"/>
    <w:rsid w:val="00B5603B"/>
    <w:rsid w:val="00B973F8"/>
    <w:rsid w:val="00BB10B1"/>
    <w:rsid w:val="00BB71F3"/>
    <w:rsid w:val="00BD1D82"/>
    <w:rsid w:val="00BE3E22"/>
    <w:rsid w:val="00BF3DDF"/>
    <w:rsid w:val="00BF691A"/>
    <w:rsid w:val="00BF6CF0"/>
    <w:rsid w:val="00C22268"/>
    <w:rsid w:val="00C47CB8"/>
    <w:rsid w:val="00CA5F0A"/>
    <w:rsid w:val="00CB3AF4"/>
    <w:rsid w:val="00CC5FAA"/>
    <w:rsid w:val="00CE5D5E"/>
    <w:rsid w:val="00CE68A8"/>
    <w:rsid w:val="00D143C0"/>
    <w:rsid w:val="00D25318"/>
    <w:rsid w:val="00D26640"/>
    <w:rsid w:val="00D42E61"/>
    <w:rsid w:val="00D56F18"/>
    <w:rsid w:val="00D578A0"/>
    <w:rsid w:val="00D847D7"/>
    <w:rsid w:val="00D8642F"/>
    <w:rsid w:val="00DA36A7"/>
    <w:rsid w:val="00DC4381"/>
    <w:rsid w:val="00DF20BC"/>
    <w:rsid w:val="00E06285"/>
    <w:rsid w:val="00E0787A"/>
    <w:rsid w:val="00E1531B"/>
    <w:rsid w:val="00E17F34"/>
    <w:rsid w:val="00E76A86"/>
    <w:rsid w:val="00E9401A"/>
    <w:rsid w:val="00E9425B"/>
    <w:rsid w:val="00EC083A"/>
    <w:rsid w:val="00ED539D"/>
    <w:rsid w:val="00EE16D3"/>
    <w:rsid w:val="00EE49FC"/>
    <w:rsid w:val="00EF0C7A"/>
    <w:rsid w:val="00F0027D"/>
    <w:rsid w:val="00F003BC"/>
    <w:rsid w:val="00F03ADE"/>
    <w:rsid w:val="00F03C40"/>
    <w:rsid w:val="00F11C42"/>
    <w:rsid w:val="00F3626D"/>
    <w:rsid w:val="00F42A4A"/>
    <w:rsid w:val="00F55CFA"/>
    <w:rsid w:val="00F65065"/>
    <w:rsid w:val="00F96F05"/>
    <w:rsid w:val="00FC0611"/>
    <w:rsid w:val="00FC4442"/>
    <w:rsid w:val="00FC741A"/>
    <w:rsid w:val="00FD2741"/>
    <w:rsid w:val="00FD7F67"/>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3172</Words>
  <Characters>18084</Characters>
  <Application>Microsoft Office Outlook</Application>
  <DocSecurity>4</DocSecurity>
  <Lines>150</Lines>
  <Paragraphs>42</Paragraphs>
  <ScaleCrop>false</ScaleCrop>
  <Company>CSD</Company>
  <LinksUpToDate>false</LinksUpToDate>
  <CharactersWithSpaces>21214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2</cp:revision>
  <cp:lastPrinted>2013-09-13T13:23:00Z</cp:lastPrinted>
  <dcterms:created xsi:type="dcterms:W3CDTF">2013-10-01T07:25:00Z</dcterms:created>
  <dcterms:modified xsi:type="dcterms:W3CDTF">2013-10-01T07:25:00Z</dcterms:modified>
</cp:coreProperties>
</file>