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00B7" w14:paraId="63F19782" w14:textId="77777777" w:rsidTr="005C06D4">
        <w:trPr>
          <w:cantSplit/>
          <w:trHeight w:hRule="exact" w:val="851"/>
        </w:trPr>
        <w:tc>
          <w:tcPr>
            <w:tcW w:w="1276" w:type="dxa"/>
            <w:tcBorders>
              <w:bottom w:val="single" w:sz="4" w:space="0" w:color="auto"/>
            </w:tcBorders>
            <w:vAlign w:val="bottom"/>
          </w:tcPr>
          <w:p w14:paraId="3770DFB2" w14:textId="193CCCEF" w:rsidR="001E498C" w:rsidRPr="00B400B7" w:rsidRDefault="001E498C" w:rsidP="005C06D4">
            <w:pPr>
              <w:spacing w:after="80"/>
            </w:pPr>
            <w:bookmarkStart w:id="0" w:name="_GoBack"/>
            <w:bookmarkEnd w:id="0"/>
          </w:p>
        </w:tc>
        <w:tc>
          <w:tcPr>
            <w:tcW w:w="2268" w:type="dxa"/>
            <w:tcBorders>
              <w:bottom w:val="single" w:sz="4" w:space="0" w:color="auto"/>
            </w:tcBorders>
            <w:vAlign w:val="bottom"/>
          </w:tcPr>
          <w:p w14:paraId="004272A7" w14:textId="77777777" w:rsidR="001E498C" w:rsidRPr="00B400B7" w:rsidRDefault="001E498C" w:rsidP="005C06D4">
            <w:pPr>
              <w:spacing w:after="80" w:line="300" w:lineRule="exact"/>
              <w:rPr>
                <w:sz w:val="24"/>
                <w:szCs w:val="24"/>
              </w:rPr>
            </w:pPr>
            <w:r w:rsidRPr="00B400B7">
              <w:rPr>
                <w:sz w:val="28"/>
                <w:szCs w:val="28"/>
              </w:rPr>
              <w:t>United Nations</w:t>
            </w:r>
          </w:p>
        </w:tc>
        <w:tc>
          <w:tcPr>
            <w:tcW w:w="6095" w:type="dxa"/>
            <w:gridSpan w:val="2"/>
            <w:tcBorders>
              <w:bottom w:val="single" w:sz="4" w:space="0" w:color="auto"/>
            </w:tcBorders>
            <w:vAlign w:val="bottom"/>
          </w:tcPr>
          <w:p w14:paraId="103532FC" w14:textId="1DA0DEAB" w:rsidR="001E498C" w:rsidRPr="00B400B7" w:rsidRDefault="008F0A06" w:rsidP="00716EE9">
            <w:pPr>
              <w:suppressAutoHyphens w:val="0"/>
              <w:spacing w:after="20"/>
              <w:jc w:val="right"/>
            </w:pPr>
            <w:r w:rsidRPr="00B400B7">
              <w:rPr>
                <w:sz w:val="40"/>
              </w:rPr>
              <w:t>CMW</w:t>
            </w:r>
            <w:r w:rsidRPr="00B400B7">
              <w:t>/C/SR.429</w:t>
            </w:r>
          </w:p>
        </w:tc>
      </w:tr>
      <w:tr w:rsidR="006E27CB" w:rsidRPr="00B400B7" w14:paraId="5C90F202" w14:textId="77777777" w:rsidTr="005C06D4">
        <w:trPr>
          <w:cantSplit/>
          <w:trHeight w:hRule="exact" w:val="2835"/>
        </w:trPr>
        <w:tc>
          <w:tcPr>
            <w:tcW w:w="1276" w:type="dxa"/>
            <w:tcBorders>
              <w:top w:val="single" w:sz="4" w:space="0" w:color="auto"/>
              <w:bottom w:val="single" w:sz="12" w:space="0" w:color="auto"/>
            </w:tcBorders>
          </w:tcPr>
          <w:p w14:paraId="464E33A5" w14:textId="77777777" w:rsidR="006E27CB" w:rsidRPr="00B400B7" w:rsidRDefault="006E27CB" w:rsidP="006E27CB">
            <w:pPr>
              <w:spacing w:before="120"/>
              <w:jc w:val="center"/>
            </w:pPr>
            <w:r w:rsidRPr="00B400B7">
              <w:rPr>
                <w:noProof/>
              </w:rPr>
              <w:drawing>
                <wp:inline distT="0" distB="0" distL="0" distR="0" wp14:anchorId="422B2288" wp14:editId="0BD89B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200FB1" w14:textId="77777777" w:rsidR="006E27CB" w:rsidRPr="00B400B7" w:rsidRDefault="00E22774" w:rsidP="006E27CB">
            <w:pPr>
              <w:spacing w:before="120" w:line="380" w:lineRule="exact"/>
              <w:rPr>
                <w:b/>
                <w:bCs/>
                <w:sz w:val="34"/>
                <w:szCs w:val="40"/>
              </w:rPr>
            </w:pPr>
            <w:r w:rsidRPr="00B400B7">
              <w:rPr>
                <w:b/>
                <w:sz w:val="34"/>
                <w:szCs w:val="40"/>
              </w:rPr>
              <w:t>International Convention on the</w:t>
            </w:r>
            <w:r w:rsidRPr="00B400B7">
              <w:rPr>
                <w:b/>
                <w:sz w:val="34"/>
                <w:szCs w:val="40"/>
              </w:rPr>
              <w:br/>
              <w:t>Protection of the Rights of</w:t>
            </w:r>
            <w:r w:rsidRPr="00B400B7">
              <w:rPr>
                <w:b/>
                <w:sz w:val="34"/>
                <w:szCs w:val="40"/>
              </w:rPr>
              <w:br/>
              <w:t>All Migrant Workers and</w:t>
            </w:r>
            <w:r w:rsidRPr="00B400B7">
              <w:rPr>
                <w:b/>
                <w:sz w:val="34"/>
                <w:szCs w:val="40"/>
              </w:rPr>
              <w:br/>
              <w:t>Members of Their Families</w:t>
            </w:r>
          </w:p>
        </w:tc>
        <w:tc>
          <w:tcPr>
            <w:tcW w:w="2835" w:type="dxa"/>
            <w:tcBorders>
              <w:top w:val="single" w:sz="4" w:space="0" w:color="auto"/>
              <w:bottom w:val="single" w:sz="12" w:space="0" w:color="auto"/>
            </w:tcBorders>
          </w:tcPr>
          <w:p w14:paraId="0606CF79" w14:textId="2DEDCFA5" w:rsidR="006E27CB" w:rsidRPr="00B400B7" w:rsidRDefault="006E27CB" w:rsidP="006E27CB">
            <w:pPr>
              <w:suppressAutoHyphens w:val="0"/>
              <w:spacing w:before="240" w:line="240" w:lineRule="exact"/>
            </w:pPr>
            <w:r w:rsidRPr="00B400B7">
              <w:t>Distr.: General</w:t>
            </w:r>
          </w:p>
          <w:p w14:paraId="4E520416" w14:textId="71B8BE11" w:rsidR="006E27CB" w:rsidRPr="00B400B7" w:rsidRDefault="00A54914" w:rsidP="00BF2792">
            <w:pPr>
              <w:suppressAutoHyphens w:val="0"/>
            </w:pPr>
            <w:r w:rsidRPr="00B400B7">
              <w:t>15 April 2019</w:t>
            </w:r>
          </w:p>
          <w:p w14:paraId="3B73A37F" w14:textId="77777777" w:rsidR="006E27CB" w:rsidRPr="00B400B7" w:rsidRDefault="006E27CB" w:rsidP="006E27CB">
            <w:pPr>
              <w:suppressAutoHyphens w:val="0"/>
            </w:pPr>
          </w:p>
          <w:p w14:paraId="5E54215E" w14:textId="21A5D3BD" w:rsidR="006E27CB" w:rsidRPr="00B400B7" w:rsidRDefault="006E27CB" w:rsidP="006E27CB">
            <w:pPr>
              <w:suppressAutoHyphens w:val="0"/>
            </w:pPr>
            <w:r w:rsidRPr="00B400B7">
              <w:t>Original: English</w:t>
            </w:r>
          </w:p>
        </w:tc>
      </w:tr>
    </w:tbl>
    <w:p w14:paraId="3FA10EEB" w14:textId="77777777" w:rsidR="003A0279" w:rsidRPr="00B400B7" w:rsidRDefault="003A0279" w:rsidP="00A60EAD">
      <w:pPr>
        <w:spacing w:before="120"/>
        <w:rPr>
          <w:b/>
          <w:sz w:val="24"/>
        </w:rPr>
      </w:pPr>
      <w:r w:rsidRPr="00B400B7">
        <w:rPr>
          <w:b/>
          <w:sz w:val="24"/>
        </w:rPr>
        <w:t>Committee on the Protection of the Rights of All</w:t>
      </w:r>
      <w:r w:rsidR="00A60EAD" w:rsidRPr="00B400B7">
        <w:rPr>
          <w:b/>
          <w:sz w:val="24"/>
        </w:rPr>
        <w:br/>
      </w:r>
      <w:r w:rsidRPr="00B400B7">
        <w:rPr>
          <w:b/>
          <w:sz w:val="24"/>
        </w:rPr>
        <w:t>Migrant Workers and Members of Their Families</w:t>
      </w:r>
    </w:p>
    <w:p w14:paraId="20C61F32" w14:textId="45BED6F4" w:rsidR="00716EE9" w:rsidRPr="00B400B7" w:rsidRDefault="00716EE9" w:rsidP="00716EE9">
      <w:pPr>
        <w:spacing w:after="120"/>
        <w:rPr>
          <w:b/>
        </w:rPr>
      </w:pPr>
      <w:r w:rsidRPr="00B400B7">
        <w:rPr>
          <w:b/>
          <w:bCs/>
        </w:rPr>
        <w:t>Thirtieth</w:t>
      </w:r>
      <w:r w:rsidRPr="00B400B7">
        <w:rPr>
          <w:b/>
        </w:rPr>
        <w:t xml:space="preserve"> session</w:t>
      </w:r>
    </w:p>
    <w:p w14:paraId="6BA78220" w14:textId="561D7965" w:rsidR="003B0B0F" w:rsidRPr="00B400B7" w:rsidRDefault="00617E9A" w:rsidP="00716EE9">
      <w:pPr>
        <w:rPr>
          <w:b/>
          <w:bCs/>
        </w:rPr>
      </w:pPr>
      <w:r w:rsidRPr="00B400B7">
        <w:rPr>
          <w:b/>
        </w:rPr>
        <w:t xml:space="preserve">Summary record </w:t>
      </w:r>
      <w:r w:rsidR="006A0E95" w:rsidRPr="00B400B7">
        <w:rPr>
          <w:b/>
        </w:rPr>
        <w:t>(</w:t>
      </w:r>
      <w:r w:rsidR="00633AE0" w:rsidRPr="00B400B7">
        <w:rPr>
          <w:b/>
        </w:rPr>
        <w:t>p</w:t>
      </w:r>
      <w:r w:rsidRPr="00B400B7">
        <w:rPr>
          <w:b/>
        </w:rPr>
        <w:t>artial</w:t>
      </w:r>
      <w:r w:rsidR="006A0E95" w:rsidRPr="00B400B7">
        <w:rPr>
          <w:b/>
        </w:rPr>
        <w:t>)</w:t>
      </w:r>
      <w:r w:rsidR="006A0E95" w:rsidRPr="00B400B7">
        <w:t>*</w:t>
      </w:r>
      <w:r w:rsidR="006A0E95" w:rsidRPr="00B400B7">
        <w:rPr>
          <w:b/>
        </w:rPr>
        <w:t xml:space="preserve"> of th</w:t>
      </w:r>
      <w:r w:rsidR="007C62F1" w:rsidRPr="00B400B7">
        <w:rPr>
          <w:b/>
        </w:rPr>
        <w:t xml:space="preserve">e </w:t>
      </w:r>
      <w:r w:rsidR="007C62F1" w:rsidRPr="00B400B7">
        <w:rPr>
          <w:b/>
          <w:bCs/>
        </w:rPr>
        <w:t>429th meeting</w:t>
      </w:r>
      <w:r w:rsidR="00580E16" w:rsidRPr="00B400B7">
        <w:t>**</w:t>
      </w:r>
    </w:p>
    <w:p w14:paraId="1437F1F9" w14:textId="54F4C652" w:rsidR="003B0B0F" w:rsidRPr="00B400B7" w:rsidRDefault="003B0B0F" w:rsidP="00F24D6D">
      <w:pPr>
        <w:spacing w:after="120"/>
      </w:pPr>
      <w:r w:rsidRPr="00B400B7">
        <w:t xml:space="preserve">Held at the </w:t>
      </w:r>
      <w:r w:rsidR="00AE7729" w:rsidRPr="00B400B7">
        <w:t>Palais Wilson, Geneva</w:t>
      </w:r>
      <w:r w:rsidRPr="00B400B7">
        <w:t xml:space="preserve">, on </w:t>
      </w:r>
      <w:r w:rsidR="00AE7729" w:rsidRPr="00B400B7">
        <w:t>Friday, 12 April 2019, at 3 p.m.</w:t>
      </w:r>
      <w:r w:rsidRPr="00B400B7">
        <w:rPr>
          <w:color w:val="FF0000"/>
        </w:rPr>
        <w:t xml:space="preserve"> </w:t>
      </w:r>
    </w:p>
    <w:p w14:paraId="414AAA1C" w14:textId="09DECB94" w:rsidR="003B0B0F" w:rsidRPr="00B400B7" w:rsidRDefault="003B0B0F" w:rsidP="00AE7729">
      <w:pPr>
        <w:tabs>
          <w:tab w:val="left" w:pos="1134"/>
          <w:tab w:val="right" w:leader="dot" w:pos="8504"/>
        </w:tabs>
        <w:spacing w:after="120"/>
      </w:pPr>
      <w:r w:rsidRPr="00B400B7">
        <w:rPr>
          <w:i/>
        </w:rPr>
        <w:t>Chair</w:t>
      </w:r>
      <w:r w:rsidRPr="00B400B7">
        <w:t>:</w:t>
      </w:r>
      <w:r w:rsidRPr="00B400B7">
        <w:tab/>
      </w:r>
      <w:r w:rsidR="00AE7729" w:rsidRPr="00B400B7">
        <w:t>Mr. Tall</w:t>
      </w:r>
    </w:p>
    <w:p w14:paraId="686CC70A" w14:textId="77777777" w:rsidR="003B0B0F" w:rsidRPr="00B400B7" w:rsidRDefault="003B0B0F" w:rsidP="003B0B0F">
      <w:pPr>
        <w:tabs>
          <w:tab w:val="right" w:pos="992"/>
          <w:tab w:val="left" w:pos="1276"/>
          <w:tab w:val="right" w:leader="dot" w:pos="8504"/>
        </w:tabs>
        <w:spacing w:before="360" w:after="240"/>
        <w:rPr>
          <w:sz w:val="28"/>
        </w:rPr>
      </w:pPr>
      <w:r w:rsidRPr="00B400B7">
        <w:rPr>
          <w:sz w:val="28"/>
        </w:rPr>
        <w:t>Contents</w:t>
      </w:r>
    </w:p>
    <w:p w14:paraId="301CC6CA" w14:textId="77777777" w:rsidR="00BF2792" w:rsidRPr="00B400B7" w:rsidRDefault="00BF2792" w:rsidP="00BF2792">
      <w:pPr>
        <w:pStyle w:val="SingleTxtG"/>
      </w:pPr>
      <w:r w:rsidRPr="00B400B7">
        <w:t>Organizational matters</w:t>
      </w:r>
    </w:p>
    <w:p w14:paraId="5B030C65" w14:textId="77777777" w:rsidR="007477B9" w:rsidRPr="00B400B7" w:rsidRDefault="00BF2792" w:rsidP="00BF2792">
      <w:pPr>
        <w:pStyle w:val="SingleTxtG"/>
      </w:pPr>
      <w:r w:rsidRPr="00B400B7">
        <w:t xml:space="preserve">Closure of the session </w:t>
      </w:r>
    </w:p>
    <w:p w14:paraId="1EFF76CE" w14:textId="77777777" w:rsidR="007477B9" w:rsidRPr="00B400B7" w:rsidRDefault="007477B9">
      <w:pPr>
        <w:spacing w:after="200" w:line="276" w:lineRule="auto"/>
        <w:rPr>
          <w:rFonts w:eastAsiaTheme="minorHAnsi"/>
        </w:rPr>
      </w:pPr>
      <w:r w:rsidRPr="00B400B7">
        <w:br w:type="page"/>
      </w:r>
    </w:p>
    <w:p w14:paraId="497D76D5" w14:textId="77777777" w:rsidR="00A60EAD" w:rsidRPr="00B400B7" w:rsidRDefault="00A60EAD" w:rsidP="00480685">
      <w:pPr>
        <w:pStyle w:val="SingleTxtG"/>
        <w:rPr>
          <w:i/>
          <w:iCs/>
        </w:rPr>
      </w:pPr>
      <w:r w:rsidRPr="00B400B7">
        <w:rPr>
          <w:i/>
          <w:iCs/>
        </w:rPr>
        <w:t>The discussion covered in the summary record began at 4 p.m.</w:t>
      </w:r>
    </w:p>
    <w:p w14:paraId="6D44937B" w14:textId="77777777" w:rsidR="00A60EAD" w:rsidRPr="00B400B7" w:rsidRDefault="00480685" w:rsidP="00480685">
      <w:pPr>
        <w:pStyle w:val="H23G"/>
      </w:pPr>
      <w:r w:rsidRPr="00B400B7">
        <w:tab/>
      </w:r>
      <w:r w:rsidRPr="00B400B7">
        <w:tab/>
      </w:r>
      <w:r w:rsidR="00A60EAD" w:rsidRPr="00B400B7">
        <w:t>Organizational matters</w:t>
      </w:r>
    </w:p>
    <w:p w14:paraId="7ADAC82C" w14:textId="77777777" w:rsidR="00A60EAD" w:rsidRPr="00B400B7" w:rsidRDefault="0018690E" w:rsidP="0018690E">
      <w:pPr>
        <w:pStyle w:val="ParaNoG"/>
        <w:numPr>
          <w:ilvl w:val="0"/>
          <w:numId w:val="0"/>
        </w:numPr>
        <w:tabs>
          <w:tab w:val="left" w:pos="0"/>
        </w:tabs>
        <w:ind w:left="1134"/>
      </w:pPr>
      <w:r w:rsidRPr="00B400B7">
        <w:t>1.</w:t>
      </w:r>
      <w:r w:rsidRPr="00B400B7">
        <w:tab/>
      </w:r>
      <w:r w:rsidR="00A60EAD" w:rsidRPr="00B400B7">
        <w:rPr>
          <w:b/>
          <w:bCs/>
        </w:rPr>
        <w:t>The Chair</w:t>
      </w:r>
      <w:r w:rsidR="00A60EAD" w:rsidRPr="00B400B7">
        <w:t>, giving an overview of the Committee</w:t>
      </w:r>
      <w:r w:rsidR="00AC03EF">
        <w:t>’</w:t>
      </w:r>
      <w:r w:rsidR="00A60EAD" w:rsidRPr="00B400B7">
        <w:t xml:space="preserve">s work at its thirtieth session, said that the Committee had welcomed the appointment of two new members, Mr. Charef and Mr. Soualem. Interactive dialogues had been held with Albania, Guatemala, Libya and Tajikistan. Lists of issues or lists of issues prior to reporting had been adopted in respect of Bolivia, Cabo Verde and Sao Tome and Principe. </w:t>
      </w:r>
    </w:p>
    <w:p w14:paraId="363E2ECE" w14:textId="77777777" w:rsidR="00A60EAD" w:rsidRPr="00B400B7" w:rsidRDefault="0018690E" w:rsidP="0018690E">
      <w:pPr>
        <w:pStyle w:val="ParaNoG"/>
        <w:numPr>
          <w:ilvl w:val="0"/>
          <w:numId w:val="0"/>
        </w:numPr>
        <w:tabs>
          <w:tab w:val="left" w:pos="0"/>
        </w:tabs>
        <w:ind w:left="1134"/>
      </w:pPr>
      <w:r w:rsidRPr="00B400B7">
        <w:t>2.</w:t>
      </w:r>
      <w:r w:rsidRPr="00B400B7">
        <w:tab/>
      </w:r>
      <w:r w:rsidR="00A60EAD" w:rsidRPr="00B400B7">
        <w:t>The Committee had established a working group, coordinated by Mr. Botero Navarro and consisting of Ms. Dzumhur, Mr. Frasheri, Mr. Ünver and himself, on the interface between the Convention and the Global Compact for Safe, Orderly and Regular Migration. It had continued drafting a new general comment on migrants</w:t>
      </w:r>
      <w:r w:rsidR="00AC03EF">
        <w:t>’</w:t>
      </w:r>
      <w:r w:rsidR="00A60EAD" w:rsidRPr="00B400B7">
        <w:t xml:space="preserve"> right to liberty and protection against arbitrary detention. Furthermore, the Committee had adopted its contribution to a treaty </w:t>
      </w:r>
      <w:proofErr w:type="gramStart"/>
      <w:r w:rsidR="00A60EAD" w:rsidRPr="00B400B7">
        <w:t>body oriented</w:t>
      </w:r>
      <w:proofErr w:type="gramEnd"/>
      <w:r w:rsidR="00A60EAD" w:rsidRPr="00B400B7">
        <w:t xml:space="preserve"> position in preparation for the 2020 review of the treaty body strengthening process and had discussed its communication strategy with the aim of enhancing its engagement with the media and raising the profile of its work. It had reviewed a follow-up report on the situation in Honduras and had updated its workplan for 2019. It had been briefed by Mr. Ibrahim Salama, Chief of the Human Rights Treaties Branch, on developments relevant to the Committee and by International Social Service on the launch of its Massive Open Online Course on children on the move. The Committee had adopted its annual report comprising the achievements of the twenty-ninth and thirtieth sessions.</w:t>
      </w:r>
    </w:p>
    <w:p w14:paraId="0A966131" w14:textId="77777777" w:rsidR="00A60EAD" w:rsidRPr="00B400B7" w:rsidRDefault="0018690E" w:rsidP="0018690E">
      <w:pPr>
        <w:pStyle w:val="ParaNoG"/>
        <w:numPr>
          <w:ilvl w:val="0"/>
          <w:numId w:val="0"/>
        </w:numPr>
        <w:tabs>
          <w:tab w:val="left" w:pos="0"/>
        </w:tabs>
        <w:ind w:left="1134"/>
      </w:pPr>
      <w:r w:rsidRPr="00B400B7">
        <w:t>3.</w:t>
      </w:r>
      <w:r w:rsidRPr="00B400B7">
        <w:tab/>
      </w:r>
      <w:r w:rsidR="00A60EAD" w:rsidRPr="00B400B7">
        <w:t>In addition, the Committee had held meetings with member States of the Economic Community of West African States to discuss broader ratification and implementation of the Convention. The Committee had had a meaningful exchange with the Special Rapporteur on the human rights of migrants regarding further joint initiatives. The Office of the United Nations High Commissioner for Human Rights had updated the Committee on, inter alia, the Global Compact for Migration, the United Nations Network on Migration and the Global Forum on Migration and Development.</w:t>
      </w:r>
    </w:p>
    <w:p w14:paraId="461B4BCC" w14:textId="77777777" w:rsidR="00A60EAD" w:rsidRPr="00B400B7" w:rsidRDefault="0018690E" w:rsidP="0018690E">
      <w:pPr>
        <w:pStyle w:val="ParaNoG"/>
        <w:numPr>
          <w:ilvl w:val="0"/>
          <w:numId w:val="0"/>
        </w:numPr>
        <w:tabs>
          <w:tab w:val="left" w:pos="0"/>
        </w:tabs>
        <w:ind w:left="1134"/>
      </w:pPr>
      <w:r w:rsidRPr="00B400B7">
        <w:t>4.</w:t>
      </w:r>
      <w:r w:rsidRPr="00B400B7">
        <w:tab/>
      </w:r>
      <w:r w:rsidR="00A60EAD" w:rsidRPr="00B400B7">
        <w:t xml:space="preserve">The Committee, at the invitation of the Government of Azerbaijan, would be holding an informal brainstorming session and meetings with Government officials in Baku following the thirty-first session in September. </w:t>
      </w:r>
    </w:p>
    <w:p w14:paraId="2037B764" w14:textId="77777777" w:rsidR="00A60EAD" w:rsidRPr="00B400B7" w:rsidRDefault="00480685" w:rsidP="00480685">
      <w:pPr>
        <w:pStyle w:val="H23G"/>
      </w:pPr>
      <w:r w:rsidRPr="00B400B7">
        <w:tab/>
      </w:r>
      <w:r w:rsidRPr="00B400B7">
        <w:tab/>
      </w:r>
      <w:r w:rsidR="00A60EAD" w:rsidRPr="00B400B7">
        <w:t>Closure of the session</w:t>
      </w:r>
    </w:p>
    <w:p w14:paraId="1483287C" w14:textId="77777777" w:rsidR="00A60EAD" w:rsidRPr="00B400B7" w:rsidRDefault="0018690E" w:rsidP="0018690E">
      <w:pPr>
        <w:pStyle w:val="ParaNoG"/>
        <w:numPr>
          <w:ilvl w:val="0"/>
          <w:numId w:val="0"/>
        </w:numPr>
        <w:tabs>
          <w:tab w:val="left" w:pos="0"/>
        </w:tabs>
        <w:ind w:left="1134"/>
      </w:pPr>
      <w:r w:rsidRPr="00B400B7">
        <w:t>5.</w:t>
      </w:r>
      <w:r w:rsidRPr="00B400B7">
        <w:tab/>
      </w:r>
      <w:r w:rsidR="00A60EAD" w:rsidRPr="00B400B7">
        <w:t xml:space="preserve">After the customary exchange of courtesies, </w:t>
      </w:r>
      <w:r w:rsidR="00A60EAD" w:rsidRPr="00B400B7">
        <w:rPr>
          <w:b/>
          <w:bCs/>
        </w:rPr>
        <w:t>the Chair</w:t>
      </w:r>
      <w:r w:rsidR="00A60EAD" w:rsidRPr="00B400B7">
        <w:t xml:space="preserve"> declared the thirtieth session of the Committee closed. </w:t>
      </w:r>
    </w:p>
    <w:p w14:paraId="06B4D685" w14:textId="77777777" w:rsidR="00A60EAD" w:rsidRPr="00B400B7" w:rsidRDefault="00A60EAD" w:rsidP="00480685">
      <w:pPr>
        <w:pStyle w:val="SingleTxtG"/>
        <w:rPr>
          <w:i/>
          <w:iCs/>
        </w:rPr>
      </w:pPr>
      <w:r w:rsidRPr="00B400B7">
        <w:rPr>
          <w:i/>
          <w:iCs/>
        </w:rPr>
        <w:t>The meeting rose at 4.10 p.m.</w:t>
      </w:r>
    </w:p>
    <w:sectPr w:rsidR="00A60EAD" w:rsidRPr="00B400B7"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98C94" w14:textId="77777777" w:rsidR="009E1A9C" w:rsidRDefault="009E1A9C" w:rsidP="00F95C08"/>
  </w:endnote>
  <w:endnote w:type="continuationSeparator" w:id="0">
    <w:p w14:paraId="5C69E985" w14:textId="77777777" w:rsidR="009E1A9C" w:rsidRPr="00AC3823" w:rsidRDefault="009E1A9C" w:rsidP="00AC3823">
      <w:pPr>
        <w:pStyle w:val="Footer"/>
      </w:pPr>
    </w:p>
  </w:endnote>
  <w:endnote w:type="continuationNotice" w:id="1">
    <w:p w14:paraId="6AD86933" w14:textId="77777777" w:rsidR="009E1A9C" w:rsidRDefault="009E1A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B9B59" w14:textId="77777777" w:rsidR="006056E0" w:rsidRPr="007477B9" w:rsidRDefault="007477B9" w:rsidP="007477B9">
    <w:pPr>
      <w:pStyle w:val="Footer"/>
      <w:tabs>
        <w:tab w:val="right" w:pos="9638"/>
      </w:tabs>
    </w:pPr>
    <w:r w:rsidRPr="007477B9">
      <w:rPr>
        <w:b/>
        <w:bCs/>
        <w:sz w:val="18"/>
      </w:rPr>
      <w:fldChar w:fldCharType="begin"/>
    </w:r>
    <w:r w:rsidRPr="007477B9">
      <w:rPr>
        <w:b/>
        <w:bCs/>
        <w:sz w:val="18"/>
      </w:rPr>
      <w:instrText xml:space="preserve"> PAGE  \* MERGEFORMAT </w:instrText>
    </w:r>
    <w:r w:rsidRPr="007477B9">
      <w:rPr>
        <w:b/>
        <w:bCs/>
        <w:sz w:val="18"/>
      </w:rPr>
      <w:fldChar w:fldCharType="separate"/>
    </w:r>
    <w:r w:rsidRPr="007477B9">
      <w:rPr>
        <w:b/>
        <w:bCs/>
        <w:noProof/>
        <w:sz w:val="18"/>
      </w:rPr>
      <w:t>2</w:t>
    </w:r>
    <w:r w:rsidRPr="007477B9">
      <w:rPr>
        <w:b/>
        <w:bCs/>
        <w:sz w:val="18"/>
      </w:rPr>
      <w:fldChar w:fldCharType="end"/>
    </w:r>
    <w:r>
      <w:tab/>
      <w:t>GE.19-06317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256BE" w14:textId="77777777" w:rsidR="001E498C" w:rsidRPr="007477B9" w:rsidRDefault="007477B9" w:rsidP="007477B9">
    <w:pPr>
      <w:pStyle w:val="Footer"/>
      <w:tabs>
        <w:tab w:val="right" w:pos="9638"/>
      </w:tabs>
    </w:pPr>
    <w:r>
      <w:t>GE.19-06317</w:t>
    </w:r>
    <w:r>
      <w:tab/>
    </w:r>
    <w:r w:rsidRPr="007477B9">
      <w:rPr>
        <w:b/>
        <w:bCs/>
        <w:sz w:val="18"/>
      </w:rPr>
      <w:fldChar w:fldCharType="begin"/>
    </w:r>
    <w:r w:rsidRPr="007477B9">
      <w:rPr>
        <w:b/>
        <w:bCs/>
        <w:sz w:val="18"/>
      </w:rPr>
      <w:instrText xml:space="preserve"> PAGE  \* MERGEFORMAT </w:instrText>
    </w:r>
    <w:r w:rsidRPr="007477B9">
      <w:rPr>
        <w:b/>
        <w:bCs/>
        <w:sz w:val="18"/>
      </w:rPr>
      <w:fldChar w:fldCharType="separate"/>
    </w:r>
    <w:r w:rsidRPr="007477B9">
      <w:rPr>
        <w:b/>
        <w:bCs/>
        <w:noProof/>
        <w:sz w:val="18"/>
      </w:rPr>
      <w:t>3</w:t>
    </w:r>
    <w:r w:rsidRPr="007477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CA7A5" w14:textId="77777777" w:rsidR="00B937DA" w:rsidRDefault="00B937DA" w:rsidP="00B937DA">
    <w:pPr>
      <w:pStyle w:val="FootnoteText"/>
      <w:tabs>
        <w:tab w:val="clear" w:pos="1021"/>
        <w:tab w:val="right" w:pos="2154"/>
      </w:tabs>
      <w:spacing w:after="80"/>
      <w:ind w:left="680" w:firstLine="0"/>
      <w:rPr>
        <w:u w:val="single"/>
      </w:rPr>
    </w:pPr>
    <w:r>
      <w:rPr>
        <w:u w:val="single"/>
      </w:rPr>
      <w:tab/>
    </w:r>
  </w:p>
  <w:p w14:paraId="364836FD" w14:textId="77777777" w:rsidR="00B937DA" w:rsidRDefault="00B937DA" w:rsidP="00B937DA">
    <w:pPr>
      <w:pStyle w:val="FootnoteText"/>
    </w:pPr>
    <w:r>
      <w:tab/>
    </w:r>
    <w:r>
      <w:rPr>
        <w:sz w:val="20"/>
      </w:rPr>
      <w:t>*</w:t>
    </w:r>
    <w:r>
      <w:tab/>
    </w:r>
    <w:r w:rsidR="00A13706" w:rsidRPr="00A13706">
      <w:t>No summary record was prepared for the rest of the meeting.</w:t>
    </w:r>
  </w:p>
  <w:p w14:paraId="0B725DC8" w14:textId="77777777" w:rsidR="003C0CDF" w:rsidRDefault="003C0CDF" w:rsidP="00F01AC7">
    <w:pPr>
      <w:pStyle w:val="FootnoteText"/>
    </w:pPr>
    <w:r>
      <w:rPr>
        <w:sz w:val="20"/>
      </w:rPr>
      <w:tab/>
    </w:r>
    <w:r w:rsidR="00BA4FE2">
      <w:t>**</w:t>
    </w:r>
    <w:r w:rsidR="00BA4FE2">
      <w:tab/>
      <w:t>No summary records were issued for the</w:t>
    </w:r>
    <w:r w:rsidR="00F01AC7">
      <w:t xml:space="preserve"> 419th to 428th</w:t>
    </w:r>
    <w:r w:rsidR="00BA4FE2">
      <w:t xml:space="preserve"> meeting</w:t>
    </w:r>
    <w:r w:rsidR="00BA4FE2">
      <w:rPr>
        <w:szCs w:val="18"/>
      </w:rPr>
      <w:t>s</w:t>
    </w:r>
    <w:r w:rsidR="00BA4FE2">
      <w:t>.</w:t>
    </w:r>
  </w:p>
  <w:p w14:paraId="3D847B47" w14:textId="77777777" w:rsidR="008323B3" w:rsidRDefault="008323B3" w:rsidP="00B937DA">
    <w:pPr>
      <w:pStyle w:val="FootnoteText"/>
      <w:pBdr>
        <w:bottom w:val="single" w:sz="4" w:space="1" w:color="auto"/>
      </w:pBdr>
      <w:ind w:left="0" w:right="0" w:firstLine="0"/>
    </w:pPr>
  </w:p>
  <w:p w14:paraId="1E7A206C" w14:textId="77777777" w:rsidR="00716EE9" w:rsidRDefault="00716EE9"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E3A899A" w14:textId="77777777" w:rsidR="003B0B0F" w:rsidRDefault="00716EE9" w:rsidP="00043C03">
    <w:pPr>
      <w:pStyle w:val="FootnoteText"/>
      <w:spacing w:after="240"/>
      <w:ind w:firstLine="0"/>
      <w:rPr>
        <w:sz w:val="20"/>
      </w:rPr>
    </w:pPr>
    <w:r>
      <w:t xml:space="preserve">Any corrected records of the </w:t>
    </w:r>
    <w:r w:rsidR="00043C03">
      <w:t>public</w:t>
    </w:r>
    <w:r>
      <w:t xml:space="preserve"> meetings of the Committee at this session will be reissued for technical reasons after the end of the session.</w:t>
    </w:r>
    <w:r w:rsidR="007477B9">
      <w:rPr>
        <w:noProof/>
      </w:rPr>
      <w:drawing>
        <wp:anchor distT="0" distB="0" distL="114300" distR="114300" simplePos="0" relativeHeight="251657216" behindDoc="1" locked="1" layoutInCell="1" allowOverlap="1" wp14:anchorId="21CA9235" wp14:editId="7357BC4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BDC5E4" w14:textId="77777777" w:rsidR="007477B9" w:rsidRDefault="007477B9" w:rsidP="007477B9">
    <w:pPr>
      <w:pStyle w:val="FootnoteText"/>
      <w:ind w:left="0" w:firstLine="0"/>
      <w:rPr>
        <w:sz w:val="20"/>
        <w:szCs w:val="18"/>
      </w:rPr>
    </w:pPr>
    <w:r>
      <w:rPr>
        <w:sz w:val="20"/>
        <w:szCs w:val="18"/>
      </w:rPr>
      <w:t>GE.19-</w:t>
    </w:r>
    <w:proofErr w:type="gramStart"/>
    <w:r>
      <w:rPr>
        <w:sz w:val="20"/>
        <w:szCs w:val="18"/>
      </w:rPr>
      <w:t>06317  (</w:t>
    </w:r>
    <w:proofErr w:type="gramEnd"/>
    <w:r>
      <w:rPr>
        <w:sz w:val="20"/>
        <w:szCs w:val="18"/>
      </w:rPr>
      <w:t>E)</w:t>
    </w:r>
    <w:r w:rsidR="00A54914">
      <w:rPr>
        <w:sz w:val="20"/>
        <w:szCs w:val="18"/>
      </w:rPr>
      <w:t xml:space="preserve">    150419    150419</w:t>
    </w:r>
  </w:p>
  <w:p w14:paraId="295D99B7" w14:textId="77777777" w:rsidR="007477B9" w:rsidRPr="007477B9" w:rsidRDefault="007477B9" w:rsidP="007477B9">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14:anchorId="07DF5634" wp14:editId="1DFAAAFC">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2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2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29979" w14:textId="77777777" w:rsidR="009E1A9C" w:rsidRPr="00AC3823" w:rsidRDefault="009E1A9C" w:rsidP="00AC3823">
      <w:pPr>
        <w:pStyle w:val="Footer"/>
        <w:tabs>
          <w:tab w:val="right" w:pos="2155"/>
        </w:tabs>
        <w:spacing w:after="80" w:line="240" w:lineRule="atLeast"/>
        <w:ind w:left="680"/>
        <w:rPr>
          <w:u w:val="single"/>
        </w:rPr>
      </w:pPr>
      <w:r>
        <w:rPr>
          <w:u w:val="single"/>
        </w:rPr>
        <w:tab/>
      </w:r>
    </w:p>
  </w:footnote>
  <w:footnote w:type="continuationSeparator" w:id="0">
    <w:p w14:paraId="3E2ECDA6" w14:textId="77777777" w:rsidR="009E1A9C" w:rsidRPr="00AC3823" w:rsidRDefault="009E1A9C" w:rsidP="00AC3823">
      <w:pPr>
        <w:pStyle w:val="Footer"/>
        <w:tabs>
          <w:tab w:val="right" w:pos="2155"/>
        </w:tabs>
        <w:spacing w:after="80" w:line="240" w:lineRule="atLeast"/>
        <w:ind w:left="680"/>
        <w:rPr>
          <w:u w:val="single"/>
        </w:rPr>
      </w:pPr>
      <w:r>
        <w:rPr>
          <w:u w:val="single"/>
        </w:rPr>
        <w:tab/>
      </w:r>
    </w:p>
  </w:footnote>
  <w:footnote w:type="continuationNotice" w:id="1">
    <w:p w14:paraId="6172C708" w14:textId="77777777" w:rsidR="009E1A9C" w:rsidRPr="00AC3823" w:rsidRDefault="009E1A9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E9D76" w14:textId="0A08BDD0" w:rsidR="006056E0" w:rsidRDefault="00043C03">
    <w:pPr>
      <w:pStyle w:val="Header"/>
    </w:pPr>
    <w:fldSimple w:instr=" DOCPROPERTY  symh  \* MERGEFORMAT ">
      <w:r w:rsidR="00157B8C">
        <w:t>CMW/C/SR.429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0CCEE" w14:textId="54B456D9" w:rsidR="005B6BC9" w:rsidRDefault="00043C03" w:rsidP="005B6BC9">
    <w:pPr>
      <w:pStyle w:val="Header"/>
      <w:jc w:val="right"/>
    </w:pPr>
    <w:fldSimple w:instr=" DOCPROPERTY  symh  \* MERGEFORMAT ">
      <w:r w:rsidR="00157B8C">
        <w:t>CMW/C/SR.429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3C03"/>
    <w:rsid w:val="0007796D"/>
    <w:rsid w:val="000B7790"/>
    <w:rsid w:val="000C390E"/>
    <w:rsid w:val="000C4A15"/>
    <w:rsid w:val="00111F2F"/>
    <w:rsid w:val="00120795"/>
    <w:rsid w:val="0014365E"/>
    <w:rsid w:val="0014442F"/>
    <w:rsid w:val="00150724"/>
    <w:rsid w:val="00150DB2"/>
    <w:rsid w:val="00157B8C"/>
    <w:rsid w:val="00176178"/>
    <w:rsid w:val="0018690E"/>
    <w:rsid w:val="001A6252"/>
    <w:rsid w:val="001E498C"/>
    <w:rsid w:val="001F525A"/>
    <w:rsid w:val="00223272"/>
    <w:rsid w:val="002412F0"/>
    <w:rsid w:val="0024779E"/>
    <w:rsid w:val="00257838"/>
    <w:rsid w:val="00291F1D"/>
    <w:rsid w:val="002B3F82"/>
    <w:rsid w:val="002E6AF8"/>
    <w:rsid w:val="002F1C80"/>
    <w:rsid w:val="00353ED5"/>
    <w:rsid w:val="00355592"/>
    <w:rsid w:val="0039005B"/>
    <w:rsid w:val="00395105"/>
    <w:rsid w:val="003A0279"/>
    <w:rsid w:val="003B0B0F"/>
    <w:rsid w:val="003C0CDF"/>
    <w:rsid w:val="003D1AD0"/>
    <w:rsid w:val="003D3938"/>
    <w:rsid w:val="0043365C"/>
    <w:rsid w:val="00446FE5"/>
    <w:rsid w:val="00452396"/>
    <w:rsid w:val="0046257D"/>
    <w:rsid w:val="00480685"/>
    <w:rsid w:val="00482156"/>
    <w:rsid w:val="004B64FC"/>
    <w:rsid w:val="004D0848"/>
    <w:rsid w:val="00500B45"/>
    <w:rsid w:val="00502B10"/>
    <w:rsid w:val="00516CB6"/>
    <w:rsid w:val="005505B7"/>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B627B"/>
    <w:rsid w:val="006E27CB"/>
    <w:rsid w:val="006E3F0A"/>
    <w:rsid w:val="00706E82"/>
    <w:rsid w:val="00711B8D"/>
    <w:rsid w:val="0071601D"/>
    <w:rsid w:val="007163C6"/>
    <w:rsid w:val="00716EE9"/>
    <w:rsid w:val="007332D6"/>
    <w:rsid w:val="007477B9"/>
    <w:rsid w:val="00766CEC"/>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C7952"/>
    <w:rsid w:val="008E2BD2"/>
    <w:rsid w:val="008F0A06"/>
    <w:rsid w:val="008F69EF"/>
    <w:rsid w:val="00913C8F"/>
    <w:rsid w:val="00936AA1"/>
    <w:rsid w:val="009371C2"/>
    <w:rsid w:val="00951FFA"/>
    <w:rsid w:val="00957790"/>
    <w:rsid w:val="009705C8"/>
    <w:rsid w:val="009843CF"/>
    <w:rsid w:val="009C41E2"/>
    <w:rsid w:val="009E1A9C"/>
    <w:rsid w:val="009F76A0"/>
    <w:rsid w:val="00A13706"/>
    <w:rsid w:val="00A319E9"/>
    <w:rsid w:val="00A54914"/>
    <w:rsid w:val="00A60EAD"/>
    <w:rsid w:val="00A75EB9"/>
    <w:rsid w:val="00A815AF"/>
    <w:rsid w:val="00AB1076"/>
    <w:rsid w:val="00AC03EF"/>
    <w:rsid w:val="00AC2CCD"/>
    <w:rsid w:val="00AC3823"/>
    <w:rsid w:val="00AC691A"/>
    <w:rsid w:val="00AE323C"/>
    <w:rsid w:val="00AE7729"/>
    <w:rsid w:val="00B00181"/>
    <w:rsid w:val="00B26632"/>
    <w:rsid w:val="00B34BE7"/>
    <w:rsid w:val="00B400B7"/>
    <w:rsid w:val="00B41FDC"/>
    <w:rsid w:val="00B43C66"/>
    <w:rsid w:val="00B561CE"/>
    <w:rsid w:val="00B57CAA"/>
    <w:rsid w:val="00B765F7"/>
    <w:rsid w:val="00B9024D"/>
    <w:rsid w:val="00B937DA"/>
    <w:rsid w:val="00BA07AB"/>
    <w:rsid w:val="00BA0CA9"/>
    <w:rsid w:val="00BA4FE2"/>
    <w:rsid w:val="00BE4745"/>
    <w:rsid w:val="00BF2792"/>
    <w:rsid w:val="00BF30B9"/>
    <w:rsid w:val="00BF3C2C"/>
    <w:rsid w:val="00C02897"/>
    <w:rsid w:val="00C545BF"/>
    <w:rsid w:val="00C91C49"/>
    <w:rsid w:val="00CB43B4"/>
    <w:rsid w:val="00CB56FC"/>
    <w:rsid w:val="00CC2887"/>
    <w:rsid w:val="00D174DB"/>
    <w:rsid w:val="00D3439C"/>
    <w:rsid w:val="00DA22F4"/>
    <w:rsid w:val="00DA40FE"/>
    <w:rsid w:val="00DB1831"/>
    <w:rsid w:val="00DC0AE6"/>
    <w:rsid w:val="00DD0E05"/>
    <w:rsid w:val="00DD3BFD"/>
    <w:rsid w:val="00DD7717"/>
    <w:rsid w:val="00DE5F21"/>
    <w:rsid w:val="00DF6678"/>
    <w:rsid w:val="00E01E77"/>
    <w:rsid w:val="00E22774"/>
    <w:rsid w:val="00E22CF2"/>
    <w:rsid w:val="00E35852"/>
    <w:rsid w:val="00E52D9F"/>
    <w:rsid w:val="00E56B4F"/>
    <w:rsid w:val="00E62BA0"/>
    <w:rsid w:val="00E74477"/>
    <w:rsid w:val="00EA0E67"/>
    <w:rsid w:val="00EA54FA"/>
    <w:rsid w:val="00F01808"/>
    <w:rsid w:val="00F01AC7"/>
    <w:rsid w:val="00F0412F"/>
    <w:rsid w:val="00F164B0"/>
    <w:rsid w:val="00F24D6D"/>
    <w:rsid w:val="00F41D5B"/>
    <w:rsid w:val="00F660DF"/>
    <w:rsid w:val="00F80094"/>
    <w:rsid w:val="00F815F8"/>
    <w:rsid w:val="00F9184F"/>
    <w:rsid w:val="00F95C08"/>
    <w:rsid w:val="00FD4B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47E51D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0EA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60EAD"/>
    <w:pPr>
      <w:spacing w:after="0"/>
      <w:ind w:right="0"/>
      <w:jc w:val="left"/>
      <w:outlineLvl w:val="0"/>
    </w:pPr>
  </w:style>
  <w:style w:type="paragraph" w:styleId="Heading2">
    <w:name w:val="heading 2"/>
    <w:basedOn w:val="Normal"/>
    <w:next w:val="Normal"/>
    <w:link w:val="Heading2Char"/>
    <w:semiHidden/>
    <w:rsid w:val="00A60EAD"/>
    <w:pPr>
      <w:outlineLvl w:val="1"/>
    </w:pPr>
  </w:style>
  <w:style w:type="paragraph" w:styleId="Heading3">
    <w:name w:val="heading 3"/>
    <w:basedOn w:val="Normal"/>
    <w:next w:val="Normal"/>
    <w:link w:val="Heading3Char"/>
    <w:semiHidden/>
    <w:rsid w:val="00A60EAD"/>
    <w:pPr>
      <w:outlineLvl w:val="2"/>
    </w:pPr>
  </w:style>
  <w:style w:type="paragraph" w:styleId="Heading4">
    <w:name w:val="heading 4"/>
    <w:basedOn w:val="Normal"/>
    <w:next w:val="Normal"/>
    <w:link w:val="Heading4Char"/>
    <w:semiHidden/>
    <w:rsid w:val="00A60EAD"/>
    <w:pPr>
      <w:outlineLvl w:val="3"/>
    </w:pPr>
  </w:style>
  <w:style w:type="paragraph" w:styleId="Heading5">
    <w:name w:val="heading 5"/>
    <w:basedOn w:val="Normal"/>
    <w:next w:val="Normal"/>
    <w:link w:val="Heading5Char"/>
    <w:semiHidden/>
    <w:rsid w:val="00A60EAD"/>
    <w:pPr>
      <w:outlineLvl w:val="4"/>
    </w:pPr>
  </w:style>
  <w:style w:type="paragraph" w:styleId="Heading6">
    <w:name w:val="heading 6"/>
    <w:basedOn w:val="Normal"/>
    <w:next w:val="Normal"/>
    <w:link w:val="Heading6Char"/>
    <w:semiHidden/>
    <w:rsid w:val="00A60EAD"/>
    <w:pPr>
      <w:outlineLvl w:val="5"/>
    </w:pPr>
  </w:style>
  <w:style w:type="paragraph" w:styleId="Heading7">
    <w:name w:val="heading 7"/>
    <w:basedOn w:val="Normal"/>
    <w:next w:val="Normal"/>
    <w:link w:val="Heading7Char"/>
    <w:semiHidden/>
    <w:rsid w:val="00A60EAD"/>
    <w:pPr>
      <w:outlineLvl w:val="6"/>
    </w:pPr>
  </w:style>
  <w:style w:type="paragraph" w:styleId="Heading8">
    <w:name w:val="heading 8"/>
    <w:basedOn w:val="Normal"/>
    <w:next w:val="Normal"/>
    <w:link w:val="Heading8Char"/>
    <w:semiHidden/>
    <w:rsid w:val="00A60EAD"/>
    <w:pPr>
      <w:outlineLvl w:val="7"/>
    </w:pPr>
  </w:style>
  <w:style w:type="paragraph" w:styleId="Heading9">
    <w:name w:val="heading 9"/>
    <w:basedOn w:val="Normal"/>
    <w:next w:val="Normal"/>
    <w:link w:val="Heading9Char"/>
    <w:semiHidden/>
    <w:rsid w:val="00A60EAD"/>
    <w:pPr>
      <w:outlineLvl w:val="8"/>
    </w:pPr>
  </w:style>
  <w:style w:type="character" w:default="1" w:styleId="DefaultParagraphFont">
    <w:name w:val="Default Paragraph Font"/>
    <w:uiPriority w:val="1"/>
    <w:semiHidden/>
    <w:unhideWhenUsed/>
    <w:rsid w:val="00A60EA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60EAD"/>
  </w:style>
  <w:style w:type="paragraph" w:styleId="Header">
    <w:name w:val="header"/>
    <w:aliases w:val="6_G"/>
    <w:basedOn w:val="Normal"/>
    <w:link w:val="HeaderChar"/>
    <w:rsid w:val="00A60EAD"/>
    <w:pPr>
      <w:pBdr>
        <w:bottom w:val="single" w:sz="4" w:space="4" w:color="auto"/>
      </w:pBdr>
    </w:pPr>
    <w:rPr>
      <w:b/>
      <w:sz w:val="18"/>
    </w:rPr>
  </w:style>
  <w:style w:type="character" w:customStyle="1" w:styleId="HeaderChar">
    <w:name w:val="Header Char"/>
    <w:aliases w:val="6_G Char"/>
    <w:basedOn w:val="DefaultParagraphFont"/>
    <w:link w:val="Header"/>
    <w:rsid w:val="00A60EA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60EAD"/>
    <w:rPr>
      <w:sz w:val="16"/>
    </w:rPr>
  </w:style>
  <w:style w:type="character" w:customStyle="1" w:styleId="FooterChar">
    <w:name w:val="Footer Char"/>
    <w:aliases w:val="3_G Char"/>
    <w:basedOn w:val="DefaultParagraphFont"/>
    <w:link w:val="Footer"/>
    <w:rsid w:val="00A60EAD"/>
    <w:rPr>
      <w:rFonts w:ascii="Times New Roman" w:eastAsia="SimSun" w:hAnsi="Times New Roman" w:cs="Times New Roman"/>
      <w:sz w:val="16"/>
      <w:szCs w:val="20"/>
      <w:lang w:val="en-GB" w:eastAsia="zh-CN"/>
    </w:rPr>
  </w:style>
  <w:style w:type="paragraph" w:customStyle="1" w:styleId="HMG">
    <w:name w:val="_ H __M_G"/>
    <w:basedOn w:val="Normal"/>
    <w:next w:val="Normal"/>
    <w:rsid w:val="00A60E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60EA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60E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60E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60E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60EA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60EAD"/>
    <w:pPr>
      <w:spacing w:after="120" w:line="240" w:lineRule="atLeast"/>
      <w:ind w:left="1134" w:right="1134"/>
      <w:jc w:val="both"/>
    </w:pPr>
  </w:style>
  <w:style w:type="paragraph" w:customStyle="1" w:styleId="SLG">
    <w:name w:val="__S_L_G"/>
    <w:basedOn w:val="Normal"/>
    <w:next w:val="Normal"/>
    <w:rsid w:val="00A60EAD"/>
    <w:pPr>
      <w:keepNext/>
      <w:keepLines/>
      <w:spacing w:before="240" w:after="240" w:line="580" w:lineRule="exact"/>
      <w:ind w:left="1134" w:right="1134"/>
    </w:pPr>
    <w:rPr>
      <w:b/>
      <w:sz w:val="56"/>
    </w:rPr>
  </w:style>
  <w:style w:type="paragraph" w:customStyle="1" w:styleId="SMG">
    <w:name w:val="__S_M_G"/>
    <w:basedOn w:val="Normal"/>
    <w:next w:val="Normal"/>
    <w:rsid w:val="00A60EAD"/>
    <w:pPr>
      <w:keepNext/>
      <w:keepLines/>
      <w:spacing w:before="240" w:after="240" w:line="420" w:lineRule="exact"/>
      <w:ind w:left="1134" w:right="1134"/>
    </w:pPr>
    <w:rPr>
      <w:b/>
      <w:sz w:val="40"/>
    </w:rPr>
  </w:style>
  <w:style w:type="paragraph" w:customStyle="1" w:styleId="SSG">
    <w:name w:val="__S_S_G"/>
    <w:basedOn w:val="Normal"/>
    <w:next w:val="Normal"/>
    <w:rsid w:val="00A60EAD"/>
    <w:pPr>
      <w:keepNext/>
      <w:keepLines/>
      <w:spacing w:before="240" w:after="240" w:line="300" w:lineRule="exact"/>
      <w:ind w:left="1134" w:right="1134"/>
    </w:pPr>
    <w:rPr>
      <w:b/>
      <w:sz w:val="28"/>
    </w:rPr>
  </w:style>
  <w:style w:type="paragraph" w:customStyle="1" w:styleId="XLargeG">
    <w:name w:val="__XLarge_G"/>
    <w:basedOn w:val="Normal"/>
    <w:next w:val="Normal"/>
    <w:rsid w:val="00A60EAD"/>
    <w:pPr>
      <w:keepNext/>
      <w:keepLines/>
      <w:spacing w:before="240" w:after="240" w:line="420" w:lineRule="exact"/>
      <w:ind w:left="1134" w:right="1134"/>
    </w:pPr>
    <w:rPr>
      <w:b/>
      <w:sz w:val="40"/>
    </w:rPr>
  </w:style>
  <w:style w:type="paragraph" w:customStyle="1" w:styleId="Bullet1G">
    <w:name w:val="_Bullet 1_G"/>
    <w:basedOn w:val="Normal"/>
    <w:qFormat/>
    <w:rsid w:val="00A60EAD"/>
    <w:pPr>
      <w:numPr>
        <w:numId w:val="26"/>
      </w:numPr>
      <w:spacing w:after="120"/>
      <w:ind w:right="1134"/>
      <w:jc w:val="both"/>
    </w:pPr>
  </w:style>
  <w:style w:type="paragraph" w:customStyle="1" w:styleId="Bullet2G">
    <w:name w:val="_Bullet 2_G"/>
    <w:basedOn w:val="Normal"/>
    <w:qFormat/>
    <w:rsid w:val="00A60EAD"/>
    <w:pPr>
      <w:numPr>
        <w:numId w:val="27"/>
      </w:numPr>
      <w:spacing w:after="120"/>
      <w:ind w:right="1134"/>
      <w:jc w:val="both"/>
    </w:pPr>
  </w:style>
  <w:style w:type="character" w:styleId="FootnoteReference">
    <w:name w:val="footnote reference"/>
    <w:aliases w:val="4_G"/>
    <w:rsid w:val="00A60EAD"/>
    <w:rPr>
      <w:rFonts w:ascii="Times New Roman" w:hAnsi="Times New Roman"/>
      <w:sz w:val="18"/>
      <w:vertAlign w:val="superscript"/>
    </w:rPr>
  </w:style>
  <w:style w:type="character" w:styleId="EndnoteReference">
    <w:name w:val="endnote reference"/>
    <w:aliases w:val="1_G"/>
    <w:rsid w:val="00A60EAD"/>
    <w:rPr>
      <w:rFonts w:ascii="Times New Roman" w:hAnsi="Times New Roman"/>
      <w:sz w:val="18"/>
      <w:vertAlign w:val="superscript"/>
    </w:rPr>
  </w:style>
  <w:style w:type="table" w:styleId="TableGrid">
    <w:name w:val="Table Grid"/>
    <w:basedOn w:val="TableNormal"/>
    <w:rsid w:val="00A60EA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60EA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60EA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60EAD"/>
  </w:style>
  <w:style w:type="character" w:customStyle="1" w:styleId="EndnoteTextChar">
    <w:name w:val="Endnote Text Char"/>
    <w:aliases w:val="2_G Char"/>
    <w:basedOn w:val="DefaultParagraphFont"/>
    <w:link w:val="EndnoteText"/>
    <w:rsid w:val="00A60EAD"/>
    <w:rPr>
      <w:rFonts w:ascii="Times New Roman" w:eastAsia="SimSun" w:hAnsi="Times New Roman" w:cs="Times New Roman"/>
      <w:sz w:val="18"/>
      <w:szCs w:val="20"/>
      <w:lang w:val="en-GB" w:eastAsia="zh-CN"/>
    </w:rPr>
  </w:style>
  <w:style w:type="character" w:styleId="PageNumber">
    <w:name w:val="page number"/>
    <w:aliases w:val="7_G"/>
    <w:rsid w:val="00A60EAD"/>
    <w:rPr>
      <w:rFonts w:ascii="Times New Roman" w:hAnsi="Times New Roman"/>
      <w:b/>
      <w:sz w:val="18"/>
    </w:rPr>
  </w:style>
  <w:style w:type="character" w:customStyle="1" w:styleId="Heading1Char">
    <w:name w:val="Heading 1 Char"/>
    <w:aliases w:val="Table_G Char"/>
    <w:basedOn w:val="DefaultParagraphFont"/>
    <w:link w:val="Heading1"/>
    <w:rsid w:val="00A60EA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60EA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60EA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60EA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60EA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60EA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60EA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60EA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60EA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60EAD"/>
    <w:rPr>
      <w:rFonts w:ascii="Tahoma" w:hAnsi="Tahoma" w:cs="Tahoma"/>
      <w:sz w:val="16"/>
      <w:szCs w:val="16"/>
    </w:rPr>
  </w:style>
  <w:style w:type="character" w:customStyle="1" w:styleId="BalloonTextChar">
    <w:name w:val="Balloon Text Char"/>
    <w:basedOn w:val="DefaultParagraphFont"/>
    <w:link w:val="BalloonText"/>
    <w:uiPriority w:val="99"/>
    <w:semiHidden/>
    <w:rsid w:val="00A60EA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60EAD"/>
    <w:pPr>
      <w:numPr>
        <w:numId w:val="29"/>
      </w:numPr>
    </w:pPr>
  </w:style>
  <w:style w:type="numbering" w:styleId="1ai">
    <w:name w:val="Outline List 1"/>
    <w:basedOn w:val="NoList"/>
    <w:semiHidden/>
    <w:rsid w:val="00A60EAD"/>
    <w:pPr>
      <w:numPr>
        <w:numId w:val="3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A60EAD"/>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2577</Characters>
  <Application>Microsoft Office Word</Application>
  <DocSecurity>0</DocSecurity>
  <Lines>57</Lines>
  <Paragraphs>23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CMW/C/SR.429</vt:lpstr>
      <vt:lpstr/>
      <vt:lpstr/>
    </vt:vector>
  </TitlesOfParts>
  <Company>DCM</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CMW/C/SR.429</dc:title>
  <dc:subject>1906317</dc:subject>
  <dc:creator>CPM</dc:creator>
  <cp:keywords/>
  <dc:description/>
  <cp:lastModifiedBy>Cecile Pacis</cp:lastModifiedBy>
  <cp:revision>2</cp:revision>
  <cp:lastPrinted>2019-04-15T14:24:00Z</cp:lastPrinted>
  <dcterms:created xsi:type="dcterms:W3CDTF">2019-04-15T14:24:00Z</dcterms:created>
  <dcterms:modified xsi:type="dcterms:W3CDTF">2019-04-15T14:24:00Z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429</vt:lpwstr>
  </property>
  <property fmtid="{D5CDD505-2E9C-101B-9397-08002B2CF9AE}" pid="15" name="symh">
    <vt:lpwstr>CMW/C/SR.429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12 April 2019,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429th</vt:lpwstr>
  </property>
  <property fmtid="{D5CDD505-2E9C-101B-9397-08002B2CF9AE}" pid="26" name="Date-Generated">
    <vt:lpwstr>4/15/2019 9:07:42 AM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