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5B3482" w14:paraId="7868401D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66C64829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CB3352" w14:textId="77777777" w:rsidR="002D5AAC" w:rsidRPr="00D4778E" w:rsidRDefault="00357465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7CB63F" w14:textId="04C12354" w:rsidR="002D5AAC" w:rsidRPr="002D46EF" w:rsidRDefault="002D46EF" w:rsidP="002D46EF">
            <w:pPr>
              <w:jc w:val="right"/>
            </w:pPr>
            <w:r w:rsidRPr="002D46EF">
              <w:rPr>
                <w:sz w:val="40"/>
              </w:rPr>
              <w:t>CRC</w:t>
            </w:r>
            <w:r>
              <w:t>/C/DOM/Q/6</w:t>
            </w:r>
          </w:p>
        </w:tc>
      </w:tr>
      <w:tr w:rsidR="005B3482" w14:paraId="1A0D0AFB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2707F56" w14:textId="77777777" w:rsidR="002D5AAC" w:rsidRDefault="00357465" w:rsidP="00E56EE3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FC9DE96" wp14:editId="0E6D04E6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0D1E82C" w14:textId="77777777" w:rsidR="002D5AAC" w:rsidRPr="00D4778E" w:rsidRDefault="00357465" w:rsidP="00D5730E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FC4C955" w14:textId="77777777" w:rsidR="00935A0B" w:rsidRPr="00F43810" w:rsidRDefault="00357465" w:rsidP="00935A0B">
            <w:pPr>
              <w:spacing w:before="240" w:line="240" w:lineRule="exact"/>
            </w:pPr>
            <w:r w:rsidRPr="00F43810">
              <w:t xml:space="preserve">Distr. </w:t>
            </w:r>
            <w:r w:rsidR="006551F6" w:rsidRPr="00F43810">
              <w:t>general</w:t>
            </w:r>
          </w:p>
          <w:p w14:paraId="4B6CAA8E" w14:textId="2A0782F0" w:rsidR="00935A0B" w:rsidRPr="00F43810" w:rsidRDefault="006B2C53" w:rsidP="00935A0B">
            <w:r>
              <w:t>1</w:t>
            </w:r>
            <w:r w:rsidR="00D52ACC">
              <w:t>6</w:t>
            </w:r>
            <w:r w:rsidR="00491092" w:rsidRPr="00F43810">
              <w:t xml:space="preserve"> </w:t>
            </w:r>
            <w:r w:rsidR="00357465" w:rsidRPr="00F43810">
              <w:t xml:space="preserve">de </w:t>
            </w:r>
            <w:r w:rsidR="00491092">
              <w:t>junio</w:t>
            </w:r>
            <w:r w:rsidR="00491092" w:rsidRPr="00F43810">
              <w:t xml:space="preserve"> </w:t>
            </w:r>
            <w:r w:rsidR="00357465" w:rsidRPr="00F43810">
              <w:t>de 2023</w:t>
            </w:r>
          </w:p>
          <w:p w14:paraId="22D7D9E9" w14:textId="77777777" w:rsidR="00935A0B" w:rsidRPr="00F43810" w:rsidRDefault="00935A0B" w:rsidP="00935A0B"/>
          <w:p w14:paraId="4DCF8EB2" w14:textId="77777777" w:rsidR="00935A0B" w:rsidRPr="00F43810" w:rsidRDefault="00357465" w:rsidP="00935A0B">
            <w:r w:rsidRPr="00F43810">
              <w:t>Original: español</w:t>
            </w:r>
          </w:p>
          <w:p w14:paraId="2EA20E58" w14:textId="77777777" w:rsidR="002D5AAC" w:rsidRDefault="00935A0B" w:rsidP="00935A0B">
            <w:pPr>
              <w:spacing w:line="240" w:lineRule="exact"/>
            </w:pPr>
            <w:r w:rsidRPr="00F43810">
              <w:t>Español, francés e inglés únicamente</w:t>
            </w:r>
          </w:p>
        </w:tc>
      </w:tr>
    </w:tbl>
    <w:p w14:paraId="016AFDD4" w14:textId="77777777" w:rsidR="00D5730E" w:rsidRDefault="00357465" w:rsidP="00D5730E">
      <w:pPr>
        <w:spacing w:before="120"/>
        <w:rPr>
          <w:b/>
          <w:sz w:val="24"/>
        </w:rPr>
      </w:pPr>
      <w:r w:rsidRPr="00575ED2">
        <w:rPr>
          <w:b/>
          <w:sz w:val="24"/>
        </w:rPr>
        <w:t>Comité de los Derechos del Niño</w:t>
      </w:r>
    </w:p>
    <w:p w14:paraId="00985BCD" w14:textId="01A744CE" w:rsidR="008D7FFC" w:rsidRDefault="00357465" w:rsidP="008D7FFC">
      <w:pPr>
        <w:pStyle w:val="HChG"/>
        <w:rPr>
          <w:b w:val="0"/>
          <w:bCs/>
          <w:color w:val="000000" w:themeColor="text1"/>
          <w:sz w:val="20"/>
        </w:rPr>
      </w:pPr>
      <w:r>
        <w:tab/>
      </w:r>
      <w:r>
        <w:tab/>
        <w:t>Lista de cuestiones relativa al sexto informe periódico de</w:t>
      </w:r>
      <w:r w:rsidR="006346B9">
        <w:t> </w:t>
      </w:r>
      <w:r>
        <w:t>la</w:t>
      </w:r>
      <w:r w:rsidR="006346B9">
        <w:t> </w:t>
      </w:r>
      <w:r>
        <w:t>República Dominicana</w:t>
      </w:r>
      <w:r w:rsidR="006346B9" w:rsidRPr="006346B9">
        <w:rPr>
          <w:rStyle w:val="Refdenotaalpie"/>
          <w:b w:val="0"/>
          <w:bCs/>
          <w:sz w:val="20"/>
          <w:vertAlign w:val="baseline"/>
        </w:rPr>
        <w:footnoteReference w:customMarkFollows="1" w:id="2"/>
        <w:t>*</w:t>
      </w:r>
    </w:p>
    <w:p w14:paraId="70067A46" w14:textId="797C35E4" w:rsidR="00001672" w:rsidRPr="00001672" w:rsidRDefault="006346B9" w:rsidP="006346B9">
      <w:pPr>
        <w:pStyle w:val="SingleTxtG"/>
      </w:pPr>
      <w:r w:rsidRPr="00001672">
        <w:rPr>
          <w:iCs/>
        </w:rPr>
        <w:t>1.</w:t>
      </w:r>
      <w:r w:rsidRPr="00001672">
        <w:rPr>
          <w:iCs/>
        </w:rPr>
        <w:tab/>
      </w:r>
      <w:r w:rsidR="00001672" w:rsidRPr="00001672">
        <w:t>Se pide al Estado parte que presente por escrito información adicional actualizada</w:t>
      </w:r>
      <w:r w:rsidR="006B2C53">
        <w:t xml:space="preserve">, </w:t>
      </w:r>
      <w:r w:rsidR="00001672" w:rsidRPr="00001672">
        <w:t xml:space="preserve">en un máximo de 10.700 palabras, antes del </w:t>
      </w:r>
      <w:r w:rsidR="00770AA8">
        <w:t>2</w:t>
      </w:r>
      <w:r w:rsidR="00001672" w:rsidRPr="00001672">
        <w:t xml:space="preserve"> de junio de 2023. En el diálogo con el Estado parte, el Comité puede abordar todos los aspectos de los derechos del niño contemplados en la Convención.</w:t>
      </w:r>
    </w:p>
    <w:p w14:paraId="438DBA9D" w14:textId="77777777" w:rsidR="00001672" w:rsidRPr="00001672" w:rsidRDefault="00001672" w:rsidP="00001672">
      <w:pPr>
        <w:pStyle w:val="HChG"/>
      </w:pPr>
      <w:r w:rsidRPr="00001672">
        <w:tab/>
      </w:r>
      <w:r w:rsidRPr="00001672">
        <w:tab/>
        <w:t>Parte I</w:t>
      </w:r>
    </w:p>
    <w:p w14:paraId="2F3CE8D6" w14:textId="228C3FE7" w:rsidR="00001672" w:rsidRPr="00001672" w:rsidRDefault="006346B9" w:rsidP="006346B9">
      <w:pPr>
        <w:pStyle w:val="SingleTxtG"/>
      </w:pPr>
      <w:r w:rsidRPr="00001672">
        <w:rPr>
          <w:iCs/>
        </w:rPr>
        <w:t>2.</w:t>
      </w:r>
      <w:r w:rsidRPr="00001672">
        <w:rPr>
          <w:iCs/>
        </w:rPr>
        <w:tab/>
      </w:r>
      <w:r w:rsidR="00001672" w:rsidRPr="00001672">
        <w:t>Sírvanse proporcionar información sobre:</w:t>
      </w:r>
    </w:p>
    <w:p w14:paraId="4EBD1E60" w14:textId="2D2C55C7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 xml:space="preserve">Los resultados de la implementación de la Ley </w:t>
      </w:r>
      <w:r w:rsidR="00491092">
        <w:t>núm.</w:t>
      </w:r>
      <w:r w:rsidR="00001672" w:rsidRPr="00001672">
        <w:t xml:space="preserve">1-12 sobre la Estrategia Nacional de Desarrollo 2030 en la protección de </w:t>
      </w:r>
      <w:r w:rsidR="00491092">
        <w:t xml:space="preserve">los </w:t>
      </w:r>
      <w:r w:rsidR="00001672" w:rsidRPr="00001672">
        <w:t>derechos de los niños</w:t>
      </w:r>
      <w:r w:rsidR="0034411C">
        <w:t>;</w:t>
      </w:r>
      <w:r w:rsidR="00001672" w:rsidRPr="00001672">
        <w:t xml:space="preserve"> </w:t>
      </w:r>
    </w:p>
    <w:p w14:paraId="48433166" w14:textId="18E38724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 xml:space="preserve">El progreso para implementar el sistema de protección de derechos de la infancia en todo el territorio estatal, así como los avances en la creación de oficinas municipales del </w:t>
      </w:r>
      <w:r w:rsidR="00001672" w:rsidRPr="00001672">
        <w:rPr>
          <w:lang w:val="es-ES_tradnl"/>
        </w:rPr>
        <w:t xml:space="preserve">Consejo Nacional </w:t>
      </w:r>
      <w:r w:rsidR="00491092">
        <w:rPr>
          <w:lang w:val="es-ES_tradnl"/>
        </w:rPr>
        <w:t>para la</w:t>
      </w:r>
      <w:r w:rsidR="00491092" w:rsidRPr="00001672">
        <w:rPr>
          <w:lang w:val="es-ES_tradnl"/>
        </w:rPr>
        <w:t xml:space="preserve"> </w:t>
      </w:r>
      <w:r w:rsidR="00001672" w:rsidRPr="00001672">
        <w:rPr>
          <w:lang w:val="es-ES_tradnl"/>
        </w:rPr>
        <w:t xml:space="preserve">Niñez y </w:t>
      </w:r>
      <w:r w:rsidR="00491092">
        <w:rPr>
          <w:lang w:val="es-ES_tradnl"/>
        </w:rPr>
        <w:t xml:space="preserve">la </w:t>
      </w:r>
      <w:r w:rsidR="00001672" w:rsidRPr="00001672">
        <w:rPr>
          <w:lang w:val="es-ES_tradnl"/>
        </w:rPr>
        <w:t>Adolescencia</w:t>
      </w:r>
      <w:r w:rsidR="00001672" w:rsidRPr="00001672">
        <w:t xml:space="preserve"> y juntas de protección y restitución de derechos</w:t>
      </w:r>
      <w:r w:rsidR="0034411C">
        <w:t>;</w:t>
      </w:r>
    </w:p>
    <w:p w14:paraId="54CAFECE" w14:textId="6BC42D5E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 xml:space="preserve">Los obstáculos que impiden elaborar una política nacional integral de niñez y adolescencia en </w:t>
      </w:r>
      <w:r w:rsidR="00491092">
        <w:t>consonancia</w:t>
      </w:r>
      <w:r w:rsidR="00491092" w:rsidRPr="00001672">
        <w:t xml:space="preserve"> </w:t>
      </w:r>
      <w:r w:rsidR="00001672" w:rsidRPr="00001672">
        <w:t>con la recomendación del Comité en 2015</w:t>
      </w:r>
      <w:r w:rsidR="006B2C53">
        <w:rPr>
          <w:rStyle w:val="Refdenotaalpie"/>
        </w:rPr>
        <w:footnoteReference w:id="3"/>
      </w:r>
      <w:r w:rsidR="00001672" w:rsidRPr="00001672">
        <w:t>.</w:t>
      </w:r>
    </w:p>
    <w:p w14:paraId="0A9DFC22" w14:textId="098721C6" w:rsidR="00001672" w:rsidRPr="00001672" w:rsidRDefault="006346B9" w:rsidP="006346B9">
      <w:pPr>
        <w:pStyle w:val="SingleTxtG"/>
      </w:pPr>
      <w:r w:rsidRPr="00001672">
        <w:rPr>
          <w:iCs/>
        </w:rPr>
        <w:t>3.</w:t>
      </w:r>
      <w:r w:rsidRPr="00001672">
        <w:rPr>
          <w:iCs/>
        </w:rPr>
        <w:tab/>
      </w:r>
      <w:r w:rsidR="00001672" w:rsidRPr="00001672">
        <w:t xml:space="preserve">Sírvanse informar </w:t>
      </w:r>
      <w:r w:rsidR="00281E32">
        <w:t>a</w:t>
      </w:r>
      <w:r w:rsidR="00770AA8">
        <w:t xml:space="preserve">l Comité </w:t>
      </w:r>
      <w:r w:rsidR="00001672" w:rsidRPr="00001672">
        <w:t>sobre:</w:t>
      </w:r>
    </w:p>
    <w:p w14:paraId="69DE48EA" w14:textId="5BD8A148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rPr>
          <w:lang w:val="es-ES_tradnl"/>
        </w:rPr>
        <w:t xml:space="preserve">Las medidas previstas para fortalecer la posición del Consejo Nacional </w:t>
      </w:r>
      <w:r w:rsidR="00491092">
        <w:rPr>
          <w:lang w:val="es-ES_tradnl"/>
        </w:rPr>
        <w:t>para la</w:t>
      </w:r>
      <w:r w:rsidR="00491092" w:rsidRPr="00001672">
        <w:rPr>
          <w:lang w:val="es-ES_tradnl"/>
        </w:rPr>
        <w:t xml:space="preserve"> </w:t>
      </w:r>
      <w:r w:rsidR="00001672" w:rsidRPr="00001672">
        <w:rPr>
          <w:lang w:val="es-ES_tradnl"/>
        </w:rPr>
        <w:t xml:space="preserve">Niñez y </w:t>
      </w:r>
      <w:r w:rsidR="00491092">
        <w:rPr>
          <w:lang w:val="es-ES_tradnl"/>
        </w:rPr>
        <w:t xml:space="preserve">la </w:t>
      </w:r>
      <w:r w:rsidR="00001672" w:rsidRPr="00001672">
        <w:rPr>
          <w:lang w:val="es-ES_tradnl"/>
        </w:rPr>
        <w:t>Adolescencia en</w:t>
      </w:r>
      <w:r w:rsidR="00491092">
        <w:rPr>
          <w:lang w:val="es-ES_tradnl"/>
        </w:rPr>
        <w:t xml:space="preserve"> la</w:t>
      </w:r>
      <w:r w:rsidR="00001672" w:rsidRPr="00001672">
        <w:rPr>
          <w:lang w:val="es-ES_tradnl"/>
        </w:rPr>
        <w:t xml:space="preserve"> coordina</w:t>
      </w:r>
      <w:r w:rsidR="00491092">
        <w:rPr>
          <w:lang w:val="es-ES_tradnl"/>
        </w:rPr>
        <w:t>ción de</w:t>
      </w:r>
      <w:r w:rsidR="00001672" w:rsidRPr="00001672">
        <w:rPr>
          <w:lang w:val="es-ES_tradnl"/>
        </w:rPr>
        <w:t xml:space="preserve"> los temas relacionados con la niñez y la adolescencia</w:t>
      </w:r>
      <w:r w:rsidR="0034411C">
        <w:t>;</w:t>
      </w:r>
      <w:r w:rsidR="00001672" w:rsidRPr="00001672">
        <w:rPr>
          <w:vertAlign w:val="superscript"/>
        </w:rPr>
        <w:t xml:space="preserve"> </w:t>
      </w:r>
    </w:p>
    <w:p w14:paraId="0FA02B6D" w14:textId="20B01B61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La fase de formación y expansión del Instituto Nacional de Atención Integral a la Primer</w:t>
      </w:r>
      <w:r w:rsidR="00491092">
        <w:t>a</w:t>
      </w:r>
      <w:r w:rsidR="00001672" w:rsidRPr="00001672">
        <w:t xml:space="preserve"> Infancia</w:t>
      </w:r>
      <w:r w:rsidR="0034411C">
        <w:t>;</w:t>
      </w:r>
    </w:p>
    <w:p w14:paraId="0EAEB617" w14:textId="1F171203" w:rsidR="00001672" w:rsidRPr="00A53A11" w:rsidRDefault="006346B9" w:rsidP="006346B9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53A11">
        <w:rPr>
          <w:lang w:val="es-ES_tradnl"/>
        </w:rPr>
        <w:t>c)</w:t>
      </w:r>
      <w:r w:rsidRPr="00A53A11">
        <w:rPr>
          <w:lang w:val="es-ES_tradnl"/>
        </w:rPr>
        <w:tab/>
      </w:r>
      <w:r w:rsidR="00001672" w:rsidRPr="00A53A11">
        <w:t>S</w:t>
      </w:r>
      <w:r w:rsidR="00001672" w:rsidRPr="00A53A11">
        <w:rPr>
          <w:lang w:val="es-ES_tradnl"/>
        </w:rPr>
        <w:t xml:space="preserve">i </w:t>
      </w:r>
      <w:r w:rsidR="00281E32">
        <w:rPr>
          <w:lang w:val="es-ES_tradnl"/>
        </w:rPr>
        <w:t>el Defensor del Pueblo</w:t>
      </w:r>
      <w:r w:rsidR="00001672" w:rsidRPr="00A53A11">
        <w:rPr>
          <w:lang w:val="es-ES_tradnl"/>
        </w:rPr>
        <w:t xml:space="preserve"> recibe denuncias de violaciones a los derechos de los niños, niñas y adolescentes</w:t>
      </w:r>
      <w:r w:rsidR="0034411C">
        <w:rPr>
          <w:lang w:val="es-ES_tradnl"/>
        </w:rPr>
        <w:t>;</w:t>
      </w:r>
    </w:p>
    <w:p w14:paraId="5F8C3A63" w14:textId="531AB24A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A53A11">
        <w:t>Las acciones adoptadas</w:t>
      </w:r>
      <w:r w:rsidR="00001672" w:rsidRPr="00001672">
        <w:t xml:space="preserve"> para prevenir, investigar, enjuiciar y castigar el acoso y los ataques de que son objeto los defensores de los derechos humanos de los niños, en particular </w:t>
      </w:r>
      <w:r w:rsidR="00EB757E">
        <w:t>de</w:t>
      </w:r>
      <w:r w:rsidR="00EB757E" w:rsidRPr="00001672">
        <w:t xml:space="preserve"> </w:t>
      </w:r>
      <w:r w:rsidR="00001672" w:rsidRPr="00001672">
        <w:t>los derechos de los migrantes haitianos y los dominicanos de ascendencia haitiana</w:t>
      </w:r>
      <w:r w:rsidR="00EB757E">
        <w:t>,</w:t>
      </w:r>
      <w:r w:rsidR="00001672" w:rsidRPr="00001672">
        <w:t xml:space="preserve"> que denuncian la explotación y la trata de niños.</w:t>
      </w:r>
    </w:p>
    <w:p w14:paraId="21A8E459" w14:textId="6FE58725" w:rsidR="00001672" w:rsidRPr="00001672" w:rsidRDefault="006346B9" w:rsidP="006346B9">
      <w:pPr>
        <w:pStyle w:val="SingleTxtG"/>
      </w:pPr>
      <w:r w:rsidRPr="00001672">
        <w:rPr>
          <w:iCs/>
        </w:rPr>
        <w:t>4.</w:t>
      </w:r>
      <w:r w:rsidRPr="00001672">
        <w:rPr>
          <w:iCs/>
        </w:rPr>
        <w:tab/>
      </w:r>
      <w:r w:rsidR="00001672" w:rsidRPr="00001672">
        <w:t xml:space="preserve">Sírvanse proporcionar información sobre: </w:t>
      </w:r>
    </w:p>
    <w:p w14:paraId="674CF1E3" w14:textId="209D1292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 xml:space="preserve">Las políticas y estrategias adoptadas para abordar la discriminación </w:t>
      </w:r>
      <w:r w:rsidR="00491092">
        <w:t>de</w:t>
      </w:r>
      <w:r w:rsidR="00491092" w:rsidRPr="00001672">
        <w:t xml:space="preserve"> </w:t>
      </w:r>
      <w:r w:rsidR="00001672" w:rsidRPr="00001672">
        <w:t>los niños, niñas y adolescentes, en especial las niñas y adolescentes</w:t>
      </w:r>
      <w:r w:rsidR="00491092">
        <w:t>;</w:t>
      </w:r>
      <w:r w:rsidR="00001672" w:rsidRPr="00001672">
        <w:t xml:space="preserve"> los niños haitianos y de </w:t>
      </w:r>
      <w:r w:rsidR="00001672" w:rsidRPr="00001672">
        <w:lastRenderedPageBreak/>
        <w:t>ascendencia haitiana</w:t>
      </w:r>
      <w:r w:rsidR="00491092">
        <w:t>;</w:t>
      </w:r>
      <w:r w:rsidR="00001672" w:rsidRPr="00001672">
        <w:t xml:space="preserve"> los </w:t>
      </w:r>
      <w:r w:rsidR="00384CE7" w:rsidRPr="00001672">
        <w:t>niños</w:t>
      </w:r>
      <w:r w:rsidR="00001672" w:rsidRPr="00001672">
        <w:t xml:space="preserve"> con discapacidad</w:t>
      </w:r>
      <w:r w:rsidR="00491092">
        <w:t>;</w:t>
      </w:r>
      <w:r w:rsidR="00001672" w:rsidRPr="00001672">
        <w:t xml:space="preserve"> los </w:t>
      </w:r>
      <w:r w:rsidR="00384CE7" w:rsidRPr="00001672">
        <w:t>niños</w:t>
      </w:r>
      <w:r w:rsidR="00001672" w:rsidRPr="00001672">
        <w:t xml:space="preserve"> que viven con el VIH/</w:t>
      </w:r>
      <w:r w:rsidR="00491092">
        <w:t>sida;</w:t>
      </w:r>
      <w:r w:rsidR="00001672" w:rsidRPr="00001672">
        <w:t xml:space="preserve"> los </w:t>
      </w:r>
      <w:r w:rsidR="00384CE7" w:rsidRPr="00001672">
        <w:t>niños</w:t>
      </w:r>
      <w:r w:rsidR="00001672" w:rsidRPr="00001672">
        <w:t xml:space="preserve"> de zonas rurales</w:t>
      </w:r>
      <w:r w:rsidR="00491092">
        <w:t>;</w:t>
      </w:r>
      <w:r w:rsidR="00001672" w:rsidRPr="00001672">
        <w:t xml:space="preserve"> los </w:t>
      </w:r>
      <w:r w:rsidR="00384CE7" w:rsidRPr="00001672">
        <w:t>niños</w:t>
      </w:r>
      <w:r w:rsidR="00001672" w:rsidRPr="00001672">
        <w:t xml:space="preserve"> en situación de calle</w:t>
      </w:r>
      <w:r w:rsidR="00491092">
        <w:t>;</w:t>
      </w:r>
      <w:r w:rsidR="00001672" w:rsidRPr="00001672">
        <w:t xml:space="preserve"> los </w:t>
      </w:r>
      <w:r w:rsidR="00384CE7" w:rsidRPr="00001672">
        <w:t>niños</w:t>
      </w:r>
      <w:r w:rsidR="00001672" w:rsidRPr="00001672">
        <w:t xml:space="preserve"> homosexuales, bisexuales, transgénero o intersexuales</w:t>
      </w:r>
      <w:r w:rsidR="00491092">
        <w:t>,</w:t>
      </w:r>
      <w:r w:rsidR="00001672" w:rsidRPr="00001672">
        <w:t xml:space="preserve"> y los niños de comunidades desfavorecidas y marginadas</w:t>
      </w:r>
      <w:r w:rsidR="0034411C">
        <w:t>;</w:t>
      </w:r>
      <w:r w:rsidR="00001672" w:rsidRPr="00001672">
        <w:t xml:space="preserve"> </w:t>
      </w:r>
    </w:p>
    <w:p w14:paraId="0DE87D37" w14:textId="43A6BF35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Si al elaborar el presupuesto se adopta un enfoque que tenga en cuenta los derechos del niño y el mecanismo previsto para el seguimiento de la asignación y utilización de los recursos destinados a</w:t>
      </w:r>
      <w:r w:rsidR="003A1616">
        <w:t xml:space="preserve"> </w:t>
      </w:r>
      <w:r w:rsidR="00001672" w:rsidRPr="00001672">
        <w:t>l</w:t>
      </w:r>
      <w:r w:rsidR="003A1616">
        <w:t>a</w:t>
      </w:r>
      <w:r w:rsidR="00001672" w:rsidRPr="00001672">
        <w:t xml:space="preserve"> niñ</w:t>
      </w:r>
      <w:r w:rsidR="003A1616">
        <w:t>ez</w:t>
      </w:r>
      <w:r w:rsidR="00001672" w:rsidRPr="00001672">
        <w:t xml:space="preserve"> en todo el presupuesto</w:t>
      </w:r>
      <w:r w:rsidR="0034411C">
        <w:t>;</w:t>
      </w:r>
      <w:r w:rsidR="00001672" w:rsidRPr="00001672">
        <w:t xml:space="preserve"> </w:t>
      </w:r>
    </w:p>
    <w:p w14:paraId="2B18621A" w14:textId="6F022B18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 xml:space="preserve">Las medidas tomadas para aprobar el proyecto de </w:t>
      </w:r>
      <w:r w:rsidR="00491092">
        <w:t>l</w:t>
      </w:r>
      <w:r w:rsidR="00001672" w:rsidRPr="00001672">
        <w:t>ey general de igualdad y no discriminación</w:t>
      </w:r>
      <w:r w:rsidR="00EB757E">
        <w:t>,</w:t>
      </w:r>
      <w:r w:rsidR="00001672" w:rsidRPr="00001672">
        <w:t xml:space="preserve"> que está pendiente de discusión en el Congreso Nacional desde 2019</w:t>
      </w:r>
      <w:r w:rsidR="00EB757E">
        <w:t>,</w:t>
      </w:r>
      <w:r w:rsidR="00001672" w:rsidRPr="00001672">
        <w:t xml:space="preserve"> y la medida en que su contenido se ajusta al artículo 2 de</w:t>
      </w:r>
      <w:r w:rsidR="00A52329">
        <w:t xml:space="preserve"> la</w:t>
      </w:r>
      <w:r w:rsidR="00001672" w:rsidRPr="00001672">
        <w:t xml:space="preserve"> </w:t>
      </w:r>
      <w:r w:rsidR="00A52329" w:rsidRPr="00001672">
        <w:t>Convenci</w:t>
      </w:r>
      <w:r w:rsidR="00A52329">
        <w:t>ón</w:t>
      </w:r>
      <w:r w:rsidR="0034411C">
        <w:t>;</w:t>
      </w:r>
    </w:p>
    <w:p w14:paraId="61783EFC" w14:textId="51933C95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491092">
        <w:t>Las m</w:t>
      </w:r>
      <w:r w:rsidR="00001672" w:rsidRPr="00001672">
        <w:t>edidas adoptadas para abordar el feminicidio, las tasas de mortalidad infantil, así como cualquier otra muerte infantil prevenible</w:t>
      </w:r>
      <w:r w:rsidR="0034411C">
        <w:t>;</w:t>
      </w:r>
      <w:r w:rsidR="00384CE7">
        <w:t xml:space="preserve"> </w:t>
      </w:r>
    </w:p>
    <w:p w14:paraId="5D152495" w14:textId="3B79EA3E" w:rsidR="00001672" w:rsidRPr="00001672" w:rsidRDefault="006346B9" w:rsidP="006346B9">
      <w:pPr>
        <w:pStyle w:val="SingleTxtG"/>
      </w:pPr>
      <w:r>
        <w:tab/>
      </w:r>
      <w:r w:rsidRPr="00001672">
        <w:t>e)</w:t>
      </w:r>
      <w:r w:rsidRPr="00001672">
        <w:tab/>
      </w:r>
      <w:r w:rsidR="00EB757E">
        <w:t>La c</w:t>
      </w:r>
      <w:r w:rsidR="00001672" w:rsidRPr="00001672">
        <w:t xml:space="preserve">apacitación </w:t>
      </w:r>
      <w:r w:rsidR="00EB757E">
        <w:t xml:space="preserve">impartida </w:t>
      </w:r>
      <w:r w:rsidR="00001672" w:rsidRPr="00001672">
        <w:t>a nivel</w:t>
      </w:r>
      <w:r w:rsidR="00EB757E">
        <w:t>es</w:t>
      </w:r>
      <w:r w:rsidR="00001672" w:rsidRPr="00001672">
        <w:t xml:space="preserve"> central, sectorial y local para garantizar la aplicación del principio del interés superior del niño por parte de los agentes estatales, sobre todo autoridades migratorias, y en casos de violencia doméstica o separación familiar por abuso sexual. </w:t>
      </w:r>
    </w:p>
    <w:p w14:paraId="0F295C92" w14:textId="656CFF1D" w:rsidR="00001672" w:rsidRPr="00001672" w:rsidRDefault="006346B9" w:rsidP="006346B9">
      <w:pPr>
        <w:pStyle w:val="SingleTxtG"/>
      </w:pPr>
      <w:r w:rsidRPr="00001672">
        <w:rPr>
          <w:iCs/>
        </w:rPr>
        <w:t>5.</w:t>
      </w:r>
      <w:r w:rsidRPr="00001672">
        <w:rPr>
          <w:iCs/>
        </w:rPr>
        <w:tab/>
      </w:r>
      <w:r w:rsidR="00001672" w:rsidRPr="00001672">
        <w:t>Sírvanse proporcionar información adicional sobre:</w:t>
      </w:r>
    </w:p>
    <w:p w14:paraId="40D10ADB" w14:textId="4F1C19B3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 xml:space="preserve">Los espacios habilitados para </w:t>
      </w:r>
      <w:r w:rsidR="00EB757E">
        <w:t xml:space="preserve">la </w:t>
      </w:r>
      <w:r w:rsidR="00001672" w:rsidRPr="00001672">
        <w:t xml:space="preserve">participación </w:t>
      </w:r>
      <w:r w:rsidR="00A53A11">
        <w:t xml:space="preserve">de </w:t>
      </w:r>
      <w:r w:rsidR="00A53A11" w:rsidRPr="00001672">
        <w:t>niños</w:t>
      </w:r>
      <w:r w:rsidR="00A53A11">
        <w:t xml:space="preserve">, </w:t>
      </w:r>
      <w:r w:rsidR="00A53A11" w:rsidRPr="00001672">
        <w:t>niñ</w:t>
      </w:r>
      <w:r w:rsidR="00A53A11">
        <w:t>a</w:t>
      </w:r>
      <w:r w:rsidR="00A53A11" w:rsidRPr="00001672">
        <w:t>s</w:t>
      </w:r>
      <w:r w:rsidR="00A53A11">
        <w:t xml:space="preserve"> y adolescentes </w:t>
      </w:r>
      <w:r w:rsidR="00001672" w:rsidRPr="00001672">
        <w:t xml:space="preserve">en cada uno de los </w:t>
      </w:r>
      <w:r w:rsidR="003A1616" w:rsidRPr="00001672">
        <w:t>territorios,</w:t>
      </w:r>
      <w:r w:rsidR="00001672" w:rsidRPr="00001672">
        <w:t xml:space="preserve"> así como el progreso en implementar un Consejo Consultivo Infantil-Juvenil accesible para todos los niños, niñas y adolescentes</w:t>
      </w:r>
      <w:r w:rsidR="0034411C">
        <w:t>;</w:t>
      </w:r>
    </w:p>
    <w:p w14:paraId="2E9A47C8" w14:textId="0412C551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Los datos sobre la participación de los niños, niñas y adolescentes en la toma de decisiones públicas que les conciernen</w:t>
      </w:r>
      <w:r w:rsidR="0034411C">
        <w:t>;</w:t>
      </w:r>
    </w:p>
    <w:p w14:paraId="6FC07D6C" w14:textId="5F286D5F" w:rsidR="00001672" w:rsidRPr="00001672" w:rsidRDefault="006346B9" w:rsidP="00384CE7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Las campañas educativas para informar a los niños sobre las vías existentes para ejercitar su derecho a ser escuchados</w:t>
      </w:r>
      <w:r w:rsidR="0034411C">
        <w:t>.</w:t>
      </w:r>
    </w:p>
    <w:p w14:paraId="46989A29" w14:textId="7D3444F9" w:rsidR="00001672" w:rsidRPr="00001672" w:rsidRDefault="006346B9" w:rsidP="00384CE7">
      <w:pPr>
        <w:pStyle w:val="SingleTxtG"/>
      </w:pPr>
      <w:r w:rsidRPr="00001672">
        <w:rPr>
          <w:iCs/>
        </w:rPr>
        <w:t>6.</w:t>
      </w:r>
      <w:r w:rsidRPr="00001672">
        <w:rPr>
          <w:iCs/>
        </w:rPr>
        <w:tab/>
      </w:r>
      <w:r w:rsidR="00001672" w:rsidRPr="00001672">
        <w:t>Sírvanse proporcionar información adicional sobre:</w:t>
      </w:r>
    </w:p>
    <w:p w14:paraId="675EEF88" w14:textId="2CF8B127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 xml:space="preserve">Las medidas previstas para asegurar la universalización del acceso al registro de nacimiento de todos los niños y, en especial, de aquellos viviendo en zonas rurales, hijos de familias pobres y madres adolescentes, extranjeras o con un bajo nivel de </w:t>
      </w:r>
      <w:r w:rsidR="003A1616" w:rsidRPr="00001672">
        <w:t>educación,</w:t>
      </w:r>
      <w:r w:rsidR="00001672" w:rsidRPr="00001672">
        <w:t xml:space="preserve"> así como medidas para abordar la apatridia entre los niños</w:t>
      </w:r>
      <w:r w:rsidR="0034411C">
        <w:t>;</w:t>
      </w:r>
      <w:r w:rsidR="00001672" w:rsidRPr="00001672">
        <w:t xml:space="preserve"> </w:t>
      </w:r>
    </w:p>
    <w:p w14:paraId="4018300A" w14:textId="7371411C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El contenido de la sanción</w:t>
      </w:r>
      <w:r w:rsidR="00491092">
        <w:t xml:space="preserve"> </w:t>
      </w:r>
      <w:r w:rsidR="00001672" w:rsidRPr="00001672">
        <w:t xml:space="preserve">de la </w:t>
      </w:r>
      <w:r w:rsidR="00491092">
        <w:t>L</w:t>
      </w:r>
      <w:r w:rsidR="00001672" w:rsidRPr="00001672">
        <w:t xml:space="preserve">ey de </w:t>
      </w:r>
      <w:r w:rsidR="00491092">
        <w:t>los A</w:t>
      </w:r>
      <w:r w:rsidR="00001672" w:rsidRPr="00001672">
        <w:t xml:space="preserve">ctos </w:t>
      </w:r>
      <w:r w:rsidR="00491092">
        <w:t>del Estado Civil</w:t>
      </w:r>
      <w:r w:rsidR="00491092" w:rsidRPr="00001672">
        <w:t xml:space="preserve"> </w:t>
      </w:r>
      <w:r w:rsidR="00491092">
        <w:t>en</w:t>
      </w:r>
      <w:r w:rsidR="00491092" w:rsidRPr="00001672">
        <w:t xml:space="preserve"> enero de</w:t>
      </w:r>
      <w:r w:rsidR="00384CE7">
        <w:t> </w:t>
      </w:r>
      <w:r w:rsidR="00491092" w:rsidRPr="00001672">
        <w:t xml:space="preserve">2023 </w:t>
      </w:r>
      <w:r w:rsidR="00001672" w:rsidRPr="00001672">
        <w:t>y las mejoras que introducirá en los derechos de la niñez, así como los planes para la adopción de reglamentos para su implementación</w:t>
      </w:r>
      <w:r w:rsidR="0034411C">
        <w:t>;</w:t>
      </w:r>
    </w:p>
    <w:p w14:paraId="7AF7BE3B" w14:textId="2B4B99EA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 xml:space="preserve">Los avances en la implementación y </w:t>
      </w:r>
      <w:r w:rsidR="00491092">
        <w:t xml:space="preserve">las </w:t>
      </w:r>
      <w:r w:rsidR="00001672" w:rsidRPr="00001672">
        <w:t xml:space="preserve">medidas de monitoreo del </w:t>
      </w:r>
      <w:r w:rsidR="00491092">
        <w:t xml:space="preserve">Acuerdo </w:t>
      </w:r>
      <w:r w:rsidR="00001672" w:rsidRPr="00001672">
        <w:t xml:space="preserve">Marco de </w:t>
      </w:r>
      <w:r w:rsidR="00491092">
        <w:t>C</w:t>
      </w:r>
      <w:r w:rsidR="00001672" w:rsidRPr="00001672">
        <w:t xml:space="preserve">ooperación </w:t>
      </w:r>
      <w:r w:rsidR="00491092">
        <w:t>I</w:t>
      </w:r>
      <w:r w:rsidR="00001672" w:rsidRPr="00001672">
        <w:t xml:space="preserve">nterinstitucional para el </w:t>
      </w:r>
      <w:r w:rsidR="00491092">
        <w:t>R</w:t>
      </w:r>
      <w:r w:rsidR="00001672" w:rsidRPr="00001672">
        <w:t xml:space="preserve">egistro </w:t>
      </w:r>
      <w:r w:rsidR="00491092">
        <w:t>O</w:t>
      </w:r>
      <w:r w:rsidR="00001672" w:rsidRPr="00001672">
        <w:t xml:space="preserve">portuno y </w:t>
      </w:r>
      <w:r w:rsidR="00491092">
        <w:t>T</w:t>
      </w:r>
      <w:r w:rsidR="00001672" w:rsidRPr="00001672">
        <w:t xml:space="preserve">ardío de </w:t>
      </w:r>
      <w:r w:rsidR="00491092">
        <w:t>N</w:t>
      </w:r>
      <w:r w:rsidR="00001672" w:rsidRPr="00001672">
        <w:t>acimientos en la República Dominicana</w:t>
      </w:r>
      <w:r w:rsidR="0034411C">
        <w:t>;</w:t>
      </w:r>
    </w:p>
    <w:p w14:paraId="0D49CC08" w14:textId="0E5C7D3A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 xml:space="preserve">Los avances y obstáculos en la implementación de la Ley </w:t>
      </w:r>
      <w:r w:rsidR="00491092">
        <w:t xml:space="preserve">núm. </w:t>
      </w:r>
      <w:r w:rsidR="00001672" w:rsidRPr="00001672">
        <w:t xml:space="preserve">163-14 y el Plan </w:t>
      </w:r>
      <w:r w:rsidR="00491092">
        <w:t xml:space="preserve">Nacional de </w:t>
      </w:r>
      <w:r w:rsidR="00001672" w:rsidRPr="00001672">
        <w:t xml:space="preserve">Regularización de </w:t>
      </w:r>
      <w:r w:rsidR="00491092">
        <w:t>los E</w:t>
      </w:r>
      <w:r w:rsidR="00001672" w:rsidRPr="00001672">
        <w:t>xtranjeros en Situación Migratoria Irregular</w:t>
      </w:r>
      <w:r w:rsidR="0034411C">
        <w:t>;</w:t>
      </w:r>
    </w:p>
    <w:p w14:paraId="63250647" w14:textId="0D3CDE09" w:rsidR="00001672" w:rsidRPr="00A53A11" w:rsidRDefault="006346B9" w:rsidP="006346B9">
      <w:pPr>
        <w:pStyle w:val="SingleTxtG"/>
        <w:rPr>
          <w:bCs/>
          <w:lang w:val="es-MX"/>
        </w:rPr>
      </w:pPr>
      <w:r>
        <w:rPr>
          <w:bCs/>
          <w:lang w:val="es-MX"/>
        </w:rPr>
        <w:tab/>
      </w:r>
      <w:r w:rsidRPr="00A53A11">
        <w:rPr>
          <w:bCs/>
          <w:lang w:val="es-MX"/>
        </w:rPr>
        <w:t>e)</w:t>
      </w:r>
      <w:r w:rsidRPr="00A53A11">
        <w:rPr>
          <w:bCs/>
          <w:lang w:val="es-MX"/>
        </w:rPr>
        <w:tab/>
      </w:r>
      <w:r w:rsidR="00001672" w:rsidRPr="00A53A11">
        <w:rPr>
          <w:bCs/>
          <w:lang w:val="es-MX"/>
        </w:rPr>
        <w:t xml:space="preserve">Las medidas adoptadas para garantizar a todos los niños el acceso a las tecnologías de la información y la comunicación y el servicio de </w:t>
      </w:r>
      <w:r w:rsidR="00491092">
        <w:rPr>
          <w:bCs/>
          <w:lang w:val="es-MX"/>
        </w:rPr>
        <w:t>I</w:t>
      </w:r>
      <w:r w:rsidR="00001672" w:rsidRPr="00A53A11">
        <w:rPr>
          <w:bCs/>
          <w:lang w:val="es-MX"/>
        </w:rPr>
        <w:t>nternet, incluso para minimizar la disparidad existente entre las zonas urbanas y las zonas rurales.</w:t>
      </w:r>
    </w:p>
    <w:p w14:paraId="1E6EB48D" w14:textId="5717EFB8" w:rsidR="00001672" w:rsidRPr="00A53A11" w:rsidRDefault="006346B9" w:rsidP="006346B9">
      <w:pPr>
        <w:pStyle w:val="SingleTxtG"/>
      </w:pPr>
      <w:r w:rsidRPr="00A53A11">
        <w:rPr>
          <w:iCs/>
        </w:rPr>
        <w:t>7.</w:t>
      </w:r>
      <w:r w:rsidRPr="00A53A11">
        <w:rPr>
          <w:iCs/>
        </w:rPr>
        <w:tab/>
      </w:r>
      <w:r w:rsidR="00001672" w:rsidRPr="00A53A11">
        <w:t xml:space="preserve">Sírvanse informar sobre: </w:t>
      </w:r>
    </w:p>
    <w:p w14:paraId="18114823" w14:textId="731EA914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EB757E">
        <w:t>Las m</w:t>
      </w:r>
      <w:r w:rsidR="00001672" w:rsidRPr="00A53A11">
        <w:t xml:space="preserve">edidas </w:t>
      </w:r>
      <w:r w:rsidR="00EB757E">
        <w:t xml:space="preserve">adoptadas </w:t>
      </w:r>
      <w:r w:rsidR="00001672" w:rsidRPr="00A53A11">
        <w:t>para establecer una infraestructura integral y</w:t>
      </w:r>
      <w:r w:rsidR="00001672" w:rsidRPr="00001672">
        <w:t xml:space="preserve"> multidisciplinaria de protección infantil, informes obligatorios, investigaciones e intervenciones adaptadas a los niños, incluidas entrevistas forenses y terapia para niños víctimas de abuso y negligencia, incluido el abuso sexual en el hogar</w:t>
      </w:r>
      <w:r w:rsidR="0034411C">
        <w:t>;</w:t>
      </w:r>
    </w:p>
    <w:p w14:paraId="6A09220E" w14:textId="7A494BBD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 xml:space="preserve">Los resultados logrados por la Hoja de Ruta Nacional </w:t>
      </w:r>
      <w:r w:rsidR="00491092" w:rsidRPr="00001672">
        <w:t>2015-2018</w:t>
      </w:r>
      <w:r w:rsidR="00491092">
        <w:t xml:space="preserve"> </w:t>
      </w:r>
      <w:r w:rsidR="00001672" w:rsidRPr="00001672">
        <w:t xml:space="preserve">para la Prevención y Eliminación de </w:t>
      </w:r>
      <w:r w:rsidR="00491092">
        <w:t xml:space="preserve">la </w:t>
      </w:r>
      <w:r w:rsidR="00001672" w:rsidRPr="00001672">
        <w:t xml:space="preserve">Violencia contra </w:t>
      </w:r>
      <w:r w:rsidR="00491092">
        <w:t xml:space="preserve">los </w:t>
      </w:r>
      <w:r w:rsidR="00001672" w:rsidRPr="00001672">
        <w:t>Niños, Niñas y Adolescentes, y las estrategias de sostenibilidad en marcha</w:t>
      </w:r>
      <w:r w:rsidR="0034411C">
        <w:t>;</w:t>
      </w:r>
    </w:p>
    <w:p w14:paraId="7B6C6DE4" w14:textId="68EB8C04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El progreso realizado hacia la modificación del Código Penal para prohibir explícitamente el castigo corporal de los niños, niñas y adolescentes en todos los entornos</w:t>
      </w:r>
      <w:r w:rsidR="00491092">
        <w:t>,</w:t>
      </w:r>
      <w:r w:rsidR="00001672" w:rsidRPr="00001672">
        <w:t xml:space="preserve"> y </w:t>
      </w:r>
      <w:r w:rsidR="00001672" w:rsidRPr="00001672">
        <w:lastRenderedPageBreak/>
        <w:t>establecer una edad mínima de libre consentimiento para mantener relaciones sexuales</w:t>
      </w:r>
      <w:r w:rsidR="00491092">
        <w:t>,</w:t>
      </w:r>
      <w:r w:rsidR="00001672" w:rsidRPr="00001672">
        <w:t xml:space="preserve"> de conformidad con las normas internacionales</w:t>
      </w:r>
      <w:r w:rsidR="0034411C">
        <w:t>;</w:t>
      </w:r>
    </w:p>
    <w:p w14:paraId="09C0B8DF" w14:textId="2F67671F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 xml:space="preserve">El estado en que se encuentra el </w:t>
      </w:r>
      <w:r w:rsidR="00491092">
        <w:t>p</w:t>
      </w:r>
      <w:r w:rsidR="00001672" w:rsidRPr="00001672">
        <w:t xml:space="preserve">royecto de </w:t>
      </w:r>
      <w:r w:rsidR="00491092">
        <w:t>l</w:t>
      </w:r>
      <w:r w:rsidR="00001672" w:rsidRPr="00001672">
        <w:t xml:space="preserve">ey </w:t>
      </w:r>
      <w:r w:rsidR="00491092">
        <w:t xml:space="preserve">mediante el </w:t>
      </w:r>
      <w:r w:rsidR="00001672" w:rsidRPr="00001672">
        <w:t xml:space="preserve">que </w:t>
      </w:r>
      <w:r w:rsidR="00491092">
        <w:t xml:space="preserve">se </w:t>
      </w:r>
      <w:r w:rsidR="00001672" w:rsidRPr="00001672">
        <w:t xml:space="preserve">crea el Sistema Integral </w:t>
      </w:r>
      <w:r w:rsidR="00491092">
        <w:t>para la</w:t>
      </w:r>
      <w:r w:rsidR="00491092" w:rsidRPr="00001672">
        <w:t xml:space="preserve"> </w:t>
      </w:r>
      <w:r w:rsidR="00001672" w:rsidRPr="00001672">
        <w:t xml:space="preserve">Prevención, Atención, Sanción y Erradicación de la Violencia </w:t>
      </w:r>
      <w:r w:rsidR="00491092">
        <w:t>c</w:t>
      </w:r>
      <w:r w:rsidR="00001672" w:rsidRPr="00001672">
        <w:t>ontra las Mujeres</w:t>
      </w:r>
      <w:r w:rsidR="00491092">
        <w:t>,</w:t>
      </w:r>
      <w:r w:rsidR="00001672" w:rsidRPr="00001672">
        <w:t xml:space="preserve"> y el progreso realizado hacia su aprobación</w:t>
      </w:r>
      <w:r w:rsidR="0034411C">
        <w:t>;</w:t>
      </w:r>
    </w:p>
    <w:p w14:paraId="4180EBFF" w14:textId="2CEBD8CB" w:rsidR="00001672" w:rsidRPr="00001672" w:rsidRDefault="006346B9" w:rsidP="006346B9">
      <w:pPr>
        <w:pStyle w:val="SingleTxtG"/>
      </w:pPr>
      <w:r>
        <w:tab/>
      </w:r>
      <w:r w:rsidRPr="00001672">
        <w:t>e)</w:t>
      </w:r>
      <w:r w:rsidRPr="00001672">
        <w:tab/>
      </w:r>
      <w:r w:rsidR="00001672" w:rsidRPr="00001672">
        <w:t>Los planes de control de la prevalencia del matrimonio infantil tras su prohibición legal para proceder a su correcta implementación</w:t>
      </w:r>
      <w:r w:rsidR="0034411C">
        <w:t>;</w:t>
      </w:r>
    </w:p>
    <w:p w14:paraId="09EA7D31" w14:textId="6EE8B6FD" w:rsidR="00001672" w:rsidRPr="00001672" w:rsidRDefault="006346B9" w:rsidP="006346B9">
      <w:pPr>
        <w:pStyle w:val="SingleTxtG"/>
      </w:pPr>
      <w:r>
        <w:tab/>
      </w:r>
      <w:r w:rsidRPr="00001672">
        <w:t>f)</w:t>
      </w:r>
      <w:r w:rsidRPr="00001672">
        <w:tab/>
      </w:r>
      <w:r w:rsidR="00001672" w:rsidRPr="00001672">
        <w:t xml:space="preserve">Políticas de educación ciudadana sobre la igualdad </w:t>
      </w:r>
      <w:r w:rsidR="00491092">
        <w:t xml:space="preserve">de </w:t>
      </w:r>
      <w:r w:rsidR="00001672" w:rsidRPr="00001672">
        <w:t>género y la violencia contra la mujer.</w:t>
      </w:r>
      <w:r w:rsidR="00001672" w:rsidRPr="00001672">
        <w:rPr>
          <w:vertAlign w:val="superscript"/>
        </w:rPr>
        <w:t xml:space="preserve"> </w:t>
      </w:r>
    </w:p>
    <w:p w14:paraId="03D17554" w14:textId="03DF695E" w:rsidR="00001672" w:rsidRPr="00001672" w:rsidRDefault="006346B9" w:rsidP="006346B9">
      <w:pPr>
        <w:pStyle w:val="SingleTxtG"/>
      </w:pPr>
      <w:r w:rsidRPr="00001672">
        <w:rPr>
          <w:iCs/>
        </w:rPr>
        <w:t>8.</w:t>
      </w:r>
      <w:r w:rsidRPr="00001672">
        <w:rPr>
          <w:iCs/>
        </w:rPr>
        <w:tab/>
      </w:r>
      <w:r w:rsidR="00001672" w:rsidRPr="00001672">
        <w:t xml:space="preserve">Se ruega faciliten información sobre: </w:t>
      </w:r>
    </w:p>
    <w:p w14:paraId="158ED7A8" w14:textId="73A41B56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 xml:space="preserve">Las medidas adoptadas para proteger la vida familiar de los </w:t>
      </w:r>
      <w:r w:rsidR="00770AA8" w:rsidRPr="00001672">
        <w:t>niños</w:t>
      </w:r>
      <w:r w:rsidR="00001672" w:rsidRPr="00001672">
        <w:t xml:space="preserve"> en el contexto de la </w:t>
      </w:r>
      <w:r w:rsidR="00770AA8" w:rsidRPr="00001672">
        <w:t>migración</w:t>
      </w:r>
      <w:r w:rsidR="00001672" w:rsidRPr="00001672">
        <w:t xml:space="preserve">, los hijos de mujeres que han emigrado a otros </w:t>
      </w:r>
      <w:r w:rsidR="00770AA8" w:rsidRPr="00001672">
        <w:t>países</w:t>
      </w:r>
      <w:r w:rsidR="00001672" w:rsidRPr="00001672">
        <w:t xml:space="preserve"> por razones </w:t>
      </w:r>
      <w:r w:rsidR="00770AA8" w:rsidRPr="00001672">
        <w:t>económicas</w:t>
      </w:r>
      <w:r w:rsidR="00001672" w:rsidRPr="00001672">
        <w:t xml:space="preserve"> o los </w:t>
      </w:r>
      <w:r w:rsidR="00770AA8" w:rsidRPr="00001672">
        <w:t>niños</w:t>
      </w:r>
      <w:r w:rsidR="00001672" w:rsidRPr="00001672">
        <w:t xml:space="preserve"> haitianos cuyos padres han sido deportados a su </w:t>
      </w:r>
      <w:r w:rsidR="00770AA8" w:rsidRPr="00001672">
        <w:t>país</w:t>
      </w:r>
      <w:r w:rsidR="0034411C">
        <w:t>;</w:t>
      </w:r>
    </w:p>
    <w:p w14:paraId="23F40E17" w14:textId="79B9AB8C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 xml:space="preserve">Las medidas adoptadas </w:t>
      </w:r>
      <w:r w:rsidR="00001672" w:rsidRPr="00001672">
        <w:rPr>
          <w:lang w:val="es-ES_tradnl"/>
        </w:rPr>
        <w:t xml:space="preserve">para la desinstitucionalización de </w:t>
      </w:r>
      <w:r w:rsidR="00001672" w:rsidRPr="00001672">
        <w:t>niños, niñas y adolescentes</w:t>
      </w:r>
      <w:r w:rsidR="00001672" w:rsidRPr="00001672">
        <w:rPr>
          <w:lang w:val="es-ES_tradnl"/>
        </w:rPr>
        <w:t xml:space="preserve"> en centros de acogida,</w:t>
      </w:r>
      <w:r w:rsidR="00001672" w:rsidRPr="00001672">
        <w:t xml:space="preserve"> </w:t>
      </w:r>
      <w:r w:rsidR="00EB757E">
        <w:t>y</w:t>
      </w:r>
      <w:r w:rsidR="00EB757E" w:rsidRPr="00001672">
        <w:t xml:space="preserve"> </w:t>
      </w:r>
      <w:r w:rsidR="00001672" w:rsidRPr="00001672">
        <w:t>las medidas previstas, el estado de implementación y los resultados del Programa Nacional de Acogimiento Familiar</w:t>
      </w:r>
      <w:r w:rsidR="00001672" w:rsidRPr="00001672">
        <w:rPr>
          <w:vertAlign w:val="superscript"/>
        </w:rPr>
        <w:t xml:space="preserve"> </w:t>
      </w:r>
      <w:r w:rsidR="00001672" w:rsidRPr="00001672">
        <w:t>y del proyecto “Children First Software”</w:t>
      </w:r>
      <w:r w:rsidR="0034411C">
        <w:t>;</w:t>
      </w:r>
    </w:p>
    <w:p w14:paraId="64CD5BD3" w14:textId="62F71D0F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Las medidas previstas para controlar y erradicar la violencia en los centros de acogida</w:t>
      </w:r>
      <w:r w:rsidR="0034411C">
        <w:t>;</w:t>
      </w:r>
    </w:p>
    <w:p w14:paraId="354894D4" w14:textId="3D22A463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 xml:space="preserve">Los recursos humanos, </w:t>
      </w:r>
      <w:r w:rsidR="00770AA8" w:rsidRPr="00001672">
        <w:t>técnicos</w:t>
      </w:r>
      <w:r w:rsidR="00001672" w:rsidRPr="00001672">
        <w:t xml:space="preserve"> y financieros asignados a los centros de cuidado alternativo y a los servicios de protección de la infancia, clarificando los servicios sociales y psicológicos existentes encaminados a garantizar la correcta integración y </w:t>
      </w:r>
      <w:r w:rsidR="00EB757E">
        <w:t xml:space="preserve">el </w:t>
      </w:r>
      <w:r w:rsidR="00001672" w:rsidRPr="00001672">
        <w:t xml:space="preserve">desarrollo en la escuela y </w:t>
      </w:r>
      <w:r w:rsidR="00EB757E">
        <w:t xml:space="preserve">en </w:t>
      </w:r>
      <w:r w:rsidR="00001672" w:rsidRPr="00001672">
        <w:t xml:space="preserve">el ámbito comunitario de los niños que viven en centros de cuidado alternativo o acogida. </w:t>
      </w:r>
    </w:p>
    <w:p w14:paraId="3C82676D" w14:textId="16187934" w:rsidR="00001672" w:rsidRPr="00001672" w:rsidRDefault="006346B9" w:rsidP="006346B9">
      <w:pPr>
        <w:pStyle w:val="SingleTxtG"/>
      </w:pPr>
      <w:r w:rsidRPr="00001672">
        <w:rPr>
          <w:iCs/>
        </w:rPr>
        <w:t>9.</w:t>
      </w:r>
      <w:r w:rsidRPr="00001672">
        <w:rPr>
          <w:iCs/>
        </w:rPr>
        <w:tab/>
      </w:r>
      <w:r w:rsidR="00001672" w:rsidRPr="00001672">
        <w:t>Sírvanse explicar:</w:t>
      </w:r>
    </w:p>
    <w:p w14:paraId="71C69557" w14:textId="2CE8C073" w:rsidR="00001672" w:rsidRPr="00491092" w:rsidRDefault="006346B9" w:rsidP="006346B9">
      <w:pPr>
        <w:pStyle w:val="SingleTxtG"/>
      </w:pPr>
      <w:r>
        <w:tab/>
      </w:r>
      <w:r w:rsidRPr="00491092">
        <w:t>a)</w:t>
      </w:r>
      <w:r w:rsidRPr="00491092">
        <w:tab/>
      </w:r>
      <w:r w:rsidR="00001672" w:rsidRPr="00491092">
        <w:t xml:space="preserve">Las medidas adoptadas para asegurar la transparencia de los procesos de adopción, así como el progreso hacia la modificación de las disposiciones de la Ley </w:t>
      </w:r>
      <w:r w:rsidR="00491092">
        <w:t>núm.</w:t>
      </w:r>
      <w:r w:rsidR="00384CE7">
        <w:t> </w:t>
      </w:r>
      <w:r w:rsidR="00001672" w:rsidRPr="00491092">
        <w:t>136</w:t>
      </w:r>
      <w:r w:rsidR="00384CE7">
        <w:noBreakHyphen/>
      </w:r>
      <w:r w:rsidR="00001672" w:rsidRPr="00491092">
        <w:t>03 relativas a las adopciones internacionales</w:t>
      </w:r>
      <w:r w:rsidR="00EB757E">
        <w:t>,</w:t>
      </w:r>
      <w:r w:rsidR="00001672" w:rsidRPr="00491092">
        <w:t xml:space="preserve"> a fin de que se ajusten a las normas internacionales</w:t>
      </w:r>
      <w:r w:rsidR="0034411C" w:rsidRPr="00491092">
        <w:t>;</w:t>
      </w:r>
    </w:p>
    <w:p w14:paraId="6A5C1527" w14:textId="7EC02FE9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El progreso en la adopción de nuevas medidas de fomento para la primera infancia</w:t>
      </w:r>
      <w:r w:rsidR="0034411C">
        <w:t>;</w:t>
      </w:r>
    </w:p>
    <w:p w14:paraId="69A45E65" w14:textId="2DFAFCCD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 xml:space="preserve">Las metas conseguidas por el Plan Nacional de </w:t>
      </w:r>
      <w:r w:rsidR="000A7898" w:rsidRPr="00001672">
        <w:t>Protección</w:t>
      </w:r>
      <w:r w:rsidR="00001672" w:rsidRPr="00001672">
        <w:t xml:space="preserve"> y </w:t>
      </w:r>
      <w:r w:rsidR="000A7898" w:rsidRPr="00001672">
        <w:t>Atención</w:t>
      </w:r>
      <w:r w:rsidR="00001672" w:rsidRPr="00001672">
        <w:t xml:space="preserve"> Integral a la Primera Infancia y el Plan </w:t>
      </w:r>
      <w:r w:rsidR="00EB757E">
        <w:t>“</w:t>
      </w:r>
      <w:r w:rsidR="00001672" w:rsidRPr="00001672">
        <w:t>Quisqueya Empieza Contigo</w:t>
      </w:r>
      <w:r w:rsidR="00EB757E">
        <w:t>”</w:t>
      </w:r>
      <w:r w:rsidR="0034411C">
        <w:t>;</w:t>
      </w:r>
    </w:p>
    <w:p w14:paraId="61C631BD" w14:textId="10C10164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 xml:space="preserve">La metodología seguida en la atención de las necesidades de los </w:t>
      </w:r>
      <w:r w:rsidR="000A7898" w:rsidRPr="00001672">
        <w:t>niños</w:t>
      </w:r>
      <w:r w:rsidR="00001672" w:rsidRPr="00001672">
        <w:t xml:space="preserve"> en situaciones de vulnerabilidad y </w:t>
      </w:r>
      <w:r w:rsidR="000A7898" w:rsidRPr="00001672">
        <w:t>marginación</w:t>
      </w:r>
      <w:r w:rsidR="00001672" w:rsidRPr="00001672">
        <w:t xml:space="preserve">, como los que viven en las </w:t>
      </w:r>
      <w:r w:rsidR="000A7898" w:rsidRPr="00001672">
        <w:t>cárceles</w:t>
      </w:r>
      <w:r w:rsidR="00001672" w:rsidRPr="00001672">
        <w:t xml:space="preserve"> con sus madres. </w:t>
      </w:r>
    </w:p>
    <w:p w14:paraId="0B6F12D4" w14:textId="691FBCFD" w:rsidR="00001672" w:rsidRPr="00001672" w:rsidRDefault="006346B9" w:rsidP="006346B9">
      <w:pPr>
        <w:pStyle w:val="SingleTxtG"/>
      </w:pPr>
      <w:r w:rsidRPr="00001672">
        <w:rPr>
          <w:iCs/>
        </w:rPr>
        <w:t>10.</w:t>
      </w:r>
      <w:r w:rsidRPr="00001672">
        <w:rPr>
          <w:iCs/>
        </w:rPr>
        <w:tab/>
      </w:r>
      <w:r w:rsidR="00001672" w:rsidRPr="00001672">
        <w:t>Sírvanse proporcionar información sobre:</w:t>
      </w:r>
    </w:p>
    <w:p w14:paraId="3F320976" w14:textId="70E93BB1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Las acciones concretas que el I</w:t>
      </w:r>
      <w:r w:rsidR="00D62C83">
        <w:t xml:space="preserve">nstituto </w:t>
      </w:r>
      <w:r w:rsidR="00001672" w:rsidRPr="00001672">
        <w:t>N</w:t>
      </w:r>
      <w:r w:rsidR="00D62C83">
        <w:t xml:space="preserve">acional de </w:t>
      </w:r>
      <w:r w:rsidR="00001672" w:rsidRPr="00001672">
        <w:t>A</w:t>
      </w:r>
      <w:r w:rsidR="00D62C83">
        <w:t xml:space="preserve">tención </w:t>
      </w:r>
      <w:r w:rsidR="00001672" w:rsidRPr="00001672">
        <w:t>I</w:t>
      </w:r>
      <w:r w:rsidR="00D62C83">
        <w:t xml:space="preserve">ntegral a la </w:t>
      </w:r>
      <w:r w:rsidR="00001672" w:rsidRPr="00001672">
        <w:t>P</w:t>
      </w:r>
      <w:r w:rsidR="00D62C83">
        <w:t xml:space="preserve">rimera </w:t>
      </w:r>
      <w:r w:rsidR="00001672" w:rsidRPr="00001672">
        <w:t>I</w:t>
      </w:r>
      <w:r w:rsidR="00D62C83">
        <w:t>nfancia</w:t>
      </w:r>
      <w:r w:rsidR="00001672" w:rsidRPr="00001672">
        <w:t xml:space="preserve"> realiza para garantizar la inclusión de los niños con discapacidad</w:t>
      </w:r>
      <w:r w:rsidR="0034411C">
        <w:t>;</w:t>
      </w:r>
    </w:p>
    <w:p w14:paraId="7DA1C16A" w14:textId="64ECF112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El porcentaje de niños con discapacidad que tienen acceso al Centro de Atención Integral para la Discapacidad</w:t>
      </w:r>
      <w:r w:rsidR="0034411C">
        <w:t>;</w:t>
      </w:r>
      <w:r w:rsidR="00001672" w:rsidRPr="00001672">
        <w:t xml:space="preserve"> </w:t>
      </w:r>
    </w:p>
    <w:p w14:paraId="4185FFA3" w14:textId="1543CBC5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 xml:space="preserve">El porcentaje de escuelas que admiten alumnos con discapacidad, y sobre estas, cuántas cuentan con personal especializado y estrategias o recursos para impartir </w:t>
      </w:r>
      <w:r w:rsidR="000A7898" w:rsidRPr="00001672">
        <w:t>educación</w:t>
      </w:r>
      <w:r w:rsidR="00001672" w:rsidRPr="00001672">
        <w:t xml:space="preserve"> inclusiva</w:t>
      </w:r>
      <w:r w:rsidR="0034411C">
        <w:t>;</w:t>
      </w:r>
    </w:p>
    <w:p w14:paraId="4CACDB11" w14:textId="105B2FC1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 xml:space="preserve">Los progresos realizados para implementar una </w:t>
      </w:r>
      <w:r w:rsidR="000A7898" w:rsidRPr="00001672">
        <w:t>atención</w:t>
      </w:r>
      <w:r w:rsidR="00001672" w:rsidRPr="00001672">
        <w:t xml:space="preserve"> adecuada de la salud, espacios </w:t>
      </w:r>
      <w:r w:rsidR="000A7898" w:rsidRPr="00001672">
        <w:t>públicos</w:t>
      </w:r>
      <w:r w:rsidR="00001672" w:rsidRPr="00001672">
        <w:t xml:space="preserve"> sin barreras </w:t>
      </w:r>
      <w:r w:rsidR="000A7898" w:rsidRPr="00001672">
        <w:t>arquitectónicas</w:t>
      </w:r>
      <w:r w:rsidR="00001672" w:rsidRPr="00001672">
        <w:t xml:space="preserve"> y espacios apropiados para actividades recreativas y </w:t>
      </w:r>
      <w:r w:rsidR="00EB757E">
        <w:t xml:space="preserve">para </w:t>
      </w:r>
      <w:r w:rsidR="00001672" w:rsidRPr="00001672">
        <w:t>promover la participación e inclusión de niños, niñas y adolescentes con discapacidad</w:t>
      </w:r>
      <w:r w:rsidR="0034411C">
        <w:t>;</w:t>
      </w:r>
    </w:p>
    <w:p w14:paraId="1E5D06A0" w14:textId="10D32C67" w:rsidR="00001672" w:rsidRPr="00001672" w:rsidRDefault="006346B9" w:rsidP="006346B9">
      <w:pPr>
        <w:pStyle w:val="SingleTxtG"/>
      </w:pPr>
      <w:r>
        <w:tab/>
      </w:r>
      <w:r w:rsidRPr="00001672">
        <w:t>e)</w:t>
      </w:r>
      <w:r w:rsidRPr="00001672">
        <w:tab/>
      </w:r>
      <w:r w:rsidR="00001672" w:rsidRPr="00001672">
        <w:t xml:space="preserve">Los apoyos existentes para las familias con niños con discapacidad que viven en la pobreza. </w:t>
      </w:r>
    </w:p>
    <w:p w14:paraId="71D3EDBB" w14:textId="1B0D305B" w:rsidR="00001672" w:rsidRPr="00001672" w:rsidRDefault="006346B9" w:rsidP="006346B9">
      <w:pPr>
        <w:pStyle w:val="SingleTxtG"/>
      </w:pPr>
      <w:r w:rsidRPr="00001672">
        <w:rPr>
          <w:iCs/>
        </w:rPr>
        <w:lastRenderedPageBreak/>
        <w:t>11.</w:t>
      </w:r>
      <w:r w:rsidRPr="00001672">
        <w:rPr>
          <w:iCs/>
        </w:rPr>
        <w:tab/>
      </w:r>
      <w:r w:rsidR="00001672" w:rsidRPr="00001672">
        <w:t xml:space="preserve">Sírvanse </w:t>
      </w:r>
      <w:r w:rsidR="000A7898">
        <w:t>proporcionar información</w:t>
      </w:r>
      <w:r w:rsidR="00001672" w:rsidRPr="00001672">
        <w:t xml:space="preserve"> sobre:</w:t>
      </w:r>
    </w:p>
    <w:p w14:paraId="6A541551" w14:textId="3979CDA6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Las medidas implementadas para cumplir la</w:t>
      </w:r>
      <w:r w:rsidR="00EB757E">
        <w:t>s</w:t>
      </w:r>
      <w:r w:rsidR="00001672" w:rsidRPr="00001672">
        <w:t xml:space="preserve"> recomendaci</w:t>
      </w:r>
      <w:r w:rsidR="00EB757E">
        <w:t>ones</w:t>
      </w:r>
      <w:r w:rsidR="00001672" w:rsidRPr="00001672">
        <w:t xml:space="preserve"> del Comité en</w:t>
      </w:r>
      <w:r w:rsidR="00EB757E">
        <w:t xml:space="preserve"> lo que respecta a</w:t>
      </w:r>
      <w:r w:rsidR="00D62C83">
        <w:t>:</w:t>
      </w:r>
      <w:r w:rsidR="00001672" w:rsidRPr="00001672">
        <w:t xml:space="preserve"> i) la labor realizada para reducir la mortalidad materna, infantil</w:t>
      </w:r>
      <w:r w:rsidR="00D62C83">
        <w:t xml:space="preserve"> y</w:t>
      </w:r>
      <w:r w:rsidR="00001672" w:rsidRPr="00001672">
        <w:t xml:space="preserve"> neonatal y la malnutrición crónica infantil</w:t>
      </w:r>
      <w:r w:rsidR="000A7898">
        <w:t>;</w:t>
      </w:r>
      <w:r w:rsidR="00001672" w:rsidRPr="00001672">
        <w:t xml:space="preserve"> ii) los recursos asignados al Plan de Salud actual</w:t>
      </w:r>
      <w:r w:rsidR="000A7898">
        <w:t>;</w:t>
      </w:r>
      <w:r w:rsidR="00001672" w:rsidRPr="00001672">
        <w:t xml:space="preserve"> iii) los mecanismos independientes </w:t>
      </w:r>
      <w:r w:rsidR="00D62C83" w:rsidRPr="00001672">
        <w:t xml:space="preserve">existentes </w:t>
      </w:r>
      <w:r w:rsidR="00001672" w:rsidRPr="00001672">
        <w:t>que investigan los casos de mortalidad infantil</w:t>
      </w:r>
      <w:r w:rsidR="00EB757E">
        <w:t>,</w:t>
      </w:r>
      <w:r w:rsidR="00001672" w:rsidRPr="00001672">
        <w:t xml:space="preserve"> y las correspondientes sanciones previstas</w:t>
      </w:r>
      <w:r w:rsidR="000A7898">
        <w:t>;</w:t>
      </w:r>
      <w:r w:rsidR="00001672" w:rsidRPr="00001672">
        <w:t xml:space="preserve"> iv) las políticas de promoción y protección de la lactancia materna propuestas y aprobadas</w:t>
      </w:r>
      <w:r w:rsidR="000A7898">
        <w:t>;</w:t>
      </w:r>
      <w:r w:rsidR="00001672" w:rsidRPr="00001672">
        <w:t xml:space="preserve"> y v) las medidas previstas para la eliminación de la incidencia del cólera</w:t>
      </w:r>
      <w:r w:rsidR="00EB757E">
        <w:t>,</w:t>
      </w:r>
      <w:r w:rsidR="00001672" w:rsidRPr="00001672">
        <w:t xml:space="preserve"> y </w:t>
      </w:r>
      <w:r w:rsidR="00EB757E">
        <w:t xml:space="preserve">para asegurar </w:t>
      </w:r>
      <w:r w:rsidR="00001672" w:rsidRPr="00001672">
        <w:t>la disponibilidad de agua potable en todos los entornos</w:t>
      </w:r>
      <w:r w:rsidR="0034411C">
        <w:t>;</w:t>
      </w:r>
    </w:p>
    <w:p w14:paraId="36C2C454" w14:textId="2ECAE9D8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La incidencia actual de la mortalidad materna, infantil y neonatal y de la malnutrición crónica infantil</w:t>
      </w:r>
      <w:r w:rsidR="0034411C">
        <w:t>;</w:t>
      </w:r>
      <w:r w:rsidR="00001672" w:rsidRPr="00001672">
        <w:t xml:space="preserve"> </w:t>
      </w:r>
    </w:p>
    <w:p w14:paraId="68F2A6AD" w14:textId="2035109C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 xml:space="preserve">Los resultados del Plan Nacional </w:t>
      </w:r>
      <w:r w:rsidR="00476B2C">
        <w:t>para la</w:t>
      </w:r>
      <w:r w:rsidR="00476B2C" w:rsidRPr="00001672">
        <w:t xml:space="preserve"> </w:t>
      </w:r>
      <w:r w:rsidR="00001672" w:rsidRPr="00001672">
        <w:t>Reducción de Embarazo</w:t>
      </w:r>
      <w:r w:rsidR="00476B2C">
        <w:t>s</w:t>
      </w:r>
      <w:r w:rsidR="00001672" w:rsidRPr="00001672">
        <w:t xml:space="preserve"> en Adolescentes, los planes previstos para reducir la ratio de embarazo infantil y las medidas previstas para asegurar el aborto seguro, aunque esté tipificado en el Código Penal</w:t>
      </w:r>
      <w:r w:rsidR="0034411C">
        <w:t>;</w:t>
      </w:r>
      <w:r w:rsidR="00001672" w:rsidRPr="00001672">
        <w:t xml:space="preserve"> </w:t>
      </w:r>
    </w:p>
    <w:p w14:paraId="3FF124B9" w14:textId="7802D868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>Las políticas y los recursos existentes para promover la salud mental de los niños, niñas y adolescentes</w:t>
      </w:r>
      <w:r w:rsidR="0034411C">
        <w:t>;</w:t>
      </w:r>
    </w:p>
    <w:p w14:paraId="211A99F0" w14:textId="301A3227" w:rsidR="00001672" w:rsidRPr="00001672" w:rsidRDefault="006346B9" w:rsidP="006346B9">
      <w:pPr>
        <w:pStyle w:val="SingleTxtG"/>
      </w:pPr>
      <w:r>
        <w:tab/>
      </w:r>
      <w:r w:rsidRPr="00001672">
        <w:t>e)</w:t>
      </w:r>
      <w:r w:rsidRPr="00001672">
        <w:tab/>
      </w:r>
      <w:r w:rsidR="00001672" w:rsidRPr="00001672">
        <w:t>Las mejoras realizadas en la detección del VIH/</w:t>
      </w:r>
      <w:r w:rsidR="00476B2C">
        <w:t>sida</w:t>
      </w:r>
      <w:r w:rsidR="00476B2C" w:rsidRPr="00001672">
        <w:t xml:space="preserve"> </w:t>
      </w:r>
      <w:r w:rsidR="00001672" w:rsidRPr="00001672">
        <w:t xml:space="preserve">y los resultados del Plan </w:t>
      </w:r>
      <w:r w:rsidR="000A7898" w:rsidRPr="00001672">
        <w:t>Estratégico</w:t>
      </w:r>
      <w:r w:rsidR="00001672" w:rsidRPr="00001672">
        <w:t xml:space="preserve"> Nacional 2019-2023 del C</w:t>
      </w:r>
      <w:r w:rsidR="00476B2C">
        <w:t>onsejo Nacional para el VIH y el Sida</w:t>
      </w:r>
      <w:r w:rsidR="0034411C">
        <w:t>;</w:t>
      </w:r>
    </w:p>
    <w:p w14:paraId="14903FAB" w14:textId="1A50FD82" w:rsidR="00001672" w:rsidRPr="00001672" w:rsidRDefault="006346B9" w:rsidP="006346B9">
      <w:pPr>
        <w:pStyle w:val="SingleTxtG"/>
      </w:pPr>
      <w:r>
        <w:tab/>
      </w:r>
      <w:r w:rsidRPr="00001672">
        <w:t>f)</w:t>
      </w:r>
      <w:r w:rsidRPr="00001672">
        <w:tab/>
      </w:r>
      <w:r w:rsidR="00001672" w:rsidRPr="00001672">
        <w:t>Los avances en la reducción del consumo de drogas y otras sustancias por parte de niños, niñas y adolescentes</w:t>
      </w:r>
      <w:r w:rsidR="0034411C">
        <w:t>;</w:t>
      </w:r>
      <w:r w:rsidR="00001672" w:rsidRPr="00001672">
        <w:t xml:space="preserve"> </w:t>
      </w:r>
    </w:p>
    <w:p w14:paraId="7CE72E6D" w14:textId="0B1AB2FB" w:rsidR="00001672" w:rsidRPr="00001672" w:rsidRDefault="006346B9" w:rsidP="006346B9">
      <w:pPr>
        <w:pStyle w:val="SingleTxtG"/>
      </w:pPr>
      <w:r>
        <w:tab/>
      </w:r>
      <w:r w:rsidRPr="00001672">
        <w:t>g)</w:t>
      </w:r>
      <w:r w:rsidRPr="00001672">
        <w:tab/>
      </w:r>
      <w:r w:rsidR="00001672" w:rsidRPr="00001672">
        <w:t xml:space="preserve">Las políticas y planes legislativos y educativos previstos para luchar contra el cambio climático. </w:t>
      </w:r>
    </w:p>
    <w:p w14:paraId="4BED0B5A" w14:textId="3D39CA62" w:rsidR="00001672" w:rsidRPr="00001672" w:rsidRDefault="006346B9" w:rsidP="006346B9">
      <w:pPr>
        <w:pStyle w:val="SingleTxtG"/>
      </w:pPr>
      <w:r w:rsidRPr="00001672">
        <w:rPr>
          <w:iCs/>
        </w:rPr>
        <w:t>12.</w:t>
      </w:r>
      <w:r w:rsidRPr="00001672">
        <w:rPr>
          <w:iCs/>
        </w:rPr>
        <w:tab/>
      </w:r>
      <w:r w:rsidR="00001672" w:rsidRPr="00001672">
        <w:t xml:space="preserve">Sírvanse informar sobre: </w:t>
      </w:r>
    </w:p>
    <w:p w14:paraId="5FD949FE" w14:textId="138C5EBA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El progreso en la escolarización, en especial de los niños haitianos, los niños con discapacidad y los niños menores de 5 años</w:t>
      </w:r>
      <w:r w:rsidR="0034411C">
        <w:t>;</w:t>
      </w:r>
    </w:p>
    <w:p w14:paraId="2DF88E5C" w14:textId="50F9A06D" w:rsidR="00001672" w:rsidRPr="00001672" w:rsidRDefault="006346B9" w:rsidP="006346B9">
      <w:pPr>
        <w:pStyle w:val="SingleTxtG"/>
        <w:rPr>
          <w:bCs/>
          <w:lang w:val="es-MX"/>
        </w:rPr>
      </w:pPr>
      <w:r>
        <w:rPr>
          <w:bCs/>
          <w:lang w:val="es-MX"/>
        </w:rPr>
        <w:tab/>
      </w:r>
      <w:r w:rsidRPr="00001672">
        <w:rPr>
          <w:bCs/>
          <w:lang w:val="es-MX"/>
        </w:rPr>
        <w:t>b)</w:t>
      </w:r>
      <w:r w:rsidRPr="00001672">
        <w:rPr>
          <w:bCs/>
          <w:lang w:val="es-MX"/>
        </w:rPr>
        <w:tab/>
      </w:r>
      <w:r w:rsidR="00001672" w:rsidRPr="00001672">
        <w:t>Las estrategias sensibles al género para la retención y reintegración escolar, en particular para las adolescentes madres, embarazadas y en uniones tempranas</w:t>
      </w:r>
      <w:r w:rsidR="0034411C">
        <w:t>;</w:t>
      </w:r>
    </w:p>
    <w:p w14:paraId="337A2747" w14:textId="2D271FBF" w:rsidR="00001672" w:rsidRPr="00001672" w:rsidRDefault="006346B9" w:rsidP="006346B9">
      <w:pPr>
        <w:pStyle w:val="SingleTxtG"/>
        <w:rPr>
          <w:bCs/>
          <w:lang w:val="es-MX"/>
        </w:rPr>
      </w:pPr>
      <w:r>
        <w:rPr>
          <w:bCs/>
          <w:lang w:val="es-MX"/>
        </w:rPr>
        <w:tab/>
      </w:r>
      <w:r w:rsidRPr="00001672">
        <w:rPr>
          <w:bCs/>
          <w:lang w:val="es-MX"/>
        </w:rPr>
        <w:t>c)</w:t>
      </w:r>
      <w:r w:rsidRPr="00001672">
        <w:rPr>
          <w:bCs/>
          <w:lang w:val="es-MX"/>
        </w:rPr>
        <w:tab/>
      </w:r>
      <w:r w:rsidR="00001672" w:rsidRPr="00001672">
        <w:rPr>
          <w:bCs/>
          <w:lang w:val="es-MX"/>
        </w:rPr>
        <w:t xml:space="preserve">Las </w:t>
      </w:r>
      <w:r w:rsidR="00DE3398">
        <w:rPr>
          <w:bCs/>
          <w:lang w:val="es-MX"/>
        </w:rPr>
        <w:t>medidas aplicadas</w:t>
      </w:r>
      <w:r w:rsidR="00DE3398" w:rsidRPr="00001672">
        <w:rPr>
          <w:bCs/>
          <w:lang w:val="es-MX"/>
        </w:rPr>
        <w:t xml:space="preserve"> </w:t>
      </w:r>
      <w:r w:rsidR="00001672" w:rsidRPr="00001672">
        <w:rPr>
          <w:bCs/>
          <w:lang w:val="es-MX"/>
        </w:rPr>
        <w:t xml:space="preserve">y </w:t>
      </w:r>
      <w:r w:rsidR="00DE3398">
        <w:rPr>
          <w:bCs/>
          <w:lang w:val="es-MX"/>
        </w:rPr>
        <w:t xml:space="preserve">los </w:t>
      </w:r>
      <w:r w:rsidR="00001672" w:rsidRPr="00001672">
        <w:rPr>
          <w:bCs/>
          <w:lang w:val="es-MX"/>
        </w:rPr>
        <w:t xml:space="preserve">progresos realizados </w:t>
      </w:r>
      <w:r w:rsidR="00DE3398">
        <w:rPr>
          <w:bCs/>
          <w:lang w:val="es-MX"/>
        </w:rPr>
        <w:t>para mejorar</w:t>
      </w:r>
      <w:r w:rsidR="00DE3398" w:rsidRPr="00001672">
        <w:rPr>
          <w:bCs/>
          <w:lang w:val="es-MX"/>
        </w:rPr>
        <w:t xml:space="preserve"> </w:t>
      </w:r>
      <w:r w:rsidR="00001672" w:rsidRPr="00001672">
        <w:rPr>
          <w:bCs/>
          <w:lang w:val="es-MX"/>
        </w:rPr>
        <w:t xml:space="preserve">la calidad de </w:t>
      </w:r>
      <w:r w:rsidR="00DE3398">
        <w:rPr>
          <w:bCs/>
          <w:lang w:val="es-MX"/>
        </w:rPr>
        <w:t xml:space="preserve">la </w:t>
      </w:r>
      <w:r w:rsidR="00001672" w:rsidRPr="00001672">
        <w:rPr>
          <w:bCs/>
          <w:lang w:val="es-MX"/>
        </w:rPr>
        <w:t xml:space="preserve">enseñanza y </w:t>
      </w:r>
      <w:r w:rsidR="00476B2C">
        <w:rPr>
          <w:bCs/>
          <w:lang w:val="es-MX"/>
        </w:rPr>
        <w:t xml:space="preserve">de los </w:t>
      </w:r>
      <w:r w:rsidR="00001672" w:rsidRPr="00001672">
        <w:rPr>
          <w:bCs/>
          <w:lang w:val="es-MX"/>
        </w:rPr>
        <w:t>docente</w:t>
      </w:r>
      <w:r w:rsidR="000A7898">
        <w:rPr>
          <w:bCs/>
          <w:lang w:val="es-MX"/>
        </w:rPr>
        <w:t>s</w:t>
      </w:r>
      <w:r w:rsidR="00001672" w:rsidRPr="00001672">
        <w:rPr>
          <w:bCs/>
          <w:lang w:val="es-MX"/>
        </w:rPr>
        <w:t xml:space="preserve"> desde la aprobación del </w:t>
      </w:r>
      <w:r w:rsidR="00001672" w:rsidRPr="00001672">
        <w:t xml:space="preserve">Plan </w:t>
      </w:r>
      <w:r w:rsidR="000A7898" w:rsidRPr="00001672">
        <w:t>Estratégico</w:t>
      </w:r>
      <w:r w:rsidR="00001672" w:rsidRPr="00001672">
        <w:t xml:space="preserve"> 2015-2030 para el Desarrollo del Sistema Nacional de </w:t>
      </w:r>
      <w:r w:rsidR="000A7898" w:rsidRPr="00001672">
        <w:t>Evaluación</w:t>
      </w:r>
      <w:r w:rsidR="00001672" w:rsidRPr="00001672">
        <w:t xml:space="preserve"> Externa de los Logros de Aprendizaje de la </w:t>
      </w:r>
      <w:r w:rsidR="000A7898" w:rsidRPr="00001672">
        <w:t>R</w:t>
      </w:r>
      <w:r w:rsidR="000A7898">
        <w:t>e</w:t>
      </w:r>
      <w:r w:rsidR="000A7898" w:rsidRPr="00001672">
        <w:t>pública</w:t>
      </w:r>
      <w:r w:rsidR="00001672" w:rsidRPr="00001672">
        <w:t xml:space="preserve"> Dominicana</w:t>
      </w:r>
      <w:r w:rsidR="0034411C">
        <w:t>;</w:t>
      </w:r>
    </w:p>
    <w:p w14:paraId="7041B00C" w14:textId="2D799A74" w:rsidR="00001672" w:rsidRPr="00001672" w:rsidRDefault="006346B9" w:rsidP="006346B9">
      <w:pPr>
        <w:pStyle w:val="SingleTxtG"/>
        <w:rPr>
          <w:bCs/>
          <w:lang w:val="es-MX"/>
        </w:rPr>
      </w:pPr>
      <w:r>
        <w:rPr>
          <w:bCs/>
          <w:lang w:val="es-MX"/>
        </w:rPr>
        <w:tab/>
      </w:r>
      <w:r w:rsidRPr="00001672">
        <w:rPr>
          <w:bCs/>
          <w:lang w:val="es-MX"/>
        </w:rPr>
        <w:t>d)</w:t>
      </w:r>
      <w:r w:rsidRPr="00001672">
        <w:rPr>
          <w:bCs/>
          <w:lang w:val="es-MX"/>
        </w:rPr>
        <w:tab/>
      </w:r>
      <w:r w:rsidR="00001672" w:rsidRPr="00001672">
        <w:rPr>
          <w:bCs/>
          <w:lang w:val="es-MX"/>
        </w:rPr>
        <w:t xml:space="preserve">La inclusión </w:t>
      </w:r>
      <w:r w:rsidR="00DE3398" w:rsidRPr="00001672">
        <w:rPr>
          <w:bCs/>
          <w:lang w:val="es-MX"/>
        </w:rPr>
        <w:t xml:space="preserve">en el plan de estudios </w:t>
      </w:r>
      <w:r w:rsidR="00001672" w:rsidRPr="00001672">
        <w:rPr>
          <w:bCs/>
          <w:lang w:val="es-MX"/>
        </w:rPr>
        <w:t>de programas educativos sobre derechos humanos, igualdad de género y paz</w:t>
      </w:r>
      <w:r w:rsidR="0034411C">
        <w:rPr>
          <w:bCs/>
          <w:lang w:val="es-MX"/>
        </w:rPr>
        <w:t>;</w:t>
      </w:r>
    </w:p>
    <w:p w14:paraId="230BB3B9" w14:textId="6DD8B3E0" w:rsidR="00001672" w:rsidRPr="00001672" w:rsidRDefault="006346B9" w:rsidP="006346B9">
      <w:pPr>
        <w:pStyle w:val="SingleTxtG"/>
        <w:rPr>
          <w:bCs/>
          <w:lang w:val="es-MX"/>
        </w:rPr>
      </w:pPr>
      <w:r>
        <w:rPr>
          <w:bCs/>
          <w:lang w:val="es-MX"/>
        </w:rPr>
        <w:tab/>
      </w:r>
      <w:r w:rsidRPr="00001672">
        <w:rPr>
          <w:bCs/>
          <w:lang w:val="es-MX"/>
        </w:rPr>
        <w:t>e)</w:t>
      </w:r>
      <w:r w:rsidRPr="00001672">
        <w:rPr>
          <w:bCs/>
          <w:lang w:val="es-MX"/>
        </w:rPr>
        <w:tab/>
      </w:r>
      <w:r w:rsidR="00001672" w:rsidRPr="00001672">
        <w:rPr>
          <w:bCs/>
          <w:lang w:val="es-MX"/>
        </w:rPr>
        <w:t xml:space="preserve">Datos sobre la accesibilidad de niños, niñas y adolescentes a los programas culturales y deportivos del </w:t>
      </w:r>
      <w:r w:rsidR="00476B2C">
        <w:rPr>
          <w:bCs/>
          <w:lang w:val="es-MX"/>
        </w:rPr>
        <w:t>Programa “Progresando con Solidaridad”</w:t>
      </w:r>
      <w:r w:rsidR="00001672" w:rsidRPr="00001672">
        <w:rPr>
          <w:bCs/>
          <w:lang w:val="es-MX"/>
        </w:rPr>
        <w:t xml:space="preserve"> y del Ministerio de </w:t>
      </w:r>
      <w:r w:rsidR="00476B2C">
        <w:rPr>
          <w:bCs/>
          <w:lang w:val="es-MX"/>
        </w:rPr>
        <w:t>D</w:t>
      </w:r>
      <w:r w:rsidR="00001672" w:rsidRPr="00001672">
        <w:rPr>
          <w:bCs/>
          <w:lang w:val="es-MX"/>
        </w:rPr>
        <w:t>eporte</w:t>
      </w:r>
      <w:r w:rsidR="00476B2C">
        <w:rPr>
          <w:bCs/>
          <w:lang w:val="es-MX"/>
        </w:rPr>
        <w:t>s y Recreación</w:t>
      </w:r>
      <w:r w:rsidR="00001672" w:rsidRPr="00001672">
        <w:rPr>
          <w:bCs/>
          <w:lang w:val="es-MX"/>
        </w:rPr>
        <w:t xml:space="preserve">. </w:t>
      </w:r>
    </w:p>
    <w:p w14:paraId="12FA8153" w14:textId="65208306" w:rsidR="00001672" w:rsidRPr="00001672" w:rsidRDefault="006346B9" w:rsidP="006346B9">
      <w:pPr>
        <w:pStyle w:val="SingleTxtG"/>
      </w:pPr>
      <w:r w:rsidRPr="00001672">
        <w:rPr>
          <w:iCs/>
        </w:rPr>
        <w:t>13.</w:t>
      </w:r>
      <w:r w:rsidRPr="00001672">
        <w:rPr>
          <w:iCs/>
        </w:rPr>
        <w:tab/>
      </w:r>
      <w:r w:rsidR="000A7898" w:rsidRPr="00001672">
        <w:t xml:space="preserve">Sírvanse </w:t>
      </w:r>
      <w:r w:rsidR="00001672" w:rsidRPr="00001672">
        <w:t>facilit</w:t>
      </w:r>
      <w:r w:rsidR="000A7898">
        <w:t>ar</w:t>
      </w:r>
      <w:r w:rsidR="00001672" w:rsidRPr="00001672">
        <w:t xml:space="preserve"> información sobre: </w:t>
      </w:r>
    </w:p>
    <w:p w14:paraId="2F3FFAB6" w14:textId="01106AAA" w:rsidR="00001672" w:rsidRPr="008B004E" w:rsidRDefault="006346B9" w:rsidP="006346B9">
      <w:pPr>
        <w:pStyle w:val="SingleTxtG"/>
      </w:pPr>
      <w:r>
        <w:tab/>
      </w:r>
      <w:r w:rsidRPr="008B004E">
        <w:t>a)</w:t>
      </w:r>
      <w:r w:rsidRPr="008B004E">
        <w:tab/>
      </w:r>
      <w:r w:rsidR="00001672" w:rsidRPr="008B004E">
        <w:t xml:space="preserve">Las medidas existentes para asegurar un proceso de asilo justo y </w:t>
      </w:r>
      <w:r w:rsidR="00DE3398">
        <w:t>de</w:t>
      </w:r>
      <w:r w:rsidR="00DE3398" w:rsidRPr="008B004E">
        <w:t xml:space="preserve"> </w:t>
      </w:r>
      <w:r w:rsidR="00001672" w:rsidRPr="008B004E">
        <w:t xml:space="preserve">conformidad con los derechos </w:t>
      </w:r>
      <w:r w:rsidR="00DE3398">
        <w:t>previstos en</w:t>
      </w:r>
      <w:r w:rsidR="00DE3398" w:rsidRPr="008B004E">
        <w:t xml:space="preserve"> </w:t>
      </w:r>
      <w:r w:rsidR="00001672" w:rsidRPr="008B004E">
        <w:t>la Convención</w:t>
      </w:r>
      <w:r w:rsidR="008B004E">
        <w:t>,</w:t>
      </w:r>
      <w:r w:rsidR="00001672" w:rsidRPr="008B004E">
        <w:t xml:space="preserve"> y </w:t>
      </w:r>
      <w:r w:rsidR="00DE3398">
        <w:t xml:space="preserve">datos sobre </w:t>
      </w:r>
      <w:r w:rsidR="00001672" w:rsidRPr="008B004E">
        <w:t xml:space="preserve">el número de documentos de identidad temporales concedidos a niños, </w:t>
      </w:r>
      <w:r w:rsidR="008B004E">
        <w:t>niñas</w:t>
      </w:r>
      <w:r w:rsidR="008B004E" w:rsidRPr="008B004E">
        <w:t xml:space="preserve"> </w:t>
      </w:r>
      <w:r w:rsidR="00001672" w:rsidRPr="008B004E">
        <w:t>y adolescentes solicitantes de asilo y a sus familiares</w:t>
      </w:r>
      <w:r w:rsidR="0034411C" w:rsidRPr="008B004E">
        <w:t>;</w:t>
      </w:r>
    </w:p>
    <w:p w14:paraId="4481DC60" w14:textId="1104D29C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 xml:space="preserve">Las acciones concretas orientadas a salvaguardar los derechos de los niños migrantes y prevenir la </w:t>
      </w:r>
      <w:r w:rsidR="00001672" w:rsidRPr="00001672">
        <w:rPr>
          <w:lang w:val="es-ES_tradnl"/>
        </w:rPr>
        <w:t xml:space="preserve">detención, deportación y expulsión arbitraria de </w:t>
      </w:r>
      <w:r w:rsidR="00001672" w:rsidRPr="00001672">
        <w:rPr>
          <w:bCs/>
          <w:lang w:val="es-MX"/>
        </w:rPr>
        <w:t>niños, niñas y adolescentes</w:t>
      </w:r>
      <w:r w:rsidR="00001672" w:rsidRPr="00001672">
        <w:rPr>
          <w:lang w:val="es-ES_tradnl"/>
        </w:rPr>
        <w:t xml:space="preserve"> migrantes haitianos, con especial atención </w:t>
      </w:r>
      <w:r w:rsidR="007F63C1">
        <w:rPr>
          <w:lang w:val="es-ES_tradnl"/>
        </w:rPr>
        <w:t>a</w:t>
      </w:r>
      <w:r w:rsidR="00001672" w:rsidRPr="00001672">
        <w:rPr>
          <w:lang w:val="es-ES_tradnl"/>
        </w:rPr>
        <w:t xml:space="preserve"> los no acompañados</w:t>
      </w:r>
      <w:r w:rsidR="0034411C">
        <w:rPr>
          <w:lang w:val="es-ES_tradnl"/>
        </w:rPr>
        <w:t>;</w:t>
      </w:r>
      <w:r w:rsidR="00001672" w:rsidRPr="00001672">
        <w:t xml:space="preserve"> </w:t>
      </w:r>
    </w:p>
    <w:p w14:paraId="44F03AEC" w14:textId="118E093B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Las medidas concretas adoptadas para erradicar el trabajo infantil, en especial en las zonas rurales</w:t>
      </w:r>
      <w:r w:rsidR="007F63C1">
        <w:t>,</w:t>
      </w:r>
      <w:r w:rsidR="00001672" w:rsidRPr="00001672">
        <w:t xml:space="preserve"> y </w:t>
      </w:r>
      <w:r w:rsidR="00001672" w:rsidRPr="00001672">
        <w:rPr>
          <w:lang w:val="es-ES_tradnl"/>
        </w:rPr>
        <w:t>revisar el marco legal para aumentar la edad mínima legal de admisión al trabajo</w:t>
      </w:r>
      <w:r w:rsidR="00DE3398">
        <w:rPr>
          <w:lang w:val="es-ES_tradnl"/>
        </w:rPr>
        <w:t>, que en la actualidad es</w:t>
      </w:r>
      <w:r w:rsidR="00001672" w:rsidRPr="00001672">
        <w:rPr>
          <w:lang w:val="es-ES_tradnl"/>
        </w:rPr>
        <w:t xml:space="preserve"> a </w:t>
      </w:r>
      <w:r w:rsidR="00DE3398">
        <w:rPr>
          <w:lang w:val="es-ES_tradnl"/>
        </w:rPr>
        <w:t xml:space="preserve">los </w:t>
      </w:r>
      <w:r w:rsidR="00001672" w:rsidRPr="00001672">
        <w:rPr>
          <w:lang w:val="es-ES_tradnl"/>
        </w:rPr>
        <w:t>14 años</w:t>
      </w:r>
      <w:r w:rsidR="0034411C">
        <w:t>;</w:t>
      </w:r>
    </w:p>
    <w:p w14:paraId="4F1146BA" w14:textId="7625572B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 xml:space="preserve">Datos </w:t>
      </w:r>
      <w:r w:rsidR="008B004E">
        <w:t>sobre el número</w:t>
      </w:r>
      <w:r w:rsidR="008B004E" w:rsidRPr="00001672">
        <w:t xml:space="preserve"> </w:t>
      </w:r>
      <w:r w:rsidR="00001672" w:rsidRPr="00001672">
        <w:t xml:space="preserve">de niños en situación de calle y las medidas implementadas por el </w:t>
      </w:r>
      <w:r w:rsidR="008B004E" w:rsidRPr="00001672">
        <w:rPr>
          <w:lang w:val="es-ES_tradnl"/>
        </w:rPr>
        <w:t xml:space="preserve">Consejo Nacional </w:t>
      </w:r>
      <w:r w:rsidR="008B004E">
        <w:rPr>
          <w:lang w:val="es-ES_tradnl"/>
        </w:rPr>
        <w:t>para la</w:t>
      </w:r>
      <w:r w:rsidR="008B004E" w:rsidRPr="00001672">
        <w:rPr>
          <w:lang w:val="es-ES_tradnl"/>
        </w:rPr>
        <w:t xml:space="preserve"> Niñez y </w:t>
      </w:r>
      <w:r w:rsidR="008B004E">
        <w:rPr>
          <w:lang w:val="es-ES_tradnl"/>
        </w:rPr>
        <w:t xml:space="preserve">la </w:t>
      </w:r>
      <w:r w:rsidR="008B004E" w:rsidRPr="00001672">
        <w:rPr>
          <w:lang w:val="es-ES_tradnl"/>
        </w:rPr>
        <w:t xml:space="preserve">Adolescencia </w:t>
      </w:r>
      <w:r w:rsidR="00001672" w:rsidRPr="00001672">
        <w:t xml:space="preserve">para </w:t>
      </w:r>
      <w:r w:rsidR="008B004E">
        <w:t>la</w:t>
      </w:r>
      <w:r w:rsidR="008B004E" w:rsidRPr="00001672">
        <w:t xml:space="preserve"> </w:t>
      </w:r>
      <w:r w:rsidR="00001672" w:rsidRPr="00001672">
        <w:t>erradicación</w:t>
      </w:r>
      <w:r w:rsidR="008B004E">
        <w:t xml:space="preserve"> de esta situación</w:t>
      </w:r>
      <w:r w:rsidR="0034411C">
        <w:t>;</w:t>
      </w:r>
      <w:r w:rsidR="00001672" w:rsidRPr="00001672">
        <w:t xml:space="preserve"> </w:t>
      </w:r>
    </w:p>
    <w:p w14:paraId="64D322FD" w14:textId="6A55BC4A" w:rsidR="00001672" w:rsidRPr="00001672" w:rsidRDefault="006346B9" w:rsidP="006346B9">
      <w:pPr>
        <w:pStyle w:val="SingleTxtG"/>
      </w:pPr>
      <w:r>
        <w:lastRenderedPageBreak/>
        <w:tab/>
      </w:r>
      <w:r w:rsidRPr="00001672">
        <w:t>e)</w:t>
      </w:r>
      <w:r w:rsidRPr="00001672">
        <w:tab/>
      </w:r>
      <w:r w:rsidR="00001672" w:rsidRPr="00001672">
        <w:t xml:space="preserve">Los progresos en </w:t>
      </w:r>
      <w:r w:rsidR="008B004E">
        <w:t>la</w:t>
      </w:r>
      <w:r w:rsidR="00001672" w:rsidRPr="00001672">
        <w:t xml:space="preserve"> asignación de </w:t>
      </w:r>
      <w:r w:rsidR="008B004E">
        <w:t xml:space="preserve">más </w:t>
      </w:r>
      <w:r w:rsidR="00001672" w:rsidRPr="00001672">
        <w:t xml:space="preserve">recursos </w:t>
      </w:r>
      <w:r w:rsidR="008B004E">
        <w:t xml:space="preserve">para la lucha </w:t>
      </w:r>
      <w:r w:rsidR="00001672" w:rsidRPr="00001672">
        <w:t xml:space="preserve">contra la trata de personas y la ayuda </w:t>
      </w:r>
      <w:r w:rsidR="008B004E">
        <w:t>a</w:t>
      </w:r>
      <w:r w:rsidR="008B004E" w:rsidRPr="00001672">
        <w:t xml:space="preserve"> </w:t>
      </w:r>
      <w:r w:rsidR="008B004E">
        <w:t>las</w:t>
      </w:r>
      <w:r w:rsidR="008B004E" w:rsidRPr="00001672">
        <w:t xml:space="preserve"> </w:t>
      </w:r>
      <w:r w:rsidR="00001672" w:rsidRPr="00001672">
        <w:t>víctimas</w:t>
      </w:r>
      <w:r w:rsidR="008B004E">
        <w:t>,</w:t>
      </w:r>
      <w:r w:rsidR="00001672" w:rsidRPr="00001672">
        <w:t xml:space="preserve"> y el porcentaje de niños, niñas y adolescentes víctimas de trata que tienen acceso a las instituciones de acogida</w:t>
      </w:r>
      <w:r w:rsidR="0034411C">
        <w:t>;</w:t>
      </w:r>
    </w:p>
    <w:p w14:paraId="12F22073" w14:textId="40E34BC8" w:rsidR="00001672" w:rsidRPr="00001672" w:rsidRDefault="006346B9" w:rsidP="006346B9">
      <w:pPr>
        <w:pStyle w:val="SingleTxtG"/>
      </w:pPr>
      <w:r>
        <w:tab/>
      </w:r>
      <w:r w:rsidRPr="00001672">
        <w:t>f)</w:t>
      </w:r>
      <w:r w:rsidRPr="00001672">
        <w:tab/>
      </w:r>
      <w:r w:rsidR="00001672" w:rsidRPr="00001672">
        <w:t>El progreso hecho en</w:t>
      </w:r>
      <w:r w:rsidR="008B004E">
        <w:t>:</w:t>
      </w:r>
      <w:r w:rsidR="00001672" w:rsidRPr="00001672">
        <w:t xml:space="preserve"> i) la separación de los niños recluidos con adultos</w:t>
      </w:r>
      <w:r w:rsidR="008B004E">
        <w:t>,</w:t>
      </w:r>
      <w:r w:rsidR="00001672" w:rsidRPr="00001672">
        <w:t xml:space="preserve"> y ii)</w:t>
      </w:r>
      <w:r w:rsidR="00384CE7">
        <w:t> </w:t>
      </w:r>
      <w:r w:rsidR="00001672" w:rsidRPr="00001672">
        <w:t xml:space="preserve">la prohibición de </w:t>
      </w:r>
      <w:r w:rsidR="008B004E">
        <w:t xml:space="preserve">la reclusión en </w:t>
      </w:r>
      <w:r w:rsidR="00001672" w:rsidRPr="00001672">
        <w:t>celdas de aislamiento y de otras penas o tratos crueles, inhumanos o degradantes</w:t>
      </w:r>
      <w:r w:rsidR="0034411C">
        <w:t>;</w:t>
      </w:r>
    </w:p>
    <w:p w14:paraId="6DD39BC3" w14:textId="34A44439" w:rsidR="00001672" w:rsidRPr="00001672" w:rsidRDefault="006346B9" w:rsidP="006346B9">
      <w:pPr>
        <w:pStyle w:val="SingleTxtG"/>
      </w:pPr>
      <w:r>
        <w:tab/>
      </w:r>
      <w:r w:rsidRPr="00001672">
        <w:t>g)</w:t>
      </w:r>
      <w:r w:rsidRPr="00001672">
        <w:tab/>
      </w:r>
      <w:r w:rsidR="00001672" w:rsidRPr="00001672">
        <w:t>Dat</w:t>
      </w:r>
      <w:r w:rsidR="008B004E">
        <w:t>os</w:t>
      </w:r>
      <w:r w:rsidR="00001672" w:rsidRPr="00001672">
        <w:t xml:space="preserve"> sobre</w:t>
      </w:r>
      <w:r w:rsidR="008B004E">
        <w:t xml:space="preserve">: </w:t>
      </w:r>
      <w:r w:rsidR="00001672" w:rsidRPr="00001672">
        <w:t xml:space="preserve">i) el número de niños condenados a </w:t>
      </w:r>
      <w:r w:rsidR="00DE3398">
        <w:t xml:space="preserve">penas de </w:t>
      </w:r>
      <w:r w:rsidR="00001672" w:rsidRPr="00001672">
        <w:t>prisión</w:t>
      </w:r>
      <w:r w:rsidR="008B004E">
        <w:t>,</w:t>
      </w:r>
      <w:r w:rsidR="00001672" w:rsidRPr="00001672">
        <w:t xml:space="preserve"> y ii) el tiempo de duración de la reclusión de niños en prisión preventiva</w:t>
      </w:r>
      <w:r w:rsidR="00DE3398">
        <w:t>,</w:t>
      </w:r>
      <w:r w:rsidR="00001672" w:rsidRPr="00001672">
        <w:t xml:space="preserve"> y los progresos hechos hacia su reducción.</w:t>
      </w:r>
      <w:r w:rsidR="00384CE7">
        <w:t xml:space="preserve"> </w:t>
      </w:r>
    </w:p>
    <w:p w14:paraId="6A0B8CAF" w14:textId="54E3E9B5" w:rsidR="00001672" w:rsidRPr="008B004E" w:rsidRDefault="006346B9" w:rsidP="006346B9">
      <w:pPr>
        <w:pStyle w:val="SingleTxtG"/>
      </w:pPr>
      <w:r w:rsidRPr="008B004E">
        <w:rPr>
          <w:iCs/>
        </w:rPr>
        <w:t>14.</w:t>
      </w:r>
      <w:r w:rsidRPr="008B004E">
        <w:rPr>
          <w:iCs/>
        </w:rPr>
        <w:tab/>
      </w:r>
      <w:r w:rsidR="00001672" w:rsidRPr="008B004E">
        <w:t xml:space="preserve">En relación con los </w:t>
      </w:r>
      <w:r w:rsidR="00E85ADB" w:rsidRPr="008B004E">
        <w:t>párrafos</w:t>
      </w:r>
      <w:r w:rsidR="00001672" w:rsidRPr="008B004E">
        <w:t xml:space="preserve"> 62</w:t>
      </w:r>
      <w:r w:rsidR="008B004E" w:rsidRPr="008B004E">
        <w:t xml:space="preserve"> a </w:t>
      </w:r>
      <w:r w:rsidR="00001672" w:rsidRPr="008B004E">
        <w:t xml:space="preserve">70 del </w:t>
      </w:r>
      <w:r w:rsidR="006B2C53">
        <w:t xml:space="preserve">sexto </w:t>
      </w:r>
      <w:r w:rsidR="008B004E" w:rsidRPr="008B004E">
        <w:t>i</w:t>
      </w:r>
      <w:r w:rsidR="00001672" w:rsidRPr="008B004E">
        <w:t>nforme</w:t>
      </w:r>
      <w:r w:rsidR="006B2C53">
        <w:t xml:space="preserve"> periódico</w:t>
      </w:r>
      <w:r w:rsidR="00001672" w:rsidRPr="008B004E">
        <w:t xml:space="preserve"> del Estado</w:t>
      </w:r>
      <w:r w:rsidR="00DE3398">
        <w:t xml:space="preserve"> parte</w:t>
      </w:r>
      <w:r w:rsidR="006B2C53">
        <w:rPr>
          <w:rStyle w:val="Refdenotaalpie"/>
        </w:rPr>
        <w:footnoteReference w:id="4"/>
      </w:r>
      <w:r w:rsidR="008B004E" w:rsidRPr="0053645C">
        <w:t>,</w:t>
      </w:r>
      <w:r w:rsidR="00001672" w:rsidRPr="008B004E">
        <w:t xml:space="preserve"> sobre las medidas adoptadas contra la explotación sexual comercial de los niños, niñas y adolescentes, </w:t>
      </w:r>
      <w:r w:rsidR="008B004E" w:rsidRPr="008B004E">
        <w:t>sírvanse</w:t>
      </w:r>
      <w:r w:rsidR="00001672" w:rsidRPr="008B004E">
        <w:t xml:space="preserve"> coment</w:t>
      </w:r>
      <w:r w:rsidR="008B004E" w:rsidRPr="008B004E">
        <w:t>ar</w:t>
      </w:r>
      <w:r w:rsidR="00001672" w:rsidRPr="008B004E">
        <w:t xml:space="preserve"> acerca de: </w:t>
      </w:r>
    </w:p>
    <w:p w14:paraId="582117B9" w14:textId="33E14B63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Las medidas desarrolladas para luchar contra la persistencia de redes de micro</w:t>
      </w:r>
      <w:r w:rsidR="00E85ADB" w:rsidRPr="00001672">
        <w:t>cri</w:t>
      </w:r>
      <w:r w:rsidR="00E85ADB">
        <w:t>mi</w:t>
      </w:r>
      <w:r w:rsidR="00E85ADB" w:rsidRPr="00001672">
        <w:t>nalidad</w:t>
      </w:r>
      <w:r w:rsidR="00001672" w:rsidRPr="00001672">
        <w:t xml:space="preserve"> de explotación sexual infantil y juvenil</w:t>
      </w:r>
      <w:r w:rsidR="0034411C">
        <w:t>;</w:t>
      </w:r>
    </w:p>
    <w:p w14:paraId="0898019B" w14:textId="03C83D38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Los resultados en la identificación, proceso y enjuiciamiento de los delitos de explotación sexual</w:t>
      </w:r>
      <w:r w:rsidR="0034411C">
        <w:t>;</w:t>
      </w:r>
    </w:p>
    <w:p w14:paraId="049B45C3" w14:textId="4E754440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E85ADB" w:rsidRPr="00001672">
        <w:t xml:space="preserve">Las campañas sociales existentes destinadas </w:t>
      </w:r>
      <w:r w:rsidR="008B004E">
        <w:t>a</w:t>
      </w:r>
      <w:r w:rsidR="008B004E" w:rsidRPr="00001672">
        <w:t xml:space="preserve"> </w:t>
      </w:r>
      <w:r w:rsidR="00E85ADB" w:rsidRPr="00001672">
        <w:t>educar</w:t>
      </w:r>
      <w:r w:rsidR="00001672" w:rsidRPr="00001672">
        <w:t xml:space="preserve"> contra la explotación sexual comercial.</w:t>
      </w:r>
    </w:p>
    <w:p w14:paraId="53D006C1" w14:textId="118377D5" w:rsidR="00001672" w:rsidRPr="00001672" w:rsidRDefault="006346B9" w:rsidP="006346B9">
      <w:pPr>
        <w:pStyle w:val="SingleTxtG"/>
      </w:pPr>
      <w:r w:rsidRPr="00001672">
        <w:rPr>
          <w:iCs/>
        </w:rPr>
        <w:t>15.</w:t>
      </w:r>
      <w:r w:rsidRPr="00001672">
        <w:rPr>
          <w:iCs/>
        </w:rPr>
        <w:tab/>
      </w:r>
      <w:r w:rsidR="00001672" w:rsidRPr="00001672">
        <w:t xml:space="preserve">Sírvanse </w:t>
      </w:r>
      <w:r w:rsidR="00E85ADB">
        <w:t>proporcionar información sobre</w:t>
      </w:r>
      <w:r w:rsidR="00001672" w:rsidRPr="00001672">
        <w:t xml:space="preserve"> las medidas </w:t>
      </w:r>
      <w:r w:rsidR="00E85ADB">
        <w:t>tomadas</w:t>
      </w:r>
      <w:r w:rsidR="00001672" w:rsidRPr="00001672">
        <w:t xml:space="preserve"> para adaptar las políticas y la legislación estatal al Protocolo Facultativo </w:t>
      </w:r>
      <w:r w:rsidR="008B004E">
        <w:t xml:space="preserve">de la Convención </w:t>
      </w:r>
      <w:r w:rsidR="00001672" w:rsidRPr="00001672">
        <w:t xml:space="preserve">relativo a la participación de los niños en los conflictos armados. </w:t>
      </w:r>
    </w:p>
    <w:p w14:paraId="6EA00DCD" w14:textId="77777777" w:rsidR="00001672" w:rsidRPr="00001672" w:rsidRDefault="00357465" w:rsidP="00357465">
      <w:pPr>
        <w:pStyle w:val="HChG"/>
      </w:pPr>
      <w:r>
        <w:tab/>
      </w:r>
      <w:r>
        <w:tab/>
      </w:r>
      <w:r w:rsidR="00001672" w:rsidRPr="00001672">
        <w:t>Parte II</w:t>
      </w:r>
    </w:p>
    <w:p w14:paraId="0D3E5CB3" w14:textId="6A2B12F7" w:rsidR="00001672" w:rsidRPr="00001672" w:rsidRDefault="006346B9" w:rsidP="006346B9">
      <w:pPr>
        <w:pStyle w:val="SingleTxtG"/>
      </w:pPr>
      <w:r w:rsidRPr="00001672">
        <w:rPr>
          <w:iCs/>
        </w:rPr>
        <w:t>16.</w:t>
      </w:r>
      <w:r w:rsidRPr="00001672">
        <w:rPr>
          <w:iCs/>
        </w:rPr>
        <w:tab/>
      </w:r>
      <w:r w:rsidR="00001672" w:rsidRPr="00001672">
        <w:t>El Comité invita al Estado parte a que presente una breve actualización</w:t>
      </w:r>
      <w:r w:rsidR="008B004E">
        <w:t>, de</w:t>
      </w:r>
      <w:r w:rsidR="00001672" w:rsidRPr="00001672">
        <w:t xml:space="preserve"> no más de tres páginas</w:t>
      </w:r>
      <w:r w:rsidR="008B004E">
        <w:t>,</w:t>
      </w:r>
      <w:r w:rsidR="00001672" w:rsidRPr="00001672">
        <w:t xml:space="preserve"> de la información presentada en su informe con respecto a:</w:t>
      </w:r>
    </w:p>
    <w:p w14:paraId="2C76EFCF" w14:textId="1BB01DD5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Nuevos proyectos de ley o nuevas leyes, y sus respectivos reglamentos;</w:t>
      </w:r>
    </w:p>
    <w:p w14:paraId="69DA9530" w14:textId="5E41C1AE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Nuevas instituciones (y sus mandatos) o reformas institucionales;</w:t>
      </w:r>
    </w:p>
    <w:p w14:paraId="019A4D19" w14:textId="32D987F6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Políticas, programas y planes de acción recientemente adoptados y su alcance y financiación;</w:t>
      </w:r>
    </w:p>
    <w:p w14:paraId="178C78D3" w14:textId="66DC774C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>Recientes ratificaciones de instrumentos de derechos humanos.</w:t>
      </w:r>
    </w:p>
    <w:p w14:paraId="0303E7BC" w14:textId="77777777" w:rsidR="00001672" w:rsidRPr="00001672" w:rsidRDefault="00001672" w:rsidP="00357465">
      <w:pPr>
        <w:pStyle w:val="HChG"/>
      </w:pPr>
      <w:r w:rsidRPr="00001672">
        <w:tab/>
      </w:r>
      <w:r w:rsidRPr="00001672">
        <w:tab/>
        <w:t>Parte III</w:t>
      </w:r>
    </w:p>
    <w:p w14:paraId="47DDD54D" w14:textId="3A419183" w:rsidR="00001672" w:rsidRPr="00001672" w:rsidRDefault="00001672" w:rsidP="00357465">
      <w:pPr>
        <w:pStyle w:val="H1G"/>
      </w:pPr>
      <w:r w:rsidRPr="00001672">
        <w:tab/>
      </w:r>
      <w:r w:rsidRPr="00001672">
        <w:tab/>
        <w:t xml:space="preserve">Datos, estadísticas y </w:t>
      </w:r>
      <w:r w:rsidR="00EB0726">
        <w:t>otra</w:t>
      </w:r>
      <w:r w:rsidR="00EB0726" w:rsidRPr="00001672">
        <w:t xml:space="preserve"> </w:t>
      </w:r>
      <w:r w:rsidRPr="00001672">
        <w:t xml:space="preserve">información </w:t>
      </w:r>
    </w:p>
    <w:p w14:paraId="244CBD70" w14:textId="6A5638C4" w:rsidR="00001672" w:rsidRPr="00001672" w:rsidRDefault="006346B9" w:rsidP="006346B9">
      <w:pPr>
        <w:pStyle w:val="SingleTxtG"/>
      </w:pPr>
      <w:r w:rsidRPr="00001672">
        <w:rPr>
          <w:iCs/>
        </w:rPr>
        <w:t>17.</w:t>
      </w:r>
      <w:r w:rsidRPr="00001672">
        <w:rPr>
          <w:iCs/>
        </w:rPr>
        <w:tab/>
      </w:r>
      <w:r w:rsidR="00001672" w:rsidRPr="00001672">
        <w:t>Sírvanse proporcionar datos presupuestarios consolidados de los tres últimos años sobre las partidas destinadas a la infancia y a los sectores sociales, indicando el porcentaje que representa cada partida respecto del presupuesto nacional total y del producto nacional bruto. Informen asimismo sobre la distribución geográfica de esos recursos.</w:t>
      </w:r>
    </w:p>
    <w:p w14:paraId="2F0C24F1" w14:textId="477EE64F" w:rsidR="00001672" w:rsidRPr="00001672" w:rsidRDefault="006346B9" w:rsidP="006346B9">
      <w:pPr>
        <w:pStyle w:val="SingleTxtG"/>
      </w:pPr>
      <w:r w:rsidRPr="00001672">
        <w:rPr>
          <w:iCs/>
        </w:rPr>
        <w:t>18.</w:t>
      </w:r>
      <w:r w:rsidRPr="00001672">
        <w:rPr>
          <w:iCs/>
        </w:rPr>
        <w:tab/>
      </w:r>
      <w:r w:rsidR="00001672" w:rsidRPr="00001672">
        <w:t>Para las preguntas siguientes, sírvanse proporcionar los datos estadísticos actualizados de que se disponga, correspondientes a los tres últimos años, desglosados por edad, sexo, origen étnico, origen nacional, ubicación geográfica y situación socioeconómica.</w:t>
      </w:r>
    </w:p>
    <w:p w14:paraId="7FF1EE50" w14:textId="409FA4B7" w:rsidR="00001672" w:rsidRPr="00001672" w:rsidRDefault="006346B9" w:rsidP="006346B9">
      <w:pPr>
        <w:pStyle w:val="SingleTxtG"/>
      </w:pPr>
      <w:r w:rsidRPr="00001672">
        <w:rPr>
          <w:iCs/>
        </w:rPr>
        <w:t>19.</w:t>
      </w:r>
      <w:r w:rsidRPr="00001672">
        <w:rPr>
          <w:iCs/>
        </w:rPr>
        <w:tab/>
      </w:r>
      <w:r w:rsidR="00001672" w:rsidRPr="00001672">
        <w:t>Se ruega faciliten los datos estadísticos sobre el número de:</w:t>
      </w:r>
    </w:p>
    <w:p w14:paraId="7F507F2D" w14:textId="033A18F7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 xml:space="preserve">Muertes de niños, niñas y adolescentes debidas al maltrato y al descuido, </w:t>
      </w:r>
      <w:r w:rsidR="008B004E">
        <w:t xml:space="preserve">y a </w:t>
      </w:r>
      <w:r w:rsidR="00001672" w:rsidRPr="00001672">
        <w:t>suicidios y accidentes, incluidos los accidentes de tráfico;</w:t>
      </w:r>
    </w:p>
    <w:p w14:paraId="4E2BD4F6" w14:textId="756D754E" w:rsidR="00001672" w:rsidRPr="00001672" w:rsidRDefault="006346B9" w:rsidP="006346B9">
      <w:pPr>
        <w:pStyle w:val="SingleTxtG"/>
      </w:pPr>
      <w:r>
        <w:lastRenderedPageBreak/>
        <w:tab/>
      </w:r>
      <w:r w:rsidRPr="00001672">
        <w:t>b)</w:t>
      </w:r>
      <w:r w:rsidRPr="00001672">
        <w:tab/>
      </w:r>
      <w:r w:rsidR="00001672" w:rsidRPr="00001672">
        <w:t>Denuncias, investigaciones, enjuiciamientos y sentencias relacionados con los abusos sexuales y la explotación sexual de niños, niñas y adolescentes, incluso en la familia;</w:t>
      </w:r>
    </w:p>
    <w:p w14:paraId="0295C5B3" w14:textId="5C424567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Embarazos de adolescentes, incluyendo información sobre si el embarazo fue interrumpido o llevado a término;</w:t>
      </w:r>
    </w:p>
    <w:p w14:paraId="46CE1FD2" w14:textId="4E8B9790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>Niños, niñas y adolescentes que abusan de sustancias, especificando el tipo de abuso;</w:t>
      </w:r>
    </w:p>
    <w:p w14:paraId="6CA7932E" w14:textId="0757CE22" w:rsidR="00001672" w:rsidRPr="00001672" w:rsidRDefault="006346B9" w:rsidP="006346B9">
      <w:pPr>
        <w:pStyle w:val="SingleTxtG"/>
      </w:pPr>
      <w:r>
        <w:tab/>
      </w:r>
      <w:r w:rsidRPr="00001672">
        <w:t>e)</w:t>
      </w:r>
      <w:r w:rsidRPr="00001672">
        <w:tab/>
      </w:r>
      <w:r w:rsidR="00001672" w:rsidRPr="00001672">
        <w:t xml:space="preserve">Niños, niñas y adolescentes </w:t>
      </w:r>
      <w:r w:rsidR="00001672" w:rsidRPr="00001672">
        <w:rPr>
          <w:lang w:val="es-ES_tradnl"/>
        </w:rPr>
        <w:t xml:space="preserve">haitianos que han sido deportados, repatriados, retornados voluntariamente </w:t>
      </w:r>
      <w:r w:rsidR="008B004E">
        <w:rPr>
          <w:lang w:val="es-ES_tradnl"/>
        </w:rPr>
        <w:t>o</w:t>
      </w:r>
      <w:r w:rsidR="008B004E" w:rsidRPr="00001672">
        <w:rPr>
          <w:lang w:val="es-ES_tradnl"/>
        </w:rPr>
        <w:t xml:space="preserve"> </w:t>
      </w:r>
      <w:r w:rsidR="00001672" w:rsidRPr="00001672">
        <w:rPr>
          <w:lang w:val="es-ES_tradnl"/>
        </w:rPr>
        <w:t>no admitidos, también desglosados por situación de acompañamiento.</w:t>
      </w:r>
    </w:p>
    <w:p w14:paraId="73C63F06" w14:textId="7E90DA2D" w:rsidR="00001672" w:rsidRPr="00001672" w:rsidRDefault="006346B9" w:rsidP="006346B9">
      <w:pPr>
        <w:pStyle w:val="SingleTxtG"/>
      </w:pPr>
      <w:r w:rsidRPr="00001672">
        <w:rPr>
          <w:iCs/>
        </w:rPr>
        <w:t>20.</w:t>
      </w:r>
      <w:r w:rsidRPr="00001672">
        <w:rPr>
          <w:iCs/>
        </w:rPr>
        <w:tab/>
      </w:r>
      <w:r w:rsidR="00001672" w:rsidRPr="00001672">
        <w:t xml:space="preserve">Sírvanse informar </w:t>
      </w:r>
      <w:r w:rsidR="008B004E">
        <w:t>d</w:t>
      </w:r>
      <w:r w:rsidR="00001672" w:rsidRPr="00001672">
        <w:t>el número de niños, niñas y adolescentes privados de un entorno familiar:</w:t>
      </w:r>
    </w:p>
    <w:p w14:paraId="176CB800" w14:textId="331352AF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En instalaciones de cuidado alternativo;</w:t>
      </w:r>
    </w:p>
    <w:p w14:paraId="40DBA45A" w14:textId="7F77D42A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 xml:space="preserve">En los </w:t>
      </w:r>
      <w:r w:rsidR="008B004E">
        <w:t>h</w:t>
      </w:r>
      <w:r w:rsidR="00001672" w:rsidRPr="00001672">
        <w:t xml:space="preserve">ogares de </w:t>
      </w:r>
      <w:r w:rsidR="008B004E">
        <w:t>p</w:t>
      </w:r>
      <w:r w:rsidR="00001672" w:rsidRPr="00001672">
        <w:t>aso;</w:t>
      </w:r>
    </w:p>
    <w:p w14:paraId="453CEE0E" w14:textId="15372449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En familias de acogida;</w:t>
      </w:r>
    </w:p>
    <w:p w14:paraId="4D85755D" w14:textId="78594EF6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>Que han sido adoptados.</w:t>
      </w:r>
    </w:p>
    <w:p w14:paraId="13F4484E" w14:textId="2D6AB9DA" w:rsidR="00001672" w:rsidRPr="00001672" w:rsidRDefault="006346B9" w:rsidP="006346B9">
      <w:pPr>
        <w:pStyle w:val="SingleTxtG"/>
      </w:pPr>
      <w:r w:rsidRPr="00001672">
        <w:rPr>
          <w:iCs/>
        </w:rPr>
        <w:t>21.</w:t>
      </w:r>
      <w:r w:rsidRPr="00001672">
        <w:rPr>
          <w:iCs/>
        </w:rPr>
        <w:tab/>
      </w:r>
      <w:r w:rsidR="00001672" w:rsidRPr="00001672">
        <w:t>Sírvanse proporcionar datos, desglosados por el tipo de discapacidad, sobre el número de niños, niñas y adolescentes con discapacidad que:</w:t>
      </w:r>
    </w:p>
    <w:p w14:paraId="1D8691CF" w14:textId="6CAE5E01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Viven con su familia;</w:t>
      </w:r>
    </w:p>
    <w:p w14:paraId="4E9471E3" w14:textId="07914FC8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Viven con familias de acogida;</w:t>
      </w:r>
    </w:p>
    <w:p w14:paraId="2FE1FA71" w14:textId="15EB8671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Viven en instituciones;</w:t>
      </w:r>
    </w:p>
    <w:p w14:paraId="0B5186E3" w14:textId="38CC6FD8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>Asisten a escuelas primarias ordinarias;</w:t>
      </w:r>
    </w:p>
    <w:p w14:paraId="51B07107" w14:textId="11EFD509" w:rsidR="00001672" w:rsidRPr="00001672" w:rsidRDefault="006346B9" w:rsidP="006346B9">
      <w:pPr>
        <w:pStyle w:val="SingleTxtG"/>
      </w:pPr>
      <w:r>
        <w:tab/>
      </w:r>
      <w:r w:rsidRPr="00001672">
        <w:t>e)</w:t>
      </w:r>
      <w:r w:rsidRPr="00001672">
        <w:tab/>
      </w:r>
      <w:r w:rsidR="00001672" w:rsidRPr="00001672">
        <w:t>Asisten a escuelas secundarias ordinarias;</w:t>
      </w:r>
    </w:p>
    <w:p w14:paraId="78ED0D14" w14:textId="6E42C0EA" w:rsidR="00001672" w:rsidRPr="00001672" w:rsidRDefault="006346B9" w:rsidP="006346B9">
      <w:pPr>
        <w:pStyle w:val="SingleTxtG"/>
      </w:pPr>
      <w:r>
        <w:tab/>
      </w:r>
      <w:r w:rsidRPr="00001672">
        <w:t>f)</w:t>
      </w:r>
      <w:r w:rsidRPr="00001672">
        <w:tab/>
      </w:r>
      <w:r w:rsidR="00001672" w:rsidRPr="00001672">
        <w:t>Asisten a escuelas especiales;</w:t>
      </w:r>
    </w:p>
    <w:p w14:paraId="391BBBEA" w14:textId="39DCFF81" w:rsidR="00001672" w:rsidRPr="00001672" w:rsidRDefault="006346B9" w:rsidP="006346B9">
      <w:pPr>
        <w:pStyle w:val="SingleTxtG"/>
      </w:pPr>
      <w:r>
        <w:tab/>
      </w:r>
      <w:r w:rsidRPr="00001672">
        <w:t>g)</w:t>
      </w:r>
      <w:r w:rsidRPr="00001672">
        <w:tab/>
      </w:r>
      <w:r w:rsidR="00001672" w:rsidRPr="00001672">
        <w:t>No están escolarizados;</w:t>
      </w:r>
    </w:p>
    <w:p w14:paraId="7804DF63" w14:textId="4331E056" w:rsidR="00001672" w:rsidRPr="00001672" w:rsidRDefault="006346B9" w:rsidP="006346B9">
      <w:pPr>
        <w:pStyle w:val="SingleTxtG"/>
      </w:pPr>
      <w:r>
        <w:tab/>
      </w:r>
      <w:r w:rsidRPr="00001672">
        <w:t>h)</w:t>
      </w:r>
      <w:r w:rsidRPr="00001672">
        <w:tab/>
      </w:r>
      <w:r w:rsidR="00001672" w:rsidRPr="00001672">
        <w:t>Han sido abandonados por su familia.</w:t>
      </w:r>
    </w:p>
    <w:p w14:paraId="6DFAE1EE" w14:textId="5260F412" w:rsidR="00001672" w:rsidRPr="00001672" w:rsidRDefault="006346B9" w:rsidP="006346B9">
      <w:pPr>
        <w:pStyle w:val="SingleTxtG"/>
      </w:pPr>
      <w:r w:rsidRPr="00001672">
        <w:rPr>
          <w:iCs/>
        </w:rPr>
        <w:t>22.</w:t>
      </w:r>
      <w:r w:rsidRPr="00001672">
        <w:rPr>
          <w:iCs/>
        </w:rPr>
        <w:tab/>
      </w:r>
      <w:r w:rsidR="00001672" w:rsidRPr="00001672">
        <w:t>Sírvanse proporcionar datos, desglosados por tipo de delito, sobre el número de niños, niñas y adolescentes:</w:t>
      </w:r>
    </w:p>
    <w:p w14:paraId="4CBA6929" w14:textId="706A9062" w:rsidR="00001672" w:rsidRPr="00001672" w:rsidRDefault="006346B9" w:rsidP="006346B9">
      <w:pPr>
        <w:pStyle w:val="SingleTxtG"/>
      </w:pPr>
      <w:r>
        <w:tab/>
      </w:r>
      <w:r w:rsidRPr="00001672">
        <w:t>a)</w:t>
      </w:r>
      <w:r w:rsidRPr="00001672">
        <w:tab/>
      </w:r>
      <w:r w:rsidR="00001672" w:rsidRPr="00001672">
        <w:t>Arrestados;</w:t>
      </w:r>
    </w:p>
    <w:p w14:paraId="266133EC" w14:textId="700AFBCB" w:rsidR="00001672" w:rsidRPr="00001672" w:rsidRDefault="006346B9" w:rsidP="006346B9">
      <w:pPr>
        <w:pStyle w:val="SingleTxtG"/>
      </w:pPr>
      <w:r>
        <w:tab/>
      </w:r>
      <w:r w:rsidRPr="00001672">
        <w:t>b)</w:t>
      </w:r>
      <w:r w:rsidRPr="00001672">
        <w:tab/>
      </w:r>
      <w:r w:rsidR="00001672" w:rsidRPr="00001672">
        <w:t>Remitidos a los programas de medidas extrajudiciales;</w:t>
      </w:r>
    </w:p>
    <w:p w14:paraId="7A119908" w14:textId="1C9DE29A" w:rsidR="00001672" w:rsidRPr="00001672" w:rsidRDefault="006346B9" w:rsidP="006346B9">
      <w:pPr>
        <w:pStyle w:val="SingleTxtG"/>
      </w:pPr>
      <w:r>
        <w:tab/>
      </w:r>
      <w:r w:rsidRPr="00001672">
        <w:t>c)</w:t>
      </w:r>
      <w:r w:rsidRPr="00001672">
        <w:tab/>
      </w:r>
      <w:r w:rsidR="00001672" w:rsidRPr="00001672">
        <w:t>En prisión preventiva;</w:t>
      </w:r>
    </w:p>
    <w:p w14:paraId="1028BFDF" w14:textId="575F26A7" w:rsidR="00001672" w:rsidRPr="00001672" w:rsidRDefault="006346B9" w:rsidP="006346B9">
      <w:pPr>
        <w:pStyle w:val="SingleTxtG"/>
      </w:pPr>
      <w:r>
        <w:tab/>
      </w:r>
      <w:r w:rsidRPr="00001672">
        <w:t>d)</w:t>
      </w:r>
      <w:r w:rsidRPr="00001672">
        <w:tab/>
      </w:r>
      <w:r w:rsidR="00001672" w:rsidRPr="00001672">
        <w:t>Cumpliendo una sentencia en detención</w:t>
      </w:r>
      <w:r w:rsidR="008B004E">
        <w:t>,</w:t>
      </w:r>
      <w:r w:rsidR="00001672" w:rsidRPr="00001672">
        <w:t xml:space="preserve"> y la duración de la misma.</w:t>
      </w:r>
    </w:p>
    <w:p w14:paraId="06557A26" w14:textId="1B1AD820" w:rsidR="00001672" w:rsidRPr="00001672" w:rsidRDefault="006346B9" w:rsidP="006346B9">
      <w:pPr>
        <w:pStyle w:val="SingleTxtG"/>
      </w:pPr>
      <w:r w:rsidRPr="00001672">
        <w:rPr>
          <w:iCs/>
        </w:rPr>
        <w:t>23.</w:t>
      </w:r>
      <w:r w:rsidRPr="00001672">
        <w:rPr>
          <w:iCs/>
        </w:rPr>
        <w:tab/>
      </w:r>
      <w:r w:rsidR="00001672" w:rsidRPr="00001672">
        <w:t xml:space="preserve">Sírvanse proporcionar información sobre la forma en que la planificación, la aplicación y la supervisión de las medidas para alcanzar los </w:t>
      </w:r>
      <w:r w:rsidR="006B2C53">
        <w:t>O</w:t>
      </w:r>
      <w:r w:rsidR="00001672" w:rsidRPr="00001672">
        <w:t xml:space="preserve">bjetivos de </w:t>
      </w:r>
      <w:r w:rsidR="006B2C53">
        <w:t>D</w:t>
      </w:r>
      <w:r w:rsidR="00001672" w:rsidRPr="00001672">
        <w:t xml:space="preserve">esarrollo </w:t>
      </w:r>
      <w:r w:rsidR="006B2C53">
        <w:t>S</w:t>
      </w:r>
      <w:r w:rsidR="00001672" w:rsidRPr="00001672">
        <w:t>ostenible integran un enfoque basado en los derechos del niño, en particular con respecto a la participación de los niños y la reunión de datos, y sobre la forma en que promueven la realización de los derechos del niño en virtud de la Convención y sus Protocolos Facultativos.</w:t>
      </w:r>
    </w:p>
    <w:p w14:paraId="183BB6C2" w14:textId="03637F64" w:rsidR="00001672" w:rsidRPr="00001672" w:rsidRDefault="006346B9" w:rsidP="006346B9">
      <w:pPr>
        <w:pStyle w:val="SingleTxtG"/>
      </w:pPr>
      <w:r w:rsidRPr="00001672">
        <w:rPr>
          <w:iCs/>
        </w:rPr>
        <w:t>24.</w:t>
      </w:r>
      <w:r w:rsidRPr="00001672">
        <w:rPr>
          <w:iCs/>
        </w:rPr>
        <w:tab/>
      </w:r>
      <w:r w:rsidR="00001672" w:rsidRPr="00001672">
        <w:t>Sírvanse proporcionar una actualización de los datos del informe que hayan quedado obsoletos por haberse recabado otros más recientes o como resultado de nuevos acontecimientos.</w:t>
      </w:r>
    </w:p>
    <w:p w14:paraId="45DEF7BC" w14:textId="455FB304" w:rsidR="00001672" w:rsidRPr="00001672" w:rsidRDefault="006346B9" w:rsidP="006346B9">
      <w:pPr>
        <w:pStyle w:val="SingleTxtG"/>
      </w:pPr>
      <w:r w:rsidRPr="00001672">
        <w:rPr>
          <w:iCs/>
        </w:rPr>
        <w:t>25.</w:t>
      </w:r>
      <w:r w:rsidRPr="00001672">
        <w:rPr>
          <w:iCs/>
        </w:rPr>
        <w:tab/>
      </w:r>
      <w:r w:rsidR="00001672" w:rsidRPr="00001672">
        <w:t>Además, el Estado parte puede citar esferas que afecten a los niños y que considere prioritarias</w:t>
      </w:r>
      <w:r w:rsidR="008B004E">
        <w:t xml:space="preserve"> con respecto a la aplicación de la Convención</w:t>
      </w:r>
      <w:r w:rsidR="00001672" w:rsidRPr="00001672">
        <w:t>.</w:t>
      </w:r>
    </w:p>
    <w:p w14:paraId="1668BEF0" w14:textId="1E65FC6F" w:rsidR="00A53A11" w:rsidRPr="0043206B" w:rsidRDefault="00001672" w:rsidP="00001672">
      <w:pPr>
        <w:pStyle w:val="SingleTxtG"/>
        <w:suppressAutoHyphens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3A11" w:rsidRPr="0043206B" w:rsidSect="00E56E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D162C" w14:textId="77777777" w:rsidR="00143920" w:rsidRDefault="00143920">
      <w:r>
        <w:separator/>
      </w:r>
    </w:p>
  </w:endnote>
  <w:endnote w:type="continuationSeparator" w:id="0">
    <w:p w14:paraId="0BF9883E" w14:textId="77777777" w:rsidR="00143920" w:rsidRDefault="00143920">
      <w:r>
        <w:continuationSeparator/>
      </w:r>
    </w:p>
  </w:endnote>
  <w:endnote w:type="continuationNotice" w:id="1">
    <w:p w14:paraId="4E795B04" w14:textId="77777777" w:rsidR="00143920" w:rsidRDefault="0014392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5686B" w14:textId="2FFE32C5" w:rsidR="001162D3" w:rsidRPr="001A4396" w:rsidRDefault="00357465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171BF5">
      <w:rPr>
        <w:b/>
        <w:noProof/>
        <w:sz w:val="18"/>
      </w:rPr>
      <w:t>6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88F13" w14:textId="003710CD" w:rsidR="001162D3" w:rsidRPr="001A4396" w:rsidRDefault="00357465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171BF5">
      <w:rPr>
        <w:b/>
        <w:noProof/>
        <w:sz w:val="18"/>
      </w:rPr>
      <w:t>5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6E557" w14:textId="654DCAE8" w:rsidR="002D46EF" w:rsidRPr="002D46EF" w:rsidRDefault="002D46EF" w:rsidP="002D46EF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r>
      <w:rPr>
        <w:sz w:val="20"/>
      </w:rPr>
      <w:t>GE.23-03640  (S)</w:t>
    </w:r>
    <w:r>
      <w:rPr>
        <w:sz w:val="20"/>
      </w:rPr>
      <w:tab/>
    </w:r>
    <w:r w:rsidRPr="002D46EF">
      <w:rPr>
        <w:noProof/>
        <w:sz w:val="20"/>
        <w:lang w:val="fr-CH" w:eastAsia="zh-CN"/>
      </w:rPr>
      <w:drawing>
        <wp:inline distT="0" distB="0" distL="0" distR="0" wp14:anchorId="4262E30F" wp14:editId="66AD8892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69A9E16E" wp14:editId="30CC1E08">
          <wp:extent cx="563880" cy="563880"/>
          <wp:effectExtent l="0" t="0" r="762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3D1FE" w14:textId="77777777" w:rsidR="00143920" w:rsidRPr="001075E9" w:rsidRDefault="0014392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490EAF9" w14:textId="77777777" w:rsidR="00143920" w:rsidRDefault="0014392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3629BF5" w14:textId="77777777" w:rsidR="00143920" w:rsidRDefault="00143920">
      <w:pPr>
        <w:spacing w:line="240" w:lineRule="auto"/>
      </w:pPr>
    </w:p>
  </w:footnote>
  <w:footnote w:id="2">
    <w:p w14:paraId="2E9E8D17" w14:textId="597BE905" w:rsidR="006346B9" w:rsidRPr="006346B9" w:rsidRDefault="006346B9">
      <w:pPr>
        <w:pStyle w:val="Textonotapie"/>
        <w:rPr>
          <w:sz w:val="20"/>
        </w:rPr>
      </w:pPr>
      <w:r>
        <w:tab/>
      </w:r>
      <w:r w:rsidRPr="006346B9">
        <w:rPr>
          <w:rStyle w:val="Refdenotaalpie"/>
          <w:sz w:val="20"/>
          <w:vertAlign w:val="baseline"/>
        </w:rPr>
        <w:t>*</w:t>
      </w:r>
      <w:r w:rsidRPr="006346B9">
        <w:rPr>
          <w:rStyle w:val="Refdenotaalpie"/>
          <w:vertAlign w:val="baseline"/>
        </w:rPr>
        <w:tab/>
      </w:r>
      <w:r w:rsidRPr="00465A72">
        <w:rPr>
          <w:szCs w:val="18"/>
        </w:rPr>
        <w:t>Aprobada por el grupo de trabajo anterior al período de sesiones el</w:t>
      </w:r>
      <w:r>
        <w:rPr>
          <w:szCs w:val="18"/>
        </w:rPr>
        <w:t xml:space="preserve"> 10 </w:t>
      </w:r>
      <w:r w:rsidRPr="00465A72">
        <w:rPr>
          <w:szCs w:val="18"/>
        </w:rPr>
        <w:t xml:space="preserve">de </w:t>
      </w:r>
      <w:r>
        <w:rPr>
          <w:szCs w:val="18"/>
        </w:rPr>
        <w:t xml:space="preserve">febrero </w:t>
      </w:r>
      <w:r w:rsidRPr="00465A72">
        <w:rPr>
          <w:szCs w:val="18"/>
        </w:rPr>
        <w:t>de 2023.</w:t>
      </w:r>
    </w:p>
  </w:footnote>
  <w:footnote w:id="3">
    <w:p w14:paraId="01EC964C" w14:textId="45FC91B4" w:rsidR="006B2C53" w:rsidRPr="00A92C1A" w:rsidRDefault="006B2C53" w:rsidP="006B2C53">
      <w:pPr>
        <w:pStyle w:val="Textonotapie"/>
        <w:widowControl w:val="0"/>
        <w:suppressAutoHyphens/>
        <w:rPr>
          <w:lang w:val="en-US"/>
        </w:rPr>
      </w:pPr>
      <w:r>
        <w:tab/>
      </w:r>
      <w:r>
        <w:rPr>
          <w:rStyle w:val="Refdenotaalpie"/>
        </w:rPr>
        <w:footnoteRef/>
      </w:r>
      <w:r w:rsidRPr="00A92C1A">
        <w:rPr>
          <w:lang w:val="en-US"/>
        </w:rPr>
        <w:tab/>
      </w:r>
      <w:hyperlink r:id="rId1" w:history="1">
        <w:r w:rsidRPr="006346B9">
          <w:rPr>
            <w:rStyle w:val="Hipervnculo"/>
            <w:lang w:val="en-US"/>
          </w:rPr>
          <w:t>CRC/C/DOM/CO/3-5</w:t>
        </w:r>
      </w:hyperlink>
      <w:r w:rsidRPr="00A92C1A">
        <w:rPr>
          <w:lang w:val="en-US"/>
        </w:rPr>
        <w:t>, párr. 10</w:t>
      </w:r>
      <w:r>
        <w:rPr>
          <w:lang w:val="en-US"/>
        </w:rPr>
        <w:t>.</w:t>
      </w:r>
      <w:r w:rsidRPr="00A92C1A">
        <w:rPr>
          <w:lang w:val="en-US"/>
        </w:rPr>
        <w:t xml:space="preserve"> </w:t>
      </w:r>
    </w:p>
  </w:footnote>
  <w:footnote w:id="4">
    <w:p w14:paraId="2FE8D38C" w14:textId="674EDC48" w:rsidR="006B2C53" w:rsidRPr="00A92C1A" w:rsidRDefault="006B2C53" w:rsidP="006B2C53">
      <w:pPr>
        <w:pStyle w:val="Textonotapie"/>
        <w:widowControl w:val="0"/>
        <w:suppressAutoHyphens/>
        <w:rPr>
          <w:lang w:val="en-US"/>
        </w:rPr>
      </w:pPr>
      <w:r>
        <w:tab/>
      </w:r>
      <w:r>
        <w:rPr>
          <w:rStyle w:val="Refdenotaalpie"/>
        </w:rPr>
        <w:footnoteRef/>
      </w:r>
      <w:r>
        <w:tab/>
      </w:r>
      <w:hyperlink r:id="rId2" w:history="1">
        <w:r w:rsidRPr="006346B9">
          <w:rPr>
            <w:rStyle w:val="Hipervnculo"/>
          </w:rPr>
          <w:t>CRC/C/DOM/6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60D7B" w14:textId="77777777" w:rsidR="001162D3" w:rsidRPr="001A4396" w:rsidRDefault="00357465">
    <w:pPr>
      <w:pStyle w:val="Encabezado"/>
    </w:pPr>
    <w:r>
      <w:t>CRC/C/DOM/Q/6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CA14" w14:textId="77777777" w:rsidR="001162D3" w:rsidRPr="00935A0B" w:rsidRDefault="00357465" w:rsidP="00935A0B">
    <w:pPr>
      <w:pStyle w:val="Encabezado"/>
      <w:jc w:val="right"/>
      <w:rPr>
        <w:u w:val="double"/>
      </w:rPr>
    </w:pPr>
    <w:r>
      <w:t>CRC/C/DOM/Q/6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0EC68" w14:textId="77777777" w:rsidR="001162D3" w:rsidRDefault="001162D3" w:rsidP="00A711FB">
    <w:pPr>
      <w:pStyle w:val="Encabezado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EE6C75"/>
    <w:multiLevelType w:val="hybridMultilevel"/>
    <w:tmpl w:val="09EA8F5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D954887"/>
    <w:multiLevelType w:val="hybridMultilevel"/>
    <w:tmpl w:val="5A48E46A"/>
    <w:lvl w:ilvl="0" w:tplc="F0CA0402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3102A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D43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181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90C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1AA2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5C1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65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6C65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DE4648"/>
    <w:multiLevelType w:val="hybridMultilevel"/>
    <w:tmpl w:val="E01C30E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1AFC6870"/>
    <w:multiLevelType w:val="hybridMultilevel"/>
    <w:tmpl w:val="A0289FB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E65202C"/>
    <w:multiLevelType w:val="hybridMultilevel"/>
    <w:tmpl w:val="01183CA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0FD19BD"/>
    <w:multiLevelType w:val="hybridMultilevel"/>
    <w:tmpl w:val="4B28941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16F2CB6"/>
    <w:multiLevelType w:val="hybridMultilevel"/>
    <w:tmpl w:val="0A4A3720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35635317"/>
    <w:multiLevelType w:val="hybridMultilevel"/>
    <w:tmpl w:val="E13A194A"/>
    <w:lvl w:ilvl="0" w:tplc="08090017">
      <w:start w:val="1"/>
      <w:numFmt w:val="lowerLetter"/>
      <w:lvlText w:val="%1)"/>
      <w:lvlJc w:val="left"/>
      <w:pPr>
        <w:ind w:left="2574" w:hanging="360"/>
      </w:pPr>
    </w:lvl>
    <w:lvl w:ilvl="1" w:tplc="08090017">
      <w:start w:val="1"/>
      <w:numFmt w:val="lowerLetter"/>
      <w:lvlText w:val="%2)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8" w15:restartNumberingAfterBreak="0">
    <w:nsid w:val="36396E4C"/>
    <w:multiLevelType w:val="hybridMultilevel"/>
    <w:tmpl w:val="3344097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36A7743B"/>
    <w:multiLevelType w:val="hybridMultilevel"/>
    <w:tmpl w:val="165289D8"/>
    <w:lvl w:ilvl="0" w:tplc="7A64EC6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E714AC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BD27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2669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789A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5FCA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4AAE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8EC5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C6DD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CA2F49"/>
    <w:multiLevelType w:val="hybridMultilevel"/>
    <w:tmpl w:val="061E1AEE"/>
    <w:lvl w:ilvl="0" w:tplc="9C2A74D4">
      <w:start w:val="1"/>
      <w:numFmt w:val="decimal"/>
      <w:lvlText w:val="%1."/>
      <w:lvlJc w:val="left"/>
      <w:pPr>
        <w:ind w:left="2421" w:hanging="360"/>
      </w:pPr>
      <w:rPr>
        <w:i w:val="0"/>
        <w:iCs/>
      </w:rPr>
    </w:lvl>
    <w:lvl w:ilvl="1" w:tplc="BFA6D650">
      <w:start w:val="1"/>
      <w:numFmt w:val="lowerLetter"/>
      <w:lvlText w:val="%2)"/>
      <w:lvlJc w:val="left"/>
      <w:pPr>
        <w:ind w:left="2916" w:hanging="1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1" w15:restartNumberingAfterBreak="0">
    <w:nsid w:val="55D216FD"/>
    <w:multiLevelType w:val="hybridMultilevel"/>
    <w:tmpl w:val="232C985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5BC14DB1"/>
    <w:multiLevelType w:val="hybridMultilevel"/>
    <w:tmpl w:val="68C4B6E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5F3A7F85"/>
    <w:multiLevelType w:val="hybridMultilevel"/>
    <w:tmpl w:val="5D120154"/>
    <w:lvl w:ilvl="0" w:tplc="9CE214DA">
      <w:numFmt w:val="bullet"/>
      <w:lvlText w:val=""/>
      <w:lvlJc w:val="left"/>
      <w:pPr>
        <w:ind w:left="1380" w:hanging="102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B56C52"/>
    <w:multiLevelType w:val="hybridMultilevel"/>
    <w:tmpl w:val="83C8FD4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61E54697"/>
    <w:multiLevelType w:val="hybridMultilevel"/>
    <w:tmpl w:val="7F3EEF0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62924F2A"/>
    <w:multiLevelType w:val="hybridMultilevel"/>
    <w:tmpl w:val="9CD40D3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646A1335"/>
    <w:multiLevelType w:val="hybridMultilevel"/>
    <w:tmpl w:val="38CE884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65D67D81"/>
    <w:multiLevelType w:val="hybridMultilevel"/>
    <w:tmpl w:val="19F6333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677964A5"/>
    <w:multiLevelType w:val="hybridMultilevel"/>
    <w:tmpl w:val="9076919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6AFD3DE4"/>
    <w:multiLevelType w:val="hybridMultilevel"/>
    <w:tmpl w:val="569E52D4"/>
    <w:lvl w:ilvl="0" w:tplc="D73EFDA6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794026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684B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74D6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22A4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64A42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56DB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22A3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41229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912B9"/>
    <w:multiLevelType w:val="hybridMultilevel"/>
    <w:tmpl w:val="DB1EB55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7B6077A5"/>
    <w:multiLevelType w:val="hybridMultilevel"/>
    <w:tmpl w:val="ABE4B9A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329097996">
    <w:abstractNumId w:val="34"/>
  </w:num>
  <w:num w:numId="2" w16cid:durableId="2066099992">
    <w:abstractNumId w:val="33"/>
  </w:num>
  <w:num w:numId="3" w16cid:durableId="1491940663">
    <w:abstractNumId w:val="23"/>
  </w:num>
  <w:num w:numId="4" w16cid:durableId="1434127150">
    <w:abstractNumId w:val="31"/>
  </w:num>
  <w:num w:numId="5" w16cid:durableId="1998799015">
    <w:abstractNumId w:val="19"/>
  </w:num>
  <w:num w:numId="6" w16cid:durableId="517351088">
    <w:abstractNumId w:val="9"/>
  </w:num>
  <w:num w:numId="7" w16cid:durableId="454715724">
    <w:abstractNumId w:val="7"/>
  </w:num>
  <w:num w:numId="8" w16cid:durableId="223610381">
    <w:abstractNumId w:val="6"/>
  </w:num>
  <w:num w:numId="9" w16cid:durableId="325479214">
    <w:abstractNumId w:val="5"/>
  </w:num>
  <w:num w:numId="10" w16cid:durableId="1371033811">
    <w:abstractNumId w:val="4"/>
  </w:num>
  <w:num w:numId="11" w16cid:durableId="1707287940">
    <w:abstractNumId w:val="8"/>
  </w:num>
  <w:num w:numId="12" w16cid:durableId="1185483105">
    <w:abstractNumId w:val="3"/>
  </w:num>
  <w:num w:numId="13" w16cid:durableId="1325472286">
    <w:abstractNumId w:val="2"/>
  </w:num>
  <w:num w:numId="14" w16cid:durableId="2051802070">
    <w:abstractNumId w:val="1"/>
  </w:num>
  <w:num w:numId="15" w16cid:durableId="1783381938">
    <w:abstractNumId w:val="0"/>
  </w:num>
  <w:num w:numId="16" w16cid:durableId="1131024027">
    <w:abstractNumId w:val="11"/>
  </w:num>
  <w:num w:numId="17" w16cid:durableId="674117263">
    <w:abstractNumId w:val="20"/>
  </w:num>
  <w:num w:numId="18" w16cid:durableId="224028483">
    <w:abstractNumId w:val="14"/>
  </w:num>
  <w:num w:numId="19" w16cid:durableId="2034186540">
    <w:abstractNumId w:val="29"/>
  </w:num>
  <w:num w:numId="20" w16cid:durableId="393740543">
    <w:abstractNumId w:val="30"/>
  </w:num>
  <w:num w:numId="21" w16cid:durableId="1475414928">
    <w:abstractNumId w:val="16"/>
  </w:num>
  <w:num w:numId="22" w16cid:durableId="2055500810">
    <w:abstractNumId w:val="15"/>
  </w:num>
  <w:num w:numId="23" w16cid:durableId="905729553">
    <w:abstractNumId w:val="26"/>
  </w:num>
  <w:num w:numId="24" w16cid:durableId="1467354256">
    <w:abstractNumId w:val="25"/>
  </w:num>
  <w:num w:numId="25" w16cid:durableId="86630">
    <w:abstractNumId w:val="17"/>
  </w:num>
  <w:num w:numId="26" w16cid:durableId="2086488325">
    <w:abstractNumId w:val="13"/>
  </w:num>
  <w:num w:numId="27" w16cid:durableId="1896433980">
    <w:abstractNumId w:val="27"/>
  </w:num>
  <w:num w:numId="28" w16cid:durableId="848107617">
    <w:abstractNumId w:val="21"/>
  </w:num>
  <w:num w:numId="29" w16cid:durableId="1541628557">
    <w:abstractNumId w:val="10"/>
  </w:num>
  <w:num w:numId="30" w16cid:durableId="220141408">
    <w:abstractNumId w:val="22"/>
  </w:num>
  <w:num w:numId="31" w16cid:durableId="1844277693">
    <w:abstractNumId w:val="12"/>
  </w:num>
  <w:num w:numId="32" w16cid:durableId="1910845391">
    <w:abstractNumId w:val="18"/>
  </w:num>
  <w:num w:numId="33" w16cid:durableId="1179345547">
    <w:abstractNumId w:val="32"/>
  </w:num>
  <w:num w:numId="34" w16cid:durableId="181867149">
    <w:abstractNumId w:val="35"/>
  </w:num>
  <w:num w:numId="35" w16cid:durableId="295455297">
    <w:abstractNumId w:val="28"/>
  </w:num>
  <w:num w:numId="36" w16cid:durableId="2068068842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1672"/>
    <w:rsid w:val="000107AA"/>
    <w:rsid w:val="00033EE1"/>
    <w:rsid w:val="00042B72"/>
    <w:rsid w:val="00053EA6"/>
    <w:rsid w:val="000558BD"/>
    <w:rsid w:val="000A7898"/>
    <w:rsid w:val="000B57E7"/>
    <w:rsid w:val="000B6373"/>
    <w:rsid w:val="000D3664"/>
    <w:rsid w:val="000E2D60"/>
    <w:rsid w:val="000F09DF"/>
    <w:rsid w:val="000F61B2"/>
    <w:rsid w:val="00106F4C"/>
    <w:rsid w:val="001075E9"/>
    <w:rsid w:val="001162D3"/>
    <w:rsid w:val="001207D3"/>
    <w:rsid w:val="00143920"/>
    <w:rsid w:val="00147812"/>
    <w:rsid w:val="00150B3B"/>
    <w:rsid w:val="00161D13"/>
    <w:rsid w:val="00171BF5"/>
    <w:rsid w:val="00180183"/>
    <w:rsid w:val="0018024D"/>
    <w:rsid w:val="0018649F"/>
    <w:rsid w:val="00196389"/>
    <w:rsid w:val="001A4396"/>
    <w:rsid w:val="001B3EF6"/>
    <w:rsid w:val="001C7A89"/>
    <w:rsid w:val="001E0A6D"/>
    <w:rsid w:val="00210EDC"/>
    <w:rsid w:val="00280C7B"/>
    <w:rsid w:val="00281E32"/>
    <w:rsid w:val="00293745"/>
    <w:rsid w:val="002A02C6"/>
    <w:rsid w:val="002A2EFC"/>
    <w:rsid w:val="002C0E18"/>
    <w:rsid w:val="002D4172"/>
    <w:rsid w:val="002D46EF"/>
    <w:rsid w:val="002D5AAC"/>
    <w:rsid w:val="002F405F"/>
    <w:rsid w:val="00301299"/>
    <w:rsid w:val="00307FB6"/>
    <w:rsid w:val="00317339"/>
    <w:rsid w:val="00322004"/>
    <w:rsid w:val="003402C2"/>
    <w:rsid w:val="0034411C"/>
    <w:rsid w:val="00357465"/>
    <w:rsid w:val="00376E4E"/>
    <w:rsid w:val="00381C24"/>
    <w:rsid w:val="00384CE7"/>
    <w:rsid w:val="003958D0"/>
    <w:rsid w:val="003A1616"/>
    <w:rsid w:val="003A3CE4"/>
    <w:rsid w:val="003B00E5"/>
    <w:rsid w:val="003D3526"/>
    <w:rsid w:val="003E0332"/>
    <w:rsid w:val="003F43D1"/>
    <w:rsid w:val="003F6FF0"/>
    <w:rsid w:val="00407B78"/>
    <w:rsid w:val="00424203"/>
    <w:rsid w:val="00426CE6"/>
    <w:rsid w:val="0043206B"/>
    <w:rsid w:val="004452DE"/>
    <w:rsid w:val="00454E07"/>
    <w:rsid w:val="00476B2C"/>
    <w:rsid w:val="00491092"/>
    <w:rsid w:val="004B6CC2"/>
    <w:rsid w:val="004D1828"/>
    <w:rsid w:val="0050108D"/>
    <w:rsid w:val="00513081"/>
    <w:rsid w:val="005172CB"/>
    <w:rsid w:val="00517901"/>
    <w:rsid w:val="00521DC1"/>
    <w:rsid w:val="00526683"/>
    <w:rsid w:val="0053645C"/>
    <w:rsid w:val="005515AD"/>
    <w:rsid w:val="005709E0"/>
    <w:rsid w:val="00572E19"/>
    <w:rsid w:val="00575ED2"/>
    <w:rsid w:val="005961C8"/>
    <w:rsid w:val="00596E36"/>
    <w:rsid w:val="005B3482"/>
    <w:rsid w:val="005D7914"/>
    <w:rsid w:val="005F0B42"/>
    <w:rsid w:val="00615628"/>
    <w:rsid w:val="00621949"/>
    <w:rsid w:val="006346B9"/>
    <w:rsid w:val="006551F6"/>
    <w:rsid w:val="00665943"/>
    <w:rsid w:val="00681A10"/>
    <w:rsid w:val="006B2C53"/>
    <w:rsid w:val="006C2031"/>
    <w:rsid w:val="006D317E"/>
    <w:rsid w:val="006D461A"/>
    <w:rsid w:val="006D597E"/>
    <w:rsid w:val="006F35EE"/>
    <w:rsid w:val="007021FF"/>
    <w:rsid w:val="00712895"/>
    <w:rsid w:val="00730736"/>
    <w:rsid w:val="00754B77"/>
    <w:rsid w:val="00757357"/>
    <w:rsid w:val="00770AA8"/>
    <w:rsid w:val="00794179"/>
    <w:rsid w:val="007B6DEF"/>
    <w:rsid w:val="007C333F"/>
    <w:rsid w:val="007E072F"/>
    <w:rsid w:val="007F63C1"/>
    <w:rsid w:val="008001FF"/>
    <w:rsid w:val="00805D1C"/>
    <w:rsid w:val="00825F8D"/>
    <w:rsid w:val="00834B71"/>
    <w:rsid w:val="00841CBA"/>
    <w:rsid w:val="0086445C"/>
    <w:rsid w:val="00894693"/>
    <w:rsid w:val="008A08D7"/>
    <w:rsid w:val="008B004E"/>
    <w:rsid w:val="008B6909"/>
    <w:rsid w:val="008D7FFC"/>
    <w:rsid w:val="008E3511"/>
    <w:rsid w:val="008E4296"/>
    <w:rsid w:val="00906890"/>
    <w:rsid w:val="00911BE4"/>
    <w:rsid w:val="009149EE"/>
    <w:rsid w:val="00935A0B"/>
    <w:rsid w:val="00951972"/>
    <w:rsid w:val="00953B31"/>
    <w:rsid w:val="009608F3"/>
    <w:rsid w:val="009874BF"/>
    <w:rsid w:val="009E0176"/>
    <w:rsid w:val="00A156AD"/>
    <w:rsid w:val="00A32382"/>
    <w:rsid w:val="00A43CB6"/>
    <w:rsid w:val="00A44B2D"/>
    <w:rsid w:val="00A52329"/>
    <w:rsid w:val="00A53A11"/>
    <w:rsid w:val="00A711FB"/>
    <w:rsid w:val="00A84021"/>
    <w:rsid w:val="00A86F80"/>
    <w:rsid w:val="00A90C2B"/>
    <w:rsid w:val="00A917B3"/>
    <w:rsid w:val="00AB3D14"/>
    <w:rsid w:val="00AB4B51"/>
    <w:rsid w:val="00AE5F3B"/>
    <w:rsid w:val="00B10CC7"/>
    <w:rsid w:val="00B539E7"/>
    <w:rsid w:val="00B563EB"/>
    <w:rsid w:val="00B62458"/>
    <w:rsid w:val="00B80A93"/>
    <w:rsid w:val="00B962DD"/>
    <w:rsid w:val="00BA244F"/>
    <w:rsid w:val="00BD33EE"/>
    <w:rsid w:val="00BD59C1"/>
    <w:rsid w:val="00BF2E5C"/>
    <w:rsid w:val="00C106D6"/>
    <w:rsid w:val="00C10B57"/>
    <w:rsid w:val="00C13C5D"/>
    <w:rsid w:val="00C60F0C"/>
    <w:rsid w:val="00C63C8D"/>
    <w:rsid w:val="00C805C9"/>
    <w:rsid w:val="00C8072B"/>
    <w:rsid w:val="00C92939"/>
    <w:rsid w:val="00CA1679"/>
    <w:rsid w:val="00CB151C"/>
    <w:rsid w:val="00CB242B"/>
    <w:rsid w:val="00CE5A1A"/>
    <w:rsid w:val="00CF55F6"/>
    <w:rsid w:val="00D04407"/>
    <w:rsid w:val="00D33D63"/>
    <w:rsid w:val="00D46FF5"/>
    <w:rsid w:val="00D4778E"/>
    <w:rsid w:val="00D52ACC"/>
    <w:rsid w:val="00D5730E"/>
    <w:rsid w:val="00D62C83"/>
    <w:rsid w:val="00D7481B"/>
    <w:rsid w:val="00D82740"/>
    <w:rsid w:val="00D90138"/>
    <w:rsid w:val="00DC5695"/>
    <w:rsid w:val="00DE2963"/>
    <w:rsid w:val="00DE3398"/>
    <w:rsid w:val="00DF6794"/>
    <w:rsid w:val="00E31CF9"/>
    <w:rsid w:val="00E56EE3"/>
    <w:rsid w:val="00E73F76"/>
    <w:rsid w:val="00E85ADB"/>
    <w:rsid w:val="00E86371"/>
    <w:rsid w:val="00EA2C9F"/>
    <w:rsid w:val="00EB0726"/>
    <w:rsid w:val="00EB757E"/>
    <w:rsid w:val="00EC501D"/>
    <w:rsid w:val="00ED05F1"/>
    <w:rsid w:val="00ED0BDA"/>
    <w:rsid w:val="00ED2B01"/>
    <w:rsid w:val="00ED3749"/>
    <w:rsid w:val="00EE7654"/>
    <w:rsid w:val="00EF1360"/>
    <w:rsid w:val="00EF3220"/>
    <w:rsid w:val="00F11DAC"/>
    <w:rsid w:val="00F136C6"/>
    <w:rsid w:val="00F2023F"/>
    <w:rsid w:val="00F37BF0"/>
    <w:rsid w:val="00F43810"/>
    <w:rsid w:val="00F63772"/>
    <w:rsid w:val="00F76A49"/>
    <w:rsid w:val="00F9377E"/>
    <w:rsid w:val="00F94155"/>
    <w:rsid w:val="00FB2D3D"/>
    <w:rsid w:val="00FD234F"/>
    <w:rsid w:val="00FD2EF7"/>
    <w:rsid w:val="00FE447E"/>
    <w:rsid w:val="00FE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6426F61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7481B"/>
    <w:pPr>
      <w:numPr>
        <w:numId w:val="1"/>
      </w:numPr>
    </w:pPr>
  </w:style>
  <w:style w:type="numbering" w:styleId="1ai">
    <w:name w:val="Outline List 1"/>
    <w:basedOn w:val="Sinlista"/>
    <w:semiHidden/>
    <w:rsid w:val="00D7481B"/>
    <w:pPr>
      <w:numPr>
        <w:numId w:val="2"/>
      </w:numPr>
    </w:pPr>
  </w:style>
  <w:style w:type="character" w:styleId="AcrnimoHTML">
    <w:name w:val="HTML Acronym"/>
    <w:basedOn w:val="Fuentedeprrafopredeter"/>
    <w:semiHidden/>
    <w:rsid w:val="00D7481B"/>
  </w:style>
  <w:style w:type="numbering" w:styleId="ArtculoSeccin">
    <w:name w:val="Outline List 3"/>
    <w:basedOn w:val="Sinlista"/>
    <w:semiHidden/>
    <w:rsid w:val="00D7481B"/>
    <w:pPr>
      <w:numPr>
        <w:numId w:val="3"/>
      </w:numPr>
    </w:pPr>
  </w:style>
  <w:style w:type="paragraph" w:styleId="Cierre">
    <w:name w:val="Closing"/>
    <w:basedOn w:val="Normal"/>
    <w:semiHidden/>
    <w:rsid w:val="00D7481B"/>
    <w:pPr>
      <w:ind w:left="4252"/>
    </w:pPr>
  </w:style>
  <w:style w:type="character" w:styleId="CitaHTML">
    <w:name w:val="HTML Cite"/>
    <w:semiHidden/>
    <w:rsid w:val="00D7481B"/>
    <w:rPr>
      <w:i/>
      <w:iCs/>
    </w:rPr>
  </w:style>
  <w:style w:type="character" w:styleId="CdigoHTML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7481B"/>
    <w:pPr>
      <w:spacing w:after="120"/>
      <w:ind w:left="283"/>
    </w:pPr>
  </w:style>
  <w:style w:type="paragraph" w:styleId="Continuarlista2">
    <w:name w:val="List Continue 2"/>
    <w:basedOn w:val="Normal"/>
    <w:semiHidden/>
    <w:rsid w:val="00D7481B"/>
    <w:pPr>
      <w:spacing w:after="120"/>
      <w:ind w:left="566"/>
    </w:pPr>
  </w:style>
  <w:style w:type="paragraph" w:styleId="Continuarlista3">
    <w:name w:val="List Continue 3"/>
    <w:basedOn w:val="Normal"/>
    <w:semiHidden/>
    <w:rsid w:val="00D7481B"/>
    <w:pPr>
      <w:spacing w:after="120"/>
      <w:ind w:left="849"/>
    </w:pPr>
  </w:style>
  <w:style w:type="paragraph" w:styleId="Continuarlista4">
    <w:name w:val="List Continue 4"/>
    <w:basedOn w:val="Normal"/>
    <w:semiHidden/>
    <w:rsid w:val="00D7481B"/>
    <w:pPr>
      <w:spacing w:after="120"/>
      <w:ind w:left="1132"/>
    </w:pPr>
  </w:style>
  <w:style w:type="paragraph" w:styleId="Continuarlista5">
    <w:name w:val="List Continue 5"/>
    <w:basedOn w:val="Normal"/>
    <w:semiHidden/>
    <w:rsid w:val="00D7481B"/>
    <w:pPr>
      <w:spacing w:after="120"/>
      <w:ind w:left="1415"/>
    </w:pPr>
  </w:style>
  <w:style w:type="character" w:styleId="DefinicinHTML">
    <w:name w:val="HTML Definition"/>
    <w:semiHidden/>
    <w:rsid w:val="00D7481B"/>
    <w:rPr>
      <w:i/>
      <w:iCs/>
    </w:rPr>
  </w:style>
  <w:style w:type="paragraph" w:styleId="DireccinHTML">
    <w:name w:val="HTML Address"/>
    <w:basedOn w:val="Normal"/>
    <w:semiHidden/>
    <w:rsid w:val="00D7481B"/>
    <w:rPr>
      <w:i/>
      <w:iCs/>
    </w:rPr>
  </w:style>
  <w:style w:type="paragraph" w:styleId="Direccinsobre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7481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7481B"/>
  </w:style>
  <w:style w:type="character" w:styleId="nfasis">
    <w:name w:val="Emphasis"/>
    <w:semiHidden/>
    <w:rsid w:val="00D7481B"/>
    <w:rPr>
      <w:i/>
      <w:iCs/>
    </w:rPr>
  </w:style>
  <w:style w:type="paragraph" w:styleId="Fecha">
    <w:name w:val="Date"/>
    <w:basedOn w:val="Normal"/>
    <w:next w:val="Normal"/>
    <w:semiHidden/>
    <w:rsid w:val="00D7481B"/>
  </w:style>
  <w:style w:type="paragraph" w:styleId="Firma">
    <w:name w:val="Signature"/>
    <w:basedOn w:val="Normal"/>
    <w:semiHidden/>
    <w:rsid w:val="00D7481B"/>
    <w:pPr>
      <w:ind w:left="4252"/>
    </w:pPr>
  </w:style>
  <w:style w:type="paragraph" w:styleId="Firmadecorreoelectrnico">
    <w:name w:val="E-mail Signature"/>
    <w:basedOn w:val="Normal"/>
    <w:semiHidden/>
    <w:rsid w:val="00D7481B"/>
  </w:style>
  <w:style w:type="character" w:styleId="Hipervnculo">
    <w:name w:val="Hyperlink"/>
    <w:rsid w:val="00D7481B"/>
    <w:rPr>
      <w:color w:val="0000FF"/>
      <w:u w:val="none"/>
    </w:rPr>
  </w:style>
  <w:style w:type="character" w:styleId="Hipervnculovisitado">
    <w:name w:val="FollowedHyperlink"/>
    <w:rsid w:val="00D7481B"/>
    <w:rPr>
      <w:color w:val="0000FF"/>
      <w:u w:val="none"/>
    </w:rPr>
  </w:style>
  <w:style w:type="paragraph" w:styleId="HTMLconformatoprevio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a">
    <w:name w:val="List"/>
    <w:basedOn w:val="Normal"/>
    <w:semiHidden/>
    <w:rsid w:val="00D7481B"/>
    <w:pPr>
      <w:ind w:left="283" w:hanging="283"/>
    </w:pPr>
  </w:style>
  <w:style w:type="paragraph" w:styleId="Lista2">
    <w:name w:val="List 2"/>
    <w:basedOn w:val="Normal"/>
    <w:semiHidden/>
    <w:rsid w:val="00D7481B"/>
    <w:pPr>
      <w:ind w:left="566" w:hanging="283"/>
    </w:pPr>
  </w:style>
  <w:style w:type="paragraph" w:styleId="Lista3">
    <w:name w:val="List 3"/>
    <w:basedOn w:val="Normal"/>
    <w:semiHidden/>
    <w:rsid w:val="00D7481B"/>
    <w:pPr>
      <w:ind w:left="849" w:hanging="283"/>
    </w:pPr>
  </w:style>
  <w:style w:type="paragraph" w:styleId="Lista4">
    <w:name w:val="List 4"/>
    <w:basedOn w:val="Normal"/>
    <w:semiHidden/>
    <w:rsid w:val="00D7481B"/>
    <w:pPr>
      <w:ind w:left="1132" w:hanging="283"/>
    </w:pPr>
  </w:style>
  <w:style w:type="paragraph" w:styleId="Lista5">
    <w:name w:val="List 5"/>
    <w:basedOn w:val="Normal"/>
    <w:semiHidden/>
    <w:rsid w:val="00D7481B"/>
    <w:pPr>
      <w:ind w:left="1415" w:hanging="283"/>
    </w:pPr>
  </w:style>
  <w:style w:type="paragraph" w:styleId="Listaconnmeros">
    <w:name w:val="List Number"/>
    <w:basedOn w:val="Normal"/>
    <w:semiHidden/>
    <w:rsid w:val="00D7481B"/>
    <w:pPr>
      <w:numPr>
        <w:numId w:val="11"/>
      </w:numPr>
    </w:pPr>
  </w:style>
  <w:style w:type="paragraph" w:styleId="Listaconnmeros2">
    <w:name w:val="List Number 2"/>
    <w:basedOn w:val="Normal"/>
    <w:semiHidden/>
    <w:rsid w:val="00D7481B"/>
    <w:pPr>
      <w:numPr>
        <w:numId w:val="12"/>
      </w:numPr>
    </w:pPr>
  </w:style>
  <w:style w:type="paragraph" w:styleId="Listaconnmeros3">
    <w:name w:val="List Number 3"/>
    <w:basedOn w:val="Normal"/>
    <w:semiHidden/>
    <w:rsid w:val="00D7481B"/>
    <w:pPr>
      <w:numPr>
        <w:numId w:val="13"/>
      </w:numPr>
    </w:pPr>
  </w:style>
  <w:style w:type="paragraph" w:styleId="Listaconnmeros4">
    <w:name w:val="List Number 4"/>
    <w:basedOn w:val="Normal"/>
    <w:semiHidden/>
    <w:rsid w:val="00D7481B"/>
    <w:pPr>
      <w:numPr>
        <w:numId w:val="14"/>
      </w:numPr>
    </w:pPr>
  </w:style>
  <w:style w:type="paragraph" w:styleId="Listaconnmeros5">
    <w:name w:val="List Number 5"/>
    <w:basedOn w:val="Normal"/>
    <w:semiHidden/>
    <w:rsid w:val="00D7481B"/>
    <w:pPr>
      <w:numPr>
        <w:numId w:val="15"/>
      </w:numPr>
    </w:pPr>
  </w:style>
  <w:style w:type="paragraph" w:styleId="Listaconvietas">
    <w:name w:val="List Bullet"/>
    <w:basedOn w:val="Normal"/>
    <w:semiHidden/>
    <w:rsid w:val="00D7481B"/>
    <w:pPr>
      <w:numPr>
        <w:numId w:val="6"/>
      </w:numPr>
    </w:pPr>
  </w:style>
  <w:style w:type="paragraph" w:styleId="Listaconvietas2">
    <w:name w:val="List Bullet 2"/>
    <w:basedOn w:val="Normal"/>
    <w:semiHidden/>
    <w:rsid w:val="00D7481B"/>
    <w:pPr>
      <w:numPr>
        <w:numId w:val="7"/>
      </w:numPr>
    </w:pPr>
  </w:style>
  <w:style w:type="paragraph" w:styleId="Listaconvietas3">
    <w:name w:val="List Bullet 3"/>
    <w:basedOn w:val="Normal"/>
    <w:semiHidden/>
    <w:rsid w:val="00D7481B"/>
    <w:pPr>
      <w:numPr>
        <w:numId w:val="8"/>
      </w:numPr>
    </w:pPr>
  </w:style>
  <w:style w:type="paragraph" w:styleId="Listaconvietas4">
    <w:name w:val="List Bullet 4"/>
    <w:basedOn w:val="Normal"/>
    <w:semiHidden/>
    <w:rsid w:val="00D7481B"/>
    <w:pPr>
      <w:numPr>
        <w:numId w:val="9"/>
      </w:numPr>
    </w:pPr>
  </w:style>
  <w:style w:type="paragraph" w:styleId="Listaconvietas5">
    <w:name w:val="List Bullet 5"/>
    <w:basedOn w:val="Normal"/>
    <w:semiHidden/>
    <w:rsid w:val="00D7481B"/>
    <w:pPr>
      <w:numPr>
        <w:numId w:val="10"/>
      </w:numPr>
    </w:pPr>
  </w:style>
  <w:style w:type="character" w:styleId="MquinadeescribirHTML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Nmerodelnea">
    <w:name w:val="line number"/>
    <w:basedOn w:val="Fuentedeprrafopredeter"/>
    <w:semiHidden/>
    <w:rsid w:val="00D7481B"/>
  </w:style>
  <w:style w:type="character" w:styleId="Nmerodepgina">
    <w:name w:val="page number"/>
    <w:aliases w:val="7_G"/>
    <w:qFormat/>
    <w:rsid w:val="00D7481B"/>
    <w:rPr>
      <w:b/>
      <w:sz w:val="18"/>
    </w:rPr>
  </w:style>
  <w:style w:type="character" w:styleId="Refdenotaalfinal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7481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7481B"/>
  </w:style>
  <w:style w:type="paragraph" w:styleId="Sangra2detindependiente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7481B"/>
    <w:pPr>
      <w:spacing w:after="120"/>
      <w:ind w:left="283"/>
    </w:pPr>
  </w:style>
  <w:style w:type="paragraph" w:styleId="Sangranormal">
    <w:name w:val="Normal Indent"/>
    <w:basedOn w:val="Normal"/>
    <w:semiHidden/>
    <w:rsid w:val="00D7481B"/>
    <w:pPr>
      <w:ind w:left="567"/>
    </w:pPr>
  </w:style>
  <w:style w:type="paragraph" w:styleId="Subttulo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7481B"/>
    <w:pPr>
      <w:spacing w:after="120"/>
      <w:ind w:left="1440" w:right="1440"/>
    </w:pPr>
  </w:style>
  <w:style w:type="character" w:styleId="Textoennegrita">
    <w:name w:val="Strong"/>
    <w:semiHidden/>
    <w:rsid w:val="00D7481B"/>
    <w:rPr>
      <w:b/>
      <w:bCs/>
    </w:rPr>
  </w:style>
  <w:style w:type="paragraph" w:styleId="Textoindependiente">
    <w:name w:val="Body Text"/>
    <w:basedOn w:val="Normal"/>
    <w:semiHidden/>
    <w:rsid w:val="00D7481B"/>
    <w:pPr>
      <w:spacing w:after="120"/>
    </w:pPr>
  </w:style>
  <w:style w:type="paragraph" w:styleId="Textoindependiente2">
    <w:name w:val="Body Text 2"/>
    <w:basedOn w:val="Normal"/>
    <w:semiHidden/>
    <w:rsid w:val="00D7481B"/>
    <w:pPr>
      <w:spacing w:after="120" w:line="480" w:lineRule="auto"/>
    </w:pPr>
  </w:style>
  <w:style w:type="paragraph" w:styleId="Textoindependiente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7481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7481B"/>
    <w:pPr>
      <w:ind w:firstLine="210"/>
    </w:pPr>
  </w:style>
  <w:style w:type="paragraph" w:styleId="Textonotaalfinal">
    <w:name w:val="endnote text"/>
    <w:aliases w:val="2_G"/>
    <w:basedOn w:val="Textonotapie"/>
    <w:qFormat/>
    <w:rsid w:val="00D7481B"/>
  </w:style>
  <w:style w:type="paragraph" w:styleId="Textosinformato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tulo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7481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1162D3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9149EE"/>
    <w:rPr>
      <w:rFonts w:eastAsiaTheme="minorEastAsia"/>
      <w:sz w:val="18"/>
      <w:lang w:val="es-ES" w:eastAsia="es-ES"/>
    </w:rPr>
  </w:style>
  <w:style w:type="character" w:customStyle="1" w:styleId="SingleTxtGChar">
    <w:name w:val="_ Single Txt_G Char"/>
    <w:link w:val="SingleTxtG"/>
    <w:rsid w:val="00D5730E"/>
    <w:rPr>
      <w:rFonts w:eastAsiaTheme="minorEastAsia"/>
      <w:lang w:val="es-ES" w:eastAsia="es-ES"/>
    </w:rPr>
  </w:style>
  <w:style w:type="paragraph" w:styleId="Revisin">
    <w:name w:val="Revision"/>
    <w:hidden/>
    <w:uiPriority w:val="99"/>
    <w:semiHidden/>
    <w:rsid w:val="00491092"/>
    <w:rPr>
      <w:rFonts w:eastAsiaTheme="minorEastAsia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634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sp/CRC/C/DOM/6" TargetMode="External"/><Relationship Id="rId1" Type="http://schemas.openxmlformats.org/officeDocument/2006/relationships/hyperlink" Target="http://undocs.org/sp/CRC/C/DOM/CO/3-5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ée un document." ma:contentTypeScope="" ma:versionID="cd0401d3c2e4b1dd20cfb9e980b31f0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3f9404648e68fdbd111ad851f3afba96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296E-3171-4B44-83CA-A2F5860746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56E32F-FE48-4004-B8EA-C3F9388A87A4}">
  <ds:schemaRefs>
    <ds:schemaRef ds:uri="http://purl.org/dc/elements/1.1/"/>
    <ds:schemaRef ds:uri="http://schemas.microsoft.com/office/2006/metadata/properties"/>
    <ds:schemaRef ds:uri="c897859b-c95c-4367-a7a2-639c24a5e29a"/>
    <ds:schemaRef ds:uri="http://purl.org/dc/terms/"/>
    <ds:schemaRef ds:uri="http://schemas.openxmlformats.org/package/2006/metadata/core-properties"/>
    <ds:schemaRef ds:uri="c11320bd-0376-468b-ae19-b827459cb638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32A3E52-E627-4D45-91C5-692B66AA8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8B13C5-18B4-4E9C-8AE8-344318B0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2611</Words>
  <Characters>14888</Characters>
  <Application>Microsoft Office Word</Application>
  <DocSecurity>0</DocSecurity>
  <Lines>124</Lines>
  <Paragraphs>34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CRC/C/DOM/Q/6</vt:lpstr>
      <vt:lpstr>CRC/C/DOM/Q/6</vt:lpstr>
      <vt:lpstr>CAT/C/XXX/Y</vt:lpstr>
    </vt:vector>
  </TitlesOfParts>
  <Company>DCM</Company>
  <LinksUpToDate>false</LinksUpToDate>
  <CharactersWithSpaces>17465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CRC/C/DOM/Q/6</dc:title>
  <dc:subject/>
  <dc:creator>Gloria</dc:creator>
  <cp:keywords/>
  <cp:lastModifiedBy>Juan Korol</cp:lastModifiedBy>
  <cp:revision>3</cp:revision>
  <cp:lastPrinted>2013-10-24T10:25:00Z</cp:lastPrinted>
  <dcterms:created xsi:type="dcterms:W3CDTF">2023-06-16T09:41:00Z</dcterms:created>
  <dcterms:modified xsi:type="dcterms:W3CDTF">2023-06-16T09:49:00Z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CRC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de la República Dominicana</vt:lpwstr>
  </property>
  <property fmtid="{D5CDD505-2E9C-101B-9397-08002B2CF9AE}" pid="9" name="countw">
    <vt:lpwstr>República Dominicana</vt:lpwstr>
  </property>
  <property fmtid="{D5CDD505-2E9C-101B-9397-08002B2CF9AE}" pid="10" name="countwd">
    <vt:lpwstr>la República Dominicana</vt:lpwstr>
  </property>
  <property fmtid="{D5CDD505-2E9C-101B-9397-08002B2CF9AE}" pid="11" name="date">
    <vt:lpwstr>14 de febrero de 2023</vt:lpwstr>
  </property>
  <property fmtid="{D5CDD505-2E9C-101B-9397-08002B2CF9AE}" pid="12" name="Date-Generated">
    <vt:filetime>2023-02-14T16:21:56Z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issues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hrc">
    <vt:lpwstr>XX/XX</vt:lpwstr>
  </property>
  <property fmtid="{D5CDD505-2E9C-101B-9397-08002B2CF9AE}" pid="20" name="Nmeet">
    <vt:lpwstr>Number</vt:lpwstr>
  </property>
  <property fmtid="{D5CDD505-2E9C-101B-9397-08002B2CF9AE}" pid="21" name="olang">
    <vt:lpwstr>español</vt:lpwstr>
  </property>
  <property fmtid="{D5CDD505-2E9C-101B-9397-08002B2CF9AE}" pid="22" name="Order">
    <vt:r8>269200</vt:r8>
  </property>
  <property fmtid="{D5CDD505-2E9C-101B-9397-08002B2CF9AE}" pid="23" name="Org">
    <vt:lpwstr>OHCHR</vt:lpwstr>
  </property>
  <property fmtid="{D5CDD505-2E9C-101B-9397-08002B2CF9AE}" pid="24" name="prep">
    <vt:lpwstr>al sexto informe periódico de la República Dominicana</vt:lpwstr>
  </property>
  <property fmtid="{D5CDD505-2E9C-101B-9397-08002B2CF9AE}" pid="25" name="preps">
    <vt:lpwstr>sexto informe periódico de la República Dominicana</vt:lpwstr>
  </property>
  <property fmtid="{D5CDD505-2E9C-101B-9397-08002B2CF9AE}" pid="26" name="prepw">
    <vt:lpwstr>al sexto informe periódico </vt:lpwstr>
  </property>
  <property fmtid="{D5CDD505-2E9C-101B-9397-08002B2CF9AE}" pid="27" name="prepwc">
    <vt:lpwstr>Sexto informe periódico </vt:lpwstr>
  </property>
  <property fmtid="{D5CDD505-2E9C-101B-9397-08002B2CF9AE}" pid="28" name="prepws">
    <vt:lpwstr>sexto informe periódico</vt:lpwstr>
  </property>
  <property fmtid="{D5CDD505-2E9C-101B-9397-08002B2CF9AE}" pid="29" name="sdate">
    <vt:lpwstr>[Start-End Dates]</vt:lpwstr>
  </property>
  <property fmtid="{D5CDD505-2E9C-101B-9397-08002B2CF9AE}" pid="30" name="snum">
    <vt:lpwstr>[NUMBER]</vt:lpwstr>
  </property>
  <property fmtid="{D5CDD505-2E9C-101B-9397-08002B2CF9AE}" pid="31" name="stitle">
    <vt:lpwstr>[Title]</vt:lpwstr>
  </property>
  <property fmtid="{D5CDD505-2E9C-101B-9397-08002B2CF9AE}" pid="32" name="sym1">
    <vt:lpwstr>C/DOM/Q/6</vt:lpwstr>
  </property>
  <property fmtid="{D5CDD505-2E9C-101B-9397-08002B2CF9AE}" pid="33" name="symh">
    <vt:lpwstr>CRC/C/DOM/Q/6</vt:lpwstr>
  </property>
  <property fmtid="{D5CDD505-2E9C-101B-9397-08002B2CF9AE}" pid="34" name="Title">
    <vt:lpwstr>CRC/C/DOM/Q/6</vt:lpwstr>
  </property>
  <property fmtid="{D5CDD505-2E9C-101B-9397-08002B2CF9AE}" pid="35" name="tlang">
    <vt:lpwstr/>
  </property>
  <property fmtid="{D5CDD505-2E9C-101B-9397-08002B2CF9AE}" pid="36" name="virs">
    <vt:lpwstr>Español, francés e inglés únicamente</vt:lpwstr>
  </property>
</Properties>
</file>