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320"/>
        <w:gridCol w:w="2420"/>
        <w:gridCol w:w="2619"/>
      </w:tblGrid>
      <w:tr w:rsidR="00F90607" w:rsidRPr="004E6131" w:rsidTr="00A325A9">
        <w:trPr>
          <w:cnfStyle w:val="10000000000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fldSimple w:instr=" FILLIN  &quot;Введите часть символа после CAT/&quot;  \* MERGEFORMAT ">
              <w:r w:rsidR="000335E8">
                <w:rPr>
                  <w:sz w:val="20"/>
                  <w:lang w:val="en-US"/>
                </w:rPr>
                <w:t>C/SR.1073</w:t>
              </w:r>
            </w:fldSimple>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245CD3" w:rsidP="00A325A9">
            <w:pPr>
              <w:spacing w:before="0" w:after="0"/>
              <w:rPr>
                <w:sz w:val="20"/>
              </w:rPr>
            </w:pPr>
            <w:r>
              <w:rPr>
                <w:sz w:val="20"/>
                <w:lang w:val="en-US"/>
              </w:rPr>
              <w:t>3 October</w:t>
            </w:r>
            <w:r w:rsidR="000335E8">
              <w:rPr>
                <w:sz w:val="20"/>
                <w:lang w:val="en-US"/>
              </w:rPr>
              <w:t xml:space="preserve"> </w:t>
            </w:r>
            <w:fldSimple w:instr=" FILLIN  &quot;Введите дату документа&quot; \* MERGEFORMAT ">
              <w:r w:rsidR="000335E8">
                <w:rPr>
                  <w:sz w:val="20"/>
                  <w:lang w:val="en-US"/>
                </w:rPr>
                <w:t>2013</w:t>
              </w:r>
            </w:fldSimple>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001D22E0">
              <w:rPr>
                <w:sz w:val="20"/>
                <w:lang w:val="en-US"/>
              </w:rPr>
              <w:fldChar w:fldCharType="begin">
                <w:ffData>
                  <w:name w:val="ПолеСоСписком2"/>
                  <w:enabled/>
                  <w:calcOnExit w:val="0"/>
                  <w:ddList>
                    <w:listEntry w:val="French"/>
                    <w:listEntry w:val="English"/>
                    <w:listEntry w:val="Spanish"/>
                    <w:listEntry w:val="Arabic"/>
                    <w:listEntry w:val="Chinese"/>
                    <w:listEntry w:val="English/French"/>
                    <w:listEntry w:val="English and French"/>
                  </w:ddList>
                </w:ffData>
              </w:fldChar>
            </w:r>
            <w:r w:rsidR="001D22E0">
              <w:rPr>
                <w:sz w:val="20"/>
                <w:lang w:val="en-US"/>
              </w:rPr>
              <w:instrText xml:space="preserve"> FORMDROPDOWN </w:instrText>
            </w:r>
            <w:r w:rsidR="00585180" w:rsidRPr="001D22E0">
              <w:rPr>
                <w:sz w:val="20"/>
                <w:lang w:val="en-US"/>
              </w:rPr>
            </w:r>
            <w:r w:rsidR="001D22E0">
              <w:rPr>
                <w:sz w:val="20"/>
                <w:lang w:val="en-US"/>
              </w:rPr>
              <w:fldChar w:fldCharType="end"/>
            </w:r>
            <w:bookmarkEnd w:id="1"/>
          </w:p>
          <w:p w:rsidR="00F90607" w:rsidRPr="00767C58" w:rsidRDefault="00F90607" w:rsidP="00A325A9"/>
        </w:tc>
      </w:tr>
    </w:tbl>
    <w:p w:rsidR="00A777A6" w:rsidRPr="007B3D9D" w:rsidRDefault="00A777A6" w:rsidP="00A777A6">
      <w:pPr>
        <w:spacing w:before="120"/>
        <w:rPr>
          <w:b/>
          <w:sz w:val="24"/>
          <w:szCs w:val="24"/>
        </w:rPr>
      </w:pPr>
      <w:r w:rsidRPr="007B3D9D">
        <w:rPr>
          <w:b/>
          <w:sz w:val="24"/>
          <w:szCs w:val="24"/>
        </w:rPr>
        <w:t>Комитет против пыток</w:t>
      </w:r>
    </w:p>
    <w:p w:rsidR="00A777A6" w:rsidRPr="007B3D9D" w:rsidRDefault="00A777A6" w:rsidP="006840FC">
      <w:pPr>
        <w:rPr>
          <w:b/>
        </w:rPr>
      </w:pPr>
      <w:r w:rsidRPr="007B3D9D">
        <w:rPr>
          <w:b/>
        </w:rPr>
        <w:t xml:space="preserve">Сорок восьмая сессия </w:t>
      </w:r>
    </w:p>
    <w:p w:rsidR="00A777A6" w:rsidRPr="007B3D9D" w:rsidRDefault="00A777A6" w:rsidP="00245CD3">
      <w:pPr>
        <w:spacing w:before="120"/>
      </w:pPr>
      <w:r w:rsidRPr="007B3D9D">
        <w:rPr>
          <w:b/>
        </w:rPr>
        <w:t>Краткий отчет о 1073-м заседании</w:t>
      </w:r>
      <w:r w:rsidRPr="00245CD3">
        <w:t>,</w:t>
      </w:r>
      <w:r w:rsidR="00245CD3" w:rsidRPr="00245CD3">
        <w:br/>
      </w:r>
      <w:r w:rsidRPr="007B3D9D">
        <w:t>состоявшемся во Дворце Вильсона в Женеве</w:t>
      </w:r>
      <w:r w:rsidRPr="007B3D9D">
        <w:br/>
        <w:t>в среду, 16 мая 2012 года, в 15 ч. 00 м.</w:t>
      </w:r>
    </w:p>
    <w:p w:rsidR="00A777A6" w:rsidRPr="007B3D9D" w:rsidRDefault="00A777A6" w:rsidP="007562B0">
      <w:pPr>
        <w:spacing w:before="120" w:after="120"/>
      </w:pPr>
      <w:r w:rsidRPr="007B3D9D">
        <w:rPr>
          <w:i/>
        </w:rPr>
        <w:t>Председатель</w:t>
      </w:r>
      <w:r w:rsidRPr="007B3D9D">
        <w:t>:</w:t>
      </w:r>
      <w:r w:rsidRPr="007B3D9D">
        <w:tab/>
        <w:t>г-н Гроссман</w:t>
      </w:r>
    </w:p>
    <w:p w:rsidR="007562B0" w:rsidRPr="007562B0" w:rsidRDefault="007562B0" w:rsidP="00162623">
      <w:pPr>
        <w:suppressAutoHyphens/>
        <w:spacing w:before="360" w:after="240"/>
        <w:rPr>
          <w:sz w:val="28"/>
          <w:szCs w:val="28"/>
        </w:rPr>
      </w:pPr>
      <w:r w:rsidRPr="007562B0">
        <w:rPr>
          <w:sz w:val="28"/>
          <w:szCs w:val="28"/>
        </w:rPr>
        <w:t>Содержание</w:t>
      </w:r>
    </w:p>
    <w:p w:rsidR="00A777A6" w:rsidRPr="007562B0" w:rsidRDefault="00A777A6" w:rsidP="00A777A6">
      <w:pPr>
        <w:pStyle w:val="SingleTxtG"/>
        <w:jc w:val="left"/>
        <w:rPr>
          <w:i/>
          <w:spacing w:val="4"/>
          <w:w w:val="103"/>
          <w:lang w:val="ru-RU"/>
        </w:rPr>
      </w:pPr>
      <w:r w:rsidRPr="007562B0">
        <w:rPr>
          <w:spacing w:val="4"/>
          <w:w w:val="103"/>
          <w:lang w:val="ru-RU"/>
        </w:rPr>
        <w:t>Рассмотрение докладов, представленных государствами-участниками в</w:t>
      </w:r>
      <w:r w:rsidR="00380FF5">
        <w:rPr>
          <w:spacing w:val="4"/>
          <w:w w:val="103"/>
          <w:lang w:val="en-US"/>
        </w:rPr>
        <w:t> </w:t>
      </w:r>
      <w:r w:rsidRPr="007562B0">
        <w:rPr>
          <w:spacing w:val="4"/>
          <w:w w:val="103"/>
          <w:lang w:val="ru-RU"/>
        </w:rPr>
        <w:t>соответствии со статьей 19 Конвенции (</w:t>
      </w:r>
      <w:r w:rsidRPr="007562B0">
        <w:rPr>
          <w:i/>
          <w:spacing w:val="4"/>
          <w:w w:val="103"/>
          <w:lang w:val="ru-RU"/>
        </w:rPr>
        <w:t>продолжение</w:t>
      </w:r>
      <w:r w:rsidRPr="007562B0">
        <w:rPr>
          <w:spacing w:val="4"/>
          <w:w w:val="103"/>
          <w:lang w:val="ru-RU"/>
        </w:rPr>
        <w:t>)</w:t>
      </w:r>
    </w:p>
    <w:p w:rsidR="00A777A6" w:rsidRPr="007562B0" w:rsidRDefault="00A777A6" w:rsidP="00A777A6">
      <w:pPr>
        <w:pStyle w:val="SingleTxtG"/>
        <w:ind w:left="1701"/>
        <w:rPr>
          <w:spacing w:val="4"/>
          <w:w w:val="103"/>
          <w:lang w:val="ru-RU"/>
        </w:rPr>
      </w:pPr>
      <w:r w:rsidRPr="007562B0">
        <w:rPr>
          <w:i/>
          <w:spacing w:val="4"/>
          <w:w w:val="103"/>
          <w:lang w:val="ru-RU"/>
        </w:rPr>
        <w:t xml:space="preserve">Первоначальный доклад Руанды </w:t>
      </w:r>
      <w:r w:rsidRPr="007562B0">
        <w:rPr>
          <w:spacing w:val="4"/>
          <w:w w:val="103"/>
          <w:lang w:val="ru-RU"/>
        </w:rPr>
        <w:t>(продолжение)</w:t>
      </w:r>
    </w:p>
    <w:p w:rsidR="00A777A6" w:rsidRPr="00380FF5" w:rsidRDefault="00380FF5" w:rsidP="00585180">
      <w:pPr>
        <w:pStyle w:val="SingleTxtGR"/>
        <w:rPr>
          <w:i/>
        </w:rPr>
      </w:pPr>
      <w:r>
        <w:br w:type="page"/>
      </w:r>
      <w:r w:rsidR="00A777A6" w:rsidRPr="00380FF5">
        <w:rPr>
          <w:i/>
        </w:rPr>
        <w:t>Засе</w:t>
      </w:r>
      <w:r w:rsidR="00AA130E">
        <w:rPr>
          <w:i/>
        </w:rPr>
        <w:t>дание открывается в 15 ч. 00 м.</w:t>
      </w:r>
    </w:p>
    <w:p w:rsidR="00A777A6" w:rsidRPr="00380FF5" w:rsidRDefault="00380FF5" w:rsidP="00380FF5">
      <w:pPr>
        <w:pStyle w:val="H23GR"/>
        <w:rPr>
          <w:b w:val="0"/>
          <w:i/>
        </w:rPr>
      </w:pPr>
      <w:r w:rsidRPr="00AA130E">
        <w:tab/>
      </w:r>
      <w:r w:rsidRPr="00AA130E">
        <w:tab/>
      </w:r>
      <w:r w:rsidR="00A777A6" w:rsidRPr="00585180">
        <w:t>Рассмотрение докладов, представлен</w:t>
      </w:r>
      <w:r w:rsidR="005E228B">
        <w:t>ных государствами-участниками в</w:t>
      </w:r>
      <w:r w:rsidR="005E228B">
        <w:rPr>
          <w:lang w:val="en-US"/>
        </w:rPr>
        <w:t> </w:t>
      </w:r>
      <w:r w:rsidR="00A777A6" w:rsidRPr="00585180">
        <w:t xml:space="preserve">соответствии со статьей 19 Конвенции </w:t>
      </w:r>
      <w:r w:rsidR="00A777A6" w:rsidRPr="00380FF5">
        <w:rPr>
          <w:b w:val="0"/>
        </w:rPr>
        <w:t xml:space="preserve">(пункт 7 повестки дня) </w:t>
      </w:r>
      <w:r w:rsidR="00A777A6" w:rsidRPr="005E228B">
        <w:rPr>
          <w:b w:val="0"/>
        </w:rPr>
        <w:t>(</w:t>
      </w:r>
      <w:r w:rsidR="00A777A6" w:rsidRPr="00380FF5">
        <w:rPr>
          <w:b w:val="0"/>
          <w:i/>
        </w:rPr>
        <w:t>продолже</w:t>
      </w:r>
      <w:r>
        <w:rPr>
          <w:b w:val="0"/>
          <w:i/>
        </w:rPr>
        <w:t>ние</w:t>
      </w:r>
      <w:r w:rsidRPr="005E228B">
        <w:rPr>
          <w:b w:val="0"/>
        </w:rPr>
        <w:t>)</w:t>
      </w:r>
    </w:p>
    <w:p w:rsidR="00A777A6" w:rsidRPr="002220BD" w:rsidRDefault="00380FF5" w:rsidP="002220BD">
      <w:pPr>
        <w:pStyle w:val="SingleTxtGR"/>
        <w:rPr>
          <w:i/>
        </w:rPr>
      </w:pPr>
      <w:r w:rsidRPr="002220BD">
        <w:rPr>
          <w:i/>
        </w:rPr>
        <w:tab/>
      </w:r>
      <w:r w:rsidR="00A777A6" w:rsidRPr="002220BD">
        <w:rPr>
          <w:i/>
        </w:rPr>
        <w:t>Первоначальный доклад Руанды</w:t>
      </w:r>
      <w:r w:rsidR="00A777A6" w:rsidRPr="002220BD">
        <w:t xml:space="preserve"> (продолжение)</w:t>
      </w:r>
      <w:r w:rsidRPr="002220BD">
        <w:t xml:space="preserve"> (CAT/C/RWA/1)</w:t>
      </w:r>
    </w:p>
    <w:p w:rsidR="00A777A6" w:rsidRPr="0036746D" w:rsidRDefault="00A777A6" w:rsidP="00585180">
      <w:pPr>
        <w:pStyle w:val="SingleTxtGR"/>
        <w:rPr>
          <w:i/>
        </w:rPr>
      </w:pPr>
      <w:r w:rsidRPr="007B3D9D">
        <w:rPr>
          <w:iCs/>
        </w:rPr>
        <w:t>1.</w:t>
      </w:r>
      <w:r w:rsidRPr="007B3D9D">
        <w:rPr>
          <w:iCs/>
        </w:rPr>
        <w:tab/>
      </w:r>
      <w:r w:rsidRPr="0036746D">
        <w:rPr>
          <w:i/>
          <w:iCs/>
        </w:rPr>
        <w:t xml:space="preserve">По приглашению </w:t>
      </w:r>
      <w:r w:rsidRPr="0036746D">
        <w:rPr>
          <w:i/>
        </w:rPr>
        <w:t>Председателя делегация Руанды занимает места за столом Комитета.</w:t>
      </w:r>
    </w:p>
    <w:p w:rsidR="00A777A6" w:rsidRPr="007B3D9D" w:rsidRDefault="00A777A6" w:rsidP="00585180">
      <w:pPr>
        <w:pStyle w:val="SingleTxtGR"/>
      </w:pPr>
      <w:r w:rsidRPr="007B3D9D">
        <w:t>2.</w:t>
      </w:r>
      <w:r w:rsidRPr="007B3D9D">
        <w:tab/>
      </w:r>
      <w:r w:rsidRPr="002220BD">
        <w:rPr>
          <w:b/>
        </w:rPr>
        <w:t>Г-жа Нирахабимана</w:t>
      </w:r>
      <w:r w:rsidRPr="007B3D9D">
        <w:t xml:space="preserve"> (Руанда) вновь адресует Специальному докладчику по вопросу о пытках и других жестоких, бесчеловечных или унижающих до</w:t>
      </w:r>
      <w:r w:rsidRPr="007B3D9D">
        <w:t>с</w:t>
      </w:r>
      <w:r w:rsidRPr="007B3D9D">
        <w:t>тоинство видах обращения или наказания приглашение посетить Руанду. Отв</w:t>
      </w:r>
      <w:r w:rsidRPr="007B3D9D">
        <w:t>е</w:t>
      </w:r>
      <w:r w:rsidRPr="007B3D9D">
        <w:t xml:space="preserve">чая на вопросы относительно судов </w:t>
      </w:r>
      <w:r w:rsidR="0036746D">
        <w:t>"</w:t>
      </w:r>
      <w:r w:rsidRPr="007B3D9D">
        <w:t>гакака</w:t>
      </w:r>
      <w:r w:rsidR="0036746D">
        <w:t>"</w:t>
      </w:r>
      <w:r w:rsidRPr="007B3D9D">
        <w:t>, она поясняет, что после ген</w:t>
      </w:r>
      <w:r w:rsidRPr="007B3D9D">
        <w:t>о</w:t>
      </w:r>
      <w:r w:rsidRPr="007B3D9D">
        <w:t>цида 1994 года, унесшего жизни более миллиона человек, более 120</w:t>
      </w:r>
      <w:r w:rsidR="0036746D">
        <w:t> 000</w:t>
      </w:r>
      <w:r w:rsidRPr="007B3D9D">
        <w:t xml:space="preserve"> лиц были арестованы и лишены свободы в различных центрах содержания под стражей на территории страны. К этому числу необходимо прибавить лиц, подозрева</w:t>
      </w:r>
      <w:r w:rsidRPr="007B3D9D">
        <w:t>е</w:t>
      </w:r>
      <w:r w:rsidRPr="007B3D9D">
        <w:t>мых в совершении таких преступлений, но оставшихся на свободе. Страна была разорена, социальные структуры разрушены, а виновные в ген</w:t>
      </w:r>
      <w:r w:rsidRPr="007B3D9D">
        <w:t>о</w:t>
      </w:r>
      <w:r w:rsidRPr="007B3D9D">
        <w:t>циде оставались безнаказанными. Поначалу власти Руанды задействовали обычные суды</w:t>
      </w:r>
      <w:r>
        <w:t xml:space="preserve"> </w:t>
      </w:r>
      <w:r w:rsidRPr="007B3D9D">
        <w:t>для осуществления судебного преследования в отношении этих лиц; в таком поря</w:t>
      </w:r>
      <w:r w:rsidRPr="007B3D9D">
        <w:t>д</w:t>
      </w:r>
      <w:r w:rsidRPr="007B3D9D">
        <w:t>ке в период с 1996 по 2001 год было рассмотрено 6</w:t>
      </w:r>
      <w:r w:rsidR="0036746D">
        <w:t> </w:t>
      </w:r>
      <w:r w:rsidRPr="007B3D9D">
        <w:t>000 дел. Если бы рассмо</w:t>
      </w:r>
      <w:r w:rsidRPr="007B3D9D">
        <w:t>т</w:t>
      </w:r>
      <w:r w:rsidRPr="007B3D9D">
        <w:t>рение дел продолжилось такими же темпами, то понадобилось бы более ста лет, чтобы судить всех содержавшихся под стражей лиц, не говоря уже о лицах, п</w:t>
      </w:r>
      <w:r w:rsidRPr="007B3D9D">
        <w:t>о</w:t>
      </w:r>
      <w:r w:rsidRPr="007B3D9D">
        <w:t>дозревавшихся в совершении геноцида, но еще находившихся на свободе в Р</w:t>
      </w:r>
      <w:r w:rsidRPr="007B3D9D">
        <w:t>у</w:t>
      </w:r>
      <w:r w:rsidRPr="007B3D9D">
        <w:t>анде или за рубежом. Именно поэтому было решено прибегнуть к использов</w:t>
      </w:r>
      <w:r w:rsidRPr="007B3D9D">
        <w:t>а</w:t>
      </w:r>
      <w:r w:rsidRPr="007B3D9D">
        <w:t xml:space="preserve">нию системы судов </w:t>
      </w:r>
      <w:r w:rsidR="0036746D">
        <w:t>"</w:t>
      </w:r>
      <w:r w:rsidRPr="007B3D9D">
        <w:t>гакака</w:t>
      </w:r>
      <w:r w:rsidR="0036746D">
        <w:t>"</w:t>
      </w:r>
      <w:r w:rsidRPr="007B3D9D">
        <w:t>, восходящих к давней традиционной практике, к</w:t>
      </w:r>
      <w:r w:rsidRPr="007B3D9D">
        <w:t>о</w:t>
      </w:r>
      <w:r w:rsidRPr="007B3D9D">
        <w:t>торая состояла в том, что члены общины встречались и, сидя на земле, стар</w:t>
      </w:r>
      <w:r w:rsidRPr="007B3D9D">
        <w:t>а</w:t>
      </w:r>
      <w:r w:rsidRPr="007B3D9D">
        <w:t>лись урегулировать существовавшие между ними противоречия</w:t>
      </w:r>
      <w:r>
        <w:t xml:space="preserve">. </w:t>
      </w:r>
      <w:r w:rsidRPr="007B3D9D">
        <w:t>Поскольку все были свидетелями геноцида, все общество было задействовано в этом процессе для того, чтобы позволить каждому высказаться и установить истину в отнош</w:t>
      </w:r>
      <w:r w:rsidRPr="007B3D9D">
        <w:t>е</w:t>
      </w:r>
      <w:r w:rsidRPr="007B3D9D">
        <w:t>нии имевших место событий. Речь шла не только об ускорении отправления правосудия, но также и о поощрении примирения и сплочения о</w:t>
      </w:r>
      <w:r w:rsidRPr="007B3D9D">
        <w:t>б</w:t>
      </w:r>
      <w:r w:rsidRPr="007B3D9D">
        <w:t>щин путем восстановления доверия между их членами. Сами общины назначили из числа своих членов людей безупречной репутации для выполнения функций судей. Лица, обвиненные в совершении актов геноцида, были разделены на категории. Обвиняемых в подготовке, организации или поощрении актов геноцида и с</w:t>
      </w:r>
      <w:r w:rsidRPr="007B3D9D">
        <w:t>о</w:t>
      </w:r>
      <w:r w:rsidRPr="007B3D9D">
        <w:t>вершивших преступления сексуального насилия, или около 10% всех обвиня</w:t>
      </w:r>
      <w:r w:rsidRPr="007B3D9D">
        <w:t>е</w:t>
      </w:r>
      <w:r w:rsidRPr="007B3D9D">
        <w:t xml:space="preserve">мых, судили обычные суды, а суды </w:t>
      </w:r>
      <w:r w:rsidR="0036746D">
        <w:t>"</w:t>
      </w:r>
      <w:r w:rsidRPr="007B3D9D">
        <w:t>гакака</w:t>
      </w:r>
      <w:r w:rsidR="0036746D">
        <w:t>"</w:t>
      </w:r>
      <w:r w:rsidRPr="007B3D9D">
        <w:t xml:space="preserve"> осуществляли разбирательство по остальным категориям дел. Эти суды рассмотрели 1 500 000 дел и в</w:t>
      </w:r>
      <w:r w:rsidRPr="007B3D9D">
        <w:t>ы</w:t>
      </w:r>
      <w:r w:rsidRPr="007B3D9D">
        <w:t>несли 38 000 обвинительных приговоров по делам, связанным с совершением актов геноцида. Лица, в отношении которых не были вынесены обвинительные пр</w:t>
      </w:r>
      <w:r w:rsidRPr="007B3D9D">
        <w:t>и</w:t>
      </w:r>
      <w:r w:rsidRPr="007B3D9D">
        <w:t xml:space="preserve">говоры, были реинтегрированы в общество. Поскольку суды </w:t>
      </w:r>
      <w:r w:rsidR="0036746D">
        <w:t>"</w:t>
      </w:r>
      <w:r w:rsidRPr="007B3D9D">
        <w:t>гакака</w:t>
      </w:r>
      <w:r w:rsidR="0036746D">
        <w:t>"</w:t>
      </w:r>
      <w:r w:rsidRPr="007B3D9D">
        <w:t xml:space="preserve"> выполн</w:t>
      </w:r>
      <w:r w:rsidRPr="007B3D9D">
        <w:t>и</w:t>
      </w:r>
      <w:r w:rsidRPr="007B3D9D">
        <w:t>ли возложенную на них задачу, 17 июня 2012 года они будут упразднены. Нас</w:t>
      </w:r>
      <w:r w:rsidRPr="007B3D9D">
        <w:t>е</w:t>
      </w:r>
      <w:r w:rsidRPr="007B3D9D">
        <w:t>ление Руанды в полной мере удовлетворено их функционированием и весьма позитивно оценивает итоги их деятельности. Что касается Междунаро</w:t>
      </w:r>
      <w:r w:rsidRPr="007B3D9D">
        <w:t>д</w:t>
      </w:r>
      <w:r w:rsidRPr="007B3D9D">
        <w:t>ного уголовного трибунала по Руанде, власти считают, что он играет ключевую роль в развитии международного уголовного права и что его решения формируют важную судебную практику, но что ему, однако, не удалось рассмотреть пр</w:t>
      </w:r>
      <w:r w:rsidRPr="007B3D9D">
        <w:t>о</w:t>
      </w:r>
      <w:r w:rsidRPr="007B3D9D">
        <w:t>блему геноцида во всей ее совокупности.</w:t>
      </w:r>
    </w:p>
    <w:p w:rsidR="00A777A6" w:rsidRPr="007B3D9D" w:rsidRDefault="00A777A6" w:rsidP="00585180">
      <w:pPr>
        <w:pStyle w:val="SingleTxtGR"/>
      </w:pPr>
      <w:r w:rsidRPr="007B3D9D">
        <w:t>3.</w:t>
      </w:r>
      <w:r w:rsidRPr="007B3D9D">
        <w:tab/>
        <w:t xml:space="preserve">Руандийская Комиссия по правам человека была создана в 1999 году и в 2002 году получила статус категории </w:t>
      </w:r>
      <w:r w:rsidR="0036746D">
        <w:t>"</w:t>
      </w:r>
      <w:r w:rsidRPr="007B3D9D">
        <w:t>А</w:t>
      </w:r>
      <w:r w:rsidR="0036746D">
        <w:t>"</w:t>
      </w:r>
      <w:r w:rsidRPr="007B3D9D">
        <w:t>. Недавняя критика в отношении пр</w:t>
      </w:r>
      <w:r w:rsidRPr="007B3D9D">
        <w:t>о</w:t>
      </w:r>
      <w:r w:rsidRPr="007B3D9D">
        <w:t xml:space="preserve">цедуры назначения ее членов вызвала некоторое удивление у властей страны, поскольку процедура осталась аналогичной той, которая применялась в период получения Комиссией статуса категории </w:t>
      </w:r>
      <w:r w:rsidR="0036746D">
        <w:t>"</w:t>
      </w:r>
      <w:r w:rsidRPr="007B3D9D">
        <w:t>А</w:t>
      </w:r>
      <w:r w:rsidR="0036746D">
        <w:t>"</w:t>
      </w:r>
      <w:r w:rsidRPr="007B3D9D">
        <w:t>. Подкомитет по аккредитации М</w:t>
      </w:r>
      <w:r w:rsidRPr="007B3D9D">
        <w:t>е</w:t>
      </w:r>
      <w:r w:rsidRPr="007B3D9D">
        <w:t>ждународного координационного комитета национальных учреждений по п</w:t>
      </w:r>
      <w:r w:rsidRPr="007B3D9D">
        <w:t>о</w:t>
      </w:r>
      <w:r w:rsidRPr="007B3D9D">
        <w:t>ощрению и защите прав человека отметил в этой связи, что</w:t>
      </w:r>
      <w:r w:rsidR="002220BD" w:rsidRPr="002220BD">
        <w:t>,</w:t>
      </w:r>
      <w:r w:rsidRPr="007B3D9D">
        <w:t xml:space="preserve"> хотя принципы н</w:t>
      </w:r>
      <w:r w:rsidRPr="007B3D9D">
        <w:t>а</w:t>
      </w:r>
      <w:r w:rsidRPr="007B3D9D">
        <w:t>значения членов Комиссии удовлетворительны, в частности те, которые кас</w:t>
      </w:r>
      <w:r w:rsidRPr="007B3D9D">
        <w:t>а</w:t>
      </w:r>
      <w:r w:rsidRPr="007B3D9D">
        <w:t>ются обеспечения плюрализма мнений и представительности, они, тем не м</w:t>
      </w:r>
      <w:r w:rsidRPr="007B3D9D">
        <w:t>е</w:t>
      </w:r>
      <w:r w:rsidRPr="007B3D9D">
        <w:t>нее, не закреплены законодательно, что порождает определенную проблему.</w:t>
      </w:r>
      <w:r w:rsidR="002220BD" w:rsidRPr="002220BD">
        <w:t xml:space="preserve"> </w:t>
      </w:r>
      <w:r w:rsidR="002220BD">
        <w:t>Г</w:t>
      </w:r>
      <w:r w:rsidR="002220BD" w:rsidRPr="002220BD">
        <w:noBreakHyphen/>
      </w:r>
      <w:r w:rsidRPr="007B3D9D">
        <w:t xml:space="preserve">жа </w:t>
      </w:r>
      <w:r w:rsidRPr="00F102EC">
        <w:t>Нирахабимана</w:t>
      </w:r>
      <w:r w:rsidRPr="007B3D9D">
        <w:t xml:space="preserve"> объясняет в этой связи, что назначение членов Комиссии производится в два этапа: правительство представляет кандидатуру, подлеж</w:t>
      </w:r>
      <w:r w:rsidRPr="007B3D9D">
        <w:t>а</w:t>
      </w:r>
      <w:r w:rsidRPr="007B3D9D">
        <w:t>щую одобрению Сенатом, который следит за соблюдением закрепленного в Конституции принципа представительности. Хотя принципы, которые Подк</w:t>
      </w:r>
      <w:r w:rsidRPr="007B3D9D">
        <w:t>о</w:t>
      </w:r>
      <w:r w:rsidRPr="007B3D9D">
        <w:t>митет по аккредитации желал бы видеть закрепленными в законодательстве Р</w:t>
      </w:r>
      <w:r w:rsidRPr="007B3D9D">
        <w:t>у</w:t>
      </w:r>
      <w:r w:rsidRPr="007B3D9D">
        <w:t>анды, уже применяются, власти готовы внести в него соответствующие измен</w:t>
      </w:r>
      <w:r w:rsidRPr="007B3D9D">
        <w:t>е</w:t>
      </w:r>
      <w:r w:rsidRPr="007B3D9D">
        <w:t>ния. Другое критическое замечание в адрес Комиссии касается предполагаем</w:t>
      </w:r>
      <w:r w:rsidRPr="007B3D9D">
        <w:t>о</w:t>
      </w:r>
      <w:r w:rsidRPr="007B3D9D">
        <w:t>го отсутствия финансовой независимости, в частности в связи с тем, что бю</w:t>
      </w:r>
      <w:r w:rsidRPr="007B3D9D">
        <w:t>д</w:t>
      </w:r>
      <w:r w:rsidRPr="007B3D9D">
        <w:t>жет, предлагаемый Комиссией, подлежит одобрению правительства. Власти Р</w:t>
      </w:r>
      <w:r w:rsidRPr="007B3D9D">
        <w:t>у</w:t>
      </w:r>
      <w:r w:rsidRPr="007B3D9D">
        <w:t>анды не совсем понимают, в чем их упрекают: поскольку у Комиссии нет собс</w:t>
      </w:r>
      <w:r w:rsidRPr="007B3D9D">
        <w:t>т</w:t>
      </w:r>
      <w:r w:rsidRPr="007B3D9D">
        <w:t>венных источников дохода, ее финансирование должно обеспечиваться госуда</w:t>
      </w:r>
      <w:r w:rsidRPr="007B3D9D">
        <w:t>р</w:t>
      </w:r>
      <w:r w:rsidRPr="007B3D9D">
        <w:t>ством, если ее деятельность не финансируется донором. Тем не менее власти будут внимательно следить за практикой, применяемой в других странах, и х</w:t>
      </w:r>
      <w:r w:rsidRPr="007B3D9D">
        <w:t>о</w:t>
      </w:r>
      <w:r w:rsidRPr="007B3D9D">
        <w:t>тели бы получить консультации по этому вопрос</w:t>
      </w:r>
      <w:r>
        <w:t>у</w:t>
      </w:r>
      <w:r w:rsidRPr="007B3D9D">
        <w:t>. И в данном конкретном сл</w:t>
      </w:r>
      <w:r w:rsidRPr="007B3D9D">
        <w:t>у</w:t>
      </w:r>
      <w:r w:rsidRPr="007B3D9D">
        <w:t>чае правительство также проявляет готовность найти удовлетворительное р</w:t>
      </w:r>
      <w:r w:rsidRPr="007B3D9D">
        <w:t>е</w:t>
      </w:r>
      <w:r w:rsidRPr="007B3D9D">
        <w:t xml:space="preserve">шение. </w:t>
      </w:r>
    </w:p>
    <w:p w:rsidR="00A777A6" w:rsidRPr="007B3D9D" w:rsidRDefault="00A777A6" w:rsidP="00585180">
      <w:pPr>
        <w:pStyle w:val="SingleTxtGR"/>
      </w:pPr>
      <w:r w:rsidRPr="007B3D9D">
        <w:t>4.</w:t>
      </w:r>
      <w:r w:rsidRPr="007B3D9D">
        <w:tab/>
        <w:t>Заинтересованным неправительственным организациям (НПО) было предложено высказать свои соображения в процессе подготовки доклада, пре</w:t>
      </w:r>
      <w:r w:rsidRPr="007B3D9D">
        <w:t>д</w:t>
      </w:r>
      <w:r w:rsidRPr="007B3D9D">
        <w:t>ставленного Комитету. Поскольку у многочисленных мелких организаций есть единый координационный орган, эти предложения были адресованы этому о</w:t>
      </w:r>
      <w:r w:rsidRPr="007B3D9D">
        <w:t>р</w:t>
      </w:r>
      <w:r w:rsidRPr="007B3D9D">
        <w:t>гану, чем объясняется сложившееся у некоторых организаций впечатление о том, что их отстранили от участия в процессе. Правительство Руанды извлекло уроки из этого опыта и впредь будет направлять каждой НПО отдельное пр</w:t>
      </w:r>
      <w:r w:rsidRPr="007B3D9D">
        <w:t>и</w:t>
      </w:r>
      <w:r w:rsidRPr="007B3D9D">
        <w:t>глашение, в том числе в рамках процесса согласования позиций между заинт</w:t>
      </w:r>
      <w:r w:rsidRPr="007B3D9D">
        <w:t>е</w:t>
      </w:r>
      <w:r w:rsidRPr="007B3D9D">
        <w:t>ресованными сторонами, который оно организует в перспективе реализации р</w:t>
      </w:r>
      <w:r w:rsidRPr="007B3D9D">
        <w:t>е</w:t>
      </w:r>
      <w:r w:rsidRPr="007B3D9D">
        <w:t>комендаций Комитета.</w:t>
      </w:r>
    </w:p>
    <w:p w:rsidR="00A777A6" w:rsidRPr="007B3D9D" w:rsidRDefault="00A777A6" w:rsidP="00585180">
      <w:pPr>
        <w:pStyle w:val="SingleTxtGR"/>
      </w:pPr>
      <w:r w:rsidRPr="007B3D9D">
        <w:t>5.</w:t>
      </w:r>
      <w:r w:rsidRPr="007B3D9D">
        <w:tab/>
        <w:t xml:space="preserve">Что касается ежегодной регистрации НПО, г-жа </w:t>
      </w:r>
      <w:r w:rsidRPr="007821D4">
        <w:t>Нирахабимана</w:t>
      </w:r>
      <w:r w:rsidRPr="007B3D9D">
        <w:t xml:space="preserve"> отм</w:t>
      </w:r>
      <w:r w:rsidRPr="007B3D9D">
        <w:t>е</w:t>
      </w:r>
      <w:r w:rsidRPr="007B3D9D">
        <w:t>чает, что в соответствии с новым законом национальные НПО, однажды зарегистр</w:t>
      </w:r>
      <w:r w:rsidRPr="007B3D9D">
        <w:t>и</w:t>
      </w:r>
      <w:r w:rsidRPr="007B3D9D">
        <w:t>ровавшись, не должны возобновлять эту регистрацию, а регистрация междун</w:t>
      </w:r>
      <w:r w:rsidRPr="007B3D9D">
        <w:t>а</w:t>
      </w:r>
      <w:r w:rsidRPr="007B3D9D">
        <w:t>родных НПО действительна в течение пяти лет. Правительство Руанды ра</w:t>
      </w:r>
      <w:r w:rsidRPr="007B3D9D">
        <w:t>с</w:t>
      </w:r>
      <w:r w:rsidRPr="007B3D9D">
        <w:t>сматривает НПО в качестве незаменимых партнеров, оно им весьма призн</w:t>
      </w:r>
      <w:r w:rsidRPr="007B3D9D">
        <w:t>а</w:t>
      </w:r>
      <w:r w:rsidRPr="007B3D9D">
        <w:t>тельно за ту роль, что они сыграли и продолжают играть в восстановлении страны, и приветствует проводимую ими эффективную работу во всех областях. Оно вновь заявляет о своем стремлении к сотрудничеству с НПО и подчеркив</w:t>
      </w:r>
      <w:r>
        <w:t>а</w:t>
      </w:r>
      <w:r>
        <w:t>ет, что, хотя между властями и</w:t>
      </w:r>
      <w:r w:rsidRPr="007B3D9D">
        <w:t xml:space="preserve"> НПО могут иногда возникать разногласия по к</w:t>
      </w:r>
      <w:r w:rsidRPr="007B3D9D">
        <w:t>а</w:t>
      </w:r>
      <w:r w:rsidRPr="007B3D9D">
        <w:t>ким-либо вопросам, дух сотрудничества, царящий в отношениях между обеими сторонами, всегда позволяет найти почву для взаимопонимания.</w:t>
      </w:r>
    </w:p>
    <w:p w:rsidR="00A777A6" w:rsidRPr="007B3D9D" w:rsidRDefault="00A777A6" w:rsidP="00585180">
      <w:pPr>
        <w:pStyle w:val="SingleTxtGR"/>
      </w:pPr>
      <w:r w:rsidRPr="007B3D9D">
        <w:t>6.</w:t>
      </w:r>
      <w:r w:rsidRPr="007B3D9D">
        <w:tab/>
        <w:t>Правительство делает все возможное, чтобы найти исчезнувших лиц. Н</w:t>
      </w:r>
      <w:r w:rsidRPr="007B3D9D">
        <w:t>е</w:t>
      </w:r>
      <w:r w:rsidRPr="007B3D9D">
        <w:t>которые дела связаны с событиями 1992 года – времени, когда у власти наход</w:t>
      </w:r>
      <w:r w:rsidRPr="007B3D9D">
        <w:t>и</w:t>
      </w:r>
      <w:r w:rsidRPr="007B3D9D">
        <w:t>лось правительство, осуществлявшее геноцид. Власти Руанды регулярно пу</w:t>
      </w:r>
      <w:r w:rsidRPr="007B3D9D">
        <w:t>б</w:t>
      </w:r>
      <w:r w:rsidRPr="007B3D9D">
        <w:t>ликуют отчеты о мероприятиях, проводимых для решения этой проблемы. Страна потеряла такое число жителей</w:t>
      </w:r>
      <w:r w:rsidR="00E66A4C">
        <w:t xml:space="preserve"> и</w:t>
      </w:r>
      <w:r w:rsidRPr="007B3D9D">
        <w:t xml:space="preserve"> в стольких семьях в живых остался лишь один человек, что каждая жизнь крайне ценна и каждый случай исчезн</w:t>
      </w:r>
      <w:r w:rsidRPr="007B3D9D">
        <w:t>о</w:t>
      </w:r>
      <w:r w:rsidRPr="007B3D9D">
        <w:t>вения становится невосполнимой утратой. Руандийцы в силу событий недавн</w:t>
      </w:r>
      <w:r w:rsidRPr="007B3D9D">
        <w:t>е</w:t>
      </w:r>
      <w:r w:rsidRPr="007B3D9D">
        <w:t>го прошлого очень высоко ценят человеческую жизнь и больше, чем кто бы то ни было, желают, чтобы никто не пропадал без вести. Правительство Руанды продолжит свои усилия по поиску следов исчезнувших лиц и в этих целях н</w:t>
      </w:r>
      <w:r w:rsidRPr="007B3D9D">
        <w:t>а</w:t>
      </w:r>
      <w:r w:rsidRPr="007B3D9D">
        <w:t>мерено обратиться к международному сообществу за поддержкой.</w:t>
      </w:r>
    </w:p>
    <w:p w:rsidR="00A777A6" w:rsidRPr="007B3D9D" w:rsidRDefault="00A777A6" w:rsidP="00585180">
      <w:pPr>
        <w:pStyle w:val="SingleTxtGR"/>
      </w:pPr>
      <w:r w:rsidRPr="007B3D9D">
        <w:t>7.</w:t>
      </w:r>
      <w:r w:rsidRPr="007B3D9D">
        <w:tab/>
        <w:t>Реагируя на критику со стороны Организации Объединенных Наций и представителей средств массовой информации относительно роли Высокого с</w:t>
      </w:r>
      <w:r w:rsidRPr="007B3D9D">
        <w:t>о</w:t>
      </w:r>
      <w:r w:rsidRPr="007B3D9D">
        <w:t>вета СМИ, власти после согласования позиций с заинтересованными сторон</w:t>
      </w:r>
      <w:r w:rsidRPr="007B3D9D">
        <w:t>а</w:t>
      </w:r>
      <w:r w:rsidRPr="007B3D9D">
        <w:t>ми приняли решение пересмотреть отдельные положения законодательства о СМИ. В сферу компетенции Высокого совета отныне не будет входить регл</w:t>
      </w:r>
      <w:r w:rsidRPr="007B3D9D">
        <w:t>а</w:t>
      </w:r>
      <w:r w:rsidRPr="007B3D9D">
        <w:t>ментация деятельности СМИ</w:t>
      </w:r>
      <w:r w:rsidR="003D22F9">
        <w:t>,</w:t>
      </w:r>
      <w:r w:rsidRPr="007B3D9D">
        <w:t xml:space="preserve"> которым предложено регламентировать ее сам</w:t>
      </w:r>
      <w:r w:rsidRPr="007B3D9D">
        <w:t>о</w:t>
      </w:r>
      <w:r w:rsidRPr="007B3D9D">
        <w:t>стоятельно. Кроме того, СМИ будут активно задействованы в разработке зак</w:t>
      </w:r>
      <w:r w:rsidRPr="007B3D9D">
        <w:t>о</w:t>
      </w:r>
      <w:r w:rsidRPr="007B3D9D">
        <w:t>нодательства, касающегося Кодекса профессиональной этики в сфере массовой информации. И наконец, Сенат в настоящее время изучает законопроект о доступе к инфо</w:t>
      </w:r>
      <w:r w:rsidRPr="007B3D9D">
        <w:t>р</w:t>
      </w:r>
      <w:r w:rsidRPr="007B3D9D">
        <w:t xml:space="preserve">мации, призванный значительно упростить доступ к информации, находящейся в распоряжении государственных властей. </w:t>
      </w:r>
    </w:p>
    <w:p w:rsidR="00A777A6" w:rsidRPr="007B3D9D" w:rsidRDefault="00A777A6" w:rsidP="00585180">
      <w:pPr>
        <w:pStyle w:val="SingleTxtGR"/>
      </w:pPr>
      <w:r w:rsidRPr="007B3D9D">
        <w:t>8.</w:t>
      </w:r>
      <w:r w:rsidRPr="007B3D9D">
        <w:tab/>
      </w:r>
      <w:r w:rsidRPr="007B3D9D">
        <w:rPr>
          <w:b/>
        </w:rPr>
        <w:t>Г-н Рюзанганва</w:t>
      </w:r>
      <w:r w:rsidRPr="007B3D9D">
        <w:t xml:space="preserve"> (Руанда) сообщает, что в новом Уголовном кодексе, к</w:t>
      </w:r>
      <w:r w:rsidRPr="007B3D9D">
        <w:t>о</w:t>
      </w:r>
      <w:r w:rsidRPr="007B3D9D">
        <w:t>торый вступит в силу в конце мая 2012 года, будет содержаться определение пыток, включающее все элементы</w:t>
      </w:r>
      <w:r>
        <w:t xml:space="preserve"> </w:t>
      </w:r>
      <w:r w:rsidRPr="007B3D9D">
        <w:t>определения, содержащегося в Конвенции. В</w:t>
      </w:r>
      <w:r w:rsidR="007821D4">
        <w:t> </w:t>
      </w:r>
      <w:r w:rsidRPr="007B3D9D">
        <w:t>том, что касается минимального наказания в виде шести месяцев лишения свободы, предусмотренного законом за применение пыток, он поясняет, что з</w:t>
      </w:r>
      <w:r w:rsidRPr="007B3D9D">
        <w:t>а</w:t>
      </w:r>
      <w:r w:rsidRPr="007B3D9D">
        <w:t>конодатель стремился установить градацию актов пыток и предусмотреть нак</w:t>
      </w:r>
      <w:r w:rsidRPr="007B3D9D">
        <w:t>а</w:t>
      </w:r>
      <w:r w:rsidRPr="007B3D9D">
        <w:t>зания, соответствующие тяжести совершенного преступления. Так, лишение з</w:t>
      </w:r>
      <w:r w:rsidRPr="007B3D9D">
        <w:t>а</w:t>
      </w:r>
      <w:r w:rsidRPr="007B3D9D">
        <w:t>ключенного воды в течение определенного срока не является столь же тяжким деянием, как нанесение ему телесных повреждений. Однако</w:t>
      </w:r>
      <w:r w:rsidR="003D22F9">
        <w:t>,</w:t>
      </w:r>
      <w:r w:rsidRPr="007B3D9D">
        <w:t xml:space="preserve"> если окажется, что это минимальное наказание не является в достаточной степени сдерживающим фактором, оно предположительно может быть пересмотрено.</w:t>
      </w:r>
      <w:r>
        <w:t xml:space="preserve"> </w:t>
      </w:r>
      <w:r w:rsidRPr="007B3D9D">
        <w:t>Кроме того, тот факт, что применение пыток будет квалифицировано в качестве отдельного пр</w:t>
      </w:r>
      <w:r w:rsidRPr="007B3D9D">
        <w:t>е</w:t>
      </w:r>
      <w:r w:rsidRPr="007B3D9D">
        <w:t>ступления,</w:t>
      </w:r>
      <w:r>
        <w:t xml:space="preserve"> </w:t>
      </w:r>
      <w:r w:rsidRPr="007B3D9D">
        <w:t>позволит решить проблему нехватки соответствующих статистич</w:t>
      </w:r>
      <w:r w:rsidRPr="007B3D9D">
        <w:t>е</w:t>
      </w:r>
      <w:r w:rsidRPr="007B3D9D">
        <w:t>ских данных. Таким образом, в следующих периодических докладах Руанды будут содержаться точные данные о случаях уголовного преследования по о</w:t>
      </w:r>
      <w:r w:rsidRPr="007B3D9D">
        <w:t>б</w:t>
      </w:r>
      <w:r w:rsidRPr="007B3D9D">
        <w:t xml:space="preserve">винению в применении пыток. </w:t>
      </w:r>
    </w:p>
    <w:p w:rsidR="00A777A6" w:rsidRPr="007B3D9D" w:rsidRDefault="00A777A6" w:rsidP="00585180">
      <w:pPr>
        <w:pStyle w:val="SingleTxtGR"/>
      </w:pPr>
      <w:r w:rsidRPr="007B3D9D">
        <w:t>9.</w:t>
      </w:r>
      <w:r w:rsidRPr="007B3D9D">
        <w:tab/>
        <w:t>Существует ряд законодательных положений, предусматривающих защ</w:t>
      </w:r>
      <w:r w:rsidRPr="007B3D9D">
        <w:t>и</w:t>
      </w:r>
      <w:r w:rsidRPr="007B3D9D">
        <w:t>ту лиц, которым грозят принудительное возвращение или экстрадиция, и в н</w:t>
      </w:r>
      <w:r w:rsidRPr="007B3D9D">
        <w:t>а</w:t>
      </w:r>
      <w:r w:rsidRPr="007B3D9D">
        <w:t>стоящее время парламент готовится принять новый законопроект, касающийся экстрадиции. Предусматриваемая процедура позволяет лицу, оспаривающему принятое властями решение о его экстрадиции, обжаловать его в Высокий суд. Исполнение решения приостанавливается до завершения апелляционного пр</w:t>
      </w:r>
      <w:r w:rsidRPr="007B3D9D">
        <w:t>о</w:t>
      </w:r>
      <w:r w:rsidRPr="007B3D9D">
        <w:t>изводства. Таким образом, существуют все гарантии для обеспечения необх</w:t>
      </w:r>
      <w:r w:rsidRPr="007B3D9D">
        <w:t>о</w:t>
      </w:r>
      <w:r w:rsidRPr="007B3D9D">
        <w:t xml:space="preserve">димой защиты лиц, экстрадируемых из Руанды или в Руанду. </w:t>
      </w:r>
    </w:p>
    <w:p w:rsidR="00A777A6" w:rsidRPr="007B3D9D" w:rsidRDefault="00A777A6" w:rsidP="00585180">
      <w:pPr>
        <w:pStyle w:val="SingleTxtGR"/>
      </w:pPr>
      <w:r w:rsidRPr="007B3D9D">
        <w:t>10.</w:t>
      </w:r>
      <w:r w:rsidRPr="007B3D9D">
        <w:tab/>
        <w:t>Руанда фигурирует в списке стран мира</w:t>
      </w:r>
      <w:r w:rsidR="00F102EC">
        <w:t>,</w:t>
      </w:r>
      <w:r w:rsidRPr="007B3D9D">
        <w:t xml:space="preserve"> где правам женщин обеспечена наилучшая защита, и в последнее время на этом направлении были достигнуты значительные успехи. В стране, в частности, был принят ряд законов о защите прав женщин (закон о предупреждении и пресечении гендерного насилия, закон о практике эксцизии, закон о доступе женщин к кредитованию, закон о режиме землевладения, распространивший на женщин право владеть землей, и закон о правах наследования). Кроме того, стратегия борьбы с нищетой нацелена име</w:t>
      </w:r>
      <w:r w:rsidRPr="007B3D9D">
        <w:t>н</w:t>
      </w:r>
      <w:r w:rsidRPr="007B3D9D">
        <w:t>но на улучшение условий жизни женщин для содействия расширению их прав и возможностей.</w:t>
      </w:r>
    </w:p>
    <w:p w:rsidR="00A777A6" w:rsidRPr="007B3D9D" w:rsidRDefault="00A777A6" w:rsidP="00585180">
      <w:pPr>
        <w:pStyle w:val="SingleTxtGR"/>
      </w:pPr>
      <w:r w:rsidRPr="007B3D9D">
        <w:t>11.</w:t>
      </w:r>
      <w:r w:rsidRPr="007B3D9D">
        <w:tab/>
        <w:t>Руанда ратифицировала основные международные договоры о защите прав ребенка. Правительство страны приступило к осуществлению национал</w:t>
      </w:r>
      <w:r w:rsidRPr="007B3D9D">
        <w:t>ь</w:t>
      </w:r>
      <w:r w:rsidRPr="007B3D9D">
        <w:t>ной программы помощи детям-сиротам и уязвимым детям и принял</w:t>
      </w:r>
      <w:r w:rsidR="00927D44">
        <w:t>о</w:t>
      </w:r>
      <w:r w:rsidRPr="007B3D9D">
        <w:t xml:space="preserve"> законы, нацеленные на обеспечение их защиты, в частности закон</w:t>
      </w:r>
      <w:r>
        <w:t xml:space="preserve"> </w:t>
      </w:r>
      <w:r w:rsidRPr="007B3D9D">
        <w:t>о детском труде. Р</w:t>
      </w:r>
      <w:r w:rsidRPr="007B3D9D">
        <w:t>у</w:t>
      </w:r>
      <w:r w:rsidRPr="007B3D9D">
        <w:t>анда также создала комиссию по защите прав ребенка. Основное внимание вл</w:t>
      </w:r>
      <w:r w:rsidRPr="007B3D9D">
        <w:t>а</w:t>
      </w:r>
      <w:r w:rsidRPr="007B3D9D">
        <w:t>сти уделяют правам девочек, главным образом в сфере образования, которое я</w:t>
      </w:r>
      <w:r w:rsidRPr="007B3D9D">
        <w:t>в</w:t>
      </w:r>
      <w:r w:rsidRPr="007B3D9D">
        <w:t xml:space="preserve">ляется бесплатным для всех детей в возрасте до 12 лет. </w:t>
      </w:r>
    </w:p>
    <w:p w:rsidR="00A777A6" w:rsidRPr="007B3D9D" w:rsidRDefault="00A777A6" w:rsidP="00585180">
      <w:pPr>
        <w:pStyle w:val="SingleTxtGR"/>
      </w:pPr>
      <w:r w:rsidRPr="007B3D9D">
        <w:t>12.</w:t>
      </w:r>
      <w:r w:rsidRPr="007B3D9D">
        <w:tab/>
        <w:t>Торговля людьми является преступлением не только согласно междун</w:t>
      </w:r>
      <w:r w:rsidRPr="007B3D9D">
        <w:t>а</w:t>
      </w:r>
      <w:r w:rsidRPr="007B3D9D">
        <w:t>родным договорам, ратифицированным Руандой, в том числе Конвенции о борьбе с торговлей людьми и эксплуатацией проституции третьими лицами, но также согласно новому Уголовному кодексу, в котором дается определение эт</w:t>
      </w:r>
      <w:r w:rsidRPr="007B3D9D">
        <w:t>о</w:t>
      </w:r>
      <w:r w:rsidRPr="007B3D9D">
        <w:t>го преступления и вводятся более суровые наказания для совершающих его лиц. Руанда начала процесс ратификации Факультативного протокола к Межд</w:t>
      </w:r>
      <w:r w:rsidRPr="007B3D9D">
        <w:t>у</w:t>
      </w:r>
      <w:r w:rsidRPr="007B3D9D">
        <w:t>народному пакту о гражданских и политических правах, и вскоре частные лица получат возможность подавать в Комитет по правам человека жалобы по л</w:t>
      </w:r>
      <w:r w:rsidRPr="007B3D9D">
        <w:t>ю</w:t>
      </w:r>
      <w:r w:rsidRPr="007B3D9D">
        <w:t>бым вопросам, в том числе в связи с применением пыток. Что касается Факул</w:t>
      </w:r>
      <w:r w:rsidRPr="007B3D9D">
        <w:t>ь</w:t>
      </w:r>
      <w:r w:rsidRPr="007B3D9D">
        <w:t>тативного протокола к Конвенции против пыток, то он будет вскоре ратифиц</w:t>
      </w:r>
      <w:r w:rsidRPr="007B3D9D">
        <w:t>и</w:t>
      </w:r>
      <w:r w:rsidRPr="007B3D9D">
        <w:t xml:space="preserve">рован. </w:t>
      </w:r>
    </w:p>
    <w:p w:rsidR="00A777A6" w:rsidRPr="007B3D9D" w:rsidRDefault="00A777A6" w:rsidP="00585180">
      <w:pPr>
        <w:pStyle w:val="SingleTxtGR"/>
      </w:pPr>
      <w:r w:rsidRPr="007B3D9D">
        <w:t>13.</w:t>
      </w:r>
      <w:r w:rsidRPr="007B3D9D">
        <w:tab/>
      </w:r>
      <w:r w:rsidRPr="00957A37">
        <w:rPr>
          <w:b/>
        </w:rPr>
        <w:t xml:space="preserve">Г-жа </w:t>
      </w:r>
      <w:r w:rsidRPr="007B3D9D">
        <w:rPr>
          <w:b/>
        </w:rPr>
        <w:t>Гахонзир</w:t>
      </w:r>
      <w:r w:rsidRPr="007B3D9D">
        <w:t xml:space="preserve"> (Руанда) сообщает, что </w:t>
      </w:r>
      <w:r w:rsidR="00957A37">
        <w:t>п</w:t>
      </w:r>
      <w:r w:rsidRPr="007B3D9D">
        <w:t xml:space="preserve">равительство Руанды в рамках плана </w:t>
      </w:r>
      <w:r w:rsidR="0036746D">
        <w:t>"</w:t>
      </w:r>
      <w:r w:rsidRPr="007B3D9D">
        <w:t>Перспектива 2020</w:t>
      </w:r>
      <w:r w:rsidR="0036746D">
        <w:t>"</w:t>
      </w:r>
      <w:r w:rsidRPr="007B3D9D">
        <w:t xml:space="preserve"> инициировало программу, целью которой является развитие пенитенциарной инфраструктуры и улучшение условий содержания в тюрьмах. В последние годы </w:t>
      </w:r>
      <w:r w:rsidR="00957A37">
        <w:t>три</w:t>
      </w:r>
      <w:r w:rsidRPr="007B3D9D">
        <w:t xml:space="preserve"> тюрьмы были закрыты, </w:t>
      </w:r>
      <w:r w:rsidR="00957A37">
        <w:t>две</w:t>
      </w:r>
      <w:r w:rsidRPr="007B3D9D">
        <w:t xml:space="preserve"> были построены и еще несколько отремонтированы. Власти Руанды планируют построить</w:t>
      </w:r>
      <w:r>
        <w:t xml:space="preserve"> </w:t>
      </w:r>
      <w:r w:rsidR="00957A37">
        <w:t>к 2017 </w:t>
      </w:r>
      <w:r w:rsidRPr="007B3D9D">
        <w:t>году</w:t>
      </w:r>
      <w:r>
        <w:t xml:space="preserve"> </w:t>
      </w:r>
      <w:r w:rsidR="00957A37">
        <w:t>семь−девять</w:t>
      </w:r>
      <w:r w:rsidRPr="007B3D9D">
        <w:t xml:space="preserve"> новых исправительных центров. Сегодня в Руанде н</w:t>
      </w:r>
      <w:r w:rsidRPr="007B3D9D">
        <w:t>а</w:t>
      </w:r>
      <w:r w:rsidRPr="007B3D9D">
        <w:t xml:space="preserve">считывается около </w:t>
      </w:r>
      <w:r w:rsidRPr="00DB0661">
        <w:rPr>
          <w:spacing w:val="2"/>
        </w:rPr>
        <w:t>57</w:t>
      </w:r>
      <w:r w:rsidR="007821D4" w:rsidRPr="00DB0661">
        <w:rPr>
          <w:spacing w:val="2"/>
        </w:rPr>
        <w:t> </w:t>
      </w:r>
      <w:r w:rsidRPr="00DB0661">
        <w:rPr>
          <w:spacing w:val="2"/>
        </w:rPr>
        <w:t>000 заключенных, из которых три четверти обвиняются в участии в геноциде. Женщины и мужчины, так</w:t>
      </w:r>
      <w:r w:rsidR="00957A37">
        <w:rPr>
          <w:spacing w:val="2"/>
        </w:rPr>
        <w:t xml:space="preserve"> </w:t>
      </w:r>
      <w:r w:rsidRPr="00DB0661">
        <w:rPr>
          <w:spacing w:val="2"/>
        </w:rPr>
        <w:t>же как несовершеннолетние и взрослые, содержатся раздельно. Заполненность мест заключения значительно сократилась и составляет сегодня 105%. Показатель в 149%, приводившийся до этого, относи</w:t>
      </w:r>
      <w:r w:rsidRPr="00DB0661">
        <w:rPr>
          <w:spacing w:val="2"/>
        </w:rPr>
        <w:t>т</w:t>
      </w:r>
      <w:r w:rsidRPr="00DB0661">
        <w:rPr>
          <w:spacing w:val="2"/>
        </w:rPr>
        <w:t>ся к 2003</w:t>
      </w:r>
      <w:r w:rsidR="00DB0661">
        <w:rPr>
          <w:spacing w:val="2"/>
        </w:rPr>
        <w:t> </w:t>
      </w:r>
      <w:r w:rsidRPr="00DB0661">
        <w:rPr>
          <w:spacing w:val="2"/>
        </w:rPr>
        <w:t>году, когда в стране насчитывалось 120 000 заключенных; с тех пор Президент Республики объявил амнистию более 60 000 заключенных, и п</w:t>
      </w:r>
      <w:r w:rsidRPr="00DB0661">
        <w:rPr>
          <w:spacing w:val="2"/>
        </w:rPr>
        <w:t>о</w:t>
      </w:r>
      <w:r w:rsidRPr="00DB0661">
        <w:rPr>
          <w:spacing w:val="2"/>
        </w:rPr>
        <w:t xml:space="preserve">казатель переполненности тюрем в результате </w:t>
      </w:r>
      <w:r w:rsidR="00957A37">
        <w:rPr>
          <w:spacing w:val="2"/>
        </w:rPr>
        <w:t>упал до 113%. В 2011 году 1 667 </w:t>
      </w:r>
      <w:r w:rsidRPr="00DB0661">
        <w:rPr>
          <w:spacing w:val="2"/>
        </w:rPr>
        <w:t xml:space="preserve">человек </w:t>
      </w:r>
      <w:r w:rsidRPr="007B3D9D">
        <w:t>были освобождены условно-досрочно. Одновременно руков</w:t>
      </w:r>
      <w:r w:rsidRPr="007B3D9D">
        <w:t>о</w:t>
      </w:r>
      <w:r w:rsidRPr="007B3D9D">
        <w:t>дство страны начало работу по увеличению численности тюремного персонала в целях дал</w:t>
      </w:r>
      <w:r w:rsidRPr="007B3D9D">
        <w:t>ь</w:t>
      </w:r>
      <w:r w:rsidRPr="007B3D9D">
        <w:t>нейшего улучшения условий заключения. Все эти шаги позволили обеспечить соответствие системы международным нормам в том, что касается мер реинтеграции, посещений, медицинских услуг, профессиональной подг</w:t>
      </w:r>
      <w:r w:rsidRPr="007B3D9D">
        <w:t>о</w:t>
      </w:r>
      <w:r w:rsidRPr="007B3D9D">
        <w:t>товки и обе</w:t>
      </w:r>
      <w:r w:rsidRPr="007B3D9D">
        <w:t>с</w:t>
      </w:r>
      <w:r w:rsidRPr="007B3D9D">
        <w:t>печения безопасности, и власти продолжили прилагать усилия для дальнейшего сокр</w:t>
      </w:r>
      <w:r w:rsidRPr="007B3D9D">
        <w:t>а</w:t>
      </w:r>
      <w:r w:rsidRPr="007B3D9D">
        <w:t xml:space="preserve">щения числа заключенных. </w:t>
      </w:r>
    </w:p>
    <w:p w:rsidR="00A777A6" w:rsidRPr="007B3D9D" w:rsidRDefault="00A777A6" w:rsidP="00585180">
      <w:pPr>
        <w:pStyle w:val="SingleTxtGR"/>
      </w:pPr>
      <w:r w:rsidRPr="007B3D9D">
        <w:t>14.</w:t>
      </w:r>
      <w:r w:rsidR="00DB0661">
        <w:tab/>
      </w:r>
      <w:r w:rsidRPr="007B3D9D">
        <w:t>В деятельности национальной полиции акцент был сделан на предупре</w:t>
      </w:r>
      <w:r w:rsidRPr="007B3D9D">
        <w:t>ж</w:t>
      </w:r>
      <w:r w:rsidRPr="007B3D9D">
        <w:t>дении и выявлении случаев пыток, а также на проведении расследований, св</w:t>
      </w:r>
      <w:r w:rsidRPr="007B3D9D">
        <w:t>я</w:t>
      </w:r>
      <w:r w:rsidRPr="007B3D9D">
        <w:t xml:space="preserve">занных с этим преступлением. Для этих целей были наняты судмедэксперты, но их число до сих пор недостаточно. Часть судебных работников, в частности прокуроры, прошли курс подготовки по выявлению случаев пыток и по борьбе с этой категорией </w:t>
      </w:r>
      <w:r w:rsidRPr="007B3D9D">
        <w:rPr>
          <w:bCs/>
        </w:rPr>
        <w:t>преступлений</w:t>
      </w:r>
      <w:r w:rsidRPr="007B3D9D">
        <w:t xml:space="preserve">. В стране насчитывается около </w:t>
      </w:r>
      <w:r w:rsidR="00957A37">
        <w:t>20</w:t>
      </w:r>
      <w:r w:rsidRPr="007B3D9D">
        <w:t xml:space="preserve"> центров п</w:t>
      </w:r>
      <w:r w:rsidRPr="007B3D9D">
        <w:t>о</w:t>
      </w:r>
      <w:r w:rsidRPr="007B3D9D">
        <w:t>мощи жертвам пыток.</w:t>
      </w:r>
    </w:p>
    <w:p w:rsidR="00A777A6" w:rsidRPr="007B3D9D" w:rsidRDefault="00A777A6" w:rsidP="00585180">
      <w:pPr>
        <w:pStyle w:val="SingleTxtGR"/>
      </w:pPr>
      <w:r w:rsidRPr="007B3D9D">
        <w:t>15.</w:t>
      </w:r>
      <w:r w:rsidR="00DB0661">
        <w:tab/>
      </w:r>
      <w:r w:rsidRPr="007B3D9D">
        <w:t>Общественные работы являются частью системы наказаний, альтерн</w:t>
      </w:r>
      <w:r w:rsidRPr="007B3D9D">
        <w:t>а</w:t>
      </w:r>
      <w:r w:rsidRPr="007B3D9D">
        <w:t>тивных лишению свободы, что позволяет осужденным проживать у себя дома,</w:t>
      </w:r>
      <w:r>
        <w:t xml:space="preserve"> </w:t>
      </w:r>
      <w:r w:rsidRPr="007B3D9D">
        <w:t>выполняя работу, приносящую пользу всему обществу, что способствует ра</w:t>
      </w:r>
      <w:r w:rsidRPr="007B3D9D">
        <w:t>з</w:t>
      </w:r>
      <w:r w:rsidRPr="007B3D9D">
        <w:t>грузке тюрем.</w:t>
      </w:r>
    </w:p>
    <w:p w:rsidR="00A777A6" w:rsidRPr="007B3D9D" w:rsidRDefault="00DB0661" w:rsidP="00585180">
      <w:pPr>
        <w:pStyle w:val="SingleTxtGR"/>
      </w:pPr>
      <w:r>
        <w:t>16.</w:t>
      </w:r>
      <w:r>
        <w:tab/>
      </w:r>
      <w:r w:rsidR="00A777A6" w:rsidRPr="007B3D9D">
        <w:t>Для борьбы с проблемой насилия в семье власти проводят кампанию по борьбе с этим явлением. Рост числа отмеченных случаев насилия в семье не о</w:t>
      </w:r>
      <w:r w:rsidR="00A777A6" w:rsidRPr="007B3D9D">
        <w:t>з</w:t>
      </w:r>
      <w:r w:rsidR="00A777A6" w:rsidRPr="007B3D9D">
        <w:t>начает, что их общее число</w:t>
      </w:r>
      <w:r w:rsidR="00A777A6">
        <w:t xml:space="preserve"> </w:t>
      </w:r>
      <w:r w:rsidR="00A777A6" w:rsidRPr="007B3D9D">
        <w:t xml:space="preserve">выросло. </w:t>
      </w:r>
    </w:p>
    <w:p w:rsidR="00A777A6" w:rsidRPr="007B3D9D" w:rsidRDefault="00DB0661" w:rsidP="00585180">
      <w:pPr>
        <w:pStyle w:val="SingleTxtGR"/>
      </w:pPr>
      <w:r>
        <w:t>17.</w:t>
      </w:r>
      <w:r>
        <w:tab/>
      </w:r>
      <w:r w:rsidR="00A777A6" w:rsidRPr="007B3D9D">
        <w:t>Международный уголовный трибунал по Руанде (МУТР) в июне 2011 г</w:t>
      </w:r>
      <w:r w:rsidR="00A777A6" w:rsidRPr="007B3D9D">
        <w:t>о</w:t>
      </w:r>
      <w:r w:rsidR="00A777A6" w:rsidRPr="007B3D9D">
        <w:t>да постановил передать одного из подозреваемых в руки руандийского правос</w:t>
      </w:r>
      <w:r w:rsidR="00A777A6" w:rsidRPr="007B3D9D">
        <w:t>у</w:t>
      </w:r>
      <w:r w:rsidR="00A777A6" w:rsidRPr="007B3D9D">
        <w:t>дия. Этот подозреваемый, г-н Жан Увинкинди</w:t>
      </w:r>
      <w:r w:rsidR="00957A37">
        <w:t>,</w:t>
      </w:r>
      <w:r w:rsidR="00A777A6" w:rsidRPr="007B3D9D">
        <w:t xml:space="preserve"> содержится в тюрьме города К</w:t>
      </w:r>
      <w:r w:rsidR="00A777A6" w:rsidRPr="007B3D9D">
        <w:t>и</w:t>
      </w:r>
      <w:r w:rsidR="00A777A6" w:rsidRPr="007B3D9D">
        <w:t>гали и должен предстать перед руандийским судом в августе 2012 года. Другие лица</w:t>
      </w:r>
      <w:r w:rsidR="00A777A6">
        <w:t>,</w:t>
      </w:r>
      <w:r w:rsidR="00A777A6" w:rsidRPr="007B3D9D">
        <w:t xml:space="preserve"> которым </w:t>
      </w:r>
      <w:r w:rsidR="00A777A6" w:rsidRPr="007B3D9D">
        <w:rPr>
          <w:bCs/>
        </w:rPr>
        <w:t>МУТР</w:t>
      </w:r>
      <w:r w:rsidR="00A777A6" w:rsidRPr="007B3D9D">
        <w:t xml:space="preserve"> предъявил обвинение, скрываются и после ареста будут переданы Руанде для проведения судебного процесса. В январе 2012 года гра</w:t>
      </w:r>
      <w:r w:rsidR="00A777A6" w:rsidRPr="007B3D9D">
        <w:t>ж</w:t>
      </w:r>
      <w:r w:rsidR="00A777A6" w:rsidRPr="007B3D9D">
        <w:t>данин Руанды г-н Леон Мугезера, обвиненный в участии в геноциде, был экс</w:t>
      </w:r>
      <w:r w:rsidR="00A777A6" w:rsidRPr="007B3D9D">
        <w:t>т</w:t>
      </w:r>
      <w:r w:rsidR="00A777A6" w:rsidRPr="007B3D9D">
        <w:t>радир</w:t>
      </w:r>
      <w:r w:rsidR="00A777A6" w:rsidRPr="007B3D9D">
        <w:t>о</w:t>
      </w:r>
      <w:r w:rsidR="00A777A6" w:rsidRPr="007B3D9D">
        <w:t xml:space="preserve">ван из Канады в Руанду. Сейчас он содержится в тюрьме города Кигали, условия содержания в которой удовлетворяют требованиям Международного </w:t>
      </w:r>
      <w:r w:rsidR="00957A37">
        <w:t>к</w:t>
      </w:r>
      <w:r w:rsidR="00A777A6" w:rsidRPr="007B3D9D">
        <w:t>омитета Красного Креста. Также недавно Европейский суд по правам человека и Верховный суд Норвегии одобрили передачу Руанде еще двух подозреваемых.</w:t>
      </w:r>
    </w:p>
    <w:p w:rsidR="00A777A6" w:rsidRPr="007B3D9D" w:rsidRDefault="00DB0661" w:rsidP="00585180">
      <w:pPr>
        <w:pStyle w:val="SingleTxtGR"/>
      </w:pPr>
      <w:r>
        <w:rPr>
          <w:bCs/>
        </w:rPr>
        <w:t>18.</w:t>
      </w:r>
      <w:r>
        <w:rPr>
          <w:bCs/>
        </w:rPr>
        <w:tab/>
      </w:r>
      <w:r w:rsidR="00A777A6" w:rsidRPr="007B3D9D">
        <w:rPr>
          <w:bCs/>
        </w:rPr>
        <w:t>Отвечая на вопрос относительно содержания под стражей представителей политической оппозиции, г-жа Гахонзир сообщает, что г-н Виктуар Нгабир зд</w:t>
      </w:r>
      <w:r w:rsidR="00A777A6" w:rsidRPr="007B3D9D">
        <w:rPr>
          <w:bCs/>
        </w:rPr>
        <w:t>о</w:t>
      </w:r>
      <w:r w:rsidR="00A777A6" w:rsidRPr="007B3D9D">
        <w:rPr>
          <w:bCs/>
        </w:rPr>
        <w:t>ров, получает нормальное питание и ожидает вынесения судебного решения по его делу в июле 2012 года. Что касается г-на Бернара Нтаганды, то он отбывает наказание в виде четырехлетнего лишения свободы; он здоров и имеет право на посещения. В Руанде никто не содержится в заключении без связи с внешним миром, и Специальному докладчику по вопросу о пытках и других жестоких, бесчеловечных или унижающих достоинство видах обращения или наказания направлено приглашение посетить Руанду, чтобы в этом убедиться.</w:t>
      </w:r>
    </w:p>
    <w:p w:rsidR="00A777A6" w:rsidRPr="007B3D9D" w:rsidRDefault="00A777A6" w:rsidP="00585180">
      <w:pPr>
        <w:pStyle w:val="SingleTxtGR"/>
        <w:rPr>
          <w:b/>
        </w:rPr>
      </w:pPr>
      <w:r w:rsidRPr="007B3D9D">
        <w:t>19.</w:t>
      </w:r>
      <w:r w:rsidR="00DB0661">
        <w:tab/>
      </w:r>
      <w:r w:rsidRPr="007B3D9D">
        <w:t>В настоящее время руандийский контингент сил Организации Объед</w:t>
      </w:r>
      <w:r w:rsidRPr="007B3D9D">
        <w:t>и</w:t>
      </w:r>
      <w:r w:rsidRPr="007B3D9D">
        <w:t>ненных Наций по поддержанию мира в Судане является самым значительным. Р</w:t>
      </w:r>
      <w:r w:rsidRPr="007B3D9D">
        <w:t>у</w:t>
      </w:r>
      <w:r w:rsidRPr="007B3D9D">
        <w:t>андийские полицейские силы оказываю</w:t>
      </w:r>
      <w:r w:rsidR="00E64900">
        <w:t>т поддержку населению Судана, а</w:t>
      </w:r>
      <w:r w:rsidR="00E64900">
        <w:rPr>
          <w:lang w:val="en-US"/>
        </w:rPr>
        <w:t> </w:t>
      </w:r>
      <w:r w:rsidRPr="007B3D9D">
        <w:t>также жертвам землетрясения на Гаити. Наконец, следует отметить, что мет</w:t>
      </w:r>
      <w:r w:rsidRPr="007B3D9D">
        <w:t>о</w:t>
      </w:r>
      <w:r w:rsidRPr="007B3D9D">
        <w:t>ды борьбы против пыток в рамках функционирования участковой полиции сл</w:t>
      </w:r>
      <w:r w:rsidRPr="007B3D9D">
        <w:t>у</w:t>
      </w:r>
      <w:r w:rsidRPr="007B3D9D">
        <w:t>жат пр</w:t>
      </w:r>
      <w:r w:rsidRPr="007B3D9D">
        <w:t>и</w:t>
      </w:r>
      <w:r w:rsidRPr="007B3D9D">
        <w:t xml:space="preserve">мером для всех стран Африки. </w:t>
      </w:r>
    </w:p>
    <w:p w:rsidR="00A777A6" w:rsidRPr="007B3D9D" w:rsidRDefault="00A777A6" w:rsidP="00585180">
      <w:pPr>
        <w:pStyle w:val="SingleTxtGR"/>
      </w:pPr>
      <w:r w:rsidRPr="007B3D9D">
        <w:rPr>
          <w:bCs/>
        </w:rPr>
        <w:t>20.</w:t>
      </w:r>
      <w:r w:rsidR="00DB0661">
        <w:rPr>
          <w:bCs/>
        </w:rPr>
        <w:tab/>
      </w:r>
      <w:r w:rsidRPr="007B3D9D">
        <w:rPr>
          <w:b/>
        </w:rPr>
        <w:t>Председатель</w:t>
      </w:r>
      <w:r w:rsidRPr="007B3D9D">
        <w:t xml:space="preserve"> информирует делегацию Руанды о том, что он передаст ее приглашение Специальному докладчику по вопросу о пытках и других жест</w:t>
      </w:r>
      <w:r w:rsidRPr="007B3D9D">
        <w:t>о</w:t>
      </w:r>
      <w:r w:rsidRPr="007B3D9D">
        <w:t>ких, бесчеловечных и унижающих достоинство видах обращения и наказания.</w:t>
      </w:r>
    </w:p>
    <w:p w:rsidR="00A777A6" w:rsidRPr="007B3D9D" w:rsidRDefault="00A777A6" w:rsidP="00585180">
      <w:pPr>
        <w:pStyle w:val="SingleTxtGR"/>
      </w:pPr>
      <w:r w:rsidRPr="007B3D9D">
        <w:t>21.</w:t>
      </w:r>
      <w:r w:rsidRPr="007B3D9D">
        <w:tab/>
      </w:r>
      <w:r w:rsidRPr="007B3D9D">
        <w:rPr>
          <w:b/>
        </w:rPr>
        <w:t>Г-н Бруни</w:t>
      </w:r>
      <w:r w:rsidRPr="007B3D9D">
        <w:t xml:space="preserve"> (докладчик по Руанде) благодарит делегацию за предоста</w:t>
      </w:r>
      <w:r w:rsidRPr="007B3D9D">
        <w:t>в</w:t>
      </w:r>
      <w:r w:rsidRPr="007B3D9D">
        <w:t>ленную подробную информацию. Он с удовлетворением отмечает, что всем н</w:t>
      </w:r>
      <w:r w:rsidRPr="007B3D9D">
        <w:t>е</w:t>
      </w:r>
      <w:r w:rsidRPr="007B3D9D">
        <w:t>правительственным организациям будет предложено участвовать в подготовке докладов государства-участника и реализации рекомендаций. Г-н Бруни соо</w:t>
      </w:r>
      <w:r w:rsidRPr="007B3D9D">
        <w:t>б</w:t>
      </w:r>
      <w:r w:rsidRPr="007B3D9D">
        <w:t>щает, что он не знал о существовании законопроекта, в котором пытка квал</w:t>
      </w:r>
      <w:r w:rsidRPr="007B3D9D">
        <w:t>и</w:t>
      </w:r>
      <w:r w:rsidRPr="007B3D9D">
        <w:t>фицируется в качестве отдельного преступления и осуждается причинение пс</w:t>
      </w:r>
      <w:r w:rsidRPr="007B3D9D">
        <w:t>и</w:t>
      </w:r>
      <w:r w:rsidRPr="007B3D9D">
        <w:t>хических страданий. Он отмечает, что в статье 205 действующего Уголовного кодекса говорится только о физическом стра</w:t>
      </w:r>
      <w:r w:rsidR="00E64900">
        <w:t>дании, причиняемом пытками. При</w:t>
      </w:r>
      <w:r w:rsidR="00E64900">
        <w:rPr>
          <w:lang w:val="en-US"/>
        </w:rPr>
        <w:t> </w:t>
      </w:r>
      <w:r w:rsidRPr="007B3D9D">
        <w:t>этом он хотел бы знать, учитывает ли Высокий суд до принятия им реш</w:t>
      </w:r>
      <w:r w:rsidRPr="007B3D9D">
        <w:t>е</w:t>
      </w:r>
      <w:r w:rsidRPr="007B3D9D">
        <w:t>ния об экстрадиции, выдворении или невыдворении тот факт, что заявитель подвергается опасности стать жертвой пыток. Он также просит делегацию пр</w:t>
      </w:r>
      <w:r w:rsidRPr="007B3D9D">
        <w:t>о</w:t>
      </w:r>
      <w:r w:rsidRPr="007B3D9D">
        <w:t>информировать Комитет и остальные заинтересованные международные орг</w:t>
      </w:r>
      <w:r w:rsidRPr="007B3D9D">
        <w:t>а</w:t>
      </w:r>
      <w:r w:rsidRPr="007B3D9D">
        <w:t xml:space="preserve">ны о прогрессе в ратификации Факультативного протокола к Международному пакту о гражданских и политических правах и Факультативного протокола к </w:t>
      </w:r>
      <w:r w:rsidRPr="007B3D9D">
        <w:rPr>
          <w:iCs/>
        </w:rPr>
        <w:t>Конвенции</w:t>
      </w:r>
      <w:r w:rsidRPr="007B3D9D">
        <w:t xml:space="preserve"> </w:t>
      </w:r>
      <w:r w:rsidRPr="00917511">
        <w:rPr>
          <w:iCs/>
        </w:rPr>
        <w:t>против пыток и других</w:t>
      </w:r>
      <w:r w:rsidRPr="00917511">
        <w:t xml:space="preserve"> жестоких, бесчеловечных или унижающих достоинство видов обращения и наказания, а также об осуществлении полож</w:t>
      </w:r>
      <w:r w:rsidRPr="00917511">
        <w:t>е</w:t>
      </w:r>
      <w:r w:rsidRPr="00917511">
        <w:t xml:space="preserve">ний статьи 22 Конвенции. </w:t>
      </w:r>
      <w:r w:rsidRPr="007B3D9D">
        <w:t>Он также хотел бы знать, сколько государственных чиновн</w:t>
      </w:r>
      <w:r w:rsidRPr="007B3D9D">
        <w:t>и</w:t>
      </w:r>
      <w:r w:rsidRPr="007B3D9D">
        <w:t>ков начиная с 2009 года были привлечены к уголовной ответственности по делам о применении пыток. Поскольку в отношении актов пыток, соверше</w:t>
      </w:r>
      <w:r w:rsidRPr="007B3D9D">
        <w:t>н</w:t>
      </w:r>
      <w:r w:rsidRPr="007B3D9D">
        <w:t>ных в период геноцида, срок давности не применяется, г-н Бруни просит дел</w:t>
      </w:r>
      <w:r w:rsidRPr="007B3D9D">
        <w:t>е</w:t>
      </w:r>
      <w:r w:rsidRPr="007B3D9D">
        <w:t>гацию уточнить, кто и в рамках какой процедуры определяет, связан ли акт п</w:t>
      </w:r>
      <w:r w:rsidRPr="007B3D9D">
        <w:t>ы</w:t>
      </w:r>
      <w:r w:rsidRPr="007B3D9D">
        <w:t>ток с геноцидом. Он</w:t>
      </w:r>
      <w:r>
        <w:t xml:space="preserve"> </w:t>
      </w:r>
      <w:r w:rsidRPr="007B3D9D">
        <w:t>также просит предоставить подробную информацию отн</w:t>
      </w:r>
      <w:r w:rsidRPr="007B3D9D">
        <w:t>о</w:t>
      </w:r>
      <w:r w:rsidRPr="007B3D9D">
        <w:t>сительно хорошо аргументированных утверждений о 18 случаях применения пыток и хотел бы знать, составлен ли список официальных мест заключения, что позволило бы избежать содержания под стражей без связи с внешним м</w:t>
      </w:r>
      <w:r w:rsidRPr="007B3D9D">
        <w:t>и</w:t>
      </w:r>
      <w:r w:rsidRPr="007B3D9D">
        <w:t>ром, и какие наказания предусмотрены в соответствующих случаях. Он с удо</w:t>
      </w:r>
      <w:r w:rsidRPr="007B3D9D">
        <w:t>в</w:t>
      </w:r>
      <w:r w:rsidRPr="007B3D9D">
        <w:t>летворением отмечает сокращение числа заключенных, но указывает, что, с</w:t>
      </w:r>
      <w:r w:rsidRPr="007B3D9D">
        <w:t>о</w:t>
      </w:r>
      <w:r w:rsidRPr="007B3D9D">
        <w:t>гласно достоверным данным, полученным в рамках универсального периодич</w:t>
      </w:r>
      <w:r w:rsidRPr="007B3D9D">
        <w:t>е</w:t>
      </w:r>
      <w:r w:rsidRPr="007B3D9D">
        <w:t>ского обзора, в 2010 году загруженность тюрем</w:t>
      </w:r>
      <w:r w:rsidR="00E64900">
        <w:t xml:space="preserve"> составляла 149%, а не 105%. Он</w:t>
      </w:r>
      <w:r w:rsidR="00E64900">
        <w:rPr>
          <w:lang w:val="en-US"/>
        </w:rPr>
        <w:t> </w:t>
      </w:r>
      <w:r w:rsidRPr="007B3D9D">
        <w:t xml:space="preserve">просит уточнить положение 400 детей в возрасте до </w:t>
      </w:r>
      <w:r w:rsidR="00957A37">
        <w:t>трех</w:t>
      </w:r>
      <w:r w:rsidRPr="007B3D9D">
        <w:t xml:space="preserve"> лет, проживающих с матерями в тюрьмах в ужасных условиях. Г-н Бруни просит также предост</w:t>
      </w:r>
      <w:r w:rsidRPr="007B3D9D">
        <w:t>а</w:t>
      </w:r>
      <w:r w:rsidRPr="007B3D9D">
        <w:t>вить дополн</w:t>
      </w:r>
      <w:r w:rsidRPr="007B3D9D">
        <w:t>и</w:t>
      </w:r>
      <w:r w:rsidRPr="007B3D9D">
        <w:t>тельные данные о работе Национальной пенитенциарной службы и службы исполнения наказаний и интересуется, позволила ли недавно разр</w:t>
      </w:r>
      <w:r w:rsidRPr="007B3D9D">
        <w:t>а</w:t>
      </w:r>
      <w:r w:rsidRPr="007B3D9D">
        <w:t>ботанная Национальной пенитенциарной службой программа улучшения усл</w:t>
      </w:r>
      <w:r w:rsidRPr="007B3D9D">
        <w:t>о</w:t>
      </w:r>
      <w:r w:rsidRPr="007B3D9D">
        <w:t>вий содержания заключенных выявить какие-либо из препятствий, мешавших улучшению этих условий. Он отмечает применение наказаний в виде исправ</w:t>
      </w:r>
      <w:r w:rsidRPr="007B3D9D">
        <w:t>и</w:t>
      </w:r>
      <w:r w:rsidRPr="007B3D9D">
        <w:t>тельных р</w:t>
      </w:r>
      <w:r w:rsidRPr="007B3D9D">
        <w:t>а</w:t>
      </w:r>
      <w:r w:rsidRPr="007B3D9D">
        <w:t>бот в качестве альтернативы тюремному заключению и спрашивает, каков срок подобных наказаний и на какие средства живут осужденные, если они не получают ни зарплаты, ни иного вознаграждения. Наконец</w:t>
      </w:r>
      <w:r w:rsidR="00957A37">
        <w:t>,</w:t>
      </w:r>
      <w:r w:rsidRPr="007B3D9D">
        <w:t xml:space="preserve"> г-н Бруни просит предоставить более детальную информацию о механизмах, позволя</w:t>
      </w:r>
      <w:r w:rsidRPr="007B3D9D">
        <w:t>ю</w:t>
      </w:r>
      <w:r w:rsidRPr="007B3D9D">
        <w:t>щих какому-либо лицу заявить об отказе выполнять приказ вышестоящего н</w:t>
      </w:r>
      <w:r w:rsidRPr="007B3D9D">
        <w:t>а</w:t>
      </w:r>
      <w:r w:rsidRPr="007B3D9D">
        <w:t>чальника, предусматривающий применение пытки или воспринимаемый в кач</w:t>
      </w:r>
      <w:r w:rsidRPr="007B3D9D">
        <w:t>е</w:t>
      </w:r>
      <w:r w:rsidRPr="007B3D9D">
        <w:t>стве такового.</w:t>
      </w:r>
    </w:p>
    <w:p w:rsidR="00A777A6" w:rsidRPr="007B3D9D" w:rsidRDefault="00A777A6" w:rsidP="00585180">
      <w:pPr>
        <w:pStyle w:val="SingleTxtGR"/>
      </w:pPr>
      <w:r w:rsidRPr="007B3D9D">
        <w:t>22.</w:t>
      </w:r>
      <w:r w:rsidR="00917511">
        <w:tab/>
      </w:r>
      <w:r w:rsidRPr="00957A37">
        <w:rPr>
          <w:b/>
        </w:rPr>
        <w:t xml:space="preserve">Г-жа </w:t>
      </w:r>
      <w:r w:rsidRPr="007B3D9D">
        <w:rPr>
          <w:b/>
          <w:bCs/>
        </w:rPr>
        <w:t>Свеосс</w:t>
      </w:r>
      <w:r w:rsidRPr="007B3D9D">
        <w:t xml:space="preserve"> (содокладчик по Руанде) осведомляется о количестве дел, по которым будет ожидаться вынесение судебного решения на момент роспуска судов </w:t>
      </w:r>
      <w:r w:rsidR="0036746D">
        <w:t>"</w:t>
      </w:r>
      <w:r w:rsidRPr="007B3D9D">
        <w:t>гакака</w:t>
      </w:r>
      <w:r w:rsidR="0036746D">
        <w:t>"</w:t>
      </w:r>
      <w:r w:rsidRPr="007B3D9D">
        <w:t xml:space="preserve"> в июне 2012 года. Она также </w:t>
      </w:r>
      <w:r w:rsidR="00F102EC" w:rsidRPr="007B3D9D">
        <w:t>хотел</w:t>
      </w:r>
      <w:r w:rsidR="00F102EC">
        <w:t>а</w:t>
      </w:r>
      <w:r w:rsidRPr="007B3D9D">
        <w:t xml:space="preserve"> бы знать, действительно ли дела категории </w:t>
      </w:r>
      <w:r w:rsidRPr="007B3D9D">
        <w:rPr>
          <w:lang w:val="en-US"/>
        </w:rPr>
        <w:t>I</w:t>
      </w:r>
      <w:r w:rsidRPr="007B3D9D">
        <w:t xml:space="preserve"> (наиболее тяжкие преступления) были переданы на рассмотр</w:t>
      </w:r>
      <w:r w:rsidRPr="007B3D9D">
        <w:t>е</w:t>
      </w:r>
      <w:r w:rsidRPr="007B3D9D">
        <w:t>ние этим судам и сколько лиц, в отношении которых были возбуждены такие дела, ожидают решения суда. Важно, чтобы работа органов правосудия пр</w:t>
      </w:r>
      <w:r w:rsidRPr="007B3D9D">
        <w:t>о</w:t>
      </w:r>
      <w:r w:rsidRPr="007B3D9D">
        <w:t>должалась, несмотря на ее медленные темпы. Она высоко оценивает тот факт, что Руанда сделала акцент на борьбе с гендерным насилием, и интересуется к</w:t>
      </w:r>
      <w:r w:rsidRPr="007B3D9D">
        <w:t>о</w:t>
      </w:r>
      <w:r w:rsidRPr="007B3D9D">
        <w:t>личеством обвинительных приговоров, вынесенных по делам об изнасилов</w:t>
      </w:r>
      <w:r w:rsidRPr="007B3D9D">
        <w:t>а</w:t>
      </w:r>
      <w:r w:rsidRPr="007B3D9D">
        <w:t xml:space="preserve">нии. </w:t>
      </w:r>
    </w:p>
    <w:p w:rsidR="00A777A6" w:rsidRPr="007B3D9D" w:rsidRDefault="00A777A6" w:rsidP="00585180">
      <w:pPr>
        <w:pStyle w:val="SingleTxtGR"/>
      </w:pPr>
      <w:r w:rsidRPr="007B3D9D">
        <w:t>23.</w:t>
      </w:r>
      <w:r w:rsidRPr="007B3D9D">
        <w:tab/>
        <w:t>Г-жа Свеосс отмечает, что Комитет был проинформирован об обеспок</w:t>
      </w:r>
      <w:r w:rsidRPr="007B3D9D">
        <w:t>о</w:t>
      </w:r>
      <w:r w:rsidRPr="007B3D9D">
        <w:t xml:space="preserve">енности, выраженной гражданским обществом Руанды, которое желало бы не сталкиваться в своей деятельности с угрозами, и просит разъяснить ситуацию с правозащитниками. </w:t>
      </w:r>
    </w:p>
    <w:p w:rsidR="00A777A6" w:rsidRPr="007B3D9D" w:rsidRDefault="00A777A6" w:rsidP="00585180">
      <w:pPr>
        <w:pStyle w:val="SingleTxtGR"/>
      </w:pPr>
      <w:r w:rsidRPr="007B3D9D">
        <w:t>24.</w:t>
      </w:r>
      <w:r w:rsidRPr="007B3D9D">
        <w:tab/>
        <w:t>Г-жа Свеосс выражает надежду на то, что расследования случаев исче</w:t>
      </w:r>
      <w:r w:rsidRPr="007B3D9D">
        <w:t>з</w:t>
      </w:r>
      <w:r w:rsidRPr="007B3D9D">
        <w:t>новений будут успешными. В то же время она считает, что суть обвинения, предъявленного политическому заключенному</w:t>
      </w:r>
      <w:r>
        <w:t xml:space="preserve"> </w:t>
      </w:r>
      <w:r w:rsidRPr="007B3D9D">
        <w:t>г-ну Бернару Нтаганде</w:t>
      </w:r>
      <w:r w:rsidR="00F102EC">
        <w:t>,</w:t>
      </w:r>
      <w:r w:rsidRPr="007B3D9D">
        <w:t xml:space="preserve"> неясна, и заявляет, что всякое необоснованное лишение свободы является трагедией. О</w:t>
      </w:r>
      <w:r w:rsidRPr="007B3D9D">
        <w:t>т</w:t>
      </w:r>
      <w:r w:rsidRPr="007B3D9D">
        <w:t>мечая, что бывший министр Шарль Нтакирутинка был освобожден в 2012 году после десяти лет</w:t>
      </w:r>
      <w:r>
        <w:t xml:space="preserve"> </w:t>
      </w:r>
      <w:r w:rsidRPr="007B3D9D">
        <w:t>тюремного заключения, она спрашивает, каким обвинением объясняется столь длительный срок. Г-жа Свеосс также просит государс</w:t>
      </w:r>
      <w:r w:rsidRPr="007B3D9D">
        <w:t>т</w:t>
      </w:r>
      <w:r w:rsidRPr="007B3D9D">
        <w:t>во-участник указать, были ли созданы механизмы рассмотрения жалоб в связи с жестоким обращением или пытками, и, если таковые созданы, просит описать процедуру, которой должны следовать заявители, и помощь, на котор</w:t>
      </w:r>
      <w:r w:rsidR="00917511">
        <w:t>ую они имеют право.</w:t>
      </w:r>
    </w:p>
    <w:p w:rsidR="00A777A6" w:rsidRPr="007B3D9D" w:rsidRDefault="00A777A6" w:rsidP="00585180">
      <w:pPr>
        <w:pStyle w:val="SingleTxtGR"/>
      </w:pPr>
      <w:r w:rsidRPr="007B3D9D">
        <w:t>25.</w:t>
      </w:r>
      <w:r w:rsidRPr="007B3D9D">
        <w:tab/>
        <w:t>Г-жа Свеосс спрашивает, имеют ли право следственные органы и Наци</w:t>
      </w:r>
      <w:r w:rsidRPr="007B3D9D">
        <w:t>о</w:t>
      </w:r>
      <w:r w:rsidRPr="007B3D9D">
        <w:t xml:space="preserve">нальная комиссия по правам человека совершать необъявленные посещения мест заключения и встречаться с заключенными без присутствия третьих лиц. Было бы также интересно узнать, каков процент рецидива среди участников программ общественных работ и задействованы ли в них лица, обвиненные в преступлениях, связанных с геноцидом. </w:t>
      </w:r>
    </w:p>
    <w:p w:rsidR="00A777A6" w:rsidRPr="007B3D9D" w:rsidRDefault="00A777A6" w:rsidP="00585180">
      <w:pPr>
        <w:pStyle w:val="SingleTxtGR"/>
      </w:pPr>
      <w:r w:rsidRPr="007B3D9D">
        <w:t>26.</w:t>
      </w:r>
      <w:r w:rsidR="00917511">
        <w:tab/>
      </w:r>
      <w:r w:rsidRPr="007B3D9D">
        <w:t>Ссылаясь на доклад, подготовленный министром юстиции Руанды совм</w:t>
      </w:r>
      <w:r w:rsidRPr="007B3D9D">
        <w:t>е</w:t>
      </w:r>
      <w:r w:rsidRPr="007B3D9D">
        <w:t>стно с ЮНИСЕФ, согласно которому дети с сильно разнящимися потребност</w:t>
      </w:r>
      <w:r w:rsidRPr="007B3D9D">
        <w:t>я</w:t>
      </w:r>
      <w:r w:rsidRPr="007B3D9D">
        <w:t xml:space="preserve">ми, в частности несовершеннолетние преступники и дети с ограниченными возможностями, содержатся вместе, г-жа Свеосс спрашивает, кто направляет детей в центр реадаптации для несовершеннолетних, созданный на востоке страны, </w:t>
      </w:r>
      <w:r w:rsidR="007821D4">
        <w:t>−</w:t>
      </w:r>
      <w:r>
        <w:t xml:space="preserve"> </w:t>
      </w:r>
      <w:r w:rsidRPr="007B3D9D">
        <w:t>система правосудия по делам для несовершеннолетних или</w:t>
      </w:r>
      <w:r>
        <w:t xml:space="preserve"> </w:t>
      </w:r>
      <w:r w:rsidRPr="007B3D9D">
        <w:t>службы социальной защиты. Она также осведомляется относительно того, содержатся ли 400 детей заключенных-женщин со своими матерями в центрах реадаптации или прож</w:t>
      </w:r>
      <w:r w:rsidRPr="007B3D9D">
        <w:t>и</w:t>
      </w:r>
      <w:r w:rsidRPr="007B3D9D">
        <w:t xml:space="preserve">вают в тюрьме в условиях, приспособленных под их потребности. </w:t>
      </w:r>
    </w:p>
    <w:p w:rsidR="00A777A6" w:rsidRPr="007B3D9D" w:rsidRDefault="00A777A6" w:rsidP="00585180">
      <w:pPr>
        <w:pStyle w:val="SingleTxtGR"/>
      </w:pPr>
      <w:r w:rsidRPr="007B3D9D">
        <w:t>27.</w:t>
      </w:r>
      <w:r w:rsidR="00917511">
        <w:tab/>
      </w:r>
      <w:r w:rsidRPr="007B3D9D">
        <w:t>Г-жа Свеосс отмечает, что, как представляется, действующее законод</w:t>
      </w:r>
      <w:r w:rsidRPr="007B3D9D">
        <w:t>а</w:t>
      </w:r>
      <w:r w:rsidRPr="007B3D9D">
        <w:t>тельство исключает какое бы то ни было возмещение или какую бы то ни было компенсацию в случае причинения страданий психического или психологич</w:t>
      </w:r>
      <w:r w:rsidRPr="007B3D9D">
        <w:t>е</w:t>
      </w:r>
      <w:r w:rsidRPr="007B3D9D">
        <w:t>ского характера. Кроме того, выплата возмещения, по-видимому, зависит скорее от признания обвиняемым вины, нежели от о</w:t>
      </w:r>
      <w:r w:rsidR="00FA6859">
        <w:t>ценки потребностей жертвы. Г</w:t>
      </w:r>
      <w:r w:rsidR="00FA6859">
        <w:noBreakHyphen/>
        <w:t>жа </w:t>
      </w:r>
      <w:r w:rsidRPr="007B3D9D">
        <w:t xml:space="preserve">Свеосс просит делегацию предоставить более подробную информацию относительно мер реадаптации женщин, ставших жертвами изнасилования и сексуального насилия во время геноцида, число которых велико. </w:t>
      </w:r>
    </w:p>
    <w:p w:rsidR="00A777A6" w:rsidRPr="007B3D9D" w:rsidRDefault="00A777A6" w:rsidP="00585180">
      <w:pPr>
        <w:pStyle w:val="SingleTxtGR"/>
      </w:pPr>
      <w:r w:rsidRPr="007B3D9D">
        <w:t>28.</w:t>
      </w:r>
      <w:r w:rsidR="00917511">
        <w:tab/>
      </w:r>
      <w:r w:rsidRPr="007B3D9D">
        <w:t>Говоря о критике в адрес Национальной комиссии Руанды по правам ч</w:t>
      </w:r>
      <w:r w:rsidRPr="007B3D9D">
        <w:t>е</w:t>
      </w:r>
      <w:r w:rsidRPr="007B3D9D">
        <w:t>ловека в связи с ее недостаточной независимостью, г-жа Свеосс отмечает, что ситуация улучшилась бы, если бы Комиссия выполнила рекомендации Межд</w:t>
      </w:r>
      <w:r w:rsidRPr="007B3D9D">
        <w:t>у</w:t>
      </w:r>
      <w:r w:rsidRPr="007B3D9D">
        <w:t>народного уголовного суда (МУС) и</w:t>
      </w:r>
      <w:r>
        <w:t xml:space="preserve"> </w:t>
      </w:r>
      <w:r w:rsidRPr="007B3D9D">
        <w:t>сотрудничала с Парламентом.</w:t>
      </w:r>
    </w:p>
    <w:p w:rsidR="00A777A6" w:rsidRPr="007B3D9D" w:rsidRDefault="00A777A6" w:rsidP="00585180">
      <w:pPr>
        <w:pStyle w:val="SingleTxtGR"/>
      </w:pPr>
      <w:r w:rsidRPr="007B3D9D">
        <w:t>29.</w:t>
      </w:r>
      <w:r w:rsidR="00917511">
        <w:tab/>
      </w:r>
      <w:r w:rsidRPr="007B3D9D">
        <w:rPr>
          <w:b/>
        </w:rPr>
        <w:t>Г-жа Бельмир</w:t>
      </w:r>
      <w:r w:rsidRPr="007B3D9D">
        <w:t xml:space="preserve"> заявляет, что в докладе государства-участника говорится, что за преступление, состоящее в</w:t>
      </w:r>
      <w:r>
        <w:t xml:space="preserve"> </w:t>
      </w:r>
      <w:r w:rsidRPr="007B3D9D">
        <w:t>применении пыток, установлен</w:t>
      </w:r>
      <w:r>
        <w:t xml:space="preserve"> </w:t>
      </w:r>
      <w:r w:rsidRPr="007B3D9D">
        <w:t>срок давн</w:t>
      </w:r>
      <w:r w:rsidRPr="007B3D9D">
        <w:t>о</w:t>
      </w:r>
      <w:r w:rsidRPr="007B3D9D">
        <w:t xml:space="preserve">сти, кроме случаев убийства или нарушения прав ребенка </w:t>
      </w:r>
      <w:r w:rsidR="007821D4">
        <w:t>−</w:t>
      </w:r>
      <w:r w:rsidRPr="007B3D9D">
        <w:t xml:space="preserve"> преступлений, не имеющих срока давности. Она осведомляется, компетентны ли суды </w:t>
      </w:r>
      <w:r w:rsidR="0036746D">
        <w:t>"</w:t>
      </w:r>
      <w:r w:rsidRPr="007B3D9D">
        <w:t>гакака</w:t>
      </w:r>
      <w:r w:rsidR="0036746D">
        <w:t>"</w:t>
      </w:r>
      <w:r w:rsidRPr="007B3D9D">
        <w:t xml:space="preserve"> судить детей, заключенных под стражу в период геноцида, когда им было меньше 18 лет, и по-прежнему ожидающих решения суда. При этом она призн</w:t>
      </w:r>
      <w:r w:rsidRPr="007B3D9D">
        <w:t>а</w:t>
      </w:r>
      <w:r w:rsidRPr="007B3D9D">
        <w:t xml:space="preserve">ет значительный прогресс, достигнутый, благодаря судам </w:t>
      </w:r>
      <w:r w:rsidR="0036746D">
        <w:t>"</w:t>
      </w:r>
      <w:r w:rsidRPr="007B3D9D">
        <w:t>гакака</w:t>
      </w:r>
      <w:r w:rsidR="0036746D">
        <w:t>"</w:t>
      </w:r>
      <w:r w:rsidRPr="007B3D9D">
        <w:t>, но подче</w:t>
      </w:r>
      <w:r w:rsidRPr="007B3D9D">
        <w:t>р</w:t>
      </w:r>
      <w:r w:rsidRPr="007B3D9D">
        <w:t>кивает, что они должны решать многочисленные проблемы, среди которых: з</w:t>
      </w:r>
      <w:r w:rsidRPr="007B3D9D">
        <w:t>а</w:t>
      </w:r>
      <w:r w:rsidRPr="007B3D9D">
        <w:t>щита обвиняемых, подготовка судей, коррупция, с которой также должны б</w:t>
      </w:r>
      <w:r w:rsidRPr="007B3D9D">
        <w:t>о</w:t>
      </w:r>
      <w:r w:rsidRPr="007B3D9D">
        <w:t>роться обычные суды. Наконец, г-жа Бельмир просит делегацию предоставить подробную информацию о судьбе уязвимых лиц, содержащихся в неофициал</w:t>
      </w:r>
      <w:r w:rsidRPr="007B3D9D">
        <w:t>ь</w:t>
      </w:r>
      <w:r w:rsidRPr="007B3D9D">
        <w:t>ных местах заключения в тяжелых условиях.</w:t>
      </w:r>
    </w:p>
    <w:p w:rsidR="00A777A6" w:rsidRPr="007B3D9D" w:rsidRDefault="00917511" w:rsidP="00585180">
      <w:pPr>
        <w:pStyle w:val="SingleTxtGR"/>
      </w:pPr>
      <w:r>
        <w:t>30.</w:t>
      </w:r>
      <w:r>
        <w:tab/>
      </w:r>
      <w:r w:rsidR="00A777A6" w:rsidRPr="007B3D9D">
        <w:rPr>
          <w:b/>
        </w:rPr>
        <w:t>Г-н Гайе</w:t>
      </w:r>
      <w:r w:rsidR="00A777A6" w:rsidRPr="007B3D9D">
        <w:t xml:space="preserve"> указывает, что законодательные положения относительно н</w:t>
      </w:r>
      <w:r w:rsidR="00A777A6" w:rsidRPr="007B3D9D">
        <w:t>е</w:t>
      </w:r>
      <w:r w:rsidR="00A777A6" w:rsidRPr="007B3D9D">
        <w:t>приемлемости доказательств, полученных с помощью пыток или иных видов насилия, противоречивы, поскольку, как представляется, на практике они не применяются. Он напоминает, что просил делегацию государства-участника привести с</w:t>
      </w:r>
      <w:r w:rsidR="00A777A6" w:rsidRPr="007B3D9D">
        <w:t>у</w:t>
      </w:r>
      <w:r w:rsidR="00A777A6" w:rsidRPr="007B3D9D">
        <w:t>дебные решения, прямо касающиеся</w:t>
      </w:r>
      <w:r w:rsidR="00A777A6">
        <w:t xml:space="preserve"> </w:t>
      </w:r>
      <w:r w:rsidR="00A777A6" w:rsidRPr="007B3D9D">
        <w:t>этого вопроса, и что его запрос д</w:t>
      </w:r>
      <w:r w:rsidR="00F102EC">
        <w:t>о сих пор не удовлетворен.</w:t>
      </w:r>
    </w:p>
    <w:p w:rsidR="00A777A6" w:rsidRPr="007B3D9D" w:rsidRDefault="00473C9E" w:rsidP="00585180">
      <w:pPr>
        <w:pStyle w:val="SingleTxtGR"/>
      </w:pPr>
      <w:r>
        <w:t>31.</w:t>
      </w:r>
      <w:r>
        <w:tab/>
      </w:r>
      <w:r w:rsidR="00A777A6" w:rsidRPr="007B3D9D">
        <w:t>Относительно возмещения жертвам преступлений, вменяемых в вину г</w:t>
      </w:r>
      <w:r w:rsidR="00A777A6" w:rsidRPr="007B3D9D">
        <w:t>о</w:t>
      </w:r>
      <w:r w:rsidR="00A777A6" w:rsidRPr="007B3D9D">
        <w:t>сударственным должностным лицам, в пункте 110 доклада говорится, что руа</w:t>
      </w:r>
      <w:r w:rsidR="00A777A6" w:rsidRPr="007B3D9D">
        <w:t>н</w:t>
      </w:r>
      <w:r w:rsidR="00A777A6" w:rsidRPr="007B3D9D">
        <w:t>дийскому государству, возможно, придется</w:t>
      </w:r>
      <w:r w:rsidR="00A777A6">
        <w:t xml:space="preserve"> </w:t>
      </w:r>
      <w:r w:rsidR="00A777A6" w:rsidRPr="007B3D9D">
        <w:t>нести гражданско-правовую отве</w:t>
      </w:r>
      <w:r w:rsidR="00A777A6" w:rsidRPr="007B3D9D">
        <w:t>т</w:t>
      </w:r>
      <w:r w:rsidR="00A777A6" w:rsidRPr="007B3D9D">
        <w:t>ственность в связи с деяниями, совершенными его должностными лицами, де</w:t>
      </w:r>
      <w:r w:rsidR="00A777A6" w:rsidRPr="007B3D9D">
        <w:t>й</w:t>
      </w:r>
      <w:r w:rsidR="00A777A6" w:rsidRPr="007B3D9D">
        <w:t>ствовавшими</w:t>
      </w:r>
      <w:r w:rsidR="00A777A6">
        <w:t xml:space="preserve"> </w:t>
      </w:r>
      <w:r w:rsidR="00A777A6" w:rsidRPr="007B3D9D">
        <w:t>в рамках своих служебных полномочий, и, что оно, возможно, б</w:t>
      </w:r>
      <w:r w:rsidR="00A777A6" w:rsidRPr="007B3D9D">
        <w:t>у</w:t>
      </w:r>
      <w:r w:rsidR="00A777A6" w:rsidRPr="007B3D9D">
        <w:t xml:space="preserve">дет вынуждено участвовать в выплате возмещения жертвам. Г-н Гайе отмечает, что </w:t>
      </w:r>
      <w:r w:rsidR="0036746D">
        <w:t>"</w:t>
      </w:r>
      <w:r w:rsidR="00A777A6" w:rsidRPr="007B3D9D">
        <w:t>возможно, будет вынуждено участвовать</w:t>
      </w:r>
      <w:r w:rsidR="0036746D">
        <w:t>"</w:t>
      </w:r>
      <w:r w:rsidR="00A777A6" w:rsidRPr="007B3D9D">
        <w:t xml:space="preserve"> </w:t>
      </w:r>
      <w:r w:rsidR="007821D4">
        <w:t>−</w:t>
      </w:r>
      <w:r w:rsidR="00A777A6" w:rsidRPr="007B3D9D">
        <w:t xml:space="preserve"> недостаточно жесткая форм</w:t>
      </w:r>
      <w:r w:rsidR="00A777A6" w:rsidRPr="007B3D9D">
        <w:t>у</w:t>
      </w:r>
      <w:r w:rsidR="00A777A6" w:rsidRPr="007B3D9D">
        <w:t>лировка. Указывая при этом на то, что государство, как представляется, не в</w:t>
      </w:r>
      <w:r w:rsidR="00A777A6" w:rsidRPr="007B3D9D">
        <w:t>ы</w:t>
      </w:r>
      <w:r w:rsidR="00A777A6" w:rsidRPr="007B3D9D">
        <w:t>полняет на практике своих обязательств, г-н Гайе просит предоставить допо</w:t>
      </w:r>
      <w:r w:rsidR="00A777A6" w:rsidRPr="007B3D9D">
        <w:t>л</w:t>
      </w:r>
      <w:r w:rsidR="00A777A6" w:rsidRPr="007B3D9D">
        <w:t>нительные сведения о функционировании</w:t>
      </w:r>
      <w:r w:rsidR="009962B4">
        <w:t xml:space="preserve"> соответствующего механизма. Он </w:t>
      </w:r>
      <w:r w:rsidR="00A777A6" w:rsidRPr="007B3D9D">
        <w:t xml:space="preserve">также хотел бы знать, может ли государство предъявить регрессный иск </w:t>
      </w:r>
      <w:r w:rsidR="00A777A6" w:rsidRPr="001F6F7C">
        <w:t>своему дол</w:t>
      </w:r>
      <w:r w:rsidR="00A777A6" w:rsidRPr="001F6F7C">
        <w:t>ж</w:t>
      </w:r>
      <w:r w:rsidR="00A777A6" w:rsidRPr="001F6F7C">
        <w:t>ностному лицу</w:t>
      </w:r>
      <w:r w:rsidR="00A777A6" w:rsidRPr="007B3D9D">
        <w:t>, совершив</w:t>
      </w:r>
      <w:r w:rsidR="00A777A6" w:rsidRPr="001F6F7C">
        <w:t>шему</w:t>
      </w:r>
      <w:r w:rsidR="00A777A6" w:rsidRPr="007B3D9D">
        <w:t xml:space="preserve"> </w:t>
      </w:r>
      <w:r w:rsidR="00A777A6" w:rsidRPr="001F6F7C">
        <w:t>противоправное деяние</w:t>
      </w:r>
      <w:r w:rsidR="00A777A6" w:rsidRPr="007B3D9D">
        <w:t>.</w:t>
      </w:r>
    </w:p>
    <w:p w:rsidR="00A777A6" w:rsidRPr="007B3D9D" w:rsidRDefault="00473C9E" w:rsidP="00585180">
      <w:pPr>
        <w:pStyle w:val="SingleTxtGR"/>
      </w:pPr>
      <w:r>
        <w:t>32.</w:t>
      </w:r>
      <w:r>
        <w:tab/>
      </w:r>
      <w:r w:rsidR="00A777A6" w:rsidRPr="007B3D9D">
        <w:rPr>
          <w:b/>
        </w:rPr>
        <w:t xml:space="preserve">Г-жа Гаер </w:t>
      </w:r>
      <w:r w:rsidR="00A777A6" w:rsidRPr="007B3D9D">
        <w:t>констатирует, что Руанда продемонстрировала, что она выпо</w:t>
      </w:r>
      <w:r w:rsidR="00A777A6" w:rsidRPr="007B3D9D">
        <w:t>л</w:t>
      </w:r>
      <w:r w:rsidR="00A777A6" w:rsidRPr="007B3D9D">
        <w:t>няет свои международные обязательства, в частности приняв около 10 000 б</w:t>
      </w:r>
      <w:r w:rsidR="00A777A6" w:rsidRPr="007B3D9D">
        <w:t>е</w:t>
      </w:r>
      <w:r w:rsidR="00A777A6" w:rsidRPr="007B3D9D">
        <w:t>женцев из Демократической Республики Конго. Она задает делегации вопрос, каково, по ее оценкам, число лиц, виновных в геноциде в Руанде, сколько еще таких лиц не предстали перед судом и сколько виновных находятся за границ</w:t>
      </w:r>
      <w:r w:rsidR="00A777A6" w:rsidRPr="007B3D9D">
        <w:t>а</w:t>
      </w:r>
      <w:r w:rsidR="00A777A6" w:rsidRPr="007B3D9D">
        <w:t xml:space="preserve">ми страны. Если в </w:t>
      </w:r>
      <w:r w:rsidR="00101D4C">
        <w:t>последние</w:t>
      </w:r>
      <w:r w:rsidR="00A777A6" w:rsidRPr="007B3D9D">
        <w:t xml:space="preserve"> </w:t>
      </w:r>
      <w:r w:rsidR="00101D4C">
        <w:t>6 </w:t>
      </w:r>
      <w:r w:rsidR="00A777A6" w:rsidRPr="007B3D9D">
        <w:t xml:space="preserve">лет перед судами </w:t>
      </w:r>
      <w:r w:rsidR="0036746D">
        <w:t>"</w:t>
      </w:r>
      <w:r w:rsidR="00A777A6" w:rsidRPr="007B3D9D">
        <w:t>гакака</w:t>
      </w:r>
      <w:r w:rsidR="0036746D">
        <w:t>"</w:t>
      </w:r>
      <w:r w:rsidR="00101D4C">
        <w:t xml:space="preserve"> предстали 60 000 </w:t>
      </w:r>
      <w:r w:rsidR="00A777A6" w:rsidRPr="007B3D9D">
        <w:t>человек, т</w:t>
      </w:r>
      <w:r w:rsidR="00101D4C">
        <w:t>.е.</w:t>
      </w:r>
      <w:r w:rsidR="00A777A6" w:rsidRPr="007B3D9D">
        <w:t xml:space="preserve"> по 12 000 в год, и если потребовалось бы </w:t>
      </w:r>
      <w:r w:rsidR="00101D4C">
        <w:t>100</w:t>
      </w:r>
      <w:r w:rsidR="00A777A6" w:rsidRPr="007B3D9D">
        <w:t xml:space="preserve"> лет, чтобы все подозреваемые предстали перед судом, то их общее число составляет 1,2 млн. че</w:t>
      </w:r>
      <w:r w:rsidR="00676B06">
        <w:t>ловек.</w:t>
      </w:r>
    </w:p>
    <w:p w:rsidR="00A777A6" w:rsidRPr="007B3D9D" w:rsidRDefault="00A777A6" w:rsidP="00585180">
      <w:pPr>
        <w:pStyle w:val="SingleTxtGR"/>
      </w:pPr>
      <w:r w:rsidRPr="007B3D9D">
        <w:t>33.</w:t>
      </w:r>
      <w:r w:rsidR="00473C9E">
        <w:tab/>
      </w:r>
      <w:r w:rsidRPr="007B3D9D">
        <w:t>Поскольку делегация опровергла утверждения относительно существов</w:t>
      </w:r>
      <w:r w:rsidRPr="007B3D9D">
        <w:t>а</w:t>
      </w:r>
      <w:r w:rsidRPr="007B3D9D">
        <w:t>ния тайных мест заключения, г-жа Гаер спрашивает, может ли делегация пр</w:t>
      </w:r>
      <w:r w:rsidRPr="007B3D9D">
        <w:t>е</w:t>
      </w:r>
      <w:r w:rsidRPr="007B3D9D">
        <w:t>доставить информацию по 45 делам, о которых сообщила Международная а</w:t>
      </w:r>
      <w:r w:rsidRPr="007B3D9D">
        <w:t>м</w:t>
      </w:r>
      <w:r w:rsidRPr="007B3D9D">
        <w:t>нистия, и разрешить представителям этой организации прибыть в Руанду в б</w:t>
      </w:r>
      <w:r w:rsidRPr="007B3D9D">
        <w:t>о</w:t>
      </w:r>
      <w:r w:rsidRPr="007B3D9D">
        <w:t>лее ранние сроки. Г-жа Гаер также просит делегацию сообщить, где находятся все заключенные, о которых говорил г-н Бруни, и предоставить Комитету уто</w:t>
      </w:r>
      <w:r w:rsidRPr="007B3D9D">
        <w:t>ч</w:t>
      </w:r>
      <w:r w:rsidRPr="007B3D9D">
        <w:t>ненные данные о судьбе исчезнувших лиц.</w:t>
      </w:r>
    </w:p>
    <w:p w:rsidR="00A777A6" w:rsidRPr="007B3D9D" w:rsidRDefault="00A777A6" w:rsidP="00585180">
      <w:pPr>
        <w:pStyle w:val="SingleTxtGR"/>
      </w:pPr>
      <w:r w:rsidRPr="007B3D9D">
        <w:t>34.</w:t>
      </w:r>
      <w:r w:rsidRPr="007B3D9D">
        <w:rPr>
          <w:b/>
        </w:rPr>
        <w:tab/>
        <w:t>Г</w:t>
      </w:r>
      <w:r w:rsidRPr="007B3D9D">
        <w:t>-</w:t>
      </w:r>
      <w:r w:rsidRPr="007B3D9D">
        <w:rPr>
          <w:b/>
        </w:rPr>
        <w:t>н Мариньо Менендес</w:t>
      </w:r>
      <w:r w:rsidRPr="007B3D9D">
        <w:t xml:space="preserve"> отмечает принятие закона, запрещающего де</w:t>
      </w:r>
      <w:r w:rsidRPr="007B3D9D">
        <w:t>т</w:t>
      </w:r>
      <w:r w:rsidRPr="007B3D9D">
        <w:t>ский труд, но указывает на сообщение Международной организации труда (МОТ) о том, что в 2010 году в Руанде работали 352 000 детей в возрасте от 6 до 17 лет. Он спрашивает,</w:t>
      </w:r>
      <w:r>
        <w:t xml:space="preserve"> </w:t>
      </w:r>
      <w:r w:rsidRPr="007B3D9D">
        <w:t>были ли разработаны гуманитарные и законодател</w:t>
      </w:r>
      <w:r w:rsidRPr="007B3D9D">
        <w:t>ь</w:t>
      </w:r>
      <w:r w:rsidRPr="007B3D9D">
        <w:t>ные программы для прекращения практики детского труда и обеспечения пр</w:t>
      </w:r>
      <w:r w:rsidRPr="007B3D9D">
        <w:t>и</w:t>
      </w:r>
      <w:r w:rsidRPr="007B3D9D">
        <w:t>менения нового закона, в частности в рамках реализации программы обязател</w:t>
      </w:r>
      <w:r w:rsidRPr="007B3D9D">
        <w:t>ь</w:t>
      </w:r>
      <w:r w:rsidRPr="007B3D9D">
        <w:t>ного школьного образования.</w:t>
      </w:r>
    </w:p>
    <w:p w:rsidR="00A777A6" w:rsidRPr="007B3D9D" w:rsidRDefault="00A777A6" w:rsidP="00585180">
      <w:pPr>
        <w:pStyle w:val="SingleTxtGR"/>
      </w:pPr>
      <w:r w:rsidRPr="007B3D9D">
        <w:t>35.</w:t>
      </w:r>
      <w:r w:rsidRPr="007B3D9D">
        <w:tab/>
        <w:t>В Руанде в ближайшее время будут приняты закон об экстрадиции, закон о беженцах, закон об иммиграции и эмиграции и, возможно, закон об иностра</w:t>
      </w:r>
      <w:r w:rsidRPr="007B3D9D">
        <w:t>н</w:t>
      </w:r>
      <w:r w:rsidRPr="007B3D9D">
        <w:t>цах. Относительно проекта закона об иммиграции и эмиграции, который даст Президенту Руанды полномочия принимать решения в административном п</w:t>
      </w:r>
      <w:r w:rsidRPr="007B3D9D">
        <w:t>о</w:t>
      </w:r>
      <w:r w:rsidRPr="007B3D9D">
        <w:t>рядке о выдворении иностранца по соображениям безопасности, г-н Мариньо Менендес интересуется, будет ли выдворяемое лицо иметь право обжаловать такое решение в Верховный суд.</w:t>
      </w:r>
    </w:p>
    <w:p w:rsidR="00A777A6" w:rsidRPr="007B3D9D" w:rsidRDefault="00A777A6" w:rsidP="00585180">
      <w:pPr>
        <w:pStyle w:val="SingleTxtGR"/>
      </w:pPr>
      <w:r w:rsidRPr="007B3D9D">
        <w:t>36.</w:t>
      </w:r>
      <w:r w:rsidRPr="007B3D9D">
        <w:tab/>
        <w:t xml:space="preserve">Согласно статье 190 Конституции страны, </w:t>
      </w:r>
      <w:r w:rsidR="0036746D">
        <w:t>"</w:t>
      </w:r>
      <w:r w:rsidRPr="007B3D9D">
        <w:t>договоры или международные соглашения, ратифицированные или одобренные должным образом, с момента их публикации в Официальном вестнике имеют приоритет над органическими и обычными законами при условии  выполнения таких соглашений или догов</w:t>
      </w:r>
      <w:r w:rsidRPr="007B3D9D">
        <w:t>о</w:t>
      </w:r>
      <w:r w:rsidRPr="007B3D9D">
        <w:t>ров другой стороной</w:t>
      </w:r>
      <w:r w:rsidR="0036746D">
        <w:t>"</w:t>
      </w:r>
      <w:r w:rsidRPr="007B3D9D">
        <w:t xml:space="preserve">. Г-н Мариньо Менендес заявляет, что принцип взаимности не действует в случае договоров о правах человека, поскольку они обеспечивают защиту коллективных и общих интересов. Он спрашивает, как Руанда </w:t>
      </w:r>
      <w:r w:rsidRPr="006840FC">
        <w:t>толкует</w:t>
      </w:r>
      <w:r w:rsidRPr="007B3D9D">
        <w:t xml:space="preserve"> по</w:t>
      </w:r>
      <w:r w:rsidR="00676B06">
        <w:t>ложения статьи 190 Конституции.</w:t>
      </w:r>
    </w:p>
    <w:p w:rsidR="00A777A6" w:rsidRPr="007B3D9D" w:rsidRDefault="00A777A6" w:rsidP="00585180">
      <w:pPr>
        <w:pStyle w:val="SingleTxtGR"/>
      </w:pPr>
      <w:r w:rsidRPr="007B3D9D">
        <w:t>37.</w:t>
      </w:r>
      <w:r w:rsidRPr="007B3D9D">
        <w:rPr>
          <w:b/>
        </w:rPr>
        <w:tab/>
        <w:t xml:space="preserve">Г-н Ван </w:t>
      </w:r>
      <w:r w:rsidRPr="00107594">
        <w:t>Суэсянь</w:t>
      </w:r>
      <w:r w:rsidRPr="007B3D9D">
        <w:t xml:space="preserve"> просит делегацию предоставить в письменном виде и</w:t>
      </w:r>
      <w:r w:rsidRPr="007B3D9D">
        <w:t>н</w:t>
      </w:r>
      <w:r w:rsidRPr="007B3D9D">
        <w:t xml:space="preserve">формацию, касающуюся судов </w:t>
      </w:r>
      <w:r w:rsidR="0036746D">
        <w:t>"</w:t>
      </w:r>
      <w:r w:rsidRPr="007B3D9D">
        <w:t>гакака</w:t>
      </w:r>
      <w:r w:rsidR="0036746D">
        <w:t>"</w:t>
      </w:r>
      <w:r w:rsidRPr="007B3D9D">
        <w:t>, эффективность которых его пораз</w:t>
      </w:r>
      <w:r w:rsidRPr="007B3D9D">
        <w:t>и</w:t>
      </w:r>
      <w:r w:rsidR="00676B06">
        <w:t>ла.</w:t>
      </w:r>
    </w:p>
    <w:p w:rsidR="00A777A6" w:rsidRPr="007B3D9D" w:rsidRDefault="00A777A6" w:rsidP="00585180">
      <w:pPr>
        <w:pStyle w:val="SingleTxtGR"/>
      </w:pPr>
      <w:r w:rsidRPr="007B3D9D">
        <w:t>38.</w:t>
      </w:r>
      <w:r w:rsidRPr="007B3D9D">
        <w:rPr>
          <w:b/>
        </w:rPr>
        <w:tab/>
        <w:t xml:space="preserve">Г-жа </w:t>
      </w:r>
      <w:r w:rsidRPr="00331192">
        <w:rPr>
          <w:b/>
        </w:rPr>
        <w:t>Нийрахабимана</w:t>
      </w:r>
      <w:r w:rsidRPr="00473C9E">
        <w:t xml:space="preserve"> (Руанда) сообщает, что в прежнем Уголовном к</w:t>
      </w:r>
      <w:r w:rsidRPr="00473C9E">
        <w:t>о</w:t>
      </w:r>
      <w:r w:rsidRPr="00473C9E">
        <w:t>дексе пытка квалифицировалась не как отдельное преступление, а рассматрив</w:t>
      </w:r>
      <w:r w:rsidRPr="00473C9E">
        <w:t>а</w:t>
      </w:r>
      <w:r w:rsidRPr="00473C9E">
        <w:t>лась как отягчающее обстоятельство, но в новом Уголовном кодексе дело о</w:t>
      </w:r>
      <w:r w:rsidRPr="00473C9E">
        <w:t>б</w:t>
      </w:r>
      <w:r w:rsidRPr="00473C9E">
        <w:t xml:space="preserve">стоит иначе. Парламент рассматривает проект закона о системе, которая будет создана после завершения работы судов </w:t>
      </w:r>
      <w:r w:rsidR="0036746D" w:rsidRPr="00473C9E">
        <w:t>"</w:t>
      </w:r>
      <w:r w:rsidRPr="00473C9E">
        <w:t>гакака</w:t>
      </w:r>
      <w:r w:rsidR="0036746D" w:rsidRPr="00473C9E">
        <w:t>"</w:t>
      </w:r>
      <w:r w:rsidRPr="00473C9E">
        <w:t>. Лиц, еще не представших п</w:t>
      </w:r>
      <w:r w:rsidRPr="00473C9E">
        <w:t>е</w:t>
      </w:r>
      <w:r w:rsidRPr="00473C9E">
        <w:t xml:space="preserve">ред правосудием, будут судить обычные суды, которые уже </w:t>
      </w:r>
      <w:r w:rsidR="00676B06">
        <w:t>рассматривали дела категории 1.</w:t>
      </w:r>
    </w:p>
    <w:p w:rsidR="00A777A6" w:rsidRPr="007B3D9D" w:rsidRDefault="00A777A6" w:rsidP="00585180">
      <w:pPr>
        <w:pStyle w:val="SingleTxtGR"/>
      </w:pPr>
      <w:r w:rsidRPr="007B3D9D">
        <w:t>39.</w:t>
      </w:r>
      <w:r w:rsidR="00473C9E">
        <w:tab/>
      </w:r>
      <w:r w:rsidRPr="007B3D9D">
        <w:t>Учитывая различную степень причастности виновных лиц, власти Руа</w:t>
      </w:r>
      <w:r w:rsidRPr="007B3D9D">
        <w:t>н</w:t>
      </w:r>
      <w:r w:rsidRPr="007B3D9D">
        <w:t>ды приняли решение не превращать страну в тюрьму, а создать систему катег</w:t>
      </w:r>
      <w:r w:rsidRPr="007B3D9D">
        <w:t>о</w:t>
      </w:r>
      <w:r w:rsidRPr="007B3D9D">
        <w:t xml:space="preserve">рий, благодаря которой суды </w:t>
      </w:r>
      <w:r w:rsidR="0036746D">
        <w:t>"</w:t>
      </w:r>
      <w:r w:rsidRPr="007B3D9D">
        <w:t>гакака</w:t>
      </w:r>
      <w:r w:rsidR="0036746D">
        <w:t>"</w:t>
      </w:r>
      <w:r w:rsidRPr="007B3D9D">
        <w:t xml:space="preserve"> судили не всех лиц, совершивших пр</w:t>
      </w:r>
      <w:r w:rsidRPr="007B3D9D">
        <w:t>е</w:t>
      </w:r>
      <w:r w:rsidRPr="007B3D9D">
        <w:t>ступления, часть из них судили обычные суды. Лицам, совершившим незнач</w:t>
      </w:r>
      <w:r w:rsidRPr="007B3D9D">
        <w:t>и</w:t>
      </w:r>
      <w:r w:rsidRPr="007B3D9D">
        <w:t>тельные правонарушения против собственности, были назначены легкие меры наказания, в частности выполнение общественных работ. Подробные статист</w:t>
      </w:r>
      <w:r w:rsidRPr="007B3D9D">
        <w:t>и</w:t>
      </w:r>
      <w:r w:rsidRPr="007B3D9D">
        <w:t>ческие данные по</w:t>
      </w:r>
      <w:r>
        <w:t xml:space="preserve"> </w:t>
      </w:r>
      <w:r w:rsidRPr="007B3D9D">
        <w:t xml:space="preserve">судам </w:t>
      </w:r>
      <w:r w:rsidR="0036746D">
        <w:t>"</w:t>
      </w:r>
      <w:r w:rsidRPr="007B3D9D">
        <w:t>гакака</w:t>
      </w:r>
      <w:r w:rsidR="0036746D">
        <w:t>"</w:t>
      </w:r>
      <w:r w:rsidRPr="007B3D9D">
        <w:t xml:space="preserve"> (число судей, слушаний и пр.) будут предста</w:t>
      </w:r>
      <w:r w:rsidRPr="007B3D9D">
        <w:t>в</w:t>
      </w:r>
      <w:r w:rsidRPr="007B3D9D">
        <w:t>лены Комитету. Также Комитету будут переданы документы, касающиеся н</w:t>
      </w:r>
      <w:r w:rsidRPr="007B3D9D">
        <w:t>а</w:t>
      </w:r>
      <w:r w:rsidRPr="007B3D9D">
        <w:t>сильственных исчезновений, в частности последний доклад Руанды по этой проблеме. В настоящий момент проводятся расследования по делам об исче</w:t>
      </w:r>
      <w:r w:rsidRPr="007B3D9D">
        <w:t>з</w:t>
      </w:r>
      <w:r w:rsidRPr="007B3D9D">
        <w:t>новении людей, и Руанда сотрудничает по этому вопросу со всеми заинтерес</w:t>
      </w:r>
      <w:r w:rsidRPr="007B3D9D">
        <w:t>о</w:t>
      </w:r>
      <w:r w:rsidRPr="007B3D9D">
        <w:t>ванными ст</w:t>
      </w:r>
      <w:r w:rsidRPr="007B3D9D">
        <w:t>о</w:t>
      </w:r>
      <w:r w:rsidRPr="007B3D9D">
        <w:t xml:space="preserve">ронами. </w:t>
      </w:r>
    </w:p>
    <w:p w:rsidR="00A777A6" w:rsidRPr="007B3D9D" w:rsidRDefault="00A777A6" w:rsidP="00585180">
      <w:pPr>
        <w:pStyle w:val="SingleTxtGR"/>
      </w:pPr>
      <w:r w:rsidRPr="007B3D9D">
        <w:t>40.</w:t>
      </w:r>
      <w:r w:rsidR="00473C9E">
        <w:tab/>
      </w:r>
      <w:r w:rsidRPr="007B3D9D">
        <w:t>Правительство Руанды старается сотрудничать с неправительственными организациями и оказывать им содействие, но международные нормы и вну</w:t>
      </w:r>
      <w:r w:rsidRPr="007B3D9D">
        <w:t>т</w:t>
      </w:r>
      <w:r w:rsidRPr="007B3D9D">
        <w:t xml:space="preserve">ренние процедуры относительно въезда в страну должны соблюдаться. </w:t>
      </w:r>
    </w:p>
    <w:p w:rsidR="00A777A6" w:rsidRPr="007B3D9D" w:rsidRDefault="00A777A6" w:rsidP="00585180">
      <w:pPr>
        <w:pStyle w:val="SingleTxtGR"/>
      </w:pPr>
      <w:r w:rsidRPr="007B3D9D">
        <w:t>41.</w:t>
      </w:r>
      <w:r w:rsidR="00473C9E">
        <w:tab/>
      </w:r>
      <w:r w:rsidRPr="007B3D9D">
        <w:t>Что касается политических заключенных, следует отметить, что никто не может быть выше закона, будь то член политической партии, представитель средств массовой информации или НПО. По упомянутым делам проводятся официальные процессуальные действия, и мандатарий специальных процедур соответствующей НПО получил доступ к документам. Ряд лиц признали свою вину, но продолжают выступать против правительства. Ни при каких условиях с отрицанием геноцида нельзя мириться. Поскольку стороны не могут достичь согласия, важно, чтобы международное сообщество изучило ситуацию – во</w:t>
      </w:r>
      <w:r w:rsidRPr="007B3D9D">
        <w:t>з</w:t>
      </w:r>
      <w:r w:rsidRPr="007B3D9D">
        <w:t>можно, с помощью</w:t>
      </w:r>
      <w:r>
        <w:t xml:space="preserve"> </w:t>
      </w:r>
      <w:r w:rsidRPr="007B3D9D">
        <w:t>независимого органа, каковым является Комитет против п</w:t>
      </w:r>
      <w:r w:rsidRPr="007B3D9D">
        <w:t>ы</w:t>
      </w:r>
      <w:r w:rsidRPr="007B3D9D">
        <w:t xml:space="preserve">ток, </w:t>
      </w:r>
      <w:r w:rsidR="007821D4">
        <w:t>−</w:t>
      </w:r>
      <w:r w:rsidRPr="007B3D9D">
        <w:t xml:space="preserve"> с целью окончательно решить эти вопросы. Если будет установлено, что правительство Руанды допустило ошибки, оно сделает все возможное, чтобы их исправить. Однако важно, чтобы отчеты по соответствующим делам были с</w:t>
      </w:r>
      <w:r w:rsidRPr="007B3D9D">
        <w:t>о</w:t>
      </w:r>
      <w:r w:rsidRPr="007B3D9D">
        <w:t xml:space="preserve">ставлены людьми, которые посещали Руанду и хорошо знакомы с положением дел в этой стране. </w:t>
      </w:r>
    </w:p>
    <w:p w:rsidR="00A777A6" w:rsidRPr="007B3D9D" w:rsidRDefault="00A777A6" w:rsidP="00585180">
      <w:pPr>
        <w:pStyle w:val="SingleTxtGR"/>
      </w:pPr>
      <w:r w:rsidRPr="007B3D9D">
        <w:t>42.</w:t>
      </w:r>
      <w:r w:rsidRPr="007B3D9D">
        <w:rPr>
          <w:b/>
        </w:rPr>
        <w:tab/>
        <w:t>Г-н Рузанганва</w:t>
      </w:r>
      <w:r w:rsidRPr="007B3D9D">
        <w:t xml:space="preserve"> (Руанда) говорит, что в новом Уголовном кодексе соде</w:t>
      </w:r>
      <w:r w:rsidRPr="007B3D9D">
        <w:t>р</w:t>
      </w:r>
      <w:r w:rsidRPr="007B3D9D">
        <w:t>жится определение пыток, в котором учитывается психическое страдание. Что касается правового обоснования экстрадиции или принудительного возвращ</w:t>
      </w:r>
      <w:r w:rsidRPr="007B3D9D">
        <w:t>е</w:t>
      </w:r>
      <w:r w:rsidRPr="007B3D9D">
        <w:t>ния, Руанда основывается на национальном законодательстве и на ратифицир</w:t>
      </w:r>
      <w:r w:rsidRPr="007B3D9D">
        <w:t>о</w:t>
      </w:r>
      <w:r w:rsidRPr="007B3D9D">
        <w:t>ванных ею международных договорах, которые запрещают экстрадицию лица в страны, где существует угроза того, что оно будет приговорено к высшей мере наказания. Кроме того, в законе о смертной казни говорится, что в случае, если Руанда ходатайствует об экстрадиции, власти Руанды должны предоставить г</w:t>
      </w:r>
      <w:r w:rsidRPr="007B3D9D">
        <w:t>о</w:t>
      </w:r>
      <w:r w:rsidRPr="007B3D9D">
        <w:t>сударству, которому адресована соответствующая просьба, гарантии того, что экстрадируемому лицу не грозят ни пытки, ни применение высшей меры нак</w:t>
      </w:r>
      <w:r w:rsidRPr="007B3D9D">
        <w:t>а</w:t>
      </w:r>
      <w:r w:rsidRPr="007B3D9D">
        <w:t xml:space="preserve">зания. </w:t>
      </w:r>
    </w:p>
    <w:p w:rsidR="00A777A6" w:rsidRPr="007B3D9D" w:rsidRDefault="00A777A6" w:rsidP="00585180">
      <w:pPr>
        <w:pStyle w:val="SingleTxtGR"/>
      </w:pPr>
      <w:r w:rsidRPr="007B3D9D">
        <w:t>43.</w:t>
      </w:r>
      <w:r w:rsidR="00473C9E">
        <w:tab/>
      </w:r>
      <w:r w:rsidRPr="007B3D9D">
        <w:t>Согласно законодательству Руанды, приказ вышестоящего начальника не может служить оправданием действия подчиненного, если было установлено, что это действ</w:t>
      </w:r>
      <w:r w:rsidR="00676B06">
        <w:t>ие незаконно.</w:t>
      </w:r>
    </w:p>
    <w:p w:rsidR="00A777A6" w:rsidRPr="007B3D9D" w:rsidRDefault="00A777A6" w:rsidP="00585180">
      <w:pPr>
        <w:pStyle w:val="SingleTxtGR"/>
      </w:pPr>
      <w:r w:rsidRPr="007B3D9D">
        <w:t>44.</w:t>
      </w:r>
      <w:r w:rsidR="00473C9E">
        <w:tab/>
      </w:r>
      <w:r w:rsidRPr="007B3D9D">
        <w:t>Процедура ратификации в Руанде является длительной. Она начинается, когда занимающиеся этим органы получают соответствующее предложение. После изучения технических аспектов предложение направляется в Совет м</w:t>
      </w:r>
      <w:r w:rsidRPr="007B3D9D">
        <w:t>и</w:t>
      </w:r>
      <w:r w:rsidRPr="007B3D9D">
        <w:t>нистров. После одобрения предложения Советом министров его представляют парламенту, который принимает закон, разрешающий ратификацию, после чего Президент Республики может издать указ о ратификации. Проект ратификации Факультативного протокола к Конвенции против пыток, который в настоящий момент рассматривается Советом министров, будет в ближайшее время пре</w:t>
      </w:r>
      <w:r w:rsidRPr="007B3D9D">
        <w:t>д</w:t>
      </w:r>
      <w:r w:rsidRPr="007B3D9D">
        <w:t>став</w:t>
      </w:r>
      <w:r w:rsidR="00676B06">
        <w:t>лен на рассмотрение парламента.</w:t>
      </w:r>
    </w:p>
    <w:p w:rsidR="00A777A6" w:rsidRPr="007B3D9D" w:rsidRDefault="00A777A6" w:rsidP="00585180">
      <w:pPr>
        <w:pStyle w:val="SingleTxtGR"/>
      </w:pPr>
      <w:r w:rsidRPr="007B3D9D">
        <w:t>45.</w:t>
      </w:r>
      <w:r w:rsidRPr="007B3D9D">
        <w:tab/>
        <w:t>Что касается взаимности, она предусматривается Конституцией Руанды только в случае двусторонних межгосударственных соглашений, которые нач</w:t>
      </w:r>
      <w:r w:rsidRPr="007B3D9D">
        <w:t>и</w:t>
      </w:r>
      <w:r w:rsidRPr="007B3D9D">
        <w:t>нают действовать при условии их применения другой стороной. Этот принцип не касается личных прав, гарантируемых международными договорами о пр</w:t>
      </w:r>
      <w:r w:rsidRPr="007B3D9D">
        <w:t>а</w:t>
      </w:r>
      <w:r w:rsidRPr="007B3D9D">
        <w:t>вах человека.</w:t>
      </w:r>
    </w:p>
    <w:p w:rsidR="00A777A6" w:rsidRPr="007B3D9D" w:rsidRDefault="00A777A6" w:rsidP="00585180">
      <w:pPr>
        <w:pStyle w:val="SingleTxtGR"/>
      </w:pPr>
      <w:r w:rsidRPr="007B3D9D">
        <w:t>46.</w:t>
      </w:r>
      <w:r w:rsidR="00473C9E">
        <w:tab/>
      </w:r>
      <w:r w:rsidRPr="007B3D9D">
        <w:t>В отличие от Конвенции о предупреждении преступления геноцида и н</w:t>
      </w:r>
      <w:r w:rsidRPr="007B3D9D">
        <w:t>а</w:t>
      </w:r>
      <w:r w:rsidRPr="007B3D9D">
        <w:t>казании за него, согласно которой геноцид является преступлением, не име</w:t>
      </w:r>
      <w:r w:rsidRPr="007B3D9D">
        <w:t>ю</w:t>
      </w:r>
      <w:r w:rsidRPr="007B3D9D">
        <w:t>щим срока давности, в Конвенции против пыток не содержится положения об отсутствии срока давности в отношении пыток, что позволяет каждому гос</w:t>
      </w:r>
      <w:r w:rsidRPr="007B3D9D">
        <w:t>у</w:t>
      </w:r>
      <w:r w:rsidRPr="007B3D9D">
        <w:t>дарству устанавливать собственный режим. Руанде предстоит принять решение относительно целесообразности установления срока давности в отношении п</w:t>
      </w:r>
      <w:r w:rsidRPr="007B3D9D">
        <w:t>ы</w:t>
      </w:r>
      <w:r w:rsidRPr="007B3D9D">
        <w:t>ток, применяемых в иных</w:t>
      </w:r>
      <w:r>
        <w:t xml:space="preserve"> </w:t>
      </w:r>
      <w:r w:rsidRPr="007B3D9D">
        <w:t>обстоятельствах, нежели в период геноцида.</w:t>
      </w:r>
    </w:p>
    <w:p w:rsidR="00A777A6" w:rsidRPr="007B3D9D" w:rsidRDefault="00A777A6" w:rsidP="00585180">
      <w:pPr>
        <w:pStyle w:val="SingleTxtGR"/>
      </w:pPr>
      <w:r w:rsidRPr="007B3D9D">
        <w:t>47.</w:t>
      </w:r>
      <w:r w:rsidR="00473C9E">
        <w:tab/>
      </w:r>
      <w:r w:rsidRPr="007B3D9D">
        <w:rPr>
          <w:b/>
        </w:rPr>
        <w:t>Г-жа Гахонзир</w:t>
      </w:r>
      <w:r w:rsidRPr="007B3D9D">
        <w:t xml:space="preserve"> (Руанда) сообщает, что ряду лиц, обвиненных в примен</w:t>
      </w:r>
      <w:r w:rsidRPr="007B3D9D">
        <w:t>е</w:t>
      </w:r>
      <w:r w:rsidRPr="007B3D9D">
        <w:t>нии насилии на гендерной почве, были назначены самые суровые наказания, вплоть до пожизненного заключения. Власти приняли меры по ужесточению наказаний за совершение актов такого насилия: судебный процесс проходит по месту совершения преступления, его освещают в прессе, и обвиняемые часто пригов</w:t>
      </w:r>
      <w:r w:rsidRPr="007B3D9D">
        <w:t>а</w:t>
      </w:r>
      <w:r w:rsidRPr="007B3D9D">
        <w:t>риваются к максимальной мере наказания.</w:t>
      </w:r>
    </w:p>
    <w:p w:rsidR="00A777A6" w:rsidRPr="007B3D9D" w:rsidRDefault="00A777A6" w:rsidP="00585180">
      <w:pPr>
        <w:pStyle w:val="SingleTxtGR"/>
      </w:pPr>
      <w:r w:rsidRPr="007B3D9D">
        <w:t>48.</w:t>
      </w:r>
      <w:r w:rsidR="00473C9E">
        <w:tab/>
      </w:r>
      <w:r w:rsidRPr="007B3D9D">
        <w:t>Судебная система Руанды предусматривает, что лицо, совершившее пр</w:t>
      </w:r>
      <w:r w:rsidRPr="007B3D9D">
        <w:t>а</w:t>
      </w:r>
      <w:r w:rsidRPr="007B3D9D">
        <w:t>вонарушение в отношении общины, несет обязанность по возмещению ей пр</w:t>
      </w:r>
      <w:r w:rsidRPr="007B3D9D">
        <w:t>и</w:t>
      </w:r>
      <w:r w:rsidRPr="007B3D9D">
        <w:t>чиненного вреда, в частности, в виде общественных работ. Однако невозможно выплачивать осужденному вознаграждение за выполнение таких работ, п</w:t>
      </w:r>
      <w:r w:rsidRPr="007B3D9D">
        <w:t>о</w:t>
      </w:r>
      <w:r w:rsidRPr="007B3D9D">
        <w:t>скольку это было бы несправедливо по отношению к жертве. Тем не менее из бюджета соответствующего округа осужденному выделяется помощь. Пров</w:t>
      </w:r>
      <w:r w:rsidRPr="007B3D9D">
        <w:t>е</w:t>
      </w:r>
      <w:r w:rsidRPr="007B3D9D">
        <w:t>денная оценка практики общественных работ показала, что система функци</w:t>
      </w:r>
      <w:r w:rsidRPr="007B3D9D">
        <w:t>о</w:t>
      </w:r>
      <w:r w:rsidRPr="007B3D9D">
        <w:t>нирует удовлетворительно. Лица, принимавшие участие в геноциде, но не с</w:t>
      </w:r>
      <w:r w:rsidRPr="007B3D9D">
        <w:t>о</w:t>
      </w:r>
      <w:r w:rsidRPr="007B3D9D">
        <w:t xml:space="preserve">вершившие тяжких преступлений, приговариваются к общественным работам. </w:t>
      </w:r>
    </w:p>
    <w:p w:rsidR="00A777A6" w:rsidRPr="007B3D9D" w:rsidRDefault="00A777A6" w:rsidP="00585180">
      <w:pPr>
        <w:pStyle w:val="SingleTxtGR"/>
      </w:pPr>
      <w:r w:rsidRPr="007B3D9D">
        <w:t>49.</w:t>
      </w:r>
      <w:r w:rsidR="00473C9E">
        <w:tab/>
      </w:r>
      <w:r w:rsidRPr="007B3D9D">
        <w:t>Бывают случаи, когда дети в возрасте до трех лет находятся с матерью, отбывающей наказание. Власти приняли меры к тому, чтобы не разлучать мат</w:t>
      </w:r>
      <w:r w:rsidRPr="007B3D9D">
        <w:t>е</w:t>
      </w:r>
      <w:r w:rsidRPr="007B3D9D">
        <w:t>рей с их детьми, а также обеспечить предоставление детям, посредством спец</w:t>
      </w:r>
      <w:r w:rsidRPr="007B3D9D">
        <w:t>и</w:t>
      </w:r>
      <w:r w:rsidRPr="007B3D9D">
        <w:t>альной программы, молока и других продуктов питания. После того, как ребе</w:t>
      </w:r>
      <w:r w:rsidRPr="007B3D9D">
        <w:t>н</w:t>
      </w:r>
      <w:r w:rsidRPr="007B3D9D">
        <w:t>ку исполняется три года, власти контактируют с местными органами, и ребенка передают на воспитание близким. В дальнейшем этими детьми занимается Н</w:t>
      </w:r>
      <w:r w:rsidRPr="007B3D9D">
        <w:t>а</w:t>
      </w:r>
      <w:r w:rsidRPr="007B3D9D">
        <w:t>циональный совет по делам детей при мини</w:t>
      </w:r>
      <w:r w:rsidR="00676B06">
        <w:t>стерстве по гендерным вопросам.</w:t>
      </w:r>
    </w:p>
    <w:p w:rsidR="00A777A6" w:rsidRPr="007B3D9D" w:rsidRDefault="00A777A6" w:rsidP="00585180">
      <w:pPr>
        <w:pStyle w:val="SingleTxtGR"/>
      </w:pPr>
      <w:r w:rsidRPr="007B3D9D">
        <w:t>50.</w:t>
      </w:r>
      <w:r w:rsidR="00473C9E">
        <w:tab/>
      </w:r>
      <w:r w:rsidRPr="007B3D9D">
        <w:t>До октября 2009 года тюрьмы находились в ведении соответствующего департамента министерства внутренних дел. 14 октября 2009 года за счет выд</w:t>
      </w:r>
      <w:r w:rsidRPr="007B3D9D">
        <w:t>е</w:t>
      </w:r>
      <w:r w:rsidRPr="007B3D9D">
        <w:t>ленных из бюджета средств правительством была создана самостоятельная Н</w:t>
      </w:r>
      <w:r w:rsidRPr="007B3D9D">
        <w:t>а</w:t>
      </w:r>
      <w:r w:rsidRPr="007B3D9D">
        <w:t>циональная</w:t>
      </w:r>
      <w:r>
        <w:t xml:space="preserve"> </w:t>
      </w:r>
      <w:r w:rsidRPr="007B3D9D">
        <w:t>служба управления тюрьмами, основной задачей которой является обеспечение соответствия тюрем международным нормам и борьба с их пер</w:t>
      </w:r>
      <w:r w:rsidRPr="007B3D9D">
        <w:t>е</w:t>
      </w:r>
      <w:r w:rsidR="00676B06">
        <w:t>полненностью.</w:t>
      </w:r>
    </w:p>
    <w:p w:rsidR="00A777A6" w:rsidRPr="007B3D9D" w:rsidRDefault="00A777A6" w:rsidP="00585180">
      <w:pPr>
        <w:pStyle w:val="SingleTxtGR"/>
      </w:pPr>
      <w:r w:rsidRPr="007B3D9D">
        <w:t>51.</w:t>
      </w:r>
      <w:r w:rsidR="00473C9E">
        <w:tab/>
      </w:r>
      <w:r w:rsidRPr="007B3D9D">
        <w:t>25 июля 2011 года в целях оптимизации расходов Национальная служба управления тюрьмами была объединена с департаментом коммунальных услуг. Созданный таким образом орган по-прежнему подчиняется министерству вну</w:t>
      </w:r>
      <w:r w:rsidRPr="007B3D9D">
        <w:t>т</w:t>
      </w:r>
      <w:r w:rsidRPr="007B3D9D">
        <w:t>ренних дел. Такое слияние позволило модернизировать пенитенциарную сист</w:t>
      </w:r>
      <w:r w:rsidRPr="007B3D9D">
        <w:t>е</w:t>
      </w:r>
      <w:r w:rsidRPr="007B3D9D">
        <w:t>му и создать объекты более высокого качества, а также улучшить ситуацию в сфере найма и подготовки, что выразилось в повышении профессионализма с</w:t>
      </w:r>
      <w:r w:rsidRPr="007B3D9D">
        <w:t>о</w:t>
      </w:r>
      <w:r w:rsidRPr="007B3D9D">
        <w:t>трудников пенитенциарных учреждений. Благодаря партнерским отношениям с международными организациями, про</w:t>
      </w:r>
      <w:r w:rsidR="00676B06">
        <w:t>цесс модернизации продолжается.</w:t>
      </w:r>
    </w:p>
    <w:p w:rsidR="00A777A6" w:rsidRPr="007B3D9D" w:rsidRDefault="00A777A6" w:rsidP="00585180">
      <w:pPr>
        <w:pStyle w:val="SingleTxtGR"/>
      </w:pPr>
      <w:r w:rsidRPr="007B3D9D">
        <w:t>52.</w:t>
      </w:r>
      <w:r w:rsidR="00473C9E">
        <w:tab/>
      </w:r>
      <w:r w:rsidRPr="007B3D9D">
        <w:t>Лица, в отношении которых были применены пытки, являются жертв</w:t>
      </w:r>
      <w:r w:rsidRPr="007B3D9D">
        <w:t>а</w:t>
      </w:r>
      <w:r w:rsidRPr="007B3D9D">
        <w:t>ми. Власти Руанды стремятся предотвращать двойную виктимизацию и с этой ц</w:t>
      </w:r>
      <w:r w:rsidRPr="007B3D9D">
        <w:t>е</w:t>
      </w:r>
      <w:r w:rsidRPr="007B3D9D">
        <w:t>лью поручают специалистам оказывать жертвам помощь в ходе расследов</w:t>
      </w:r>
      <w:r w:rsidRPr="007B3D9D">
        <w:t>а</w:t>
      </w:r>
      <w:r w:rsidRPr="007B3D9D">
        <w:t>ния. Национальная полиция достигла в э</w:t>
      </w:r>
      <w:r w:rsidR="00676B06">
        <w:t>той сфере заметных результатов.</w:t>
      </w:r>
    </w:p>
    <w:p w:rsidR="00A777A6" w:rsidRPr="007B3D9D" w:rsidRDefault="00A777A6" w:rsidP="00585180">
      <w:pPr>
        <w:pStyle w:val="SingleTxtGR"/>
      </w:pPr>
      <w:r w:rsidRPr="007B3D9D">
        <w:t>53.</w:t>
      </w:r>
      <w:r w:rsidR="00473C9E">
        <w:tab/>
      </w:r>
      <w:r w:rsidRPr="007B3D9D">
        <w:t>Центр Ивава находится в ведении министерства по делам молодежи, а не министерства внутренних дел. Несовершеннолетние преступники, большинство из которых сироты, помещаются в этот центр</w:t>
      </w:r>
      <w:r w:rsidR="00927D44" w:rsidRPr="007B3D9D">
        <w:t>,</w:t>
      </w:r>
      <w:r w:rsidRPr="007B3D9D">
        <w:t xml:space="preserve"> для того чтобы они могли пол</w:t>
      </w:r>
      <w:r w:rsidRPr="007B3D9D">
        <w:t>у</w:t>
      </w:r>
      <w:r w:rsidRPr="007B3D9D">
        <w:t>чить навыки, не</w:t>
      </w:r>
      <w:r w:rsidR="00676B06">
        <w:t>обходимые для жизни в обществе.</w:t>
      </w:r>
    </w:p>
    <w:p w:rsidR="00A777A6" w:rsidRPr="007B3D9D" w:rsidRDefault="00A777A6" w:rsidP="00585180">
      <w:pPr>
        <w:pStyle w:val="SingleTxtGR"/>
      </w:pPr>
      <w:r w:rsidRPr="007B3D9D">
        <w:t>54.</w:t>
      </w:r>
      <w:r w:rsidR="00473C9E">
        <w:tab/>
      </w:r>
      <w:r w:rsidRPr="007B3D9D">
        <w:rPr>
          <w:b/>
        </w:rPr>
        <w:t>Председатель</w:t>
      </w:r>
      <w:r w:rsidRPr="007B3D9D">
        <w:t xml:space="preserve"> благодарит делегацию Руанды за дополнительную инфо</w:t>
      </w:r>
      <w:r w:rsidRPr="007B3D9D">
        <w:t>р</w:t>
      </w:r>
      <w:r w:rsidRPr="007B3D9D">
        <w:t>мацию, которая будет использована для оценки ситуации в стране. Он напом</w:t>
      </w:r>
      <w:r w:rsidRPr="007B3D9D">
        <w:t>и</w:t>
      </w:r>
      <w:r w:rsidRPr="007B3D9D">
        <w:t>нает делегации, что документы, которые она предложила представить К</w:t>
      </w:r>
      <w:r w:rsidRPr="007B3D9D">
        <w:t>о</w:t>
      </w:r>
      <w:r w:rsidRPr="007B3D9D">
        <w:t>митету, должны быть ему</w:t>
      </w:r>
      <w:r w:rsidR="00676B06">
        <w:t xml:space="preserve"> препровождены до конца недели.</w:t>
      </w:r>
    </w:p>
    <w:p w:rsidR="00A777A6" w:rsidRPr="007B3D9D" w:rsidRDefault="00A777A6" w:rsidP="00585180">
      <w:pPr>
        <w:pStyle w:val="SingleTxtGR"/>
      </w:pPr>
      <w:r w:rsidRPr="007B3D9D">
        <w:t>55.</w:t>
      </w:r>
      <w:r w:rsidR="00473C9E">
        <w:tab/>
      </w:r>
      <w:r w:rsidRPr="007B3D9D">
        <w:rPr>
          <w:b/>
        </w:rPr>
        <w:t xml:space="preserve">Г-жа </w:t>
      </w:r>
      <w:r w:rsidRPr="00E523DB">
        <w:rPr>
          <w:b/>
        </w:rPr>
        <w:t>Нирахабимана</w:t>
      </w:r>
      <w:r w:rsidRPr="00473C9E">
        <w:t xml:space="preserve"> (Руанда) благодарит членов Комитета и заверяет их в том, что их замечания будут должным образом приняты во внимание в целях совершенствования существующих процедур</w:t>
      </w:r>
      <w:r w:rsidR="00676B06">
        <w:t xml:space="preserve"> и подготовки требуемых реформ.</w:t>
      </w:r>
    </w:p>
    <w:p w:rsidR="00F90607" w:rsidRPr="00FD4C07" w:rsidRDefault="00A777A6" w:rsidP="00585180">
      <w:pPr>
        <w:pStyle w:val="SingleTxtGR"/>
      </w:pPr>
      <w:r w:rsidRPr="007E00E7">
        <w:rPr>
          <w:i/>
        </w:rPr>
        <w:t>Заседание закрывается в 18 ч.</w:t>
      </w:r>
      <w:r w:rsidR="007E00E7">
        <w:rPr>
          <w:i/>
        </w:rPr>
        <w:t xml:space="preserve"> 00 м.</w:t>
      </w:r>
    </w:p>
    <w:sectPr w:rsidR="00F90607" w:rsidRPr="00FD4C07"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10C3" w:rsidRDefault="003410C3">
      <w:r>
        <w:rPr>
          <w:lang w:val="en-US"/>
        </w:rPr>
        <w:tab/>
      </w:r>
      <w:r>
        <w:separator/>
      </w:r>
    </w:p>
  </w:endnote>
  <w:endnote w:type="continuationSeparator" w:id="0">
    <w:p w:rsidR="003410C3" w:rsidRDefault="003410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BE" w:rsidRPr="00B74BE2" w:rsidRDefault="006B0FBE">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654D4E">
      <w:rPr>
        <w:rStyle w:val="PageNumber"/>
        <w:noProof/>
      </w:rPr>
      <w:t>12</w:t>
    </w:r>
    <w:r>
      <w:rPr>
        <w:rStyle w:val="PageNumber"/>
      </w:rPr>
      <w:fldChar w:fldCharType="end"/>
    </w:r>
    <w:r>
      <w:rPr>
        <w:rStyle w:val="PageNumber"/>
        <w:lang w:val="en-US"/>
      </w:rPr>
      <w:tab/>
    </w:r>
    <w:r>
      <w:rPr>
        <w:rStyle w:val="PageNumber"/>
        <w:b w:val="0"/>
        <w:sz w:val="16"/>
        <w:szCs w:val="16"/>
        <w:lang w:val="en-US"/>
      </w:rPr>
      <w:t>GE.12-42688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BE" w:rsidRPr="00B74BE2" w:rsidRDefault="006B0FBE">
    <w:pPr>
      <w:pStyle w:val="Footer"/>
      <w:rPr>
        <w:b/>
        <w:sz w:val="18"/>
        <w:szCs w:val="18"/>
        <w:lang w:val="en-US"/>
      </w:rPr>
    </w:pPr>
    <w:r>
      <w:rPr>
        <w:lang w:val="en-US"/>
      </w:rPr>
      <w:t>GE.12-42688</w:t>
    </w:r>
    <w:r>
      <w:rPr>
        <w:lang w:val="en-US"/>
      </w:rPr>
      <w:tab/>
    </w:r>
    <w:r>
      <w:rPr>
        <w:rStyle w:val="PageNumber"/>
      </w:rPr>
      <w:fldChar w:fldCharType="begin"/>
    </w:r>
    <w:r>
      <w:rPr>
        <w:rStyle w:val="PageNumber"/>
      </w:rPr>
      <w:instrText xml:space="preserve"> PAGE </w:instrText>
    </w:r>
    <w:r>
      <w:rPr>
        <w:rStyle w:val="PageNumber"/>
      </w:rPr>
      <w:fldChar w:fldCharType="separate"/>
    </w:r>
    <w:r w:rsidR="00654D4E">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BE" w:rsidRDefault="006B0FBE" w:rsidP="00585180">
    <w:pPr>
      <w:pStyle w:val="FootnoteText"/>
      <w:pBdr>
        <w:bottom w:val="single" w:sz="4" w:space="1" w:color="auto"/>
      </w:pBdr>
      <w:ind w:right="8"/>
      <w:rPr>
        <w:lang w:val="en-US"/>
      </w:rPr>
    </w:pPr>
  </w:p>
  <w:p w:rsidR="006B0FBE" w:rsidRDefault="006B0FBE" w:rsidP="00245CD3">
    <w:pPr>
      <w:pStyle w:val="FootnoteText"/>
      <w:spacing w:before="120"/>
      <w:rPr>
        <w:lang w:val="ru-RU"/>
      </w:rPr>
    </w:pPr>
    <w:r>
      <w:rPr>
        <w:lang w:val="en-US"/>
      </w:rPr>
      <w:tab/>
    </w:r>
    <w:r>
      <w:rPr>
        <w:lang w:val="en-US"/>
      </w:rPr>
      <w:tab/>
    </w:r>
    <w:r w:rsidRPr="001E2B0A">
      <w:rPr>
        <w:lang w:val="ru-RU"/>
      </w:rPr>
      <w:t>В настоящий отчет могут вноситься поправки.</w:t>
    </w:r>
    <w:r w:rsidRPr="00841588">
      <w:rPr>
        <w:lang w:val="ru-RU"/>
      </w:rPr>
      <w:t xml:space="preserve"> </w:t>
    </w:r>
  </w:p>
  <w:p w:rsidR="006B0FBE" w:rsidRPr="00841588" w:rsidRDefault="006B0FBE" w:rsidP="00585180">
    <w:pPr>
      <w:pStyle w:val="FootnoteText"/>
      <w:spacing w:before="120"/>
      <w:rPr>
        <w:lang w:val="ru-RU"/>
      </w:rPr>
    </w:pPr>
    <w:r>
      <w:rPr>
        <w:lang w:val="en-US"/>
      </w:rPr>
      <w:tab/>
    </w:r>
    <w:r>
      <w:rPr>
        <w:lang w:val="en-US"/>
      </w:rPr>
      <w:tab/>
    </w:r>
    <w:r w:rsidRPr="00841588">
      <w:rPr>
        <w:lang w:val="ru-RU"/>
      </w:rPr>
      <w:t xml:space="preserve">Поправки </w:t>
    </w:r>
    <w:r>
      <w:rPr>
        <w:lang w:val="ru-RU"/>
      </w:rPr>
      <w:t xml:space="preserve">к настоящему отчету </w:t>
    </w:r>
    <w:r w:rsidRPr="00841588">
      <w:rPr>
        <w:lang w:val="ru-RU"/>
      </w:rPr>
      <w:t>должны представляться на одном из рабочих языков.</w:t>
    </w:r>
    <w:r>
      <w:rPr>
        <w:lang w:val="ru-RU"/>
      </w:rPr>
      <w:t xml:space="preserve"> </w:t>
    </w:r>
    <w:r w:rsidRPr="00841588">
      <w:rPr>
        <w:lang w:val="ru-RU"/>
      </w:rPr>
      <w:t>Они должны быть изложены в пояснительной записке, а также внесены в один из экземпляров отчета.</w:t>
    </w:r>
    <w:r>
      <w:rPr>
        <w:lang w:val="ru-RU"/>
      </w:rPr>
      <w:t xml:space="preserve"> </w:t>
    </w:r>
    <w:r w:rsidRPr="00841588">
      <w:rPr>
        <w:lang w:val="ru-RU"/>
      </w:rPr>
      <w:t xml:space="preserve">Поправки следует направлять </w:t>
    </w:r>
    <w:r w:rsidRPr="00162623">
      <w:rPr>
        <w:i/>
        <w:lang w:val="ru-RU"/>
      </w:rPr>
      <w:t>в течение одной недели с момента выпуска настоящего документа</w:t>
    </w:r>
    <w:r w:rsidRPr="00162623">
      <w:rPr>
        <w:lang w:val="ru-RU"/>
      </w:rPr>
      <w:t xml:space="preserve"> </w:t>
    </w:r>
    <w:r w:rsidRPr="00841588">
      <w:rPr>
        <w:lang w:val="ru-RU"/>
      </w:rPr>
      <w:t xml:space="preserve">в </w:t>
    </w:r>
    <w:r>
      <w:rPr>
        <w:lang w:val="ru-RU"/>
      </w:rPr>
      <w:t>Группу редакционного контроля, комната Е.4108</w:t>
    </w:r>
    <w:r w:rsidRPr="00841588">
      <w:rPr>
        <w:lang w:val="ru-RU"/>
      </w:rPr>
      <w:t>, Дворец Наций, Женева.</w:t>
    </w:r>
  </w:p>
  <w:p w:rsidR="006B0FBE" w:rsidRPr="00162623" w:rsidRDefault="006B0FBE" w:rsidP="00245CD3">
    <w:pPr>
      <w:pStyle w:val="FootnoteText"/>
      <w:spacing w:before="120"/>
      <w:rPr>
        <w:sz w:val="20"/>
      </w:rPr>
    </w:pPr>
    <w:r>
      <w:rPr>
        <w:lang w:val="en-US"/>
      </w:rPr>
      <w:tab/>
    </w:r>
    <w:r>
      <w:rPr>
        <w:lang w:val="en-US"/>
      </w:rPr>
      <w:tab/>
    </w:r>
    <w:r>
      <w:t xml:space="preserve">Единое исправление </w:t>
    </w:r>
    <w:r w:rsidRPr="002F1E2C">
      <w:t>к отчетам об открытых заседаниях Комитета будет издано вскоре после окончания сессии.</w:t>
    </w:r>
    <w:r>
      <w:t xml:space="preserve"> </w:t>
    </w:r>
  </w:p>
  <w:p w:rsidR="006B0FBE" w:rsidRPr="00B74BE2" w:rsidRDefault="006B0FBE">
    <w:pPr>
      <w:pStyle w:val="Footer"/>
      <w:rPr>
        <w:sz w:val="20"/>
        <w:lang w:val="en-US"/>
      </w:rPr>
    </w:pPr>
    <w:r>
      <w:rPr>
        <w:sz w:val="20"/>
        <w:lang w:val="en-US"/>
      </w:rPr>
      <w:t>GE.12-42688  (R)  190713  031013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10C3" w:rsidRPr="00F71F63" w:rsidRDefault="003410C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410C3" w:rsidRPr="00F71F63" w:rsidRDefault="003410C3" w:rsidP="00635E86">
      <w:pPr>
        <w:tabs>
          <w:tab w:val="right" w:pos="2155"/>
        </w:tabs>
        <w:spacing w:after="80" w:line="240" w:lineRule="auto"/>
        <w:rPr>
          <w:u w:val="single"/>
          <w:lang w:val="en-US"/>
        </w:rPr>
      </w:pPr>
      <w:r w:rsidRPr="00F71F63">
        <w:rPr>
          <w:u w:val="single"/>
          <w:lang w:val="en-US"/>
        </w:rPr>
        <w:tab/>
      </w:r>
    </w:p>
    <w:p w:rsidR="003410C3" w:rsidRPr="00635E86" w:rsidRDefault="003410C3" w:rsidP="00635E86">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BE" w:rsidRPr="008C469F" w:rsidRDefault="006B0FBE">
    <w:pPr>
      <w:pStyle w:val="Header"/>
      <w:rPr>
        <w:lang w:val="en-US"/>
      </w:rPr>
    </w:pPr>
    <w:r>
      <w:rPr>
        <w:lang w:val="en-US"/>
      </w:rPr>
      <w:t>CAT/</w:t>
    </w:r>
    <w:r>
      <w:t>C/SR.1073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FBE" w:rsidRPr="00B74BE2" w:rsidRDefault="006B0FBE">
    <w:pPr>
      <w:pStyle w:val="Header"/>
      <w:rPr>
        <w:lang w:val="en-US"/>
      </w:rPr>
    </w:pPr>
    <w:r>
      <w:rPr>
        <w:lang w:val="en-US"/>
      </w:rPr>
      <w:tab/>
      <w:t>CAT/</w:t>
    </w:r>
    <w:r>
      <w:t>C/SR.1073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nsid w:val="00000002"/>
    <w:multiLevelType w:val="singleLevel"/>
    <w:tmpl w:val="00000002"/>
    <w:name w:val="WW8Num2"/>
    <w:lvl w:ilvl="0">
      <w:start w:val="1"/>
      <w:numFmt w:val="bullet"/>
      <w:lvlText w:val="•"/>
      <w:lvlJc w:val="left"/>
      <w:pPr>
        <w:tabs>
          <w:tab w:val="num" w:pos="2268"/>
        </w:tabs>
        <w:ind w:left="2268" w:hanging="170"/>
      </w:pPr>
      <w:rPr>
        <w:rFonts w:ascii="Times New Roman" w:hAnsi="Times New Roman" w:cs="Times New Roman"/>
      </w:rPr>
    </w:lvl>
  </w:abstractNum>
  <w:abstractNum w:abstractNumId="12">
    <w:nsid w:val="00000003"/>
    <w:multiLevelType w:val="singleLevel"/>
    <w:tmpl w:val="00000003"/>
    <w:name w:val="WW8Num3"/>
    <w:lvl w:ilvl="0">
      <w:start w:val="1"/>
      <w:numFmt w:val="bullet"/>
      <w:lvlText w:val="•"/>
      <w:lvlJc w:val="left"/>
      <w:pPr>
        <w:tabs>
          <w:tab w:val="num" w:pos="1701"/>
        </w:tabs>
        <w:ind w:left="1701" w:hanging="170"/>
      </w:pPr>
      <w:rPr>
        <w:rFonts w:ascii="Times New Roman" w:hAnsi="Times New Roman" w:cs="Times New Roman"/>
      </w:rPr>
    </w:lvl>
  </w:abstractNum>
  <w:abstractNum w:abstractNumId="13">
    <w:nsid w:val="00000004"/>
    <w:multiLevelType w:val="multilevel"/>
    <w:tmpl w:val="00000004"/>
    <w:name w:val="WW8Num4"/>
    <w:lvl w:ilvl="0">
      <w:start w:val="1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5"/>
    <w:multiLevelType w:val="multilevel"/>
    <w:tmpl w:val="00000005"/>
    <w:name w:val="WW8Num5"/>
    <w:lvl w:ilvl="0">
      <w:start w:val="1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06"/>
    <w:multiLevelType w:val="multilevel"/>
    <w:tmpl w:val="00000006"/>
    <w:name w:val="WW8Num6"/>
    <w:lvl w:ilvl="0">
      <w:start w:val="1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07"/>
    <w:multiLevelType w:val="multilevel"/>
    <w:tmpl w:val="EA64C358"/>
    <w:name w:val="WW8Num7"/>
    <w:lvl w:ilvl="0">
      <w:start w:val="1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08"/>
    <w:multiLevelType w:val="multilevel"/>
    <w:tmpl w:val="00000008"/>
    <w:name w:val="WW8Num8"/>
    <w:lvl w:ilvl="0">
      <w:start w:val="1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09"/>
    <w:multiLevelType w:val="multilevel"/>
    <w:tmpl w:val="00000009"/>
    <w:name w:val="WW8Num9"/>
    <w:lvl w:ilvl="0">
      <w:start w:val="1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0A"/>
    <w:multiLevelType w:val="multilevel"/>
    <w:tmpl w:val="0000000A"/>
    <w:name w:val="WW8Num10"/>
    <w:lvl w:ilvl="0">
      <w:start w:val="2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0B"/>
    <w:multiLevelType w:val="multilevel"/>
    <w:tmpl w:val="0000000B"/>
    <w:lvl w:ilvl="0">
      <w:start w:val="2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0C"/>
    <w:multiLevelType w:val="multilevel"/>
    <w:tmpl w:val="0000000C"/>
    <w:lvl w:ilvl="0">
      <w:start w:val="27"/>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0D"/>
    <w:multiLevelType w:val="multilevel"/>
    <w:tmpl w:val="0000000D"/>
    <w:lvl w:ilvl="0">
      <w:start w:val="2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00000E"/>
    <w:multiLevelType w:val="multilevel"/>
    <w:tmpl w:val="0000000E"/>
    <w:lvl w:ilvl="0">
      <w:start w:val="2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0000000F"/>
    <w:multiLevelType w:val="multilevel"/>
    <w:tmpl w:val="0000000F"/>
    <w:lvl w:ilvl="0">
      <w:start w:val="3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9"/>
  </w:num>
  <w:num w:numId="2">
    <w:abstractNumId w:val="26"/>
  </w:num>
  <w:num w:numId="3">
    <w:abstractNumId w:val="28"/>
  </w:num>
  <w:num w:numId="4">
    <w:abstractNumId w:val="30"/>
  </w:num>
  <w:num w:numId="5">
    <w:abstractNumId w:val="2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7"/>
  </w:num>
  <w:num w:numId="17">
    <w:abstractNumId w:val="29"/>
  </w:num>
  <w:num w:numId="18">
    <w:abstractNumId w:val="26"/>
  </w:num>
  <w:num w:numId="19">
    <w:abstractNumId w:val="26"/>
  </w:num>
  <w:num w:numId="20">
    <w:abstractNumId w:val="29"/>
  </w:num>
  <w:num w:numId="21">
    <w:abstractNumId w:val="26"/>
  </w:num>
  <w:num w:numId="22">
    <w:abstractNumId w:val="28"/>
  </w:num>
  <w:num w:numId="23">
    <w:abstractNumId w:val="28"/>
  </w:num>
  <w:num w:numId="24">
    <w:abstractNumId w:val="10"/>
  </w:num>
  <w:num w:numId="25">
    <w:abstractNumId w:val="11"/>
  </w:num>
  <w:num w:numId="26">
    <w:abstractNumId w:val="12"/>
  </w:num>
  <w:num w:numId="27">
    <w:abstractNumId w:val="13"/>
  </w:num>
  <w:num w:numId="28">
    <w:abstractNumId w:val="14"/>
  </w:num>
  <w:num w:numId="29">
    <w:abstractNumId w:val="15"/>
  </w:num>
  <w:num w:numId="30">
    <w:abstractNumId w:val="16"/>
  </w:num>
  <w:num w:numId="31">
    <w:abstractNumId w:val="17"/>
  </w:num>
  <w:num w:numId="32">
    <w:abstractNumId w:val="18"/>
  </w:num>
  <w:num w:numId="33">
    <w:abstractNumId w:val="19"/>
  </w:num>
  <w:num w:numId="34">
    <w:abstractNumId w:val="20"/>
  </w:num>
  <w:num w:numId="35">
    <w:abstractNumId w:val="21"/>
  </w:num>
  <w:num w:numId="36">
    <w:abstractNumId w:val="22"/>
  </w:num>
  <w:num w:numId="37">
    <w:abstractNumId w:val="23"/>
  </w:num>
  <w:num w:numId="38">
    <w:abstractNumId w:val="2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isplayBackgroundShape/>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35E8"/>
    <w:rsid w:val="000033D8"/>
    <w:rsid w:val="00005C1C"/>
    <w:rsid w:val="00016553"/>
    <w:rsid w:val="000233B3"/>
    <w:rsid w:val="00023E9E"/>
    <w:rsid w:val="00026B0C"/>
    <w:rsid w:val="000335E8"/>
    <w:rsid w:val="0003638E"/>
    <w:rsid w:val="00036FF2"/>
    <w:rsid w:val="0004010A"/>
    <w:rsid w:val="00043D88"/>
    <w:rsid w:val="00046E4D"/>
    <w:rsid w:val="0006401A"/>
    <w:rsid w:val="000660CF"/>
    <w:rsid w:val="00072C27"/>
    <w:rsid w:val="00080A04"/>
    <w:rsid w:val="00086182"/>
    <w:rsid w:val="00090891"/>
    <w:rsid w:val="00092E62"/>
    <w:rsid w:val="00097975"/>
    <w:rsid w:val="000A3DDF"/>
    <w:rsid w:val="000A60A0"/>
    <w:rsid w:val="000C3688"/>
    <w:rsid w:val="000D6863"/>
    <w:rsid w:val="000F1BF6"/>
    <w:rsid w:val="00101D4C"/>
    <w:rsid w:val="00107594"/>
    <w:rsid w:val="00117AEE"/>
    <w:rsid w:val="00121BEB"/>
    <w:rsid w:val="001463F7"/>
    <w:rsid w:val="0015769C"/>
    <w:rsid w:val="00162623"/>
    <w:rsid w:val="00180752"/>
    <w:rsid w:val="00185076"/>
    <w:rsid w:val="0018543C"/>
    <w:rsid w:val="00190231"/>
    <w:rsid w:val="00192ABD"/>
    <w:rsid w:val="001A75D5"/>
    <w:rsid w:val="001A7D40"/>
    <w:rsid w:val="001D07F7"/>
    <w:rsid w:val="001D22E0"/>
    <w:rsid w:val="001D384C"/>
    <w:rsid w:val="001D7B8F"/>
    <w:rsid w:val="001E48EE"/>
    <w:rsid w:val="001F2D04"/>
    <w:rsid w:val="0020059C"/>
    <w:rsid w:val="002019BD"/>
    <w:rsid w:val="002220BD"/>
    <w:rsid w:val="00232D42"/>
    <w:rsid w:val="00237334"/>
    <w:rsid w:val="002444F4"/>
    <w:rsid w:val="00245CD3"/>
    <w:rsid w:val="002629A0"/>
    <w:rsid w:val="0028492B"/>
    <w:rsid w:val="00291C8F"/>
    <w:rsid w:val="002C5036"/>
    <w:rsid w:val="002C6A71"/>
    <w:rsid w:val="002C6D5F"/>
    <w:rsid w:val="002D15EA"/>
    <w:rsid w:val="002D6C07"/>
    <w:rsid w:val="002E0CE6"/>
    <w:rsid w:val="002E1163"/>
    <w:rsid w:val="002E43F3"/>
    <w:rsid w:val="003215F5"/>
    <w:rsid w:val="00331192"/>
    <w:rsid w:val="00332891"/>
    <w:rsid w:val="003410C3"/>
    <w:rsid w:val="00352AB4"/>
    <w:rsid w:val="00356BB2"/>
    <w:rsid w:val="00360477"/>
    <w:rsid w:val="0036746D"/>
    <w:rsid w:val="00367FC9"/>
    <w:rsid w:val="003711A1"/>
    <w:rsid w:val="00372123"/>
    <w:rsid w:val="00380FF5"/>
    <w:rsid w:val="00386581"/>
    <w:rsid w:val="00387100"/>
    <w:rsid w:val="003951D3"/>
    <w:rsid w:val="003978C6"/>
    <w:rsid w:val="003B40A9"/>
    <w:rsid w:val="003C016E"/>
    <w:rsid w:val="003D22F9"/>
    <w:rsid w:val="003D5EBD"/>
    <w:rsid w:val="003F770B"/>
    <w:rsid w:val="00401CE0"/>
    <w:rsid w:val="00403234"/>
    <w:rsid w:val="00407AC3"/>
    <w:rsid w:val="00414586"/>
    <w:rsid w:val="00415059"/>
    <w:rsid w:val="00424FDD"/>
    <w:rsid w:val="0043033D"/>
    <w:rsid w:val="004313F0"/>
    <w:rsid w:val="00435FE4"/>
    <w:rsid w:val="00457634"/>
    <w:rsid w:val="00473C9E"/>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85180"/>
    <w:rsid w:val="00593A04"/>
    <w:rsid w:val="005A6D5A"/>
    <w:rsid w:val="005B1B28"/>
    <w:rsid w:val="005B7D51"/>
    <w:rsid w:val="005B7F35"/>
    <w:rsid w:val="005C2081"/>
    <w:rsid w:val="005C678A"/>
    <w:rsid w:val="005D346D"/>
    <w:rsid w:val="005E228B"/>
    <w:rsid w:val="005E74AB"/>
    <w:rsid w:val="00606A3E"/>
    <w:rsid w:val="006115AA"/>
    <w:rsid w:val="006120AE"/>
    <w:rsid w:val="00621286"/>
    <w:rsid w:val="00635E86"/>
    <w:rsid w:val="00636A37"/>
    <w:rsid w:val="006501A5"/>
    <w:rsid w:val="00654D4E"/>
    <w:rsid w:val="006567B2"/>
    <w:rsid w:val="00662ADE"/>
    <w:rsid w:val="00664106"/>
    <w:rsid w:val="006756F1"/>
    <w:rsid w:val="00676B06"/>
    <w:rsid w:val="00677773"/>
    <w:rsid w:val="006805FC"/>
    <w:rsid w:val="006840FC"/>
    <w:rsid w:val="006926C7"/>
    <w:rsid w:val="00694C37"/>
    <w:rsid w:val="006A1BEB"/>
    <w:rsid w:val="006A401C"/>
    <w:rsid w:val="006A7C6E"/>
    <w:rsid w:val="006B0FB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562B0"/>
    <w:rsid w:val="00762446"/>
    <w:rsid w:val="00781ACB"/>
    <w:rsid w:val="007821D4"/>
    <w:rsid w:val="007A79EB"/>
    <w:rsid w:val="007D4CA0"/>
    <w:rsid w:val="007D7A23"/>
    <w:rsid w:val="007E00E7"/>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17511"/>
    <w:rsid w:val="00926904"/>
    <w:rsid w:val="00927D44"/>
    <w:rsid w:val="009372F0"/>
    <w:rsid w:val="00955022"/>
    <w:rsid w:val="00957A37"/>
    <w:rsid w:val="00957B4D"/>
    <w:rsid w:val="00964EEA"/>
    <w:rsid w:val="00980C86"/>
    <w:rsid w:val="009962B4"/>
    <w:rsid w:val="009A1537"/>
    <w:rsid w:val="009B1D9B"/>
    <w:rsid w:val="009B4074"/>
    <w:rsid w:val="009C30BB"/>
    <w:rsid w:val="009C60BE"/>
    <w:rsid w:val="009D4E0B"/>
    <w:rsid w:val="009E6279"/>
    <w:rsid w:val="009F00A6"/>
    <w:rsid w:val="009F56A7"/>
    <w:rsid w:val="009F5B05"/>
    <w:rsid w:val="00A026CA"/>
    <w:rsid w:val="00A07232"/>
    <w:rsid w:val="00A14800"/>
    <w:rsid w:val="00A156DE"/>
    <w:rsid w:val="00A157ED"/>
    <w:rsid w:val="00A2446A"/>
    <w:rsid w:val="00A325A9"/>
    <w:rsid w:val="00A4025D"/>
    <w:rsid w:val="00A777A6"/>
    <w:rsid w:val="00A800D1"/>
    <w:rsid w:val="00A92699"/>
    <w:rsid w:val="00AA130E"/>
    <w:rsid w:val="00AB5BF0"/>
    <w:rsid w:val="00AC1C95"/>
    <w:rsid w:val="00AC2CCB"/>
    <w:rsid w:val="00AC443A"/>
    <w:rsid w:val="00AE60E2"/>
    <w:rsid w:val="00B0169F"/>
    <w:rsid w:val="00B05F21"/>
    <w:rsid w:val="00B14EA9"/>
    <w:rsid w:val="00B30A3C"/>
    <w:rsid w:val="00B46A1E"/>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4CFC"/>
    <w:rsid w:val="00D6236B"/>
    <w:rsid w:val="00D809D1"/>
    <w:rsid w:val="00D84ECF"/>
    <w:rsid w:val="00DA2851"/>
    <w:rsid w:val="00DA2B7C"/>
    <w:rsid w:val="00DA5686"/>
    <w:rsid w:val="00DB0661"/>
    <w:rsid w:val="00DB2FC0"/>
    <w:rsid w:val="00DF18FA"/>
    <w:rsid w:val="00DF49CA"/>
    <w:rsid w:val="00DF775B"/>
    <w:rsid w:val="00E007F3"/>
    <w:rsid w:val="00E00DEA"/>
    <w:rsid w:val="00E06EF0"/>
    <w:rsid w:val="00E11679"/>
    <w:rsid w:val="00E307D1"/>
    <w:rsid w:val="00E46A04"/>
    <w:rsid w:val="00E523DB"/>
    <w:rsid w:val="00E64900"/>
    <w:rsid w:val="00E66A4C"/>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02EC"/>
    <w:rsid w:val="00F1503D"/>
    <w:rsid w:val="00F22712"/>
    <w:rsid w:val="00F275F5"/>
    <w:rsid w:val="00F33188"/>
    <w:rsid w:val="00F35BDE"/>
    <w:rsid w:val="00F45DA0"/>
    <w:rsid w:val="00F52A0E"/>
    <w:rsid w:val="00F71F63"/>
    <w:rsid w:val="00F87506"/>
    <w:rsid w:val="00F90607"/>
    <w:rsid w:val="00F92C41"/>
    <w:rsid w:val="00FA5522"/>
    <w:rsid w:val="00FA6859"/>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WW8Num2z0">
    <w:name w:val="WW8Num2z0"/>
    <w:rsid w:val="00A777A6"/>
    <w:rPr>
      <w:rFonts w:ascii="Times New Roman" w:hAnsi="Times New Roman" w:cs="Times New Roman"/>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character" w:customStyle="1" w:styleId="WW8Num3z0">
    <w:name w:val="WW8Num3z0"/>
    <w:rsid w:val="00A777A6"/>
    <w:rPr>
      <w:rFonts w:ascii="Times New Roman" w:hAnsi="Times New Roman" w:cs="Times New Roman"/>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character" w:customStyle="1" w:styleId="2">
    <w:name w:val="Основной шрифт абзаца2"/>
    <w:rsid w:val="00A777A6"/>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WW8Num5z0">
    <w:name w:val="WW8Num5z0"/>
    <w:rsid w:val="00A777A6"/>
    <w:rPr>
      <w:rFonts w:ascii="Symbol" w:hAnsi="Symbol" w:cs="Symbol"/>
    </w:rPr>
  </w:style>
  <w:style w:type="character" w:customStyle="1" w:styleId="WW8Num6z0">
    <w:name w:val="WW8Num6z0"/>
    <w:rsid w:val="00A777A6"/>
    <w:rPr>
      <w:rFonts w:ascii="Symbol" w:hAnsi="Symbol" w:cs="Symbol"/>
    </w:rPr>
  </w:style>
  <w:style w:type="character" w:customStyle="1" w:styleId="WW8Num7z0">
    <w:name w:val="WW8Num7z0"/>
    <w:rsid w:val="00A777A6"/>
    <w:rPr>
      <w:rFonts w:ascii="Symbol" w:hAnsi="Symbol" w:cs="Symbol"/>
    </w:rPr>
  </w:style>
  <w:style w:type="character" w:customStyle="1" w:styleId="WW8Num8z0">
    <w:name w:val="WW8Num8z0"/>
    <w:rsid w:val="00A777A6"/>
    <w:rPr>
      <w:rFonts w:ascii="Symbol" w:hAnsi="Symbol" w:cs="Symbol"/>
    </w:rPr>
  </w:style>
  <w:style w:type="character" w:customStyle="1" w:styleId="WW8Num10z0">
    <w:name w:val="WW8Num10z0"/>
    <w:rsid w:val="00A777A6"/>
    <w:rPr>
      <w:rFonts w:ascii="Symbol" w:hAnsi="Symbol" w:cs="Symbol"/>
    </w:rPr>
  </w:style>
  <w:style w:type="character" w:customStyle="1" w:styleId="WW8Num11z0">
    <w:name w:val="WW8Num11z0"/>
    <w:rsid w:val="00A777A6"/>
    <w:rPr>
      <w:rFonts w:ascii="Times New Roman" w:hAnsi="Times New Roman" w:cs="Times New Roman"/>
    </w:rPr>
  </w:style>
  <w:style w:type="character" w:customStyle="1" w:styleId="WW8Num11z1">
    <w:name w:val="WW8Num11z1"/>
    <w:rsid w:val="00A777A6"/>
    <w:rPr>
      <w:rFonts w:ascii="Courier New" w:hAnsi="Courier New" w:cs="Courier New"/>
    </w:rPr>
  </w:style>
  <w:style w:type="character" w:customStyle="1" w:styleId="WW8Num11z2">
    <w:name w:val="WW8Num11z2"/>
    <w:rsid w:val="00A777A6"/>
    <w:rPr>
      <w:rFonts w:ascii="Wingdings" w:hAnsi="Wingdings" w:cs="Wingdings"/>
    </w:rPr>
  </w:style>
  <w:style w:type="character" w:customStyle="1" w:styleId="WW8Num11z3">
    <w:name w:val="WW8Num11z3"/>
    <w:rsid w:val="00A777A6"/>
    <w:rPr>
      <w:rFonts w:ascii="Symbol" w:hAnsi="Symbol" w:cs="Symbol"/>
    </w:rPr>
  </w:style>
  <w:style w:type="character" w:customStyle="1" w:styleId="WW8Num12z0">
    <w:name w:val="WW8Num12z0"/>
    <w:rsid w:val="00A777A6"/>
    <w:rPr>
      <w:rFonts w:ascii="Times New Roman" w:hAnsi="Times New Roman" w:cs="Times New Roman"/>
    </w:rPr>
  </w:style>
  <w:style w:type="character" w:customStyle="1" w:styleId="WW8Num12z1">
    <w:name w:val="WW8Num12z1"/>
    <w:rsid w:val="00A777A6"/>
    <w:rPr>
      <w:rFonts w:ascii="Courier New" w:hAnsi="Courier New" w:cs="Courier New"/>
    </w:rPr>
  </w:style>
  <w:style w:type="character" w:customStyle="1" w:styleId="WW8Num12z2">
    <w:name w:val="WW8Num12z2"/>
    <w:rsid w:val="00A777A6"/>
    <w:rPr>
      <w:rFonts w:ascii="Wingdings" w:hAnsi="Wingdings" w:cs="Wingdings"/>
    </w:rPr>
  </w:style>
  <w:style w:type="character" w:customStyle="1" w:styleId="WW8Num12z3">
    <w:name w:val="WW8Num12z3"/>
    <w:rsid w:val="00A777A6"/>
    <w:rPr>
      <w:rFonts w:ascii="Symbol" w:hAnsi="Symbol" w:cs="Symbol"/>
    </w:rPr>
  </w:style>
  <w:style w:type="character" w:customStyle="1" w:styleId="1">
    <w:name w:val="Основной шрифт абзаца1"/>
    <w:rsid w:val="00A777A6"/>
  </w:style>
  <w:style w:type="character" w:customStyle="1" w:styleId="a">
    <w:name w:val="Символ сноски"/>
    <w:rsid w:val="00A777A6"/>
    <w:rPr>
      <w:rFonts w:ascii="Times New Roman" w:hAnsi="Times New Roman" w:cs="Times New Roman"/>
      <w:sz w:val="18"/>
      <w:vertAlign w:val="superscript"/>
      <w:lang w:val="fr-CH"/>
    </w:rPr>
  </w:style>
  <w:style w:type="character" w:customStyle="1" w:styleId="a0">
    <w:name w:val="Символы концевой сноски"/>
    <w:basedOn w:val="a"/>
    <w:rsid w:val="00A777A6"/>
  </w:style>
  <w:style w:type="character" w:customStyle="1" w:styleId="apple-converted-space">
    <w:name w:val="apple-converted-space"/>
    <w:basedOn w:val="1"/>
    <w:rsid w:val="00A777A6"/>
  </w:style>
  <w:style w:type="character" w:customStyle="1" w:styleId="a1">
    <w:name w:val="Символ нумерации"/>
    <w:rsid w:val="00A777A6"/>
  </w:style>
  <w:style w:type="character" w:customStyle="1" w:styleId="st">
    <w:name w:val="st"/>
    <w:basedOn w:val="2"/>
    <w:rsid w:val="00A777A6"/>
  </w:style>
  <w:style w:type="paragraph" w:customStyle="1" w:styleId="a2">
    <w:name w:val="Заголовок"/>
    <w:basedOn w:val="Normal"/>
    <w:next w:val="BodyText"/>
    <w:rsid w:val="00A777A6"/>
    <w:pPr>
      <w:keepNext/>
      <w:suppressAutoHyphens/>
      <w:spacing w:before="240" w:after="120"/>
    </w:pPr>
    <w:rPr>
      <w:rFonts w:ascii="Arial" w:eastAsia="Arial Unicode MS" w:hAnsi="Arial" w:cs="Arial Unicode MS"/>
      <w:spacing w:val="0"/>
      <w:w w:val="100"/>
      <w:kern w:val="0"/>
      <w:sz w:val="28"/>
      <w:szCs w:val="28"/>
      <w:lang w:val="fr-CH" w:eastAsia="ar-SA"/>
    </w:rPr>
  </w:style>
  <w:style w:type="paragraph" w:customStyle="1" w:styleId="20">
    <w:name w:val="Название2"/>
    <w:basedOn w:val="Normal"/>
    <w:rsid w:val="00A777A6"/>
    <w:pPr>
      <w:suppressLineNumbers/>
      <w:suppressAutoHyphens/>
      <w:spacing w:before="120" w:after="120"/>
    </w:pPr>
    <w:rPr>
      <w:i/>
      <w:iCs/>
      <w:spacing w:val="0"/>
      <w:w w:val="100"/>
      <w:kern w:val="0"/>
      <w:sz w:val="24"/>
      <w:szCs w:val="24"/>
      <w:lang w:val="fr-CH" w:eastAsia="ar-SA"/>
    </w:rPr>
  </w:style>
  <w:style w:type="paragraph" w:customStyle="1" w:styleId="21">
    <w:name w:val="Указатель2"/>
    <w:basedOn w:val="Normal"/>
    <w:rsid w:val="00A777A6"/>
    <w:pPr>
      <w:suppressLineNumbers/>
      <w:suppressAutoHyphens/>
    </w:pPr>
    <w:rPr>
      <w:spacing w:val="0"/>
      <w:w w:val="100"/>
      <w:kern w:val="0"/>
      <w:lang w:val="fr-CH" w:eastAsia="ar-SA"/>
    </w:rPr>
  </w:style>
  <w:style w:type="paragraph" w:customStyle="1" w:styleId="SingleTxtG">
    <w:name w:val="_ Single Txt_G"/>
    <w:basedOn w:val="Normal"/>
    <w:rsid w:val="00A777A6"/>
    <w:pPr>
      <w:suppressAutoHyphens/>
      <w:spacing w:after="120"/>
      <w:ind w:left="1134" w:right="1134"/>
      <w:jc w:val="both"/>
    </w:pPr>
    <w:rPr>
      <w:spacing w:val="0"/>
      <w:w w:val="100"/>
      <w:kern w:val="0"/>
      <w:lang w:val="fr-CH" w:eastAsia="ar-SA"/>
    </w:rPr>
  </w:style>
  <w:style w:type="paragraph" w:customStyle="1" w:styleId="10">
    <w:name w:val="Название1"/>
    <w:basedOn w:val="Normal"/>
    <w:rsid w:val="00A777A6"/>
    <w:pPr>
      <w:suppressLineNumbers/>
      <w:suppressAutoHyphens/>
      <w:spacing w:before="120" w:after="120"/>
    </w:pPr>
    <w:rPr>
      <w:i/>
      <w:iCs/>
      <w:spacing w:val="0"/>
      <w:w w:val="100"/>
      <w:kern w:val="0"/>
      <w:sz w:val="24"/>
      <w:szCs w:val="24"/>
      <w:lang w:val="fr-CH" w:eastAsia="ar-SA"/>
    </w:rPr>
  </w:style>
  <w:style w:type="paragraph" w:customStyle="1" w:styleId="11">
    <w:name w:val="Указатель1"/>
    <w:basedOn w:val="Normal"/>
    <w:rsid w:val="00A777A6"/>
    <w:pPr>
      <w:suppressLineNumbers/>
      <w:suppressAutoHyphens/>
    </w:pPr>
    <w:rPr>
      <w:spacing w:val="0"/>
      <w:w w:val="100"/>
      <w:kern w:val="0"/>
      <w:lang w:val="fr-CH" w:eastAsia="ar-SA"/>
    </w:rPr>
  </w:style>
  <w:style w:type="paragraph" w:customStyle="1" w:styleId="H1G">
    <w:name w:val="_ H_1_G"/>
    <w:basedOn w:val="Normal"/>
    <w:next w:val="Normal"/>
    <w:rsid w:val="00A777A6"/>
    <w:pPr>
      <w:keepNext/>
      <w:keepLines/>
      <w:tabs>
        <w:tab w:val="right" w:pos="851"/>
      </w:tabs>
      <w:suppressAutoHyphens/>
      <w:spacing w:before="360" w:after="240" w:line="270" w:lineRule="exact"/>
      <w:ind w:left="1134" w:right="1134" w:hanging="1134"/>
    </w:pPr>
    <w:rPr>
      <w:b/>
      <w:spacing w:val="0"/>
      <w:w w:val="100"/>
      <w:kern w:val="0"/>
      <w:sz w:val="24"/>
      <w:lang w:val="fr-CH" w:eastAsia="ar-SA"/>
    </w:rPr>
  </w:style>
  <w:style w:type="paragraph" w:customStyle="1" w:styleId="HChG">
    <w:name w:val="_ H _Ch_G"/>
    <w:basedOn w:val="Normal"/>
    <w:next w:val="Normal"/>
    <w:rsid w:val="00A777A6"/>
    <w:pPr>
      <w:keepNext/>
      <w:keepLines/>
      <w:tabs>
        <w:tab w:val="right" w:pos="851"/>
      </w:tabs>
      <w:suppressAutoHyphens/>
      <w:spacing w:before="360" w:after="240" w:line="300" w:lineRule="exact"/>
      <w:ind w:left="1134" w:right="1134" w:hanging="1134"/>
    </w:pPr>
    <w:rPr>
      <w:b/>
      <w:spacing w:val="0"/>
      <w:w w:val="100"/>
      <w:kern w:val="0"/>
      <w:sz w:val="28"/>
      <w:lang w:val="fr-CH" w:eastAsia="ar-SA"/>
    </w:rPr>
  </w:style>
  <w:style w:type="paragraph" w:customStyle="1" w:styleId="HMG">
    <w:name w:val="_ H __M_G"/>
    <w:basedOn w:val="Normal"/>
    <w:next w:val="Normal"/>
    <w:rsid w:val="00A777A6"/>
    <w:pPr>
      <w:keepNext/>
      <w:keepLines/>
      <w:tabs>
        <w:tab w:val="right" w:pos="851"/>
      </w:tabs>
      <w:suppressAutoHyphens/>
      <w:spacing w:before="240" w:after="240" w:line="360" w:lineRule="exact"/>
      <w:ind w:left="1134" w:right="1134" w:hanging="1134"/>
    </w:pPr>
    <w:rPr>
      <w:b/>
      <w:spacing w:val="0"/>
      <w:w w:val="100"/>
      <w:kern w:val="0"/>
      <w:sz w:val="34"/>
      <w:lang w:val="fr-CH" w:eastAsia="ar-SA"/>
    </w:rPr>
  </w:style>
  <w:style w:type="paragraph" w:customStyle="1" w:styleId="H23G">
    <w:name w:val="_ H_2/3_G"/>
    <w:basedOn w:val="Normal"/>
    <w:next w:val="Normal"/>
    <w:rsid w:val="00A777A6"/>
    <w:pPr>
      <w:keepNext/>
      <w:keepLines/>
      <w:tabs>
        <w:tab w:val="right" w:pos="851"/>
      </w:tabs>
      <w:suppressAutoHyphens/>
      <w:spacing w:before="240" w:after="120" w:line="240" w:lineRule="exact"/>
      <w:ind w:left="1134" w:right="1134" w:hanging="1134"/>
    </w:pPr>
    <w:rPr>
      <w:b/>
      <w:spacing w:val="0"/>
      <w:w w:val="100"/>
      <w:kern w:val="0"/>
      <w:lang w:val="fr-CH" w:eastAsia="ar-SA"/>
    </w:rPr>
  </w:style>
  <w:style w:type="paragraph" w:customStyle="1" w:styleId="H4G">
    <w:name w:val="_ H_4_G"/>
    <w:basedOn w:val="Normal"/>
    <w:next w:val="Normal"/>
    <w:rsid w:val="00A777A6"/>
    <w:pPr>
      <w:keepNext/>
      <w:keepLines/>
      <w:tabs>
        <w:tab w:val="right" w:pos="851"/>
      </w:tabs>
      <w:suppressAutoHyphens/>
      <w:spacing w:before="240" w:after="120" w:line="240" w:lineRule="exact"/>
      <w:ind w:left="1134" w:right="1134" w:hanging="1134"/>
    </w:pPr>
    <w:rPr>
      <w:i/>
      <w:spacing w:val="0"/>
      <w:w w:val="100"/>
      <w:kern w:val="0"/>
      <w:lang w:val="fr-CH" w:eastAsia="ar-SA"/>
    </w:rPr>
  </w:style>
  <w:style w:type="paragraph" w:customStyle="1" w:styleId="H56G">
    <w:name w:val="_ H_5/6_G"/>
    <w:basedOn w:val="Normal"/>
    <w:next w:val="Normal"/>
    <w:rsid w:val="00A777A6"/>
    <w:pPr>
      <w:keepNext/>
      <w:keepLines/>
      <w:tabs>
        <w:tab w:val="right" w:pos="851"/>
      </w:tabs>
      <w:suppressAutoHyphens/>
      <w:spacing w:before="240" w:after="120" w:line="240" w:lineRule="exact"/>
      <w:ind w:left="1134" w:right="1134" w:hanging="1134"/>
    </w:pPr>
    <w:rPr>
      <w:spacing w:val="0"/>
      <w:w w:val="100"/>
      <w:kern w:val="0"/>
      <w:lang w:val="fr-CH" w:eastAsia="ar-SA"/>
    </w:rPr>
  </w:style>
  <w:style w:type="paragraph" w:customStyle="1" w:styleId="SMG">
    <w:name w:val="__S_M_G"/>
    <w:basedOn w:val="Normal"/>
    <w:next w:val="Normal"/>
    <w:rsid w:val="00A777A6"/>
    <w:pPr>
      <w:keepNext/>
      <w:keepLines/>
      <w:suppressAutoHyphens/>
      <w:spacing w:before="240" w:after="240" w:line="420" w:lineRule="exact"/>
      <w:ind w:left="1134" w:right="1134"/>
    </w:pPr>
    <w:rPr>
      <w:b/>
      <w:spacing w:val="0"/>
      <w:w w:val="100"/>
      <w:kern w:val="0"/>
      <w:sz w:val="40"/>
      <w:lang w:val="fr-CH" w:eastAsia="ar-SA"/>
    </w:rPr>
  </w:style>
  <w:style w:type="paragraph" w:customStyle="1" w:styleId="SLG">
    <w:name w:val="__S_L_G"/>
    <w:basedOn w:val="Normal"/>
    <w:next w:val="Normal"/>
    <w:rsid w:val="00A777A6"/>
    <w:pPr>
      <w:keepNext/>
      <w:keepLines/>
      <w:suppressAutoHyphens/>
      <w:spacing w:before="240" w:after="240" w:line="580" w:lineRule="exact"/>
      <w:ind w:left="1134" w:right="1134"/>
    </w:pPr>
    <w:rPr>
      <w:b/>
      <w:spacing w:val="0"/>
      <w:w w:val="100"/>
      <w:kern w:val="0"/>
      <w:sz w:val="56"/>
      <w:lang w:val="fr-CH" w:eastAsia="ar-SA"/>
    </w:rPr>
  </w:style>
  <w:style w:type="paragraph" w:customStyle="1" w:styleId="SSG">
    <w:name w:val="__S_S_G"/>
    <w:basedOn w:val="Normal"/>
    <w:next w:val="Normal"/>
    <w:rsid w:val="00A777A6"/>
    <w:pPr>
      <w:keepNext/>
      <w:keepLines/>
      <w:suppressAutoHyphens/>
      <w:spacing w:before="240" w:after="240" w:line="300" w:lineRule="exact"/>
      <w:ind w:left="1134" w:right="1134"/>
    </w:pPr>
    <w:rPr>
      <w:b/>
      <w:spacing w:val="0"/>
      <w:w w:val="100"/>
      <w:kern w:val="0"/>
      <w:sz w:val="28"/>
      <w:lang w:val="fr-CH" w:eastAsia="ar-SA"/>
    </w:rPr>
  </w:style>
  <w:style w:type="paragraph" w:customStyle="1" w:styleId="XLargeG">
    <w:name w:val="__XLarge_G"/>
    <w:basedOn w:val="Normal"/>
    <w:next w:val="Normal"/>
    <w:rsid w:val="00A777A6"/>
    <w:pPr>
      <w:keepNext/>
      <w:keepLines/>
      <w:suppressAutoHyphens/>
      <w:spacing w:before="240" w:after="240" w:line="420" w:lineRule="exact"/>
      <w:ind w:left="1134" w:right="1134"/>
    </w:pPr>
    <w:rPr>
      <w:b/>
      <w:spacing w:val="0"/>
      <w:w w:val="100"/>
      <w:kern w:val="0"/>
      <w:sz w:val="40"/>
      <w:lang w:val="fr-CH" w:eastAsia="ar-SA"/>
    </w:rPr>
  </w:style>
  <w:style w:type="paragraph" w:customStyle="1" w:styleId="Bullet1G">
    <w:name w:val="_Bullet 1_G"/>
    <w:basedOn w:val="Normal"/>
    <w:rsid w:val="00A777A6"/>
    <w:pPr>
      <w:numPr>
        <w:numId w:val="3"/>
      </w:numPr>
      <w:suppressAutoHyphens/>
      <w:spacing w:after="120"/>
      <w:ind w:left="0" w:right="1134"/>
      <w:jc w:val="both"/>
    </w:pPr>
    <w:rPr>
      <w:spacing w:val="0"/>
      <w:w w:val="100"/>
      <w:kern w:val="0"/>
      <w:lang w:val="fr-CH" w:eastAsia="ar-SA"/>
    </w:rPr>
  </w:style>
  <w:style w:type="paragraph" w:customStyle="1" w:styleId="Bullet2G">
    <w:name w:val="_Bullet 2_G"/>
    <w:basedOn w:val="Normal"/>
    <w:rsid w:val="00A777A6"/>
    <w:pPr>
      <w:numPr>
        <w:numId w:val="2"/>
      </w:numPr>
      <w:suppressAutoHyphens/>
      <w:spacing w:after="120"/>
      <w:ind w:left="0" w:right="1134" w:firstLine="0"/>
      <w:jc w:val="both"/>
    </w:pPr>
    <w:rPr>
      <w:spacing w:val="0"/>
      <w:w w:val="100"/>
      <w:kern w:val="0"/>
      <w:lang w:val="fr-CH" w:eastAsia="ar-SA"/>
    </w:rPr>
  </w:style>
  <w:style w:type="paragraph" w:customStyle="1" w:styleId="a3">
    <w:name w:val="Содержимое врезки"/>
    <w:basedOn w:val="BodyText"/>
    <w:rsid w:val="00A777A6"/>
    <w:pPr>
      <w:suppressAutoHyphens/>
      <w:spacing w:after="120"/>
    </w:pPr>
    <w:rPr>
      <w:spacing w:val="0"/>
      <w:w w:val="100"/>
      <w:kern w:val="0"/>
      <w:lang w:val="fr-CH" w:eastAsia="ar-SA"/>
    </w:rPr>
  </w:style>
  <w:style w:type="paragraph" w:customStyle="1" w:styleId="a4">
    <w:name w:val="Содержимое таблицы"/>
    <w:basedOn w:val="Normal"/>
    <w:rsid w:val="00A777A6"/>
    <w:pPr>
      <w:suppressLineNumbers/>
      <w:suppressAutoHyphens/>
    </w:pPr>
    <w:rPr>
      <w:spacing w:val="0"/>
      <w:w w:val="100"/>
      <w:kern w:val="0"/>
      <w:lang w:val="fr-CH" w:eastAsia="ar-SA"/>
    </w:rPr>
  </w:style>
  <w:style w:type="paragraph" w:customStyle="1" w:styleId="a5">
    <w:name w:val="Заголовок таблицы"/>
    <w:basedOn w:val="a4"/>
    <w:rsid w:val="00A777A6"/>
    <w:pPr>
      <w:jc w:val="center"/>
    </w:pPr>
    <w:rPr>
      <w:b/>
      <w:bCs/>
    </w:rPr>
  </w:style>
  <w:style w:type="character" w:customStyle="1" w:styleId="FootnoteTextChar">
    <w:name w:val="Footnote Text Char"/>
    <w:aliases w:val="5_GR Char,5_G Char"/>
    <w:link w:val="FootnoteText"/>
    <w:rsid w:val="00A777A6"/>
    <w:rPr>
      <w:spacing w:val="5"/>
      <w:w w:val="104"/>
      <w:kern w:val="14"/>
      <w:sz w:val="18"/>
      <w:lang w:val="en-GB" w:eastAsia="ru-RU" w:bidi="ar-SA"/>
    </w:rPr>
  </w:style>
  <w:style w:type="character" w:customStyle="1" w:styleId="FooterChar">
    <w:name w:val="Footer Char"/>
    <w:aliases w:val="3_GR Char"/>
    <w:link w:val="Footer"/>
    <w:rsid w:val="00A777A6"/>
    <w:rPr>
      <w:sz w:val="16"/>
      <w:lang w:val="en-GB"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5401</Words>
  <Characters>30791</Characters>
  <Application>Microsoft Office Outlook</Application>
  <DocSecurity>4</DocSecurity>
  <Lines>256</Lines>
  <Paragraphs>72</Paragraphs>
  <ScaleCrop>false</ScaleCrop>
  <HeadingPairs>
    <vt:vector size="2" baseType="variant">
      <vt:variant>
        <vt:lpstr>Название</vt:lpstr>
      </vt:variant>
      <vt:variant>
        <vt:i4>1</vt:i4>
      </vt:variant>
    </vt:vector>
  </HeadingPairs>
  <TitlesOfParts>
    <vt:vector size="1" baseType="lpstr">
      <vt:lpstr>CAT/C/SR.1073</vt:lpstr>
    </vt:vector>
  </TitlesOfParts>
  <Manager>?</Manager>
  <Company>CSD</Company>
  <LinksUpToDate>false</LinksUpToDate>
  <CharactersWithSpaces>36120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CAT/C/SR.1073</dc:title>
  <dc:subject>13-42688</dc:subject>
  <dc:creator>Ioulia Goussarova</dc:creator>
  <cp:keywords/>
  <dc:description/>
  <cp:lastModifiedBy>Ioulia Goussarova</cp:lastModifiedBy>
  <cp:revision>3</cp:revision>
  <cp:lastPrinted>2013-10-03T07:04:00Z</cp:lastPrinted>
  <dcterms:created xsi:type="dcterms:W3CDTF">2013-10-03T07:04:00Z</dcterms:created>
  <dcterms:modified xsi:type="dcterms:W3CDTF">2013-10-03T07:04:00Z</dcterms:modified>
</cp:coreProperties>
</file>