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bottom w:val="single" w:sz="12" w:space="0" w:color="auto"/>
        </w:tblBorders>
        <w:tblLayout w:type="fixed"/>
        <w:tblCellMar>
          <w:left w:w="0" w:type="dxa"/>
          <w:right w:w="0" w:type="dxa"/>
        </w:tblCellMar>
        <w:tblLook w:val="01E0"/>
      </w:tblPr>
      <w:tblGrid>
        <w:gridCol w:w="1276"/>
        <w:gridCol w:w="2268"/>
        <w:gridCol w:w="3260"/>
        <w:gridCol w:w="2835"/>
      </w:tblGrid>
      <w:tr w:rsidR="003D1DF3" w:rsidRPr="0013055D" w:rsidTr="00BA5B6E">
        <w:trPr>
          <w:trHeight w:hRule="exact" w:val="851"/>
        </w:trPr>
        <w:tc>
          <w:tcPr>
            <w:tcW w:w="1276" w:type="dxa"/>
          </w:tcPr>
          <w:p w:rsidR="003D1DF3" w:rsidRPr="00542CC4" w:rsidRDefault="003D1DF3" w:rsidP="00F01516">
            <w:pPr>
              <w:rPr>
                <w:lang w:val="fr-FR"/>
              </w:rPr>
            </w:pPr>
          </w:p>
        </w:tc>
        <w:tc>
          <w:tcPr>
            <w:tcW w:w="2268" w:type="dxa"/>
            <w:vAlign w:val="bottom"/>
          </w:tcPr>
          <w:p w:rsidR="003D1DF3" w:rsidRPr="0013055D" w:rsidRDefault="003D1DF3" w:rsidP="00F01516">
            <w:pPr>
              <w:spacing w:after="80" w:line="300" w:lineRule="exact"/>
              <w:rPr>
                <w:sz w:val="28"/>
                <w:lang w:val="fr-FR"/>
              </w:rPr>
            </w:pPr>
            <w:r w:rsidRPr="0013055D">
              <w:rPr>
                <w:sz w:val="28"/>
                <w:lang w:val="fr-FR"/>
              </w:rPr>
              <w:t>Nations Unies</w:t>
            </w:r>
          </w:p>
        </w:tc>
        <w:tc>
          <w:tcPr>
            <w:tcW w:w="6095" w:type="dxa"/>
            <w:gridSpan w:val="2"/>
            <w:vAlign w:val="bottom"/>
          </w:tcPr>
          <w:p w:rsidR="003D1DF3" w:rsidRPr="00BA5B6E" w:rsidRDefault="00BA5B6E" w:rsidP="00BA5B6E">
            <w:pPr>
              <w:jc w:val="right"/>
              <w:rPr>
                <w:lang w:val="fr-FR"/>
              </w:rPr>
            </w:pPr>
            <w:r w:rsidRPr="00BA5B6E">
              <w:rPr>
                <w:sz w:val="40"/>
                <w:szCs w:val="40"/>
                <w:lang w:val="pt-BR"/>
              </w:rPr>
              <w:t>E</w:t>
            </w:r>
            <w:r>
              <w:rPr>
                <w:szCs w:val="40"/>
                <w:lang w:val="pt-BR"/>
              </w:rPr>
              <w:t>/C.12/GAB/CO/1</w:t>
            </w:r>
          </w:p>
        </w:tc>
      </w:tr>
      <w:tr w:rsidR="003D1DF3" w:rsidRPr="0013055D" w:rsidTr="00BA5B6E">
        <w:trPr>
          <w:trHeight w:hRule="exact" w:val="2835"/>
        </w:trPr>
        <w:tc>
          <w:tcPr>
            <w:tcW w:w="1276" w:type="dxa"/>
          </w:tcPr>
          <w:p w:rsidR="003D1DF3" w:rsidRPr="0013055D" w:rsidRDefault="00A013C8" w:rsidP="00F01516">
            <w:pPr>
              <w:spacing w:before="120"/>
              <w:jc w:val="center"/>
              <w:rPr>
                <w:lang w:val="fr-FR"/>
              </w:rPr>
            </w:pPr>
            <w:r w:rsidRPr="0013055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3D1DF3" w:rsidRPr="00A14316" w:rsidRDefault="003D1DF3" w:rsidP="00F01516">
            <w:pPr>
              <w:spacing w:before="120" w:line="420" w:lineRule="exact"/>
              <w:rPr>
                <w:b/>
                <w:sz w:val="40"/>
                <w:szCs w:val="40"/>
                <w:lang w:val="fr-FR"/>
              </w:rPr>
            </w:pPr>
            <w:r w:rsidRPr="0013055D">
              <w:rPr>
                <w:b/>
                <w:sz w:val="40"/>
                <w:szCs w:val="40"/>
                <w:lang w:val="fr-FR"/>
              </w:rPr>
              <w:t>Conseil économique et social</w:t>
            </w:r>
          </w:p>
        </w:tc>
        <w:tc>
          <w:tcPr>
            <w:tcW w:w="2835" w:type="dxa"/>
          </w:tcPr>
          <w:p w:rsidR="003D1DF3" w:rsidRPr="0013055D" w:rsidRDefault="00F80F54" w:rsidP="00F80F54">
            <w:pPr>
              <w:spacing w:before="240" w:line="240" w:lineRule="exact"/>
              <w:rPr>
                <w:lang w:val="fr-FR"/>
              </w:rPr>
            </w:pPr>
            <w:r w:rsidRPr="00A14316">
              <w:rPr>
                <w:lang w:val="fr-FR"/>
              </w:rPr>
              <w:t>Distr</w:t>
            </w:r>
            <w:r w:rsidRPr="0013055D">
              <w:rPr>
                <w:lang w:val="fr-FR"/>
              </w:rPr>
              <w:t xml:space="preserve">.: </w:t>
            </w:r>
            <w:r w:rsidR="003D6139">
              <w:rPr>
                <w:lang w:val="fr-FR"/>
              </w:rPr>
              <w:t>générale</w:t>
            </w:r>
          </w:p>
          <w:p w:rsidR="00F80F54" w:rsidRPr="0013055D" w:rsidRDefault="008E58F9" w:rsidP="003B55D5">
            <w:pPr>
              <w:spacing w:line="240" w:lineRule="exact"/>
              <w:rPr>
                <w:lang w:val="fr-FR"/>
              </w:rPr>
            </w:pPr>
            <w:r>
              <w:rPr>
                <w:lang w:val="fr-FR"/>
              </w:rPr>
              <w:t>27</w:t>
            </w:r>
            <w:r w:rsidR="004B1D09">
              <w:rPr>
                <w:lang w:val="fr-FR"/>
              </w:rPr>
              <w:t xml:space="preserve"> </w:t>
            </w:r>
            <w:r w:rsidR="00CE04A9">
              <w:rPr>
                <w:lang w:val="fr-FR"/>
              </w:rPr>
              <w:t>déc</w:t>
            </w:r>
            <w:r w:rsidR="00CE04A9" w:rsidRPr="0013055D">
              <w:rPr>
                <w:lang w:val="fr-FR"/>
              </w:rPr>
              <w:t>embre</w:t>
            </w:r>
            <w:r w:rsidR="00F80F54" w:rsidRPr="0013055D">
              <w:rPr>
                <w:lang w:val="fr-FR"/>
              </w:rPr>
              <w:t xml:space="preserve"> 201</w:t>
            </w:r>
            <w:r w:rsidR="000812C6" w:rsidRPr="0013055D">
              <w:rPr>
                <w:lang w:val="fr-FR"/>
              </w:rPr>
              <w:t>3</w:t>
            </w:r>
          </w:p>
          <w:p w:rsidR="00F80F54" w:rsidRPr="0013055D" w:rsidRDefault="00F80F54" w:rsidP="00F80F54">
            <w:pPr>
              <w:spacing w:line="240" w:lineRule="exact"/>
              <w:rPr>
                <w:lang w:val="fr-FR"/>
              </w:rPr>
            </w:pPr>
          </w:p>
          <w:p w:rsidR="00F80F54" w:rsidRPr="0013055D" w:rsidRDefault="00F80F54" w:rsidP="001A48B5">
            <w:pPr>
              <w:spacing w:line="240" w:lineRule="exact"/>
              <w:rPr>
                <w:lang w:val="fr-FR"/>
              </w:rPr>
            </w:pPr>
            <w:r w:rsidRPr="0013055D">
              <w:rPr>
                <w:lang w:val="fr-FR"/>
              </w:rPr>
              <w:t xml:space="preserve">Original: </w:t>
            </w:r>
            <w:r w:rsidR="00FD5B5C" w:rsidRPr="0013055D">
              <w:rPr>
                <w:lang w:val="fr-FR"/>
              </w:rPr>
              <w:t>f</w:t>
            </w:r>
            <w:r w:rsidR="001A48B5" w:rsidRPr="0013055D">
              <w:rPr>
                <w:lang w:val="fr-FR"/>
              </w:rPr>
              <w:t>rançais</w:t>
            </w:r>
          </w:p>
        </w:tc>
      </w:tr>
    </w:tbl>
    <w:p w:rsidR="00DD7170" w:rsidRPr="0013055D" w:rsidRDefault="00DD7170" w:rsidP="00C13D07">
      <w:pPr>
        <w:tabs>
          <w:tab w:val="right" w:pos="851"/>
        </w:tabs>
        <w:spacing w:before="120" w:line="270" w:lineRule="exact"/>
        <w:ind w:left="1134" w:right="1134" w:hanging="1134"/>
        <w:rPr>
          <w:rFonts w:cs="Times New Roman"/>
          <w:b/>
          <w:sz w:val="24"/>
        </w:rPr>
      </w:pPr>
      <w:r w:rsidRPr="0013055D">
        <w:rPr>
          <w:rFonts w:cs="Times New Roman"/>
          <w:b/>
          <w:sz w:val="24"/>
        </w:rPr>
        <w:t>Comité des droits économiques, sociaux et culturels</w:t>
      </w:r>
    </w:p>
    <w:p w:rsidR="00DD7170" w:rsidRPr="0013055D" w:rsidRDefault="00DD7170" w:rsidP="00EB50F2">
      <w:pPr>
        <w:pStyle w:val="HChG"/>
      </w:pPr>
      <w:r w:rsidRPr="0013055D">
        <w:tab/>
      </w:r>
      <w:r w:rsidRPr="0013055D">
        <w:tab/>
        <w:t>Observations finales concernant le rapport initial du</w:t>
      </w:r>
      <w:r w:rsidR="00EB50F2">
        <w:t xml:space="preserve"> </w:t>
      </w:r>
      <w:r w:rsidR="00EB50F2" w:rsidRPr="0013055D">
        <w:t>Gabon</w:t>
      </w:r>
      <w:r w:rsidR="00EB50F2" w:rsidRPr="00C13D07">
        <w:rPr>
          <w:rStyle w:val="FootnoteReference"/>
          <w:b w:val="0"/>
          <w:bCs/>
          <w:sz w:val="20"/>
          <w:vertAlign w:val="baseline"/>
        </w:rPr>
        <w:footnoteReference w:customMarkFollows="1" w:id="2"/>
        <w:t>*</w:t>
      </w:r>
    </w:p>
    <w:p w:rsidR="00695CDB" w:rsidRPr="0013055D" w:rsidRDefault="006D7AD0" w:rsidP="002D16C3">
      <w:pPr>
        <w:pStyle w:val="SingleTxtG"/>
        <w:numPr>
          <w:ilvl w:val="0"/>
          <w:numId w:val="14"/>
        </w:numPr>
        <w:ind w:left="1134" w:firstLine="0"/>
        <w:rPr>
          <w:lang w:val="fr-FR"/>
        </w:rPr>
      </w:pPr>
      <w:r w:rsidRPr="0013055D">
        <w:rPr>
          <w:lang w:val="fr-FR"/>
        </w:rPr>
        <w:t xml:space="preserve">Le Comité des droits économiques, sociaux et culturels </w:t>
      </w:r>
      <w:r w:rsidR="00CF720E" w:rsidRPr="0013055D">
        <w:rPr>
          <w:lang w:val="fr-FR"/>
        </w:rPr>
        <w:t xml:space="preserve">a examiné le rapport initial du </w:t>
      </w:r>
      <w:r w:rsidR="008E3F65" w:rsidRPr="0013055D">
        <w:rPr>
          <w:lang w:val="fr-FR"/>
        </w:rPr>
        <w:t>Gabon</w:t>
      </w:r>
      <w:r w:rsidR="00CF720E" w:rsidRPr="0013055D">
        <w:rPr>
          <w:lang w:val="fr-FR"/>
        </w:rPr>
        <w:t xml:space="preserve"> sur l’application du Pacte international relatif aux droits économiques, </w:t>
      </w:r>
      <w:r w:rsidR="008E3F65" w:rsidRPr="0013055D">
        <w:rPr>
          <w:lang w:val="fr-FR"/>
        </w:rPr>
        <w:t>sociaux et culturels (E/C.12/GAB</w:t>
      </w:r>
      <w:r w:rsidR="00CF720E" w:rsidRPr="0013055D">
        <w:rPr>
          <w:lang w:val="fr-FR"/>
        </w:rPr>
        <w:t xml:space="preserve">/1) à ses </w:t>
      </w:r>
      <w:r w:rsidR="00DD7170" w:rsidRPr="0013055D">
        <w:rPr>
          <w:lang w:val="fr-FR"/>
        </w:rPr>
        <w:t>50</w:t>
      </w:r>
      <w:r w:rsidR="002D16C3" w:rsidRPr="002D16C3">
        <w:rPr>
          <w:vertAlign w:val="superscript"/>
          <w:lang w:val="fr-FR"/>
        </w:rPr>
        <w:t>e</w:t>
      </w:r>
      <w:r w:rsidR="001524D3">
        <w:rPr>
          <w:lang w:val="fr-FR"/>
        </w:rPr>
        <w:t>, 51</w:t>
      </w:r>
      <w:r w:rsidR="001524D3" w:rsidRPr="001524D3">
        <w:rPr>
          <w:vertAlign w:val="superscript"/>
          <w:lang w:val="fr-FR"/>
        </w:rPr>
        <w:t>e</w:t>
      </w:r>
      <w:r w:rsidR="001524D3">
        <w:rPr>
          <w:lang w:val="fr-FR"/>
        </w:rPr>
        <w:t xml:space="preserve"> et</w:t>
      </w:r>
      <w:r w:rsidR="00CF720E" w:rsidRPr="0013055D">
        <w:rPr>
          <w:lang w:val="fr-FR"/>
        </w:rPr>
        <w:t xml:space="preserve"> </w:t>
      </w:r>
      <w:r w:rsidR="00DD7170" w:rsidRPr="0013055D">
        <w:rPr>
          <w:lang w:val="fr-FR"/>
        </w:rPr>
        <w:t>52</w:t>
      </w:r>
      <w:r w:rsidR="002D16C3" w:rsidRPr="002D16C3">
        <w:rPr>
          <w:vertAlign w:val="superscript"/>
          <w:lang w:val="fr-FR"/>
        </w:rPr>
        <w:t>e</w:t>
      </w:r>
      <w:r w:rsidR="002D16C3">
        <w:rPr>
          <w:lang w:val="fr-FR"/>
        </w:rPr>
        <w:t xml:space="preserve"> </w:t>
      </w:r>
      <w:r w:rsidR="008E3F65" w:rsidRPr="0013055D">
        <w:rPr>
          <w:lang w:val="fr-FR"/>
        </w:rPr>
        <w:t>séances (E/C.12/2013/SR.</w:t>
      </w:r>
      <w:r w:rsidR="00DD7170" w:rsidRPr="0013055D">
        <w:rPr>
          <w:lang w:val="fr-FR"/>
        </w:rPr>
        <w:t>50-52</w:t>
      </w:r>
      <w:r w:rsidR="00CF720E" w:rsidRPr="0013055D">
        <w:rPr>
          <w:lang w:val="fr-FR"/>
        </w:rPr>
        <w:t xml:space="preserve">), les </w:t>
      </w:r>
      <w:r w:rsidR="008E3F65" w:rsidRPr="0013055D">
        <w:rPr>
          <w:lang w:val="fr-FR"/>
        </w:rPr>
        <w:t>18 et 19</w:t>
      </w:r>
      <w:r w:rsidR="002D16C3">
        <w:rPr>
          <w:lang w:val="fr-FR"/>
        </w:rPr>
        <w:t> </w:t>
      </w:r>
      <w:r w:rsidR="008E3F65" w:rsidRPr="0013055D">
        <w:rPr>
          <w:lang w:val="fr-FR"/>
        </w:rPr>
        <w:t>novembre</w:t>
      </w:r>
      <w:r w:rsidR="00743546" w:rsidRPr="0013055D">
        <w:rPr>
          <w:lang w:val="fr-FR"/>
        </w:rPr>
        <w:t xml:space="preserve"> 2013</w:t>
      </w:r>
      <w:r w:rsidR="00CF720E" w:rsidRPr="0013055D">
        <w:rPr>
          <w:lang w:val="fr-FR"/>
        </w:rPr>
        <w:t xml:space="preserve">, et adopté, à sa </w:t>
      </w:r>
      <w:r w:rsidR="00DD7170" w:rsidRPr="0013055D">
        <w:rPr>
          <w:lang w:val="fr-FR"/>
        </w:rPr>
        <w:t>68</w:t>
      </w:r>
      <w:r w:rsidR="002D16C3" w:rsidRPr="002D16C3">
        <w:rPr>
          <w:vertAlign w:val="superscript"/>
          <w:lang w:val="fr-FR"/>
        </w:rPr>
        <w:t>e</w:t>
      </w:r>
      <w:r w:rsidR="002D16C3">
        <w:rPr>
          <w:lang w:val="fr-FR"/>
        </w:rPr>
        <w:t xml:space="preserve"> </w:t>
      </w:r>
      <w:r w:rsidR="00CF720E" w:rsidRPr="0013055D">
        <w:rPr>
          <w:lang w:val="fr-FR"/>
        </w:rPr>
        <w:t xml:space="preserve">séance, le </w:t>
      </w:r>
      <w:r w:rsidR="00DD7170" w:rsidRPr="0013055D">
        <w:rPr>
          <w:lang w:val="fr-FR"/>
        </w:rPr>
        <w:t>29</w:t>
      </w:r>
      <w:r w:rsidR="008E3F65" w:rsidRPr="0013055D">
        <w:rPr>
          <w:lang w:val="fr-FR"/>
        </w:rPr>
        <w:t xml:space="preserve"> novembre</w:t>
      </w:r>
      <w:r w:rsidR="00CF720E" w:rsidRPr="0013055D">
        <w:rPr>
          <w:lang w:val="fr-FR"/>
        </w:rPr>
        <w:t xml:space="preserve"> 2013, les observations finales ci-après.</w:t>
      </w:r>
    </w:p>
    <w:p w:rsidR="002055C9" w:rsidRPr="0013055D" w:rsidRDefault="002055C9" w:rsidP="00D946EF">
      <w:pPr>
        <w:pStyle w:val="HChG"/>
        <w:rPr>
          <w:lang w:val="fr-FR"/>
        </w:rPr>
      </w:pPr>
      <w:r w:rsidRPr="0013055D">
        <w:rPr>
          <w:lang w:val="fr-FR"/>
        </w:rPr>
        <w:tab/>
        <w:t>A.</w:t>
      </w:r>
      <w:r w:rsidRPr="0013055D">
        <w:rPr>
          <w:lang w:val="fr-FR"/>
        </w:rPr>
        <w:tab/>
        <w:t>Introduction</w:t>
      </w:r>
    </w:p>
    <w:p w:rsidR="002D16C3" w:rsidRPr="0013055D" w:rsidRDefault="00EB50F2" w:rsidP="002D16C3">
      <w:pPr>
        <w:pStyle w:val="SingleTxtG"/>
        <w:numPr>
          <w:ilvl w:val="0"/>
          <w:numId w:val="14"/>
        </w:numPr>
        <w:ind w:left="1134" w:firstLine="0"/>
        <w:rPr>
          <w:lang w:val="fr-FR"/>
        </w:rPr>
      </w:pPr>
      <w:r w:rsidRPr="00790C6D">
        <w:rPr>
          <w:lang w:val="fr-FR"/>
        </w:rPr>
        <w:t>Le Comité note avec satisfaction la présentation du rapport initial du Gabon</w:t>
      </w:r>
      <w:r w:rsidR="001524D3">
        <w:rPr>
          <w:lang w:val="fr-FR"/>
        </w:rPr>
        <w:t xml:space="preserve"> </w:t>
      </w:r>
      <w:r w:rsidRPr="00790C6D">
        <w:rPr>
          <w:lang w:val="fr-FR"/>
        </w:rPr>
        <w:t>(E/C.12/GAB/1) qui</w:t>
      </w:r>
      <w:r w:rsidRPr="00B94F67">
        <w:rPr>
          <w:lang w:val="fr-FR"/>
        </w:rPr>
        <w:t>, bien que</w:t>
      </w:r>
      <w:r w:rsidRPr="00BC239C">
        <w:rPr>
          <w:lang w:val="fr-FR"/>
        </w:rPr>
        <w:t xml:space="preserve"> très</w:t>
      </w:r>
      <w:r w:rsidRPr="006B19A1">
        <w:rPr>
          <w:lang w:val="fr-FR"/>
        </w:rPr>
        <w:t xml:space="preserve"> tardif,</w:t>
      </w:r>
      <w:r w:rsidRPr="00871430">
        <w:rPr>
          <w:lang w:val="fr-FR"/>
        </w:rPr>
        <w:t xml:space="preserve"> est conforme aux directives du Comité</w:t>
      </w:r>
      <w:r w:rsidRPr="00457AC5">
        <w:rPr>
          <w:lang w:val="fr-FR"/>
        </w:rPr>
        <w:t>.</w:t>
      </w:r>
      <w:r w:rsidRPr="00ED63B8">
        <w:rPr>
          <w:lang w:val="fr-FR"/>
        </w:rPr>
        <w:t xml:space="preserve"> Le</w:t>
      </w:r>
      <w:r>
        <w:rPr>
          <w:lang w:val="fr-FR"/>
        </w:rPr>
        <w:t> </w:t>
      </w:r>
      <w:r w:rsidRPr="00ED63B8">
        <w:rPr>
          <w:lang w:val="fr-FR"/>
        </w:rPr>
        <w:t>Comité regrette toutefois que l</w:t>
      </w:r>
      <w:r w:rsidRPr="00166126">
        <w:rPr>
          <w:lang w:val="fr-FR"/>
        </w:rPr>
        <w:t>’</w:t>
      </w:r>
      <w:r w:rsidRPr="003D6139">
        <w:rPr>
          <w:lang w:val="fr-FR"/>
        </w:rPr>
        <w:t xml:space="preserve">État partie n’ait pas répondu à la liste de </w:t>
      </w:r>
      <w:r>
        <w:rPr>
          <w:lang w:val="fr-FR"/>
        </w:rPr>
        <w:t>points à traiter (E/C.12/WG/GAB/Q/1)</w:t>
      </w:r>
      <w:r w:rsidRPr="003D6139">
        <w:rPr>
          <w:lang w:val="fr-FR"/>
        </w:rPr>
        <w:t>.</w:t>
      </w:r>
    </w:p>
    <w:p w:rsidR="002055C9" w:rsidRPr="003D6139" w:rsidRDefault="002055C9" w:rsidP="008E216A">
      <w:pPr>
        <w:pStyle w:val="SingleTxtG"/>
        <w:numPr>
          <w:ilvl w:val="0"/>
          <w:numId w:val="14"/>
        </w:numPr>
        <w:ind w:left="1134" w:firstLine="0"/>
        <w:rPr>
          <w:lang w:val="fr-FR"/>
        </w:rPr>
      </w:pPr>
      <w:r w:rsidRPr="00790C6D">
        <w:rPr>
          <w:lang w:val="fr-FR"/>
        </w:rPr>
        <w:t>Le</w:t>
      </w:r>
      <w:r w:rsidR="006E220E">
        <w:rPr>
          <w:lang w:val="fr-FR"/>
        </w:rPr>
        <w:t xml:space="preserve"> </w:t>
      </w:r>
      <w:r w:rsidRPr="00790C6D">
        <w:rPr>
          <w:lang w:val="fr-FR"/>
        </w:rPr>
        <w:t xml:space="preserve">Comité </w:t>
      </w:r>
      <w:r w:rsidR="00C16F8C" w:rsidRPr="00790C6D">
        <w:rPr>
          <w:lang w:val="fr-FR"/>
        </w:rPr>
        <w:t>note avec satisfaction</w:t>
      </w:r>
      <w:r w:rsidRPr="00B94F67">
        <w:rPr>
          <w:lang w:val="fr-FR"/>
        </w:rPr>
        <w:t xml:space="preserve"> </w:t>
      </w:r>
      <w:r w:rsidR="00C16F8C" w:rsidRPr="00BC239C">
        <w:rPr>
          <w:lang w:val="fr-FR"/>
        </w:rPr>
        <w:t>la pré</w:t>
      </w:r>
      <w:r w:rsidR="00C16F8C" w:rsidRPr="006B19A1">
        <w:rPr>
          <w:lang w:val="fr-FR"/>
        </w:rPr>
        <w:t>sence d</w:t>
      </w:r>
      <w:r w:rsidR="00CC1A82" w:rsidRPr="00871430">
        <w:rPr>
          <w:lang w:val="fr-FR"/>
        </w:rPr>
        <w:t>’une</w:t>
      </w:r>
      <w:r w:rsidRPr="004A66A1">
        <w:rPr>
          <w:lang w:val="fr-FR"/>
        </w:rPr>
        <w:t xml:space="preserve"> délégation </w:t>
      </w:r>
      <w:r w:rsidR="008E216A">
        <w:rPr>
          <w:lang w:val="fr-FR"/>
        </w:rPr>
        <w:t>qui comprenait</w:t>
      </w:r>
      <w:r w:rsidR="008E216A" w:rsidRPr="00431894">
        <w:rPr>
          <w:lang w:val="fr-FR"/>
        </w:rPr>
        <w:t xml:space="preserve"> </w:t>
      </w:r>
      <w:r w:rsidR="000E64DB" w:rsidRPr="00431894">
        <w:rPr>
          <w:lang w:val="fr-FR"/>
        </w:rPr>
        <w:t>des</w:t>
      </w:r>
      <w:r w:rsidRPr="001B4CEE">
        <w:rPr>
          <w:lang w:val="fr-FR"/>
        </w:rPr>
        <w:t xml:space="preserve"> </w:t>
      </w:r>
      <w:r w:rsidR="00CC1A82" w:rsidRPr="00457AC5">
        <w:rPr>
          <w:lang w:val="fr-FR"/>
        </w:rPr>
        <w:t xml:space="preserve">représentants du Ministère de la </w:t>
      </w:r>
      <w:r w:rsidR="008E216A" w:rsidRPr="00457AC5">
        <w:rPr>
          <w:lang w:val="fr-FR"/>
        </w:rPr>
        <w:t xml:space="preserve">justice </w:t>
      </w:r>
      <w:r w:rsidR="00CC1A82" w:rsidRPr="00457AC5">
        <w:rPr>
          <w:lang w:val="fr-FR"/>
        </w:rPr>
        <w:t xml:space="preserve">et de la Caisse </w:t>
      </w:r>
      <w:r w:rsidR="00EB50F2" w:rsidRPr="00457AC5">
        <w:rPr>
          <w:lang w:val="fr-FR"/>
        </w:rPr>
        <w:t>nationale d’assurance maladie et de garantie sociale</w:t>
      </w:r>
      <w:r w:rsidR="00CC1A82" w:rsidRPr="00457AC5">
        <w:rPr>
          <w:lang w:val="fr-FR"/>
        </w:rPr>
        <w:t xml:space="preserve">. </w:t>
      </w:r>
    </w:p>
    <w:p w:rsidR="002055C9" w:rsidRPr="0013055D" w:rsidRDefault="002055C9" w:rsidP="00D946EF">
      <w:pPr>
        <w:pStyle w:val="HChG"/>
        <w:rPr>
          <w:lang w:val="fr-FR"/>
        </w:rPr>
      </w:pPr>
      <w:r w:rsidRPr="0013055D">
        <w:rPr>
          <w:lang w:val="fr-FR"/>
        </w:rPr>
        <w:tab/>
        <w:t>B.</w:t>
      </w:r>
      <w:r w:rsidRPr="0013055D">
        <w:rPr>
          <w:lang w:val="fr-FR"/>
        </w:rPr>
        <w:tab/>
        <w:t>Aspects positifs</w:t>
      </w:r>
    </w:p>
    <w:p w:rsidR="002055C9" w:rsidRPr="0013055D" w:rsidRDefault="00C84AD0" w:rsidP="00DD7170">
      <w:pPr>
        <w:pStyle w:val="SingleTxtG"/>
        <w:numPr>
          <w:ilvl w:val="0"/>
          <w:numId w:val="14"/>
        </w:numPr>
        <w:ind w:left="1134" w:firstLine="0"/>
        <w:rPr>
          <w:b/>
          <w:lang w:val="fr-FR"/>
        </w:rPr>
      </w:pPr>
      <w:r w:rsidRPr="0013055D">
        <w:rPr>
          <w:lang w:val="fr-FR"/>
        </w:rPr>
        <w:t>Le Comité</w:t>
      </w:r>
      <w:r w:rsidR="00FC48C2" w:rsidRPr="0013055D">
        <w:rPr>
          <w:lang w:val="fr-FR"/>
        </w:rPr>
        <w:t xml:space="preserve"> accueille avec satisfaction la </w:t>
      </w:r>
      <w:r w:rsidR="00FC48C2" w:rsidRPr="0013055D">
        <w:t>ratification</w:t>
      </w:r>
      <w:r w:rsidR="00FC48C2" w:rsidRPr="0013055D">
        <w:rPr>
          <w:lang w:val="fr-FR"/>
        </w:rPr>
        <w:t xml:space="preserve"> par l’État partie des instruments internationaux relatifs aux droits de l’homme suivant</w:t>
      </w:r>
      <w:r w:rsidR="004366F7" w:rsidRPr="0013055D">
        <w:rPr>
          <w:lang w:val="fr-FR"/>
        </w:rPr>
        <w:t>s</w:t>
      </w:r>
      <w:r w:rsidR="00FC48C2" w:rsidRPr="0013055D">
        <w:rPr>
          <w:lang w:val="fr-FR"/>
        </w:rPr>
        <w:t>:</w:t>
      </w:r>
    </w:p>
    <w:p w:rsidR="00FC48C2" w:rsidRPr="0013055D" w:rsidRDefault="003D7E16" w:rsidP="003D7E16">
      <w:pPr>
        <w:pStyle w:val="SingleTxtG"/>
        <w:ind w:firstLine="567"/>
        <w:rPr>
          <w:b/>
          <w:lang w:val="fr-FR"/>
        </w:rPr>
      </w:pPr>
      <w:r w:rsidRPr="0013055D">
        <w:rPr>
          <w:lang w:val="fr-FR"/>
        </w:rPr>
        <w:t>a)</w:t>
      </w:r>
      <w:r w:rsidRPr="0013055D">
        <w:rPr>
          <w:lang w:val="fr-FR"/>
        </w:rPr>
        <w:tab/>
      </w:r>
      <w:r w:rsidR="00FC48C2" w:rsidRPr="0013055D">
        <w:rPr>
          <w:lang w:val="fr-FR"/>
        </w:rPr>
        <w:t>Les Protocoles facultatifs à la Convention relative aux droits de l’enfant, concernant la vente d’enfants, la prostitution des enfants et la pornographie mettant en scène des enfants et concern</w:t>
      </w:r>
      <w:r w:rsidR="0048276D" w:rsidRPr="0013055D">
        <w:rPr>
          <w:lang w:val="fr-FR"/>
        </w:rPr>
        <w:t>a</w:t>
      </w:r>
      <w:r w:rsidR="00FC48C2" w:rsidRPr="0013055D">
        <w:rPr>
          <w:lang w:val="fr-FR"/>
        </w:rPr>
        <w:t xml:space="preserve">nt l’implication d’enfants dans les conflits armés, respectivement le </w:t>
      </w:r>
      <w:r w:rsidR="00640EDA" w:rsidRPr="0013055D">
        <w:t>1</w:t>
      </w:r>
      <w:r w:rsidR="00640EDA" w:rsidRPr="0013055D">
        <w:rPr>
          <w:vertAlign w:val="superscript"/>
        </w:rPr>
        <w:t>er</w:t>
      </w:r>
      <w:r w:rsidR="00640EDA" w:rsidRPr="0013055D">
        <w:t xml:space="preserve"> octobre 2007</w:t>
      </w:r>
      <w:r w:rsidR="00FC48C2" w:rsidRPr="0013055D">
        <w:t xml:space="preserve"> et le </w:t>
      </w:r>
      <w:r w:rsidR="00640EDA" w:rsidRPr="0013055D">
        <w:t>21 septembre</w:t>
      </w:r>
      <w:r w:rsidR="001A6659">
        <w:t xml:space="preserve"> 2010</w:t>
      </w:r>
      <w:r w:rsidR="00FC48C2" w:rsidRPr="0013055D">
        <w:rPr>
          <w:lang w:val="fr-FR"/>
        </w:rPr>
        <w:t>;</w:t>
      </w:r>
    </w:p>
    <w:p w:rsidR="00FC48C2" w:rsidRPr="0013055D" w:rsidRDefault="003D7E16" w:rsidP="001A6659">
      <w:pPr>
        <w:pStyle w:val="SingleTxtG"/>
        <w:ind w:firstLine="567"/>
        <w:rPr>
          <w:b/>
          <w:lang w:val="fr-FR"/>
        </w:rPr>
      </w:pPr>
      <w:r w:rsidRPr="0013055D">
        <w:rPr>
          <w:lang w:val="fr-FR"/>
        </w:rPr>
        <w:t>b)</w:t>
      </w:r>
      <w:r w:rsidRPr="0013055D">
        <w:rPr>
          <w:lang w:val="fr-FR"/>
        </w:rPr>
        <w:tab/>
      </w:r>
      <w:r w:rsidR="00FC48C2" w:rsidRPr="0013055D">
        <w:rPr>
          <w:lang w:val="fr-FR"/>
        </w:rPr>
        <w:t xml:space="preserve">Le Protocole facultatif se rapportant à la Convention contre la torture et autres peines ou traitements cruels, inhumains ou dégradants, le </w:t>
      </w:r>
      <w:r w:rsidR="001A6659">
        <w:t>22 septembre </w:t>
      </w:r>
      <w:r w:rsidR="00FC48C2" w:rsidRPr="0013055D">
        <w:t>2010</w:t>
      </w:r>
      <w:r w:rsidR="00FC48C2" w:rsidRPr="0013055D">
        <w:rPr>
          <w:lang w:val="fr-FR"/>
        </w:rPr>
        <w:t>;</w:t>
      </w:r>
    </w:p>
    <w:p w:rsidR="00FC48C2" w:rsidRPr="0013055D" w:rsidRDefault="003D7E16" w:rsidP="003D7E16">
      <w:pPr>
        <w:pStyle w:val="SingleTxtG"/>
        <w:ind w:firstLine="567"/>
        <w:rPr>
          <w:b/>
          <w:lang w:val="fr-FR"/>
        </w:rPr>
      </w:pPr>
      <w:r w:rsidRPr="0013055D">
        <w:rPr>
          <w:lang w:val="fr-FR"/>
        </w:rPr>
        <w:t>c)</w:t>
      </w:r>
      <w:r w:rsidRPr="0013055D">
        <w:rPr>
          <w:lang w:val="fr-FR"/>
        </w:rPr>
        <w:tab/>
      </w:r>
      <w:r w:rsidR="00FC48C2" w:rsidRPr="0013055D">
        <w:rPr>
          <w:lang w:val="fr-FR"/>
        </w:rPr>
        <w:t xml:space="preserve">La Convention relative aux droits des personnes handicapées </w:t>
      </w:r>
      <w:r w:rsidR="00640EDA" w:rsidRPr="0013055D">
        <w:rPr>
          <w:lang w:val="fr-FR"/>
        </w:rPr>
        <w:t>le 1</w:t>
      </w:r>
      <w:r w:rsidR="00790C6D" w:rsidRPr="00D946EF">
        <w:rPr>
          <w:vertAlign w:val="superscript"/>
          <w:lang w:val="fr-FR"/>
        </w:rPr>
        <w:t>er</w:t>
      </w:r>
      <w:r w:rsidR="00D96269">
        <w:rPr>
          <w:lang w:val="fr-FR"/>
        </w:rPr>
        <w:t> </w:t>
      </w:r>
      <w:r w:rsidR="00640EDA" w:rsidRPr="0013055D">
        <w:rPr>
          <w:lang w:val="fr-FR"/>
        </w:rPr>
        <w:t>octobre 2007</w:t>
      </w:r>
      <w:r w:rsidR="00FC7190" w:rsidRPr="0013055D">
        <w:rPr>
          <w:lang w:val="fr-FR"/>
        </w:rPr>
        <w:t>.</w:t>
      </w:r>
    </w:p>
    <w:p w:rsidR="00FC7190" w:rsidRPr="0013055D" w:rsidRDefault="00C84AD0" w:rsidP="00DD7170">
      <w:pPr>
        <w:pStyle w:val="SingleTxtG"/>
        <w:numPr>
          <w:ilvl w:val="0"/>
          <w:numId w:val="14"/>
        </w:numPr>
        <w:ind w:left="1134" w:firstLine="0"/>
        <w:rPr>
          <w:b/>
          <w:lang w:val="fr-FR"/>
        </w:rPr>
      </w:pPr>
      <w:r w:rsidRPr="0013055D">
        <w:rPr>
          <w:lang w:val="fr-FR"/>
        </w:rPr>
        <w:t>Le Comité</w:t>
      </w:r>
      <w:r w:rsidR="00FC48C2" w:rsidRPr="0013055D">
        <w:rPr>
          <w:lang w:val="fr-FR"/>
        </w:rPr>
        <w:t xml:space="preserve"> </w:t>
      </w:r>
      <w:r w:rsidR="008C080D" w:rsidRPr="0013055D">
        <w:rPr>
          <w:lang w:val="fr-FR"/>
        </w:rPr>
        <w:t>note avec satisfaction l’adoption de lois</w:t>
      </w:r>
      <w:r w:rsidR="00FC48C2" w:rsidRPr="0013055D">
        <w:rPr>
          <w:lang w:val="fr-FR"/>
        </w:rPr>
        <w:t xml:space="preserve"> </w:t>
      </w:r>
      <w:r w:rsidR="00A500A8" w:rsidRPr="0013055D">
        <w:rPr>
          <w:lang w:val="fr-FR"/>
        </w:rPr>
        <w:t xml:space="preserve">et les </w:t>
      </w:r>
      <w:r w:rsidR="00A500A8" w:rsidRPr="0013055D">
        <w:rPr>
          <w:bCs/>
          <w:lang w:val="fr-FR"/>
        </w:rPr>
        <w:t xml:space="preserve">mesures prises par l’État partie </w:t>
      </w:r>
      <w:r w:rsidR="008C080D" w:rsidRPr="0013055D">
        <w:rPr>
          <w:lang w:val="fr-FR"/>
        </w:rPr>
        <w:t>renforçant</w:t>
      </w:r>
      <w:r w:rsidR="00FC48C2" w:rsidRPr="0013055D">
        <w:rPr>
          <w:lang w:val="fr-FR"/>
        </w:rPr>
        <w:t xml:space="preserve"> la </w:t>
      </w:r>
      <w:r w:rsidR="00366B6C" w:rsidRPr="0013055D">
        <w:rPr>
          <w:lang w:val="fr-FR"/>
        </w:rPr>
        <w:t>protection</w:t>
      </w:r>
      <w:r w:rsidR="00A500A8" w:rsidRPr="0013055D">
        <w:rPr>
          <w:lang w:val="fr-FR"/>
        </w:rPr>
        <w:t xml:space="preserve"> et contribuant à la réalisation</w:t>
      </w:r>
      <w:r w:rsidR="00FC48C2" w:rsidRPr="0013055D">
        <w:rPr>
          <w:lang w:val="fr-FR"/>
        </w:rPr>
        <w:t xml:space="preserve"> des droits économiques, sociaux et culturels</w:t>
      </w:r>
      <w:r w:rsidR="004366F7" w:rsidRPr="0013055D">
        <w:rPr>
          <w:lang w:val="fr-FR"/>
        </w:rPr>
        <w:t>, notamment</w:t>
      </w:r>
      <w:r w:rsidR="00FC48C2" w:rsidRPr="0013055D">
        <w:rPr>
          <w:lang w:val="fr-FR"/>
        </w:rPr>
        <w:t>:</w:t>
      </w:r>
    </w:p>
    <w:p w:rsidR="00FC7190" w:rsidRPr="0013055D" w:rsidRDefault="00AB247C" w:rsidP="00CA7611">
      <w:pPr>
        <w:pStyle w:val="Bullet1G"/>
        <w:numPr>
          <w:ilvl w:val="0"/>
          <w:numId w:val="0"/>
        </w:numPr>
        <w:ind w:left="1134" w:firstLine="567"/>
        <w:rPr>
          <w:lang w:val="fr-FR"/>
        </w:rPr>
      </w:pPr>
      <w:r w:rsidRPr="0013055D">
        <w:rPr>
          <w:lang w:val="fr-FR"/>
        </w:rPr>
        <w:t>a</w:t>
      </w:r>
      <w:r w:rsidR="00FC7190" w:rsidRPr="0013055D">
        <w:rPr>
          <w:lang w:val="fr-FR"/>
        </w:rPr>
        <w:t>)</w:t>
      </w:r>
      <w:r w:rsidR="003D6139">
        <w:rPr>
          <w:lang w:val="fr-FR"/>
        </w:rPr>
        <w:tab/>
      </w:r>
      <w:r w:rsidR="00FC7190" w:rsidRPr="0013055D">
        <w:rPr>
          <w:lang w:val="fr-FR"/>
        </w:rPr>
        <w:t xml:space="preserve">L’ordonnance </w:t>
      </w:r>
      <w:r w:rsidR="00CA7611">
        <w:rPr>
          <w:lang w:val="fr-FR"/>
        </w:rPr>
        <w:t>n</w:t>
      </w:r>
      <w:r w:rsidR="00CA7611" w:rsidRPr="00CA7611">
        <w:rPr>
          <w:vertAlign w:val="superscript"/>
          <w:lang w:val="fr-FR"/>
        </w:rPr>
        <w:t>o</w:t>
      </w:r>
      <w:r w:rsidR="00CA7611">
        <w:rPr>
          <w:lang w:val="fr-FR"/>
        </w:rPr>
        <w:t> </w:t>
      </w:r>
      <w:r w:rsidR="00FC7190" w:rsidRPr="0013055D">
        <w:rPr>
          <w:lang w:val="fr-FR"/>
        </w:rPr>
        <w:t>0023/PR/2007 du 21 août 2007 fixant le régime de prestations familiales des Gabonais économiquement faibles;</w:t>
      </w:r>
    </w:p>
    <w:p w:rsidR="00FC7190" w:rsidRPr="0013055D" w:rsidRDefault="00A500A8" w:rsidP="00CA7611">
      <w:pPr>
        <w:pStyle w:val="Bullet1G"/>
        <w:numPr>
          <w:ilvl w:val="0"/>
          <w:numId w:val="0"/>
        </w:numPr>
        <w:ind w:left="1134" w:firstLine="567"/>
        <w:rPr>
          <w:lang w:val="fr-FR"/>
        </w:rPr>
      </w:pPr>
      <w:r w:rsidRPr="0013055D">
        <w:rPr>
          <w:lang w:val="fr-FR"/>
        </w:rPr>
        <w:t>b</w:t>
      </w:r>
      <w:r w:rsidR="00FC7190" w:rsidRPr="0013055D">
        <w:rPr>
          <w:lang w:val="fr-FR"/>
        </w:rPr>
        <w:t>)</w:t>
      </w:r>
      <w:r w:rsidR="003D6139">
        <w:rPr>
          <w:lang w:val="fr-FR"/>
        </w:rPr>
        <w:tab/>
      </w:r>
      <w:r w:rsidR="00FC7190" w:rsidRPr="0013055D">
        <w:rPr>
          <w:lang w:val="fr-FR"/>
        </w:rPr>
        <w:t xml:space="preserve">Le décret </w:t>
      </w:r>
      <w:r w:rsidR="00CA7611">
        <w:rPr>
          <w:lang w:val="fr-FR"/>
        </w:rPr>
        <w:t>n</w:t>
      </w:r>
      <w:r w:rsidR="00CA7611" w:rsidRPr="00CA7611">
        <w:rPr>
          <w:vertAlign w:val="superscript"/>
          <w:lang w:val="fr-FR"/>
        </w:rPr>
        <w:t>o</w:t>
      </w:r>
      <w:r w:rsidR="00CA7611">
        <w:rPr>
          <w:lang w:val="fr-FR"/>
        </w:rPr>
        <w:t> </w:t>
      </w:r>
      <w:r w:rsidR="00FC7190" w:rsidRPr="0013055D">
        <w:rPr>
          <w:lang w:val="fr-FR"/>
        </w:rPr>
        <w:t>0003/PR/MTEFP du 8 janvier 2002 relatif à la lutte contre le travail des mineurs;</w:t>
      </w:r>
    </w:p>
    <w:p w:rsidR="00FC7190" w:rsidRPr="0013055D" w:rsidRDefault="00A500A8" w:rsidP="00CA7611">
      <w:pPr>
        <w:pStyle w:val="Bullet1G"/>
        <w:numPr>
          <w:ilvl w:val="0"/>
          <w:numId w:val="0"/>
        </w:numPr>
        <w:ind w:left="1134" w:firstLine="567"/>
        <w:rPr>
          <w:lang w:val="fr-FR"/>
        </w:rPr>
      </w:pPr>
      <w:r w:rsidRPr="0013055D">
        <w:rPr>
          <w:lang w:val="fr-FR"/>
        </w:rPr>
        <w:t>c</w:t>
      </w:r>
      <w:r w:rsidR="00FC7190" w:rsidRPr="0013055D">
        <w:rPr>
          <w:lang w:val="fr-FR"/>
        </w:rPr>
        <w:t>)</w:t>
      </w:r>
      <w:r w:rsidR="003D6139">
        <w:rPr>
          <w:lang w:val="fr-FR"/>
        </w:rPr>
        <w:tab/>
      </w:r>
      <w:r w:rsidR="00FC7190" w:rsidRPr="0013055D">
        <w:rPr>
          <w:lang w:val="fr-FR"/>
        </w:rPr>
        <w:t xml:space="preserve">Le décret </w:t>
      </w:r>
      <w:r w:rsidR="00CA7611">
        <w:rPr>
          <w:lang w:val="fr-FR"/>
        </w:rPr>
        <w:t>n</w:t>
      </w:r>
      <w:r w:rsidR="00CA7611" w:rsidRPr="00CA7611">
        <w:rPr>
          <w:vertAlign w:val="superscript"/>
          <w:lang w:val="fr-FR"/>
        </w:rPr>
        <w:t>o</w:t>
      </w:r>
      <w:r w:rsidR="00CA7611">
        <w:rPr>
          <w:lang w:val="fr-FR"/>
        </w:rPr>
        <w:t> </w:t>
      </w:r>
      <w:r w:rsidR="00FC7190" w:rsidRPr="0013055D">
        <w:rPr>
          <w:lang w:val="fr-FR"/>
        </w:rPr>
        <w:t>000152/PR/MNASBE du 4 février 2002 fixant attributions, organisation et fonctionnement du Centre national d’insertion des personnes handicapées;</w:t>
      </w:r>
    </w:p>
    <w:p w:rsidR="00FC7190" w:rsidRPr="0013055D" w:rsidRDefault="00A500A8" w:rsidP="00CA7611">
      <w:pPr>
        <w:pStyle w:val="Bullet1G"/>
        <w:numPr>
          <w:ilvl w:val="0"/>
          <w:numId w:val="0"/>
        </w:numPr>
        <w:ind w:left="1134" w:firstLine="567"/>
        <w:rPr>
          <w:lang w:val="fr-FR"/>
        </w:rPr>
      </w:pPr>
      <w:r w:rsidRPr="0013055D">
        <w:rPr>
          <w:lang w:val="fr-FR"/>
        </w:rPr>
        <w:t>d</w:t>
      </w:r>
      <w:r w:rsidR="00FC7190" w:rsidRPr="0013055D">
        <w:rPr>
          <w:lang w:val="fr-FR"/>
        </w:rPr>
        <w:t>)</w:t>
      </w:r>
      <w:r w:rsidR="003D6139">
        <w:rPr>
          <w:lang w:val="fr-FR"/>
        </w:rPr>
        <w:tab/>
      </w:r>
      <w:r w:rsidR="00FC7190" w:rsidRPr="0013055D">
        <w:rPr>
          <w:lang w:val="fr-FR"/>
        </w:rPr>
        <w:t xml:space="preserve">Le décret </w:t>
      </w:r>
      <w:r w:rsidR="00CA7611">
        <w:rPr>
          <w:lang w:val="fr-FR"/>
        </w:rPr>
        <w:t>n</w:t>
      </w:r>
      <w:r w:rsidR="00CA7611" w:rsidRPr="00CA7611">
        <w:rPr>
          <w:vertAlign w:val="superscript"/>
          <w:lang w:val="fr-FR"/>
        </w:rPr>
        <w:t>o</w:t>
      </w:r>
      <w:r w:rsidR="00CA7611">
        <w:rPr>
          <w:lang w:val="fr-FR"/>
        </w:rPr>
        <w:t> </w:t>
      </w:r>
      <w:r w:rsidR="00FC7190" w:rsidRPr="0013055D">
        <w:rPr>
          <w:lang w:val="fr-FR"/>
        </w:rPr>
        <w:t>000024/PR/MTE du 6 janvier 2006 fixant les conditions des contrôles, enquêtes et perquisitions relatives à la prévention et à la lutte contre le trafic des enfants en République gabonaise;</w:t>
      </w:r>
    </w:p>
    <w:p w:rsidR="00A500A8" w:rsidRPr="0013055D" w:rsidRDefault="00A500A8" w:rsidP="00CA7611">
      <w:pPr>
        <w:pStyle w:val="Bullet1G"/>
        <w:numPr>
          <w:ilvl w:val="0"/>
          <w:numId w:val="0"/>
        </w:numPr>
        <w:ind w:left="1134" w:firstLine="567"/>
        <w:rPr>
          <w:lang w:val="fr-FR"/>
        </w:rPr>
      </w:pPr>
      <w:r w:rsidRPr="0013055D">
        <w:rPr>
          <w:lang w:val="fr-FR"/>
        </w:rPr>
        <w:t>e</w:t>
      </w:r>
      <w:r w:rsidR="00FC7190" w:rsidRPr="0013055D">
        <w:rPr>
          <w:lang w:val="fr-FR"/>
        </w:rPr>
        <w:t>)</w:t>
      </w:r>
      <w:r w:rsidR="003D6139">
        <w:rPr>
          <w:lang w:val="fr-FR"/>
        </w:rPr>
        <w:tab/>
      </w:r>
      <w:r w:rsidR="00FC7190" w:rsidRPr="0013055D">
        <w:rPr>
          <w:lang w:val="fr-FR"/>
        </w:rPr>
        <w:t xml:space="preserve">Le décret </w:t>
      </w:r>
      <w:r w:rsidR="00CA7611">
        <w:rPr>
          <w:lang w:val="fr-FR"/>
        </w:rPr>
        <w:t>n</w:t>
      </w:r>
      <w:r w:rsidR="00CA7611" w:rsidRPr="00CA7611">
        <w:rPr>
          <w:vertAlign w:val="superscript"/>
          <w:lang w:val="fr-FR"/>
        </w:rPr>
        <w:t>o</w:t>
      </w:r>
      <w:r w:rsidR="00CA7611">
        <w:rPr>
          <w:lang w:val="fr-FR"/>
        </w:rPr>
        <w:t> </w:t>
      </w:r>
      <w:r w:rsidR="00FC7190" w:rsidRPr="0013055D">
        <w:rPr>
          <w:lang w:val="fr-FR"/>
        </w:rPr>
        <w:t>000873/PR/MFPEPF du 17 novembre 2006 portant création, attributions et organisation d’un Observatoire national des droits des enfants</w:t>
      </w:r>
      <w:r w:rsidR="004C3FD3" w:rsidRPr="0013055D">
        <w:rPr>
          <w:lang w:val="fr-FR"/>
        </w:rPr>
        <w:t>.</w:t>
      </w:r>
    </w:p>
    <w:p w:rsidR="00164265" w:rsidRPr="0013055D" w:rsidRDefault="00A500A8" w:rsidP="003D6139">
      <w:pPr>
        <w:pStyle w:val="Bullet1G"/>
        <w:numPr>
          <w:ilvl w:val="0"/>
          <w:numId w:val="0"/>
        </w:numPr>
        <w:ind w:left="1134" w:firstLine="567"/>
        <w:rPr>
          <w:lang w:val="fr-FR"/>
        </w:rPr>
      </w:pPr>
      <w:r w:rsidRPr="0013055D">
        <w:rPr>
          <w:lang w:val="fr-FR"/>
        </w:rPr>
        <w:t>f)</w:t>
      </w:r>
      <w:r w:rsidR="003D6139">
        <w:rPr>
          <w:lang w:val="fr-FR"/>
        </w:rPr>
        <w:tab/>
      </w:r>
      <w:r w:rsidR="009B06FC" w:rsidRPr="0013055D">
        <w:t>La décision adoptée en 2011 d’émettre des actes de naissances et des jugements supplétifs gratuits pour tous les enfants nés au Gabon.</w:t>
      </w:r>
    </w:p>
    <w:p w:rsidR="00C84AD0" w:rsidRPr="0013055D" w:rsidRDefault="00C84AD0" w:rsidP="00D946EF">
      <w:pPr>
        <w:pStyle w:val="HChG"/>
        <w:rPr>
          <w:lang w:val="fr-FR"/>
        </w:rPr>
      </w:pPr>
      <w:r w:rsidRPr="0013055D">
        <w:rPr>
          <w:lang w:val="fr-FR"/>
        </w:rPr>
        <w:tab/>
        <w:t>C.</w:t>
      </w:r>
      <w:r w:rsidRPr="0013055D">
        <w:rPr>
          <w:lang w:val="fr-FR"/>
        </w:rPr>
        <w:tab/>
        <w:t>Principaux sujets de préoccupation et recommandations</w:t>
      </w:r>
    </w:p>
    <w:p w:rsidR="007A1754" w:rsidRPr="0013055D" w:rsidRDefault="00A500A8" w:rsidP="007B71A2">
      <w:pPr>
        <w:pStyle w:val="SingleTxtG"/>
        <w:numPr>
          <w:ilvl w:val="0"/>
          <w:numId w:val="14"/>
        </w:numPr>
        <w:ind w:left="1134" w:firstLine="0"/>
      </w:pPr>
      <w:r w:rsidRPr="0013055D">
        <w:t xml:space="preserve">Le Comité </w:t>
      </w:r>
      <w:r w:rsidR="003A5DF5" w:rsidRPr="0013055D">
        <w:t xml:space="preserve">regrette l’inexistence d’un cadre réglementaire ou législatif précis </w:t>
      </w:r>
      <w:r w:rsidR="007B71A2">
        <w:t>permettant</w:t>
      </w:r>
      <w:r w:rsidR="003A5DF5" w:rsidRPr="0013055D">
        <w:t xml:space="preserve"> la systématisation des pratiques pour la mise en œuvre du</w:t>
      </w:r>
      <w:r w:rsidR="003C0BB8" w:rsidRPr="0013055D">
        <w:t xml:space="preserve"> droit à la consultation préalable et éclairée </w:t>
      </w:r>
      <w:r w:rsidR="0088399A">
        <w:t>des peuples autochtones</w:t>
      </w:r>
      <w:r w:rsidR="0088399A" w:rsidRPr="0013055D">
        <w:t xml:space="preserve"> </w:t>
      </w:r>
      <w:r w:rsidR="003C0BB8" w:rsidRPr="0013055D">
        <w:t xml:space="preserve">dans le cadre </w:t>
      </w:r>
      <w:r w:rsidR="007A1754" w:rsidRPr="0013055D">
        <w:t>des processus de prise de décisions concernant l’exploitation des ressources naturelles de leurs territoires traditionnels (</w:t>
      </w:r>
      <w:r w:rsidR="002D16C3">
        <w:t>art. </w:t>
      </w:r>
      <w:r w:rsidR="007A1754" w:rsidRPr="0013055D">
        <w:t xml:space="preserve">1). </w:t>
      </w:r>
    </w:p>
    <w:p w:rsidR="003C0BB8" w:rsidRPr="0013055D" w:rsidRDefault="008625A9" w:rsidP="003C0BB8">
      <w:pPr>
        <w:pStyle w:val="SingleTxtG"/>
        <w:rPr>
          <w:b/>
          <w:lang w:val="fr-FR"/>
        </w:rPr>
      </w:pPr>
      <w:r w:rsidRPr="0013055D">
        <w:rPr>
          <w:b/>
          <w:lang w:val="fr-FR"/>
        </w:rPr>
        <w:t xml:space="preserve">Le Comité </w:t>
      </w:r>
      <w:r w:rsidR="008A147B" w:rsidRPr="0013055D">
        <w:rPr>
          <w:b/>
          <w:lang w:val="fr-FR"/>
        </w:rPr>
        <w:t>recommande</w:t>
      </w:r>
      <w:r w:rsidRPr="0013055D">
        <w:rPr>
          <w:b/>
          <w:lang w:val="fr-FR"/>
        </w:rPr>
        <w:t xml:space="preserve"> </w:t>
      </w:r>
      <w:r w:rsidR="002A0953">
        <w:rPr>
          <w:b/>
          <w:lang w:val="fr-FR"/>
        </w:rPr>
        <w:t>à</w:t>
      </w:r>
      <w:r w:rsidR="002A0953" w:rsidRPr="0013055D">
        <w:rPr>
          <w:b/>
          <w:lang w:val="fr-FR"/>
        </w:rPr>
        <w:t xml:space="preserve"> </w:t>
      </w:r>
      <w:r w:rsidRPr="0013055D">
        <w:rPr>
          <w:b/>
          <w:lang w:val="fr-FR"/>
        </w:rPr>
        <w:t xml:space="preserve">l’État partie </w:t>
      </w:r>
      <w:r w:rsidR="008A147B" w:rsidRPr="0013055D">
        <w:rPr>
          <w:b/>
          <w:lang w:val="fr-FR"/>
        </w:rPr>
        <w:t>de</w:t>
      </w:r>
      <w:r w:rsidRPr="0013055D">
        <w:rPr>
          <w:b/>
          <w:lang w:val="fr-FR"/>
        </w:rPr>
        <w:t xml:space="preserve"> garantir l’application effective </w:t>
      </w:r>
      <w:r w:rsidR="008A147B" w:rsidRPr="0013055D">
        <w:rPr>
          <w:b/>
          <w:lang w:val="fr-FR"/>
        </w:rPr>
        <w:t xml:space="preserve">et systématique du principe </w:t>
      </w:r>
      <w:r w:rsidR="000B6214" w:rsidRPr="0013055D">
        <w:rPr>
          <w:b/>
          <w:lang w:val="fr-FR"/>
        </w:rPr>
        <w:t xml:space="preserve">de </w:t>
      </w:r>
      <w:r w:rsidR="008A147B" w:rsidRPr="0013055D">
        <w:rPr>
          <w:b/>
          <w:lang w:val="fr-FR"/>
        </w:rPr>
        <w:t>consultation préalable</w:t>
      </w:r>
      <w:r w:rsidR="00C323E5" w:rsidRPr="0013055D">
        <w:rPr>
          <w:b/>
        </w:rPr>
        <w:t xml:space="preserve"> en procédant à une consultation des peuples autochtones avec </w:t>
      </w:r>
      <w:r w:rsidR="00C323E5" w:rsidRPr="0013055D">
        <w:rPr>
          <w:b/>
          <w:lang w:val="fr-FR"/>
        </w:rPr>
        <w:t>le temps et les espaces nécessaires à la réflexion et à la prise de décisions,</w:t>
      </w:r>
      <w:r w:rsidR="00C323E5" w:rsidRPr="0013055D">
        <w:rPr>
          <w:b/>
        </w:rPr>
        <w:t xml:space="preserve"> et en</w:t>
      </w:r>
      <w:r w:rsidR="008A147B" w:rsidRPr="0013055D">
        <w:rPr>
          <w:b/>
          <w:lang w:val="fr-FR"/>
        </w:rPr>
        <w:t xml:space="preserve"> permett</w:t>
      </w:r>
      <w:r w:rsidR="00C323E5" w:rsidRPr="0013055D">
        <w:rPr>
          <w:b/>
          <w:lang w:val="fr-FR"/>
        </w:rPr>
        <w:t>ant</w:t>
      </w:r>
      <w:r w:rsidR="008A147B" w:rsidRPr="0013055D">
        <w:rPr>
          <w:b/>
          <w:lang w:val="fr-FR"/>
        </w:rPr>
        <w:t xml:space="preserve"> la libre expression</w:t>
      </w:r>
      <w:r w:rsidR="00C323E5" w:rsidRPr="0013055D">
        <w:rPr>
          <w:b/>
          <w:lang w:val="fr-FR"/>
        </w:rPr>
        <w:t xml:space="preserve"> et le respect</w:t>
      </w:r>
      <w:r w:rsidR="008A147B" w:rsidRPr="0013055D">
        <w:rPr>
          <w:b/>
          <w:lang w:val="fr-FR"/>
        </w:rPr>
        <w:t xml:space="preserve"> d</w:t>
      </w:r>
      <w:r w:rsidR="00C323E5" w:rsidRPr="0013055D">
        <w:rPr>
          <w:b/>
          <w:lang w:val="fr-FR"/>
        </w:rPr>
        <w:t>e leur</w:t>
      </w:r>
      <w:r w:rsidR="008A147B" w:rsidRPr="0013055D">
        <w:rPr>
          <w:b/>
          <w:lang w:val="fr-FR"/>
        </w:rPr>
        <w:t xml:space="preserve"> consentement à la réalisation d</w:t>
      </w:r>
      <w:r w:rsidR="00C323E5" w:rsidRPr="0013055D">
        <w:rPr>
          <w:b/>
          <w:lang w:val="fr-FR"/>
        </w:rPr>
        <w:t>’un projet</w:t>
      </w:r>
      <w:r w:rsidR="008A147B" w:rsidRPr="0013055D">
        <w:rPr>
          <w:b/>
          <w:lang w:val="fr-FR"/>
        </w:rPr>
        <w:t>.</w:t>
      </w:r>
    </w:p>
    <w:p w:rsidR="00C84AD0" w:rsidRPr="0013055D" w:rsidRDefault="00C84AD0" w:rsidP="007B71A2">
      <w:pPr>
        <w:pStyle w:val="SingleTxtG"/>
        <w:numPr>
          <w:ilvl w:val="0"/>
          <w:numId w:val="14"/>
        </w:numPr>
        <w:ind w:left="1134" w:firstLine="0"/>
        <w:rPr>
          <w:b/>
          <w:lang w:val="fr-FR"/>
        </w:rPr>
      </w:pPr>
      <w:r w:rsidRPr="0013055D">
        <w:rPr>
          <w:lang w:val="fr-FR"/>
        </w:rPr>
        <w:t>Le Comité</w:t>
      </w:r>
      <w:r w:rsidR="00CB381E" w:rsidRPr="0013055D">
        <w:rPr>
          <w:lang w:val="fr-FR"/>
        </w:rPr>
        <w:t xml:space="preserve"> déplore que, malgré leur rang constitutionnel, le Pacte et ses dispositions n’aient jamais été invoqués par les tribunaux de l’État partie</w:t>
      </w:r>
      <w:r w:rsidR="008D2199" w:rsidRPr="0013055D">
        <w:rPr>
          <w:lang w:val="fr-FR"/>
        </w:rPr>
        <w:t xml:space="preserve">. Le Comité regrette également </w:t>
      </w:r>
      <w:r w:rsidR="008D2199" w:rsidRPr="0013055D">
        <w:rPr>
          <w:bCs/>
          <w:lang w:val="fr-FR"/>
        </w:rPr>
        <w:t>que les possibilités de recours effectif en cas de violations de</w:t>
      </w:r>
      <w:r w:rsidR="008D0836">
        <w:rPr>
          <w:bCs/>
          <w:lang w:val="fr-FR"/>
        </w:rPr>
        <w:t>s</w:t>
      </w:r>
      <w:r w:rsidR="008D2199" w:rsidRPr="0013055D">
        <w:rPr>
          <w:bCs/>
          <w:lang w:val="fr-FR"/>
        </w:rPr>
        <w:t xml:space="preserve"> droits économiques, sociaux et culturels </w:t>
      </w:r>
      <w:r w:rsidR="007B71A2">
        <w:rPr>
          <w:bCs/>
          <w:lang w:val="fr-FR"/>
        </w:rPr>
        <w:t>soient</w:t>
      </w:r>
      <w:r w:rsidR="007B71A2" w:rsidRPr="0013055D">
        <w:rPr>
          <w:bCs/>
          <w:lang w:val="fr-FR"/>
        </w:rPr>
        <w:t xml:space="preserve"> </w:t>
      </w:r>
      <w:r w:rsidR="008D2199" w:rsidRPr="0013055D">
        <w:rPr>
          <w:bCs/>
          <w:lang w:val="fr-FR"/>
        </w:rPr>
        <w:t>réduites dans l’État partie en raison du coût prohibitif des procédures judiciaires et de la méconnaissance du Pacte et des voies de recours</w:t>
      </w:r>
      <w:r w:rsidR="00FC7190" w:rsidRPr="0013055D">
        <w:rPr>
          <w:lang w:val="fr-FR"/>
        </w:rPr>
        <w:t xml:space="preserve"> </w:t>
      </w:r>
      <w:r w:rsidR="0072141A" w:rsidRPr="0013055D">
        <w:rPr>
          <w:lang w:val="fr-FR"/>
        </w:rPr>
        <w:t>(</w:t>
      </w:r>
      <w:r w:rsidR="002D16C3">
        <w:rPr>
          <w:lang w:val="fr-FR"/>
        </w:rPr>
        <w:t>art. </w:t>
      </w:r>
      <w:r w:rsidR="0072141A" w:rsidRPr="0013055D">
        <w:rPr>
          <w:lang w:val="fr-FR"/>
        </w:rPr>
        <w:t>2</w:t>
      </w:r>
      <w:r w:rsidR="00200805" w:rsidRPr="0013055D">
        <w:rPr>
          <w:lang w:val="fr-FR"/>
        </w:rPr>
        <w:t xml:space="preserve">, </w:t>
      </w:r>
      <w:r w:rsidR="002D16C3">
        <w:rPr>
          <w:lang w:val="fr-FR"/>
        </w:rPr>
        <w:t>par. </w:t>
      </w:r>
      <w:r w:rsidR="0072141A" w:rsidRPr="0013055D">
        <w:rPr>
          <w:lang w:val="fr-FR"/>
        </w:rPr>
        <w:t>1)</w:t>
      </w:r>
      <w:r w:rsidR="00D5254E" w:rsidRPr="0013055D">
        <w:rPr>
          <w:lang w:val="fr-FR"/>
        </w:rPr>
        <w:t>.</w:t>
      </w:r>
    </w:p>
    <w:p w:rsidR="008D2199" w:rsidRPr="0013055D" w:rsidRDefault="006E67B8" w:rsidP="008D0836">
      <w:pPr>
        <w:pStyle w:val="SingleTxtG"/>
        <w:rPr>
          <w:b/>
          <w:lang w:val="fr-FR"/>
        </w:rPr>
      </w:pPr>
      <w:r w:rsidRPr="0013055D">
        <w:rPr>
          <w:b/>
          <w:lang w:val="fr-FR"/>
        </w:rPr>
        <w:t xml:space="preserve">Le Comité </w:t>
      </w:r>
      <w:r w:rsidR="00424541" w:rsidRPr="0013055D">
        <w:rPr>
          <w:b/>
          <w:lang w:val="fr-FR"/>
        </w:rPr>
        <w:t>recommande à l’État partie de prendre les mesures appropriées pour donner effet au Pacte dans l’ordre juridique interne</w:t>
      </w:r>
      <w:r w:rsidR="008D2199" w:rsidRPr="0013055D">
        <w:rPr>
          <w:b/>
          <w:lang w:val="fr-FR"/>
        </w:rPr>
        <w:t>,</w:t>
      </w:r>
      <w:r w:rsidR="00424541" w:rsidRPr="0013055D">
        <w:rPr>
          <w:b/>
          <w:lang w:val="fr-FR"/>
        </w:rPr>
        <w:t xml:space="preserve"> de procéder à une mise en conformité de l</w:t>
      </w:r>
      <w:r w:rsidR="008D2199" w:rsidRPr="0013055D">
        <w:rPr>
          <w:b/>
          <w:lang w:val="fr-FR"/>
        </w:rPr>
        <w:t>’ensemble de la</w:t>
      </w:r>
      <w:r w:rsidR="00424541" w:rsidRPr="0013055D">
        <w:rPr>
          <w:b/>
          <w:lang w:val="fr-FR"/>
        </w:rPr>
        <w:t xml:space="preserve"> loi interne</w:t>
      </w:r>
      <w:r w:rsidR="008D2199" w:rsidRPr="0013055D">
        <w:rPr>
          <w:b/>
          <w:lang w:val="fr-FR"/>
        </w:rPr>
        <w:t xml:space="preserve">, et </w:t>
      </w:r>
      <w:r w:rsidR="008D0836">
        <w:rPr>
          <w:b/>
          <w:lang w:val="fr-FR"/>
        </w:rPr>
        <w:t>de</w:t>
      </w:r>
      <w:r w:rsidR="008D0836" w:rsidRPr="0013055D">
        <w:rPr>
          <w:b/>
          <w:lang w:val="fr-FR"/>
        </w:rPr>
        <w:t xml:space="preserve"> </w:t>
      </w:r>
      <w:r w:rsidR="008D2199" w:rsidRPr="0013055D">
        <w:rPr>
          <w:b/>
          <w:lang w:val="fr-FR"/>
        </w:rPr>
        <w:t>faire connaître les droits économiques, sociaux et culturels et leur justiciabilité à la population ainsi qu’aux membres du pouvoir judiciaire</w:t>
      </w:r>
      <w:r w:rsidR="00424541" w:rsidRPr="0013055D">
        <w:rPr>
          <w:b/>
          <w:lang w:val="fr-FR"/>
        </w:rPr>
        <w:t>.</w:t>
      </w:r>
      <w:r w:rsidR="00596CE2" w:rsidRPr="00542CC4">
        <w:rPr>
          <w:b/>
          <w:lang w:val="fr-FR"/>
        </w:rPr>
        <w:t xml:space="preserve"> </w:t>
      </w:r>
      <w:r w:rsidR="008D0836">
        <w:rPr>
          <w:b/>
          <w:lang w:val="fr-FR"/>
        </w:rPr>
        <w:t>Partant</w:t>
      </w:r>
      <w:r w:rsidR="00596CE2" w:rsidRPr="00542CC4">
        <w:rPr>
          <w:b/>
          <w:lang w:val="fr-FR"/>
        </w:rPr>
        <w:t xml:space="preserve">, le Comité engage l’État partie </w:t>
      </w:r>
      <w:r w:rsidR="00790C6D">
        <w:rPr>
          <w:b/>
          <w:lang w:val="fr-FR"/>
        </w:rPr>
        <w:t>à instaurer un recours judiciaire accessible et abordable.</w:t>
      </w:r>
      <w:r w:rsidR="00596CE2" w:rsidRPr="0013055D">
        <w:rPr>
          <w:b/>
          <w:lang w:val="fr-FR"/>
        </w:rPr>
        <w:t xml:space="preserve"> </w:t>
      </w:r>
      <w:r w:rsidR="00424541" w:rsidRPr="0013055D">
        <w:rPr>
          <w:b/>
          <w:lang w:val="fr-FR"/>
        </w:rPr>
        <w:t xml:space="preserve">Le Comité appelle l’attention de l’État partie sur son observation générale </w:t>
      </w:r>
      <w:r w:rsidR="00A86EA8" w:rsidRPr="00A86EA8">
        <w:rPr>
          <w:b/>
          <w:bCs/>
          <w:lang w:val="fr-FR"/>
        </w:rPr>
        <w:t>n</w:t>
      </w:r>
      <w:r w:rsidR="00A86EA8" w:rsidRPr="00A86EA8">
        <w:rPr>
          <w:b/>
          <w:bCs/>
          <w:vertAlign w:val="superscript"/>
          <w:lang w:val="fr-FR"/>
        </w:rPr>
        <w:t>o</w:t>
      </w:r>
      <w:r w:rsidR="00A86EA8" w:rsidRPr="00A86EA8">
        <w:rPr>
          <w:b/>
          <w:bCs/>
          <w:lang w:val="fr-FR"/>
        </w:rPr>
        <w:t> </w:t>
      </w:r>
      <w:r w:rsidR="00424541" w:rsidRPr="0013055D">
        <w:rPr>
          <w:b/>
          <w:lang w:val="fr-FR"/>
        </w:rPr>
        <w:t>9 (1998) concernant l’application du Pacte au ni</w:t>
      </w:r>
      <w:r w:rsidR="0072141A" w:rsidRPr="0013055D">
        <w:rPr>
          <w:b/>
          <w:lang w:val="fr-FR"/>
        </w:rPr>
        <w:t>veau national.</w:t>
      </w:r>
      <w:r w:rsidR="00424541" w:rsidRPr="0013055D">
        <w:rPr>
          <w:b/>
          <w:lang w:val="fr-FR"/>
        </w:rPr>
        <w:t xml:space="preserve"> </w:t>
      </w:r>
    </w:p>
    <w:p w:rsidR="007E113A" w:rsidRPr="0013055D" w:rsidRDefault="007E113A" w:rsidP="003D6139">
      <w:pPr>
        <w:pStyle w:val="SingleTxtG"/>
        <w:numPr>
          <w:ilvl w:val="0"/>
          <w:numId w:val="14"/>
        </w:numPr>
        <w:ind w:left="1134" w:firstLine="0"/>
        <w:rPr>
          <w:b/>
          <w:lang w:val="fr-FR"/>
        </w:rPr>
      </w:pPr>
      <w:r w:rsidRPr="0013055D">
        <w:rPr>
          <w:lang w:val="fr-FR"/>
        </w:rPr>
        <w:t xml:space="preserve">Le Comité </w:t>
      </w:r>
      <w:r w:rsidR="004D4955" w:rsidRPr="0013055D">
        <w:rPr>
          <w:lang w:val="fr-FR"/>
        </w:rPr>
        <w:t xml:space="preserve">regrette </w:t>
      </w:r>
      <w:r w:rsidR="005C6692" w:rsidRPr="0013055D">
        <w:rPr>
          <w:lang w:val="fr-FR"/>
        </w:rPr>
        <w:t>le manque</w:t>
      </w:r>
      <w:r w:rsidR="00BE14B1" w:rsidRPr="0013055D">
        <w:rPr>
          <w:lang w:val="fr-FR"/>
        </w:rPr>
        <w:t xml:space="preserve"> de statistiques fiables</w:t>
      </w:r>
      <w:r w:rsidR="008D313A" w:rsidRPr="0013055D">
        <w:rPr>
          <w:lang w:val="fr-FR"/>
        </w:rPr>
        <w:t xml:space="preserve"> permettant d’apprécier</w:t>
      </w:r>
      <w:r w:rsidR="00570806" w:rsidRPr="0013055D">
        <w:rPr>
          <w:lang w:val="fr-FR"/>
        </w:rPr>
        <w:t xml:space="preserve"> avec certitude</w:t>
      </w:r>
      <w:r w:rsidR="008D313A" w:rsidRPr="0013055D">
        <w:rPr>
          <w:lang w:val="fr-FR"/>
        </w:rPr>
        <w:t xml:space="preserve"> l’état de mise en œuvre des droits </w:t>
      </w:r>
      <w:r w:rsidR="00C07272" w:rsidRPr="0013055D">
        <w:rPr>
          <w:lang w:val="fr-FR"/>
        </w:rPr>
        <w:t>économiques, sociaux et culturels dans l’État partie</w:t>
      </w:r>
      <w:r w:rsidR="00321E40" w:rsidRPr="0013055D">
        <w:rPr>
          <w:lang w:val="fr-FR"/>
        </w:rPr>
        <w:t xml:space="preserve"> (</w:t>
      </w:r>
      <w:r w:rsidR="002D16C3">
        <w:rPr>
          <w:lang w:val="fr-FR"/>
        </w:rPr>
        <w:t>art. </w:t>
      </w:r>
      <w:r w:rsidR="00321E40" w:rsidRPr="0013055D">
        <w:rPr>
          <w:lang w:val="fr-FR"/>
        </w:rPr>
        <w:t>2, par.</w:t>
      </w:r>
      <w:r w:rsidR="00A86EA8">
        <w:rPr>
          <w:lang w:val="fr-FR"/>
        </w:rPr>
        <w:t> </w:t>
      </w:r>
      <w:r w:rsidR="00321E40" w:rsidRPr="0013055D">
        <w:rPr>
          <w:lang w:val="fr-FR"/>
        </w:rPr>
        <w:t>1)</w:t>
      </w:r>
      <w:r w:rsidR="00BE14B1" w:rsidRPr="0013055D">
        <w:rPr>
          <w:lang w:val="fr-FR"/>
        </w:rPr>
        <w:t>.</w:t>
      </w:r>
    </w:p>
    <w:p w:rsidR="008D313A" w:rsidRPr="0013055D" w:rsidRDefault="008D313A" w:rsidP="00130255">
      <w:pPr>
        <w:pStyle w:val="SingleTxtG"/>
        <w:rPr>
          <w:b/>
          <w:lang w:val="fr-FR"/>
        </w:rPr>
      </w:pPr>
      <w:r w:rsidRPr="0013055D">
        <w:rPr>
          <w:b/>
          <w:lang w:val="fr-FR"/>
        </w:rPr>
        <w:t>Le Comité engage l’</w:t>
      </w:r>
      <w:r w:rsidR="00C07272" w:rsidRPr="0013055D">
        <w:rPr>
          <w:b/>
          <w:lang w:val="fr-FR"/>
        </w:rPr>
        <w:t xml:space="preserve">État partie à </w:t>
      </w:r>
      <w:r w:rsidR="005C6692" w:rsidRPr="0013055D">
        <w:rPr>
          <w:b/>
          <w:lang w:val="fr-FR"/>
        </w:rPr>
        <w:t xml:space="preserve">promouvoir </w:t>
      </w:r>
      <w:r w:rsidRPr="0013055D">
        <w:rPr>
          <w:b/>
          <w:lang w:val="fr-FR"/>
        </w:rPr>
        <w:t>la collecte de donn</w:t>
      </w:r>
      <w:r w:rsidR="00C07272" w:rsidRPr="0013055D">
        <w:rPr>
          <w:b/>
          <w:lang w:val="fr-FR"/>
        </w:rPr>
        <w:t>ées,</w:t>
      </w:r>
      <w:r w:rsidRPr="0013055D">
        <w:rPr>
          <w:b/>
          <w:lang w:val="fr-FR"/>
        </w:rPr>
        <w:t xml:space="preserve"> la production</w:t>
      </w:r>
      <w:r w:rsidR="00C07272" w:rsidRPr="0013055D">
        <w:rPr>
          <w:b/>
          <w:lang w:val="fr-FR"/>
        </w:rPr>
        <w:t xml:space="preserve"> et l’utilisation</w:t>
      </w:r>
      <w:r w:rsidRPr="0013055D">
        <w:rPr>
          <w:b/>
          <w:lang w:val="fr-FR"/>
        </w:rPr>
        <w:t xml:space="preserve"> de statistiques sur </w:t>
      </w:r>
      <w:r w:rsidRPr="0013055D">
        <w:rPr>
          <w:b/>
        </w:rPr>
        <w:t xml:space="preserve">les indicateurs </w:t>
      </w:r>
      <w:r w:rsidRPr="0013055D">
        <w:rPr>
          <w:b/>
          <w:lang w:val="fr-FR"/>
        </w:rPr>
        <w:t xml:space="preserve">des droits </w:t>
      </w:r>
      <w:r w:rsidR="009A3622" w:rsidRPr="0013055D">
        <w:rPr>
          <w:b/>
          <w:lang w:val="fr-FR"/>
        </w:rPr>
        <w:t>de l’homme</w:t>
      </w:r>
      <w:r w:rsidR="00C07272" w:rsidRPr="0013055D">
        <w:rPr>
          <w:b/>
          <w:lang w:val="fr-FR"/>
        </w:rPr>
        <w:t xml:space="preserve">, y compris les droits économiques, sociaux et culturels. </w:t>
      </w:r>
      <w:r w:rsidR="002B5B55" w:rsidRPr="0013055D">
        <w:rPr>
          <w:b/>
          <w:lang w:val="fr-FR"/>
        </w:rPr>
        <w:t xml:space="preserve">À cet égard, </w:t>
      </w:r>
      <w:r w:rsidR="002B5B55" w:rsidRPr="00130255">
        <w:rPr>
          <w:b/>
          <w:lang w:val="fr-FR"/>
        </w:rPr>
        <w:t>l</w:t>
      </w:r>
      <w:r w:rsidR="00C07272" w:rsidRPr="00130255">
        <w:rPr>
          <w:b/>
          <w:lang w:val="fr-FR"/>
        </w:rPr>
        <w:t xml:space="preserve">e Comité réfère l’État partie au cadre conceptuel et méthodologique concernant les indicateurs des droits de l’homme développé par le Haut-Commissariat des Nations Unies aux </w:t>
      </w:r>
      <w:r w:rsidR="009A3622" w:rsidRPr="00130255">
        <w:rPr>
          <w:b/>
          <w:lang w:val="fr-FR"/>
        </w:rPr>
        <w:t>d</w:t>
      </w:r>
      <w:r w:rsidR="00C07272" w:rsidRPr="00130255">
        <w:rPr>
          <w:b/>
          <w:lang w:val="fr-FR"/>
        </w:rPr>
        <w:t>roits de l’</w:t>
      </w:r>
      <w:r w:rsidR="009A3622" w:rsidRPr="00130255">
        <w:rPr>
          <w:b/>
          <w:lang w:val="fr-FR"/>
        </w:rPr>
        <w:t>h</w:t>
      </w:r>
      <w:r w:rsidR="00C07272" w:rsidRPr="00130255">
        <w:rPr>
          <w:b/>
          <w:lang w:val="fr-FR"/>
        </w:rPr>
        <w:t>omme</w:t>
      </w:r>
      <w:r w:rsidR="00130255">
        <w:rPr>
          <w:b/>
          <w:lang w:val="fr-FR"/>
        </w:rPr>
        <w:t xml:space="preserve"> (HRI/MC/2008/3)</w:t>
      </w:r>
      <w:r w:rsidR="00C07272" w:rsidRPr="0013055D">
        <w:rPr>
          <w:b/>
          <w:lang w:val="fr-FR"/>
        </w:rPr>
        <w:t>. Le</w:t>
      </w:r>
      <w:r w:rsidR="00D96269">
        <w:rPr>
          <w:b/>
          <w:lang w:val="fr-FR"/>
        </w:rPr>
        <w:t> </w:t>
      </w:r>
      <w:r w:rsidR="00C07272" w:rsidRPr="0013055D">
        <w:rPr>
          <w:b/>
          <w:lang w:val="fr-FR"/>
        </w:rPr>
        <w:t>Comité demande à l’État partie d’inclure dans son prochain rapport périodique des données statistiques annuelles comparatives sur l’exercice de chaque droit consacré par le Pacte, ventilées par âge, sexe, population rurale/urbaine</w:t>
      </w:r>
      <w:r w:rsidR="00D86BBB" w:rsidRPr="0013055D">
        <w:rPr>
          <w:b/>
          <w:lang w:val="fr-FR"/>
        </w:rPr>
        <w:t>, ethnie</w:t>
      </w:r>
      <w:r w:rsidR="00C07272" w:rsidRPr="0013055D">
        <w:rPr>
          <w:b/>
          <w:lang w:val="fr-FR"/>
        </w:rPr>
        <w:t xml:space="preserve"> et autres critères pertinents.</w:t>
      </w:r>
    </w:p>
    <w:p w:rsidR="00157342" w:rsidRPr="0013055D" w:rsidRDefault="00157342" w:rsidP="00061753">
      <w:pPr>
        <w:pStyle w:val="SingleTxtG"/>
        <w:numPr>
          <w:ilvl w:val="0"/>
          <w:numId w:val="14"/>
        </w:numPr>
        <w:ind w:left="1134" w:firstLine="0"/>
        <w:rPr>
          <w:lang w:val="fr-FR"/>
        </w:rPr>
      </w:pPr>
      <w:r w:rsidRPr="0013055D">
        <w:rPr>
          <w:lang w:val="fr-FR"/>
        </w:rPr>
        <w:t xml:space="preserve">Le Comité note la création de la Commission </w:t>
      </w:r>
      <w:r w:rsidR="00061753" w:rsidRPr="0013055D">
        <w:rPr>
          <w:lang w:val="fr-FR"/>
        </w:rPr>
        <w:t>nationale des droits de l’homme</w:t>
      </w:r>
      <w:r w:rsidRPr="0013055D">
        <w:rPr>
          <w:lang w:val="fr-FR"/>
        </w:rPr>
        <w:t xml:space="preserve"> par la loi </w:t>
      </w:r>
      <w:r w:rsidR="007B71A2">
        <w:rPr>
          <w:lang w:val="fr-FR"/>
        </w:rPr>
        <w:t>n</w:t>
      </w:r>
      <w:r w:rsidR="007B71A2" w:rsidRPr="007B71A2">
        <w:rPr>
          <w:vertAlign w:val="superscript"/>
          <w:lang w:val="fr-FR"/>
        </w:rPr>
        <w:t>o</w:t>
      </w:r>
      <w:r w:rsidR="007B71A2">
        <w:rPr>
          <w:lang w:val="fr-FR"/>
        </w:rPr>
        <w:t> </w:t>
      </w:r>
      <w:r w:rsidRPr="0013055D">
        <w:rPr>
          <w:lang w:val="fr-FR"/>
        </w:rPr>
        <w:t>19/2005</w:t>
      </w:r>
      <w:r w:rsidR="00387D5C" w:rsidRPr="0013055D">
        <w:rPr>
          <w:lang w:val="fr-FR"/>
        </w:rPr>
        <w:t xml:space="preserve">, mais regrette </w:t>
      </w:r>
      <w:r w:rsidR="00790C6D">
        <w:rPr>
          <w:lang w:val="fr-FR"/>
        </w:rPr>
        <w:t xml:space="preserve">qu’elle ne soit pas conforme aux Principes de Paris concernant le statut des institutions nationales (annexe de la </w:t>
      </w:r>
      <w:r w:rsidR="00061753">
        <w:rPr>
          <w:lang w:val="fr-FR"/>
        </w:rPr>
        <w:t>r</w:t>
      </w:r>
      <w:r w:rsidR="00790C6D">
        <w:rPr>
          <w:lang w:val="fr-FR"/>
        </w:rPr>
        <w:t>ésolution 48/13 de l’Assemblée générale du 20 décembre 1993)</w:t>
      </w:r>
      <w:r w:rsidR="00F60D2D" w:rsidRPr="0013055D">
        <w:rPr>
          <w:lang w:val="fr-FR"/>
        </w:rPr>
        <w:t xml:space="preserve"> et qu</w:t>
      </w:r>
      <w:r w:rsidR="00796B5E" w:rsidRPr="0013055D">
        <w:rPr>
          <w:lang w:val="fr-FR"/>
        </w:rPr>
        <w:t xml:space="preserve">e les </w:t>
      </w:r>
      <w:r w:rsidR="00F60D2D" w:rsidRPr="0013055D">
        <w:rPr>
          <w:lang w:val="fr-FR"/>
        </w:rPr>
        <w:t xml:space="preserve">ressources humaines et financières </w:t>
      </w:r>
      <w:r w:rsidR="00796B5E" w:rsidRPr="0013055D">
        <w:rPr>
          <w:lang w:val="fr-FR"/>
        </w:rPr>
        <w:t>dont elle dispose ne permettent pas de garantir</w:t>
      </w:r>
      <w:r w:rsidR="00F60D2D" w:rsidRPr="0013055D">
        <w:rPr>
          <w:lang w:val="fr-FR"/>
        </w:rPr>
        <w:t xml:space="preserve"> son bon fonctionnement</w:t>
      </w:r>
      <w:r w:rsidR="00245AC7" w:rsidRPr="0013055D">
        <w:rPr>
          <w:lang w:val="fr-FR"/>
        </w:rPr>
        <w:t xml:space="preserve"> (</w:t>
      </w:r>
      <w:r w:rsidR="002D16C3">
        <w:rPr>
          <w:lang w:val="fr-FR"/>
        </w:rPr>
        <w:t>art. </w:t>
      </w:r>
      <w:r w:rsidR="00245AC7" w:rsidRPr="0013055D">
        <w:rPr>
          <w:lang w:val="fr-FR"/>
        </w:rPr>
        <w:t xml:space="preserve">2, </w:t>
      </w:r>
      <w:r w:rsidR="002D16C3">
        <w:rPr>
          <w:lang w:val="fr-FR"/>
        </w:rPr>
        <w:t>par. </w:t>
      </w:r>
      <w:r w:rsidR="00245AC7" w:rsidRPr="0013055D">
        <w:rPr>
          <w:lang w:val="fr-FR"/>
        </w:rPr>
        <w:t>1)</w:t>
      </w:r>
      <w:r w:rsidR="00F60D2D" w:rsidRPr="0013055D">
        <w:rPr>
          <w:lang w:val="fr-FR"/>
        </w:rPr>
        <w:t>.</w:t>
      </w:r>
    </w:p>
    <w:p w:rsidR="00157342" w:rsidRPr="0013055D" w:rsidRDefault="006E676A" w:rsidP="00753A63">
      <w:pPr>
        <w:pStyle w:val="SingleTxtG"/>
        <w:rPr>
          <w:b/>
          <w:lang w:eastAsia="pt-BR"/>
        </w:rPr>
      </w:pPr>
      <w:r w:rsidRPr="0013055D">
        <w:rPr>
          <w:b/>
        </w:rPr>
        <w:t xml:space="preserve">Le Comité recommande à l’État partie d’adopter les mesures </w:t>
      </w:r>
      <w:r w:rsidR="007F21CC">
        <w:rPr>
          <w:b/>
        </w:rPr>
        <w:t>en vue de</w:t>
      </w:r>
      <w:r w:rsidR="007F21CC" w:rsidRPr="0013055D">
        <w:rPr>
          <w:b/>
        </w:rPr>
        <w:t xml:space="preserve"> </w:t>
      </w:r>
      <w:r w:rsidRPr="0013055D">
        <w:rPr>
          <w:b/>
        </w:rPr>
        <w:t xml:space="preserve">permettre à </w:t>
      </w:r>
      <w:r w:rsidR="00796B5E" w:rsidRPr="0013055D">
        <w:rPr>
          <w:b/>
        </w:rPr>
        <w:t>la Commission</w:t>
      </w:r>
      <w:r w:rsidRPr="0013055D">
        <w:rPr>
          <w:b/>
        </w:rPr>
        <w:t xml:space="preserve"> nationale pour la protection des droits de l’homme de se conformer pleinement aux Principes de Paris</w:t>
      </w:r>
      <w:r w:rsidR="00790C6D">
        <w:rPr>
          <w:b/>
        </w:rPr>
        <w:t xml:space="preserve"> et de demander son accréditation auprès du Comité international de coordination des institutions nationales pour la promotion et la protection des droits de l’homme</w:t>
      </w:r>
      <w:r w:rsidRPr="0013055D">
        <w:rPr>
          <w:b/>
        </w:rPr>
        <w:t>. Il demande instamment à l’État partie de veiller à ce que le mandat de l</w:t>
      </w:r>
      <w:r w:rsidR="00796B5E" w:rsidRPr="0013055D">
        <w:rPr>
          <w:b/>
        </w:rPr>
        <w:t>a Commission</w:t>
      </w:r>
      <w:r w:rsidRPr="0013055D">
        <w:rPr>
          <w:b/>
        </w:rPr>
        <w:t xml:space="preserve"> nationale des droits de l’homme </w:t>
      </w:r>
      <w:r w:rsidR="00796B5E" w:rsidRPr="0013055D">
        <w:rPr>
          <w:b/>
        </w:rPr>
        <w:t>intègre</w:t>
      </w:r>
      <w:r w:rsidRPr="0013055D">
        <w:rPr>
          <w:b/>
        </w:rPr>
        <w:t xml:space="preserve"> l’ensemble des droits économiques, sociaux et culturels et à ce </w:t>
      </w:r>
      <w:r w:rsidR="00753A63">
        <w:rPr>
          <w:b/>
        </w:rPr>
        <w:t xml:space="preserve">que </w:t>
      </w:r>
      <w:r w:rsidRPr="0013055D">
        <w:rPr>
          <w:b/>
          <w:lang w:eastAsia="pt-BR"/>
        </w:rPr>
        <w:t>les ressources néces</w:t>
      </w:r>
      <w:r w:rsidR="00F60D2D" w:rsidRPr="0013055D">
        <w:rPr>
          <w:b/>
          <w:lang w:eastAsia="pt-BR"/>
        </w:rPr>
        <w:t>saires à son bon fonctionnement</w:t>
      </w:r>
      <w:r w:rsidR="00753A63">
        <w:rPr>
          <w:b/>
          <w:lang w:eastAsia="pt-BR"/>
        </w:rPr>
        <w:t xml:space="preserve"> lui soient allouées</w:t>
      </w:r>
      <w:r w:rsidR="00157342" w:rsidRPr="0013055D">
        <w:rPr>
          <w:b/>
        </w:rPr>
        <w:t>.</w:t>
      </w:r>
    </w:p>
    <w:p w:rsidR="00407EE9" w:rsidRPr="0013055D" w:rsidRDefault="00407EE9" w:rsidP="00401E65">
      <w:pPr>
        <w:pStyle w:val="SingleTxtG"/>
        <w:numPr>
          <w:ilvl w:val="0"/>
          <w:numId w:val="14"/>
        </w:numPr>
        <w:ind w:left="1134" w:firstLine="0"/>
        <w:rPr>
          <w:b/>
          <w:lang w:val="fr-FR"/>
        </w:rPr>
      </w:pPr>
      <w:r w:rsidRPr="0013055D">
        <w:rPr>
          <w:lang w:val="fr-FR"/>
        </w:rPr>
        <w:t xml:space="preserve">Le Comité </w:t>
      </w:r>
      <w:r w:rsidR="00A24611" w:rsidRPr="0013055D">
        <w:rPr>
          <w:lang w:val="fr-FR"/>
        </w:rPr>
        <w:t xml:space="preserve">prend note de la mise en place </w:t>
      </w:r>
      <w:r w:rsidR="00FE6EDF" w:rsidRPr="0013055D">
        <w:rPr>
          <w:lang w:val="fr-FR"/>
        </w:rPr>
        <w:t>de la Commission nationale de lutte contre l’enrichissement illicite (CNLCEI)</w:t>
      </w:r>
      <w:r w:rsidR="00401E65">
        <w:rPr>
          <w:lang w:val="fr-FR"/>
        </w:rPr>
        <w:t>,</w:t>
      </w:r>
      <w:r w:rsidR="00FE6EDF" w:rsidRPr="0013055D">
        <w:rPr>
          <w:lang w:val="fr-FR"/>
        </w:rPr>
        <w:t xml:space="preserve"> en mai 2003, </w:t>
      </w:r>
      <w:r w:rsidR="00401E65">
        <w:rPr>
          <w:lang w:val="fr-FR"/>
        </w:rPr>
        <w:t>et de</w:t>
      </w:r>
      <w:r w:rsidR="00FE6EDF" w:rsidRPr="0013055D">
        <w:rPr>
          <w:lang w:val="fr-FR"/>
        </w:rPr>
        <w:t xml:space="preserve"> l’adoption de la</w:t>
      </w:r>
      <w:r w:rsidR="00A24611" w:rsidRPr="0013055D">
        <w:rPr>
          <w:lang w:val="fr-FR"/>
        </w:rPr>
        <w:t xml:space="preserve"> </w:t>
      </w:r>
      <w:r w:rsidR="00FE6EDF" w:rsidRPr="0013055D">
        <w:rPr>
          <w:lang w:val="fr-FR"/>
        </w:rPr>
        <w:t>Stratégie nationale de lutte contre la corruption et le blanchiment des capitaux</w:t>
      </w:r>
      <w:r w:rsidR="00A24611" w:rsidRPr="0013055D">
        <w:rPr>
          <w:lang w:val="fr-FR"/>
        </w:rPr>
        <w:t xml:space="preserve">. Toutefois, le Comité </w:t>
      </w:r>
      <w:r w:rsidRPr="0013055D">
        <w:rPr>
          <w:lang w:val="fr-FR"/>
        </w:rPr>
        <w:t>juge préoccupant</w:t>
      </w:r>
      <w:r w:rsidR="00641F0E" w:rsidRPr="0013055D">
        <w:rPr>
          <w:lang w:val="fr-FR"/>
        </w:rPr>
        <w:t>e</w:t>
      </w:r>
      <w:r w:rsidRPr="0013055D">
        <w:rPr>
          <w:lang w:val="fr-FR"/>
        </w:rPr>
        <w:t xml:space="preserve"> la prévalence de la corruption au sein de l’État partie</w:t>
      </w:r>
      <w:r w:rsidR="00A24611" w:rsidRPr="0013055D">
        <w:rPr>
          <w:lang w:val="fr-FR"/>
        </w:rPr>
        <w:t xml:space="preserve"> </w:t>
      </w:r>
      <w:r w:rsidR="00E35401" w:rsidRPr="0013055D">
        <w:rPr>
          <w:bCs/>
        </w:rPr>
        <w:t>(</w:t>
      </w:r>
      <w:r w:rsidR="002D16C3">
        <w:rPr>
          <w:bCs/>
          <w:lang w:val="fr-FR"/>
        </w:rPr>
        <w:t>art. </w:t>
      </w:r>
      <w:r w:rsidR="00E35401" w:rsidRPr="0013055D">
        <w:rPr>
          <w:bCs/>
          <w:lang w:val="fr-FR"/>
        </w:rPr>
        <w:t>2</w:t>
      </w:r>
      <w:r w:rsidR="00DD7170" w:rsidRPr="0013055D">
        <w:rPr>
          <w:bCs/>
          <w:lang w:val="fr-FR"/>
        </w:rPr>
        <w:t xml:space="preserve">, </w:t>
      </w:r>
      <w:r w:rsidR="002D16C3">
        <w:rPr>
          <w:bCs/>
          <w:lang w:val="fr-FR"/>
        </w:rPr>
        <w:t>par. </w:t>
      </w:r>
      <w:r w:rsidR="00E35401" w:rsidRPr="0013055D">
        <w:rPr>
          <w:bCs/>
          <w:lang w:val="fr-FR"/>
        </w:rPr>
        <w:t>1)</w:t>
      </w:r>
      <w:r w:rsidR="00D96269">
        <w:rPr>
          <w:bCs/>
          <w:lang w:val="fr-FR"/>
        </w:rPr>
        <w:t>.</w:t>
      </w:r>
    </w:p>
    <w:p w:rsidR="00387B0A" w:rsidRPr="0013055D" w:rsidRDefault="00407EE9" w:rsidP="00402892">
      <w:pPr>
        <w:pStyle w:val="SingleTxtG"/>
        <w:rPr>
          <w:b/>
          <w:lang w:val="fr-FR"/>
        </w:rPr>
      </w:pPr>
      <w:r w:rsidRPr="0013055D">
        <w:rPr>
          <w:b/>
          <w:lang w:val="fr-FR"/>
        </w:rPr>
        <w:t xml:space="preserve">Le Comité </w:t>
      </w:r>
      <w:r w:rsidR="00063D0D" w:rsidRPr="0013055D">
        <w:rPr>
          <w:b/>
          <w:bCs/>
          <w:color w:val="000000"/>
          <w:lang w:val="fr-FR" w:eastAsia="en-GB"/>
        </w:rPr>
        <w:t>recommande à l’État partie de redoubler d’efforts dans la lutte contre la corruption et l’impunité qui y est associée</w:t>
      </w:r>
      <w:r w:rsidR="007F3DAF" w:rsidRPr="0013055D">
        <w:rPr>
          <w:b/>
          <w:bCs/>
          <w:color w:val="000000"/>
          <w:lang w:val="fr-FR" w:eastAsia="en-GB"/>
        </w:rPr>
        <w:t xml:space="preserve"> et de garantir la transparence </w:t>
      </w:r>
      <w:r w:rsidR="00402892" w:rsidRPr="0013055D">
        <w:rPr>
          <w:b/>
          <w:bCs/>
          <w:color w:val="000000"/>
          <w:lang w:val="fr-FR" w:eastAsia="en-GB"/>
        </w:rPr>
        <w:t xml:space="preserve">absolue </w:t>
      </w:r>
      <w:r w:rsidR="007F3DAF" w:rsidRPr="0013055D">
        <w:rPr>
          <w:b/>
          <w:bCs/>
          <w:color w:val="000000"/>
          <w:lang w:val="fr-FR" w:eastAsia="en-GB"/>
        </w:rPr>
        <w:t>dans la conduite des affaires publiques, en droit et dans la pratique.</w:t>
      </w:r>
      <w:r w:rsidR="00063D0D" w:rsidRPr="0013055D">
        <w:rPr>
          <w:b/>
          <w:bCs/>
          <w:color w:val="000000"/>
          <w:lang w:val="fr-FR" w:eastAsia="en-GB"/>
        </w:rPr>
        <w:t xml:space="preserve"> </w:t>
      </w:r>
      <w:r w:rsidR="003A781C" w:rsidRPr="0013055D">
        <w:rPr>
          <w:b/>
          <w:bCs/>
          <w:color w:val="000000"/>
          <w:lang w:val="fr-FR" w:eastAsia="en-GB"/>
        </w:rPr>
        <w:t xml:space="preserve">Le Comité </w:t>
      </w:r>
      <w:r w:rsidR="00063D0D" w:rsidRPr="0013055D">
        <w:rPr>
          <w:b/>
          <w:bCs/>
          <w:color w:val="000000"/>
          <w:lang w:val="fr-FR" w:eastAsia="en-GB"/>
        </w:rPr>
        <w:t xml:space="preserve">recommande également </w:t>
      </w:r>
      <w:r w:rsidR="003A781C" w:rsidRPr="0013055D">
        <w:rPr>
          <w:b/>
          <w:bCs/>
          <w:color w:val="000000"/>
          <w:lang w:val="fr-FR" w:eastAsia="en-GB"/>
        </w:rPr>
        <w:t xml:space="preserve">à l’État partie </w:t>
      </w:r>
      <w:r w:rsidR="00063D0D" w:rsidRPr="0013055D">
        <w:rPr>
          <w:b/>
          <w:bCs/>
          <w:color w:val="000000"/>
          <w:lang w:val="fr-FR" w:eastAsia="en-GB"/>
        </w:rPr>
        <w:t xml:space="preserve">de </w:t>
      </w:r>
      <w:r w:rsidR="00402892" w:rsidRPr="0013055D">
        <w:rPr>
          <w:b/>
          <w:bCs/>
          <w:color w:val="000000"/>
          <w:lang w:val="fr-FR" w:eastAsia="en-GB"/>
        </w:rPr>
        <w:t>renforcer les mesures prises pour</w:t>
      </w:r>
      <w:r w:rsidR="00063D0D" w:rsidRPr="0013055D">
        <w:rPr>
          <w:b/>
          <w:bCs/>
          <w:color w:val="000000"/>
          <w:lang w:val="fr-FR" w:eastAsia="en-GB"/>
        </w:rPr>
        <w:t xml:space="preserve"> sensibiliser les responsables politiques, les parlementaires et les fonctionnaires nationaux et locaux aux coûts économique et social de la corruption, ainsi que les juges, les procureurs et les agents des forces de l’ordre à la stricte application de la législation.</w:t>
      </w:r>
    </w:p>
    <w:p w:rsidR="005071DE" w:rsidRDefault="00B94F67" w:rsidP="00753A63">
      <w:pPr>
        <w:pStyle w:val="SingleTxtG"/>
        <w:numPr>
          <w:ilvl w:val="0"/>
          <w:numId w:val="14"/>
        </w:numPr>
        <w:ind w:left="1134" w:firstLine="0"/>
      </w:pPr>
      <w:r>
        <w:t xml:space="preserve">Le Comité s’inquiète </w:t>
      </w:r>
      <w:r w:rsidR="00753A63">
        <w:t xml:space="preserve">du fait </w:t>
      </w:r>
      <w:r>
        <w:t>que l’article 13 de la Constitution et les lois en vigueur</w:t>
      </w:r>
      <w:r w:rsidR="005071DE">
        <w:t xml:space="preserve"> dans l’État partie n’assurent pas une protection complète contre toutes les formes de discrimination</w:t>
      </w:r>
      <w:r w:rsidR="00401E65">
        <w:t>,</w:t>
      </w:r>
      <w:r w:rsidR="005071DE">
        <w:t xml:space="preserve"> en conformité avec l’article 2 du Pacte (</w:t>
      </w:r>
      <w:r w:rsidR="002D16C3">
        <w:t>art. </w:t>
      </w:r>
      <w:r w:rsidR="005071DE">
        <w:t>2</w:t>
      </w:r>
      <w:r w:rsidR="007F21CC">
        <w:t xml:space="preserve">, </w:t>
      </w:r>
      <w:r w:rsidR="00BC3F21">
        <w:t>par. 2</w:t>
      </w:r>
      <w:r w:rsidR="005071DE">
        <w:t>).</w:t>
      </w:r>
    </w:p>
    <w:p w:rsidR="00B94F67" w:rsidRPr="005071DE" w:rsidRDefault="005071DE" w:rsidP="00BC3F21">
      <w:pPr>
        <w:pStyle w:val="SingleTxtG"/>
        <w:rPr>
          <w:b/>
        </w:rPr>
      </w:pPr>
      <w:r w:rsidRPr="005071DE">
        <w:rPr>
          <w:b/>
        </w:rPr>
        <w:t xml:space="preserve">Le Comité recommande à l’État partie d’adopter un projet de loi générale contre la discrimination qui garantisse la protection effective de toutes les personnes contre la discrimination directe et indirecte en lien avec chacun des droits consacrés par le Pacte. Le Comité appelle l’attention de l’État partie sur son </w:t>
      </w:r>
      <w:r w:rsidR="00BC3F21">
        <w:rPr>
          <w:b/>
        </w:rPr>
        <w:t>o</w:t>
      </w:r>
      <w:r w:rsidRPr="005071DE">
        <w:rPr>
          <w:b/>
        </w:rPr>
        <w:t xml:space="preserve">bservation générale </w:t>
      </w:r>
      <w:r w:rsidR="00A86EA8" w:rsidRPr="00A86EA8">
        <w:rPr>
          <w:b/>
          <w:bCs/>
          <w:lang w:val="fr-FR"/>
        </w:rPr>
        <w:t>n</w:t>
      </w:r>
      <w:r w:rsidR="00A86EA8" w:rsidRPr="00A86EA8">
        <w:rPr>
          <w:b/>
          <w:bCs/>
          <w:vertAlign w:val="superscript"/>
          <w:lang w:val="fr-FR"/>
        </w:rPr>
        <w:t>o</w:t>
      </w:r>
      <w:r w:rsidR="00A86EA8" w:rsidRPr="00A86EA8">
        <w:rPr>
          <w:b/>
          <w:bCs/>
          <w:lang w:val="fr-FR"/>
        </w:rPr>
        <w:t> </w:t>
      </w:r>
      <w:r w:rsidRPr="005071DE">
        <w:rPr>
          <w:b/>
        </w:rPr>
        <w:t xml:space="preserve">20 </w:t>
      </w:r>
      <w:r w:rsidR="00BC3F21">
        <w:rPr>
          <w:b/>
        </w:rPr>
        <w:t xml:space="preserve">(2009) </w:t>
      </w:r>
      <w:r w:rsidRPr="005071DE">
        <w:rPr>
          <w:b/>
        </w:rPr>
        <w:t>concernant la non-discrimination dans l’exercice des droits économiques, sociaux et culturels. Le Comité appelle en outre l’État partie à veiller à ce que toutes les mesures législatives prises à cette fin prévoient des sanctions dissuasives contre les auteurs de discrimination.</w:t>
      </w:r>
      <w:r w:rsidR="00B94F67" w:rsidRPr="005071DE">
        <w:rPr>
          <w:b/>
        </w:rPr>
        <w:t xml:space="preserve"> </w:t>
      </w:r>
    </w:p>
    <w:p w:rsidR="002E4B32" w:rsidRPr="0013055D" w:rsidRDefault="00B45DEF" w:rsidP="00A14316">
      <w:pPr>
        <w:pStyle w:val="SingleTxtG"/>
        <w:numPr>
          <w:ilvl w:val="0"/>
          <w:numId w:val="14"/>
        </w:numPr>
        <w:ind w:left="1134" w:firstLine="0"/>
      </w:pPr>
      <w:r w:rsidRPr="0013055D">
        <w:t xml:space="preserve">Le Comité </w:t>
      </w:r>
      <w:r w:rsidR="00A14316">
        <w:t>regrette</w:t>
      </w:r>
      <w:r w:rsidR="00A14316" w:rsidRPr="0013055D">
        <w:rPr>
          <w:lang w:val="fr-FR"/>
        </w:rPr>
        <w:t xml:space="preserve"> </w:t>
      </w:r>
      <w:r w:rsidRPr="0013055D">
        <w:rPr>
          <w:lang w:val="fr-FR"/>
        </w:rPr>
        <w:t xml:space="preserve">la discrimination et la stigmatisation dont sont victimes </w:t>
      </w:r>
      <w:r w:rsidR="003C29A4" w:rsidRPr="005071DE">
        <w:rPr>
          <w:rFonts w:eastAsia="SimSun"/>
          <w:lang w:val="fr-FR" w:eastAsia="zh-CN"/>
        </w:rPr>
        <w:t>l’ensemble</w:t>
      </w:r>
      <w:r w:rsidR="003C29A4" w:rsidRPr="0013055D">
        <w:rPr>
          <w:lang w:val="fr-FR"/>
        </w:rPr>
        <w:t xml:space="preserve"> </w:t>
      </w:r>
      <w:r w:rsidR="003C29A4">
        <w:rPr>
          <w:lang w:val="fr-FR"/>
        </w:rPr>
        <w:t>des</w:t>
      </w:r>
      <w:r w:rsidR="003C29A4" w:rsidRPr="0013055D">
        <w:rPr>
          <w:lang w:val="fr-FR"/>
        </w:rPr>
        <w:t xml:space="preserve"> </w:t>
      </w:r>
      <w:r w:rsidR="002451C3" w:rsidRPr="0013055D">
        <w:rPr>
          <w:lang w:val="fr-FR"/>
        </w:rPr>
        <w:t xml:space="preserve">personnes ou </w:t>
      </w:r>
      <w:r w:rsidR="002451C3" w:rsidRPr="005071DE">
        <w:rPr>
          <w:lang w:val="fr-FR"/>
        </w:rPr>
        <w:t>groupes de</w:t>
      </w:r>
      <w:r w:rsidRPr="005071DE">
        <w:rPr>
          <w:lang w:val="fr-FR"/>
        </w:rPr>
        <w:t xml:space="preserve"> personnes </w:t>
      </w:r>
      <w:r w:rsidR="00D65C5A" w:rsidRPr="005071DE">
        <w:rPr>
          <w:lang w:val="fr-FR"/>
        </w:rPr>
        <w:t>d</w:t>
      </w:r>
      <w:r w:rsidR="006059BF" w:rsidRPr="005071DE">
        <w:rPr>
          <w:lang w:val="fr-FR"/>
        </w:rPr>
        <w:t>e condition modeste</w:t>
      </w:r>
      <w:r w:rsidR="00D65C5A" w:rsidRPr="005071DE">
        <w:rPr>
          <w:lang w:val="fr-FR"/>
        </w:rPr>
        <w:t xml:space="preserve"> </w:t>
      </w:r>
      <w:r w:rsidR="005071DE" w:rsidRPr="005071DE">
        <w:rPr>
          <w:lang w:val="fr-FR"/>
        </w:rPr>
        <w:t xml:space="preserve">ou </w:t>
      </w:r>
      <w:r w:rsidR="00D65C5A" w:rsidRPr="00BC239C">
        <w:rPr>
          <w:lang w:val="fr-FR"/>
        </w:rPr>
        <w:t>marginalisés</w:t>
      </w:r>
      <w:r w:rsidR="005071DE" w:rsidRPr="00BC239C">
        <w:rPr>
          <w:lang w:val="fr-FR"/>
        </w:rPr>
        <w:t xml:space="preserve">, dont les </w:t>
      </w:r>
      <w:r w:rsidR="005071DE" w:rsidRPr="005071DE">
        <w:rPr>
          <w:rFonts w:eastAsia="SimSun"/>
          <w:lang w:val="fr-FR" w:eastAsia="zh-CN"/>
        </w:rPr>
        <w:t xml:space="preserve">femmes, les personnes handicapées, les lesbiennes, les gays et les personnes bisexuelles et transgenres (LGBT), les enfants nés hors mariage, les travailleurs migrants et leurs familles, </w:t>
      </w:r>
      <w:r w:rsidR="003C29A4">
        <w:rPr>
          <w:rFonts w:eastAsia="SimSun"/>
          <w:lang w:val="fr-FR" w:eastAsia="zh-CN"/>
        </w:rPr>
        <w:t xml:space="preserve">et </w:t>
      </w:r>
      <w:r w:rsidR="005071DE" w:rsidRPr="005071DE">
        <w:rPr>
          <w:rFonts w:eastAsia="SimSun"/>
          <w:lang w:val="fr-FR" w:eastAsia="zh-CN"/>
        </w:rPr>
        <w:t>les communautés pygmées</w:t>
      </w:r>
      <w:r w:rsidR="003C29A4">
        <w:rPr>
          <w:lang w:val="fr-FR"/>
        </w:rPr>
        <w:t xml:space="preserve"> </w:t>
      </w:r>
      <w:r w:rsidR="002451C3" w:rsidRPr="0013055D">
        <w:rPr>
          <w:lang w:val="fr-FR"/>
        </w:rPr>
        <w:t>(art.</w:t>
      </w:r>
      <w:r w:rsidR="00A86EA8">
        <w:rPr>
          <w:lang w:val="fr-FR"/>
        </w:rPr>
        <w:t> </w:t>
      </w:r>
      <w:r w:rsidR="002451C3" w:rsidRPr="0013055D">
        <w:rPr>
          <w:lang w:val="fr-FR"/>
        </w:rPr>
        <w:t>2</w:t>
      </w:r>
      <w:r w:rsidR="001E0D28">
        <w:rPr>
          <w:lang w:val="fr-FR"/>
        </w:rPr>
        <w:t>, par.</w:t>
      </w:r>
      <w:r w:rsidR="00A14316">
        <w:rPr>
          <w:lang w:val="fr-FR"/>
        </w:rPr>
        <w:t xml:space="preserve"> </w:t>
      </w:r>
      <w:r w:rsidR="001E0D28">
        <w:rPr>
          <w:lang w:val="fr-FR"/>
        </w:rPr>
        <w:t>2</w:t>
      </w:r>
      <w:r w:rsidR="00A86EA8">
        <w:rPr>
          <w:lang w:val="fr-FR"/>
        </w:rPr>
        <w:t> </w:t>
      </w:r>
      <w:r w:rsidR="002451C3" w:rsidRPr="0013055D">
        <w:rPr>
          <w:lang w:val="fr-FR"/>
        </w:rPr>
        <w:t>)</w:t>
      </w:r>
      <w:r w:rsidRPr="0013055D">
        <w:rPr>
          <w:lang w:val="fr-FR"/>
        </w:rPr>
        <w:t xml:space="preserve">. </w:t>
      </w:r>
    </w:p>
    <w:p w:rsidR="00B45DEF" w:rsidRPr="0013055D" w:rsidRDefault="00457BB6" w:rsidP="00387B0A">
      <w:pPr>
        <w:pStyle w:val="SingleTxtG"/>
        <w:rPr>
          <w:b/>
          <w:lang w:val="fr-FR"/>
        </w:rPr>
      </w:pPr>
      <w:r w:rsidRPr="0013055D">
        <w:rPr>
          <w:rFonts w:eastAsia="SimSun"/>
          <w:b/>
          <w:lang w:val="fr-FR" w:eastAsia="zh-CN"/>
        </w:rPr>
        <w:t>Le Comité engage l’État partie à</w:t>
      </w:r>
      <w:r w:rsidR="00B45DEF" w:rsidRPr="0013055D">
        <w:rPr>
          <w:rFonts w:eastAsia="SimSun"/>
          <w:b/>
          <w:lang w:val="fr-FR" w:eastAsia="zh-CN"/>
        </w:rPr>
        <w:t xml:space="preserve"> s’assurer que </w:t>
      </w:r>
      <w:r w:rsidR="005071DE" w:rsidRPr="0013055D">
        <w:rPr>
          <w:rFonts w:eastAsia="SimSun"/>
          <w:b/>
          <w:lang w:val="fr-FR" w:eastAsia="zh-CN"/>
        </w:rPr>
        <w:t xml:space="preserve">l’ensemble des personnes ou </w:t>
      </w:r>
      <w:r w:rsidR="005071DE" w:rsidRPr="0013055D">
        <w:rPr>
          <w:b/>
          <w:bCs/>
          <w:lang w:val="fr-FR"/>
        </w:rPr>
        <w:t>groupes de condition modeste ou marginalisés</w:t>
      </w:r>
      <w:r w:rsidR="00B45DEF" w:rsidRPr="0013055D">
        <w:rPr>
          <w:rFonts w:eastAsia="SimSun"/>
          <w:b/>
          <w:lang w:val="fr-FR" w:eastAsia="zh-CN"/>
        </w:rPr>
        <w:t xml:space="preserve"> puissent exercer</w:t>
      </w:r>
      <w:r w:rsidR="00C31C2D" w:rsidRPr="0013055D">
        <w:rPr>
          <w:rFonts w:eastAsia="SimSun"/>
          <w:b/>
          <w:lang w:val="fr-FR" w:eastAsia="zh-CN"/>
        </w:rPr>
        <w:t xml:space="preserve"> de façon pérenne </w:t>
      </w:r>
      <w:r w:rsidR="00B45DEF" w:rsidRPr="0013055D">
        <w:rPr>
          <w:rFonts w:eastAsia="SimSun"/>
          <w:b/>
          <w:lang w:val="fr-FR" w:eastAsia="zh-CN"/>
        </w:rPr>
        <w:t>les droits reconnus par</w:t>
      </w:r>
      <w:r w:rsidR="00B45DEF" w:rsidRPr="0013055D">
        <w:rPr>
          <w:b/>
          <w:bCs/>
          <w:lang w:val="fr-FR"/>
        </w:rPr>
        <w:t xml:space="preserve"> le Pacte, en particulier l’accès à l’emploi, aux services sociaux, aux soins de santé et à l’éducation.</w:t>
      </w:r>
    </w:p>
    <w:p w:rsidR="00C02C19" w:rsidRPr="0013055D" w:rsidRDefault="00C84AD0" w:rsidP="003C29A4">
      <w:pPr>
        <w:pStyle w:val="SingleTxtG"/>
        <w:numPr>
          <w:ilvl w:val="0"/>
          <w:numId w:val="14"/>
        </w:numPr>
        <w:ind w:left="1134" w:firstLine="0"/>
        <w:rPr>
          <w:b/>
          <w:lang w:val="fr-FR"/>
        </w:rPr>
      </w:pPr>
      <w:r w:rsidRPr="0013055D">
        <w:rPr>
          <w:lang w:val="fr-FR"/>
        </w:rPr>
        <w:t>Le Comité</w:t>
      </w:r>
      <w:r w:rsidR="00C16F8C" w:rsidRPr="0013055D">
        <w:rPr>
          <w:lang w:val="fr-FR"/>
        </w:rPr>
        <w:t xml:space="preserve"> </w:t>
      </w:r>
      <w:r w:rsidR="00546042" w:rsidRPr="0013055D">
        <w:rPr>
          <w:lang w:val="fr-FR"/>
        </w:rPr>
        <w:t>déplore</w:t>
      </w:r>
      <w:r w:rsidR="007E113A" w:rsidRPr="0013055D">
        <w:rPr>
          <w:lang w:val="fr-FR"/>
        </w:rPr>
        <w:t xml:space="preserve"> que </w:t>
      </w:r>
      <w:r w:rsidR="00E35401" w:rsidRPr="0013055D">
        <w:rPr>
          <w:lang w:val="fr-FR"/>
        </w:rPr>
        <w:t>de</w:t>
      </w:r>
      <w:r w:rsidR="007E113A" w:rsidRPr="0013055D">
        <w:rPr>
          <w:lang w:val="fr-FR"/>
        </w:rPr>
        <w:t xml:space="preserve">s dispositions discriminatoires envers les femmes </w:t>
      </w:r>
      <w:r w:rsidR="00387B0A" w:rsidRPr="0013055D">
        <w:rPr>
          <w:lang w:val="fr-FR"/>
        </w:rPr>
        <w:t>soient</w:t>
      </w:r>
      <w:r w:rsidR="007E113A" w:rsidRPr="0013055D">
        <w:rPr>
          <w:lang w:val="fr-FR"/>
        </w:rPr>
        <w:t xml:space="preserve"> maintenues dans </w:t>
      </w:r>
      <w:r w:rsidR="00457BB6" w:rsidRPr="0013055D">
        <w:rPr>
          <w:lang w:val="fr-FR"/>
        </w:rPr>
        <w:t>la législation interne,</w:t>
      </w:r>
      <w:r w:rsidR="00385320" w:rsidRPr="0013055D">
        <w:rPr>
          <w:lang w:val="fr-FR"/>
        </w:rPr>
        <w:t xml:space="preserve"> </w:t>
      </w:r>
      <w:r w:rsidR="00A7764F" w:rsidRPr="0013055D">
        <w:rPr>
          <w:lang w:val="fr-FR"/>
        </w:rPr>
        <w:t>y compris</w:t>
      </w:r>
      <w:r w:rsidR="007F3DAF" w:rsidRPr="0013055D">
        <w:rPr>
          <w:lang w:val="fr-FR"/>
        </w:rPr>
        <w:t xml:space="preserve"> </w:t>
      </w:r>
      <w:r w:rsidR="0030121C" w:rsidRPr="0013055D">
        <w:rPr>
          <w:lang w:val="fr-FR"/>
        </w:rPr>
        <w:t>la possibilité d’appliquer le droit coutumier en matière successorale</w:t>
      </w:r>
      <w:r w:rsidR="003C29A4">
        <w:rPr>
          <w:lang w:val="fr-FR"/>
        </w:rPr>
        <w:t xml:space="preserve"> et</w:t>
      </w:r>
      <w:r w:rsidR="00457BB6" w:rsidRPr="0013055D">
        <w:rPr>
          <w:lang w:val="fr-FR"/>
        </w:rPr>
        <w:t xml:space="preserve"> </w:t>
      </w:r>
      <w:r w:rsidR="005878F0" w:rsidRPr="0013055D">
        <w:rPr>
          <w:lang w:val="fr-FR"/>
        </w:rPr>
        <w:t>la non</w:t>
      </w:r>
      <w:r w:rsidR="00A86EA8">
        <w:rPr>
          <w:lang w:val="fr-FR"/>
        </w:rPr>
        <w:t>-</w:t>
      </w:r>
      <w:r w:rsidR="005878F0" w:rsidRPr="0013055D">
        <w:rPr>
          <w:lang w:val="fr-FR"/>
        </w:rPr>
        <w:t xml:space="preserve">reconnaissance des femmes mariées </w:t>
      </w:r>
      <w:r w:rsidR="003C29A4">
        <w:rPr>
          <w:lang w:val="fr-FR"/>
        </w:rPr>
        <w:t>en tant que</w:t>
      </w:r>
      <w:r w:rsidR="003C29A4" w:rsidRPr="0013055D">
        <w:rPr>
          <w:lang w:val="fr-FR"/>
        </w:rPr>
        <w:t xml:space="preserve"> </w:t>
      </w:r>
      <w:r w:rsidR="005878F0" w:rsidRPr="0013055D">
        <w:rPr>
          <w:lang w:val="fr-FR"/>
        </w:rPr>
        <w:t>propriétaire</w:t>
      </w:r>
      <w:r w:rsidR="003C29A4">
        <w:rPr>
          <w:lang w:val="fr-FR"/>
        </w:rPr>
        <w:t>s</w:t>
      </w:r>
      <w:r w:rsidR="005878F0" w:rsidRPr="0013055D">
        <w:rPr>
          <w:lang w:val="fr-FR"/>
        </w:rPr>
        <w:t xml:space="preserve"> terrienne</w:t>
      </w:r>
      <w:r w:rsidR="003C29A4">
        <w:rPr>
          <w:lang w:val="fr-FR"/>
        </w:rPr>
        <w:t>s</w:t>
      </w:r>
      <w:r w:rsidR="005878F0" w:rsidRPr="0013055D">
        <w:rPr>
          <w:lang w:val="fr-FR"/>
        </w:rPr>
        <w:t xml:space="preserve"> indépendante</w:t>
      </w:r>
      <w:r w:rsidR="003C29A4">
        <w:rPr>
          <w:lang w:val="fr-FR"/>
        </w:rPr>
        <w:t>s</w:t>
      </w:r>
      <w:r w:rsidR="002308A8" w:rsidRPr="0013055D">
        <w:rPr>
          <w:lang w:val="fr-FR"/>
        </w:rPr>
        <w:t xml:space="preserve"> </w:t>
      </w:r>
      <w:r w:rsidR="006059BF" w:rsidRPr="0013055D">
        <w:t>(</w:t>
      </w:r>
      <w:r w:rsidR="002D16C3">
        <w:rPr>
          <w:bCs/>
          <w:lang w:val="fr-FR"/>
        </w:rPr>
        <w:t>art. </w:t>
      </w:r>
      <w:r w:rsidR="00115952" w:rsidRPr="0013055D">
        <w:rPr>
          <w:bCs/>
          <w:lang w:val="fr-FR"/>
        </w:rPr>
        <w:t>3)</w:t>
      </w:r>
      <w:r w:rsidR="00C25A6B" w:rsidRPr="0013055D">
        <w:rPr>
          <w:bCs/>
          <w:lang w:val="fr-FR"/>
        </w:rPr>
        <w:t>.</w:t>
      </w:r>
    </w:p>
    <w:p w:rsidR="004C3FD3" w:rsidRPr="0013055D" w:rsidRDefault="00C02C19" w:rsidP="001E0D28">
      <w:pPr>
        <w:pStyle w:val="SingleTxtG"/>
        <w:rPr>
          <w:lang w:val="fr-FR"/>
        </w:rPr>
      </w:pPr>
      <w:r w:rsidRPr="0013055D">
        <w:rPr>
          <w:b/>
          <w:lang w:val="fr-FR"/>
        </w:rPr>
        <w:t xml:space="preserve">Le Comité recommande à l’État partie de passer en revue </w:t>
      </w:r>
      <w:r w:rsidR="00387B0A" w:rsidRPr="0013055D">
        <w:rPr>
          <w:b/>
          <w:lang w:val="fr-FR"/>
        </w:rPr>
        <w:t xml:space="preserve">l’ensemble de </w:t>
      </w:r>
      <w:r w:rsidRPr="0013055D">
        <w:rPr>
          <w:b/>
          <w:lang w:val="fr-FR"/>
        </w:rPr>
        <w:t xml:space="preserve">sa législation </w:t>
      </w:r>
      <w:r w:rsidR="001E0D28">
        <w:rPr>
          <w:b/>
          <w:lang w:val="fr-FR"/>
        </w:rPr>
        <w:t>et</w:t>
      </w:r>
      <w:r w:rsidR="001E0D28" w:rsidRPr="0013055D">
        <w:rPr>
          <w:b/>
          <w:lang w:val="fr-FR"/>
        </w:rPr>
        <w:t xml:space="preserve"> </w:t>
      </w:r>
      <w:r w:rsidRPr="0013055D">
        <w:rPr>
          <w:b/>
          <w:lang w:val="fr-FR"/>
        </w:rPr>
        <w:t>de modifier toute disposition légale discriminatoire ou susceptible d’entraîner une discrimination</w:t>
      </w:r>
      <w:r w:rsidR="00BC239C">
        <w:rPr>
          <w:b/>
          <w:lang w:val="fr-FR"/>
        </w:rPr>
        <w:t xml:space="preserve"> directe ou</w:t>
      </w:r>
      <w:r w:rsidRPr="0013055D">
        <w:rPr>
          <w:b/>
          <w:lang w:val="fr-FR"/>
        </w:rPr>
        <w:t xml:space="preserve"> </w:t>
      </w:r>
      <w:r w:rsidR="00BC239C">
        <w:rPr>
          <w:b/>
          <w:lang w:val="fr-FR"/>
        </w:rPr>
        <w:t xml:space="preserve">indirecte </w:t>
      </w:r>
      <w:r w:rsidRPr="0013055D">
        <w:rPr>
          <w:b/>
          <w:lang w:val="fr-FR"/>
        </w:rPr>
        <w:t>une fois mise en application</w:t>
      </w:r>
      <w:r w:rsidR="00DD2A06" w:rsidRPr="0013055D">
        <w:rPr>
          <w:b/>
          <w:lang w:val="fr-FR"/>
        </w:rPr>
        <w:t>,</w:t>
      </w:r>
      <w:r w:rsidR="008529AB" w:rsidRPr="0013055D">
        <w:rPr>
          <w:b/>
          <w:lang w:val="fr-FR"/>
        </w:rPr>
        <w:t xml:space="preserve"> </w:t>
      </w:r>
      <w:r w:rsidR="007B5AE5" w:rsidRPr="0013055D">
        <w:rPr>
          <w:b/>
          <w:lang w:val="fr-FR"/>
        </w:rPr>
        <w:t xml:space="preserve">en s’assurant que </w:t>
      </w:r>
      <w:r w:rsidR="008529AB" w:rsidRPr="0013055D">
        <w:rPr>
          <w:b/>
          <w:lang w:val="fr-FR"/>
        </w:rPr>
        <w:t xml:space="preserve">toute forme de discrimination </w:t>
      </w:r>
      <w:r w:rsidR="001E0D28">
        <w:rPr>
          <w:b/>
          <w:lang w:val="fr-FR"/>
        </w:rPr>
        <w:t>est</w:t>
      </w:r>
      <w:r w:rsidR="001E0D28" w:rsidRPr="0013055D">
        <w:rPr>
          <w:b/>
          <w:lang w:val="fr-FR"/>
        </w:rPr>
        <w:t xml:space="preserve"> </w:t>
      </w:r>
      <w:r w:rsidR="007B5AE5" w:rsidRPr="0013055D">
        <w:rPr>
          <w:b/>
          <w:lang w:val="fr-FR"/>
        </w:rPr>
        <w:t xml:space="preserve">interdite </w:t>
      </w:r>
      <w:r w:rsidR="008529AB" w:rsidRPr="0013055D">
        <w:rPr>
          <w:b/>
          <w:lang w:val="fr-FR"/>
        </w:rPr>
        <w:t>dans l’exercice des droits économiques, sociaux et culturels</w:t>
      </w:r>
      <w:r w:rsidRPr="0013055D">
        <w:rPr>
          <w:b/>
          <w:lang w:val="fr-FR"/>
        </w:rPr>
        <w:t xml:space="preserve">. </w:t>
      </w:r>
    </w:p>
    <w:p w:rsidR="00546042" w:rsidRPr="0013055D" w:rsidRDefault="00546042" w:rsidP="003C29A4">
      <w:pPr>
        <w:pStyle w:val="SingleTxtG"/>
        <w:numPr>
          <w:ilvl w:val="0"/>
          <w:numId w:val="14"/>
        </w:numPr>
        <w:ind w:left="1134" w:firstLine="0"/>
        <w:rPr>
          <w:b/>
          <w:lang w:val="fr-FR"/>
        </w:rPr>
      </w:pPr>
      <w:r w:rsidRPr="0013055D">
        <w:rPr>
          <w:lang w:val="fr-FR"/>
        </w:rPr>
        <w:t xml:space="preserve">Le Comité </w:t>
      </w:r>
      <w:r w:rsidR="004A1FE3">
        <w:rPr>
          <w:lang w:val="fr-FR"/>
        </w:rPr>
        <w:t>est particulièrement préoccupé par</w:t>
      </w:r>
      <w:r w:rsidRPr="0013055D">
        <w:rPr>
          <w:lang w:val="fr-FR"/>
        </w:rPr>
        <w:t xml:space="preserve"> </w:t>
      </w:r>
      <w:r w:rsidR="00A7764F" w:rsidRPr="0013055D">
        <w:rPr>
          <w:lang w:val="fr-FR"/>
        </w:rPr>
        <w:t>les</w:t>
      </w:r>
      <w:r w:rsidRPr="0013055D">
        <w:rPr>
          <w:lang w:val="fr-FR"/>
        </w:rPr>
        <w:t xml:space="preserve"> pratiques </w:t>
      </w:r>
      <w:r w:rsidR="00067869" w:rsidRPr="0013055D">
        <w:rPr>
          <w:lang w:val="fr-FR"/>
        </w:rPr>
        <w:t>néfastes</w:t>
      </w:r>
      <w:r w:rsidR="00B351B4" w:rsidRPr="0013055D">
        <w:rPr>
          <w:lang w:val="fr-FR"/>
        </w:rPr>
        <w:t xml:space="preserve"> </w:t>
      </w:r>
      <w:r w:rsidR="00A7764F" w:rsidRPr="0013055D">
        <w:rPr>
          <w:lang w:val="fr-FR"/>
        </w:rPr>
        <w:t>aux</w:t>
      </w:r>
      <w:r w:rsidRPr="0013055D">
        <w:rPr>
          <w:lang w:val="fr-FR"/>
        </w:rPr>
        <w:t xml:space="preserve"> femmes et </w:t>
      </w:r>
      <w:r w:rsidR="00A7764F" w:rsidRPr="0013055D">
        <w:rPr>
          <w:lang w:val="fr-FR"/>
        </w:rPr>
        <w:t>aux</w:t>
      </w:r>
      <w:r w:rsidRPr="0013055D">
        <w:rPr>
          <w:lang w:val="fr-FR"/>
        </w:rPr>
        <w:t xml:space="preserve"> filles</w:t>
      </w:r>
      <w:r w:rsidR="001C4FB3" w:rsidRPr="0013055D">
        <w:rPr>
          <w:lang w:val="fr-FR"/>
        </w:rPr>
        <w:t xml:space="preserve"> </w:t>
      </w:r>
      <w:r w:rsidR="00387B0A" w:rsidRPr="0013055D">
        <w:rPr>
          <w:lang w:val="fr-FR"/>
        </w:rPr>
        <w:t>en vigueur dans</w:t>
      </w:r>
      <w:r w:rsidR="00A7764F" w:rsidRPr="0013055D">
        <w:rPr>
          <w:lang w:val="fr-FR"/>
        </w:rPr>
        <w:t xml:space="preserve"> l’</w:t>
      </w:r>
      <w:r w:rsidR="009450D8" w:rsidRPr="0013055D">
        <w:rPr>
          <w:lang w:val="fr-FR"/>
        </w:rPr>
        <w:t>État</w:t>
      </w:r>
      <w:r w:rsidR="00A7764F" w:rsidRPr="0013055D">
        <w:rPr>
          <w:lang w:val="fr-FR"/>
        </w:rPr>
        <w:t xml:space="preserve"> partie</w:t>
      </w:r>
      <w:r w:rsidRPr="0013055D">
        <w:rPr>
          <w:lang w:val="fr-FR"/>
        </w:rPr>
        <w:t>,</w:t>
      </w:r>
      <w:r w:rsidR="00996B32" w:rsidRPr="0013055D">
        <w:rPr>
          <w:lang w:val="fr-FR"/>
        </w:rPr>
        <w:t xml:space="preserve"> telles que </w:t>
      </w:r>
      <w:r w:rsidR="00387B0A" w:rsidRPr="0013055D">
        <w:t>le mariage précoce et le mariage forcé, la polygamie, les pratiques relatives au veuvage et le lévirat,</w:t>
      </w:r>
      <w:r w:rsidR="00067869" w:rsidRPr="0013055D">
        <w:t xml:space="preserve"> </w:t>
      </w:r>
      <w:r w:rsidR="00046BD9" w:rsidRPr="0013055D">
        <w:t>l</w:t>
      </w:r>
      <w:r w:rsidR="00046BD9">
        <w:t>es</w:t>
      </w:r>
      <w:r w:rsidR="00046BD9" w:rsidRPr="0013055D">
        <w:t xml:space="preserve"> </w:t>
      </w:r>
      <w:r w:rsidR="00067869" w:rsidRPr="0013055D">
        <w:rPr>
          <w:lang w:val="fr-FR"/>
        </w:rPr>
        <w:t>mutilation</w:t>
      </w:r>
      <w:r w:rsidR="00046BD9">
        <w:rPr>
          <w:lang w:val="fr-FR"/>
        </w:rPr>
        <w:t>s</w:t>
      </w:r>
      <w:r w:rsidR="00067869" w:rsidRPr="0013055D">
        <w:rPr>
          <w:lang w:val="fr-FR"/>
        </w:rPr>
        <w:t xml:space="preserve"> génitale</w:t>
      </w:r>
      <w:r w:rsidR="00046BD9">
        <w:rPr>
          <w:lang w:val="fr-FR"/>
        </w:rPr>
        <w:t>s</w:t>
      </w:r>
      <w:r w:rsidR="00067869" w:rsidRPr="0013055D">
        <w:rPr>
          <w:lang w:val="fr-FR"/>
        </w:rPr>
        <w:t xml:space="preserve"> féminine</w:t>
      </w:r>
      <w:r w:rsidR="00046BD9">
        <w:rPr>
          <w:lang w:val="fr-FR"/>
        </w:rPr>
        <w:t>s</w:t>
      </w:r>
      <w:r w:rsidR="00067869" w:rsidRPr="0013055D">
        <w:rPr>
          <w:lang w:val="fr-FR"/>
        </w:rPr>
        <w:t>,</w:t>
      </w:r>
      <w:r w:rsidR="00387B0A" w:rsidRPr="0013055D">
        <w:t xml:space="preserve"> ainsi que la persistance de stéréotypes qui sont discriminatoires à l’égard des femmes et portent atteinte à leurs droits fondamentaux au regard </w:t>
      </w:r>
      <w:r w:rsidR="003C29A4">
        <w:t>du Pacte</w:t>
      </w:r>
      <w:r w:rsidRPr="0013055D">
        <w:rPr>
          <w:lang w:val="fr-FR"/>
        </w:rPr>
        <w:t xml:space="preserve"> </w:t>
      </w:r>
      <w:r w:rsidR="00D83203" w:rsidRPr="0013055D">
        <w:rPr>
          <w:bCs/>
          <w:lang w:val="fr-FR"/>
        </w:rPr>
        <w:t>(</w:t>
      </w:r>
      <w:r w:rsidR="007A14E0" w:rsidRPr="0013055D">
        <w:rPr>
          <w:bCs/>
          <w:lang w:val="fr-FR"/>
        </w:rPr>
        <w:t>art.</w:t>
      </w:r>
      <w:r w:rsidR="00A86EA8">
        <w:rPr>
          <w:bCs/>
          <w:lang w:val="fr-FR"/>
        </w:rPr>
        <w:t> </w:t>
      </w:r>
      <w:r w:rsidR="00A66FC1" w:rsidRPr="0013055D">
        <w:rPr>
          <w:bCs/>
          <w:lang w:val="fr-FR"/>
        </w:rPr>
        <w:t>2</w:t>
      </w:r>
      <w:r w:rsidR="00046BD9">
        <w:rPr>
          <w:bCs/>
          <w:lang w:val="fr-FR"/>
        </w:rPr>
        <w:t>, par. 2</w:t>
      </w:r>
      <w:r w:rsidR="00387B0A" w:rsidRPr="00046BD9">
        <w:rPr>
          <w:bCs/>
          <w:lang w:val="fr-FR"/>
        </w:rPr>
        <w:t>,</w:t>
      </w:r>
      <w:r w:rsidR="00A66FC1" w:rsidRPr="0013055D">
        <w:rPr>
          <w:bCs/>
          <w:lang w:val="fr-FR"/>
        </w:rPr>
        <w:t xml:space="preserve"> et </w:t>
      </w:r>
      <w:r w:rsidR="00E706B3">
        <w:rPr>
          <w:bCs/>
          <w:lang w:val="fr-FR"/>
        </w:rPr>
        <w:t xml:space="preserve">art. </w:t>
      </w:r>
      <w:r w:rsidR="00D83203" w:rsidRPr="0013055D">
        <w:rPr>
          <w:bCs/>
          <w:lang w:val="fr-FR"/>
        </w:rPr>
        <w:t>3)</w:t>
      </w:r>
      <w:r w:rsidR="00C25A6B" w:rsidRPr="0013055D">
        <w:rPr>
          <w:bCs/>
          <w:lang w:val="fr-FR"/>
        </w:rPr>
        <w:t>.</w:t>
      </w:r>
    </w:p>
    <w:p w:rsidR="00A66FC1" w:rsidRPr="0013055D" w:rsidRDefault="00C02C19" w:rsidP="00067869">
      <w:pPr>
        <w:pStyle w:val="SingleTxtG"/>
        <w:rPr>
          <w:b/>
          <w:lang w:val="fr-FR"/>
        </w:rPr>
      </w:pPr>
      <w:r w:rsidRPr="0013055D">
        <w:rPr>
          <w:b/>
          <w:lang w:val="fr-FR"/>
        </w:rPr>
        <w:t>Le Comité</w:t>
      </w:r>
      <w:r w:rsidR="00115952" w:rsidRPr="0013055D">
        <w:rPr>
          <w:b/>
          <w:lang w:val="fr-FR"/>
        </w:rPr>
        <w:t xml:space="preserve"> </w:t>
      </w:r>
      <w:r w:rsidR="00546042" w:rsidRPr="0013055D">
        <w:rPr>
          <w:b/>
          <w:lang w:val="fr-FR"/>
        </w:rPr>
        <w:t xml:space="preserve">engage l’État partie </w:t>
      </w:r>
      <w:r w:rsidR="00641F0E" w:rsidRPr="0013055D">
        <w:rPr>
          <w:b/>
          <w:lang w:val="fr-FR"/>
        </w:rPr>
        <w:t>à</w:t>
      </w:r>
      <w:r w:rsidR="004E20B0" w:rsidRPr="0013055D">
        <w:rPr>
          <w:b/>
          <w:lang w:val="fr-FR"/>
        </w:rPr>
        <w:t xml:space="preserve"> </w:t>
      </w:r>
      <w:r w:rsidR="00996B32" w:rsidRPr="0013055D">
        <w:rPr>
          <w:b/>
          <w:lang w:val="fr-FR"/>
        </w:rPr>
        <w:t>redoubler d’</w:t>
      </w:r>
      <w:r w:rsidR="004E20B0" w:rsidRPr="0013055D">
        <w:rPr>
          <w:b/>
          <w:lang w:val="fr-FR"/>
        </w:rPr>
        <w:t>efforts</w:t>
      </w:r>
      <w:r w:rsidR="00996B32" w:rsidRPr="0013055D">
        <w:rPr>
          <w:b/>
          <w:lang w:val="fr-FR"/>
        </w:rPr>
        <w:t xml:space="preserve"> dans</w:t>
      </w:r>
      <w:r w:rsidR="004E20B0" w:rsidRPr="0013055D">
        <w:rPr>
          <w:b/>
          <w:lang w:val="fr-FR"/>
        </w:rPr>
        <w:t xml:space="preserve"> </w:t>
      </w:r>
      <w:r w:rsidR="00996B32" w:rsidRPr="0013055D">
        <w:rPr>
          <w:b/>
          <w:lang w:val="fr-FR"/>
        </w:rPr>
        <w:t>sa</w:t>
      </w:r>
      <w:r w:rsidR="00570806" w:rsidRPr="0013055D">
        <w:rPr>
          <w:b/>
          <w:lang w:val="fr-FR"/>
        </w:rPr>
        <w:t xml:space="preserve"> lutte contre </w:t>
      </w:r>
      <w:r w:rsidR="004A1FE3">
        <w:rPr>
          <w:b/>
          <w:lang w:val="fr-FR"/>
        </w:rPr>
        <w:t xml:space="preserve">toutes </w:t>
      </w:r>
      <w:r w:rsidR="00570806" w:rsidRPr="0013055D">
        <w:rPr>
          <w:b/>
          <w:lang w:val="fr-FR"/>
        </w:rPr>
        <w:t>les pratiques néfastes envers les femmes, notamment en agissant sur la base</w:t>
      </w:r>
      <w:r w:rsidR="004E20B0" w:rsidRPr="0013055D">
        <w:rPr>
          <w:b/>
          <w:lang w:val="fr-FR"/>
        </w:rPr>
        <w:t xml:space="preserve"> </w:t>
      </w:r>
      <w:r w:rsidR="00570806" w:rsidRPr="0013055D">
        <w:rPr>
          <w:b/>
          <w:lang w:val="fr-FR"/>
        </w:rPr>
        <w:t>d’</w:t>
      </w:r>
      <w:r w:rsidR="004E20B0" w:rsidRPr="0013055D">
        <w:rPr>
          <w:b/>
          <w:lang w:val="fr-FR"/>
        </w:rPr>
        <w:t xml:space="preserve">études, corroborées par des données empiriques, sur les </w:t>
      </w:r>
      <w:r w:rsidR="00570806" w:rsidRPr="0013055D">
        <w:rPr>
          <w:b/>
          <w:lang w:val="fr-FR"/>
        </w:rPr>
        <w:t xml:space="preserve">causes </w:t>
      </w:r>
      <w:r w:rsidR="004E20B0" w:rsidRPr="0013055D">
        <w:rPr>
          <w:b/>
          <w:lang w:val="fr-FR"/>
        </w:rPr>
        <w:t>profondes</w:t>
      </w:r>
      <w:r w:rsidR="00D83203" w:rsidRPr="0013055D">
        <w:rPr>
          <w:b/>
          <w:lang w:val="fr-FR"/>
        </w:rPr>
        <w:t xml:space="preserve"> de ces</w:t>
      </w:r>
      <w:r w:rsidR="00570806" w:rsidRPr="0013055D">
        <w:rPr>
          <w:b/>
          <w:lang w:val="fr-FR"/>
        </w:rPr>
        <w:t xml:space="preserve"> </w:t>
      </w:r>
      <w:r w:rsidR="004E20B0" w:rsidRPr="0013055D">
        <w:rPr>
          <w:b/>
          <w:lang w:val="fr-FR"/>
        </w:rPr>
        <w:t xml:space="preserve">pratiques, </w:t>
      </w:r>
      <w:r w:rsidR="00D83203" w:rsidRPr="0013055D">
        <w:rPr>
          <w:b/>
          <w:lang w:val="fr-FR"/>
        </w:rPr>
        <w:t>porta</w:t>
      </w:r>
      <w:r w:rsidR="004E20B0" w:rsidRPr="0013055D">
        <w:rPr>
          <w:b/>
          <w:lang w:val="fr-FR"/>
        </w:rPr>
        <w:t xml:space="preserve">nt l’attention voulue </w:t>
      </w:r>
      <w:r w:rsidR="005947D8" w:rsidRPr="0013055D">
        <w:rPr>
          <w:b/>
          <w:lang w:val="fr-FR"/>
        </w:rPr>
        <w:t xml:space="preserve">à </w:t>
      </w:r>
      <w:r w:rsidR="004E20B0" w:rsidRPr="0013055D">
        <w:rPr>
          <w:b/>
          <w:lang w:val="fr-FR"/>
        </w:rPr>
        <w:t>leurs différentes expressions se</w:t>
      </w:r>
      <w:r w:rsidR="00570806" w:rsidRPr="0013055D">
        <w:rPr>
          <w:b/>
          <w:lang w:val="fr-FR"/>
        </w:rPr>
        <w:t>lon les eth</w:t>
      </w:r>
      <w:r w:rsidR="000147B9" w:rsidRPr="0013055D">
        <w:rPr>
          <w:b/>
          <w:lang w:val="fr-FR"/>
        </w:rPr>
        <w:t>nies et les coutumes</w:t>
      </w:r>
      <w:r w:rsidR="000D6549" w:rsidRPr="0013055D">
        <w:rPr>
          <w:b/>
          <w:lang w:val="fr-FR"/>
        </w:rPr>
        <w:t xml:space="preserve">, et en menant une campagne de sensibilisation continue </w:t>
      </w:r>
      <w:r w:rsidR="00067869" w:rsidRPr="0013055D">
        <w:rPr>
          <w:b/>
          <w:lang w:val="fr-FR"/>
        </w:rPr>
        <w:t>contre</w:t>
      </w:r>
      <w:r w:rsidR="00615DAA" w:rsidRPr="0013055D">
        <w:rPr>
          <w:b/>
          <w:lang w:val="fr-FR"/>
        </w:rPr>
        <w:t xml:space="preserve"> ces pratiques</w:t>
      </w:r>
      <w:r w:rsidR="000147B9" w:rsidRPr="0013055D">
        <w:rPr>
          <w:b/>
          <w:lang w:val="fr-FR"/>
        </w:rPr>
        <w:t xml:space="preserve">. </w:t>
      </w:r>
    </w:p>
    <w:p w:rsidR="00574C00" w:rsidRPr="0013055D" w:rsidRDefault="00574C00" w:rsidP="002D54FD">
      <w:pPr>
        <w:pStyle w:val="SingleTxtG"/>
        <w:numPr>
          <w:ilvl w:val="0"/>
          <w:numId w:val="14"/>
        </w:numPr>
        <w:ind w:left="1134" w:firstLine="0"/>
        <w:rPr>
          <w:bCs/>
          <w:lang w:val="fr-FR"/>
        </w:rPr>
      </w:pPr>
      <w:r w:rsidRPr="0013055D">
        <w:rPr>
          <w:lang w:val="fr-FR"/>
        </w:rPr>
        <w:t xml:space="preserve">Le Comité exprime son inquiétude face à l’ampleur du chômage dans l’État partie, </w:t>
      </w:r>
      <w:r w:rsidR="00FA021D" w:rsidRPr="0013055D">
        <w:rPr>
          <w:lang w:val="fr-FR"/>
        </w:rPr>
        <w:t>malgré</w:t>
      </w:r>
      <w:r w:rsidRPr="0013055D">
        <w:rPr>
          <w:lang w:val="fr-FR"/>
        </w:rPr>
        <w:t xml:space="preserve"> </w:t>
      </w:r>
      <w:r w:rsidR="008C080D" w:rsidRPr="0013055D">
        <w:rPr>
          <w:lang w:val="fr-FR"/>
        </w:rPr>
        <w:t xml:space="preserve">la </w:t>
      </w:r>
      <w:r w:rsidR="001C4FB3" w:rsidRPr="0013055D">
        <w:rPr>
          <w:lang w:val="fr-FR"/>
        </w:rPr>
        <w:t>mise en œuvre d</w:t>
      </w:r>
      <w:r w:rsidR="00387B0A" w:rsidRPr="0013055D">
        <w:rPr>
          <w:lang w:val="fr-FR"/>
        </w:rPr>
        <w:t xml:space="preserve">’une </w:t>
      </w:r>
      <w:r w:rsidR="00844BAA" w:rsidRPr="0013055D">
        <w:rPr>
          <w:lang w:val="fr-FR"/>
        </w:rPr>
        <w:t>politique</w:t>
      </w:r>
      <w:r w:rsidR="009A180A" w:rsidRPr="0013055D">
        <w:rPr>
          <w:lang w:val="fr-FR"/>
        </w:rPr>
        <w:t xml:space="preserve"> nationale</w:t>
      </w:r>
      <w:r w:rsidR="00387B0A" w:rsidRPr="0013055D">
        <w:rPr>
          <w:lang w:val="fr-FR"/>
        </w:rPr>
        <w:t xml:space="preserve"> qui fait</w:t>
      </w:r>
      <w:r w:rsidR="009A180A" w:rsidRPr="0013055D">
        <w:rPr>
          <w:lang w:val="fr-FR"/>
        </w:rPr>
        <w:t xml:space="preserve"> de l’emploi</w:t>
      </w:r>
      <w:r w:rsidR="00874AC6" w:rsidRPr="0013055D">
        <w:rPr>
          <w:lang w:val="fr-FR"/>
        </w:rPr>
        <w:t xml:space="preserve"> </w:t>
      </w:r>
      <w:r w:rsidR="004C3CDF" w:rsidRPr="0013055D">
        <w:rPr>
          <w:lang w:val="fr-FR"/>
        </w:rPr>
        <w:t>«</w:t>
      </w:r>
      <w:r w:rsidR="00387B0A" w:rsidRPr="0013055D">
        <w:rPr>
          <w:lang w:val="fr-FR"/>
        </w:rPr>
        <w:t>une priorité absolue»</w:t>
      </w:r>
      <w:r w:rsidR="009A180A" w:rsidRPr="0013055D">
        <w:rPr>
          <w:lang w:val="fr-FR"/>
        </w:rPr>
        <w:t xml:space="preserve">. </w:t>
      </w:r>
      <w:r w:rsidR="00FF12AA" w:rsidRPr="0013055D">
        <w:rPr>
          <w:lang w:val="fr-FR"/>
        </w:rPr>
        <w:t xml:space="preserve">Le Comité est également préoccupé que le chômage </w:t>
      </w:r>
      <w:r w:rsidR="004A1FE3" w:rsidRPr="0013055D">
        <w:rPr>
          <w:lang w:val="fr-FR"/>
        </w:rPr>
        <w:t>touch</w:t>
      </w:r>
      <w:r w:rsidR="004A1FE3">
        <w:rPr>
          <w:lang w:val="fr-FR"/>
        </w:rPr>
        <w:t>e</w:t>
      </w:r>
      <w:r w:rsidR="004A1FE3" w:rsidRPr="0013055D">
        <w:rPr>
          <w:lang w:val="fr-FR"/>
        </w:rPr>
        <w:t xml:space="preserve"> </w:t>
      </w:r>
      <w:r w:rsidR="00FF12AA" w:rsidRPr="0013055D">
        <w:rPr>
          <w:lang w:val="fr-FR"/>
        </w:rPr>
        <w:t>actuellement 60</w:t>
      </w:r>
      <w:r w:rsidR="00A86EA8">
        <w:rPr>
          <w:lang w:val="fr-FR"/>
        </w:rPr>
        <w:t> %</w:t>
      </w:r>
      <w:r w:rsidR="00FF12AA" w:rsidRPr="0013055D">
        <w:rPr>
          <w:lang w:val="fr-FR"/>
        </w:rPr>
        <w:t xml:space="preserve"> des jeunes adultes </w:t>
      </w:r>
      <w:r w:rsidR="007501D3" w:rsidRPr="0013055D">
        <w:rPr>
          <w:bCs/>
          <w:lang w:val="fr-FR"/>
        </w:rPr>
        <w:t>(</w:t>
      </w:r>
      <w:r w:rsidR="002D16C3">
        <w:rPr>
          <w:bCs/>
          <w:lang w:val="fr-FR"/>
        </w:rPr>
        <w:t>art. </w:t>
      </w:r>
      <w:r w:rsidR="007501D3" w:rsidRPr="0013055D">
        <w:rPr>
          <w:bCs/>
          <w:lang w:val="fr-FR"/>
        </w:rPr>
        <w:t>6)</w:t>
      </w:r>
      <w:r w:rsidR="00C25A6B" w:rsidRPr="0013055D">
        <w:rPr>
          <w:bCs/>
          <w:lang w:val="fr-FR"/>
        </w:rPr>
        <w:t>.</w:t>
      </w:r>
    </w:p>
    <w:p w:rsidR="00FF12AA" w:rsidRPr="0013055D" w:rsidRDefault="009A180A" w:rsidP="00E706B3">
      <w:pPr>
        <w:pStyle w:val="SingleTxtG"/>
        <w:rPr>
          <w:b/>
          <w:lang w:val="fr-FR"/>
        </w:rPr>
      </w:pPr>
      <w:r w:rsidRPr="0013055D">
        <w:rPr>
          <w:b/>
          <w:lang w:val="fr-FR"/>
        </w:rPr>
        <w:t>Le Comité recommande à l’État partie d’</w:t>
      </w:r>
      <w:r w:rsidR="008C080D" w:rsidRPr="0013055D">
        <w:rPr>
          <w:b/>
          <w:lang w:val="fr-FR"/>
        </w:rPr>
        <w:t>accélérer l’adoption et la mise en œuvre</w:t>
      </w:r>
      <w:r w:rsidR="00FF12AA" w:rsidRPr="0013055D">
        <w:rPr>
          <w:b/>
          <w:lang w:val="fr-FR"/>
        </w:rPr>
        <w:t xml:space="preserve"> de la politique nationale pour l’emploi</w:t>
      </w:r>
      <w:r w:rsidR="008C080D" w:rsidRPr="0013055D">
        <w:rPr>
          <w:b/>
          <w:lang w:val="fr-FR"/>
        </w:rPr>
        <w:t xml:space="preserve"> et </w:t>
      </w:r>
      <w:r w:rsidR="00D80471" w:rsidRPr="0013055D">
        <w:rPr>
          <w:b/>
          <w:lang w:val="fr-FR"/>
        </w:rPr>
        <w:t>d’un</w:t>
      </w:r>
      <w:r w:rsidR="008C080D" w:rsidRPr="0013055D">
        <w:rPr>
          <w:b/>
          <w:lang w:val="fr-FR"/>
        </w:rPr>
        <w:t xml:space="preserve"> plan d’action opérationnel</w:t>
      </w:r>
      <w:r w:rsidR="00FF12AA" w:rsidRPr="0013055D">
        <w:rPr>
          <w:b/>
          <w:lang w:val="fr-FR"/>
        </w:rPr>
        <w:t xml:space="preserve"> et pérenne</w:t>
      </w:r>
      <w:r w:rsidR="00746F11" w:rsidRPr="0013055D">
        <w:rPr>
          <w:b/>
          <w:lang w:val="fr-FR"/>
        </w:rPr>
        <w:t xml:space="preserve"> qui intègre une approche </w:t>
      </w:r>
      <w:r w:rsidR="002D54FD">
        <w:rPr>
          <w:b/>
          <w:lang w:val="fr-FR"/>
        </w:rPr>
        <w:t>fondée</w:t>
      </w:r>
      <w:r w:rsidR="002D54FD" w:rsidRPr="0013055D">
        <w:rPr>
          <w:b/>
          <w:lang w:val="fr-FR"/>
        </w:rPr>
        <w:t xml:space="preserve"> </w:t>
      </w:r>
      <w:r w:rsidR="00746F11" w:rsidRPr="0013055D">
        <w:rPr>
          <w:b/>
          <w:lang w:val="fr-FR"/>
        </w:rPr>
        <w:t>sur les droits de l’homme</w:t>
      </w:r>
      <w:r w:rsidR="008C080D" w:rsidRPr="0013055D">
        <w:rPr>
          <w:b/>
          <w:lang w:val="fr-FR"/>
        </w:rPr>
        <w:t xml:space="preserve">. </w:t>
      </w:r>
      <w:r w:rsidR="00FF12AA" w:rsidRPr="0013055D">
        <w:rPr>
          <w:b/>
          <w:lang w:val="fr-FR"/>
        </w:rPr>
        <w:t xml:space="preserve">Dans ce cadre, le Comité recommande à l’État partie d’adopter </w:t>
      </w:r>
      <w:r w:rsidR="00746F11" w:rsidRPr="0013055D">
        <w:rPr>
          <w:b/>
          <w:lang w:val="fr-FR"/>
        </w:rPr>
        <w:t>une</w:t>
      </w:r>
      <w:r w:rsidR="005A6CAE" w:rsidRPr="0013055D">
        <w:rPr>
          <w:b/>
          <w:lang w:val="fr-FR"/>
        </w:rPr>
        <w:t xml:space="preserve"> stratégie</w:t>
      </w:r>
      <w:r w:rsidR="00FF12AA" w:rsidRPr="0013055D">
        <w:rPr>
          <w:b/>
          <w:lang w:val="fr-FR"/>
        </w:rPr>
        <w:t xml:space="preserve"> </w:t>
      </w:r>
      <w:r w:rsidR="002D54FD">
        <w:rPr>
          <w:b/>
          <w:lang w:val="fr-FR"/>
        </w:rPr>
        <w:t>en vue</w:t>
      </w:r>
      <w:r w:rsidR="002D54FD" w:rsidRPr="0013055D">
        <w:rPr>
          <w:b/>
          <w:lang w:val="fr-FR"/>
        </w:rPr>
        <w:t xml:space="preserve"> </w:t>
      </w:r>
      <w:r w:rsidR="00746F11" w:rsidRPr="0013055D">
        <w:rPr>
          <w:b/>
          <w:lang w:val="fr-FR"/>
        </w:rPr>
        <w:t>d’adresser</w:t>
      </w:r>
      <w:r w:rsidR="005A6CAE" w:rsidRPr="0013055D">
        <w:rPr>
          <w:b/>
          <w:lang w:val="fr-FR"/>
        </w:rPr>
        <w:t xml:space="preserve"> de façon efficace</w:t>
      </w:r>
      <w:r w:rsidR="00746F11" w:rsidRPr="0013055D">
        <w:rPr>
          <w:b/>
          <w:lang w:val="fr-FR"/>
        </w:rPr>
        <w:t xml:space="preserve"> </w:t>
      </w:r>
      <w:r w:rsidR="00FF12AA" w:rsidRPr="0013055D">
        <w:rPr>
          <w:b/>
          <w:lang w:val="fr-FR"/>
        </w:rPr>
        <w:t>les causes du chômage des jeunes</w:t>
      </w:r>
      <w:r w:rsidR="005A6CAE" w:rsidRPr="0013055D">
        <w:rPr>
          <w:b/>
          <w:lang w:val="fr-FR"/>
        </w:rPr>
        <w:t>,</w:t>
      </w:r>
      <w:r w:rsidR="00746F11" w:rsidRPr="0013055D">
        <w:rPr>
          <w:b/>
          <w:lang w:val="fr-FR"/>
        </w:rPr>
        <w:t xml:space="preserve"> tout en créant</w:t>
      </w:r>
      <w:r w:rsidR="00746F11" w:rsidRPr="0013055D">
        <w:rPr>
          <w:b/>
        </w:rPr>
        <w:t xml:space="preserve"> des possibilités d’emploi pour les jeunes</w:t>
      </w:r>
      <w:r w:rsidR="002D54FD">
        <w:rPr>
          <w:b/>
        </w:rPr>
        <w:t xml:space="preserve"> et</w:t>
      </w:r>
      <w:r w:rsidR="00746F11" w:rsidRPr="0013055D">
        <w:rPr>
          <w:b/>
        </w:rPr>
        <w:t xml:space="preserve"> en renforçant les activités de formation professionnelle adaptées aux besoins du marché</w:t>
      </w:r>
      <w:r w:rsidRPr="0013055D">
        <w:rPr>
          <w:b/>
          <w:lang w:val="fr-FR"/>
        </w:rPr>
        <w:t xml:space="preserve">. </w:t>
      </w:r>
      <w:r w:rsidR="00D80471" w:rsidRPr="0013055D">
        <w:rPr>
          <w:b/>
          <w:lang w:val="fr-FR"/>
        </w:rPr>
        <w:t>L</w:t>
      </w:r>
      <w:r w:rsidRPr="0013055D">
        <w:rPr>
          <w:b/>
          <w:lang w:val="fr-FR"/>
        </w:rPr>
        <w:t xml:space="preserve">e Comité </w:t>
      </w:r>
      <w:r w:rsidR="00E706B3">
        <w:rPr>
          <w:b/>
          <w:lang w:val="fr-FR"/>
        </w:rPr>
        <w:t>appelle</w:t>
      </w:r>
      <w:r w:rsidR="00E706B3" w:rsidRPr="0013055D">
        <w:rPr>
          <w:b/>
          <w:lang w:val="fr-FR"/>
        </w:rPr>
        <w:t xml:space="preserve"> </w:t>
      </w:r>
      <w:r w:rsidRPr="0013055D">
        <w:rPr>
          <w:b/>
          <w:lang w:val="fr-FR"/>
        </w:rPr>
        <w:t xml:space="preserve">l’attention de l’État partie sur son observation générale </w:t>
      </w:r>
      <w:r w:rsidR="00A86EA8" w:rsidRPr="00A86EA8">
        <w:rPr>
          <w:b/>
          <w:bCs/>
          <w:lang w:val="fr-FR"/>
        </w:rPr>
        <w:t>n</w:t>
      </w:r>
      <w:r w:rsidR="00A86EA8" w:rsidRPr="00A86EA8">
        <w:rPr>
          <w:b/>
          <w:bCs/>
          <w:vertAlign w:val="superscript"/>
          <w:lang w:val="fr-FR"/>
        </w:rPr>
        <w:t>o</w:t>
      </w:r>
      <w:r w:rsidR="00A86EA8" w:rsidRPr="00A86EA8">
        <w:rPr>
          <w:b/>
          <w:bCs/>
          <w:lang w:val="fr-FR"/>
        </w:rPr>
        <w:t> </w:t>
      </w:r>
      <w:r w:rsidR="001C51F1" w:rsidRPr="0013055D">
        <w:rPr>
          <w:b/>
          <w:lang w:val="fr-FR"/>
        </w:rPr>
        <w:t xml:space="preserve">18 (2005) sur le droit au travail. </w:t>
      </w:r>
    </w:p>
    <w:p w:rsidR="00FC33BA" w:rsidRPr="0013055D" w:rsidRDefault="007D1AFC" w:rsidP="00E706B3">
      <w:pPr>
        <w:pStyle w:val="SingleTxtG"/>
        <w:numPr>
          <w:ilvl w:val="0"/>
          <w:numId w:val="14"/>
        </w:numPr>
        <w:ind w:left="1134" w:firstLine="0"/>
      </w:pPr>
      <w:r w:rsidRPr="0013055D">
        <w:t xml:space="preserve">Le Comité prend note de la position du </w:t>
      </w:r>
      <w:r w:rsidR="00E706B3">
        <w:t>G</w:t>
      </w:r>
      <w:r w:rsidR="00E706B3" w:rsidRPr="0013055D">
        <w:t xml:space="preserve">ouvernement </w:t>
      </w:r>
      <w:r w:rsidRPr="0013055D">
        <w:t>en vert</w:t>
      </w:r>
      <w:r w:rsidR="004C3CDF" w:rsidRPr="0013055D">
        <w:t>u de laquelle la politique de «</w:t>
      </w:r>
      <w:r w:rsidRPr="0013055D">
        <w:t xml:space="preserve">gabonisation» de l’emploi n’a pas pour objectif la mise en œuvre de pratiques discriminatoires à l’encontre des travailleurs étrangers. Toutefois, le Comité s’inquiète des pratiques discriminatoires qui </w:t>
      </w:r>
      <w:r w:rsidR="00370B6D" w:rsidRPr="0013055D">
        <w:t xml:space="preserve">peuvent </w:t>
      </w:r>
      <w:r w:rsidRPr="0013055D">
        <w:t>découle</w:t>
      </w:r>
      <w:r w:rsidR="00370B6D" w:rsidRPr="0013055D">
        <w:t>r</w:t>
      </w:r>
      <w:r w:rsidRPr="0013055D">
        <w:t xml:space="preserve"> de cette politique </w:t>
      </w:r>
      <w:r w:rsidR="00FC33BA" w:rsidRPr="0013055D">
        <w:t>en raison de l’introduction d’</w:t>
      </w:r>
      <w:r w:rsidRPr="0013055D">
        <w:t xml:space="preserve">obstacles à l’emploi des </w:t>
      </w:r>
      <w:r w:rsidR="00E706B3">
        <w:t>G</w:t>
      </w:r>
      <w:r w:rsidR="00E706B3" w:rsidRPr="0013055D">
        <w:t xml:space="preserve">abonais </w:t>
      </w:r>
      <w:r w:rsidRPr="0013055D">
        <w:t xml:space="preserve">d’origine étrangère ou </w:t>
      </w:r>
      <w:r w:rsidR="00FC33BA" w:rsidRPr="0013055D">
        <w:t>de pratiques facilitant leur licenciement</w:t>
      </w:r>
      <w:r w:rsidR="00370B6D" w:rsidRPr="0013055D">
        <w:t xml:space="preserve"> (art.</w:t>
      </w:r>
      <w:r w:rsidR="00A86EA8">
        <w:t> </w:t>
      </w:r>
      <w:r w:rsidR="00370B6D" w:rsidRPr="0013055D">
        <w:t>2</w:t>
      </w:r>
      <w:r w:rsidR="00E706B3">
        <w:t xml:space="preserve"> et </w:t>
      </w:r>
      <w:r w:rsidR="00370B6D" w:rsidRPr="0013055D">
        <w:t>6)</w:t>
      </w:r>
      <w:r w:rsidR="00A86EA8">
        <w:t>.</w:t>
      </w:r>
    </w:p>
    <w:p w:rsidR="0053441B" w:rsidRPr="0013055D" w:rsidRDefault="00586214" w:rsidP="006134D7">
      <w:pPr>
        <w:pStyle w:val="SingleTxtG"/>
        <w:rPr>
          <w:b/>
          <w:bCs/>
          <w:lang w:val="fr-FR"/>
        </w:rPr>
      </w:pPr>
      <w:r w:rsidRPr="0013055D">
        <w:rPr>
          <w:b/>
          <w:bCs/>
          <w:lang w:val="fr-FR"/>
        </w:rPr>
        <w:t xml:space="preserve">Le Comité rappelle à </w:t>
      </w:r>
      <w:r w:rsidR="006134D7" w:rsidRPr="0013055D">
        <w:rPr>
          <w:b/>
          <w:bCs/>
          <w:lang w:val="fr-FR"/>
        </w:rPr>
        <w:t>l’</w:t>
      </w:r>
      <w:r w:rsidR="006134D7">
        <w:rPr>
          <w:b/>
          <w:bCs/>
          <w:lang w:val="fr-FR"/>
        </w:rPr>
        <w:t>É</w:t>
      </w:r>
      <w:r w:rsidR="006134D7" w:rsidRPr="0013055D">
        <w:rPr>
          <w:b/>
          <w:bCs/>
          <w:lang w:val="fr-FR"/>
        </w:rPr>
        <w:t xml:space="preserve">tat </w:t>
      </w:r>
      <w:r w:rsidRPr="0013055D">
        <w:rPr>
          <w:b/>
          <w:bCs/>
          <w:lang w:val="fr-FR"/>
        </w:rPr>
        <w:t>partie</w:t>
      </w:r>
      <w:r w:rsidR="00F62514" w:rsidRPr="0013055D">
        <w:rPr>
          <w:b/>
          <w:bCs/>
          <w:lang w:val="fr-FR"/>
        </w:rPr>
        <w:t xml:space="preserve"> son obligation</w:t>
      </w:r>
      <w:r w:rsidRPr="0013055D">
        <w:rPr>
          <w:b/>
          <w:bCs/>
          <w:lang w:val="fr-FR"/>
        </w:rPr>
        <w:t xml:space="preserve"> d’assurer que ses politiques et législations </w:t>
      </w:r>
      <w:r w:rsidR="004A6A44" w:rsidRPr="0013055D">
        <w:rPr>
          <w:b/>
          <w:bCs/>
          <w:lang w:val="fr-FR"/>
        </w:rPr>
        <w:t>respectent en droit et en pratique</w:t>
      </w:r>
      <w:r w:rsidR="00F04477">
        <w:rPr>
          <w:b/>
          <w:bCs/>
          <w:lang w:val="fr-FR"/>
        </w:rPr>
        <w:t>,</w:t>
      </w:r>
      <w:r w:rsidR="004A6A44" w:rsidRPr="0013055D">
        <w:rPr>
          <w:b/>
          <w:bCs/>
          <w:lang w:val="fr-FR"/>
        </w:rPr>
        <w:t xml:space="preserve"> et sans discrimination aucune, </w:t>
      </w:r>
      <w:r w:rsidRPr="0013055D">
        <w:rPr>
          <w:b/>
          <w:bCs/>
          <w:lang w:val="fr-FR"/>
        </w:rPr>
        <w:t xml:space="preserve">le droit de toute personne au travail, </w:t>
      </w:r>
      <w:r w:rsidR="00F62514" w:rsidRPr="0013055D">
        <w:rPr>
          <w:b/>
          <w:bCs/>
          <w:lang w:val="fr-FR"/>
        </w:rPr>
        <w:t>comprenant</w:t>
      </w:r>
      <w:r w:rsidRPr="0013055D">
        <w:rPr>
          <w:b/>
          <w:bCs/>
          <w:lang w:val="fr-FR"/>
        </w:rPr>
        <w:t xml:space="preserve"> la possibilité </w:t>
      </w:r>
      <w:r w:rsidR="00F62514" w:rsidRPr="0013055D">
        <w:rPr>
          <w:b/>
          <w:bCs/>
          <w:lang w:val="fr-FR"/>
        </w:rPr>
        <w:t xml:space="preserve">pour chacun </w:t>
      </w:r>
      <w:r w:rsidRPr="0013055D">
        <w:rPr>
          <w:b/>
          <w:bCs/>
          <w:lang w:val="fr-FR"/>
        </w:rPr>
        <w:t>de gagner sa vie par un trav</w:t>
      </w:r>
      <w:r w:rsidR="004A6A44" w:rsidRPr="0013055D">
        <w:rPr>
          <w:b/>
          <w:bCs/>
          <w:lang w:val="fr-FR"/>
        </w:rPr>
        <w:t>ail librement choisi ou accepté</w:t>
      </w:r>
      <w:r w:rsidRPr="0013055D">
        <w:rPr>
          <w:b/>
          <w:bCs/>
          <w:lang w:val="fr-FR"/>
        </w:rPr>
        <w:t>.</w:t>
      </w:r>
    </w:p>
    <w:p w:rsidR="006B19A1" w:rsidRDefault="006B19A1" w:rsidP="004C3CDF">
      <w:pPr>
        <w:pStyle w:val="SingleTxtG"/>
        <w:numPr>
          <w:ilvl w:val="0"/>
          <w:numId w:val="14"/>
        </w:numPr>
        <w:ind w:left="1134" w:firstLine="0"/>
        <w:rPr>
          <w:b/>
          <w:lang w:val="fr-FR"/>
        </w:rPr>
      </w:pPr>
      <w:r w:rsidRPr="00542CC4">
        <w:rPr>
          <w:lang w:val="fr-FR"/>
        </w:rPr>
        <w:t>Le Comité regrette que l’État partie n’ait pas fourni de données fiables et complètes tant sur le nombre de personnes handicapées que sur la jouissance de leurs droits économiques, sociaux et culturels</w:t>
      </w:r>
      <w:r>
        <w:rPr>
          <w:lang w:val="fr-FR"/>
        </w:rPr>
        <w:t>, particulièrement en matière d’emploi, de santé et d’éducation.</w:t>
      </w:r>
    </w:p>
    <w:p w:rsidR="00BF5EAC" w:rsidRPr="0013055D" w:rsidRDefault="00BF5EAC" w:rsidP="00D946EF">
      <w:pPr>
        <w:pStyle w:val="SingleTxtG"/>
        <w:rPr>
          <w:b/>
          <w:lang w:val="fr-FR"/>
        </w:rPr>
      </w:pPr>
      <w:r w:rsidRPr="0013055D">
        <w:rPr>
          <w:b/>
          <w:lang w:val="fr-FR"/>
        </w:rPr>
        <w:t>Le Comité demande à l’État partie de fournir dans son prochain rapport périodique des informations détaillées</w:t>
      </w:r>
      <w:r w:rsidR="00F04477">
        <w:rPr>
          <w:b/>
          <w:lang w:val="fr-FR"/>
        </w:rPr>
        <w:t>,</w:t>
      </w:r>
      <w:r w:rsidRPr="0013055D">
        <w:rPr>
          <w:b/>
          <w:lang w:val="fr-FR"/>
        </w:rPr>
        <w:t xml:space="preserve"> </w:t>
      </w:r>
      <w:r w:rsidR="006B19A1" w:rsidRPr="0013055D">
        <w:rPr>
          <w:b/>
        </w:rPr>
        <w:t>ventilées par année, sexe, et âge</w:t>
      </w:r>
      <w:r w:rsidR="006B19A1">
        <w:rPr>
          <w:b/>
        </w:rPr>
        <w:t>, sur la situation des personnes handicapées; sur</w:t>
      </w:r>
      <w:r w:rsidRPr="0013055D">
        <w:rPr>
          <w:b/>
          <w:lang w:val="fr-FR"/>
        </w:rPr>
        <w:t xml:space="preserve"> les mesures prises pour </w:t>
      </w:r>
      <w:r w:rsidR="006B19A1" w:rsidRPr="0013055D">
        <w:rPr>
          <w:b/>
          <w:lang w:val="fr-FR"/>
        </w:rPr>
        <w:t>l</w:t>
      </w:r>
      <w:r w:rsidR="006B19A1">
        <w:rPr>
          <w:b/>
          <w:lang w:val="fr-FR"/>
        </w:rPr>
        <w:t>eur permettre de jouir pleinement de leurs droits économiques, sociaux et culturels;</w:t>
      </w:r>
      <w:r w:rsidR="00A86EA8">
        <w:rPr>
          <w:b/>
          <w:lang w:val="fr-FR"/>
        </w:rPr>
        <w:t xml:space="preserve"> </w:t>
      </w:r>
      <w:r w:rsidR="00F04477">
        <w:rPr>
          <w:b/>
          <w:lang w:val="fr-FR"/>
        </w:rPr>
        <w:t xml:space="preserve">et </w:t>
      </w:r>
      <w:r w:rsidR="006B19A1">
        <w:rPr>
          <w:b/>
          <w:lang w:val="fr-FR"/>
        </w:rPr>
        <w:t>sur</w:t>
      </w:r>
      <w:r w:rsidRPr="0013055D">
        <w:rPr>
          <w:b/>
          <w:lang w:val="fr-FR"/>
        </w:rPr>
        <w:t xml:space="preserve"> le résultat de ces mesures, ainsi que des statistiques </w:t>
      </w:r>
      <w:r w:rsidR="000F77B6" w:rsidRPr="0013055D">
        <w:rPr>
          <w:b/>
          <w:lang w:val="fr-FR"/>
        </w:rPr>
        <w:t>sur les taux d’emploi des personnes handicapées</w:t>
      </w:r>
      <w:r w:rsidR="000F77B6" w:rsidRPr="0013055D">
        <w:rPr>
          <w:b/>
        </w:rPr>
        <w:t>.</w:t>
      </w:r>
    </w:p>
    <w:p w:rsidR="00BE14B1" w:rsidRPr="0013055D" w:rsidRDefault="00BE14B1" w:rsidP="004C3CDF">
      <w:pPr>
        <w:pStyle w:val="SingleTxtG"/>
        <w:numPr>
          <w:ilvl w:val="0"/>
          <w:numId w:val="14"/>
        </w:numPr>
        <w:ind w:left="1134" w:firstLine="0"/>
        <w:rPr>
          <w:b/>
          <w:lang w:val="fr-FR"/>
        </w:rPr>
      </w:pPr>
      <w:r w:rsidRPr="0013055D">
        <w:rPr>
          <w:lang w:val="fr-FR"/>
        </w:rPr>
        <w:t xml:space="preserve">Le Comité </w:t>
      </w:r>
      <w:r w:rsidR="006059BF" w:rsidRPr="0013055D">
        <w:rPr>
          <w:lang w:val="fr-FR"/>
        </w:rPr>
        <w:t>s’inquiète du</w:t>
      </w:r>
      <w:r w:rsidR="00245CB3" w:rsidRPr="0013055D">
        <w:rPr>
          <w:lang w:val="fr-FR"/>
        </w:rPr>
        <w:t xml:space="preserve"> </w:t>
      </w:r>
      <w:r w:rsidR="009E16A1" w:rsidRPr="0013055D">
        <w:rPr>
          <w:lang w:val="fr-FR"/>
        </w:rPr>
        <w:t xml:space="preserve">bas </w:t>
      </w:r>
      <w:r w:rsidR="00245CB3" w:rsidRPr="0013055D">
        <w:rPr>
          <w:lang w:val="fr-FR"/>
        </w:rPr>
        <w:t>niveau du salaire minimum</w:t>
      </w:r>
      <w:r w:rsidR="00401048" w:rsidRPr="0013055D">
        <w:rPr>
          <w:lang w:val="fr-FR"/>
        </w:rPr>
        <w:t xml:space="preserve"> qui ne permet pas aux travailleurs et aux membres de leur famille d’avoir un niveau de vie décent</w:t>
      </w:r>
      <w:r w:rsidR="00245CB3" w:rsidRPr="0013055D">
        <w:rPr>
          <w:lang w:val="fr-FR"/>
        </w:rPr>
        <w:t>.</w:t>
      </w:r>
      <w:r w:rsidR="00245CB3" w:rsidRPr="0013055D">
        <w:rPr>
          <w:bCs/>
          <w:lang w:val="fr-FR"/>
        </w:rPr>
        <w:t xml:space="preserve"> </w:t>
      </w:r>
      <w:r w:rsidR="006059BF" w:rsidRPr="0013055D">
        <w:rPr>
          <w:bCs/>
          <w:lang w:val="fr-FR"/>
        </w:rPr>
        <w:t>Il</w:t>
      </w:r>
      <w:r w:rsidR="00401048" w:rsidRPr="0013055D">
        <w:rPr>
          <w:bCs/>
          <w:lang w:val="fr-FR"/>
        </w:rPr>
        <w:t xml:space="preserve"> s’inquiète également de ce</w:t>
      </w:r>
      <w:r w:rsidR="001C4E56" w:rsidRPr="0013055D">
        <w:rPr>
          <w:bCs/>
          <w:lang w:val="fr-FR"/>
        </w:rPr>
        <w:t xml:space="preserve"> que le salaire minimum </w:t>
      </w:r>
      <w:r w:rsidR="00C76067" w:rsidRPr="0013055D">
        <w:rPr>
          <w:bCs/>
          <w:lang w:val="fr-FR"/>
        </w:rPr>
        <w:t>ne s’</w:t>
      </w:r>
      <w:r w:rsidR="00686159" w:rsidRPr="0013055D">
        <w:rPr>
          <w:bCs/>
          <w:lang w:val="fr-FR"/>
        </w:rPr>
        <w:t>appliqu</w:t>
      </w:r>
      <w:r w:rsidR="00C76067" w:rsidRPr="0013055D">
        <w:rPr>
          <w:bCs/>
          <w:lang w:val="fr-FR"/>
        </w:rPr>
        <w:t>e</w:t>
      </w:r>
      <w:r w:rsidR="00686159" w:rsidRPr="0013055D">
        <w:rPr>
          <w:bCs/>
          <w:lang w:val="fr-FR"/>
        </w:rPr>
        <w:t xml:space="preserve"> </w:t>
      </w:r>
      <w:r w:rsidR="00C76067" w:rsidRPr="0013055D">
        <w:rPr>
          <w:bCs/>
          <w:lang w:val="fr-FR"/>
        </w:rPr>
        <w:t xml:space="preserve">pas aux </w:t>
      </w:r>
      <w:r w:rsidR="00DC264B" w:rsidRPr="0013055D">
        <w:rPr>
          <w:bCs/>
          <w:lang w:val="fr-FR"/>
        </w:rPr>
        <w:t>employés d</w:t>
      </w:r>
      <w:r w:rsidR="00686159" w:rsidRPr="0013055D">
        <w:rPr>
          <w:bCs/>
          <w:lang w:val="fr-FR"/>
        </w:rPr>
        <w:t>e l’économie</w:t>
      </w:r>
      <w:r w:rsidR="00DC264B" w:rsidRPr="0013055D">
        <w:rPr>
          <w:bCs/>
          <w:lang w:val="fr-FR"/>
        </w:rPr>
        <w:t xml:space="preserve"> informel</w:t>
      </w:r>
      <w:r w:rsidR="00686159" w:rsidRPr="0013055D">
        <w:rPr>
          <w:bCs/>
          <w:lang w:val="fr-FR"/>
        </w:rPr>
        <w:t>le</w:t>
      </w:r>
      <w:r w:rsidR="006059BF" w:rsidRPr="0013055D">
        <w:rPr>
          <w:bCs/>
          <w:lang w:val="fr-FR"/>
        </w:rPr>
        <w:t xml:space="preserve"> </w:t>
      </w:r>
      <w:r w:rsidR="001C4E56" w:rsidRPr="0013055D">
        <w:rPr>
          <w:bCs/>
          <w:lang w:val="fr-FR"/>
        </w:rPr>
        <w:t>(</w:t>
      </w:r>
      <w:r w:rsidR="00CB5B26" w:rsidRPr="0013055D">
        <w:rPr>
          <w:bCs/>
          <w:lang w:val="fr-FR"/>
        </w:rPr>
        <w:t>art.</w:t>
      </w:r>
      <w:r w:rsidR="00A86EA8">
        <w:rPr>
          <w:bCs/>
          <w:lang w:val="fr-FR"/>
        </w:rPr>
        <w:t> </w:t>
      </w:r>
      <w:r w:rsidR="006059BF" w:rsidRPr="0013055D">
        <w:rPr>
          <w:bCs/>
          <w:lang w:val="fr-FR"/>
        </w:rPr>
        <w:t>6</w:t>
      </w:r>
      <w:r w:rsidR="00F04477">
        <w:rPr>
          <w:bCs/>
          <w:lang w:val="fr-FR"/>
        </w:rPr>
        <w:t xml:space="preserve"> et </w:t>
      </w:r>
      <w:r w:rsidR="001C4E56" w:rsidRPr="0013055D">
        <w:rPr>
          <w:bCs/>
          <w:lang w:val="fr-FR"/>
        </w:rPr>
        <w:t>7)</w:t>
      </w:r>
      <w:r w:rsidR="00C372BF">
        <w:rPr>
          <w:bCs/>
          <w:lang w:val="fr-FR"/>
        </w:rPr>
        <w:t>.</w:t>
      </w:r>
    </w:p>
    <w:p w:rsidR="0016616B" w:rsidRPr="0013055D" w:rsidRDefault="00871430" w:rsidP="00D946EF">
      <w:pPr>
        <w:pStyle w:val="SingleTxtG"/>
        <w:spacing w:line="230" w:lineRule="exact"/>
        <w:rPr>
          <w:b/>
          <w:spacing w:val="-2"/>
          <w:lang w:val="fr-FR"/>
        </w:rPr>
      </w:pPr>
      <w:r>
        <w:rPr>
          <w:b/>
          <w:bCs/>
          <w:lang w:val="fr-FR"/>
        </w:rPr>
        <w:t>L</w:t>
      </w:r>
      <w:r w:rsidR="00245CB3" w:rsidRPr="0013055D">
        <w:rPr>
          <w:b/>
          <w:bCs/>
          <w:lang w:val="fr-FR"/>
        </w:rPr>
        <w:t xml:space="preserve">e Comité engage l’État partie à </w:t>
      </w:r>
      <w:r w:rsidR="00C80821" w:rsidRPr="0013055D">
        <w:rPr>
          <w:b/>
          <w:bCs/>
          <w:lang w:val="fr-FR"/>
        </w:rPr>
        <w:t xml:space="preserve">ce que le salaire minimum </w:t>
      </w:r>
      <w:r w:rsidR="0001166B" w:rsidRPr="0013055D">
        <w:rPr>
          <w:b/>
          <w:bCs/>
          <w:lang w:val="fr-FR"/>
        </w:rPr>
        <w:t xml:space="preserve">soit régulièrement révisé en </w:t>
      </w:r>
      <w:r w:rsidR="00F04477">
        <w:rPr>
          <w:b/>
          <w:bCs/>
          <w:lang w:val="fr-FR"/>
        </w:rPr>
        <w:t>tenant</w:t>
      </w:r>
      <w:r w:rsidR="00F04477" w:rsidRPr="0013055D">
        <w:rPr>
          <w:b/>
          <w:bCs/>
          <w:lang w:val="fr-FR"/>
        </w:rPr>
        <w:t xml:space="preserve"> </w:t>
      </w:r>
      <w:r w:rsidR="0001166B" w:rsidRPr="0013055D">
        <w:rPr>
          <w:b/>
          <w:bCs/>
          <w:lang w:val="fr-FR"/>
        </w:rPr>
        <w:t xml:space="preserve">strictement compte </w:t>
      </w:r>
      <w:r w:rsidR="00F04477">
        <w:rPr>
          <w:b/>
          <w:bCs/>
          <w:lang w:val="fr-FR"/>
        </w:rPr>
        <w:t>du</w:t>
      </w:r>
      <w:r w:rsidR="00F04477" w:rsidRPr="0013055D">
        <w:rPr>
          <w:b/>
          <w:bCs/>
          <w:lang w:val="fr-FR"/>
        </w:rPr>
        <w:t xml:space="preserve"> </w:t>
      </w:r>
      <w:r w:rsidR="0001166B" w:rsidRPr="0013055D">
        <w:rPr>
          <w:b/>
          <w:bCs/>
          <w:lang w:val="fr-FR"/>
        </w:rPr>
        <w:t>coût de la vie pour un travailleur et sa famille</w:t>
      </w:r>
      <w:r w:rsidR="00994E96" w:rsidRPr="0013055D">
        <w:rPr>
          <w:b/>
          <w:bCs/>
          <w:lang w:val="fr-FR"/>
        </w:rPr>
        <w:t xml:space="preserve"> </w:t>
      </w:r>
      <w:r w:rsidR="00F04477">
        <w:rPr>
          <w:b/>
          <w:spacing w:val="-2"/>
          <w:lang w:val="fr-FR"/>
        </w:rPr>
        <w:t>de sorte</w:t>
      </w:r>
      <w:r w:rsidR="00F04477" w:rsidRPr="0013055D">
        <w:rPr>
          <w:b/>
          <w:spacing w:val="-2"/>
          <w:lang w:val="fr-FR"/>
        </w:rPr>
        <w:t xml:space="preserve"> </w:t>
      </w:r>
      <w:r w:rsidR="00994E96" w:rsidRPr="0013055D">
        <w:rPr>
          <w:b/>
          <w:spacing w:val="-2"/>
          <w:lang w:val="fr-FR"/>
        </w:rPr>
        <w:t xml:space="preserve">que son montant permette à tous les travailleurs et aux membres de leur famille d’avoir un niveau de vie décent. </w:t>
      </w:r>
      <w:r w:rsidR="00994E96" w:rsidRPr="0013055D">
        <w:rPr>
          <w:b/>
          <w:bCs/>
          <w:lang w:val="fr-FR"/>
        </w:rPr>
        <w:t>Il engage également l’État partie</w:t>
      </w:r>
      <w:r w:rsidR="0001166B" w:rsidRPr="0013055D">
        <w:rPr>
          <w:b/>
          <w:bCs/>
          <w:lang w:val="fr-FR"/>
        </w:rPr>
        <w:t xml:space="preserve"> à faire appliquer</w:t>
      </w:r>
      <w:r w:rsidR="007D3594">
        <w:rPr>
          <w:b/>
          <w:bCs/>
          <w:lang w:val="fr-FR"/>
        </w:rPr>
        <w:t xml:space="preserve"> </w:t>
      </w:r>
      <w:r w:rsidR="0001166B" w:rsidRPr="0013055D">
        <w:rPr>
          <w:b/>
          <w:bCs/>
          <w:lang w:val="fr-FR"/>
        </w:rPr>
        <w:t xml:space="preserve">le salaire minimum dans </w:t>
      </w:r>
      <w:r w:rsidR="004A66A1">
        <w:rPr>
          <w:b/>
          <w:bCs/>
          <w:lang w:val="fr-FR"/>
        </w:rPr>
        <w:t>le</w:t>
      </w:r>
      <w:r w:rsidR="0001166B" w:rsidRPr="0013055D">
        <w:rPr>
          <w:b/>
          <w:bCs/>
          <w:lang w:val="fr-FR"/>
        </w:rPr>
        <w:t xml:space="preserve"> secteur</w:t>
      </w:r>
      <w:r w:rsidR="004A66A1">
        <w:rPr>
          <w:b/>
          <w:bCs/>
          <w:lang w:val="fr-FR"/>
        </w:rPr>
        <w:t xml:space="preserve"> public comme dans le secteur privé,</w:t>
      </w:r>
      <w:r w:rsidR="0001166B" w:rsidRPr="0013055D">
        <w:rPr>
          <w:b/>
          <w:bCs/>
          <w:lang w:val="fr-FR"/>
        </w:rPr>
        <w:t xml:space="preserve"> incluant</w:t>
      </w:r>
      <w:r w:rsidR="00C80821" w:rsidRPr="0013055D">
        <w:rPr>
          <w:b/>
          <w:bCs/>
          <w:lang w:val="fr-FR"/>
        </w:rPr>
        <w:t xml:space="preserve"> l’économie informelle</w:t>
      </w:r>
      <w:r w:rsidR="0016616B" w:rsidRPr="0013055D">
        <w:rPr>
          <w:b/>
          <w:bCs/>
          <w:lang w:val="fr-FR"/>
        </w:rPr>
        <w:t xml:space="preserve">. Le Comité invite également l’État partie à présenter dans son prochain rapport </w:t>
      </w:r>
      <w:r w:rsidR="0051741D">
        <w:rPr>
          <w:b/>
          <w:bCs/>
          <w:lang w:val="fr-FR"/>
        </w:rPr>
        <w:t xml:space="preserve">périodique </w:t>
      </w:r>
      <w:r w:rsidR="0016616B" w:rsidRPr="0013055D">
        <w:rPr>
          <w:b/>
          <w:bCs/>
          <w:lang w:val="fr-FR"/>
        </w:rPr>
        <w:t>des informations sur la couverture du salaire minimum, les mécanismes de contrôle mis en place et leur efficacité.</w:t>
      </w:r>
      <w:r w:rsidR="0016616B" w:rsidRPr="0013055D">
        <w:rPr>
          <w:b/>
        </w:rPr>
        <w:t xml:space="preserve"> </w:t>
      </w:r>
    </w:p>
    <w:p w:rsidR="00C80821" w:rsidRPr="0013055D" w:rsidRDefault="00C80821" w:rsidP="0051741D">
      <w:pPr>
        <w:pStyle w:val="SingleTxtG"/>
        <w:numPr>
          <w:ilvl w:val="0"/>
          <w:numId w:val="14"/>
        </w:numPr>
        <w:ind w:left="1134" w:firstLine="0"/>
        <w:rPr>
          <w:lang w:val="fr-FR"/>
        </w:rPr>
      </w:pPr>
      <w:r w:rsidRPr="0013055D">
        <w:t xml:space="preserve">Le Comité constate avec préoccupation l’absence d’égalité des chances et </w:t>
      </w:r>
      <w:r w:rsidR="0051741D">
        <w:t>de</w:t>
      </w:r>
      <w:r w:rsidR="0051741D" w:rsidRPr="0013055D">
        <w:t xml:space="preserve"> </w:t>
      </w:r>
      <w:r w:rsidRPr="0013055D">
        <w:t xml:space="preserve">traitement réservé aux femmes et aux hommes en ce qui concerne </w:t>
      </w:r>
      <w:r w:rsidR="004A66A1" w:rsidRPr="0013055D">
        <w:t>leur participation à l’emploi et à une profession</w:t>
      </w:r>
      <w:r w:rsidR="004A66A1">
        <w:t>,</w:t>
      </w:r>
      <w:r w:rsidR="004A66A1" w:rsidRPr="0013055D">
        <w:t xml:space="preserve"> </w:t>
      </w:r>
      <w:r w:rsidR="004A66A1">
        <w:t xml:space="preserve">ainsi que </w:t>
      </w:r>
      <w:r w:rsidRPr="0013055D">
        <w:t xml:space="preserve">leur salaire </w:t>
      </w:r>
      <w:r w:rsidR="00575F29" w:rsidRPr="0013055D">
        <w:t>(art.</w:t>
      </w:r>
      <w:r w:rsidR="00A86EA8">
        <w:t> </w:t>
      </w:r>
      <w:r w:rsidR="00575F29" w:rsidRPr="0013055D">
        <w:t>7</w:t>
      </w:r>
      <w:r w:rsidR="00A83A68" w:rsidRPr="0013055D">
        <w:t>)</w:t>
      </w:r>
      <w:r w:rsidRPr="0013055D">
        <w:t>.</w:t>
      </w:r>
    </w:p>
    <w:p w:rsidR="00EC3F89" w:rsidRPr="0013055D" w:rsidRDefault="004A66A1" w:rsidP="00EC3F89">
      <w:pPr>
        <w:pStyle w:val="SingleTxtG"/>
        <w:rPr>
          <w:b/>
        </w:rPr>
      </w:pPr>
      <w:r>
        <w:rPr>
          <w:b/>
          <w:lang w:val="fr-FR"/>
        </w:rPr>
        <w:t>L</w:t>
      </w:r>
      <w:r w:rsidR="00EC3F89" w:rsidRPr="0013055D">
        <w:rPr>
          <w:b/>
        </w:rPr>
        <w:t xml:space="preserve">e Comité recommande à l’État partie: </w:t>
      </w:r>
    </w:p>
    <w:p w:rsidR="00EC3F89" w:rsidRPr="0013055D" w:rsidRDefault="00372426" w:rsidP="00372426">
      <w:pPr>
        <w:pStyle w:val="SingleTxtG"/>
        <w:ind w:firstLine="567"/>
        <w:rPr>
          <w:lang w:val="fr-FR"/>
        </w:rPr>
      </w:pPr>
      <w:r>
        <w:rPr>
          <w:b/>
        </w:rPr>
        <w:t>a)</w:t>
      </w:r>
      <w:r>
        <w:rPr>
          <w:b/>
        </w:rPr>
        <w:tab/>
        <w:t>D</w:t>
      </w:r>
      <w:r w:rsidR="00EC3F89" w:rsidRPr="0013055D">
        <w:rPr>
          <w:b/>
        </w:rPr>
        <w:t>e passer en revue tous les obstacles rencontrés par les femmes dans l’emploi</w:t>
      </w:r>
      <w:r w:rsidR="003D6139">
        <w:rPr>
          <w:b/>
        </w:rPr>
        <w:t xml:space="preserve"> </w:t>
      </w:r>
      <w:r w:rsidR="00EC3F89" w:rsidRPr="0013055D">
        <w:rPr>
          <w:b/>
        </w:rPr>
        <w:t>et leur vie professionnelle;</w:t>
      </w:r>
    </w:p>
    <w:p w:rsidR="00EC3F89" w:rsidRPr="0013055D" w:rsidRDefault="00372426" w:rsidP="00372426">
      <w:pPr>
        <w:pStyle w:val="SingleTxtG"/>
        <w:ind w:firstLine="567"/>
        <w:rPr>
          <w:lang w:val="fr-FR"/>
        </w:rPr>
      </w:pPr>
      <w:r>
        <w:rPr>
          <w:b/>
        </w:rPr>
        <w:t>b)</w:t>
      </w:r>
      <w:r>
        <w:rPr>
          <w:b/>
        </w:rPr>
        <w:tab/>
        <w:t>D</w:t>
      </w:r>
      <w:r w:rsidR="00EC3F89" w:rsidRPr="0013055D">
        <w:rPr>
          <w:b/>
        </w:rPr>
        <w:t xml:space="preserve">’adopter des mesures temporaires spéciales visant à favoriser leur accès à tous les emplois et toutes les professions; </w:t>
      </w:r>
    </w:p>
    <w:p w:rsidR="004A66A1" w:rsidRPr="00D946EF" w:rsidRDefault="00372426" w:rsidP="009967BB">
      <w:pPr>
        <w:pStyle w:val="SingleTxtG"/>
        <w:ind w:firstLine="567"/>
        <w:rPr>
          <w:lang w:val="fr-FR"/>
        </w:rPr>
      </w:pPr>
      <w:r>
        <w:rPr>
          <w:b/>
          <w:lang w:val="fr-FR"/>
        </w:rPr>
        <w:t>c)</w:t>
      </w:r>
      <w:r>
        <w:rPr>
          <w:b/>
          <w:lang w:val="fr-FR"/>
        </w:rPr>
        <w:tab/>
        <w:t>D</w:t>
      </w:r>
      <w:r w:rsidR="00EC3F89" w:rsidRPr="0013055D">
        <w:rPr>
          <w:b/>
          <w:lang w:val="fr-FR"/>
        </w:rPr>
        <w:t>’</w:t>
      </w:r>
      <w:r w:rsidR="00EC3F89" w:rsidRPr="0013055D">
        <w:rPr>
          <w:b/>
        </w:rPr>
        <w:t xml:space="preserve">inclure expressément dans le Code du travail le principe de l’égalité de rémunération des femmes et des hommes pour un travail de valeur égale, et </w:t>
      </w:r>
      <w:r w:rsidR="0051741D">
        <w:rPr>
          <w:b/>
        </w:rPr>
        <w:t>d’</w:t>
      </w:r>
      <w:r w:rsidR="00EC3F89" w:rsidRPr="0013055D">
        <w:rPr>
          <w:b/>
        </w:rPr>
        <w:t>en assurer la mise en œuvre effective</w:t>
      </w:r>
      <w:r w:rsidR="004A66A1">
        <w:rPr>
          <w:b/>
        </w:rPr>
        <w:t>;</w:t>
      </w:r>
    </w:p>
    <w:p w:rsidR="00C80821" w:rsidRPr="0013055D" w:rsidRDefault="00372426" w:rsidP="00A958AF">
      <w:pPr>
        <w:pStyle w:val="SingleTxtG"/>
        <w:ind w:firstLine="567"/>
        <w:rPr>
          <w:lang w:val="fr-FR"/>
        </w:rPr>
      </w:pPr>
      <w:r>
        <w:rPr>
          <w:b/>
          <w:lang w:val="fr-FR"/>
        </w:rPr>
        <w:t>d)</w:t>
      </w:r>
      <w:r>
        <w:rPr>
          <w:b/>
          <w:lang w:val="fr-FR"/>
        </w:rPr>
        <w:tab/>
        <w:t>D</w:t>
      </w:r>
      <w:r w:rsidR="004A66A1">
        <w:rPr>
          <w:b/>
          <w:lang w:val="fr-FR"/>
        </w:rPr>
        <w:t xml:space="preserve">e prendre en compte </w:t>
      </w:r>
      <w:r w:rsidR="004A66A1" w:rsidRPr="0013055D">
        <w:rPr>
          <w:b/>
          <w:lang w:val="fr-FR"/>
        </w:rPr>
        <w:t xml:space="preserve">l’observation générale </w:t>
      </w:r>
      <w:r w:rsidR="00A958AF" w:rsidRPr="00A958AF">
        <w:rPr>
          <w:b/>
          <w:bCs/>
          <w:lang w:val="fr-FR"/>
        </w:rPr>
        <w:t>n</w:t>
      </w:r>
      <w:r w:rsidR="00A958AF" w:rsidRPr="00A958AF">
        <w:rPr>
          <w:b/>
          <w:bCs/>
          <w:vertAlign w:val="superscript"/>
          <w:lang w:val="fr-FR"/>
        </w:rPr>
        <w:t>o</w:t>
      </w:r>
      <w:r w:rsidR="00A958AF" w:rsidRPr="00A958AF">
        <w:rPr>
          <w:b/>
          <w:bCs/>
          <w:lang w:val="fr-FR"/>
        </w:rPr>
        <w:t> </w:t>
      </w:r>
      <w:r w:rsidR="004A66A1" w:rsidRPr="0013055D">
        <w:rPr>
          <w:b/>
          <w:lang w:val="fr-FR"/>
        </w:rPr>
        <w:t>16 (</w:t>
      </w:r>
      <w:r w:rsidR="004A66A1" w:rsidRPr="0013055D">
        <w:rPr>
          <w:b/>
        </w:rPr>
        <w:t>200</w:t>
      </w:r>
      <w:r w:rsidR="004A66A1" w:rsidRPr="0013055D">
        <w:rPr>
          <w:b/>
          <w:lang w:val="fr-FR"/>
        </w:rPr>
        <w:t>5) sur le droit égal de l’homme et de la femme au bénéfice de tous les droits économiques, sociaux et culturels</w:t>
      </w:r>
      <w:r w:rsidR="004A66A1">
        <w:rPr>
          <w:b/>
          <w:lang w:val="fr-FR"/>
        </w:rPr>
        <w:t>.</w:t>
      </w:r>
      <w:r w:rsidR="004A66A1" w:rsidRPr="0013055D">
        <w:rPr>
          <w:lang w:val="fr-FR"/>
        </w:rPr>
        <w:t xml:space="preserve"> </w:t>
      </w:r>
    </w:p>
    <w:p w:rsidR="00FC48C2" w:rsidRPr="0013055D" w:rsidRDefault="00692F74" w:rsidP="00B942EA">
      <w:pPr>
        <w:pStyle w:val="SingleTxtG"/>
        <w:numPr>
          <w:ilvl w:val="0"/>
          <w:numId w:val="14"/>
        </w:numPr>
        <w:ind w:left="1134" w:firstLine="0"/>
        <w:rPr>
          <w:b/>
          <w:lang w:val="fr-FR"/>
        </w:rPr>
      </w:pPr>
      <w:r w:rsidRPr="0013055D">
        <w:rPr>
          <w:rFonts w:eastAsia="SimSun"/>
          <w:lang w:val="fr-FR" w:eastAsia="zh-CN"/>
        </w:rPr>
        <w:t xml:space="preserve">Le Comité est préoccupé par l’absence de régulation du secteur informel et par le fait que les personnes travaillant dans l’économie informelle </w:t>
      </w:r>
      <w:r w:rsidRPr="0013055D">
        <w:rPr>
          <w:lang w:val="fr-FR"/>
        </w:rPr>
        <w:t xml:space="preserve">restent </w:t>
      </w:r>
      <w:r w:rsidR="00B942EA">
        <w:rPr>
          <w:lang w:val="fr-FR"/>
        </w:rPr>
        <w:t>privées</w:t>
      </w:r>
      <w:r w:rsidR="00B942EA" w:rsidRPr="0013055D">
        <w:rPr>
          <w:lang w:val="fr-FR"/>
        </w:rPr>
        <w:t xml:space="preserve"> </w:t>
      </w:r>
      <w:r w:rsidRPr="0013055D">
        <w:rPr>
          <w:lang w:val="fr-FR"/>
        </w:rPr>
        <w:t xml:space="preserve">de la jouissance de leurs droits économiques, sociaux et culturels </w:t>
      </w:r>
      <w:r w:rsidR="00B351B4" w:rsidRPr="0013055D">
        <w:rPr>
          <w:bCs/>
          <w:lang w:val="fr-FR"/>
        </w:rPr>
        <w:t>(</w:t>
      </w:r>
      <w:r w:rsidR="00CB5B26" w:rsidRPr="0013055D">
        <w:rPr>
          <w:bCs/>
          <w:lang w:val="fr-FR"/>
        </w:rPr>
        <w:t>art.</w:t>
      </w:r>
      <w:r w:rsidR="00A958AF">
        <w:rPr>
          <w:bCs/>
          <w:lang w:val="fr-FR"/>
        </w:rPr>
        <w:t> </w:t>
      </w:r>
      <w:r w:rsidR="00B351B4" w:rsidRPr="0013055D">
        <w:rPr>
          <w:bCs/>
          <w:lang w:val="fr-FR"/>
        </w:rPr>
        <w:t>7)</w:t>
      </w:r>
      <w:r w:rsidRPr="0013055D">
        <w:rPr>
          <w:bCs/>
          <w:lang w:val="fr-FR"/>
        </w:rPr>
        <w:t>.</w:t>
      </w:r>
    </w:p>
    <w:p w:rsidR="002824EB" w:rsidRPr="0013055D" w:rsidRDefault="002824EB" w:rsidP="005C50BA">
      <w:pPr>
        <w:pStyle w:val="SingleTxtG"/>
        <w:rPr>
          <w:b/>
          <w:bCs/>
          <w:lang w:val="fr-FR"/>
        </w:rPr>
      </w:pPr>
      <w:r w:rsidRPr="0013055D">
        <w:rPr>
          <w:b/>
          <w:bCs/>
          <w:lang w:val="fr-FR"/>
        </w:rPr>
        <w:t>Le Comit</w:t>
      </w:r>
      <w:r w:rsidR="00DD0C20" w:rsidRPr="0013055D">
        <w:rPr>
          <w:b/>
          <w:bCs/>
          <w:lang w:val="fr-FR"/>
        </w:rPr>
        <w:t xml:space="preserve">é </w:t>
      </w:r>
      <w:r w:rsidR="00692F74" w:rsidRPr="0013055D">
        <w:rPr>
          <w:b/>
          <w:bCs/>
          <w:lang w:val="fr-FR"/>
        </w:rPr>
        <w:t>engage</w:t>
      </w:r>
      <w:r w:rsidRPr="0013055D">
        <w:rPr>
          <w:b/>
          <w:bCs/>
          <w:lang w:val="fr-FR"/>
        </w:rPr>
        <w:t xml:space="preserve"> l’État partie</w:t>
      </w:r>
      <w:r w:rsidR="00692F74" w:rsidRPr="0013055D">
        <w:rPr>
          <w:b/>
          <w:bCs/>
          <w:lang w:val="fr-FR"/>
        </w:rPr>
        <w:t xml:space="preserve"> à renforcer ses efforts pour réguler l’économie informelle. En ce sens, le Comité recommande à l’État partie</w:t>
      </w:r>
      <w:r w:rsidRPr="0013055D">
        <w:rPr>
          <w:b/>
          <w:bCs/>
          <w:lang w:val="fr-FR"/>
        </w:rPr>
        <w:t xml:space="preserve"> </w:t>
      </w:r>
      <w:r w:rsidR="00637ED6" w:rsidRPr="00F13101">
        <w:rPr>
          <w:b/>
        </w:rPr>
        <w:t>de redoubler d</w:t>
      </w:r>
      <w:r w:rsidR="00637ED6">
        <w:rPr>
          <w:b/>
        </w:rPr>
        <w:t>’</w:t>
      </w:r>
      <w:r w:rsidR="00637ED6" w:rsidRPr="00F13101">
        <w:rPr>
          <w:b/>
        </w:rPr>
        <w:t>efforts en vue de l</w:t>
      </w:r>
      <w:r w:rsidR="00637ED6">
        <w:rPr>
          <w:b/>
        </w:rPr>
        <w:t>a réduction progressive</w:t>
      </w:r>
      <w:r w:rsidR="00637ED6" w:rsidRPr="00F13101">
        <w:rPr>
          <w:b/>
        </w:rPr>
        <w:t xml:space="preserve"> </w:t>
      </w:r>
      <w:r w:rsidR="00637ED6">
        <w:rPr>
          <w:b/>
        </w:rPr>
        <w:t>du taux d’</w:t>
      </w:r>
      <w:r w:rsidR="00637ED6" w:rsidRPr="00F13101">
        <w:rPr>
          <w:b/>
        </w:rPr>
        <w:t xml:space="preserve">emploi dans le secteur </w:t>
      </w:r>
      <w:r w:rsidR="00637ED6">
        <w:rPr>
          <w:b/>
        </w:rPr>
        <w:t>in</w:t>
      </w:r>
      <w:r w:rsidR="00637ED6" w:rsidRPr="00F13101">
        <w:rPr>
          <w:b/>
        </w:rPr>
        <w:t>formel, notamment en donnant la possibilité à chaque travailleur de s</w:t>
      </w:r>
      <w:r w:rsidR="00637ED6">
        <w:rPr>
          <w:b/>
        </w:rPr>
        <w:t>’</w:t>
      </w:r>
      <w:r w:rsidR="00637ED6" w:rsidRPr="00F13101">
        <w:rPr>
          <w:b/>
        </w:rPr>
        <w:t>inscrire et de s</w:t>
      </w:r>
      <w:r w:rsidR="00637ED6">
        <w:rPr>
          <w:b/>
        </w:rPr>
        <w:t>’</w:t>
      </w:r>
      <w:r w:rsidR="00637ED6" w:rsidRPr="00F13101">
        <w:rPr>
          <w:b/>
        </w:rPr>
        <w:t xml:space="preserve">affilier aux </w:t>
      </w:r>
      <w:r w:rsidR="00637ED6">
        <w:rPr>
          <w:b/>
        </w:rPr>
        <w:t>régimes</w:t>
      </w:r>
      <w:r w:rsidR="00637ED6" w:rsidRPr="00F13101">
        <w:rPr>
          <w:b/>
        </w:rPr>
        <w:t xml:space="preserve"> de sécurité sociale, indépendamment du fait que l</w:t>
      </w:r>
      <w:r w:rsidR="00637ED6">
        <w:rPr>
          <w:b/>
        </w:rPr>
        <w:t>’</w:t>
      </w:r>
      <w:r w:rsidR="00637ED6" w:rsidRPr="00F13101">
        <w:rPr>
          <w:b/>
        </w:rPr>
        <w:t>employeur soit enregistré ou non. Il</w:t>
      </w:r>
      <w:r w:rsidR="005C50BA">
        <w:rPr>
          <w:b/>
        </w:rPr>
        <w:t> </w:t>
      </w:r>
      <w:r w:rsidR="00637ED6" w:rsidRPr="00F13101">
        <w:rPr>
          <w:b/>
        </w:rPr>
        <w:t>recommande également à l</w:t>
      </w:r>
      <w:r w:rsidR="00637ED6">
        <w:rPr>
          <w:b/>
        </w:rPr>
        <w:t>’</w:t>
      </w:r>
      <w:r w:rsidR="00637ED6" w:rsidRPr="00F13101">
        <w:rPr>
          <w:b/>
        </w:rPr>
        <w:t>État partie d</w:t>
      </w:r>
      <w:r w:rsidR="00637ED6">
        <w:rPr>
          <w:b/>
        </w:rPr>
        <w:t>’étendre</w:t>
      </w:r>
      <w:r w:rsidR="00637ED6" w:rsidRPr="0013055D">
        <w:rPr>
          <w:b/>
          <w:lang w:val="fr-FR"/>
        </w:rPr>
        <w:t xml:space="preserve"> de façon systématique les services de l’inspection du travail</w:t>
      </w:r>
      <w:r w:rsidR="00637ED6">
        <w:rPr>
          <w:b/>
          <w:lang w:val="fr-FR"/>
        </w:rPr>
        <w:t xml:space="preserve"> au secteur informel,</w:t>
      </w:r>
      <w:r w:rsidR="00637ED6" w:rsidRPr="0013055D">
        <w:rPr>
          <w:b/>
          <w:lang w:val="fr-FR"/>
        </w:rPr>
        <w:t xml:space="preserve"> de s’attaquer aux obstacles réglementaires à la création d’emplois dans l’économie formelle</w:t>
      </w:r>
      <w:r w:rsidR="00637ED6">
        <w:rPr>
          <w:b/>
          <w:lang w:val="fr-FR"/>
        </w:rPr>
        <w:t>, et de sensibiliser</w:t>
      </w:r>
      <w:r w:rsidR="00637ED6" w:rsidRPr="00F13101">
        <w:rPr>
          <w:b/>
        </w:rPr>
        <w:t xml:space="preserve"> la population au fait que les droits du travail, en particulier le droit à des conditions de travail justes et favorables, s</w:t>
      </w:r>
      <w:r w:rsidR="00637ED6">
        <w:rPr>
          <w:b/>
        </w:rPr>
        <w:t>’</w:t>
      </w:r>
      <w:r w:rsidR="00637ED6" w:rsidRPr="00F13101">
        <w:rPr>
          <w:b/>
        </w:rPr>
        <w:t>appliquent à l</w:t>
      </w:r>
      <w:r w:rsidR="00637ED6">
        <w:rPr>
          <w:b/>
        </w:rPr>
        <w:t>’</w:t>
      </w:r>
      <w:r w:rsidR="00637ED6" w:rsidRPr="00F13101">
        <w:rPr>
          <w:b/>
        </w:rPr>
        <w:t>économie informelle.</w:t>
      </w:r>
      <w:r w:rsidR="00540FCD" w:rsidRPr="0013055D">
        <w:rPr>
          <w:b/>
          <w:lang w:val="fr-FR"/>
        </w:rPr>
        <w:t xml:space="preserve"> </w:t>
      </w:r>
    </w:p>
    <w:p w:rsidR="00205D0F" w:rsidRPr="0013055D" w:rsidRDefault="000F5F63" w:rsidP="004C3CDF">
      <w:pPr>
        <w:pStyle w:val="SingleTxtG"/>
        <w:numPr>
          <w:ilvl w:val="0"/>
          <w:numId w:val="14"/>
        </w:numPr>
        <w:ind w:left="1134" w:firstLine="0"/>
        <w:rPr>
          <w:lang w:val="fr-FR"/>
        </w:rPr>
      </w:pPr>
      <w:r w:rsidRPr="0013055D">
        <w:t>Le</w:t>
      </w:r>
      <w:r w:rsidRPr="0013055D">
        <w:rPr>
          <w:lang w:val="fr-FR"/>
        </w:rPr>
        <w:t xml:space="preserve"> Comité s’inquiète des allégations en vertu desquelles </w:t>
      </w:r>
      <w:r w:rsidR="00205D0F" w:rsidRPr="0013055D">
        <w:rPr>
          <w:lang w:val="fr-FR"/>
        </w:rPr>
        <w:t xml:space="preserve">des dirigeants et adhérents syndicaux </w:t>
      </w:r>
      <w:r w:rsidRPr="0013055D">
        <w:rPr>
          <w:lang w:val="fr-FR"/>
        </w:rPr>
        <w:t xml:space="preserve">seraient victimes de discrimination et de </w:t>
      </w:r>
      <w:r w:rsidR="00205D0F" w:rsidRPr="0013055D">
        <w:rPr>
          <w:lang w:val="fr-FR"/>
        </w:rPr>
        <w:t xml:space="preserve">licenciement en </w:t>
      </w:r>
      <w:r w:rsidR="00D556A1" w:rsidRPr="0013055D">
        <w:rPr>
          <w:lang w:val="fr-FR"/>
        </w:rPr>
        <w:t>raison</w:t>
      </w:r>
      <w:r w:rsidR="00205D0F" w:rsidRPr="0013055D">
        <w:rPr>
          <w:lang w:val="fr-FR"/>
        </w:rPr>
        <w:t xml:space="preserve"> de leurs activités syndicales (</w:t>
      </w:r>
      <w:r w:rsidR="002D16C3">
        <w:rPr>
          <w:lang w:val="fr-FR"/>
        </w:rPr>
        <w:t>art. </w:t>
      </w:r>
      <w:r w:rsidR="00205D0F" w:rsidRPr="0013055D">
        <w:rPr>
          <w:lang w:val="fr-FR"/>
        </w:rPr>
        <w:t>8).</w:t>
      </w:r>
    </w:p>
    <w:p w:rsidR="00FC706A" w:rsidRPr="0013055D" w:rsidRDefault="00205D0F" w:rsidP="00B942EA">
      <w:pPr>
        <w:pStyle w:val="SingleTxtG"/>
        <w:rPr>
          <w:b/>
          <w:lang w:val="fr-FR"/>
        </w:rPr>
      </w:pPr>
      <w:r w:rsidRPr="0013055D">
        <w:rPr>
          <w:b/>
          <w:lang w:val="fr-FR"/>
        </w:rPr>
        <w:t xml:space="preserve">Le Comité recommande à l’État partie de respecter le droit de tous les travailleurs à prendre part à des activités syndicales, conformément à l’article 8 du Pacte. Il engage également </w:t>
      </w:r>
      <w:r w:rsidR="00B942EA" w:rsidRPr="0013055D">
        <w:rPr>
          <w:b/>
          <w:lang w:val="fr-FR"/>
        </w:rPr>
        <w:t>l’</w:t>
      </w:r>
      <w:r w:rsidR="00B942EA">
        <w:rPr>
          <w:b/>
          <w:lang w:val="fr-FR"/>
        </w:rPr>
        <w:t>É</w:t>
      </w:r>
      <w:r w:rsidR="00B942EA" w:rsidRPr="0013055D">
        <w:rPr>
          <w:b/>
          <w:lang w:val="fr-FR"/>
        </w:rPr>
        <w:t xml:space="preserve">tat </w:t>
      </w:r>
      <w:r w:rsidRPr="0013055D">
        <w:rPr>
          <w:b/>
          <w:lang w:val="fr-FR"/>
        </w:rPr>
        <w:t xml:space="preserve">partie à protéger les travailleurs syndiqués et leurs dirigeants contre les actes d’intimidation, notamment en veillant à ce que ce type d’agissement fasse l’objet d’enquêtes et que les responsables soient </w:t>
      </w:r>
      <w:r w:rsidR="00140D97" w:rsidRPr="0013055D">
        <w:rPr>
          <w:b/>
          <w:lang w:val="fr-FR"/>
        </w:rPr>
        <w:t xml:space="preserve">systématiquement </w:t>
      </w:r>
      <w:r w:rsidRPr="0013055D">
        <w:rPr>
          <w:b/>
          <w:lang w:val="fr-FR"/>
        </w:rPr>
        <w:t xml:space="preserve">jugés et sanctionnés. </w:t>
      </w:r>
    </w:p>
    <w:p w:rsidR="00BE14B1" w:rsidRPr="0013055D" w:rsidRDefault="001569E8" w:rsidP="005C50BA">
      <w:pPr>
        <w:pStyle w:val="SingleTxtG"/>
        <w:numPr>
          <w:ilvl w:val="0"/>
          <w:numId w:val="14"/>
        </w:numPr>
        <w:ind w:left="1134" w:firstLine="0"/>
        <w:rPr>
          <w:b/>
          <w:lang w:val="fr-FR"/>
        </w:rPr>
      </w:pPr>
      <w:r w:rsidRPr="0013055D">
        <w:rPr>
          <w:lang w:val="fr-FR"/>
        </w:rPr>
        <w:t xml:space="preserve">Le Comité observe avec préoccupation </w:t>
      </w:r>
      <w:r w:rsidR="00431894">
        <w:rPr>
          <w:lang w:val="fr-FR"/>
        </w:rPr>
        <w:t>que</w:t>
      </w:r>
      <w:r w:rsidR="001B4CEE">
        <w:rPr>
          <w:lang w:val="fr-FR"/>
        </w:rPr>
        <w:t>,</w:t>
      </w:r>
      <w:r w:rsidR="00431894">
        <w:rPr>
          <w:lang w:val="fr-FR"/>
        </w:rPr>
        <w:t xml:space="preserve"> malgré l’entrée en vigueur de l’</w:t>
      </w:r>
      <w:r w:rsidR="00431894" w:rsidRPr="001B4CEE">
        <w:rPr>
          <w:lang w:val="fr-FR"/>
        </w:rPr>
        <w:t xml:space="preserve">ordonnance </w:t>
      </w:r>
      <w:r w:rsidR="005C50BA">
        <w:rPr>
          <w:lang w:val="fr-FR"/>
        </w:rPr>
        <w:t>n</w:t>
      </w:r>
      <w:r w:rsidR="005C50BA" w:rsidRPr="00CA7611">
        <w:rPr>
          <w:vertAlign w:val="superscript"/>
          <w:lang w:val="fr-FR"/>
        </w:rPr>
        <w:t>o</w:t>
      </w:r>
      <w:r w:rsidR="005C50BA">
        <w:rPr>
          <w:lang w:val="fr-FR"/>
        </w:rPr>
        <w:t> </w:t>
      </w:r>
      <w:r w:rsidR="00431894" w:rsidRPr="001B4CEE">
        <w:rPr>
          <w:lang w:val="fr-FR"/>
        </w:rPr>
        <w:t xml:space="preserve">0022/PR/2007 </w:t>
      </w:r>
      <w:r w:rsidR="00431894" w:rsidRPr="0013055D">
        <w:rPr>
          <w:lang w:val="fr-FR"/>
        </w:rPr>
        <w:t xml:space="preserve">fixant le «régime obligatoire d’assurance maladie et de garantie sociale» </w:t>
      </w:r>
      <w:r w:rsidR="00431894" w:rsidRPr="001B4CEE">
        <w:rPr>
          <w:lang w:val="fr-FR"/>
        </w:rPr>
        <w:t xml:space="preserve">et de l’ordonnance </w:t>
      </w:r>
      <w:r w:rsidR="005C50BA">
        <w:rPr>
          <w:lang w:val="fr-FR"/>
        </w:rPr>
        <w:t>n</w:t>
      </w:r>
      <w:r w:rsidR="005C50BA" w:rsidRPr="00CA7611">
        <w:rPr>
          <w:vertAlign w:val="superscript"/>
          <w:lang w:val="fr-FR"/>
        </w:rPr>
        <w:t>o</w:t>
      </w:r>
      <w:r w:rsidR="005C50BA">
        <w:rPr>
          <w:lang w:val="fr-FR"/>
        </w:rPr>
        <w:t> </w:t>
      </w:r>
      <w:r w:rsidR="00431894" w:rsidRPr="001B4CEE">
        <w:rPr>
          <w:lang w:val="fr-FR"/>
        </w:rPr>
        <w:t>0726/PR/2007</w:t>
      </w:r>
      <w:r w:rsidR="001B4CEE" w:rsidRPr="001B4CEE">
        <w:rPr>
          <w:lang w:val="fr-FR"/>
        </w:rPr>
        <w:t xml:space="preserve"> sur le </w:t>
      </w:r>
      <w:r w:rsidR="001B4CEE" w:rsidRPr="0013055D">
        <w:rPr>
          <w:lang w:val="fr-FR"/>
        </w:rPr>
        <w:t>«régime des prestations familiales des gabonais économiquement faibles»</w:t>
      </w:r>
      <w:r w:rsidR="001B4CEE">
        <w:rPr>
          <w:lang w:val="fr-FR"/>
        </w:rPr>
        <w:t xml:space="preserve">, </w:t>
      </w:r>
      <w:r w:rsidRPr="0013055D">
        <w:rPr>
          <w:lang w:val="fr-FR"/>
        </w:rPr>
        <w:t xml:space="preserve">une grande partie de la population de l’État partie </w:t>
      </w:r>
      <w:r w:rsidR="00366B6C" w:rsidRPr="0013055D">
        <w:rPr>
          <w:lang w:val="fr-FR"/>
        </w:rPr>
        <w:t>ne bénéficie</w:t>
      </w:r>
      <w:r w:rsidR="004E6293">
        <w:rPr>
          <w:lang w:val="fr-FR"/>
        </w:rPr>
        <w:t xml:space="preserve"> toujours</w:t>
      </w:r>
      <w:r w:rsidR="00366B6C" w:rsidRPr="0013055D">
        <w:rPr>
          <w:lang w:val="fr-FR"/>
        </w:rPr>
        <w:t xml:space="preserve"> d’</w:t>
      </w:r>
      <w:r w:rsidRPr="0013055D">
        <w:rPr>
          <w:lang w:val="fr-FR"/>
        </w:rPr>
        <w:t>aucun</w:t>
      </w:r>
      <w:r w:rsidR="004E6293">
        <w:rPr>
          <w:lang w:val="fr-FR"/>
        </w:rPr>
        <w:t xml:space="preserve"> système </w:t>
      </w:r>
      <w:r w:rsidR="00C372BF">
        <w:t>assurance maladie et de sécurité sociale</w:t>
      </w:r>
      <w:r w:rsidR="00844BAA" w:rsidRPr="0013055D">
        <w:rPr>
          <w:lang w:val="fr-FR"/>
        </w:rPr>
        <w:t xml:space="preserve"> </w:t>
      </w:r>
      <w:r w:rsidR="00D80471" w:rsidRPr="0013055D">
        <w:rPr>
          <w:bCs/>
          <w:lang w:val="fr-FR"/>
        </w:rPr>
        <w:t>(</w:t>
      </w:r>
      <w:r w:rsidR="002D16C3">
        <w:rPr>
          <w:bCs/>
          <w:lang w:val="fr-FR"/>
        </w:rPr>
        <w:t>art. </w:t>
      </w:r>
      <w:r w:rsidR="00D80471" w:rsidRPr="0013055D">
        <w:rPr>
          <w:bCs/>
          <w:lang w:val="fr-FR"/>
        </w:rPr>
        <w:t>9)</w:t>
      </w:r>
      <w:r w:rsidR="00C25A6B" w:rsidRPr="0013055D">
        <w:rPr>
          <w:bCs/>
          <w:lang w:val="fr-FR"/>
        </w:rPr>
        <w:t>.</w:t>
      </w:r>
    </w:p>
    <w:p w:rsidR="00084D8D" w:rsidRPr="00457AC5" w:rsidRDefault="00D80471" w:rsidP="00450BCE">
      <w:pPr>
        <w:pStyle w:val="SingleTxtG"/>
        <w:rPr>
          <w:b/>
          <w:lang w:val="fr-FR"/>
        </w:rPr>
      </w:pPr>
      <w:r w:rsidRPr="00C372BF">
        <w:rPr>
          <w:b/>
          <w:lang w:val="fr-FR"/>
        </w:rPr>
        <w:t xml:space="preserve">Le Comité engage l’État partie </w:t>
      </w:r>
      <w:r w:rsidR="00AA3EC1" w:rsidRPr="00C372BF">
        <w:rPr>
          <w:b/>
          <w:lang w:val="fr-FR"/>
        </w:rPr>
        <w:t xml:space="preserve">à </w:t>
      </w:r>
      <w:r w:rsidRPr="00457AC5">
        <w:rPr>
          <w:b/>
          <w:lang w:val="fr-FR"/>
        </w:rPr>
        <w:t xml:space="preserve">accélérer </w:t>
      </w:r>
      <w:r w:rsidR="004E6293" w:rsidRPr="00457AC5">
        <w:rPr>
          <w:b/>
          <w:lang w:val="fr-FR"/>
        </w:rPr>
        <w:t xml:space="preserve">la mise en œuvre des ordonnances susmentionnées afin </w:t>
      </w:r>
      <w:r w:rsidRPr="00457AC5">
        <w:rPr>
          <w:b/>
          <w:lang w:val="fr-FR"/>
        </w:rPr>
        <w:t>d</w:t>
      </w:r>
      <w:r w:rsidR="00450BCE">
        <w:rPr>
          <w:b/>
          <w:lang w:val="fr-FR"/>
        </w:rPr>
        <w:t>e parvenir à réaliser</w:t>
      </w:r>
      <w:r w:rsidR="003C2044" w:rsidRPr="00457AC5">
        <w:rPr>
          <w:b/>
          <w:lang w:val="fr-FR"/>
        </w:rPr>
        <w:t xml:space="preserve"> </w:t>
      </w:r>
      <w:r w:rsidRPr="00457AC5">
        <w:rPr>
          <w:b/>
          <w:lang w:val="fr-FR"/>
        </w:rPr>
        <w:t xml:space="preserve">la couverture </w:t>
      </w:r>
      <w:r w:rsidR="00450BCE">
        <w:rPr>
          <w:b/>
          <w:lang w:val="fr-FR"/>
        </w:rPr>
        <w:t xml:space="preserve">ainsi </w:t>
      </w:r>
      <w:r w:rsidR="002F23E9" w:rsidRPr="00457AC5">
        <w:rPr>
          <w:b/>
          <w:lang w:val="fr-FR"/>
        </w:rPr>
        <w:t xml:space="preserve">élargie </w:t>
      </w:r>
      <w:r w:rsidR="004E6293" w:rsidRPr="00457AC5">
        <w:rPr>
          <w:b/>
          <w:lang w:val="fr-FR"/>
        </w:rPr>
        <w:t xml:space="preserve">et de garantir </w:t>
      </w:r>
      <w:r w:rsidR="00C372BF" w:rsidRPr="00ED63B8">
        <w:rPr>
          <w:b/>
          <w:lang w:val="fr-FR"/>
        </w:rPr>
        <w:t>l’</w:t>
      </w:r>
      <w:r w:rsidR="00C372BF" w:rsidRPr="00166126">
        <w:rPr>
          <w:b/>
          <w:lang w:val="fr-FR"/>
        </w:rPr>
        <w:t xml:space="preserve">accès à un </w:t>
      </w:r>
      <w:r w:rsidR="00C372BF" w:rsidRPr="00C372BF">
        <w:rPr>
          <w:b/>
        </w:rPr>
        <w:t xml:space="preserve">régime d’assurance maladie et de sécurité sociale pour tous, en particulier les personnes et groupes de personnes </w:t>
      </w:r>
      <w:r w:rsidR="00C372BF" w:rsidRPr="00C372BF">
        <w:rPr>
          <w:b/>
          <w:lang w:val="fr-FR"/>
        </w:rPr>
        <w:t>de condition modeste ou marginalisés</w:t>
      </w:r>
      <w:r w:rsidR="007D3594">
        <w:rPr>
          <w:b/>
        </w:rPr>
        <w:t>.</w:t>
      </w:r>
      <w:r w:rsidR="00C372BF" w:rsidRPr="00C372BF">
        <w:rPr>
          <w:b/>
        </w:rPr>
        <w:t xml:space="preserve"> </w:t>
      </w:r>
    </w:p>
    <w:p w:rsidR="00812CDD" w:rsidRPr="0013055D" w:rsidRDefault="00812CDD" w:rsidP="00D946EF">
      <w:pPr>
        <w:pStyle w:val="SingleTxtG"/>
        <w:numPr>
          <w:ilvl w:val="0"/>
          <w:numId w:val="14"/>
        </w:numPr>
        <w:ind w:left="1134" w:firstLine="0"/>
      </w:pPr>
      <w:r w:rsidRPr="0013055D">
        <w:t>Le Comité s’inquiète du nombre élevé de victimes du trafic de personnes</w:t>
      </w:r>
      <w:r w:rsidR="002D16C3">
        <w:t xml:space="preserve"> </w:t>
      </w:r>
      <w:r w:rsidRPr="0013055D">
        <w:t xml:space="preserve">à partir et à l’intérieur de l’État partie ou en transit sur son territoire à des fins d’exploitation sexuelle et de travail forcé, </w:t>
      </w:r>
      <w:r w:rsidR="00457AC5">
        <w:t>du</w:t>
      </w:r>
      <w:r w:rsidR="00457AC5" w:rsidRPr="00044D72">
        <w:t xml:space="preserve"> taux</w:t>
      </w:r>
      <w:r w:rsidR="00457AC5">
        <w:t xml:space="preserve"> réduit</w:t>
      </w:r>
      <w:r w:rsidR="00457AC5" w:rsidRPr="00044D72">
        <w:t xml:space="preserve"> de poursuite </w:t>
      </w:r>
      <w:r w:rsidR="00457AC5">
        <w:t>et de sanction de leurs auteurs,</w:t>
      </w:r>
      <w:r w:rsidR="00457AC5" w:rsidRPr="0013055D">
        <w:t xml:space="preserve"> </w:t>
      </w:r>
      <w:r w:rsidRPr="0013055D">
        <w:t>et de l’accès limité aux programmes de protection des témoins (</w:t>
      </w:r>
      <w:r w:rsidR="002D16C3">
        <w:t>art. </w:t>
      </w:r>
      <w:r w:rsidRPr="0013055D">
        <w:t>10).</w:t>
      </w:r>
    </w:p>
    <w:p w:rsidR="002010EA" w:rsidRPr="0013055D" w:rsidRDefault="00812CDD" w:rsidP="00812CDD">
      <w:pPr>
        <w:pStyle w:val="SingleTxtG"/>
        <w:rPr>
          <w:b/>
        </w:rPr>
      </w:pPr>
      <w:r w:rsidRPr="0013055D">
        <w:rPr>
          <w:b/>
        </w:rPr>
        <w:t>Le Comité engage l’État partie à intensifier ses efforts pour lutter contre le trafic des personnes</w:t>
      </w:r>
      <w:r w:rsidR="002010EA" w:rsidRPr="0013055D">
        <w:rPr>
          <w:b/>
        </w:rPr>
        <w:t xml:space="preserve">, </w:t>
      </w:r>
      <w:r w:rsidR="006D5119" w:rsidRPr="0013055D">
        <w:rPr>
          <w:b/>
        </w:rPr>
        <w:t>notamment</w:t>
      </w:r>
      <w:r w:rsidR="002010EA" w:rsidRPr="0013055D">
        <w:rPr>
          <w:b/>
        </w:rPr>
        <w:t xml:space="preserve"> </w:t>
      </w:r>
      <w:r w:rsidR="006D5119" w:rsidRPr="0013055D">
        <w:rPr>
          <w:b/>
        </w:rPr>
        <w:t>en assurant</w:t>
      </w:r>
      <w:r w:rsidR="002010EA" w:rsidRPr="0013055D">
        <w:rPr>
          <w:b/>
        </w:rPr>
        <w:t>:</w:t>
      </w:r>
      <w:r w:rsidRPr="0013055D">
        <w:rPr>
          <w:b/>
        </w:rPr>
        <w:t xml:space="preserve"> </w:t>
      </w:r>
    </w:p>
    <w:p w:rsidR="002010EA" w:rsidRPr="0013055D" w:rsidRDefault="005C50BA" w:rsidP="005C50BA">
      <w:pPr>
        <w:pStyle w:val="SingleTxtG"/>
        <w:ind w:firstLine="567"/>
        <w:rPr>
          <w:b/>
        </w:rPr>
      </w:pPr>
      <w:r>
        <w:rPr>
          <w:b/>
        </w:rPr>
        <w:t>a)</w:t>
      </w:r>
      <w:r>
        <w:rPr>
          <w:b/>
        </w:rPr>
        <w:tab/>
        <w:t>L</w:t>
      </w:r>
      <w:r w:rsidR="002010EA" w:rsidRPr="0013055D">
        <w:rPr>
          <w:b/>
        </w:rPr>
        <w:t>a collecte systématique de données sur les différentes modalités de trafic des personnes dans l’État partie;</w:t>
      </w:r>
    </w:p>
    <w:p w:rsidR="00517A23" w:rsidRPr="0013055D" w:rsidRDefault="005C50BA" w:rsidP="005C50BA">
      <w:pPr>
        <w:pStyle w:val="SingleTxtG"/>
        <w:ind w:firstLine="567"/>
        <w:rPr>
          <w:b/>
        </w:rPr>
      </w:pPr>
      <w:r>
        <w:rPr>
          <w:b/>
        </w:rPr>
        <w:t>b)</w:t>
      </w:r>
      <w:r>
        <w:rPr>
          <w:b/>
        </w:rPr>
        <w:tab/>
        <w:t>L</w:t>
      </w:r>
      <w:r w:rsidR="006D5119" w:rsidRPr="0013055D">
        <w:rPr>
          <w:b/>
        </w:rPr>
        <w:t>’enquête, la poursuite et la sanction d</w:t>
      </w:r>
      <w:r w:rsidR="00517A23" w:rsidRPr="0013055D">
        <w:rPr>
          <w:b/>
        </w:rPr>
        <w:t>es personnes responsables de façon proportionnelle à la gravité des faits</w:t>
      </w:r>
      <w:r w:rsidR="002010EA" w:rsidRPr="0013055D">
        <w:rPr>
          <w:b/>
        </w:rPr>
        <w:t xml:space="preserve">; </w:t>
      </w:r>
    </w:p>
    <w:p w:rsidR="00812CDD" w:rsidRPr="0013055D" w:rsidRDefault="005C50BA" w:rsidP="005C50BA">
      <w:pPr>
        <w:pStyle w:val="SingleTxtG"/>
        <w:ind w:firstLine="567"/>
        <w:rPr>
          <w:b/>
        </w:rPr>
      </w:pPr>
      <w:r>
        <w:rPr>
          <w:b/>
        </w:rPr>
        <w:t>c)</w:t>
      </w:r>
      <w:r>
        <w:rPr>
          <w:b/>
        </w:rPr>
        <w:tab/>
        <w:t>L</w:t>
      </w:r>
      <w:r w:rsidR="006D5119" w:rsidRPr="0013055D">
        <w:rPr>
          <w:b/>
        </w:rPr>
        <w:t>’allocation de</w:t>
      </w:r>
      <w:r w:rsidR="00812CDD" w:rsidRPr="0013055D">
        <w:rPr>
          <w:b/>
        </w:rPr>
        <w:t xml:space="preserve"> fonds suffisants </w:t>
      </w:r>
      <w:r w:rsidR="006D5119" w:rsidRPr="0013055D">
        <w:rPr>
          <w:b/>
        </w:rPr>
        <w:t>pour</w:t>
      </w:r>
      <w:r w:rsidR="00812CDD" w:rsidRPr="0013055D">
        <w:rPr>
          <w:b/>
        </w:rPr>
        <w:t xml:space="preserve"> la mise en œuvre du Programme national de lutte</w:t>
      </w:r>
      <w:r w:rsidR="002010EA" w:rsidRPr="0013055D">
        <w:rPr>
          <w:b/>
        </w:rPr>
        <w:t xml:space="preserve"> contre la traite des personnes;</w:t>
      </w:r>
    </w:p>
    <w:p w:rsidR="002010EA" w:rsidRPr="0013055D" w:rsidRDefault="005C50BA" w:rsidP="005C50BA">
      <w:pPr>
        <w:pStyle w:val="SingleTxtG"/>
        <w:ind w:firstLine="567"/>
        <w:rPr>
          <w:b/>
        </w:rPr>
      </w:pPr>
      <w:r>
        <w:rPr>
          <w:b/>
        </w:rPr>
        <w:t>d)</w:t>
      </w:r>
      <w:r>
        <w:rPr>
          <w:b/>
        </w:rPr>
        <w:tab/>
        <w:t>L</w:t>
      </w:r>
      <w:r w:rsidR="006D5119" w:rsidRPr="0013055D">
        <w:rPr>
          <w:b/>
        </w:rPr>
        <w:t>’</w:t>
      </w:r>
      <w:r w:rsidR="002010EA" w:rsidRPr="0013055D">
        <w:rPr>
          <w:b/>
        </w:rPr>
        <w:t>accès adéquat</w:t>
      </w:r>
      <w:r w:rsidR="006D5119" w:rsidRPr="0013055D">
        <w:rPr>
          <w:b/>
        </w:rPr>
        <w:t xml:space="preserve"> des victimes</w:t>
      </w:r>
      <w:r w:rsidR="002010EA" w:rsidRPr="0013055D">
        <w:rPr>
          <w:b/>
        </w:rPr>
        <w:t xml:space="preserve"> aux programmes d’aide, de réadaptation et de réinsertion</w:t>
      </w:r>
      <w:r w:rsidR="006D5119" w:rsidRPr="0013055D">
        <w:rPr>
          <w:b/>
        </w:rPr>
        <w:t>,</w:t>
      </w:r>
      <w:r w:rsidR="002010EA" w:rsidRPr="0013055D">
        <w:rPr>
          <w:b/>
        </w:rPr>
        <w:t xml:space="preserve"> ainsi qu’aux programmes de protection des témoins;</w:t>
      </w:r>
    </w:p>
    <w:p w:rsidR="00A83A68" w:rsidRPr="0013055D" w:rsidRDefault="005C50BA" w:rsidP="001965FC">
      <w:pPr>
        <w:pStyle w:val="SingleTxtG"/>
        <w:ind w:firstLine="567"/>
        <w:rPr>
          <w:b/>
        </w:rPr>
      </w:pPr>
      <w:r>
        <w:rPr>
          <w:b/>
        </w:rPr>
        <w:t>e)</w:t>
      </w:r>
      <w:r>
        <w:rPr>
          <w:b/>
        </w:rPr>
        <w:tab/>
        <w:t>L</w:t>
      </w:r>
      <w:r w:rsidR="006D5119" w:rsidRPr="0013055D">
        <w:rPr>
          <w:b/>
        </w:rPr>
        <w:t xml:space="preserve">’organisation de formations </w:t>
      </w:r>
      <w:r w:rsidR="002010EA" w:rsidRPr="0013055D">
        <w:rPr>
          <w:b/>
        </w:rPr>
        <w:t>obligatoire</w:t>
      </w:r>
      <w:r w:rsidR="006D5119" w:rsidRPr="0013055D">
        <w:rPr>
          <w:b/>
        </w:rPr>
        <w:t>s</w:t>
      </w:r>
      <w:r w:rsidR="002010EA" w:rsidRPr="0013055D">
        <w:rPr>
          <w:b/>
        </w:rPr>
        <w:t xml:space="preserve"> </w:t>
      </w:r>
      <w:r w:rsidR="001965FC" w:rsidRPr="0013055D">
        <w:rPr>
          <w:b/>
        </w:rPr>
        <w:t xml:space="preserve">sur la prévention du trafic des personnes et sur la stricte application des dispositions pénales qui le répriment </w:t>
      </w:r>
      <w:r w:rsidR="002010EA" w:rsidRPr="0013055D">
        <w:rPr>
          <w:b/>
        </w:rPr>
        <w:t xml:space="preserve">pour les membres de la police, les procureurs et les juges. </w:t>
      </w:r>
    </w:p>
    <w:p w:rsidR="00446CFE" w:rsidRPr="0013055D" w:rsidRDefault="00446CFE" w:rsidP="00D946EF">
      <w:pPr>
        <w:pStyle w:val="SingleTxtG"/>
        <w:numPr>
          <w:ilvl w:val="0"/>
          <w:numId w:val="14"/>
        </w:numPr>
        <w:ind w:left="1134" w:firstLine="0"/>
        <w:rPr>
          <w:lang w:val="fr-FR"/>
        </w:rPr>
      </w:pPr>
      <w:r w:rsidRPr="0013055D">
        <w:rPr>
          <w:lang w:val="fr-FR"/>
        </w:rPr>
        <w:t>Le Comité constate avec préoccupation que</w:t>
      </w:r>
      <w:r w:rsidR="00517A23" w:rsidRPr="0013055D">
        <w:rPr>
          <w:lang w:val="fr-FR"/>
        </w:rPr>
        <w:t>,</w:t>
      </w:r>
      <w:r w:rsidRPr="0013055D">
        <w:rPr>
          <w:lang w:val="fr-FR"/>
        </w:rPr>
        <w:t xml:space="preserve"> malgré les efforts </w:t>
      </w:r>
      <w:r w:rsidR="00517A23" w:rsidRPr="0013055D">
        <w:rPr>
          <w:lang w:val="fr-FR"/>
        </w:rPr>
        <w:t>de</w:t>
      </w:r>
      <w:r w:rsidRPr="0013055D">
        <w:rPr>
          <w:lang w:val="fr-FR"/>
        </w:rPr>
        <w:t xml:space="preserve"> l’État partie</w:t>
      </w:r>
      <w:r w:rsidR="00517A23" w:rsidRPr="0013055D">
        <w:rPr>
          <w:lang w:val="fr-FR"/>
        </w:rPr>
        <w:t xml:space="preserve"> en la matière</w:t>
      </w:r>
      <w:r w:rsidRPr="0013055D">
        <w:rPr>
          <w:lang w:val="fr-FR"/>
        </w:rPr>
        <w:t xml:space="preserve">, le travail des enfants est toujours largement répandu, en particulier dans l’agriculture et le </w:t>
      </w:r>
      <w:r w:rsidR="00833770" w:rsidRPr="0013055D">
        <w:rPr>
          <w:lang w:val="fr-FR"/>
        </w:rPr>
        <w:t>secteur informel</w:t>
      </w:r>
      <w:r w:rsidR="00FD3405" w:rsidRPr="0013055D">
        <w:rPr>
          <w:lang w:val="fr-FR"/>
        </w:rPr>
        <w:t xml:space="preserve">. </w:t>
      </w:r>
      <w:r w:rsidR="00FD3405" w:rsidRPr="0013055D">
        <w:t xml:space="preserve">Le Comité observe avec préoccupation que le cadre juridique </w:t>
      </w:r>
      <w:r w:rsidR="00ED63B8">
        <w:t>ne reflète pas pleinement les</w:t>
      </w:r>
      <w:r w:rsidR="00FD3405" w:rsidRPr="0013055D">
        <w:t xml:space="preserve"> normes juridiques internationales en vigueur dans le domaine du travail des enfants, en particulier eu égard à la définition des catégories de travaux dangereux</w:t>
      </w:r>
      <w:r w:rsidR="00833770" w:rsidRPr="0013055D">
        <w:rPr>
          <w:lang w:val="fr-FR"/>
        </w:rPr>
        <w:t xml:space="preserve"> (</w:t>
      </w:r>
      <w:r w:rsidR="002D16C3">
        <w:rPr>
          <w:lang w:val="fr-FR"/>
        </w:rPr>
        <w:t>art. </w:t>
      </w:r>
      <w:r w:rsidR="00833770" w:rsidRPr="0013055D">
        <w:rPr>
          <w:lang w:val="fr-FR"/>
        </w:rPr>
        <w:t xml:space="preserve">10, </w:t>
      </w:r>
      <w:r w:rsidR="002D16C3">
        <w:rPr>
          <w:lang w:val="fr-FR"/>
        </w:rPr>
        <w:t>par. </w:t>
      </w:r>
      <w:r w:rsidRPr="0013055D">
        <w:rPr>
          <w:lang w:val="fr-FR"/>
        </w:rPr>
        <w:t>3).</w:t>
      </w:r>
    </w:p>
    <w:p w:rsidR="00517A23" w:rsidRPr="0013055D" w:rsidRDefault="00446CFE" w:rsidP="008D5471">
      <w:pPr>
        <w:pStyle w:val="SingleTxtG"/>
        <w:rPr>
          <w:b/>
          <w:bCs/>
          <w:lang w:val="fr-FR"/>
        </w:rPr>
      </w:pPr>
      <w:r w:rsidRPr="0013055D">
        <w:rPr>
          <w:b/>
          <w:bCs/>
          <w:lang w:val="fr-FR"/>
        </w:rPr>
        <w:t>Le Comité recommande à l’État partie de redoubler d’efforts pour lutter contre</w:t>
      </w:r>
      <w:r w:rsidR="00FD3405" w:rsidRPr="0013055D">
        <w:rPr>
          <w:b/>
          <w:bCs/>
          <w:lang w:val="fr-FR"/>
        </w:rPr>
        <w:t xml:space="preserve"> </w:t>
      </w:r>
      <w:r w:rsidR="00ED63B8">
        <w:rPr>
          <w:b/>
        </w:rPr>
        <w:t>toutes les</w:t>
      </w:r>
      <w:r w:rsidR="00ED63B8" w:rsidRPr="0013055D">
        <w:rPr>
          <w:b/>
        </w:rPr>
        <w:t xml:space="preserve"> </w:t>
      </w:r>
      <w:r w:rsidR="00FD3405" w:rsidRPr="0013055D">
        <w:rPr>
          <w:b/>
        </w:rPr>
        <w:t>formes de travail des enfants</w:t>
      </w:r>
      <w:r w:rsidRPr="0013055D">
        <w:rPr>
          <w:b/>
          <w:bCs/>
          <w:lang w:val="fr-FR"/>
        </w:rPr>
        <w:t>, notamment</w:t>
      </w:r>
      <w:r w:rsidR="00517A23" w:rsidRPr="0013055D">
        <w:rPr>
          <w:b/>
          <w:bCs/>
          <w:lang w:val="fr-FR"/>
        </w:rPr>
        <w:t>:</w:t>
      </w:r>
    </w:p>
    <w:p w:rsidR="00517A23" w:rsidRPr="0013055D" w:rsidRDefault="005C50BA" w:rsidP="005C50BA">
      <w:pPr>
        <w:pStyle w:val="SingleTxtG"/>
        <w:ind w:firstLine="567"/>
        <w:rPr>
          <w:b/>
          <w:bCs/>
          <w:lang w:val="fr-FR"/>
        </w:rPr>
      </w:pPr>
      <w:r>
        <w:rPr>
          <w:b/>
          <w:bCs/>
          <w:lang w:val="fr-FR"/>
        </w:rPr>
        <w:t>a)</w:t>
      </w:r>
      <w:r>
        <w:rPr>
          <w:b/>
          <w:bCs/>
          <w:lang w:val="fr-FR"/>
        </w:rPr>
        <w:tab/>
      </w:r>
      <w:r w:rsidR="00517A23" w:rsidRPr="0013055D">
        <w:rPr>
          <w:b/>
          <w:bCs/>
          <w:lang w:val="fr-FR"/>
        </w:rPr>
        <w:t>E</w:t>
      </w:r>
      <w:r w:rsidR="00446CFE" w:rsidRPr="0013055D">
        <w:rPr>
          <w:b/>
          <w:bCs/>
          <w:lang w:val="fr-FR"/>
        </w:rPr>
        <w:t>n menant des inspections du travail dans l’agriculture et le secteur informel</w:t>
      </w:r>
      <w:r w:rsidR="00517A23" w:rsidRPr="0013055D">
        <w:rPr>
          <w:b/>
          <w:bCs/>
          <w:lang w:val="fr-FR"/>
        </w:rPr>
        <w:t>;</w:t>
      </w:r>
    </w:p>
    <w:p w:rsidR="00517A23" w:rsidRPr="0013055D" w:rsidRDefault="005C50BA" w:rsidP="005C50BA">
      <w:pPr>
        <w:pStyle w:val="SingleTxtG"/>
        <w:ind w:firstLine="567"/>
        <w:rPr>
          <w:b/>
          <w:bCs/>
          <w:lang w:val="fr-FR"/>
        </w:rPr>
      </w:pPr>
      <w:r>
        <w:rPr>
          <w:b/>
          <w:bCs/>
          <w:lang w:val="fr-FR"/>
        </w:rPr>
        <w:t>b)</w:t>
      </w:r>
      <w:r>
        <w:rPr>
          <w:b/>
          <w:bCs/>
          <w:lang w:val="fr-FR"/>
        </w:rPr>
        <w:tab/>
      </w:r>
      <w:r w:rsidR="00517A23" w:rsidRPr="0013055D">
        <w:rPr>
          <w:b/>
          <w:bCs/>
          <w:lang w:val="fr-FR"/>
        </w:rPr>
        <w:t>En veillant</w:t>
      </w:r>
      <w:r w:rsidR="00446CFE" w:rsidRPr="0013055D">
        <w:rPr>
          <w:b/>
          <w:bCs/>
          <w:lang w:val="fr-FR"/>
        </w:rPr>
        <w:t xml:space="preserve"> à ce que les employeurs qui exploitent le travail des enfants soient poursuivis</w:t>
      </w:r>
      <w:r w:rsidR="00517A23" w:rsidRPr="0013055D">
        <w:rPr>
          <w:b/>
          <w:bCs/>
          <w:lang w:val="fr-FR"/>
        </w:rPr>
        <w:t>;</w:t>
      </w:r>
    </w:p>
    <w:p w:rsidR="00517A23" w:rsidRPr="0013055D" w:rsidRDefault="005C50BA" w:rsidP="005C50BA">
      <w:pPr>
        <w:pStyle w:val="SingleTxtG"/>
        <w:ind w:firstLine="567"/>
        <w:rPr>
          <w:b/>
          <w:bCs/>
          <w:lang w:val="fr-FR"/>
        </w:rPr>
      </w:pPr>
      <w:r>
        <w:rPr>
          <w:b/>
          <w:bCs/>
          <w:lang w:val="fr-FR"/>
        </w:rPr>
        <w:t>c)</w:t>
      </w:r>
      <w:r>
        <w:rPr>
          <w:b/>
          <w:bCs/>
          <w:lang w:val="fr-FR"/>
        </w:rPr>
        <w:tab/>
      </w:r>
      <w:r w:rsidR="00517A23" w:rsidRPr="0013055D">
        <w:rPr>
          <w:b/>
          <w:bCs/>
          <w:lang w:val="fr-FR"/>
        </w:rPr>
        <w:t>En renforçant le</w:t>
      </w:r>
      <w:r w:rsidR="00FD3405" w:rsidRPr="0013055D">
        <w:rPr>
          <w:b/>
        </w:rPr>
        <w:t xml:space="preserve"> cadre juridique</w:t>
      </w:r>
      <w:r w:rsidR="00517A23" w:rsidRPr="0013055D">
        <w:rPr>
          <w:b/>
        </w:rPr>
        <w:t xml:space="preserve"> national</w:t>
      </w:r>
      <w:r w:rsidR="00FD3405" w:rsidRPr="0013055D">
        <w:rPr>
          <w:b/>
        </w:rPr>
        <w:t xml:space="preserve"> en conformité avec le Pacte et d’autres normes juridiques internationales applicables, notamment la Convention </w:t>
      </w:r>
      <w:r w:rsidRPr="005C50BA">
        <w:rPr>
          <w:b/>
          <w:bCs/>
          <w:lang w:val="fr-FR"/>
        </w:rPr>
        <w:t>n</w:t>
      </w:r>
      <w:r w:rsidRPr="005C50BA">
        <w:rPr>
          <w:b/>
          <w:bCs/>
          <w:vertAlign w:val="superscript"/>
          <w:lang w:val="fr-FR"/>
        </w:rPr>
        <w:t>o</w:t>
      </w:r>
      <w:r w:rsidRPr="005C50BA">
        <w:rPr>
          <w:b/>
          <w:bCs/>
          <w:lang w:val="fr-FR"/>
        </w:rPr>
        <w:t> </w:t>
      </w:r>
      <w:r w:rsidR="00FD3405" w:rsidRPr="0013055D">
        <w:rPr>
          <w:b/>
        </w:rPr>
        <w:t>182 (1999) de l’OIT</w:t>
      </w:r>
      <w:r w:rsidR="001965FC">
        <w:rPr>
          <w:b/>
        </w:rPr>
        <w:t xml:space="preserve"> sur les pires formes de travail des enfants</w:t>
      </w:r>
      <w:r w:rsidR="00517A23" w:rsidRPr="0013055D">
        <w:rPr>
          <w:b/>
        </w:rPr>
        <w:t>;</w:t>
      </w:r>
      <w:r w:rsidR="00FD3405" w:rsidRPr="0013055D">
        <w:rPr>
          <w:b/>
        </w:rPr>
        <w:t xml:space="preserve"> </w:t>
      </w:r>
    </w:p>
    <w:p w:rsidR="00FD3405" w:rsidRPr="0013055D" w:rsidRDefault="005C50BA" w:rsidP="001965FC">
      <w:pPr>
        <w:pStyle w:val="SingleTxtG"/>
        <w:ind w:firstLine="567"/>
        <w:rPr>
          <w:b/>
          <w:bCs/>
          <w:lang w:val="fr-FR"/>
        </w:rPr>
      </w:pPr>
      <w:r>
        <w:rPr>
          <w:b/>
          <w:lang w:val="fr-FR"/>
        </w:rPr>
        <w:t>d)</w:t>
      </w:r>
      <w:r>
        <w:rPr>
          <w:b/>
          <w:lang w:val="fr-FR"/>
        </w:rPr>
        <w:tab/>
      </w:r>
      <w:r w:rsidR="00517A23" w:rsidRPr="0013055D">
        <w:rPr>
          <w:b/>
          <w:lang w:val="fr-FR"/>
        </w:rPr>
        <w:t xml:space="preserve">En assurant </w:t>
      </w:r>
      <w:r w:rsidR="00FD3405" w:rsidRPr="0013055D">
        <w:rPr>
          <w:b/>
        </w:rPr>
        <w:t xml:space="preserve">que </w:t>
      </w:r>
      <w:r w:rsidR="00446CFE" w:rsidRPr="0013055D">
        <w:rPr>
          <w:b/>
          <w:bCs/>
          <w:lang w:val="fr-FR"/>
        </w:rPr>
        <w:t xml:space="preserve">les enfants victimes de cette exploitation </w:t>
      </w:r>
      <w:r w:rsidR="00ED63B8">
        <w:rPr>
          <w:b/>
          <w:bCs/>
          <w:lang w:val="fr-FR"/>
        </w:rPr>
        <w:t xml:space="preserve">et leurs familles </w:t>
      </w:r>
      <w:r w:rsidR="00446CFE" w:rsidRPr="0013055D">
        <w:rPr>
          <w:b/>
          <w:bCs/>
          <w:lang w:val="fr-FR"/>
        </w:rPr>
        <w:t xml:space="preserve">bénéficient </w:t>
      </w:r>
      <w:r w:rsidR="00517A23" w:rsidRPr="0013055D">
        <w:rPr>
          <w:b/>
          <w:bCs/>
          <w:lang w:val="fr-FR"/>
        </w:rPr>
        <w:t xml:space="preserve">systématiquement </w:t>
      </w:r>
      <w:r w:rsidR="00446CFE" w:rsidRPr="0013055D">
        <w:rPr>
          <w:b/>
          <w:bCs/>
          <w:lang w:val="fr-FR"/>
        </w:rPr>
        <w:t>d’un</w:t>
      </w:r>
      <w:r w:rsidR="00517A23" w:rsidRPr="0013055D">
        <w:rPr>
          <w:b/>
          <w:bCs/>
          <w:lang w:val="fr-FR"/>
        </w:rPr>
        <w:t xml:space="preserve"> accompagnement et d’un programme d</w:t>
      </w:r>
      <w:r w:rsidR="00446CFE" w:rsidRPr="0013055D">
        <w:rPr>
          <w:b/>
          <w:bCs/>
          <w:lang w:val="fr-FR"/>
        </w:rPr>
        <w:t>e réadaptation</w:t>
      </w:r>
      <w:r w:rsidR="00517A23" w:rsidRPr="0013055D">
        <w:rPr>
          <w:b/>
          <w:bCs/>
          <w:lang w:val="fr-FR"/>
        </w:rPr>
        <w:t xml:space="preserve"> adapté</w:t>
      </w:r>
      <w:r w:rsidR="00ED63B8">
        <w:rPr>
          <w:b/>
          <w:bCs/>
          <w:lang w:val="fr-FR"/>
        </w:rPr>
        <w:t xml:space="preserve"> </w:t>
      </w:r>
      <w:r w:rsidR="001965FC">
        <w:rPr>
          <w:b/>
          <w:bCs/>
          <w:lang w:val="fr-FR"/>
        </w:rPr>
        <w:t>répondant</w:t>
      </w:r>
      <w:r w:rsidR="00517A23" w:rsidRPr="0013055D">
        <w:rPr>
          <w:b/>
          <w:bCs/>
          <w:lang w:val="fr-FR"/>
        </w:rPr>
        <w:t xml:space="preserve"> à leurs besoins spécifiques</w:t>
      </w:r>
      <w:r w:rsidR="00446CFE" w:rsidRPr="0013055D">
        <w:rPr>
          <w:b/>
          <w:bCs/>
          <w:lang w:val="fr-FR"/>
        </w:rPr>
        <w:t>.</w:t>
      </w:r>
    </w:p>
    <w:p w:rsidR="001569E8" w:rsidRPr="0013055D" w:rsidRDefault="001569E8" w:rsidP="001965FC">
      <w:pPr>
        <w:pStyle w:val="SingleTxtG"/>
        <w:numPr>
          <w:ilvl w:val="0"/>
          <w:numId w:val="14"/>
        </w:numPr>
        <w:ind w:left="1134" w:firstLine="0"/>
        <w:rPr>
          <w:b/>
          <w:lang w:val="fr-FR"/>
        </w:rPr>
      </w:pPr>
      <w:r w:rsidRPr="0013055D">
        <w:rPr>
          <w:lang w:val="fr-FR"/>
        </w:rPr>
        <w:t>Le Comité observe avec préocc</w:t>
      </w:r>
      <w:r w:rsidR="006D65B3" w:rsidRPr="0013055D">
        <w:rPr>
          <w:lang w:val="fr-FR"/>
        </w:rPr>
        <w:t xml:space="preserve">upation </w:t>
      </w:r>
      <w:r w:rsidR="007641F9" w:rsidRPr="0013055D">
        <w:rPr>
          <w:lang w:val="fr-FR"/>
        </w:rPr>
        <w:t>qu’</w:t>
      </w:r>
      <w:r w:rsidR="00FD2C50" w:rsidRPr="0013055D">
        <w:rPr>
          <w:lang w:val="fr-FR"/>
        </w:rPr>
        <w:t>une grande majorité de la population</w:t>
      </w:r>
      <w:r w:rsidR="00AA3EC1" w:rsidRPr="0013055D">
        <w:rPr>
          <w:lang w:val="fr-FR"/>
        </w:rPr>
        <w:t xml:space="preserve">, notamment </w:t>
      </w:r>
      <w:r w:rsidR="00571692" w:rsidRPr="0013055D">
        <w:rPr>
          <w:lang w:val="fr-FR"/>
        </w:rPr>
        <w:t>d</w:t>
      </w:r>
      <w:r w:rsidR="00AA3EC1" w:rsidRPr="0013055D">
        <w:rPr>
          <w:lang w:val="fr-FR"/>
        </w:rPr>
        <w:t>es femmes</w:t>
      </w:r>
      <w:r w:rsidR="00D41119" w:rsidRPr="0013055D">
        <w:rPr>
          <w:lang w:val="fr-FR"/>
        </w:rPr>
        <w:t xml:space="preserve">, </w:t>
      </w:r>
      <w:r w:rsidR="00571692" w:rsidRPr="0013055D">
        <w:rPr>
          <w:lang w:val="fr-FR"/>
        </w:rPr>
        <w:t>d</w:t>
      </w:r>
      <w:r w:rsidR="00D41119" w:rsidRPr="0013055D">
        <w:rPr>
          <w:lang w:val="fr-FR"/>
        </w:rPr>
        <w:t>es personnes âgées</w:t>
      </w:r>
      <w:r w:rsidR="00AA3EC1" w:rsidRPr="0013055D">
        <w:rPr>
          <w:lang w:val="fr-FR"/>
        </w:rPr>
        <w:t xml:space="preserve"> et </w:t>
      </w:r>
      <w:r w:rsidR="00571692" w:rsidRPr="0013055D">
        <w:rPr>
          <w:lang w:val="fr-FR"/>
        </w:rPr>
        <w:t>d</w:t>
      </w:r>
      <w:r w:rsidR="00AA3EC1" w:rsidRPr="0013055D">
        <w:rPr>
          <w:lang w:val="fr-FR"/>
        </w:rPr>
        <w:t>es jeunes,</w:t>
      </w:r>
      <w:r w:rsidR="007641F9" w:rsidRPr="0013055D">
        <w:rPr>
          <w:lang w:val="fr-FR"/>
        </w:rPr>
        <w:t xml:space="preserve"> vit dans la pauvreté</w:t>
      </w:r>
      <w:r w:rsidR="00FD2C50" w:rsidRPr="0013055D">
        <w:rPr>
          <w:lang w:val="fr-FR"/>
        </w:rPr>
        <w:t xml:space="preserve">, </w:t>
      </w:r>
      <w:r w:rsidR="001965FC">
        <w:rPr>
          <w:lang w:val="fr-FR"/>
        </w:rPr>
        <w:t>malgré</w:t>
      </w:r>
      <w:r w:rsidR="00FD2C50" w:rsidRPr="0013055D">
        <w:rPr>
          <w:lang w:val="fr-FR"/>
        </w:rPr>
        <w:t xml:space="preserve"> la mise en œuvre d’une stratégie de réduction de la pauvreté. Le Comité observe également avec inquiétude que la pauvreté </w:t>
      </w:r>
      <w:r w:rsidR="00ED63B8">
        <w:rPr>
          <w:lang w:val="fr-FR"/>
        </w:rPr>
        <w:t>prend des formes extrêmes</w:t>
      </w:r>
      <w:r w:rsidR="007641F9" w:rsidRPr="0013055D">
        <w:rPr>
          <w:lang w:val="fr-FR"/>
        </w:rPr>
        <w:t xml:space="preserve"> et touche plus de personnes dans les </w:t>
      </w:r>
      <w:r w:rsidR="005827D6" w:rsidRPr="0013055D">
        <w:rPr>
          <w:lang w:val="fr-FR"/>
        </w:rPr>
        <w:t>zones urbaines o</w:t>
      </w:r>
      <w:r w:rsidR="00D41119" w:rsidRPr="0013055D">
        <w:rPr>
          <w:lang w:val="fr-FR"/>
        </w:rPr>
        <w:t>ù les inégalités dans la répartition d</w:t>
      </w:r>
      <w:r w:rsidR="00571692" w:rsidRPr="0013055D">
        <w:rPr>
          <w:lang w:val="fr-FR"/>
        </w:rPr>
        <w:t>es</w:t>
      </w:r>
      <w:r w:rsidR="00D41119" w:rsidRPr="0013055D">
        <w:rPr>
          <w:lang w:val="fr-FR"/>
        </w:rPr>
        <w:t xml:space="preserve"> revenu</w:t>
      </w:r>
      <w:r w:rsidR="00571692" w:rsidRPr="0013055D">
        <w:rPr>
          <w:lang w:val="fr-FR"/>
        </w:rPr>
        <w:t>s</w:t>
      </w:r>
      <w:r w:rsidR="00D41119" w:rsidRPr="0013055D">
        <w:rPr>
          <w:lang w:val="fr-FR"/>
        </w:rPr>
        <w:t xml:space="preserve"> restent particulièrement </w:t>
      </w:r>
      <w:r w:rsidR="00225D22" w:rsidRPr="0013055D">
        <w:rPr>
          <w:lang w:val="fr-FR"/>
        </w:rPr>
        <w:t>préoccupantes</w:t>
      </w:r>
      <w:r w:rsidR="00D41119" w:rsidRPr="0013055D">
        <w:rPr>
          <w:b/>
          <w:lang w:val="fr-FR"/>
        </w:rPr>
        <w:t xml:space="preserve"> </w:t>
      </w:r>
      <w:r w:rsidR="007641F9" w:rsidRPr="0013055D">
        <w:rPr>
          <w:bCs/>
          <w:lang w:val="fr-FR"/>
        </w:rPr>
        <w:t>(</w:t>
      </w:r>
      <w:r w:rsidR="002D16C3">
        <w:rPr>
          <w:bCs/>
          <w:lang w:val="fr-FR"/>
        </w:rPr>
        <w:t>art. </w:t>
      </w:r>
      <w:r w:rsidR="007641F9" w:rsidRPr="0013055D">
        <w:rPr>
          <w:bCs/>
          <w:lang w:val="fr-FR"/>
        </w:rPr>
        <w:t>11)</w:t>
      </w:r>
      <w:r w:rsidR="00C25A6B" w:rsidRPr="0013055D">
        <w:rPr>
          <w:bCs/>
          <w:lang w:val="fr-FR"/>
        </w:rPr>
        <w:t>.</w:t>
      </w:r>
    </w:p>
    <w:p w:rsidR="007641F9" w:rsidRPr="0013055D" w:rsidRDefault="007641F9" w:rsidP="00700A4A">
      <w:pPr>
        <w:pStyle w:val="SingleTxtG"/>
        <w:rPr>
          <w:b/>
          <w:bCs/>
          <w:lang w:val="fr-FR"/>
        </w:rPr>
      </w:pPr>
      <w:r w:rsidRPr="0013055D">
        <w:rPr>
          <w:b/>
          <w:bCs/>
          <w:lang w:val="fr-FR"/>
        </w:rPr>
        <w:t xml:space="preserve">Le Comité recommande à l’État partie de veiller à ce que la Stratégie de </w:t>
      </w:r>
      <w:r w:rsidR="00436105" w:rsidRPr="0013055D">
        <w:rPr>
          <w:b/>
          <w:bCs/>
          <w:lang w:val="fr-FR"/>
        </w:rPr>
        <w:t>réduction de la pauvreté</w:t>
      </w:r>
      <w:r w:rsidRPr="0013055D">
        <w:rPr>
          <w:b/>
          <w:bCs/>
          <w:lang w:val="fr-FR"/>
        </w:rPr>
        <w:t xml:space="preserve"> et de </w:t>
      </w:r>
      <w:r w:rsidR="00F25C8D" w:rsidRPr="0013055D">
        <w:rPr>
          <w:b/>
          <w:bCs/>
          <w:lang w:val="fr-FR"/>
        </w:rPr>
        <w:t>p</w:t>
      </w:r>
      <w:r w:rsidRPr="0013055D">
        <w:rPr>
          <w:b/>
          <w:bCs/>
          <w:lang w:val="fr-FR"/>
        </w:rPr>
        <w:t>romotion de l’</w:t>
      </w:r>
      <w:r w:rsidR="00F25C8D" w:rsidRPr="0013055D">
        <w:rPr>
          <w:b/>
          <w:bCs/>
          <w:lang w:val="fr-FR"/>
        </w:rPr>
        <w:t>e</w:t>
      </w:r>
      <w:r w:rsidRPr="0013055D">
        <w:rPr>
          <w:b/>
          <w:bCs/>
          <w:lang w:val="fr-FR"/>
        </w:rPr>
        <w:t xml:space="preserve">mploi accorde </w:t>
      </w:r>
      <w:r w:rsidR="00700A4A">
        <w:rPr>
          <w:b/>
          <w:bCs/>
          <w:lang w:val="fr-FR"/>
        </w:rPr>
        <w:t>la</w:t>
      </w:r>
      <w:r w:rsidR="00700A4A" w:rsidRPr="0013055D">
        <w:rPr>
          <w:b/>
          <w:bCs/>
          <w:lang w:val="fr-FR"/>
        </w:rPr>
        <w:t xml:space="preserve"> </w:t>
      </w:r>
      <w:r w:rsidRPr="0013055D">
        <w:rPr>
          <w:b/>
          <w:bCs/>
          <w:lang w:val="fr-FR"/>
        </w:rPr>
        <w:t xml:space="preserve">priorité et des ressources à la lutte contre la pauvreté dans les zones </w:t>
      </w:r>
      <w:r w:rsidR="00436105" w:rsidRPr="0013055D">
        <w:rPr>
          <w:b/>
          <w:bCs/>
          <w:lang w:val="fr-FR"/>
        </w:rPr>
        <w:t>urbaines</w:t>
      </w:r>
      <w:r w:rsidRPr="0013055D">
        <w:rPr>
          <w:b/>
          <w:bCs/>
          <w:lang w:val="fr-FR"/>
        </w:rPr>
        <w:t xml:space="preserve"> et les régions </w:t>
      </w:r>
      <w:r w:rsidR="002F23E9" w:rsidRPr="0013055D">
        <w:rPr>
          <w:b/>
          <w:bCs/>
          <w:lang w:val="fr-FR"/>
        </w:rPr>
        <w:t>les plus pauvres</w:t>
      </w:r>
      <w:r w:rsidR="006F1584" w:rsidRPr="0013055D">
        <w:rPr>
          <w:b/>
          <w:bCs/>
          <w:lang w:val="fr-FR"/>
        </w:rPr>
        <w:t>, visant entre autres à réduire les inégalités dans la répartition des richesses</w:t>
      </w:r>
      <w:r w:rsidRPr="0013055D">
        <w:rPr>
          <w:b/>
          <w:bCs/>
          <w:lang w:val="fr-FR"/>
        </w:rPr>
        <w:t xml:space="preserve">. </w:t>
      </w:r>
      <w:r w:rsidRPr="0013055D">
        <w:rPr>
          <w:b/>
          <w:lang w:val="fr-FR"/>
        </w:rPr>
        <w:t xml:space="preserve">Le Comité appelle l’attention de l’État partie sur sa déclaration </w:t>
      </w:r>
      <w:r w:rsidR="00700A4A">
        <w:rPr>
          <w:b/>
          <w:lang w:val="fr-FR"/>
        </w:rPr>
        <w:t>intitulée</w:t>
      </w:r>
      <w:r w:rsidR="00700A4A" w:rsidRPr="0013055D">
        <w:rPr>
          <w:b/>
          <w:lang w:val="fr-FR"/>
        </w:rPr>
        <w:t xml:space="preserve"> </w:t>
      </w:r>
      <w:r w:rsidR="00700A4A">
        <w:rPr>
          <w:b/>
          <w:lang w:val="fr-FR"/>
        </w:rPr>
        <w:t>«</w:t>
      </w:r>
      <w:r w:rsidRPr="0013055D">
        <w:rPr>
          <w:b/>
          <w:lang w:val="fr-FR"/>
        </w:rPr>
        <w:t>la pauvreté et le Pacte international relatif aux droits économiques, soc</w:t>
      </w:r>
      <w:r w:rsidR="004C3CDF" w:rsidRPr="0013055D">
        <w:rPr>
          <w:b/>
          <w:lang w:val="fr-FR"/>
        </w:rPr>
        <w:t>iaux et culturels</w:t>
      </w:r>
      <w:r w:rsidR="00700A4A">
        <w:rPr>
          <w:b/>
          <w:lang w:val="fr-FR"/>
        </w:rPr>
        <w:t>»</w:t>
      </w:r>
      <w:r w:rsidRPr="0013055D">
        <w:rPr>
          <w:b/>
          <w:lang w:val="fr-FR"/>
        </w:rPr>
        <w:t xml:space="preserve"> (E/2002/22</w:t>
      </w:r>
      <w:r w:rsidR="005C50BA">
        <w:rPr>
          <w:b/>
          <w:lang w:val="fr-FR"/>
        </w:rPr>
        <w:t>-</w:t>
      </w:r>
      <w:r w:rsidRPr="0013055D">
        <w:rPr>
          <w:b/>
          <w:lang w:val="fr-FR"/>
        </w:rPr>
        <w:t>E/C.12/2001/17, annexe</w:t>
      </w:r>
      <w:r w:rsidR="004C3CDF" w:rsidRPr="0013055D">
        <w:rPr>
          <w:b/>
          <w:lang w:val="fr-FR"/>
        </w:rPr>
        <w:t xml:space="preserve"> </w:t>
      </w:r>
      <w:r w:rsidRPr="0013055D">
        <w:rPr>
          <w:b/>
          <w:lang w:val="fr-FR"/>
        </w:rPr>
        <w:t>VII).</w:t>
      </w:r>
    </w:p>
    <w:p w:rsidR="001569E8" w:rsidRPr="0013055D" w:rsidRDefault="001569E8" w:rsidP="00700A4A">
      <w:pPr>
        <w:pStyle w:val="SingleTxtG"/>
        <w:numPr>
          <w:ilvl w:val="0"/>
          <w:numId w:val="14"/>
        </w:numPr>
        <w:ind w:left="1134" w:firstLine="0"/>
        <w:rPr>
          <w:bCs/>
          <w:lang w:val="fr-FR"/>
        </w:rPr>
      </w:pPr>
      <w:r w:rsidRPr="0013055D">
        <w:rPr>
          <w:lang w:val="fr-FR"/>
        </w:rPr>
        <w:t xml:space="preserve">Le Comité note avec préoccupation </w:t>
      </w:r>
      <w:r w:rsidR="006E61B6" w:rsidRPr="0013055D">
        <w:rPr>
          <w:lang w:val="fr-FR"/>
        </w:rPr>
        <w:t xml:space="preserve">la pénurie de logements dans l’État partie </w:t>
      </w:r>
      <w:r w:rsidR="00700A4A">
        <w:rPr>
          <w:lang w:val="fr-FR"/>
        </w:rPr>
        <w:t>et</w:t>
      </w:r>
      <w:r w:rsidR="006E61B6" w:rsidRPr="0013055D">
        <w:rPr>
          <w:lang w:val="fr-FR"/>
        </w:rPr>
        <w:t xml:space="preserve"> la précarité des habitations </w:t>
      </w:r>
      <w:r w:rsidR="00700A4A">
        <w:rPr>
          <w:lang w:val="fr-FR"/>
        </w:rPr>
        <w:t>où vit</w:t>
      </w:r>
      <w:r w:rsidR="00700A4A" w:rsidRPr="0013055D">
        <w:rPr>
          <w:lang w:val="fr-FR"/>
        </w:rPr>
        <w:t xml:space="preserve"> </w:t>
      </w:r>
      <w:r w:rsidR="006E61B6" w:rsidRPr="0013055D">
        <w:rPr>
          <w:lang w:val="fr-FR"/>
        </w:rPr>
        <w:t>la majeure partie de la population</w:t>
      </w:r>
      <w:r w:rsidR="005910CB" w:rsidRPr="0013055D">
        <w:rPr>
          <w:lang w:val="fr-FR"/>
        </w:rPr>
        <w:t xml:space="preserve"> dans des </w:t>
      </w:r>
      <w:r w:rsidR="00A1683F" w:rsidRPr="0013055D">
        <w:rPr>
          <w:lang w:val="fr-FR"/>
        </w:rPr>
        <w:t>quartiers</w:t>
      </w:r>
      <w:r w:rsidR="001564EF" w:rsidRPr="0013055D">
        <w:rPr>
          <w:lang w:val="fr-FR"/>
        </w:rPr>
        <w:t xml:space="preserve"> sans accès à une eau salubre et à des installations sanitaires adéquates</w:t>
      </w:r>
      <w:r w:rsidRPr="0013055D">
        <w:rPr>
          <w:lang w:val="fr-FR"/>
        </w:rPr>
        <w:t xml:space="preserve">. Le Comité </w:t>
      </w:r>
      <w:r w:rsidR="004322B4" w:rsidRPr="0013055D">
        <w:rPr>
          <w:lang w:val="fr-FR"/>
        </w:rPr>
        <w:t xml:space="preserve">s’inquiète aussi que </w:t>
      </w:r>
      <w:r w:rsidRPr="0013055D">
        <w:rPr>
          <w:lang w:val="fr-FR"/>
        </w:rPr>
        <w:t>l</w:t>
      </w:r>
      <w:r w:rsidR="006E61B6" w:rsidRPr="0013055D">
        <w:rPr>
          <w:lang w:val="fr-FR"/>
        </w:rPr>
        <w:t xml:space="preserve">’objectif </w:t>
      </w:r>
      <w:r w:rsidRPr="0013055D">
        <w:rPr>
          <w:lang w:val="fr-FR"/>
        </w:rPr>
        <w:t xml:space="preserve">de construction de </w:t>
      </w:r>
      <w:r w:rsidR="006E61B6" w:rsidRPr="0013055D">
        <w:rPr>
          <w:lang w:val="fr-FR"/>
        </w:rPr>
        <w:t>nouveaux</w:t>
      </w:r>
      <w:r w:rsidRPr="0013055D">
        <w:rPr>
          <w:lang w:val="fr-FR"/>
        </w:rPr>
        <w:t xml:space="preserve"> logements prévus </w:t>
      </w:r>
      <w:r w:rsidR="00436105" w:rsidRPr="0013055D">
        <w:rPr>
          <w:lang w:val="fr-FR"/>
        </w:rPr>
        <w:t>en 2011</w:t>
      </w:r>
      <w:r w:rsidR="006E61B6" w:rsidRPr="0013055D">
        <w:rPr>
          <w:lang w:val="fr-FR"/>
        </w:rPr>
        <w:t xml:space="preserve"> </w:t>
      </w:r>
      <w:r w:rsidRPr="0013055D">
        <w:rPr>
          <w:lang w:val="fr-FR"/>
        </w:rPr>
        <w:t>n’a</w:t>
      </w:r>
      <w:r w:rsidR="00700A4A">
        <w:rPr>
          <w:lang w:val="fr-FR"/>
        </w:rPr>
        <w:t>it</w:t>
      </w:r>
      <w:r w:rsidRPr="0013055D">
        <w:rPr>
          <w:lang w:val="fr-FR"/>
        </w:rPr>
        <w:t xml:space="preserve"> pas été réalisé</w:t>
      </w:r>
      <w:r w:rsidR="00436105" w:rsidRPr="0013055D">
        <w:rPr>
          <w:lang w:val="fr-FR"/>
        </w:rPr>
        <w:t>,</w:t>
      </w:r>
      <w:r w:rsidRPr="0013055D">
        <w:rPr>
          <w:lang w:val="fr-FR"/>
        </w:rPr>
        <w:t xml:space="preserve"> d’autant que les objectifs </w:t>
      </w:r>
      <w:r w:rsidR="006E61B6" w:rsidRPr="0013055D">
        <w:rPr>
          <w:lang w:val="fr-FR"/>
        </w:rPr>
        <w:t xml:space="preserve">escomptés </w:t>
      </w:r>
      <w:r w:rsidRPr="0013055D">
        <w:rPr>
          <w:lang w:val="fr-FR"/>
        </w:rPr>
        <w:t xml:space="preserve">dans les dix années </w:t>
      </w:r>
      <w:r w:rsidR="007F608B" w:rsidRPr="0013055D">
        <w:rPr>
          <w:lang w:val="fr-FR"/>
        </w:rPr>
        <w:t xml:space="preserve">suivantes </w:t>
      </w:r>
      <w:r w:rsidRPr="0013055D">
        <w:rPr>
          <w:lang w:val="fr-FR"/>
        </w:rPr>
        <w:t>sont beaucoup plus ambitieux</w:t>
      </w:r>
      <w:r w:rsidR="005910CB" w:rsidRPr="0013055D">
        <w:rPr>
          <w:b/>
          <w:lang w:val="fr-FR"/>
        </w:rPr>
        <w:t xml:space="preserve"> </w:t>
      </w:r>
      <w:r w:rsidR="005910CB" w:rsidRPr="0013055D">
        <w:rPr>
          <w:bCs/>
          <w:lang w:val="fr-FR"/>
        </w:rPr>
        <w:t>(</w:t>
      </w:r>
      <w:r w:rsidR="002D16C3">
        <w:rPr>
          <w:bCs/>
          <w:lang w:val="fr-FR"/>
        </w:rPr>
        <w:t>art. </w:t>
      </w:r>
      <w:r w:rsidR="005910CB" w:rsidRPr="0013055D">
        <w:rPr>
          <w:bCs/>
          <w:lang w:val="fr-FR"/>
        </w:rPr>
        <w:t>11)</w:t>
      </w:r>
      <w:r w:rsidR="00C25A6B" w:rsidRPr="0013055D">
        <w:rPr>
          <w:bCs/>
          <w:lang w:val="fr-FR"/>
        </w:rPr>
        <w:t>.</w:t>
      </w:r>
    </w:p>
    <w:p w:rsidR="00CB5B26" w:rsidRPr="0013055D" w:rsidRDefault="001564EF" w:rsidP="00700A4A">
      <w:pPr>
        <w:pStyle w:val="SingleTxtG"/>
        <w:rPr>
          <w:b/>
          <w:bCs/>
          <w:lang w:val="fr-FR"/>
        </w:rPr>
      </w:pPr>
      <w:r w:rsidRPr="0013055D">
        <w:rPr>
          <w:b/>
          <w:bCs/>
          <w:lang w:val="fr-FR"/>
        </w:rPr>
        <w:t>Le Comité recommande à l’État partie d’allouer suffisamment de ressources budgétaires pour garantir l</w:t>
      </w:r>
      <w:r w:rsidR="00A1683F" w:rsidRPr="0013055D">
        <w:rPr>
          <w:b/>
          <w:bCs/>
          <w:lang w:val="fr-FR"/>
        </w:rPr>
        <w:t>a</w:t>
      </w:r>
      <w:r w:rsidRPr="0013055D">
        <w:rPr>
          <w:b/>
          <w:bCs/>
          <w:lang w:val="fr-FR"/>
        </w:rPr>
        <w:t xml:space="preserve"> mise en œuvre</w:t>
      </w:r>
      <w:r w:rsidR="00A1683F" w:rsidRPr="0013055D">
        <w:rPr>
          <w:b/>
          <w:bCs/>
          <w:lang w:val="fr-FR"/>
        </w:rPr>
        <w:t xml:space="preserve"> des plans et de politiques de logement adoptés, </w:t>
      </w:r>
      <w:r w:rsidRPr="0013055D">
        <w:rPr>
          <w:b/>
          <w:bCs/>
          <w:lang w:val="fr-FR"/>
        </w:rPr>
        <w:t xml:space="preserve">en particulier </w:t>
      </w:r>
      <w:r w:rsidR="00700A4A">
        <w:rPr>
          <w:b/>
          <w:bCs/>
          <w:lang w:val="fr-FR"/>
        </w:rPr>
        <w:t>en</w:t>
      </w:r>
      <w:r w:rsidR="00700A4A" w:rsidRPr="0013055D">
        <w:rPr>
          <w:b/>
          <w:bCs/>
          <w:lang w:val="fr-FR"/>
        </w:rPr>
        <w:t xml:space="preserve"> </w:t>
      </w:r>
      <w:r w:rsidR="00A1683F" w:rsidRPr="0013055D">
        <w:rPr>
          <w:b/>
          <w:bCs/>
          <w:lang w:val="fr-FR"/>
        </w:rPr>
        <w:t>faveur</w:t>
      </w:r>
      <w:r w:rsidRPr="0013055D">
        <w:rPr>
          <w:b/>
          <w:bCs/>
          <w:lang w:val="fr-FR"/>
        </w:rPr>
        <w:t xml:space="preserve"> </w:t>
      </w:r>
      <w:r w:rsidR="00A1683F" w:rsidRPr="0013055D">
        <w:rPr>
          <w:b/>
          <w:bCs/>
          <w:lang w:val="fr-FR"/>
        </w:rPr>
        <w:t>d</w:t>
      </w:r>
      <w:r w:rsidRPr="0013055D">
        <w:rPr>
          <w:b/>
          <w:bCs/>
          <w:lang w:val="fr-FR"/>
        </w:rPr>
        <w:t xml:space="preserve">es personnes et groupes de condition modeste </w:t>
      </w:r>
      <w:r w:rsidR="007441CD" w:rsidRPr="0013055D">
        <w:rPr>
          <w:b/>
          <w:bCs/>
          <w:lang w:val="fr-FR"/>
        </w:rPr>
        <w:t>ou</w:t>
      </w:r>
      <w:r w:rsidRPr="0013055D">
        <w:rPr>
          <w:b/>
          <w:bCs/>
          <w:lang w:val="fr-FR"/>
        </w:rPr>
        <w:t xml:space="preserve"> marginalisés. Le Comité recommande également à l’État partie de prendre des mesures immédiates pour garantir l’accès, à un prix modéré, à une eau salubre et à un assainissement de qualité</w:t>
      </w:r>
      <w:r w:rsidR="00A1683F" w:rsidRPr="0013055D">
        <w:rPr>
          <w:b/>
          <w:bCs/>
          <w:lang w:val="fr-FR"/>
        </w:rPr>
        <w:t xml:space="preserve">. </w:t>
      </w:r>
      <w:r w:rsidR="00F519F7" w:rsidRPr="0013055D">
        <w:rPr>
          <w:b/>
          <w:lang w:val="fr-FR"/>
        </w:rPr>
        <w:t xml:space="preserve">Le Comité </w:t>
      </w:r>
      <w:r w:rsidR="00700A4A">
        <w:rPr>
          <w:b/>
          <w:lang w:val="fr-FR"/>
        </w:rPr>
        <w:t>appelle</w:t>
      </w:r>
      <w:r w:rsidR="00700A4A" w:rsidRPr="0013055D">
        <w:rPr>
          <w:b/>
          <w:lang w:val="fr-FR"/>
        </w:rPr>
        <w:t xml:space="preserve"> </w:t>
      </w:r>
      <w:r w:rsidR="00F519F7" w:rsidRPr="0013055D">
        <w:rPr>
          <w:b/>
          <w:lang w:val="fr-FR"/>
        </w:rPr>
        <w:t>l’attention de l’État partie sur son observation générale</w:t>
      </w:r>
      <w:r w:rsidRPr="0013055D">
        <w:rPr>
          <w:b/>
          <w:bCs/>
          <w:lang w:val="fr-FR"/>
        </w:rPr>
        <w:t xml:space="preserve"> n</w:t>
      </w:r>
      <w:r w:rsidRPr="00700A4A">
        <w:rPr>
          <w:b/>
          <w:bCs/>
          <w:vertAlign w:val="superscript"/>
          <w:lang w:val="fr-FR"/>
        </w:rPr>
        <w:t>o</w:t>
      </w:r>
      <w:r w:rsidRPr="0013055D">
        <w:rPr>
          <w:b/>
          <w:bCs/>
          <w:lang w:val="fr-FR"/>
        </w:rPr>
        <w:t xml:space="preserve"> 15</w:t>
      </w:r>
      <w:r w:rsidR="00700A4A">
        <w:rPr>
          <w:b/>
          <w:bCs/>
          <w:lang w:val="fr-FR"/>
        </w:rPr>
        <w:t xml:space="preserve"> </w:t>
      </w:r>
      <w:r w:rsidR="00700A4A" w:rsidRPr="0013055D">
        <w:rPr>
          <w:b/>
          <w:bCs/>
          <w:lang w:val="fr-FR"/>
        </w:rPr>
        <w:t>(2002)</w:t>
      </w:r>
      <w:r w:rsidRPr="0013055D">
        <w:rPr>
          <w:b/>
          <w:bCs/>
          <w:lang w:val="fr-FR"/>
        </w:rPr>
        <w:t xml:space="preserve"> sur le droit à l’eau. </w:t>
      </w:r>
    </w:p>
    <w:p w:rsidR="00780A0D" w:rsidRPr="0013055D" w:rsidRDefault="00780A0D" w:rsidP="004C3CDF">
      <w:pPr>
        <w:pStyle w:val="SingleTxtG"/>
        <w:numPr>
          <w:ilvl w:val="0"/>
          <w:numId w:val="14"/>
        </w:numPr>
        <w:ind w:left="1134" w:firstLine="0"/>
        <w:rPr>
          <w:lang w:val="fr-FR"/>
        </w:rPr>
      </w:pPr>
      <w:r w:rsidRPr="0013055D">
        <w:rPr>
          <w:lang w:val="fr-FR"/>
        </w:rPr>
        <w:t xml:space="preserve">Le Comité s’inquiète de la </w:t>
      </w:r>
      <w:r w:rsidRPr="0013055D">
        <w:t xml:space="preserve">lenteur </w:t>
      </w:r>
      <w:r w:rsidR="00ED63B8">
        <w:t>du développement</w:t>
      </w:r>
      <w:r w:rsidRPr="0013055D">
        <w:t xml:space="preserve"> et</w:t>
      </w:r>
      <w:r w:rsidR="00ED63B8">
        <w:t xml:space="preserve"> de la</w:t>
      </w:r>
      <w:r w:rsidRPr="0013055D">
        <w:t xml:space="preserve"> mise en œuvre de la réforme agraire (</w:t>
      </w:r>
      <w:r w:rsidR="002D16C3">
        <w:t>art. </w:t>
      </w:r>
      <w:r w:rsidRPr="0013055D">
        <w:t>11).</w:t>
      </w:r>
    </w:p>
    <w:p w:rsidR="00780A0D" w:rsidRPr="0013055D" w:rsidRDefault="00780A0D" w:rsidP="008D5471">
      <w:pPr>
        <w:pStyle w:val="SingleTxtG"/>
        <w:rPr>
          <w:b/>
          <w:lang w:val="fr-FR"/>
        </w:rPr>
      </w:pPr>
      <w:r w:rsidRPr="0013055D">
        <w:rPr>
          <w:b/>
          <w:bCs/>
          <w:lang w:val="fr-FR"/>
        </w:rPr>
        <w:t xml:space="preserve">Le Comité engage l’État partie à élaborer et </w:t>
      </w:r>
      <w:r w:rsidR="001326E0">
        <w:rPr>
          <w:b/>
          <w:bCs/>
          <w:lang w:val="fr-FR"/>
        </w:rPr>
        <w:t xml:space="preserve">à </w:t>
      </w:r>
      <w:r w:rsidRPr="0013055D">
        <w:rPr>
          <w:b/>
          <w:bCs/>
          <w:lang w:val="fr-FR"/>
        </w:rPr>
        <w:t xml:space="preserve">mettre en œuvre une stratégie de réforme agraire cohérente et efficace, </w:t>
      </w:r>
      <w:r w:rsidRPr="0013055D">
        <w:rPr>
          <w:b/>
        </w:rPr>
        <w:t xml:space="preserve">assortie d’objectifs chiffrés et d’un calendrier </w:t>
      </w:r>
      <w:r w:rsidRPr="0013055D">
        <w:rPr>
          <w:b/>
          <w:bCs/>
          <w:lang w:val="fr-FR"/>
        </w:rPr>
        <w:t xml:space="preserve">d’application, </w:t>
      </w:r>
      <w:r w:rsidR="00BC3144" w:rsidRPr="0013055D">
        <w:rPr>
          <w:b/>
          <w:bCs/>
          <w:lang w:val="fr-FR"/>
        </w:rPr>
        <w:t xml:space="preserve">et </w:t>
      </w:r>
      <w:r w:rsidR="001326E0">
        <w:rPr>
          <w:b/>
          <w:bCs/>
          <w:lang w:val="fr-FR"/>
        </w:rPr>
        <w:t>visant à</w:t>
      </w:r>
      <w:r w:rsidR="00BC3144" w:rsidRPr="0013055D">
        <w:rPr>
          <w:b/>
          <w:bCs/>
          <w:lang w:val="fr-FR"/>
        </w:rPr>
        <w:t xml:space="preserve"> lever</w:t>
      </w:r>
      <w:r w:rsidR="000C22B9" w:rsidRPr="0013055D">
        <w:rPr>
          <w:b/>
          <w:bCs/>
          <w:lang w:val="fr-FR"/>
        </w:rPr>
        <w:t xml:space="preserve"> les obstacles à l’accès </w:t>
      </w:r>
      <w:r w:rsidR="00ED63B8">
        <w:rPr>
          <w:b/>
          <w:bCs/>
          <w:lang w:val="fr-FR"/>
        </w:rPr>
        <w:t>à la propriété terrienne</w:t>
      </w:r>
      <w:r w:rsidR="000C22B9" w:rsidRPr="0013055D">
        <w:rPr>
          <w:b/>
          <w:bCs/>
          <w:lang w:val="fr-FR"/>
        </w:rPr>
        <w:t xml:space="preserve"> </w:t>
      </w:r>
      <w:r w:rsidR="00BC3144" w:rsidRPr="0013055D">
        <w:rPr>
          <w:b/>
          <w:bCs/>
          <w:lang w:val="fr-FR"/>
        </w:rPr>
        <w:t xml:space="preserve">et </w:t>
      </w:r>
      <w:r w:rsidR="001326E0">
        <w:rPr>
          <w:b/>
          <w:bCs/>
          <w:lang w:val="fr-FR"/>
        </w:rPr>
        <w:t>à</w:t>
      </w:r>
      <w:r w:rsidR="001326E0" w:rsidRPr="0013055D">
        <w:rPr>
          <w:b/>
          <w:bCs/>
          <w:lang w:val="fr-FR"/>
        </w:rPr>
        <w:t xml:space="preserve"> </w:t>
      </w:r>
      <w:r w:rsidR="00BC3144" w:rsidRPr="0013055D">
        <w:rPr>
          <w:b/>
          <w:bCs/>
          <w:lang w:val="fr-FR"/>
        </w:rPr>
        <w:t>permettre</w:t>
      </w:r>
      <w:r w:rsidR="000C22B9" w:rsidRPr="0013055D">
        <w:rPr>
          <w:b/>
          <w:bCs/>
          <w:lang w:val="fr-FR"/>
        </w:rPr>
        <w:t xml:space="preserve"> l’accès à la sécurité foncière, au crédit, aux machines agricoles et à la technologie, </w:t>
      </w:r>
      <w:r w:rsidR="008D5471">
        <w:rPr>
          <w:b/>
          <w:bCs/>
          <w:lang w:val="fr-FR"/>
        </w:rPr>
        <w:t>renforçant</w:t>
      </w:r>
      <w:r w:rsidR="008D5471" w:rsidRPr="0013055D">
        <w:rPr>
          <w:b/>
          <w:bCs/>
          <w:lang w:val="fr-FR"/>
        </w:rPr>
        <w:t xml:space="preserve"> </w:t>
      </w:r>
      <w:r w:rsidR="000C22B9" w:rsidRPr="0013055D">
        <w:rPr>
          <w:b/>
          <w:bCs/>
          <w:lang w:val="fr-FR"/>
        </w:rPr>
        <w:t>par la même l</w:t>
      </w:r>
      <w:r w:rsidR="00BC3144" w:rsidRPr="0013055D">
        <w:rPr>
          <w:b/>
          <w:bCs/>
          <w:lang w:val="fr-FR"/>
        </w:rPr>
        <w:t>a</w:t>
      </w:r>
      <w:r w:rsidR="000C22B9" w:rsidRPr="0013055D">
        <w:rPr>
          <w:b/>
          <w:bCs/>
          <w:lang w:val="fr-FR"/>
        </w:rPr>
        <w:t xml:space="preserve"> capacité</w:t>
      </w:r>
      <w:r w:rsidR="00BC3144" w:rsidRPr="0013055D">
        <w:rPr>
          <w:b/>
          <w:bCs/>
          <w:lang w:val="fr-FR"/>
        </w:rPr>
        <w:t xml:space="preserve"> des agriculteurs</w:t>
      </w:r>
      <w:r w:rsidR="000C22B9" w:rsidRPr="0013055D">
        <w:rPr>
          <w:b/>
          <w:bCs/>
          <w:lang w:val="fr-FR"/>
        </w:rPr>
        <w:t xml:space="preserve"> </w:t>
      </w:r>
      <w:r w:rsidR="001326E0">
        <w:rPr>
          <w:b/>
          <w:bCs/>
          <w:lang w:val="fr-FR"/>
        </w:rPr>
        <w:t>de</w:t>
      </w:r>
      <w:r w:rsidR="001326E0" w:rsidRPr="0013055D">
        <w:rPr>
          <w:b/>
          <w:bCs/>
          <w:lang w:val="fr-FR"/>
        </w:rPr>
        <w:t xml:space="preserve"> </w:t>
      </w:r>
      <w:r w:rsidR="000C22B9" w:rsidRPr="0013055D">
        <w:rPr>
          <w:b/>
          <w:bCs/>
          <w:lang w:val="fr-FR"/>
        </w:rPr>
        <w:t xml:space="preserve">subvenir à leur besoins et </w:t>
      </w:r>
      <w:r w:rsidR="00BC3144" w:rsidRPr="0013055D">
        <w:rPr>
          <w:b/>
          <w:bCs/>
          <w:lang w:val="fr-FR"/>
        </w:rPr>
        <w:t>à ceux</w:t>
      </w:r>
      <w:r w:rsidR="000C22B9" w:rsidRPr="0013055D">
        <w:rPr>
          <w:b/>
          <w:bCs/>
          <w:lang w:val="fr-FR"/>
        </w:rPr>
        <w:t xml:space="preserve"> de leurs familles et </w:t>
      </w:r>
      <w:r w:rsidR="001326E0">
        <w:rPr>
          <w:b/>
          <w:bCs/>
          <w:lang w:val="fr-FR"/>
        </w:rPr>
        <w:t>d’</w:t>
      </w:r>
      <w:r w:rsidR="000C22B9" w:rsidRPr="0013055D">
        <w:rPr>
          <w:b/>
          <w:bCs/>
          <w:lang w:val="fr-FR"/>
        </w:rPr>
        <w:t>améliorer la sécurité alimentaire</w:t>
      </w:r>
      <w:r w:rsidR="00ED63B8">
        <w:rPr>
          <w:b/>
          <w:bCs/>
          <w:lang w:val="fr-FR"/>
        </w:rPr>
        <w:t xml:space="preserve"> et la jouissance du droit à l’alimentation</w:t>
      </w:r>
      <w:r w:rsidR="000C22B9" w:rsidRPr="0013055D">
        <w:rPr>
          <w:b/>
          <w:bCs/>
          <w:lang w:val="fr-FR"/>
        </w:rPr>
        <w:t xml:space="preserve"> dans l’État partie.</w:t>
      </w:r>
    </w:p>
    <w:p w:rsidR="00B17E4A" w:rsidRPr="0013055D" w:rsidRDefault="001569E8" w:rsidP="00C75E3C">
      <w:pPr>
        <w:pStyle w:val="SingleTxtG"/>
        <w:numPr>
          <w:ilvl w:val="0"/>
          <w:numId w:val="14"/>
        </w:numPr>
        <w:ind w:left="1134" w:firstLine="0"/>
        <w:rPr>
          <w:b/>
          <w:lang w:val="fr-FR"/>
        </w:rPr>
      </w:pPr>
      <w:r w:rsidRPr="0013055D">
        <w:rPr>
          <w:lang w:val="fr-FR"/>
        </w:rPr>
        <w:t xml:space="preserve">Le Comité </w:t>
      </w:r>
      <w:r w:rsidR="00425419" w:rsidRPr="0013055D">
        <w:rPr>
          <w:lang w:val="fr-FR"/>
        </w:rPr>
        <w:t>note</w:t>
      </w:r>
      <w:r w:rsidRPr="0013055D">
        <w:rPr>
          <w:lang w:val="fr-FR"/>
        </w:rPr>
        <w:t xml:space="preserve"> </w:t>
      </w:r>
      <w:r w:rsidR="00ED63B8">
        <w:rPr>
          <w:lang w:val="fr-FR"/>
        </w:rPr>
        <w:t>que, malgré les efforts de l’État partie, l</w:t>
      </w:r>
      <w:r w:rsidR="00425419" w:rsidRPr="0013055D">
        <w:rPr>
          <w:lang w:val="fr-FR"/>
        </w:rPr>
        <w:t xml:space="preserve">es ressources affectées au secteur sanitaire </w:t>
      </w:r>
      <w:r w:rsidR="00ED63B8">
        <w:rPr>
          <w:lang w:val="fr-FR"/>
        </w:rPr>
        <w:t>restent insuffisantes</w:t>
      </w:r>
      <w:r w:rsidR="001326E0">
        <w:rPr>
          <w:lang w:val="fr-FR"/>
        </w:rPr>
        <w:t xml:space="preserve">. </w:t>
      </w:r>
      <w:r w:rsidR="001C0F32">
        <w:rPr>
          <w:lang w:val="fr-FR"/>
        </w:rPr>
        <w:t>En ce sens, le Comité relève le manque de ressources humaines et d’infrastructures sanitaires adéquat</w:t>
      </w:r>
      <w:r w:rsidR="001326E0">
        <w:rPr>
          <w:lang w:val="fr-FR"/>
        </w:rPr>
        <w:t>e</w:t>
      </w:r>
      <w:r w:rsidR="001C0F32">
        <w:rPr>
          <w:lang w:val="fr-FR"/>
        </w:rPr>
        <w:t>s,</w:t>
      </w:r>
      <w:r w:rsidR="001C0F32" w:rsidRPr="0013055D">
        <w:rPr>
          <w:lang w:val="fr-FR"/>
        </w:rPr>
        <w:t xml:space="preserve"> </w:t>
      </w:r>
      <w:r w:rsidR="00425419" w:rsidRPr="0013055D">
        <w:rPr>
          <w:lang w:val="fr-FR"/>
        </w:rPr>
        <w:t xml:space="preserve">le coût </w:t>
      </w:r>
      <w:r w:rsidR="00B17E4A" w:rsidRPr="0013055D">
        <w:rPr>
          <w:lang w:val="fr-FR"/>
        </w:rPr>
        <w:t xml:space="preserve">élevé des soins de santé, </w:t>
      </w:r>
      <w:r w:rsidR="001C0F32">
        <w:rPr>
          <w:lang w:val="fr-FR"/>
        </w:rPr>
        <w:t>ainsi que l’ampleur</w:t>
      </w:r>
      <w:r w:rsidR="001C0F32" w:rsidRPr="0013055D">
        <w:rPr>
          <w:lang w:val="fr-FR"/>
        </w:rPr>
        <w:t xml:space="preserve"> </w:t>
      </w:r>
      <w:r w:rsidR="001C0F32">
        <w:rPr>
          <w:lang w:val="fr-FR"/>
        </w:rPr>
        <w:t>d</w:t>
      </w:r>
      <w:r w:rsidR="001C0F32" w:rsidRPr="0013055D">
        <w:rPr>
          <w:lang w:val="fr-FR"/>
        </w:rPr>
        <w:t xml:space="preserve">es </w:t>
      </w:r>
      <w:r w:rsidR="00425419" w:rsidRPr="0013055D">
        <w:rPr>
          <w:lang w:val="fr-FR"/>
        </w:rPr>
        <w:t>problèmes de santé publique tels que le paludisme, les maladies diarrh</w:t>
      </w:r>
      <w:r w:rsidR="00B17E4A" w:rsidRPr="0013055D">
        <w:rPr>
          <w:lang w:val="fr-FR"/>
        </w:rPr>
        <w:t>éiques</w:t>
      </w:r>
      <w:r w:rsidR="00E564E7" w:rsidRPr="0013055D">
        <w:rPr>
          <w:lang w:val="fr-FR"/>
        </w:rPr>
        <w:t xml:space="preserve">, </w:t>
      </w:r>
      <w:r w:rsidR="00EE6628" w:rsidRPr="0013055D">
        <w:rPr>
          <w:lang w:val="fr-FR"/>
        </w:rPr>
        <w:t xml:space="preserve">la malnutrition, </w:t>
      </w:r>
      <w:r w:rsidR="000F4954" w:rsidRPr="0013055D">
        <w:rPr>
          <w:lang w:val="fr-FR"/>
        </w:rPr>
        <w:t xml:space="preserve">ou encore </w:t>
      </w:r>
      <w:r w:rsidR="00E564E7" w:rsidRPr="0013055D">
        <w:rPr>
          <w:lang w:val="fr-FR"/>
        </w:rPr>
        <w:t>la mortalité infantile et maternelle</w:t>
      </w:r>
      <w:r w:rsidR="00425419" w:rsidRPr="0013055D">
        <w:rPr>
          <w:lang w:val="fr-FR"/>
        </w:rPr>
        <w:t xml:space="preserve"> </w:t>
      </w:r>
      <w:r w:rsidR="00B17E4A" w:rsidRPr="0013055D">
        <w:rPr>
          <w:lang w:val="fr-FR"/>
        </w:rPr>
        <w:t>(</w:t>
      </w:r>
      <w:r w:rsidR="002D16C3">
        <w:rPr>
          <w:lang w:val="fr-FR"/>
        </w:rPr>
        <w:t>art. </w:t>
      </w:r>
      <w:r w:rsidR="00B17E4A" w:rsidRPr="0013055D">
        <w:rPr>
          <w:lang w:val="fr-FR"/>
        </w:rPr>
        <w:t>12)</w:t>
      </w:r>
      <w:r w:rsidR="00C25A6B" w:rsidRPr="0013055D">
        <w:rPr>
          <w:lang w:val="fr-FR"/>
        </w:rPr>
        <w:t>.</w:t>
      </w:r>
    </w:p>
    <w:p w:rsidR="00B17E4A" w:rsidRPr="0013055D" w:rsidRDefault="00B17E4A" w:rsidP="00C75E3C">
      <w:pPr>
        <w:pStyle w:val="SingleTxtG"/>
        <w:rPr>
          <w:b/>
          <w:bCs/>
          <w:lang w:val="fr-FR"/>
        </w:rPr>
      </w:pPr>
      <w:r w:rsidRPr="0013055D">
        <w:rPr>
          <w:b/>
          <w:bCs/>
          <w:lang w:val="fr-FR"/>
        </w:rPr>
        <w:t xml:space="preserve">Le Comité engage l’État partie </w:t>
      </w:r>
      <w:r w:rsidR="00AA3EC1" w:rsidRPr="0013055D">
        <w:rPr>
          <w:b/>
          <w:bCs/>
          <w:lang w:val="fr-FR"/>
        </w:rPr>
        <w:t>à</w:t>
      </w:r>
      <w:r w:rsidR="00F25C8D" w:rsidRPr="0013055D">
        <w:rPr>
          <w:b/>
          <w:bCs/>
          <w:lang w:val="fr-FR"/>
        </w:rPr>
        <w:t xml:space="preserve"> </w:t>
      </w:r>
      <w:r w:rsidRPr="0013055D">
        <w:rPr>
          <w:b/>
          <w:bCs/>
          <w:lang w:val="fr-FR"/>
        </w:rPr>
        <w:t xml:space="preserve">augmenter les ressources allouées à la mise en œuvre de la Politique nationale de santé et </w:t>
      </w:r>
      <w:r w:rsidR="00F25C8D" w:rsidRPr="0013055D">
        <w:rPr>
          <w:b/>
          <w:bCs/>
          <w:lang w:val="fr-FR"/>
        </w:rPr>
        <w:t xml:space="preserve">à </w:t>
      </w:r>
      <w:r w:rsidRPr="0013055D">
        <w:rPr>
          <w:b/>
          <w:bCs/>
          <w:lang w:val="fr-FR"/>
        </w:rPr>
        <w:t>établir un calendrier pour attein</w:t>
      </w:r>
      <w:r w:rsidR="00B26B75" w:rsidRPr="0013055D">
        <w:rPr>
          <w:b/>
          <w:bCs/>
          <w:lang w:val="fr-FR"/>
        </w:rPr>
        <w:t xml:space="preserve">dre </w:t>
      </w:r>
      <w:r w:rsidRPr="0013055D">
        <w:rPr>
          <w:b/>
          <w:bCs/>
          <w:lang w:val="fr-FR"/>
        </w:rPr>
        <w:t xml:space="preserve">l’objectif </w:t>
      </w:r>
      <w:r w:rsidR="000874CB">
        <w:rPr>
          <w:b/>
          <w:bCs/>
          <w:lang w:val="fr-FR"/>
        </w:rPr>
        <w:t xml:space="preserve">de la Déclaration </w:t>
      </w:r>
      <w:r w:rsidRPr="0013055D">
        <w:rPr>
          <w:b/>
          <w:bCs/>
          <w:lang w:val="fr-FR"/>
        </w:rPr>
        <w:t>d’Abuja</w:t>
      </w:r>
      <w:r w:rsidR="00EE6628" w:rsidRPr="0013055D">
        <w:rPr>
          <w:b/>
          <w:bCs/>
          <w:lang w:val="fr-FR"/>
        </w:rPr>
        <w:t>. Le Comité recommande également à l’État partie de</w:t>
      </w:r>
      <w:r w:rsidRPr="0013055D">
        <w:rPr>
          <w:b/>
          <w:bCs/>
          <w:lang w:val="fr-FR"/>
        </w:rPr>
        <w:t xml:space="preserve"> veiller à ce que cette </w:t>
      </w:r>
      <w:r w:rsidR="007A2EBC" w:rsidRPr="0013055D">
        <w:rPr>
          <w:b/>
          <w:bCs/>
          <w:lang w:val="fr-FR"/>
        </w:rPr>
        <w:t>p</w:t>
      </w:r>
      <w:r w:rsidRPr="0013055D">
        <w:rPr>
          <w:b/>
          <w:bCs/>
          <w:lang w:val="fr-FR"/>
        </w:rPr>
        <w:t xml:space="preserve">olitique </w:t>
      </w:r>
      <w:r w:rsidR="00E564E7" w:rsidRPr="0013055D">
        <w:rPr>
          <w:b/>
          <w:bCs/>
          <w:lang w:val="fr-FR"/>
        </w:rPr>
        <w:t xml:space="preserve">soit </w:t>
      </w:r>
      <w:r w:rsidR="00EE6628" w:rsidRPr="0013055D">
        <w:rPr>
          <w:b/>
          <w:bCs/>
          <w:lang w:val="fr-FR"/>
        </w:rPr>
        <w:t xml:space="preserve">mise en œuvre en prenant les mesures nécessaires pour pallier </w:t>
      </w:r>
      <w:r w:rsidR="00C75E3C">
        <w:rPr>
          <w:b/>
          <w:bCs/>
          <w:lang w:val="fr-FR"/>
        </w:rPr>
        <w:t>les</w:t>
      </w:r>
      <w:r w:rsidR="00C75E3C" w:rsidRPr="0013055D">
        <w:rPr>
          <w:b/>
          <w:bCs/>
          <w:lang w:val="fr-FR"/>
        </w:rPr>
        <w:t xml:space="preserve"> </w:t>
      </w:r>
      <w:r w:rsidR="00EE6628" w:rsidRPr="0013055D">
        <w:rPr>
          <w:b/>
          <w:bCs/>
          <w:lang w:val="fr-FR"/>
        </w:rPr>
        <w:t>problèmes de santé publique</w:t>
      </w:r>
      <w:r w:rsidRPr="0013055D">
        <w:rPr>
          <w:b/>
          <w:bCs/>
          <w:lang w:val="fr-FR"/>
        </w:rPr>
        <w:t>. Le Comité renvoie l’État partie à son observation générale</w:t>
      </w:r>
      <w:r w:rsidR="00AA7279" w:rsidRPr="0013055D">
        <w:rPr>
          <w:b/>
          <w:bCs/>
          <w:lang w:val="fr-FR"/>
        </w:rPr>
        <w:t xml:space="preserve"> </w:t>
      </w:r>
      <w:r w:rsidR="00D119C1" w:rsidRPr="00D119C1">
        <w:rPr>
          <w:b/>
          <w:bCs/>
          <w:lang w:val="fr-FR"/>
        </w:rPr>
        <w:t>n</w:t>
      </w:r>
      <w:r w:rsidR="00D119C1" w:rsidRPr="00D119C1">
        <w:rPr>
          <w:b/>
          <w:bCs/>
          <w:vertAlign w:val="superscript"/>
          <w:lang w:val="fr-FR"/>
        </w:rPr>
        <w:t>o</w:t>
      </w:r>
      <w:r w:rsidR="00D119C1" w:rsidRPr="00D119C1">
        <w:rPr>
          <w:b/>
          <w:bCs/>
          <w:lang w:val="fr-FR"/>
        </w:rPr>
        <w:t> </w:t>
      </w:r>
      <w:r w:rsidRPr="0013055D">
        <w:rPr>
          <w:b/>
          <w:bCs/>
          <w:lang w:val="fr-FR"/>
        </w:rPr>
        <w:t>14 (2000) sur le droit au meilleur état de santé susceptible d’être atteint.</w:t>
      </w:r>
    </w:p>
    <w:p w:rsidR="000F4954" w:rsidRPr="0013055D" w:rsidRDefault="000F4954" w:rsidP="004C3CDF">
      <w:pPr>
        <w:pStyle w:val="SingleTxtG"/>
        <w:numPr>
          <w:ilvl w:val="0"/>
          <w:numId w:val="14"/>
        </w:numPr>
        <w:ind w:left="1134" w:firstLine="0"/>
        <w:rPr>
          <w:lang w:val="fr-FR"/>
        </w:rPr>
      </w:pPr>
      <w:r w:rsidRPr="0013055D">
        <w:rPr>
          <w:lang w:val="fr-FR"/>
        </w:rPr>
        <w:t xml:space="preserve">Le Comité </w:t>
      </w:r>
      <w:r w:rsidR="00BA2AB6" w:rsidRPr="0013055D">
        <w:rPr>
          <w:lang w:val="fr-FR"/>
        </w:rPr>
        <w:t xml:space="preserve">est préoccupé par le taux élevé de prévalence du </w:t>
      </w:r>
      <w:r w:rsidR="00F65FCD" w:rsidRPr="0013055D">
        <w:rPr>
          <w:lang w:val="fr-FR"/>
        </w:rPr>
        <w:t xml:space="preserve">VIH </w:t>
      </w:r>
      <w:r w:rsidR="0044748D" w:rsidRPr="0013055D">
        <w:rPr>
          <w:lang w:val="fr-FR"/>
        </w:rPr>
        <w:t>dans l’</w:t>
      </w:r>
      <w:r w:rsidR="009450D8" w:rsidRPr="0013055D">
        <w:rPr>
          <w:lang w:val="fr-FR"/>
        </w:rPr>
        <w:t>État</w:t>
      </w:r>
      <w:r w:rsidR="0044748D" w:rsidRPr="0013055D">
        <w:rPr>
          <w:lang w:val="fr-FR"/>
        </w:rPr>
        <w:t xml:space="preserve"> partie</w:t>
      </w:r>
      <w:r w:rsidR="006C6C1C" w:rsidRPr="0013055D">
        <w:rPr>
          <w:lang w:val="fr-FR"/>
        </w:rPr>
        <w:t>,</w:t>
      </w:r>
      <w:r w:rsidR="0044748D" w:rsidRPr="0013055D">
        <w:rPr>
          <w:lang w:val="fr-FR"/>
        </w:rPr>
        <w:t xml:space="preserve"> notamment</w:t>
      </w:r>
      <w:r w:rsidR="00BA2AB6" w:rsidRPr="0013055D">
        <w:rPr>
          <w:lang w:val="fr-FR"/>
        </w:rPr>
        <w:t xml:space="preserve"> parmi les groupes </w:t>
      </w:r>
      <w:r w:rsidR="00994E96" w:rsidRPr="0013055D">
        <w:rPr>
          <w:lang w:val="fr-FR"/>
        </w:rPr>
        <w:t>dé</w:t>
      </w:r>
      <w:r w:rsidR="004D5BEA" w:rsidRPr="0013055D">
        <w:rPr>
          <w:lang w:val="fr-FR"/>
        </w:rPr>
        <w:t>f</w:t>
      </w:r>
      <w:r w:rsidR="00994E96" w:rsidRPr="0013055D">
        <w:rPr>
          <w:lang w:val="fr-FR"/>
        </w:rPr>
        <w:t>a</w:t>
      </w:r>
      <w:r w:rsidR="004D5BEA" w:rsidRPr="0013055D">
        <w:rPr>
          <w:lang w:val="fr-FR"/>
        </w:rPr>
        <w:t>v</w:t>
      </w:r>
      <w:r w:rsidR="00994E96" w:rsidRPr="0013055D">
        <w:rPr>
          <w:lang w:val="fr-FR"/>
        </w:rPr>
        <w:t>ori</w:t>
      </w:r>
      <w:r w:rsidR="004D5BEA" w:rsidRPr="0013055D">
        <w:rPr>
          <w:lang w:val="fr-FR"/>
        </w:rPr>
        <w:t xml:space="preserve">sés. </w:t>
      </w:r>
      <w:r w:rsidR="00BA2AB6" w:rsidRPr="0013055D">
        <w:rPr>
          <w:lang w:val="fr-FR"/>
        </w:rPr>
        <w:t>Le Comité note</w:t>
      </w:r>
      <w:r w:rsidR="00EE6628" w:rsidRPr="0013055D">
        <w:rPr>
          <w:lang w:val="fr-FR"/>
        </w:rPr>
        <w:t xml:space="preserve"> avec satisfaction l’adoption de </w:t>
      </w:r>
      <w:r w:rsidR="00EE6628" w:rsidRPr="0013055D">
        <w:rPr>
          <w:rFonts w:cs="Times New Roman"/>
          <w:lang w:eastAsia="en-GB"/>
        </w:rPr>
        <w:t>la résolution 19/83 en 2011, qui étend l’accès gratuit au</w:t>
      </w:r>
      <w:r w:rsidR="00BA2AB6" w:rsidRPr="0013055D">
        <w:rPr>
          <w:lang w:val="fr-FR"/>
        </w:rPr>
        <w:t xml:space="preserve"> </w:t>
      </w:r>
      <w:r w:rsidR="00EE6628" w:rsidRPr="0013055D">
        <w:rPr>
          <w:lang w:val="fr-FR"/>
        </w:rPr>
        <w:t>traitement par les antirétroviraux (ARV). Le Comité relève toutefois</w:t>
      </w:r>
      <w:r w:rsidR="00BA2AB6" w:rsidRPr="0013055D">
        <w:rPr>
          <w:lang w:val="fr-FR"/>
        </w:rPr>
        <w:t xml:space="preserve"> avec préoccupation que la prise en charge</w:t>
      </w:r>
      <w:r w:rsidR="00D65C5A" w:rsidRPr="0013055D">
        <w:rPr>
          <w:lang w:val="fr-FR"/>
        </w:rPr>
        <w:t xml:space="preserve"> du VIH</w:t>
      </w:r>
      <w:r w:rsidR="00BA2AB6" w:rsidRPr="0013055D">
        <w:rPr>
          <w:lang w:val="fr-FR"/>
        </w:rPr>
        <w:t xml:space="preserve"> </w:t>
      </w:r>
      <w:r w:rsidR="005F5970" w:rsidRPr="0013055D">
        <w:rPr>
          <w:lang w:val="fr-FR"/>
        </w:rPr>
        <w:t>ne couvre pas</w:t>
      </w:r>
      <w:r w:rsidR="00BA2AB6" w:rsidRPr="0013055D">
        <w:rPr>
          <w:lang w:val="fr-FR"/>
        </w:rPr>
        <w:t xml:space="preserve"> tout le territoire.</w:t>
      </w:r>
    </w:p>
    <w:p w:rsidR="009766C1" w:rsidRPr="0013055D" w:rsidRDefault="00BA2AB6" w:rsidP="00C75E3C">
      <w:pPr>
        <w:pStyle w:val="SingleTxtG"/>
        <w:rPr>
          <w:b/>
          <w:lang w:val="fr-FR"/>
        </w:rPr>
      </w:pPr>
      <w:r w:rsidRPr="0013055D">
        <w:rPr>
          <w:b/>
          <w:lang w:val="fr-FR"/>
        </w:rPr>
        <w:t xml:space="preserve">Le Comité exhorte l’État partie </w:t>
      </w:r>
      <w:r w:rsidR="00E560A5" w:rsidRPr="0013055D">
        <w:rPr>
          <w:b/>
          <w:lang w:val="fr-FR"/>
        </w:rPr>
        <w:t xml:space="preserve">à </w:t>
      </w:r>
      <w:r w:rsidR="0051286C" w:rsidRPr="0013055D">
        <w:rPr>
          <w:b/>
          <w:lang w:val="fr-FR"/>
        </w:rPr>
        <w:t>l’</w:t>
      </w:r>
      <w:r w:rsidR="00E560A5" w:rsidRPr="0013055D">
        <w:rPr>
          <w:b/>
          <w:lang w:val="fr-FR"/>
        </w:rPr>
        <w:t>application effective</w:t>
      </w:r>
      <w:r w:rsidR="0051286C" w:rsidRPr="0013055D">
        <w:rPr>
          <w:b/>
          <w:lang w:val="fr-FR"/>
        </w:rPr>
        <w:t xml:space="preserve"> de </w:t>
      </w:r>
      <w:r w:rsidR="00850344" w:rsidRPr="0013055D">
        <w:rPr>
          <w:b/>
          <w:lang w:val="fr-FR"/>
        </w:rPr>
        <w:t>la résolution 19/83 de 2011</w:t>
      </w:r>
      <w:r w:rsidR="00E560A5" w:rsidRPr="0013055D">
        <w:rPr>
          <w:b/>
          <w:lang w:val="fr-FR"/>
        </w:rPr>
        <w:t>, notamment à travers une sensibilisation tant de la population que des autorités chargées de son application</w:t>
      </w:r>
      <w:r w:rsidR="00850344" w:rsidRPr="0013055D">
        <w:rPr>
          <w:b/>
          <w:lang w:val="fr-FR"/>
        </w:rPr>
        <w:t>. Le Comité exhorte également l’État partie</w:t>
      </w:r>
      <w:r w:rsidR="00E560A5" w:rsidRPr="0013055D">
        <w:rPr>
          <w:b/>
          <w:lang w:val="fr-FR"/>
        </w:rPr>
        <w:t xml:space="preserve"> </w:t>
      </w:r>
      <w:r w:rsidR="0085689A" w:rsidRPr="0013055D">
        <w:rPr>
          <w:b/>
          <w:lang w:val="fr-FR"/>
        </w:rPr>
        <w:t xml:space="preserve">à </w:t>
      </w:r>
      <w:r w:rsidRPr="0013055D">
        <w:rPr>
          <w:b/>
          <w:lang w:val="fr-FR"/>
        </w:rPr>
        <w:t xml:space="preserve">étendre la couverture de la prise </w:t>
      </w:r>
      <w:r w:rsidR="005F5970" w:rsidRPr="0013055D">
        <w:rPr>
          <w:b/>
          <w:lang w:val="fr-FR"/>
        </w:rPr>
        <w:t xml:space="preserve">en charge </w:t>
      </w:r>
      <w:r w:rsidRPr="0013055D">
        <w:rPr>
          <w:b/>
          <w:lang w:val="fr-FR"/>
        </w:rPr>
        <w:t>du traitement par ARV sur tout le territoire</w:t>
      </w:r>
      <w:r w:rsidR="00AE7E5C" w:rsidRPr="0013055D">
        <w:rPr>
          <w:b/>
          <w:lang w:val="fr-FR"/>
        </w:rPr>
        <w:t xml:space="preserve"> et </w:t>
      </w:r>
      <w:r w:rsidR="00E560A5" w:rsidRPr="0013055D">
        <w:rPr>
          <w:b/>
          <w:lang w:val="fr-FR"/>
        </w:rPr>
        <w:t>à</w:t>
      </w:r>
      <w:r w:rsidR="00AE7E5C" w:rsidRPr="0013055D">
        <w:rPr>
          <w:b/>
          <w:lang w:val="fr-FR"/>
        </w:rPr>
        <w:t xml:space="preserve"> s’assurer que </w:t>
      </w:r>
      <w:r w:rsidR="00F519F7" w:rsidRPr="0013055D">
        <w:rPr>
          <w:b/>
          <w:lang w:val="fr-FR"/>
        </w:rPr>
        <w:t xml:space="preserve">les </w:t>
      </w:r>
      <w:r w:rsidR="00F519F7" w:rsidRPr="0013055D">
        <w:rPr>
          <w:b/>
          <w:bCs/>
          <w:lang w:val="fr-FR"/>
        </w:rPr>
        <w:t>groupes de condition modeste et marginalisés</w:t>
      </w:r>
      <w:r w:rsidR="00AE7E5C" w:rsidRPr="0013055D">
        <w:rPr>
          <w:b/>
          <w:lang w:val="fr-FR"/>
        </w:rPr>
        <w:t xml:space="preserve"> aient </w:t>
      </w:r>
      <w:r w:rsidR="00712AB9" w:rsidRPr="0013055D">
        <w:rPr>
          <w:b/>
          <w:lang w:val="fr-FR"/>
        </w:rPr>
        <w:t>un</w:t>
      </w:r>
      <w:r w:rsidR="00AE7E5C" w:rsidRPr="0013055D">
        <w:rPr>
          <w:b/>
          <w:lang w:val="fr-FR"/>
        </w:rPr>
        <w:t xml:space="preserve"> accès </w:t>
      </w:r>
      <w:r w:rsidR="00712AB9" w:rsidRPr="0013055D">
        <w:rPr>
          <w:b/>
          <w:lang w:val="fr-FR"/>
        </w:rPr>
        <w:t xml:space="preserve">égal </w:t>
      </w:r>
      <w:r w:rsidR="00AE7E5C" w:rsidRPr="0013055D">
        <w:rPr>
          <w:b/>
          <w:lang w:val="fr-FR"/>
        </w:rPr>
        <w:t>au traitement</w:t>
      </w:r>
      <w:r w:rsidR="00850344" w:rsidRPr="0013055D">
        <w:rPr>
          <w:b/>
          <w:lang w:val="fr-FR"/>
        </w:rPr>
        <w:t>, et</w:t>
      </w:r>
      <w:r w:rsidRPr="0013055D">
        <w:rPr>
          <w:b/>
          <w:lang w:val="fr-FR"/>
        </w:rPr>
        <w:t xml:space="preserve"> </w:t>
      </w:r>
      <w:r w:rsidR="0085689A" w:rsidRPr="0013055D">
        <w:rPr>
          <w:b/>
          <w:lang w:val="fr-FR"/>
        </w:rPr>
        <w:t xml:space="preserve">à </w:t>
      </w:r>
      <w:r w:rsidRPr="0013055D">
        <w:rPr>
          <w:b/>
          <w:lang w:val="fr-FR"/>
        </w:rPr>
        <w:t xml:space="preserve">veiller à ce qu’une ligne budgétaire stable </w:t>
      </w:r>
      <w:r w:rsidRPr="0013055D">
        <w:rPr>
          <w:b/>
        </w:rPr>
        <w:t xml:space="preserve">y </w:t>
      </w:r>
      <w:r w:rsidRPr="0013055D">
        <w:rPr>
          <w:b/>
          <w:lang w:val="fr-FR"/>
        </w:rPr>
        <w:t>soit affectée afin de prévenir toute rupture</w:t>
      </w:r>
      <w:r w:rsidR="005F5970" w:rsidRPr="0013055D">
        <w:rPr>
          <w:b/>
          <w:lang w:val="fr-FR"/>
        </w:rPr>
        <w:t xml:space="preserve"> d’approvisionnement en ARV</w:t>
      </w:r>
      <w:r w:rsidR="00E560A5" w:rsidRPr="0013055D">
        <w:rPr>
          <w:b/>
          <w:lang w:val="fr-FR"/>
        </w:rPr>
        <w:t>.</w:t>
      </w:r>
    </w:p>
    <w:p w:rsidR="001569E8" w:rsidRPr="0013055D" w:rsidRDefault="001569E8" w:rsidP="003D7AE9">
      <w:pPr>
        <w:pStyle w:val="SingleTxtG"/>
        <w:numPr>
          <w:ilvl w:val="0"/>
          <w:numId w:val="14"/>
        </w:numPr>
        <w:ind w:left="1134" w:firstLine="0"/>
        <w:rPr>
          <w:b/>
          <w:lang w:val="fr-FR"/>
        </w:rPr>
      </w:pPr>
      <w:r w:rsidRPr="0013055D">
        <w:rPr>
          <w:lang w:val="fr-FR"/>
        </w:rPr>
        <w:t xml:space="preserve">Le Comité observe avec préoccupation </w:t>
      </w:r>
      <w:r w:rsidR="00984AAC" w:rsidRPr="0013055D">
        <w:rPr>
          <w:lang w:val="fr-FR"/>
        </w:rPr>
        <w:t>le</w:t>
      </w:r>
      <w:r w:rsidR="00EE3C50" w:rsidRPr="0013055D">
        <w:rPr>
          <w:lang w:val="fr-FR"/>
        </w:rPr>
        <w:t>s</w:t>
      </w:r>
      <w:r w:rsidR="00984AAC" w:rsidRPr="0013055D">
        <w:rPr>
          <w:lang w:val="fr-FR"/>
        </w:rPr>
        <w:t xml:space="preserve"> taux élevé</w:t>
      </w:r>
      <w:r w:rsidR="00EE3C50" w:rsidRPr="0013055D">
        <w:rPr>
          <w:lang w:val="fr-FR"/>
        </w:rPr>
        <w:t>s</w:t>
      </w:r>
      <w:r w:rsidR="00984AAC" w:rsidRPr="0013055D">
        <w:rPr>
          <w:lang w:val="fr-FR"/>
        </w:rPr>
        <w:t xml:space="preserve"> d’analphabétisme</w:t>
      </w:r>
      <w:r w:rsidR="00EE3C50" w:rsidRPr="0013055D">
        <w:rPr>
          <w:lang w:val="fr-FR"/>
        </w:rPr>
        <w:t>,</w:t>
      </w:r>
      <w:r w:rsidR="00984AAC" w:rsidRPr="0013055D">
        <w:rPr>
          <w:lang w:val="fr-FR"/>
        </w:rPr>
        <w:t xml:space="preserve"> </w:t>
      </w:r>
      <w:r w:rsidR="00BC0990" w:rsidRPr="0013055D">
        <w:rPr>
          <w:lang w:val="fr-FR"/>
        </w:rPr>
        <w:t>d’abandon</w:t>
      </w:r>
      <w:r w:rsidR="00F519F7" w:rsidRPr="0013055D">
        <w:rPr>
          <w:lang w:val="fr-FR"/>
        </w:rPr>
        <w:t xml:space="preserve"> scolaire</w:t>
      </w:r>
      <w:r w:rsidR="00BC0990" w:rsidRPr="0013055D">
        <w:rPr>
          <w:lang w:val="fr-FR"/>
        </w:rPr>
        <w:t xml:space="preserve"> et de redoublemen</w:t>
      </w:r>
      <w:r w:rsidR="00984AAC" w:rsidRPr="0013055D">
        <w:rPr>
          <w:lang w:val="fr-FR"/>
        </w:rPr>
        <w:t>t</w:t>
      </w:r>
      <w:r w:rsidR="00EE3C50" w:rsidRPr="0013055D">
        <w:rPr>
          <w:lang w:val="fr-FR"/>
        </w:rPr>
        <w:t xml:space="preserve"> dans l’État partie</w:t>
      </w:r>
      <w:r w:rsidR="00984AAC" w:rsidRPr="0013055D">
        <w:rPr>
          <w:lang w:val="fr-FR"/>
        </w:rPr>
        <w:t xml:space="preserve">. Le Comité est également </w:t>
      </w:r>
      <w:r w:rsidR="00EE3C50" w:rsidRPr="0013055D">
        <w:rPr>
          <w:lang w:val="fr-FR"/>
        </w:rPr>
        <w:t xml:space="preserve">inquiet </w:t>
      </w:r>
      <w:r w:rsidR="00984AAC" w:rsidRPr="0013055D">
        <w:rPr>
          <w:lang w:val="fr-FR"/>
        </w:rPr>
        <w:t>de ce que l</w:t>
      </w:r>
      <w:r w:rsidR="00EE3C50" w:rsidRPr="0013055D">
        <w:rPr>
          <w:lang w:val="fr-FR"/>
        </w:rPr>
        <w:t>e système éducatif</w:t>
      </w:r>
      <w:r w:rsidR="00984AAC" w:rsidRPr="0013055D">
        <w:rPr>
          <w:lang w:val="fr-FR"/>
        </w:rPr>
        <w:t xml:space="preserve"> </w:t>
      </w:r>
      <w:r w:rsidR="00927A93" w:rsidRPr="0013055D">
        <w:rPr>
          <w:lang w:val="fr-FR"/>
        </w:rPr>
        <w:t xml:space="preserve">se </w:t>
      </w:r>
      <w:r w:rsidR="00EE3C50" w:rsidRPr="0013055D">
        <w:rPr>
          <w:lang w:val="fr-FR"/>
        </w:rPr>
        <w:t>caractéris</w:t>
      </w:r>
      <w:r w:rsidR="00927A93" w:rsidRPr="0013055D">
        <w:rPr>
          <w:lang w:val="fr-FR"/>
        </w:rPr>
        <w:t>e</w:t>
      </w:r>
      <w:r w:rsidR="00E560A5" w:rsidRPr="0013055D">
        <w:rPr>
          <w:lang w:val="fr-FR"/>
        </w:rPr>
        <w:t>,</w:t>
      </w:r>
      <w:r w:rsidR="00984AAC" w:rsidRPr="0013055D">
        <w:rPr>
          <w:lang w:val="fr-FR"/>
        </w:rPr>
        <w:t xml:space="preserve"> entre autres</w:t>
      </w:r>
      <w:r w:rsidR="00E560A5" w:rsidRPr="0013055D">
        <w:rPr>
          <w:lang w:val="fr-FR"/>
        </w:rPr>
        <w:t>,</w:t>
      </w:r>
      <w:r w:rsidR="00984AAC" w:rsidRPr="0013055D">
        <w:rPr>
          <w:lang w:val="fr-FR"/>
        </w:rPr>
        <w:t xml:space="preserve"> par</w:t>
      </w:r>
      <w:r w:rsidR="00D7626B" w:rsidRPr="0013055D">
        <w:rPr>
          <w:lang w:val="fr-FR"/>
        </w:rPr>
        <w:t xml:space="preserve"> </w:t>
      </w:r>
      <w:r w:rsidR="00BC0990" w:rsidRPr="0013055D">
        <w:rPr>
          <w:lang w:val="fr-FR"/>
        </w:rPr>
        <w:t>l</w:t>
      </w:r>
      <w:r w:rsidR="00D7626B" w:rsidRPr="0013055D">
        <w:rPr>
          <w:lang w:val="fr-FR"/>
        </w:rPr>
        <w:t>e manque crucial</w:t>
      </w:r>
      <w:r w:rsidR="00BC0990" w:rsidRPr="0013055D">
        <w:rPr>
          <w:lang w:val="fr-FR"/>
        </w:rPr>
        <w:t xml:space="preserve"> d’</w:t>
      </w:r>
      <w:r w:rsidR="00D7626B" w:rsidRPr="0013055D">
        <w:rPr>
          <w:lang w:val="fr-FR"/>
        </w:rPr>
        <w:t>enseignants</w:t>
      </w:r>
      <w:r w:rsidR="00F27EB2" w:rsidRPr="0013055D">
        <w:rPr>
          <w:lang w:val="fr-FR"/>
        </w:rPr>
        <w:t xml:space="preserve"> formés et </w:t>
      </w:r>
      <w:r w:rsidR="00D7626B" w:rsidRPr="0013055D">
        <w:rPr>
          <w:lang w:val="fr-FR"/>
        </w:rPr>
        <w:t xml:space="preserve">l’insuffisance </w:t>
      </w:r>
      <w:r w:rsidR="00F27EB2" w:rsidRPr="0013055D">
        <w:rPr>
          <w:lang w:val="fr-FR"/>
        </w:rPr>
        <w:t>des programmes d’enseignement</w:t>
      </w:r>
      <w:r w:rsidR="00D7626B" w:rsidRPr="0013055D">
        <w:rPr>
          <w:b/>
          <w:lang w:val="fr-FR"/>
        </w:rPr>
        <w:t xml:space="preserve"> </w:t>
      </w:r>
      <w:r w:rsidR="00D7626B" w:rsidRPr="0013055D">
        <w:rPr>
          <w:bCs/>
          <w:lang w:val="fr-FR"/>
        </w:rPr>
        <w:t>(</w:t>
      </w:r>
      <w:r w:rsidR="002D16C3">
        <w:rPr>
          <w:bCs/>
          <w:lang w:val="fr-FR"/>
        </w:rPr>
        <w:t>art. </w:t>
      </w:r>
      <w:r w:rsidR="00D7626B" w:rsidRPr="0013055D">
        <w:rPr>
          <w:bCs/>
          <w:lang w:val="fr-FR"/>
        </w:rPr>
        <w:t>13</w:t>
      </w:r>
      <w:r w:rsidR="00927A93" w:rsidRPr="0013055D">
        <w:rPr>
          <w:bCs/>
          <w:lang w:val="fr-FR"/>
        </w:rPr>
        <w:t xml:space="preserve"> et </w:t>
      </w:r>
      <w:r w:rsidR="00D7626B" w:rsidRPr="0013055D">
        <w:rPr>
          <w:bCs/>
          <w:lang w:val="fr-FR"/>
        </w:rPr>
        <w:t>14)</w:t>
      </w:r>
      <w:r w:rsidR="00C25A6B" w:rsidRPr="0013055D">
        <w:rPr>
          <w:bCs/>
          <w:lang w:val="fr-FR"/>
        </w:rPr>
        <w:t>.</w:t>
      </w:r>
    </w:p>
    <w:p w:rsidR="00D7626B" w:rsidRPr="0013055D" w:rsidRDefault="00F44AE4" w:rsidP="008A3041">
      <w:pPr>
        <w:pStyle w:val="SingleTxtG"/>
        <w:rPr>
          <w:b/>
          <w:lang w:val="fr-FR"/>
        </w:rPr>
      </w:pPr>
      <w:r w:rsidRPr="0013055D">
        <w:rPr>
          <w:b/>
          <w:lang w:val="fr-FR"/>
        </w:rPr>
        <w:t>Le Comité recommande à l’Éta</w:t>
      </w:r>
      <w:r w:rsidR="00B44D18" w:rsidRPr="0013055D">
        <w:rPr>
          <w:b/>
          <w:lang w:val="fr-FR"/>
        </w:rPr>
        <w:t>t partie d</w:t>
      </w:r>
      <w:r w:rsidR="00F27EB2" w:rsidRPr="0013055D">
        <w:rPr>
          <w:b/>
          <w:lang w:val="fr-FR"/>
        </w:rPr>
        <w:t>’</w:t>
      </w:r>
      <w:r w:rsidR="00B44D18" w:rsidRPr="0013055D">
        <w:rPr>
          <w:b/>
          <w:lang w:val="fr-FR"/>
        </w:rPr>
        <w:t>allouer les ressources nécessaires à la réalisation du droit à l’éducation</w:t>
      </w:r>
      <w:r w:rsidR="00F519F7" w:rsidRPr="0013055D">
        <w:rPr>
          <w:b/>
          <w:lang w:val="fr-FR"/>
        </w:rPr>
        <w:t xml:space="preserve"> pour tous</w:t>
      </w:r>
      <w:r w:rsidR="00F27EB2" w:rsidRPr="0013055D">
        <w:rPr>
          <w:b/>
          <w:lang w:val="fr-FR"/>
        </w:rPr>
        <w:t xml:space="preserve"> et de</w:t>
      </w:r>
      <w:r w:rsidR="00B44D18" w:rsidRPr="0013055D">
        <w:rPr>
          <w:b/>
          <w:lang w:val="fr-FR"/>
        </w:rPr>
        <w:t xml:space="preserve"> </w:t>
      </w:r>
      <w:r w:rsidRPr="0013055D">
        <w:rPr>
          <w:b/>
          <w:lang w:val="fr-FR"/>
        </w:rPr>
        <w:t>s’attaquer aux causes profondes de l’abandon scolaire et du redoublement</w:t>
      </w:r>
      <w:r w:rsidR="00F27EB2" w:rsidRPr="0013055D">
        <w:rPr>
          <w:b/>
          <w:lang w:val="fr-FR"/>
        </w:rPr>
        <w:t xml:space="preserve">. </w:t>
      </w:r>
      <w:r w:rsidR="00B3355D" w:rsidRPr="0013055D">
        <w:rPr>
          <w:b/>
          <w:lang w:val="fr-FR"/>
        </w:rPr>
        <w:t>Il recommande également à l’État partie d’</w:t>
      </w:r>
      <w:r w:rsidRPr="0013055D">
        <w:rPr>
          <w:b/>
          <w:lang w:val="fr-FR"/>
        </w:rPr>
        <w:t>adopter une politique d’alphabétisation et d’</w:t>
      </w:r>
      <w:r w:rsidR="00B44D18" w:rsidRPr="0013055D">
        <w:rPr>
          <w:b/>
          <w:lang w:val="fr-FR"/>
        </w:rPr>
        <w:t>éducation non</w:t>
      </w:r>
      <w:r w:rsidR="00A354C4" w:rsidRPr="0013055D">
        <w:rPr>
          <w:b/>
          <w:lang w:val="fr-FR"/>
        </w:rPr>
        <w:t xml:space="preserve"> </w:t>
      </w:r>
      <w:r w:rsidR="00B44D18" w:rsidRPr="0013055D">
        <w:rPr>
          <w:b/>
          <w:lang w:val="fr-FR"/>
        </w:rPr>
        <w:t>formelle</w:t>
      </w:r>
      <w:r w:rsidR="00B3355D" w:rsidRPr="0013055D">
        <w:rPr>
          <w:b/>
          <w:lang w:val="fr-FR"/>
        </w:rPr>
        <w:t>, et de</w:t>
      </w:r>
      <w:r w:rsidR="00B44D18" w:rsidRPr="0013055D">
        <w:rPr>
          <w:b/>
          <w:lang w:val="fr-FR"/>
        </w:rPr>
        <w:t xml:space="preserve"> </w:t>
      </w:r>
      <w:r w:rsidR="00F519F7" w:rsidRPr="0013055D">
        <w:rPr>
          <w:b/>
          <w:lang w:val="fr-FR"/>
        </w:rPr>
        <w:t xml:space="preserve">poursuivre ses efforts pour </w:t>
      </w:r>
      <w:r w:rsidR="00C12EB3" w:rsidRPr="0013055D">
        <w:rPr>
          <w:b/>
          <w:lang w:val="fr-FR"/>
        </w:rPr>
        <w:t>que les droits humains soient enseignés à tous les niveaux du système éducatif.</w:t>
      </w:r>
      <w:r w:rsidR="00751ED3" w:rsidRPr="0013055D">
        <w:rPr>
          <w:b/>
          <w:lang w:val="fr-FR"/>
        </w:rPr>
        <w:t xml:space="preserve"> </w:t>
      </w:r>
      <w:r w:rsidR="00B44D18" w:rsidRPr="0013055D">
        <w:rPr>
          <w:b/>
          <w:lang w:val="fr-FR"/>
        </w:rPr>
        <w:t xml:space="preserve">Le Comité </w:t>
      </w:r>
      <w:r w:rsidR="003D7AE9">
        <w:rPr>
          <w:b/>
          <w:lang w:val="fr-FR"/>
        </w:rPr>
        <w:t>appelle</w:t>
      </w:r>
      <w:r w:rsidR="003D7AE9" w:rsidRPr="0013055D">
        <w:rPr>
          <w:b/>
          <w:lang w:val="fr-FR"/>
        </w:rPr>
        <w:t xml:space="preserve"> </w:t>
      </w:r>
      <w:r w:rsidR="00B44D18" w:rsidRPr="0013055D">
        <w:rPr>
          <w:b/>
          <w:lang w:val="fr-FR"/>
        </w:rPr>
        <w:t xml:space="preserve">l’attention de l’État partie </w:t>
      </w:r>
      <w:r w:rsidR="000F3366" w:rsidRPr="0013055D">
        <w:rPr>
          <w:b/>
          <w:lang w:val="fr-FR"/>
        </w:rPr>
        <w:t>sur</w:t>
      </w:r>
      <w:r w:rsidR="00B44D18" w:rsidRPr="0013055D">
        <w:rPr>
          <w:b/>
          <w:lang w:val="fr-FR"/>
        </w:rPr>
        <w:t xml:space="preserve"> son observation générale </w:t>
      </w:r>
      <w:r w:rsidR="00D119C1" w:rsidRPr="00D119C1">
        <w:rPr>
          <w:b/>
          <w:bCs/>
          <w:lang w:val="fr-FR"/>
        </w:rPr>
        <w:t>n</w:t>
      </w:r>
      <w:r w:rsidR="00D119C1" w:rsidRPr="00D119C1">
        <w:rPr>
          <w:b/>
          <w:bCs/>
          <w:vertAlign w:val="superscript"/>
          <w:lang w:val="fr-FR"/>
        </w:rPr>
        <w:t>o</w:t>
      </w:r>
      <w:r w:rsidR="00D119C1" w:rsidRPr="00D119C1">
        <w:rPr>
          <w:b/>
          <w:bCs/>
          <w:lang w:val="fr-FR"/>
        </w:rPr>
        <w:t> </w:t>
      </w:r>
      <w:r w:rsidR="00B44D18" w:rsidRPr="0013055D">
        <w:rPr>
          <w:b/>
          <w:lang w:val="fr-FR"/>
        </w:rPr>
        <w:t>13 (1999) sur le droit à l’éducation.</w:t>
      </w:r>
    </w:p>
    <w:p w:rsidR="001569E8" w:rsidRPr="0013055D" w:rsidRDefault="00A24FD6" w:rsidP="00F8681E">
      <w:pPr>
        <w:pStyle w:val="SingleTxtG"/>
        <w:numPr>
          <w:ilvl w:val="0"/>
          <w:numId w:val="14"/>
        </w:numPr>
        <w:ind w:left="1134" w:firstLine="0"/>
        <w:rPr>
          <w:b/>
          <w:lang w:val="fr-FR"/>
        </w:rPr>
      </w:pPr>
      <w:r w:rsidRPr="0013055D">
        <w:rPr>
          <w:lang w:val="fr-FR"/>
        </w:rPr>
        <w:t>Le Comité</w:t>
      </w:r>
      <w:r w:rsidR="00B44D18" w:rsidRPr="0013055D">
        <w:rPr>
          <w:lang w:val="fr-FR"/>
        </w:rPr>
        <w:t xml:space="preserve"> regrette qu’il ne lui ait pas été fourni de renseignements sur l’application du </w:t>
      </w:r>
      <w:r w:rsidR="0083453F" w:rsidRPr="0013055D">
        <w:rPr>
          <w:lang w:val="fr-FR"/>
        </w:rPr>
        <w:t xml:space="preserve">principe </w:t>
      </w:r>
      <w:r w:rsidR="0083453F" w:rsidRPr="0013055D">
        <w:t>d’auto</w:t>
      </w:r>
      <w:r w:rsidR="00B44D18" w:rsidRPr="0013055D">
        <w:t xml:space="preserve">-identification </w:t>
      </w:r>
      <w:r w:rsidR="00984AAC" w:rsidRPr="0013055D">
        <w:t xml:space="preserve">culturelle </w:t>
      </w:r>
      <w:r w:rsidR="00B44D18" w:rsidRPr="0013055D">
        <w:t xml:space="preserve">dans l’État partie </w:t>
      </w:r>
      <w:r w:rsidR="0089148D" w:rsidRPr="0013055D">
        <w:rPr>
          <w:lang w:val="fr-FR"/>
        </w:rPr>
        <w:t xml:space="preserve">ni </w:t>
      </w:r>
      <w:r w:rsidR="00B44D18" w:rsidRPr="0013055D">
        <w:t>sur les droits consacrés aux groupes ethniques</w:t>
      </w:r>
      <w:r w:rsidRPr="0013055D">
        <w:rPr>
          <w:lang w:val="fr-FR"/>
        </w:rPr>
        <w:t xml:space="preserve"> </w:t>
      </w:r>
      <w:r w:rsidR="00F8681E" w:rsidRPr="0013055D">
        <w:t>par la législation</w:t>
      </w:r>
      <w:r w:rsidR="00F8681E" w:rsidRPr="0013055D">
        <w:rPr>
          <w:bCs/>
          <w:lang w:val="fr-FR"/>
        </w:rPr>
        <w:t xml:space="preserve"> </w:t>
      </w:r>
      <w:r w:rsidR="00360CFE" w:rsidRPr="0013055D">
        <w:rPr>
          <w:bCs/>
          <w:lang w:val="fr-FR"/>
        </w:rPr>
        <w:t>(</w:t>
      </w:r>
      <w:r w:rsidR="002D16C3">
        <w:rPr>
          <w:bCs/>
          <w:lang w:val="fr-FR"/>
        </w:rPr>
        <w:t>art. </w:t>
      </w:r>
      <w:r w:rsidR="00360CFE" w:rsidRPr="0013055D">
        <w:rPr>
          <w:bCs/>
          <w:lang w:val="fr-FR"/>
        </w:rPr>
        <w:t>15)</w:t>
      </w:r>
      <w:r w:rsidR="00C25A6B" w:rsidRPr="0013055D">
        <w:rPr>
          <w:bCs/>
          <w:lang w:val="fr-FR"/>
        </w:rPr>
        <w:t>.</w:t>
      </w:r>
    </w:p>
    <w:p w:rsidR="00043383" w:rsidRPr="0013055D" w:rsidRDefault="00FC48C2" w:rsidP="008A3041">
      <w:pPr>
        <w:pStyle w:val="SingleTxtG"/>
        <w:rPr>
          <w:b/>
          <w:lang w:val="fr-FR"/>
        </w:rPr>
      </w:pPr>
      <w:r w:rsidRPr="0013055D">
        <w:rPr>
          <w:b/>
          <w:lang w:val="fr-FR"/>
        </w:rPr>
        <w:t xml:space="preserve">Le Comité </w:t>
      </w:r>
      <w:r w:rsidR="00B44D18" w:rsidRPr="0013055D">
        <w:rPr>
          <w:b/>
          <w:lang w:val="fr-FR"/>
        </w:rPr>
        <w:t xml:space="preserve">prie l’État partie d’inclure dans son prochain rapport périodique des informations sur l’application du principe d’auto-identification </w:t>
      </w:r>
      <w:r w:rsidR="00E560A5" w:rsidRPr="0013055D">
        <w:rPr>
          <w:b/>
          <w:lang w:val="fr-FR"/>
        </w:rPr>
        <w:t xml:space="preserve">culturelle </w:t>
      </w:r>
      <w:r w:rsidR="00B44D18" w:rsidRPr="0013055D">
        <w:rPr>
          <w:b/>
          <w:lang w:val="fr-FR"/>
        </w:rPr>
        <w:t xml:space="preserve">dans l’État partie. </w:t>
      </w:r>
      <w:r w:rsidR="00751ED3" w:rsidRPr="0013055D">
        <w:rPr>
          <w:b/>
          <w:lang w:val="fr-FR"/>
        </w:rPr>
        <w:t>Au vu</w:t>
      </w:r>
      <w:r w:rsidR="0083453F" w:rsidRPr="0013055D">
        <w:rPr>
          <w:b/>
          <w:lang w:val="fr-FR"/>
        </w:rPr>
        <w:t xml:space="preserve"> de la richesse ethnique de l’État partie, l</w:t>
      </w:r>
      <w:r w:rsidR="00B44D18" w:rsidRPr="0013055D">
        <w:rPr>
          <w:b/>
          <w:lang w:val="fr-FR"/>
        </w:rPr>
        <w:t xml:space="preserve">e Comité </w:t>
      </w:r>
      <w:r w:rsidR="0083453F" w:rsidRPr="0013055D">
        <w:rPr>
          <w:b/>
          <w:lang w:val="fr-FR"/>
        </w:rPr>
        <w:t xml:space="preserve">lui </w:t>
      </w:r>
      <w:r w:rsidR="00B44D18" w:rsidRPr="0013055D">
        <w:rPr>
          <w:b/>
          <w:lang w:val="fr-FR"/>
        </w:rPr>
        <w:t xml:space="preserve">recommande d’asseoir dans sa législation les droits garantis à </w:t>
      </w:r>
      <w:r w:rsidR="0083453F" w:rsidRPr="0013055D">
        <w:rPr>
          <w:b/>
          <w:lang w:val="fr-FR"/>
        </w:rPr>
        <w:t>tout</w:t>
      </w:r>
      <w:r w:rsidR="00B44D18" w:rsidRPr="0013055D">
        <w:rPr>
          <w:b/>
          <w:lang w:val="fr-FR"/>
        </w:rPr>
        <w:t xml:space="preserve"> groupe</w:t>
      </w:r>
      <w:r w:rsidR="00AA3EC1" w:rsidRPr="0013055D">
        <w:rPr>
          <w:b/>
          <w:lang w:val="fr-FR"/>
        </w:rPr>
        <w:t xml:space="preserve"> ethnique</w:t>
      </w:r>
      <w:r w:rsidR="00B44D18" w:rsidRPr="0013055D">
        <w:rPr>
          <w:b/>
          <w:lang w:val="fr-FR"/>
        </w:rPr>
        <w:t xml:space="preserve">, notamment le droit de jouir de sa diversité culturelle, de </w:t>
      </w:r>
      <w:r w:rsidR="00F8681E" w:rsidRPr="0013055D">
        <w:rPr>
          <w:b/>
          <w:lang w:val="fr-FR"/>
        </w:rPr>
        <w:t>s</w:t>
      </w:r>
      <w:r w:rsidR="00F8681E">
        <w:rPr>
          <w:b/>
          <w:lang w:val="fr-FR"/>
        </w:rPr>
        <w:t>es</w:t>
      </w:r>
      <w:r w:rsidR="00F8681E" w:rsidRPr="0013055D">
        <w:rPr>
          <w:b/>
          <w:lang w:val="fr-FR"/>
        </w:rPr>
        <w:t xml:space="preserve"> </w:t>
      </w:r>
      <w:r w:rsidR="00B44D18" w:rsidRPr="0013055D">
        <w:rPr>
          <w:b/>
          <w:lang w:val="fr-FR"/>
        </w:rPr>
        <w:t>tradition</w:t>
      </w:r>
      <w:r w:rsidR="00F8681E">
        <w:rPr>
          <w:b/>
          <w:lang w:val="fr-FR"/>
        </w:rPr>
        <w:t>s</w:t>
      </w:r>
      <w:r w:rsidR="00B44D18" w:rsidRPr="0013055D">
        <w:rPr>
          <w:b/>
          <w:lang w:val="fr-FR"/>
        </w:rPr>
        <w:t>, de ses coutumes, de sa langue</w:t>
      </w:r>
      <w:r w:rsidR="0083453F" w:rsidRPr="0013055D">
        <w:rPr>
          <w:b/>
          <w:lang w:val="fr-FR"/>
        </w:rPr>
        <w:t xml:space="preserve">, ainsi que de toutes les manifestations particulières </w:t>
      </w:r>
      <w:r w:rsidR="008A3041">
        <w:rPr>
          <w:b/>
          <w:lang w:val="fr-FR"/>
        </w:rPr>
        <w:t>à</w:t>
      </w:r>
      <w:r w:rsidR="0083453F" w:rsidRPr="0013055D">
        <w:rPr>
          <w:b/>
          <w:lang w:val="fr-FR"/>
        </w:rPr>
        <w:t xml:space="preserve"> </w:t>
      </w:r>
      <w:r w:rsidR="00F8681E">
        <w:rPr>
          <w:b/>
          <w:lang w:val="fr-FR"/>
        </w:rPr>
        <w:t>son</w:t>
      </w:r>
      <w:r w:rsidR="00F8681E" w:rsidRPr="0013055D">
        <w:rPr>
          <w:b/>
          <w:lang w:val="fr-FR"/>
        </w:rPr>
        <w:t xml:space="preserve"> </w:t>
      </w:r>
      <w:r w:rsidR="0083453F" w:rsidRPr="0013055D">
        <w:rPr>
          <w:b/>
          <w:lang w:val="fr-FR"/>
        </w:rPr>
        <w:t xml:space="preserve">identité et </w:t>
      </w:r>
      <w:r w:rsidR="008A3041">
        <w:rPr>
          <w:b/>
          <w:lang w:val="fr-FR"/>
        </w:rPr>
        <w:t>à</w:t>
      </w:r>
      <w:r w:rsidR="0083453F" w:rsidRPr="0013055D">
        <w:rPr>
          <w:b/>
          <w:lang w:val="fr-FR"/>
        </w:rPr>
        <w:t xml:space="preserve"> </w:t>
      </w:r>
      <w:r w:rsidR="00F8681E">
        <w:rPr>
          <w:b/>
          <w:lang w:val="fr-FR"/>
        </w:rPr>
        <w:t>son</w:t>
      </w:r>
      <w:r w:rsidR="00F8681E" w:rsidRPr="0013055D">
        <w:rPr>
          <w:b/>
          <w:lang w:val="fr-FR"/>
        </w:rPr>
        <w:t xml:space="preserve"> </w:t>
      </w:r>
      <w:r w:rsidR="0083453F" w:rsidRPr="0013055D">
        <w:rPr>
          <w:b/>
          <w:lang w:val="fr-FR"/>
        </w:rPr>
        <w:t>appartenance culturelle</w:t>
      </w:r>
      <w:r w:rsidR="00B44D18" w:rsidRPr="0013055D">
        <w:rPr>
          <w:b/>
          <w:lang w:val="fr-FR"/>
        </w:rPr>
        <w:t>.</w:t>
      </w:r>
      <w:r w:rsidR="0083453F" w:rsidRPr="0013055D">
        <w:rPr>
          <w:b/>
          <w:lang w:val="fr-FR"/>
        </w:rPr>
        <w:t xml:space="preserve"> </w:t>
      </w:r>
      <w:r w:rsidR="00B44D18" w:rsidRPr="0013055D">
        <w:rPr>
          <w:b/>
          <w:lang w:val="fr-FR"/>
        </w:rPr>
        <w:t xml:space="preserve">Le Comité renvoie l’État partie à son observation générale </w:t>
      </w:r>
      <w:r w:rsidR="00D119C1" w:rsidRPr="00D119C1">
        <w:rPr>
          <w:b/>
          <w:bCs/>
          <w:lang w:val="fr-FR"/>
        </w:rPr>
        <w:t>n</w:t>
      </w:r>
      <w:r w:rsidR="00D119C1" w:rsidRPr="00D119C1">
        <w:rPr>
          <w:b/>
          <w:bCs/>
          <w:vertAlign w:val="superscript"/>
          <w:lang w:val="fr-FR"/>
        </w:rPr>
        <w:t>o</w:t>
      </w:r>
      <w:r w:rsidR="00D119C1" w:rsidRPr="00D119C1">
        <w:rPr>
          <w:b/>
          <w:bCs/>
          <w:lang w:val="fr-FR"/>
        </w:rPr>
        <w:t> </w:t>
      </w:r>
      <w:r w:rsidR="00B44D18" w:rsidRPr="0013055D">
        <w:rPr>
          <w:b/>
          <w:lang w:val="fr-FR"/>
        </w:rPr>
        <w:t xml:space="preserve">21 (2009) sur le droit de chacun de </w:t>
      </w:r>
      <w:r w:rsidR="00AA7279" w:rsidRPr="0013055D">
        <w:rPr>
          <w:b/>
          <w:lang w:val="fr-FR"/>
        </w:rPr>
        <w:t>participer à la vie culturelle.</w:t>
      </w:r>
    </w:p>
    <w:p w:rsidR="00C84AD0" w:rsidRPr="0013055D" w:rsidRDefault="00C84AD0" w:rsidP="004C3CDF">
      <w:pPr>
        <w:pStyle w:val="SingleTxtG"/>
        <w:numPr>
          <w:ilvl w:val="0"/>
          <w:numId w:val="14"/>
        </w:numPr>
        <w:ind w:left="1134" w:firstLine="0"/>
        <w:rPr>
          <w:b/>
          <w:u w:val="single"/>
          <w:lang w:val="fr-FR"/>
        </w:rPr>
      </w:pPr>
      <w:r w:rsidRPr="0013055D">
        <w:rPr>
          <w:b/>
          <w:lang w:val="fr-FR"/>
        </w:rPr>
        <w:t>Le Comité encourage l’État parti</w:t>
      </w:r>
      <w:r w:rsidR="00E560A5" w:rsidRPr="0013055D">
        <w:rPr>
          <w:b/>
          <w:lang w:val="fr-FR"/>
        </w:rPr>
        <w:t>e</w:t>
      </w:r>
      <w:r w:rsidRPr="0013055D">
        <w:rPr>
          <w:b/>
          <w:lang w:val="fr-FR"/>
        </w:rPr>
        <w:t xml:space="preserve"> à ratifier le Protocole facultatif se rapportant au Pacte international relatif aux droits économiques, sociaux et culturels qu’il a signé le </w:t>
      </w:r>
      <w:r w:rsidR="00F0598B" w:rsidRPr="0013055D">
        <w:rPr>
          <w:b/>
          <w:lang w:val="fr-FR"/>
        </w:rPr>
        <w:t>2</w:t>
      </w:r>
      <w:r w:rsidR="0057136F" w:rsidRPr="0013055D">
        <w:rPr>
          <w:b/>
          <w:lang w:val="fr-FR"/>
        </w:rPr>
        <w:t>4</w:t>
      </w:r>
      <w:r w:rsidR="004C3CDF" w:rsidRPr="0013055D">
        <w:rPr>
          <w:b/>
          <w:lang w:val="fr-FR"/>
        </w:rPr>
        <w:t xml:space="preserve"> </w:t>
      </w:r>
      <w:r w:rsidR="00BD2AA1" w:rsidRPr="0013055D">
        <w:rPr>
          <w:b/>
          <w:lang w:val="fr-FR"/>
        </w:rPr>
        <w:t>septembre 2009.</w:t>
      </w:r>
    </w:p>
    <w:p w:rsidR="00BD2AA1" w:rsidRPr="0013055D" w:rsidRDefault="00BD2AA1" w:rsidP="004C3CDF">
      <w:pPr>
        <w:pStyle w:val="SingleTxtG"/>
        <w:numPr>
          <w:ilvl w:val="0"/>
          <w:numId w:val="14"/>
        </w:numPr>
        <w:ind w:left="1134" w:firstLine="0"/>
        <w:rPr>
          <w:b/>
          <w:u w:val="single"/>
          <w:lang w:val="fr-FR"/>
        </w:rPr>
      </w:pPr>
      <w:r w:rsidRPr="0013055D">
        <w:rPr>
          <w:b/>
          <w:lang w:val="fr-FR"/>
        </w:rPr>
        <w:t>Le Comité encourage l’État partie à envisager de ratifier</w:t>
      </w:r>
      <w:r w:rsidR="009151BD" w:rsidRPr="0013055D">
        <w:rPr>
          <w:b/>
          <w:lang w:val="fr-FR"/>
        </w:rPr>
        <w:t xml:space="preserve"> la</w:t>
      </w:r>
      <w:r w:rsidR="00D76861" w:rsidRPr="0013055D">
        <w:rPr>
          <w:b/>
          <w:lang w:val="fr-FR"/>
        </w:rPr>
        <w:t xml:space="preserve"> </w:t>
      </w:r>
      <w:r w:rsidR="009151BD" w:rsidRPr="0013055D">
        <w:rPr>
          <w:b/>
          <w:lang w:val="fr-FR"/>
        </w:rPr>
        <w:t>Convention internationale sur la protection des droits de tous les travailleurs migrants et des membres de leur famille, ainsi que le Protocole facultatif se rapportant au Pacte international relatif aux droits civils et politiques et le Protocole facultatif se rapportant à la Convention relative aux droits des personnes handicapées</w:t>
      </w:r>
      <w:r w:rsidR="00D76861" w:rsidRPr="0013055D">
        <w:rPr>
          <w:b/>
          <w:lang w:val="fr-FR"/>
        </w:rPr>
        <w:t>.</w:t>
      </w:r>
    </w:p>
    <w:p w:rsidR="003D3406" w:rsidRPr="0013055D" w:rsidRDefault="007B318D" w:rsidP="004C3CDF">
      <w:pPr>
        <w:pStyle w:val="SingleTxtG"/>
        <w:numPr>
          <w:ilvl w:val="0"/>
          <w:numId w:val="14"/>
        </w:numPr>
        <w:ind w:left="1134" w:firstLine="0"/>
        <w:rPr>
          <w:b/>
          <w:u w:val="single"/>
          <w:lang w:val="fr-FR"/>
        </w:rPr>
      </w:pPr>
      <w:r w:rsidRPr="0013055D">
        <w:rPr>
          <w:b/>
          <w:lang w:val="fr-FR"/>
        </w:rPr>
        <w:t xml:space="preserve">Le Comité demande à l’État partie de diffuser largement les présentes observations finales à tous les niveaux de la société, en particulier de la fonction publique, du pouvoir judiciaire et des organisations de la société civile, et de l’informer, dans son prochain rapport périodique, des mesures qu’il aura prises pour les mettre en œuvre. Il encourage l’État partie à associer les organisations de la société civile au processus de </w:t>
      </w:r>
      <w:r w:rsidR="004E26E0" w:rsidRPr="0013055D">
        <w:rPr>
          <w:b/>
          <w:lang w:val="fr-FR"/>
        </w:rPr>
        <w:t>discussion au niveau national avant la présentation de son prochain rapport périodique.</w:t>
      </w:r>
    </w:p>
    <w:p w:rsidR="004E26E0" w:rsidRPr="0013055D" w:rsidRDefault="004E26E0" w:rsidP="004C3CDF">
      <w:pPr>
        <w:pStyle w:val="SingleTxtG"/>
        <w:numPr>
          <w:ilvl w:val="0"/>
          <w:numId w:val="14"/>
        </w:numPr>
        <w:ind w:left="1134" w:firstLine="0"/>
        <w:rPr>
          <w:b/>
          <w:u w:val="single"/>
          <w:lang w:val="fr-FR"/>
        </w:rPr>
      </w:pPr>
      <w:r w:rsidRPr="0013055D">
        <w:rPr>
          <w:b/>
          <w:lang w:val="fr-FR"/>
        </w:rPr>
        <w:t xml:space="preserve">Le Comité invite l’État partie </w:t>
      </w:r>
      <w:r w:rsidR="00A7764F" w:rsidRPr="0013055D">
        <w:rPr>
          <w:b/>
          <w:lang w:val="fr-FR"/>
        </w:rPr>
        <w:t>à</w:t>
      </w:r>
      <w:r w:rsidRPr="0013055D">
        <w:rPr>
          <w:b/>
          <w:lang w:val="fr-FR"/>
        </w:rPr>
        <w:t xml:space="preserve"> </w:t>
      </w:r>
      <w:r w:rsidR="0057136F" w:rsidRPr="0013055D">
        <w:rPr>
          <w:b/>
          <w:lang w:val="fr-FR"/>
        </w:rPr>
        <w:t>actualiser</w:t>
      </w:r>
      <w:r w:rsidRPr="0013055D">
        <w:rPr>
          <w:b/>
          <w:lang w:val="fr-FR"/>
        </w:rPr>
        <w:t xml:space="preserve"> </w:t>
      </w:r>
      <w:r w:rsidR="0057136F" w:rsidRPr="0013055D">
        <w:rPr>
          <w:b/>
          <w:lang w:val="fr-FR"/>
        </w:rPr>
        <w:t>son</w:t>
      </w:r>
      <w:r w:rsidRPr="0013055D">
        <w:rPr>
          <w:b/>
          <w:lang w:val="fr-FR"/>
        </w:rPr>
        <w:t xml:space="preserve"> document de base</w:t>
      </w:r>
      <w:r w:rsidR="000C408B">
        <w:rPr>
          <w:b/>
          <w:lang w:val="fr-FR"/>
        </w:rPr>
        <w:t xml:space="preserve"> (</w:t>
      </w:r>
      <w:r w:rsidR="000C408B" w:rsidRPr="008A3041">
        <w:rPr>
          <w:b/>
          <w:bCs/>
        </w:rPr>
        <w:t>HRI/CORE/1/Add.65/Rev.1</w:t>
      </w:r>
      <w:r w:rsidR="000C408B">
        <w:t>),</w:t>
      </w:r>
      <w:r w:rsidRPr="0013055D">
        <w:rPr>
          <w:b/>
          <w:lang w:val="fr-FR"/>
        </w:rPr>
        <w:t xml:space="preserve"> </w:t>
      </w:r>
      <w:r w:rsidR="0057136F" w:rsidRPr="0013055D">
        <w:rPr>
          <w:b/>
          <w:lang w:val="fr-FR"/>
        </w:rPr>
        <w:t>présenté en 1998</w:t>
      </w:r>
      <w:r w:rsidR="000C408B">
        <w:rPr>
          <w:b/>
          <w:lang w:val="fr-FR"/>
        </w:rPr>
        <w:t>,</w:t>
      </w:r>
      <w:r w:rsidR="0057136F" w:rsidRPr="0013055D">
        <w:rPr>
          <w:b/>
          <w:lang w:val="fr-FR"/>
        </w:rPr>
        <w:t xml:space="preserve"> </w:t>
      </w:r>
      <w:r w:rsidRPr="0013055D">
        <w:rPr>
          <w:b/>
          <w:lang w:val="fr-FR"/>
        </w:rPr>
        <w:t>conformément aux directives harmonisées concernant les rapports, telles qu’approuvées par les organes de surveillance des traités internationaux relatifs aux droits de l’homme</w:t>
      </w:r>
      <w:r w:rsidR="00DE7358" w:rsidRPr="0013055D">
        <w:rPr>
          <w:b/>
          <w:lang w:val="fr-FR"/>
        </w:rPr>
        <w:t xml:space="preserve"> (</w:t>
      </w:r>
      <w:r w:rsidR="00E560A5" w:rsidRPr="0013055D">
        <w:rPr>
          <w:b/>
          <w:lang w:val="fr-FR"/>
        </w:rPr>
        <w:t>HRI/MC/2006/3</w:t>
      </w:r>
      <w:r w:rsidR="00DE7358" w:rsidRPr="0013055D">
        <w:rPr>
          <w:b/>
          <w:lang w:val="fr-FR"/>
        </w:rPr>
        <w:t>)</w:t>
      </w:r>
      <w:r w:rsidRPr="0013055D">
        <w:rPr>
          <w:b/>
          <w:lang w:val="fr-FR"/>
        </w:rPr>
        <w:t>.</w:t>
      </w:r>
    </w:p>
    <w:p w:rsidR="004E26E0" w:rsidRPr="0013055D" w:rsidRDefault="004E26E0" w:rsidP="004C3CDF">
      <w:pPr>
        <w:pStyle w:val="SingleTxtG"/>
        <w:numPr>
          <w:ilvl w:val="0"/>
          <w:numId w:val="14"/>
        </w:numPr>
        <w:ind w:left="1134" w:firstLine="0"/>
        <w:rPr>
          <w:b/>
          <w:u w:val="single"/>
          <w:lang w:val="fr-FR"/>
        </w:rPr>
      </w:pPr>
      <w:r w:rsidRPr="0013055D">
        <w:rPr>
          <w:b/>
          <w:lang w:val="fr-FR"/>
        </w:rPr>
        <w:t xml:space="preserve">Le Comité demande à l’État partie de présenter son </w:t>
      </w:r>
      <w:r w:rsidR="003D6139">
        <w:rPr>
          <w:b/>
          <w:lang w:val="fr-FR"/>
        </w:rPr>
        <w:t>deuxième</w:t>
      </w:r>
      <w:r w:rsidR="003D6139" w:rsidRPr="0013055D">
        <w:rPr>
          <w:b/>
          <w:lang w:val="fr-FR"/>
        </w:rPr>
        <w:t xml:space="preserve"> </w:t>
      </w:r>
      <w:r w:rsidRPr="0013055D">
        <w:rPr>
          <w:b/>
          <w:lang w:val="fr-FR"/>
        </w:rPr>
        <w:t>rapport périodique, conformément aux directives adoptées par le Comité en 2008 (E/C.12/2008/2), d’ici le</w:t>
      </w:r>
      <w:r w:rsidR="0057136F" w:rsidRPr="0013055D">
        <w:rPr>
          <w:b/>
          <w:lang w:val="fr-FR"/>
        </w:rPr>
        <w:t xml:space="preserve"> </w:t>
      </w:r>
      <w:r w:rsidR="00DD7170" w:rsidRPr="0013055D">
        <w:rPr>
          <w:b/>
          <w:lang w:val="fr-FR"/>
        </w:rPr>
        <w:t>30 novembre 2018</w:t>
      </w:r>
      <w:r w:rsidRPr="0013055D">
        <w:rPr>
          <w:b/>
          <w:lang w:val="fr-FR"/>
        </w:rPr>
        <w:t>.</w:t>
      </w:r>
    </w:p>
    <w:p w:rsidR="00BD2AA1" w:rsidRPr="00542CC4" w:rsidRDefault="00B309BA" w:rsidP="00DD7170">
      <w:pPr>
        <w:pStyle w:val="SingleTxtG"/>
        <w:spacing w:before="240" w:after="0"/>
        <w:jc w:val="center"/>
        <w:rPr>
          <w:u w:val="single"/>
          <w:lang w:val="fr-FR"/>
        </w:rPr>
      </w:pPr>
      <w:r w:rsidRPr="00542CC4">
        <w:rPr>
          <w:u w:val="single"/>
          <w:lang w:val="fr-FR"/>
        </w:rPr>
        <w:tab/>
      </w:r>
      <w:r w:rsidRPr="00542CC4">
        <w:rPr>
          <w:u w:val="single"/>
          <w:lang w:val="fr-FR"/>
        </w:rPr>
        <w:tab/>
      </w:r>
      <w:r w:rsidRPr="00542CC4">
        <w:rPr>
          <w:u w:val="single"/>
          <w:lang w:val="fr-FR"/>
        </w:rPr>
        <w:tab/>
      </w:r>
    </w:p>
    <w:sectPr w:rsidR="00BD2AA1" w:rsidRPr="00542CC4" w:rsidSect="00F80F5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E8E" w:rsidRDefault="002B6E8E"/>
  </w:endnote>
  <w:endnote w:type="continuationSeparator" w:id="0">
    <w:p w:rsidR="002B6E8E" w:rsidRDefault="002B6E8E"/>
  </w:endnote>
  <w:endnote w:type="continuationNotice" w:id="1">
    <w:p w:rsidR="002B6E8E" w:rsidRDefault="002B6E8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E8E" w:rsidRPr="00F80F54" w:rsidRDefault="002B6E8E" w:rsidP="00F80F54">
    <w:pPr>
      <w:pStyle w:val="Footer"/>
      <w:tabs>
        <w:tab w:val="right" w:pos="9638"/>
      </w:tabs>
    </w:pPr>
    <w:r w:rsidRPr="00F80F54">
      <w:rPr>
        <w:b/>
        <w:sz w:val="18"/>
      </w:rPr>
      <w:fldChar w:fldCharType="begin"/>
    </w:r>
    <w:r w:rsidRPr="00F80F54">
      <w:rPr>
        <w:b/>
        <w:sz w:val="18"/>
      </w:rPr>
      <w:instrText xml:space="preserve"> PAGE  \* MERGEFORMAT </w:instrText>
    </w:r>
    <w:r w:rsidRPr="00F80F54">
      <w:rPr>
        <w:b/>
        <w:sz w:val="18"/>
      </w:rPr>
      <w:fldChar w:fldCharType="separate"/>
    </w:r>
    <w:r>
      <w:rPr>
        <w:b/>
        <w:noProof/>
        <w:sz w:val="18"/>
      </w:rPr>
      <w:t>2</w:t>
    </w:r>
    <w:r w:rsidRPr="00F80F54">
      <w:rPr>
        <w:b/>
        <w:sz w:val="18"/>
      </w:rPr>
      <w:fldChar w:fldCharType="end"/>
    </w:r>
    <w:r>
      <w:rPr>
        <w:sz w:val="18"/>
      </w:rPr>
      <w:tab/>
    </w:r>
    <w:r w:rsidRPr="00BA5B6E">
      <w:rPr>
        <w:szCs w:val="16"/>
      </w:rPr>
      <w:t>GE.13-49</w:t>
    </w:r>
    <w:r>
      <w:rPr>
        <w:szCs w:val="16"/>
      </w:rPr>
      <w:t>981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E8E" w:rsidRPr="00F80F54" w:rsidRDefault="002B6E8E" w:rsidP="00F80F54">
    <w:pPr>
      <w:pStyle w:val="Footer"/>
      <w:tabs>
        <w:tab w:val="right" w:pos="9638"/>
      </w:tabs>
      <w:rPr>
        <w:b/>
        <w:sz w:val="18"/>
      </w:rPr>
    </w:pPr>
    <w:r w:rsidRPr="00BA5B6E">
      <w:rPr>
        <w:szCs w:val="16"/>
      </w:rPr>
      <w:t>GE.13-49</w:t>
    </w:r>
    <w:r>
      <w:rPr>
        <w:szCs w:val="16"/>
      </w:rPr>
      <w:t>981</w:t>
    </w:r>
    <w:r>
      <w:tab/>
    </w:r>
    <w:r w:rsidRPr="00F80F54">
      <w:rPr>
        <w:b/>
        <w:sz w:val="18"/>
      </w:rPr>
      <w:fldChar w:fldCharType="begin"/>
    </w:r>
    <w:r w:rsidRPr="00F80F54">
      <w:rPr>
        <w:b/>
        <w:sz w:val="18"/>
      </w:rPr>
      <w:instrText xml:space="preserve"> PAGE  \* MERGEFORMAT </w:instrText>
    </w:r>
    <w:r w:rsidRPr="00F80F54">
      <w:rPr>
        <w:b/>
        <w:sz w:val="18"/>
      </w:rPr>
      <w:fldChar w:fldCharType="separate"/>
    </w:r>
    <w:r>
      <w:rPr>
        <w:b/>
        <w:noProof/>
        <w:sz w:val="18"/>
      </w:rPr>
      <w:t>9</w:t>
    </w:r>
    <w:r w:rsidRPr="00F80F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E8E" w:rsidRPr="00F80F54" w:rsidRDefault="002B6E8E" w:rsidP="00BA5B6E">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GE.13-49981</w:t>
    </w:r>
    <w:r>
      <w:rPr>
        <w:sz w:val="20"/>
      </w:rPr>
      <w:br/>
    </w:r>
    <w:r w:rsidRPr="00BA5B6E">
      <w:rPr>
        <w:rFonts w:ascii="C39T30Lfz" w:hAnsi="C39T30Lfz"/>
        <w:sz w:val="56"/>
      </w:rPr>
      <w:t></w:t>
    </w:r>
    <w:r w:rsidRPr="00BA5B6E">
      <w:rPr>
        <w:rFonts w:ascii="C39T30Lfz" w:hAnsi="C39T30Lfz"/>
        <w:sz w:val="56"/>
      </w:rPr>
      <w:t></w:t>
    </w:r>
    <w:r w:rsidRPr="00BA5B6E">
      <w:rPr>
        <w:rFonts w:ascii="C39T30Lfz" w:hAnsi="C39T30Lfz"/>
        <w:sz w:val="56"/>
      </w:rPr>
      <w:t></w:t>
    </w:r>
    <w:r w:rsidRPr="00BA5B6E">
      <w:rPr>
        <w:rFonts w:ascii="C39T30Lfz" w:hAnsi="C39T30Lfz"/>
        <w:sz w:val="56"/>
      </w:rPr>
      <w:t></w:t>
    </w:r>
    <w:r w:rsidRPr="00BA5B6E">
      <w:rPr>
        <w:rFonts w:ascii="C39T30Lfz" w:hAnsi="C39T30Lfz"/>
        <w:sz w:val="56"/>
      </w:rPr>
      <w:t></w:t>
    </w:r>
    <w:r w:rsidRPr="00BA5B6E">
      <w:rPr>
        <w:rFonts w:ascii="C39T30Lfz" w:hAnsi="C39T30Lfz"/>
        <w:sz w:val="56"/>
      </w:rPr>
      <w:t></w:t>
    </w:r>
    <w:r w:rsidRPr="00BA5B6E">
      <w:rPr>
        <w:rFonts w:ascii="C39T30Lfz" w:hAnsi="C39T30Lfz"/>
        <w:sz w:val="56"/>
      </w:rPr>
      <w:t></w:t>
    </w:r>
    <w:r w:rsidRPr="00BA5B6E">
      <w:rPr>
        <w:rFonts w:ascii="C39T30Lfz" w:hAnsi="C39T30Lfz"/>
        <w:sz w:val="56"/>
      </w:rPr>
      <w:t></w:t>
    </w:r>
    <w:r w:rsidRPr="00BA5B6E">
      <w:rPr>
        <w:rFonts w:ascii="C39T30Lfz" w:hAnsi="C39T30Lfz"/>
        <w:sz w:val="56"/>
      </w:rPr>
      <w:t></w:t>
    </w:r>
    <w:r>
      <w:rPr>
        <w:noProof/>
        <w:sz w:val="20"/>
        <w:lang w:val="fr-FR" w:eastAsia="fr-FR"/>
      </w:rPr>
      <w:pict>
        <v:shape id="_x0000_s2051" type="#_x0000_t75" style="position:absolute;margin-left:432.25pt;margin-top:625.85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E8E" w:rsidRPr="00D27D5E" w:rsidRDefault="002B6E8E" w:rsidP="00D27D5E">
      <w:pPr>
        <w:tabs>
          <w:tab w:val="right" w:pos="2155"/>
        </w:tabs>
        <w:spacing w:after="80"/>
        <w:ind w:left="680"/>
        <w:rPr>
          <w:u w:val="single"/>
        </w:rPr>
      </w:pPr>
      <w:r>
        <w:rPr>
          <w:u w:val="single"/>
        </w:rPr>
        <w:tab/>
      </w:r>
    </w:p>
  </w:footnote>
  <w:footnote w:type="continuationSeparator" w:id="0">
    <w:p w:rsidR="002B6E8E" w:rsidRPr="005B09DD" w:rsidRDefault="002B6E8E" w:rsidP="005B09DD">
      <w:pPr>
        <w:tabs>
          <w:tab w:val="right" w:pos="2155"/>
        </w:tabs>
        <w:spacing w:after="80"/>
        <w:ind w:left="680"/>
        <w:rPr>
          <w:u w:val="single"/>
        </w:rPr>
      </w:pPr>
      <w:r w:rsidRPr="005B09DD">
        <w:rPr>
          <w:u w:val="single"/>
        </w:rPr>
        <w:tab/>
      </w:r>
    </w:p>
  </w:footnote>
  <w:footnote w:type="continuationNotice" w:id="1">
    <w:p w:rsidR="002B6E8E" w:rsidRDefault="002B6E8E"/>
  </w:footnote>
  <w:footnote w:id="2">
    <w:p w:rsidR="002B6E8E" w:rsidRPr="00C13D07" w:rsidRDefault="002B6E8E" w:rsidP="00EB50F2">
      <w:pPr>
        <w:pStyle w:val="FootnoteText"/>
        <w:tabs>
          <w:tab w:val="right" w:pos="1021"/>
        </w:tabs>
        <w:spacing w:line="220" w:lineRule="exact"/>
        <w:ind w:left="1134" w:right="1134" w:hanging="1134"/>
        <w:rPr>
          <w:sz w:val="18"/>
          <w:szCs w:val="18"/>
        </w:rPr>
      </w:pPr>
      <w:r>
        <w:tab/>
      </w:r>
      <w:r w:rsidRPr="00C13D07">
        <w:rPr>
          <w:rStyle w:val="FootnoteReference"/>
          <w:vertAlign w:val="baseline"/>
        </w:rPr>
        <w:t>*</w:t>
      </w:r>
      <w:r>
        <w:tab/>
      </w:r>
      <w:r w:rsidRPr="00C13D07">
        <w:rPr>
          <w:sz w:val="18"/>
          <w:szCs w:val="18"/>
        </w:rPr>
        <w:t>Adoptées par le Comité à sa cinquante et unième session (4-29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E8E" w:rsidRPr="00F80F54" w:rsidRDefault="002B6E8E">
    <w:pPr>
      <w:pStyle w:val="Header"/>
    </w:pPr>
    <w:r>
      <w:t>E/C.12/GAB/CO/1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E8E" w:rsidRPr="00F80F54" w:rsidRDefault="002B6E8E" w:rsidP="00F80F54">
    <w:pPr>
      <w:pStyle w:val="Header"/>
      <w:jc w:val="right"/>
    </w:pPr>
    <w:r>
      <w:t>E/C.12/GAB/CO/1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E8E" w:rsidRDefault="002B6E8E" w:rsidP="002D4814">
    <w:pPr>
      <w:pStyle w:val="Header"/>
      <w:tabs>
        <w:tab w:val="left" w:pos="8823"/>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7FB0"/>
    <w:multiLevelType w:val="singleLevel"/>
    <w:tmpl w:val="A36A962E"/>
    <w:lvl w:ilvl="0">
      <w:start w:val="168"/>
      <w:numFmt w:val="decimal"/>
      <w:lvlRestart w:val="0"/>
      <w:lvlText w:val="%1."/>
      <w:lvlJc w:val="left"/>
      <w:pPr>
        <w:tabs>
          <w:tab w:val="num" w:pos="1742"/>
        </w:tabs>
        <w:ind w:left="1267" w:firstLine="0"/>
      </w:pPr>
      <w:rPr>
        <w:w w:val="100"/>
      </w:rPr>
    </w:lvl>
  </w:abstractNum>
  <w:abstractNum w:abstractNumId="1">
    <w:nsid w:val="06C3135C"/>
    <w:multiLevelType w:val="hybridMultilevel"/>
    <w:tmpl w:val="47E82134"/>
    <w:lvl w:ilvl="0" w:tplc="0B4CB4B0">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7840EE5"/>
    <w:multiLevelType w:val="hybridMultilevel"/>
    <w:tmpl w:val="ED569278"/>
    <w:lvl w:ilvl="0" w:tplc="0809000F">
      <w:start w:val="2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081F2FDC"/>
    <w:multiLevelType w:val="hybridMultilevel"/>
    <w:tmpl w:val="E0D009FC"/>
    <w:lvl w:ilvl="0" w:tplc="133EACA2">
      <w:start w:val="1"/>
      <w:numFmt w:val="decimal"/>
      <w:lvlText w:val="%1."/>
      <w:lvlJc w:val="left"/>
      <w:pPr>
        <w:ind w:left="1710" w:hanging="576"/>
      </w:pPr>
      <w:rPr>
        <w:rFonts w:hint="default"/>
        <w:b w:val="0"/>
      </w:rPr>
    </w:lvl>
    <w:lvl w:ilvl="1" w:tplc="FD44ACCE">
      <w:start w:val="1"/>
      <w:numFmt w:val="lowerLetter"/>
      <w:lvlText w:val="%2)"/>
      <w:lvlJc w:val="left"/>
      <w:pPr>
        <w:ind w:left="2214" w:hanging="360"/>
      </w:pPr>
      <w:rPr>
        <w:rFonts w:hint="default"/>
        <w:b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BAB5F6F"/>
    <w:multiLevelType w:val="hybridMultilevel"/>
    <w:tmpl w:val="CE2E2F34"/>
    <w:lvl w:ilvl="0" w:tplc="A1B077A8">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E700A30"/>
    <w:multiLevelType w:val="hybridMultilevel"/>
    <w:tmpl w:val="1F567E86"/>
    <w:lvl w:ilvl="0" w:tplc="E6E0B744">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6723BD0"/>
    <w:multiLevelType w:val="hybridMultilevel"/>
    <w:tmpl w:val="D264D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93A038A"/>
    <w:multiLevelType w:val="hybridMultilevel"/>
    <w:tmpl w:val="6D32B5D2"/>
    <w:lvl w:ilvl="0" w:tplc="071AC1E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DC11A71"/>
    <w:multiLevelType w:val="hybridMultilevel"/>
    <w:tmpl w:val="605E66C0"/>
    <w:lvl w:ilvl="0" w:tplc="4654741C">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FA22EA1"/>
    <w:multiLevelType w:val="hybridMultilevel"/>
    <w:tmpl w:val="8A242B12"/>
    <w:lvl w:ilvl="0" w:tplc="5C26B1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32261540"/>
    <w:multiLevelType w:val="hybridMultilevel"/>
    <w:tmpl w:val="D722B680"/>
    <w:lvl w:ilvl="0" w:tplc="0A2CA2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5A24CF5"/>
    <w:multiLevelType w:val="hybridMultilevel"/>
    <w:tmpl w:val="8A901A1A"/>
    <w:lvl w:ilvl="0" w:tplc="A04E3F08">
      <w:start w:val="2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3DA35754"/>
    <w:multiLevelType w:val="hybridMultilevel"/>
    <w:tmpl w:val="C8C4B578"/>
    <w:lvl w:ilvl="0" w:tplc="2DF09424">
      <w:start w:val="1"/>
      <w:numFmt w:val="decimal"/>
      <w:lvlText w:val="%1."/>
      <w:lvlJc w:val="left"/>
      <w:pPr>
        <w:tabs>
          <w:tab w:val="num" w:pos="4608"/>
        </w:tabs>
        <w:ind w:left="4608" w:hanging="36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hint="default"/>
        <w:b w:val="0"/>
        <w:i w:val="0"/>
        <w:sz w:val="20"/>
        <w:szCs w:val="20"/>
      </w:rPr>
    </w:lvl>
    <w:lvl w:ilvl="3" w:tplc="49A261B4">
      <w:start w:val="1"/>
      <w:numFmt w:val="lowerLetter"/>
      <w:lvlText w:val="(%4)"/>
      <w:lvlJc w:val="left"/>
      <w:pPr>
        <w:tabs>
          <w:tab w:val="num" w:pos="4014"/>
        </w:tabs>
        <w:ind w:left="4014" w:hanging="360"/>
      </w:pPr>
      <w:rPr>
        <w:rFonts w:hint="default"/>
        <w:b/>
        <w:i w:val="0"/>
        <w:sz w:val="20"/>
        <w:szCs w:val="2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46CE0165"/>
    <w:multiLevelType w:val="hybridMultilevel"/>
    <w:tmpl w:val="3828B4D4"/>
    <w:lvl w:ilvl="0" w:tplc="19B46D04">
      <w:start w:val="1"/>
      <w:numFmt w:val="decimal"/>
      <w:lvlText w:val="%1."/>
      <w:lvlJc w:val="left"/>
      <w:pPr>
        <w:ind w:left="1710"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9631174"/>
    <w:multiLevelType w:val="hybridMultilevel"/>
    <w:tmpl w:val="48D48186"/>
    <w:lvl w:ilvl="0" w:tplc="523C4AA6">
      <w:start w:val="1"/>
      <w:numFmt w:val="decimal"/>
      <w:lvlText w:val="%1."/>
      <w:lvlJc w:val="left"/>
      <w:pPr>
        <w:tabs>
          <w:tab w:val="num" w:pos="1134"/>
        </w:tabs>
        <w:ind w:left="1494" w:hanging="360"/>
      </w:pPr>
      <w:rPr>
        <w:b w:val="0"/>
        <w:i w:val="0"/>
        <w:color w:val="auto"/>
        <w:sz w:val="20"/>
        <w:szCs w:val="20"/>
        <w:vertAlign w:val="baseline"/>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6">
    <w:nsid w:val="53F1019F"/>
    <w:multiLevelType w:val="hybridMultilevel"/>
    <w:tmpl w:val="E222C7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AB23121"/>
    <w:multiLevelType w:val="hybridMultilevel"/>
    <w:tmpl w:val="D2A20A50"/>
    <w:lvl w:ilvl="0" w:tplc="D7CC666C">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8">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8"/>
  </w:num>
  <w:num w:numId="2">
    <w:abstractNumId w:val="12"/>
  </w:num>
  <w:num w:numId="3">
    <w:abstractNumId w:val="6"/>
  </w:num>
  <w:num w:numId="4">
    <w:abstractNumId w:val="8"/>
  </w:num>
  <w:num w:numId="5">
    <w:abstractNumId w:val="3"/>
  </w:num>
  <w:num w:numId="6">
    <w:abstractNumId w:val="11"/>
  </w:num>
  <w:num w:numId="7">
    <w:abstractNumId w:val="4"/>
  </w:num>
  <w:num w:numId="8">
    <w:abstractNumId w:val="1"/>
  </w:num>
  <w:num w:numId="9">
    <w:abstractNumId w:val="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3"/>
  </w:num>
  <w:num w:numId="13">
    <w:abstractNumId w:val="16"/>
  </w:num>
  <w:num w:numId="14">
    <w:abstractNumId w:val="14"/>
  </w:num>
  <w:num w:numId="15">
    <w:abstractNumId w:val="17"/>
  </w:num>
  <w:num w:numId="16">
    <w:abstractNumId w:val="7"/>
  </w:num>
  <w:num w:numId="17">
    <w:abstractNumId w:val="9"/>
  </w:num>
  <w:num w:numId="18">
    <w:abstractNumId w:val="2"/>
  </w:num>
  <w:num w:numId="19">
    <w:abstractNumId w:val="5"/>
  </w:num>
  <w:num w:numId="20">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fr-CI"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0F54"/>
    <w:rsid w:val="0000696F"/>
    <w:rsid w:val="0001166B"/>
    <w:rsid w:val="00014707"/>
    <w:rsid w:val="000147B9"/>
    <w:rsid w:val="00015ACB"/>
    <w:rsid w:val="00016466"/>
    <w:rsid w:val="00016AC5"/>
    <w:rsid w:val="00020113"/>
    <w:rsid w:val="000263EA"/>
    <w:rsid w:val="00030ADE"/>
    <w:rsid w:val="0003591D"/>
    <w:rsid w:val="00036FDE"/>
    <w:rsid w:val="00043383"/>
    <w:rsid w:val="00044CB9"/>
    <w:rsid w:val="00046BD9"/>
    <w:rsid w:val="00046F65"/>
    <w:rsid w:val="00052A34"/>
    <w:rsid w:val="00061753"/>
    <w:rsid w:val="00061DF9"/>
    <w:rsid w:val="00063D0D"/>
    <w:rsid w:val="0006785E"/>
    <w:rsid w:val="00067869"/>
    <w:rsid w:val="00067FC7"/>
    <w:rsid w:val="000718EA"/>
    <w:rsid w:val="0007262B"/>
    <w:rsid w:val="000812C6"/>
    <w:rsid w:val="00081653"/>
    <w:rsid w:val="00084D8D"/>
    <w:rsid w:val="000874CB"/>
    <w:rsid w:val="00090A0A"/>
    <w:rsid w:val="00092E7C"/>
    <w:rsid w:val="00095009"/>
    <w:rsid w:val="000A2474"/>
    <w:rsid w:val="000A3BAF"/>
    <w:rsid w:val="000B2163"/>
    <w:rsid w:val="000B4641"/>
    <w:rsid w:val="000B6214"/>
    <w:rsid w:val="000C05A7"/>
    <w:rsid w:val="000C140A"/>
    <w:rsid w:val="000C2066"/>
    <w:rsid w:val="000C22B9"/>
    <w:rsid w:val="000C408B"/>
    <w:rsid w:val="000C57D4"/>
    <w:rsid w:val="000D21ED"/>
    <w:rsid w:val="000D6549"/>
    <w:rsid w:val="000E2B25"/>
    <w:rsid w:val="000E6208"/>
    <w:rsid w:val="000E64DB"/>
    <w:rsid w:val="000F0F45"/>
    <w:rsid w:val="000F28D3"/>
    <w:rsid w:val="000F3366"/>
    <w:rsid w:val="000F41F2"/>
    <w:rsid w:val="000F4954"/>
    <w:rsid w:val="000F5F63"/>
    <w:rsid w:val="000F6D9A"/>
    <w:rsid w:val="000F77B6"/>
    <w:rsid w:val="00101D1E"/>
    <w:rsid w:val="00102855"/>
    <w:rsid w:val="00103060"/>
    <w:rsid w:val="00114713"/>
    <w:rsid w:val="00114E28"/>
    <w:rsid w:val="00115952"/>
    <w:rsid w:val="00124C60"/>
    <w:rsid w:val="00130255"/>
    <w:rsid w:val="0013055D"/>
    <w:rsid w:val="001326E0"/>
    <w:rsid w:val="001342F1"/>
    <w:rsid w:val="001358C0"/>
    <w:rsid w:val="00135C0D"/>
    <w:rsid w:val="00140D97"/>
    <w:rsid w:val="00145BD2"/>
    <w:rsid w:val="00146F04"/>
    <w:rsid w:val="00150BBE"/>
    <w:rsid w:val="0015160C"/>
    <w:rsid w:val="001524D3"/>
    <w:rsid w:val="001564EF"/>
    <w:rsid w:val="001569E8"/>
    <w:rsid w:val="00157342"/>
    <w:rsid w:val="00160540"/>
    <w:rsid w:val="00164265"/>
    <w:rsid w:val="00166126"/>
    <w:rsid w:val="0016616B"/>
    <w:rsid w:val="00167763"/>
    <w:rsid w:val="001711D0"/>
    <w:rsid w:val="001714CC"/>
    <w:rsid w:val="00171BBD"/>
    <w:rsid w:val="00175400"/>
    <w:rsid w:val="00176004"/>
    <w:rsid w:val="00177007"/>
    <w:rsid w:val="00177354"/>
    <w:rsid w:val="00177C3F"/>
    <w:rsid w:val="001816EC"/>
    <w:rsid w:val="00181D6C"/>
    <w:rsid w:val="00186EE9"/>
    <w:rsid w:val="00190AD1"/>
    <w:rsid w:val="00192EEB"/>
    <w:rsid w:val="001965FC"/>
    <w:rsid w:val="001A20FB"/>
    <w:rsid w:val="001A48B5"/>
    <w:rsid w:val="001A6659"/>
    <w:rsid w:val="001A6B9F"/>
    <w:rsid w:val="001B1789"/>
    <w:rsid w:val="001B4CEE"/>
    <w:rsid w:val="001B53D4"/>
    <w:rsid w:val="001B6F40"/>
    <w:rsid w:val="001C0F32"/>
    <w:rsid w:val="001C4E56"/>
    <w:rsid w:val="001C4FB3"/>
    <w:rsid w:val="001C51F1"/>
    <w:rsid w:val="001D0616"/>
    <w:rsid w:val="001D1CB2"/>
    <w:rsid w:val="001D4FE7"/>
    <w:rsid w:val="001D7F8A"/>
    <w:rsid w:val="001E0162"/>
    <w:rsid w:val="001E0D28"/>
    <w:rsid w:val="001E3FEB"/>
    <w:rsid w:val="001E4A02"/>
    <w:rsid w:val="001E4B8B"/>
    <w:rsid w:val="001E4C2F"/>
    <w:rsid w:val="00200805"/>
    <w:rsid w:val="002010EA"/>
    <w:rsid w:val="002037D4"/>
    <w:rsid w:val="002055C9"/>
    <w:rsid w:val="00205B35"/>
    <w:rsid w:val="00205D0F"/>
    <w:rsid w:val="00213DA4"/>
    <w:rsid w:val="002149E1"/>
    <w:rsid w:val="00223B89"/>
    <w:rsid w:val="00224D77"/>
    <w:rsid w:val="00225A8C"/>
    <w:rsid w:val="00225AF8"/>
    <w:rsid w:val="00225D22"/>
    <w:rsid w:val="0022794F"/>
    <w:rsid w:val="002308A8"/>
    <w:rsid w:val="0023663C"/>
    <w:rsid w:val="00237F6D"/>
    <w:rsid w:val="0024253B"/>
    <w:rsid w:val="002451C3"/>
    <w:rsid w:val="00245AC7"/>
    <w:rsid w:val="00245CB3"/>
    <w:rsid w:val="002502CC"/>
    <w:rsid w:val="00251A8B"/>
    <w:rsid w:val="00251A8D"/>
    <w:rsid w:val="00251CA3"/>
    <w:rsid w:val="002564C4"/>
    <w:rsid w:val="0025678C"/>
    <w:rsid w:val="00260748"/>
    <w:rsid w:val="00262D63"/>
    <w:rsid w:val="00263A61"/>
    <w:rsid w:val="00263B3C"/>
    <w:rsid w:val="00263CB3"/>
    <w:rsid w:val="002659F1"/>
    <w:rsid w:val="00265DB2"/>
    <w:rsid w:val="00273AC6"/>
    <w:rsid w:val="002771DC"/>
    <w:rsid w:val="002824EB"/>
    <w:rsid w:val="00283900"/>
    <w:rsid w:val="0028610B"/>
    <w:rsid w:val="00287552"/>
    <w:rsid w:val="00287E79"/>
    <w:rsid w:val="00290718"/>
    <w:rsid w:val="002928F9"/>
    <w:rsid w:val="002A0953"/>
    <w:rsid w:val="002A4518"/>
    <w:rsid w:val="002A5D07"/>
    <w:rsid w:val="002A7C76"/>
    <w:rsid w:val="002B0D3E"/>
    <w:rsid w:val="002B5B55"/>
    <w:rsid w:val="002B6E8E"/>
    <w:rsid w:val="002C05E0"/>
    <w:rsid w:val="002C05FA"/>
    <w:rsid w:val="002C7CD8"/>
    <w:rsid w:val="002C7EE6"/>
    <w:rsid w:val="002D16C3"/>
    <w:rsid w:val="002D4814"/>
    <w:rsid w:val="002D54FD"/>
    <w:rsid w:val="002D5DBB"/>
    <w:rsid w:val="002E4B32"/>
    <w:rsid w:val="002F23E9"/>
    <w:rsid w:val="002F28AF"/>
    <w:rsid w:val="002F54E3"/>
    <w:rsid w:val="002F6E84"/>
    <w:rsid w:val="0030121C"/>
    <w:rsid w:val="003016B7"/>
    <w:rsid w:val="00315BD5"/>
    <w:rsid w:val="0031659F"/>
    <w:rsid w:val="00321E40"/>
    <w:rsid w:val="0034050F"/>
    <w:rsid w:val="003407B4"/>
    <w:rsid w:val="00340C35"/>
    <w:rsid w:val="00342968"/>
    <w:rsid w:val="0034369E"/>
    <w:rsid w:val="0034663C"/>
    <w:rsid w:val="00347A97"/>
    <w:rsid w:val="003515AA"/>
    <w:rsid w:val="00353772"/>
    <w:rsid w:val="00356500"/>
    <w:rsid w:val="003607DD"/>
    <w:rsid w:val="00360CFE"/>
    <w:rsid w:val="00361A41"/>
    <w:rsid w:val="003639DE"/>
    <w:rsid w:val="0036575B"/>
    <w:rsid w:val="00366B6C"/>
    <w:rsid w:val="00370A21"/>
    <w:rsid w:val="00370B6D"/>
    <w:rsid w:val="00370E0F"/>
    <w:rsid w:val="00372426"/>
    <w:rsid w:val="00374106"/>
    <w:rsid w:val="00385320"/>
    <w:rsid w:val="00387B0A"/>
    <w:rsid w:val="00387D5C"/>
    <w:rsid w:val="003939FC"/>
    <w:rsid w:val="003976D5"/>
    <w:rsid w:val="003A09DD"/>
    <w:rsid w:val="003A1A41"/>
    <w:rsid w:val="003A3B0D"/>
    <w:rsid w:val="003A4486"/>
    <w:rsid w:val="003A5DF5"/>
    <w:rsid w:val="003A6577"/>
    <w:rsid w:val="003A781C"/>
    <w:rsid w:val="003B04C3"/>
    <w:rsid w:val="003B2D85"/>
    <w:rsid w:val="003B55D5"/>
    <w:rsid w:val="003C0BB8"/>
    <w:rsid w:val="003C0F92"/>
    <w:rsid w:val="003C2044"/>
    <w:rsid w:val="003C22F0"/>
    <w:rsid w:val="003C29A4"/>
    <w:rsid w:val="003C385E"/>
    <w:rsid w:val="003C6E22"/>
    <w:rsid w:val="003D1DF3"/>
    <w:rsid w:val="003D3406"/>
    <w:rsid w:val="003D4493"/>
    <w:rsid w:val="003D46A7"/>
    <w:rsid w:val="003D52CD"/>
    <w:rsid w:val="003D58B8"/>
    <w:rsid w:val="003D6130"/>
    <w:rsid w:val="003D6139"/>
    <w:rsid w:val="003D6C68"/>
    <w:rsid w:val="003D7AE9"/>
    <w:rsid w:val="003D7E16"/>
    <w:rsid w:val="003E2FC7"/>
    <w:rsid w:val="003E382F"/>
    <w:rsid w:val="003F2204"/>
    <w:rsid w:val="003F42A0"/>
    <w:rsid w:val="00401048"/>
    <w:rsid w:val="00401E65"/>
    <w:rsid w:val="00402892"/>
    <w:rsid w:val="00407EE9"/>
    <w:rsid w:val="00414511"/>
    <w:rsid w:val="004159D0"/>
    <w:rsid w:val="00417D5E"/>
    <w:rsid w:val="0042108E"/>
    <w:rsid w:val="004215E6"/>
    <w:rsid w:val="00424541"/>
    <w:rsid w:val="004249E7"/>
    <w:rsid w:val="00425419"/>
    <w:rsid w:val="00425A01"/>
    <w:rsid w:val="00427E42"/>
    <w:rsid w:val="0043120B"/>
    <w:rsid w:val="00431894"/>
    <w:rsid w:val="004322B4"/>
    <w:rsid w:val="00434E27"/>
    <w:rsid w:val="00436105"/>
    <w:rsid w:val="004366F7"/>
    <w:rsid w:val="004415A7"/>
    <w:rsid w:val="00446CFE"/>
    <w:rsid w:val="0044748D"/>
    <w:rsid w:val="004475B6"/>
    <w:rsid w:val="00450BCE"/>
    <w:rsid w:val="00457AC5"/>
    <w:rsid w:val="00457BB6"/>
    <w:rsid w:val="00457FF3"/>
    <w:rsid w:val="0046248B"/>
    <w:rsid w:val="0047039B"/>
    <w:rsid w:val="004766CF"/>
    <w:rsid w:val="004768D3"/>
    <w:rsid w:val="0048276D"/>
    <w:rsid w:val="00483C98"/>
    <w:rsid w:val="00487A4F"/>
    <w:rsid w:val="004943FE"/>
    <w:rsid w:val="004A052D"/>
    <w:rsid w:val="004A0EB9"/>
    <w:rsid w:val="004A1FE3"/>
    <w:rsid w:val="004A33FC"/>
    <w:rsid w:val="004A66A1"/>
    <w:rsid w:val="004A6A44"/>
    <w:rsid w:val="004A7FCC"/>
    <w:rsid w:val="004B1D09"/>
    <w:rsid w:val="004B225B"/>
    <w:rsid w:val="004C15AE"/>
    <w:rsid w:val="004C1817"/>
    <w:rsid w:val="004C3CDF"/>
    <w:rsid w:val="004C3FD3"/>
    <w:rsid w:val="004D3285"/>
    <w:rsid w:val="004D4955"/>
    <w:rsid w:val="004D5BEA"/>
    <w:rsid w:val="004D7078"/>
    <w:rsid w:val="004E0449"/>
    <w:rsid w:val="004E20B0"/>
    <w:rsid w:val="004E26E0"/>
    <w:rsid w:val="004E555C"/>
    <w:rsid w:val="004E6293"/>
    <w:rsid w:val="004E73A3"/>
    <w:rsid w:val="004F0F4D"/>
    <w:rsid w:val="004F3E8B"/>
    <w:rsid w:val="004F6882"/>
    <w:rsid w:val="005018BC"/>
    <w:rsid w:val="005027B0"/>
    <w:rsid w:val="005046DB"/>
    <w:rsid w:val="00504772"/>
    <w:rsid w:val="005071DE"/>
    <w:rsid w:val="0051286C"/>
    <w:rsid w:val="00513551"/>
    <w:rsid w:val="005146F5"/>
    <w:rsid w:val="0051741D"/>
    <w:rsid w:val="00517A23"/>
    <w:rsid w:val="00520628"/>
    <w:rsid w:val="00525129"/>
    <w:rsid w:val="0053441B"/>
    <w:rsid w:val="0053683A"/>
    <w:rsid w:val="00537238"/>
    <w:rsid w:val="00537BC8"/>
    <w:rsid w:val="00540FCD"/>
    <w:rsid w:val="00542CC4"/>
    <w:rsid w:val="00543D5E"/>
    <w:rsid w:val="00545774"/>
    <w:rsid w:val="0054595B"/>
    <w:rsid w:val="00546042"/>
    <w:rsid w:val="00552109"/>
    <w:rsid w:val="005601D1"/>
    <w:rsid w:val="00561392"/>
    <w:rsid w:val="0056192E"/>
    <w:rsid w:val="0056716F"/>
    <w:rsid w:val="00567275"/>
    <w:rsid w:val="00567A80"/>
    <w:rsid w:val="00570806"/>
    <w:rsid w:val="00570E9A"/>
    <w:rsid w:val="0057136F"/>
    <w:rsid w:val="00571692"/>
    <w:rsid w:val="00571F41"/>
    <w:rsid w:val="00574C00"/>
    <w:rsid w:val="00575F29"/>
    <w:rsid w:val="00576589"/>
    <w:rsid w:val="0057776A"/>
    <w:rsid w:val="00580FFC"/>
    <w:rsid w:val="005827D6"/>
    <w:rsid w:val="00586214"/>
    <w:rsid w:val="005878F0"/>
    <w:rsid w:val="005905B7"/>
    <w:rsid w:val="005910CB"/>
    <w:rsid w:val="005947D8"/>
    <w:rsid w:val="00594E9D"/>
    <w:rsid w:val="00596CE2"/>
    <w:rsid w:val="005A22D1"/>
    <w:rsid w:val="005A31BA"/>
    <w:rsid w:val="005A630A"/>
    <w:rsid w:val="005A6CAE"/>
    <w:rsid w:val="005B09DD"/>
    <w:rsid w:val="005C50BA"/>
    <w:rsid w:val="005C6692"/>
    <w:rsid w:val="005D41C9"/>
    <w:rsid w:val="005E5D1F"/>
    <w:rsid w:val="005F3674"/>
    <w:rsid w:val="005F587A"/>
    <w:rsid w:val="005F5970"/>
    <w:rsid w:val="00600051"/>
    <w:rsid w:val="0060201F"/>
    <w:rsid w:val="00602462"/>
    <w:rsid w:val="00603391"/>
    <w:rsid w:val="006059BF"/>
    <w:rsid w:val="00611D43"/>
    <w:rsid w:val="00612D48"/>
    <w:rsid w:val="006134D7"/>
    <w:rsid w:val="00615DAA"/>
    <w:rsid w:val="00616B45"/>
    <w:rsid w:val="006207AC"/>
    <w:rsid w:val="006226BF"/>
    <w:rsid w:val="00625C2B"/>
    <w:rsid w:val="00627252"/>
    <w:rsid w:val="00630D9B"/>
    <w:rsid w:val="00631953"/>
    <w:rsid w:val="00632D56"/>
    <w:rsid w:val="006374D2"/>
    <w:rsid w:val="00637ED6"/>
    <w:rsid w:val="00640EDA"/>
    <w:rsid w:val="00641F0E"/>
    <w:rsid w:val="006439EC"/>
    <w:rsid w:val="00651CAA"/>
    <w:rsid w:val="00652353"/>
    <w:rsid w:val="00662008"/>
    <w:rsid w:val="00662248"/>
    <w:rsid w:val="006669C1"/>
    <w:rsid w:val="00670D96"/>
    <w:rsid w:val="00672F72"/>
    <w:rsid w:val="00675B7F"/>
    <w:rsid w:val="006815EE"/>
    <w:rsid w:val="006826AC"/>
    <w:rsid w:val="00682DDA"/>
    <w:rsid w:val="00683CD2"/>
    <w:rsid w:val="00686159"/>
    <w:rsid w:val="006870AC"/>
    <w:rsid w:val="00692F74"/>
    <w:rsid w:val="00693EC7"/>
    <w:rsid w:val="006952A2"/>
    <w:rsid w:val="00695CDB"/>
    <w:rsid w:val="006A175B"/>
    <w:rsid w:val="006B05AF"/>
    <w:rsid w:val="006B12DA"/>
    <w:rsid w:val="006B19A1"/>
    <w:rsid w:val="006B1F25"/>
    <w:rsid w:val="006B252E"/>
    <w:rsid w:val="006B40EB"/>
    <w:rsid w:val="006B4590"/>
    <w:rsid w:val="006B55FD"/>
    <w:rsid w:val="006C2D9C"/>
    <w:rsid w:val="006C340C"/>
    <w:rsid w:val="006C6C1C"/>
    <w:rsid w:val="006D341C"/>
    <w:rsid w:val="006D4B3A"/>
    <w:rsid w:val="006D5119"/>
    <w:rsid w:val="006D5E07"/>
    <w:rsid w:val="006D65B3"/>
    <w:rsid w:val="006D7AD0"/>
    <w:rsid w:val="006D7E27"/>
    <w:rsid w:val="006E220E"/>
    <w:rsid w:val="006E61B6"/>
    <w:rsid w:val="006E676A"/>
    <w:rsid w:val="006E67B8"/>
    <w:rsid w:val="006F1584"/>
    <w:rsid w:val="006F49B1"/>
    <w:rsid w:val="006F6B62"/>
    <w:rsid w:val="00700A4A"/>
    <w:rsid w:val="0070347C"/>
    <w:rsid w:val="00712AB9"/>
    <w:rsid w:val="0071348D"/>
    <w:rsid w:val="007174F3"/>
    <w:rsid w:val="007176C1"/>
    <w:rsid w:val="0072141A"/>
    <w:rsid w:val="0073281F"/>
    <w:rsid w:val="00736D86"/>
    <w:rsid w:val="007403D8"/>
    <w:rsid w:val="00740CFC"/>
    <w:rsid w:val="00742000"/>
    <w:rsid w:val="00743546"/>
    <w:rsid w:val="00743FB8"/>
    <w:rsid w:val="007441CD"/>
    <w:rsid w:val="0074579A"/>
    <w:rsid w:val="00745DF7"/>
    <w:rsid w:val="00746F11"/>
    <w:rsid w:val="007501D3"/>
    <w:rsid w:val="00751ED3"/>
    <w:rsid w:val="00753A63"/>
    <w:rsid w:val="0075402F"/>
    <w:rsid w:val="00754FFD"/>
    <w:rsid w:val="007616DA"/>
    <w:rsid w:val="007641F9"/>
    <w:rsid w:val="007658E5"/>
    <w:rsid w:val="00780A0D"/>
    <w:rsid w:val="00790C6D"/>
    <w:rsid w:val="0079100E"/>
    <w:rsid w:val="007932B3"/>
    <w:rsid w:val="00796B5E"/>
    <w:rsid w:val="007A079F"/>
    <w:rsid w:val="007A0BF5"/>
    <w:rsid w:val="007A1467"/>
    <w:rsid w:val="007A14E0"/>
    <w:rsid w:val="007A1754"/>
    <w:rsid w:val="007A2EBC"/>
    <w:rsid w:val="007A67A0"/>
    <w:rsid w:val="007B0413"/>
    <w:rsid w:val="007B16EF"/>
    <w:rsid w:val="007B1B51"/>
    <w:rsid w:val="007B1DB2"/>
    <w:rsid w:val="007B318D"/>
    <w:rsid w:val="007B5AE5"/>
    <w:rsid w:val="007B7066"/>
    <w:rsid w:val="007B71A2"/>
    <w:rsid w:val="007B7851"/>
    <w:rsid w:val="007C09FC"/>
    <w:rsid w:val="007C0E8B"/>
    <w:rsid w:val="007C6B0B"/>
    <w:rsid w:val="007D1AFC"/>
    <w:rsid w:val="007D3594"/>
    <w:rsid w:val="007D40AF"/>
    <w:rsid w:val="007E113A"/>
    <w:rsid w:val="007E2137"/>
    <w:rsid w:val="007E5219"/>
    <w:rsid w:val="007E5C95"/>
    <w:rsid w:val="007E750B"/>
    <w:rsid w:val="007E762F"/>
    <w:rsid w:val="007F21CC"/>
    <w:rsid w:val="007F3DAF"/>
    <w:rsid w:val="007F55CB"/>
    <w:rsid w:val="007F608B"/>
    <w:rsid w:val="007F7C24"/>
    <w:rsid w:val="00800AF0"/>
    <w:rsid w:val="008116D1"/>
    <w:rsid w:val="00812CDD"/>
    <w:rsid w:val="00812E6B"/>
    <w:rsid w:val="00813771"/>
    <w:rsid w:val="008148F2"/>
    <w:rsid w:val="0081756A"/>
    <w:rsid w:val="008317F6"/>
    <w:rsid w:val="00833770"/>
    <w:rsid w:val="0083453F"/>
    <w:rsid w:val="00834D1F"/>
    <w:rsid w:val="00844750"/>
    <w:rsid w:val="00844BAA"/>
    <w:rsid w:val="00850344"/>
    <w:rsid w:val="008529AB"/>
    <w:rsid w:val="00855220"/>
    <w:rsid w:val="0085689A"/>
    <w:rsid w:val="008625A9"/>
    <w:rsid w:val="008659A2"/>
    <w:rsid w:val="00865E5F"/>
    <w:rsid w:val="00865EB5"/>
    <w:rsid w:val="00870176"/>
    <w:rsid w:val="00871430"/>
    <w:rsid w:val="00872453"/>
    <w:rsid w:val="00872EAA"/>
    <w:rsid w:val="00874AC6"/>
    <w:rsid w:val="0087521E"/>
    <w:rsid w:val="00875800"/>
    <w:rsid w:val="00882D8B"/>
    <w:rsid w:val="0088399A"/>
    <w:rsid w:val="00884184"/>
    <w:rsid w:val="00884B02"/>
    <w:rsid w:val="0089148D"/>
    <w:rsid w:val="00892114"/>
    <w:rsid w:val="00892F71"/>
    <w:rsid w:val="00893BFB"/>
    <w:rsid w:val="00896EC5"/>
    <w:rsid w:val="00897DD6"/>
    <w:rsid w:val="008A147B"/>
    <w:rsid w:val="008A3041"/>
    <w:rsid w:val="008A3CED"/>
    <w:rsid w:val="008A482C"/>
    <w:rsid w:val="008A5024"/>
    <w:rsid w:val="008A7959"/>
    <w:rsid w:val="008B1C87"/>
    <w:rsid w:val="008B44C4"/>
    <w:rsid w:val="008B6149"/>
    <w:rsid w:val="008B7879"/>
    <w:rsid w:val="008C080D"/>
    <w:rsid w:val="008C6F14"/>
    <w:rsid w:val="008D0836"/>
    <w:rsid w:val="008D2199"/>
    <w:rsid w:val="008D292B"/>
    <w:rsid w:val="008D313A"/>
    <w:rsid w:val="008D3DF5"/>
    <w:rsid w:val="008D5471"/>
    <w:rsid w:val="008E0F3C"/>
    <w:rsid w:val="008E2125"/>
    <w:rsid w:val="008E216A"/>
    <w:rsid w:val="008E3784"/>
    <w:rsid w:val="008E3F65"/>
    <w:rsid w:val="008E58F9"/>
    <w:rsid w:val="008E7FAE"/>
    <w:rsid w:val="008F2954"/>
    <w:rsid w:val="008F2E35"/>
    <w:rsid w:val="008F411A"/>
    <w:rsid w:val="008F4C15"/>
    <w:rsid w:val="008F7349"/>
    <w:rsid w:val="009004C1"/>
    <w:rsid w:val="00901C36"/>
    <w:rsid w:val="00911A97"/>
    <w:rsid w:val="00911BF7"/>
    <w:rsid w:val="009151BD"/>
    <w:rsid w:val="00924AB6"/>
    <w:rsid w:val="00927A93"/>
    <w:rsid w:val="00930CBB"/>
    <w:rsid w:val="009312A0"/>
    <w:rsid w:val="009375C8"/>
    <w:rsid w:val="00941077"/>
    <w:rsid w:val="009422C4"/>
    <w:rsid w:val="009450D8"/>
    <w:rsid w:val="00954914"/>
    <w:rsid w:val="00960DD1"/>
    <w:rsid w:val="009623A8"/>
    <w:rsid w:val="009642FD"/>
    <w:rsid w:val="00965CBC"/>
    <w:rsid w:val="009706C9"/>
    <w:rsid w:val="00974398"/>
    <w:rsid w:val="009766C1"/>
    <w:rsid w:val="00977EC8"/>
    <w:rsid w:val="00984AAC"/>
    <w:rsid w:val="00985098"/>
    <w:rsid w:val="00991EB7"/>
    <w:rsid w:val="00993572"/>
    <w:rsid w:val="00994E96"/>
    <w:rsid w:val="009967BB"/>
    <w:rsid w:val="00996B32"/>
    <w:rsid w:val="00997F71"/>
    <w:rsid w:val="009A180A"/>
    <w:rsid w:val="009A3622"/>
    <w:rsid w:val="009A4792"/>
    <w:rsid w:val="009B06FC"/>
    <w:rsid w:val="009B45D5"/>
    <w:rsid w:val="009B6C14"/>
    <w:rsid w:val="009C041F"/>
    <w:rsid w:val="009C1746"/>
    <w:rsid w:val="009C20C4"/>
    <w:rsid w:val="009C387E"/>
    <w:rsid w:val="009C7BC4"/>
    <w:rsid w:val="009D127B"/>
    <w:rsid w:val="009D188F"/>
    <w:rsid w:val="009D1ABB"/>
    <w:rsid w:val="009D246D"/>
    <w:rsid w:val="009D3A8C"/>
    <w:rsid w:val="009D3CA2"/>
    <w:rsid w:val="009E0408"/>
    <w:rsid w:val="009E0AEA"/>
    <w:rsid w:val="009E16A1"/>
    <w:rsid w:val="009E5E6C"/>
    <w:rsid w:val="009E7956"/>
    <w:rsid w:val="009F3C5F"/>
    <w:rsid w:val="009F5257"/>
    <w:rsid w:val="009F759C"/>
    <w:rsid w:val="009F7693"/>
    <w:rsid w:val="00A013C8"/>
    <w:rsid w:val="00A02E14"/>
    <w:rsid w:val="00A0378C"/>
    <w:rsid w:val="00A07534"/>
    <w:rsid w:val="00A11433"/>
    <w:rsid w:val="00A11F5D"/>
    <w:rsid w:val="00A130E5"/>
    <w:rsid w:val="00A135B6"/>
    <w:rsid w:val="00A14316"/>
    <w:rsid w:val="00A1683F"/>
    <w:rsid w:val="00A20A89"/>
    <w:rsid w:val="00A24611"/>
    <w:rsid w:val="00A2492E"/>
    <w:rsid w:val="00A24FD6"/>
    <w:rsid w:val="00A32174"/>
    <w:rsid w:val="00A32FBE"/>
    <w:rsid w:val="00A354C4"/>
    <w:rsid w:val="00A500A8"/>
    <w:rsid w:val="00A519D2"/>
    <w:rsid w:val="00A62149"/>
    <w:rsid w:val="00A63C45"/>
    <w:rsid w:val="00A66FC1"/>
    <w:rsid w:val="00A70163"/>
    <w:rsid w:val="00A7764F"/>
    <w:rsid w:val="00A83A68"/>
    <w:rsid w:val="00A86EA8"/>
    <w:rsid w:val="00A8798B"/>
    <w:rsid w:val="00A90DDE"/>
    <w:rsid w:val="00A95099"/>
    <w:rsid w:val="00A958AF"/>
    <w:rsid w:val="00AA3EC1"/>
    <w:rsid w:val="00AA7279"/>
    <w:rsid w:val="00AB247C"/>
    <w:rsid w:val="00AC67A1"/>
    <w:rsid w:val="00AC7977"/>
    <w:rsid w:val="00AD0647"/>
    <w:rsid w:val="00AD1395"/>
    <w:rsid w:val="00AE352C"/>
    <w:rsid w:val="00AE3D62"/>
    <w:rsid w:val="00AE64A5"/>
    <w:rsid w:val="00AE7E5C"/>
    <w:rsid w:val="00AF1CA1"/>
    <w:rsid w:val="00AF65C6"/>
    <w:rsid w:val="00AF6D75"/>
    <w:rsid w:val="00B07C85"/>
    <w:rsid w:val="00B1082D"/>
    <w:rsid w:val="00B10B82"/>
    <w:rsid w:val="00B122DA"/>
    <w:rsid w:val="00B161A1"/>
    <w:rsid w:val="00B17E4A"/>
    <w:rsid w:val="00B2170D"/>
    <w:rsid w:val="00B26B75"/>
    <w:rsid w:val="00B309BA"/>
    <w:rsid w:val="00B32E2D"/>
    <w:rsid w:val="00B3355D"/>
    <w:rsid w:val="00B339F8"/>
    <w:rsid w:val="00B34666"/>
    <w:rsid w:val="00B351B4"/>
    <w:rsid w:val="00B36106"/>
    <w:rsid w:val="00B40784"/>
    <w:rsid w:val="00B44495"/>
    <w:rsid w:val="00B4466B"/>
    <w:rsid w:val="00B44D18"/>
    <w:rsid w:val="00B45D85"/>
    <w:rsid w:val="00B45DEF"/>
    <w:rsid w:val="00B46EF8"/>
    <w:rsid w:val="00B513D2"/>
    <w:rsid w:val="00B53A90"/>
    <w:rsid w:val="00B56CBC"/>
    <w:rsid w:val="00B5739C"/>
    <w:rsid w:val="00B61990"/>
    <w:rsid w:val="00B648C6"/>
    <w:rsid w:val="00B656F7"/>
    <w:rsid w:val="00B71359"/>
    <w:rsid w:val="00B773D8"/>
    <w:rsid w:val="00B80ADA"/>
    <w:rsid w:val="00B81468"/>
    <w:rsid w:val="00B85304"/>
    <w:rsid w:val="00B85D99"/>
    <w:rsid w:val="00B90D9E"/>
    <w:rsid w:val="00B91E3A"/>
    <w:rsid w:val="00B942EA"/>
    <w:rsid w:val="00B94F67"/>
    <w:rsid w:val="00B96C1F"/>
    <w:rsid w:val="00BA2232"/>
    <w:rsid w:val="00BA2AB6"/>
    <w:rsid w:val="00BA4F07"/>
    <w:rsid w:val="00BA5B6E"/>
    <w:rsid w:val="00BB1635"/>
    <w:rsid w:val="00BB4A47"/>
    <w:rsid w:val="00BB4BE9"/>
    <w:rsid w:val="00BB5297"/>
    <w:rsid w:val="00BC0990"/>
    <w:rsid w:val="00BC239C"/>
    <w:rsid w:val="00BC3144"/>
    <w:rsid w:val="00BC3F21"/>
    <w:rsid w:val="00BC4CE7"/>
    <w:rsid w:val="00BD2AA1"/>
    <w:rsid w:val="00BD5BE0"/>
    <w:rsid w:val="00BD7DDB"/>
    <w:rsid w:val="00BE0889"/>
    <w:rsid w:val="00BE0EDC"/>
    <w:rsid w:val="00BE14B1"/>
    <w:rsid w:val="00BF0556"/>
    <w:rsid w:val="00BF4395"/>
    <w:rsid w:val="00BF5EAC"/>
    <w:rsid w:val="00C014D9"/>
    <w:rsid w:val="00C02C19"/>
    <w:rsid w:val="00C07272"/>
    <w:rsid w:val="00C12EB3"/>
    <w:rsid w:val="00C13D07"/>
    <w:rsid w:val="00C15BD9"/>
    <w:rsid w:val="00C16F8C"/>
    <w:rsid w:val="00C2138F"/>
    <w:rsid w:val="00C24ACA"/>
    <w:rsid w:val="00C25A6B"/>
    <w:rsid w:val="00C261F8"/>
    <w:rsid w:val="00C31C2D"/>
    <w:rsid w:val="00C31EAC"/>
    <w:rsid w:val="00C323E5"/>
    <w:rsid w:val="00C33100"/>
    <w:rsid w:val="00C372BF"/>
    <w:rsid w:val="00C4147C"/>
    <w:rsid w:val="00C46296"/>
    <w:rsid w:val="00C647A3"/>
    <w:rsid w:val="00C72B84"/>
    <w:rsid w:val="00C75880"/>
    <w:rsid w:val="00C75E3C"/>
    <w:rsid w:val="00C76067"/>
    <w:rsid w:val="00C80821"/>
    <w:rsid w:val="00C80D29"/>
    <w:rsid w:val="00C8212E"/>
    <w:rsid w:val="00C84AD0"/>
    <w:rsid w:val="00C858F0"/>
    <w:rsid w:val="00C9106A"/>
    <w:rsid w:val="00C934AF"/>
    <w:rsid w:val="00C940E9"/>
    <w:rsid w:val="00C95C9D"/>
    <w:rsid w:val="00CA29EA"/>
    <w:rsid w:val="00CA7568"/>
    <w:rsid w:val="00CA7611"/>
    <w:rsid w:val="00CB25DD"/>
    <w:rsid w:val="00CB3757"/>
    <w:rsid w:val="00CB381E"/>
    <w:rsid w:val="00CB5B26"/>
    <w:rsid w:val="00CB76E8"/>
    <w:rsid w:val="00CC1A82"/>
    <w:rsid w:val="00CC2C13"/>
    <w:rsid w:val="00CC524E"/>
    <w:rsid w:val="00CC66B6"/>
    <w:rsid w:val="00CC6A2F"/>
    <w:rsid w:val="00CD0712"/>
    <w:rsid w:val="00CD1A71"/>
    <w:rsid w:val="00CD1AE8"/>
    <w:rsid w:val="00CD1FBB"/>
    <w:rsid w:val="00CD23D1"/>
    <w:rsid w:val="00CD2B0B"/>
    <w:rsid w:val="00CD3FA3"/>
    <w:rsid w:val="00CD69F1"/>
    <w:rsid w:val="00CE04A9"/>
    <w:rsid w:val="00CE4DC7"/>
    <w:rsid w:val="00CF04C7"/>
    <w:rsid w:val="00CF15EF"/>
    <w:rsid w:val="00CF503D"/>
    <w:rsid w:val="00CF720E"/>
    <w:rsid w:val="00D016B5"/>
    <w:rsid w:val="00D034F1"/>
    <w:rsid w:val="00D041FF"/>
    <w:rsid w:val="00D047E3"/>
    <w:rsid w:val="00D119C1"/>
    <w:rsid w:val="00D11B17"/>
    <w:rsid w:val="00D12EE4"/>
    <w:rsid w:val="00D13619"/>
    <w:rsid w:val="00D14436"/>
    <w:rsid w:val="00D14F9B"/>
    <w:rsid w:val="00D17B6B"/>
    <w:rsid w:val="00D22DF1"/>
    <w:rsid w:val="00D247A3"/>
    <w:rsid w:val="00D27D5E"/>
    <w:rsid w:val="00D27E95"/>
    <w:rsid w:val="00D346DF"/>
    <w:rsid w:val="00D41119"/>
    <w:rsid w:val="00D4213C"/>
    <w:rsid w:val="00D42DEB"/>
    <w:rsid w:val="00D506B0"/>
    <w:rsid w:val="00D51841"/>
    <w:rsid w:val="00D5254E"/>
    <w:rsid w:val="00D527A8"/>
    <w:rsid w:val="00D53320"/>
    <w:rsid w:val="00D543BB"/>
    <w:rsid w:val="00D5503D"/>
    <w:rsid w:val="00D556A1"/>
    <w:rsid w:val="00D557FB"/>
    <w:rsid w:val="00D65C5A"/>
    <w:rsid w:val="00D71556"/>
    <w:rsid w:val="00D7515B"/>
    <w:rsid w:val="00D7626B"/>
    <w:rsid w:val="00D76861"/>
    <w:rsid w:val="00D80471"/>
    <w:rsid w:val="00D81343"/>
    <w:rsid w:val="00D83203"/>
    <w:rsid w:val="00D8340B"/>
    <w:rsid w:val="00D853F7"/>
    <w:rsid w:val="00D86BBB"/>
    <w:rsid w:val="00D946EF"/>
    <w:rsid w:val="00D96269"/>
    <w:rsid w:val="00D97B63"/>
    <w:rsid w:val="00DA1CA7"/>
    <w:rsid w:val="00DA3A0C"/>
    <w:rsid w:val="00DA45DB"/>
    <w:rsid w:val="00DA57D4"/>
    <w:rsid w:val="00DA58D4"/>
    <w:rsid w:val="00DA6AC3"/>
    <w:rsid w:val="00DB4394"/>
    <w:rsid w:val="00DB4793"/>
    <w:rsid w:val="00DB714E"/>
    <w:rsid w:val="00DC00D9"/>
    <w:rsid w:val="00DC264B"/>
    <w:rsid w:val="00DC5C4A"/>
    <w:rsid w:val="00DD0C20"/>
    <w:rsid w:val="00DD2A06"/>
    <w:rsid w:val="00DD7170"/>
    <w:rsid w:val="00DD7C16"/>
    <w:rsid w:val="00DE01E3"/>
    <w:rsid w:val="00DE065C"/>
    <w:rsid w:val="00DE1328"/>
    <w:rsid w:val="00DE51AB"/>
    <w:rsid w:val="00DE6BD0"/>
    <w:rsid w:val="00DE6D90"/>
    <w:rsid w:val="00DE7358"/>
    <w:rsid w:val="00DF002F"/>
    <w:rsid w:val="00DF4E6A"/>
    <w:rsid w:val="00E0244D"/>
    <w:rsid w:val="00E11499"/>
    <w:rsid w:val="00E23403"/>
    <w:rsid w:val="00E30732"/>
    <w:rsid w:val="00E31775"/>
    <w:rsid w:val="00E35401"/>
    <w:rsid w:val="00E41876"/>
    <w:rsid w:val="00E4346E"/>
    <w:rsid w:val="00E47317"/>
    <w:rsid w:val="00E47442"/>
    <w:rsid w:val="00E52ABF"/>
    <w:rsid w:val="00E5406C"/>
    <w:rsid w:val="00E55D71"/>
    <w:rsid w:val="00E560A5"/>
    <w:rsid w:val="00E56117"/>
    <w:rsid w:val="00E564E7"/>
    <w:rsid w:val="00E6381F"/>
    <w:rsid w:val="00E6648C"/>
    <w:rsid w:val="00E66C65"/>
    <w:rsid w:val="00E706B3"/>
    <w:rsid w:val="00E72C1D"/>
    <w:rsid w:val="00E74467"/>
    <w:rsid w:val="00E7499C"/>
    <w:rsid w:val="00E75EE0"/>
    <w:rsid w:val="00E81E94"/>
    <w:rsid w:val="00E82607"/>
    <w:rsid w:val="00E82DB7"/>
    <w:rsid w:val="00E83CA1"/>
    <w:rsid w:val="00E84F95"/>
    <w:rsid w:val="00E85D0F"/>
    <w:rsid w:val="00EA2EBD"/>
    <w:rsid w:val="00EA31C2"/>
    <w:rsid w:val="00EA4CD6"/>
    <w:rsid w:val="00EA570C"/>
    <w:rsid w:val="00EB2076"/>
    <w:rsid w:val="00EB50F2"/>
    <w:rsid w:val="00EB5EF2"/>
    <w:rsid w:val="00EB65CF"/>
    <w:rsid w:val="00EC3F89"/>
    <w:rsid w:val="00EC3FAF"/>
    <w:rsid w:val="00EC4698"/>
    <w:rsid w:val="00EC4954"/>
    <w:rsid w:val="00EC5289"/>
    <w:rsid w:val="00ED063F"/>
    <w:rsid w:val="00ED17B0"/>
    <w:rsid w:val="00ED1934"/>
    <w:rsid w:val="00ED1BE9"/>
    <w:rsid w:val="00ED5F88"/>
    <w:rsid w:val="00ED63B8"/>
    <w:rsid w:val="00ED6EC8"/>
    <w:rsid w:val="00EE2924"/>
    <w:rsid w:val="00EE2EA3"/>
    <w:rsid w:val="00EE3C50"/>
    <w:rsid w:val="00EE6628"/>
    <w:rsid w:val="00EF15BF"/>
    <w:rsid w:val="00EF1A58"/>
    <w:rsid w:val="00EF5626"/>
    <w:rsid w:val="00F01516"/>
    <w:rsid w:val="00F03F24"/>
    <w:rsid w:val="00F04477"/>
    <w:rsid w:val="00F0598B"/>
    <w:rsid w:val="00F063DD"/>
    <w:rsid w:val="00F07444"/>
    <w:rsid w:val="00F14585"/>
    <w:rsid w:val="00F14C3C"/>
    <w:rsid w:val="00F157BD"/>
    <w:rsid w:val="00F24DA7"/>
    <w:rsid w:val="00F25A61"/>
    <w:rsid w:val="00F25C8D"/>
    <w:rsid w:val="00F26C94"/>
    <w:rsid w:val="00F279CA"/>
    <w:rsid w:val="00F27EB2"/>
    <w:rsid w:val="00F353EF"/>
    <w:rsid w:val="00F35496"/>
    <w:rsid w:val="00F37BE4"/>
    <w:rsid w:val="00F44AE4"/>
    <w:rsid w:val="00F519F7"/>
    <w:rsid w:val="00F578B4"/>
    <w:rsid w:val="00F57CF4"/>
    <w:rsid w:val="00F60D2D"/>
    <w:rsid w:val="00F62275"/>
    <w:rsid w:val="00F62514"/>
    <w:rsid w:val="00F65FCD"/>
    <w:rsid w:val="00F7373D"/>
    <w:rsid w:val="00F74371"/>
    <w:rsid w:val="00F749A7"/>
    <w:rsid w:val="00F80F54"/>
    <w:rsid w:val="00F8681E"/>
    <w:rsid w:val="00F9464C"/>
    <w:rsid w:val="00F95563"/>
    <w:rsid w:val="00FA021D"/>
    <w:rsid w:val="00FA22AC"/>
    <w:rsid w:val="00FA2BEB"/>
    <w:rsid w:val="00FA5A79"/>
    <w:rsid w:val="00FA63CE"/>
    <w:rsid w:val="00FA64A7"/>
    <w:rsid w:val="00FA6C56"/>
    <w:rsid w:val="00FA7EAF"/>
    <w:rsid w:val="00FB0BFE"/>
    <w:rsid w:val="00FB4C51"/>
    <w:rsid w:val="00FC1999"/>
    <w:rsid w:val="00FC2E50"/>
    <w:rsid w:val="00FC33BA"/>
    <w:rsid w:val="00FC48C2"/>
    <w:rsid w:val="00FC51CB"/>
    <w:rsid w:val="00FC706A"/>
    <w:rsid w:val="00FC7190"/>
    <w:rsid w:val="00FC7C1F"/>
    <w:rsid w:val="00FD2C50"/>
    <w:rsid w:val="00FD3405"/>
    <w:rsid w:val="00FD5B5C"/>
    <w:rsid w:val="00FE1B68"/>
    <w:rsid w:val="00FE5227"/>
    <w:rsid w:val="00FE6EDF"/>
    <w:rsid w:val="00FF12AA"/>
    <w:rsid w:val="00FF18F0"/>
    <w:rsid w:val="00FF1DBD"/>
    <w:rsid w:val="00FF2B8D"/>
    <w:rsid w:val="00FF5757"/>
    <w:rsid w:val="00FF5C4A"/>
    <w:rsid w:val="00FF75D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0696F"/>
    <w:pPr>
      <w:spacing w:after="120"/>
      <w:ind w:left="1134" w:right="1134"/>
      <w:jc w:val="both"/>
    </w:pPr>
  </w:style>
  <w:style w:type="character" w:customStyle="1" w:styleId="SingleTxtGChar">
    <w:name w:val="_ Single Txt_G Char"/>
    <w:link w:val="SingleTxtG"/>
    <w:locked/>
    <w:rsid w:val="006E61B6"/>
    <w:rPr>
      <w:rFonts w:cs="Angsana New"/>
      <w:lang w:val="fr-CH" w:eastAsia="en-US" w:bidi="ar-SA"/>
    </w:rPr>
  </w:style>
  <w:style w:type="paragraph" w:customStyle="1" w:styleId="HMG">
    <w:name w:val="_ H __M_G"/>
    <w:basedOn w:val="Normal"/>
    <w:next w:val="Normal"/>
    <w:rsid w:val="008D313A"/>
    <w:pPr>
      <w:keepNext/>
      <w:keepLines/>
      <w:tabs>
        <w:tab w:val="right" w:pos="851"/>
      </w:tabs>
      <w:spacing w:before="120" w:after="120" w:line="240" w:lineRule="auto"/>
      <w:ind w:left="1134" w:right="1134"/>
    </w:pPr>
    <w:rPr>
      <w:sz w:val="18"/>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styleId="FootnoteText">
    <w:name w:val="footnote text"/>
    <w:aliases w:val="5_G"/>
    <w:basedOn w:val="Normal"/>
    <w:semiHidden/>
    <w:rsid w:val="00C13D07"/>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semiHidden/>
    <w:rsid w:val="00C13D07"/>
    <w:rPr>
      <w:vertAlign w:val="superscript"/>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EndnoteText">
    <w:name w:val="endnote text"/>
    <w:aliases w:val="2_G"/>
    <w:basedOn w:val="Normal"/>
    <w:rsid w:val="00C13D07"/>
    <w:pPr>
      <w:tabs>
        <w:tab w:val="right" w:pos="1021"/>
      </w:tabs>
      <w:spacing w:after="120" w:line="240" w:lineRule="auto"/>
      <w:ind w:left="1134" w:right="1134"/>
    </w:pPr>
    <w:rPr>
      <w:sz w:val="18"/>
    </w:rPr>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ps">
    <w:name w:val="hps"/>
    <w:rsid w:val="00F80F54"/>
  </w:style>
  <w:style w:type="character" w:styleId="Emphasis">
    <w:name w:val="Emphasis"/>
    <w:qFormat/>
    <w:rsid w:val="00E83CA1"/>
    <w:rPr>
      <w:b/>
      <w:bCs/>
      <w:i w:val="0"/>
      <w:iCs w:val="0"/>
    </w:rPr>
  </w:style>
  <w:style w:type="character" w:customStyle="1" w:styleId="st">
    <w:name w:val="st"/>
    <w:basedOn w:val="DefaultParagraphFont"/>
    <w:rsid w:val="00E83CA1"/>
  </w:style>
  <w:style w:type="paragraph" w:customStyle="1" w:styleId="SingleTxt">
    <w:name w:val="__Single Txt"/>
    <w:basedOn w:val="Normal"/>
    <w:rsid w:val="002E4B3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cs="Times New Roman"/>
      <w:spacing w:val="4"/>
      <w:w w:val="103"/>
      <w:kern w:val="14"/>
      <w:lang w:val="fr-CA"/>
    </w:rPr>
  </w:style>
  <w:style w:type="paragraph" w:customStyle="1" w:styleId="H56">
    <w:name w:val="_ H_5/6"/>
    <w:basedOn w:val="Normal"/>
    <w:next w:val="Normal"/>
    <w:rsid w:val="002E4B32"/>
    <w:pPr>
      <w:keepNext/>
      <w:keepLines/>
      <w:tabs>
        <w:tab w:val="right" w:pos="360"/>
      </w:tabs>
      <w:spacing w:line="240" w:lineRule="exact"/>
      <w:outlineLvl w:val="4"/>
    </w:pPr>
    <w:rPr>
      <w:rFonts w:cs="Times New Roman"/>
      <w:spacing w:val="4"/>
      <w:w w:val="103"/>
      <w:kern w:val="14"/>
      <w:lang w:val="fr-CA"/>
    </w:rPr>
  </w:style>
  <w:style w:type="paragraph" w:styleId="Revision">
    <w:name w:val="Revision"/>
    <w:hidden/>
    <w:uiPriority w:val="99"/>
    <w:semiHidden/>
    <w:rsid w:val="009151BD"/>
    <w:rPr>
      <w:lang w:val="fr-CH"/>
    </w:rPr>
  </w:style>
  <w:style w:type="character" w:styleId="CommentReference">
    <w:name w:val="annotation reference"/>
    <w:rsid w:val="000B6214"/>
    <w:rPr>
      <w:sz w:val="16"/>
      <w:szCs w:val="16"/>
    </w:rPr>
  </w:style>
  <w:style w:type="paragraph" w:styleId="BalloonText">
    <w:name w:val="Balloon Text"/>
    <w:basedOn w:val="Normal"/>
    <w:semiHidden/>
    <w:rsid w:val="00CA76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4664112">
      <w:bodyDiv w:val="1"/>
      <w:marLeft w:val="0"/>
      <w:marRight w:val="0"/>
      <w:marTop w:val="0"/>
      <w:marBottom w:val="0"/>
      <w:divBdr>
        <w:top w:val="none" w:sz="0" w:space="0" w:color="auto"/>
        <w:left w:val="none" w:sz="0" w:space="0" w:color="auto"/>
        <w:bottom w:val="none" w:sz="0" w:space="0" w:color="auto"/>
        <w:right w:val="none" w:sz="0" w:space="0" w:color="auto"/>
      </w:divBdr>
    </w:div>
    <w:div w:id="1265453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874"/>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9</Pages>
  <Words>4265</Words>
  <Characters>23462</Characters>
  <Application>Microsoft Office Outlook</Application>
  <DocSecurity>4</DocSecurity>
  <Lines>384</Lines>
  <Paragraphs>111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vt:lpstr>
      <vt:lpstr>E/</vt:lpstr>
    </vt:vector>
  </TitlesOfParts>
  <Company>Corinne</Company>
  <LinksUpToDate>false</LinksUpToDate>
  <CharactersWithSpaces>27616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Kim Mahoney-Monod</dc:creator>
  <cp:keywords/>
  <cp:lastModifiedBy>DESK 1</cp:lastModifiedBy>
  <cp:revision>2</cp:revision>
  <cp:lastPrinted>2013-12-26T12:11:00Z</cp:lastPrinted>
  <dcterms:created xsi:type="dcterms:W3CDTF">2013-12-30T15:39:00Z</dcterms:created>
  <dcterms:modified xsi:type="dcterms:W3CDTF">2013-12-30T15:39:00Z</dcterms:modified>
</cp:coreProperties>
</file>