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BE5" w:rsidRDefault="008D5BE5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8D5BE5" w:rsidRPr="00A742EC" w:rsidRDefault="008D5BE5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</w:t>
                  </w:r>
                  <w:r>
                    <w:t>9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44736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</w:t>
                  </w:r>
                  <w:r>
                    <w:rPr>
                      <w:lang w:val="en-US"/>
                    </w:rPr>
                    <w:t>08</w:t>
                  </w:r>
                  <w:r>
                    <w:t>090</w:t>
                  </w:r>
                  <w:r>
                    <w:rPr>
                      <w:lang w:val="en-US"/>
                    </w:rPr>
                    <w:t>9</w:t>
                  </w:r>
                  <w:r>
                    <w:t xml:space="preserve">   </w:t>
                  </w:r>
                  <w:r>
                    <w:rPr>
                      <w:lang w:val="en-US"/>
                    </w:rPr>
                    <w:t>0809</w:t>
                  </w:r>
                  <w:r>
                    <w:t>0</w:t>
                  </w:r>
                  <w:r>
                    <w:rPr>
                      <w:lang w:val="en-US"/>
                    </w:rPr>
                    <w:t>9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8D5B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8D5BE5" w:rsidRDefault="008D5BE5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8D5BE5" w:rsidRDefault="008D5BE5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8D5BE5" w:rsidRDefault="008D5BE5">
            <w:pPr>
              <w:pStyle w:val="Heading7"/>
            </w:pPr>
            <w:r>
              <w:t>CAT</w:t>
            </w:r>
          </w:p>
        </w:tc>
      </w:tr>
    </w:tbl>
    <w:p w:rsidR="008D5BE5" w:rsidRDefault="008D5BE5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8D5B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8D5BE5" w:rsidRDefault="008D5BE5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388869" r:id="rId8"/>
              </w:object>
            </w:r>
          </w:p>
          <w:p w:rsidR="008D5BE5" w:rsidRDefault="008D5BE5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34233C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8D5BE5" w:rsidRDefault="008D5BE5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8D5BE5" w:rsidRDefault="008D5BE5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8D5BE5" w:rsidRDefault="008D5BE5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8D5BE5" w:rsidRDefault="008D5BE5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8D5BE5" w:rsidRDefault="008D5BE5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8D5BE5" w:rsidRDefault="008D5BE5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CAT/SP/3</w:t>
            </w:r>
            <w:r w:rsidR="00A742EC">
              <w:rPr>
                <w:sz w:val="22"/>
                <w:lang w:val="en-US"/>
              </w:rPr>
              <w:t>3</w:t>
            </w:r>
            <w:r>
              <w:rPr>
                <w:sz w:val="22"/>
              </w:rPr>
              <w:fldChar w:fldCharType="end"/>
            </w:r>
          </w:p>
          <w:p w:rsidR="008D5BE5" w:rsidRPr="00A742EC" w:rsidRDefault="008D5BE5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 w:rsidR="00A742EC">
              <w:rPr>
                <w:sz w:val="22"/>
                <w:lang w:val="en-US"/>
              </w:rPr>
              <w:t>3</w:t>
            </w:r>
            <w:r>
              <w:rPr>
                <w:sz w:val="22"/>
                <w:lang w:val="en-US"/>
              </w:rPr>
              <w:t xml:space="preserve"> September 200</w:t>
            </w:r>
            <w:r>
              <w:rPr>
                <w:sz w:val="22"/>
              </w:rPr>
              <w:fldChar w:fldCharType="end"/>
            </w:r>
            <w:r w:rsidR="00A742EC">
              <w:rPr>
                <w:sz w:val="22"/>
                <w:lang w:val="en-US"/>
              </w:rPr>
              <w:t>9</w:t>
            </w:r>
          </w:p>
          <w:p w:rsidR="008D5BE5" w:rsidRDefault="008D5BE5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8D5BE5" w:rsidRDefault="008D5BE5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RUSSIAN</w:t>
            </w:r>
            <w:proofErr w:type="spellEnd"/>
          </w:p>
          <w:p w:rsidR="008D5BE5" w:rsidRDefault="008D5BE5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Original</w:t>
            </w:r>
            <w:proofErr w:type="spellEnd"/>
            <w:r>
              <w:rPr>
                <w:sz w:val="22"/>
              </w:rPr>
              <w:t xml:space="preserve">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8D5BE5" w:rsidRDefault="008D5BE5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8D5BE5" w:rsidRDefault="008D5BE5">
      <w:pPr>
        <w:tabs>
          <w:tab w:val="left" w:pos="0"/>
        </w:tabs>
        <w:suppressAutoHyphens/>
        <w:sectPr w:rsidR="008D5BE5">
          <w:headerReference w:type="even" r:id="rId9"/>
          <w:headerReference w:type="default" r:id="rId10"/>
          <w:type w:val="continuous"/>
          <w:pgSz w:w="11906" w:h="16838"/>
          <w:pgMar w:top="851" w:right="851" w:bottom="1701" w:left="1701" w:header="851" w:footer="851" w:gutter="0"/>
          <w:pgNumType w:start="1"/>
          <w:cols w:space="720"/>
          <w:noEndnote/>
          <w:titlePg/>
        </w:sectPr>
      </w:pPr>
    </w:p>
    <w:p w:rsidR="008D5BE5" w:rsidRDefault="008D5BE5">
      <w:pPr>
        <w:tabs>
          <w:tab w:val="left" w:pos="0"/>
        </w:tabs>
        <w:suppressAutoHyphens/>
      </w:pPr>
    </w:p>
    <w:p w:rsidR="008D5BE5" w:rsidRDefault="008D5BE5">
      <w:pPr>
        <w:tabs>
          <w:tab w:val="left" w:pos="0"/>
        </w:tabs>
        <w:suppressAutoHyphens/>
      </w:pPr>
      <w:r>
        <w:t>СОВЕЩАНИЕ ГОСУДАРСТВ-УЧАСТНИКОВ</w:t>
      </w:r>
    </w:p>
    <w:p w:rsidR="008D5BE5" w:rsidRDefault="00A742EC">
      <w:pPr>
        <w:tabs>
          <w:tab w:val="left" w:pos="0"/>
        </w:tabs>
        <w:suppressAutoHyphens/>
      </w:pPr>
      <w:r>
        <w:t>Двенадцатое</w:t>
      </w:r>
      <w:r w:rsidR="008D5BE5">
        <w:t xml:space="preserve"> совещание</w:t>
      </w:r>
    </w:p>
    <w:p w:rsidR="008D5BE5" w:rsidRDefault="00A742EC">
      <w:pPr>
        <w:tabs>
          <w:tab w:val="left" w:pos="0"/>
        </w:tabs>
        <w:suppressAutoHyphens/>
      </w:pPr>
      <w:r>
        <w:t>Женева, 13 октября 2009</w:t>
      </w:r>
      <w:r w:rsidR="008D5BE5">
        <w:t> года</w:t>
      </w:r>
    </w:p>
    <w:p w:rsidR="008D5BE5" w:rsidRDefault="008D5BE5">
      <w:pPr>
        <w:tabs>
          <w:tab w:val="left" w:pos="0"/>
        </w:tabs>
        <w:suppressAutoHyphens/>
      </w:pPr>
    </w:p>
    <w:p w:rsidR="008D5BE5" w:rsidRDefault="008D5BE5">
      <w:pPr>
        <w:tabs>
          <w:tab w:val="left" w:pos="0"/>
        </w:tabs>
        <w:suppressAutoHyphens/>
      </w:pPr>
    </w:p>
    <w:p w:rsidR="008D5BE5" w:rsidRDefault="008D5BE5">
      <w:pPr>
        <w:tabs>
          <w:tab w:val="left" w:pos="0"/>
        </w:tabs>
        <w:suppressAutoHyphens/>
        <w:rPr>
          <w:b/>
          <w:bCs/>
        </w:rPr>
      </w:pPr>
    </w:p>
    <w:p w:rsidR="008D5BE5" w:rsidRDefault="008D5BE5">
      <w:pPr>
        <w:tabs>
          <w:tab w:val="left" w:pos="0"/>
        </w:tabs>
        <w:suppressAutoHyphens/>
        <w:jc w:val="center"/>
        <w:rPr>
          <w:b/>
          <w:bCs/>
        </w:rPr>
      </w:pPr>
      <w:r>
        <w:rPr>
          <w:b/>
          <w:bCs/>
        </w:rPr>
        <w:t>ПРЕДВАРИТЕЛЬНАЯ ПОВЕСТКА ДНЯ</w:t>
      </w:r>
    </w:p>
    <w:p w:rsidR="008D5BE5" w:rsidRDefault="008D5BE5">
      <w:pPr>
        <w:tabs>
          <w:tab w:val="left" w:pos="0"/>
        </w:tabs>
        <w:suppressAutoHyphens/>
        <w:jc w:val="center"/>
        <w:rPr>
          <w:b/>
          <w:bCs/>
        </w:rPr>
      </w:pPr>
    </w:p>
    <w:p w:rsidR="008D5BE5" w:rsidRDefault="008D5BE5">
      <w:pPr>
        <w:tabs>
          <w:tab w:val="left" w:pos="0"/>
        </w:tabs>
        <w:suppressAutoHyphens/>
        <w:jc w:val="center"/>
      </w:pPr>
      <w:r>
        <w:rPr>
          <w:b/>
          <w:bCs/>
        </w:rPr>
        <w:t>Записка Генерального секретаря</w:t>
      </w:r>
    </w:p>
    <w:p w:rsidR="008D5BE5" w:rsidRDefault="008D5BE5">
      <w:pPr>
        <w:tabs>
          <w:tab w:val="left" w:pos="0"/>
        </w:tabs>
        <w:suppressAutoHyphens/>
        <w:rPr>
          <w:u w:val="single"/>
        </w:rPr>
      </w:pPr>
    </w:p>
    <w:p w:rsidR="008D5BE5" w:rsidRDefault="008D5BE5">
      <w:pPr>
        <w:tabs>
          <w:tab w:val="left" w:pos="0"/>
        </w:tabs>
        <w:suppressAutoHyphens/>
      </w:pPr>
      <w:r>
        <w:t>1.</w:t>
      </w:r>
      <w:r>
        <w:tab/>
        <w:t>Открытие совещания представителем Генерального секретаря.</w:t>
      </w:r>
    </w:p>
    <w:p w:rsidR="008D5BE5" w:rsidRDefault="008D5BE5">
      <w:pPr>
        <w:tabs>
          <w:tab w:val="left" w:pos="0"/>
        </w:tabs>
        <w:suppressAutoHyphens/>
      </w:pPr>
    </w:p>
    <w:p w:rsidR="008D5BE5" w:rsidRDefault="008D5BE5">
      <w:pPr>
        <w:tabs>
          <w:tab w:val="left" w:pos="0"/>
        </w:tabs>
        <w:suppressAutoHyphens/>
      </w:pPr>
      <w:r>
        <w:t>2.</w:t>
      </w:r>
      <w:r>
        <w:tab/>
        <w:t>Выборы Председателя.</w:t>
      </w:r>
    </w:p>
    <w:p w:rsidR="008D5BE5" w:rsidRDefault="008D5BE5">
      <w:pPr>
        <w:tabs>
          <w:tab w:val="left" w:pos="0"/>
        </w:tabs>
        <w:suppressAutoHyphens/>
      </w:pPr>
    </w:p>
    <w:p w:rsidR="008D5BE5" w:rsidRDefault="008D5BE5">
      <w:pPr>
        <w:tabs>
          <w:tab w:val="left" w:pos="0"/>
        </w:tabs>
        <w:suppressAutoHyphens/>
      </w:pPr>
      <w:r>
        <w:t>3.</w:t>
      </w:r>
      <w:r>
        <w:tab/>
        <w:t>Утверждение повестки дня.</w:t>
      </w:r>
    </w:p>
    <w:p w:rsidR="008D5BE5" w:rsidRDefault="008D5BE5">
      <w:pPr>
        <w:tabs>
          <w:tab w:val="left" w:pos="0"/>
        </w:tabs>
        <w:suppressAutoHyphens/>
      </w:pPr>
    </w:p>
    <w:p w:rsidR="008D5BE5" w:rsidRDefault="008D5BE5">
      <w:pPr>
        <w:tabs>
          <w:tab w:val="left" w:pos="0"/>
        </w:tabs>
        <w:suppressAutoHyphens/>
      </w:pPr>
      <w:r>
        <w:t>4.</w:t>
      </w:r>
      <w:r>
        <w:tab/>
        <w:t>Выборы должностных лиц совещания.</w:t>
      </w:r>
    </w:p>
    <w:p w:rsidR="008D5BE5" w:rsidRDefault="008D5BE5">
      <w:pPr>
        <w:tabs>
          <w:tab w:val="left" w:pos="0"/>
        </w:tabs>
        <w:suppressAutoHyphens/>
      </w:pPr>
    </w:p>
    <w:p w:rsidR="008D5BE5" w:rsidRDefault="008D5BE5">
      <w:pPr>
        <w:tabs>
          <w:tab w:val="left" w:pos="0"/>
        </w:tabs>
        <w:suppressAutoHyphens/>
        <w:ind w:left="567" w:hanging="567"/>
      </w:pPr>
      <w:r>
        <w:t>5.</w:t>
      </w:r>
      <w:r>
        <w:tab/>
        <w:t xml:space="preserve">Выборы пяти членов Комитета против пыток для замены тех членов Комитета, полномочия </w:t>
      </w:r>
      <w:r w:rsidR="00A742EC">
        <w:t>которых истекают 31 декабря 2009</w:t>
      </w:r>
      <w:r w:rsidR="001C1EEB">
        <w:t> года, как это предусмотрено в</w:t>
      </w:r>
      <w:r w:rsidR="001C1EEB">
        <w:rPr>
          <w:lang w:val="en-US"/>
        </w:rPr>
        <w:t> </w:t>
      </w:r>
      <w:r>
        <w:t>пунктах 1-5 статьи 17 Конвенции.</w:t>
      </w:r>
    </w:p>
    <w:p w:rsidR="008D5BE5" w:rsidRDefault="008D5BE5">
      <w:pPr>
        <w:tabs>
          <w:tab w:val="left" w:pos="0"/>
        </w:tabs>
        <w:suppressAutoHyphens/>
      </w:pPr>
    </w:p>
    <w:p w:rsidR="008D5BE5" w:rsidRDefault="008D5BE5">
      <w:pPr>
        <w:tabs>
          <w:tab w:val="left" w:pos="0"/>
        </w:tabs>
        <w:suppressAutoHyphens/>
      </w:pPr>
      <w:r>
        <w:t>6.</w:t>
      </w:r>
      <w:r>
        <w:tab/>
        <w:t>Прочие вопросы.</w:t>
      </w:r>
    </w:p>
    <w:p w:rsidR="008D5BE5" w:rsidRDefault="008D5BE5">
      <w:pPr>
        <w:tabs>
          <w:tab w:val="left" w:pos="0"/>
        </w:tabs>
        <w:suppressAutoHyphens/>
      </w:pPr>
    </w:p>
    <w:p w:rsidR="008D5BE5" w:rsidRDefault="008D5BE5">
      <w:pPr>
        <w:tabs>
          <w:tab w:val="left" w:pos="0"/>
        </w:tabs>
        <w:suppressAutoHyphens/>
      </w:pPr>
    </w:p>
    <w:p w:rsidR="008D5BE5" w:rsidRDefault="008D5BE5">
      <w:pPr>
        <w:tabs>
          <w:tab w:val="left" w:pos="0"/>
        </w:tabs>
        <w:suppressAutoHyphens/>
        <w:jc w:val="center"/>
      </w:pPr>
      <w:r>
        <w:t>-----</w:t>
      </w:r>
    </w:p>
    <w:p w:rsidR="008D5BE5" w:rsidRDefault="008D5BE5">
      <w:pPr>
        <w:tabs>
          <w:tab w:val="left" w:pos="0"/>
        </w:tabs>
        <w:suppressAutoHyphens/>
        <w:rPr>
          <w:lang w:val="en-US"/>
        </w:rPr>
      </w:pPr>
    </w:p>
    <w:sectPr w:rsidR="008D5BE5">
      <w:headerReference w:type="even" r:id="rId11"/>
      <w:headerReference w:type="default" r:id="rId12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BE5" w:rsidRDefault="008D5BE5">
      <w:r>
        <w:separator/>
      </w:r>
    </w:p>
  </w:endnote>
  <w:endnote w:type="continuationSeparator" w:id="0">
    <w:p w:rsidR="008D5BE5" w:rsidRDefault="008D5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BE5" w:rsidRDefault="008D5BE5">
      <w:r>
        <w:separator/>
      </w:r>
    </w:p>
  </w:footnote>
  <w:footnote w:type="continuationSeparator" w:id="0">
    <w:p w:rsidR="008D5BE5" w:rsidRDefault="008D5B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BE5" w:rsidRDefault="008D5BE5">
    <w:pPr>
      <w:pStyle w:val="Header"/>
      <w:tabs>
        <w:tab w:val="left" w:pos="6237"/>
      </w:tabs>
      <w:rPr>
        <w:lang w:val="en-US"/>
      </w:rPr>
    </w:pPr>
  </w:p>
  <w:p w:rsidR="008D5BE5" w:rsidRDefault="008D5BE5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D5BE5" w:rsidRDefault="008D5BE5">
    <w:pPr>
      <w:pStyle w:val="Header"/>
      <w:tabs>
        <w:tab w:val="left" w:pos="6237"/>
      </w:tabs>
      <w:rPr>
        <w:rStyle w:val="PageNumber"/>
        <w:lang w:val="en-US"/>
      </w:rPr>
    </w:pPr>
  </w:p>
  <w:p w:rsidR="008D5BE5" w:rsidRDefault="008D5BE5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BE5" w:rsidRDefault="008D5BE5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</w:p>
  <w:p w:rsidR="008D5BE5" w:rsidRDefault="008D5BE5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8D5BE5" w:rsidRDefault="008D5BE5">
    <w:pPr>
      <w:pStyle w:val="Header"/>
      <w:tabs>
        <w:tab w:val="left" w:pos="6521"/>
      </w:tabs>
      <w:rPr>
        <w:rStyle w:val="PageNumber"/>
        <w:lang w:val="en-US"/>
      </w:rPr>
    </w:pPr>
  </w:p>
  <w:p w:rsidR="008D5BE5" w:rsidRDefault="008D5BE5">
    <w:pPr>
      <w:pStyle w:val="Header"/>
      <w:tabs>
        <w:tab w:val="left" w:pos="6237"/>
      </w:tabs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BE5" w:rsidRDefault="008D5BE5">
    <w:pPr>
      <w:pStyle w:val="Header"/>
      <w:tabs>
        <w:tab w:val="left" w:pos="6237"/>
      </w:tabs>
      <w:rPr>
        <w:lang w:val="en-US"/>
      </w:rPr>
    </w:pPr>
  </w:p>
  <w:p w:rsidR="008D5BE5" w:rsidRDefault="008D5BE5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D5BE5" w:rsidRDefault="008D5BE5">
    <w:pPr>
      <w:pStyle w:val="Header"/>
      <w:tabs>
        <w:tab w:val="left" w:pos="6237"/>
      </w:tabs>
      <w:rPr>
        <w:rStyle w:val="PageNumber"/>
        <w:lang w:val="en-US"/>
      </w:rPr>
    </w:pPr>
  </w:p>
  <w:p w:rsidR="008D5BE5" w:rsidRDefault="008D5BE5">
    <w:pPr>
      <w:pStyle w:val="Header"/>
      <w:tabs>
        <w:tab w:val="left" w:pos="6237"/>
      </w:tabs>
      <w:rPr>
        <w:lang w:val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BE5" w:rsidRDefault="008D5BE5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</w:p>
  <w:p w:rsidR="008D5BE5" w:rsidRDefault="008D5BE5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8D5BE5" w:rsidRDefault="008D5BE5">
    <w:pPr>
      <w:pStyle w:val="Header"/>
      <w:tabs>
        <w:tab w:val="left" w:pos="6521"/>
      </w:tabs>
      <w:rPr>
        <w:rStyle w:val="PageNumber"/>
        <w:lang w:val="en-US"/>
      </w:rPr>
    </w:pPr>
  </w:p>
  <w:p w:rsidR="008D5BE5" w:rsidRDefault="008D5BE5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mirrorMargins/>
  <w:activeWritingStyle w:appName="MSWord" w:lang="ru-RU" w:vendorID="1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42EC"/>
    <w:rsid w:val="001C1EEB"/>
    <w:rsid w:val="002A5411"/>
    <w:rsid w:val="0034233C"/>
    <w:rsid w:val="00561687"/>
    <w:rsid w:val="00704492"/>
    <w:rsid w:val="008D5BE5"/>
    <w:rsid w:val="00A74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135</Words>
  <Characters>774</Characters>
  <Application>Microsoft Office Word</Application>
  <DocSecurity>4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0944736</vt:lpstr>
    </vt:vector>
  </TitlesOfParts>
  <Company> </Company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0944736</dc:title>
  <dc:subject/>
  <dc:creator>Екатерина Салынская</dc:creator>
  <cp:keywords/>
  <dc:description/>
  <cp:lastModifiedBy>Екатерина Салынская</cp:lastModifiedBy>
  <cp:revision>2</cp:revision>
  <cp:lastPrinted>2009-09-08T09:30:00Z</cp:lastPrinted>
  <dcterms:created xsi:type="dcterms:W3CDTF">2009-09-08T09:32:00Z</dcterms:created>
  <dcterms:modified xsi:type="dcterms:W3CDTF">2009-09-08T09:32:00Z</dcterms:modified>
</cp:coreProperties>
</file>