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E7C0C">
              <w:rPr>
                <w:sz w:val="20"/>
                <w:lang w:val="en-US"/>
              </w:rPr>
              <w:t>C/SR.992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E7C0C">
              <w:rPr>
                <w:sz w:val="20"/>
                <w:lang w:val="en-US"/>
              </w:rPr>
              <w:fldChar w:fldCharType="separate"/>
            </w:r>
            <w:r w:rsidR="001535E5">
              <w:rPr>
                <w:sz w:val="20"/>
              </w:rPr>
              <w:t>10</w:t>
            </w:r>
            <w:r w:rsidR="005E7C0C">
              <w:rPr>
                <w:sz w:val="20"/>
                <w:lang w:val="en-US"/>
              </w:rPr>
              <w:t xml:space="preserve"> December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EF7D28" w:rsidRPr="005E7C0C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D44AFC" w:rsidRPr="00F4015F" w:rsidRDefault="00D44AFC" w:rsidP="00D44AFC">
      <w:pPr>
        <w:spacing w:before="120"/>
        <w:rPr>
          <w:b/>
          <w:sz w:val="24"/>
          <w:szCs w:val="24"/>
        </w:rPr>
      </w:pPr>
      <w:r w:rsidRPr="00F4015F">
        <w:rPr>
          <w:b/>
          <w:sz w:val="24"/>
          <w:szCs w:val="24"/>
        </w:rPr>
        <w:t>Комитет против пыток</w:t>
      </w:r>
    </w:p>
    <w:p w:rsidR="00D44AFC" w:rsidRPr="00F4015F" w:rsidRDefault="00D44AFC" w:rsidP="00D44AFC">
      <w:pPr>
        <w:rPr>
          <w:b/>
        </w:rPr>
      </w:pPr>
      <w:r w:rsidRPr="00F4015F">
        <w:rPr>
          <w:b/>
        </w:rPr>
        <w:t>Сорок шестая сессия</w:t>
      </w:r>
    </w:p>
    <w:p w:rsidR="00D44AFC" w:rsidRPr="00F4015F" w:rsidRDefault="00D44AFC" w:rsidP="00D17ED6">
      <w:pPr>
        <w:spacing w:before="120"/>
      </w:pPr>
      <w:r w:rsidRPr="00F4015F">
        <w:rPr>
          <w:b/>
        </w:rPr>
        <w:t>Краткий отчет о первой (открытой)</w:t>
      </w:r>
      <w:r w:rsidRPr="00961F95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F4015F">
        <w:rPr>
          <w:b/>
        </w:rPr>
        <w:t xml:space="preserve"> части 992-го заседания,</w:t>
      </w:r>
      <w:r w:rsidR="00D17ED6" w:rsidRPr="00D17ED6">
        <w:rPr>
          <w:b/>
        </w:rPr>
        <w:br/>
      </w:r>
      <w:r w:rsidRPr="00F4015F">
        <w:t xml:space="preserve">состоявшегося во Дворце Вильсона в Женеве </w:t>
      </w:r>
      <w:r w:rsidR="00D17ED6" w:rsidRPr="00D17ED6">
        <w:br/>
      </w:r>
      <w:r w:rsidRPr="00F4015F">
        <w:t>в понедельник, 16 мая 2011 года, в 10 ч. 00 м.</w:t>
      </w:r>
    </w:p>
    <w:p w:rsidR="00D44AFC" w:rsidRPr="00F4015F" w:rsidRDefault="00D44AFC" w:rsidP="00D44AFC">
      <w:pPr>
        <w:spacing w:before="120"/>
      </w:pPr>
      <w:r w:rsidRPr="00F4015F">
        <w:rPr>
          <w:i/>
        </w:rPr>
        <w:t>Председатель</w:t>
      </w:r>
      <w:r w:rsidRPr="00F4015F">
        <w:t>:</w:t>
      </w:r>
      <w:r w:rsidRPr="00F4015F">
        <w:tab/>
        <w:t>г-н Гроссман</w:t>
      </w:r>
    </w:p>
    <w:p w:rsidR="00D44AFC" w:rsidRDefault="00D44AFC" w:rsidP="00EF025E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D44AFC" w:rsidRPr="00F4015F" w:rsidRDefault="00D44AFC" w:rsidP="00D44AFC">
      <w:pPr>
        <w:pStyle w:val="SingleTxtGR"/>
        <w:jc w:val="left"/>
      </w:pPr>
      <w:r w:rsidRPr="00F4015F">
        <w:t>Рассмотрение докладов, представленных государствами-участниками в соответствии со статьей 19 Ко</w:t>
      </w:r>
      <w:r w:rsidRPr="00F4015F">
        <w:t>н</w:t>
      </w:r>
      <w:r w:rsidRPr="00F4015F">
        <w:t>венции (</w:t>
      </w:r>
      <w:r w:rsidRPr="00D44AFC">
        <w:rPr>
          <w:i/>
        </w:rPr>
        <w:t>продолжение</w:t>
      </w:r>
      <w:r w:rsidRPr="00F4015F">
        <w:t>)</w:t>
      </w:r>
    </w:p>
    <w:p w:rsidR="00D44AFC" w:rsidRPr="00F10197" w:rsidRDefault="00D44AFC" w:rsidP="00D44AFC">
      <w:pPr>
        <w:pStyle w:val="SingleTxtGR"/>
        <w:ind w:left="1701"/>
        <w:jc w:val="left"/>
        <w:rPr>
          <w:i/>
        </w:rPr>
      </w:pPr>
      <w:r w:rsidRPr="00F10197">
        <w:rPr>
          <w:i/>
        </w:rPr>
        <w:t>Первоначальный доклад Ганы</w:t>
      </w:r>
    </w:p>
    <w:p w:rsidR="00D44AFC" w:rsidRPr="00F10197" w:rsidRDefault="00D44AFC" w:rsidP="00D44AFC">
      <w:pPr>
        <w:pStyle w:val="SingleTxtGR"/>
        <w:rPr>
          <w:i/>
        </w:rPr>
      </w:pPr>
      <w:r w:rsidRPr="00F4015F">
        <w:br w:type="page"/>
      </w:r>
      <w:r w:rsidRPr="00F10197">
        <w:rPr>
          <w:i/>
        </w:rPr>
        <w:t xml:space="preserve">Заседание открывается в 10 ч. 00 м. </w:t>
      </w:r>
    </w:p>
    <w:p w:rsidR="00D44AFC" w:rsidRPr="00EF025E" w:rsidRDefault="00D44AFC" w:rsidP="00D44AFC">
      <w:pPr>
        <w:pStyle w:val="H23GR"/>
        <w:rPr>
          <w:b w:val="0"/>
          <w:i/>
        </w:rPr>
      </w:pPr>
      <w:r w:rsidRPr="00F4015F">
        <w:tab/>
      </w:r>
      <w:r w:rsidRPr="00F4015F">
        <w:tab/>
        <w:t xml:space="preserve">Рассмотрение докладов, представленных государствами-участниками в соответствии со статьей 19 Конвенции </w:t>
      </w:r>
      <w:r w:rsidR="00EF025E">
        <w:rPr>
          <w:b w:val="0"/>
          <w:i/>
        </w:rPr>
        <w:t>(продолжение)</w:t>
      </w:r>
    </w:p>
    <w:p w:rsidR="00D44AFC" w:rsidRPr="00F10197" w:rsidRDefault="00D44AFC" w:rsidP="00D44AFC">
      <w:pPr>
        <w:pStyle w:val="H4GR"/>
        <w:rPr>
          <w:i w:val="0"/>
        </w:rPr>
      </w:pPr>
      <w:r w:rsidRPr="00F4015F">
        <w:tab/>
      </w:r>
      <w:r w:rsidR="00EF025E">
        <w:tab/>
      </w:r>
      <w:r w:rsidRPr="00F4015F">
        <w:t>Первоначальный доклад Ганы</w:t>
      </w:r>
      <w:r w:rsidRPr="00F10197">
        <w:rPr>
          <w:i w:val="0"/>
        </w:rPr>
        <w:t xml:space="preserve"> (CAT/C/GHA/1)</w:t>
      </w:r>
    </w:p>
    <w:p w:rsidR="00D44AFC" w:rsidRPr="00F4015F" w:rsidRDefault="00D44AFC" w:rsidP="00D44AFC">
      <w:pPr>
        <w:pStyle w:val="SingleTxtGR"/>
      </w:pPr>
      <w:r w:rsidRPr="00F4015F">
        <w:t>1.</w:t>
      </w:r>
      <w:r w:rsidRPr="00F4015F">
        <w:tab/>
      </w:r>
      <w:r w:rsidRPr="00D17ED6">
        <w:rPr>
          <w:i/>
        </w:rPr>
        <w:t>По приглашению Председателя делегация Ганы занимает места за ст</w:t>
      </w:r>
      <w:r w:rsidRPr="00D17ED6">
        <w:rPr>
          <w:i/>
        </w:rPr>
        <w:t>о</w:t>
      </w:r>
      <w:r w:rsidRPr="00D17ED6">
        <w:rPr>
          <w:i/>
        </w:rPr>
        <w:t>лом Комитета.</w:t>
      </w:r>
    </w:p>
    <w:p w:rsidR="00D44AFC" w:rsidRPr="00F4015F" w:rsidRDefault="00D44AFC" w:rsidP="00D44AFC">
      <w:pPr>
        <w:pStyle w:val="SingleTxtGR"/>
      </w:pPr>
      <w:r w:rsidRPr="00F4015F">
        <w:t>2.</w:t>
      </w:r>
      <w:r w:rsidRPr="00F4015F">
        <w:tab/>
      </w:r>
      <w:r w:rsidRPr="00F10197">
        <w:rPr>
          <w:b/>
        </w:rPr>
        <w:t>Г-н Бартон-Одро</w:t>
      </w:r>
      <w:r w:rsidRPr="00F4015F">
        <w:t xml:space="preserve"> (Гана) говорит, что Республика Гана является </w:t>
      </w:r>
      <w:r>
        <w:t>весьма</w:t>
      </w:r>
      <w:r w:rsidRPr="00F4015F">
        <w:t xml:space="preserve"> многообразной с точки зрения культуры страной, где сосуществуют 56 местных языков. С момента обретения независимости сменявшие друг друга правител</w:t>
      </w:r>
      <w:r w:rsidRPr="00F4015F">
        <w:t>ь</w:t>
      </w:r>
      <w:r w:rsidRPr="00F4015F">
        <w:t>ства сосредотачивали внимание не на культурном многообразии</w:t>
      </w:r>
      <w:r>
        <w:t>,</w:t>
      </w:r>
      <w:r w:rsidRPr="00F4015F">
        <w:t xml:space="preserve"> </w:t>
      </w:r>
      <w:r>
        <w:t xml:space="preserve">а </w:t>
      </w:r>
      <w:r w:rsidRPr="00F4015F">
        <w:t xml:space="preserve">на </w:t>
      </w:r>
      <w:r w:rsidR="00EF025E">
        <w:t>единстве страны, в частности</w:t>
      </w:r>
      <w:r w:rsidRPr="00F4015F">
        <w:t xml:space="preserve"> поощряя м</w:t>
      </w:r>
      <w:r w:rsidRPr="00F4015F">
        <w:t>е</w:t>
      </w:r>
      <w:r w:rsidRPr="00F4015F">
        <w:t>жэтнические браки.</w:t>
      </w:r>
    </w:p>
    <w:p w:rsidR="00D44AFC" w:rsidRPr="00F4015F" w:rsidRDefault="00D44AFC" w:rsidP="00D44AFC">
      <w:pPr>
        <w:pStyle w:val="SingleTxtGR"/>
      </w:pPr>
      <w:r w:rsidRPr="00F4015F">
        <w:t>3.</w:t>
      </w:r>
      <w:r w:rsidRPr="00F4015F">
        <w:tab/>
        <w:t>Конституция запрещает какую-либо дискриминацию по признаку прои</w:t>
      </w:r>
      <w:r w:rsidRPr="00F4015F">
        <w:t>с</w:t>
      </w:r>
      <w:r w:rsidRPr="00F4015F">
        <w:t>хождения, места рождения, этнической принадлежности, пола, религии, убе</w:t>
      </w:r>
      <w:r w:rsidRPr="00F4015F">
        <w:t>ж</w:t>
      </w:r>
      <w:r w:rsidRPr="00F4015F">
        <w:t>дений или других форм верований, и в вооруженных силах, полиции и пен</w:t>
      </w:r>
      <w:r w:rsidRPr="00F4015F">
        <w:t>и</w:t>
      </w:r>
      <w:r w:rsidRPr="00F4015F">
        <w:t>тенциарной службе не доминирует никакая этническая группа. Каждый чел</w:t>
      </w:r>
      <w:r w:rsidRPr="00F4015F">
        <w:t>о</w:t>
      </w:r>
      <w:r w:rsidRPr="00F4015F">
        <w:t>век может иметь доступ к ответственным постам на государственной службе при том условии, что он обладает соответствующими профессиональными знани</w:t>
      </w:r>
      <w:r w:rsidRPr="00F4015F">
        <w:t>я</w:t>
      </w:r>
      <w:r w:rsidRPr="00F4015F">
        <w:t xml:space="preserve">ми. Комиссия по правам человека и административной юстиции </w:t>
      </w:r>
      <w:r>
        <w:t>как</w:t>
      </w:r>
      <w:r w:rsidRPr="00F4015F">
        <w:t xml:space="preserve"> независ</w:t>
      </w:r>
      <w:r w:rsidRPr="00F4015F">
        <w:t>и</w:t>
      </w:r>
      <w:r w:rsidRPr="00F4015F">
        <w:t>мый орган, созданный на основании Конституции, уполномочен</w:t>
      </w:r>
      <w:r>
        <w:t>а</w:t>
      </w:r>
      <w:r w:rsidRPr="00F4015F">
        <w:t xml:space="preserve"> принимать жалобы от отдельных лиц в случае</w:t>
      </w:r>
      <w:r>
        <w:t xml:space="preserve"> проявлений</w:t>
      </w:r>
      <w:r w:rsidRPr="00F4015F">
        <w:t xml:space="preserve"> неравенства в доступе к занят</w:t>
      </w:r>
      <w:r w:rsidRPr="00F4015F">
        <w:t>о</w:t>
      </w:r>
      <w:r w:rsidRPr="00F4015F">
        <w:t>сти в государственном секторе, включая вооруженные силы, полицию и пен</w:t>
      </w:r>
      <w:r w:rsidRPr="00F4015F">
        <w:t>и</w:t>
      </w:r>
      <w:r w:rsidRPr="00F4015F">
        <w:t>тенциарную службу.</w:t>
      </w:r>
    </w:p>
    <w:p w:rsidR="00D44AFC" w:rsidRPr="00F4015F" w:rsidRDefault="00D44AFC" w:rsidP="00D44AFC">
      <w:pPr>
        <w:pStyle w:val="SingleTxtGR"/>
      </w:pPr>
      <w:r w:rsidRPr="00F4015F">
        <w:t>4.</w:t>
      </w:r>
      <w:r w:rsidRPr="00F4015F">
        <w:tab/>
        <w:t>Межэтническая напряженность, наблюдавшаяся в прошлом преимущес</w:t>
      </w:r>
      <w:r w:rsidRPr="00F4015F">
        <w:t>т</w:t>
      </w:r>
      <w:r w:rsidRPr="00F4015F">
        <w:t xml:space="preserve">венно в северных районах, не </w:t>
      </w:r>
      <w:r>
        <w:t xml:space="preserve">создавала </w:t>
      </w:r>
      <w:r w:rsidRPr="00F4015F">
        <w:t>угроз</w:t>
      </w:r>
      <w:r>
        <w:t xml:space="preserve">ы для </w:t>
      </w:r>
      <w:r w:rsidRPr="00F4015F">
        <w:t>стабиль</w:t>
      </w:r>
      <w:r>
        <w:t>ности</w:t>
      </w:r>
      <w:r w:rsidRPr="00F4015F">
        <w:t xml:space="preserve"> и единств</w:t>
      </w:r>
      <w:r>
        <w:t>а</w:t>
      </w:r>
      <w:r w:rsidRPr="00F4015F">
        <w:t xml:space="preserve"> страны, и, таким образом, правительству Ганы никогда не требовалось объя</w:t>
      </w:r>
      <w:r w:rsidRPr="00F4015F">
        <w:t>в</w:t>
      </w:r>
      <w:r w:rsidRPr="00F4015F">
        <w:t>лять чрезвычайное положение или сталкиваться с гражданской вой</w:t>
      </w:r>
      <w:r>
        <w:t xml:space="preserve">ной, что могло бы приводить </w:t>
      </w:r>
      <w:r w:rsidRPr="00F4015F">
        <w:t>к ограничени</w:t>
      </w:r>
      <w:r>
        <w:t>ям</w:t>
      </w:r>
      <w:r w:rsidRPr="00F4015F">
        <w:t xml:space="preserve"> прав человека или основных свобод. С</w:t>
      </w:r>
      <w:r w:rsidRPr="00F4015F">
        <w:t>о</w:t>
      </w:r>
      <w:r w:rsidRPr="00F4015F">
        <w:t>трудникам сил безопасности и другим должностным лицам, которые в силу своего положения могут допустить нарушение прав других людей, настоятел</w:t>
      </w:r>
      <w:r w:rsidRPr="00F4015F">
        <w:t>ь</w:t>
      </w:r>
      <w:r w:rsidRPr="00F4015F">
        <w:t>но рек</w:t>
      </w:r>
      <w:r w:rsidRPr="00F4015F">
        <w:t>о</w:t>
      </w:r>
      <w:r w:rsidRPr="00F4015F">
        <w:t>мендуется соблюдать закон</w:t>
      </w:r>
      <w:r>
        <w:t>ность</w:t>
      </w:r>
      <w:r w:rsidRPr="00F4015F">
        <w:t>.</w:t>
      </w:r>
    </w:p>
    <w:p w:rsidR="00D44AFC" w:rsidRPr="00F4015F" w:rsidRDefault="00D44AFC" w:rsidP="00D44AFC">
      <w:pPr>
        <w:pStyle w:val="SingleTxtGR"/>
      </w:pPr>
      <w:r w:rsidRPr="00F4015F">
        <w:t>5.</w:t>
      </w:r>
      <w:r w:rsidRPr="00F4015F">
        <w:tab/>
        <w:t>В 1975 году правительство Ганы  приняло Декрет о процедуре доказыв</w:t>
      </w:r>
      <w:r w:rsidRPr="00F4015F">
        <w:t>а</w:t>
      </w:r>
      <w:r w:rsidRPr="00F4015F">
        <w:t>ния, призванный регл</w:t>
      </w:r>
      <w:r w:rsidRPr="00F4015F">
        <w:t>а</w:t>
      </w:r>
      <w:r w:rsidRPr="00F4015F">
        <w:t>ментировать сбор доказательств до и во время судебного разбирательства, чтобы содействовать отпра</w:t>
      </w:r>
      <w:r w:rsidRPr="00F4015F">
        <w:t>в</w:t>
      </w:r>
      <w:r w:rsidRPr="00F4015F">
        <w:t>лению правосудия. В соответствии с этим новым Декретом заявления лица, находящегося под арестом или по</w:t>
      </w:r>
      <w:r w:rsidRPr="00F4015F">
        <w:t>д</w:t>
      </w:r>
      <w:r w:rsidRPr="00F4015F">
        <w:t>вергнутого любой другой форме задержания, рассматриваются как неприемл</w:t>
      </w:r>
      <w:r w:rsidRPr="00F4015F">
        <w:t>е</w:t>
      </w:r>
      <w:r w:rsidRPr="00F4015F">
        <w:t>мые, если они не были сделаны в присутствии независимого свидетеля, канд</w:t>
      </w:r>
      <w:r w:rsidRPr="00F4015F">
        <w:t>и</w:t>
      </w:r>
      <w:r w:rsidRPr="00F4015F">
        <w:t>датура которого была одобрена этим заде</w:t>
      </w:r>
      <w:r w:rsidRPr="00F4015F">
        <w:t>р</w:t>
      </w:r>
      <w:r w:rsidRPr="00F4015F">
        <w:t>жанным или заключенным и который не является сотрудником полиции или правоохранительных органов. Данный свидетель должен понимать язык, на котором говорит задержанный, уметь ч</w:t>
      </w:r>
      <w:r w:rsidRPr="00F4015F">
        <w:t>и</w:t>
      </w:r>
      <w:r w:rsidRPr="00F4015F">
        <w:t>тать и быть в состоянии понимать язык, на котором было сделано заявление, и в случае письменного заявления, подтвердить, что оно было составлено в пр</w:t>
      </w:r>
      <w:r w:rsidRPr="00F4015F">
        <w:t>и</w:t>
      </w:r>
      <w:r w:rsidRPr="00F4015F">
        <w:t>сутствии этого лица и с полного его согласия, а также что задержанный полн</w:t>
      </w:r>
      <w:r w:rsidRPr="00F4015F">
        <w:t>о</w:t>
      </w:r>
      <w:r w:rsidRPr="00F4015F">
        <w:t xml:space="preserve">стью понимает его содержание. </w:t>
      </w:r>
      <w:r>
        <w:t>Е</w:t>
      </w:r>
      <w:r w:rsidRPr="00F4015F">
        <w:t>сли обвиняемый будет утверждать</w:t>
      </w:r>
      <w:r w:rsidRPr="00F33916">
        <w:t xml:space="preserve"> </w:t>
      </w:r>
      <w:r w:rsidRPr="00F4015F">
        <w:t>в суде, что его признание было получено под принуждением, суд должен проверить пра</w:t>
      </w:r>
      <w:r w:rsidRPr="00F4015F">
        <w:t>в</w:t>
      </w:r>
      <w:r w:rsidRPr="00F4015F">
        <w:t>дивость таких показ</w:t>
      </w:r>
      <w:r w:rsidRPr="00F4015F">
        <w:t>а</w:t>
      </w:r>
      <w:r w:rsidRPr="00F4015F">
        <w:t>ний в рамка</w:t>
      </w:r>
      <w:r>
        <w:t>х "</w:t>
      </w:r>
      <w:r w:rsidRPr="00F4015F">
        <w:t>мини-разбирательства</w:t>
      </w:r>
      <w:r>
        <w:t>"</w:t>
      </w:r>
      <w:r w:rsidRPr="00F4015F">
        <w:t>.</w:t>
      </w:r>
    </w:p>
    <w:p w:rsidR="00D44AFC" w:rsidRPr="00F4015F" w:rsidRDefault="00D44AFC" w:rsidP="00D44AFC">
      <w:pPr>
        <w:pStyle w:val="SingleTxtGR"/>
      </w:pPr>
      <w:r w:rsidRPr="00F4015F">
        <w:t>6.</w:t>
      </w:r>
      <w:r w:rsidRPr="00F4015F">
        <w:tab/>
        <w:t>После восстановления конституцион</w:t>
      </w:r>
      <w:r>
        <w:t>ного порядка в январе 1993 года</w:t>
      </w:r>
      <w:r w:rsidRPr="00F4015F">
        <w:t xml:space="preserve"> Г</w:t>
      </w:r>
      <w:r w:rsidRPr="00F4015F">
        <w:t>а</w:t>
      </w:r>
      <w:r w:rsidRPr="00F4015F">
        <w:t>на взяла на себя обязательство поощрять и соблюдать права всех людей. Пол</w:t>
      </w:r>
      <w:r w:rsidRPr="00F4015F">
        <w:t>о</w:t>
      </w:r>
      <w:r w:rsidRPr="00F4015F">
        <w:t>жения о правах человека были прочно закреплены в Конституции, чтобы изб</w:t>
      </w:r>
      <w:r w:rsidRPr="00F4015F">
        <w:t>е</w:t>
      </w:r>
      <w:r w:rsidRPr="00F4015F">
        <w:t>жать возможности их легкого изменения. Любое лицо, утверждающее, что оно стало жертвой нарушения своего права на жизнь, на свободу, на собственность, на справедливое судебное разбирательство и т.д., может подать жалобу на гос</w:t>
      </w:r>
      <w:r w:rsidRPr="00F4015F">
        <w:t>у</w:t>
      </w:r>
      <w:r w:rsidRPr="00F4015F">
        <w:t>дарство в Верховный суд. В Конституции признаются основные права граждан независимо от их расы, места происхождения, политических взглядов, цвета кожи, религии, убеждений или пола при единственном условии, что они дол</w:t>
      </w:r>
      <w:r w:rsidRPr="00F4015F">
        <w:t>ж</w:t>
      </w:r>
      <w:r w:rsidRPr="00F4015F">
        <w:t>ны осуществляться при соблюдении прав других людей и общественных инт</w:t>
      </w:r>
      <w:r w:rsidRPr="00F4015F">
        <w:t>е</w:t>
      </w:r>
      <w:r w:rsidRPr="00F4015F">
        <w:t>ресов. Кроме того, Конституция гарантирует каждому человеку право испол</w:t>
      </w:r>
      <w:r w:rsidRPr="00F4015F">
        <w:t>ь</w:t>
      </w:r>
      <w:r w:rsidRPr="00F4015F">
        <w:t xml:space="preserve">зовать и отстаивать свой язык и свою религию, а также жить в соответствии с принципами своей культуры и традиций. Гана стала своего рода </w:t>
      </w:r>
      <w:r>
        <w:t xml:space="preserve">островком </w:t>
      </w:r>
      <w:r w:rsidRPr="00F4015F">
        <w:t>м</w:t>
      </w:r>
      <w:r w:rsidRPr="00F4015F">
        <w:t>и</w:t>
      </w:r>
      <w:r w:rsidRPr="00F4015F">
        <w:t>ра и стабильности в Африке. Права и свободы гарантировались Конституцией еще до того, как Гана присоединилась к международным договорам по правам человека, и, таким образом, случаи признаний, полученных под пытками или в р</w:t>
      </w:r>
      <w:r w:rsidRPr="00F4015F">
        <w:t>е</w:t>
      </w:r>
      <w:r w:rsidRPr="00F4015F">
        <w:t xml:space="preserve">зультате других видов жестокого обращения, в этой стране редки. </w:t>
      </w:r>
    </w:p>
    <w:p w:rsidR="00D44AFC" w:rsidRPr="00F4015F" w:rsidRDefault="00D44AFC" w:rsidP="00D44AFC">
      <w:pPr>
        <w:pStyle w:val="SingleTxtGR"/>
      </w:pPr>
      <w:r w:rsidRPr="00F4015F">
        <w:t>7.</w:t>
      </w:r>
      <w:r w:rsidRPr="00F4015F">
        <w:tab/>
        <w:t>Гана стремится обеспечить соблюдение положений Конституции и др</w:t>
      </w:r>
      <w:r w:rsidRPr="00F4015F">
        <w:t>у</w:t>
      </w:r>
      <w:r w:rsidRPr="00F4015F">
        <w:t xml:space="preserve">гих законов для защиты прав отдельных лиц в случае их нарушения со стороны государственных чиновников, положение которых им позволяет это сделать. Так, например, в деле </w:t>
      </w:r>
      <w:r w:rsidRPr="00424B2A">
        <w:rPr>
          <w:i/>
        </w:rPr>
        <w:t>Иссы Махаммеда</w:t>
      </w:r>
      <w:r w:rsidRPr="00F4015F">
        <w:t>, он же Молбила, которое еще свежо в памяти всех ганцев, судебно-медицинское исследование трупа позволило уст</w:t>
      </w:r>
      <w:r w:rsidRPr="00F4015F">
        <w:t>а</w:t>
      </w:r>
      <w:r w:rsidRPr="00F4015F">
        <w:t>новить, что трое солдат, которые должны были поместить его под военную о</w:t>
      </w:r>
      <w:r w:rsidRPr="00F4015F">
        <w:t>х</w:t>
      </w:r>
      <w:r w:rsidRPr="00F4015F">
        <w:t>рану, забили его до смерти. В результате всем троим было предъявлено обвин</w:t>
      </w:r>
      <w:r w:rsidRPr="00F4015F">
        <w:t>е</w:t>
      </w:r>
      <w:r w:rsidRPr="00F4015F">
        <w:t xml:space="preserve">ние в убийстве, </w:t>
      </w:r>
      <w:r>
        <w:t>которое</w:t>
      </w:r>
      <w:r w:rsidRPr="00F4015F">
        <w:t xml:space="preserve"> в Гане </w:t>
      </w:r>
      <w:r>
        <w:t>карается смертной</w:t>
      </w:r>
      <w:r w:rsidR="00D17ED6">
        <w:t xml:space="preserve"> казнь</w:t>
      </w:r>
      <w:r>
        <w:t>ю</w:t>
      </w:r>
      <w:r w:rsidR="00D17ED6" w:rsidRPr="00D17ED6">
        <w:t>.</w:t>
      </w:r>
      <w:r w:rsidRPr="00F4015F">
        <w:t xml:space="preserve"> Это дело в насто</w:t>
      </w:r>
      <w:r w:rsidRPr="00F4015F">
        <w:t>я</w:t>
      </w:r>
      <w:r w:rsidRPr="00F4015F">
        <w:t xml:space="preserve">щее время рассматривается в Верховном суде. </w:t>
      </w:r>
    </w:p>
    <w:p w:rsidR="00D44AFC" w:rsidRPr="00F4015F" w:rsidRDefault="00D44AFC" w:rsidP="00D44AFC">
      <w:pPr>
        <w:pStyle w:val="SingleTxtGR"/>
      </w:pPr>
      <w:r w:rsidRPr="00F4015F">
        <w:t>8.</w:t>
      </w:r>
      <w:r w:rsidRPr="00F4015F">
        <w:tab/>
        <w:t>Гана всегда старалась соблюдать нормы международного права и выпо</w:t>
      </w:r>
      <w:r w:rsidRPr="00F4015F">
        <w:t>л</w:t>
      </w:r>
      <w:r w:rsidRPr="00F4015F">
        <w:t>нять свои договорные об</w:t>
      </w:r>
      <w:r w:rsidRPr="00F4015F">
        <w:t>я</w:t>
      </w:r>
      <w:r w:rsidRPr="00F4015F">
        <w:t>зательства. В декабре 2010 года при присоединении к Протоколу к Африканской хартии прав человека и народов ею было сделано з</w:t>
      </w:r>
      <w:r w:rsidRPr="00F4015F">
        <w:t>а</w:t>
      </w:r>
      <w:r w:rsidRPr="00F4015F">
        <w:t>явление о признании компетенции Африканского суда по правам человека и н</w:t>
      </w:r>
      <w:r w:rsidRPr="00F4015F">
        <w:t>а</w:t>
      </w:r>
      <w:r w:rsidRPr="00F4015F">
        <w:t xml:space="preserve">родов получать </w:t>
      </w:r>
      <w:r>
        <w:t xml:space="preserve">непосредственно </w:t>
      </w:r>
      <w:r w:rsidRPr="00F4015F">
        <w:t>от частных лиц и неправительственных орг</w:t>
      </w:r>
      <w:r w:rsidRPr="00F4015F">
        <w:t>а</w:t>
      </w:r>
      <w:r w:rsidRPr="00F4015F">
        <w:t>низаций (НПО)</w:t>
      </w:r>
      <w:r w:rsidRPr="00424B2A">
        <w:t xml:space="preserve"> </w:t>
      </w:r>
      <w:r w:rsidRPr="00F4015F">
        <w:t>сообщения, содержащие утверждения о нарушениях прав чел</w:t>
      </w:r>
      <w:r w:rsidRPr="00F4015F">
        <w:t>о</w:t>
      </w:r>
      <w:r w:rsidRPr="00F4015F">
        <w:t xml:space="preserve">века. </w:t>
      </w:r>
    </w:p>
    <w:p w:rsidR="00D44AFC" w:rsidRPr="00F4015F" w:rsidRDefault="00D44AFC" w:rsidP="00D44AFC">
      <w:pPr>
        <w:pStyle w:val="SingleTxtGR"/>
      </w:pPr>
      <w:r w:rsidRPr="00F4015F">
        <w:t>9.</w:t>
      </w:r>
      <w:r w:rsidRPr="00F4015F">
        <w:tab/>
        <w:t>Кроме того, хотя Факультативный протокол к Конвенции против пыток, который был одобрен Советом министров, пока еще не ратифицирован парл</w:t>
      </w:r>
      <w:r w:rsidRPr="00F4015F">
        <w:t>а</w:t>
      </w:r>
      <w:r w:rsidRPr="00F4015F">
        <w:t>ментом, Комиссия по правам человека и административной юстиции уже пол</w:t>
      </w:r>
      <w:r w:rsidRPr="00F4015F">
        <w:t>у</w:t>
      </w:r>
      <w:r w:rsidRPr="00F4015F">
        <w:t>чила право на основании своего мандата посещать места содержания под стр</w:t>
      </w:r>
      <w:r w:rsidRPr="00F4015F">
        <w:t>а</w:t>
      </w:r>
      <w:r w:rsidRPr="00F4015F">
        <w:t>жей в целях предупреждения пыток и других жестоких, бесчеловечных или унижающих достоинс</w:t>
      </w:r>
      <w:r w:rsidRPr="00F4015F">
        <w:t>т</w:t>
      </w:r>
      <w:r w:rsidRPr="00F4015F">
        <w:t xml:space="preserve">во видов обращения и наказания. </w:t>
      </w:r>
    </w:p>
    <w:p w:rsidR="00D44AFC" w:rsidRDefault="00D44AFC" w:rsidP="00D44AFC">
      <w:pPr>
        <w:pStyle w:val="SingleTxtGR"/>
      </w:pPr>
      <w:r w:rsidRPr="00F4015F">
        <w:t>10.</w:t>
      </w:r>
      <w:r w:rsidRPr="00F4015F">
        <w:tab/>
      </w:r>
      <w:r w:rsidRPr="00424B2A">
        <w:rPr>
          <w:b/>
        </w:rPr>
        <w:t>Председатель</w:t>
      </w:r>
      <w:r w:rsidRPr="00F4015F">
        <w:t xml:space="preserve"> (Докладчик по Гане), ссылаясь на пункты 41 и 101 ра</w:t>
      </w:r>
      <w:r w:rsidRPr="00F4015F">
        <w:t>с</w:t>
      </w:r>
      <w:r w:rsidRPr="00F4015F">
        <w:t>сматриваемого доклада, спрашивает, намерено ли государство-участник вкл</w:t>
      </w:r>
      <w:r w:rsidRPr="00F4015F">
        <w:t>ю</w:t>
      </w:r>
      <w:r w:rsidRPr="00F4015F">
        <w:t>чить в свой Уголовный кодекс определение пытки с указанием соответству</w:t>
      </w:r>
      <w:r w:rsidRPr="00F4015F">
        <w:t>ю</w:t>
      </w:r>
      <w:r w:rsidRPr="00F4015F">
        <w:t>щих наказаний и какое определение дается в настоящее время этой практике в Гане, а также</w:t>
      </w:r>
      <w:r>
        <w:t xml:space="preserve"> интересуется</w:t>
      </w:r>
      <w:r w:rsidRPr="00F4015F">
        <w:t xml:space="preserve">, можно ли </w:t>
      </w:r>
      <w:r>
        <w:t xml:space="preserve">прямо </w:t>
      </w:r>
      <w:r w:rsidRPr="00F4015F">
        <w:t>ссылаться на положения Конве</w:t>
      </w:r>
      <w:r w:rsidRPr="00F4015F">
        <w:t>н</w:t>
      </w:r>
      <w:r w:rsidRPr="00F4015F">
        <w:t>ции в национальных судах</w:t>
      </w:r>
      <w:r w:rsidR="00742B20">
        <w:t>,</w:t>
      </w:r>
      <w:r w:rsidRPr="00F4015F">
        <w:t xml:space="preserve"> и если да, то на какие из ее положений уже дел</w:t>
      </w:r>
      <w:r w:rsidRPr="00F4015F">
        <w:t>а</w:t>
      </w:r>
      <w:r>
        <w:t>ли</w:t>
      </w:r>
      <w:r w:rsidRPr="00F4015F">
        <w:t>сь ссылк</w:t>
      </w:r>
      <w:r>
        <w:t>и</w:t>
      </w:r>
      <w:r w:rsidRPr="00F4015F">
        <w:t xml:space="preserve"> в ходе судебных разбирательств. Не могла бы делегация Ганы также с</w:t>
      </w:r>
      <w:r w:rsidRPr="00F4015F">
        <w:t>о</w:t>
      </w:r>
      <w:r w:rsidRPr="00F4015F">
        <w:t>общить, существует ли в тюрьмах практика раздельного содержания лиц, отб</w:t>
      </w:r>
      <w:r w:rsidRPr="00F4015F">
        <w:t>ы</w:t>
      </w:r>
      <w:r w:rsidRPr="00F4015F">
        <w:t>вающих наказание, и лиц, ожидающих суда. Докладчик также хотел бы знать, продолжают ли суды Ганы выносить смертные приговоры и применяется ли по-прежнему этот вид наказания</w:t>
      </w:r>
      <w:r w:rsidR="00742B20">
        <w:t>,</w:t>
      </w:r>
      <w:r w:rsidRPr="00F4015F">
        <w:t xml:space="preserve"> и если да, то планирует ли госуда</w:t>
      </w:r>
      <w:r w:rsidRPr="00F4015F">
        <w:t>р</w:t>
      </w:r>
      <w:r w:rsidRPr="00F4015F">
        <w:t>ство-участник отменить е</w:t>
      </w:r>
      <w:r>
        <w:t>го</w:t>
      </w:r>
      <w:r w:rsidRPr="00F4015F">
        <w:t>. Отмечая, что государство-участник предусмотрело во</w:t>
      </w:r>
      <w:r w:rsidRPr="00F4015F">
        <w:t>з</w:t>
      </w:r>
      <w:r w:rsidRPr="00F4015F">
        <w:t>можность в случае чрезвычайного положения отступлени</w:t>
      </w:r>
      <w:r>
        <w:t>я</w:t>
      </w:r>
      <w:r w:rsidRPr="00F4015F">
        <w:t xml:space="preserve"> от некоторых конституцио</w:t>
      </w:r>
      <w:r w:rsidRPr="00F4015F">
        <w:t>н</w:t>
      </w:r>
      <w:r w:rsidRPr="00F4015F">
        <w:t>ных прав, включая право не подвергаться пыткам, Председатель напоминает, что в соответствии с Конвенцией это право является абсолютным и не подлежит к</w:t>
      </w:r>
      <w:r w:rsidRPr="00F4015F">
        <w:t>а</w:t>
      </w:r>
      <w:r w:rsidRPr="00F4015F">
        <w:t>ким-либо ограничениям. Не могла бы делегация Ганы также сообщить, намер</w:t>
      </w:r>
      <w:r w:rsidRPr="00F4015F">
        <w:t>е</w:t>
      </w:r>
      <w:r w:rsidRPr="00F4015F">
        <w:t>но ли государство-участник удовлетворить просьбу Специального докладчика по вопросу о пытках и других жестоких, бесчеловечных или унижающих до</w:t>
      </w:r>
      <w:r w:rsidRPr="00F4015F">
        <w:t>с</w:t>
      </w:r>
      <w:r w:rsidRPr="00F4015F">
        <w:t>тоинство вид</w:t>
      </w:r>
      <w:r w:rsidR="007D5FE6">
        <w:t>ах</w:t>
      </w:r>
      <w:r w:rsidRPr="00F4015F">
        <w:t xml:space="preserve"> обращения и наказания, который в 2010 году выразил пожел</w:t>
      </w:r>
      <w:r w:rsidRPr="00F4015F">
        <w:t>а</w:t>
      </w:r>
      <w:r w:rsidRPr="00F4015F">
        <w:t>ние посетить страну. Будет приветствоваться представление сведений о том, к</w:t>
      </w:r>
      <w:r w:rsidRPr="00F4015F">
        <w:t>а</w:t>
      </w:r>
      <w:r w:rsidRPr="00F4015F">
        <w:t>ким образом государство-участник планирует проинформировать население о существовании во всех районных центрах специальных пунктов, созданных в рамках программы оказания юридической помощи малоимущим, а также о н</w:t>
      </w:r>
      <w:r w:rsidRPr="00F4015F">
        <w:t>а</w:t>
      </w:r>
      <w:r w:rsidRPr="00F4015F">
        <w:t>личии общинных посреднических центров, организованных в различных общ</w:t>
      </w:r>
      <w:r w:rsidRPr="00F4015F">
        <w:t>и</w:t>
      </w:r>
      <w:r w:rsidRPr="00F4015F">
        <w:t>нах для обеспечения юридического представительства для малоимущих, ос</w:t>
      </w:r>
      <w:r w:rsidRPr="00F4015F">
        <w:t>о</w:t>
      </w:r>
      <w:r w:rsidRPr="00F4015F">
        <w:t>бенно в свете того, что в стране насчитывается 56 различных яз</w:t>
      </w:r>
      <w:r w:rsidRPr="00F4015F">
        <w:t>ы</w:t>
      </w:r>
      <w:r w:rsidRPr="00F4015F">
        <w:t xml:space="preserve">ковых общин. Также было бы интересно </w:t>
      </w:r>
      <w:r>
        <w:t xml:space="preserve">получить сведения о </w:t>
      </w:r>
      <w:r w:rsidRPr="00F4015F">
        <w:t>точно</w:t>
      </w:r>
      <w:r>
        <w:t>м</w:t>
      </w:r>
      <w:r w:rsidRPr="00F4015F">
        <w:t xml:space="preserve"> количеств</w:t>
      </w:r>
      <w:r>
        <w:t>е</w:t>
      </w:r>
      <w:r w:rsidRPr="00F4015F">
        <w:t xml:space="preserve"> адвокатов, работающих по программе оказания юридической помощи, и узнать</w:t>
      </w:r>
      <w:r>
        <w:t>,</w:t>
      </w:r>
      <w:r w:rsidRPr="00F4015F">
        <w:t xml:space="preserve"> должны ли они проходить подготовку по положениям Конвенции, нет ли </w:t>
      </w:r>
      <w:r>
        <w:t>взаимо</w:t>
      </w:r>
      <w:r w:rsidRPr="00F4015F">
        <w:t>связи между переполненностью тюрем и нехваткой адвокатов и, наконец, предприн</w:t>
      </w:r>
      <w:r w:rsidRPr="00F4015F">
        <w:t>я</w:t>
      </w:r>
      <w:r w:rsidRPr="00F4015F">
        <w:t>ло ли государство-участник какие-либо шаги по созданию централизованной компьютеризированной системы регистрации всех случаев з</w:t>
      </w:r>
      <w:r w:rsidRPr="00F4015F">
        <w:t>а</w:t>
      </w:r>
      <w:r w:rsidRPr="00F4015F">
        <w:t>ключения под стражу, чтобы всегда иметь четкое представление о том, сколько человек в стране содержится в тюрьмах. Не могла ли бы делегация Ганы также предст</w:t>
      </w:r>
      <w:r w:rsidRPr="00F4015F">
        <w:t>а</w:t>
      </w:r>
      <w:r w:rsidRPr="00F4015F">
        <w:t>вить более полную информацию о тюремном режиме для несоверше</w:t>
      </w:r>
      <w:r w:rsidRPr="00F4015F">
        <w:t>н</w:t>
      </w:r>
      <w:r w:rsidRPr="00F4015F">
        <w:t>нолетних преступников и указать, не планирует ли государство-участник повысить во</w:t>
      </w:r>
      <w:r w:rsidRPr="00F4015F">
        <w:t>з</w:t>
      </w:r>
      <w:r w:rsidRPr="00F4015F">
        <w:t>раст уголовной ответственности до 18 лет, а также не намерено ли оно макс</w:t>
      </w:r>
      <w:r w:rsidRPr="00F4015F">
        <w:t>и</w:t>
      </w:r>
      <w:r w:rsidRPr="00F4015F">
        <w:t xml:space="preserve">мально сократить </w:t>
      </w:r>
      <w:r>
        <w:t>период времени</w:t>
      </w:r>
      <w:r w:rsidRPr="00F4015F">
        <w:t xml:space="preserve"> между обращением заключенных за мед</w:t>
      </w:r>
      <w:r w:rsidRPr="00F4015F">
        <w:t>и</w:t>
      </w:r>
      <w:r w:rsidRPr="00F4015F">
        <w:t xml:space="preserve">цинской помощью и получением доступа к врачу. Комитет также хотел бы знать, разрешает ли на практике государство-участник неправительственным организациям посещать центры содержания под стражей и встречаться </w:t>
      </w:r>
      <w:r>
        <w:t>с з</w:t>
      </w:r>
      <w:r>
        <w:t>а</w:t>
      </w:r>
      <w:r>
        <w:t>ключенными по своему выбору</w:t>
      </w:r>
      <w:r w:rsidRPr="00F4015F">
        <w:t xml:space="preserve"> и предусматривается ли увел</w:t>
      </w:r>
      <w:r w:rsidRPr="00F4015F">
        <w:t>и</w:t>
      </w:r>
      <w:r w:rsidRPr="00F4015F">
        <w:t>чить бюджетные ассигнования Комиссии по правам человека и административной юстиции, чт</w:t>
      </w:r>
      <w:r w:rsidRPr="00F4015F">
        <w:t>о</w:t>
      </w:r>
      <w:r w:rsidRPr="00F4015F">
        <w:t xml:space="preserve">бы дать ей возможность нанять компетентных сотрудников для подобных </w:t>
      </w:r>
      <w:r>
        <w:t>п</w:t>
      </w:r>
      <w:r>
        <w:t>о</w:t>
      </w:r>
      <w:r>
        <w:t>сещений</w:t>
      </w:r>
      <w:r w:rsidRPr="00F4015F">
        <w:t xml:space="preserve"> тюр</w:t>
      </w:r>
      <w:r>
        <w:t>ем</w:t>
      </w:r>
      <w:r w:rsidRPr="00F4015F">
        <w:t xml:space="preserve">, и получала ли уже данная Комиссия жалобы </w:t>
      </w:r>
      <w:r>
        <w:t>на</w:t>
      </w:r>
      <w:r w:rsidRPr="00F4015F">
        <w:t xml:space="preserve"> применени</w:t>
      </w:r>
      <w:r>
        <w:t>е</w:t>
      </w:r>
      <w:r w:rsidRPr="00F4015F">
        <w:t xml:space="preserve"> пыток или находила ли она уже доказательства жестокого обращения в местах лишения свободы. Не могла бы делегация Ганы также уточнить, создало ли г</w:t>
      </w:r>
      <w:r w:rsidRPr="00F4015F">
        <w:t>о</w:t>
      </w:r>
      <w:r w:rsidRPr="00F4015F">
        <w:t>сударство-участник механизм, позволяющий исключить преследование же</w:t>
      </w:r>
      <w:r w:rsidRPr="00F4015F">
        <w:t>н</w:t>
      </w:r>
      <w:r w:rsidRPr="00F4015F">
        <w:t>щин, подозреваемых в колдовстве, а также совершение в отношении них актов грубого насилия, которые в отдельных случаях уже прив</w:t>
      </w:r>
      <w:r>
        <w:t>одили</w:t>
      </w:r>
      <w:r w:rsidRPr="00F4015F">
        <w:t xml:space="preserve"> к их гибели, и оказывается ли поддержка гражданскому обществу, чтобы оно могло улучшить осведомленность населения в отношении этой проблемы и таким образом б</w:t>
      </w:r>
      <w:r w:rsidRPr="00F4015F">
        <w:t>о</w:t>
      </w:r>
      <w:r w:rsidRPr="00F4015F">
        <w:t>роться против ложных обвинений, жертвами которых стан</w:t>
      </w:r>
      <w:r w:rsidRPr="00F4015F">
        <w:t>о</w:t>
      </w:r>
      <w:r w:rsidRPr="00F4015F">
        <w:t xml:space="preserve">вятся эти женщины. </w:t>
      </w:r>
    </w:p>
    <w:p w:rsidR="00742B20" w:rsidRPr="00E55FC2" w:rsidRDefault="00742B20" w:rsidP="009E0569">
      <w:pPr>
        <w:pStyle w:val="SingleTxtGR"/>
        <w:spacing w:before="240"/>
      </w:pPr>
      <w:r w:rsidRPr="00E55FC2">
        <w:t>11.</w:t>
      </w:r>
      <w:r w:rsidRPr="00E55FC2">
        <w:tab/>
        <w:t xml:space="preserve">Докладчик хотел бы знать, каковы полномочия нового Совета по делам беженцев, созданного в январе 2011 года, и имели ли место случаи </w:t>
      </w:r>
      <w:r>
        <w:t>высылки</w:t>
      </w:r>
      <w:r w:rsidRPr="00E55FC2">
        <w:t xml:space="preserve"> беженцев обратно в страны своего происхождения</w:t>
      </w:r>
      <w:r w:rsidR="001033F2">
        <w:t>,</w:t>
      </w:r>
      <w:r w:rsidRPr="00E55FC2">
        <w:t xml:space="preserve"> несмотря на утверждения, что они могут подвергнуться там пыткам и другим жестоким, бесчеловечным или унижающим достоинство видам обращения и наказания, и если да, то п</w:t>
      </w:r>
      <w:r w:rsidRPr="00E55FC2">
        <w:t>о</w:t>
      </w:r>
      <w:r w:rsidRPr="00E55FC2">
        <w:t>лучало ли государство-участник предварительно от государства назначения д</w:t>
      </w:r>
      <w:r w:rsidRPr="00E55FC2">
        <w:t>и</w:t>
      </w:r>
      <w:r w:rsidRPr="00E55FC2">
        <w:t>пломатические заверения в том, что соответствующее лицо не будет подвергн</w:t>
      </w:r>
      <w:r w:rsidRPr="00E55FC2">
        <w:t>у</w:t>
      </w:r>
      <w:r w:rsidRPr="00E55FC2">
        <w:t>то пыткам. Отмечая, что примерно 14 000 беженцев, проживающих в лагерях, имеют определенный доступ к образованию, медицинскому обслуживанию и</w:t>
      </w:r>
      <w:r>
        <w:t> </w:t>
      </w:r>
      <w:r w:rsidRPr="00E55FC2">
        <w:t>жилью, а также получают разрешение на работу, Председатель спрашивает, каков размер средств, выделяемых на содержание</w:t>
      </w:r>
      <w:r>
        <w:t xml:space="preserve"> беженцев (</w:t>
      </w:r>
      <w:r w:rsidRPr="00E55FC2">
        <w:t>каждую неделю в</w:t>
      </w:r>
      <w:r>
        <w:t> </w:t>
      </w:r>
      <w:r w:rsidRPr="00E55FC2">
        <w:t>Гану их прибывает порядка 1</w:t>
      </w:r>
      <w:r>
        <w:t xml:space="preserve"> </w:t>
      </w:r>
      <w:r w:rsidRPr="00E55FC2">
        <w:t>300 человек</w:t>
      </w:r>
      <w:r>
        <w:t>)</w:t>
      </w:r>
      <w:r w:rsidR="00805DB6">
        <w:t>,</w:t>
      </w:r>
      <w:r w:rsidRPr="00E55FC2">
        <w:t xml:space="preserve"> и какие меры принимает госуда</w:t>
      </w:r>
      <w:r w:rsidRPr="00E55FC2">
        <w:t>р</w:t>
      </w:r>
      <w:r w:rsidRPr="00E55FC2">
        <w:t>ство-участник для борьбы с насилием, жертвами которого становятся женщины и дети, нах</w:t>
      </w:r>
      <w:r w:rsidRPr="00E55FC2">
        <w:t>о</w:t>
      </w:r>
      <w:r w:rsidRPr="00E55FC2">
        <w:t xml:space="preserve">дящиеся в этих лагерях. </w:t>
      </w:r>
    </w:p>
    <w:p w:rsidR="00742B20" w:rsidRPr="00E55FC2" w:rsidRDefault="00742B20" w:rsidP="009E0569">
      <w:pPr>
        <w:pStyle w:val="SingleTxtGR"/>
      </w:pPr>
      <w:r w:rsidRPr="00E55FC2">
        <w:t>12.</w:t>
      </w:r>
      <w:r w:rsidRPr="00E55FC2">
        <w:tab/>
        <w:t>Было бы полезным узнать сроки наказаний, вынесенных за нарушения Декрета о пенитенциарной службе (пункт 81), запрещающего пытки и жестокое обращение, а также получить информацию о том, существует ли независимый механизм по контролю за применением этого Декрета, который охватывает с</w:t>
      </w:r>
      <w:r w:rsidRPr="00E55FC2">
        <w:t>о</w:t>
      </w:r>
      <w:r w:rsidRPr="00E55FC2">
        <w:t>трудников правоохранительных органов и пенитенциарной службы, часто ли используется в Гане практика телесных наказаний (</w:t>
      </w:r>
      <w:r>
        <w:t>"</w:t>
      </w:r>
      <w:r w:rsidRPr="00E55FC2">
        <w:t>избиение палкой</w:t>
      </w:r>
      <w:r>
        <w:t>"</w:t>
      </w:r>
      <w:r w:rsidRPr="00E55FC2">
        <w:t>), запр</w:t>
      </w:r>
      <w:r w:rsidRPr="00E55FC2">
        <w:t>е</w:t>
      </w:r>
      <w:r w:rsidRPr="00E55FC2">
        <w:t>щенная Конвенцией, и содержат ли вышеупомянутый Декрет и положения Уг</w:t>
      </w:r>
      <w:r w:rsidRPr="00E55FC2">
        <w:t>о</w:t>
      </w:r>
      <w:r w:rsidRPr="00E55FC2">
        <w:t>ловного кодекса четкое указание того, что приказ вышестоящего н</w:t>
      </w:r>
      <w:r w:rsidRPr="00E55FC2">
        <w:t>а</w:t>
      </w:r>
      <w:r w:rsidRPr="00E55FC2">
        <w:t xml:space="preserve">чальника не может служить оправданием пыток. </w:t>
      </w:r>
    </w:p>
    <w:p w:rsidR="00742B20" w:rsidRPr="00E55FC2" w:rsidRDefault="00742B20" w:rsidP="009E0569">
      <w:pPr>
        <w:pStyle w:val="SingleTxtGR"/>
      </w:pPr>
      <w:r w:rsidRPr="00E55FC2">
        <w:t>13.</w:t>
      </w:r>
      <w:r w:rsidRPr="00E55FC2">
        <w:tab/>
        <w:t>Докладчик спрашивает, каким образом Гана выполняет свои обязательс</w:t>
      </w:r>
      <w:r w:rsidRPr="00E55FC2">
        <w:t>т</w:t>
      </w:r>
      <w:r w:rsidRPr="00E55FC2">
        <w:t>ва в соот</w:t>
      </w:r>
      <w:r>
        <w:t>ветствии со статьей 5 Конвенции</w:t>
      </w:r>
      <w:r w:rsidRPr="00E55FC2">
        <w:t xml:space="preserve"> и, в частности, приняла ли она нео</w:t>
      </w:r>
      <w:r w:rsidRPr="00E55FC2">
        <w:t>б</w:t>
      </w:r>
      <w:r w:rsidRPr="00E55FC2">
        <w:t>ходимые меры по установлению своей юрисдикции в случае невыдачи пр</w:t>
      </w:r>
      <w:r w:rsidRPr="00E55FC2">
        <w:t>е</w:t>
      </w:r>
      <w:r w:rsidRPr="00E55FC2">
        <w:t>ступника в соответствии с пунктом 2 статьи 5. В отношении статьи 8 Конве</w:t>
      </w:r>
      <w:r w:rsidRPr="00E55FC2">
        <w:t>н</w:t>
      </w:r>
      <w:r w:rsidRPr="00E55FC2">
        <w:t xml:space="preserve">ции он хотел бы знать, </w:t>
      </w:r>
      <w:r>
        <w:t xml:space="preserve">заключала ли </w:t>
      </w:r>
      <w:r w:rsidRPr="00E55FC2">
        <w:t>Гана договоры о выдаче на двустороннем и многостороннем уровне и получала ли она уже запросы о выдаче лиц, подо</w:t>
      </w:r>
      <w:r w:rsidRPr="00E55FC2">
        <w:t>з</w:t>
      </w:r>
      <w:r w:rsidRPr="00E55FC2">
        <w:t>реваемых в совершен</w:t>
      </w:r>
      <w:r>
        <w:t>ии пыток. Н</w:t>
      </w:r>
      <w:r w:rsidRPr="00E55FC2">
        <w:t>аконец, Докладчик спрашивает, заключало ли государство-участник соглашения о взаимной правовой помощи с другими странами, в том числе в отношении процедур, связанных с преступле</w:t>
      </w:r>
      <w:r>
        <w:t>ниями, к</w:t>
      </w:r>
      <w:r>
        <w:t>о</w:t>
      </w:r>
      <w:r>
        <w:t>торые состоят в применении пыток, и</w:t>
      </w:r>
      <w:r w:rsidRPr="00E55FC2">
        <w:t xml:space="preserve"> если да, то сколько запросов об оказании взаимной правовой помощи было им пол</w:t>
      </w:r>
      <w:r w:rsidRPr="00E55FC2">
        <w:t>у</w:t>
      </w:r>
      <w:r w:rsidRPr="00E55FC2">
        <w:t xml:space="preserve">чено. </w:t>
      </w:r>
    </w:p>
    <w:p w:rsidR="00742B20" w:rsidRPr="00E55FC2" w:rsidRDefault="00742B20" w:rsidP="009E0569">
      <w:pPr>
        <w:pStyle w:val="SingleTxtGR"/>
      </w:pPr>
      <w:r w:rsidRPr="00E55FC2">
        <w:t>14.</w:t>
      </w:r>
      <w:r w:rsidRPr="00E55FC2">
        <w:rPr>
          <w:b/>
        </w:rPr>
        <w:tab/>
        <w:t xml:space="preserve">Г-жа </w:t>
      </w:r>
      <w:proofErr w:type="spellStart"/>
      <w:r w:rsidRPr="00E55FC2">
        <w:rPr>
          <w:b/>
        </w:rPr>
        <w:t>Свеосс</w:t>
      </w:r>
      <w:proofErr w:type="spellEnd"/>
      <w:r>
        <w:t xml:space="preserve"> (С</w:t>
      </w:r>
      <w:r w:rsidRPr="00E55FC2">
        <w:t>одокладчик по Гане) просит представить подробную и</w:t>
      </w:r>
      <w:r w:rsidRPr="00E55FC2">
        <w:t>н</w:t>
      </w:r>
      <w:r w:rsidRPr="00E55FC2">
        <w:t>формацию о деятельности и финансовом положении Комиссии по правам чел</w:t>
      </w:r>
      <w:r w:rsidRPr="00E55FC2">
        <w:t>о</w:t>
      </w:r>
      <w:r w:rsidRPr="00E55FC2">
        <w:t>века и административной юстиции, созданной в 1992 году. Она отмечает, что эта Комиссия должна была представить отдельный от государства-участника доклад и что ее представители должны были входить в состав делегации Ганы. Кроме того, она хотела бы знать, было ли возбуждено дело по факту смерти о</w:t>
      </w:r>
      <w:r w:rsidRPr="00E55FC2">
        <w:t>к</w:t>
      </w:r>
      <w:r w:rsidRPr="00E55FC2">
        <w:t xml:space="preserve">ружного директора Комиссии, имевшей место в </w:t>
      </w:r>
      <w:proofErr w:type="spellStart"/>
      <w:r w:rsidRPr="00E55FC2">
        <w:t>Бавку</w:t>
      </w:r>
      <w:proofErr w:type="spellEnd"/>
      <w:r w:rsidRPr="00E55FC2">
        <w:t xml:space="preserve"> в 2009 году. Содокладчик разделяет озабоченность, выраженную Специальным докладчиком по вопросу о</w:t>
      </w:r>
      <w:r>
        <w:t> </w:t>
      </w:r>
      <w:r w:rsidRPr="00E55FC2">
        <w:t>насилии в отношении женщин, его причин</w:t>
      </w:r>
      <w:r>
        <w:t xml:space="preserve">ах и последствиях, г-жой </w:t>
      </w:r>
      <w:proofErr w:type="spellStart"/>
      <w:r>
        <w:t>Эртюрк</w:t>
      </w:r>
      <w:proofErr w:type="spellEnd"/>
      <w:r w:rsidRPr="00E55FC2">
        <w:t xml:space="preserve"> после ее поездки в Гану в 2007 году в связи с масштабами насилия в отношении женщин и детей в этой </w:t>
      </w:r>
      <w:r>
        <w:t xml:space="preserve">стране. Несмотря на официальное запрещение </w:t>
      </w:r>
      <w:r w:rsidRPr="00E55FC2">
        <w:t>калеч</w:t>
      </w:r>
      <w:r w:rsidRPr="00E55FC2">
        <w:t>а</w:t>
      </w:r>
      <w:r>
        <w:t>щих</w:t>
      </w:r>
      <w:r w:rsidRPr="00E55FC2">
        <w:t xml:space="preserve"> опера</w:t>
      </w:r>
      <w:r>
        <w:t>ций</w:t>
      </w:r>
      <w:r w:rsidRPr="00E55FC2">
        <w:t xml:space="preserve"> на женских половых органах</w:t>
      </w:r>
      <w:r>
        <w:t>, они</w:t>
      </w:r>
      <w:r w:rsidRPr="00E55FC2">
        <w:t xml:space="preserve"> по-прежнему практикуются, так</w:t>
      </w:r>
      <w:r w:rsidR="001033F2">
        <w:t xml:space="preserve"> </w:t>
      </w:r>
      <w:r w:rsidRPr="00E55FC2">
        <w:t xml:space="preserve">же как и другие обычаи, которые представляют собой современную форму рабства молодых девушек. Г-жа </w:t>
      </w:r>
      <w:proofErr w:type="spellStart"/>
      <w:r w:rsidRPr="00E55FC2">
        <w:t>Свеосс</w:t>
      </w:r>
      <w:proofErr w:type="spellEnd"/>
      <w:r w:rsidRPr="00E55FC2">
        <w:t xml:space="preserve"> спрашивает о мерах, принятых для т</w:t>
      </w:r>
      <w:r w:rsidRPr="00E55FC2">
        <w:t>о</w:t>
      </w:r>
      <w:r w:rsidRPr="00E55FC2">
        <w:t xml:space="preserve">го, чтобы </w:t>
      </w:r>
      <w:r>
        <w:t>покончить с такой</w:t>
      </w:r>
      <w:r w:rsidRPr="00E55FC2">
        <w:t xml:space="preserve"> практик</w:t>
      </w:r>
      <w:r>
        <w:t>ой</w:t>
      </w:r>
      <w:r w:rsidRPr="00E55FC2">
        <w:t xml:space="preserve"> и наказ</w:t>
      </w:r>
      <w:r>
        <w:t>ыв</w:t>
      </w:r>
      <w:r w:rsidRPr="00E55FC2">
        <w:t>ать виновных, а также о мех</w:t>
      </w:r>
      <w:r w:rsidRPr="00E55FC2">
        <w:t>а</w:t>
      </w:r>
      <w:r w:rsidRPr="00E55FC2">
        <w:t xml:space="preserve">низмах подачи жалоб и службах защиты, в которые могут обратиться жертвы. Она также хотела бы знать, проводит </w:t>
      </w:r>
      <w:r>
        <w:t xml:space="preserve">ли </w:t>
      </w:r>
      <w:r w:rsidRPr="00E55FC2">
        <w:t xml:space="preserve">государство кампании по повышению осведомленности </w:t>
      </w:r>
      <w:r>
        <w:t>о</w:t>
      </w:r>
      <w:r w:rsidRPr="00E55FC2">
        <w:t xml:space="preserve"> прав</w:t>
      </w:r>
      <w:r>
        <w:t>ах</w:t>
      </w:r>
      <w:r w:rsidRPr="00E55FC2">
        <w:t xml:space="preserve"> женщин, особенно в плане борьбы с сексуальными домогательствами в школах. </w:t>
      </w:r>
    </w:p>
    <w:p w:rsidR="00742B20" w:rsidRPr="00E55FC2" w:rsidRDefault="00742B20" w:rsidP="009E0569">
      <w:pPr>
        <w:pStyle w:val="SingleTxtGR"/>
      </w:pPr>
      <w:r w:rsidRPr="00E55FC2">
        <w:t>15.</w:t>
      </w:r>
      <w:r w:rsidRPr="00E55FC2">
        <w:tab/>
      </w:r>
      <w:r>
        <w:t>В том, ч</w:t>
      </w:r>
      <w:r w:rsidRPr="00E55FC2">
        <w:t xml:space="preserve">то </w:t>
      </w:r>
      <w:r>
        <w:t>касается статьи 10 Конвенции,</w:t>
      </w:r>
      <w:r w:rsidRPr="00E55FC2">
        <w:t xml:space="preserve"> </w:t>
      </w:r>
      <w:r>
        <w:t>С</w:t>
      </w:r>
      <w:r w:rsidRPr="00E55FC2">
        <w:t>одокладчик с обеспокоенн</w:t>
      </w:r>
      <w:r w:rsidRPr="00E55FC2">
        <w:t>о</w:t>
      </w:r>
      <w:r w:rsidRPr="00E55FC2">
        <w:t>стью отмечает, что подготовка сотрудников полиции в области прав человека оставляет желать лучшего. Она просит представить сведения о программах по</w:t>
      </w:r>
      <w:r>
        <w:t> </w:t>
      </w:r>
      <w:r w:rsidRPr="00E55FC2">
        <w:t>информированию в вопросах запрещения пыток, а также об обучении с</w:t>
      </w:r>
      <w:r w:rsidRPr="00E55FC2">
        <w:t>о</w:t>
      </w:r>
      <w:r w:rsidRPr="00E55FC2">
        <w:t>трудников правоохранительных органов методам выявления актов пыток, в том числе используя</w:t>
      </w:r>
      <w:r>
        <w:t xml:space="preserve"> </w:t>
      </w:r>
      <w:r w:rsidRPr="00E55FC2">
        <w:t>Руководство по эффективному расследованию и документир</w:t>
      </w:r>
      <w:r w:rsidRPr="00E55FC2">
        <w:t>о</w:t>
      </w:r>
      <w:r w:rsidRPr="00E55FC2">
        <w:t xml:space="preserve">ванию пыток и других жестоких, бесчеловечных или унижающих достоинство видов обращения и наказания (Стамбульский протокол). Делегации Ганы также предлагается представить информацию о программах подготовки сотрудников Группы по борьбе с насилием в семье и помощи его жертвам. </w:t>
      </w:r>
    </w:p>
    <w:p w:rsidR="00742B20" w:rsidRPr="00E55FC2" w:rsidRDefault="00742B20" w:rsidP="009E0569">
      <w:pPr>
        <w:pStyle w:val="SingleTxtGR"/>
      </w:pPr>
      <w:r w:rsidRPr="00E55FC2">
        <w:t>16.</w:t>
      </w:r>
      <w:r w:rsidRPr="00E55FC2">
        <w:tab/>
        <w:t>В</w:t>
      </w:r>
      <w:r w:rsidR="00805DB6">
        <w:t xml:space="preserve"> отношении статьи 11 Конвенции С</w:t>
      </w:r>
      <w:r w:rsidRPr="00E55FC2">
        <w:t>одокладчик отмечает, что места с</w:t>
      </w:r>
      <w:r w:rsidRPr="00E55FC2">
        <w:t>о</w:t>
      </w:r>
      <w:r w:rsidRPr="00E55FC2">
        <w:t>держания под стражей переполнены и многие из них изначально не были пре</w:t>
      </w:r>
      <w:r w:rsidRPr="00E55FC2">
        <w:t>д</w:t>
      </w:r>
      <w:r w:rsidRPr="00E55FC2">
        <w:t>назначены для размещения заключенных. В пункте 92 своего доклада госуда</w:t>
      </w:r>
      <w:r w:rsidRPr="00E55FC2">
        <w:t>р</w:t>
      </w:r>
      <w:r w:rsidRPr="00E55FC2">
        <w:t xml:space="preserve">ство-участник откровенно признает, что </w:t>
      </w:r>
      <w:r>
        <w:t>"</w:t>
      </w:r>
      <w:r w:rsidRPr="00E55FC2">
        <w:t>вероятность применения пыток в ме</w:t>
      </w:r>
      <w:r w:rsidRPr="00E55FC2">
        <w:t>с</w:t>
      </w:r>
      <w:r w:rsidRPr="00E55FC2">
        <w:t>тах лишения свободы очень высока, поэтому государство в порядке экспер</w:t>
      </w:r>
      <w:r w:rsidRPr="00E55FC2">
        <w:t>и</w:t>
      </w:r>
      <w:r w:rsidRPr="00E55FC2">
        <w:t>мента создало комнаты для допросов в некоторых центрах содержания под стражей</w:t>
      </w:r>
      <w:r>
        <w:t>"</w:t>
      </w:r>
      <w:r w:rsidRPr="00E55FC2">
        <w:t>. Содокладчик спрашивает, ведется ли видеозап</w:t>
      </w:r>
      <w:r>
        <w:t>ись допросов, и</w:t>
      </w:r>
      <w:r w:rsidRPr="00E55FC2">
        <w:t xml:space="preserve"> если да, </w:t>
      </w:r>
      <w:r>
        <w:t xml:space="preserve">то </w:t>
      </w:r>
      <w:r w:rsidRPr="00E55FC2">
        <w:t>ведет ли это к реальному снижению риска применения пыток. Ей бы х</w:t>
      </w:r>
      <w:r w:rsidRPr="00E55FC2">
        <w:t>о</w:t>
      </w:r>
      <w:r w:rsidRPr="00E55FC2">
        <w:t>телось получить информацию о принимаемых мерах по улучшению содержания з</w:t>
      </w:r>
      <w:r w:rsidRPr="00E55FC2">
        <w:t>а</w:t>
      </w:r>
      <w:r w:rsidRPr="00E55FC2">
        <w:t xml:space="preserve">ключенных в целом. Кроме того, согласно некоторым источникам, таким как организация </w:t>
      </w:r>
      <w:r>
        <w:t>"</w:t>
      </w:r>
      <w:r w:rsidRPr="00E55FC2">
        <w:t>Международная амнистия</w:t>
      </w:r>
      <w:r>
        <w:t>"</w:t>
      </w:r>
      <w:r w:rsidRPr="00E55FC2">
        <w:t>, посещение тюрем не всегда разреш</w:t>
      </w:r>
      <w:r w:rsidRPr="00E55FC2">
        <w:t>а</w:t>
      </w:r>
      <w:r w:rsidRPr="00E55FC2">
        <w:t xml:space="preserve">ется, а условия содержания в них никак не контролируются. Делегации Ганы предлагается отреагировать на эту информацию. Г-жа </w:t>
      </w:r>
      <w:proofErr w:type="spellStart"/>
      <w:r w:rsidRPr="00E55FC2">
        <w:t>Свеосс</w:t>
      </w:r>
      <w:proofErr w:type="spellEnd"/>
      <w:r w:rsidRPr="00E55FC2">
        <w:t xml:space="preserve"> также обращает внимание на</w:t>
      </w:r>
      <w:r>
        <w:t xml:space="preserve"> </w:t>
      </w:r>
      <w:r w:rsidRPr="00E55FC2">
        <w:t>большое количество лиц, содержащихся под стражей в ожидании суда, а также на тот факт, что некоторые из них были забыты судебной сист</w:t>
      </w:r>
      <w:r w:rsidRPr="00E55FC2">
        <w:t>е</w:t>
      </w:r>
      <w:r w:rsidRPr="00E55FC2">
        <w:t>мой. В этой связи она спрашивает, все ли лица регистрируются сразу после их заключения под стражу. Она также хотела бы получить дополнительную и</w:t>
      </w:r>
      <w:r w:rsidRPr="00E55FC2">
        <w:t>н</w:t>
      </w:r>
      <w:r w:rsidRPr="00E55FC2">
        <w:t>формацию о десятках нелегальных иммигрантов, которые, как утверждается, находятся в центрах содержания под стражей в течение очень длительных ср</w:t>
      </w:r>
      <w:r w:rsidRPr="00E55FC2">
        <w:t>о</w:t>
      </w:r>
      <w:r w:rsidRPr="00E55FC2">
        <w:t>ков.</w:t>
      </w:r>
    </w:p>
    <w:p w:rsidR="00742B20" w:rsidRPr="00E55FC2" w:rsidRDefault="00742B20" w:rsidP="009E0569">
      <w:pPr>
        <w:pStyle w:val="SingleTxtGR"/>
      </w:pPr>
      <w:r w:rsidRPr="00E55FC2">
        <w:t>17.</w:t>
      </w:r>
      <w:r w:rsidRPr="00E55FC2">
        <w:tab/>
        <w:t>Содокладчик спрашивает, существует ли механизм по контролю и набл</w:t>
      </w:r>
      <w:r w:rsidRPr="00E55FC2">
        <w:t>ю</w:t>
      </w:r>
      <w:r w:rsidRPr="00E55FC2">
        <w:t>дению за лицами, которые по своей воле или принудительно были помещены в</w:t>
      </w:r>
      <w:r>
        <w:t> </w:t>
      </w:r>
      <w:r w:rsidRPr="00E55FC2">
        <w:t>медицинские учреждения, особенно в психиатрические больницы. Она гов</w:t>
      </w:r>
      <w:r w:rsidRPr="00E55FC2">
        <w:t>о</w:t>
      </w:r>
      <w:r w:rsidRPr="00E55FC2">
        <w:t>рит о случаях, когда лица с психическими расстройствами, как сообщается, подве</w:t>
      </w:r>
      <w:r w:rsidRPr="00E55FC2">
        <w:t>р</w:t>
      </w:r>
      <w:r w:rsidRPr="00E55FC2">
        <w:t>гаются жестокому обращению, в частности в психиатрической больнице в Аккре, где, согласно утверждениям, условия содержания являются ужаса</w:t>
      </w:r>
      <w:r w:rsidRPr="00E55FC2">
        <w:t>ю</w:t>
      </w:r>
      <w:r w:rsidRPr="00E55FC2">
        <w:t xml:space="preserve">щими. Она хотела бы получить информацию о применении </w:t>
      </w:r>
      <w:proofErr w:type="spellStart"/>
      <w:r w:rsidRPr="00E55FC2">
        <w:t>электроконвульси</w:t>
      </w:r>
      <w:r w:rsidRPr="00E55FC2">
        <w:t>в</w:t>
      </w:r>
      <w:r w:rsidRPr="00E55FC2">
        <w:t>ной</w:t>
      </w:r>
      <w:proofErr w:type="spellEnd"/>
      <w:r w:rsidRPr="00E55FC2">
        <w:t xml:space="preserve"> терапии, принудительном медикаментозном лечении и о различных мех</w:t>
      </w:r>
      <w:r w:rsidRPr="00E55FC2">
        <w:t>а</w:t>
      </w:r>
      <w:r w:rsidRPr="00E55FC2">
        <w:t>низмах ограничения свободы для лиц, находящихся в медицинских учрежден</w:t>
      </w:r>
      <w:r w:rsidRPr="00E55FC2">
        <w:t>и</w:t>
      </w:r>
      <w:r w:rsidRPr="00E55FC2">
        <w:t>ях. Сод</w:t>
      </w:r>
      <w:r>
        <w:t>окладчик также спрашивает, какие</w:t>
      </w:r>
      <w:r w:rsidRPr="00E55FC2">
        <w:t xml:space="preserve"> бюджет</w:t>
      </w:r>
      <w:r>
        <w:t>ные средства выделяю</w:t>
      </w:r>
      <w:r w:rsidRPr="00E55FC2">
        <w:t>тся на здравоохранение в целом и на охрану психического зд</w:t>
      </w:r>
      <w:r w:rsidRPr="00E55FC2">
        <w:t>о</w:t>
      </w:r>
      <w:r w:rsidRPr="00E55FC2">
        <w:t>ровья в частности.</w:t>
      </w:r>
    </w:p>
    <w:p w:rsidR="00742B20" w:rsidRPr="00E55FC2" w:rsidRDefault="00742B20" w:rsidP="009E0569">
      <w:pPr>
        <w:pStyle w:val="SingleTxtGR"/>
      </w:pPr>
      <w:r w:rsidRPr="00E55FC2">
        <w:t>18.</w:t>
      </w:r>
      <w:r w:rsidRPr="00E55FC2">
        <w:tab/>
        <w:t xml:space="preserve">Г-жа </w:t>
      </w:r>
      <w:proofErr w:type="spellStart"/>
      <w:r w:rsidRPr="00E55FC2">
        <w:t>Свеосс</w:t>
      </w:r>
      <w:proofErr w:type="spellEnd"/>
      <w:r w:rsidRPr="00E55FC2">
        <w:t xml:space="preserve"> хотела бы знать, действительно ли Бюро по делам собстве</w:t>
      </w:r>
      <w:r w:rsidRPr="00E55FC2">
        <w:t>н</w:t>
      </w:r>
      <w:r w:rsidRPr="00E55FC2">
        <w:t>ной безопасности и профессиональной этики сотрудников полиции, уполном</w:t>
      </w:r>
      <w:r w:rsidRPr="00E55FC2">
        <w:t>о</w:t>
      </w:r>
      <w:r w:rsidRPr="00E55FC2">
        <w:t>ченное расследовать инциденты</w:t>
      </w:r>
      <w:r>
        <w:t>,</w:t>
      </w:r>
      <w:r w:rsidRPr="00E55FC2">
        <w:t xml:space="preserve"> </w:t>
      </w:r>
      <w:r>
        <w:t>связанные</w:t>
      </w:r>
      <w:r w:rsidRPr="00E55FC2">
        <w:t xml:space="preserve"> с неправомерными действиями св</w:t>
      </w:r>
      <w:r w:rsidRPr="00E55FC2">
        <w:t>о</w:t>
      </w:r>
      <w:r w:rsidRPr="00E55FC2">
        <w:t>их сотрудников, получило 882 жалобы в течение первых девяти месяцев 2009</w:t>
      </w:r>
      <w:r>
        <w:t> </w:t>
      </w:r>
      <w:r w:rsidRPr="00E55FC2">
        <w:t>года. Она просит представить информацию о мерах, принятых в связи с</w:t>
      </w:r>
      <w:r>
        <w:t> </w:t>
      </w:r>
      <w:r w:rsidRPr="00E55FC2">
        <w:t>жало</w:t>
      </w:r>
      <w:r>
        <w:t>бами на</w:t>
      </w:r>
      <w:r w:rsidRPr="00E55FC2">
        <w:t xml:space="preserve"> преследования</w:t>
      </w:r>
      <w:r>
        <w:t>, произвольные</w:t>
      </w:r>
      <w:r w:rsidRPr="00E55FC2">
        <w:t xml:space="preserve"> арест</w:t>
      </w:r>
      <w:r>
        <w:t>ы</w:t>
      </w:r>
      <w:r w:rsidRPr="00E55FC2">
        <w:t xml:space="preserve"> и содержание под стражей, сопровож</w:t>
      </w:r>
      <w:r>
        <w:t>дающие</w:t>
      </w:r>
      <w:r w:rsidRPr="00E55FC2">
        <w:t>ся нарушениями прав человека, а также об имеющихся проц</w:t>
      </w:r>
      <w:r w:rsidRPr="00E55FC2">
        <w:t>е</w:t>
      </w:r>
      <w:r w:rsidRPr="00E55FC2">
        <w:t>дурах, позволяющих проводить независимое расследование заявлений о прим</w:t>
      </w:r>
      <w:r w:rsidRPr="00E55FC2">
        <w:t>е</w:t>
      </w:r>
      <w:r w:rsidRPr="00E55FC2">
        <w:t>нении пыток, к которым причастны сотрудники правоохранительных орг</w:t>
      </w:r>
      <w:r w:rsidRPr="00E55FC2">
        <w:t>а</w:t>
      </w:r>
      <w:r w:rsidRPr="00E55FC2">
        <w:t>нов.</w:t>
      </w:r>
    </w:p>
    <w:p w:rsidR="00742B20" w:rsidRPr="00E55FC2" w:rsidRDefault="00742B20" w:rsidP="009E0569">
      <w:pPr>
        <w:pStyle w:val="SingleTxtGR"/>
      </w:pPr>
      <w:r w:rsidRPr="00E55FC2">
        <w:t>19.</w:t>
      </w:r>
      <w:r w:rsidRPr="00E55FC2">
        <w:tab/>
        <w:t xml:space="preserve">Отмечая, что в рассматриваемом докладе содержится </w:t>
      </w:r>
      <w:r>
        <w:t>довольно</w:t>
      </w:r>
      <w:r w:rsidRPr="00E55FC2">
        <w:t xml:space="preserve"> мало и</w:t>
      </w:r>
      <w:r w:rsidRPr="00E55FC2">
        <w:t>н</w:t>
      </w:r>
      <w:r w:rsidRPr="00E55FC2">
        <w:t>форма</w:t>
      </w:r>
      <w:r>
        <w:t>ции о механизмах подачи жалоб, С</w:t>
      </w:r>
      <w:r w:rsidRPr="00E55FC2">
        <w:t>одокладчик спрашивает, сколько жалоб было официально зарегистрировано в тюрьмах, полицейских участках и псих</w:t>
      </w:r>
      <w:r w:rsidRPr="00E55FC2">
        <w:t>и</w:t>
      </w:r>
      <w:r w:rsidRPr="00E55FC2">
        <w:t>атрических больницах. Она также хотела бы получить конкретные сведения о</w:t>
      </w:r>
      <w:r>
        <w:t> </w:t>
      </w:r>
      <w:r w:rsidRPr="00E55FC2">
        <w:t>программах защиты свидетелей, а также о мерах по возмещению ущерба и</w:t>
      </w:r>
      <w:r>
        <w:t> </w:t>
      </w:r>
      <w:r w:rsidRPr="00E55FC2">
        <w:t xml:space="preserve">выплате компенсаций жертвам. В </w:t>
      </w:r>
      <w:r>
        <w:t>связи со статьей</w:t>
      </w:r>
      <w:r w:rsidRPr="00E55FC2">
        <w:t xml:space="preserve"> 15 она хотела бы знать, имели ли уже место случаи отклонения правосудием показаний и заявлений, которые, как было установлено, были получены под пытками.</w:t>
      </w:r>
      <w:r>
        <w:t xml:space="preserve"> В том</w:t>
      </w:r>
      <w:r w:rsidRPr="00E55FC2">
        <w:t xml:space="preserve"> </w:t>
      </w:r>
      <w:r>
        <w:t>ч</w:t>
      </w:r>
      <w:r w:rsidRPr="00E55FC2">
        <w:t>то касае</w:t>
      </w:r>
      <w:r w:rsidRPr="00E55FC2">
        <w:t>т</w:t>
      </w:r>
      <w:r w:rsidRPr="00E55FC2">
        <w:t>ся торговли людь</w:t>
      </w:r>
      <w:r>
        <w:t>ми,</w:t>
      </w:r>
      <w:r w:rsidRPr="00E55FC2">
        <w:t xml:space="preserve"> </w:t>
      </w:r>
      <w:r>
        <w:t>С</w:t>
      </w:r>
      <w:r w:rsidRPr="00E55FC2">
        <w:t>одокладчик интересуется, планирует ли Гана ратифиц</w:t>
      </w:r>
      <w:r w:rsidRPr="00E55FC2">
        <w:t>и</w:t>
      </w:r>
      <w:r w:rsidRPr="00E55FC2">
        <w:t>ровать Конвенцию Организации Объединенных Наций против транснационал</w:t>
      </w:r>
      <w:r w:rsidRPr="00E55FC2">
        <w:t>ь</w:t>
      </w:r>
      <w:r w:rsidRPr="00E55FC2">
        <w:t>ной организованной преступности, а также способствовал ли принятый в</w:t>
      </w:r>
      <w:r>
        <w:t> </w:t>
      </w:r>
      <w:r w:rsidRPr="00E55FC2">
        <w:t>2005 году Закон по борьбе с торговлей людьми преодолению этого зла. Она спраш</w:t>
      </w:r>
      <w:r w:rsidRPr="00E55FC2">
        <w:t>и</w:t>
      </w:r>
      <w:r w:rsidRPr="00E55FC2">
        <w:t>вает, в</w:t>
      </w:r>
      <w:r>
        <w:t> </w:t>
      </w:r>
      <w:r w:rsidRPr="00E55FC2">
        <w:t>отношении скольких че</w:t>
      </w:r>
      <w:r>
        <w:t>ловек было начато расследование и</w:t>
      </w:r>
      <w:r w:rsidRPr="00E55FC2">
        <w:t xml:space="preserve"> с</w:t>
      </w:r>
      <w:r w:rsidRPr="00E55FC2">
        <w:t>у</w:t>
      </w:r>
      <w:r w:rsidRPr="00E55FC2">
        <w:t>дебное преследование и сколько было вынесено приговоров в рамках дел о торговле людьми, а также какие имеются структуры (по предоставлению приюта,</w:t>
      </w:r>
      <w:r>
        <w:t xml:space="preserve"> </w:t>
      </w:r>
      <w:r w:rsidRPr="00E55FC2">
        <w:t>оказ</w:t>
      </w:r>
      <w:r w:rsidRPr="00E55FC2">
        <w:t>а</w:t>
      </w:r>
      <w:r w:rsidRPr="00E55FC2">
        <w:t>нию медицинской помощи, юридической помощи и т.д.) для оказания содейс</w:t>
      </w:r>
      <w:r w:rsidRPr="00E55FC2">
        <w:t>т</w:t>
      </w:r>
      <w:r w:rsidRPr="00E55FC2">
        <w:t>вия жерт</w:t>
      </w:r>
      <w:r>
        <w:t>вам. Н</w:t>
      </w:r>
      <w:r w:rsidRPr="00E55FC2">
        <w:t>а</w:t>
      </w:r>
      <w:r>
        <w:t>конец, С</w:t>
      </w:r>
      <w:r w:rsidRPr="00E55FC2">
        <w:t>одокладчик упоминает, что с 2006 года неоднократ</w:t>
      </w:r>
      <w:r>
        <w:t>но</w:t>
      </w:r>
      <w:r w:rsidRPr="00E55FC2">
        <w:t xml:space="preserve"> имели место случаи, когда независимые старатели подвергались избиениям и даже в некоторых случаях были застрелены охранниками крупных золотодоб</w:t>
      </w:r>
      <w:r w:rsidRPr="00E55FC2">
        <w:t>ы</w:t>
      </w:r>
      <w:r w:rsidRPr="00E55FC2">
        <w:t xml:space="preserve">вающих компаний. Она спрашивает, выявило </w:t>
      </w:r>
      <w:r>
        <w:t xml:space="preserve">ли </w:t>
      </w:r>
      <w:r w:rsidRPr="00E55FC2">
        <w:t>государство</w:t>
      </w:r>
      <w:r>
        <w:t xml:space="preserve"> виновных и были ли они привлечены к ответственности.</w:t>
      </w:r>
    </w:p>
    <w:p w:rsidR="00742B20" w:rsidRPr="00E55FC2" w:rsidRDefault="00742B20" w:rsidP="009E0569">
      <w:pPr>
        <w:pStyle w:val="SingleTxtGR"/>
      </w:pPr>
      <w:r w:rsidRPr="00E55FC2">
        <w:t>20.</w:t>
      </w:r>
      <w:r w:rsidRPr="00E55FC2">
        <w:tab/>
      </w:r>
      <w:r w:rsidRPr="00E55FC2">
        <w:rPr>
          <w:b/>
        </w:rPr>
        <w:t xml:space="preserve">Г-н </w:t>
      </w:r>
      <w:proofErr w:type="spellStart"/>
      <w:r w:rsidRPr="00E55FC2">
        <w:rPr>
          <w:b/>
        </w:rPr>
        <w:t>Гальегос</w:t>
      </w:r>
      <w:proofErr w:type="spellEnd"/>
      <w:r w:rsidRPr="00E55FC2">
        <w:rPr>
          <w:b/>
        </w:rPr>
        <w:t xml:space="preserve"> </w:t>
      </w:r>
      <w:proofErr w:type="spellStart"/>
      <w:r w:rsidRPr="00E55FC2">
        <w:rPr>
          <w:b/>
        </w:rPr>
        <w:t>Чирибога</w:t>
      </w:r>
      <w:proofErr w:type="spellEnd"/>
      <w:r w:rsidRPr="00E55FC2">
        <w:rPr>
          <w:b/>
        </w:rPr>
        <w:t xml:space="preserve"> </w:t>
      </w:r>
      <w:r w:rsidRPr="00E55FC2">
        <w:t>просит представить более подробную информ</w:t>
      </w:r>
      <w:r w:rsidRPr="00E55FC2">
        <w:t>а</w:t>
      </w:r>
      <w:r w:rsidRPr="00E55FC2">
        <w:t>цию об условиях жизни лиц, помещенных в медицинские учреждения, особе</w:t>
      </w:r>
      <w:r w:rsidRPr="00E55FC2">
        <w:t>н</w:t>
      </w:r>
      <w:r w:rsidRPr="00E55FC2">
        <w:t>но в психиатрической больнице в Аккре. Он спр</w:t>
      </w:r>
      <w:r w:rsidRPr="00E55FC2">
        <w:t>а</w:t>
      </w:r>
      <w:r w:rsidRPr="00E55FC2">
        <w:t>шивает о наличии механизма, позволяющего лицам, подвергшимся жестокому обращению, подавать жалобы на обслуживающий персонал. Он призывает государство-участник бороться с безнаказанностью и насилием в медицинских учреждениях.</w:t>
      </w:r>
    </w:p>
    <w:p w:rsidR="00742B20" w:rsidRPr="00E55FC2" w:rsidRDefault="00742B20" w:rsidP="009E0569">
      <w:pPr>
        <w:pStyle w:val="SingleTxtGR"/>
      </w:pPr>
      <w:r w:rsidRPr="00E55FC2">
        <w:t>21.</w:t>
      </w:r>
      <w:r w:rsidRPr="00E55FC2">
        <w:rPr>
          <w:b/>
        </w:rPr>
        <w:tab/>
        <w:t xml:space="preserve">Г-жа </w:t>
      </w:r>
      <w:proofErr w:type="spellStart"/>
      <w:r w:rsidRPr="00E55FC2">
        <w:rPr>
          <w:b/>
        </w:rPr>
        <w:t>Бельмир</w:t>
      </w:r>
      <w:proofErr w:type="spellEnd"/>
      <w:r w:rsidRPr="00E55FC2">
        <w:t>, ссылаясь на пункт 10 рассматриваемого доклада, где о</w:t>
      </w:r>
      <w:r w:rsidRPr="00E55FC2">
        <w:t>т</w:t>
      </w:r>
      <w:r w:rsidRPr="00E55FC2">
        <w:t xml:space="preserve">мечается, что ни один орган при Президенте или парламенте не обладает и не должен получать право обладать </w:t>
      </w:r>
      <w:r>
        <w:t>"</w:t>
      </w:r>
      <w:r w:rsidRPr="00E55FC2">
        <w:t>окончательной судебной властью</w:t>
      </w:r>
      <w:r>
        <w:t>"</w:t>
      </w:r>
      <w:r w:rsidRPr="00E55FC2">
        <w:t>, спрашив</w:t>
      </w:r>
      <w:r w:rsidRPr="00E55FC2">
        <w:t>а</w:t>
      </w:r>
      <w:r w:rsidRPr="00E55FC2">
        <w:t xml:space="preserve">ет, что означает выражение </w:t>
      </w:r>
      <w:r>
        <w:t>"</w:t>
      </w:r>
      <w:r w:rsidRPr="00E55FC2">
        <w:t>окончательная судебная власть</w:t>
      </w:r>
      <w:r>
        <w:t>"</w:t>
      </w:r>
      <w:r w:rsidRPr="00E55FC2">
        <w:t>. Она также с уди</w:t>
      </w:r>
      <w:r w:rsidRPr="00E55FC2">
        <w:t>в</w:t>
      </w:r>
      <w:r w:rsidRPr="00E55FC2">
        <w:t>лением читает в пункте 24, что суд может лишить то или иное лицо свобод или прав человека, и подчеркивает, что это понятие о лишении прав вводит в з</w:t>
      </w:r>
      <w:r w:rsidRPr="00E55FC2">
        <w:t>а</w:t>
      </w:r>
      <w:r w:rsidRPr="00E55FC2">
        <w:t xml:space="preserve">блуждение, поскольку невозможно лишить человека его основных прав. </w:t>
      </w:r>
      <w:r>
        <w:br/>
      </w:r>
      <w:r w:rsidRPr="00E55FC2">
        <w:t>Г-жа</w:t>
      </w:r>
      <w:r>
        <w:t> </w:t>
      </w:r>
      <w:proofErr w:type="spellStart"/>
      <w:r w:rsidRPr="00E55FC2">
        <w:t>Бельмир</w:t>
      </w:r>
      <w:proofErr w:type="spellEnd"/>
      <w:r w:rsidRPr="00E55FC2">
        <w:t xml:space="preserve"> выражает обеспокоенность антисанитарным и запущенным с</w:t>
      </w:r>
      <w:r w:rsidRPr="00E55FC2">
        <w:t>о</w:t>
      </w:r>
      <w:r w:rsidRPr="00E55FC2">
        <w:t>стоянием тюрем Ганы и задается вопросом о степени защиты прав лиц, соде</w:t>
      </w:r>
      <w:r w:rsidRPr="00E55FC2">
        <w:t>р</w:t>
      </w:r>
      <w:r w:rsidRPr="00E55FC2">
        <w:t>жащихся в этих местах. Она хотела бы услышать точку зрения делегации о</w:t>
      </w:r>
      <w:r>
        <w:t> </w:t>
      </w:r>
      <w:r w:rsidRPr="00E55FC2">
        <w:t>пробелах и недостатках судебной и пенитенциарной систем, которые ведут к</w:t>
      </w:r>
      <w:r>
        <w:t> </w:t>
      </w:r>
      <w:r w:rsidRPr="00E55FC2">
        <w:t>тому, что отдельные лица могут месяцами и даже годами оставаться в закл</w:t>
      </w:r>
      <w:r w:rsidRPr="00E55FC2">
        <w:t>ю</w:t>
      </w:r>
      <w:r w:rsidRPr="00E55FC2">
        <w:t>чении в ожида</w:t>
      </w:r>
      <w:r>
        <w:t>нии суда. Н</w:t>
      </w:r>
      <w:r w:rsidRPr="00E55FC2">
        <w:t>аконец, она спрашивает, какие меры принимаются для решения проблем</w:t>
      </w:r>
      <w:r>
        <w:t>, связанных с</w:t>
      </w:r>
      <w:r w:rsidRPr="00E55FC2">
        <w:t xml:space="preserve"> доступ</w:t>
      </w:r>
      <w:r>
        <w:t>ом</w:t>
      </w:r>
      <w:r w:rsidRPr="00E55FC2">
        <w:t xml:space="preserve"> к правосудию, которые обусловлены целым рядом факторов, таких как большие размеры гонораров, географическая удаленность судов и тенденция к узурпированию судебной власти со стороны религиозных лидеров.</w:t>
      </w:r>
    </w:p>
    <w:p w:rsidR="00742B20" w:rsidRPr="00E55FC2" w:rsidRDefault="00742B20" w:rsidP="009E0569">
      <w:pPr>
        <w:pStyle w:val="SingleTxtGR"/>
      </w:pPr>
      <w:r w:rsidRPr="00E55FC2">
        <w:t>22.</w:t>
      </w:r>
      <w:r w:rsidRPr="00E55FC2">
        <w:rPr>
          <w:b/>
        </w:rPr>
        <w:tab/>
        <w:t xml:space="preserve">Г-н </w:t>
      </w:r>
      <w:proofErr w:type="spellStart"/>
      <w:r w:rsidRPr="00E55FC2">
        <w:rPr>
          <w:b/>
        </w:rPr>
        <w:t>Гайе</w:t>
      </w:r>
      <w:proofErr w:type="spellEnd"/>
      <w:r w:rsidRPr="00E55FC2">
        <w:rPr>
          <w:b/>
        </w:rPr>
        <w:t xml:space="preserve"> </w:t>
      </w:r>
      <w:r w:rsidRPr="00E55FC2">
        <w:t xml:space="preserve">хотел бы знать, что государство-участник подразумевает под </w:t>
      </w:r>
      <w:r>
        <w:t>"</w:t>
      </w:r>
      <w:r w:rsidRPr="00E55FC2">
        <w:t>взрослыми гражданами</w:t>
      </w:r>
      <w:r>
        <w:t>"</w:t>
      </w:r>
      <w:r w:rsidRPr="00E55FC2">
        <w:t xml:space="preserve"> в пункте 3 своего доклада. В пункте 26 говорится, что отдельное лицо может быть подвергнуто аресту при наличии обоснованного подозрения в совершении или намерении совершить уголовное преступле</w:t>
      </w:r>
      <w:r>
        <w:t>ние. Было бы полезно</w:t>
      </w:r>
      <w:r w:rsidRPr="00E55FC2">
        <w:t xml:space="preserve"> знать, какой орган власти обладает полномочиями осущест</w:t>
      </w:r>
      <w:r w:rsidRPr="00E55FC2">
        <w:t>в</w:t>
      </w:r>
      <w:r w:rsidRPr="00E55FC2">
        <w:t>лять такие аресты; не могла бы делегация также указать, подлежат ли та</w:t>
      </w:r>
      <w:r>
        <w:t>кие полномочия контролю, и</w:t>
      </w:r>
      <w:r w:rsidRPr="00E55FC2">
        <w:t xml:space="preserve"> если да, то описать подробности этого пр</w:t>
      </w:r>
      <w:r w:rsidRPr="00E55FC2">
        <w:t>о</w:t>
      </w:r>
      <w:r w:rsidRPr="00E55FC2">
        <w:t>цесса. В</w:t>
      </w:r>
      <w:r>
        <w:t> </w:t>
      </w:r>
      <w:r w:rsidRPr="00E55FC2">
        <w:t xml:space="preserve">своем докладе государство-участник подчеркивает необходимость скорейшей </w:t>
      </w:r>
      <w:r>
        <w:t xml:space="preserve">доставки задержанных к судье; </w:t>
      </w:r>
      <w:r w:rsidRPr="00E55FC2">
        <w:t>возникает вопрос</w:t>
      </w:r>
      <w:r>
        <w:t xml:space="preserve"> о том</w:t>
      </w:r>
      <w:r w:rsidRPr="00E55FC2">
        <w:t>, каким образом достиг</w:t>
      </w:r>
      <w:r w:rsidRPr="00E55FC2">
        <w:t>а</w:t>
      </w:r>
      <w:r w:rsidRPr="00E55FC2">
        <w:t>ет</w:t>
      </w:r>
      <w:r>
        <w:t xml:space="preserve">ся эта цель с учетом медлительности </w:t>
      </w:r>
      <w:r w:rsidRPr="00E55FC2">
        <w:t xml:space="preserve">системы уголовного правосудия Ганы. </w:t>
      </w:r>
    </w:p>
    <w:p w:rsidR="00742B20" w:rsidRPr="00E55FC2" w:rsidRDefault="00742B20" w:rsidP="009E0569">
      <w:pPr>
        <w:pStyle w:val="SingleTxtGR"/>
      </w:pPr>
      <w:r w:rsidRPr="00E55FC2">
        <w:t>23.</w:t>
      </w:r>
      <w:r w:rsidRPr="00E55FC2">
        <w:tab/>
        <w:t xml:space="preserve">В докладе отмечается, что суды </w:t>
      </w:r>
      <w:r>
        <w:t>"</w:t>
      </w:r>
      <w:r w:rsidRPr="00E55FC2">
        <w:t>не обязаны</w:t>
      </w:r>
      <w:r>
        <w:t>"</w:t>
      </w:r>
      <w:r w:rsidRPr="00E55FC2">
        <w:t xml:space="preserve"> рассматривать доказател</w:t>
      </w:r>
      <w:r w:rsidRPr="00E55FC2">
        <w:t>ь</w:t>
      </w:r>
      <w:r w:rsidRPr="00E55FC2">
        <w:t>ства, полученные под пытками. Несомненно, Конвенции больше бы соответс</w:t>
      </w:r>
      <w:r w:rsidRPr="00E55FC2">
        <w:t>т</w:t>
      </w:r>
      <w:r w:rsidRPr="00E55FC2">
        <w:t xml:space="preserve">вовала формулировка, </w:t>
      </w:r>
      <w:r>
        <w:t>согласно которой</w:t>
      </w:r>
      <w:r w:rsidRPr="00E55FC2">
        <w:t xml:space="preserve"> суды </w:t>
      </w:r>
      <w:r>
        <w:t>"</w:t>
      </w:r>
      <w:r w:rsidRPr="00E55FC2">
        <w:t>обязаны</w:t>
      </w:r>
      <w:r>
        <w:t>"</w:t>
      </w:r>
      <w:r w:rsidRPr="00E55FC2">
        <w:t xml:space="preserve"> отклонять такие док</w:t>
      </w:r>
      <w:r w:rsidRPr="00E55FC2">
        <w:t>а</w:t>
      </w:r>
      <w:r w:rsidRPr="00E55FC2">
        <w:t>зательства. В докладе также упоминается о содержании под стражей без связи с</w:t>
      </w:r>
      <w:r>
        <w:t> </w:t>
      </w:r>
      <w:r w:rsidRPr="00E55FC2">
        <w:t>внешним миром, но без дальнейших подробностей. Желательно было бы п</w:t>
      </w:r>
      <w:r w:rsidRPr="00E55FC2">
        <w:t>о</w:t>
      </w:r>
      <w:r w:rsidRPr="00E55FC2">
        <w:t>лучить разъяснения по этому вопросу, особенно в том, что касается правил, р</w:t>
      </w:r>
      <w:r w:rsidRPr="00E55FC2">
        <w:t>е</w:t>
      </w:r>
      <w:r w:rsidRPr="00E55FC2">
        <w:t>гулирующих такой вид содержания под стражей. К тому же, как видно, в и</w:t>
      </w:r>
      <w:r w:rsidRPr="00E55FC2">
        <w:t>с</w:t>
      </w:r>
      <w:r w:rsidRPr="00E55FC2">
        <w:t>ключительных обстоятельств</w:t>
      </w:r>
      <w:r>
        <w:t>ах</w:t>
      </w:r>
      <w:r w:rsidRPr="00E55FC2">
        <w:t xml:space="preserve"> арестованное лицо может быть задержано на</w:t>
      </w:r>
      <w:r>
        <w:t> </w:t>
      </w:r>
      <w:r w:rsidRPr="00E55FC2">
        <w:t>десять дней, прежде чем оно будет доставлено к судье. Какие комментарии может дать делегация в этой связи? Комитет также хотел бы получить более подробную информацию о гарантиях независимости и следственных полном</w:t>
      </w:r>
      <w:r w:rsidRPr="00E55FC2">
        <w:t>о</w:t>
      </w:r>
      <w:r w:rsidRPr="00E55FC2">
        <w:t>чиях Бюро по делам собственной безопасности и профессиональной этики с</w:t>
      </w:r>
      <w:r w:rsidRPr="00E55FC2">
        <w:t>о</w:t>
      </w:r>
      <w:r w:rsidRPr="00E55FC2">
        <w:t>трудников полиции. Является ли этот орган единственным, который уполном</w:t>
      </w:r>
      <w:r w:rsidRPr="00E55FC2">
        <w:t>о</w:t>
      </w:r>
      <w:r w:rsidRPr="00E55FC2">
        <w:t>чен получать жалобы на акты пыток или жестокого обращения со стороны с</w:t>
      </w:r>
      <w:r w:rsidRPr="00E55FC2">
        <w:t>о</w:t>
      </w:r>
      <w:r w:rsidRPr="00E55FC2">
        <w:t xml:space="preserve">трудников полиции? Имеют ли жертвы также возможность обращаться в суды общей юрисдикции? </w:t>
      </w:r>
      <w:r>
        <w:t>Н</w:t>
      </w:r>
      <w:r w:rsidRPr="00E55FC2">
        <w:t>аконец, в связи с переполненностью тюрем было бы п</w:t>
      </w:r>
      <w:r w:rsidRPr="00E55FC2">
        <w:t>о</w:t>
      </w:r>
      <w:r w:rsidRPr="00E55FC2">
        <w:t xml:space="preserve">лезным знать, применяют ли суды альтернативные меры наказания. </w:t>
      </w:r>
    </w:p>
    <w:p w:rsidR="00742B20" w:rsidRPr="00D507E7" w:rsidRDefault="00742B20" w:rsidP="009E0569">
      <w:pPr>
        <w:pStyle w:val="SingleTxtGR"/>
      </w:pPr>
      <w:r w:rsidRPr="00E55FC2">
        <w:t>24.</w:t>
      </w:r>
      <w:r w:rsidRPr="00E55FC2">
        <w:rPr>
          <w:b/>
        </w:rPr>
        <w:tab/>
        <w:t xml:space="preserve">Г-н </w:t>
      </w:r>
      <w:proofErr w:type="spellStart"/>
      <w:r w:rsidRPr="00E55FC2">
        <w:rPr>
          <w:b/>
        </w:rPr>
        <w:t>Мариньо</w:t>
      </w:r>
      <w:proofErr w:type="spellEnd"/>
      <w:r w:rsidRPr="00E55FC2">
        <w:rPr>
          <w:b/>
        </w:rPr>
        <w:t xml:space="preserve"> </w:t>
      </w:r>
      <w:proofErr w:type="spellStart"/>
      <w:r w:rsidRPr="00E55FC2">
        <w:rPr>
          <w:b/>
        </w:rPr>
        <w:t>Менендес</w:t>
      </w:r>
      <w:proofErr w:type="spellEnd"/>
      <w:r w:rsidRPr="00E55FC2">
        <w:rPr>
          <w:b/>
        </w:rPr>
        <w:t xml:space="preserve"> </w:t>
      </w:r>
      <w:r w:rsidRPr="00E55FC2">
        <w:t>отмечает, что Гана ратифицировала второй Ф</w:t>
      </w:r>
      <w:r w:rsidRPr="00E55FC2">
        <w:t>а</w:t>
      </w:r>
      <w:r w:rsidRPr="00E55FC2">
        <w:t>культативный протокол к Международному пакту о гражданских и политич</w:t>
      </w:r>
      <w:r w:rsidRPr="00E55FC2">
        <w:t>е</w:t>
      </w:r>
      <w:r w:rsidRPr="00E55FC2">
        <w:t>ских правах, направленный на отмену смертной казни,</w:t>
      </w:r>
      <w:r>
        <w:t xml:space="preserve"> </w:t>
      </w:r>
      <w:r w:rsidRPr="00E55FC2">
        <w:t>и Римский статут Ме</w:t>
      </w:r>
      <w:r w:rsidRPr="00E55FC2">
        <w:t>ж</w:t>
      </w:r>
      <w:r w:rsidRPr="00E55FC2">
        <w:t>дународного уголовного суда. Эти документы пока еще не включены во вну</w:t>
      </w:r>
      <w:r w:rsidRPr="00E55FC2">
        <w:t>т</w:t>
      </w:r>
      <w:r>
        <w:t>реннее законодательство,</w:t>
      </w:r>
      <w:r w:rsidRPr="00E55FC2">
        <w:t xml:space="preserve"> поэтому следует быстро принять меры по ускорению законодательных процедур, необходимых для достижения этой цели. Неправ</w:t>
      </w:r>
      <w:r w:rsidRPr="00E55FC2">
        <w:t>и</w:t>
      </w:r>
      <w:r w:rsidRPr="00E55FC2">
        <w:t xml:space="preserve">тельственные организации </w:t>
      </w:r>
      <w:r>
        <w:t>привлекли</w:t>
      </w:r>
      <w:r w:rsidRPr="00E55FC2">
        <w:t xml:space="preserve"> внимание Комитета </w:t>
      </w:r>
      <w:r>
        <w:t>к предполагаемым</w:t>
      </w:r>
      <w:r w:rsidRPr="00E55FC2">
        <w:t xml:space="preserve"> слу</w:t>
      </w:r>
      <w:r>
        <w:t>чаям</w:t>
      </w:r>
      <w:r w:rsidRPr="00E55FC2">
        <w:t xml:space="preserve"> коррупции в системе отправления правосудия, которые отчасти могут быть объяснены задержками внутри системы. Учитывая, что</w:t>
      </w:r>
      <w:r>
        <w:t>,</w:t>
      </w:r>
      <w:r w:rsidRPr="00E55FC2">
        <w:t xml:space="preserve"> </w:t>
      </w:r>
      <w:r>
        <w:t xml:space="preserve">как </w:t>
      </w:r>
      <w:r w:rsidRPr="00E55FC2">
        <w:t>указывается в</w:t>
      </w:r>
      <w:r>
        <w:t> </w:t>
      </w:r>
      <w:r w:rsidRPr="00E55FC2">
        <w:t>пункте 12 доклада, ни один судья не может быть привлечен к уголовной или гражда</w:t>
      </w:r>
      <w:r w:rsidRPr="00E55FC2">
        <w:t>н</w:t>
      </w:r>
      <w:r w:rsidRPr="00E55FC2">
        <w:t>ской ответственности за какое-либо действие или бездействие во время испо</w:t>
      </w:r>
      <w:r w:rsidRPr="00E55FC2">
        <w:t>л</w:t>
      </w:r>
      <w:r w:rsidRPr="00E55FC2">
        <w:t>нения своих обязанностей, не могла бы делегация сообщить, проводилось ли в данном контексте систематическое расследование всех предполагаемых случаев ко</w:t>
      </w:r>
      <w:r w:rsidRPr="00E55FC2">
        <w:t>р</w:t>
      </w:r>
      <w:r w:rsidRPr="00E55FC2">
        <w:t>рупции.</w:t>
      </w:r>
    </w:p>
    <w:p w:rsidR="001033F2" w:rsidRPr="00BC0067" w:rsidRDefault="001033F2" w:rsidP="009E0569">
      <w:pPr>
        <w:pStyle w:val="SingleTxtGR"/>
      </w:pPr>
      <w:r w:rsidRPr="00BC0067">
        <w:t>25.</w:t>
      </w:r>
      <w:r w:rsidRPr="00BC0067">
        <w:tab/>
        <w:t>Делегация упомянула Конвенцию Африканского союза о защите вну</w:t>
      </w:r>
      <w:r w:rsidRPr="00BC0067">
        <w:t>т</w:t>
      </w:r>
      <w:r w:rsidRPr="00BC0067">
        <w:t>ренне перемещенных лиц и оказании им помощи (Кампальская конвенция)</w:t>
      </w:r>
      <w:r w:rsidRPr="00BC0067">
        <w:rPr>
          <w:bCs/>
        </w:rPr>
        <w:t>; б</w:t>
      </w:r>
      <w:r w:rsidRPr="00BC0067">
        <w:rPr>
          <w:bCs/>
        </w:rPr>
        <w:t>ы</w:t>
      </w:r>
      <w:r w:rsidRPr="00BC0067">
        <w:rPr>
          <w:bCs/>
        </w:rPr>
        <w:t>ло бы полезн</w:t>
      </w:r>
      <w:r>
        <w:rPr>
          <w:bCs/>
        </w:rPr>
        <w:t xml:space="preserve">о </w:t>
      </w:r>
      <w:r w:rsidRPr="00BC0067">
        <w:rPr>
          <w:bCs/>
        </w:rPr>
        <w:t>получить более подробную информацию о защите, предоста</w:t>
      </w:r>
      <w:r w:rsidRPr="00BC0067">
        <w:rPr>
          <w:bCs/>
        </w:rPr>
        <w:t>в</w:t>
      </w:r>
      <w:r w:rsidRPr="00BC0067">
        <w:rPr>
          <w:bCs/>
        </w:rPr>
        <w:t>ляемой в соответствии с этим документом, особенно в отношении ее продолж</w:t>
      </w:r>
      <w:r w:rsidRPr="00BC0067">
        <w:rPr>
          <w:bCs/>
        </w:rPr>
        <w:t>и</w:t>
      </w:r>
      <w:r w:rsidRPr="00BC0067">
        <w:rPr>
          <w:bCs/>
        </w:rPr>
        <w:t>тельности</w:t>
      </w:r>
      <w:r w:rsidRPr="00BC0067">
        <w:t>. Применялась ли в последнее время эта Конвенция в отношении гр</w:t>
      </w:r>
      <w:r w:rsidRPr="00BC0067">
        <w:t>а</w:t>
      </w:r>
      <w:r w:rsidRPr="00BC0067">
        <w:t xml:space="preserve">ждан Кот-д’Ивуара? В соответствии с Декретом о процедуре доказывания от 1975 года </w:t>
      </w:r>
      <w:r>
        <w:t xml:space="preserve">в ходе допросов </w:t>
      </w:r>
      <w:r w:rsidRPr="00BC0067">
        <w:t xml:space="preserve">требуется присутствие </w:t>
      </w:r>
      <w:r>
        <w:t>"</w:t>
      </w:r>
      <w:r w:rsidRPr="00BC0067">
        <w:t>независимого свидетеля</w:t>
      </w:r>
      <w:r>
        <w:t>"</w:t>
      </w:r>
      <w:r w:rsidRPr="00BC0067">
        <w:t>. Просьба дать разъяснения по поводу его роли, а также сообщить подробности об используемых методах допроса. Кроме того, является ли обязательным пр</w:t>
      </w:r>
      <w:r w:rsidRPr="00BC0067">
        <w:t>и</w:t>
      </w:r>
      <w:r w:rsidRPr="00BC0067">
        <w:t>сутствие адвоката для лиц, подвергаемых задержанию? Делегации также пре</w:t>
      </w:r>
      <w:r w:rsidRPr="00BC0067">
        <w:t>д</w:t>
      </w:r>
      <w:r w:rsidRPr="00BC0067">
        <w:t>лагается уточнить, в какой степени в государстве-участнике все еще примен</w:t>
      </w:r>
      <w:r w:rsidRPr="00BC0067">
        <w:t>я</w:t>
      </w:r>
      <w:r w:rsidRPr="00BC0067">
        <w:t>ется обычное право, особенно некоторые из его положений, которые являются дискриминационными в отношении женщин в вопросах собственности</w:t>
      </w:r>
      <w:r>
        <w:t xml:space="preserve"> </w:t>
      </w:r>
      <w:r w:rsidRPr="00BC0067">
        <w:t>и н</w:t>
      </w:r>
      <w:r w:rsidRPr="00BC0067">
        <w:t>а</w:t>
      </w:r>
      <w:r w:rsidRPr="00BC0067">
        <w:t xml:space="preserve">следования. </w:t>
      </w:r>
    </w:p>
    <w:p w:rsidR="001033F2" w:rsidRPr="00BC0067" w:rsidRDefault="001033F2" w:rsidP="009E0569">
      <w:pPr>
        <w:pStyle w:val="SingleTxtGR"/>
      </w:pPr>
      <w:r w:rsidRPr="00BC0067">
        <w:t>26.</w:t>
      </w:r>
      <w:r w:rsidRPr="00BC0067">
        <w:rPr>
          <w:b/>
        </w:rPr>
        <w:tab/>
        <w:t xml:space="preserve">Г-н Бруни </w:t>
      </w:r>
      <w:r w:rsidRPr="00BC0067">
        <w:t>спрашивает, почему до сих пор еще не были предприняты действия по включению положений Конвенции во внутреннее законодательс</w:t>
      </w:r>
      <w:r w:rsidRPr="00BC0067">
        <w:t>т</w:t>
      </w:r>
      <w:r w:rsidRPr="00BC0067">
        <w:t>во. В пункте 101 доклада говорится, что проблема отсутствия специального з</w:t>
      </w:r>
      <w:r w:rsidRPr="00BC0067">
        <w:t>а</w:t>
      </w:r>
      <w:r w:rsidRPr="00BC0067">
        <w:t>кона о включении Конвенции во внутреннее законодательство будет решена. Комитет хотел бы знать, какой прогресс был достигнут в этой области с моме</w:t>
      </w:r>
      <w:r w:rsidRPr="00BC0067">
        <w:t>н</w:t>
      </w:r>
      <w:r w:rsidRPr="00BC0067">
        <w:t>та публикации данного документа почти год назад. Также будут приветств</w:t>
      </w:r>
      <w:r w:rsidRPr="00BC0067">
        <w:t>о</w:t>
      </w:r>
      <w:r w:rsidRPr="00BC0067">
        <w:t>ваться разъяснения о полномочиях Комиссии по правам человека и администр</w:t>
      </w:r>
      <w:r w:rsidRPr="00BC0067">
        <w:t>а</w:t>
      </w:r>
      <w:r w:rsidRPr="00BC0067">
        <w:t>тивной юстиции по рассмотрению дел о применении пыток или жестокого о</w:t>
      </w:r>
      <w:r w:rsidRPr="00BC0067">
        <w:t>б</w:t>
      </w:r>
      <w:r w:rsidRPr="00BC0067">
        <w:t>ращения со стороны сотрудников полиции.</w:t>
      </w:r>
      <w:r>
        <w:t xml:space="preserve"> Какие</w:t>
      </w:r>
      <w:r w:rsidRPr="00BC0067">
        <w:t xml:space="preserve"> средства правовой защиты </w:t>
      </w:r>
      <w:r>
        <w:t xml:space="preserve">имеются в этой связи у </w:t>
      </w:r>
      <w:r w:rsidRPr="00BC0067">
        <w:t>заключенных, ставших жертвами пыток или жестокого обращения со стороны одного или нескольких надзирателей? В своем докладе государство-участник указывает, что в целях предотвращения пыток в комнатах для допросов некоторых центров содержания под стражей присутствуют ста</w:t>
      </w:r>
      <w:r w:rsidRPr="00BC0067">
        <w:t>р</w:t>
      </w:r>
      <w:r w:rsidRPr="00BC0067">
        <w:t>шие должностные лица. Не могла бы делегация представить более подробную информацию о</w:t>
      </w:r>
      <w:r>
        <w:t>б</w:t>
      </w:r>
      <w:r w:rsidRPr="00BC0067">
        <w:t xml:space="preserve"> их роли, а также сообщить о применяемых методах допр</w:t>
      </w:r>
      <w:r w:rsidRPr="00BC0067">
        <w:t>о</w:t>
      </w:r>
      <w:r w:rsidRPr="00BC0067">
        <w:t>са</w:t>
      </w:r>
      <w:r w:rsidR="007D31F4">
        <w:t>.</w:t>
      </w:r>
      <w:r w:rsidRPr="00BC0067">
        <w:t xml:space="preserve"> </w:t>
      </w:r>
    </w:p>
    <w:p w:rsidR="001033F2" w:rsidRPr="00BC0067" w:rsidRDefault="001033F2" w:rsidP="009E0569">
      <w:pPr>
        <w:pStyle w:val="SingleTxtGR"/>
      </w:pPr>
      <w:r w:rsidRPr="00BC0067">
        <w:t>27.</w:t>
      </w:r>
      <w:r w:rsidRPr="00BC0067">
        <w:tab/>
        <w:t>Комитет хотел бы узнать, существует ли в армии механизм, позволяющий подчиненным оспорить или отказаться от выполнения приказа вышестоящего начальника, предполагающего применение пытки. Могут ли наказания, пред</w:t>
      </w:r>
      <w:r w:rsidRPr="00BC0067">
        <w:t>у</w:t>
      </w:r>
      <w:r w:rsidRPr="00BC0067">
        <w:t>смотренные Уголовным кодексом, также применяться в отношении полице</w:t>
      </w:r>
      <w:r w:rsidRPr="00BC0067">
        <w:t>й</w:t>
      </w:r>
      <w:r w:rsidRPr="00BC0067">
        <w:t>ски</w:t>
      </w:r>
      <w:r>
        <w:t>х</w:t>
      </w:r>
      <w:r w:rsidRPr="00BC0067">
        <w:t>, признанны</w:t>
      </w:r>
      <w:r>
        <w:t>х</w:t>
      </w:r>
      <w:r w:rsidRPr="00BC0067">
        <w:t xml:space="preserve"> виновными в применении пыток или в подстрекательстве к совершению таких актов? В пункте 98 доклада говорится, что в рамках пр</w:t>
      </w:r>
      <w:r w:rsidRPr="00BC0067">
        <w:t>о</w:t>
      </w:r>
      <w:r w:rsidRPr="00BC0067">
        <w:t xml:space="preserve">граммы </w:t>
      </w:r>
      <w:r>
        <w:t>"</w:t>
      </w:r>
      <w:r w:rsidRPr="00BC0067">
        <w:t>Правосудие для всех</w:t>
      </w:r>
      <w:r>
        <w:t>"</w:t>
      </w:r>
      <w:r w:rsidRPr="00BC0067">
        <w:t xml:space="preserve"> судьи посещают места содержания под стражей для заслушивания подследственных и оперативного принятия решения по их делам. Что подразумевается под словом </w:t>
      </w:r>
      <w:r>
        <w:t>"</w:t>
      </w:r>
      <w:r w:rsidRPr="00BC0067">
        <w:t>оперативный</w:t>
      </w:r>
      <w:r>
        <w:t>"</w:t>
      </w:r>
      <w:r w:rsidRPr="00BC0067">
        <w:t>? Похоже, что государс</w:t>
      </w:r>
      <w:r w:rsidRPr="00BC0067">
        <w:t>т</w:t>
      </w:r>
      <w:r w:rsidRPr="00BC0067">
        <w:t>во не отвечает за акты пыток или жестокого обращения со стороны своих дол</w:t>
      </w:r>
      <w:r w:rsidRPr="00BC0067">
        <w:t>ж</w:t>
      </w:r>
      <w:r w:rsidRPr="00BC0067">
        <w:t>ностных лиц, ответственность за которые они несут лишь в своем личном кач</w:t>
      </w:r>
      <w:r w:rsidRPr="00BC0067">
        <w:t>е</w:t>
      </w:r>
      <w:r w:rsidRPr="00BC0067">
        <w:t>стве; разъяснения по этому вопросу будут приветствоваться. Г-н Бруни также обращает внимание делегации на статью 32 Конституции, в соответствии с к</w:t>
      </w:r>
      <w:r w:rsidRPr="00BC0067">
        <w:t>о</w:t>
      </w:r>
      <w:r w:rsidRPr="00BC0067">
        <w:t xml:space="preserve">торой фамилия задержанного должна быть опубликована в Официальном </w:t>
      </w:r>
      <w:r>
        <w:t>вес</w:t>
      </w:r>
      <w:r>
        <w:t>т</w:t>
      </w:r>
      <w:r>
        <w:t xml:space="preserve">нике </w:t>
      </w:r>
      <w:r w:rsidRPr="00BC0067">
        <w:t>и в прессе в течение десяти дней с момента взятия под стражу</w:t>
      </w:r>
      <w:r>
        <w:t>, т.е. прим</w:t>
      </w:r>
      <w:r>
        <w:t>е</w:t>
      </w:r>
      <w:r>
        <w:t>нения меры,</w:t>
      </w:r>
      <w:r w:rsidRPr="00BC0067">
        <w:t xml:space="preserve"> которая может представлять собой вид унижающего достоинство обращения. </w:t>
      </w:r>
      <w:r>
        <w:t>Н</w:t>
      </w:r>
      <w:r w:rsidRPr="00BC0067">
        <w:t xml:space="preserve">аконец, Комитет хотел бы узнать о прогрессе в </w:t>
      </w:r>
      <w:r>
        <w:t xml:space="preserve">деле </w:t>
      </w:r>
      <w:r w:rsidRPr="00BC0067">
        <w:t>строительс</w:t>
      </w:r>
      <w:r w:rsidRPr="00BC0067">
        <w:t>т</w:t>
      </w:r>
      <w:r w:rsidRPr="00BC0067">
        <w:t>в</w:t>
      </w:r>
      <w:r>
        <w:t>а</w:t>
      </w:r>
      <w:r w:rsidRPr="00BC0067">
        <w:t xml:space="preserve"> нового пените</w:t>
      </w:r>
      <w:r w:rsidRPr="00BC0067">
        <w:t>н</w:t>
      </w:r>
      <w:r w:rsidRPr="00BC0067">
        <w:t xml:space="preserve">циарного учреждения в Анкафуле. </w:t>
      </w:r>
    </w:p>
    <w:p w:rsidR="001033F2" w:rsidRPr="00BC0067" w:rsidRDefault="001033F2" w:rsidP="009E0569">
      <w:pPr>
        <w:pStyle w:val="SingleTxtGR"/>
      </w:pPr>
      <w:r w:rsidRPr="00BC0067">
        <w:t>28.</w:t>
      </w:r>
      <w:r w:rsidRPr="00BC0067">
        <w:rPr>
          <w:b/>
        </w:rPr>
        <w:tab/>
        <w:t xml:space="preserve">Г-жа Клеопас </w:t>
      </w:r>
      <w:r w:rsidRPr="00BC0067">
        <w:t>говорит, что в целях экономии времени она ограничится несколькими конкретными вопросами и замечаниями. Напоминая о принципе полного запрета на применение пыток, она спрашивает, имеется ли в законод</w:t>
      </w:r>
      <w:r w:rsidRPr="00BC0067">
        <w:t>а</w:t>
      </w:r>
      <w:r w:rsidRPr="00BC0067">
        <w:t xml:space="preserve">тельстве Ганы положение об исковой давности такой практики и были ли уже амнистированы в Гане виновные в применении пыток. Она обращает внимание делегации на то факт, что расследование жалоб </w:t>
      </w:r>
      <w:r>
        <w:t xml:space="preserve">на применение </w:t>
      </w:r>
      <w:r w:rsidRPr="00BC0067">
        <w:t>пыток со стор</w:t>
      </w:r>
      <w:r w:rsidRPr="00BC0067">
        <w:t>о</w:t>
      </w:r>
      <w:r w:rsidRPr="00BC0067">
        <w:t>ны сотрудников полиции должно быть возложено на полностью независимые механизмы. Похоже, что Бюро по делам собственной безопасности и профе</w:t>
      </w:r>
      <w:r w:rsidRPr="00BC0067">
        <w:t>с</w:t>
      </w:r>
      <w:r w:rsidRPr="00BC0067">
        <w:t>сиональной этики сотрудников полиции, которому поручено расследование н</w:t>
      </w:r>
      <w:r w:rsidRPr="00BC0067">
        <w:t>е</w:t>
      </w:r>
      <w:r w:rsidRPr="00BC0067">
        <w:t xml:space="preserve">правомерных действий сотрудников правоохранительных органов, не дает в этом отношении всех необходимых гарантий. Кроме того, было бы полезно знать, </w:t>
      </w:r>
      <w:r>
        <w:t xml:space="preserve">вносились ли </w:t>
      </w:r>
      <w:r w:rsidRPr="00BC0067">
        <w:t>в законопроект о психическом здоровье</w:t>
      </w:r>
      <w:r>
        <w:t xml:space="preserve"> изменения</w:t>
      </w:r>
      <w:r w:rsidRPr="00BC0067">
        <w:t>, кот</w:t>
      </w:r>
      <w:r w:rsidRPr="00BC0067">
        <w:t>о</w:t>
      </w:r>
      <w:r w:rsidRPr="00BC0067">
        <w:t>рые позволят привести его в соответствие с положениями Конвенции о правах инвалидов. Судя по всему, в стране имеется 42 центра содержания под стражей для несовершеннолетних, что является значительным количеством. Напоминая, что содержание под стражей должно всегда рассматриваться как последнее средство в ювенальной юстиции, г-жа Клеопас просит назвать возраст насту</w:t>
      </w:r>
      <w:r w:rsidRPr="00BC0067">
        <w:t>п</w:t>
      </w:r>
      <w:r w:rsidRPr="00BC0067">
        <w:t>ления уголовной ответственности в Гане.</w:t>
      </w:r>
    </w:p>
    <w:p w:rsidR="001033F2" w:rsidRPr="00BC0067" w:rsidRDefault="001033F2" w:rsidP="009E0569">
      <w:pPr>
        <w:pStyle w:val="SingleTxtGR"/>
      </w:pPr>
      <w:r w:rsidRPr="00BC0067">
        <w:t>29.</w:t>
      </w:r>
      <w:r w:rsidRPr="00BC0067">
        <w:rPr>
          <w:b/>
        </w:rPr>
        <w:tab/>
        <w:t>Г-жа Гаер</w:t>
      </w:r>
      <w:r w:rsidRPr="00BC0067">
        <w:t>,</w:t>
      </w:r>
      <w:r w:rsidRPr="00BC0067">
        <w:rPr>
          <w:b/>
        </w:rPr>
        <w:t xml:space="preserve"> </w:t>
      </w:r>
      <w:r w:rsidRPr="00BC0067">
        <w:t>отметив, что Гана ратифицировала Римский статут Междун</w:t>
      </w:r>
      <w:r w:rsidRPr="00BC0067">
        <w:t>а</w:t>
      </w:r>
      <w:r w:rsidRPr="00BC0067">
        <w:t xml:space="preserve">родного уголовного суда, спрашивает о том, какие меры намерены </w:t>
      </w:r>
      <w:r w:rsidR="006A574D" w:rsidRPr="00BC0067">
        <w:t xml:space="preserve">власти </w:t>
      </w:r>
      <w:r w:rsidRPr="00BC0067">
        <w:t>пр</w:t>
      </w:r>
      <w:r w:rsidRPr="00BC0067">
        <w:t>и</w:t>
      </w:r>
      <w:r w:rsidRPr="00BC0067">
        <w:t>нимать</w:t>
      </w:r>
      <w:r>
        <w:t xml:space="preserve"> власти</w:t>
      </w:r>
      <w:r w:rsidRPr="00BC0067">
        <w:t>, если отдельные лица, преследуемые этим Судом, в частности за совершение актов пыток, прибудут на границу. Она также хотела бы знать, к</w:t>
      </w:r>
      <w:r w:rsidRPr="00BC0067">
        <w:t>а</w:t>
      </w:r>
      <w:r w:rsidRPr="00BC0067">
        <w:t>ким образом на практике гарантируется право лишенных свободы лиц на мед</w:t>
      </w:r>
      <w:r w:rsidRPr="00BC0067">
        <w:t>и</w:t>
      </w:r>
      <w:r w:rsidRPr="00BC0067">
        <w:t>цинскую помощь и могут ли такие лица обратиться к врачу по своему выбору. В пункте 46 доклада говорится о необходимости принятия должных мер пр</w:t>
      </w:r>
      <w:r w:rsidRPr="00BC0067">
        <w:t>е</w:t>
      </w:r>
      <w:r w:rsidRPr="00BC0067">
        <w:t xml:space="preserve">досторожности, </w:t>
      </w:r>
      <w:r>
        <w:t xml:space="preserve">с тем </w:t>
      </w:r>
      <w:r w:rsidRPr="00BC0067">
        <w:t>чтобы избежать риска побега во время медицинской ко</w:t>
      </w:r>
      <w:r w:rsidRPr="00BC0067">
        <w:t>н</w:t>
      </w:r>
      <w:r w:rsidRPr="00BC0067">
        <w:t>сультации или по пути из камеры к медицинскому кабинету. Что подразумев</w:t>
      </w:r>
      <w:r w:rsidRPr="00BC0067">
        <w:t>а</w:t>
      </w:r>
      <w:r w:rsidRPr="00BC0067">
        <w:t xml:space="preserve">ется под </w:t>
      </w:r>
      <w:r>
        <w:t>"</w:t>
      </w:r>
      <w:r w:rsidRPr="00BC0067">
        <w:t>должными мерами предосторожности</w:t>
      </w:r>
      <w:r>
        <w:t>"</w:t>
      </w:r>
      <w:r w:rsidRPr="00BC0067">
        <w:t xml:space="preserve">, </w:t>
      </w:r>
      <w:r>
        <w:t xml:space="preserve">и </w:t>
      </w:r>
      <w:r w:rsidRPr="00BC0067">
        <w:t>получали ли власти жалобы на жестокое обращение, которое могло иметь место в данном конте</w:t>
      </w:r>
      <w:r w:rsidRPr="00BC0067">
        <w:t>к</w:t>
      </w:r>
      <w:r w:rsidRPr="00BC0067">
        <w:t>сте?</w:t>
      </w:r>
    </w:p>
    <w:p w:rsidR="001033F2" w:rsidRPr="00BC0067" w:rsidRDefault="001033F2" w:rsidP="009E0569">
      <w:pPr>
        <w:pStyle w:val="SingleTxtGR"/>
      </w:pPr>
      <w:r w:rsidRPr="00BC0067">
        <w:t>30.</w:t>
      </w:r>
      <w:r w:rsidRPr="00BC0067">
        <w:tab/>
        <w:t>Противоречиво, с одной стороны, утверждать</w:t>
      </w:r>
      <w:r>
        <w:t>, что</w:t>
      </w:r>
      <w:r w:rsidRPr="00BC0067">
        <w:t xml:space="preserve"> случаи применения пыток в Гане для получения признательных показаний достаточно редки, и, с другой стороны, признавать, что вероятность актов пыток в центрах содерж</w:t>
      </w:r>
      <w:r w:rsidRPr="00BC0067">
        <w:t>а</w:t>
      </w:r>
      <w:r w:rsidRPr="00BC0067">
        <w:t xml:space="preserve">ния под стражей является </w:t>
      </w:r>
      <w:r>
        <w:t xml:space="preserve">весьма </w:t>
      </w:r>
      <w:r w:rsidRPr="00BC0067">
        <w:t xml:space="preserve">высокой. Как бы </w:t>
      </w:r>
      <w:r>
        <w:t xml:space="preserve">то </w:t>
      </w:r>
      <w:r w:rsidRPr="00BC0067">
        <w:t>ни было, г-жа Гаер хотела бы знать, способствуют ли эффективному предотвращению пыток ко</w:t>
      </w:r>
      <w:r w:rsidRPr="00BC0067">
        <w:t>м</w:t>
      </w:r>
      <w:r w:rsidRPr="00BC0067">
        <w:t>наты для проведения допросов, созданные по распоряжению правительства</w:t>
      </w:r>
      <w:r w:rsidR="006A574D">
        <w:t>.</w:t>
      </w:r>
      <w:r w:rsidRPr="00BC0067">
        <w:t xml:space="preserve"> По поводу дела о морге при военном госпитале № 37 в докладе указывается, что все пре</w:t>
      </w:r>
      <w:r w:rsidRPr="00BC0067">
        <w:t>д</w:t>
      </w:r>
      <w:r w:rsidRPr="00BC0067">
        <w:t>полагаемые виновные понесли наказание: военные были лишены звания, а гр</w:t>
      </w:r>
      <w:r w:rsidRPr="00BC0067">
        <w:t>а</w:t>
      </w:r>
      <w:r w:rsidRPr="00BC0067">
        <w:t xml:space="preserve">жданские </w:t>
      </w:r>
      <w:r>
        <w:t xml:space="preserve">лица </w:t>
      </w:r>
      <w:r w:rsidRPr="00BC0067">
        <w:t xml:space="preserve">были уволены, </w:t>
      </w:r>
      <w:r>
        <w:t xml:space="preserve">однако </w:t>
      </w:r>
      <w:r w:rsidRPr="00BC0067">
        <w:t>остается неясным, были ли данные лица подвергнуты судебному преследованию и приговорены к тюремно</w:t>
      </w:r>
      <w:r>
        <w:t>му</w:t>
      </w:r>
      <w:r w:rsidRPr="00BC0067">
        <w:t xml:space="preserve"> заключ</w:t>
      </w:r>
      <w:r w:rsidRPr="00BC0067">
        <w:t>е</w:t>
      </w:r>
      <w:r w:rsidRPr="00BC0067">
        <w:t>ни</w:t>
      </w:r>
      <w:r>
        <w:t>ю</w:t>
      </w:r>
      <w:r w:rsidRPr="00BC0067">
        <w:t xml:space="preserve">. Как </w:t>
      </w:r>
      <w:r>
        <w:t xml:space="preserve">именно </w:t>
      </w:r>
      <w:r w:rsidRPr="00BC0067">
        <w:t xml:space="preserve">все происходило? По некоторым </w:t>
      </w:r>
      <w:r>
        <w:t xml:space="preserve">сведениям, </w:t>
      </w:r>
      <w:r w:rsidRPr="00BC0067">
        <w:t>ряд женщин удержива</w:t>
      </w:r>
      <w:r w:rsidR="006A574D">
        <w:t>ю</w:t>
      </w:r>
      <w:r w:rsidRPr="00BC0067">
        <w:t>тся в районной больнице в Кофоридуа, поскольку они не в состо</w:t>
      </w:r>
      <w:r w:rsidRPr="00BC0067">
        <w:t>я</w:t>
      </w:r>
      <w:r w:rsidRPr="00BC0067">
        <w:t xml:space="preserve">нии заплатить за оказанные им медицинские услуги. Какие меры были приняты правительством </w:t>
      </w:r>
      <w:r>
        <w:t xml:space="preserve">для решения </w:t>
      </w:r>
      <w:r w:rsidRPr="00BC0067">
        <w:t>сложившейся ситуации? Г-жа Гаер также хотела бы знать, существуют ли механизмы контроля за случаями сексуального нас</w:t>
      </w:r>
      <w:r w:rsidRPr="00BC0067">
        <w:t>и</w:t>
      </w:r>
      <w:r w:rsidRPr="00BC0067">
        <w:t>лия в тюрьмах, поощряются ли жертвы к подаче жалоб и имели ли уже место случаи вынесения приговоров за акты сексуальн</w:t>
      </w:r>
      <w:r w:rsidRPr="00BC0067">
        <w:t>о</w:t>
      </w:r>
      <w:r w:rsidRPr="00BC0067">
        <w:t>го насилия.</w:t>
      </w:r>
    </w:p>
    <w:p w:rsidR="001033F2" w:rsidRPr="00BC0067" w:rsidRDefault="001033F2" w:rsidP="009E0569">
      <w:pPr>
        <w:pStyle w:val="SingleTxtGR"/>
      </w:pPr>
      <w:r w:rsidRPr="00BC0067">
        <w:rPr>
          <w:bCs/>
        </w:rPr>
        <w:t>31.</w:t>
      </w:r>
      <w:r w:rsidRPr="00BC0067">
        <w:rPr>
          <w:b/>
          <w:bCs/>
        </w:rPr>
        <w:tab/>
        <w:t>Г-н Ван Сюэсянь</w:t>
      </w:r>
      <w:r w:rsidRPr="00BC0067">
        <w:t>, отмечая, что в соответствии со вступительным зая</w:t>
      </w:r>
      <w:r w:rsidRPr="00BC0067">
        <w:t>в</w:t>
      </w:r>
      <w:r w:rsidRPr="00BC0067">
        <w:t>лением главы делегации Ганы любое лицо, утверждающее о нарушении его прав, может подать жалобу на государство в Верховный суд, просит предст</w:t>
      </w:r>
      <w:r w:rsidRPr="00BC0067">
        <w:t>а</w:t>
      </w:r>
      <w:r w:rsidRPr="00BC0067">
        <w:t>вить конкретные примеры использования этого средства правовой защиты. С</w:t>
      </w:r>
      <w:r w:rsidRPr="00BC0067">
        <w:t>о</w:t>
      </w:r>
      <w:r w:rsidRPr="00BC0067">
        <w:t>гласно этому же заявлению, сотрудникам сил безопасности, а также другим г</w:t>
      </w:r>
      <w:r w:rsidRPr="00BC0067">
        <w:t>о</w:t>
      </w:r>
      <w:r w:rsidRPr="00BC0067">
        <w:t>сударственным должностным лицам, которые могут использовать свое служе</w:t>
      </w:r>
      <w:r w:rsidRPr="00BC0067">
        <w:t>б</w:t>
      </w:r>
      <w:r w:rsidRPr="00BC0067">
        <w:t>ное положение для нарушения прав других лиц, настоятельно рекомендуется соблюдать закон</w:t>
      </w:r>
      <w:r>
        <w:t>ность</w:t>
      </w:r>
      <w:r w:rsidRPr="00BC0067">
        <w:t>. По мнению г-на Ван Сюэсяня, государству-участнику следует принимать более решительные меры в этом отношении и обеспечить, чтобы всем без исключения сотрудникам правоохранительных органов не тол</w:t>
      </w:r>
      <w:r w:rsidRPr="00BC0067">
        <w:t>ь</w:t>
      </w:r>
      <w:r w:rsidRPr="00BC0067">
        <w:t>ко рекомендовалось соблюдать закон</w:t>
      </w:r>
      <w:r>
        <w:t xml:space="preserve">ность, </w:t>
      </w:r>
      <w:r w:rsidRPr="00BC0067">
        <w:t xml:space="preserve">но и сообщалось о том, что это </w:t>
      </w:r>
      <w:r>
        <w:t>вм</w:t>
      </w:r>
      <w:r>
        <w:t>е</w:t>
      </w:r>
      <w:r>
        <w:t xml:space="preserve">няется им в </w:t>
      </w:r>
      <w:r w:rsidRPr="00BC0067">
        <w:t xml:space="preserve">обязанность. </w:t>
      </w:r>
      <w:r>
        <w:t>Н</w:t>
      </w:r>
      <w:r w:rsidRPr="00BC0067">
        <w:t>аконец, эксперт отмечает, что</w:t>
      </w:r>
      <w:r w:rsidR="006A574D">
        <w:t>,</w:t>
      </w:r>
      <w:r w:rsidRPr="00BC0067">
        <w:t xml:space="preserve"> хотя не существует никакого правила о включении представителя национального превентивного механизма в состав делегации государства-участника в ходе диалога с Комит</w:t>
      </w:r>
      <w:r w:rsidRPr="00BC0067">
        <w:t>е</w:t>
      </w:r>
      <w:r w:rsidRPr="00BC0067">
        <w:t>том</w:t>
      </w:r>
      <w:r w:rsidR="006A574D">
        <w:t>,</w:t>
      </w:r>
      <w:r w:rsidRPr="00BC0067">
        <w:t xml:space="preserve"> и что независимость национального превентивного механизма Ганы не ставится под сомнение, включение в делегацию такого представителя может быть воспринято как отсутствие независимости в связи с тем, что члены дел</w:t>
      </w:r>
      <w:r w:rsidRPr="00BC0067">
        <w:t>е</w:t>
      </w:r>
      <w:r w:rsidRPr="00BC0067">
        <w:t>гации предста</w:t>
      </w:r>
      <w:r w:rsidRPr="00BC0067">
        <w:t>в</w:t>
      </w:r>
      <w:r w:rsidRPr="00BC0067">
        <w:t xml:space="preserve">ляют правительство своей страны. </w:t>
      </w:r>
    </w:p>
    <w:p w:rsidR="001033F2" w:rsidRPr="00BC0067" w:rsidRDefault="001033F2" w:rsidP="009E0569">
      <w:pPr>
        <w:pStyle w:val="SingleTxtGR"/>
      </w:pPr>
      <w:r w:rsidRPr="00BC0067">
        <w:t>32.</w:t>
      </w:r>
      <w:r w:rsidRPr="00BC0067">
        <w:tab/>
      </w:r>
      <w:r w:rsidRPr="00BC0067">
        <w:rPr>
          <w:i/>
        </w:rPr>
        <w:t>Делегация Ганы покидает зал заседаний.</w:t>
      </w:r>
    </w:p>
    <w:p w:rsidR="001033F2" w:rsidRPr="00DF745F" w:rsidRDefault="001033F2" w:rsidP="009E0569">
      <w:pPr>
        <w:pStyle w:val="SingleTxtGR"/>
        <w:rPr>
          <w:i/>
        </w:rPr>
      </w:pPr>
      <w:r w:rsidRPr="00BC0067">
        <w:rPr>
          <w:i/>
        </w:rPr>
        <w:t>Первая (открытая) часть заседания закрывается в 12 ч. 20 м.</w:t>
      </w:r>
    </w:p>
    <w:p w:rsidR="00D44AFC" w:rsidRDefault="00D44AFC" w:rsidP="00D44AFC">
      <w:pPr>
        <w:pStyle w:val="SingleTxtGR"/>
      </w:pPr>
    </w:p>
    <w:sectPr w:rsidR="00D44AFC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863" w:rsidRDefault="00680863">
      <w:r>
        <w:rPr>
          <w:lang w:val="en-US"/>
        </w:rPr>
        <w:tab/>
      </w:r>
      <w:r>
        <w:separator/>
      </w:r>
    </w:p>
  </w:endnote>
  <w:endnote w:type="continuationSeparator" w:id="0">
    <w:p w:rsidR="00680863" w:rsidRDefault="0068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63" w:rsidRPr="00B74BE2" w:rsidRDefault="0068086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GE.11-42844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63" w:rsidRPr="00B74BE2" w:rsidRDefault="00680863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GE.11-42844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63" w:rsidRPr="00B74BE2" w:rsidRDefault="00680863">
    <w:pPr>
      <w:pStyle w:val="Footer"/>
      <w:rPr>
        <w:sz w:val="20"/>
        <w:lang w:val="en-US"/>
      </w:rPr>
    </w:pPr>
    <w:r>
      <w:rPr>
        <w:sz w:val="20"/>
        <w:lang w:val="en-US"/>
      </w:rPr>
      <w:t>GE.11-</w:t>
    </w:r>
    <w:r>
      <w:rPr>
        <w:sz w:val="20"/>
        <w:lang w:val="ru-RU"/>
      </w:rPr>
      <w:t xml:space="preserve">42844 </w:t>
    </w:r>
    <w:r>
      <w:rPr>
        <w:sz w:val="20"/>
        <w:lang w:val="en-US"/>
      </w:rPr>
      <w:t xml:space="preserve"> (R)  291112  101212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863" w:rsidRPr="00F71F63" w:rsidRDefault="0068086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80863" w:rsidRPr="00F71F63" w:rsidRDefault="0068086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80863" w:rsidRPr="00635E86" w:rsidRDefault="00680863" w:rsidP="00635E86">
      <w:pPr>
        <w:pStyle w:val="Footer"/>
      </w:pPr>
    </w:p>
  </w:footnote>
  <w:footnote w:id="1">
    <w:p w:rsidR="00680863" w:rsidRDefault="00680863" w:rsidP="00D44AFC">
      <w:pPr>
        <w:pStyle w:val="FootnoteText"/>
        <w:rPr>
          <w:lang w:val="ru-RU"/>
        </w:rPr>
      </w:pPr>
      <w:r>
        <w:tab/>
      </w:r>
      <w:r w:rsidRPr="00961F95">
        <w:rPr>
          <w:rStyle w:val="FootnoteReference"/>
          <w:sz w:val="20"/>
          <w:vertAlign w:val="baseline"/>
          <w:lang w:val="ru-RU"/>
        </w:rPr>
        <w:t>*</w:t>
      </w:r>
      <w:r w:rsidRPr="00961F95">
        <w:rPr>
          <w:lang w:val="ru-RU"/>
        </w:rPr>
        <w:tab/>
        <w:t xml:space="preserve">Краткий отчет о второй (закрытой) части заседания содержится в документе </w:t>
      </w:r>
      <w:r w:rsidRPr="00961F95">
        <w:rPr>
          <w:lang w:val="fr-CH"/>
        </w:rPr>
        <w:t>CAT</w:t>
      </w:r>
      <w:r w:rsidRPr="00961F95">
        <w:rPr>
          <w:lang w:val="ru-RU"/>
        </w:rPr>
        <w:t>/</w:t>
      </w:r>
      <w:r w:rsidRPr="00961F95">
        <w:rPr>
          <w:lang w:val="fr-CH"/>
        </w:rPr>
        <w:t>C</w:t>
      </w:r>
      <w:r w:rsidRPr="00961F95">
        <w:rPr>
          <w:lang w:val="ru-RU"/>
        </w:rPr>
        <w:t>/</w:t>
      </w:r>
      <w:r w:rsidRPr="00961F95">
        <w:rPr>
          <w:lang w:val="fr-CH"/>
        </w:rPr>
        <w:t>SR</w:t>
      </w:r>
      <w:r w:rsidRPr="00961F95">
        <w:rPr>
          <w:lang w:val="ru-RU"/>
        </w:rPr>
        <w:t>.992/</w:t>
      </w:r>
      <w:r w:rsidRPr="00961F95">
        <w:rPr>
          <w:lang w:val="fr-CH"/>
        </w:rPr>
        <w:t>Add</w:t>
      </w:r>
      <w:r w:rsidRPr="00961F95">
        <w:rPr>
          <w:lang w:val="ru-RU"/>
        </w:rPr>
        <w:t>.1.</w:t>
      </w:r>
    </w:p>
    <w:p w:rsidR="00680863" w:rsidRDefault="00680863" w:rsidP="00D44AFC">
      <w:pPr>
        <w:pStyle w:val="FootnoteText"/>
        <w:pBdr>
          <w:bottom w:val="single" w:sz="4" w:space="1" w:color="auto"/>
        </w:pBdr>
        <w:ind w:right="-6"/>
        <w:rPr>
          <w:lang w:val="ru-RU"/>
        </w:rPr>
      </w:pPr>
    </w:p>
    <w:p w:rsidR="00680863" w:rsidRPr="00961F95" w:rsidRDefault="00680863" w:rsidP="00D44AFC">
      <w:pPr>
        <w:pStyle w:val="FootnoteText"/>
        <w:spacing w:after="120"/>
        <w:ind w:right="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961F95">
        <w:rPr>
          <w:lang w:val="ru-RU"/>
        </w:rPr>
        <w:t>В настоящий отчет могут вноситься поправки.</w:t>
      </w:r>
    </w:p>
    <w:p w:rsidR="00680863" w:rsidRPr="00961F95" w:rsidRDefault="00680863" w:rsidP="00D44AFC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961F95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 w:rsidRPr="00106686">
        <w:rPr>
          <w:i/>
          <w:lang w:val="ru-RU"/>
        </w:rPr>
        <w:t>в течение одной недели с момента выпуска настоящего документа</w:t>
      </w:r>
      <w:r w:rsidRPr="00961F95">
        <w:rPr>
          <w:lang w:val="ru-RU"/>
        </w:rPr>
        <w:t xml:space="preserve"> в Группу редакционного контроля, комната Е.4108, Дворец</w:t>
      </w:r>
      <w:r>
        <w:rPr>
          <w:lang w:val="ru-RU"/>
        </w:rPr>
        <w:t> </w:t>
      </w:r>
      <w:r w:rsidRPr="00961F95">
        <w:rPr>
          <w:lang w:val="ru-RU"/>
        </w:rPr>
        <w:t>Наций, Женева.</w:t>
      </w:r>
    </w:p>
    <w:p w:rsidR="00680863" w:rsidRPr="00106686" w:rsidRDefault="00680863" w:rsidP="00D44AFC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961F95">
        <w:rPr>
          <w:lang w:val="ru-RU"/>
        </w:rPr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63" w:rsidRPr="008C469F" w:rsidRDefault="00680863">
    <w:pPr>
      <w:pStyle w:val="Header"/>
      <w:rPr>
        <w:lang w:val="en-US"/>
      </w:rPr>
    </w:pPr>
    <w:r>
      <w:rPr>
        <w:lang w:val="en-US"/>
      </w:rPr>
      <w:t>CAT/C/SR.992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63" w:rsidRPr="00B74BE2" w:rsidRDefault="00680863">
    <w:pPr>
      <w:pStyle w:val="Header"/>
      <w:rPr>
        <w:lang w:val="en-US"/>
      </w:rPr>
    </w:pPr>
    <w:r>
      <w:rPr>
        <w:lang w:val="en-US"/>
      </w:rPr>
      <w:tab/>
      <w:t>CAT/C/SR.992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7C0C"/>
    <w:rsid w:val="000033D8"/>
    <w:rsid w:val="00005C1C"/>
    <w:rsid w:val="00016553"/>
    <w:rsid w:val="0002166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5ED6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033F2"/>
    <w:rsid w:val="00117AEE"/>
    <w:rsid w:val="001463F7"/>
    <w:rsid w:val="001535E5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5A20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E7C0C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0863"/>
    <w:rsid w:val="006926C7"/>
    <w:rsid w:val="00694C37"/>
    <w:rsid w:val="006A1BEB"/>
    <w:rsid w:val="006A401C"/>
    <w:rsid w:val="006A574D"/>
    <w:rsid w:val="006A6A62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2B20"/>
    <w:rsid w:val="0075279B"/>
    <w:rsid w:val="00753748"/>
    <w:rsid w:val="00762446"/>
    <w:rsid w:val="00781ACB"/>
    <w:rsid w:val="007A79EB"/>
    <w:rsid w:val="007D31F4"/>
    <w:rsid w:val="007D4CA0"/>
    <w:rsid w:val="007D5FE6"/>
    <w:rsid w:val="007D7A23"/>
    <w:rsid w:val="007E38C3"/>
    <w:rsid w:val="007E549E"/>
    <w:rsid w:val="007E71C9"/>
    <w:rsid w:val="007F7553"/>
    <w:rsid w:val="00805DB6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056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7ED6"/>
    <w:rsid w:val="00D26B13"/>
    <w:rsid w:val="00D26CC1"/>
    <w:rsid w:val="00D30662"/>
    <w:rsid w:val="00D32A0B"/>
    <w:rsid w:val="00D34CFC"/>
    <w:rsid w:val="00D4334F"/>
    <w:rsid w:val="00D44AFC"/>
    <w:rsid w:val="00D47C6A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025E"/>
    <w:rsid w:val="00EF4D1B"/>
    <w:rsid w:val="00EF7295"/>
    <w:rsid w:val="00EF7D28"/>
    <w:rsid w:val="00F069D1"/>
    <w:rsid w:val="00F1503D"/>
    <w:rsid w:val="00F22712"/>
    <w:rsid w:val="00F26521"/>
    <w:rsid w:val="00F275F5"/>
    <w:rsid w:val="00F33188"/>
    <w:rsid w:val="00F35BDE"/>
    <w:rsid w:val="00F52A0E"/>
    <w:rsid w:val="00F71F63"/>
    <w:rsid w:val="00F7388F"/>
    <w:rsid w:val="00F87506"/>
    <w:rsid w:val="00F90607"/>
    <w:rsid w:val="00F92C41"/>
    <w:rsid w:val="00FA5522"/>
    <w:rsid w:val="00FA6E4A"/>
    <w:rsid w:val="00FB2B35"/>
    <w:rsid w:val="00FC4AE1"/>
    <w:rsid w:val="00FD78A3"/>
    <w:rsid w:val="00FF506C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4141</Words>
  <Characters>27248</Characters>
  <Application>Microsoft Office Word</Application>
  <DocSecurity>4</DocSecurity>
  <Lines>469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1142844</vt:lpstr>
    </vt:vector>
  </TitlesOfParts>
  <Company>CSD</Company>
  <LinksUpToDate>false</LinksUpToDate>
  <CharactersWithSpaces>31341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1142844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2012-12-10T15:29:00Z</dcterms:created>
  <dcterms:modified xsi:type="dcterms:W3CDTF">2012-12-10T15:29:00Z</dcterms:modified>
</cp:coreProperties>
</file>