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9F1E05">
                <w:t>C/SR.2137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9F1E05">
              <w:rPr>
                <w:sz w:val="20"/>
                <w:lang w:val="en-US"/>
              </w:rPr>
              <w:fldChar w:fldCharType="separate"/>
            </w:r>
            <w:r w:rsidR="00A04DC5">
              <w:rPr>
                <w:sz w:val="20"/>
              </w:rPr>
              <w:t>22</w:t>
            </w:r>
            <w:r w:rsidR="009F1E05">
              <w:rPr>
                <w:sz w:val="20"/>
                <w:lang w:val="en-US"/>
              </w:rPr>
              <w:t xml:space="preserve"> October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1671C2" w:rsidRPr="009F1E05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D5320" w:rsidRPr="00AD5320" w:rsidRDefault="00AD5320" w:rsidP="00DC5393">
      <w:pPr>
        <w:spacing w:before="120"/>
        <w:rPr>
          <w:b/>
          <w:sz w:val="24"/>
          <w:szCs w:val="24"/>
        </w:rPr>
      </w:pPr>
      <w:r w:rsidRPr="00AD5320">
        <w:rPr>
          <w:b/>
          <w:bCs/>
          <w:sz w:val="24"/>
          <w:szCs w:val="24"/>
        </w:rPr>
        <w:t>Комитет по ликвидации</w:t>
      </w:r>
      <w:r w:rsidR="005B54B6">
        <w:rPr>
          <w:b/>
          <w:bCs/>
          <w:sz w:val="24"/>
          <w:szCs w:val="24"/>
        </w:rPr>
        <w:br/>
      </w:r>
      <w:r w:rsidRPr="00AD5320">
        <w:rPr>
          <w:b/>
          <w:bCs/>
          <w:sz w:val="24"/>
          <w:szCs w:val="24"/>
        </w:rPr>
        <w:t>расовой дискриминации</w:t>
      </w:r>
    </w:p>
    <w:p w:rsidR="00AD5320" w:rsidRPr="00AD5320" w:rsidRDefault="00AD5320" w:rsidP="00AD5320">
      <w:pPr>
        <w:rPr>
          <w:b/>
        </w:rPr>
      </w:pPr>
      <w:r w:rsidRPr="00AD5320">
        <w:rPr>
          <w:b/>
        </w:rPr>
        <w:t>Восьмидесятая сессия</w:t>
      </w:r>
    </w:p>
    <w:p w:rsidR="00AD5320" w:rsidRPr="00AD5320" w:rsidRDefault="00AD5320" w:rsidP="00DC5393">
      <w:pPr>
        <w:spacing w:before="120"/>
        <w:rPr>
          <w:b/>
        </w:rPr>
      </w:pPr>
      <w:r w:rsidRPr="00AD5320">
        <w:rPr>
          <w:b/>
        </w:rPr>
        <w:t>Краткий отчет о 2137-м заседании,</w:t>
      </w:r>
    </w:p>
    <w:p w:rsidR="00AD5320" w:rsidRPr="00AD5320" w:rsidRDefault="00AD5320" w:rsidP="00AD5320">
      <w:r w:rsidRPr="00AD5320">
        <w:t xml:space="preserve">состоявшемся во Дворце Вильсона в Женеве </w:t>
      </w:r>
      <w:r w:rsidR="00DC5393" w:rsidRPr="00DC5393">
        <w:br/>
      </w:r>
      <w:r w:rsidRPr="00AD5320">
        <w:t>в понедельник, 20 февраля 2012 года, в 15 ч. 00 м.</w:t>
      </w:r>
    </w:p>
    <w:p w:rsidR="00AD5320" w:rsidRPr="00AD5320" w:rsidRDefault="00AD5320" w:rsidP="00DC5393">
      <w:pPr>
        <w:spacing w:before="120"/>
      </w:pPr>
      <w:r w:rsidRPr="00AD5320">
        <w:rPr>
          <w:i/>
        </w:rPr>
        <w:t>Председатель</w:t>
      </w:r>
      <w:r w:rsidRPr="00AD5320">
        <w:t>:</w:t>
      </w:r>
      <w:r w:rsidR="00DC5393" w:rsidRPr="00DC5393">
        <w:tab/>
      </w:r>
      <w:r w:rsidRPr="00AD5320">
        <w:t>г-н Автономов</w:t>
      </w:r>
    </w:p>
    <w:p w:rsidR="00AD5320" w:rsidRPr="00DC5393" w:rsidRDefault="00AD5320" w:rsidP="00DC5393">
      <w:pPr>
        <w:spacing w:before="360" w:after="240"/>
        <w:rPr>
          <w:sz w:val="28"/>
          <w:szCs w:val="28"/>
        </w:rPr>
      </w:pPr>
      <w:r w:rsidRPr="00DC5393">
        <w:rPr>
          <w:sz w:val="28"/>
          <w:szCs w:val="28"/>
        </w:rPr>
        <w:t>Содержание</w:t>
      </w:r>
    </w:p>
    <w:p w:rsidR="00AD5320" w:rsidRPr="00AD5320" w:rsidRDefault="00AD5320" w:rsidP="00DC5393">
      <w:pPr>
        <w:pStyle w:val="SingleTxtGR"/>
        <w:suppressAutoHyphens/>
        <w:jc w:val="left"/>
      </w:pPr>
      <w:r w:rsidRPr="00AD5320"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Pr="00AD5320">
        <w:rPr>
          <w:i/>
          <w:iCs/>
        </w:rPr>
        <w:t>продолжение</w:t>
      </w:r>
      <w:r w:rsidRPr="00AD5320">
        <w:t>)</w:t>
      </w:r>
    </w:p>
    <w:p w:rsidR="00AD5320" w:rsidRPr="00DC5393" w:rsidRDefault="003F3653" w:rsidP="001671C2">
      <w:pPr>
        <w:pStyle w:val="SingleTxtGR"/>
        <w:jc w:val="left"/>
        <w:rPr>
          <w:i/>
        </w:rPr>
      </w:pPr>
      <w:r>
        <w:rPr>
          <w:i/>
          <w:lang w:val="en-US"/>
        </w:rPr>
        <w:tab/>
      </w:r>
      <w:r w:rsidR="00AD5320" w:rsidRPr="00DC5393">
        <w:rPr>
          <w:i/>
        </w:rPr>
        <w:t>Двенадцатый</w:t>
      </w:r>
      <w:r w:rsidR="00DC5393" w:rsidRPr="001671C2">
        <w:rPr>
          <w:i/>
        </w:rPr>
        <w:t>−</w:t>
      </w:r>
      <w:r w:rsidR="00AD5320" w:rsidRPr="00DC5393">
        <w:rPr>
          <w:i/>
        </w:rPr>
        <w:t>четырнадцатый периодические доклады Португалии</w:t>
      </w:r>
    </w:p>
    <w:p w:rsidR="001671C2" w:rsidRPr="001671C2" w:rsidRDefault="00C92164" w:rsidP="001671C2">
      <w:pPr>
        <w:pStyle w:val="SingleTxtGR"/>
        <w:jc w:val="left"/>
        <w:rPr>
          <w:i/>
        </w:rPr>
      </w:pPr>
      <w:r>
        <w:br w:type="page"/>
      </w:r>
      <w:r w:rsidR="001671C2" w:rsidRPr="001671C2">
        <w:rPr>
          <w:i/>
        </w:rPr>
        <w:t>Заседание открывается в 15 ч. 10 м.</w:t>
      </w:r>
    </w:p>
    <w:p w:rsidR="001671C2" w:rsidRPr="00207487" w:rsidRDefault="001671C2" w:rsidP="001671C2">
      <w:pPr>
        <w:pStyle w:val="H23GR"/>
        <w:rPr>
          <w:b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Pr="001671C2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207487">
        <w:rPr>
          <w:b w:val="0"/>
        </w:rPr>
        <w:t>(</w:t>
      </w:r>
      <w:r w:rsidRPr="00207487">
        <w:rPr>
          <w:b w:val="0"/>
          <w:i/>
        </w:rPr>
        <w:t>продолжение</w:t>
      </w:r>
      <w:r w:rsidRPr="00207487">
        <w:rPr>
          <w:b w:val="0"/>
        </w:rPr>
        <w:t>)</w:t>
      </w:r>
    </w:p>
    <w:p w:rsidR="001671C2" w:rsidRPr="001671C2" w:rsidRDefault="001671C2" w:rsidP="00207487">
      <w:pPr>
        <w:pStyle w:val="SingleTxtGR"/>
        <w:ind w:left="1701"/>
      </w:pPr>
      <w:r w:rsidRPr="00207487">
        <w:rPr>
          <w:i/>
        </w:rPr>
        <w:t>Двенадцатый</w:t>
      </w:r>
      <w:r w:rsidR="00207487" w:rsidRPr="00207487">
        <w:rPr>
          <w:i/>
        </w:rPr>
        <w:t>−</w:t>
      </w:r>
      <w:r w:rsidRPr="00207487">
        <w:rPr>
          <w:i/>
        </w:rPr>
        <w:t>четырнадцатый периодические доклады Португалии</w:t>
      </w:r>
      <w:r w:rsidRPr="001671C2">
        <w:t xml:space="preserve"> (CERD/C/PRT/12-14; CERD/C/PRT/Q/12-14)</w:t>
      </w:r>
    </w:p>
    <w:p w:rsidR="001671C2" w:rsidRPr="001671C2" w:rsidRDefault="001671C2" w:rsidP="001671C2">
      <w:pPr>
        <w:pStyle w:val="SingleTxtGR"/>
      </w:pPr>
      <w:r w:rsidRPr="001671C2">
        <w:t>1.</w:t>
      </w:r>
      <w:r w:rsidRPr="001671C2">
        <w:tab/>
      </w:r>
      <w:r w:rsidRPr="00207487">
        <w:rPr>
          <w:i/>
        </w:rPr>
        <w:t>По приглашению Председателя делегация Португалии занимает места за столом Комитета</w:t>
      </w:r>
      <w:r w:rsidRPr="001671C2">
        <w:t>.</w:t>
      </w:r>
    </w:p>
    <w:p w:rsidR="001671C2" w:rsidRPr="001671C2" w:rsidRDefault="001671C2" w:rsidP="001671C2">
      <w:pPr>
        <w:pStyle w:val="SingleTxtGR"/>
      </w:pPr>
      <w:r w:rsidRPr="001671C2">
        <w:t>2.</w:t>
      </w:r>
      <w:r w:rsidRPr="001671C2">
        <w:tab/>
      </w:r>
      <w:r w:rsidRPr="00207487">
        <w:rPr>
          <w:b/>
        </w:rPr>
        <w:t>Г-жа Фармхаус</w:t>
      </w:r>
      <w:r w:rsidRPr="001671C2">
        <w:t xml:space="preserve"> (Португалия) разъясняет, что в марте 2010 года ее страна учредила Национальную комиссию по правам человека в целях обеспечения координации работы государственных органов по правам человека</w:t>
      </w:r>
      <w:r w:rsidR="005B54B6">
        <w:t>,</w:t>
      </w:r>
      <w:r w:rsidRPr="001671C2">
        <w:t xml:space="preserve"> и в частн</w:t>
      </w:r>
      <w:r w:rsidRPr="001671C2">
        <w:t>о</w:t>
      </w:r>
      <w:r w:rsidRPr="001671C2">
        <w:t>сти предотвращения чрезмерных задержек с представлением докладов догово</w:t>
      </w:r>
      <w:r w:rsidRPr="001671C2">
        <w:t>р</w:t>
      </w:r>
      <w:r w:rsidRPr="001671C2">
        <w:t>ным органам. Португалия – многокультурная страна, которая в целом весьма терпимо относится к иммигрантам, как об этом свидетельствует опрос, пров</w:t>
      </w:r>
      <w:r w:rsidRPr="001671C2">
        <w:t>е</w:t>
      </w:r>
      <w:r w:rsidRPr="001671C2">
        <w:t xml:space="preserve">денный в 2011 году на уровне Европейского союза (опрос </w:t>
      </w:r>
      <w:r w:rsidR="00207487">
        <w:t>"</w:t>
      </w:r>
      <w:r w:rsidRPr="001671C2">
        <w:t>Евробарометр</w:t>
      </w:r>
      <w:r w:rsidR="00207487">
        <w:t>"</w:t>
      </w:r>
      <w:r w:rsidRPr="001671C2">
        <w:t>), р</w:t>
      </w:r>
      <w:r w:rsidRPr="001671C2">
        <w:t>е</w:t>
      </w:r>
      <w:r w:rsidRPr="001671C2">
        <w:t>зультаты которого показали, что, по мнению португальцев, иммиграция – это не проблема. Страна проводит активную политику борьбы с расовой дискримин</w:t>
      </w:r>
      <w:r w:rsidRPr="001671C2">
        <w:t>а</w:t>
      </w:r>
      <w:r w:rsidRPr="001671C2">
        <w:t>цией, которая предусматривает интеграцию и уважение основных прав имм</w:t>
      </w:r>
      <w:r w:rsidRPr="001671C2">
        <w:t>и</w:t>
      </w:r>
      <w:r w:rsidRPr="001671C2">
        <w:t>грантов. Эти усилия получили признание со стороны международного сообщ</w:t>
      </w:r>
      <w:r w:rsidRPr="001671C2">
        <w:t>е</w:t>
      </w:r>
      <w:r w:rsidRPr="001671C2">
        <w:t>ства, как об этом свидетельствует тот факт, что в 2011 году Португалия заняла второе место в рейтинге на основе индекса политики интеграции иммигрантов (МИПЕКС), что подтверждает эффективность ее межведомственной политики в деле поощрения прав человека для всех, которая проводится в жизнь Верховной комиссией по вопросам иммиграции и ме</w:t>
      </w:r>
      <w:r w:rsidR="00207487">
        <w:t xml:space="preserve">жкультурного диалога (ВКИМД). </w:t>
      </w:r>
      <w:r w:rsidR="004F5A03">
        <w:t xml:space="preserve">В этой </w:t>
      </w:r>
      <w:r w:rsidRPr="001671C2">
        <w:t>связи можно также привести в качестве примера закон о гражданстве, принятый в 2006 году, который укрепляет принцип права почвы в интересах иммигрантов второго и третьего поколени</w:t>
      </w:r>
      <w:r w:rsidR="005B54B6">
        <w:t>й</w:t>
      </w:r>
      <w:r w:rsidRPr="001671C2">
        <w:t>, и закон</w:t>
      </w:r>
      <w:r w:rsidR="004F5A03">
        <w:t xml:space="preserve"> об иммиграции, принятый в 2007 </w:t>
      </w:r>
      <w:r w:rsidRPr="001671C2">
        <w:t>году. Оба национальных плана действий в интересах иммигрантов, кот</w:t>
      </w:r>
      <w:r w:rsidRPr="001671C2">
        <w:t>о</w:t>
      </w:r>
      <w:r w:rsidRPr="001671C2">
        <w:t>рые выполняются с 2007 года, ориентированы на проведение работы в разли</w:t>
      </w:r>
      <w:r w:rsidRPr="001671C2">
        <w:t>ч</w:t>
      </w:r>
      <w:r w:rsidRPr="001671C2">
        <w:t>ных областях, в частности в области трудоустройства, здравоохранения, обр</w:t>
      </w:r>
      <w:r w:rsidRPr="001671C2">
        <w:t>а</w:t>
      </w:r>
      <w:r w:rsidRPr="001671C2">
        <w:t>зования и поощрения разнообразия, и в реализации которых принимают уч</w:t>
      </w:r>
      <w:r w:rsidRPr="001671C2">
        <w:t>а</w:t>
      </w:r>
      <w:r w:rsidRPr="001671C2">
        <w:t xml:space="preserve">стие около десяти министерств. </w:t>
      </w:r>
    </w:p>
    <w:p w:rsidR="001671C2" w:rsidRPr="001671C2" w:rsidRDefault="001671C2" w:rsidP="001671C2">
      <w:pPr>
        <w:pStyle w:val="SingleTxtGR"/>
      </w:pPr>
      <w:r w:rsidRPr="001671C2">
        <w:t>3.</w:t>
      </w:r>
      <w:r w:rsidRPr="001671C2">
        <w:tab/>
        <w:t>В 2007 году государство укрепило полномочия и функции Верховной к</w:t>
      </w:r>
      <w:r w:rsidRPr="001671C2">
        <w:t>о</w:t>
      </w:r>
      <w:r w:rsidRPr="001671C2">
        <w:t>миссии по вопросам иммиграции и межкультурного диалога (ВКИМД), которая получила статус государственного органа. Национальная политика строится не столько на принципе ассимиляции, сколько на принципе уважения прав челов</w:t>
      </w:r>
      <w:r w:rsidRPr="001671C2">
        <w:t>е</w:t>
      </w:r>
      <w:r w:rsidRPr="001671C2">
        <w:t>ка. Этот подход позволил создать различные структуры, например Центр мон</w:t>
      </w:r>
      <w:r w:rsidRPr="001671C2">
        <w:t>и</w:t>
      </w:r>
      <w:r w:rsidRPr="001671C2">
        <w:t>торинга иммиграции или национальные и местные центры по поддержке имм</w:t>
      </w:r>
      <w:r w:rsidRPr="001671C2">
        <w:t>и</w:t>
      </w:r>
      <w:r w:rsidRPr="001671C2">
        <w:t>грантов, которые оказывают бесплатные услуги по поддержке всем иммигра</w:t>
      </w:r>
      <w:r w:rsidRPr="001671C2">
        <w:t>н</w:t>
      </w:r>
      <w:r w:rsidRPr="001671C2">
        <w:t xml:space="preserve">там без исключения. Программа </w:t>
      </w:r>
      <w:r w:rsidR="00207487">
        <w:t>"</w:t>
      </w:r>
      <w:r w:rsidRPr="001671C2">
        <w:t>Возможности</w:t>
      </w:r>
      <w:r w:rsidR="00207487">
        <w:t>"</w:t>
      </w:r>
      <w:r w:rsidRPr="001671C2">
        <w:t xml:space="preserve"> позволила вернуть в школу в период с января 2010 </w:t>
      </w:r>
      <w:r w:rsidR="005B54B6">
        <w:t xml:space="preserve">года </w:t>
      </w:r>
      <w:r w:rsidRPr="001671C2">
        <w:t>по декабрь 2011 года с помощью местных органов власти и организаций гражданского общества 4 000 детей иммигрантов из с</w:t>
      </w:r>
      <w:r w:rsidRPr="001671C2">
        <w:t>о</w:t>
      </w:r>
      <w:r w:rsidRPr="001671C2">
        <w:t>циально неблагополучной среды. В рамках экспериментального проекта ме</w:t>
      </w:r>
      <w:r w:rsidRPr="001671C2">
        <w:t>ж</w:t>
      </w:r>
      <w:r w:rsidRPr="001671C2">
        <w:t>культурного посредничества, реализация которого координировалась ВКИМД и поддерживалась Европейским фондом интеграции выходцев из третьих стран, в си</w:t>
      </w:r>
      <w:r w:rsidRPr="001671C2">
        <w:t>с</w:t>
      </w:r>
      <w:r w:rsidRPr="001671C2">
        <w:t>тему гражданской службы, в частности в службы здравоохранения, полиции и образования, были включены в целях привлечения внимания общественности к проблеме разнообразия и межкультурного диалога 28 посредников. Эта пр</w:t>
      </w:r>
      <w:r w:rsidRPr="001671C2">
        <w:t>о</w:t>
      </w:r>
      <w:r w:rsidRPr="001671C2">
        <w:t xml:space="preserve">грамма будет продолжена в марте 2012 года при содействии еще около </w:t>
      </w:r>
      <w:r w:rsidR="004F5A03">
        <w:t>20</w:t>
      </w:r>
      <w:r w:rsidRPr="001671C2">
        <w:t xml:space="preserve"> п</w:t>
      </w:r>
      <w:r w:rsidRPr="001671C2">
        <w:t>о</w:t>
      </w:r>
      <w:r w:rsidRPr="001671C2">
        <w:t xml:space="preserve">средников. </w:t>
      </w:r>
    </w:p>
    <w:p w:rsidR="001671C2" w:rsidRPr="001671C2" w:rsidRDefault="001671C2" w:rsidP="001671C2">
      <w:pPr>
        <w:pStyle w:val="SingleTxtGR"/>
      </w:pPr>
      <w:r w:rsidRPr="001671C2">
        <w:t>4.</w:t>
      </w:r>
      <w:r w:rsidRPr="001671C2">
        <w:tab/>
        <w:t>В целях облегчения интеграции иммигрантов в систему школьного обр</w:t>
      </w:r>
      <w:r w:rsidRPr="001671C2">
        <w:t>а</w:t>
      </w:r>
      <w:r w:rsidRPr="001671C2">
        <w:t>зования и в жизнь общества в целом был принят целый ряд инициативных мер по повышению осведомленности и подготовке преподавательского состава, служащих и социальных работников. Иммигранты пользуются услугами ра</w:t>
      </w:r>
      <w:r w:rsidRPr="001671C2">
        <w:t>з</w:t>
      </w:r>
      <w:r w:rsidRPr="001671C2">
        <w:t>личных служб (справочная телефонная линия, службы перевода, служба и</w:t>
      </w:r>
      <w:r w:rsidRPr="001671C2">
        <w:t>н</w:t>
      </w:r>
      <w:r w:rsidRPr="001671C2">
        <w:t>формирования о правах и обязанностях иммигрантов) и пристальным вниман</w:t>
      </w:r>
      <w:r w:rsidRPr="001671C2">
        <w:t>и</w:t>
      </w:r>
      <w:r w:rsidRPr="001671C2">
        <w:t>ем со стороны средств массовой информации благодаря соответствующим теле- и радиопередачам. Под руководством ВКИМД и Комиссии по вопросам раве</w:t>
      </w:r>
      <w:r w:rsidRPr="001671C2">
        <w:t>н</w:t>
      </w:r>
      <w:r w:rsidRPr="001671C2">
        <w:t>ства и борьбы с расовой дискриминацией (КРБД) проводится работа по пов</w:t>
      </w:r>
      <w:r w:rsidRPr="001671C2">
        <w:t>ы</w:t>
      </w:r>
      <w:r w:rsidRPr="001671C2">
        <w:t>шению осведомленности работников средств массовой информации о правах человека, поощрении межкультурного диалога и борьбы против расизма и кс</w:t>
      </w:r>
      <w:r w:rsidRPr="001671C2">
        <w:t>е</w:t>
      </w:r>
      <w:r w:rsidRPr="001671C2">
        <w:t>нофобии. Так, около сотни журналистов приняли участие в семинарах по п</w:t>
      </w:r>
      <w:r w:rsidRPr="001671C2">
        <w:t>о</w:t>
      </w:r>
      <w:r w:rsidRPr="001671C2">
        <w:t>вышению осведомленности в вопросах миграции, а португальское агентство, в ведении которого находится государственное телевидение, разработало кодекс этики, в основу которого положен комплект практических материалов по разн</w:t>
      </w:r>
      <w:r w:rsidRPr="001671C2">
        <w:t>о</w:t>
      </w:r>
      <w:r w:rsidRPr="001671C2">
        <w:t>образию, опубликованное Агентством по основным правам Европейского со</w:t>
      </w:r>
      <w:r w:rsidRPr="001671C2">
        <w:t>ю</w:t>
      </w:r>
      <w:r w:rsidRPr="001671C2">
        <w:t>за. В этой связи можно также упомянуть конкурс фотографий и видеофильмов, посвященных борьбе с расовой дискриминацией, который был организован в 2010 году Комиссией по вопросам равенства и борьбы с расовой дискримин</w:t>
      </w:r>
      <w:r w:rsidRPr="001671C2">
        <w:t>а</w:t>
      </w:r>
      <w:r w:rsidRPr="001671C2">
        <w:t>цией, а также мероприятия по привлечению внимания к проблеме расовой ди</w:t>
      </w:r>
      <w:r w:rsidRPr="001671C2">
        <w:t>с</w:t>
      </w:r>
      <w:r w:rsidRPr="001671C2">
        <w:t>криминации в спортивных кругах.</w:t>
      </w:r>
    </w:p>
    <w:p w:rsidR="001671C2" w:rsidRPr="001671C2" w:rsidRDefault="001671C2" w:rsidP="001671C2">
      <w:pPr>
        <w:pStyle w:val="SingleTxtGR"/>
      </w:pPr>
      <w:r w:rsidRPr="001671C2">
        <w:t>5.</w:t>
      </w:r>
      <w:r w:rsidRPr="001671C2">
        <w:tab/>
        <w:t>Португалия ввела в действие всестороннее законодательство в целях пр</w:t>
      </w:r>
      <w:r w:rsidRPr="001671C2">
        <w:t>е</w:t>
      </w:r>
      <w:r w:rsidRPr="001671C2">
        <w:t>дотвращения и пресечения любых форм дискриминации, а равно любых дейс</w:t>
      </w:r>
      <w:r w:rsidRPr="001671C2">
        <w:t>т</w:t>
      </w:r>
      <w:r w:rsidRPr="001671C2">
        <w:t>вий, направленных на подстрекательство к расовой ненависти или насилию по признаку расовой принадлежности. Расовая мотивация того или иного правон</w:t>
      </w:r>
      <w:r w:rsidRPr="001671C2">
        <w:t>а</w:t>
      </w:r>
      <w:r w:rsidRPr="001671C2">
        <w:t>рушения (посягательство на физическую неприкосновенность или убийство) считается отягчающим обстоятельством. Прямая или косвенная дискриминация в сфере трудоустройства запрещена независимо от того, обоснована ли она р</w:t>
      </w:r>
      <w:r w:rsidRPr="001671C2">
        <w:t>а</w:t>
      </w:r>
      <w:r w:rsidRPr="001671C2">
        <w:t>совой или этнической принадлежностью, семейным происхождением, наци</w:t>
      </w:r>
      <w:r w:rsidRPr="001671C2">
        <w:t>о</w:t>
      </w:r>
      <w:r w:rsidRPr="001671C2">
        <w:t>нальностью или местом происхождения. При этом обязанность представлять доказательства того, что никакой дискриминации не было, возлагается на раб</w:t>
      </w:r>
      <w:r w:rsidRPr="001671C2">
        <w:t>о</w:t>
      </w:r>
      <w:r w:rsidRPr="001671C2">
        <w:t>тодателя. Жертвы дискриминации имеют право на компенсацию в самых ра</w:t>
      </w:r>
      <w:r w:rsidRPr="001671C2">
        <w:t>з</w:t>
      </w:r>
      <w:r w:rsidRPr="001671C2">
        <w:t>личных формах. Орган, уполномоченный следить за соблюдением условий тр</w:t>
      </w:r>
      <w:r w:rsidRPr="001671C2">
        <w:t>у</w:t>
      </w:r>
      <w:r w:rsidRPr="001671C2">
        <w:t>да и рассматривать заявления по поводу дискриминации в сфере трудоустро</w:t>
      </w:r>
      <w:r w:rsidRPr="001671C2">
        <w:t>й</w:t>
      </w:r>
      <w:r w:rsidRPr="001671C2">
        <w:t>ства, получил 14 жалоб в 2009, 5 в 2010 и 26 в 2011 году.</w:t>
      </w:r>
    </w:p>
    <w:p w:rsidR="001671C2" w:rsidRPr="001671C2" w:rsidRDefault="001671C2" w:rsidP="001671C2">
      <w:pPr>
        <w:pStyle w:val="SingleTxtGR"/>
      </w:pPr>
      <w:r w:rsidRPr="001671C2">
        <w:t>6.</w:t>
      </w:r>
      <w:r w:rsidRPr="001671C2">
        <w:tab/>
        <w:t>Любое лицо, которое считает, что оно стало жертвой расовой дискрим</w:t>
      </w:r>
      <w:r w:rsidRPr="001671C2">
        <w:t>и</w:t>
      </w:r>
      <w:r w:rsidRPr="001671C2">
        <w:t>нации, может обратиться в Комиссию по вопросам равенства и борьбы с рас</w:t>
      </w:r>
      <w:r w:rsidRPr="001671C2">
        <w:t>о</w:t>
      </w:r>
      <w:r w:rsidRPr="001671C2">
        <w:t xml:space="preserve">вой дискриминацией с целью отстоять свои права в случае конфликта с любым государственным органом или службой. В </w:t>
      </w:r>
      <w:r w:rsidR="00207487">
        <w:t>2011 году Комиссия получила 111 </w:t>
      </w:r>
      <w:r w:rsidRPr="001671C2">
        <w:t>жалоб в связи с расовой дискриминацией (главным образом, со стороны бразильцев) против 89 в 2010 году. Жертвы дискриминации могут также обр</w:t>
      </w:r>
      <w:r w:rsidRPr="001671C2">
        <w:t>а</w:t>
      </w:r>
      <w:r w:rsidRPr="001671C2">
        <w:t>титься к Уполномоченному по правам человека, который выполняет функции национального учреждения по правам человека. Португалия ввела в действие целый ряд механизмов и служб юридической и социальной помощи жертвам расовой дискриминации, в том числе Бюро юридической помощи иммигрантам (на которое возложена функция оказания бесплатных консультативных и п</w:t>
      </w:r>
      <w:r w:rsidRPr="001671C2">
        <w:t>о</w:t>
      </w:r>
      <w:r w:rsidRPr="001671C2">
        <w:t>среднических услуг иммигрантам в различных областях, например в таких</w:t>
      </w:r>
      <w:r w:rsidR="005B54B6">
        <w:t>,</w:t>
      </w:r>
      <w:r w:rsidRPr="001671C2">
        <w:t xml:space="preserve"> как трудоустройство и социальное обеспечение) и Группу по оказанию помощи жертвам из числа иммигрантов и жертвам расовой или этнической дискрим</w:t>
      </w:r>
      <w:r w:rsidRPr="001671C2">
        <w:t>и</w:t>
      </w:r>
      <w:r w:rsidRPr="001671C2">
        <w:t>нации (которой поручена задача по оказанию бесплатной и конфиденциальной психосоциальной и юридической поддержки жертвам расовой дискриминации из числа иммигрантов). В 2011 году помощь со стороны этой Группы была ок</w:t>
      </w:r>
      <w:r w:rsidRPr="001671C2">
        <w:t>а</w:t>
      </w:r>
      <w:r w:rsidRPr="001671C2">
        <w:t xml:space="preserve">зана 61 человеку. </w:t>
      </w:r>
    </w:p>
    <w:p w:rsidR="001671C2" w:rsidRPr="001671C2" w:rsidRDefault="001671C2" w:rsidP="001671C2">
      <w:pPr>
        <w:pStyle w:val="SingleTxtGR"/>
      </w:pPr>
      <w:r w:rsidRPr="001671C2">
        <w:t>7.</w:t>
      </w:r>
      <w:r w:rsidRPr="001671C2">
        <w:tab/>
        <w:t>Португалия разработала три программы в интересах общины рома, кот</w:t>
      </w:r>
      <w:r w:rsidRPr="001671C2">
        <w:t>о</w:t>
      </w:r>
      <w:r w:rsidRPr="001671C2">
        <w:t>рые больше всего подвергаются дискриминации: в настоящее время на стадии рассмотрения находятся следующие проекты: экспериментальный проект по назначению посредников из числа рома для работы в муниципалитетах, прое</w:t>
      </w:r>
      <w:r w:rsidRPr="001671C2">
        <w:t>к</w:t>
      </w:r>
      <w:r w:rsidRPr="001671C2">
        <w:t xml:space="preserve">ты по оказанию помощи детям рома по линии программы </w:t>
      </w:r>
      <w:r w:rsidR="00AB5EDD">
        <w:t>"</w:t>
      </w:r>
      <w:r w:rsidRPr="001671C2">
        <w:t>Возможности</w:t>
      </w:r>
      <w:r w:rsidR="00AB5EDD">
        <w:t>", а</w:t>
      </w:r>
      <w:r w:rsidR="005B15CD">
        <w:t xml:space="preserve"> </w:t>
      </w:r>
      <w:r w:rsidRPr="001671C2">
        <w:t>также стратегия интеграции общин рома в жизнь общества. Борьба против ди</w:t>
      </w:r>
      <w:r w:rsidRPr="001671C2">
        <w:t>с</w:t>
      </w:r>
      <w:r w:rsidRPr="001671C2">
        <w:t>криминации – это работа, которая проводится в Португалии на постоянной о</w:t>
      </w:r>
      <w:r w:rsidRPr="001671C2">
        <w:t>с</w:t>
      </w:r>
      <w:r w:rsidRPr="001671C2">
        <w:t>нове, хотя в этой области надо сделать еще очень много. Государство намер</w:t>
      </w:r>
      <w:r w:rsidRPr="001671C2">
        <w:t>е</w:t>
      </w:r>
      <w:r w:rsidRPr="001671C2">
        <w:t>но пересмотреть закон, предусматривающий включение в национальное законод</w:t>
      </w:r>
      <w:r w:rsidRPr="001671C2">
        <w:t>а</w:t>
      </w:r>
      <w:r w:rsidRPr="001671C2">
        <w:t>тельство директивы Европейского союза о расовой дискриминации, который оказался малоэффективным в деле предотвращения и пресечения расовой ди</w:t>
      </w:r>
      <w:r w:rsidRPr="001671C2">
        <w:t>с</w:t>
      </w:r>
      <w:r w:rsidRPr="001671C2">
        <w:t>криминации. К тому же, с учетом очень незначительного числа жалоб по пов</w:t>
      </w:r>
      <w:r w:rsidRPr="001671C2">
        <w:t>о</w:t>
      </w:r>
      <w:r w:rsidRPr="001671C2">
        <w:t>ду дискриминации, возникает необходимость в проведении массово-просветительской работы среди общин и групп, которые могут подвергаться дискриминации, а именно иммигрантов и представителей общины рома, с тем чтобы они знали, в какие учреждения следует обращаться в этом случае. И н</w:t>
      </w:r>
      <w:r w:rsidRPr="001671C2">
        <w:t>а</w:t>
      </w:r>
      <w:r w:rsidRPr="001671C2">
        <w:t>конец, нужны согласованные меры на всех уровнях, которые позволили бы о</w:t>
      </w:r>
      <w:r w:rsidRPr="001671C2">
        <w:t>б</w:t>
      </w:r>
      <w:r w:rsidRPr="001671C2">
        <w:t>щинам рома пользоваться своими правами человека, в частности в вопросах доступа к достойн</w:t>
      </w:r>
      <w:r w:rsidR="002067FF">
        <w:t>ому жилью, воде и санитарии.</w:t>
      </w:r>
    </w:p>
    <w:p w:rsidR="001671C2" w:rsidRPr="001671C2" w:rsidRDefault="001671C2" w:rsidP="001671C2">
      <w:pPr>
        <w:pStyle w:val="SingleTxtGR"/>
      </w:pPr>
      <w:r w:rsidRPr="001671C2">
        <w:t>8.</w:t>
      </w:r>
      <w:r w:rsidRPr="001671C2">
        <w:tab/>
        <w:t xml:space="preserve">Португалия полна решимости соблюдать свои обязательства в области </w:t>
      </w:r>
      <w:r w:rsidRPr="005B15CD">
        <w:rPr>
          <w:spacing w:val="3"/>
        </w:rPr>
        <w:t>прав человека на национальном и международном уровнях. В центр своей пол</w:t>
      </w:r>
      <w:r w:rsidRPr="005B15CD">
        <w:rPr>
          <w:spacing w:val="3"/>
        </w:rPr>
        <w:t>и</w:t>
      </w:r>
      <w:r w:rsidRPr="005B15CD">
        <w:rPr>
          <w:spacing w:val="3"/>
        </w:rPr>
        <w:t>тики в области прав человека она ставит</w:t>
      </w:r>
      <w:r w:rsidR="002067FF" w:rsidRPr="005B15CD">
        <w:rPr>
          <w:spacing w:val="3"/>
        </w:rPr>
        <w:t xml:space="preserve"> борьбу против дискриминации. В</w:t>
      </w:r>
      <w:r w:rsidR="005B15CD" w:rsidRPr="005B15CD">
        <w:rPr>
          <w:spacing w:val="3"/>
        </w:rPr>
        <w:t xml:space="preserve"> </w:t>
      </w:r>
      <w:r w:rsidRPr="005B15CD">
        <w:rPr>
          <w:spacing w:val="3"/>
        </w:rPr>
        <w:t>этой</w:t>
      </w:r>
      <w:r w:rsidRPr="001671C2">
        <w:t xml:space="preserve"> связи она участвует в работе по претворению в жизнь Дурбанской декл</w:t>
      </w:r>
      <w:r w:rsidRPr="001671C2">
        <w:t>а</w:t>
      </w:r>
      <w:r w:rsidRPr="001671C2">
        <w:t>рации и Программы действий и подписалась под Политической декларацией, принятой по случаю десятой годовщины Дурбанской конференции. Она твердо верит, что договорные органы и специальные процедуры Совета по правам человека и</w:t>
      </w:r>
      <w:r w:rsidRPr="001671C2">
        <w:t>г</w:t>
      </w:r>
      <w:r w:rsidRPr="001671C2">
        <w:t>рают основополагающую роль в борьбе против нарушений прав человека и п</w:t>
      </w:r>
      <w:r w:rsidRPr="001671C2">
        <w:t>о</w:t>
      </w:r>
      <w:r w:rsidRPr="001671C2">
        <w:t>ощрения прав человека для всех.</w:t>
      </w:r>
    </w:p>
    <w:p w:rsidR="001671C2" w:rsidRPr="001671C2" w:rsidRDefault="001671C2" w:rsidP="001671C2">
      <w:pPr>
        <w:pStyle w:val="SingleTxtGR"/>
      </w:pPr>
      <w:r w:rsidRPr="001671C2">
        <w:t>9.</w:t>
      </w:r>
      <w:r w:rsidRPr="001671C2">
        <w:tab/>
      </w:r>
      <w:r w:rsidRPr="002067FF">
        <w:rPr>
          <w:b/>
        </w:rPr>
        <w:t>Г-жа Крикли</w:t>
      </w:r>
      <w:r w:rsidRPr="001671C2">
        <w:t xml:space="preserve"> (Докладчик по Португалии) просит представить информ</w:t>
      </w:r>
      <w:r w:rsidRPr="001671C2">
        <w:t>а</w:t>
      </w:r>
      <w:r w:rsidRPr="001671C2">
        <w:t>цию о мерах, принятых в целях борьбы против расовой дискриминации в авт</w:t>
      </w:r>
      <w:r w:rsidRPr="001671C2">
        <w:t>о</w:t>
      </w:r>
      <w:r w:rsidRPr="001671C2">
        <w:t>номных областях Португалии (Азорские острова и Мадейра), о которых в до</w:t>
      </w:r>
      <w:r w:rsidRPr="001671C2">
        <w:t>к</w:t>
      </w:r>
      <w:r w:rsidRPr="001671C2">
        <w:t>ладе ничего не говорится. У нее вызывает озабоченность тот факт, что ни в докладе, ни в устном сообщении делегации не был затронут вопрос гражда</w:t>
      </w:r>
      <w:r w:rsidRPr="001671C2">
        <w:t>н</w:t>
      </w:r>
      <w:r w:rsidRPr="001671C2">
        <w:t>ского общества. Она интересуется проблемами, с которыми сталкивается Ко</w:t>
      </w:r>
      <w:r w:rsidRPr="001671C2">
        <w:t>н</w:t>
      </w:r>
      <w:r w:rsidRPr="001671C2">
        <w:t xml:space="preserve">сультативный совет по делам иммигрантов и Комиссия по вопросам равенства и борьбы с расовой дискриминацией, которым, в частности, поручено включить директивы Европейского союза по борьбе против расовой дискриминации во внутреннее законодательство. </w:t>
      </w:r>
    </w:p>
    <w:p w:rsidR="001671C2" w:rsidRPr="001671C2" w:rsidRDefault="001671C2" w:rsidP="001671C2">
      <w:pPr>
        <w:pStyle w:val="SingleTxtGR"/>
      </w:pPr>
      <w:r w:rsidRPr="001671C2">
        <w:t>10.</w:t>
      </w:r>
      <w:r w:rsidRPr="001671C2">
        <w:tab/>
        <w:t>Докладчик высоко оценивает второй пл</w:t>
      </w:r>
      <w:r w:rsidR="002067FF">
        <w:t>ан по интеграции иммигрантов, а</w:t>
      </w:r>
      <w:r w:rsidR="005B15CD">
        <w:t xml:space="preserve"> </w:t>
      </w:r>
      <w:r w:rsidRPr="001671C2">
        <w:t>также положительную реакцию Португалии на рекомендации, сделанные по р</w:t>
      </w:r>
      <w:r w:rsidRPr="001671C2">
        <w:t>е</w:t>
      </w:r>
      <w:r w:rsidRPr="001671C2">
        <w:t>зультатам универсального периодического обзора, однако выражает сожал</w:t>
      </w:r>
      <w:r w:rsidRPr="001671C2">
        <w:t>е</w:t>
      </w:r>
      <w:r w:rsidRPr="001671C2">
        <w:t>ние по поводу отсутствия единой и полной системы сбора данных, которые позв</w:t>
      </w:r>
      <w:r w:rsidRPr="001671C2">
        <w:t>о</w:t>
      </w:r>
      <w:r w:rsidRPr="001671C2">
        <w:t>лили бы точно оценить положение соответствующих групп меньшинств. Н</w:t>
      </w:r>
      <w:r w:rsidRPr="001671C2">
        <w:t>е</w:t>
      </w:r>
      <w:r w:rsidRPr="001671C2">
        <w:t>смотря на то</w:t>
      </w:r>
      <w:r w:rsidR="002067FF">
        <w:t>,</w:t>
      </w:r>
      <w:r w:rsidRPr="001671C2">
        <w:t xml:space="preserve"> что закон о защите данных однозначно запрещает учет личных данных, касающихся расового и этнического происхождения, г-жа Крикли х</w:t>
      </w:r>
      <w:r w:rsidRPr="001671C2">
        <w:t>о</w:t>
      </w:r>
      <w:r w:rsidRPr="001671C2">
        <w:t>тела бы знать, достигнут ли какой-либо прогресс в деле определения этнич</w:t>
      </w:r>
      <w:r w:rsidRPr="001671C2">
        <w:t>е</w:t>
      </w:r>
      <w:r w:rsidRPr="001671C2">
        <w:t>ского состава населения. По данным Европейской комиссии по борьбе против расизма и нетерпимости (ЕКРН), в Португалии насчитывается около 2</w:t>
      </w:r>
      <w:r w:rsidR="007D6158">
        <w:t> </w:t>
      </w:r>
      <w:r w:rsidRPr="001671C2">
        <w:t>000 м</w:t>
      </w:r>
      <w:r w:rsidRPr="001671C2">
        <w:t>и</w:t>
      </w:r>
      <w:r w:rsidRPr="001671C2">
        <w:t>грантов без документов, которые оказались за рамками политики интеграции и судьба которых зависит от добрых намерений их работодателей. Кроме того, статистические данные Министерства труда за 2008 год свидетельствуют о том, что заработная плата трудящихся-мигрантов ниже заработной платы португал</w:t>
      </w:r>
      <w:r w:rsidRPr="001671C2">
        <w:t>ь</w:t>
      </w:r>
      <w:r w:rsidRPr="001671C2">
        <w:t>цев за одну и ту же работу и что женщины зарабатывают меньше мужчин. Т</w:t>
      </w:r>
      <w:r w:rsidRPr="001671C2">
        <w:t>а</w:t>
      </w:r>
      <w:r w:rsidRPr="001671C2">
        <w:t>ким образом, женщины-мигранты, являются, судя по всему, жертвами множес</w:t>
      </w:r>
      <w:r w:rsidRPr="001671C2">
        <w:t>т</w:t>
      </w:r>
      <w:r w:rsidRPr="001671C2">
        <w:t>венной дискриминации. В этой связи делегации предлагается вернуться к этому вопросу.</w:t>
      </w:r>
    </w:p>
    <w:p w:rsidR="001671C2" w:rsidRPr="001671C2" w:rsidRDefault="001671C2" w:rsidP="001671C2">
      <w:pPr>
        <w:pStyle w:val="SingleTxtGR"/>
      </w:pPr>
      <w:r w:rsidRPr="001671C2">
        <w:t>11.</w:t>
      </w:r>
      <w:r w:rsidRPr="001671C2">
        <w:tab/>
        <w:t>Что касается рома, то г-жа Крикли говорит, что она разочарована соде</w:t>
      </w:r>
      <w:r w:rsidRPr="001671C2">
        <w:t>р</w:t>
      </w:r>
      <w:r w:rsidRPr="001671C2">
        <w:t>жащейся в докладе информацией, которая свидетельствует о том, что эта гру</w:t>
      </w:r>
      <w:r w:rsidRPr="001671C2">
        <w:t>п</w:t>
      </w:r>
      <w:r w:rsidRPr="001671C2">
        <w:t>па населения отнюдь не пользуется приоритетным вниманием. Рома сталкив</w:t>
      </w:r>
      <w:r w:rsidRPr="001671C2">
        <w:t>а</w:t>
      </w:r>
      <w:r w:rsidRPr="001671C2">
        <w:t>ются с трудностями в том, что касается досту</w:t>
      </w:r>
      <w:r w:rsidR="002067FF">
        <w:t>па к государственным службам, а</w:t>
      </w:r>
      <w:r w:rsidR="00711A53">
        <w:t xml:space="preserve"> </w:t>
      </w:r>
      <w:r w:rsidRPr="001671C2">
        <w:t>также в области жилья и образования. Они являются объектом расистских зая</w:t>
      </w:r>
      <w:r w:rsidRPr="001671C2">
        <w:t>в</w:t>
      </w:r>
      <w:r w:rsidRPr="001671C2">
        <w:t>лений со стороны политических деятелей и средств массовой информации. Докладчик хотела бы знать, какие конкретные меры предусмотрены в стратегии интеграции рома в целях борьбы с расовой дискриминацией и другими видами угнетения, которым подвергаются рома, и обеспечения их участия в осущест</w:t>
      </w:r>
      <w:r w:rsidRPr="001671C2">
        <w:t>в</w:t>
      </w:r>
      <w:r w:rsidRPr="001671C2">
        <w:t>лении этой стратегии.</w:t>
      </w:r>
    </w:p>
    <w:p w:rsidR="001671C2" w:rsidRPr="001671C2" w:rsidRDefault="001671C2" w:rsidP="001671C2">
      <w:pPr>
        <w:pStyle w:val="SingleTxtGR"/>
      </w:pPr>
      <w:r w:rsidRPr="001671C2">
        <w:t>12.</w:t>
      </w:r>
      <w:r w:rsidRPr="001671C2">
        <w:tab/>
        <w:t>Г-жа Крикли интересуется, сказался ли экономический кризис на пр</w:t>
      </w:r>
      <w:r w:rsidRPr="001671C2">
        <w:t>о</w:t>
      </w:r>
      <w:r w:rsidRPr="001671C2">
        <w:t xml:space="preserve">граммах повышения осведомленности, упомянутых делегацией. В заключение она просит представить дополнительную информацию о стратегии привлечения внимания к проблеме расизма, разработанной вместе со средствами массовой информации, и хотела бы знать результаты осуществления программы </w:t>
      </w:r>
      <w:r w:rsidR="002067FF">
        <w:t>"</w:t>
      </w:r>
      <w:r w:rsidRPr="001671C2">
        <w:t>Во</w:t>
      </w:r>
      <w:r w:rsidRPr="001671C2">
        <w:t>з</w:t>
      </w:r>
      <w:r w:rsidRPr="001671C2">
        <w:t>можности</w:t>
      </w:r>
      <w:r w:rsidR="002067FF">
        <w:t>"</w:t>
      </w:r>
      <w:r w:rsidRPr="001671C2">
        <w:t>.</w:t>
      </w:r>
    </w:p>
    <w:p w:rsidR="001671C2" w:rsidRPr="001671C2" w:rsidRDefault="001671C2" w:rsidP="001671C2">
      <w:pPr>
        <w:pStyle w:val="SingleTxtGR"/>
      </w:pPr>
      <w:r w:rsidRPr="001671C2">
        <w:t>13.</w:t>
      </w:r>
      <w:r w:rsidRPr="001671C2">
        <w:tab/>
      </w:r>
      <w:r w:rsidRPr="002067FF">
        <w:rPr>
          <w:b/>
        </w:rPr>
        <w:t>Г-н Дьякону</w:t>
      </w:r>
      <w:r w:rsidRPr="001671C2">
        <w:t xml:space="preserve"> считает, что усилия, предпринятые Португалией в целях защиты и интеграции мигрантов, могут служить примером для подражания, и положительно оценивает тот факт, что дети мигрантов получают образование на своем родном языке, а португальский изуча</w:t>
      </w:r>
      <w:r w:rsidR="002067FF">
        <w:t>ют в качестве второго языка. О</w:t>
      </w:r>
      <w:r w:rsidR="002067FF">
        <w:t>н</w:t>
      </w:r>
      <w:r w:rsidR="00A57B33">
        <w:t xml:space="preserve"> </w:t>
      </w:r>
      <w:r w:rsidRPr="001671C2">
        <w:t>полагает, что Конституция Португалии не содержит четких положений, уст</w:t>
      </w:r>
      <w:r w:rsidRPr="001671C2">
        <w:t>а</w:t>
      </w:r>
      <w:r w:rsidRPr="001671C2">
        <w:t>навливающих верховенство Конвенции и других международных договоров по правам человека по отношению к внутреннему законодательству, как это сдел</w:t>
      </w:r>
      <w:r w:rsidRPr="001671C2">
        <w:t>а</w:t>
      </w:r>
      <w:r w:rsidRPr="001671C2">
        <w:t>но в европейских документах, и рекомендует государству-участнику ус</w:t>
      </w:r>
      <w:r w:rsidRPr="001671C2">
        <w:t>т</w:t>
      </w:r>
      <w:r w:rsidRPr="001671C2">
        <w:t>ранить этот пробел.</w:t>
      </w:r>
    </w:p>
    <w:p w:rsidR="001671C2" w:rsidRPr="001671C2" w:rsidRDefault="001671C2" w:rsidP="001671C2">
      <w:pPr>
        <w:pStyle w:val="SingleTxtGR"/>
      </w:pPr>
      <w:r w:rsidRPr="001671C2">
        <w:t>14.</w:t>
      </w:r>
      <w:r w:rsidRPr="001671C2">
        <w:tab/>
        <w:t>Что касается отягчающих обстоятельств в случае правонарушения, с</w:t>
      </w:r>
      <w:r w:rsidRPr="001671C2">
        <w:t>о</w:t>
      </w:r>
      <w:r w:rsidRPr="001671C2">
        <w:t>вершенного на расовой почве, то в Уголовном кодексе говорится лишь о чувс</w:t>
      </w:r>
      <w:r w:rsidRPr="001671C2">
        <w:t>т</w:t>
      </w:r>
      <w:r w:rsidRPr="001671C2">
        <w:t>ве, которое выразил правонарушитель, но речь в данном случае идет о субъе</w:t>
      </w:r>
      <w:r w:rsidRPr="001671C2">
        <w:t>к</w:t>
      </w:r>
      <w:r w:rsidRPr="001671C2">
        <w:t>тивном понятии, которое суду оценить трудно. Закон должен быть четким в этом плане. Г-н Дьякону выражает сожаление по поводу того, в докладе нет описания этнических меньшинств, которые проживают в Португалии и в авт</w:t>
      </w:r>
      <w:r w:rsidRPr="001671C2">
        <w:t>о</w:t>
      </w:r>
      <w:r w:rsidRPr="001671C2">
        <w:t>номных областях. Он, в частности, просит привести более точное описание о</w:t>
      </w:r>
      <w:r w:rsidRPr="001671C2">
        <w:t>б</w:t>
      </w:r>
      <w:r w:rsidRPr="001671C2">
        <w:t>щины Миранда-ду-Дору, которая разговаривает на мирандском языке</w:t>
      </w:r>
      <w:r w:rsidR="002067FF">
        <w:t>,</w:t>
      </w:r>
      <w:r w:rsidRPr="001671C2">
        <w:t xml:space="preserve"> который признан в качестве официального языка Португалии. Он хотел бы получить б</w:t>
      </w:r>
      <w:r w:rsidRPr="001671C2">
        <w:t>о</w:t>
      </w:r>
      <w:r w:rsidRPr="001671C2">
        <w:t>лее полные данные о социально-экономическом положении и состоянии школ</w:t>
      </w:r>
      <w:r w:rsidRPr="001671C2">
        <w:t>ь</w:t>
      </w:r>
      <w:r w:rsidRPr="001671C2">
        <w:t>ного образования рома, а также об их участии в жизни общества. И в заключ</w:t>
      </w:r>
      <w:r w:rsidRPr="001671C2">
        <w:t>е</w:t>
      </w:r>
      <w:r w:rsidRPr="001671C2">
        <w:t>ние он рекомендует Португалии ратифицировать Международную конвенцию о защите прав всех трудящихся-мигрантов и членов их семей.</w:t>
      </w:r>
    </w:p>
    <w:p w:rsidR="001671C2" w:rsidRPr="001671C2" w:rsidRDefault="001671C2" w:rsidP="001671C2">
      <w:pPr>
        <w:pStyle w:val="SingleTxtGR"/>
      </w:pPr>
      <w:r w:rsidRPr="001671C2">
        <w:t>15.</w:t>
      </w:r>
      <w:r w:rsidRPr="001671C2">
        <w:tab/>
      </w:r>
      <w:r w:rsidRPr="002067FF">
        <w:rPr>
          <w:b/>
        </w:rPr>
        <w:t>Г-н Мурильо Мартинес</w:t>
      </w:r>
      <w:r w:rsidRPr="001671C2">
        <w:t xml:space="preserve"> высоко оценивает искренность португальской делегации, которую она проявила в ходе изложения ситуации, сложившейся в стране в том, что касается ксенофобии, раси</w:t>
      </w:r>
      <w:r w:rsidR="002067FF">
        <w:t>зма и расовой дискриминации. О</w:t>
      </w:r>
      <w:r w:rsidR="002067FF">
        <w:t>н</w:t>
      </w:r>
      <w:r w:rsidR="00A57B33">
        <w:t xml:space="preserve"> </w:t>
      </w:r>
      <w:r w:rsidRPr="001671C2">
        <w:t>приветствует новаторские меры, которые приняла Португалия в интересах м</w:t>
      </w:r>
      <w:r w:rsidRPr="001671C2">
        <w:t>и</w:t>
      </w:r>
      <w:r w:rsidRPr="001671C2">
        <w:t xml:space="preserve">грантов, в частности, создание телефонной линии </w:t>
      </w:r>
      <w:r w:rsidR="002067FF">
        <w:t>"</w:t>
      </w:r>
      <w:r w:rsidRPr="001671C2">
        <w:t>СОС-иммигрант</w:t>
      </w:r>
      <w:r w:rsidR="002067FF">
        <w:t>"</w:t>
      </w:r>
      <w:r w:rsidRPr="001671C2">
        <w:t xml:space="preserve"> и слу</w:t>
      </w:r>
      <w:r w:rsidRPr="001671C2">
        <w:t>ж</w:t>
      </w:r>
      <w:r w:rsidRPr="001671C2">
        <w:t>бы устного перевода по телефону, услугами которой могут воспользоваться имм</w:t>
      </w:r>
      <w:r w:rsidRPr="001671C2">
        <w:t>и</w:t>
      </w:r>
      <w:r w:rsidRPr="001671C2">
        <w:t>гранты. Вместе с тем некоторые проблемы остаются. Португалия принимает большое число иммигрантов, которые, по имеющимся данным, с большим тр</w:t>
      </w:r>
      <w:r w:rsidRPr="001671C2">
        <w:t>у</w:t>
      </w:r>
      <w:r w:rsidRPr="001671C2">
        <w:t>дом включаются в жизнь общества. Какие меры намерены принять португал</w:t>
      </w:r>
      <w:r w:rsidRPr="001671C2">
        <w:t>ь</w:t>
      </w:r>
      <w:r w:rsidRPr="001671C2">
        <w:t>ские власти</w:t>
      </w:r>
      <w:r w:rsidR="007D6158" w:rsidRPr="001671C2">
        <w:t>,</w:t>
      </w:r>
      <w:r w:rsidRPr="001671C2">
        <w:t xml:space="preserve"> для того чтобы исправить эту ситуацию? </w:t>
      </w:r>
    </w:p>
    <w:p w:rsidR="001671C2" w:rsidRPr="001671C2" w:rsidRDefault="001671C2" w:rsidP="001671C2">
      <w:pPr>
        <w:pStyle w:val="SingleTxtGR"/>
      </w:pPr>
      <w:r w:rsidRPr="001671C2">
        <w:t>16.</w:t>
      </w:r>
      <w:r w:rsidRPr="001671C2">
        <w:tab/>
        <w:t>Г-н Мурильо Мартинес хотел бы получить информацию о том, какие м</w:t>
      </w:r>
      <w:r w:rsidRPr="001671C2">
        <w:t>е</w:t>
      </w:r>
      <w:r w:rsidRPr="001671C2">
        <w:t>ры приняты по жалобе на неустановленных лиц в связи с расовой дискримин</w:t>
      </w:r>
      <w:r w:rsidRPr="001671C2">
        <w:t>а</w:t>
      </w:r>
      <w:r w:rsidRPr="001671C2">
        <w:t>цией в деле о распространявшихся по электронной почте ложных слухах по п</w:t>
      </w:r>
      <w:r w:rsidRPr="001671C2">
        <w:t>о</w:t>
      </w:r>
      <w:r w:rsidRPr="001671C2">
        <w:t>воду якобы имевших место похищени</w:t>
      </w:r>
      <w:r w:rsidR="005B15CD">
        <w:t>й</w:t>
      </w:r>
      <w:r w:rsidRPr="001671C2">
        <w:t xml:space="preserve"> детей в китайских магазинах в целях продажи органов, с тем чтобы убедить покупателей не посещать эти магазины. Он также предлагает делегации уточнить мандат и полномочия посредника по социальным и культурным вопросам.</w:t>
      </w:r>
    </w:p>
    <w:p w:rsidR="001671C2" w:rsidRPr="001671C2" w:rsidRDefault="001671C2" w:rsidP="001671C2">
      <w:pPr>
        <w:pStyle w:val="SingleTxtGR"/>
      </w:pPr>
      <w:r w:rsidRPr="001671C2">
        <w:t>17.</w:t>
      </w:r>
      <w:r w:rsidRPr="001671C2">
        <w:tab/>
      </w:r>
      <w:r w:rsidRPr="0050257D">
        <w:rPr>
          <w:b/>
        </w:rPr>
        <w:t>Г-н Линдгрен Алвис</w:t>
      </w:r>
      <w:r w:rsidRPr="001671C2">
        <w:t xml:space="preserve"> говорит, что за все то время, в течение которого он является членом Комитета, он ни разу не видел столь исключительного пери</w:t>
      </w:r>
      <w:r w:rsidRPr="001671C2">
        <w:t>о</w:t>
      </w:r>
      <w:r w:rsidRPr="001671C2">
        <w:t>дического доклада как с точки зрения объективности государства-участника, так и с точки зрения объема информации о той деятельности, которую оно пр</w:t>
      </w:r>
      <w:r w:rsidRPr="001671C2">
        <w:t>о</w:t>
      </w:r>
      <w:r w:rsidRPr="001671C2">
        <w:t xml:space="preserve">водит в целях борьбы с расовой дискриминацией во всех ее формах, прежде всего в отношении иностранцев и новых иммигрантов. Португалия совершенно правильно утверждает, что интеграция </w:t>
      </w:r>
      <w:r w:rsidR="002C3283">
        <w:t>−</w:t>
      </w:r>
      <w:r w:rsidRPr="001671C2">
        <w:t xml:space="preserve"> единственный способ борьбы против расовой дискриминации, и в то же время не боится признать те проблемы, с к</w:t>
      </w:r>
      <w:r w:rsidRPr="001671C2">
        <w:t>о</w:t>
      </w:r>
      <w:r w:rsidRPr="001671C2">
        <w:t>торыми она сталкивается на пути к достижению этой цели. Новаторские ин</w:t>
      </w:r>
      <w:r w:rsidRPr="001671C2">
        <w:t>и</w:t>
      </w:r>
      <w:r w:rsidRPr="001671C2">
        <w:t>циативы, такие как создание института посредников по вопросам культуры, к</w:t>
      </w:r>
      <w:r w:rsidRPr="001671C2">
        <w:t>о</w:t>
      </w:r>
      <w:r w:rsidRPr="001671C2">
        <w:t>торым поручено более полно информировать общины иммигрантов об их пр</w:t>
      </w:r>
      <w:r w:rsidRPr="001671C2">
        <w:t>а</w:t>
      </w:r>
      <w:r w:rsidRPr="001671C2">
        <w:t>вах и обязанностях в португальском обществе, а также оказание услуг по инт</w:t>
      </w:r>
      <w:r w:rsidRPr="001671C2">
        <w:t>е</w:t>
      </w:r>
      <w:r w:rsidRPr="001671C2">
        <w:t>грации и создание службы устного перевода по телефону, услугами которой м</w:t>
      </w:r>
      <w:r w:rsidRPr="001671C2">
        <w:t>о</w:t>
      </w:r>
      <w:r w:rsidRPr="001671C2">
        <w:t>гут воспользоваться иммигранты, заслуживают положительной оценки и дол</w:t>
      </w:r>
      <w:r w:rsidRPr="001671C2">
        <w:t>ж</w:t>
      </w:r>
      <w:r w:rsidRPr="001671C2">
        <w:t xml:space="preserve">ны явиться примером для подражания во всех других европейских странах. </w:t>
      </w:r>
    </w:p>
    <w:p w:rsidR="001671C2" w:rsidRPr="001671C2" w:rsidRDefault="001671C2" w:rsidP="001671C2">
      <w:pPr>
        <w:pStyle w:val="SingleTxtGR"/>
      </w:pPr>
      <w:r w:rsidRPr="001671C2">
        <w:t>18.</w:t>
      </w:r>
      <w:r w:rsidRPr="001671C2">
        <w:tab/>
        <w:t>Г-н Линдгрен Алвис просит представить дополнительную информацию о полномочиях Верховной комиссии по вопросам иммиграции и межкультурного диалога (ВКИМД) и, более конкретно, о тех средствах, которыми она пользуе</w:t>
      </w:r>
      <w:r w:rsidRPr="001671C2">
        <w:t>т</w:t>
      </w:r>
      <w:r w:rsidRPr="001671C2">
        <w:t>ся в целях более широкого применения многокультурного подхода посредством межкультурного и межконфессионального диалога и повышения значимости культурного многообразия на основе взаимоуважения. Он хотел бы узнать о м</w:t>
      </w:r>
      <w:r w:rsidRPr="001671C2">
        <w:t>е</w:t>
      </w:r>
      <w:r w:rsidRPr="001671C2">
        <w:t>рах, которые были приняты в порядке выполнения рекомендации, опубликова</w:t>
      </w:r>
      <w:r w:rsidRPr="001671C2">
        <w:t>н</w:t>
      </w:r>
      <w:r w:rsidRPr="001671C2">
        <w:t>ной в 2006 году Комиссией по вопросам равенства и борьбы с расовой дискр</w:t>
      </w:r>
      <w:r w:rsidRPr="001671C2">
        <w:t>и</w:t>
      </w:r>
      <w:r w:rsidRPr="001671C2">
        <w:t>минацией (КРБД), в которой государственным органам власти было предложено избегать случаев обнародования данных о национальности, этнической прина</w:t>
      </w:r>
      <w:r w:rsidRPr="001671C2">
        <w:t>д</w:t>
      </w:r>
      <w:r w:rsidRPr="001671C2">
        <w:t>лежности, вероисповедании или статусе мигранта в тех случаях, когда речь идет о предполагаемых нарушителях правопорядка, если это не имеет особо важного значения.</w:t>
      </w:r>
    </w:p>
    <w:p w:rsidR="001671C2" w:rsidRPr="001671C2" w:rsidRDefault="001671C2" w:rsidP="001671C2">
      <w:pPr>
        <w:pStyle w:val="SingleTxtGR"/>
      </w:pPr>
      <w:r w:rsidRPr="001671C2">
        <w:t>19.</w:t>
      </w:r>
      <w:r w:rsidRPr="001671C2">
        <w:tab/>
      </w:r>
      <w:r w:rsidRPr="002C3283">
        <w:rPr>
          <w:b/>
        </w:rPr>
        <w:t>Г-н де Гутт</w:t>
      </w:r>
      <w:r w:rsidRPr="001671C2">
        <w:t xml:space="preserve"> просит представить дополнительную информацию об асс</w:t>
      </w:r>
      <w:r w:rsidRPr="001671C2">
        <w:t>о</w:t>
      </w:r>
      <w:r w:rsidRPr="001671C2">
        <w:t>циациях иммигрантов, которые могут выходить с иском в суд от имени жертв расистских действий, о статусе посредника по социальным и культурным в</w:t>
      </w:r>
      <w:r w:rsidRPr="001671C2">
        <w:t>о</w:t>
      </w:r>
      <w:r w:rsidRPr="001671C2">
        <w:t>просам и о национальных и местных центрах поддержки иммигрантов. Прин</w:t>
      </w:r>
      <w:r w:rsidRPr="001671C2">
        <w:t>и</w:t>
      </w:r>
      <w:r w:rsidRPr="001671C2">
        <w:t>мая к сведению тот факт, что в соответствии с уголовным правом Португалии расовые мотивы квалифицируются в качестве отягчающего обстоятельства лишь в некоторых случаях, а именно в случае убийства и посягательства на ф</w:t>
      </w:r>
      <w:r w:rsidRPr="001671C2">
        <w:t>и</w:t>
      </w:r>
      <w:r w:rsidRPr="001671C2">
        <w:t>зическую неприкосновенность, г-н де Гутт хотел бы знать, на каком этапе нах</w:t>
      </w:r>
      <w:r w:rsidRPr="001671C2">
        <w:t>о</w:t>
      </w:r>
      <w:r w:rsidRPr="001671C2">
        <w:t>дится проект ВКИМД, имеющий целью представить парламенту или прав</w:t>
      </w:r>
      <w:r w:rsidRPr="001671C2">
        <w:t>и</w:t>
      </w:r>
      <w:r w:rsidRPr="001671C2">
        <w:t>тельству соответствующий текст, предусматривающий включение в уголовное право критерия отягчающего обстоятельства, который применялся бы ко всем уголовным правонарушениям. Он просит делегацию уточнить, каким образом применяется режим бремени доказывания в делах по факту расистских дейс</w:t>
      </w:r>
      <w:r w:rsidRPr="001671C2">
        <w:t>т</w:t>
      </w:r>
      <w:r w:rsidRPr="001671C2">
        <w:t xml:space="preserve">вий, рассматриваемых в порядке гражданского судопроизводства. </w:t>
      </w:r>
    </w:p>
    <w:p w:rsidR="001671C2" w:rsidRPr="001671C2" w:rsidRDefault="001671C2" w:rsidP="001671C2">
      <w:pPr>
        <w:pStyle w:val="SingleTxtGR"/>
      </w:pPr>
      <w:r w:rsidRPr="001671C2">
        <w:t>20.</w:t>
      </w:r>
      <w:r w:rsidRPr="001671C2">
        <w:tab/>
        <w:t>Он отмечает, что этот периодический доклад, рассматриваемый в данный момент, содержит несколько примеров дел, связанных с расистскими действи</w:t>
      </w:r>
      <w:r w:rsidRPr="001671C2">
        <w:t>я</w:t>
      </w:r>
      <w:r w:rsidRPr="001671C2">
        <w:t>ми, в частности упомянутых в пунктах 203</w:t>
      </w:r>
      <w:r w:rsidR="002C3283">
        <w:t>−</w:t>
      </w:r>
      <w:r w:rsidRPr="001671C2">
        <w:t>206, но выражает сожаление по п</w:t>
      </w:r>
      <w:r w:rsidRPr="001671C2">
        <w:t>о</w:t>
      </w:r>
      <w:r w:rsidRPr="001671C2">
        <w:t>воду отсутствия полных статистических данных, касающихся прежде всего с</w:t>
      </w:r>
      <w:r w:rsidRPr="001671C2">
        <w:t>у</w:t>
      </w:r>
      <w:r w:rsidRPr="001671C2">
        <w:t>дебных решений, принятых в порядке уголовного судопроизводства. В этой связи он просит делегацию Португалии указать число судебных дел, возбу</w:t>
      </w:r>
      <w:r w:rsidRPr="001671C2">
        <w:t>ж</w:t>
      </w:r>
      <w:r w:rsidRPr="001671C2">
        <w:t>денных по факту насилия или несоразмерного использования силы сотрудник</w:t>
      </w:r>
      <w:r w:rsidRPr="001671C2">
        <w:t>а</w:t>
      </w:r>
      <w:r w:rsidRPr="001671C2">
        <w:t>ми полиции или подразделений по поддержанию правопорядка, и напоминает, что Комитет уже просил представить такие данные в своих заключительных з</w:t>
      </w:r>
      <w:r w:rsidRPr="001671C2">
        <w:t>а</w:t>
      </w:r>
      <w:r w:rsidRPr="001671C2">
        <w:t>мечаниях 2004 года (CERD/C/65/CO/6). Было бы также желательно привести и примеры приговоров в связи с дискриминацией по делам, связанным с труд</w:t>
      </w:r>
      <w:r w:rsidRPr="001671C2">
        <w:t>о</w:t>
      </w:r>
      <w:r w:rsidRPr="001671C2">
        <w:t>устройством. Кроме того, г-н де Гутт хотел бы знать о том, подключался ли Уполномоченный по правам человека к другим делам, помимо дела, упомянут</w:t>
      </w:r>
      <w:r w:rsidRPr="001671C2">
        <w:t>о</w:t>
      </w:r>
      <w:r w:rsidRPr="001671C2">
        <w:t>го в пункте 208 доклада, и подключались ли фактически к разбирательству н</w:t>
      </w:r>
      <w:r w:rsidRPr="001671C2">
        <w:t>е</w:t>
      </w:r>
      <w:r w:rsidRPr="001671C2">
        <w:t>правительственные организации в целях защиты интересов жертв в ходе суде</w:t>
      </w:r>
      <w:r w:rsidRPr="001671C2">
        <w:t>б</w:t>
      </w:r>
      <w:r w:rsidRPr="001671C2">
        <w:t>ного преследования в порядке уголовного судопр</w:t>
      </w:r>
      <w:r w:rsidR="002C3283">
        <w:t>оизводства (actio popularis) по</w:t>
      </w:r>
      <w:r w:rsidR="00A24110">
        <w:t xml:space="preserve"> </w:t>
      </w:r>
      <w:r w:rsidRPr="001671C2">
        <w:t>делам, возбужденным по факту ксенофобии или расизма, в соответствии с З</w:t>
      </w:r>
      <w:r w:rsidRPr="001671C2">
        <w:t>а</w:t>
      </w:r>
      <w:r w:rsidRPr="001671C2">
        <w:t>коном № 20/96 от 6 июля 1996 года.</w:t>
      </w:r>
    </w:p>
    <w:p w:rsidR="001671C2" w:rsidRPr="001671C2" w:rsidRDefault="001671C2" w:rsidP="001671C2">
      <w:pPr>
        <w:pStyle w:val="SingleTxtGR"/>
      </w:pPr>
      <w:r w:rsidRPr="001671C2">
        <w:t>21.</w:t>
      </w:r>
      <w:r w:rsidRPr="001671C2">
        <w:tab/>
        <w:t>Принимая к сведению, что в своем вступительном заявлении делегация Португалии отметила отсутствие жалоб в связ</w:t>
      </w:r>
      <w:r w:rsidR="002C3283">
        <w:t>и с расистскими действиями, г</w:t>
      </w:r>
      <w:r w:rsidR="002C3283">
        <w:noBreakHyphen/>
        <w:t>н </w:t>
      </w:r>
      <w:r w:rsidRPr="001671C2">
        <w:t>де Гутт обращает внимание государства-участника на Общую рекоменд</w:t>
      </w:r>
      <w:r w:rsidRPr="001671C2">
        <w:t>а</w:t>
      </w:r>
      <w:r w:rsidRPr="001671C2">
        <w:t>цию № 31 Комитета по расовой дискриминации, касающуюся организации и работы системы уголовного правосудия, в которой говорится, что отсутствие или малое количество жалоб, судебных преследований или судебных решений в связи с актами расовой дискриминации необязательно следует рассматривать как позитивный аспект, поскольку это может также свидетельствовать о недо</w:t>
      </w:r>
      <w:r w:rsidRPr="001671C2">
        <w:t>с</w:t>
      </w:r>
      <w:r w:rsidRPr="001671C2">
        <w:t>таточно полном информировании жертв об их правах, боязни осуждения со стороны общества или репрессий, опасения, что это может повлечь расходы, и сложн</w:t>
      </w:r>
      <w:r w:rsidRPr="001671C2">
        <w:t>о</w:t>
      </w:r>
      <w:r w:rsidRPr="001671C2">
        <w:t>сти судебной процедуры для жертв таких актов, недоверии к полиции и судебным органам или недостаточном внимании или осведомленности этих о</w:t>
      </w:r>
      <w:r w:rsidRPr="001671C2">
        <w:t>р</w:t>
      </w:r>
      <w:r w:rsidRPr="001671C2">
        <w:t>ганов в вопросах правонарушений на почве расизма.</w:t>
      </w:r>
    </w:p>
    <w:p w:rsidR="001671C2" w:rsidRPr="001671C2" w:rsidRDefault="001671C2" w:rsidP="001671C2">
      <w:pPr>
        <w:pStyle w:val="SingleTxtGR"/>
      </w:pPr>
      <w:r w:rsidRPr="001671C2">
        <w:t>22.</w:t>
      </w:r>
      <w:r w:rsidRPr="001671C2">
        <w:tab/>
      </w:r>
      <w:r w:rsidRPr="002C3283">
        <w:rPr>
          <w:b/>
        </w:rPr>
        <w:t>Г-н Эвомсан</w:t>
      </w:r>
      <w:r w:rsidRPr="001671C2">
        <w:t xml:space="preserve"> выражает обеспокоенность по поводу устойчивости пра</w:t>
      </w:r>
      <w:r w:rsidRPr="001671C2">
        <w:t>к</w:t>
      </w:r>
      <w:r w:rsidRPr="001671C2">
        <w:t>тики расизма на основе стереотипов и предрассудков и по поводу распростр</w:t>
      </w:r>
      <w:r w:rsidRPr="001671C2">
        <w:t>а</w:t>
      </w:r>
      <w:r w:rsidRPr="001671C2">
        <w:t>нения расистских движений, которые занимаются пропагандой ксенофобии по Интернету. Какие меры намерено принять государство-участник в целях и</w:t>
      </w:r>
      <w:r w:rsidRPr="001671C2">
        <w:t>с</w:t>
      </w:r>
      <w:r w:rsidRPr="001671C2">
        <w:t>правления этой ситуации? В то же время, несмотря на меры, принятые Порт</w:t>
      </w:r>
      <w:r w:rsidRPr="001671C2">
        <w:t>у</w:t>
      </w:r>
      <w:r w:rsidRPr="001671C2">
        <w:t>галией в целях улучшения ситуации общины рома, они до сих пор продолжают оставаться жертвами маргинализации и отчуждения в области образования, ж</w:t>
      </w:r>
      <w:r w:rsidRPr="001671C2">
        <w:t>и</w:t>
      </w:r>
      <w:r w:rsidRPr="001671C2">
        <w:t>лья, трудоустройства и здравоохранения. Делегации предлагается представить информацию о дополнительных мерах, предусмотренных в целях улучшения ситуации в этой области. И в завершение г-н Эвомсан предлагает представить информацию о дополнительных мерах, которые приняты или запланированы в целях более полного учета проблем расизма, с которыми сталкиваются лица</w:t>
      </w:r>
      <w:r w:rsidR="000605C3">
        <w:t xml:space="preserve"> африканского происхождения.</w:t>
      </w:r>
    </w:p>
    <w:p w:rsidR="001671C2" w:rsidRPr="001671C2" w:rsidRDefault="001671C2" w:rsidP="001671C2">
      <w:pPr>
        <w:pStyle w:val="SingleTxtGR"/>
      </w:pPr>
      <w:r w:rsidRPr="001671C2">
        <w:t>23.</w:t>
      </w:r>
      <w:r w:rsidRPr="001671C2">
        <w:tab/>
      </w:r>
      <w:r w:rsidRPr="000605C3">
        <w:rPr>
          <w:b/>
        </w:rPr>
        <w:t>Г-н Лахири</w:t>
      </w:r>
      <w:r w:rsidRPr="001671C2">
        <w:t xml:space="preserve"> просит делегацию представить Комитету подробные стат</w:t>
      </w:r>
      <w:r w:rsidRPr="001671C2">
        <w:t>и</w:t>
      </w:r>
      <w:r w:rsidRPr="001671C2">
        <w:t xml:space="preserve">стические данные об этническом составе населения и хотел бы, в частности, получить более полную информацию, касающуюся 50 </w:t>
      </w:r>
      <w:r w:rsidR="005B15CD">
        <w:t xml:space="preserve">000 </w:t>
      </w:r>
      <w:r w:rsidRPr="001671C2">
        <w:t xml:space="preserve">новых иммигрантов, прибывших в страну, районов, в которых они в основном оседают, и типов школ, в которых учатся дети иммигрантов. </w:t>
      </w:r>
    </w:p>
    <w:p w:rsidR="001671C2" w:rsidRPr="001671C2" w:rsidRDefault="001671C2" w:rsidP="001671C2">
      <w:pPr>
        <w:pStyle w:val="SingleTxtGR"/>
      </w:pPr>
      <w:r w:rsidRPr="001671C2">
        <w:t>24.</w:t>
      </w:r>
      <w:r w:rsidRPr="001671C2">
        <w:tab/>
      </w:r>
      <w:r w:rsidRPr="000605C3">
        <w:rPr>
          <w:b/>
        </w:rPr>
        <w:t>Г-н Васкес</w:t>
      </w:r>
      <w:r w:rsidRPr="001671C2">
        <w:t xml:space="preserve"> выражает удивление по поводу того, что община рома являе</w:t>
      </w:r>
      <w:r w:rsidRPr="001671C2">
        <w:t>т</w:t>
      </w:r>
      <w:r w:rsidRPr="001671C2">
        <w:t>ся единственным этническим меньшинством, признанным в Португалии, и и</w:t>
      </w:r>
      <w:r w:rsidRPr="001671C2">
        <w:t>н</w:t>
      </w:r>
      <w:r w:rsidRPr="001671C2">
        <w:t>тересуется, не сказывается ли факт непризнания других этнических мен</w:t>
      </w:r>
      <w:r w:rsidRPr="001671C2">
        <w:t>ь</w:t>
      </w:r>
      <w:r w:rsidRPr="001671C2">
        <w:t>шинств, например, общин лиц африканского или азиатского происхождения, на их членах, в частности, в юридическом плане. Принимая к сведению, что ни Конституция, ни законы не допускают позитивных действий в какой бы то ни было форме в целях облегчения интеграции членов групп, которые пользу</w:t>
      </w:r>
      <w:r w:rsidR="005B15CD">
        <w:t>ю</w:t>
      </w:r>
      <w:r w:rsidRPr="001671C2">
        <w:t>тся защитой Конвенции, в состав сил безопасности или органов, уполномоченных обеспечивать применение законов в государстве-участнике, он спрашивает, не означает ли это, что правительство не может принять особые меры в целях ув</w:t>
      </w:r>
      <w:r w:rsidRPr="001671C2">
        <w:t>е</w:t>
      </w:r>
      <w:r w:rsidRPr="001671C2">
        <w:t>личения численности членов этнических групп в этих органах. Он хотел бы знать, применяется ли это положение только к силам безопасности или же Ко</w:t>
      </w:r>
      <w:r w:rsidRPr="001671C2">
        <w:t>н</w:t>
      </w:r>
      <w:r w:rsidRPr="001671C2">
        <w:t>ституцией запрещается принимать особы</w:t>
      </w:r>
      <w:r w:rsidR="000605C3">
        <w:t>е меры в этом плане в целом. Он</w:t>
      </w:r>
      <w:r w:rsidR="007D6158">
        <w:t xml:space="preserve"> </w:t>
      </w:r>
      <w:r w:rsidRPr="001671C2">
        <w:t>спр</w:t>
      </w:r>
      <w:r w:rsidRPr="001671C2">
        <w:t>а</w:t>
      </w:r>
      <w:r w:rsidRPr="001671C2">
        <w:t>шивает, инкорпорируются ли международные договоры, например такие, как данная Конвенция, автоматически во внутреннее право и применяются ли они непосредственно в судах.</w:t>
      </w:r>
    </w:p>
    <w:p w:rsidR="001671C2" w:rsidRPr="001671C2" w:rsidRDefault="001671C2" w:rsidP="001671C2">
      <w:pPr>
        <w:pStyle w:val="SingleTxtGR"/>
      </w:pPr>
      <w:r w:rsidRPr="001671C2">
        <w:t>25.</w:t>
      </w:r>
      <w:r w:rsidRPr="001671C2">
        <w:tab/>
      </w:r>
      <w:r w:rsidRPr="000605C3">
        <w:rPr>
          <w:b/>
        </w:rPr>
        <w:t>Г-жа Дах</w:t>
      </w:r>
      <w:r w:rsidRPr="001671C2">
        <w:t xml:space="preserve"> спрашивает, приняла ли Португалия определение расовой ди</w:t>
      </w:r>
      <w:r w:rsidRPr="001671C2">
        <w:t>с</w:t>
      </w:r>
      <w:r w:rsidRPr="001671C2">
        <w:t>криминации, содержащееся в статье 1 Конвенции. Принимая к сведению тот факт, что Конституция Португалии не разрешает ни сбор, ни распространение статистических данных по принципу этнического происхождения или прина</w:t>
      </w:r>
      <w:r w:rsidRPr="001671C2">
        <w:t>д</w:t>
      </w:r>
      <w:r w:rsidRPr="001671C2">
        <w:t>лежности к этническим меньшинствам, она хотела бы знать, каким образом компетентные органы могут определить в условиях отсутствия этих данных эффективность мер, принятых в целях борьбы с расовой дискриминацией. Она просит делегацию разъяснить причину, по которой государство-участник в</w:t>
      </w:r>
      <w:r w:rsidRPr="001671C2">
        <w:t>ы</w:t>
      </w:r>
      <w:r w:rsidRPr="001671C2">
        <w:t>ступает против особых мер, и хотела бы ознакомиться с его позицией относ</w:t>
      </w:r>
      <w:r w:rsidRPr="001671C2">
        <w:t>и</w:t>
      </w:r>
      <w:r w:rsidRPr="001671C2">
        <w:t>тельно понятия самоопределения этнических меньшинств.</w:t>
      </w:r>
    </w:p>
    <w:p w:rsidR="001671C2" w:rsidRPr="001671C2" w:rsidRDefault="001671C2" w:rsidP="001671C2">
      <w:pPr>
        <w:pStyle w:val="SingleTxtGR"/>
      </w:pPr>
      <w:r w:rsidRPr="001671C2">
        <w:t>26.</w:t>
      </w:r>
      <w:r w:rsidRPr="001671C2">
        <w:tab/>
      </w:r>
      <w:r w:rsidRPr="000605C3">
        <w:rPr>
          <w:b/>
        </w:rPr>
        <w:t>Г-н Торнберри</w:t>
      </w:r>
      <w:r w:rsidRPr="001671C2">
        <w:t xml:space="preserve"> отмечает, что Португалия стремится расширить систему изучения мигрантами португальского в качестве второго языка, и в этой связи спрашивает, какое место занимают первые языки мигрантов в этой политике интеграции, каким образом они учитываются в школах или в процессе обуч</w:t>
      </w:r>
      <w:r w:rsidRPr="001671C2">
        <w:t>е</w:t>
      </w:r>
      <w:r w:rsidRPr="001671C2">
        <w:t>ния взрослых и существует ли программа поддержки в ходе их обучения. Кроме того, он интересуется, каким образом рассма</w:t>
      </w:r>
      <w:r w:rsidR="007D6158">
        <w:t>тривается история Португалии, в</w:t>
      </w:r>
      <w:r w:rsidR="00A24110">
        <w:t xml:space="preserve"> </w:t>
      </w:r>
      <w:r w:rsidRPr="001671C2">
        <w:t>частности эпоха колониализма, в школьных учебниках. Он ссылается на инц</w:t>
      </w:r>
      <w:r w:rsidRPr="001671C2">
        <w:t>и</w:t>
      </w:r>
      <w:r w:rsidRPr="001671C2">
        <w:t xml:space="preserve">дент, который недавно явился причиной конфликта футбольной команды </w:t>
      </w:r>
      <w:r w:rsidR="000605C3">
        <w:t>"</w:t>
      </w:r>
      <w:r w:rsidRPr="001671C2">
        <w:t>Ма</w:t>
      </w:r>
      <w:r w:rsidRPr="001671C2">
        <w:t>н</w:t>
      </w:r>
      <w:r w:rsidRPr="001671C2">
        <w:t>честер</w:t>
      </w:r>
      <w:r w:rsidR="000605C3">
        <w:t>"</w:t>
      </w:r>
      <w:r w:rsidRPr="001671C2">
        <w:t xml:space="preserve"> с двумя игроками африканского происхождения, выступавшими за к</w:t>
      </w:r>
      <w:r w:rsidRPr="001671C2">
        <w:t>о</w:t>
      </w:r>
      <w:r w:rsidRPr="001671C2">
        <w:t>манду из Порто, и спрашивает, какие меры были приняты в этой связи и к</w:t>
      </w:r>
      <w:r w:rsidRPr="001671C2">
        <w:t>а</w:t>
      </w:r>
      <w:r w:rsidRPr="001671C2">
        <w:t>кую законодательную базу приняла Португалия в целях разбирательства таких дел, которые носят расистский характер.</w:t>
      </w:r>
    </w:p>
    <w:p w:rsidR="001671C2" w:rsidRPr="001671C2" w:rsidRDefault="001671C2" w:rsidP="001671C2">
      <w:pPr>
        <w:pStyle w:val="SingleTxtGR"/>
      </w:pPr>
      <w:r w:rsidRPr="001671C2">
        <w:t>27.</w:t>
      </w:r>
      <w:r w:rsidRPr="001671C2">
        <w:tab/>
      </w:r>
      <w:r w:rsidRPr="000605C3">
        <w:rPr>
          <w:b/>
        </w:rPr>
        <w:t>Г-н Кали Цай</w:t>
      </w:r>
      <w:r w:rsidRPr="001671C2">
        <w:t xml:space="preserve"> хотел бы знать, что делает Португалия для того, чтобы противодействовать увеличению числа жалоб в связи с расистскими действи</w:t>
      </w:r>
      <w:r w:rsidRPr="001671C2">
        <w:t>я</w:t>
      </w:r>
      <w:r w:rsidRPr="001671C2">
        <w:t>ми, в частности в отношении представителей общины рома. Он выражает удо</w:t>
      </w:r>
      <w:r w:rsidRPr="001671C2">
        <w:t>в</w:t>
      </w:r>
      <w:r w:rsidRPr="001671C2">
        <w:t>летворение по поводу того, что антисемитские действия в Португалии менее многочисленны, чем в других европейских странах, но при этом выражает с</w:t>
      </w:r>
      <w:r w:rsidRPr="001671C2">
        <w:t>о</w:t>
      </w:r>
      <w:r w:rsidRPr="001671C2">
        <w:t>жаление в связи с тем, что в настоящее время, по имеющимся данным, крайне правые и расистские группировки активизировали свою деятельность в гос</w:t>
      </w:r>
      <w:r w:rsidRPr="001671C2">
        <w:t>у</w:t>
      </w:r>
      <w:r w:rsidRPr="001671C2">
        <w:t>дарстве-участнике по сравнению с прошлым. Он хотел бы получить дополн</w:t>
      </w:r>
      <w:r w:rsidRPr="001671C2">
        <w:t>и</w:t>
      </w:r>
      <w:r w:rsidRPr="001671C2">
        <w:t>тельную информацию по этой проблеме, в частности в области спорта в целом и футбола в частности. В заключение он спрашивает, применяются ли юрид</w:t>
      </w:r>
      <w:r w:rsidRPr="001671C2">
        <w:t>и</w:t>
      </w:r>
      <w:r w:rsidRPr="001671C2">
        <w:t xml:space="preserve">ческие меры, принятые Португалией, также к Азорским островам. </w:t>
      </w:r>
    </w:p>
    <w:p w:rsidR="001671C2" w:rsidRPr="001671C2" w:rsidRDefault="001671C2" w:rsidP="001671C2">
      <w:pPr>
        <w:pStyle w:val="SingleTxtGR"/>
      </w:pPr>
      <w:r w:rsidRPr="001671C2">
        <w:t>28.</w:t>
      </w:r>
      <w:r w:rsidRPr="001671C2">
        <w:tab/>
      </w:r>
      <w:r w:rsidRPr="00D744AB">
        <w:rPr>
          <w:b/>
        </w:rPr>
        <w:t>Г-н Амир</w:t>
      </w:r>
      <w:r w:rsidRPr="001671C2">
        <w:t xml:space="preserve"> спрашивает, считает ли себя Португалия многокультурным обществом и передаются ли по телевидению программы по проблеме расизма. Он хотел бы знать, собирается ли Португалия публично осудить экспансион</w:t>
      </w:r>
      <w:r w:rsidRPr="001671C2">
        <w:t>и</w:t>
      </w:r>
      <w:r w:rsidRPr="001671C2">
        <w:t>стскую и рабовладельческую политику, которую она проводила в прошлом.</w:t>
      </w:r>
    </w:p>
    <w:p w:rsidR="001671C2" w:rsidRPr="001671C2" w:rsidRDefault="001671C2" w:rsidP="001671C2">
      <w:pPr>
        <w:pStyle w:val="SingleTxtGR"/>
      </w:pPr>
      <w:r w:rsidRPr="001671C2">
        <w:t>29.</w:t>
      </w:r>
      <w:r w:rsidRPr="001671C2">
        <w:tab/>
      </w:r>
      <w:r w:rsidRPr="00D744AB">
        <w:rPr>
          <w:b/>
        </w:rPr>
        <w:t>Г-н Саиду</w:t>
      </w:r>
      <w:r w:rsidRPr="001671C2">
        <w:t xml:space="preserve"> спрашивает, не делают ли двойную работу Уполномоченный по правам человека и Верховная комиссия по вопросам иммиграции и межкул</w:t>
      </w:r>
      <w:r w:rsidRPr="001671C2">
        <w:t>ь</w:t>
      </w:r>
      <w:r w:rsidRPr="001671C2">
        <w:t>турного диалога (ВКИМД), и хотел бы знать, какие меры были приняты в п</w:t>
      </w:r>
      <w:r w:rsidRPr="001671C2">
        <w:t>о</w:t>
      </w:r>
      <w:r w:rsidRPr="001671C2">
        <w:t>рядке выполнения рекомендаций, сделанных Уполномоченным по правам чел</w:t>
      </w:r>
      <w:r w:rsidRPr="001671C2">
        <w:t>о</w:t>
      </w:r>
      <w:r w:rsidRPr="001671C2">
        <w:t>века, и каков юридический характер этих рекомендаций.</w:t>
      </w:r>
    </w:p>
    <w:p w:rsidR="007511D7" w:rsidRPr="00D744AB" w:rsidRDefault="001671C2" w:rsidP="001671C2">
      <w:pPr>
        <w:pStyle w:val="SingleTxtGR"/>
        <w:rPr>
          <w:i/>
        </w:rPr>
      </w:pPr>
      <w:r w:rsidRPr="00D744AB">
        <w:rPr>
          <w:i/>
        </w:rPr>
        <w:t>Заседание закрывается в 18 ч. 00 м.</w:t>
      </w:r>
    </w:p>
    <w:sectPr w:rsidR="007511D7" w:rsidRPr="00D744AB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3C4" w:rsidRDefault="002A33C4">
      <w:r>
        <w:rPr>
          <w:lang w:val="en-US"/>
        </w:rPr>
        <w:tab/>
      </w:r>
      <w:r>
        <w:separator/>
      </w:r>
    </w:p>
  </w:endnote>
  <w:endnote w:type="continuationSeparator" w:id="0">
    <w:p w:rsidR="002A33C4" w:rsidRDefault="002A3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3C4" w:rsidRPr="009A6F4A" w:rsidRDefault="002A33C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GE.12-40803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3C4" w:rsidRPr="009A6F4A" w:rsidRDefault="002A33C4">
    <w:pPr>
      <w:pStyle w:val="Footer"/>
      <w:rPr>
        <w:lang w:val="en-US"/>
      </w:rPr>
    </w:pPr>
    <w:r>
      <w:rPr>
        <w:lang w:val="en-US"/>
      </w:rPr>
      <w:t>GE.12-40803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3C4" w:rsidRDefault="002A33C4" w:rsidP="00DA69C6">
    <w:pPr>
      <w:pStyle w:val="FootnoteText"/>
      <w:pBdr>
        <w:bottom w:val="single" w:sz="4" w:space="1" w:color="auto"/>
      </w:pBdr>
      <w:tabs>
        <w:tab w:val="left" w:pos="9639"/>
      </w:tabs>
      <w:spacing w:after="120"/>
      <w:ind w:left="2310" w:right="8" w:hanging="2338"/>
      <w:rPr>
        <w:lang w:val="en-US"/>
      </w:rPr>
    </w:pPr>
  </w:p>
  <w:p w:rsidR="002A33C4" w:rsidRPr="00DA69C6" w:rsidRDefault="002A33C4" w:rsidP="00DA69C6">
    <w:pPr>
      <w:pStyle w:val="FootnoteText"/>
      <w:tabs>
        <w:tab w:val="left" w:pos="9639"/>
      </w:tabs>
      <w:spacing w:after="120"/>
      <w:ind w:left="2310" w:right="8" w:hanging="1176"/>
      <w:rPr>
        <w:lang w:val="ru-RU"/>
      </w:rPr>
    </w:pPr>
    <w:r w:rsidRPr="00DA69C6">
      <w:rPr>
        <w:lang w:val="ru-RU"/>
      </w:rPr>
      <w:t>В настоящий отчет могут вноситься поправки.</w:t>
    </w:r>
  </w:p>
  <w:p w:rsidR="002A33C4" w:rsidRPr="00386A66" w:rsidRDefault="002A33C4" w:rsidP="00386A66">
    <w:pPr>
      <w:pStyle w:val="FootnoteText"/>
      <w:spacing w:after="120"/>
      <w:ind w:firstLine="0"/>
      <w:rPr>
        <w:lang w:val="ru-RU"/>
      </w:rPr>
    </w:pPr>
    <w:r w:rsidRPr="00DA69C6">
      <w:rPr>
        <w:lang w:val="ru-RU"/>
      </w:rPr>
      <w:t xml:space="preserve">Поправки должны представляться на одном из рабочих языков. </w:t>
    </w:r>
    <w:r w:rsidRPr="00386A66">
      <w:rPr>
        <w:lang w:val="ru-RU"/>
      </w:rPr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386A66">
      <w:rPr>
        <w:i/>
        <w:lang w:val="ru-RU"/>
      </w:rPr>
      <w:t>в течение одной недели с момента выпуска настоящего документа</w:t>
    </w:r>
    <w:r w:rsidRPr="00386A66">
      <w:rPr>
        <w:lang w:val="ru-RU"/>
      </w:rPr>
      <w:t xml:space="preserve"> в Группу редакционного контроля, комната Е.4108, Дворец Наций, Женева.</w:t>
    </w:r>
  </w:p>
  <w:p w:rsidR="002A33C4" w:rsidRPr="00386A66" w:rsidRDefault="002A33C4" w:rsidP="00386A66">
    <w:pPr>
      <w:pStyle w:val="FootnoteText"/>
      <w:spacing w:after="120"/>
      <w:ind w:firstLine="0"/>
      <w:rPr>
        <w:sz w:val="20"/>
        <w:lang w:val="ru-RU"/>
      </w:rPr>
    </w:pPr>
    <w:r w:rsidRPr="001B784B">
      <w:rPr>
        <w:lang w:val="ru-RU"/>
      </w:rPr>
      <w:t>Поправки к отчетам об открытых заседаниях Комитета на этой сессии будут сведены в</w:t>
    </w:r>
    <w:r>
      <w:t> </w:t>
    </w:r>
    <w:r w:rsidRPr="001B784B">
      <w:rPr>
        <w:lang w:val="ru-RU"/>
      </w:rPr>
      <w:t>единое исправление, которое будет издано вскоре после окончания сессии.</w:t>
    </w:r>
  </w:p>
  <w:p w:rsidR="002A33C4" w:rsidRPr="009A6F4A" w:rsidRDefault="002A33C4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GE.12-40803  (R)  181012  </w:t>
    </w:r>
    <w:r>
      <w:rPr>
        <w:sz w:val="20"/>
        <w:lang w:val="ru-RU"/>
      </w:rPr>
      <w:t>22</w:t>
    </w:r>
    <w:r>
      <w:rPr>
        <w:sz w:val="20"/>
        <w:lang w:val="en-US"/>
      </w:rPr>
      <w:t>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3C4" w:rsidRPr="00F71F63" w:rsidRDefault="002A33C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A33C4" w:rsidRPr="00F71F63" w:rsidRDefault="002A33C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A33C4" w:rsidRPr="00635E86" w:rsidRDefault="002A33C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3C4" w:rsidRPr="005A734F" w:rsidRDefault="002A33C4">
    <w:pPr>
      <w:pStyle w:val="Header"/>
      <w:rPr>
        <w:lang w:val="en-US"/>
      </w:rPr>
    </w:pPr>
    <w:r>
      <w:rPr>
        <w:lang w:val="en-US"/>
      </w:rPr>
      <w:t>CERD/C/SR.2137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3C4" w:rsidRPr="009A6F4A" w:rsidRDefault="002A33C4">
    <w:pPr>
      <w:pStyle w:val="Header"/>
      <w:rPr>
        <w:lang w:val="en-US"/>
      </w:rPr>
    </w:pPr>
    <w:r>
      <w:rPr>
        <w:lang w:val="en-US"/>
      </w:rPr>
      <w:tab/>
      <w:t>CERD/C/SR.2137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E0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14FB"/>
    <w:rsid w:val="000605C3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4483"/>
    <w:rsid w:val="00117AEE"/>
    <w:rsid w:val="001463F7"/>
    <w:rsid w:val="0015769C"/>
    <w:rsid w:val="001671C2"/>
    <w:rsid w:val="00180752"/>
    <w:rsid w:val="00185076"/>
    <w:rsid w:val="0018543C"/>
    <w:rsid w:val="00190231"/>
    <w:rsid w:val="00192ABD"/>
    <w:rsid w:val="001A75D5"/>
    <w:rsid w:val="001A7D40"/>
    <w:rsid w:val="001B784B"/>
    <w:rsid w:val="001D07F7"/>
    <w:rsid w:val="001D7B8F"/>
    <w:rsid w:val="001E48EE"/>
    <w:rsid w:val="001F2D04"/>
    <w:rsid w:val="0020059C"/>
    <w:rsid w:val="002019BD"/>
    <w:rsid w:val="002067FF"/>
    <w:rsid w:val="00207487"/>
    <w:rsid w:val="00232D42"/>
    <w:rsid w:val="00237334"/>
    <w:rsid w:val="002444F4"/>
    <w:rsid w:val="002629A0"/>
    <w:rsid w:val="0028492B"/>
    <w:rsid w:val="00291C8F"/>
    <w:rsid w:val="002A33C4"/>
    <w:rsid w:val="002B43B0"/>
    <w:rsid w:val="002C3283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59DA"/>
    <w:rsid w:val="00386581"/>
    <w:rsid w:val="00386A66"/>
    <w:rsid w:val="00387100"/>
    <w:rsid w:val="003951D3"/>
    <w:rsid w:val="003978C6"/>
    <w:rsid w:val="003B40A9"/>
    <w:rsid w:val="003C016E"/>
    <w:rsid w:val="003D5EBD"/>
    <w:rsid w:val="003F3653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2ED1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4F5A03"/>
    <w:rsid w:val="0050257D"/>
    <w:rsid w:val="0051339C"/>
    <w:rsid w:val="0051412F"/>
    <w:rsid w:val="00522B6F"/>
    <w:rsid w:val="0052430E"/>
    <w:rsid w:val="005276AD"/>
    <w:rsid w:val="00540A9A"/>
    <w:rsid w:val="00543522"/>
    <w:rsid w:val="00545680"/>
    <w:rsid w:val="005573FF"/>
    <w:rsid w:val="0056618E"/>
    <w:rsid w:val="00576F59"/>
    <w:rsid w:val="00577A34"/>
    <w:rsid w:val="00580AAD"/>
    <w:rsid w:val="00581786"/>
    <w:rsid w:val="00593A04"/>
    <w:rsid w:val="005A6D5A"/>
    <w:rsid w:val="005B15CD"/>
    <w:rsid w:val="005B1B28"/>
    <w:rsid w:val="005B54B6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77CC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1A53"/>
    <w:rsid w:val="00735602"/>
    <w:rsid w:val="007511D7"/>
    <w:rsid w:val="0075279B"/>
    <w:rsid w:val="00753748"/>
    <w:rsid w:val="00762446"/>
    <w:rsid w:val="00781ACB"/>
    <w:rsid w:val="007A79EB"/>
    <w:rsid w:val="007D4CA0"/>
    <w:rsid w:val="007D6158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1E05"/>
    <w:rsid w:val="009F56A7"/>
    <w:rsid w:val="009F5B05"/>
    <w:rsid w:val="00A026CA"/>
    <w:rsid w:val="00A04DC5"/>
    <w:rsid w:val="00A07232"/>
    <w:rsid w:val="00A14800"/>
    <w:rsid w:val="00A156DE"/>
    <w:rsid w:val="00A157ED"/>
    <w:rsid w:val="00A24110"/>
    <w:rsid w:val="00A2446A"/>
    <w:rsid w:val="00A4025D"/>
    <w:rsid w:val="00A57B33"/>
    <w:rsid w:val="00A800D1"/>
    <w:rsid w:val="00A92699"/>
    <w:rsid w:val="00AB5BF0"/>
    <w:rsid w:val="00AB5EDD"/>
    <w:rsid w:val="00AC1C95"/>
    <w:rsid w:val="00AC2090"/>
    <w:rsid w:val="00AC2CCB"/>
    <w:rsid w:val="00AC443A"/>
    <w:rsid w:val="00AD5320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E2DBD"/>
    <w:rsid w:val="00C0447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2164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44AB"/>
    <w:rsid w:val="00D809D1"/>
    <w:rsid w:val="00D84ECF"/>
    <w:rsid w:val="00DA2851"/>
    <w:rsid w:val="00DA2B7C"/>
    <w:rsid w:val="00DA5686"/>
    <w:rsid w:val="00DA69C6"/>
    <w:rsid w:val="00DB2FC0"/>
    <w:rsid w:val="00DC5393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9</Pages>
  <Words>3851</Words>
  <Characters>21956</Characters>
  <Application>Microsoft Office Word</Application>
  <DocSecurity>4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12-40803</vt:lpstr>
    </vt:vector>
  </TitlesOfParts>
  <Manager>?</Manager>
  <Company>CSD</Company>
  <LinksUpToDate>false</LinksUpToDate>
  <CharactersWithSpaces>25756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12-40803</dc:title>
  <dc:subject>CERD/C/SR.2137</dc:subject>
  <dc:creator>Vera ARGOUNOVA</dc:creator>
  <cp:keywords/>
  <dc:description/>
  <cp:lastModifiedBy>Vera ARGOUNOVA</cp:lastModifiedBy>
  <cp:revision>2</cp:revision>
  <cp:lastPrinted>2012-10-18T12:06:00Z</cp:lastPrinted>
  <dcterms:created xsi:type="dcterms:W3CDTF">2012-10-22T07:50:00Z</dcterms:created>
  <dcterms:modified xsi:type="dcterms:W3CDTF">2012-10-22T07:50:00Z</dcterms:modified>
</cp:coreProperties>
</file>