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9136F8" w:rsidRDefault="00413AAC">
                  <w:pPr>
                    <w:rPr>
                      <w:lang w:val="en-US"/>
                    </w:rPr>
                  </w:pPr>
                  <w:r>
                    <w:rPr>
                      <w:lang w:val="en-US"/>
                    </w:rPr>
                    <w:t>GE.0</w:t>
                  </w:r>
                  <w:r w:rsidR="006C7955">
                    <w:rPr>
                      <w:lang w:val="en-US"/>
                    </w:rPr>
                    <w:t>0</w:t>
                  </w:r>
                  <w:r w:rsidR="009136F8">
                    <w:rPr>
                      <w:lang w:val="en-US"/>
                    </w:rPr>
                    <w:t>-</w:t>
                  </w:r>
                  <w:r w:rsidR="009136F8">
                    <w:rPr>
                      <w:lang w:val="en-US"/>
                    </w:rPr>
                    <w:fldChar w:fldCharType="begin"/>
                  </w:r>
                  <w:r w:rsidR="009136F8">
                    <w:rPr>
                      <w:lang w:val="en-US"/>
                    </w:rPr>
                    <w:instrText xml:space="preserve"> FILLIN  "Введите номер документа" \* MERGEFORMAT </w:instrText>
                  </w:r>
                  <w:r w:rsidR="009136F8">
                    <w:rPr>
                      <w:lang w:val="en-US"/>
                    </w:rPr>
                    <w:fldChar w:fldCharType="separate"/>
                  </w:r>
                  <w:r w:rsidR="00B42069">
                    <w:rPr>
                      <w:lang w:val="en-US"/>
                    </w:rPr>
                    <w:t>45</w:t>
                  </w:r>
                  <w:r w:rsidR="00C93F34">
                    <w:rPr>
                      <w:lang w:val="en-US"/>
                    </w:rPr>
                    <w:t>25</w:t>
                  </w:r>
                  <w:r w:rsidR="00B42069">
                    <w:rPr>
                      <w:lang w:val="en-US"/>
                    </w:rPr>
                    <w:t>2</w:t>
                  </w:r>
                  <w:r w:rsidR="009136F8">
                    <w:rPr>
                      <w:lang w:val="en-US"/>
                    </w:rPr>
                    <w:fldChar w:fldCharType="end"/>
                  </w:r>
                  <w:r w:rsidR="00C52730">
                    <w:rPr>
                      <w:lang w:val="en-US"/>
                    </w:rPr>
                    <w:t xml:space="preserve"> (EXT</w:t>
                  </w:r>
                  <w:r w:rsidR="009136F8">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9136F8" w:rsidRPr="00C93F34">
        <w:tblPrEx>
          <w:tblCellMar>
            <w:top w:w="0" w:type="dxa"/>
            <w:left w:w="0" w:type="dxa"/>
            <w:bottom w:w="0" w:type="dxa"/>
            <w:right w:w="0" w:type="dxa"/>
          </w:tblCellMar>
        </w:tblPrEx>
        <w:tc>
          <w:tcPr>
            <w:tcW w:w="1418" w:type="dxa"/>
          </w:tcPr>
          <w:bookmarkStart w:id="0" w:name="_MON_1113892296"/>
          <w:bookmarkEnd w:id="0"/>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10556"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9907D1">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4961"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3260"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9136F8" w:rsidRDefault="009136F8">
            <w:pPr>
              <w:spacing w:line="240" w:lineRule="auto"/>
              <w:rPr>
                <w:sz w:val="22"/>
              </w:rPr>
            </w:pPr>
          </w:p>
          <w:p w:rsidR="009136F8" w:rsidRPr="00C93F34" w:rsidRDefault="009136F8">
            <w:pPr>
              <w:spacing w:line="240" w:lineRule="auto"/>
              <w:rPr>
                <w:sz w:val="22"/>
                <w:lang w:val="en-US"/>
              </w:rPr>
            </w:pPr>
            <w:r>
              <w:rPr>
                <w:sz w:val="22"/>
                <w:lang w:val="en-US"/>
              </w:rPr>
              <w:fldChar w:fldCharType="begin"/>
            </w:r>
            <w:r w:rsidRPr="00C93F34">
              <w:rPr>
                <w:sz w:val="22"/>
                <w:lang w:val="en-US"/>
              </w:rPr>
              <w:instrText xml:space="preserve"> </w:instrText>
            </w:r>
            <w:r>
              <w:rPr>
                <w:sz w:val="22"/>
                <w:lang w:val="en-US"/>
              </w:rPr>
              <w:instrText>FILLIN</w:instrText>
            </w:r>
            <w:r w:rsidRPr="00C93F34">
              <w:rPr>
                <w:sz w:val="22"/>
                <w:lang w:val="en-US"/>
              </w:rPr>
              <w:instrText xml:space="preserve">  "</w:instrText>
            </w:r>
            <w:r>
              <w:rPr>
                <w:sz w:val="22"/>
              </w:rPr>
              <w:instrText>Введите</w:instrText>
            </w:r>
            <w:r w:rsidRPr="00C93F34">
              <w:rPr>
                <w:sz w:val="22"/>
                <w:lang w:val="en-US"/>
              </w:rPr>
              <w:instrText xml:space="preserve"> </w:instrText>
            </w:r>
            <w:r>
              <w:rPr>
                <w:sz w:val="22"/>
              </w:rPr>
              <w:instrText>символ</w:instrText>
            </w:r>
            <w:r w:rsidRPr="00C93F34">
              <w:rPr>
                <w:sz w:val="22"/>
                <w:lang w:val="en-US"/>
              </w:rPr>
              <w:instrText xml:space="preserve"> </w:instrText>
            </w:r>
            <w:r>
              <w:rPr>
                <w:sz w:val="22"/>
              </w:rPr>
              <w:instrText>документа</w:instrText>
            </w:r>
            <w:r w:rsidRPr="00C93F34">
              <w:rPr>
                <w:sz w:val="22"/>
                <w:lang w:val="en-US"/>
              </w:rPr>
              <w:instrText xml:space="preserve">" \* </w:instrText>
            </w:r>
            <w:r>
              <w:rPr>
                <w:sz w:val="22"/>
                <w:lang w:val="en-US"/>
              </w:rPr>
              <w:instrText>MERGEFORMAT</w:instrText>
            </w:r>
            <w:r w:rsidRPr="00C93F34">
              <w:rPr>
                <w:sz w:val="22"/>
                <w:lang w:val="en-US"/>
              </w:rPr>
              <w:instrText xml:space="preserve"> </w:instrText>
            </w:r>
            <w:r w:rsidR="00B42069">
              <w:rPr>
                <w:sz w:val="22"/>
                <w:lang w:val="en-US"/>
              </w:rPr>
              <w:fldChar w:fldCharType="separate"/>
            </w:r>
            <w:r w:rsidR="00B42069">
              <w:rPr>
                <w:sz w:val="22"/>
                <w:lang w:val="en-US"/>
              </w:rPr>
              <w:t>CCPR/C/SR.18</w:t>
            </w:r>
            <w:r w:rsidR="00C93F34">
              <w:rPr>
                <w:sz w:val="22"/>
                <w:lang w:val="en-US"/>
              </w:rPr>
              <w:t>7</w:t>
            </w:r>
            <w:r w:rsidR="00B42069">
              <w:rPr>
                <w:sz w:val="22"/>
                <w:lang w:val="en-US"/>
              </w:rPr>
              <w:t>7</w:t>
            </w:r>
            <w:r>
              <w:rPr>
                <w:sz w:val="22"/>
                <w:lang w:val="en-US"/>
              </w:rPr>
              <w:fldChar w:fldCharType="end"/>
            </w:r>
          </w:p>
          <w:p w:rsidR="009136F8" w:rsidRPr="00C93F34" w:rsidRDefault="00A16F1C" w:rsidP="00C52730">
            <w:pPr>
              <w:spacing w:line="240"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29 August 2008</w:t>
            </w:r>
            <w:r>
              <w:rPr>
                <w:sz w:val="22"/>
                <w:lang w:val="en-US"/>
              </w:rPr>
              <w:fldChar w:fldCharType="end"/>
            </w:r>
          </w:p>
          <w:p w:rsidR="009136F8" w:rsidRPr="00C93F34" w:rsidRDefault="009136F8">
            <w:pPr>
              <w:spacing w:line="240" w:lineRule="auto"/>
              <w:rPr>
                <w:sz w:val="22"/>
                <w:lang w:val="en-US"/>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sidR="00C93F34">
              <w:rPr>
                <w:sz w:val="22"/>
                <w:lang w:val="en-US"/>
              </w:rPr>
              <w:t>FRENCH</w:t>
            </w:r>
          </w:p>
          <w:p w:rsidR="009136F8" w:rsidRPr="00C93F34" w:rsidRDefault="009136F8">
            <w:pPr>
              <w:tabs>
                <w:tab w:val="left" w:pos="0"/>
                <w:tab w:val="left" w:pos="7086"/>
              </w:tabs>
              <w:suppressAutoHyphens/>
              <w:spacing w:line="240" w:lineRule="auto"/>
              <w:ind w:left="284"/>
              <w:rPr>
                <w:sz w:val="22"/>
                <w:lang w:val="en-US"/>
              </w:rPr>
            </w:pPr>
          </w:p>
        </w:tc>
      </w:tr>
    </w:tbl>
    <w:p w:rsidR="009136F8" w:rsidRDefault="009136F8">
      <w:pPr>
        <w:rPr>
          <w:lang w:val="en-US"/>
        </w:rPr>
      </w:pPr>
    </w:p>
    <w:p w:rsidR="006C7955" w:rsidRDefault="006C7955" w:rsidP="00730F7D">
      <w:pPr>
        <w:spacing w:line="240" w:lineRule="auto"/>
        <w:jc w:val="center"/>
      </w:pPr>
      <w:r>
        <w:t>КОМИТЕТ ПО ПРАВАМ ЧЕЛОВЕКА</w:t>
      </w:r>
    </w:p>
    <w:p w:rsidR="00F0496E" w:rsidRDefault="00F0496E" w:rsidP="00730F7D">
      <w:pPr>
        <w:spacing w:line="240" w:lineRule="auto"/>
        <w:jc w:val="center"/>
      </w:pPr>
    </w:p>
    <w:p w:rsidR="006C7955" w:rsidRDefault="006C7955" w:rsidP="00730F7D">
      <w:pPr>
        <w:spacing w:line="240" w:lineRule="auto"/>
        <w:jc w:val="center"/>
      </w:pPr>
      <w:r>
        <w:t>Семидесятая сессия</w:t>
      </w:r>
    </w:p>
    <w:p w:rsidR="00F0496E" w:rsidRDefault="00F0496E" w:rsidP="00730F7D">
      <w:pPr>
        <w:spacing w:line="240" w:lineRule="auto"/>
        <w:jc w:val="center"/>
      </w:pPr>
    </w:p>
    <w:p w:rsidR="006C7955" w:rsidRDefault="006C7955" w:rsidP="00730F7D">
      <w:pPr>
        <w:spacing w:line="240" w:lineRule="auto"/>
        <w:jc w:val="center"/>
        <w:rPr>
          <w:lang w:val="en-US"/>
        </w:rPr>
      </w:pPr>
      <w:r>
        <w:t>КРАТКИЙ ОТЧЕТ О ПЕРВОЙ (ОТКРЫТОЙ)* ЧАСТИ 18</w:t>
      </w:r>
      <w:r w:rsidR="00C93F34" w:rsidRPr="00C93F34">
        <w:t>7</w:t>
      </w:r>
      <w:r>
        <w:t>7-го ЗАСЕДАНИЯ,</w:t>
      </w:r>
    </w:p>
    <w:p w:rsidR="00C93F34" w:rsidRPr="00C93F34" w:rsidRDefault="00C93F34" w:rsidP="00730F7D">
      <w:pPr>
        <w:spacing w:line="240" w:lineRule="auto"/>
        <w:jc w:val="center"/>
        <w:rPr>
          <w:lang w:val="en-US"/>
        </w:rPr>
      </w:pPr>
    </w:p>
    <w:p w:rsidR="00730F7D" w:rsidRDefault="006C7955" w:rsidP="00730F7D">
      <w:pPr>
        <w:spacing w:line="240" w:lineRule="auto"/>
        <w:jc w:val="center"/>
      </w:pPr>
      <w:r>
        <w:t>состоявшегося во Дворце Вильсона в Женеве</w:t>
      </w:r>
    </w:p>
    <w:p w:rsidR="006C7955" w:rsidRDefault="006C7955" w:rsidP="00730F7D">
      <w:pPr>
        <w:spacing w:line="240" w:lineRule="auto"/>
        <w:jc w:val="center"/>
      </w:pPr>
      <w:r>
        <w:t>в пятницу</w:t>
      </w:r>
      <w:r w:rsidR="005D323B">
        <w:t>,</w:t>
      </w:r>
      <w:r>
        <w:t xml:space="preserve"> 2</w:t>
      </w:r>
      <w:r w:rsidR="00C93F34" w:rsidRPr="00C93F34">
        <w:t>0</w:t>
      </w:r>
      <w:r>
        <w:t xml:space="preserve"> октября 2000 года, в 15 час. 00 мин.</w:t>
      </w:r>
    </w:p>
    <w:p w:rsidR="006C7955" w:rsidRDefault="006C7955" w:rsidP="00730F7D">
      <w:pPr>
        <w:spacing w:line="240" w:lineRule="auto"/>
        <w:jc w:val="center"/>
      </w:pPr>
      <w:r>
        <w:rPr>
          <w:u w:val="single"/>
        </w:rPr>
        <w:t>Председатель</w:t>
      </w:r>
      <w:r w:rsidRPr="006C7955">
        <w:t>:</w:t>
      </w:r>
      <w:r>
        <w:t xml:space="preserve">  Г-жа МЕДИНА КИРОГА</w:t>
      </w:r>
    </w:p>
    <w:p w:rsidR="006C7955" w:rsidRDefault="006C7955" w:rsidP="00730F7D">
      <w:pPr>
        <w:spacing w:line="240" w:lineRule="auto"/>
        <w:jc w:val="center"/>
        <w:rPr>
          <w:u w:val="single"/>
        </w:rPr>
      </w:pPr>
    </w:p>
    <w:p w:rsidR="006C7955" w:rsidRDefault="006C7955" w:rsidP="00730F7D">
      <w:pPr>
        <w:spacing w:line="240" w:lineRule="auto"/>
        <w:jc w:val="center"/>
      </w:pPr>
      <w:r w:rsidRPr="006C7955">
        <w:t>СОДЕРЖАНИЕ</w:t>
      </w:r>
    </w:p>
    <w:p w:rsidR="006C7955" w:rsidRDefault="006C7955" w:rsidP="0001490D">
      <w:pPr>
        <w:jc w:val="center"/>
      </w:pPr>
    </w:p>
    <w:p w:rsidR="006C7955" w:rsidRDefault="006C7955" w:rsidP="0001490D">
      <w:r>
        <w:t>РАССМОТРЕНИЕ ДОКЛАДОВ, ПРЕДСТАВЛЕННЫХ ГОСУДАРСТВАМИ-УЧАСТНИКАМИ В СООТВЕТСТВИИ СО СТАТЬЕЙ 40 ПАКТА (</w:t>
      </w:r>
      <w:r>
        <w:rPr>
          <w:u w:val="single"/>
        </w:rPr>
        <w:t>продолжение</w:t>
      </w:r>
      <w:r>
        <w:t>)</w:t>
      </w:r>
    </w:p>
    <w:p w:rsidR="006C7955" w:rsidRDefault="006C7955" w:rsidP="0001490D"/>
    <w:p w:rsidR="006C7955" w:rsidRDefault="00291BAB" w:rsidP="0001490D">
      <w:r>
        <w:t xml:space="preserve">Четвертый </w:t>
      </w:r>
      <w:r w:rsidR="006C7955">
        <w:t xml:space="preserve">периодический доклад </w:t>
      </w:r>
      <w:r>
        <w:t xml:space="preserve">Дании </w:t>
      </w:r>
      <w:r w:rsidR="006C7955">
        <w:t>(</w:t>
      </w:r>
      <w:r w:rsidR="006C7955">
        <w:rPr>
          <w:u w:val="single"/>
        </w:rPr>
        <w:t>продолжение</w:t>
      </w:r>
      <w:r w:rsidR="006C7955">
        <w:t>)</w:t>
      </w:r>
    </w:p>
    <w:p w:rsidR="006C7955" w:rsidRPr="006C7955" w:rsidRDefault="006C7955" w:rsidP="0001490D"/>
    <w:p w:rsidR="006C7955" w:rsidRPr="006C7955" w:rsidRDefault="006C7955" w:rsidP="0001490D">
      <w:r w:rsidRPr="006C7955">
        <w:t>_______________</w:t>
      </w:r>
    </w:p>
    <w:p w:rsidR="006C7955" w:rsidRPr="006C7955" w:rsidRDefault="006C7955" w:rsidP="0001490D"/>
    <w:p w:rsidR="006C7955" w:rsidRDefault="006C7955" w:rsidP="0001490D">
      <w:pPr>
        <w:ind w:firstLine="570"/>
      </w:pPr>
      <w:r>
        <w:t>*</w:t>
      </w:r>
      <w:r>
        <w:tab/>
        <w:t xml:space="preserve">Краткий отчет </w:t>
      </w:r>
      <w:r w:rsidR="00730F7D">
        <w:t xml:space="preserve">о </w:t>
      </w:r>
      <w:r w:rsidR="00291BAB">
        <w:t xml:space="preserve">первой </w:t>
      </w:r>
      <w:r>
        <w:t>(закрытой) части заседания опубликован под номером </w:t>
      </w:r>
      <w:r>
        <w:rPr>
          <w:lang w:val="en-US"/>
        </w:rPr>
        <w:t>CCPR</w:t>
      </w:r>
      <w:r w:rsidRPr="006C7955">
        <w:t>/</w:t>
      </w:r>
      <w:r>
        <w:rPr>
          <w:lang w:val="en-US"/>
        </w:rPr>
        <w:t>C</w:t>
      </w:r>
      <w:r w:rsidRPr="006C7955">
        <w:t>/</w:t>
      </w:r>
      <w:r>
        <w:rPr>
          <w:lang w:val="en-US"/>
        </w:rPr>
        <w:t>SR</w:t>
      </w:r>
      <w:r w:rsidRPr="006C7955">
        <w:t>.18</w:t>
      </w:r>
      <w:r w:rsidR="00291BAB">
        <w:t>7</w:t>
      </w:r>
      <w:r w:rsidRPr="006C7955">
        <w:t>7/</w:t>
      </w:r>
      <w:r>
        <w:rPr>
          <w:lang w:val="en-US"/>
        </w:rPr>
        <w:t>Add</w:t>
      </w:r>
      <w:r w:rsidRPr="006C7955">
        <w:t>.1.</w:t>
      </w:r>
    </w:p>
    <w:p w:rsidR="006C7955" w:rsidRPr="00730F7D" w:rsidRDefault="006C7955" w:rsidP="0001490D">
      <w:pPr>
        <w:rPr>
          <w:sz w:val="16"/>
          <w:szCs w:val="16"/>
        </w:rPr>
      </w:pPr>
    </w:p>
    <w:p w:rsidR="006C7955" w:rsidRDefault="006C7955" w:rsidP="0001490D">
      <w:r>
        <w:t>_______________</w:t>
      </w:r>
    </w:p>
    <w:p w:rsidR="006C7955" w:rsidRPr="00730F7D" w:rsidRDefault="006C7955" w:rsidP="00730F7D">
      <w:pPr>
        <w:spacing w:line="240" w:lineRule="auto"/>
        <w:rPr>
          <w:sz w:val="16"/>
          <w:szCs w:val="16"/>
        </w:rPr>
      </w:pPr>
    </w:p>
    <w:p w:rsidR="006C7955" w:rsidRDefault="006C7955" w:rsidP="00730F7D">
      <w:pPr>
        <w:spacing w:line="240" w:lineRule="auto"/>
      </w:pPr>
      <w:r>
        <w:tab/>
        <w:t xml:space="preserve">В настоящий отчет могут </w:t>
      </w:r>
      <w:r w:rsidR="005D323B">
        <w:t>в</w:t>
      </w:r>
      <w:r>
        <w:t>носиться поправки.</w:t>
      </w:r>
    </w:p>
    <w:p w:rsidR="006C7955" w:rsidRDefault="006C7955" w:rsidP="00730F7D">
      <w:pPr>
        <w:spacing w:line="240" w:lineRule="auto"/>
      </w:pPr>
    </w:p>
    <w:p w:rsidR="006C7955" w:rsidRDefault="006C7955" w:rsidP="00730F7D">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6C7955" w:rsidRPr="00730F7D" w:rsidRDefault="006C7955" w:rsidP="0001490D">
      <w:pPr>
        <w:rPr>
          <w:sz w:val="16"/>
          <w:szCs w:val="16"/>
        </w:rPr>
      </w:pPr>
    </w:p>
    <w:p w:rsidR="006C7955" w:rsidRPr="006C7955" w:rsidRDefault="006C7955" w:rsidP="0001490D">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6C7955" w:rsidRDefault="00291BAB" w:rsidP="0001490D">
      <w:pPr>
        <w:jc w:val="center"/>
      </w:pPr>
      <w:r>
        <w:rPr>
          <w:u w:val="single"/>
        </w:rPr>
        <w:br w:type="page"/>
      </w:r>
      <w:r w:rsidR="009B4F25">
        <w:rPr>
          <w:u w:val="single"/>
        </w:rPr>
        <w:t xml:space="preserve">Заседание открывается в 15 час. </w:t>
      </w:r>
      <w:r>
        <w:rPr>
          <w:u w:val="single"/>
        </w:rPr>
        <w:t>0</w:t>
      </w:r>
      <w:r w:rsidR="009B4F25">
        <w:rPr>
          <w:u w:val="single"/>
        </w:rPr>
        <w:t>5 мин</w:t>
      </w:r>
      <w:r w:rsidR="009B4F25" w:rsidRPr="009B4F25">
        <w:t>.</w:t>
      </w:r>
    </w:p>
    <w:p w:rsidR="009B4F25" w:rsidRDefault="009B4F25" w:rsidP="0001490D">
      <w:pPr>
        <w:jc w:val="center"/>
      </w:pPr>
    </w:p>
    <w:p w:rsidR="009B4F25" w:rsidRDefault="009B4F25" w:rsidP="0001490D">
      <w:r>
        <w:t>РАССМОТРЕНИЕ ДОКЛАДОВ, ПРЕДСТАВЛЕННЫХ ГОСУДАРСТВАМИ-УЧАСТНИКАМИ В СООТВЕТСТВИИ СО СТАТЬЕЙ 40 ПАКТА (</w:t>
      </w:r>
      <w:r>
        <w:rPr>
          <w:u w:val="single"/>
        </w:rPr>
        <w:t>продолжение</w:t>
      </w:r>
      <w:r>
        <w:t>)</w:t>
      </w:r>
    </w:p>
    <w:p w:rsidR="009B4F25" w:rsidRDefault="009B4F25" w:rsidP="0001490D"/>
    <w:p w:rsidR="006C7955" w:rsidRPr="00BE7FA6" w:rsidRDefault="00C11BB3" w:rsidP="0001490D">
      <w:r>
        <w:rPr>
          <w:u w:val="single"/>
        </w:rPr>
        <w:t xml:space="preserve">Четвертый </w:t>
      </w:r>
      <w:r w:rsidR="009B4F25" w:rsidRPr="00FB6573">
        <w:rPr>
          <w:u w:val="single"/>
        </w:rPr>
        <w:t xml:space="preserve">периодический доклад </w:t>
      </w:r>
      <w:r>
        <w:rPr>
          <w:u w:val="single"/>
        </w:rPr>
        <w:t xml:space="preserve">Дании </w:t>
      </w:r>
      <w:r w:rsidR="00BE7FA6">
        <w:rPr>
          <w:u w:val="single"/>
        </w:rPr>
        <w:t>(</w:t>
      </w:r>
      <w:r w:rsidR="006C7955" w:rsidRPr="00BE7FA6">
        <w:rPr>
          <w:u w:val="single"/>
          <w:lang w:val="en-US"/>
        </w:rPr>
        <w:t>CCPR</w:t>
      </w:r>
      <w:r w:rsidR="006C7955" w:rsidRPr="00BE7FA6">
        <w:rPr>
          <w:u w:val="single"/>
        </w:rPr>
        <w:t>/</w:t>
      </w:r>
      <w:r w:rsidR="006C7955" w:rsidRPr="00BE7FA6">
        <w:rPr>
          <w:u w:val="single"/>
          <w:lang w:val="en-US"/>
        </w:rPr>
        <w:t>C</w:t>
      </w:r>
      <w:r w:rsidR="006C7955" w:rsidRPr="00BE7FA6">
        <w:rPr>
          <w:u w:val="single"/>
        </w:rPr>
        <w:t>/</w:t>
      </w:r>
      <w:r w:rsidR="00291BAB">
        <w:rPr>
          <w:u w:val="single"/>
          <w:lang w:val="en-US"/>
        </w:rPr>
        <w:t>DNK</w:t>
      </w:r>
      <w:r w:rsidR="00291BAB" w:rsidRPr="00C11BB3">
        <w:rPr>
          <w:u w:val="single"/>
        </w:rPr>
        <w:t>/99</w:t>
      </w:r>
      <w:r w:rsidR="006C7955" w:rsidRPr="00BE7FA6">
        <w:rPr>
          <w:u w:val="single"/>
        </w:rPr>
        <w:t>/</w:t>
      </w:r>
      <w:r w:rsidRPr="00C11BB3">
        <w:rPr>
          <w:u w:val="single"/>
        </w:rPr>
        <w:t>4</w:t>
      </w:r>
      <w:r w:rsidR="006C7955" w:rsidRPr="00BE7FA6">
        <w:rPr>
          <w:u w:val="single"/>
        </w:rPr>
        <w:t xml:space="preserve">, </w:t>
      </w:r>
      <w:r w:rsidR="006C7955" w:rsidRPr="00BE7FA6">
        <w:rPr>
          <w:u w:val="single"/>
          <w:lang w:val="en-US"/>
        </w:rPr>
        <w:t>HRI</w:t>
      </w:r>
      <w:r w:rsidR="006C7955" w:rsidRPr="00BE7FA6">
        <w:rPr>
          <w:u w:val="single"/>
        </w:rPr>
        <w:t>/</w:t>
      </w:r>
      <w:r w:rsidR="006C7955" w:rsidRPr="00BE7FA6">
        <w:rPr>
          <w:u w:val="single"/>
          <w:lang w:val="en-US"/>
        </w:rPr>
        <w:t>CORE</w:t>
      </w:r>
      <w:r w:rsidR="006C7955" w:rsidRPr="00BE7FA6">
        <w:rPr>
          <w:u w:val="single"/>
        </w:rPr>
        <w:t>/1/</w:t>
      </w:r>
      <w:r w:rsidR="006C7955" w:rsidRPr="00BE7FA6">
        <w:rPr>
          <w:u w:val="single"/>
          <w:lang w:val="en-US"/>
        </w:rPr>
        <w:t>Add</w:t>
      </w:r>
      <w:r w:rsidR="006C7955" w:rsidRPr="00BE7FA6">
        <w:rPr>
          <w:u w:val="single"/>
        </w:rPr>
        <w:t>.5</w:t>
      </w:r>
      <w:r w:rsidRPr="00C11BB3">
        <w:rPr>
          <w:u w:val="single"/>
        </w:rPr>
        <w:t xml:space="preserve">8;  </w:t>
      </w:r>
      <w:r w:rsidR="006C7955" w:rsidRPr="00BE7FA6">
        <w:rPr>
          <w:u w:val="single"/>
          <w:lang w:val="en-US"/>
        </w:rPr>
        <w:t>CCPR</w:t>
      </w:r>
      <w:r w:rsidR="006C7955" w:rsidRPr="00BE7FA6">
        <w:rPr>
          <w:u w:val="single"/>
        </w:rPr>
        <w:t>/</w:t>
      </w:r>
      <w:r w:rsidR="006C7955" w:rsidRPr="00BE7FA6">
        <w:rPr>
          <w:u w:val="single"/>
          <w:lang w:val="en-US"/>
        </w:rPr>
        <w:t>C</w:t>
      </w:r>
      <w:r w:rsidR="006C7955" w:rsidRPr="00BE7FA6">
        <w:rPr>
          <w:u w:val="single"/>
        </w:rPr>
        <w:t>/70/</w:t>
      </w:r>
      <w:r w:rsidR="006C7955" w:rsidRPr="00BE7FA6">
        <w:rPr>
          <w:u w:val="single"/>
          <w:lang w:val="en-US"/>
        </w:rPr>
        <w:t>L</w:t>
      </w:r>
      <w:r w:rsidR="006C7955" w:rsidRPr="00BE7FA6">
        <w:rPr>
          <w:u w:val="single"/>
        </w:rPr>
        <w:t>/</w:t>
      </w:r>
      <w:r>
        <w:rPr>
          <w:u w:val="single"/>
          <w:lang w:val="en-US"/>
        </w:rPr>
        <w:t>DNK</w:t>
      </w:r>
      <w:r w:rsidR="00BE7FA6">
        <w:t>)</w:t>
      </w:r>
    </w:p>
    <w:p w:rsidR="006C7955" w:rsidRPr="00FB6573" w:rsidRDefault="006C7955" w:rsidP="0001490D"/>
    <w:p w:rsidR="00BE7FA6" w:rsidRDefault="00BE7FA6" w:rsidP="0001490D">
      <w:r>
        <w:t>1.</w:t>
      </w:r>
      <w:r>
        <w:tab/>
      </w:r>
      <w:r w:rsidR="00983B70" w:rsidRPr="00983B70">
        <w:rPr>
          <w:u w:val="single"/>
        </w:rPr>
        <w:t>По п</w:t>
      </w:r>
      <w:r>
        <w:rPr>
          <w:u w:val="single"/>
        </w:rPr>
        <w:t>риглашению Председателя</w:t>
      </w:r>
      <w:r w:rsidR="00983B70">
        <w:rPr>
          <w:u w:val="single"/>
        </w:rPr>
        <w:t xml:space="preserve"> </w:t>
      </w:r>
      <w:r w:rsidR="00C11BB3">
        <w:rPr>
          <w:u w:val="single"/>
        </w:rPr>
        <w:t xml:space="preserve">датская </w:t>
      </w:r>
      <w:r w:rsidR="00983B70">
        <w:rPr>
          <w:u w:val="single"/>
        </w:rPr>
        <w:t>делегация занимает места за столом Комитета</w:t>
      </w:r>
      <w:r w:rsidR="00983B70">
        <w:t>.</w:t>
      </w:r>
    </w:p>
    <w:p w:rsidR="00983B70" w:rsidRDefault="00983B70" w:rsidP="0001490D"/>
    <w:p w:rsidR="006C7955" w:rsidRDefault="00983B70" w:rsidP="0001490D">
      <w:r>
        <w:t>2.</w:t>
      </w:r>
      <w:r>
        <w:tab/>
      </w:r>
      <w:r>
        <w:rPr>
          <w:u w:val="single"/>
        </w:rPr>
        <w:t>ПРЕДСЕДАТЕЛЬ</w:t>
      </w:r>
      <w:r>
        <w:t xml:space="preserve"> предлагает членами Комитета </w:t>
      </w:r>
      <w:r w:rsidR="00856B48">
        <w:t>продолжать задавать вопросы датской делегации.</w:t>
      </w:r>
    </w:p>
    <w:p w:rsidR="007F60B9" w:rsidRDefault="007F60B9" w:rsidP="0001490D"/>
    <w:p w:rsidR="007F60B9" w:rsidRDefault="007F60B9" w:rsidP="0001490D">
      <w:r>
        <w:t>3.</w:t>
      </w:r>
      <w:r>
        <w:tab/>
      </w:r>
      <w:r w:rsidR="00856B48" w:rsidRPr="00856B48">
        <w:rPr>
          <w:u w:val="single"/>
        </w:rPr>
        <w:t>Лорд</w:t>
      </w:r>
      <w:r w:rsidR="00856B48">
        <w:rPr>
          <w:u w:val="single"/>
        </w:rPr>
        <w:t xml:space="preserve"> КОЛВИЛЛ</w:t>
      </w:r>
      <w:r>
        <w:t xml:space="preserve"> </w:t>
      </w:r>
      <w:r w:rsidR="00856B48">
        <w:t>прежде всего выражает свое удовлетворение датско</w:t>
      </w:r>
      <w:r w:rsidR="00730F7D">
        <w:t>му</w:t>
      </w:r>
      <w:r w:rsidR="00856B48">
        <w:t xml:space="preserve"> правительств</w:t>
      </w:r>
      <w:r w:rsidR="00730F7D">
        <w:t>у,</w:t>
      </w:r>
      <w:r w:rsidR="00856B48">
        <w:t xml:space="preserve"> через посредство </w:t>
      </w:r>
      <w:r w:rsidR="00730F7D">
        <w:t>е</w:t>
      </w:r>
      <w:r w:rsidR="00856B48">
        <w:t>е делегации</w:t>
      </w:r>
      <w:r w:rsidR="00730F7D">
        <w:t>,</w:t>
      </w:r>
      <w:r w:rsidR="00856B48">
        <w:t xml:space="preserve"> </w:t>
      </w:r>
      <w:r w:rsidR="00730F7D">
        <w:t xml:space="preserve">за </w:t>
      </w:r>
      <w:r w:rsidR="00856B48">
        <w:t>сотруднич</w:t>
      </w:r>
      <w:r w:rsidR="00730F7D">
        <w:t>ество</w:t>
      </w:r>
      <w:r w:rsidR="00856B48">
        <w:t xml:space="preserve"> с Комитетом, </w:t>
      </w:r>
      <w:r w:rsidR="00D07A0A">
        <w:t xml:space="preserve">проявившееся в </w:t>
      </w:r>
      <w:r w:rsidR="00856B48">
        <w:t>пред</w:t>
      </w:r>
      <w:r w:rsidR="00D07A0A">
        <w:t>о</w:t>
      </w:r>
      <w:r w:rsidR="00856B48">
        <w:t>став</w:t>
      </w:r>
      <w:r w:rsidR="00D07A0A">
        <w:t>лен</w:t>
      </w:r>
      <w:r w:rsidR="00856B48">
        <w:t>и</w:t>
      </w:r>
      <w:r w:rsidR="00D07A0A">
        <w:t>и</w:t>
      </w:r>
      <w:r w:rsidR="00856B48">
        <w:t xml:space="preserve"> доклад</w:t>
      </w:r>
      <w:r w:rsidR="00D07A0A">
        <w:t>а</w:t>
      </w:r>
      <w:r w:rsidR="00856B48">
        <w:t>, содержащ</w:t>
      </w:r>
      <w:r w:rsidR="00D07A0A">
        <w:t>его</w:t>
      </w:r>
      <w:r w:rsidR="00856B48">
        <w:t xml:space="preserve"> обильную информацию.  В</w:t>
      </w:r>
      <w:r w:rsidR="00D07A0A">
        <w:t xml:space="preserve">се же </w:t>
      </w:r>
      <w:r w:rsidR="00856B48">
        <w:t>по</w:t>
      </w:r>
      <w:r w:rsidR="00856B48">
        <w:noBreakHyphen/>
        <w:t>прежнему оста</w:t>
      </w:r>
      <w:r w:rsidR="003C01CC">
        <w:t>ю</w:t>
      </w:r>
      <w:r w:rsidR="00856B48">
        <w:t xml:space="preserve">тся </w:t>
      </w:r>
      <w:r w:rsidR="003C01CC">
        <w:t>вопросы</w:t>
      </w:r>
      <w:r w:rsidR="00D07A0A">
        <w:t xml:space="preserve">, касающиеся </w:t>
      </w:r>
      <w:r w:rsidR="003C01CC">
        <w:t>применени</w:t>
      </w:r>
      <w:r w:rsidR="00D07A0A">
        <w:t>я</w:t>
      </w:r>
      <w:r w:rsidR="003C01CC">
        <w:t xml:space="preserve"> статьи 9 и статьи 14 Пакта.  Пункт 3 статьи 9 составлен таким образом, что </w:t>
      </w:r>
      <w:r w:rsidR="00D07A0A">
        <w:t xml:space="preserve">подразумевается реальная презумпция в пользу </w:t>
      </w:r>
      <w:r w:rsidR="003C01CC">
        <w:t>освобождени</w:t>
      </w:r>
      <w:r w:rsidR="00D07A0A">
        <w:t>я</w:t>
      </w:r>
      <w:r w:rsidR="003C01CC">
        <w:t xml:space="preserve"> под </w:t>
      </w:r>
      <w:r w:rsidR="00D07A0A">
        <w:t>поручительство</w:t>
      </w:r>
      <w:r w:rsidR="003C01CC">
        <w:t>, но датское законодательство, как представляется</w:t>
      </w:r>
      <w:r w:rsidR="00D07A0A">
        <w:t>,</w:t>
      </w:r>
      <w:r w:rsidR="003C01CC">
        <w:t xml:space="preserve"> не идет </w:t>
      </w:r>
      <w:r w:rsidR="00D07A0A">
        <w:t>по этому пути</w:t>
      </w:r>
      <w:r w:rsidR="00D14C2C">
        <w:t>.  Действительно, пункт 3 гласит, что освобождение из-под стражи может ставить</w:t>
      </w:r>
      <w:r w:rsidR="007D4D03">
        <w:t>ся в зависимость от пред</w:t>
      </w:r>
      <w:r w:rsidR="0020620D">
        <w:t>о</w:t>
      </w:r>
      <w:r w:rsidR="007D4D03">
        <w:t xml:space="preserve">ставления </w:t>
      </w:r>
      <w:r w:rsidR="00F76B76">
        <w:t>"</w:t>
      </w:r>
      <w:r w:rsidR="007D4D03">
        <w:t>гарантий</w:t>
      </w:r>
      <w:r w:rsidR="00475B46">
        <w:t xml:space="preserve"> </w:t>
      </w:r>
      <w:r w:rsidR="007D4D03">
        <w:t xml:space="preserve">явки на судебное разбирательство </w:t>
      </w:r>
      <w:r w:rsidR="00F76B76">
        <w:t>на</w:t>
      </w:r>
      <w:r w:rsidR="007D4D03">
        <w:t xml:space="preserve"> </w:t>
      </w:r>
      <w:r w:rsidR="004E22A8">
        <w:t>л</w:t>
      </w:r>
      <w:r w:rsidR="007D4D03">
        <w:t xml:space="preserve">юбой другой его стадии, и в случае необходимости, явки для исполнения приговора".  Судья, который должен принять решение об </w:t>
      </w:r>
      <w:r w:rsidR="004E22A8">
        <w:t>освобождении под поручительство, располагает многими средствами, обеспечивающими, чтобы подсудимый явился в суд</w:t>
      </w:r>
      <w:r w:rsidR="00475B46">
        <w:t>,</w:t>
      </w:r>
      <w:r w:rsidR="004E22A8">
        <w:t xml:space="preserve"> чтобы он не соверш</w:t>
      </w:r>
      <w:r w:rsidR="00475B46">
        <w:t>и</w:t>
      </w:r>
      <w:r w:rsidR="004E22A8">
        <w:t>л других правонарушений в ожидании суда</w:t>
      </w:r>
      <w:r w:rsidR="00475B46">
        <w:t>,</w:t>
      </w:r>
      <w:r w:rsidR="004E22A8">
        <w:t xml:space="preserve"> </w:t>
      </w:r>
      <w:r w:rsidR="00475B46">
        <w:t xml:space="preserve">чтобы он </w:t>
      </w:r>
      <w:r w:rsidR="004E22A8">
        <w:t xml:space="preserve">не пытался повлиять на свидетелей или </w:t>
      </w:r>
      <w:r w:rsidR="001A3E7B">
        <w:t>уничтожить доказательства</w:t>
      </w:r>
      <w:r w:rsidR="00475B46">
        <w:t>.</w:t>
      </w:r>
      <w:r w:rsidR="001A3E7B">
        <w:t xml:space="preserve">  </w:t>
      </w:r>
      <w:r w:rsidR="00475B46">
        <w:t>О</w:t>
      </w:r>
      <w:r w:rsidR="001A3E7B">
        <w:t>н может при</w:t>
      </w:r>
      <w:r w:rsidR="00475B46">
        <w:t xml:space="preserve">казать </w:t>
      </w:r>
      <w:r w:rsidR="001A3E7B">
        <w:t>тако</w:t>
      </w:r>
      <w:r w:rsidR="00475B46">
        <w:t>му</w:t>
      </w:r>
      <w:r w:rsidR="001A3E7B">
        <w:t xml:space="preserve"> лиц</w:t>
      </w:r>
      <w:r w:rsidR="00475B46">
        <w:t>у</w:t>
      </w:r>
      <w:r w:rsidR="001A3E7B">
        <w:t xml:space="preserve"> проживать по точному адресу, известному полици</w:t>
      </w:r>
      <w:r w:rsidR="00475B46">
        <w:t>и</w:t>
      </w:r>
      <w:r w:rsidR="001A3E7B">
        <w:t>, регулярно являться в полицейский участок, запретить ему п</w:t>
      </w:r>
      <w:r w:rsidR="00475B46">
        <w:t xml:space="preserve">риближаться </w:t>
      </w:r>
      <w:r w:rsidR="001A3E7B">
        <w:t>к тем местам, где, например, проживают свидетели, и наконец, предусмотреть механизм финансового порядка, который не принимает форму действительного денежного залога, а имеет форму</w:t>
      </w:r>
      <w:r w:rsidR="00475B46">
        <w:t xml:space="preserve"> положения</w:t>
      </w:r>
      <w:r w:rsidR="001A3E7B">
        <w:t>, согласно которо</w:t>
      </w:r>
      <w:r w:rsidR="00475B46">
        <w:t>му</w:t>
      </w:r>
      <w:r w:rsidR="001A3E7B">
        <w:t xml:space="preserve"> такое лицо, не выполняющее предписанных обязательств, рискует выплатить сумму, завис</w:t>
      </w:r>
      <w:r w:rsidR="00475B46">
        <w:t>ящую</w:t>
      </w:r>
      <w:r w:rsidR="001A3E7B">
        <w:t xml:space="preserve"> не от финансовых </w:t>
      </w:r>
      <w:r w:rsidR="000814D6">
        <w:t>возможност</w:t>
      </w:r>
      <w:r w:rsidR="00F76B76">
        <w:t>ей</w:t>
      </w:r>
      <w:r w:rsidR="001A3E7B">
        <w:t>, а от тяжести правонарушени</w:t>
      </w:r>
      <w:r w:rsidR="000814D6">
        <w:t>я</w:t>
      </w:r>
      <w:r w:rsidR="001A3E7B">
        <w:t xml:space="preserve">.  Однако в Дании судья </w:t>
      </w:r>
      <w:r w:rsidR="000814D6">
        <w:t xml:space="preserve">располагает </w:t>
      </w:r>
      <w:r w:rsidR="001A3E7B">
        <w:t>только дв</w:t>
      </w:r>
      <w:r w:rsidR="000814D6">
        <w:t>умя</w:t>
      </w:r>
      <w:r w:rsidR="001A3E7B">
        <w:t xml:space="preserve"> возможност</w:t>
      </w:r>
      <w:r w:rsidR="000814D6">
        <w:t>ям</w:t>
      </w:r>
      <w:r w:rsidR="001A3E7B">
        <w:t>и:  сдач</w:t>
      </w:r>
      <w:r w:rsidR="000814D6">
        <w:t>а</w:t>
      </w:r>
      <w:r w:rsidR="001A3E7B">
        <w:t xml:space="preserve"> на хранение паспорта, но эта мера </w:t>
      </w:r>
      <w:r w:rsidR="000814D6">
        <w:t xml:space="preserve">совершенно </w:t>
      </w:r>
      <w:r w:rsidR="001A3E7B">
        <w:t>бесполезна в стране-члене Европейского Союза</w:t>
      </w:r>
      <w:r w:rsidR="00F76B76">
        <w:t>,</w:t>
      </w:r>
      <w:r w:rsidR="001A3E7B">
        <w:t xml:space="preserve"> и обязательство внести залог, что может повлечь за собой дискриминацию в отношении лиц с низкими доходами.  Государству-участнику следовало бы изучить возможность использоваться другие средства, которые позволяют подсудимому оставаться на свободе при надлежащих гарантиях.</w:t>
      </w:r>
    </w:p>
    <w:p w:rsidR="00D94E8F" w:rsidRPr="00414666" w:rsidRDefault="008B2AB0" w:rsidP="0001490D">
      <w:r>
        <w:t>4.</w:t>
      </w:r>
      <w:r>
        <w:tab/>
      </w:r>
      <w:r w:rsidR="00D94E8F">
        <w:t>Вторым аспекто</w:t>
      </w:r>
      <w:r w:rsidR="000814D6">
        <w:t>м</w:t>
      </w:r>
      <w:r w:rsidR="00FB3336">
        <w:t xml:space="preserve"> законодательства, </w:t>
      </w:r>
      <w:r w:rsidR="000814D6">
        <w:t xml:space="preserve">относящегося к </w:t>
      </w:r>
      <w:r w:rsidR="00FB3336">
        <w:t>отправлени</w:t>
      </w:r>
      <w:r w:rsidR="000814D6">
        <w:t>ю</w:t>
      </w:r>
      <w:r w:rsidR="00FB3336">
        <w:t xml:space="preserve"> правосудия, который, по мнению </w:t>
      </w:r>
      <w:r w:rsidR="000814D6">
        <w:t>л</w:t>
      </w:r>
      <w:r w:rsidR="00FB3336">
        <w:t>орда Колвилла, нуждается в приведении в соответствие с современными требованиями, является предоставление правовой помощи.  Действительно</w:t>
      </w:r>
      <w:r w:rsidR="000814D6">
        <w:t xml:space="preserve">, с одной стороны, </w:t>
      </w:r>
      <w:r w:rsidR="00FB3336">
        <w:t xml:space="preserve"> судебные издержк</w:t>
      </w:r>
      <w:r w:rsidR="000814D6">
        <w:t>и тем выше, чем выше сумма иска,</w:t>
      </w:r>
      <w:r w:rsidR="00FB3336">
        <w:t xml:space="preserve"> </w:t>
      </w:r>
      <w:r w:rsidR="000814D6">
        <w:t xml:space="preserve">а </w:t>
      </w:r>
      <w:r w:rsidR="00FB3336">
        <w:t xml:space="preserve">с другой, правовая помощь должна покрывать судебные издержки, </w:t>
      </w:r>
      <w:r w:rsidR="00546C5A">
        <w:t xml:space="preserve">исходя из положений </w:t>
      </w:r>
      <w:r w:rsidR="00FB3336">
        <w:t xml:space="preserve">пункта 3 </w:t>
      </w:r>
      <w:r w:rsidR="00FB3336">
        <w:rPr>
          <w:lang w:val="en-US"/>
        </w:rPr>
        <w:t>d</w:t>
      </w:r>
      <w:r w:rsidR="00414666" w:rsidRPr="00414666">
        <w:t>)</w:t>
      </w:r>
      <w:r w:rsidR="00414666">
        <w:t xml:space="preserve"> статьи 14 </w:t>
      </w:r>
      <w:r w:rsidR="00546C5A">
        <w:t>П</w:t>
      </w:r>
      <w:r w:rsidR="00414666">
        <w:t xml:space="preserve">акта.  Датское законодательство не учитывает относительно новую ситуацию, </w:t>
      </w:r>
      <w:r w:rsidR="00546C5A">
        <w:t xml:space="preserve">возникшую в результате </w:t>
      </w:r>
      <w:r w:rsidR="00414666">
        <w:t>иск</w:t>
      </w:r>
      <w:r w:rsidR="00546C5A">
        <w:t>ов</w:t>
      </w:r>
      <w:r w:rsidR="00414666">
        <w:t xml:space="preserve"> в защиту коллективных интересов.  Действительно, в случае иска в защиту коллективных интересов сумма иска может оказаться значительно выше, чем в случае иска, представленного в личном качестве.  В</w:t>
      </w:r>
      <w:r w:rsidR="00546C5A">
        <w:t> </w:t>
      </w:r>
      <w:r w:rsidR="00414666">
        <w:t xml:space="preserve">таком случае настоятельно необходимо, чтобы правовая помощь могла покрывать очень высокие </w:t>
      </w:r>
      <w:r w:rsidR="00546C5A">
        <w:t>расходы</w:t>
      </w:r>
      <w:r w:rsidR="00414666">
        <w:t xml:space="preserve">, так как </w:t>
      </w:r>
      <w:r w:rsidR="00546C5A">
        <w:t xml:space="preserve">иначе </w:t>
      </w:r>
      <w:r w:rsidR="00414666">
        <w:t xml:space="preserve">доступ к правосудию окажется невозможным.  </w:t>
      </w:r>
      <w:r w:rsidR="00546C5A">
        <w:t xml:space="preserve">Поэтому </w:t>
      </w:r>
      <w:r w:rsidR="00414666">
        <w:t>следует пересмотреть систему предоставления правовой помощи, адаптирова</w:t>
      </w:r>
      <w:r w:rsidR="00546C5A">
        <w:t>в</w:t>
      </w:r>
      <w:r w:rsidR="00414666">
        <w:t xml:space="preserve"> ее к современным видам исков.  Лорд Колвилл надеется, что датская делегация </w:t>
      </w:r>
      <w:r w:rsidR="00546C5A">
        <w:t xml:space="preserve">воспримет </w:t>
      </w:r>
      <w:r w:rsidR="00414666">
        <w:t>эти замечания как конструктивны</w:t>
      </w:r>
      <w:r w:rsidR="00546C5A">
        <w:t>е</w:t>
      </w:r>
      <w:r w:rsidR="00414666">
        <w:t>.</w:t>
      </w:r>
    </w:p>
    <w:p w:rsidR="00D94E8F" w:rsidRDefault="00D94E8F" w:rsidP="0001490D"/>
    <w:p w:rsidR="00ED6DE7" w:rsidRDefault="00ED6DE7" w:rsidP="0001490D">
      <w:r>
        <w:t>5.</w:t>
      </w:r>
      <w:r>
        <w:tab/>
      </w:r>
      <w:r w:rsidR="00A0505F">
        <w:rPr>
          <w:u w:val="single"/>
        </w:rPr>
        <w:t>Г-н ВЕРУШЕВСКИЙ</w:t>
      </w:r>
      <w:r w:rsidR="00A0505F">
        <w:t xml:space="preserve"> благодарит датскую делегацию за подробные ответы на письменные вопросы Комитета и благодарит от имени Комитета правительство за пунктуальное выполнение обязательств</w:t>
      </w:r>
      <w:r w:rsidR="006632AF">
        <w:t>а</w:t>
      </w:r>
      <w:r w:rsidR="00A0505F">
        <w:t xml:space="preserve"> представл</w:t>
      </w:r>
      <w:r w:rsidR="006632AF">
        <w:t>ять</w:t>
      </w:r>
      <w:r w:rsidR="00A0505F">
        <w:t xml:space="preserve"> доклад</w:t>
      </w:r>
      <w:r w:rsidR="006632AF">
        <w:t>ы</w:t>
      </w:r>
      <w:r w:rsidR="00A0505F">
        <w:t xml:space="preserve"> в соответствии со статьей</w:t>
      </w:r>
      <w:r w:rsidR="006632AF">
        <w:t> </w:t>
      </w:r>
      <w:r w:rsidR="00A0505F">
        <w:t>40 Пакта.</w:t>
      </w:r>
    </w:p>
    <w:p w:rsidR="00ED6DE7" w:rsidRDefault="00ED6DE7" w:rsidP="0001490D"/>
    <w:p w:rsidR="00AC40E8" w:rsidRDefault="00ED6DE7" w:rsidP="0001490D">
      <w:r>
        <w:t>6.</w:t>
      </w:r>
      <w:r>
        <w:tab/>
      </w:r>
      <w:r w:rsidR="00A0505F">
        <w:t>Почти все вопросы, касающиеся Дании, уже были заданы</w:t>
      </w:r>
      <w:r w:rsidR="00F76B76">
        <w:t>,</w:t>
      </w:r>
      <w:r w:rsidR="00A0505F">
        <w:t xml:space="preserve"> и г-ну Верушевскому остается лишь спросить, почему потребовалось столько времени для удовлетворения требований перемещенных </w:t>
      </w:r>
      <w:r w:rsidR="008A640A">
        <w:t xml:space="preserve">гренландских </w:t>
      </w:r>
      <w:r w:rsidR="00D90DC8">
        <w:t>инуитов и что мешало более быстрому решению этого вопроса.  Длительн</w:t>
      </w:r>
      <w:r w:rsidR="008A640A">
        <w:t>ость</w:t>
      </w:r>
      <w:r w:rsidR="00D90DC8">
        <w:t xml:space="preserve"> этой процедуры может иметь последствия и для других </w:t>
      </w:r>
      <w:r w:rsidR="008A640A">
        <w:t>об</w:t>
      </w:r>
      <w:r w:rsidR="00D90DC8">
        <w:t>ластей, например</w:t>
      </w:r>
      <w:r w:rsidR="00F76B76">
        <w:t>,</w:t>
      </w:r>
      <w:r w:rsidR="00D90DC8">
        <w:t xml:space="preserve"> в контексте ускорения исследований гренландского права.  </w:t>
      </w:r>
    </w:p>
    <w:p w:rsidR="00AC40E8" w:rsidRDefault="00AC40E8" w:rsidP="0001490D"/>
    <w:p w:rsidR="00ED6DE7" w:rsidRDefault="00AC40E8" w:rsidP="0001490D">
      <w:r>
        <w:t>7.</w:t>
      </w:r>
      <w:r>
        <w:tab/>
      </w:r>
      <w:r w:rsidR="00D90DC8">
        <w:t xml:space="preserve">В отношении равенства между мужчинами и женщинами делегация признала, что предстоит еще многое сделать для того, чтобы обеспечить более широкую представленность женщин на ответственных административных и управленческих постах и на самых высоких </w:t>
      </w:r>
      <w:r w:rsidR="008A640A">
        <w:t xml:space="preserve">постах в </w:t>
      </w:r>
      <w:r w:rsidR="00D90DC8">
        <w:t>университет</w:t>
      </w:r>
      <w:r w:rsidR="008A640A">
        <w:t>а</w:t>
      </w:r>
      <w:r w:rsidR="00D90DC8">
        <w:t>х.  Было целесообразным узнать, какие конкретные меры принимаются для ускорения прогресса в этой области.  Как и другие члены Комитета, г-н Верушевский озабочен высоким процентом абортов в Дании.</w:t>
      </w:r>
    </w:p>
    <w:p w:rsidR="00AC40E8" w:rsidRDefault="00AC40E8" w:rsidP="0001490D"/>
    <w:p w:rsidR="008A640A" w:rsidRDefault="00AC40E8" w:rsidP="0001490D">
      <w:r>
        <w:t>8.</w:t>
      </w:r>
      <w:r>
        <w:tab/>
      </w:r>
      <w:r w:rsidR="00B90682">
        <w:t xml:space="preserve">Конечно, датское правительство еще не накопило достаточного опыта в </w:t>
      </w:r>
      <w:r w:rsidR="008A640A">
        <w:t xml:space="preserve">ходе </w:t>
      </w:r>
      <w:r w:rsidR="00B90682">
        <w:t>применения нового закона об иностранцах</w:t>
      </w:r>
      <w:r w:rsidR="00801E02">
        <w:t xml:space="preserve">, но некоторые элементы самого текста вызывают определенную обеспокоенность.  Это относится к системе определения места проживания для лиц - просителей убежища, в связи с чем можно спросить, что </w:t>
      </w:r>
    </w:p>
    <w:p w:rsidR="00AC40E8" w:rsidRDefault="008A640A" w:rsidP="0001490D">
      <w:r>
        <w:br w:type="page"/>
      </w:r>
      <w:r w:rsidR="00801E02">
        <w:t>происходит, если проситель не согласен проживать в том или ином районе.  Это же касается обязательства, содержащегося в пункте 2 статьи 34 нового закона об иностранцах, регулярно являться в полицию.  Подобн</w:t>
      </w:r>
      <w:r>
        <w:t>ы</w:t>
      </w:r>
      <w:r w:rsidR="00801E02">
        <w:t>е положени</w:t>
      </w:r>
      <w:r>
        <w:t>я</w:t>
      </w:r>
      <w:r w:rsidR="00801E02">
        <w:t xml:space="preserve"> требует наличия контрольных механизмов</w:t>
      </w:r>
      <w:r>
        <w:t>,</w:t>
      </w:r>
      <w:r w:rsidR="00801E02">
        <w:t xml:space="preserve"> и хотелось бы знать, созданы ли такие механизмы.</w:t>
      </w:r>
    </w:p>
    <w:p w:rsidR="00AC40E8" w:rsidRDefault="00AC40E8" w:rsidP="0001490D"/>
    <w:p w:rsidR="00AC40E8" w:rsidRDefault="00AC40E8" w:rsidP="0001490D">
      <w:r>
        <w:t>9.</w:t>
      </w:r>
      <w:r>
        <w:tab/>
      </w:r>
      <w:r w:rsidR="00801E02">
        <w:t>В заключение г-н Верушевский присоединяется к мнению других членов Комитета, которые просили датское правительство снять его оговорки к Пакту;  снятие этих оговорок послужило бы хорошим примером для других европейских стран.</w:t>
      </w:r>
    </w:p>
    <w:p w:rsidR="00AC40E8" w:rsidRDefault="00AC40E8" w:rsidP="0001490D"/>
    <w:p w:rsidR="00AC40E8" w:rsidRDefault="00AC40E8" w:rsidP="0001490D">
      <w:r>
        <w:t>10.</w:t>
      </w:r>
      <w:r>
        <w:tab/>
      </w:r>
      <w:r w:rsidR="003A0900">
        <w:rPr>
          <w:u w:val="single"/>
        </w:rPr>
        <w:t>Г-жа Шан</w:t>
      </w:r>
      <w:r w:rsidR="00EB6EE7">
        <w:rPr>
          <w:u w:val="single"/>
        </w:rPr>
        <w:t>е</w:t>
      </w:r>
      <w:r w:rsidR="003A0900">
        <w:t xml:space="preserve"> говорит, что она </w:t>
      </w:r>
      <w:r w:rsidR="00EB6EE7">
        <w:t xml:space="preserve">удовлетворена </w:t>
      </w:r>
      <w:r w:rsidR="003A0900">
        <w:t>установивши</w:t>
      </w:r>
      <w:r w:rsidR="00EB6EE7">
        <w:t>м</w:t>
      </w:r>
      <w:r w:rsidR="003A0900">
        <w:t>ся с датской делегацией диалог</w:t>
      </w:r>
      <w:r w:rsidR="00EB6EE7">
        <w:t>ом</w:t>
      </w:r>
      <w:r w:rsidR="003A0900">
        <w:t xml:space="preserve">, который </w:t>
      </w:r>
      <w:r w:rsidR="00EB6EE7">
        <w:t xml:space="preserve">является </w:t>
      </w:r>
      <w:r w:rsidR="003A0900">
        <w:t>пример</w:t>
      </w:r>
      <w:r w:rsidR="00EB6EE7">
        <w:t>ом</w:t>
      </w:r>
      <w:r w:rsidR="003A0900">
        <w:t xml:space="preserve"> того, что Комитет ожидает от государств-участников.  Ее </w:t>
      </w:r>
      <w:r w:rsidR="00EB6EE7">
        <w:t xml:space="preserve">главная </w:t>
      </w:r>
      <w:r w:rsidR="003A0900">
        <w:t>озабоченность касается нового закона об иностранцах от 23 июня 2000 года, который содержит целый ряд тревожных элементов.  Так, например, идея обеспечить "географическое распределение" иностранц</w:t>
      </w:r>
      <w:r w:rsidR="00F76B76">
        <w:t>ев</w:t>
      </w:r>
      <w:r w:rsidR="003A0900">
        <w:t xml:space="preserve"> на территории </w:t>
      </w:r>
      <w:r w:rsidR="00EB6EE7">
        <w:t xml:space="preserve">страны </w:t>
      </w:r>
      <w:r w:rsidR="003A0900">
        <w:t>(пункт 39 доклада) трудно согласуется со свободой передвижения, гарантируемой стать</w:t>
      </w:r>
      <w:r w:rsidR="003C6072">
        <w:t>е</w:t>
      </w:r>
      <w:r w:rsidR="00EB6EE7">
        <w:t>й</w:t>
      </w:r>
      <w:r w:rsidR="003C6072">
        <w:t> </w:t>
      </w:r>
      <w:r w:rsidR="003A0900">
        <w:t>12 Пакта</w:t>
      </w:r>
      <w:r w:rsidR="003C6072">
        <w:t>,</w:t>
      </w:r>
      <w:r w:rsidR="003A0900">
        <w:t xml:space="preserve"> и это понятие о географическом распределении трудно применимо к </w:t>
      </w:r>
      <w:r w:rsidR="003C6072">
        <w:t xml:space="preserve">физическим </w:t>
      </w:r>
      <w:r w:rsidR="003A0900">
        <w:t xml:space="preserve"> лицам.  Это же касается проблемы квот, а делегация на предыдущем заседании подтвердила, что иностранцы обязаны проживать в выделенных для них муниципалитетах.  Согласно мотивам, выдвигаемым в обоснование такой системы, цель заключается в интеграции иностранцев, понятие, которое само по себе</w:t>
      </w:r>
      <w:r w:rsidR="003C6072">
        <w:t xml:space="preserve"> </w:t>
      </w:r>
      <w:r w:rsidR="003A0900">
        <w:t>является опасн</w:t>
      </w:r>
      <w:r w:rsidR="003C6072">
        <w:t>о</w:t>
      </w:r>
      <w:r w:rsidR="003A0900">
        <w:t>.  Положени</w:t>
      </w:r>
      <w:r w:rsidR="003C6072">
        <w:t>я</w:t>
      </w:r>
      <w:r w:rsidR="003A0900">
        <w:t>, обязывающ</w:t>
      </w:r>
      <w:r w:rsidR="003C6072">
        <w:t>и</w:t>
      </w:r>
      <w:r w:rsidR="003A0900">
        <w:t xml:space="preserve">е снимать отпечатки пальцев у иностранцев и проводить тесты ДНК также являются спорными.  В отношении первого положения не следует опасаться, если каждый </w:t>
      </w:r>
      <w:r w:rsidR="003C6072">
        <w:t xml:space="preserve">человек </w:t>
      </w:r>
      <w:r w:rsidR="003A0900">
        <w:t xml:space="preserve">должен подвергаться взятию отпечатков пальцев, но надо быть уверенным в том, что эта мера касается не только правонарушителей и лиц, обращающихся с просьбой о предоставлении убежища.  Напротив, что касается тестов ДНК, то даже если они не являются обязанностью, это представляет собой бесспорное посягательство на физическую неприкосновенность </w:t>
      </w:r>
      <w:r w:rsidR="003C6072">
        <w:t>человека</w:t>
      </w:r>
      <w:r w:rsidR="003A0900">
        <w:t>, которая</w:t>
      </w:r>
      <w:r w:rsidR="003C6072">
        <w:t>,</w:t>
      </w:r>
      <w:r w:rsidR="003A0900">
        <w:t xml:space="preserve"> к тому же</w:t>
      </w:r>
      <w:r w:rsidR="003C6072">
        <w:t>,</w:t>
      </w:r>
      <w:r w:rsidR="003A0900">
        <w:t xml:space="preserve"> является произвольной мерой, поскольку она, как представляется, </w:t>
      </w:r>
      <w:r w:rsidR="003C6072">
        <w:t xml:space="preserve">устанавливает </w:t>
      </w:r>
      <w:r w:rsidR="003A0900">
        <w:t xml:space="preserve">определенную </w:t>
      </w:r>
      <w:r w:rsidR="003C6072">
        <w:t xml:space="preserve">семейную </w:t>
      </w:r>
      <w:r w:rsidR="003A0900">
        <w:t>модель, призна</w:t>
      </w:r>
      <w:r w:rsidR="003C6072">
        <w:t>ющую</w:t>
      </w:r>
      <w:r w:rsidR="003A0900">
        <w:t xml:space="preserve"> лишь кровные узы и отрица</w:t>
      </w:r>
      <w:r w:rsidR="003C6072">
        <w:t>ющую</w:t>
      </w:r>
      <w:r w:rsidR="003A0900">
        <w:t xml:space="preserve"> эмоциональные </w:t>
      </w:r>
      <w:r w:rsidR="003C6072">
        <w:t>узы</w:t>
      </w:r>
      <w:r w:rsidR="003A0900">
        <w:t>.</w:t>
      </w:r>
    </w:p>
    <w:p w:rsidR="00AC40E8" w:rsidRDefault="00AC40E8" w:rsidP="0001490D"/>
    <w:p w:rsidR="00AC40E8" w:rsidRDefault="00AC40E8" w:rsidP="0001490D">
      <w:r>
        <w:t>11.</w:t>
      </w:r>
      <w:r>
        <w:tab/>
      </w:r>
      <w:r w:rsidR="001E1C0F">
        <w:t>Что касается свободы религии, то при рассмотрении третьего периодического доклада (</w:t>
      </w:r>
      <w:r w:rsidR="001E1C0F">
        <w:rPr>
          <w:lang w:val="en-US"/>
        </w:rPr>
        <w:t>CCPR</w:t>
      </w:r>
      <w:r w:rsidR="001E1C0F" w:rsidRPr="006C7955">
        <w:t>/</w:t>
      </w:r>
      <w:r w:rsidR="001E1C0F">
        <w:rPr>
          <w:lang w:val="en-US"/>
        </w:rPr>
        <w:t>C</w:t>
      </w:r>
      <w:r w:rsidR="001E1C0F" w:rsidRPr="006C7955">
        <w:t>/</w:t>
      </w:r>
      <w:r w:rsidR="001E1C0F">
        <w:rPr>
          <w:lang w:val="en-US"/>
        </w:rPr>
        <w:t>SR</w:t>
      </w:r>
      <w:r w:rsidR="001E1C0F" w:rsidRPr="006C7955">
        <w:t>.1</w:t>
      </w:r>
      <w:r w:rsidR="001E1C0F">
        <w:t>533) г-жа Шан</w:t>
      </w:r>
      <w:r w:rsidR="003C6072">
        <w:t>е</w:t>
      </w:r>
      <w:r w:rsidR="001E1C0F">
        <w:t xml:space="preserve"> </w:t>
      </w:r>
      <w:r w:rsidR="00EE3525">
        <w:t>интересовалась</w:t>
      </w:r>
      <w:r w:rsidR="001E1C0F">
        <w:t xml:space="preserve">, </w:t>
      </w:r>
      <w:r w:rsidR="00EE3525">
        <w:t xml:space="preserve">ожидалось </w:t>
      </w:r>
      <w:r w:rsidR="001E1C0F">
        <w:t xml:space="preserve">ли </w:t>
      </w:r>
      <w:r w:rsidR="00EE3525">
        <w:t xml:space="preserve">от </w:t>
      </w:r>
      <w:r w:rsidR="001E1C0F">
        <w:t>все</w:t>
      </w:r>
      <w:r w:rsidR="00EE3525">
        <w:t>х</w:t>
      </w:r>
      <w:r w:rsidR="001E1C0F">
        <w:t xml:space="preserve"> граждан, независимо от их вероисповедания, участ</w:t>
      </w:r>
      <w:r w:rsidR="00EE3525">
        <w:t xml:space="preserve">ие </w:t>
      </w:r>
      <w:r w:rsidR="001E1C0F">
        <w:t xml:space="preserve">в финансировании лютеранской церкви, </w:t>
      </w:r>
      <w:r w:rsidR="00EE3525">
        <w:t xml:space="preserve">и сейчас она </w:t>
      </w:r>
      <w:r w:rsidR="001E1C0F">
        <w:t>хотел</w:t>
      </w:r>
      <w:r w:rsidR="00337625">
        <w:t>а</w:t>
      </w:r>
      <w:r w:rsidR="001E1C0F">
        <w:t xml:space="preserve"> бы знать, изменил</w:t>
      </w:r>
      <w:r w:rsidR="00337625">
        <w:t>а</w:t>
      </w:r>
      <w:r w:rsidR="001E1C0F">
        <w:t xml:space="preserve">сь ли к настоящему времени </w:t>
      </w:r>
      <w:r w:rsidR="00337625">
        <w:t xml:space="preserve">эта ситуация </w:t>
      </w:r>
      <w:r w:rsidR="00BC662B">
        <w:t xml:space="preserve">и могут ли атеисты и лица, исповедующие иную, чем лютеранская, религию уклоняться от </w:t>
      </w:r>
      <w:r w:rsidR="00EE3525">
        <w:t>у</w:t>
      </w:r>
      <w:r w:rsidR="00BC662B">
        <w:t>платы</w:t>
      </w:r>
      <w:r w:rsidR="00EE3525">
        <w:t xml:space="preserve"> той </w:t>
      </w:r>
      <w:r w:rsidR="00BC662B">
        <w:t xml:space="preserve">части налога, </w:t>
      </w:r>
      <w:r w:rsidR="00EE3525">
        <w:t xml:space="preserve">которая </w:t>
      </w:r>
      <w:r w:rsidR="00BC662B">
        <w:t>ид</w:t>
      </w:r>
      <w:r w:rsidR="00EE3525">
        <w:t>ет</w:t>
      </w:r>
      <w:r w:rsidR="00BC662B">
        <w:t xml:space="preserve"> на субсидирование государственной религии.</w:t>
      </w:r>
    </w:p>
    <w:p w:rsidR="00AC40E8" w:rsidRDefault="00AC40E8" w:rsidP="0001490D"/>
    <w:p w:rsidR="00AC40E8" w:rsidRDefault="00EE3525" w:rsidP="0001490D">
      <w:r>
        <w:br w:type="page"/>
      </w:r>
      <w:r w:rsidR="00AC40E8">
        <w:t>12.</w:t>
      </w:r>
      <w:r w:rsidR="00AC40E8">
        <w:tab/>
      </w:r>
      <w:r w:rsidR="004A5FA3">
        <w:t>Что касается максимального срока содержания под стражей до суда, то, как понимает г-жа Шане, недавний закон с</w:t>
      </w:r>
      <w:r>
        <w:t xml:space="preserve">ократил </w:t>
      </w:r>
      <w:r w:rsidR="004A5FA3">
        <w:t>этот срок, но, поскольку по</w:t>
      </w:r>
      <w:r w:rsidR="004A5FA3">
        <w:noBreakHyphen/>
        <w:t xml:space="preserve">прежнему при </w:t>
      </w:r>
      <w:r>
        <w:t xml:space="preserve">вынесении наказания учитывается </w:t>
      </w:r>
      <w:r w:rsidR="004A5FA3">
        <w:t>срок содержания под стражей до суда</w:t>
      </w:r>
      <w:r w:rsidR="00F76B76">
        <w:t>,</w:t>
      </w:r>
      <w:r w:rsidR="004A5FA3">
        <w:t xml:space="preserve"> </w:t>
      </w:r>
      <w:r>
        <w:noBreakHyphen/>
        <w:t> </w:t>
      </w:r>
      <w:r w:rsidR="004A5FA3">
        <w:t xml:space="preserve">что противоречит принципу презумпции невиновности, </w:t>
      </w:r>
      <w:r w:rsidR="004A5FA3">
        <w:noBreakHyphen/>
        <w:t xml:space="preserve"> </w:t>
      </w:r>
      <w:r w:rsidR="00F76B76">
        <w:t>то</w:t>
      </w:r>
      <w:r>
        <w:t xml:space="preserve"> </w:t>
      </w:r>
      <w:r w:rsidR="004A5FA3">
        <w:t>она хотела бы знать, предусматривает ли по</w:t>
      </w:r>
      <w:r w:rsidR="004A5FA3">
        <w:noBreakHyphen/>
        <w:t xml:space="preserve">прежнему закон неопределенный срок содержания под стражей до суда в том случае, </w:t>
      </w:r>
      <w:r w:rsidR="00743441">
        <w:t xml:space="preserve">когда назначенное </w:t>
      </w:r>
      <w:r w:rsidR="004A5FA3">
        <w:t>наказание превышает шестилетний срок тюремного заключения.</w:t>
      </w:r>
    </w:p>
    <w:p w:rsidR="00AC40E8" w:rsidRDefault="00AC40E8" w:rsidP="0001490D"/>
    <w:p w:rsidR="00AC40E8" w:rsidRDefault="00AC40E8" w:rsidP="0001490D">
      <w:r>
        <w:t>13.</w:t>
      </w:r>
      <w:r>
        <w:tab/>
      </w:r>
      <w:r w:rsidR="00AF299D">
        <w:t>В заключение г-жа Шане разделяет озабоченность, высказанную другими членами Комитета по поводу инкорпорации положений Пакта во внутреннее законодательство</w:t>
      </w:r>
      <w:r w:rsidR="00743441">
        <w:t xml:space="preserve">, а также </w:t>
      </w:r>
      <w:r w:rsidR="00AF299D">
        <w:t xml:space="preserve">по поводу сохранения оговорок.  В докладе указывается, что снятие оговорки </w:t>
      </w:r>
      <w:r w:rsidR="00743441">
        <w:t xml:space="preserve">к </w:t>
      </w:r>
      <w:r w:rsidR="00AF299D">
        <w:t xml:space="preserve">статье 20 </w:t>
      </w:r>
      <w:r w:rsidR="0097636E">
        <w:t>не актуальн</w:t>
      </w:r>
      <w:r w:rsidR="00743441">
        <w:t>о</w:t>
      </w:r>
      <w:r w:rsidR="0097636E">
        <w:t xml:space="preserve"> (пункт 202), что не является убедительным аргументом.  </w:t>
      </w:r>
      <w:r w:rsidR="00743441">
        <w:t>О</w:t>
      </w:r>
      <w:r w:rsidR="00134894">
        <w:t xml:space="preserve">говорка </w:t>
      </w:r>
      <w:r w:rsidR="00743441">
        <w:t xml:space="preserve">к </w:t>
      </w:r>
      <w:r w:rsidR="00134894">
        <w:t>пункт</w:t>
      </w:r>
      <w:r w:rsidR="00743441">
        <w:t>у</w:t>
      </w:r>
      <w:r w:rsidR="00134894">
        <w:t xml:space="preserve"> 5 статьи 14, который гарантирует двухступенчатую судебную систему, </w:t>
      </w:r>
      <w:r w:rsidR="00743441">
        <w:t>нуждается в пояснениях</w:t>
      </w:r>
      <w:r w:rsidR="00134894">
        <w:t xml:space="preserve">.  Как представляется, датский закон </w:t>
      </w:r>
      <w:r w:rsidR="00743441">
        <w:t xml:space="preserve">был </w:t>
      </w:r>
      <w:r w:rsidR="00134894">
        <w:t>изменен так</w:t>
      </w:r>
      <w:r w:rsidR="00743441">
        <w:t>,</w:t>
      </w:r>
      <w:r w:rsidR="00134894">
        <w:t xml:space="preserve"> чтобы предусм</w:t>
      </w:r>
      <w:r w:rsidR="00743441">
        <w:t>о</w:t>
      </w:r>
      <w:r w:rsidR="00134894">
        <w:t>тр</w:t>
      </w:r>
      <w:r w:rsidR="00743441">
        <w:t>е</w:t>
      </w:r>
      <w:r w:rsidR="00134894">
        <w:t>ть двухступенчат</w:t>
      </w:r>
      <w:r w:rsidR="00640D15">
        <w:t xml:space="preserve">ость </w:t>
      </w:r>
      <w:r w:rsidR="00134894">
        <w:t xml:space="preserve">правосудия </w:t>
      </w:r>
      <w:r w:rsidR="00640D15">
        <w:t xml:space="preserve">по </w:t>
      </w:r>
      <w:r w:rsidR="00134894">
        <w:t>некоторы</w:t>
      </w:r>
      <w:r w:rsidR="00640D15">
        <w:t>м</w:t>
      </w:r>
      <w:r w:rsidR="00134894">
        <w:t xml:space="preserve"> правонарушени</w:t>
      </w:r>
      <w:r w:rsidR="00640D15">
        <w:t>ям</w:t>
      </w:r>
      <w:r w:rsidR="00134894">
        <w:t>, что является прогрессом, поскольку область применения оговорки тем самым ограничена, но по</w:t>
      </w:r>
      <w:r w:rsidR="00134894">
        <w:noBreakHyphen/>
        <w:t>прежнему остаются случаи, когда двухступенчатая система правосудия не применяется;  г-жа Шане хотела бы знать, о каких правонарушениях идет речь и решения к</w:t>
      </w:r>
      <w:r w:rsidR="00640D15">
        <w:t xml:space="preserve">аких судов </w:t>
      </w:r>
      <w:r w:rsidR="00134894">
        <w:t>не могут пересматриваться вышестоящей инстанцией.</w:t>
      </w:r>
    </w:p>
    <w:p w:rsidR="00AC40E8" w:rsidRDefault="00AC40E8" w:rsidP="0001490D"/>
    <w:p w:rsidR="00AF299D" w:rsidRPr="00AF299D" w:rsidRDefault="00AC40E8" w:rsidP="0001490D">
      <w:pPr>
        <w:rPr>
          <w:u w:val="single"/>
        </w:rPr>
      </w:pPr>
      <w:r>
        <w:t>14.</w:t>
      </w:r>
      <w:r>
        <w:tab/>
      </w:r>
      <w:r w:rsidR="00AF299D">
        <w:rPr>
          <w:u w:val="single"/>
        </w:rPr>
        <w:t>Г-н АНДО</w:t>
      </w:r>
      <w:r w:rsidR="00083D4E">
        <w:rPr>
          <w:u w:val="single"/>
        </w:rPr>
        <w:t xml:space="preserve"> </w:t>
      </w:r>
      <w:r w:rsidR="00083D4E">
        <w:t xml:space="preserve">также приветствует членов датской делегации, численность которой свидетельствует о той серьезности, с которой датское правительство относится к своим обязательствам.  Представленный доклад, в котором учтены заключительные замечания, высказанные Комитетом по окончании рассмотрения третьего периодического доклада, представляет собой образец таких докладов.  По этой причине г-н Андо с удивлением обнаружил, что датское правительство не инкорпорировало Пакт во внутреннее право, тогда </w:t>
      </w:r>
      <w:r w:rsidR="00F035D6">
        <w:t>как оно это сделало в отношении Европейской конвенции по правам человека, большое число положений которой является аналогичными.  В пункте 104 базового документа (</w:t>
      </w:r>
      <w:r w:rsidR="00AF299D" w:rsidRPr="00F035D6">
        <w:rPr>
          <w:lang w:val="en-US"/>
        </w:rPr>
        <w:t>HRI</w:t>
      </w:r>
      <w:r w:rsidR="00AF299D" w:rsidRPr="00F035D6">
        <w:t>/</w:t>
      </w:r>
      <w:r w:rsidR="00AF299D" w:rsidRPr="00F035D6">
        <w:rPr>
          <w:lang w:val="en-US"/>
        </w:rPr>
        <w:t>CORE</w:t>
      </w:r>
      <w:r w:rsidR="00AF299D" w:rsidRPr="00F035D6">
        <w:t>/1/</w:t>
      </w:r>
      <w:r w:rsidR="00AF299D" w:rsidRPr="00F035D6">
        <w:rPr>
          <w:lang w:val="en-US"/>
        </w:rPr>
        <w:t>Add</w:t>
      </w:r>
      <w:r w:rsidR="00AF299D" w:rsidRPr="00F035D6">
        <w:t>.58</w:t>
      </w:r>
      <w:r w:rsidR="00F035D6">
        <w:t xml:space="preserve">) </w:t>
      </w:r>
      <w:r w:rsidR="00AA6D62">
        <w:t xml:space="preserve">указывалось, что </w:t>
      </w:r>
      <w:r w:rsidR="00640D15">
        <w:t xml:space="preserve">дуалистическая </w:t>
      </w:r>
      <w:r w:rsidR="00AA6D62">
        <w:t>система является тем фактором, который препятствует ссылаться на международные договоры в датских судах</w:t>
      </w:r>
      <w:r w:rsidR="00640D15">
        <w:t xml:space="preserve">; </w:t>
      </w:r>
      <w:r w:rsidR="00AA6D62">
        <w:t xml:space="preserve"> г-н Андо плохо понимает</w:t>
      </w:r>
      <w:r w:rsidR="00885518">
        <w:t xml:space="preserve"> этот мотив. </w:t>
      </w:r>
      <w:r w:rsidR="00AA6D62">
        <w:t xml:space="preserve"> </w:t>
      </w:r>
      <w:r w:rsidR="00885518">
        <w:t>П</w:t>
      </w:r>
      <w:r w:rsidR="00AA6D62">
        <w:t xml:space="preserve">оскольку </w:t>
      </w:r>
      <w:r w:rsidR="00885518">
        <w:t xml:space="preserve">в стране </w:t>
      </w:r>
      <w:r w:rsidR="00AA6D62">
        <w:t xml:space="preserve">существует </w:t>
      </w:r>
      <w:r w:rsidR="00885518">
        <w:t>к</w:t>
      </w:r>
      <w:r w:rsidR="00AA6D62">
        <w:t>омисси</w:t>
      </w:r>
      <w:r w:rsidR="00885518">
        <w:t>я</w:t>
      </w:r>
      <w:r w:rsidR="00AA6D62">
        <w:t xml:space="preserve"> по изучению п</w:t>
      </w:r>
      <w:r w:rsidR="00885518">
        <w:t xml:space="preserve">оложительных </w:t>
      </w:r>
      <w:r w:rsidR="00080DA9">
        <w:t>п</w:t>
      </w:r>
      <w:r w:rsidR="00AA6D62">
        <w:t>реимуществ и отрицательных сторон</w:t>
      </w:r>
      <w:r w:rsidR="00C5655C">
        <w:t xml:space="preserve"> </w:t>
      </w:r>
      <w:r w:rsidR="00885518">
        <w:t xml:space="preserve">инкорпорации </w:t>
      </w:r>
      <w:r w:rsidR="00C5655C">
        <w:t xml:space="preserve">Пакта во внутреннее право, </w:t>
      </w:r>
      <w:r w:rsidR="00885518">
        <w:t xml:space="preserve">хотелось бы </w:t>
      </w:r>
      <w:r w:rsidR="00C5655C">
        <w:t>знать ее выводы в отношении отрицательных сторон.</w:t>
      </w:r>
    </w:p>
    <w:p w:rsidR="00AC40E8" w:rsidRDefault="00AC40E8" w:rsidP="0001490D"/>
    <w:p w:rsidR="00AC40E8" w:rsidRDefault="00AC40E8" w:rsidP="0001490D">
      <w:r>
        <w:t>15.</w:t>
      </w:r>
      <w:r>
        <w:tab/>
      </w:r>
      <w:r w:rsidR="00C5655C">
        <w:t xml:space="preserve">Новый закон об иностранцах </w:t>
      </w:r>
      <w:r w:rsidR="00417EF1">
        <w:t xml:space="preserve">порождает </w:t>
      </w:r>
      <w:r w:rsidR="00C5655C">
        <w:t xml:space="preserve">целый ряд проблем </w:t>
      </w:r>
      <w:r w:rsidR="00417EF1">
        <w:t xml:space="preserve">с точки зрения </w:t>
      </w:r>
      <w:r w:rsidR="00C5655C">
        <w:t xml:space="preserve">многих статей Пакта.  Определение </w:t>
      </w:r>
      <w:r w:rsidR="00417EF1">
        <w:t xml:space="preserve">обязательного </w:t>
      </w:r>
      <w:r w:rsidR="00C5655C">
        <w:t xml:space="preserve">места проживания может повлечь за собой фактическую дискриминацию, </w:t>
      </w:r>
      <w:r w:rsidR="00417EF1">
        <w:t>с</w:t>
      </w:r>
      <w:r w:rsidR="00C5655C">
        <w:t xml:space="preserve"> которой </w:t>
      </w:r>
      <w:r w:rsidR="00417EF1">
        <w:t xml:space="preserve">всегда </w:t>
      </w:r>
      <w:r w:rsidR="00C5655C">
        <w:t>трудно бороться.  Хотелось бы знать, какие конкретные меры приняты для борьбы с фактической дискриминацией, что может также касаться гренландцев.</w:t>
      </w:r>
    </w:p>
    <w:p w:rsidR="00AC40E8" w:rsidRDefault="00AC40E8" w:rsidP="0001490D">
      <w:r>
        <w:t>16.</w:t>
      </w:r>
      <w:r>
        <w:tab/>
      </w:r>
      <w:r w:rsidR="00C5655C">
        <w:t>В пункте 56 доклада говорится об организации "</w:t>
      </w:r>
      <w:r w:rsidR="00AF2A04">
        <w:t>м</w:t>
      </w:r>
      <w:r w:rsidR="00C5655C">
        <w:t xml:space="preserve">еждународной </w:t>
      </w:r>
      <w:r w:rsidR="00AF2A04">
        <w:t xml:space="preserve">конференции </w:t>
      </w:r>
      <w:r w:rsidR="00417EF1">
        <w:t>о</w:t>
      </w:r>
      <w:r w:rsidR="00AF2A04">
        <w:t xml:space="preserve"> музыкант</w:t>
      </w:r>
      <w:r w:rsidR="00417EF1">
        <w:t>ах</w:t>
      </w:r>
      <w:r w:rsidR="00AF2A04">
        <w:t xml:space="preserve">, свобода выражения </w:t>
      </w:r>
      <w:r w:rsidR="00417EF1">
        <w:t xml:space="preserve">мнений которых </w:t>
      </w:r>
      <w:r w:rsidR="00AF2A04">
        <w:t>ограничивается цензурой</w:t>
      </w:r>
      <w:r w:rsidR="00C5655C">
        <w:t>"</w:t>
      </w:r>
      <w:r w:rsidR="00AF2A04">
        <w:t xml:space="preserve">, что вызывает недоумение;  действительно, можно поинтересоваться, почему было признано необходимым установить </w:t>
      </w:r>
      <w:r w:rsidR="00417EF1">
        <w:t xml:space="preserve">особую </w:t>
      </w:r>
      <w:r w:rsidR="00AF2A04">
        <w:t>категорию для музыкантов в о</w:t>
      </w:r>
      <w:r w:rsidR="00417EF1">
        <w:t xml:space="preserve">бласти </w:t>
      </w:r>
      <w:r w:rsidR="00AF2A04">
        <w:t xml:space="preserve">свободы выражения своего мнения. </w:t>
      </w:r>
    </w:p>
    <w:p w:rsidR="00AC40E8" w:rsidRDefault="00AC40E8" w:rsidP="0001490D"/>
    <w:p w:rsidR="00AC40E8" w:rsidRDefault="00AC40E8" w:rsidP="0001490D">
      <w:r>
        <w:t>17.</w:t>
      </w:r>
      <w:r>
        <w:tab/>
      </w:r>
      <w:r w:rsidR="00AF2A04">
        <w:t>Наконец, при рассмотрении третьего периодического доклада Комитет высказал возмущение по поводу использования полицейских собак как средств</w:t>
      </w:r>
      <w:r w:rsidR="00EF66B6">
        <w:t>а</w:t>
      </w:r>
      <w:r w:rsidR="00AF2A04">
        <w:t xml:space="preserve"> принуждения, в связи с чем в пунктах 79 и 80 рассматриваемого доклада дается объяснение </w:t>
      </w:r>
      <w:r w:rsidR="00EF66B6">
        <w:t>на этот счет</w:t>
      </w:r>
      <w:r w:rsidR="00AF2A04">
        <w:t xml:space="preserve">.  Тем не менее следует уточнить, каков характер "законных приказов", </w:t>
      </w:r>
      <w:r w:rsidR="00EF66B6">
        <w:t xml:space="preserve">во </w:t>
      </w:r>
      <w:r w:rsidR="00AF2A04">
        <w:t>исполнени</w:t>
      </w:r>
      <w:r w:rsidR="00EF66B6">
        <w:t>е</w:t>
      </w:r>
      <w:r w:rsidR="00AF2A04">
        <w:t xml:space="preserve"> которых </w:t>
      </w:r>
      <w:r w:rsidR="00EF66B6">
        <w:t xml:space="preserve">четырежды </w:t>
      </w:r>
      <w:r w:rsidR="00AF2A04">
        <w:t>использовались полицейские собаки в первом полугодии 1998 года (пункт 80 доклада).  Следовало бы также уточнить, как использ</w:t>
      </w:r>
      <w:r w:rsidR="00EF66B6">
        <w:t xml:space="preserve">уются </w:t>
      </w:r>
      <w:r w:rsidR="00AF2A04">
        <w:t>полицейские собаки.</w:t>
      </w:r>
    </w:p>
    <w:p w:rsidR="00CE1685" w:rsidRDefault="00CE1685" w:rsidP="0001490D"/>
    <w:p w:rsidR="00CE1685" w:rsidRDefault="00CE1685" w:rsidP="0001490D">
      <w:r>
        <w:t>18.</w:t>
      </w:r>
      <w:r>
        <w:tab/>
      </w:r>
      <w:r>
        <w:rPr>
          <w:u w:val="single"/>
        </w:rPr>
        <w:t>Г-</w:t>
      </w:r>
      <w:r w:rsidR="00AF2A04">
        <w:rPr>
          <w:u w:val="single"/>
        </w:rPr>
        <w:t>н</w:t>
      </w:r>
      <w:r>
        <w:rPr>
          <w:u w:val="single"/>
        </w:rPr>
        <w:t xml:space="preserve"> Б</w:t>
      </w:r>
      <w:r w:rsidR="00AF2A04">
        <w:rPr>
          <w:u w:val="single"/>
        </w:rPr>
        <w:t>ХАГВАТИ</w:t>
      </w:r>
      <w:r>
        <w:t xml:space="preserve"> </w:t>
      </w:r>
      <w:r w:rsidR="00AF2A04">
        <w:t>говорит, что он полностью удовлетворен точными и полными ответами датской делегации</w:t>
      </w:r>
      <w:r w:rsidR="00EF66B6">
        <w:t>.</w:t>
      </w:r>
      <w:r w:rsidR="00AF2A04">
        <w:t xml:space="preserve">  Дания могла бы во многих отношениях служить примером для других стран.  Г-н Бхагвати разделяет озабоченность други</w:t>
      </w:r>
      <w:r w:rsidR="00EF66B6">
        <w:t>х</w:t>
      </w:r>
      <w:r w:rsidR="00AF2A04">
        <w:t xml:space="preserve"> член</w:t>
      </w:r>
      <w:r w:rsidR="00EF66B6">
        <w:t>ов</w:t>
      </w:r>
      <w:r w:rsidR="00AF2A04">
        <w:t xml:space="preserve"> Комитета, в частности в отношении тест</w:t>
      </w:r>
      <w:r w:rsidR="00EF66B6">
        <w:t>ов</w:t>
      </w:r>
      <w:r w:rsidR="00AF2A04">
        <w:t xml:space="preserve"> ДНК.  Легко утверждать, что эти тес</w:t>
      </w:r>
      <w:r w:rsidR="0018492C">
        <w:t>т</w:t>
      </w:r>
      <w:r w:rsidR="00AF2A04">
        <w:t xml:space="preserve">ы необязательны, </w:t>
      </w:r>
      <w:r w:rsidR="0018492C">
        <w:t xml:space="preserve">но </w:t>
      </w:r>
      <w:r w:rsidR="00AF2A04">
        <w:t xml:space="preserve">любое лицо, которое не согласно с этими тестами, хорошо понимает, что оно рискует не быть принятым в стране.  </w:t>
      </w:r>
      <w:r w:rsidR="0018492C">
        <w:t xml:space="preserve">Более </w:t>
      </w:r>
      <w:r w:rsidR="00AF2A04">
        <w:t>того, эти тесты ни в коем случае не учитывают другие виды семейных отношений, которые крайне важны с точки зрения статьи 17 Пакта.</w:t>
      </w:r>
    </w:p>
    <w:p w:rsidR="00CE1685" w:rsidRDefault="00CE1685" w:rsidP="0001490D"/>
    <w:p w:rsidR="00CE1685" w:rsidRDefault="00CE1685" w:rsidP="0001490D">
      <w:r>
        <w:t>19.</w:t>
      </w:r>
      <w:r>
        <w:tab/>
      </w:r>
      <w:r w:rsidR="00AF2A04">
        <w:t xml:space="preserve">Место </w:t>
      </w:r>
      <w:r w:rsidR="00465693">
        <w:t xml:space="preserve">международных договоров во внутреннем праве </w:t>
      </w:r>
      <w:r w:rsidR="0018492C">
        <w:t xml:space="preserve">ставит </w:t>
      </w:r>
      <w:r w:rsidR="00465693">
        <w:t>проблему.  Действительно, тогда как любое положение национального законодательства, не</w:t>
      </w:r>
      <w:r w:rsidR="0018492C">
        <w:t xml:space="preserve"> </w:t>
      </w:r>
      <w:r w:rsidR="00465693">
        <w:t>совместимое с Пактом, должно быть отменено или признано неконституционным</w:t>
      </w:r>
      <w:r w:rsidR="002C440A">
        <w:t>,</w:t>
      </w:r>
      <w:r w:rsidR="00465693">
        <w:t xml:space="preserve"> </w:t>
      </w:r>
      <w:r w:rsidR="002C440A">
        <w:t>дело, по</w:t>
      </w:r>
      <w:r w:rsidR="002C440A">
        <w:noBreakHyphen/>
        <w:t>видимому, обстоит иначе</w:t>
      </w:r>
      <w:r w:rsidR="00080DA9">
        <w:t xml:space="preserve"> в Дании</w:t>
      </w:r>
      <w:r w:rsidR="002C440A">
        <w:t xml:space="preserve">, </w:t>
      </w:r>
      <w:r w:rsidR="00F576B3">
        <w:t xml:space="preserve">где </w:t>
      </w:r>
      <w:r w:rsidR="00465693">
        <w:t xml:space="preserve">международные договоры, в том числе Пакт, не </w:t>
      </w:r>
      <w:r w:rsidR="002C440A">
        <w:t xml:space="preserve">обладают верховенством над </w:t>
      </w:r>
      <w:r w:rsidR="00465693">
        <w:t xml:space="preserve">положениями национального законодательства.  Два дела, рассмотренных датскими судами, иллюстрируют эту аномалию.  В одном случае речь шла о конвенции Международной организации труда, в </w:t>
      </w:r>
      <w:r w:rsidR="002C440A">
        <w:t xml:space="preserve">отношении </w:t>
      </w:r>
      <w:r w:rsidR="00465693">
        <w:t>которо</w:t>
      </w:r>
      <w:r w:rsidR="002C440A">
        <w:t>й</w:t>
      </w:r>
      <w:r w:rsidR="00465693">
        <w:t xml:space="preserve"> суд заявил, что </w:t>
      </w:r>
      <w:r w:rsidR="002C440A">
        <w:t xml:space="preserve">ее </w:t>
      </w:r>
      <w:r w:rsidR="00465693">
        <w:t xml:space="preserve">не следует ее учитывать, </w:t>
      </w:r>
      <w:r w:rsidR="00690492">
        <w:t>поскольку она не инкорпорирован</w:t>
      </w:r>
      <w:r w:rsidR="00465693">
        <w:t>а</w:t>
      </w:r>
      <w:r w:rsidR="00690492">
        <w:t xml:space="preserve"> во внутреннее право</w:t>
      </w:r>
      <w:r w:rsidR="00465693">
        <w:t xml:space="preserve">, </w:t>
      </w:r>
      <w:r w:rsidR="00690492">
        <w:t xml:space="preserve">а в другом случае речь шла о Пакте, положения которого суд отклонил по той же причине.  Тот факт, что национальное законодательство </w:t>
      </w:r>
      <w:r w:rsidR="002C440A">
        <w:t xml:space="preserve">верховенствует над </w:t>
      </w:r>
      <w:r w:rsidR="00690492">
        <w:t>положени</w:t>
      </w:r>
      <w:r w:rsidR="002C440A">
        <w:t>ями</w:t>
      </w:r>
      <w:r w:rsidR="00690492">
        <w:t xml:space="preserve"> Пакта, представляет собой нарушение обязательств, взятых на себя Данией при ратификации Пакта. </w:t>
      </w:r>
    </w:p>
    <w:p w:rsidR="00CE1685" w:rsidRDefault="00CE1685" w:rsidP="0001490D"/>
    <w:p w:rsidR="00CE1685" w:rsidRDefault="00080DA9" w:rsidP="0001490D">
      <w:r>
        <w:br w:type="page"/>
      </w:r>
      <w:r w:rsidR="00CE1685">
        <w:t>20.</w:t>
      </w:r>
      <w:r w:rsidR="00CE1685">
        <w:tab/>
      </w:r>
      <w:r w:rsidR="001E5997">
        <w:t xml:space="preserve">Что касается </w:t>
      </w:r>
      <w:r w:rsidR="00690492">
        <w:t xml:space="preserve">просителей о предоставлении </w:t>
      </w:r>
      <w:r w:rsidR="001E5997">
        <w:t xml:space="preserve">им </w:t>
      </w:r>
      <w:r w:rsidR="00690492">
        <w:t>убежища</w:t>
      </w:r>
      <w:r w:rsidR="001E5997">
        <w:t xml:space="preserve">, то </w:t>
      </w:r>
      <w:r w:rsidR="00690492">
        <w:t xml:space="preserve"> г-н Бхагвати хотел бы знать, сколько </w:t>
      </w:r>
      <w:r w:rsidR="001E5997">
        <w:t xml:space="preserve">таких лиц </w:t>
      </w:r>
      <w:r w:rsidR="00690492">
        <w:t xml:space="preserve">получили статус беженцев и скольким было в этом отказано за последние три года, предпочтительно в разбивке по расе и национальности, </w:t>
      </w:r>
      <w:r w:rsidR="001E5997">
        <w:t xml:space="preserve">а также </w:t>
      </w:r>
      <w:r w:rsidR="00690492">
        <w:t xml:space="preserve">существует ли механизм принятия решений в отношении просьб о предоставлении статуса беженца и могут ли </w:t>
      </w:r>
      <w:r w:rsidR="001E5997">
        <w:t xml:space="preserve">эти </w:t>
      </w:r>
      <w:r w:rsidR="00690492">
        <w:t xml:space="preserve">решения обжаловаться в вышестоящей инстанции.  </w:t>
      </w:r>
      <w:r w:rsidR="004A2B65">
        <w:t>Конечно, ответы не могут быть даны на текущем заседании, но они мог</w:t>
      </w:r>
      <w:r w:rsidR="001E5997">
        <w:t>ли бы</w:t>
      </w:r>
      <w:r w:rsidR="004A2B65">
        <w:t xml:space="preserve"> быть даны впоследствии.</w:t>
      </w:r>
      <w:r w:rsidR="00ED1990">
        <w:t xml:space="preserve"> </w:t>
      </w:r>
    </w:p>
    <w:p w:rsidR="00CE1685" w:rsidRDefault="00CE1685" w:rsidP="0001490D"/>
    <w:p w:rsidR="00CE1685" w:rsidRPr="00C86712" w:rsidRDefault="00CE1685" w:rsidP="0001490D">
      <w:r>
        <w:t>21.</w:t>
      </w:r>
      <w:r>
        <w:tab/>
      </w:r>
      <w:r w:rsidR="004A2B65">
        <w:t xml:space="preserve">Что касается насилия в семье, то г-н Бхагвати хотел бы знать, сколько подобных дел было </w:t>
      </w:r>
      <w:r w:rsidR="001E5997">
        <w:t xml:space="preserve">заявлено </w:t>
      </w:r>
      <w:r w:rsidR="004A2B65">
        <w:t>за последние три года и какие меры приняло правительство.  Наконец, он хотел бы получить уточнени</w:t>
      </w:r>
      <w:r w:rsidR="001E5997">
        <w:t>я</w:t>
      </w:r>
      <w:r w:rsidR="004A2B65">
        <w:t xml:space="preserve"> в отношении конкретного применения статьи 26 закона </w:t>
      </w:r>
      <w:r w:rsidR="001E5997">
        <w:t xml:space="preserve">о </w:t>
      </w:r>
      <w:r w:rsidR="004A2B65">
        <w:t>возмещени</w:t>
      </w:r>
      <w:r w:rsidR="001E5997">
        <w:t>и</w:t>
      </w:r>
      <w:r w:rsidR="004A2B65">
        <w:t xml:space="preserve"> убытк</w:t>
      </w:r>
      <w:r w:rsidR="001E5997">
        <w:t>а</w:t>
      </w:r>
      <w:r w:rsidR="004A2B65">
        <w:t xml:space="preserve"> и гражданской ответственности</w:t>
      </w:r>
      <w:r w:rsidR="001E5997">
        <w:t xml:space="preserve">, а также </w:t>
      </w:r>
      <w:r w:rsidR="004A2B65">
        <w:t>знать, сколько дел окончил</w:t>
      </w:r>
      <w:r w:rsidR="00D513A3">
        <w:t>о</w:t>
      </w:r>
      <w:r w:rsidR="004A2B65">
        <w:t xml:space="preserve">сь решениями о </w:t>
      </w:r>
      <w:r w:rsidR="00D513A3">
        <w:t xml:space="preserve">выплате </w:t>
      </w:r>
      <w:r w:rsidR="004A2B65">
        <w:t>компенсации за нарушение прав человека и применяется ли этот закон на Фарерских островах и в Гренландии;  если же этот закон не применяется, то он хотел бы знать, существуют ли равноценные положения для этих двух территорий.</w:t>
      </w:r>
      <w:r w:rsidR="00C86712">
        <w:t xml:space="preserve"> </w:t>
      </w:r>
    </w:p>
    <w:p w:rsidR="00CE1685" w:rsidRDefault="00CE1685" w:rsidP="0001490D"/>
    <w:p w:rsidR="00CE1685" w:rsidRDefault="00CE1685" w:rsidP="0001490D">
      <w:r>
        <w:t>22.</w:t>
      </w:r>
      <w:r>
        <w:tab/>
      </w:r>
      <w:r w:rsidR="004A2B65">
        <w:rPr>
          <w:u w:val="single"/>
        </w:rPr>
        <w:t>Г-н ЛАЛЛАХ</w:t>
      </w:r>
      <w:r>
        <w:t xml:space="preserve"> </w:t>
      </w:r>
      <w:r w:rsidR="00F66ABB">
        <w:t xml:space="preserve">благодарит </w:t>
      </w:r>
      <w:r w:rsidR="004A2B65">
        <w:t xml:space="preserve">датскую </w:t>
      </w:r>
      <w:r w:rsidR="00F66ABB">
        <w:t xml:space="preserve">делегацию за </w:t>
      </w:r>
      <w:r w:rsidR="004A2B65">
        <w:t xml:space="preserve">представление доклада спустя менее пяти лет после рассмотрения предыдущего доклада.  Дания должна служить примером </w:t>
      </w:r>
      <w:r w:rsidR="00D513A3">
        <w:t xml:space="preserve">не только </w:t>
      </w:r>
      <w:r w:rsidR="004A2B65">
        <w:t>для европейских стран, но и для стран всего мира.</w:t>
      </w:r>
    </w:p>
    <w:p w:rsidR="00CE1685" w:rsidRDefault="00CE1685" w:rsidP="0001490D"/>
    <w:p w:rsidR="00CE1685" w:rsidRPr="004A2B65" w:rsidRDefault="00CE1685" w:rsidP="0001490D">
      <w:r>
        <w:t>23.</w:t>
      </w:r>
      <w:r>
        <w:tab/>
      </w:r>
      <w:r w:rsidR="004A2B65" w:rsidRPr="004A2B65">
        <w:t>Ч</w:t>
      </w:r>
      <w:r w:rsidR="004A2B65">
        <w:t>то касается закона об иностранцах, то г-н Лаллах разделяет озабоченность других членов Комитета.  Он, конечно, понимает трудности о</w:t>
      </w:r>
      <w:r w:rsidR="00D513A3">
        <w:t xml:space="preserve">существления </w:t>
      </w:r>
      <w:r w:rsidR="004A2B65">
        <w:t xml:space="preserve">интеграции иностранцев, но, если в этой области вводятся правила, они должны позволять </w:t>
      </w:r>
      <w:r w:rsidR="00D513A3">
        <w:t xml:space="preserve">иностранцам </w:t>
      </w:r>
      <w:r w:rsidR="004A2B65">
        <w:t xml:space="preserve">придерживаться своего образа жизни.  Однако принуждение иностранцев проживать в </w:t>
      </w:r>
      <w:r w:rsidR="00D513A3">
        <w:t xml:space="preserve">выделенном </w:t>
      </w:r>
      <w:r w:rsidR="004A2B65">
        <w:t xml:space="preserve">им муниципалитете имеет своим неизбежным побочным последствием применение административных мер, гарантирующих их проживание в определенном районе, в связи с чем необходимо знать, какую форму приобретают эти меры;  например, речь может идти о </w:t>
      </w:r>
      <w:r w:rsidR="00AA56C6">
        <w:t>выдаче разрешения.  Как бы то ни было, положени</w:t>
      </w:r>
      <w:r w:rsidR="00D513A3">
        <w:t>я</w:t>
      </w:r>
      <w:r w:rsidR="00AA56C6">
        <w:t xml:space="preserve"> подобного рода порожда</w:t>
      </w:r>
      <w:r w:rsidR="00D513A3">
        <w:t>ю</w:t>
      </w:r>
      <w:r w:rsidR="00AA56C6">
        <w:t xml:space="preserve">т вопросы </w:t>
      </w:r>
      <w:r w:rsidR="00D513A3">
        <w:t xml:space="preserve">с точки зрения статей </w:t>
      </w:r>
      <w:r w:rsidR="00AA56C6">
        <w:t xml:space="preserve">12 </w:t>
      </w:r>
      <w:r w:rsidR="007E0CCE">
        <w:t xml:space="preserve">и </w:t>
      </w:r>
      <w:r w:rsidR="00AA56C6">
        <w:t>2</w:t>
      </w:r>
      <w:r w:rsidR="00080DA9">
        <w:t xml:space="preserve"> Пакта</w:t>
      </w:r>
      <w:r w:rsidR="00AA56C6">
        <w:t>, так как эти положения могут ограничи</w:t>
      </w:r>
      <w:r w:rsidR="007E0CCE">
        <w:t>ва</w:t>
      </w:r>
      <w:r w:rsidR="00AA56C6">
        <w:t>ть осуществление иностранцами своих прав.</w:t>
      </w:r>
    </w:p>
    <w:p w:rsidR="00475456" w:rsidRDefault="00475456" w:rsidP="0001490D"/>
    <w:p w:rsidR="00475456" w:rsidRDefault="00475456" w:rsidP="0001490D">
      <w:r>
        <w:t>24.</w:t>
      </w:r>
      <w:r>
        <w:tab/>
      </w:r>
      <w:r w:rsidR="007E0CCE">
        <w:t>Касаясь свободы религии</w:t>
      </w:r>
      <w:r w:rsidR="00AA56C6">
        <w:t xml:space="preserve">, г-н Лаллах </w:t>
      </w:r>
      <w:r w:rsidR="007E0CCE">
        <w:t xml:space="preserve">говорит, что он </w:t>
      </w:r>
      <w:r w:rsidR="00AA56C6">
        <w:t>уже затрагивал вопрос о выплате специального налога лютеран</w:t>
      </w:r>
      <w:r w:rsidR="007E0CCE">
        <w:t>ами</w:t>
      </w:r>
      <w:r w:rsidR="00AA56C6">
        <w:t xml:space="preserve">, а также </w:t>
      </w:r>
      <w:r w:rsidR="007E0CCE">
        <w:t xml:space="preserve">исповедующими </w:t>
      </w:r>
      <w:r w:rsidR="00AA56C6">
        <w:t>други</w:t>
      </w:r>
      <w:r w:rsidR="007E0CCE">
        <w:t>е</w:t>
      </w:r>
      <w:r w:rsidR="00AA56C6">
        <w:t xml:space="preserve"> религи</w:t>
      </w:r>
      <w:r w:rsidR="007E0CCE">
        <w:t>и</w:t>
      </w:r>
      <w:r w:rsidR="00AA56C6">
        <w:t xml:space="preserve"> и атеистами.  Ему было </w:t>
      </w:r>
      <w:r w:rsidR="007E0CCE">
        <w:t>сказано,</w:t>
      </w:r>
      <w:r w:rsidR="00AA56C6">
        <w:t xml:space="preserve"> что субсидирование лютеранской церкви обосновано тем фактом, что эта церковь выполняет функции </w:t>
      </w:r>
      <w:r w:rsidR="007E0CCE">
        <w:t xml:space="preserve">службы записи </w:t>
      </w:r>
      <w:r w:rsidR="00AA56C6">
        <w:t>актов гражданского состояния, такие</w:t>
      </w:r>
      <w:r w:rsidR="007E0CCE">
        <w:t>,</w:t>
      </w:r>
      <w:r w:rsidR="00AA56C6">
        <w:t xml:space="preserve"> как регистрация рождений, смерти и браки.  Однако </w:t>
      </w:r>
      <w:r w:rsidR="00DF798E">
        <w:t xml:space="preserve">это - светские </w:t>
      </w:r>
      <w:r w:rsidR="00AA56C6">
        <w:t xml:space="preserve">функции, которые должны </w:t>
      </w:r>
      <w:r w:rsidR="00DF798E">
        <w:t>вы</w:t>
      </w:r>
      <w:r w:rsidR="00AA56C6">
        <w:t xml:space="preserve">полняться государством, в связи с чем Дании следовало бы создать гражданскую </w:t>
      </w:r>
      <w:r w:rsidR="00264720">
        <w:t xml:space="preserve">службу </w:t>
      </w:r>
      <w:r w:rsidR="00DF798E">
        <w:t xml:space="preserve">записи </w:t>
      </w:r>
      <w:r w:rsidR="00264720">
        <w:t>актов гражданского состояния.</w:t>
      </w:r>
    </w:p>
    <w:p w:rsidR="00BF6208" w:rsidRDefault="00BF6208" w:rsidP="0001490D">
      <w:r>
        <w:t>25.</w:t>
      </w:r>
      <w:r>
        <w:tab/>
      </w:r>
      <w:r w:rsidR="00DF798E">
        <w:t xml:space="preserve">Многие </w:t>
      </w:r>
      <w:r w:rsidR="00264720">
        <w:t>член</w:t>
      </w:r>
      <w:r w:rsidR="00DF798E">
        <w:t>ы</w:t>
      </w:r>
      <w:r w:rsidR="00264720">
        <w:t xml:space="preserve"> Комитета подчеркивали правовой вакуум, в котором находятся иностранцы, обладаю</w:t>
      </w:r>
      <w:r w:rsidR="00DF798E">
        <w:t>щие</w:t>
      </w:r>
      <w:r w:rsidR="00264720">
        <w:t xml:space="preserve"> </w:t>
      </w:r>
      <w:r w:rsidR="00DF798E">
        <w:t xml:space="preserve">видом на </w:t>
      </w:r>
      <w:r w:rsidR="00264720">
        <w:t>"допус</w:t>
      </w:r>
      <w:r w:rsidR="00DF798E">
        <w:t>кае</w:t>
      </w:r>
      <w:r w:rsidR="00264720">
        <w:t xml:space="preserve">мое" проживание.  Г-н Лаллах добавляет, что </w:t>
      </w:r>
      <w:r w:rsidR="00DF798E">
        <w:t>так</w:t>
      </w:r>
      <w:r w:rsidR="00264720">
        <w:t>о</w:t>
      </w:r>
      <w:r w:rsidR="00DF798E">
        <w:t>е</w:t>
      </w:r>
      <w:r w:rsidR="00264720">
        <w:t xml:space="preserve"> отсутствие правовой безопасности, несомненно сопровождается </w:t>
      </w:r>
      <w:r w:rsidR="00080DA9">
        <w:t>п</w:t>
      </w:r>
      <w:r w:rsidR="00DF798E">
        <w:t xml:space="preserve">олным </w:t>
      </w:r>
      <w:r w:rsidR="00264720">
        <w:t xml:space="preserve">отсутствием психологической безопасности, </w:t>
      </w:r>
      <w:r w:rsidR="00DF798E">
        <w:t xml:space="preserve">в связи с чем он </w:t>
      </w:r>
      <w:r w:rsidR="00264720">
        <w:t>хотел бы получить разъяснени</w:t>
      </w:r>
      <w:r w:rsidR="00DF798E">
        <w:t>я</w:t>
      </w:r>
      <w:r w:rsidR="00264720">
        <w:t xml:space="preserve"> относительно тех случаев, когда государство </w:t>
      </w:r>
      <w:r w:rsidR="009271DD">
        <w:t>решает "</w:t>
      </w:r>
      <w:r w:rsidR="001F03D6">
        <w:t>д</w:t>
      </w:r>
      <w:r w:rsidR="009271DD">
        <w:t xml:space="preserve">опустить" тех </w:t>
      </w:r>
      <w:r w:rsidR="00264720">
        <w:t>иностранцев, которым оно не предоставляет статус</w:t>
      </w:r>
      <w:r w:rsidR="001F03D6">
        <w:t>а</w:t>
      </w:r>
      <w:r w:rsidR="00264720">
        <w:t xml:space="preserve"> беженцев.</w:t>
      </w:r>
    </w:p>
    <w:p w:rsidR="00792F16" w:rsidRDefault="00792F16" w:rsidP="0001490D"/>
    <w:p w:rsidR="00792F16" w:rsidRPr="00A3424B" w:rsidRDefault="00792F16" w:rsidP="0001490D">
      <w:r>
        <w:t>26.</w:t>
      </w:r>
      <w:r>
        <w:tab/>
      </w:r>
      <w:r w:rsidR="00320D87">
        <w:t>Г-н Лаллах разделяет вы</w:t>
      </w:r>
      <w:r w:rsidR="00F26DB8">
        <w:t xml:space="preserve">сказанную </w:t>
      </w:r>
      <w:r w:rsidR="00320D87">
        <w:t xml:space="preserve">озабоченность по поводу </w:t>
      </w:r>
      <w:r w:rsidR="00F26DB8">
        <w:t xml:space="preserve">сроков </w:t>
      </w:r>
      <w:r w:rsidR="00320D87">
        <w:t>одиночного заключения и по</w:t>
      </w:r>
      <w:r w:rsidR="00320D87">
        <w:noBreakHyphen/>
        <w:t>прежнему считает, что</w:t>
      </w:r>
      <w:r w:rsidR="001F03D6">
        <w:t>,</w:t>
      </w:r>
      <w:r w:rsidR="00320D87">
        <w:t xml:space="preserve"> </w:t>
      </w:r>
      <w:r w:rsidR="00F26DB8">
        <w:t xml:space="preserve">хотя </w:t>
      </w:r>
      <w:r w:rsidR="00320D87">
        <w:t>закон сократил эт</w:t>
      </w:r>
      <w:r w:rsidR="00F26DB8">
        <w:t>от</w:t>
      </w:r>
      <w:r w:rsidR="00320D87">
        <w:t xml:space="preserve"> </w:t>
      </w:r>
      <w:r w:rsidR="00F26DB8">
        <w:t xml:space="preserve">срок </w:t>
      </w:r>
      <w:r w:rsidR="00320D87">
        <w:t xml:space="preserve">до трех месяцев, </w:t>
      </w:r>
      <w:r w:rsidR="00F26DB8">
        <w:t xml:space="preserve">эту </w:t>
      </w:r>
      <w:r w:rsidR="00320D87">
        <w:t>мер</w:t>
      </w:r>
      <w:r w:rsidR="00F26DB8">
        <w:t>у</w:t>
      </w:r>
      <w:r w:rsidR="00320D87">
        <w:t xml:space="preserve"> трудно оправдать.  Наконец, при рассмотрении третьего периодического доклада он спрашивал, почему судьи окружных судов выполняют административные функции.  </w:t>
      </w:r>
      <w:r w:rsidR="00F26DB8">
        <w:t xml:space="preserve">В ответ </w:t>
      </w:r>
      <w:r w:rsidR="00320D87">
        <w:t xml:space="preserve">было сказано, что они исполняют функции </w:t>
      </w:r>
      <w:r w:rsidR="00F26DB8">
        <w:t>"</w:t>
      </w:r>
      <w:r w:rsidR="00320D87">
        <w:t>судебного пристава</w:t>
      </w:r>
      <w:r w:rsidR="00F26DB8">
        <w:t>"</w:t>
      </w:r>
      <w:r w:rsidR="00320D87">
        <w:t>, а также администраторов имущества (</w:t>
      </w:r>
      <w:r w:rsidR="00320D87">
        <w:rPr>
          <w:lang w:val="en-US"/>
        </w:rPr>
        <w:t>estate</w:t>
      </w:r>
      <w:r w:rsidR="00320D87" w:rsidRPr="00320D87">
        <w:t xml:space="preserve"> </w:t>
      </w:r>
      <w:r w:rsidR="00320D87">
        <w:rPr>
          <w:lang w:val="en-US"/>
        </w:rPr>
        <w:t>administrators</w:t>
      </w:r>
      <w:r w:rsidR="00320D87">
        <w:t>)</w:t>
      </w:r>
      <w:r w:rsidR="00A3424B" w:rsidRPr="00A3424B">
        <w:t>.</w:t>
      </w:r>
      <w:r w:rsidR="00A3424B">
        <w:t xml:space="preserve">  Он вновь просит уточнить эти функции, так как по</w:t>
      </w:r>
      <w:r w:rsidR="00A3424B">
        <w:noBreakHyphen/>
        <w:t>прежнему не понимает, что подразумевается под этими двумя функциями.</w:t>
      </w:r>
    </w:p>
    <w:p w:rsidR="00792F16" w:rsidRDefault="00792F16" w:rsidP="0001490D"/>
    <w:p w:rsidR="00792F16" w:rsidRDefault="00792F16" w:rsidP="0001490D">
      <w:r>
        <w:t>27.</w:t>
      </w:r>
      <w:r>
        <w:tab/>
      </w:r>
      <w:r w:rsidRPr="00BF6208">
        <w:rPr>
          <w:u w:val="single"/>
        </w:rPr>
        <w:t xml:space="preserve">Г-н </w:t>
      </w:r>
      <w:r>
        <w:rPr>
          <w:u w:val="single"/>
        </w:rPr>
        <w:t>О</w:t>
      </w:r>
      <w:r w:rsidR="00A3424B">
        <w:rPr>
          <w:u w:val="single"/>
        </w:rPr>
        <w:t>ЛЬСЕН</w:t>
      </w:r>
      <w:r>
        <w:t xml:space="preserve"> </w:t>
      </w:r>
      <w:r w:rsidR="00BC10DB">
        <w:t>(</w:t>
      </w:r>
      <w:r w:rsidR="00A3424B">
        <w:t>Дания</w:t>
      </w:r>
      <w:r w:rsidR="00BC10DB">
        <w:t>)</w:t>
      </w:r>
      <w:r w:rsidR="00A3424B">
        <w:t>,</w:t>
      </w:r>
      <w:r w:rsidR="00BC10DB">
        <w:t xml:space="preserve"> отвеча</w:t>
      </w:r>
      <w:r w:rsidR="00A3424B">
        <w:t>я на озабоченность, вы</w:t>
      </w:r>
      <w:r w:rsidR="00F26DB8">
        <w:t xml:space="preserve">раженную, в частности, </w:t>
      </w:r>
      <w:r w:rsidR="00A3424B">
        <w:t>г</w:t>
      </w:r>
      <w:r w:rsidR="00F26DB8">
        <w:noBreakHyphen/>
      </w:r>
      <w:r w:rsidR="00A3424B">
        <w:t>ном</w:t>
      </w:r>
      <w:r w:rsidR="00F26DB8">
        <w:t> </w:t>
      </w:r>
      <w:r w:rsidR="00A3424B">
        <w:t>Верушевским, говорит</w:t>
      </w:r>
      <w:r w:rsidR="002F56C1">
        <w:t>,</w:t>
      </w:r>
      <w:r w:rsidR="00A3424B">
        <w:t xml:space="preserve"> что после предоставления </w:t>
      </w:r>
      <w:r w:rsidR="002F56C1">
        <w:t xml:space="preserve">Гренландии </w:t>
      </w:r>
      <w:r w:rsidR="00A3424B">
        <w:t xml:space="preserve">в 1979 году внутренней автономии, гренландцы </w:t>
      </w:r>
      <w:r w:rsidR="002F56C1">
        <w:t xml:space="preserve">имеют, в частности, </w:t>
      </w:r>
      <w:r w:rsidR="00A3424B">
        <w:t>законодательн</w:t>
      </w:r>
      <w:r w:rsidR="002F56C1">
        <w:t>ые</w:t>
      </w:r>
      <w:r w:rsidR="00A3424B">
        <w:t xml:space="preserve"> </w:t>
      </w:r>
      <w:r w:rsidR="002F56C1">
        <w:t xml:space="preserve">полномочия </w:t>
      </w:r>
      <w:r w:rsidR="00A3424B">
        <w:t>по всем касающимся их делам</w:t>
      </w:r>
      <w:r w:rsidR="002F56C1">
        <w:t xml:space="preserve"> </w:t>
      </w:r>
      <w:r w:rsidR="002F56C1">
        <w:noBreakHyphen/>
      </w:r>
      <w:r w:rsidR="00A3424B">
        <w:t xml:space="preserve"> но не </w:t>
      </w:r>
      <w:r w:rsidR="002F56C1">
        <w:t xml:space="preserve">эксклюзивно - </w:t>
      </w:r>
      <w:r w:rsidR="00A3424B">
        <w:t>в следующих областях:  организация системы внутренней автономии, налогообложение, регламентирование торговли и охоты, образование, социальное обеспечение, право на труд, жилье, полиц</w:t>
      </w:r>
      <w:r w:rsidR="002F56C1">
        <w:t>ия</w:t>
      </w:r>
      <w:r w:rsidR="00A3424B">
        <w:t>, охрана природы и окружающей среды</w:t>
      </w:r>
      <w:r w:rsidR="002F56C1">
        <w:t>,</w:t>
      </w:r>
      <w:r w:rsidR="00A3424B">
        <w:t xml:space="preserve"> здравоохранение, </w:t>
      </w:r>
      <w:r w:rsidR="002F56C1">
        <w:t>коммунальные у</w:t>
      </w:r>
      <w:r w:rsidR="00D92F3A">
        <w:t>с</w:t>
      </w:r>
      <w:r w:rsidR="002F56C1">
        <w:t>луги</w:t>
      </w:r>
      <w:r w:rsidR="00A3424B">
        <w:t xml:space="preserve">.  Система внутренней автономии не </w:t>
      </w:r>
      <w:r w:rsidR="00D92F3A">
        <w:t xml:space="preserve">имеет своей целю </w:t>
      </w:r>
      <w:r w:rsidR="00A3424B">
        <w:t xml:space="preserve">ассимиляцию.  Она </w:t>
      </w:r>
      <w:r w:rsidR="00D92F3A">
        <w:t xml:space="preserve">обеспечивается </w:t>
      </w:r>
      <w:r w:rsidR="00A3424B">
        <w:t>парламент</w:t>
      </w:r>
      <w:r w:rsidR="00D92F3A">
        <w:t>ом</w:t>
      </w:r>
      <w:r w:rsidR="00A3424B">
        <w:t>, в котором гренландцы широко представлены, и кабинет</w:t>
      </w:r>
      <w:r w:rsidR="001F03D6">
        <w:t>ом</w:t>
      </w:r>
      <w:r w:rsidR="00D92F3A">
        <w:t xml:space="preserve"> министров</w:t>
      </w:r>
      <w:r w:rsidR="00A3424B">
        <w:t>, членами которого являются только гренландцы.</w:t>
      </w:r>
    </w:p>
    <w:p w:rsidR="00BC10DB" w:rsidRDefault="00BC10DB" w:rsidP="0001490D"/>
    <w:p w:rsidR="00BC10DB" w:rsidRDefault="00BC10DB" w:rsidP="0001490D">
      <w:r>
        <w:t>28.</w:t>
      </w:r>
      <w:r>
        <w:tab/>
      </w:r>
      <w:r>
        <w:rPr>
          <w:u w:val="single"/>
        </w:rPr>
        <w:t>Г-</w:t>
      </w:r>
      <w:r w:rsidR="00A3424B">
        <w:rPr>
          <w:u w:val="single"/>
        </w:rPr>
        <w:t>н</w:t>
      </w:r>
      <w:r>
        <w:rPr>
          <w:u w:val="single"/>
        </w:rPr>
        <w:t xml:space="preserve"> </w:t>
      </w:r>
      <w:r w:rsidR="00A3424B">
        <w:rPr>
          <w:u w:val="single"/>
        </w:rPr>
        <w:t>ЛЕМАНН</w:t>
      </w:r>
      <w:r>
        <w:t xml:space="preserve"> (</w:t>
      </w:r>
      <w:r w:rsidR="00A3424B">
        <w:t>Дания</w:t>
      </w:r>
      <w:r>
        <w:t xml:space="preserve">) добавляет, что </w:t>
      </w:r>
      <w:r w:rsidR="00A3424B">
        <w:t xml:space="preserve">в настоящее время в Верховном суде рассматривается дело о жителях Туле и что он не может предсказать </w:t>
      </w:r>
      <w:r w:rsidR="00D92F3A">
        <w:t xml:space="preserve">предстоящее </w:t>
      </w:r>
      <w:r w:rsidR="00A3424B">
        <w:t xml:space="preserve">решение.  </w:t>
      </w:r>
      <w:r w:rsidR="00D92F3A">
        <w:t xml:space="preserve">Однако </w:t>
      </w:r>
      <w:r w:rsidR="00A3424B">
        <w:t xml:space="preserve">он может заверить Комитет в том, что он будет информирован о принятом решении </w:t>
      </w:r>
      <w:r w:rsidR="000A3470">
        <w:t xml:space="preserve">после окончания этой процедуры </w:t>
      </w:r>
      <w:r w:rsidR="00A3424B">
        <w:t>и что правовая помощь будет предоставлена жителям Туле.  К тому же</w:t>
      </w:r>
      <w:r w:rsidR="000A3470">
        <w:t>,</w:t>
      </w:r>
      <w:r w:rsidR="00A3424B">
        <w:t xml:space="preserve"> премьер</w:t>
      </w:r>
      <w:r w:rsidR="00A3424B">
        <w:noBreakHyphen/>
        <w:t xml:space="preserve">министр лично </w:t>
      </w:r>
      <w:r w:rsidR="000A3470">
        <w:t xml:space="preserve">от имени Дании </w:t>
      </w:r>
      <w:r w:rsidR="00A3424B">
        <w:t>официальн</w:t>
      </w:r>
      <w:r w:rsidR="000A3470">
        <w:t>о</w:t>
      </w:r>
      <w:r w:rsidR="00A3424B">
        <w:t xml:space="preserve"> извини</w:t>
      </w:r>
      <w:r w:rsidR="000A3470">
        <w:t>лс</w:t>
      </w:r>
      <w:r w:rsidR="00A3424B">
        <w:t xml:space="preserve">я на гренландском языке </w:t>
      </w:r>
      <w:r w:rsidR="000A3470">
        <w:t xml:space="preserve">перед </w:t>
      </w:r>
      <w:r w:rsidR="00A3424B">
        <w:t>этим</w:t>
      </w:r>
      <w:r w:rsidR="000A3470">
        <w:t>и</w:t>
      </w:r>
      <w:r w:rsidR="00A3424B">
        <w:t xml:space="preserve"> лицам</w:t>
      </w:r>
      <w:r w:rsidR="000A3470">
        <w:t>и</w:t>
      </w:r>
      <w:r w:rsidR="00A3424B">
        <w:t>.  Что же касается Ф</w:t>
      </w:r>
      <w:r w:rsidR="000A3470">
        <w:t>а</w:t>
      </w:r>
      <w:r w:rsidR="00A3424B">
        <w:t xml:space="preserve">рерских островов, то в настоящее время между защитниками системы внутренней автономии островов и кабинетом датского </w:t>
      </w:r>
      <w:r w:rsidR="000A3470">
        <w:t>п</w:t>
      </w:r>
      <w:r w:rsidR="00A3424B">
        <w:t>ремьер-мин</w:t>
      </w:r>
      <w:r w:rsidR="000A3470">
        <w:t>и</w:t>
      </w:r>
      <w:r w:rsidR="00A3424B">
        <w:t xml:space="preserve">стра ведутся переговоры </w:t>
      </w:r>
      <w:r w:rsidR="000A3470">
        <w:t xml:space="preserve">о </w:t>
      </w:r>
      <w:r w:rsidR="00A3424B">
        <w:t>полно</w:t>
      </w:r>
      <w:r w:rsidR="000A3470">
        <w:t>м</w:t>
      </w:r>
      <w:r w:rsidR="00A3424B">
        <w:t xml:space="preserve"> суверенитет</w:t>
      </w:r>
      <w:r w:rsidR="001F03D6">
        <w:t>е</w:t>
      </w:r>
      <w:r w:rsidR="00A3424B">
        <w:t>.  Г-н Леман</w:t>
      </w:r>
      <w:r w:rsidR="0020620D">
        <w:t>н</w:t>
      </w:r>
      <w:r w:rsidR="00A3424B">
        <w:t xml:space="preserve"> лично не может ничего добав</w:t>
      </w:r>
      <w:r w:rsidR="001414BB">
        <w:t>и</w:t>
      </w:r>
      <w:r w:rsidR="00A3424B">
        <w:t xml:space="preserve">ть по поводу этих </w:t>
      </w:r>
      <w:r w:rsidR="001414BB">
        <w:t xml:space="preserve">очень </w:t>
      </w:r>
      <w:r w:rsidR="000A3470">
        <w:t xml:space="preserve">деликатных </w:t>
      </w:r>
      <w:r w:rsidR="001414BB">
        <w:t xml:space="preserve">переговоров.  </w:t>
      </w:r>
    </w:p>
    <w:p w:rsidR="00BC10DB" w:rsidRDefault="00BC10DB" w:rsidP="0001490D"/>
    <w:p w:rsidR="00BC10DB" w:rsidRDefault="00BC10DB" w:rsidP="0001490D">
      <w:r>
        <w:t>29.</w:t>
      </w:r>
      <w:r>
        <w:tab/>
      </w:r>
      <w:r w:rsidR="00482564" w:rsidRPr="00BF6208">
        <w:rPr>
          <w:u w:val="single"/>
        </w:rPr>
        <w:t xml:space="preserve">Г-н </w:t>
      </w:r>
      <w:r w:rsidR="00482564">
        <w:rPr>
          <w:u w:val="single"/>
        </w:rPr>
        <w:t>МИ</w:t>
      </w:r>
      <w:r w:rsidR="001414BB">
        <w:rPr>
          <w:u w:val="single"/>
        </w:rPr>
        <w:t>ККЕЛ</w:t>
      </w:r>
      <w:r w:rsidR="000A3470">
        <w:rPr>
          <w:u w:val="single"/>
        </w:rPr>
        <w:t>Ь</w:t>
      </w:r>
      <w:r w:rsidR="001414BB">
        <w:rPr>
          <w:u w:val="single"/>
        </w:rPr>
        <w:t>СЕН</w:t>
      </w:r>
      <w:r w:rsidR="00482564">
        <w:t xml:space="preserve"> (</w:t>
      </w:r>
      <w:r w:rsidR="001414BB">
        <w:t>Дания</w:t>
      </w:r>
      <w:r w:rsidR="00482564">
        <w:t>)</w:t>
      </w:r>
      <w:r w:rsidR="001414BB">
        <w:t xml:space="preserve"> указывает, что в 1994 году была создана Комиссия по реформе гренландской судебной системы с целью полно</w:t>
      </w:r>
      <w:r w:rsidR="000A3470">
        <w:t>го пересмотра</w:t>
      </w:r>
      <w:r w:rsidR="001414BB">
        <w:t xml:space="preserve"> </w:t>
      </w:r>
      <w:r w:rsidR="000A3470">
        <w:t>У</w:t>
      </w:r>
      <w:r w:rsidR="001414BB">
        <w:t>головного кодекса, законов об отправлени</w:t>
      </w:r>
      <w:r w:rsidR="000A3470">
        <w:t>и</w:t>
      </w:r>
      <w:r w:rsidR="001414BB">
        <w:t xml:space="preserve"> правосудия, структуры кодекс</w:t>
      </w:r>
      <w:r w:rsidR="000A3470">
        <w:t>ов</w:t>
      </w:r>
      <w:r w:rsidR="001414BB">
        <w:t xml:space="preserve"> и структуры полицейских служб Гренландии.  </w:t>
      </w:r>
      <w:r w:rsidR="00E40B8B">
        <w:t xml:space="preserve">Состоялись </w:t>
      </w:r>
      <w:r w:rsidR="001414BB">
        <w:t xml:space="preserve">15 заседаний </w:t>
      </w:r>
      <w:r w:rsidR="001F03D6">
        <w:t>к</w:t>
      </w:r>
      <w:r w:rsidR="00E40B8B">
        <w:t xml:space="preserve">омиссии </w:t>
      </w:r>
      <w:r w:rsidR="001414BB">
        <w:t>продолжительностью в одну неделю</w:t>
      </w:r>
      <w:r w:rsidR="00E40B8B">
        <w:t xml:space="preserve">, а в 2001 году </w:t>
      </w:r>
      <w:r w:rsidR="001414BB">
        <w:t>опубликова</w:t>
      </w:r>
      <w:r w:rsidR="00E40B8B">
        <w:t>н</w:t>
      </w:r>
      <w:r w:rsidR="001414BB">
        <w:t xml:space="preserve"> почти 500-страничный полный документ, который будет переведен на гренландский язык </w:t>
      </w:r>
      <w:r w:rsidR="00E40B8B">
        <w:t>станет предметом широкой гласности</w:t>
      </w:r>
      <w:r w:rsidR="001414BB">
        <w:t xml:space="preserve">.  </w:t>
      </w:r>
      <w:r w:rsidR="00777BD7">
        <w:t>С</w:t>
      </w:r>
      <w:r w:rsidR="001414BB">
        <w:t xml:space="preserve"> момента своего создания </w:t>
      </w:r>
      <w:r w:rsidR="00E40B8B">
        <w:t>эта к</w:t>
      </w:r>
      <w:r w:rsidR="001414BB">
        <w:t xml:space="preserve">омиссия </w:t>
      </w:r>
      <w:r w:rsidR="00777BD7">
        <w:t xml:space="preserve">уже приняла целый ряд инициативных мер с целью совершенствования подготовки непрофессиональных магистратов, которые в местных судах помогают магистратам-профессионалам из Дании </w:t>
      </w:r>
      <w:r w:rsidR="00E40B8B">
        <w:t xml:space="preserve">из-за </w:t>
      </w:r>
      <w:r w:rsidR="00777BD7">
        <w:t>отсутствия квалифицированного персонала.</w:t>
      </w:r>
    </w:p>
    <w:p w:rsidR="00482564" w:rsidRDefault="00482564" w:rsidP="0001490D"/>
    <w:p w:rsidR="00482564" w:rsidRDefault="00482564" w:rsidP="0001490D">
      <w:r>
        <w:t>30.</w:t>
      </w:r>
      <w:r>
        <w:tab/>
      </w:r>
      <w:r>
        <w:rPr>
          <w:u w:val="single"/>
        </w:rPr>
        <w:t>Г-</w:t>
      </w:r>
      <w:r w:rsidR="00E40B8B">
        <w:rPr>
          <w:u w:val="single"/>
        </w:rPr>
        <w:t>жа</w:t>
      </w:r>
      <w:r>
        <w:rPr>
          <w:u w:val="single"/>
        </w:rPr>
        <w:t xml:space="preserve"> </w:t>
      </w:r>
      <w:r w:rsidR="00103EB5">
        <w:rPr>
          <w:u w:val="single"/>
        </w:rPr>
        <w:t>ПУГГ</w:t>
      </w:r>
      <w:r w:rsidR="00E40B8B">
        <w:rPr>
          <w:u w:val="single"/>
        </w:rPr>
        <w:t>О</w:t>
      </w:r>
      <w:r w:rsidR="00103EB5">
        <w:rPr>
          <w:u w:val="single"/>
        </w:rPr>
        <w:t>РД</w:t>
      </w:r>
      <w:r w:rsidR="00103EB5">
        <w:t xml:space="preserve"> </w:t>
      </w:r>
      <w:r>
        <w:t>(</w:t>
      </w:r>
      <w:r w:rsidR="00103EB5">
        <w:t>Дания</w:t>
      </w:r>
      <w:r>
        <w:t xml:space="preserve">) </w:t>
      </w:r>
      <w:r w:rsidR="00103EB5">
        <w:t xml:space="preserve">приняла к сведению озабоченность некоторых членов Комитета по поводу инкорпорации Пакта во внутреннее право.  Она указывает, что в Дании создан </w:t>
      </w:r>
      <w:r w:rsidR="00E40B8B">
        <w:t>к</w:t>
      </w:r>
      <w:r w:rsidR="00103EB5">
        <w:t xml:space="preserve">омитет для внимательного изучения этого вопроса, </w:t>
      </w:r>
      <w:r w:rsidR="001F03D6">
        <w:t xml:space="preserve">в связи с чем </w:t>
      </w:r>
      <w:r w:rsidR="00E40B8B">
        <w:t>он</w:t>
      </w:r>
      <w:r w:rsidR="00103EB5">
        <w:t>, в</w:t>
      </w:r>
      <w:r w:rsidR="001F03D6">
        <w:t> </w:t>
      </w:r>
      <w:r w:rsidR="00103EB5">
        <w:t xml:space="preserve">частности, учитывает работы и доклады других стран по этому вопросу.  Вполне естественно, что этот </w:t>
      </w:r>
      <w:r w:rsidR="00E40B8B">
        <w:t>к</w:t>
      </w:r>
      <w:r w:rsidR="00103EB5">
        <w:t xml:space="preserve">омитет начал </w:t>
      </w:r>
      <w:r w:rsidR="00E40B8B">
        <w:t xml:space="preserve">с </w:t>
      </w:r>
      <w:r w:rsidR="00103EB5">
        <w:t>рассм</w:t>
      </w:r>
      <w:r w:rsidR="00E40B8B">
        <w:t>о</w:t>
      </w:r>
      <w:r w:rsidR="00103EB5">
        <w:t>тр</w:t>
      </w:r>
      <w:r w:rsidR="00E40B8B">
        <w:t>ен</w:t>
      </w:r>
      <w:r w:rsidR="00103EB5">
        <w:t>и</w:t>
      </w:r>
      <w:r w:rsidR="00E40B8B">
        <w:t>я</w:t>
      </w:r>
      <w:r w:rsidR="00103EB5">
        <w:t xml:space="preserve"> вопрос</w:t>
      </w:r>
      <w:r w:rsidR="00E40B8B">
        <w:t>а</w:t>
      </w:r>
      <w:r w:rsidR="00103EB5">
        <w:t xml:space="preserve"> об инкорпорации региональных договоров, (например, Европейск</w:t>
      </w:r>
      <w:r w:rsidR="001F03D6">
        <w:t>ой</w:t>
      </w:r>
      <w:r w:rsidR="00103EB5">
        <w:t xml:space="preserve"> конвенци</w:t>
      </w:r>
      <w:r w:rsidR="001F03D6">
        <w:t>и</w:t>
      </w:r>
      <w:r w:rsidR="00103EB5">
        <w:t xml:space="preserve"> по правам человека)</w:t>
      </w:r>
      <w:r w:rsidR="00867F18">
        <w:t xml:space="preserve"> и </w:t>
      </w:r>
      <w:r w:rsidR="00C20142">
        <w:t>сейчас</w:t>
      </w:r>
      <w:r w:rsidR="00867F18">
        <w:t xml:space="preserve"> начинает рассматривать вопрос об инкорпорации международных до</w:t>
      </w:r>
      <w:r w:rsidR="00C20142">
        <w:t>говоров</w:t>
      </w:r>
      <w:r w:rsidR="00867F18">
        <w:t>.  На нынешней стадии нельзя предвидеть решение, которое будет принято в отношении Пакта</w:t>
      </w:r>
      <w:r w:rsidR="00C20142">
        <w:t xml:space="preserve">; </w:t>
      </w:r>
      <w:r w:rsidR="00867F18">
        <w:t xml:space="preserve"> это решение должно быть обнародовано весной 2001 года. </w:t>
      </w:r>
    </w:p>
    <w:p w:rsidR="00732766" w:rsidRDefault="00732766" w:rsidP="0001490D"/>
    <w:p w:rsidR="00732766" w:rsidRDefault="00732766" w:rsidP="0001490D">
      <w:r>
        <w:t>31.</w:t>
      </w:r>
      <w:r>
        <w:tab/>
      </w:r>
      <w:r>
        <w:rPr>
          <w:u w:val="single"/>
        </w:rPr>
        <w:t>Г-</w:t>
      </w:r>
      <w:r w:rsidR="00867F18">
        <w:rPr>
          <w:u w:val="single"/>
        </w:rPr>
        <w:t>н ЛЕМАНН</w:t>
      </w:r>
      <w:r>
        <w:t xml:space="preserve"> (</w:t>
      </w:r>
      <w:r w:rsidR="00867F18">
        <w:t>Дания</w:t>
      </w:r>
      <w:r>
        <w:t>)</w:t>
      </w:r>
      <w:r w:rsidR="00867F18">
        <w:t xml:space="preserve"> замечает, что традиционно Дания не является той страной, которая попирает права человека.  Тот факт, что датские власти не считали срочным прямо инкорпорировать положения международных договоров во внутрен</w:t>
      </w:r>
      <w:r w:rsidR="00C20142">
        <w:t>н</w:t>
      </w:r>
      <w:r w:rsidR="00867F18">
        <w:t xml:space="preserve">ее законодательство, в значительной мере объясняется тем, что они </w:t>
      </w:r>
      <w:r w:rsidR="00C20142">
        <w:t>полагали</w:t>
      </w:r>
      <w:r w:rsidR="00867F18">
        <w:t>, что внутреннее законодательство соответствует международным нормам.  Однако времена меняются</w:t>
      </w:r>
      <w:r w:rsidR="00892CBC">
        <w:t xml:space="preserve">: так, </w:t>
      </w:r>
      <w:r w:rsidR="00867F18">
        <w:t>Европейская конвенция о правах человека была инкорпорирована во внутреннее право.  Если такое решение будет принято и в отношении Пакта, Комитет будет обязательно информирован об этом.</w:t>
      </w:r>
    </w:p>
    <w:p w:rsidR="00732766" w:rsidRDefault="00732766" w:rsidP="0001490D"/>
    <w:p w:rsidR="00732766" w:rsidRDefault="00732766" w:rsidP="0001490D">
      <w:r>
        <w:t>32.</w:t>
      </w:r>
      <w:r>
        <w:tab/>
      </w:r>
      <w:r>
        <w:rPr>
          <w:u w:val="single"/>
        </w:rPr>
        <w:t xml:space="preserve">Г-н </w:t>
      </w:r>
      <w:r w:rsidR="00232B82">
        <w:rPr>
          <w:u w:val="single"/>
        </w:rPr>
        <w:t>МИККЕЛЬСЕН</w:t>
      </w:r>
      <w:r w:rsidR="00E03EB7">
        <w:rPr>
          <w:u w:val="single"/>
        </w:rPr>
        <w:t xml:space="preserve"> </w:t>
      </w:r>
      <w:r w:rsidR="00232B82">
        <w:t>(Дания</w:t>
      </w:r>
      <w:r>
        <w:t>)</w:t>
      </w:r>
      <w:r w:rsidR="00232B82">
        <w:t xml:space="preserve"> говорит, что </w:t>
      </w:r>
      <w:r w:rsidR="00AC6683">
        <w:t>в случае одиночного заключения следует четко различ</w:t>
      </w:r>
      <w:r w:rsidR="00892CBC">
        <w:t>ать</w:t>
      </w:r>
      <w:r w:rsidR="00AC6683">
        <w:t xml:space="preserve"> между режимом, применяемым к осужденным лицам, </w:t>
      </w:r>
      <w:r w:rsidR="00892CBC">
        <w:t xml:space="preserve">отбывающим свое </w:t>
      </w:r>
      <w:r w:rsidR="00AC6683">
        <w:t>наказание, который вводится по причинам безопасности</w:t>
      </w:r>
      <w:r w:rsidR="00892CBC">
        <w:t>,</w:t>
      </w:r>
      <w:r w:rsidR="00AC6683">
        <w:t xml:space="preserve"> </w:t>
      </w:r>
      <w:r w:rsidR="00892CBC">
        <w:t xml:space="preserve">и </w:t>
      </w:r>
      <w:r w:rsidR="00AC6683">
        <w:t>режим</w:t>
      </w:r>
      <w:r w:rsidR="00892CBC">
        <w:t>ом</w:t>
      </w:r>
      <w:r w:rsidR="00AC6683">
        <w:t>, применяем</w:t>
      </w:r>
      <w:r w:rsidR="00C61E0D">
        <w:t>ым</w:t>
      </w:r>
      <w:r w:rsidR="00AC6683">
        <w:t xml:space="preserve"> к лицам</w:t>
      </w:r>
      <w:r w:rsidR="00C61E0D">
        <w:t xml:space="preserve">, ожидающим </w:t>
      </w:r>
      <w:r w:rsidR="00AC6683">
        <w:t xml:space="preserve">решения суда, который </w:t>
      </w:r>
      <w:r w:rsidR="00C61E0D">
        <w:t xml:space="preserve">имеет своей целью </w:t>
      </w:r>
      <w:r w:rsidR="00AC6683">
        <w:t>воспрепятствовать подозреваемым лицам мешать поиску истины, в частности путем уничтожения доказательств или оказани</w:t>
      </w:r>
      <w:r w:rsidR="00C61E0D">
        <w:t>я</w:t>
      </w:r>
      <w:r w:rsidR="00AC6683">
        <w:t xml:space="preserve"> влияния на свидетелей.  Говоря </w:t>
      </w:r>
      <w:r w:rsidR="00C61E0D">
        <w:t xml:space="preserve">сперва </w:t>
      </w:r>
      <w:r w:rsidR="00AC6683">
        <w:t xml:space="preserve">о режиме одиночного заключения, применяемого к </w:t>
      </w:r>
      <w:r w:rsidR="00C61E0D">
        <w:t xml:space="preserve">ожидающим суда </w:t>
      </w:r>
      <w:r w:rsidR="00AC6683">
        <w:t xml:space="preserve">лицам, он указывает, что 1 июля 2000 года </w:t>
      </w:r>
      <w:r w:rsidR="00C61E0D">
        <w:t>в</w:t>
      </w:r>
      <w:r w:rsidR="00AC6683">
        <w:t xml:space="preserve">ступили в силу новые положения и что они основаны на предложении, </w:t>
      </w:r>
      <w:r w:rsidR="00C61E0D">
        <w:t xml:space="preserve">внесенном </w:t>
      </w:r>
      <w:r w:rsidR="00AC6683">
        <w:t xml:space="preserve">Постоянным комитетом по вопросам отправления уголовного правосудия, которое изложено в пунктах 97-101 доклада.  Однако эти положения в некоторых моментах являются более строгими, чем первоначальные </w:t>
      </w:r>
      <w:r w:rsidR="00727E40">
        <w:t xml:space="preserve">предложения Постоянного комитета.  Так, например, для самых тяжких правонарушений максимальный срок одиночного заключения составляет три месяца, а не четыре, как это предлагалось Постоянным комитетом.  </w:t>
      </w:r>
      <w:r w:rsidR="00D32EF7">
        <w:t>Одновременно</w:t>
      </w:r>
      <w:r w:rsidR="00727E40">
        <w:t>, были сокращены возможности судов продле</w:t>
      </w:r>
      <w:r w:rsidR="00D32EF7">
        <w:t>вать</w:t>
      </w:r>
      <w:r w:rsidR="00727E40">
        <w:t xml:space="preserve"> это</w:t>
      </w:r>
      <w:r w:rsidR="00D32EF7">
        <w:t>т</w:t>
      </w:r>
      <w:r w:rsidR="00727E40">
        <w:t xml:space="preserve"> максимальн</w:t>
      </w:r>
      <w:r w:rsidR="00D32EF7">
        <w:t>ый</w:t>
      </w:r>
      <w:r w:rsidR="00727E40">
        <w:t xml:space="preserve"> срок.  Тем самым люб</w:t>
      </w:r>
      <w:r w:rsidR="00D32EF7">
        <w:t>ая</w:t>
      </w:r>
      <w:r w:rsidR="00727E40">
        <w:t xml:space="preserve"> </w:t>
      </w:r>
      <w:r w:rsidR="00D32EF7">
        <w:t xml:space="preserve">просьба </w:t>
      </w:r>
      <w:r w:rsidR="00727E40">
        <w:t>о продлении трехмесячного срока должн</w:t>
      </w:r>
      <w:r w:rsidR="00D32EF7">
        <w:t>а</w:t>
      </w:r>
      <w:r w:rsidR="00727E40">
        <w:t xml:space="preserve"> предварительно утверждаться прокуратурой.  К тому же</w:t>
      </w:r>
      <w:r w:rsidR="00D32EF7">
        <w:t>,</w:t>
      </w:r>
      <w:r w:rsidR="00727E40">
        <w:t xml:space="preserve"> особо строгие правила должны </w:t>
      </w:r>
      <w:r w:rsidR="0027355C">
        <w:t xml:space="preserve">приниматься во внимание </w:t>
      </w:r>
      <w:r w:rsidR="00727E40">
        <w:t xml:space="preserve">в отношении лиц в возрасте до 18 лет.  В частности, </w:t>
      </w:r>
      <w:r w:rsidR="00D32EF7">
        <w:t xml:space="preserve">они </w:t>
      </w:r>
      <w:r w:rsidR="00727E40">
        <w:t>не могут подвергаться одиночно</w:t>
      </w:r>
      <w:r w:rsidR="00D32EF7">
        <w:t>му</w:t>
      </w:r>
      <w:r w:rsidR="00727E40">
        <w:t xml:space="preserve"> заключени</w:t>
      </w:r>
      <w:r w:rsidR="0082314B">
        <w:t>ю</w:t>
      </w:r>
      <w:r w:rsidR="00727E40">
        <w:t xml:space="preserve"> </w:t>
      </w:r>
      <w:r w:rsidR="0082314B">
        <w:t xml:space="preserve">на </w:t>
      </w:r>
      <w:r w:rsidR="00727E40">
        <w:t xml:space="preserve">срок более 8 недель.  Хотя это новое законодательство вступило в силу совсем недавно, </w:t>
      </w:r>
      <w:r w:rsidR="0082314B">
        <w:t xml:space="preserve">и нельзя </w:t>
      </w:r>
      <w:r w:rsidR="00727E40">
        <w:t xml:space="preserve">оценить его последствия, </w:t>
      </w:r>
      <w:r w:rsidR="0082314B">
        <w:t xml:space="preserve">все же </w:t>
      </w:r>
      <w:r w:rsidR="00727E40">
        <w:t>первые статистические данные, к</w:t>
      </w:r>
      <w:r w:rsidR="00375740">
        <w:t>ак</w:t>
      </w:r>
      <w:r w:rsidR="00727E40">
        <w:t xml:space="preserve"> предст</w:t>
      </w:r>
      <w:r w:rsidR="00375740">
        <w:t>авля</w:t>
      </w:r>
      <w:r w:rsidR="0082314B">
        <w:t>е</w:t>
      </w:r>
      <w:r w:rsidR="00375740">
        <w:t>тся, обнадеживают.  Так</w:t>
      </w:r>
      <w:r w:rsidR="0082314B">
        <w:t>,</w:t>
      </w:r>
      <w:r w:rsidR="00375740">
        <w:t xml:space="preserve"> в августе и сентябре 2000 года число лиц, к которым применялся режим одиночного заключения в ожидании судебного разбирательства, было более чем наполовину ниже по сравнению с </w:t>
      </w:r>
      <w:r w:rsidR="008C6BEF">
        <w:t xml:space="preserve">предыдущим годом за тот же период.  Начиная с 1 июля 2000 года не было зарегистрировано ни одного случая применения режима одиночного заключения сроком более трех месяцев.  Постоянный комитет опубликует официальный доклад с оценкой действия этого нового законодательства после пяти лет его </w:t>
      </w:r>
      <w:r w:rsidR="0082314B">
        <w:t>применения</w:t>
      </w:r>
      <w:r w:rsidR="008C6BEF">
        <w:t xml:space="preserve">, т.е. в 2005 году.  Кроме того, начиная с 2001 года он будет </w:t>
      </w:r>
      <w:r w:rsidR="0082314B">
        <w:t xml:space="preserve">ежегодно </w:t>
      </w:r>
      <w:r w:rsidR="008C6BEF">
        <w:t>представлять статистические данные парламенту.</w:t>
      </w:r>
    </w:p>
    <w:p w:rsidR="000A742E" w:rsidRDefault="000A742E" w:rsidP="0001490D"/>
    <w:p w:rsidR="000A742E" w:rsidRDefault="000A742E" w:rsidP="0001490D">
      <w:r>
        <w:t>33.</w:t>
      </w:r>
      <w:r>
        <w:tab/>
      </w:r>
      <w:r w:rsidR="008C6BEF">
        <w:t xml:space="preserve">Г-н Миккельсен уточняет, что, режим одиночного заключения применяется </w:t>
      </w:r>
      <w:r w:rsidR="00F466DE">
        <w:t xml:space="preserve">к уже осужденным лицам </w:t>
      </w:r>
      <w:r w:rsidR="008C6BEF">
        <w:t xml:space="preserve">по причинам безопасности в исключительных случаях и с соблюдением принципов соразмерности </w:t>
      </w:r>
      <w:r w:rsidR="00F466DE">
        <w:t xml:space="preserve">и наложения наименее стеснительной меры наказания.  </w:t>
      </w:r>
      <w:r w:rsidR="008C6BEF">
        <w:t xml:space="preserve">В 1999 году было принято 733 решения об одиночном заключении, как правило на очень короткие сроки (66% </w:t>
      </w:r>
      <w:r w:rsidR="00F466DE">
        <w:t xml:space="preserve">на </w:t>
      </w:r>
      <w:r w:rsidR="008C6BEF">
        <w:t>срок менее 7 дней и менее 10% на срок более одного месяца).  Тем не менее трудно установить максимальный срок, поскольку именно соображения безопасности определяют применение такого режима.  Что же касается противоположной проблемы, т.е. невозможности уединяться, то делегация просит Комитет уточнить свой вопрос.</w:t>
      </w:r>
    </w:p>
    <w:p w:rsidR="00E848D0" w:rsidRDefault="00E848D0" w:rsidP="0001490D"/>
    <w:p w:rsidR="00670B18" w:rsidRDefault="00E848D0" w:rsidP="0001490D">
      <w:r>
        <w:t>34.</w:t>
      </w:r>
      <w:r>
        <w:tab/>
      </w:r>
      <w:r w:rsidR="008C6BEF">
        <w:t>Что же касается вопроса относительно освобождения под поручительство, то статья</w:t>
      </w:r>
      <w:r w:rsidR="0020620D">
        <w:t> </w:t>
      </w:r>
      <w:r w:rsidR="008C6BEF">
        <w:t>765 закона об отправлении правосудия гласит, что суды должны по мере возможности принимать менее строгие меры принуждения, чем заключение под стражу:  в частности, условные осуждения с установлением испытательного режима</w:t>
      </w:r>
      <w:r w:rsidR="00F466DE">
        <w:t xml:space="preserve">; </w:t>
      </w:r>
      <w:r w:rsidR="008C6BEF">
        <w:t xml:space="preserve"> правила, касающиеся места проживания или работы</w:t>
      </w:r>
      <w:r w:rsidR="00F466DE">
        <w:t>,</w:t>
      </w:r>
      <w:r w:rsidR="008C6BEF">
        <w:t xml:space="preserve"> или использования свободного времени;  помещение в специализированн</w:t>
      </w:r>
      <w:r w:rsidR="0027355C">
        <w:t>ы</w:t>
      </w:r>
      <w:r w:rsidR="008C6BEF">
        <w:t>е учреждени</w:t>
      </w:r>
      <w:r w:rsidR="0027355C">
        <w:t>я</w:t>
      </w:r>
      <w:r w:rsidR="00C95939">
        <w:t xml:space="preserve"> или центр</w:t>
      </w:r>
      <w:r w:rsidR="0027355C">
        <w:t>ы</w:t>
      </w:r>
      <w:r w:rsidR="008C6BEF">
        <w:t xml:space="preserve">;  обязательство пройти психиатрическое или иное </w:t>
      </w:r>
      <w:r w:rsidR="00C95939">
        <w:t>лечение</w:t>
      </w:r>
      <w:r w:rsidR="008C6BEF">
        <w:t>;  обязательство периодически</w:t>
      </w:r>
      <w:r w:rsidR="00693704">
        <w:t xml:space="preserve"> являться в полицейский участок;  изъятие паспорта или выплата залога.  К тому же в настоящее время закон об отправлении правосудия не включает положения относительно коллективно подаваемых исков, но </w:t>
      </w:r>
      <w:r w:rsidR="00C95939">
        <w:t xml:space="preserve">нескольким лицам позволяется объединять </w:t>
      </w:r>
      <w:r w:rsidR="00693704">
        <w:t>их иски для совместн</w:t>
      </w:r>
      <w:r w:rsidR="00C95939">
        <w:t>ых</w:t>
      </w:r>
      <w:r w:rsidR="00693704">
        <w:t xml:space="preserve"> действи</w:t>
      </w:r>
      <w:r w:rsidR="00C95939">
        <w:t>й</w:t>
      </w:r>
      <w:r w:rsidR="00693704">
        <w:t xml:space="preserve">.  Если </w:t>
      </w:r>
      <w:r w:rsidR="009656B0">
        <w:t>соответствующие лица имеют право на правовую помощь, они фактически освобождаются от оплаты судебных издержек.  Постоянный Комитет по вопросам отправления правосудия изучает возможность введения новых правил, касающихся исков в суде в защиту коллективных интересов.  Кроме того, судебные исполнители, функции которых не ограничиваются вручением документов, исходящих от судебных органов, правомочны принимать меры к исполнению судебных постановлений (взыскани</w:t>
      </w:r>
      <w:r w:rsidR="00C95939">
        <w:t>е суммы компенсации, установленной</w:t>
      </w:r>
      <w:r w:rsidR="009656B0">
        <w:t xml:space="preserve"> судами, применение прав на посещени</w:t>
      </w:r>
      <w:r w:rsidR="000F73E4">
        <w:t>я</w:t>
      </w:r>
      <w:r w:rsidR="009656B0">
        <w:t xml:space="preserve"> и т.д.)</w:t>
      </w:r>
      <w:r w:rsidR="000F73E4">
        <w:t xml:space="preserve">.  Суды по </w:t>
      </w:r>
      <w:r w:rsidR="009656B0">
        <w:t>вопросам наследования и ликвидаци</w:t>
      </w:r>
      <w:r w:rsidR="000F73E4">
        <w:t>и</w:t>
      </w:r>
      <w:r w:rsidR="009656B0">
        <w:t xml:space="preserve"> имущества в случае несостоятельности</w:t>
      </w:r>
      <w:r w:rsidR="000F73E4">
        <w:t xml:space="preserve"> рассматривают </w:t>
      </w:r>
      <w:r w:rsidR="009656B0">
        <w:t>т</w:t>
      </w:r>
      <w:r w:rsidR="000F73E4">
        <w:t>ак</w:t>
      </w:r>
      <w:r w:rsidR="009656B0">
        <w:t>и</w:t>
      </w:r>
      <w:r w:rsidR="000F73E4">
        <w:t>е</w:t>
      </w:r>
      <w:r w:rsidR="009656B0">
        <w:t xml:space="preserve"> </w:t>
      </w:r>
      <w:r w:rsidR="000F73E4">
        <w:t xml:space="preserve">дела </w:t>
      </w:r>
      <w:r w:rsidR="009656B0">
        <w:t xml:space="preserve">лишь </w:t>
      </w:r>
      <w:r w:rsidR="0027355C">
        <w:t xml:space="preserve">при возникновении </w:t>
      </w:r>
      <w:r w:rsidR="009656B0">
        <w:t>спор</w:t>
      </w:r>
      <w:r w:rsidR="000F73E4">
        <w:t>ов</w:t>
      </w:r>
      <w:r w:rsidR="009656B0">
        <w:t xml:space="preserve">;  именно им надлежит назначать судебных администраторов и контролировать их деятельность.  </w:t>
      </w:r>
    </w:p>
    <w:p w:rsidR="009656B0" w:rsidRDefault="009656B0" w:rsidP="0001490D"/>
    <w:p w:rsidR="00670B18" w:rsidRPr="009656B0" w:rsidRDefault="00670B18" w:rsidP="0001490D">
      <w:r>
        <w:t>35.</w:t>
      </w:r>
      <w:r>
        <w:tab/>
      </w:r>
      <w:r w:rsidR="009656B0">
        <w:rPr>
          <w:u w:val="single"/>
        </w:rPr>
        <w:t xml:space="preserve"> </w:t>
      </w:r>
      <w:r w:rsidR="009656B0">
        <w:t xml:space="preserve">В заключение г-н Миккельсен указывает, что принципы, изложенные в пунктах 19 и 21 Пакта были должным образом учтены при </w:t>
      </w:r>
      <w:r w:rsidR="000F73E4">
        <w:t xml:space="preserve">разработке </w:t>
      </w:r>
      <w:r w:rsidR="009656B0">
        <w:t>новых положений датского Уголовного кодекса, касающи</w:t>
      </w:r>
      <w:r w:rsidR="000F73E4">
        <w:t>х</w:t>
      </w:r>
      <w:r w:rsidR="009656B0">
        <w:t xml:space="preserve">ся запрещения </w:t>
      </w:r>
      <w:r w:rsidR="000F73E4">
        <w:t xml:space="preserve">появляться </w:t>
      </w:r>
      <w:r w:rsidR="009656B0">
        <w:t xml:space="preserve">полностью или частично </w:t>
      </w:r>
      <w:r w:rsidR="000F73E4">
        <w:t xml:space="preserve">в масках </w:t>
      </w:r>
      <w:r w:rsidR="009656B0">
        <w:t xml:space="preserve">во время митингов или </w:t>
      </w:r>
      <w:r w:rsidR="000F73E4">
        <w:t>демонстраций</w:t>
      </w:r>
      <w:r w:rsidR="009656B0">
        <w:t xml:space="preserve">, организуемых в общественных местах, </w:t>
      </w:r>
      <w:r w:rsidR="000F73E4">
        <w:t xml:space="preserve">чтобы избежать </w:t>
      </w:r>
      <w:r w:rsidR="009656B0">
        <w:t>возможно</w:t>
      </w:r>
      <w:r w:rsidR="000F73E4">
        <w:t>го</w:t>
      </w:r>
      <w:r w:rsidR="009656B0">
        <w:t xml:space="preserve"> опознания.  Поясни</w:t>
      </w:r>
      <w:r w:rsidR="005F0164">
        <w:t>тельна</w:t>
      </w:r>
      <w:r w:rsidR="009656B0">
        <w:t>я</w:t>
      </w:r>
      <w:r w:rsidR="005F0164">
        <w:t xml:space="preserve"> записка к </w:t>
      </w:r>
      <w:r w:rsidR="009656B0">
        <w:t>законопроект</w:t>
      </w:r>
      <w:r w:rsidR="005F0164">
        <w:t>у</w:t>
      </w:r>
      <w:r w:rsidR="009656B0">
        <w:t xml:space="preserve"> содерж</w:t>
      </w:r>
      <w:r w:rsidR="0027355C">
        <w:t>и</w:t>
      </w:r>
      <w:r w:rsidR="009656B0">
        <w:t>т очень подробные директивы для полиции и судов.</w:t>
      </w:r>
    </w:p>
    <w:p w:rsidR="002263D1" w:rsidRDefault="002263D1" w:rsidP="0001490D"/>
    <w:p w:rsidR="00D24D4D" w:rsidRDefault="00447D4E" w:rsidP="0001490D">
      <w:r>
        <w:t>36.</w:t>
      </w:r>
      <w:r>
        <w:tab/>
      </w:r>
      <w:r w:rsidR="009656B0">
        <w:rPr>
          <w:u w:val="single"/>
        </w:rPr>
        <w:t>Г-н СКИБСТЕД</w:t>
      </w:r>
      <w:r w:rsidR="009656B0">
        <w:t xml:space="preserve"> (Дания), отвечая на вопрос г-на Андо, напоминает принципы, регулирующие использование полицейских собак</w:t>
      </w:r>
      <w:r w:rsidR="005F0164">
        <w:t>,</w:t>
      </w:r>
      <w:r w:rsidR="009656B0">
        <w:t xml:space="preserve"> и указывает, что новая серия, опубликованных в августе 1997 года правил</w:t>
      </w:r>
      <w:r w:rsidR="005F0164">
        <w:t>,</w:t>
      </w:r>
      <w:r w:rsidR="009656B0">
        <w:t xml:space="preserve"> не исключает возможности использования собак для поддержания порядка как средства избегать применения более жестких мер.  Что же касается рассмотрения жалоб на полицию, то делегация не располагает информацией о сроках рассмотрения жалоб районными прокурорами, но из докладов </w:t>
      </w:r>
      <w:r w:rsidR="005F0164">
        <w:t>к</w:t>
      </w:r>
      <w:r w:rsidR="009656B0">
        <w:t>омитет</w:t>
      </w:r>
      <w:r w:rsidR="005F0164">
        <w:t>ов</w:t>
      </w:r>
      <w:r w:rsidR="009656B0">
        <w:t xml:space="preserve"> по </w:t>
      </w:r>
      <w:r w:rsidR="005F0164">
        <w:t xml:space="preserve">рассмотрению </w:t>
      </w:r>
      <w:r w:rsidR="009656B0">
        <w:t>жалоб вытекает, что эти жалобы</w:t>
      </w:r>
      <w:r w:rsidR="005F0164">
        <w:t>,</w:t>
      </w:r>
      <w:r w:rsidR="009656B0">
        <w:t xml:space="preserve"> как правило</w:t>
      </w:r>
      <w:r w:rsidR="005F0164">
        <w:t>,</w:t>
      </w:r>
      <w:r w:rsidR="009656B0">
        <w:t xml:space="preserve"> рассматриваются в течение менее одного месяца.</w:t>
      </w:r>
    </w:p>
    <w:p w:rsidR="00447D4E" w:rsidRDefault="00447D4E" w:rsidP="0001490D"/>
    <w:p w:rsidR="00447D4E" w:rsidRDefault="00447D4E" w:rsidP="0001490D">
      <w:r>
        <w:t>37.</w:t>
      </w:r>
      <w:r>
        <w:tab/>
      </w:r>
      <w:r w:rsidR="00D24D4D">
        <w:rPr>
          <w:u w:val="single"/>
        </w:rPr>
        <w:t>Г-</w:t>
      </w:r>
      <w:r w:rsidR="009656B0">
        <w:rPr>
          <w:u w:val="single"/>
        </w:rPr>
        <w:t xml:space="preserve">жа </w:t>
      </w:r>
      <w:r w:rsidR="00D24D4D">
        <w:rPr>
          <w:u w:val="single"/>
        </w:rPr>
        <w:t>А</w:t>
      </w:r>
      <w:r w:rsidR="009656B0">
        <w:rPr>
          <w:u w:val="single"/>
        </w:rPr>
        <w:t>НДЕРСЕН</w:t>
      </w:r>
      <w:r w:rsidR="00D24D4D">
        <w:t xml:space="preserve"> </w:t>
      </w:r>
      <w:r w:rsidR="009656B0">
        <w:t xml:space="preserve">(Дания) </w:t>
      </w:r>
      <w:r w:rsidR="00D24D4D">
        <w:t xml:space="preserve">говорит, что </w:t>
      </w:r>
      <w:r w:rsidR="009656B0">
        <w:t xml:space="preserve">государство-участник </w:t>
      </w:r>
      <w:r w:rsidR="005F0164">
        <w:t xml:space="preserve">настойчиво </w:t>
      </w:r>
      <w:r w:rsidR="009656B0">
        <w:t xml:space="preserve">стремилось изучить </w:t>
      </w:r>
      <w:r w:rsidR="005F0164">
        <w:t>вс</w:t>
      </w:r>
      <w:r w:rsidR="009656B0">
        <w:t xml:space="preserve">е возможности борьбы с торговлей людьми.  В частности, датское правительство организовало целый ряд имевших общественный резонанс семинаров и публичных дискуссий по вопросу о необходимости составить карты этого явления, </w:t>
      </w:r>
      <w:r w:rsidR="00EB2E5D">
        <w:t xml:space="preserve">имея в виду </w:t>
      </w:r>
      <w:r w:rsidR="009656B0">
        <w:t>укрепить усилия полиции</w:t>
      </w:r>
      <w:r w:rsidR="00EB2E5D">
        <w:t>,</w:t>
      </w:r>
      <w:r w:rsidR="009656B0">
        <w:t xml:space="preserve"> изменить законодательство и оказывать помощь жертвам.  Кроме того, министр, которому поручены вопросы равенства мужчин и женщин и который занимает этот пост с 1 июля </w:t>
      </w:r>
      <w:r w:rsidR="0094270C" w:rsidRPr="0094270C">
        <w:t>1999</w:t>
      </w:r>
      <w:r w:rsidR="0094270C">
        <w:rPr>
          <w:lang w:val="en-US"/>
        </w:rPr>
        <w:t> </w:t>
      </w:r>
      <w:r w:rsidR="0094270C" w:rsidRPr="0094270C">
        <w:t>год</w:t>
      </w:r>
      <w:r w:rsidR="0094270C">
        <w:t>а, создал специальный отдел</w:t>
      </w:r>
      <w:r w:rsidR="00EB2E5D">
        <w:t xml:space="preserve"> по </w:t>
      </w:r>
      <w:r w:rsidR="0094270C">
        <w:t>вопросам равн</w:t>
      </w:r>
      <w:r w:rsidR="00EB2E5D">
        <w:t xml:space="preserve">оправия </w:t>
      </w:r>
      <w:r w:rsidR="0094270C">
        <w:t xml:space="preserve">и соответствующий информационный центр.  Пока еще не имеется конкретных цифр по проблемам насилия и торговли людьми, но государство-участник подготовит подробный доклад по этим вопросам через </w:t>
      </w:r>
      <w:r w:rsidR="00EB2E5D">
        <w:t>один</w:t>
      </w:r>
      <w:r w:rsidR="0094270C">
        <w:t>-</w:t>
      </w:r>
      <w:r w:rsidR="00EB2E5D">
        <w:t>два</w:t>
      </w:r>
      <w:r w:rsidR="0094270C">
        <w:t xml:space="preserve"> года.</w:t>
      </w:r>
    </w:p>
    <w:p w:rsidR="00627A5C" w:rsidRDefault="00627A5C" w:rsidP="0001490D"/>
    <w:p w:rsidR="00627A5C" w:rsidRDefault="00627A5C" w:rsidP="0001490D">
      <w:r>
        <w:t>38.</w:t>
      </w:r>
      <w:r>
        <w:tab/>
      </w:r>
      <w:r w:rsidR="0094270C">
        <w:rPr>
          <w:u w:val="single"/>
        </w:rPr>
        <w:t xml:space="preserve">Г-н МИККЕЛЬСЕН </w:t>
      </w:r>
      <w:r w:rsidR="0094270C">
        <w:t xml:space="preserve">(Дания) говорит, что в 1999 году Министерство юстиции потребовало от всех полицейских комиссаров сообщать о случаях торговли женщинами.  В настоящее время судами были рассмотрены или рассматриваются 20-30 подобных дел.  </w:t>
      </w:r>
      <w:r w:rsidR="008D029F">
        <w:t>Ч</w:t>
      </w:r>
      <w:r w:rsidR="0094270C">
        <w:t xml:space="preserve">тобы обеспечить более эффективную борьбу на местном уровне с этой формой организованной преступности, </w:t>
      </w:r>
      <w:r w:rsidR="008D029F">
        <w:t>м</w:t>
      </w:r>
      <w:r w:rsidR="0094270C">
        <w:t xml:space="preserve">инистерство решило в консультации с национальным директором полиции создать национальную систему слежения, с тем чтобы </w:t>
      </w:r>
      <w:r w:rsidR="008D029F">
        <w:t>по</w:t>
      </w:r>
      <w:r w:rsidR="0094270C">
        <w:t xml:space="preserve">могать полиции в ее расследованиях, при необходимости разрешая </w:t>
      </w:r>
      <w:r w:rsidR="008D029F">
        <w:t>прослушивать разговоры</w:t>
      </w:r>
      <w:r w:rsidR="0094270C">
        <w:t xml:space="preserve">. </w:t>
      </w:r>
    </w:p>
    <w:p w:rsidR="00F10390" w:rsidRDefault="00F10390" w:rsidP="0001490D"/>
    <w:p w:rsidR="00F10390" w:rsidRPr="00205A90" w:rsidRDefault="00F10390" w:rsidP="0001490D">
      <w:r>
        <w:t>39.</w:t>
      </w:r>
      <w:r>
        <w:tab/>
      </w:r>
      <w:r w:rsidR="00027DD9" w:rsidRPr="00027DD9">
        <w:rPr>
          <w:u w:val="single"/>
        </w:rPr>
        <w:t>Г-жа АНДЕРСЕН</w:t>
      </w:r>
      <w:r w:rsidR="00027DD9">
        <w:t xml:space="preserve"> (Дания) говорит, что начиная с 1992 года число </w:t>
      </w:r>
      <w:r w:rsidR="008D029F">
        <w:t>абортов</w:t>
      </w:r>
      <w:r w:rsidR="00027DD9">
        <w:t xml:space="preserve"> продолжало сокращаться (в 1998 году это число состав</w:t>
      </w:r>
      <w:r w:rsidR="008D029F">
        <w:t>ля</w:t>
      </w:r>
      <w:r w:rsidR="00027DD9">
        <w:t>ло 16 600</w:t>
      </w:r>
      <w:r w:rsidR="008D029F">
        <w:t>)</w:t>
      </w:r>
      <w:r w:rsidR="00027DD9">
        <w:t>.  Такое же с</w:t>
      </w:r>
      <w:r w:rsidR="008D029F">
        <w:t xml:space="preserve">нижение </w:t>
      </w:r>
      <w:r w:rsidR="00027DD9">
        <w:t>отмечается среди женщин в детородном возрасте, которые прерывают свою беременность (12,9% в 1998 году против 23,7% в 1975 году).  Среди называемых мотивов применени</w:t>
      </w:r>
      <w:r w:rsidR="00740F29">
        <w:t>я</w:t>
      </w:r>
      <w:r w:rsidR="00027DD9">
        <w:t xml:space="preserve"> этой практики чаще всего называ</w:t>
      </w:r>
      <w:r w:rsidR="00740F29">
        <w:t>ю</w:t>
      </w:r>
      <w:r w:rsidR="00027DD9">
        <w:t>тся отсутствие пр</w:t>
      </w:r>
      <w:r w:rsidR="00740F29">
        <w:t xml:space="preserve">отивозачаточных средств </w:t>
      </w:r>
      <w:r w:rsidR="00027DD9">
        <w:t xml:space="preserve">и непринятие последующих мер.  Кроме того, отмечается, что </w:t>
      </w:r>
      <w:r w:rsidR="00740F29">
        <w:t xml:space="preserve">аборты </w:t>
      </w:r>
      <w:r w:rsidR="00027DD9">
        <w:t>среди подростков распространены не чаще, чем среди взрослых женщин</w:t>
      </w:r>
      <w:r w:rsidR="00D21251">
        <w:t xml:space="preserve">.  Группе экспертов было поручено </w:t>
      </w:r>
      <w:r w:rsidR="00740F29">
        <w:t xml:space="preserve">следить за выполнением </w:t>
      </w:r>
      <w:r w:rsidR="00D21251">
        <w:t xml:space="preserve">принятого в октябре </w:t>
      </w:r>
      <w:r w:rsidR="00D21251" w:rsidRPr="00D21251">
        <w:t>1999</w:t>
      </w:r>
      <w:r w:rsidR="00D21251">
        <w:rPr>
          <w:lang w:val="en-US"/>
        </w:rPr>
        <w:t> </w:t>
      </w:r>
      <w:r w:rsidR="00D21251" w:rsidRPr="00D21251">
        <w:t>год</w:t>
      </w:r>
      <w:r w:rsidR="00D21251">
        <w:t>а плана действий</w:t>
      </w:r>
      <w:r w:rsidR="00740F29">
        <w:t>,</w:t>
      </w:r>
      <w:r w:rsidR="00D21251">
        <w:t xml:space="preserve"> </w:t>
      </w:r>
      <w:r w:rsidR="00740F29">
        <w:t xml:space="preserve">направленного на </w:t>
      </w:r>
      <w:r w:rsidR="00D21251">
        <w:t>дальнейше</w:t>
      </w:r>
      <w:r w:rsidR="00740F29">
        <w:t>е</w:t>
      </w:r>
      <w:r w:rsidR="00D21251">
        <w:t xml:space="preserve"> снижения этих </w:t>
      </w:r>
      <w:r w:rsidR="00740F29">
        <w:t>цифр</w:t>
      </w:r>
      <w:r w:rsidR="00D21251">
        <w:t xml:space="preserve">.  </w:t>
      </w:r>
      <w:r w:rsidR="00740F29">
        <w:t xml:space="preserve">Аборты до 12-ти недель </w:t>
      </w:r>
      <w:r w:rsidR="00D21251">
        <w:t>бесплатн</w:t>
      </w:r>
      <w:r w:rsidR="00740F29">
        <w:t>ы</w:t>
      </w:r>
      <w:r w:rsidR="00D21251">
        <w:t>.  В стране также практику</w:t>
      </w:r>
      <w:r w:rsidR="00740F29">
        <w:t>ю</w:t>
      </w:r>
      <w:r w:rsidR="00D21251">
        <w:t>тся медицинские аборт</w:t>
      </w:r>
      <w:r w:rsidR="00740F29">
        <w:t>ы</w:t>
      </w:r>
      <w:r w:rsidR="00D21251">
        <w:t>.  Напротив, случаи н</w:t>
      </w:r>
      <w:r w:rsidR="008C295D">
        <w:t>е</w:t>
      </w:r>
      <w:r w:rsidR="00740F29">
        <w:t>за</w:t>
      </w:r>
      <w:r w:rsidR="008C295D">
        <w:t>ко</w:t>
      </w:r>
      <w:r w:rsidR="00740F29">
        <w:t>нн</w:t>
      </w:r>
      <w:r w:rsidR="0027355C">
        <w:t>ых</w:t>
      </w:r>
      <w:r w:rsidR="00740F29">
        <w:t xml:space="preserve"> </w:t>
      </w:r>
      <w:r w:rsidR="00D21251">
        <w:t>аборт</w:t>
      </w:r>
      <w:r w:rsidR="0027355C">
        <w:t>ов</w:t>
      </w:r>
      <w:r w:rsidR="00D21251">
        <w:t xml:space="preserve"> незначительны.</w:t>
      </w:r>
    </w:p>
    <w:p w:rsidR="00F10390" w:rsidRDefault="00F10390" w:rsidP="0001490D"/>
    <w:p w:rsidR="00F10390" w:rsidRDefault="00F10390" w:rsidP="0001490D">
      <w:r>
        <w:t>40.</w:t>
      </w:r>
      <w:r>
        <w:tab/>
      </w:r>
      <w:r w:rsidR="00D21251">
        <w:t>Только супружеские пары, а также незамужние женщины и</w:t>
      </w:r>
      <w:r w:rsidR="008C295D">
        <w:t>ли</w:t>
      </w:r>
      <w:r w:rsidR="00D21251">
        <w:t xml:space="preserve"> холостяки, действующие от своего собственного имени, но не в качестве супружеских пар, проживающих совместно вне законного брака, могут усыновлять детей.  </w:t>
      </w:r>
      <w:r w:rsidR="0018092C">
        <w:t>Ч</w:t>
      </w:r>
      <w:r w:rsidR="00D21251">
        <w:t xml:space="preserve">то же касается доступа женщин к руководящим постам, то ситуация еще не вселяет оптимизма, </w:t>
      </w:r>
      <w:r w:rsidR="008C295D">
        <w:t xml:space="preserve">хотя </w:t>
      </w:r>
      <w:r w:rsidR="00D21251">
        <w:t xml:space="preserve">датчанки в целом приобрели экономическую независимость.  </w:t>
      </w:r>
      <w:r w:rsidR="008C295D">
        <w:t>В стране б</w:t>
      </w:r>
      <w:r w:rsidR="00D21251">
        <w:t xml:space="preserve">ыл подготовлен целый ряд проектов </w:t>
      </w:r>
      <w:r w:rsidR="00DA68D9">
        <w:t>с</w:t>
      </w:r>
      <w:r w:rsidR="008C295D">
        <w:t xml:space="preserve"> целью </w:t>
      </w:r>
      <w:r w:rsidR="00D21251">
        <w:t>исправить эту ситуацию, в частности путем создания спонсорских сетей и систем.  Этим вопросом занимаются Министерство труда и Департамент по вопросам равн</w:t>
      </w:r>
      <w:r w:rsidR="008C295D">
        <w:t xml:space="preserve">оправия </w:t>
      </w:r>
      <w:r w:rsidR="00D21251">
        <w:t xml:space="preserve">мужчин и женщин.  Кроме того, были приняты многочисленные меры, облегчающие доступ женщин к высшему образованию.  Женщинам, которые занимаются специализированными исследованиями, предоставляются специальные стипендии.  Кроме того, чтобы гарантировать доступ к правосудию по месту работы, создан </w:t>
      </w:r>
      <w:r w:rsidR="008C295D">
        <w:t>к</w:t>
      </w:r>
      <w:r w:rsidR="00D21251">
        <w:t>омитет по рассмотрению жалоб на дискриминацию.</w:t>
      </w:r>
    </w:p>
    <w:p w:rsidR="00737134" w:rsidRDefault="00737134" w:rsidP="0001490D"/>
    <w:p w:rsidR="00F10390" w:rsidRDefault="00DA68D9" w:rsidP="0001490D">
      <w:r>
        <w:br w:type="page"/>
      </w:r>
      <w:r w:rsidR="00DE4E91">
        <w:t>41.</w:t>
      </w:r>
      <w:r w:rsidR="00DE4E91">
        <w:tab/>
      </w:r>
      <w:r w:rsidR="00D21251">
        <w:t xml:space="preserve">К тому же Дания руководствовалась положениями о равенстве между мужчинами и женщинами при подготовке текстов, касающихся этнических меньшинств.  Был принят закон о равной оплате труда.  Принцип совместного участия </w:t>
      </w:r>
      <w:r w:rsidR="008C295D">
        <w:t xml:space="preserve">в </w:t>
      </w:r>
      <w:r w:rsidR="00D21251">
        <w:t xml:space="preserve">бремени доказывания был включен в законодательство, касающееся как равенства между мужчинами и женщинами, так и меньшинств.  </w:t>
      </w:r>
      <w:r w:rsidR="008C295D">
        <w:t xml:space="preserve">В стране </w:t>
      </w:r>
      <w:r w:rsidR="00D21251">
        <w:t xml:space="preserve">принимаются </w:t>
      </w:r>
      <w:r w:rsidR="008C295D">
        <w:t xml:space="preserve">конкретные </w:t>
      </w:r>
      <w:r w:rsidR="00D21251">
        <w:t xml:space="preserve">меры по борьбе с дискриминацией </w:t>
      </w:r>
      <w:r w:rsidR="00584718">
        <w:t>в отношении женщин и меньшинств</w:t>
      </w:r>
      <w:r w:rsidR="00D21251">
        <w:t xml:space="preserve"> не только </w:t>
      </w:r>
      <w:r w:rsidR="00584718">
        <w:t xml:space="preserve">потому, чтобы </w:t>
      </w:r>
      <w:r w:rsidR="00D21251">
        <w:t>соблюд</w:t>
      </w:r>
      <w:r w:rsidR="00584718">
        <w:t>ать</w:t>
      </w:r>
      <w:r w:rsidR="00D21251">
        <w:t xml:space="preserve"> директив</w:t>
      </w:r>
      <w:r w:rsidR="00584718">
        <w:t>ы</w:t>
      </w:r>
      <w:r w:rsidR="00D21251">
        <w:t xml:space="preserve"> Европейского союза, но </w:t>
      </w:r>
      <w:r w:rsidR="00584718">
        <w:t xml:space="preserve">и потому, что </w:t>
      </w:r>
      <w:r w:rsidR="00D21251">
        <w:t>так</w:t>
      </w:r>
      <w:r w:rsidR="00584718">
        <w:t>ово</w:t>
      </w:r>
      <w:r w:rsidR="00D21251">
        <w:t xml:space="preserve"> желани</w:t>
      </w:r>
      <w:r w:rsidR="00584718">
        <w:t>е</w:t>
      </w:r>
      <w:r w:rsidR="00D21251">
        <w:t xml:space="preserve"> датского правительства.</w:t>
      </w:r>
    </w:p>
    <w:p w:rsidR="00D21251" w:rsidRDefault="00D21251" w:rsidP="0001490D"/>
    <w:p w:rsidR="001B25CE" w:rsidRDefault="00DE4E91" w:rsidP="0001490D">
      <w:r>
        <w:t>42.</w:t>
      </w:r>
      <w:r>
        <w:tab/>
      </w:r>
      <w:r w:rsidR="00524937">
        <w:t xml:space="preserve">В заключение г-жа Андерсен указывает, что ежегодно пересматриваются программы гибких форм занятости, </w:t>
      </w:r>
      <w:r w:rsidR="00584718">
        <w:t xml:space="preserve">чтобы </w:t>
      </w:r>
      <w:r w:rsidR="00524937">
        <w:t>учитывать ситуацию, складывающуюся на рынке труда.  Дания, стремяс</w:t>
      </w:r>
      <w:r w:rsidR="00584718">
        <w:t>ь</w:t>
      </w:r>
      <w:r w:rsidR="00524937">
        <w:t xml:space="preserve"> обеспечить полную занятость</w:t>
      </w:r>
      <w:r w:rsidR="00584718">
        <w:t>,</w:t>
      </w:r>
      <w:r w:rsidR="00524937">
        <w:t xml:space="preserve"> прилагает все усилия, чтобы обеспечить как можно более высокую долю активно работающих людей.</w:t>
      </w:r>
    </w:p>
    <w:p w:rsidR="00DF20F3" w:rsidRDefault="00DF20F3" w:rsidP="0001490D"/>
    <w:p w:rsidR="00DF20F3" w:rsidRPr="001A7DB6" w:rsidRDefault="00A641FB" w:rsidP="0001490D">
      <w:r>
        <w:t>43.</w:t>
      </w:r>
      <w:r>
        <w:tab/>
      </w:r>
      <w:r w:rsidR="00524937" w:rsidRPr="00524937">
        <w:rPr>
          <w:u w:val="single"/>
        </w:rPr>
        <w:t>Г-жа УРТ</w:t>
      </w:r>
      <w:r w:rsidR="00524937">
        <w:t xml:space="preserve"> (Дания) говорит, что </w:t>
      </w:r>
      <w:r w:rsidR="00E27517">
        <w:t xml:space="preserve">Национальная </w:t>
      </w:r>
      <w:r w:rsidR="00584718">
        <w:t>а</w:t>
      </w:r>
      <w:r w:rsidR="00E27517">
        <w:t>ссоциация муниципалитет</w:t>
      </w:r>
      <w:r w:rsidR="00584718">
        <w:t>ов</w:t>
      </w:r>
      <w:r w:rsidR="00E27517">
        <w:t xml:space="preserve"> положительно восприняла решение передать от государства местным властям ответственность за меры</w:t>
      </w:r>
      <w:r w:rsidR="00584718">
        <w:t xml:space="preserve"> по </w:t>
      </w:r>
      <w:r w:rsidR="00E27517">
        <w:t>интеграци</w:t>
      </w:r>
      <w:r w:rsidR="00584718">
        <w:t>и</w:t>
      </w:r>
      <w:r w:rsidR="00E27517">
        <w:t xml:space="preserve"> иностранцев, в частности потому, что закон об интеграции сопровождается целым рядом важных финансовых мер.  Действительно</w:t>
      </w:r>
      <w:r w:rsidR="00DA68D9">
        <w:t>,</w:t>
      </w:r>
      <w:r w:rsidR="00E27517">
        <w:t xml:space="preserve"> статья 45 предусматривает, что государство возмещает 75% расходов</w:t>
      </w:r>
      <w:r w:rsidR="00817972">
        <w:t xml:space="preserve"> на </w:t>
      </w:r>
      <w:r w:rsidR="00E27517">
        <w:t>специально</w:t>
      </w:r>
      <w:r w:rsidR="00817972">
        <w:t>е</w:t>
      </w:r>
      <w:r w:rsidR="00E27517">
        <w:t xml:space="preserve"> пособи</w:t>
      </w:r>
      <w:r w:rsidR="00817972">
        <w:t>е</w:t>
      </w:r>
      <w:r w:rsidR="00104C0E">
        <w:t>, выплачиваемо</w:t>
      </w:r>
      <w:r w:rsidR="00DA68D9">
        <w:t>е</w:t>
      </w:r>
      <w:r w:rsidR="00104C0E">
        <w:t xml:space="preserve"> в период интеграции, котор</w:t>
      </w:r>
      <w:r w:rsidR="00817972">
        <w:t>ый</w:t>
      </w:r>
      <w:r w:rsidR="00104C0E">
        <w:t xml:space="preserve"> может длиться до трех лет.  </w:t>
      </w:r>
      <w:r w:rsidR="001A7DB6">
        <w:t xml:space="preserve">Кабинеты консультантов провели два независимых исследования о применении нового закона.  Первое касается восприятия иностранцами их приема в Дании и, в частности, их положения с финансовой и жилищных точек зрения, а второе содержит анализ организации интеграционных программ.  Их результаты, которые будут опубликованы в ноябре 2000 года, будут </w:t>
      </w:r>
      <w:r w:rsidR="00817972">
        <w:t xml:space="preserve">включены </w:t>
      </w:r>
      <w:r w:rsidR="001A7DB6">
        <w:t>в очередно</w:t>
      </w:r>
      <w:r w:rsidR="00817972">
        <w:t>й</w:t>
      </w:r>
      <w:r w:rsidR="001A7DB6">
        <w:t xml:space="preserve"> периодическ</w:t>
      </w:r>
      <w:r w:rsidR="00817972">
        <w:t>ий</w:t>
      </w:r>
      <w:r w:rsidR="001A7DB6">
        <w:t xml:space="preserve"> доклад Дании.</w:t>
      </w:r>
    </w:p>
    <w:p w:rsidR="00C4284D" w:rsidRDefault="00C4284D" w:rsidP="0001490D"/>
    <w:p w:rsidR="00C4284D" w:rsidRDefault="00C4284D" w:rsidP="0001490D">
      <w:r>
        <w:t>44.</w:t>
      </w:r>
      <w:r>
        <w:tab/>
      </w:r>
      <w:r w:rsidR="00817972">
        <w:t xml:space="preserve">В 1999 году </w:t>
      </w:r>
      <w:r w:rsidR="00333276">
        <w:t xml:space="preserve">2 932 беженца воспользовались интеграционными мерами (которые отныне входят в компетенцию местных органов), в том числе 1 625 четко указали, в каком муниципалитете они желают проживать.  За период с января по июль 2000 года эти цифры составили 1 582 и 848, соответственно.  Правительство считает, что </w:t>
      </w:r>
      <w:r w:rsidR="00937B09">
        <w:t xml:space="preserve">беженцы должны оставаться в </w:t>
      </w:r>
      <w:r w:rsidR="00817972">
        <w:t xml:space="preserve">назначенном </w:t>
      </w:r>
      <w:r w:rsidR="00937B09">
        <w:t xml:space="preserve">им муниципалитете в течение </w:t>
      </w:r>
      <w:r w:rsidR="00817972">
        <w:t xml:space="preserve">интеграционного </w:t>
      </w:r>
      <w:r w:rsidR="00937B09">
        <w:t>периода</w:t>
      </w:r>
      <w:r w:rsidR="00817972">
        <w:t>,</w:t>
      </w:r>
      <w:r w:rsidR="00937B09">
        <w:t xml:space="preserve"> </w:t>
      </w:r>
      <w:r w:rsidR="00817972">
        <w:t xml:space="preserve">чтобы </w:t>
      </w:r>
      <w:r w:rsidR="00937B09">
        <w:t>обеспечить нормальный ход осуществления соответствующей программы</w:t>
      </w:r>
      <w:r w:rsidR="00817972">
        <w:t xml:space="preserve"> и </w:t>
      </w:r>
      <w:r w:rsidR="00937B09">
        <w:t xml:space="preserve">чтобы </w:t>
      </w:r>
      <w:r w:rsidR="00817972">
        <w:t xml:space="preserve">позволить </w:t>
      </w:r>
      <w:r w:rsidR="00937B09">
        <w:t>кажд</w:t>
      </w:r>
      <w:r w:rsidR="00817972">
        <w:t>ому</w:t>
      </w:r>
      <w:r w:rsidR="00937B09">
        <w:t xml:space="preserve"> иностранц</w:t>
      </w:r>
      <w:r w:rsidR="00E97BCD">
        <w:t>у</w:t>
      </w:r>
      <w:r w:rsidR="00937B09">
        <w:t xml:space="preserve"> приобр</w:t>
      </w:r>
      <w:r w:rsidR="00772AB8">
        <w:t>ести</w:t>
      </w:r>
      <w:r w:rsidR="00937B09">
        <w:t xml:space="preserve"> средства </w:t>
      </w:r>
      <w:r w:rsidR="00772AB8">
        <w:t xml:space="preserve">для </w:t>
      </w:r>
      <w:r w:rsidR="00937B09">
        <w:t xml:space="preserve">равноправного участия в жизни общества.  Что же касается озабоченности, высказанной в связи со статьей 12 </w:t>
      </w:r>
      <w:r w:rsidR="00772AB8">
        <w:t>П</w:t>
      </w:r>
      <w:r w:rsidR="00937B09">
        <w:t>акта, то решения, касающиеся направления иностранцев в тот или иной муниципалитет, принима</w:t>
      </w:r>
      <w:r w:rsidR="00772AB8">
        <w:t>ю</w:t>
      </w:r>
      <w:r w:rsidR="00937B09">
        <w:t xml:space="preserve">тся в каждом </w:t>
      </w:r>
      <w:r w:rsidR="00772AB8">
        <w:t xml:space="preserve">отдельном </w:t>
      </w:r>
      <w:r w:rsidR="00937B09">
        <w:t xml:space="preserve">случае.  </w:t>
      </w:r>
      <w:r w:rsidR="00772AB8">
        <w:t>К</w:t>
      </w:r>
      <w:r w:rsidR="00937B09">
        <w:t xml:space="preserve">огда </w:t>
      </w:r>
      <w:r w:rsidR="00772AB8">
        <w:t xml:space="preserve">же </w:t>
      </w:r>
      <w:r w:rsidR="00937B09">
        <w:t xml:space="preserve">беженцы, участвующие в </w:t>
      </w:r>
      <w:r w:rsidR="008506FA">
        <w:t xml:space="preserve">интеграционной </w:t>
      </w:r>
      <w:r w:rsidR="00937B09">
        <w:t>программе</w:t>
      </w:r>
      <w:r w:rsidR="00DA68D9">
        <w:t>,</w:t>
      </w:r>
      <w:r w:rsidR="00937B09">
        <w:t xml:space="preserve"> </w:t>
      </w:r>
      <w:r w:rsidR="008506FA">
        <w:t>просят поменять место жительства</w:t>
      </w:r>
      <w:r w:rsidR="00937B09">
        <w:t xml:space="preserve">, принимающей их новый муниципалитет обязан продолжать </w:t>
      </w:r>
      <w:r w:rsidR="008506FA">
        <w:t xml:space="preserve">выполнение </w:t>
      </w:r>
      <w:r w:rsidR="00937B09">
        <w:t>программы, если решение о</w:t>
      </w:r>
      <w:r w:rsidR="00AB3399">
        <w:t xml:space="preserve">б изменении места проживания </w:t>
      </w:r>
      <w:r w:rsidR="008506FA">
        <w:t xml:space="preserve">было </w:t>
      </w:r>
      <w:r w:rsidR="00AB3399">
        <w:t>прин</w:t>
      </w:r>
      <w:r w:rsidR="008506FA">
        <w:t>ято</w:t>
      </w:r>
      <w:r w:rsidR="00AB3399">
        <w:t xml:space="preserve"> с учетом личной ситуации заинтересованных лиц.  Кроме того, чтобы </w:t>
      </w:r>
      <w:r w:rsidR="008977A2">
        <w:t xml:space="preserve">соблюдение </w:t>
      </w:r>
      <w:r w:rsidR="00AB3399">
        <w:t>положений, касающихся места проживания иностранцев, а также предоставление, сокращение или отмен</w:t>
      </w:r>
      <w:r w:rsidR="00DA68D9">
        <w:t>а</w:t>
      </w:r>
      <w:r w:rsidR="00AB3399">
        <w:t xml:space="preserve"> пособий на интеграцию, не противоречило правам, </w:t>
      </w:r>
      <w:r w:rsidR="008977A2">
        <w:t xml:space="preserve">закрепленным </w:t>
      </w:r>
      <w:r w:rsidR="00AB3399">
        <w:t xml:space="preserve">в Пакте, в </w:t>
      </w:r>
      <w:r w:rsidR="008977A2">
        <w:t>ди</w:t>
      </w:r>
      <w:r w:rsidR="007A6D13">
        <w:t xml:space="preserve">спозитивной части </w:t>
      </w:r>
      <w:r w:rsidR="00AB3399">
        <w:t xml:space="preserve">закона об иностранцах, </w:t>
      </w:r>
      <w:r w:rsidR="007A6D13">
        <w:t xml:space="preserve">равно как </w:t>
      </w:r>
      <w:r w:rsidR="00AB3399">
        <w:t>и в прилагаемой к н</w:t>
      </w:r>
      <w:r w:rsidR="007A6D13">
        <w:t>ей</w:t>
      </w:r>
      <w:r w:rsidR="00AB3399">
        <w:t xml:space="preserve"> памятной записке</w:t>
      </w:r>
      <w:r w:rsidR="00937B09">
        <w:t xml:space="preserve"> </w:t>
      </w:r>
      <w:r w:rsidR="00AB3399">
        <w:t>четко указыва</w:t>
      </w:r>
      <w:r w:rsidR="007A6D13">
        <w:t>ю</w:t>
      </w:r>
      <w:r w:rsidR="00AB3399">
        <w:t xml:space="preserve">тся подлежащие </w:t>
      </w:r>
      <w:r w:rsidR="007A6D13">
        <w:t xml:space="preserve">исполнению </w:t>
      </w:r>
      <w:r w:rsidR="00AB3399">
        <w:t xml:space="preserve">правила, </w:t>
      </w:r>
      <w:r w:rsidR="007A6D13">
        <w:t xml:space="preserve">имея в виду </w:t>
      </w:r>
      <w:r w:rsidR="00421B56">
        <w:t xml:space="preserve">соразмерить принимаемые решения с преследуемой целью, а именно:  обеспечить гармоничную и подлинную интеграцию </w:t>
      </w:r>
      <w:r w:rsidR="007A6D13">
        <w:t xml:space="preserve">этих </w:t>
      </w:r>
      <w:r w:rsidR="00421B56">
        <w:t>лиц.</w:t>
      </w:r>
    </w:p>
    <w:p w:rsidR="00A718DD" w:rsidRDefault="00A718DD" w:rsidP="0001490D"/>
    <w:p w:rsidR="00A718DD" w:rsidRPr="00421B56" w:rsidRDefault="00A718DD" w:rsidP="0001490D">
      <w:r>
        <w:t>45.</w:t>
      </w:r>
      <w:r>
        <w:tab/>
      </w:r>
      <w:r w:rsidR="00421B56" w:rsidRPr="00421B56">
        <w:rPr>
          <w:u w:val="single"/>
        </w:rPr>
        <w:t xml:space="preserve">Г-н </w:t>
      </w:r>
      <w:r w:rsidR="00421B56">
        <w:rPr>
          <w:u w:val="single"/>
        </w:rPr>
        <w:t>ИЗЕНБЕККЕР</w:t>
      </w:r>
      <w:r w:rsidR="00421B56">
        <w:t xml:space="preserve"> (Дания), отвечая на вопросы в отношении </w:t>
      </w:r>
      <w:r w:rsidR="007A6D13">
        <w:t xml:space="preserve">лиц, обращающихся с просьбой о </w:t>
      </w:r>
      <w:r w:rsidR="00421B56">
        <w:t>предоставлении убежища, указывает, что согласно пункту 1 статьи 7 закона</w:t>
      </w:r>
      <w:r w:rsidR="009D5F7F">
        <w:t xml:space="preserve"> (унифицированного) об иностранцах вид на жительство выдается иностранц</w:t>
      </w:r>
      <w:r w:rsidR="007A6D13">
        <w:t>у</w:t>
      </w:r>
      <w:r w:rsidR="009D5F7F">
        <w:t xml:space="preserve">, если он </w:t>
      </w:r>
      <w:r w:rsidR="007B1B31">
        <w:t xml:space="preserve">удовлетворяет </w:t>
      </w:r>
      <w:r w:rsidR="009D5F7F">
        <w:t xml:space="preserve">требованиям, изложенным в </w:t>
      </w:r>
      <w:r w:rsidR="007B1B31">
        <w:t>К</w:t>
      </w:r>
      <w:r w:rsidR="009D5F7F">
        <w:t xml:space="preserve">онвенции о статусе беженцев 1951 года.  Пункт 2 той же статьи предусматривает, что вид на жительство может </w:t>
      </w:r>
      <w:r w:rsidR="007B1B31">
        <w:t xml:space="preserve">также </w:t>
      </w:r>
      <w:r w:rsidR="009D5F7F">
        <w:t>выдаваться иностранц</w:t>
      </w:r>
      <w:r w:rsidR="007B1B31">
        <w:t>у</w:t>
      </w:r>
      <w:r w:rsidR="009D5F7F">
        <w:t>, которы</w:t>
      </w:r>
      <w:r w:rsidR="007B1B31">
        <w:t>й</w:t>
      </w:r>
      <w:r w:rsidR="009D5F7F">
        <w:t xml:space="preserve"> не </w:t>
      </w:r>
      <w:r w:rsidR="007B1B31">
        <w:t xml:space="preserve">отвечает </w:t>
      </w:r>
      <w:r w:rsidR="009D5F7F">
        <w:t>этим требованиям, но которы</w:t>
      </w:r>
      <w:r w:rsidR="007B1B31">
        <w:t>й</w:t>
      </w:r>
      <w:r w:rsidR="009D5F7F">
        <w:t xml:space="preserve"> счита</w:t>
      </w:r>
      <w:r w:rsidR="007B1B31">
        <w:t>е</w:t>
      </w:r>
      <w:r w:rsidR="009D5F7F">
        <w:t>тся беженц</w:t>
      </w:r>
      <w:r w:rsidR="007B1B31">
        <w:t>е</w:t>
      </w:r>
      <w:r w:rsidR="009D5F7F">
        <w:t xml:space="preserve">м </w:t>
      </w:r>
      <w:r w:rsidR="007B1B31">
        <w:t>де</w:t>
      </w:r>
      <w:r w:rsidR="007B1B31">
        <w:noBreakHyphen/>
        <w:t xml:space="preserve">факто </w:t>
      </w:r>
      <w:r w:rsidR="009D5F7F">
        <w:t xml:space="preserve">по той причине, что он </w:t>
      </w:r>
      <w:r w:rsidR="007B1B31">
        <w:t xml:space="preserve">реально </w:t>
      </w:r>
      <w:r w:rsidR="009D5F7F">
        <w:t xml:space="preserve">подвергается угрозам преследований или крайне тяжкого наказания, не совместимого </w:t>
      </w:r>
      <w:r w:rsidR="007B1B31">
        <w:t>с</w:t>
      </w:r>
      <w:r w:rsidR="009D5F7F">
        <w:t xml:space="preserve"> датскими традициями, </w:t>
      </w:r>
      <w:r w:rsidR="007B1B31">
        <w:t xml:space="preserve">по возвращении </w:t>
      </w:r>
      <w:r w:rsidR="009D5F7F">
        <w:t xml:space="preserve">в свою страну происхождения.  В принципе, лицо, </w:t>
      </w:r>
      <w:r w:rsidR="007B1B31">
        <w:t>подвергавшееся</w:t>
      </w:r>
      <w:r w:rsidR="009D5F7F">
        <w:t xml:space="preserve"> пытк</w:t>
      </w:r>
      <w:r w:rsidR="00BC33BA">
        <w:t>ам</w:t>
      </w:r>
      <w:r w:rsidR="009D5F7F">
        <w:t>, может также получить вид на жительство в качестве беженца</w:t>
      </w:r>
      <w:r w:rsidR="00BC33BA">
        <w:t xml:space="preserve"> де</w:t>
      </w:r>
      <w:r w:rsidR="00BC33BA">
        <w:noBreakHyphen/>
        <w:t>факто</w:t>
      </w:r>
      <w:r w:rsidR="009D5F7F">
        <w:t>.</w:t>
      </w:r>
    </w:p>
    <w:p w:rsidR="00A718DD" w:rsidRDefault="00A718DD" w:rsidP="0001490D"/>
    <w:p w:rsidR="00DA68D9" w:rsidRDefault="00A718DD" w:rsidP="0001490D">
      <w:r>
        <w:t>46.</w:t>
      </w:r>
      <w:r>
        <w:tab/>
      </w:r>
      <w:r w:rsidR="009D5F7F">
        <w:t xml:space="preserve">Просьбы о предоставлении убежища </w:t>
      </w:r>
      <w:r w:rsidR="00BC33BA">
        <w:t xml:space="preserve">в первую очередь </w:t>
      </w:r>
      <w:r w:rsidR="009D5F7F">
        <w:t xml:space="preserve">изучаются </w:t>
      </w:r>
      <w:r w:rsidR="00BC33BA">
        <w:t>Д</w:t>
      </w:r>
      <w:r w:rsidR="009D5F7F">
        <w:t xml:space="preserve">атской иммиграционной службой, которая выдает виды на жительство, </w:t>
      </w:r>
      <w:r w:rsidR="00237D76">
        <w:t>если выполнен</w:t>
      </w:r>
      <w:r w:rsidR="00BC33BA">
        <w:t>ы необходимые условия.  Случаи</w:t>
      </w:r>
      <w:r w:rsidR="00237D76">
        <w:t xml:space="preserve"> отказа в выдаче вида на жительство автоматически довод</w:t>
      </w:r>
      <w:r w:rsidR="00BC33BA">
        <w:t>я</w:t>
      </w:r>
      <w:r w:rsidR="00237D76">
        <w:t>тся до сведения Управления по делам беженцев, которое действует как апелляционная инстанция.  Управление возглавляется судьей и включает представителей Министерства внутренних дел, Министерства иностранных дел, коллеги</w:t>
      </w:r>
      <w:r w:rsidR="00BC33BA">
        <w:t>и</w:t>
      </w:r>
      <w:r w:rsidR="00237D76">
        <w:t xml:space="preserve"> адвокатов, а также неправительственн</w:t>
      </w:r>
      <w:r w:rsidR="00BC33BA">
        <w:t>ой</w:t>
      </w:r>
      <w:r w:rsidR="00237D76">
        <w:t xml:space="preserve"> ор</w:t>
      </w:r>
      <w:r w:rsidR="00850459">
        <w:t xml:space="preserve">ганизации (Датский </w:t>
      </w:r>
      <w:r w:rsidR="00940404">
        <w:t>совет по делам беженцев</w:t>
      </w:r>
      <w:r w:rsidR="00850459">
        <w:t>).</w:t>
      </w:r>
      <w:r w:rsidR="00940404">
        <w:t xml:space="preserve">  Такой состав обеспечивает учет весьма различных точек зрения.  Процедура предоставляет гарантии, почти аналогичные гарантиям судебного органа.  Кроме того, Управление по делам беженцев является независимой организацией, а Министерство внутренних дел не может вмешиваться в решения</w:t>
      </w:r>
      <w:r w:rsidR="00BC33BA">
        <w:t xml:space="preserve"> о </w:t>
      </w:r>
      <w:r w:rsidR="00940404">
        <w:t>предоставлени</w:t>
      </w:r>
      <w:r w:rsidR="00BC33BA">
        <w:t>и</w:t>
      </w:r>
      <w:r w:rsidR="00940404">
        <w:t xml:space="preserve"> убежища.  На практике закон предусматривает, что лица, обращающиеся с просьбой о предоставлении убежища, делают устные заявления в Управлени</w:t>
      </w:r>
      <w:r w:rsidR="00BC33BA">
        <w:t>и</w:t>
      </w:r>
      <w:r w:rsidR="00940404">
        <w:t xml:space="preserve"> по делам беженцев и имеют право на помощь со стороны адвоката.  Число зарегистрированных спонтанных просьб о предоставлении убежища состав</w:t>
      </w:r>
      <w:r w:rsidR="00D74391">
        <w:t>и</w:t>
      </w:r>
      <w:r w:rsidR="00940404">
        <w:t>л</w:t>
      </w:r>
      <w:r w:rsidR="00D74391">
        <w:t>о</w:t>
      </w:r>
      <w:r w:rsidR="00940404">
        <w:t xml:space="preserve"> </w:t>
      </w:r>
      <w:r w:rsidR="008B434D">
        <w:t>5 89</w:t>
      </w:r>
      <w:r w:rsidR="00D74391">
        <w:t>3</w:t>
      </w:r>
      <w:r w:rsidR="008B434D">
        <w:t xml:space="preserve"> в 1996 году, 5 092 в 1997 году, 5 702 в 1998 году и 6 467 в 1999 году.  Национальност</w:t>
      </w:r>
      <w:r w:rsidR="00D74391">
        <w:t>и</w:t>
      </w:r>
      <w:r w:rsidR="008B434D">
        <w:t xml:space="preserve"> просителей весьма различны, но самое большое число просьб, поступивших в 1998 и 1999 годах, исходили </w:t>
      </w:r>
      <w:r w:rsidR="00D74391">
        <w:t>от</w:t>
      </w:r>
      <w:r w:rsidR="008B434D">
        <w:t xml:space="preserve"> граждан Ирака, С</w:t>
      </w:r>
      <w:r w:rsidR="00D74391">
        <w:t>ло</w:t>
      </w:r>
      <w:r w:rsidR="008B434D">
        <w:t>вакии, Федера</w:t>
      </w:r>
      <w:r w:rsidR="00D74391">
        <w:t xml:space="preserve">тивной </w:t>
      </w:r>
      <w:r w:rsidR="008B434D">
        <w:t>Республики Югослави</w:t>
      </w:r>
      <w:r w:rsidR="00D74391">
        <w:t>я</w:t>
      </w:r>
      <w:r w:rsidR="008B434D">
        <w:t xml:space="preserve">, </w:t>
      </w:r>
      <w:r w:rsidR="00F32B19">
        <w:t>А</w:t>
      </w:r>
      <w:r w:rsidR="008B434D">
        <w:t>фганистана</w:t>
      </w:r>
      <w:r w:rsidR="00F32B19">
        <w:t xml:space="preserve"> и Сомали.  В 1999 году Датская иммиграционная служба отклонила  2 256 спонтанных просьб о предоставлении убежища;  она предоставила статус беженцев </w:t>
      </w:r>
      <w:r w:rsidR="00D74391">
        <w:t>де</w:t>
      </w:r>
      <w:r w:rsidR="00D74391">
        <w:noBreakHyphen/>
        <w:t xml:space="preserve">факто </w:t>
      </w:r>
      <w:r w:rsidR="00F32B19">
        <w:t xml:space="preserve">2 360 лицам и </w:t>
      </w:r>
      <w:r w:rsidR="0053125B">
        <w:t xml:space="preserve">признало за </w:t>
      </w:r>
      <w:r w:rsidR="00F32B19">
        <w:t>96</w:t>
      </w:r>
      <w:r w:rsidR="0053125B">
        <w:t>3</w:t>
      </w:r>
      <w:r w:rsidR="00F32B19">
        <w:t xml:space="preserve"> </w:t>
      </w:r>
      <w:r w:rsidR="0053125B">
        <w:t>лицами</w:t>
      </w:r>
      <w:r w:rsidR="00F32B19">
        <w:t xml:space="preserve"> </w:t>
      </w:r>
      <w:r w:rsidR="00E16569">
        <w:t xml:space="preserve">право </w:t>
      </w:r>
    </w:p>
    <w:p w:rsidR="00A718DD" w:rsidRPr="00A75599" w:rsidRDefault="00DA68D9" w:rsidP="0001490D">
      <w:r>
        <w:br w:type="page"/>
      </w:r>
      <w:r w:rsidR="00E16569">
        <w:t xml:space="preserve">на получение статуса </w:t>
      </w:r>
      <w:r w:rsidR="0053125B">
        <w:t>беженц</w:t>
      </w:r>
      <w:r w:rsidR="00E16569">
        <w:t>а</w:t>
      </w:r>
      <w:r w:rsidR="0053125B">
        <w:t xml:space="preserve"> в смысле Конвенции о статусе беженцев </w:t>
      </w:r>
      <w:r w:rsidR="00F32B19">
        <w:t>1951 год</w:t>
      </w:r>
      <w:r w:rsidR="0053125B">
        <w:t xml:space="preserve">а.  Управление по делам беженцев отклонило во второй инстанции </w:t>
      </w:r>
      <w:r w:rsidR="00F32B19">
        <w:t xml:space="preserve">1 244 </w:t>
      </w:r>
      <w:r w:rsidR="0053125B">
        <w:t>просьбы</w:t>
      </w:r>
      <w:r w:rsidR="00E16569">
        <w:t>;</w:t>
      </w:r>
      <w:r w:rsidR="0053125B">
        <w:t xml:space="preserve">  </w:t>
      </w:r>
      <w:r w:rsidR="00E16569">
        <w:t>о</w:t>
      </w:r>
      <w:r w:rsidR="0053125B">
        <w:t xml:space="preserve">но предоставило статус беженца </w:t>
      </w:r>
      <w:r w:rsidR="000466F4">
        <w:t>де</w:t>
      </w:r>
      <w:r w:rsidR="000466F4">
        <w:noBreakHyphen/>
        <w:t xml:space="preserve">факто </w:t>
      </w:r>
      <w:r w:rsidR="00F32B19">
        <w:t xml:space="preserve">258 </w:t>
      </w:r>
      <w:r w:rsidR="0053125B">
        <w:t>лицам и признало за</w:t>
      </w:r>
      <w:r w:rsidR="00F32B19">
        <w:t xml:space="preserve"> 173 </w:t>
      </w:r>
      <w:r w:rsidR="0053125B">
        <w:t xml:space="preserve">лицами право на </w:t>
      </w:r>
      <w:r w:rsidR="000466F4">
        <w:t xml:space="preserve">получение статуса беженца </w:t>
      </w:r>
      <w:r w:rsidR="0053125B">
        <w:t xml:space="preserve">в смысле </w:t>
      </w:r>
      <w:r w:rsidR="009E2E39">
        <w:t xml:space="preserve">Конвенции </w:t>
      </w:r>
      <w:r w:rsidR="00F32B19">
        <w:t>1951 год</w:t>
      </w:r>
      <w:r w:rsidR="009E2E39">
        <w:t>а.</w:t>
      </w:r>
    </w:p>
    <w:p w:rsidR="00A718DD" w:rsidRDefault="00A718DD" w:rsidP="0001490D"/>
    <w:p w:rsidR="00A718DD" w:rsidRDefault="00A718DD" w:rsidP="0001490D">
      <w:r>
        <w:t>47.</w:t>
      </w:r>
      <w:r>
        <w:tab/>
      </w:r>
      <w:r w:rsidR="009E2E39">
        <w:t>Что касается вопроса о</w:t>
      </w:r>
      <w:r w:rsidR="00E3786A">
        <w:t xml:space="preserve"> тесте </w:t>
      </w:r>
      <w:r w:rsidR="009E2E39">
        <w:t>ДНК, которым могут быть подвергнуты иностранцы, то г-н Изенбеккер уточняет случаи, ко</w:t>
      </w:r>
      <w:r w:rsidR="00E3786A">
        <w:t>гда</w:t>
      </w:r>
      <w:r w:rsidR="009E2E39">
        <w:t xml:space="preserve"> вид на жительство может быть выдан иностранц</w:t>
      </w:r>
      <w:r w:rsidR="00E3786A">
        <w:t>у</w:t>
      </w:r>
      <w:r w:rsidR="009E2E39">
        <w:t xml:space="preserve"> в рамках воссоединения семьи в соответствии с законом (унифицированным) об иностранцах.  Пункты 1 </w:t>
      </w:r>
      <w:r w:rsidR="00E3786A">
        <w:t>и</w:t>
      </w:r>
      <w:r w:rsidR="009E2E39">
        <w:t xml:space="preserve"> 2 статьи 9 вышеука</w:t>
      </w:r>
      <w:r w:rsidR="00E3786A">
        <w:t xml:space="preserve">занного закона предусматривают </w:t>
      </w:r>
      <w:r w:rsidR="009E2E39">
        <w:t>т</w:t>
      </w:r>
      <w:r w:rsidR="00E3786A">
        <w:t>ак</w:t>
      </w:r>
      <w:r w:rsidR="009E2E39">
        <w:t>у</w:t>
      </w:r>
      <w:r w:rsidR="00E3786A">
        <w:t>ю</w:t>
      </w:r>
      <w:r w:rsidR="009E2E39">
        <w:t xml:space="preserve"> возможность для иностранца, проживающего </w:t>
      </w:r>
      <w:r w:rsidR="007558DC">
        <w:t xml:space="preserve">в </w:t>
      </w:r>
      <w:r w:rsidR="009E2E39">
        <w:t>одно</w:t>
      </w:r>
      <w:r w:rsidR="007558DC">
        <w:t xml:space="preserve">м и том же </w:t>
      </w:r>
      <w:r w:rsidR="00032B93">
        <w:t>жилище</w:t>
      </w:r>
      <w:r w:rsidR="009E2E39">
        <w:t xml:space="preserve">, что и лицо (супруг, сожитель того же пола </w:t>
      </w:r>
      <w:r w:rsidR="00F72B37">
        <w:t>или нет и т.д.), обладающе</w:t>
      </w:r>
      <w:r w:rsidR="00032B93">
        <w:t>е</w:t>
      </w:r>
      <w:r w:rsidR="00F72B37">
        <w:t xml:space="preserve"> видом на жительство, для несовершеннолетнего ребенка лица, проживающего в Дании, и в некоторых случаях для прямого родственника по восходящей линии в возрасте более 60 лет.  Вид на жительство может также выдаваться иностранцам, имеющим тесные семейные связи с лицами, проживающими в Дании.  </w:t>
      </w:r>
      <w:r w:rsidR="00F8742B">
        <w:t xml:space="preserve">Наконец, он может выдаваться в порядке исключения.  Члены Комитета </w:t>
      </w:r>
      <w:r w:rsidR="00032B93">
        <w:t>высказали мнение</w:t>
      </w:r>
      <w:r w:rsidR="00F8742B">
        <w:t xml:space="preserve">, что властям следовало бы предусмотреть возможность выдачи вида на жительство, </w:t>
      </w:r>
      <w:r w:rsidR="00032B93">
        <w:t xml:space="preserve">иностранцам, </w:t>
      </w:r>
      <w:r w:rsidR="00F8742B">
        <w:t>имеющ</w:t>
      </w:r>
      <w:r w:rsidR="00032B93">
        <w:t>и</w:t>
      </w:r>
      <w:r w:rsidR="00F8742B">
        <w:t xml:space="preserve">м менее прямые семейные связи с лицом, проживающим в Дании (например, </w:t>
      </w:r>
      <w:r w:rsidR="00BA0276">
        <w:t>двоюродный</w:t>
      </w:r>
      <w:r w:rsidR="00F8742B">
        <w:t xml:space="preserve"> </w:t>
      </w:r>
      <w:r w:rsidR="00BA0276">
        <w:t>брат)</w:t>
      </w:r>
      <w:r w:rsidR="00F8742B">
        <w:t xml:space="preserve">. </w:t>
      </w:r>
      <w:r w:rsidR="00BA0276">
        <w:t xml:space="preserve"> В принципе семейны</w:t>
      </w:r>
      <w:r w:rsidR="00032B93">
        <w:t>е</w:t>
      </w:r>
      <w:r w:rsidR="00BA0276">
        <w:t xml:space="preserve"> связ</w:t>
      </w:r>
      <w:r w:rsidR="00032B93">
        <w:t>и</w:t>
      </w:r>
      <w:r w:rsidR="00BA0276">
        <w:t xml:space="preserve"> </w:t>
      </w:r>
      <w:r w:rsidR="00032B93">
        <w:t xml:space="preserve">этого рода </w:t>
      </w:r>
      <w:r w:rsidR="00BA0276">
        <w:t>не да</w:t>
      </w:r>
      <w:r w:rsidR="00032B93">
        <w:t>ю</w:t>
      </w:r>
      <w:r w:rsidR="00BA0276">
        <w:t>т прав</w:t>
      </w:r>
      <w:r w:rsidR="00032B93">
        <w:t>а</w:t>
      </w:r>
      <w:r w:rsidR="00BA0276">
        <w:t xml:space="preserve"> на получение вида на жительство, за исключением тех случаев, когда иностранец проживает совместно со своим дальним родственником.  В</w:t>
      </w:r>
      <w:r w:rsidR="006B7E7D">
        <w:t xml:space="preserve"> подобном случае не надо устанавливать биологические связи </w:t>
      </w:r>
      <w:r w:rsidR="00032B93">
        <w:t xml:space="preserve">с помощью теста </w:t>
      </w:r>
      <w:r w:rsidR="006B7E7D">
        <w:t>ДНК, так как во внимание принимается критерий совместного проживания.  Условия, при которых может потребовать</w:t>
      </w:r>
      <w:r w:rsidR="00032B93">
        <w:t>ся</w:t>
      </w:r>
      <w:r w:rsidR="006B7E7D">
        <w:t xml:space="preserve"> </w:t>
      </w:r>
      <w:r w:rsidR="00CE1E62">
        <w:t xml:space="preserve">тест </w:t>
      </w:r>
      <w:r w:rsidR="006B7E7D">
        <w:t xml:space="preserve">ДНК, изложены в пункте 40 с) закона об иностранцах и </w:t>
      </w:r>
      <w:r w:rsidR="00CE1E62">
        <w:t xml:space="preserve">имеют своей целью установление </w:t>
      </w:r>
      <w:r w:rsidR="006B7E7D">
        <w:t xml:space="preserve">семейной связи, когда эта связь не может быть достаточно четко </w:t>
      </w:r>
      <w:r w:rsidR="00CE1E62">
        <w:t xml:space="preserve">определена с </w:t>
      </w:r>
      <w:r w:rsidR="006B7E7D">
        <w:t xml:space="preserve">помощью другого средства.  </w:t>
      </w:r>
      <w:r w:rsidR="00CE1E62">
        <w:t xml:space="preserve">Тест </w:t>
      </w:r>
      <w:r w:rsidR="006B7E7D">
        <w:t xml:space="preserve">ДНК </w:t>
      </w:r>
      <w:r w:rsidR="00CE1E62">
        <w:t xml:space="preserve">открывает </w:t>
      </w:r>
      <w:r w:rsidR="006B7E7D">
        <w:t>дополнительную возможность для иностранц</w:t>
      </w:r>
      <w:r w:rsidR="00CE1E62">
        <w:t>а</w:t>
      </w:r>
      <w:r w:rsidR="006B7E7D">
        <w:t xml:space="preserve"> </w:t>
      </w:r>
      <w:r w:rsidR="00CE1E62">
        <w:t xml:space="preserve">обосновать </w:t>
      </w:r>
      <w:r w:rsidR="006B7E7D">
        <w:t xml:space="preserve">его просьбу и избежать отказа со стороны </w:t>
      </w:r>
      <w:r w:rsidR="00CE1E62">
        <w:t xml:space="preserve">иммиграционных </w:t>
      </w:r>
      <w:r w:rsidR="006B7E7D">
        <w:t>властей.  Г-н Изенбеккер уто</w:t>
      </w:r>
      <w:r w:rsidR="009A0CB7">
        <w:t>чняет, что в 1999 году было принято 12</w:t>
      </w:r>
      <w:r w:rsidR="00832668">
        <w:t> </w:t>
      </w:r>
      <w:r w:rsidR="009A0CB7">
        <w:t>000</w:t>
      </w:r>
      <w:r w:rsidR="00832668">
        <w:t> </w:t>
      </w:r>
      <w:r w:rsidR="009A0CB7">
        <w:t xml:space="preserve">решений в </w:t>
      </w:r>
      <w:r w:rsidR="00832668">
        <w:t xml:space="preserve">рамках </w:t>
      </w:r>
      <w:r w:rsidR="009A0CB7">
        <w:t xml:space="preserve">воссоединения семей, но </w:t>
      </w:r>
      <w:r w:rsidR="00832668">
        <w:t xml:space="preserve">тест </w:t>
      </w:r>
      <w:r w:rsidR="009A0CB7">
        <w:t xml:space="preserve">ДНК потребовалось проводить лишь </w:t>
      </w:r>
      <w:r w:rsidR="00832668">
        <w:t xml:space="preserve">при принятии некоторых </w:t>
      </w:r>
      <w:r w:rsidR="009A0CB7">
        <w:t xml:space="preserve">решений.  </w:t>
      </w:r>
      <w:r w:rsidR="00832668">
        <w:t>Он сообщает д</w:t>
      </w:r>
      <w:r w:rsidR="009A0CB7">
        <w:t>ля сведения</w:t>
      </w:r>
      <w:r w:rsidR="00832668">
        <w:t>,</w:t>
      </w:r>
      <w:r w:rsidR="009A0CB7">
        <w:t xml:space="preserve"> что только в 2000</w:t>
      </w:r>
      <w:r w:rsidR="00832668">
        <w:t> </w:t>
      </w:r>
      <w:r w:rsidR="009A0CB7">
        <w:t xml:space="preserve">году по состоянию на 7 октября </w:t>
      </w:r>
      <w:r w:rsidR="00832668">
        <w:t xml:space="preserve">тест </w:t>
      </w:r>
      <w:r w:rsidR="009A0CB7">
        <w:t>ДНК был проведен в 365 случаях.</w:t>
      </w:r>
    </w:p>
    <w:p w:rsidR="00A718DD" w:rsidRDefault="00A718DD" w:rsidP="0001490D"/>
    <w:p w:rsidR="00A718DD" w:rsidRPr="00A77AD1" w:rsidRDefault="00A718DD" w:rsidP="0001490D">
      <w:r>
        <w:t>48.</w:t>
      </w:r>
      <w:r>
        <w:tab/>
      </w:r>
      <w:r w:rsidR="00012BF9">
        <w:t xml:space="preserve">Что же касается вопроса о </w:t>
      </w:r>
      <w:r w:rsidR="00424530">
        <w:t xml:space="preserve">невозвращении в страну происхождения и </w:t>
      </w:r>
      <w:r w:rsidR="00832668">
        <w:t xml:space="preserve">допустимого </w:t>
      </w:r>
      <w:r w:rsidR="00424530">
        <w:t xml:space="preserve">пребывания иностранцев, то пункты </w:t>
      </w:r>
      <w:r w:rsidR="0018092C">
        <w:t xml:space="preserve">1 и 2 статьи 31 </w:t>
      </w:r>
      <w:r w:rsidR="00424530">
        <w:t>закона (унифицированного) об иностранцах предусматрива</w:t>
      </w:r>
      <w:r w:rsidR="00832668">
        <w:t>ю</w:t>
      </w:r>
      <w:r w:rsidR="00424530">
        <w:t>т гарантии против возвращения иностранц</w:t>
      </w:r>
      <w:r w:rsidR="00832668">
        <w:t>а</w:t>
      </w:r>
      <w:r w:rsidR="00424530">
        <w:t>, когда он подвергается опасности преследования в стране своего происхождения. Кроме того</w:t>
      </w:r>
      <w:r w:rsidR="007412E3">
        <w:t>, пункт </w:t>
      </w:r>
      <w:r w:rsidR="0018092C">
        <w:t xml:space="preserve">2 статьи </w:t>
      </w:r>
      <w:r w:rsidR="007412E3">
        <w:t>10 того же закона предусматривает, что иностранец, который был вы</w:t>
      </w:r>
      <w:r w:rsidR="00832668">
        <w:t xml:space="preserve">слан </w:t>
      </w:r>
      <w:r w:rsidR="007412E3">
        <w:t>из страны в соответствии с законом и которому запрещено въезжать на датскую территорию</w:t>
      </w:r>
      <w:r w:rsidR="00056580">
        <w:t>,</w:t>
      </w:r>
      <w:r w:rsidR="007412E3">
        <w:t xml:space="preserve"> может тем не менее получить вид на жительство в качестве беженца, если этому не пр</w:t>
      </w:r>
      <w:r w:rsidR="00832668">
        <w:t xml:space="preserve">епятствуют </w:t>
      </w:r>
      <w:r w:rsidR="007412E3">
        <w:t>особые причины.  Эти причины изложены в пункте 2 статьи </w:t>
      </w:r>
      <w:r w:rsidR="0018092C">
        <w:t xml:space="preserve">31 </w:t>
      </w:r>
      <w:r w:rsidR="007412E3">
        <w:t>закона.</w:t>
      </w:r>
      <w:r w:rsidR="00A04A5E">
        <w:t xml:space="preserve">  </w:t>
      </w:r>
      <w:r w:rsidR="00A77AD1">
        <w:t xml:space="preserve">Так, в виде на жительство </w:t>
      </w:r>
      <w:r w:rsidR="00D23325">
        <w:t>от</w:t>
      </w:r>
      <w:r w:rsidR="00A77AD1">
        <w:t>казывается в тех случаях, когда иностранец угрожает национальной безопасности или когда, будучи осужденным за крайне тяжкое преступление, он считается опасн</w:t>
      </w:r>
      <w:r w:rsidR="00056580">
        <w:t>ым</w:t>
      </w:r>
      <w:r w:rsidR="00A77AD1">
        <w:t xml:space="preserve"> для общества.  Случаи отказа в выдаче вида на жительства по одной из  этих двух причин крайне редки, а гарантии против вы</w:t>
      </w:r>
      <w:r w:rsidR="00D23325">
        <w:t>сылки</w:t>
      </w:r>
      <w:r w:rsidR="00A77AD1">
        <w:t>, предусмотренные в статье 31 закона, применяются в любом случае.  Закон</w:t>
      </w:r>
      <w:r w:rsidR="00D23325">
        <w:t>ом</w:t>
      </w:r>
      <w:r w:rsidR="00A77AD1">
        <w:t xml:space="preserve"> также предусматривает</w:t>
      </w:r>
      <w:r w:rsidR="00D23325">
        <w:t>ся</w:t>
      </w:r>
      <w:r w:rsidR="00A77AD1">
        <w:t xml:space="preserve">, что в том случае, когда </w:t>
      </w:r>
      <w:r w:rsidR="00AC5D3D">
        <w:t xml:space="preserve">лицо должно покинуть национальную территорию, причем не по собственной воле, полиция обязана принять соответствующие меры </w:t>
      </w:r>
      <w:r w:rsidR="00056580">
        <w:t xml:space="preserve">на предмет </w:t>
      </w:r>
      <w:r w:rsidR="00AC5D3D">
        <w:t xml:space="preserve">его отъезда.  Так, иностранец, которому отказано в виде на жительство, может легализовать свое проживание </w:t>
      </w:r>
      <w:r w:rsidR="00D23325">
        <w:t xml:space="preserve">только тогда, когда </w:t>
      </w:r>
      <w:r w:rsidR="00AC5D3D">
        <w:t>случай был рассмотрен иммиграционными властями, которые оценивают ситуацию такого лица в свете внутреннего права</w:t>
      </w:r>
      <w:r w:rsidR="00D23325">
        <w:t xml:space="preserve"> и международных обязательств </w:t>
      </w:r>
      <w:r w:rsidR="00AC5D3D">
        <w:t xml:space="preserve">Дании в области прав человека </w:t>
      </w:r>
      <w:r w:rsidR="000A6BB1">
        <w:t>и</w:t>
      </w:r>
      <w:r w:rsidR="00AC5D3D">
        <w:t xml:space="preserve"> могут </w:t>
      </w:r>
      <w:r w:rsidR="000A6BB1">
        <w:t xml:space="preserve">выдать вид на жительство.  Расходы на "допустимое" пребывание в течение периода этой процедуры в принципе несет </w:t>
      </w:r>
      <w:r w:rsidR="00D23325">
        <w:t>Д</w:t>
      </w:r>
      <w:r w:rsidR="000A6BB1">
        <w:t xml:space="preserve">атская иммиграционная служба, а проситель может проживать в центре приема </w:t>
      </w:r>
      <w:r w:rsidR="00D23325">
        <w:t xml:space="preserve">для </w:t>
      </w:r>
      <w:r w:rsidR="000A6BB1">
        <w:t>иностранцев в течение этого периода.  Если же он имеет семейные связи в Дании, ему разреш</w:t>
      </w:r>
      <w:r w:rsidR="00D23325">
        <w:t>а</w:t>
      </w:r>
      <w:r w:rsidR="000A6BB1">
        <w:t>е</w:t>
      </w:r>
      <w:r w:rsidR="00D23325">
        <w:t>тся</w:t>
      </w:r>
      <w:r w:rsidR="000A6BB1">
        <w:t xml:space="preserve"> вести семейную жизнь.</w:t>
      </w:r>
    </w:p>
    <w:p w:rsidR="00A718DD" w:rsidRDefault="00A718DD" w:rsidP="0001490D"/>
    <w:p w:rsidR="00A04A5E" w:rsidRDefault="00A718DD" w:rsidP="0001490D">
      <w:r>
        <w:t>49</w:t>
      </w:r>
      <w:r>
        <w:tab/>
      </w:r>
      <w:r w:rsidR="000A6BB1">
        <w:t>Что же касается мер лишения свободы</w:t>
      </w:r>
      <w:r w:rsidR="003947D9">
        <w:t xml:space="preserve"> </w:t>
      </w:r>
      <w:r w:rsidR="007A5312">
        <w:t xml:space="preserve">в отношении </w:t>
      </w:r>
      <w:r w:rsidR="003947D9">
        <w:t>просителей убежища</w:t>
      </w:r>
      <w:r w:rsidR="000A6BB1">
        <w:t xml:space="preserve">, </w:t>
      </w:r>
      <w:r w:rsidR="003947D9">
        <w:t>которые излагаются в статье 35 и последующих статьях закона (унифицированного)об иностранцах, то они применяются лишь в том случае, когда другие, менее принудительные, меры недостаточны для обеспечения присутствия иностранц</w:t>
      </w:r>
      <w:r w:rsidR="007A5312">
        <w:t>а</w:t>
      </w:r>
      <w:r w:rsidR="003947D9">
        <w:t xml:space="preserve"> в Дании в т</w:t>
      </w:r>
      <w:r w:rsidR="007A5312">
        <w:t>ечение того</w:t>
      </w:r>
      <w:r w:rsidR="003947D9">
        <w:t xml:space="preserve"> период</w:t>
      </w:r>
      <w:r w:rsidR="007A5312">
        <w:t>а</w:t>
      </w:r>
      <w:r w:rsidR="003947D9">
        <w:t xml:space="preserve">, когда его случай изучается полицейскими службами, которые должны </w:t>
      </w:r>
      <w:r w:rsidR="007A5312">
        <w:t xml:space="preserve">установить </w:t>
      </w:r>
      <w:r w:rsidR="003947D9">
        <w:t xml:space="preserve">его личность и восстановить его маршрут.  Лишенные таким образом свободы иностранцы имеют право на помощь со стороны Датского совета по делам беженцев.  Решение о </w:t>
      </w:r>
      <w:r w:rsidR="00FE6E80">
        <w:t xml:space="preserve">взятии </w:t>
      </w:r>
      <w:r w:rsidR="003947D9">
        <w:t>под страж</w:t>
      </w:r>
      <w:r w:rsidR="00FE6E80">
        <w:t>у</w:t>
      </w:r>
      <w:r w:rsidR="003947D9">
        <w:t xml:space="preserve"> принимается полицией, но пункт 1 статьи 37 закона (унифицированного)</w:t>
      </w:r>
      <w:r w:rsidR="00A44798">
        <w:t xml:space="preserve"> об иностранцах предусматривает, что иностранец, лишенный свободы, должен предстать перед судьей в течение трех дней, а судья определяет необходимый и соразмерный характер этой меры.  Процедура, применимая в рамках того, что называется "явно необоснованн</w:t>
      </w:r>
      <w:r w:rsidR="00FE6E80">
        <w:t>ой</w:t>
      </w:r>
      <w:r w:rsidR="00A44798">
        <w:t xml:space="preserve"> просьб</w:t>
      </w:r>
      <w:r w:rsidR="00FE6E80">
        <w:t>ой</w:t>
      </w:r>
      <w:r w:rsidR="00A44798">
        <w:t>", предусматрива</w:t>
      </w:r>
      <w:r w:rsidR="00FE6E80">
        <w:t>е</w:t>
      </w:r>
      <w:r w:rsidR="00A44798">
        <w:t xml:space="preserve">т аналогичные </w:t>
      </w:r>
      <w:r w:rsidR="00FE6E80">
        <w:t>правила</w:t>
      </w:r>
      <w:r w:rsidR="00A44798">
        <w:t xml:space="preserve">.  Кроме того, в соответствии с пунктом 2 статьи 37 закона </w:t>
      </w:r>
      <w:r w:rsidR="0062237E">
        <w:t>(</w:t>
      </w:r>
      <w:r w:rsidR="00A44798">
        <w:t>унифицированного</w:t>
      </w:r>
      <w:r w:rsidR="0062237E">
        <w:t>)</w:t>
      </w:r>
      <w:r w:rsidR="00A44798">
        <w:t xml:space="preserve"> об иностранцах судья назначает адвоката, который </w:t>
      </w:r>
      <w:r w:rsidR="005C2536">
        <w:t>выступает от имени иностранца, лишенного свободы.</w:t>
      </w:r>
      <w:r w:rsidR="00A44798">
        <w:t xml:space="preserve"> </w:t>
      </w:r>
    </w:p>
    <w:p w:rsidR="00A04A5E" w:rsidRDefault="00A04A5E" w:rsidP="0001490D"/>
    <w:p w:rsidR="00A04A5E" w:rsidRDefault="00A04A5E" w:rsidP="0001490D">
      <w:r>
        <w:t>50.</w:t>
      </w:r>
      <w:r>
        <w:tab/>
      </w:r>
      <w:r w:rsidR="0062237E">
        <w:t>Члены Комитета интересовались положениями, обязывающими иностранцев регулярно являться в полицию.  Эт</w:t>
      </w:r>
      <w:r w:rsidR="000F7B04">
        <w:t>а</w:t>
      </w:r>
      <w:r w:rsidR="0062237E">
        <w:t xml:space="preserve"> обяза</w:t>
      </w:r>
      <w:r w:rsidR="000F7B04">
        <w:t xml:space="preserve">нность </w:t>
      </w:r>
      <w:r w:rsidR="0062237E">
        <w:t>был</w:t>
      </w:r>
      <w:r w:rsidR="000F7B04">
        <w:t>а</w:t>
      </w:r>
      <w:r w:rsidR="0062237E">
        <w:t xml:space="preserve"> введен</w:t>
      </w:r>
      <w:r w:rsidR="000F7B04">
        <w:t>а</w:t>
      </w:r>
      <w:r w:rsidR="0062237E">
        <w:t xml:space="preserve"> в 1997 году в </w:t>
      </w:r>
      <w:r w:rsidR="000F7B04">
        <w:t xml:space="preserve">ходе </w:t>
      </w:r>
      <w:r w:rsidR="0062237E">
        <w:t>изменения закона об иностранцах.  Так, иностранец может быть обязан являться, в частности, в полицию через определенные промежутки времени, если он отказывается сотрудничать в сбор</w:t>
      </w:r>
      <w:r w:rsidR="000F7B04">
        <w:t>е</w:t>
      </w:r>
      <w:r w:rsidR="005A2090">
        <w:t xml:space="preserve"> </w:t>
      </w:r>
      <w:r w:rsidR="000F7B04">
        <w:t xml:space="preserve">надлежащих </w:t>
      </w:r>
      <w:r w:rsidR="005A2090">
        <w:t xml:space="preserve">данных для досье о просьбе предоставления убежища, если он отличался </w:t>
      </w:r>
      <w:r w:rsidR="000F7B04">
        <w:t xml:space="preserve">буйным </w:t>
      </w:r>
      <w:r w:rsidR="005A2090">
        <w:t xml:space="preserve">поведением в период нахождения в центре приема </w:t>
      </w:r>
      <w:r w:rsidR="000F7B04">
        <w:t xml:space="preserve">для </w:t>
      </w:r>
      <w:r w:rsidR="005A2090">
        <w:t xml:space="preserve">иностранцев или же если он обязан покинуть территорию, но отказывается сотрудничать с полицией, которая </w:t>
      </w:r>
      <w:r w:rsidR="00056580">
        <w:t xml:space="preserve">пытается </w:t>
      </w:r>
      <w:r w:rsidR="000F7B04">
        <w:t xml:space="preserve">организовать его </w:t>
      </w:r>
      <w:r w:rsidR="005A2090">
        <w:t xml:space="preserve">отъезд.  Власти </w:t>
      </w:r>
      <w:r w:rsidR="000F7B04">
        <w:t xml:space="preserve">утвердили </w:t>
      </w:r>
      <w:r w:rsidR="005A2090">
        <w:t>эти положения по той причине, что они счита</w:t>
      </w:r>
      <w:r w:rsidR="00B46180">
        <w:t>ли</w:t>
      </w:r>
      <w:r w:rsidR="005A2090">
        <w:t xml:space="preserve"> неприемлемым тот факт, что </w:t>
      </w:r>
      <w:r w:rsidR="00405812">
        <w:t xml:space="preserve">иностранец отказывается сотрудничать </w:t>
      </w:r>
      <w:r w:rsidR="00B46180">
        <w:t>в</w:t>
      </w:r>
      <w:r w:rsidR="00405812">
        <w:t xml:space="preserve"> составлением его досье или покинуть территорию, если он обязан это сделать, а также во избежание актов и угроз насилия в центрах приема </w:t>
      </w:r>
      <w:r w:rsidR="00B46180">
        <w:t xml:space="preserve">для </w:t>
      </w:r>
      <w:r w:rsidR="00405812">
        <w:t xml:space="preserve">иностранцев.  Лица, </w:t>
      </w:r>
      <w:r w:rsidR="00B46180">
        <w:t xml:space="preserve">к которым применяется </w:t>
      </w:r>
      <w:r w:rsidR="00405812">
        <w:t>так</w:t>
      </w:r>
      <w:r w:rsidR="00B46180">
        <w:t>ая</w:t>
      </w:r>
      <w:r w:rsidR="00405812">
        <w:t xml:space="preserve"> мер</w:t>
      </w:r>
      <w:r w:rsidR="00B46180">
        <w:t>а</w:t>
      </w:r>
      <w:r w:rsidR="00405812">
        <w:t xml:space="preserve">, могут свободно передвигаться по всей датской территории, но эта свобода </w:t>
      </w:r>
      <w:r w:rsidR="00056580">
        <w:t xml:space="preserve">фактически </w:t>
      </w:r>
      <w:r w:rsidR="00405812">
        <w:t>несколько огранич</w:t>
      </w:r>
      <w:r w:rsidR="00056580">
        <w:t>ива</w:t>
      </w:r>
      <w:r w:rsidR="00405812">
        <w:t>е</w:t>
      </w:r>
      <w:r w:rsidR="00056580">
        <w:t>тся</w:t>
      </w:r>
      <w:r w:rsidR="00405812">
        <w:t xml:space="preserve"> обяза</w:t>
      </w:r>
      <w:r w:rsidR="00B46180">
        <w:t>нностью</w:t>
      </w:r>
      <w:r w:rsidR="00405812">
        <w:t xml:space="preserve"> регулярно являться в полицию.  </w:t>
      </w:r>
      <w:r w:rsidR="00B46180">
        <w:t xml:space="preserve">Однако </w:t>
      </w:r>
      <w:r w:rsidR="00405812">
        <w:t xml:space="preserve">принудительный характер этой меры невелик по сравнению с необходимость </w:t>
      </w:r>
      <w:r w:rsidR="000D4E0A">
        <w:t>рассм</w:t>
      </w:r>
      <w:r w:rsidR="00B46180">
        <w:t xml:space="preserve">атривать </w:t>
      </w:r>
      <w:r w:rsidR="000D4E0A">
        <w:t>просьбы о предоставлении убежища в спокойной обстановке и избе</w:t>
      </w:r>
      <w:r w:rsidR="00B46180">
        <w:t>г</w:t>
      </w:r>
      <w:r w:rsidR="000D4E0A">
        <w:t>а</w:t>
      </w:r>
      <w:r w:rsidR="00B46180">
        <w:t>ть</w:t>
      </w:r>
      <w:r w:rsidR="000D4E0A">
        <w:t xml:space="preserve"> злоупотреблени</w:t>
      </w:r>
      <w:r w:rsidR="00B46180">
        <w:t>я</w:t>
      </w:r>
      <w:r w:rsidR="000D4E0A">
        <w:t xml:space="preserve"> установленной процедур</w:t>
      </w:r>
      <w:r w:rsidR="00B46180">
        <w:t>ой</w:t>
      </w:r>
      <w:r w:rsidR="000D4E0A">
        <w:t>.</w:t>
      </w:r>
    </w:p>
    <w:p w:rsidR="00A04A5E" w:rsidRDefault="00A04A5E" w:rsidP="0001490D"/>
    <w:p w:rsidR="00A718DD" w:rsidRDefault="00A04A5E" w:rsidP="0001490D">
      <w:r>
        <w:t>5</w:t>
      </w:r>
      <w:r w:rsidR="004C147B">
        <w:t>1</w:t>
      </w:r>
      <w:r>
        <w:t>.</w:t>
      </w:r>
      <w:r>
        <w:tab/>
      </w:r>
      <w:r w:rsidR="000D4E0A">
        <w:rPr>
          <w:u w:val="single"/>
        </w:rPr>
        <w:t>Г-н Л</w:t>
      </w:r>
      <w:r w:rsidR="00A718DD">
        <w:rPr>
          <w:u w:val="single"/>
        </w:rPr>
        <w:t>Е</w:t>
      </w:r>
      <w:r w:rsidR="000D4E0A">
        <w:rPr>
          <w:u w:val="single"/>
        </w:rPr>
        <w:t>МАНН</w:t>
      </w:r>
      <w:r w:rsidR="00A718DD">
        <w:t xml:space="preserve"> </w:t>
      </w:r>
      <w:r w:rsidR="000D4E0A">
        <w:t xml:space="preserve">(Дания) указывает, что датские власти </w:t>
      </w:r>
      <w:r w:rsidR="00B46180">
        <w:t xml:space="preserve">позднее </w:t>
      </w:r>
      <w:r w:rsidR="000D4E0A">
        <w:t>представят Комитет</w:t>
      </w:r>
      <w:r w:rsidR="00B46180">
        <w:t>у</w:t>
      </w:r>
      <w:r w:rsidR="000D4E0A">
        <w:t xml:space="preserve"> письменные ответы на другие заданные вопросы, в частности, относительно условий натурализации, помещения в специализированные учреждения</w:t>
      </w:r>
      <w:r w:rsidR="004C147B">
        <w:t xml:space="preserve"> лиц</w:t>
      </w:r>
      <w:r w:rsidR="000D4E0A">
        <w:t xml:space="preserve">, </w:t>
      </w:r>
      <w:r w:rsidR="004C147B">
        <w:t xml:space="preserve">страдающих психическими </w:t>
      </w:r>
      <w:r w:rsidR="00B20F8B">
        <w:t>расстройствами</w:t>
      </w:r>
      <w:r w:rsidR="004C147B">
        <w:t>, и некоторы</w:t>
      </w:r>
      <w:r w:rsidR="00B20F8B">
        <w:t>х</w:t>
      </w:r>
      <w:r w:rsidR="004C147B">
        <w:t xml:space="preserve"> аспект</w:t>
      </w:r>
      <w:r w:rsidR="00B20F8B">
        <w:t>ов</w:t>
      </w:r>
      <w:r w:rsidR="004C147B">
        <w:t xml:space="preserve"> прав меньшинств.  Все эти вопросы требуют глубоко</w:t>
      </w:r>
      <w:r w:rsidR="002844AE">
        <w:t>го</w:t>
      </w:r>
      <w:r w:rsidR="004C147B">
        <w:t xml:space="preserve"> анализа и четких ответов, которые датская делегация </w:t>
      </w:r>
      <w:r w:rsidR="00B20F8B">
        <w:t>не</w:t>
      </w:r>
      <w:r w:rsidR="004C147B">
        <w:t xml:space="preserve"> может немедленно представить.</w:t>
      </w:r>
    </w:p>
    <w:p w:rsidR="00A718DD" w:rsidRPr="00630AF9" w:rsidRDefault="00A718DD" w:rsidP="0001490D">
      <w:pPr>
        <w:rPr>
          <w:sz w:val="16"/>
          <w:szCs w:val="16"/>
        </w:rPr>
      </w:pPr>
    </w:p>
    <w:p w:rsidR="00A718DD" w:rsidRPr="004C147B" w:rsidRDefault="00A718DD" w:rsidP="0001490D">
      <w:r>
        <w:t>5</w:t>
      </w:r>
      <w:r w:rsidR="004C147B">
        <w:t>2</w:t>
      </w:r>
      <w:r>
        <w:tab/>
      </w:r>
      <w:r w:rsidR="004C147B">
        <w:rPr>
          <w:u w:val="single"/>
        </w:rPr>
        <w:t>ПРЕДСЕДАТЕЛЬ</w:t>
      </w:r>
      <w:r w:rsidR="004C147B">
        <w:t xml:space="preserve"> </w:t>
      </w:r>
      <w:r w:rsidR="00657AB7">
        <w:t>благодарит датскую делегацию за чрезвычайно подробны</w:t>
      </w:r>
      <w:r w:rsidR="00B20F8B">
        <w:t>е</w:t>
      </w:r>
      <w:r w:rsidR="00657AB7">
        <w:t xml:space="preserve"> ответ</w:t>
      </w:r>
      <w:r w:rsidR="00B20F8B">
        <w:t>ы</w:t>
      </w:r>
      <w:r w:rsidR="00657AB7">
        <w:t xml:space="preserve"> на многие вопросы, поднятые членами Комитета.  К тому же</w:t>
      </w:r>
      <w:r w:rsidR="002844AE">
        <w:t>,</w:t>
      </w:r>
      <w:r w:rsidR="00657AB7">
        <w:t xml:space="preserve"> представители государства</w:t>
      </w:r>
      <w:r w:rsidR="00657AB7">
        <w:noBreakHyphen/>
        <w:t xml:space="preserve">участника </w:t>
      </w:r>
      <w:r w:rsidR="00B20F8B">
        <w:t xml:space="preserve">с большой компетенцией </w:t>
      </w:r>
      <w:r w:rsidR="00657AB7">
        <w:t>представили прекрасный доклад, богатый информацией.</w:t>
      </w:r>
    </w:p>
    <w:p w:rsidR="00A718DD" w:rsidRPr="00630AF9" w:rsidRDefault="00A718DD" w:rsidP="0001490D">
      <w:pPr>
        <w:rPr>
          <w:sz w:val="16"/>
          <w:szCs w:val="16"/>
        </w:rPr>
      </w:pPr>
    </w:p>
    <w:p w:rsidR="004C147B" w:rsidRDefault="004C147B" w:rsidP="0001490D">
      <w:r>
        <w:t>53.</w:t>
      </w:r>
      <w:r>
        <w:tab/>
      </w:r>
      <w:r w:rsidR="00657AB7">
        <w:t xml:space="preserve">Комитет с удовлетворением узнал о </w:t>
      </w:r>
      <w:r w:rsidR="00EC39D4">
        <w:t xml:space="preserve">создании </w:t>
      </w:r>
      <w:r w:rsidR="00B20F8B">
        <w:t>к</w:t>
      </w:r>
      <w:r w:rsidR="00EC39D4">
        <w:t>омитета экспертов по изучению вопроса об инкорпорации Пакта в датское законодательство.  Помимо того, что эта инкорпорация позволила бы еще более улучшить и так уже весьма удовлетворительное положение в области прав человека, она обогатила бы правовую практику государства</w:t>
      </w:r>
      <w:r w:rsidR="00EC39D4">
        <w:noBreakHyphen/>
        <w:t>участника и позволила бы развить внутренние нормы, уже отражающие весьма динамичный процесс.  В целом Комитет констатирует</w:t>
      </w:r>
      <w:r w:rsidR="00B20F8B">
        <w:t xml:space="preserve"> прекрасное </w:t>
      </w:r>
      <w:r w:rsidR="00EC39D4">
        <w:t xml:space="preserve">положение в области прав человека в Дании.  </w:t>
      </w:r>
      <w:r w:rsidR="00B20F8B">
        <w:t>Обладая богатым опытом,</w:t>
      </w:r>
      <w:r w:rsidR="00EC39D4">
        <w:t xml:space="preserve"> датские власти могли бы стать примером для других государств, инкорпорировав Пакт во </w:t>
      </w:r>
      <w:r w:rsidR="002B6439">
        <w:t xml:space="preserve">внутреннее </w:t>
      </w:r>
      <w:r w:rsidR="00500C20">
        <w:t>право и регулярно ссылаясь на положения Пакта при принятии судебных и административных решений.  Пакт создал в некотором роде международный публичный порядок, поддержанию и развитию которого должны способствовать все государства-участники в перспективе универсализации норм в области прав человека.  Вместе с тем Комитет выразил некоторую озабоченность, которая будет должным образом отражена в тексте заключительных замечаний, которы</w:t>
      </w:r>
      <w:r w:rsidR="00B20F8B">
        <w:t>е</w:t>
      </w:r>
      <w:r w:rsidR="00500C20">
        <w:t xml:space="preserve"> он примет </w:t>
      </w:r>
      <w:r w:rsidR="00630AF9">
        <w:t xml:space="preserve">на нынешней </w:t>
      </w:r>
      <w:r w:rsidR="00500C20">
        <w:t>сессии и которы</w:t>
      </w:r>
      <w:r w:rsidR="00630AF9">
        <w:t>е</w:t>
      </w:r>
      <w:r w:rsidR="00500C20">
        <w:t xml:space="preserve"> буд</w:t>
      </w:r>
      <w:r w:rsidR="00630AF9">
        <w:t>у</w:t>
      </w:r>
      <w:r w:rsidR="00500C20">
        <w:t>т затем передан</w:t>
      </w:r>
      <w:r w:rsidR="00630AF9">
        <w:t>ы</w:t>
      </w:r>
      <w:r w:rsidR="00500C20">
        <w:t xml:space="preserve"> государству-</w:t>
      </w:r>
      <w:r w:rsidR="00EF5A59">
        <w:t>участнику.</w:t>
      </w:r>
    </w:p>
    <w:p w:rsidR="004C147B" w:rsidRPr="00630AF9" w:rsidRDefault="004C147B" w:rsidP="0001490D">
      <w:pPr>
        <w:rPr>
          <w:sz w:val="16"/>
          <w:szCs w:val="16"/>
        </w:rPr>
      </w:pPr>
    </w:p>
    <w:p w:rsidR="00A04A5E" w:rsidRDefault="002844AE" w:rsidP="0001490D">
      <w:r>
        <w:br w:type="page"/>
      </w:r>
      <w:r w:rsidR="00A718DD">
        <w:t>5</w:t>
      </w:r>
      <w:r w:rsidR="00A04A5E">
        <w:t>4</w:t>
      </w:r>
      <w:r w:rsidR="00A718DD">
        <w:t>.</w:t>
      </w:r>
      <w:r w:rsidR="00A718DD">
        <w:tab/>
      </w:r>
      <w:r w:rsidR="00630AF9">
        <w:rPr>
          <w:u w:val="single"/>
        </w:rPr>
        <w:t>Г-н ЛЕ</w:t>
      </w:r>
      <w:r w:rsidR="00657AB7">
        <w:rPr>
          <w:u w:val="single"/>
        </w:rPr>
        <w:t>МАНН</w:t>
      </w:r>
      <w:r w:rsidR="00657AB7">
        <w:t xml:space="preserve"> (Дания)</w:t>
      </w:r>
      <w:r w:rsidR="00EF5A59">
        <w:t xml:space="preserve"> благодарит Комитет за сотрудничество с властями его стр</w:t>
      </w:r>
      <w:r w:rsidR="00630AF9">
        <w:t xml:space="preserve">аны.  Датская делегация высоко </w:t>
      </w:r>
      <w:r w:rsidR="00EF5A59">
        <w:t xml:space="preserve">ценит диалог, состоявшийся по случаю рассмотрения четвертого периодического доклада, принял к сведению настоятельны призыв Комитета в отношении инкорпорации Пакта во внутреннее право и с большим интересом ожидает текст заключительных замечаний Комитета.  Как он уже указывал, датские власти не преминут ответить в письменной форме на все вопросы, которые </w:t>
      </w:r>
      <w:r w:rsidR="00753D2D">
        <w:t>не удалось выяснить в ходе дискуссии.</w:t>
      </w:r>
    </w:p>
    <w:p w:rsidR="00A04A5E" w:rsidRPr="00630AF9" w:rsidRDefault="00A04A5E" w:rsidP="0001490D">
      <w:pPr>
        <w:rPr>
          <w:sz w:val="16"/>
          <w:szCs w:val="16"/>
          <w:u w:val="single"/>
        </w:rPr>
      </w:pPr>
    </w:p>
    <w:p w:rsidR="00A718DD" w:rsidRDefault="00A04A5E" w:rsidP="0001490D">
      <w:r>
        <w:t>55.</w:t>
      </w:r>
      <w:r>
        <w:tab/>
      </w:r>
      <w:r w:rsidR="00A718DD">
        <w:rPr>
          <w:u w:val="single"/>
        </w:rPr>
        <w:t>ПРЕДСЕДАТЕЛЬ</w:t>
      </w:r>
      <w:r w:rsidR="00A718DD">
        <w:t xml:space="preserve"> </w:t>
      </w:r>
      <w:r w:rsidR="00512E85">
        <w:t>объявляет</w:t>
      </w:r>
      <w:r w:rsidR="00753D2D">
        <w:t xml:space="preserve"> законченным рассмотрение</w:t>
      </w:r>
      <w:r w:rsidR="00512E85">
        <w:t xml:space="preserve"> Комитет</w:t>
      </w:r>
      <w:r w:rsidR="00753D2D">
        <w:t>ом четвертого периодического доклада Дании.</w:t>
      </w:r>
    </w:p>
    <w:p w:rsidR="00512E85" w:rsidRPr="00630AF9" w:rsidRDefault="00512E85" w:rsidP="0001490D">
      <w:pPr>
        <w:rPr>
          <w:sz w:val="16"/>
          <w:szCs w:val="16"/>
        </w:rPr>
      </w:pPr>
    </w:p>
    <w:p w:rsidR="00A04A5E" w:rsidRDefault="00A04A5E" w:rsidP="00630AF9">
      <w:pPr>
        <w:spacing w:line="240" w:lineRule="auto"/>
      </w:pPr>
      <w:r>
        <w:t>56.</w:t>
      </w:r>
      <w:r>
        <w:tab/>
      </w:r>
      <w:r w:rsidR="00753D2D">
        <w:rPr>
          <w:u w:val="single"/>
        </w:rPr>
        <w:t>Датская делегация покидает зал заседаний</w:t>
      </w:r>
      <w:r w:rsidR="00753D2D">
        <w:t>.</w:t>
      </w:r>
    </w:p>
    <w:p w:rsidR="00753D2D" w:rsidRPr="00630AF9" w:rsidRDefault="00753D2D" w:rsidP="00630AF9">
      <w:pPr>
        <w:spacing w:line="240" w:lineRule="auto"/>
        <w:rPr>
          <w:sz w:val="16"/>
          <w:szCs w:val="16"/>
        </w:rPr>
      </w:pPr>
    </w:p>
    <w:p w:rsidR="002844AE" w:rsidRDefault="002844AE" w:rsidP="0001490D">
      <w:pPr>
        <w:jc w:val="center"/>
        <w:rPr>
          <w:u w:val="single"/>
        </w:rPr>
      </w:pPr>
    </w:p>
    <w:p w:rsidR="00A718DD" w:rsidRDefault="00681718" w:rsidP="0001490D">
      <w:pPr>
        <w:jc w:val="center"/>
        <w:rPr>
          <w:lang w:val="fr-CH"/>
        </w:rPr>
      </w:pPr>
      <w:r>
        <w:rPr>
          <w:u w:val="single"/>
        </w:rPr>
        <w:t>Первая (открытая) часть заседания зак</w:t>
      </w:r>
      <w:r w:rsidR="00630AF9">
        <w:rPr>
          <w:u w:val="single"/>
        </w:rPr>
        <w:t xml:space="preserve">рывается </w:t>
      </w:r>
      <w:r>
        <w:rPr>
          <w:u w:val="single"/>
        </w:rPr>
        <w:t xml:space="preserve">в 17 час. </w:t>
      </w:r>
      <w:r w:rsidR="00A04A5E">
        <w:rPr>
          <w:u w:val="single"/>
        </w:rPr>
        <w:t>20</w:t>
      </w:r>
      <w:r>
        <w:rPr>
          <w:u w:val="single"/>
        </w:rPr>
        <w:t xml:space="preserve"> мин</w:t>
      </w:r>
      <w:r>
        <w:t>.</w:t>
      </w:r>
    </w:p>
    <w:p w:rsidR="00C52730" w:rsidRDefault="00C52730" w:rsidP="0001490D">
      <w:pPr>
        <w:jc w:val="center"/>
        <w:rPr>
          <w:lang w:val="fr-CH"/>
        </w:rPr>
      </w:pPr>
    </w:p>
    <w:p w:rsidR="00C52730" w:rsidRPr="00C52730" w:rsidRDefault="00C52730" w:rsidP="0001490D">
      <w:pPr>
        <w:jc w:val="center"/>
        <w:rPr>
          <w:lang w:val="fr-CH"/>
        </w:rPr>
      </w:pPr>
      <w:r>
        <w:rPr>
          <w:lang w:val="fr-CH"/>
        </w:rPr>
        <w:t>-----</w:t>
      </w:r>
    </w:p>
    <w:sectPr w:rsidR="00C52730" w:rsidRPr="00C52730" w:rsidSect="009907D1">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65F5" w:rsidRDefault="00EA65F5">
      <w:r>
        <w:separator/>
      </w:r>
    </w:p>
  </w:endnote>
  <w:endnote w:type="continuationSeparator" w:id="0">
    <w:p w:rsidR="00EA65F5" w:rsidRDefault="00EA6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65F5" w:rsidRDefault="00EA65F5">
      <w:r>
        <w:separator/>
      </w:r>
    </w:p>
  </w:footnote>
  <w:footnote w:type="continuationSeparator" w:id="0">
    <w:p w:rsidR="00EA65F5" w:rsidRDefault="00EA65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F8" w:rsidRDefault="006C7955">
    <w:pPr>
      <w:pStyle w:val="Header"/>
      <w:rPr>
        <w:lang w:val="en-US"/>
      </w:rPr>
    </w:pPr>
    <w:r>
      <w:rPr>
        <w:lang w:val="en-US"/>
      </w:rPr>
      <w:t>CCPR/C/SR.18</w:t>
    </w:r>
    <w:r w:rsidR="00291BAB">
      <w:t>7</w:t>
    </w:r>
    <w:r>
      <w:rPr>
        <w:lang w:val="en-US"/>
      </w:rPr>
      <w:t>7</w:t>
    </w:r>
  </w:p>
  <w:p w:rsidR="009136F8" w:rsidRDefault="009136F8">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907D1">
      <w:rPr>
        <w:rStyle w:val="PageNumber"/>
        <w:noProof/>
      </w:rPr>
      <w:t>2</w:t>
    </w:r>
    <w:r>
      <w:rPr>
        <w:rStyle w:val="PageNumber"/>
      </w:rPr>
      <w:fldChar w:fldCharType="end"/>
    </w:r>
  </w:p>
  <w:p w:rsidR="009136F8" w:rsidRDefault="009136F8">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6F8" w:rsidRDefault="009136F8">
    <w:pPr>
      <w:pStyle w:val="Header"/>
      <w:tabs>
        <w:tab w:val="left" w:pos="6237"/>
      </w:tabs>
      <w:rPr>
        <w:lang w:val="en-US"/>
      </w:rPr>
    </w:pPr>
    <w:r>
      <w:rPr>
        <w:lang w:val="en-US"/>
      </w:rPr>
      <w:tab/>
    </w:r>
    <w:r>
      <w:rPr>
        <w:lang w:val="en-US"/>
      </w:rPr>
      <w:tab/>
    </w:r>
    <w:r w:rsidR="006C7955">
      <w:rPr>
        <w:lang w:val="en-US"/>
      </w:rPr>
      <w:t>CCPR/C/SR.18</w:t>
    </w:r>
    <w:r w:rsidR="00291BAB">
      <w:t>7</w:t>
    </w:r>
    <w:r w:rsidR="006C7955">
      <w:rPr>
        <w:lang w:val="en-US"/>
      </w:rPr>
      <w:t>7</w:t>
    </w:r>
  </w:p>
  <w:p w:rsidR="009136F8" w:rsidRDefault="009136F8">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9907D1">
      <w:rPr>
        <w:rStyle w:val="PageNumber"/>
        <w:noProof/>
      </w:rPr>
      <w:t>3</w:t>
    </w:r>
    <w:r>
      <w:rPr>
        <w:rStyle w:val="PageNumber"/>
      </w:rPr>
      <w:fldChar w:fldCharType="end"/>
    </w:r>
  </w:p>
  <w:p w:rsidR="009136F8" w:rsidRDefault="009136F8">
    <w:pPr>
      <w:pStyle w:val="Header"/>
      <w:tabs>
        <w:tab w:val="left" w:pos="6237"/>
      </w:tabs>
      <w:rPr>
        <w:rStyle w:val="PageNumbe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2069"/>
    <w:rsid w:val="0000790C"/>
    <w:rsid w:val="00012BF9"/>
    <w:rsid w:val="0001490D"/>
    <w:rsid w:val="00027DD9"/>
    <w:rsid w:val="00032731"/>
    <w:rsid w:val="00032B93"/>
    <w:rsid w:val="00033E07"/>
    <w:rsid w:val="000466F4"/>
    <w:rsid w:val="00055E85"/>
    <w:rsid w:val="00056580"/>
    <w:rsid w:val="00080DA9"/>
    <w:rsid w:val="000814D6"/>
    <w:rsid w:val="00083D4E"/>
    <w:rsid w:val="00096C9A"/>
    <w:rsid w:val="000A3470"/>
    <w:rsid w:val="000A6BB1"/>
    <w:rsid w:val="000A742E"/>
    <w:rsid w:val="000B4CD9"/>
    <w:rsid w:val="000B6283"/>
    <w:rsid w:val="000D4E0A"/>
    <w:rsid w:val="000F245C"/>
    <w:rsid w:val="000F73E4"/>
    <w:rsid w:val="000F7B04"/>
    <w:rsid w:val="00103EB5"/>
    <w:rsid w:val="00104C0E"/>
    <w:rsid w:val="00133CA1"/>
    <w:rsid w:val="00134894"/>
    <w:rsid w:val="001414BB"/>
    <w:rsid w:val="001435C6"/>
    <w:rsid w:val="0014783B"/>
    <w:rsid w:val="0015078B"/>
    <w:rsid w:val="0018092C"/>
    <w:rsid w:val="0018492C"/>
    <w:rsid w:val="001A3E7B"/>
    <w:rsid w:val="001A7DB6"/>
    <w:rsid w:val="001B25CE"/>
    <w:rsid w:val="001E1C0F"/>
    <w:rsid w:val="001E5997"/>
    <w:rsid w:val="001F03D6"/>
    <w:rsid w:val="001F1166"/>
    <w:rsid w:val="00205A90"/>
    <w:rsid w:val="0020620D"/>
    <w:rsid w:val="002115B9"/>
    <w:rsid w:val="002232C2"/>
    <w:rsid w:val="002263D1"/>
    <w:rsid w:val="00232B82"/>
    <w:rsid w:val="00237D76"/>
    <w:rsid w:val="00264720"/>
    <w:rsid w:val="0027355C"/>
    <w:rsid w:val="002747A3"/>
    <w:rsid w:val="002844AE"/>
    <w:rsid w:val="002864D8"/>
    <w:rsid w:val="00291BAB"/>
    <w:rsid w:val="002B6439"/>
    <w:rsid w:val="002C440A"/>
    <w:rsid w:val="002D437A"/>
    <w:rsid w:val="002E034F"/>
    <w:rsid w:val="002F56C1"/>
    <w:rsid w:val="00304AF1"/>
    <w:rsid w:val="00320D87"/>
    <w:rsid w:val="00333276"/>
    <w:rsid w:val="0033371B"/>
    <w:rsid w:val="00337625"/>
    <w:rsid w:val="0037280A"/>
    <w:rsid w:val="00375740"/>
    <w:rsid w:val="003947D9"/>
    <w:rsid w:val="00396792"/>
    <w:rsid w:val="00396B31"/>
    <w:rsid w:val="003972AE"/>
    <w:rsid w:val="003A0900"/>
    <w:rsid w:val="003B275A"/>
    <w:rsid w:val="003B2B7A"/>
    <w:rsid w:val="003B6062"/>
    <w:rsid w:val="003B6695"/>
    <w:rsid w:val="003C01CC"/>
    <w:rsid w:val="003C266B"/>
    <w:rsid w:val="003C6072"/>
    <w:rsid w:val="003C729A"/>
    <w:rsid w:val="003E5D5C"/>
    <w:rsid w:val="00405812"/>
    <w:rsid w:val="00413AAC"/>
    <w:rsid w:val="00413CC8"/>
    <w:rsid w:val="00414666"/>
    <w:rsid w:val="00417EF1"/>
    <w:rsid w:val="00421B56"/>
    <w:rsid w:val="00424530"/>
    <w:rsid w:val="00447D4E"/>
    <w:rsid w:val="00465693"/>
    <w:rsid w:val="00475456"/>
    <w:rsid w:val="00475B46"/>
    <w:rsid w:val="004820D2"/>
    <w:rsid w:val="00482564"/>
    <w:rsid w:val="004A2B65"/>
    <w:rsid w:val="004A5FA3"/>
    <w:rsid w:val="004C147B"/>
    <w:rsid w:val="004C3E43"/>
    <w:rsid w:val="004D406E"/>
    <w:rsid w:val="004E22A8"/>
    <w:rsid w:val="004E5B64"/>
    <w:rsid w:val="00500C20"/>
    <w:rsid w:val="005047B3"/>
    <w:rsid w:val="00512E85"/>
    <w:rsid w:val="00524937"/>
    <w:rsid w:val="0053125B"/>
    <w:rsid w:val="00541FB1"/>
    <w:rsid w:val="005454D4"/>
    <w:rsid w:val="00546C5A"/>
    <w:rsid w:val="00584718"/>
    <w:rsid w:val="005A2090"/>
    <w:rsid w:val="005C2536"/>
    <w:rsid w:val="005D323B"/>
    <w:rsid w:val="005F0164"/>
    <w:rsid w:val="0062237E"/>
    <w:rsid w:val="0062406F"/>
    <w:rsid w:val="00627A5C"/>
    <w:rsid w:val="00630AF9"/>
    <w:rsid w:val="006363E9"/>
    <w:rsid w:val="00636A7F"/>
    <w:rsid w:val="00637DBE"/>
    <w:rsid w:val="00640D15"/>
    <w:rsid w:val="00650A1C"/>
    <w:rsid w:val="00657009"/>
    <w:rsid w:val="00657AB7"/>
    <w:rsid w:val="006632AF"/>
    <w:rsid w:val="00670B18"/>
    <w:rsid w:val="00681718"/>
    <w:rsid w:val="006861D4"/>
    <w:rsid w:val="00690492"/>
    <w:rsid w:val="00693704"/>
    <w:rsid w:val="006B7E7D"/>
    <w:rsid w:val="006C7955"/>
    <w:rsid w:val="006E2741"/>
    <w:rsid w:val="00713D96"/>
    <w:rsid w:val="00727E40"/>
    <w:rsid w:val="00730F7D"/>
    <w:rsid w:val="00732766"/>
    <w:rsid w:val="00737134"/>
    <w:rsid w:val="00740F29"/>
    <w:rsid w:val="00741278"/>
    <w:rsid w:val="007412E3"/>
    <w:rsid w:val="00743441"/>
    <w:rsid w:val="00745219"/>
    <w:rsid w:val="00746081"/>
    <w:rsid w:val="00753D2D"/>
    <w:rsid w:val="007558DC"/>
    <w:rsid w:val="00760433"/>
    <w:rsid w:val="00770F3A"/>
    <w:rsid w:val="0077177F"/>
    <w:rsid w:val="00772AB8"/>
    <w:rsid w:val="00777BD7"/>
    <w:rsid w:val="00781734"/>
    <w:rsid w:val="0078598E"/>
    <w:rsid w:val="00792F16"/>
    <w:rsid w:val="007A5312"/>
    <w:rsid w:val="007A6D13"/>
    <w:rsid w:val="007B1B31"/>
    <w:rsid w:val="007D1D1A"/>
    <w:rsid w:val="007D4D03"/>
    <w:rsid w:val="007E0CCE"/>
    <w:rsid w:val="007F60B9"/>
    <w:rsid w:val="00801E02"/>
    <w:rsid w:val="00817972"/>
    <w:rsid w:val="0082314B"/>
    <w:rsid w:val="00824C55"/>
    <w:rsid w:val="00832668"/>
    <w:rsid w:val="008476CA"/>
    <w:rsid w:val="00850459"/>
    <w:rsid w:val="008506FA"/>
    <w:rsid w:val="00856B48"/>
    <w:rsid w:val="008617FC"/>
    <w:rsid w:val="00867F18"/>
    <w:rsid w:val="0087070B"/>
    <w:rsid w:val="00873FA5"/>
    <w:rsid w:val="00885518"/>
    <w:rsid w:val="00892CBC"/>
    <w:rsid w:val="008977A2"/>
    <w:rsid w:val="008A2161"/>
    <w:rsid w:val="008A640A"/>
    <w:rsid w:val="008B2AB0"/>
    <w:rsid w:val="008B434D"/>
    <w:rsid w:val="008C295D"/>
    <w:rsid w:val="008C3052"/>
    <w:rsid w:val="008C6BEF"/>
    <w:rsid w:val="008D029F"/>
    <w:rsid w:val="008E6980"/>
    <w:rsid w:val="008F2E8F"/>
    <w:rsid w:val="009136F8"/>
    <w:rsid w:val="009271DD"/>
    <w:rsid w:val="00937B09"/>
    <w:rsid w:val="00940404"/>
    <w:rsid w:val="00940648"/>
    <w:rsid w:val="0094270C"/>
    <w:rsid w:val="00960D85"/>
    <w:rsid w:val="009656B0"/>
    <w:rsid w:val="0097636E"/>
    <w:rsid w:val="00983B70"/>
    <w:rsid w:val="009907D1"/>
    <w:rsid w:val="009A0409"/>
    <w:rsid w:val="009A0CB7"/>
    <w:rsid w:val="009B4F25"/>
    <w:rsid w:val="009B5FF6"/>
    <w:rsid w:val="009C5745"/>
    <w:rsid w:val="009D5F7F"/>
    <w:rsid w:val="009E062E"/>
    <w:rsid w:val="009E2E39"/>
    <w:rsid w:val="009F624B"/>
    <w:rsid w:val="00A04A5E"/>
    <w:rsid w:val="00A0505F"/>
    <w:rsid w:val="00A16F1C"/>
    <w:rsid w:val="00A1762E"/>
    <w:rsid w:val="00A331FA"/>
    <w:rsid w:val="00A3424B"/>
    <w:rsid w:val="00A44798"/>
    <w:rsid w:val="00A46DF7"/>
    <w:rsid w:val="00A511EF"/>
    <w:rsid w:val="00A641FB"/>
    <w:rsid w:val="00A70B64"/>
    <w:rsid w:val="00A718DD"/>
    <w:rsid w:val="00A75599"/>
    <w:rsid w:val="00A77AD1"/>
    <w:rsid w:val="00A80405"/>
    <w:rsid w:val="00A853DD"/>
    <w:rsid w:val="00A94C15"/>
    <w:rsid w:val="00AA56C6"/>
    <w:rsid w:val="00AA6D62"/>
    <w:rsid w:val="00AB3399"/>
    <w:rsid w:val="00AC0147"/>
    <w:rsid w:val="00AC40E8"/>
    <w:rsid w:val="00AC5D3D"/>
    <w:rsid w:val="00AC6683"/>
    <w:rsid w:val="00AD2117"/>
    <w:rsid w:val="00AF299D"/>
    <w:rsid w:val="00AF2A04"/>
    <w:rsid w:val="00AF2C72"/>
    <w:rsid w:val="00B13374"/>
    <w:rsid w:val="00B1420D"/>
    <w:rsid w:val="00B16C70"/>
    <w:rsid w:val="00B20F8B"/>
    <w:rsid w:val="00B2742A"/>
    <w:rsid w:val="00B42069"/>
    <w:rsid w:val="00B46180"/>
    <w:rsid w:val="00B6564B"/>
    <w:rsid w:val="00B72116"/>
    <w:rsid w:val="00B90682"/>
    <w:rsid w:val="00BA0276"/>
    <w:rsid w:val="00BB2D88"/>
    <w:rsid w:val="00BC10DB"/>
    <w:rsid w:val="00BC33BA"/>
    <w:rsid w:val="00BC662B"/>
    <w:rsid w:val="00BE3EDE"/>
    <w:rsid w:val="00BE6B30"/>
    <w:rsid w:val="00BE7FA6"/>
    <w:rsid w:val="00BF6208"/>
    <w:rsid w:val="00C0321D"/>
    <w:rsid w:val="00C107F9"/>
    <w:rsid w:val="00C11BB3"/>
    <w:rsid w:val="00C20142"/>
    <w:rsid w:val="00C21893"/>
    <w:rsid w:val="00C4284D"/>
    <w:rsid w:val="00C52730"/>
    <w:rsid w:val="00C52D30"/>
    <w:rsid w:val="00C5655C"/>
    <w:rsid w:val="00C61073"/>
    <w:rsid w:val="00C61E0D"/>
    <w:rsid w:val="00C653A5"/>
    <w:rsid w:val="00C86712"/>
    <w:rsid w:val="00C93F34"/>
    <w:rsid w:val="00C95939"/>
    <w:rsid w:val="00CC1CA6"/>
    <w:rsid w:val="00CE1685"/>
    <w:rsid w:val="00CE1E62"/>
    <w:rsid w:val="00D07A0A"/>
    <w:rsid w:val="00D14C2C"/>
    <w:rsid w:val="00D21251"/>
    <w:rsid w:val="00D23325"/>
    <w:rsid w:val="00D24D4D"/>
    <w:rsid w:val="00D32EF7"/>
    <w:rsid w:val="00D33C94"/>
    <w:rsid w:val="00D513A3"/>
    <w:rsid w:val="00D74391"/>
    <w:rsid w:val="00D90DC8"/>
    <w:rsid w:val="00D92F3A"/>
    <w:rsid w:val="00D94E8F"/>
    <w:rsid w:val="00DA2910"/>
    <w:rsid w:val="00DA68D9"/>
    <w:rsid w:val="00DB539D"/>
    <w:rsid w:val="00DC7F33"/>
    <w:rsid w:val="00DE4E91"/>
    <w:rsid w:val="00DF20F3"/>
    <w:rsid w:val="00DF798E"/>
    <w:rsid w:val="00E03EB7"/>
    <w:rsid w:val="00E16569"/>
    <w:rsid w:val="00E27517"/>
    <w:rsid w:val="00E3786A"/>
    <w:rsid w:val="00E40B8B"/>
    <w:rsid w:val="00E446BB"/>
    <w:rsid w:val="00E47248"/>
    <w:rsid w:val="00E647B4"/>
    <w:rsid w:val="00E848D0"/>
    <w:rsid w:val="00E97BCD"/>
    <w:rsid w:val="00EA65F5"/>
    <w:rsid w:val="00EB2E5D"/>
    <w:rsid w:val="00EB6EE7"/>
    <w:rsid w:val="00EC39D4"/>
    <w:rsid w:val="00ED1990"/>
    <w:rsid w:val="00ED6DE7"/>
    <w:rsid w:val="00EE3525"/>
    <w:rsid w:val="00EF5A59"/>
    <w:rsid w:val="00EF66B6"/>
    <w:rsid w:val="00F035D6"/>
    <w:rsid w:val="00F0496E"/>
    <w:rsid w:val="00F10390"/>
    <w:rsid w:val="00F20029"/>
    <w:rsid w:val="00F26DB8"/>
    <w:rsid w:val="00F3033D"/>
    <w:rsid w:val="00F32B19"/>
    <w:rsid w:val="00F466DE"/>
    <w:rsid w:val="00F47985"/>
    <w:rsid w:val="00F576B3"/>
    <w:rsid w:val="00F66ABB"/>
    <w:rsid w:val="00F72B37"/>
    <w:rsid w:val="00F76B76"/>
    <w:rsid w:val="00F83CF8"/>
    <w:rsid w:val="00F8742B"/>
    <w:rsid w:val="00FB3336"/>
    <w:rsid w:val="00FB6101"/>
    <w:rsid w:val="00FB6573"/>
    <w:rsid w:val="00FC3D82"/>
    <w:rsid w:val="00FC6D96"/>
    <w:rsid w:val="00FE6E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6635</Words>
  <Characters>37821</Characters>
  <Application>Microsoft Office Word</Application>
  <DocSecurity>4</DocSecurity>
  <Lines>315</Lines>
  <Paragraphs>88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3</cp:revision>
  <cp:lastPrinted>2008-08-28T14:26:00Z</cp:lastPrinted>
  <dcterms:created xsi:type="dcterms:W3CDTF">2008-08-28T14:25:00Z</dcterms:created>
  <dcterms:modified xsi:type="dcterms:W3CDTF">2008-08-28T14:26:00Z</dcterms:modified>
</cp:coreProperties>
</file>