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23A" w:rsidRPr="00D5123A" w:rsidRDefault="00D5123A" w:rsidP="00D5123A">
      <w:pPr>
        <w:spacing w:after="320"/>
      </w:pPr>
      <w:r w:rsidRPr="00D5123A">
        <w:rPr>
          <w:rFonts w:hint="eastAsia"/>
          <w:lang w:val="en-GB"/>
        </w:rPr>
        <w:t>消除种族歧视委员会</w:t>
      </w:r>
      <w:r w:rsidRPr="00D5123A">
        <w:rPr>
          <w:lang w:val="en-GB"/>
        </w:rPr>
        <w:br/>
      </w:r>
      <w:r w:rsidRPr="00D5123A">
        <w:rPr>
          <w:rFonts w:hint="eastAsia"/>
          <w:lang w:val="en-GB"/>
        </w:rPr>
        <w:t>第七十五届会议</w:t>
      </w:r>
      <w:r w:rsidRPr="00D5123A">
        <w:rPr>
          <w:lang w:val="en-GB"/>
        </w:rPr>
        <w:br/>
        <w:t>2009</w:t>
      </w:r>
      <w:r w:rsidRPr="00D5123A">
        <w:rPr>
          <w:rFonts w:hint="eastAsia"/>
          <w:lang w:val="en-GB"/>
        </w:rPr>
        <w:t>年</w:t>
      </w:r>
      <w:r w:rsidRPr="00D5123A">
        <w:rPr>
          <w:rFonts w:hint="eastAsia"/>
          <w:lang w:val="en-GB"/>
        </w:rPr>
        <w:t>8</w:t>
      </w:r>
      <w:r w:rsidRPr="00D5123A">
        <w:rPr>
          <w:rFonts w:hint="eastAsia"/>
          <w:lang w:val="en-GB"/>
        </w:rPr>
        <w:t>月</w:t>
      </w:r>
      <w:r w:rsidRPr="00D5123A">
        <w:rPr>
          <w:lang w:val="en-GB"/>
        </w:rPr>
        <w:t xml:space="preserve">3 </w:t>
      </w:r>
      <w:r w:rsidRPr="00D5123A">
        <w:rPr>
          <w:rFonts w:hint="eastAsia"/>
          <w:lang w:val="en-GB"/>
        </w:rPr>
        <w:t>日至</w:t>
      </w:r>
      <w:r w:rsidRPr="00D5123A">
        <w:rPr>
          <w:lang w:val="en-GB"/>
        </w:rPr>
        <w:t>28</w:t>
      </w:r>
      <w:r w:rsidRPr="00D5123A">
        <w:rPr>
          <w:rFonts w:hint="eastAsia"/>
          <w:lang w:val="en-GB"/>
        </w:rPr>
        <w:t>日</w:t>
      </w:r>
    </w:p>
    <w:p w:rsidR="00D5123A" w:rsidRPr="00D5123A" w:rsidRDefault="00D5123A" w:rsidP="00D5123A">
      <w:pPr>
        <w:pStyle w:val="Heading2"/>
        <w:rPr>
          <w:lang w:val="en-GB"/>
        </w:rPr>
      </w:pPr>
      <w:r w:rsidRPr="00D5123A">
        <w:rPr>
          <w:rFonts w:hint="eastAsia"/>
          <w:lang w:val="en-GB"/>
        </w:rPr>
        <w:t>审议委员会按照《公约》第九条提交的报告</w:t>
      </w:r>
    </w:p>
    <w:p w:rsidR="00D5123A" w:rsidRPr="00D5123A" w:rsidRDefault="00D5123A" w:rsidP="00D5123A">
      <w:pPr>
        <w:pStyle w:val="Heading3"/>
        <w:rPr>
          <w:b/>
          <w:bCs/>
          <w:lang w:val="en-GB"/>
        </w:rPr>
      </w:pPr>
      <w:r w:rsidRPr="00D5123A">
        <w:rPr>
          <w:rFonts w:hint="eastAsia"/>
          <w:lang w:val="en-GB"/>
        </w:rPr>
        <w:t>消除种族歧视委员会的结论性意见</w:t>
      </w:r>
    </w:p>
    <w:p w:rsidR="00D5123A" w:rsidRPr="00511A25" w:rsidRDefault="00D5123A" w:rsidP="00D5123A">
      <w:pPr>
        <w:pStyle w:val="a7"/>
        <w:rPr>
          <w:sz w:val="28"/>
          <w:szCs w:val="28"/>
          <w:lang w:val="en-GB"/>
        </w:rPr>
      </w:pPr>
      <w:r w:rsidRPr="00511A25">
        <w:rPr>
          <w:rFonts w:hint="eastAsia"/>
          <w:sz w:val="28"/>
          <w:szCs w:val="28"/>
        </w:rPr>
        <w:t>阿塞拜疆</w:t>
      </w:r>
    </w:p>
    <w:p w:rsidR="00D5123A" w:rsidRPr="00D5123A" w:rsidRDefault="00D5123A" w:rsidP="00123053">
      <w:pPr>
        <w:spacing w:after="320"/>
        <w:rPr>
          <w:lang w:val="en-GB"/>
        </w:rPr>
      </w:pPr>
      <w:r>
        <w:rPr>
          <w:rFonts w:hint="eastAsia"/>
          <w:lang w:val="en-GB"/>
        </w:rPr>
        <w:tab/>
      </w:r>
      <w:r w:rsidR="00C65FAB">
        <w:rPr>
          <w:rFonts w:hint="eastAsia"/>
          <w:lang w:val="en-GB"/>
        </w:rPr>
        <w:t>1.</w:t>
      </w:r>
      <w:r>
        <w:rPr>
          <w:rFonts w:hint="eastAsia"/>
          <w:lang w:val="en-GB"/>
        </w:rPr>
        <w:t xml:space="preserve">  </w:t>
      </w:r>
      <w:r w:rsidRPr="00D5123A">
        <w:rPr>
          <w:rFonts w:hint="eastAsia"/>
          <w:lang w:val="en-GB"/>
        </w:rPr>
        <w:t>委员会在</w:t>
      </w:r>
      <w:r w:rsidRPr="00D5123A">
        <w:rPr>
          <w:lang w:val="en-GB"/>
        </w:rPr>
        <w:t>2009</w:t>
      </w:r>
      <w:r w:rsidRPr="00D5123A">
        <w:rPr>
          <w:rFonts w:hint="eastAsia"/>
          <w:lang w:val="en-GB"/>
        </w:rPr>
        <w:t>年</w:t>
      </w:r>
      <w:r w:rsidRPr="00D5123A">
        <w:rPr>
          <w:lang w:val="en-GB"/>
        </w:rPr>
        <w:t>8</w:t>
      </w:r>
      <w:r w:rsidRPr="00D5123A">
        <w:rPr>
          <w:rFonts w:hint="eastAsia"/>
          <w:lang w:val="en-GB"/>
        </w:rPr>
        <w:t>月</w:t>
      </w:r>
      <w:r w:rsidRPr="00D5123A">
        <w:rPr>
          <w:lang w:val="en-GB"/>
        </w:rPr>
        <w:t>11</w:t>
      </w:r>
      <w:r w:rsidRPr="00D5123A">
        <w:rPr>
          <w:rFonts w:hint="eastAsia"/>
          <w:lang w:val="en-GB"/>
        </w:rPr>
        <w:t>日和</w:t>
      </w:r>
      <w:r w:rsidRPr="00D5123A">
        <w:rPr>
          <w:lang w:val="en-GB"/>
        </w:rPr>
        <w:t>12</w:t>
      </w:r>
      <w:r w:rsidRPr="00D5123A">
        <w:rPr>
          <w:rFonts w:hint="eastAsia"/>
          <w:lang w:val="en-GB"/>
        </w:rPr>
        <w:t>日举行的第</w:t>
      </w:r>
      <w:r w:rsidRPr="00D5123A">
        <w:rPr>
          <w:rFonts w:hint="eastAsia"/>
          <w:lang w:val="en-GB"/>
        </w:rPr>
        <w:t>1946</w:t>
      </w:r>
      <w:r w:rsidRPr="00D5123A">
        <w:rPr>
          <w:rFonts w:hint="eastAsia"/>
          <w:lang w:val="en-GB"/>
        </w:rPr>
        <w:t>和第</w:t>
      </w:r>
      <w:r w:rsidRPr="00D5123A">
        <w:rPr>
          <w:lang w:val="en-GB"/>
        </w:rPr>
        <w:t>1947</w:t>
      </w:r>
      <w:r w:rsidRPr="00D5123A">
        <w:rPr>
          <w:rFonts w:hint="eastAsia"/>
          <w:lang w:val="en-GB"/>
        </w:rPr>
        <w:t>次会议</w:t>
      </w:r>
      <w:r w:rsidR="00C65FAB">
        <w:rPr>
          <w:rFonts w:hint="eastAsia"/>
          <w:lang w:val="en-GB"/>
        </w:rPr>
        <w:t>(</w:t>
      </w:r>
      <w:r w:rsidRPr="00D5123A">
        <w:rPr>
          <w:lang w:val="en-GB"/>
        </w:rPr>
        <w:t>CERD</w:t>
      </w:r>
      <w:r w:rsidR="00C65FAB">
        <w:rPr>
          <w:lang w:val="en-GB"/>
        </w:rPr>
        <w:t>/</w:t>
      </w:r>
      <w:r w:rsidRPr="00D5123A">
        <w:rPr>
          <w:lang w:val="en-GB"/>
        </w:rPr>
        <w:t>C</w:t>
      </w:r>
      <w:r w:rsidR="00C65FAB">
        <w:rPr>
          <w:lang w:val="en-GB"/>
        </w:rPr>
        <w:t>/</w:t>
      </w:r>
      <w:r w:rsidRPr="00D5123A">
        <w:rPr>
          <w:lang w:val="en-GB"/>
        </w:rPr>
        <w:t>SR</w:t>
      </w:r>
      <w:r w:rsidR="00C65FAB">
        <w:rPr>
          <w:lang w:val="en-GB"/>
        </w:rPr>
        <w:t>/</w:t>
      </w:r>
      <w:r w:rsidRPr="00D5123A">
        <w:rPr>
          <w:lang w:val="en-GB"/>
        </w:rPr>
        <w:t>1946</w:t>
      </w:r>
      <w:r w:rsidRPr="00D5123A">
        <w:rPr>
          <w:rFonts w:hint="eastAsia"/>
          <w:lang w:val="en-GB"/>
        </w:rPr>
        <w:t>和</w:t>
      </w:r>
      <w:r w:rsidRPr="00D5123A">
        <w:rPr>
          <w:lang w:val="en-GB"/>
        </w:rPr>
        <w:t>CERD</w:t>
      </w:r>
      <w:r w:rsidR="00C65FAB">
        <w:rPr>
          <w:lang w:val="en-GB"/>
        </w:rPr>
        <w:t>/</w:t>
      </w:r>
      <w:r w:rsidRPr="00D5123A">
        <w:rPr>
          <w:lang w:val="en-GB"/>
        </w:rPr>
        <w:t>C</w:t>
      </w:r>
      <w:r w:rsidR="00C65FAB">
        <w:rPr>
          <w:lang w:val="en-GB"/>
        </w:rPr>
        <w:t>/</w:t>
      </w:r>
      <w:r w:rsidRPr="00D5123A">
        <w:rPr>
          <w:lang w:val="en-GB"/>
        </w:rPr>
        <w:t>SR</w:t>
      </w:r>
      <w:r w:rsidR="00C65FAB">
        <w:rPr>
          <w:lang w:val="en-GB"/>
        </w:rPr>
        <w:t>/</w:t>
      </w:r>
      <w:r w:rsidRPr="00D5123A">
        <w:rPr>
          <w:lang w:val="en-GB"/>
        </w:rPr>
        <w:t>1947</w:t>
      </w:r>
      <w:r w:rsidR="00C65FAB">
        <w:rPr>
          <w:rFonts w:hint="eastAsia"/>
          <w:lang w:val="en-GB"/>
        </w:rPr>
        <w:t>)</w:t>
      </w:r>
      <w:r w:rsidRPr="00D5123A">
        <w:rPr>
          <w:rFonts w:hint="eastAsia"/>
          <w:lang w:val="en-GB"/>
        </w:rPr>
        <w:t>上审议了阿塞拜疆第五和第六次定期报告的合并文件</w:t>
      </w:r>
      <w:r w:rsidR="00C65FAB">
        <w:rPr>
          <w:rFonts w:hint="eastAsia"/>
          <w:lang w:val="en-GB"/>
        </w:rPr>
        <w:t>(</w:t>
      </w:r>
      <w:r w:rsidRPr="00D5123A">
        <w:rPr>
          <w:lang w:val="en-GB"/>
        </w:rPr>
        <w:t>CERD</w:t>
      </w:r>
      <w:r w:rsidR="00C65FAB">
        <w:rPr>
          <w:lang w:val="en-GB"/>
        </w:rPr>
        <w:t>/</w:t>
      </w:r>
      <w:r w:rsidRPr="00D5123A">
        <w:rPr>
          <w:lang w:val="en-GB"/>
        </w:rPr>
        <w:t>C</w:t>
      </w:r>
      <w:r w:rsidR="00C65FAB">
        <w:rPr>
          <w:lang w:val="en-GB"/>
        </w:rPr>
        <w:t>/</w:t>
      </w:r>
      <w:r w:rsidRPr="00D5123A">
        <w:rPr>
          <w:lang w:val="en-GB"/>
        </w:rPr>
        <w:t>AZE</w:t>
      </w:r>
      <w:r w:rsidR="00C65FAB">
        <w:rPr>
          <w:lang w:val="en-GB"/>
        </w:rPr>
        <w:t>/</w:t>
      </w:r>
      <w:r w:rsidRPr="00D5123A">
        <w:rPr>
          <w:lang w:val="en-GB"/>
        </w:rPr>
        <w:t>6</w:t>
      </w:r>
      <w:r w:rsidR="00C65FAB">
        <w:rPr>
          <w:rFonts w:hint="eastAsia"/>
          <w:lang w:val="en-GB"/>
        </w:rPr>
        <w:t>)</w:t>
      </w:r>
      <w:r w:rsidRPr="00D5123A">
        <w:rPr>
          <w:rFonts w:hint="eastAsia"/>
          <w:lang w:val="en-GB"/>
        </w:rPr>
        <w:t>。委员会在</w:t>
      </w:r>
      <w:r w:rsidRPr="00D5123A">
        <w:rPr>
          <w:lang w:val="en-GB"/>
        </w:rPr>
        <w:t>2009</w:t>
      </w:r>
      <w:r w:rsidRPr="00D5123A">
        <w:rPr>
          <w:rFonts w:hint="eastAsia"/>
          <w:lang w:val="en-GB"/>
        </w:rPr>
        <w:t>年</w:t>
      </w:r>
      <w:r w:rsidRPr="00D5123A">
        <w:rPr>
          <w:lang w:val="en-GB"/>
        </w:rPr>
        <w:t>8</w:t>
      </w:r>
      <w:r w:rsidRPr="00D5123A">
        <w:rPr>
          <w:rFonts w:hint="eastAsia"/>
          <w:lang w:val="en-GB"/>
        </w:rPr>
        <w:t>月</w:t>
      </w:r>
      <w:r w:rsidRPr="00D5123A">
        <w:rPr>
          <w:lang w:val="en-GB"/>
        </w:rPr>
        <w:t>26</w:t>
      </w:r>
      <w:r w:rsidRPr="00D5123A">
        <w:rPr>
          <w:rFonts w:hint="eastAsia"/>
          <w:lang w:val="en-GB"/>
        </w:rPr>
        <w:t>日举行的第</w:t>
      </w:r>
      <w:r w:rsidRPr="00D5123A">
        <w:rPr>
          <w:rFonts w:hint="eastAsia"/>
          <w:lang w:val="en-GB"/>
        </w:rPr>
        <w:t>1968</w:t>
      </w:r>
      <w:r w:rsidRPr="00D5123A">
        <w:rPr>
          <w:rFonts w:hint="eastAsia"/>
          <w:lang w:val="en-GB"/>
        </w:rPr>
        <w:t>次会议</w:t>
      </w:r>
      <w:r w:rsidR="00C65FAB">
        <w:rPr>
          <w:rFonts w:hint="eastAsia"/>
          <w:lang w:val="en-GB"/>
        </w:rPr>
        <w:t>(</w:t>
      </w:r>
      <w:r w:rsidRPr="00D5123A">
        <w:rPr>
          <w:lang w:val="en-GB"/>
        </w:rPr>
        <w:t>CERD</w:t>
      </w:r>
      <w:r w:rsidR="00C65FAB">
        <w:rPr>
          <w:lang w:val="en-GB"/>
        </w:rPr>
        <w:t>/</w:t>
      </w:r>
      <w:r w:rsidRPr="00D5123A">
        <w:rPr>
          <w:lang w:val="en-GB"/>
        </w:rPr>
        <w:t>C</w:t>
      </w:r>
      <w:r w:rsidR="00C65FAB">
        <w:rPr>
          <w:lang w:val="en-GB"/>
        </w:rPr>
        <w:t>/</w:t>
      </w:r>
      <w:r w:rsidRPr="00D5123A">
        <w:rPr>
          <w:lang w:val="en-GB"/>
        </w:rPr>
        <w:t>SR</w:t>
      </w:r>
      <w:r w:rsidR="00C65FAB">
        <w:rPr>
          <w:lang w:val="en-GB"/>
        </w:rPr>
        <w:t>/</w:t>
      </w:r>
      <w:r w:rsidRPr="00D5123A">
        <w:rPr>
          <w:lang w:val="en-GB"/>
        </w:rPr>
        <w:t>1968</w:t>
      </w:r>
      <w:r w:rsidR="00C65FAB">
        <w:rPr>
          <w:rFonts w:hint="eastAsia"/>
          <w:lang w:val="en-GB"/>
        </w:rPr>
        <w:t>)</w:t>
      </w:r>
      <w:r w:rsidRPr="00D5123A">
        <w:rPr>
          <w:rFonts w:hint="eastAsia"/>
          <w:lang w:val="en-GB"/>
        </w:rPr>
        <w:t>上通过了如下结论性意见。</w:t>
      </w:r>
    </w:p>
    <w:p w:rsidR="00D5123A" w:rsidRPr="00D5123A" w:rsidRDefault="00D5123A" w:rsidP="00123053">
      <w:pPr>
        <w:pStyle w:val="Heading3"/>
        <w:rPr>
          <w:lang w:val="en-GB"/>
        </w:rPr>
      </w:pPr>
      <w:r w:rsidRPr="00123053">
        <w:rPr>
          <w:u w:val="none"/>
          <w:lang w:val="en-GB"/>
        </w:rPr>
        <w:t xml:space="preserve">A.  </w:t>
      </w:r>
      <w:r w:rsidRPr="00D5123A">
        <w:rPr>
          <w:rFonts w:hint="eastAsia"/>
          <w:lang w:val="en-GB"/>
        </w:rPr>
        <w:t>导</w:t>
      </w:r>
      <w:r w:rsidRPr="00D5123A">
        <w:rPr>
          <w:rFonts w:hint="eastAsia"/>
          <w:lang w:val="en-GB"/>
        </w:rPr>
        <w:t xml:space="preserve">  </w:t>
      </w:r>
      <w:r w:rsidRPr="00D5123A">
        <w:rPr>
          <w:rFonts w:hint="eastAsia"/>
          <w:lang w:val="en-GB"/>
        </w:rPr>
        <w:t>言</w:t>
      </w:r>
    </w:p>
    <w:p w:rsidR="00D5123A" w:rsidRPr="00D5123A" w:rsidRDefault="00123053" w:rsidP="00123053">
      <w:pPr>
        <w:spacing w:after="320"/>
        <w:rPr>
          <w:lang w:val="en-GB"/>
        </w:rPr>
      </w:pPr>
      <w:r>
        <w:rPr>
          <w:rFonts w:hint="eastAsia"/>
          <w:lang w:val="en-GB"/>
        </w:rPr>
        <w:tab/>
      </w:r>
      <w:r w:rsidR="00C65FAB">
        <w:rPr>
          <w:rFonts w:hint="eastAsia"/>
          <w:lang w:val="en-GB"/>
        </w:rPr>
        <w:t>2.</w:t>
      </w:r>
      <w:r>
        <w:rPr>
          <w:rFonts w:hint="eastAsia"/>
          <w:lang w:val="en-GB"/>
        </w:rPr>
        <w:t xml:space="preserve">  </w:t>
      </w:r>
      <w:r w:rsidR="00D5123A" w:rsidRPr="00D5123A">
        <w:rPr>
          <w:rFonts w:hint="eastAsia"/>
          <w:lang w:val="en-GB"/>
        </w:rPr>
        <w:t>委员会欢迎阿塞拜疆及时提交按照报告准则编写的第五次和第六次定期报告的联合文件</w:t>
      </w:r>
      <w:r w:rsidR="00C65FAB">
        <w:rPr>
          <w:rFonts w:hint="eastAsia"/>
          <w:lang w:val="en-GB"/>
        </w:rPr>
        <w:t>(</w:t>
      </w:r>
      <w:r w:rsidR="00D5123A" w:rsidRPr="00D5123A">
        <w:rPr>
          <w:lang w:val="en-GB"/>
        </w:rPr>
        <w:t>CERD</w:t>
      </w:r>
      <w:r w:rsidR="00C65FAB">
        <w:rPr>
          <w:lang w:val="en-GB"/>
        </w:rPr>
        <w:t>/</w:t>
      </w:r>
      <w:r w:rsidR="00D5123A" w:rsidRPr="00D5123A">
        <w:rPr>
          <w:lang w:val="en-GB"/>
        </w:rPr>
        <w:t>C</w:t>
      </w:r>
      <w:r w:rsidR="00C65FAB">
        <w:rPr>
          <w:lang w:val="en-GB"/>
        </w:rPr>
        <w:t>/</w:t>
      </w:r>
      <w:r w:rsidR="00D5123A" w:rsidRPr="00D5123A">
        <w:rPr>
          <w:lang w:val="en-GB"/>
        </w:rPr>
        <w:t>AZE</w:t>
      </w:r>
      <w:r w:rsidR="00C65FAB">
        <w:rPr>
          <w:lang w:val="en-GB"/>
        </w:rPr>
        <w:t>/</w:t>
      </w:r>
      <w:r w:rsidR="00D5123A" w:rsidRPr="00D5123A">
        <w:rPr>
          <w:lang w:val="en-GB"/>
        </w:rPr>
        <w:t>6</w:t>
      </w:r>
      <w:r w:rsidR="00C65FAB">
        <w:rPr>
          <w:rFonts w:hint="eastAsia"/>
          <w:lang w:val="en-GB"/>
        </w:rPr>
        <w:t>)</w:t>
      </w:r>
      <w:r w:rsidR="00D5123A" w:rsidRPr="00D5123A">
        <w:rPr>
          <w:rFonts w:hint="eastAsia"/>
          <w:lang w:val="en-GB"/>
        </w:rPr>
        <w:t>。委员会对高级别代表团的出席感到鼓舞</w:t>
      </w:r>
      <w:r w:rsidR="00C65FAB">
        <w:rPr>
          <w:rFonts w:hint="eastAsia"/>
          <w:lang w:val="en-GB"/>
        </w:rPr>
        <w:t>，</w:t>
      </w:r>
      <w:r w:rsidR="00D5123A" w:rsidRPr="00D5123A">
        <w:rPr>
          <w:rFonts w:hint="eastAsia"/>
          <w:lang w:val="en-GB"/>
        </w:rPr>
        <w:t>并对有机会继续与缔约国进行对话表示赞赏。委员会在对该代表团口头提供的更新后的资料表示满意的同时</w:t>
      </w:r>
      <w:r w:rsidR="00C65FAB">
        <w:rPr>
          <w:rFonts w:hint="eastAsia"/>
          <w:lang w:val="en-GB"/>
        </w:rPr>
        <w:t>，</w:t>
      </w:r>
      <w:r w:rsidR="00D5123A" w:rsidRPr="00D5123A">
        <w:rPr>
          <w:rFonts w:hint="eastAsia"/>
          <w:lang w:val="en-GB"/>
        </w:rPr>
        <w:t>更希望收到针对问题清单提交提前做好的书面答复</w:t>
      </w:r>
      <w:r w:rsidR="00C65FAB">
        <w:rPr>
          <w:rFonts w:hint="eastAsia"/>
          <w:lang w:val="en-GB"/>
        </w:rPr>
        <w:t>，</w:t>
      </w:r>
      <w:r w:rsidR="00D5123A" w:rsidRPr="00D5123A">
        <w:rPr>
          <w:rFonts w:hint="eastAsia"/>
          <w:lang w:val="en-GB"/>
        </w:rPr>
        <w:t>以便能够及时将其翻译为委员会的所有工作语文。</w:t>
      </w:r>
    </w:p>
    <w:p w:rsidR="00D5123A" w:rsidRPr="00D5123A" w:rsidRDefault="00D5123A" w:rsidP="00123053">
      <w:pPr>
        <w:pStyle w:val="Heading3"/>
      </w:pPr>
      <w:r w:rsidRPr="00800119">
        <w:rPr>
          <w:u w:val="none"/>
        </w:rPr>
        <w:t xml:space="preserve">B.  </w:t>
      </w:r>
      <w:r w:rsidRPr="00D5123A">
        <w:rPr>
          <w:rFonts w:hint="eastAsia"/>
        </w:rPr>
        <w:t>妨碍执行《公约》的因素和困难</w:t>
      </w:r>
    </w:p>
    <w:p w:rsidR="00D5123A" w:rsidRPr="00D5123A" w:rsidRDefault="00123053" w:rsidP="00AB402B">
      <w:pPr>
        <w:spacing w:after="320"/>
      </w:pPr>
      <w:r>
        <w:rPr>
          <w:rFonts w:hint="eastAsia"/>
        </w:rPr>
        <w:tab/>
      </w:r>
      <w:r w:rsidR="00C65FAB">
        <w:rPr>
          <w:rFonts w:hint="eastAsia"/>
        </w:rPr>
        <w:t>3.</w:t>
      </w:r>
      <w:r>
        <w:rPr>
          <w:rFonts w:hint="eastAsia"/>
        </w:rPr>
        <w:t xml:space="preserve">  </w:t>
      </w:r>
      <w:r w:rsidR="00D5123A" w:rsidRPr="00D5123A">
        <w:rPr>
          <w:rFonts w:hint="eastAsia"/>
        </w:rPr>
        <w:t>虽然承认缔约国努力寻求纳戈尔内·卡拉巴赫冲突的和平解决</w:t>
      </w:r>
      <w:r w:rsidR="00C65FAB">
        <w:rPr>
          <w:rFonts w:hint="eastAsia"/>
        </w:rPr>
        <w:t>，</w:t>
      </w:r>
      <w:r w:rsidR="00D5123A" w:rsidRPr="00D5123A">
        <w:rPr>
          <w:rFonts w:hint="eastAsia"/>
        </w:rPr>
        <w:t>委员会对这场冲突的持续存在及其在国家和区域各级对国内流离失所者和其他人员行使和充分享受《公约》所规定的权利的负面影响深表关注。</w:t>
      </w:r>
    </w:p>
    <w:p w:rsidR="00D5123A" w:rsidRPr="00D5123A" w:rsidRDefault="00D5123A" w:rsidP="00AB402B">
      <w:pPr>
        <w:pStyle w:val="Heading3"/>
        <w:rPr>
          <w:lang w:val="en-GB"/>
        </w:rPr>
      </w:pPr>
      <w:r w:rsidRPr="00AB402B">
        <w:rPr>
          <w:u w:val="none"/>
        </w:rPr>
        <w:t>C.</w:t>
      </w:r>
      <w:r w:rsidR="00AB402B" w:rsidRPr="00AB402B">
        <w:rPr>
          <w:rFonts w:hint="eastAsia"/>
          <w:u w:val="none"/>
        </w:rPr>
        <w:t xml:space="preserve">  </w:t>
      </w:r>
      <w:r w:rsidRPr="00D5123A">
        <w:rPr>
          <w:rFonts w:hint="eastAsia"/>
        </w:rPr>
        <w:t>积极方面</w:t>
      </w:r>
    </w:p>
    <w:p w:rsidR="00D5123A" w:rsidRPr="00D5123A" w:rsidRDefault="00AB402B" w:rsidP="00AB402B">
      <w:pPr>
        <w:rPr>
          <w:lang w:val="en-GB"/>
        </w:rPr>
      </w:pPr>
      <w:r>
        <w:rPr>
          <w:rFonts w:hint="eastAsia"/>
          <w:lang w:val="en-GB"/>
        </w:rPr>
        <w:tab/>
      </w:r>
      <w:r w:rsidR="00C65FAB">
        <w:rPr>
          <w:rFonts w:hint="eastAsia"/>
          <w:lang w:val="en-GB"/>
        </w:rPr>
        <w:t>4.</w:t>
      </w:r>
      <w:r>
        <w:rPr>
          <w:rFonts w:hint="eastAsia"/>
          <w:lang w:val="en-GB"/>
        </w:rPr>
        <w:t xml:space="preserve">  </w:t>
      </w:r>
      <w:r w:rsidR="00D5123A" w:rsidRPr="00D5123A">
        <w:rPr>
          <w:rFonts w:hint="eastAsia"/>
          <w:lang w:val="en-GB"/>
        </w:rPr>
        <w:t>委员会赞扬缔约国持续进行国内立法</w:t>
      </w:r>
      <w:r w:rsidR="00C65FAB">
        <w:rPr>
          <w:rFonts w:hint="eastAsia"/>
          <w:lang w:val="en-GB"/>
        </w:rPr>
        <w:t>，</w:t>
      </w:r>
      <w:r w:rsidR="00D5123A" w:rsidRPr="00D5123A">
        <w:rPr>
          <w:rFonts w:hint="eastAsia"/>
          <w:lang w:val="en-GB"/>
        </w:rPr>
        <w:t>使之符合《公约》和其他人权条约的规定。欢迎缔约国采取立法、行政和实际措施</w:t>
      </w:r>
      <w:r w:rsidR="00C65FAB">
        <w:rPr>
          <w:rFonts w:hint="eastAsia"/>
          <w:lang w:val="en-GB"/>
        </w:rPr>
        <w:t>，</w:t>
      </w:r>
      <w:r w:rsidR="00D5123A" w:rsidRPr="00D5123A">
        <w:rPr>
          <w:rFonts w:hint="eastAsia"/>
          <w:lang w:val="en-GB"/>
        </w:rPr>
        <w:t>以及提出宪法修正案</w:t>
      </w:r>
      <w:r w:rsidR="00C65FAB">
        <w:rPr>
          <w:rFonts w:hint="eastAsia"/>
          <w:lang w:val="en-GB"/>
        </w:rPr>
        <w:t>，</w:t>
      </w:r>
      <w:r w:rsidR="00D5123A" w:rsidRPr="00D5123A">
        <w:rPr>
          <w:rFonts w:hint="eastAsia"/>
          <w:lang w:val="en-GB"/>
        </w:rPr>
        <w:t>以改善审查其第四次定期报告以来促进和保护人权的状况</w:t>
      </w:r>
      <w:r w:rsidR="00C65FAB">
        <w:rPr>
          <w:rFonts w:hint="eastAsia"/>
          <w:lang w:val="en-GB"/>
        </w:rPr>
        <w:t>，</w:t>
      </w:r>
      <w:r w:rsidR="00D5123A" w:rsidRPr="00D5123A">
        <w:rPr>
          <w:rFonts w:hint="eastAsia"/>
          <w:lang w:val="en-GB"/>
        </w:rPr>
        <w:t>特别是</w:t>
      </w:r>
      <w:r w:rsidR="00C65FAB">
        <w:rPr>
          <w:rFonts w:hint="eastAsia"/>
          <w:lang w:val="en-GB"/>
        </w:rPr>
        <w:t>：</w:t>
      </w:r>
    </w:p>
    <w:p w:rsidR="00D5123A" w:rsidRPr="00D5123A" w:rsidRDefault="00D5123A" w:rsidP="00AB402B">
      <w:pPr>
        <w:numPr>
          <w:ilvl w:val="0"/>
          <w:numId w:val="32"/>
        </w:numPr>
        <w:rPr>
          <w:lang w:val="en-GB"/>
        </w:rPr>
      </w:pPr>
      <w:r w:rsidRPr="00D5123A">
        <w:rPr>
          <w:rFonts w:hint="eastAsia"/>
          <w:lang w:val="en-GB"/>
        </w:rPr>
        <w:t>国家元首以</w:t>
      </w:r>
      <w:r w:rsidR="00BD63C1" w:rsidRPr="00D5123A">
        <w:rPr>
          <w:lang w:val="en-GB"/>
        </w:rPr>
        <w:t>2006</w:t>
      </w:r>
      <w:r w:rsidR="00BD63C1" w:rsidRPr="00D5123A">
        <w:rPr>
          <w:rFonts w:hint="eastAsia"/>
          <w:lang w:val="en-GB"/>
        </w:rPr>
        <w:t>年</w:t>
      </w:r>
      <w:r w:rsidRPr="00D5123A">
        <w:rPr>
          <w:lang w:val="en-GB"/>
        </w:rPr>
        <w:t>12</w:t>
      </w:r>
      <w:r w:rsidRPr="00D5123A">
        <w:rPr>
          <w:rFonts w:hint="eastAsia"/>
          <w:lang w:val="en-GB"/>
        </w:rPr>
        <w:t>月</w:t>
      </w:r>
      <w:r w:rsidRPr="00D5123A">
        <w:rPr>
          <w:lang w:val="en-GB"/>
        </w:rPr>
        <w:t>28</w:t>
      </w:r>
      <w:r w:rsidRPr="00D5123A">
        <w:rPr>
          <w:rFonts w:hint="eastAsia"/>
          <w:lang w:val="en-GB"/>
        </w:rPr>
        <w:t>日法令批准的《保护阿塞拜疆共和国人权国家行动计划》</w:t>
      </w:r>
      <w:r w:rsidR="00C65FAB">
        <w:rPr>
          <w:rFonts w:hint="eastAsia"/>
          <w:lang w:val="en-GB"/>
        </w:rPr>
        <w:t>，</w:t>
      </w:r>
      <w:r w:rsidRPr="00D5123A">
        <w:rPr>
          <w:rFonts w:hint="eastAsia"/>
          <w:lang w:val="en-GB"/>
        </w:rPr>
        <w:t>旨在特别加强文化和宗教间合作的对话</w:t>
      </w:r>
      <w:r w:rsidR="00C65FAB">
        <w:rPr>
          <w:rFonts w:hint="eastAsia"/>
          <w:lang w:val="en-GB"/>
        </w:rPr>
        <w:t>，</w:t>
      </w:r>
      <w:r w:rsidRPr="00D5123A">
        <w:rPr>
          <w:rFonts w:hint="eastAsia"/>
          <w:lang w:val="en-GB"/>
        </w:rPr>
        <w:t>保护和进一步发展少数民族文化遗产</w:t>
      </w:r>
      <w:r w:rsidR="00C65FAB">
        <w:rPr>
          <w:rFonts w:hint="eastAsia"/>
          <w:lang w:val="en-GB"/>
        </w:rPr>
        <w:t>，</w:t>
      </w:r>
      <w:r w:rsidRPr="00D5123A">
        <w:rPr>
          <w:rFonts w:hint="eastAsia"/>
          <w:lang w:val="en-GB"/>
        </w:rPr>
        <w:t>发展居民的法律意识和法律文化并且禁止歧视</w:t>
      </w:r>
      <w:r w:rsidR="00C65FAB">
        <w:rPr>
          <w:rFonts w:hint="eastAsia"/>
          <w:lang w:val="en-GB"/>
        </w:rPr>
        <w:t>；</w:t>
      </w:r>
    </w:p>
    <w:p w:rsidR="00D5123A" w:rsidRPr="00D5123A" w:rsidRDefault="00D5123A" w:rsidP="00AB402B">
      <w:pPr>
        <w:numPr>
          <w:ilvl w:val="0"/>
          <w:numId w:val="32"/>
        </w:numPr>
        <w:rPr>
          <w:lang w:val="en-GB"/>
        </w:rPr>
      </w:pPr>
      <w:r w:rsidRPr="00D5123A">
        <w:rPr>
          <w:rFonts w:hint="eastAsia"/>
          <w:lang w:val="en-GB"/>
        </w:rPr>
        <w:t>《宪法》第</w:t>
      </w:r>
      <w:r w:rsidRPr="00D5123A">
        <w:rPr>
          <w:lang w:val="en-GB"/>
        </w:rPr>
        <w:t>25</w:t>
      </w:r>
      <w:r w:rsidRPr="00D5123A">
        <w:rPr>
          <w:rFonts w:hint="eastAsia"/>
          <w:lang w:val="en-GB"/>
        </w:rPr>
        <w:t>条的修正案禁止基于种族、民族、宗教、语言、性别或其他理由给予特权或剥夺任何人的利益</w:t>
      </w:r>
      <w:r w:rsidR="00C65FAB">
        <w:rPr>
          <w:rFonts w:hint="eastAsia"/>
          <w:lang w:val="en-GB"/>
        </w:rPr>
        <w:t>；</w:t>
      </w:r>
    </w:p>
    <w:p w:rsidR="00D5123A" w:rsidRPr="00D5123A" w:rsidRDefault="00D5123A" w:rsidP="00AB402B">
      <w:pPr>
        <w:numPr>
          <w:ilvl w:val="0"/>
          <w:numId w:val="32"/>
        </w:numPr>
      </w:pPr>
      <w:r w:rsidRPr="00D5123A">
        <w:rPr>
          <w:rFonts w:hint="eastAsia"/>
          <w:lang w:val="en-GB"/>
        </w:rPr>
        <w:t>缔约国于</w:t>
      </w:r>
      <w:r w:rsidRPr="00D5123A">
        <w:rPr>
          <w:lang w:val="en-GB"/>
        </w:rPr>
        <w:t>2009</w:t>
      </w:r>
      <w:r w:rsidRPr="00D5123A">
        <w:rPr>
          <w:rFonts w:hint="eastAsia"/>
          <w:lang w:val="en-GB"/>
        </w:rPr>
        <w:t>年</w:t>
      </w:r>
      <w:r w:rsidRPr="00D5123A">
        <w:rPr>
          <w:rFonts w:hint="eastAsia"/>
          <w:lang w:val="en-GB"/>
        </w:rPr>
        <w:t>1</w:t>
      </w:r>
      <w:r w:rsidRPr="00D5123A">
        <w:rPr>
          <w:rFonts w:hint="eastAsia"/>
          <w:lang w:val="en-GB"/>
        </w:rPr>
        <w:t>月批准《残疾人权利公约及其任择议定书》</w:t>
      </w:r>
      <w:r w:rsidR="00C65FAB">
        <w:rPr>
          <w:rFonts w:hint="eastAsia"/>
          <w:lang w:val="en-GB"/>
        </w:rPr>
        <w:t>，</w:t>
      </w:r>
      <w:r w:rsidRPr="00D5123A">
        <w:rPr>
          <w:rFonts w:hint="eastAsia"/>
          <w:lang w:val="en-GB"/>
        </w:rPr>
        <w:t>以及《禁止酷刑和其他残忍、不人道或有辱人格的待遇或处罚公约任择议定书》</w:t>
      </w:r>
      <w:r w:rsidR="00C65FAB">
        <w:rPr>
          <w:rFonts w:hint="eastAsia"/>
          <w:lang w:val="en-GB"/>
        </w:rPr>
        <w:t>；</w:t>
      </w:r>
    </w:p>
    <w:p w:rsidR="00D5123A" w:rsidRPr="00D5123A" w:rsidRDefault="00D5123A" w:rsidP="00D5123A">
      <w:pPr>
        <w:numPr>
          <w:ilvl w:val="0"/>
          <w:numId w:val="32"/>
        </w:numPr>
        <w:rPr>
          <w:rFonts w:hint="eastAsia"/>
          <w:lang w:val="en-GB"/>
        </w:rPr>
      </w:pPr>
      <w:r w:rsidRPr="00D5123A">
        <w:rPr>
          <w:rFonts w:hint="eastAsia"/>
          <w:lang w:val="en-GB"/>
        </w:rPr>
        <w:t>缔约国</w:t>
      </w:r>
      <w:r w:rsidRPr="00D5123A">
        <w:rPr>
          <w:rFonts w:hint="eastAsia"/>
        </w:rPr>
        <w:t>为</w:t>
      </w:r>
      <w:r w:rsidRPr="00D5123A">
        <w:rPr>
          <w:rFonts w:hint="eastAsia"/>
          <w:lang w:val="en-GB"/>
        </w:rPr>
        <w:t>简化移民手续采取的措施</w:t>
      </w:r>
      <w:r w:rsidR="00C65FAB">
        <w:rPr>
          <w:rFonts w:hint="eastAsia"/>
          <w:lang w:val="en-GB"/>
        </w:rPr>
        <w:t>，</w:t>
      </w:r>
      <w:r w:rsidRPr="00D5123A">
        <w:rPr>
          <w:rFonts w:hint="eastAsia"/>
          <w:lang w:val="en-GB"/>
        </w:rPr>
        <w:t>例如</w:t>
      </w:r>
      <w:r w:rsidRPr="00D5123A">
        <w:rPr>
          <w:lang w:val="en-GB"/>
        </w:rPr>
        <w:t>2009</w:t>
      </w:r>
      <w:r w:rsidRPr="00D5123A">
        <w:rPr>
          <w:rFonts w:hint="eastAsia"/>
          <w:lang w:val="en-GB"/>
        </w:rPr>
        <w:t>年</w:t>
      </w:r>
      <w:r w:rsidRPr="00D5123A">
        <w:rPr>
          <w:lang w:val="en-GB"/>
        </w:rPr>
        <w:t>3</w:t>
      </w:r>
      <w:r w:rsidRPr="00D5123A">
        <w:rPr>
          <w:rFonts w:hint="eastAsia"/>
          <w:lang w:val="en-GB"/>
        </w:rPr>
        <w:t>月</w:t>
      </w:r>
      <w:r w:rsidRPr="00D5123A">
        <w:rPr>
          <w:lang w:val="en-GB"/>
        </w:rPr>
        <w:t>4</w:t>
      </w:r>
      <w:r w:rsidRPr="00D5123A">
        <w:rPr>
          <w:rFonts w:hint="eastAsia"/>
          <w:lang w:val="en-GB"/>
        </w:rPr>
        <w:t>日关于适用</w:t>
      </w:r>
      <w:r w:rsidRPr="00D5123A">
        <w:rPr>
          <w:lang w:val="en-GB"/>
        </w:rPr>
        <w:t>“</w:t>
      </w:r>
      <w:r w:rsidRPr="00D5123A">
        <w:rPr>
          <w:rFonts w:hint="eastAsia"/>
          <w:lang w:val="en-GB"/>
        </w:rPr>
        <w:t>单一窗口</w:t>
      </w:r>
      <w:r w:rsidRPr="00D5123A">
        <w:rPr>
          <w:lang w:val="en-GB"/>
        </w:rPr>
        <w:t>”</w:t>
      </w:r>
      <w:r w:rsidRPr="00D5123A">
        <w:rPr>
          <w:rFonts w:hint="eastAsia"/>
          <w:lang w:val="en-GB"/>
        </w:rPr>
        <w:t>原则的总统令、根据第</w:t>
      </w:r>
      <w:r w:rsidRPr="00D5123A">
        <w:rPr>
          <w:lang w:val="en-GB"/>
        </w:rPr>
        <w:t>560</w:t>
      </w:r>
      <w:r w:rsidRPr="00D5123A">
        <w:rPr>
          <w:rFonts w:hint="eastAsia"/>
          <w:lang w:val="en-GB"/>
        </w:rPr>
        <w:t>号法令</w:t>
      </w:r>
      <w:r w:rsidR="00C65FAB">
        <w:rPr>
          <w:rFonts w:hint="eastAsia"/>
          <w:lang w:val="en-GB"/>
        </w:rPr>
        <w:t>(</w:t>
      </w:r>
      <w:r w:rsidRPr="00D5123A">
        <w:rPr>
          <w:lang w:val="en-GB"/>
        </w:rPr>
        <w:t>2007</w:t>
      </w:r>
      <w:r w:rsidRPr="00D5123A">
        <w:rPr>
          <w:rFonts w:hint="eastAsia"/>
          <w:lang w:val="en-GB"/>
        </w:rPr>
        <w:t>年</w:t>
      </w:r>
      <w:r w:rsidR="00C65FAB">
        <w:rPr>
          <w:rFonts w:hint="eastAsia"/>
          <w:lang w:val="en-GB"/>
        </w:rPr>
        <w:t>)</w:t>
      </w:r>
      <w:r w:rsidRPr="00D5123A">
        <w:rPr>
          <w:rFonts w:hint="eastAsia"/>
          <w:lang w:val="en-GB"/>
        </w:rPr>
        <w:t>设立国家移民服务局、取消已经得到在缔约国居留的临时和永久性许可的外国人和无国籍人入境</w:t>
      </w:r>
      <w:r w:rsidR="00924511">
        <w:rPr>
          <w:rFonts w:hint="eastAsia"/>
          <w:lang w:val="en-GB"/>
        </w:rPr>
        <w:t>－</w:t>
      </w:r>
      <w:r w:rsidRPr="00D5123A">
        <w:rPr>
          <w:rFonts w:hint="eastAsia"/>
          <w:lang w:val="en-GB"/>
        </w:rPr>
        <w:t>出境签证、以及拟定一份移民守则草案</w:t>
      </w:r>
      <w:r w:rsidR="00405091" w:rsidRPr="00405091">
        <w:rPr>
          <w:rFonts w:hint="eastAsia"/>
          <w:spacing w:val="-50"/>
          <w:lang w:val="en-GB"/>
        </w:rPr>
        <w:t>―</w:t>
      </w:r>
      <w:r w:rsidR="00405091" w:rsidRPr="00405091">
        <w:rPr>
          <w:rFonts w:hint="eastAsia"/>
          <w:lang w:val="en-GB"/>
        </w:rPr>
        <w:t>―</w:t>
      </w:r>
      <w:r w:rsidRPr="00D5123A">
        <w:rPr>
          <w:rFonts w:hint="eastAsia"/>
          <w:lang w:val="en-GB"/>
        </w:rPr>
        <w:t>委员会希望它将完全符合该《公约》和其他国际人权条约所承认的权利</w:t>
      </w:r>
      <w:r w:rsidR="00C65FAB">
        <w:rPr>
          <w:rFonts w:hint="eastAsia"/>
          <w:lang w:val="en-GB"/>
        </w:rPr>
        <w:t>；</w:t>
      </w:r>
    </w:p>
    <w:p w:rsidR="00D5123A" w:rsidRPr="00D5123A" w:rsidRDefault="00D5123A" w:rsidP="00D5123A">
      <w:pPr>
        <w:numPr>
          <w:ilvl w:val="0"/>
          <w:numId w:val="32"/>
        </w:numPr>
      </w:pPr>
      <w:r w:rsidRPr="00D5123A">
        <w:rPr>
          <w:rFonts w:hint="eastAsia"/>
        </w:rPr>
        <w:t>宗教或信仰自由问题特别报告员阿斯玛·贾汉吉尔在她访问阿塞拜疆的报告</w:t>
      </w:r>
      <w:r w:rsidR="00C65FAB">
        <w:rPr>
          <w:rFonts w:hint="eastAsia"/>
        </w:rPr>
        <w:t>(</w:t>
      </w:r>
      <w:r w:rsidR="00405091">
        <w:t>A</w:t>
      </w:r>
      <w:r w:rsidR="00C65FAB">
        <w:t>/</w:t>
      </w:r>
      <w:r w:rsidR="00405091">
        <w:t>HRC</w:t>
      </w:r>
      <w:r w:rsidR="00C65FAB">
        <w:t>/</w:t>
      </w:r>
      <w:r w:rsidR="00405091">
        <w:t>4</w:t>
      </w:r>
      <w:r w:rsidR="00C65FAB">
        <w:t>/</w:t>
      </w:r>
      <w:r w:rsidRPr="00D5123A">
        <w:t>21</w:t>
      </w:r>
      <w:r w:rsidR="00C65FAB">
        <w:t>/</w:t>
      </w:r>
      <w:r w:rsidRPr="00D5123A">
        <w:t>Add.2</w:t>
      </w:r>
      <w:r w:rsidR="00C65FAB">
        <w:rPr>
          <w:rFonts w:hint="eastAsia"/>
        </w:rPr>
        <w:t>)</w:t>
      </w:r>
      <w:r w:rsidRPr="00D5123A">
        <w:rPr>
          <w:rFonts w:hint="eastAsia"/>
        </w:rPr>
        <w:t>中已经强调缔约国为促进宗教宽容文化所作的努力</w:t>
      </w:r>
      <w:r w:rsidR="00C65FAB">
        <w:rPr>
          <w:rFonts w:hint="eastAsia"/>
        </w:rPr>
        <w:t>；</w:t>
      </w:r>
    </w:p>
    <w:p w:rsidR="00D5123A" w:rsidRPr="00D5123A" w:rsidRDefault="00D5123A" w:rsidP="00D5123A"/>
    <w:p w:rsidR="00D5123A" w:rsidRPr="00D5123A" w:rsidRDefault="00D5123A" w:rsidP="00D5123A">
      <w:pPr>
        <w:numPr>
          <w:ilvl w:val="0"/>
          <w:numId w:val="32"/>
        </w:numPr>
        <w:rPr>
          <w:lang w:val="en-GB"/>
        </w:rPr>
      </w:pPr>
      <w:r w:rsidRPr="00D5123A">
        <w:rPr>
          <w:rFonts w:hint="eastAsia"/>
          <w:lang w:val="en-GB"/>
        </w:rPr>
        <w:t>司法部门所进行的改革</w:t>
      </w:r>
      <w:r w:rsidR="00C65FAB">
        <w:rPr>
          <w:rFonts w:hint="eastAsia"/>
          <w:lang w:val="en-GB"/>
        </w:rPr>
        <w:t>，</w:t>
      </w:r>
      <w:r w:rsidRPr="00D5123A">
        <w:rPr>
          <w:rFonts w:hint="eastAsia"/>
          <w:lang w:val="en-GB"/>
        </w:rPr>
        <w:t>特别是报告所述期间在修订《法官法》、制定法官选拔委员会的章程和《法官道德守则》方面取得的进展</w:t>
      </w:r>
      <w:r w:rsidR="00C65FAB">
        <w:rPr>
          <w:rFonts w:hint="eastAsia"/>
          <w:lang w:val="en-GB"/>
        </w:rPr>
        <w:t>；</w:t>
      </w:r>
    </w:p>
    <w:p w:rsidR="00D5123A" w:rsidRPr="00D5123A" w:rsidRDefault="00D5123A" w:rsidP="00D5123A">
      <w:pPr>
        <w:numPr>
          <w:ilvl w:val="0"/>
          <w:numId w:val="32"/>
        </w:numPr>
        <w:rPr>
          <w:lang w:val="en-GB"/>
        </w:rPr>
      </w:pPr>
      <w:r w:rsidRPr="00D5123A">
        <w:rPr>
          <w:rFonts w:hint="eastAsia"/>
          <w:lang w:val="en-GB"/>
        </w:rPr>
        <w:t>监察员办公室为提高对《消除一切形式种族歧视国际公约》有关条款的认识开展的活动和监察员在阿塞拜疆的不同地区</w:t>
      </w:r>
      <w:r w:rsidR="00C65FAB">
        <w:rPr>
          <w:rFonts w:hint="eastAsia"/>
          <w:lang w:val="en-GB"/>
        </w:rPr>
        <w:t>，</w:t>
      </w:r>
      <w:r w:rsidRPr="00D5123A">
        <w:rPr>
          <w:rFonts w:hint="eastAsia"/>
          <w:lang w:val="en-GB"/>
        </w:rPr>
        <w:t>即</w:t>
      </w:r>
      <w:r w:rsidR="00C65FAB">
        <w:rPr>
          <w:rFonts w:hint="eastAsia"/>
          <w:lang w:val="en-GB"/>
        </w:rPr>
        <w:t>：</w:t>
      </w:r>
      <w:r w:rsidRPr="00D5123A">
        <w:rPr>
          <w:rFonts w:hint="eastAsia"/>
          <w:lang w:val="en-GB"/>
        </w:rPr>
        <w:t>库巴、谢基、甘贾和贾利拉巴德开设地区办事处</w:t>
      </w:r>
      <w:r w:rsidR="00C65FAB">
        <w:rPr>
          <w:rFonts w:hint="eastAsia"/>
          <w:lang w:val="en-GB"/>
        </w:rPr>
        <w:t>；</w:t>
      </w:r>
    </w:p>
    <w:p w:rsidR="00D5123A" w:rsidRPr="00D5123A" w:rsidRDefault="00D5123A" w:rsidP="00924511">
      <w:pPr>
        <w:numPr>
          <w:ilvl w:val="0"/>
          <w:numId w:val="32"/>
        </w:numPr>
        <w:spacing w:after="320"/>
        <w:rPr>
          <w:lang w:val="en-GB"/>
        </w:rPr>
      </w:pPr>
      <w:r w:rsidRPr="00D5123A">
        <w:rPr>
          <w:rFonts w:hint="eastAsia"/>
          <w:lang w:val="en-GB"/>
        </w:rPr>
        <w:t>在打击贩卖人口方面取得的进展</w:t>
      </w:r>
      <w:r w:rsidR="00C65FAB">
        <w:rPr>
          <w:rFonts w:hint="eastAsia"/>
          <w:lang w:val="en-GB"/>
        </w:rPr>
        <w:t>：</w:t>
      </w:r>
      <w:r w:rsidRPr="00D5123A">
        <w:rPr>
          <w:lang w:val="en-GB"/>
        </w:rPr>
        <w:t>2005</w:t>
      </w:r>
      <w:r w:rsidRPr="00D5123A">
        <w:rPr>
          <w:rFonts w:hint="eastAsia"/>
          <w:lang w:val="en-GB"/>
        </w:rPr>
        <w:t>年制定《打击贩运人口法》、</w:t>
      </w:r>
      <w:r w:rsidRPr="00D5123A">
        <w:rPr>
          <w:lang w:val="en-GB"/>
        </w:rPr>
        <w:t>2005</w:t>
      </w:r>
      <w:r w:rsidRPr="00D5123A">
        <w:rPr>
          <w:rFonts w:hint="eastAsia"/>
          <w:lang w:val="en-GB"/>
        </w:rPr>
        <w:t>年修订《刑法典》、通过阿塞拜疆共和国</w:t>
      </w:r>
      <w:r w:rsidRPr="00D5123A">
        <w:rPr>
          <w:lang w:val="en-GB"/>
        </w:rPr>
        <w:t>2009</w:t>
      </w:r>
      <w:r w:rsidRPr="00D5123A">
        <w:rPr>
          <w:rFonts w:hint="eastAsia"/>
          <w:lang w:val="en-GB"/>
        </w:rPr>
        <w:t>至</w:t>
      </w:r>
      <w:r w:rsidRPr="00D5123A">
        <w:rPr>
          <w:lang w:val="en-GB"/>
        </w:rPr>
        <w:t>2013</w:t>
      </w:r>
      <w:r w:rsidRPr="00D5123A">
        <w:rPr>
          <w:rFonts w:hint="eastAsia"/>
          <w:lang w:val="en-GB"/>
        </w:rPr>
        <w:t>年《关于打击贩卖人口的国家行动计划》以及设立人口贩运受害者救助基金。</w:t>
      </w:r>
    </w:p>
    <w:p w:rsidR="00D5123A" w:rsidRPr="00D5123A" w:rsidRDefault="00D5123A" w:rsidP="00924511">
      <w:pPr>
        <w:pStyle w:val="Heading3"/>
        <w:rPr>
          <w:lang w:val="en-GB"/>
        </w:rPr>
      </w:pPr>
      <w:r w:rsidRPr="00924511">
        <w:rPr>
          <w:u w:val="none"/>
          <w:lang w:val="en-GB"/>
        </w:rPr>
        <w:t xml:space="preserve">D. </w:t>
      </w:r>
      <w:r w:rsidR="00924511" w:rsidRPr="00924511">
        <w:rPr>
          <w:rFonts w:hint="eastAsia"/>
          <w:u w:val="none"/>
          <w:lang w:val="en-GB"/>
        </w:rPr>
        <w:t xml:space="preserve"> </w:t>
      </w:r>
      <w:r w:rsidRPr="00D5123A">
        <w:rPr>
          <w:rFonts w:hint="eastAsia"/>
          <w:lang w:val="en-GB"/>
        </w:rPr>
        <w:t>关注的主要问题和建议</w:t>
      </w:r>
    </w:p>
    <w:p w:rsidR="00D5123A" w:rsidRPr="00D5123A" w:rsidRDefault="00924511" w:rsidP="00D5123A">
      <w:r>
        <w:rPr>
          <w:rFonts w:hint="eastAsia"/>
          <w:lang w:val="en-GB"/>
        </w:rPr>
        <w:tab/>
      </w:r>
      <w:r w:rsidR="00C65FAB">
        <w:rPr>
          <w:rFonts w:hint="eastAsia"/>
          <w:lang w:val="en-GB"/>
        </w:rPr>
        <w:t>5.</w:t>
      </w:r>
      <w:r>
        <w:rPr>
          <w:rFonts w:hint="eastAsia"/>
          <w:lang w:val="en-GB"/>
        </w:rPr>
        <w:t xml:space="preserve">  </w:t>
      </w:r>
      <w:r w:rsidR="00D5123A" w:rsidRPr="00D5123A">
        <w:rPr>
          <w:rFonts w:hint="eastAsia"/>
        </w:rPr>
        <w:t>虽然委员会注意到</w:t>
      </w:r>
      <w:r w:rsidR="00C65FAB">
        <w:rPr>
          <w:rFonts w:hint="eastAsia"/>
        </w:rPr>
        <w:t>：</w:t>
      </w:r>
      <w:r w:rsidR="00D5123A" w:rsidRPr="00D5123A">
        <w:rPr>
          <w:rFonts w:hint="eastAsia"/>
        </w:rPr>
        <w:t>缔约国在保护受国内流离失所影响的人以及寻求庇护者和难民的经济、社会和文化权利方面取得了重大进展</w:t>
      </w:r>
      <w:r w:rsidR="00C65FAB">
        <w:rPr>
          <w:rFonts w:hint="eastAsia"/>
        </w:rPr>
        <w:t>，</w:t>
      </w:r>
      <w:r w:rsidR="00D5123A" w:rsidRPr="00D5123A">
        <w:rPr>
          <w:rFonts w:hint="eastAsia"/>
        </w:rPr>
        <w:t>但委员会仍然关注的是</w:t>
      </w:r>
      <w:r w:rsidR="00C65FAB">
        <w:rPr>
          <w:rFonts w:hint="eastAsia"/>
        </w:rPr>
        <w:t>：</w:t>
      </w:r>
      <w:r w:rsidR="00D5123A" w:rsidRPr="00D5123A">
        <w:rPr>
          <w:rFonts w:hint="eastAsia"/>
        </w:rPr>
        <w:t>寻求避难者、难民和国内流离失所者继续在就业、教育、住房和医疗领域受到歧视。委员会还关切地注意到</w:t>
      </w:r>
      <w:r w:rsidR="00C65FAB">
        <w:rPr>
          <w:rFonts w:hint="eastAsia"/>
        </w:rPr>
        <w:t>，</w:t>
      </w:r>
      <w:r w:rsidR="00D5123A" w:rsidRPr="00D5123A">
        <w:rPr>
          <w:rFonts w:hint="eastAsia"/>
        </w:rPr>
        <w:t>国内流离失所的妇女和儿童仍处于特别脆弱和边缘化的状况。虽然缔约国通常努力遵守该《公约》有关难民地位的标准</w:t>
      </w:r>
      <w:r w:rsidR="00C65FAB">
        <w:rPr>
          <w:rFonts w:hint="eastAsia"/>
        </w:rPr>
        <w:t>，</w:t>
      </w:r>
      <w:r w:rsidR="00D5123A" w:rsidRPr="00D5123A">
        <w:rPr>
          <w:rFonts w:hint="eastAsia"/>
        </w:rPr>
        <w:t>却有一些寻求庇护者</w:t>
      </w:r>
      <w:r w:rsidR="00C65FAB">
        <w:rPr>
          <w:rFonts w:hint="eastAsia"/>
        </w:rPr>
        <w:t>，</w:t>
      </w:r>
      <w:r w:rsidR="00D5123A" w:rsidRPr="00D5123A">
        <w:rPr>
          <w:rFonts w:hint="eastAsia"/>
        </w:rPr>
        <w:t>其中包括来自车臣的俄罗斯公民</w:t>
      </w:r>
      <w:r w:rsidR="00C65FAB">
        <w:rPr>
          <w:rFonts w:hint="eastAsia"/>
        </w:rPr>
        <w:t>，</w:t>
      </w:r>
      <w:r w:rsidR="00D5123A" w:rsidRPr="00D5123A">
        <w:rPr>
          <w:rFonts w:hint="eastAsia"/>
        </w:rPr>
        <w:t>据称被排除在缔约国的难民甄别程序之外。</w:t>
      </w:r>
    </w:p>
    <w:p w:rsidR="00D5123A" w:rsidRPr="00924511" w:rsidRDefault="00D5123A" w:rsidP="00924511">
      <w:pPr>
        <w:pStyle w:val="NormalIndent0"/>
        <w:rPr>
          <w:rFonts w:ascii="Time New Roman" w:eastAsia="SimHei" w:hAnsi="Time New Roman" w:hint="eastAsia"/>
          <w:lang w:val="en-GB"/>
        </w:rPr>
      </w:pPr>
      <w:r w:rsidRPr="00924511">
        <w:rPr>
          <w:rFonts w:ascii="Time New Roman" w:eastAsia="SimHei" w:hAnsi="Time New Roman" w:hint="eastAsia"/>
          <w:lang w:val="en-GB"/>
        </w:rPr>
        <w:t>委员会呼吁缔约国确保毫无歧视地执行《公约》第</w:t>
      </w:r>
      <w:r w:rsidRPr="00924511">
        <w:rPr>
          <w:rFonts w:ascii="Time New Roman" w:eastAsia="SimHei" w:hAnsi="Time New Roman" w:hint="eastAsia"/>
          <w:b/>
          <w:lang w:val="en-GB"/>
        </w:rPr>
        <w:t>5</w:t>
      </w:r>
      <w:r w:rsidRPr="00924511">
        <w:rPr>
          <w:rFonts w:ascii="Time New Roman" w:eastAsia="SimHei" w:hAnsi="Time New Roman" w:hint="eastAsia"/>
          <w:lang w:val="en-GB"/>
        </w:rPr>
        <w:t>条中提到的、所有人口群体都应该享有的每一项权利和自由。委员会要求缔约国在下次定期报告中列入一些资料</w:t>
      </w:r>
      <w:r w:rsidR="00C65FAB">
        <w:rPr>
          <w:rFonts w:ascii="Time New Roman" w:eastAsia="SimHei" w:hAnsi="Time New Roman" w:hint="eastAsia"/>
          <w:lang w:val="en-GB"/>
        </w:rPr>
        <w:t>，</w:t>
      </w:r>
      <w:r w:rsidRPr="00924511">
        <w:rPr>
          <w:rFonts w:ascii="Time New Roman" w:eastAsia="SimHei" w:hAnsi="Time New Roman" w:hint="eastAsia"/>
          <w:lang w:val="en-GB"/>
        </w:rPr>
        <w:t>说明它在这方面所采取的措施</w:t>
      </w:r>
      <w:r w:rsidR="00C65FAB">
        <w:rPr>
          <w:rFonts w:ascii="Time New Roman" w:eastAsia="SimHei" w:hAnsi="Time New Roman" w:hint="eastAsia"/>
          <w:lang w:val="en-GB"/>
        </w:rPr>
        <w:t>，</w:t>
      </w:r>
      <w:r w:rsidRPr="00924511">
        <w:rPr>
          <w:rFonts w:ascii="Time New Roman" w:eastAsia="SimHei" w:hAnsi="Time New Roman" w:hint="eastAsia"/>
          <w:lang w:val="en-GB"/>
        </w:rPr>
        <w:t>并提请缔约国注意其关于歧视非公民的第</w:t>
      </w:r>
      <w:r w:rsidRPr="00924511">
        <w:rPr>
          <w:rFonts w:ascii="Time New Roman" w:eastAsia="SimHei" w:hAnsi="Time New Roman"/>
          <w:b/>
          <w:lang w:val="en-GB"/>
        </w:rPr>
        <w:t>30</w:t>
      </w:r>
      <w:r w:rsidRPr="00924511">
        <w:rPr>
          <w:rFonts w:ascii="Time New Roman" w:eastAsia="SimHei" w:hAnsi="Time New Roman" w:hint="eastAsia"/>
          <w:lang w:val="en-GB"/>
        </w:rPr>
        <w:t>号</w:t>
      </w:r>
      <w:r w:rsidR="00C65FAB">
        <w:rPr>
          <w:rFonts w:ascii="Time New Roman" w:eastAsia="SimHei" w:hAnsi="Time New Roman" w:hint="eastAsia"/>
          <w:lang w:val="en-GB"/>
        </w:rPr>
        <w:t>(</w:t>
      </w:r>
      <w:r w:rsidRPr="00924511">
        <w:rPr>
          <w:rFonts w:ascii="Time New Roman" w:eastAsia="SimHei" w:hAnsi="Time New Roman"/>
          <w:b/>
          <w:lang w:val="en-GB"/>
        </w:rPr>
        <w:t>2004</w:t>
      </w:r>
      <w:r w:rsidRPr="00924511">
        <w:rPr>
          <w:rFonts w:ascii="Time New Roman" w:eastAsia="SimHei" w:hAnsi="Time New Roman" w:hint="eastAsia"/>
          <w:lang w:val="en-GB"/>
        </w:rPr>
        <w:t>年</w:t>
      </w:r>
      <w:r w:rsidR="00C65FAB">
        <w:rPr>
          <w:rFonts w:ascii="Time New Roman" w:eastAsia="SimHei" w:hAnsi="Time New Roman" w:hint="eastAsia"/>
          <w:lang w:val="en-GB"/>
        </w:rPr>
        <w:t>)</w:t>
      </w:r>
      <w:r w:rsidRPr="00924511">
        <w:rPr>
          <w:rFonts w:ascii="Time New Roman" w:eastAsia="SimHei" w:hAnsi="Time New Roman" w:hint="eastAsia"/>
          <w:lang w:val="en-GB"/>
        </w:rPr>
        <w:t>一般性建议。此外</w:t>
      </w:r>
      <w:r w:rsidR="00C65FAB">
        <w:rPr>
          <w:rFonts w:ascii="Time New Roman" w:eastAsia="SimHei" w:hAnsi="Time New Roman" w:hint="eastAsia"/>
          <w:lang w:val="en-GB"/>
        </w:rPr>
        <w:t>，</w:t>
      </w:r>
      <w:r w:rsidRPr="00924511">
        <w:rPr>
          <w:rFonts w:ascii="Time New Roman" w:eastAsia="SimHei" w:hAnsi="Time New Roman" w:hint="eastAsia"/>
          <w:lang w:val="en-GB"/>
        </w:rPr>
        <w:t>委员会还要求缔约国</w:t>
      </w:r>
      <w:r w:rsidR="00C65FAB">
        <w:rPr>
          <w:rFonts w:ascii="Time New Roman" w:eastAsia="SimHei" w:hAnsi="Time New Roman" w:hint="eastAsia"/>
          <w:lang w:val="en-GB"/>
        </w:rPr>
        <w:t>：</w:t>
      </w:r>
    </w:p>
    <w:p w:rsidR="00D5123A" w:rsidRPr="00C721DA" w:rsidRDefault="00D5123A" w:rsidP="00C721DA">
      <w:pPr>
        <w:numPr>
          <w:ilvl w:val="0"/>
          <w:numId w:val="33"/>
        </w:numPr>
        <w:rPr>
          <w:rFonts w:ascii="Time New Roman" w:eastAsia="SimHei" w:hAnsi="Time New Roman"/>
          <w:lang w:val="en-GB"/>
        </w:rPr>
      </w:pPr>
      <w:r w:rsidRPr="00C721DA">
        <w:rPr>
          <w:rFonts w:ascii="Time New Roman" w:eastAsia="SimHei" w:hAnsi="Time New Roman" w:hint="eastAsia"/>
          <w:lang w:val="en-GB"/>
        </w:rPr>
        <w:t>确保流离失所者的平等机会</w:t>
      </w:r>
      <w:r w:rsidR="00C65FAB">
        <w:rPr>
          <w:rFonts w:ascii="Time New Roman" w:eastAsia="SimHei" w:hAnsi="Time New Roman" w:hint="eastAsia"/>
          <w:lang w:val="en-GB"/>
        </w:rPr>
        <w:t>，</w:t>
      </w:r>
      <w:r w:rsidRPr="00C721DA">
        <w:rPr>
          <w:rFonts w:ascii="Time New Roman" w:eastAsia="SimHei" w:hAnsi="Time New Roman" w:hint="eastAsia"/>
          <w:lang w:val="en-GB"/>
        </w:rPr>
        <w:t>并允许他们在涉及其利益的国家政策和方案的制订方面增加参与的机会</w:t>
      </w:r>
      <w:r w:rsidR="00C65FAB">
        <w:rPr>
          <w:rFonts w:ascii="Time New Roman" w:eastAsia="SimHei" w:hAnsi="Time New Roman" w:hint="eastAsia"/>
          <w:lang w:val="en-GB"/>
        </w:rPr>
        <w:t>，</w:t>
      </w:r>
      <w:r w:rsidRPr="00C721DA">
        <w:rPr>
          <w:rFonts w:ascii="Time New Roman" w:eastAsia="SimHei" w:hAnsi="Time New Roman" w:hint="eastAsia"/>
          <w:lang w:val="en-GB"/>
        </w:rPr>
        <w:t>特别是关于新定居点的计划、改善获得就业、住房、医疗保健和优质教育</w:t>
      </w:r>
      <w:r w:rsidR="00C65FAB">
        <w:rPr>
          <w:rFonts w:ascii="Time New Roman" w:eastAsia="SimHei" w:hAnsi="Time New Roman" w:hint="eastAsia"/>
          <w:lang w:val="en-GB"/>
        </w:rPr>
        <w:t>，</w:t>
      </w:r>
      <w:r w:rsidRPr="00C721DA">
        <w:rPr>
          <w:rFonts w:ascii="Time New Roman" w:eastAsia="SimHei" w:hAnsi="Time New Roman" w:hint="eastAsia"/>
          <w:lang w:val="en-GB"/>
        </w:rPr>
        <w:t>并采取措施鼓励实行与当地儿童混合的教育方式。在这方面</w:t>
      </w:r>
      <w:r w:rsidR="00C65FAB">
        <w:rPr>
          <w:rFonts w:ascii="Time New Roman" w:eastAsia="SimHei" w:hAnsi="Time New Roman" w:hint="eastAsia"/>
          <w:lang w:val="en-GB"/>
        </w:rPr>
        <w:t>，</w:t>
      </w:r>
      <w:r w:rsidRPr="00C721DA">
        <w:rPr>
          <w:rFonts w:ascii="Time New Roman" w:eastAsia="SimHei" w:hAnsi="Time New Roman" w:hint="eastAsia"/>
          <w:lang w:val="en-GB"/>
        </w:rPr>
        <w:t>委员会建议缔约国特别关注妇女和儿童的状况</w:t>
      </w:r>
      <w:r w:rsidR="00C65FAB">
        <w:rPr>
          <w:rFonts w:ascii="Time New Roman" w:eastAsia="SimHei" w:hAnsi="Time New Roman"/>
          <w:lang w:val="en-GB"/>
        </w:rPr>
        <w:t>；</w:t>
      </w:r>
    </w:p>
    <w:p w:rsidR="00D5123A" w:rsidRPr="00D5123A" w:rsidRDefault="00D5123A" w:rsidP="00C721DA">
      <w:pPr>
        <w:numPr>
          <w:ilvl w:val="0"/>
          <w:numId w:val="33"/>
        </w:numPr>
        <w:rPr>
          <w:rFonts w:hint="eastAsia"/>
          <w:b/>
          <w:lang w:val="en-GB"/>
        </w:rPr>
      </w:pPr>
      <w:r w:rsidRPr="00C721DA">
        <w:rPr>
          <w:rFonts w:ascii="Time New Roman" w:eastAsia="SimHei" w:hAnsi="Time New Roman" w:hint="eastAsia"/>
        </w:rPr>
        <w:t>确保所有难民和寻求庇护者获得公平待遇</w:t>
      </w:r>
      <w:r w:rsidR="00C65FAB">
        <w:rPr>
          <w:rFonts w:ascii="Time New Roman" w:eastAsia="SimHei" w:hAnsi="Time New Roman" w:hint="eastAsia"/>
        </w:rPr>
        <w:t>，</w:t>
      </w:r>
      <w:r w:rsidRPr="00C721DA">
        <w:rPr>
          <w:rFonts w:ascii="Time New Roman" w:eastAsia="SimHei" w:hAnsi="Time New Roman" w:hint="eastAsia"/>
        </w:rPr>
        <w:t>并解决一些寻求庇护者</w:t>
      </w:r>
      <w:r w:rsidR="00C65FAB">
        <w:rPr>
          <w:rFonts w:ascii="Time New Roman" w:eastAsia="SimHei" w:hAnsi="Time New Roman" w:hint="eastAsia"/>
        </w:rPr>
        <w:t>，</w:t>
      </w:r>
      <w:r w:rsidRPr="00C721DA">
        <w:rPr>
          <w:rFonts w:ascii="Time New Roman" w:eastAsia="SimHei" w:hAnsi="Time New Roman" w:hint="eastAsia"/>
        </w:rPr>
        <w:t>其中包括来自车臣的俄罗斯公民</w:t>
      </w:r>
      <w:r w:rsidR="00C65FAB">
        <w:rPr>
          <w:rFonts w:ascii="Time New Roman" w:eastAsia="SimHei" w:hAnsi="Time New Roman" w:hint="eastAsia"/>
        </w:rPr>
        <w:t>，</w:t>
      </w:r>
      <w:r w:rsidRPr="00C721DA">
        <w:rPr>
          <w:rFonts w:ascii="Time New Roman" w:eastAsia="SimHei" w:hAnsi="Time New Roman" w:hint="eastAsia"/>
        </w:rPr>
        <w:t>在参加确定难民地位程序和户籍登记</w:t>
      </w:r>
      <w:r w:rsidR="00C65FAB">
        <w:rPr>
          <w:rFonts w:ascii="Time New Roman" w:eastAsia="SimHei" w:hAnsi="Time New Roman" w:hint="eastAsia"/>
        </w:rPr>
        <w:t>(</w:t>
      </w:r>
      <w:r w:rsidRPr="00C721DA">
        <w:rPr>
          <w:rFonts w:ascii="Time New Roman" w:eastAsia="SimHei" w:hAnsi="Time New Roman" w:hint="eastAsia"/>
        </w:rPr>
        <w:t>居民证制度</w:t>
      </w:r>
      <w:r w:rsidR="00C65FAB">
        <w:rPr>
          <w:rFonts w:ascii="Time New Roman" w:eastAsia="SimHei" w:hAnsi="Time New Roman" w:hint="eastAsia"/>
        </w:rPr>
        <w:t>)</w:t>
      </w:r>
      <w:r w:rsidRPr="00C721DA">
        <w:rPr>
          <w:rFonts w:ascii="Time New Roman" w:eastAsia="SimHei" w:hAnsi="Time New Roman" w:hint="eastAsia"/>
        </w:rPr>
        <w:t>以便获得就业、卫生以及其他社会和经济权利方面所遇到的困难。委员会也建议缔约国考虑</w:t>
      </w:r>
      <w:r w:rsidR="00C65FAB">
        <w:rPr>
          <w:rFonts w:ascii="Time New Roman" w:eastAsia="SimHei" w:hAnsi="Time New Roman" w:hint="eastAsia"/>
        </w:rPr>
        <w:t>：</w:t>
      </w:r>
      <w:r w:rsidRPr="00C721DA">
        <w:rPr>
          <w:rFonts w:ascii="Time New Roman" w:eastAsia="SimHei" w:hAnsi="Time New Roman" w:hint="eastAsia"/>
        </w:rPr>
        <w:t>对根据《</w:t>
      </w:r>
      <w:r w:rsidRPr="00C721DA">
        <w:rPr>
          <w:rFonts w:ascii="Time New Roman" w:eastAsia="SimHei" w:hAnsi="Time New Roman"/>
          <w:b/>
        </w:rPr>
        <w:t>1951</w:t>
      </w:r>
      <w:r w:rsidRPr="00C721DA">
        <w:rPr>
          <w:rFonts w:ascii="Time New Roman" w:eastAsia="SimHei" w:hAnsi="Time New Roman" w:hint="eastAsia"/>
        </w:rPr>
        <w:t>年关于难民地位的公约》申请难民地位、但在申请期间需要国际保护的人给予临时形式的保护。委员会也建议缔约国政府官员和执法人员提供培训</w:t>
      </w:r>
      <w:r w:rsidR="00C65FAB">
        <w:rPr>
          <w:rFonts w:ascii="Time New Roman" w:eastAsia="SimHei" w:hAnsi="Time New Roman" w:hint="eastAsia"/>
        </w:rPr>
        <w:t>，</w:t>
      </w:r>
      <w:r w:rsidRPr="00C721DA">
        <w:rPr>
          <w:rFonts w:ascii="Time New Roman" w:eastAsia="SimHei" w:hAnsi="Time New Roman" w:hint="eastAsia"/>
        </w:rPr>
        <w:t>以避免对于任何歧视行为的倾向</w:t>
      </w:r>
      <w:r w:rsidRPr="00D5123A">
        <w:rPr>
          <w:rFonts w:hint="eastAsia"/>
        </w:rPr>
        <w:t>。</w:t>
      </w:r>
    </w:p>
    <w:p w:rsidR="00D5123A" w:rsidRPr="00D5123A" w:rsidRDefault="00C721DA" w:rsidP="00C721DA">
      <w:pPr>
        <w:rPr>
          <w:bCs/>
          <w:lang w:val="en-GB"/>
        </w:rPr>
      </w:pPr>
      <w:r>
        <w:rPr>
          <w:rFonts w:hint="eastAsia"/>
          <w:bCs/>
          <w:lang w:val="en-GB"/>
        </w:rPr>
        <w:tab/>
      </w:r>
      <w:r w:rsidR="00C65FAB">
        <w:rPr>
          <w:rFonts w:hint="eastAsia"/>
          <w:bCs/>
          <w:lang w:val="en-GB"/>
        </w:rPr>
        <w:t>6.</w:t>
      </w:r>
      <w:r>
        <w:rPr>
          <w:rFonts w:hint="eastAsia"/>
          <w:bCs/>
          <w:lang w:val="en-GB"/>
        </w:rPr>
        <w:t xml:space="preserve">  </w:t>
      </w:r>
      <w:r w:rsidR="00D5123A" w:rsidRPr="00D5123A">
        <w:rPr>
          <w:rFonts w:hint="eastAsia"/>
          <w:bCs/>
          <w:lang w:val="en-GB"/>
        </w:rPr>
        <w:t>委员会虽然赞扬缔约国努力减贫</w:t>
      </w:r>
      <w:r w:rsidR="00C65FAB">
        <w:rPr>
          <w:rFonts w:hint="eastAsia"/>
          <w:bCs/>
          <w:lang w:val="en-GB"/>
        </w:rPr>
        <w:t>，</w:t>
      </w:r>
      <w:r w:rsidR="00D5123A" w:rsidRPr="00D5123A">
        <w:rPr>
          <w:rFonts w:hint="eastAsia"/>
          <w:bCs/>
          <w:lang w:val="en-GB"/>
        </w:rPr>
        <w:t>包括为此制定了于</w:t>
      </w:r>
      <w:r w:rsidR="00D5123A" w:rsidRPr="00D5123A">
        <w:rPr>
          <w:bCs/>
          <w:lang w:val="en-GB"/>
        </w:rPr>
        <w:t>2006</w:t>
      </w:r>
      <w:r w:rsidR="00D5123A" w:rsidRPr="00D5123A">
        <w:rPr>
          <w:rFonts w:hint="eastAsia"/>
          <w:bCs/>
          <w:lang w:val="en-GB"/>
        </w:rPr>
        <w:t>年</w:t>
      </w:r>
      <w:r w:rsidR="00D5123A" w:rsidRPr="00D5123A">
        <w:rPr>
          <w:bCs/>
          <w:lang w:val="en-GB"/>
        </w:rPr>
        <w:t>1</w:t>
      </w:r>
      <w:r w:rsidR="00D5123A" w:rsidRPr="00D5123A">
        <w:rPr>
          <w:rFonts w:hint="eastAsia"/>
          <w:bCs/>
          <w:lang w:val="en-GB"/>
        </w:rPr>
        <w:t>月</w:t>
      </w:r>
      <w:r w:rsidR="00D5123A" w:rsidRPr="00D5123A">
        <w:rPr>
          <w:bCs/>
          <w:lang w:val="en-GB"/>
        </w:rPr>
        <w:t>1</w:t>
      </w:r>
      <w:r w:rsidR="00D5123A" w:rsidRPr="00D5123A">
        <w:rPr>
          <w:rFonts w:hint="eastAsia"/>
          <w:bCs/>
          <w:lang w:val="en-GB"/>
        </w:rPr>
        <w:t>日生效的《有针对性的国家社会援助法》</w:t>
      </w:r>
      <w:r w:rsidR="00C65FAB">
        <w:rPr>
          <w:rFonts w:hint="eastAsia"/>
          <w:bCs/>
          <w:lang w:val="en-GB"/>
        </w:rPr>
        <w:t>，</w:t>
      </w:r>
      <w:r w:rsidR="00D5123A" w:rsidRPr="00D5123A">
        <w:rPr>
          <w:rFonts w:hint="eastAsia"/>
          <w:bCs/>
          <w:lang w:val="en-GB"/>
        </w:rPr>
        <w:t>却仍然关注</w:t>
      </w:r>
      <w:r w:rsidR="00C65FAB">
        <w:rPr>
          <w:rFonts w:hint="eastAsia"/>
          <w:bCs/>
          <w:lang w:val="en-GB"/>
        </w:rPr>
        <w:t>：</w:t>
      </w:r>
      <w:r w:rsidR="00D5123A" w:rsidRPr="00D5123A">
        <w:rPr>
          <w:rFonts w:hint="eastAsia"/>
          <w:bCs/>
          <w:lang w:val="en-GB"/>
        </w:rPr>
        <w:t>缔约国在经济、社会和文化权利的享受方面持续存在重大差距</w:t>
      </w:r>
      <w:r w:rsidR="00C65FAB">
        <w:rPr>
          <w:rFonts w:hint="eastAsia"/>
          <w:bCs/>
          <w:lang w:val="en-GB"/>
        </w:rPr>
        <w:t>，</w:t>
      </w:r>
      <w:r w:rsidR="00D5123A" w:rsidRPr="00D5123A">
        <w:rPr>
          <w:rFonts w:hint="eastAsia"/>
          <w:bCs/>
          <w:lang w:val="en-GB"/>
        </w:rPr>
        <w:t>对农村和边远山区的少数民族影响特别大</w:t>
      </w:r>
      <w:r w:rsidR="00C65FAB">
        <w:rPr>
          <w:rFonts w:hint="eastAsia"/>
          <w:bCs/>
          <w:lang w:val="en-GB"/>
        </w:rPr>
        <w:t>(</w:t>
      </w:r>
      <w:r w:rsidR="00D5123A" w:rsidRPr="00D5123A">
        <w:rPr>
          <w:rFonts w:hint="eastAsia"/>
          <w:bCs/>
          <w:lang w:val="en-GB"/>
        </w:rPr>
        <w:t>第</w:t>
      </w:r>
      <w:r w:rsidR="00D5123A" w:rsidRPr="00D5123A">
        <w:rPr>
          <w:bCs/>
          <w:lang w:val="en-GB"/>
        </w:rPr>
        <w:t>5</w:t>
      </w:r>
      <w:r w:rsidR="00C65FAB">
        <w:rPr>
          <w:rFonts w:hint="eastAsia"/>
          <w:bCs/>
          <w:lang w:val="en-GB"/>
        </w:rPr>
        <w:t>(</w:t>
      </w:r>
      <w:r w:rsidR="00D5123A" w:rsidRPr="00D5123A">
        <w:rPr>
          <w:bCs/>
          <w:lang w:val="en-GB"/>
        </w:rPr>
        <w:t>e</w:t>
      </w:r>
      <w:r w:rsidR="00C65FAB">
        <w:rPr>
          <w:rFonts w:hint="eastAsia"/>
          <w:bCs/>
          <w:lang w:val="en-GB"/>
        </w:rPr>
        <w:t>)</w:t>
      </w:r>
      <w:r w:rsidR="00D5123A" w:rsidRPr="00D5123A">
        <w:rPr>
          <w:rFonts w:hint="eastAsia"/>
          <w:bCs/>
          <w:lang w:val="en-GB"/>
        </w:rPr>
        <w:t>款</w:t>
      </w:r>
      <w:r w:rsidR="00C65FAB">
        <w:rPr>
          <w:rFonts w:hint="eastAsia"/>
          <w:bCs/>
          <w:lang w:val="en-GB"/>
        </w:rPr>
        <w:t>)</w:t>
      </w:r>
      <w:r w:rsidR="00D5123A" w:rsidRPr="00D5123A">
        <w:rPr>
          <w:rFonts w:hint="eastAsia"/>
          <w:bCs/>
          <w:lang w:val="en-GB"/>
        </w:rPr>
        <w:t>。</w:t>
      </w:r>
    </w:p>
    <w:p w:rsidR="00D5123A" w:rsidRPr="00C721DA" w:rsidRDefault="00D5123A" w:rsidP="00C721DA">
      <w:pPr>
        <w:pStyle w:val="NormalIndent0"/>
        <w:rPr>
          <w:rFonts w:ascii="Time New Roman" w:eastAsia="SimHei" w:hAnsi="Time New Roman" w:hint="eastAsia"/>
          <w:lang w:val="en-GB"/>
        </w:rPr>
      </w:pPr>
      <w:r w:rsidRPr="00C721DA">
        <w:rPr>
          <w:rFonts w:ascii="Time New Roman" w:eastAsia="SimHei" w:hAnsi="Time New Roman" w:hint="eastAsia"/>
          <w:lang w:val="en-GB"/>
        </w:rPr>
        <w:t>委员会回顾</w:t>
      </w:r>
      <w:r w:rsidR="00C65FAB">
        <w:rPr>
          <w:rFonts w:ascii="Time New Roman" w:eastAsia="SimHei" w:hAnsi="Time New Roman" w:hint="eastAsia"/>
          <w:lang w:val="en-GB"/>
        </w:rPr>
        <w:t>，</w:t>
      </w:r>
      <w:r w:rsidRPr="00C721DA">
        <w:rPr>
          <w:rFonts w:ascii="Time New Roman" w:eastAsia="SimHei" w:hAnsi="Time New Roman" w:hint="eastAsia"/>
          <w:lang w:val="en-GB"/>
        </w:rPr>
        <w:t>某些族裔群体居住地区的经济和社会发展水平低于其他地区的居民</w:t>
      </w:r>
      <w:r w:rsidR="00C65FAB">
        <w:rPr>
          <w:rFonts w:ascii="Time New Roman" w:eastAsia="SimHei" w:hAnsi="Time New Roman" w:hint="eastAsia"/>
          <w:lang w:val="en-GB"/>
        </w:rPr>
        <w:t>，</w:t>
      </w:r>
      <w:r w:rsidRPr="00C721DA">
        <w:rPr>
          <w:rFonts w:ascii="Time New Roman" w:eastAsia="SimHei" w:hAnsi="Time New Roman" w:hint="eastAsia"/>
          <w:lang w:val="en-GB"/>
        </w:rPr>
        <w:t>这可能是一种事实歧视的表现——即使不是政府故意采取政策的结果。因此</w:t>
      </w:r>
      <w:r w:rsidR="00C65FAB">
        <w:rPr>
          <w:rFonts w:ascii="Time New Roman" w:eastAsia="SimHei" w:hAnsi="Time New Roman" w:hint="eastAsia"/>
          <w:lang w:val="en-GB"/>
        </w:rPr>
        <w:t>，</w:t>
      </w:r>
      <w:r w:rsidRPr="00C721DA">
        <w:rPr>
          <w:rFonts w:ascii="Time New Roman" w:eastAsia="SimHei" w:hAnsi="Time New Roman" w:hint="eastAsia"/>
          <w:lang w:val="en-GB"/>
        </w:rPr>
        <w:t>委员会建议缔约国</w:t>
      </w:r>
      <w:r w:rsidR="00C65FAB">
        <w:rPr>
          <w:rFonts w:ascii="Time New Roman" w:eastAsia="SimHei" w:hAnsi="Time New Roman" w:hint="eastAsia"/>
          <w:lang w:val="en-GB"/>
        </w:rPr>
        <w:t>：</w:t>
      </w:r>
      <w:r w:rsidRPr="00C721DA">
        <w:rPr>
          <w:rFonts w:ascii="Time New Roman" w:eastAsia="SimHei" w:hAnsi="Time New Roman" w:hint="eastAsia"/>
          <w:lang w:val="en-GB"/>
        </w:rPr>
        <w:t>进行研究</w:t>
      </w:r>
      <w:r w:rsidR="00C65FAB">
        <w:rPr>
          <w:rFonts w:ascii="Time New Roman" w:eastAsia="SimHei" w:hAnsi="Time New Roman" w:hint="eastAsia"/>
          <w:lang w:val="en-GB"/>
        </w:rPr>
        <w:t>，</w:t>
      </w:r>
      <w:r w:rsidRPr="00C721DA">
        <w:rPr>
          <w:rFonts w:ascii="Time New Roman" w:eastAsia="SimHei" w:hAnsi="Time New Roman" w:hint="eastAsia"/>
          <w:lang w:val="en-GB"/>
        </w:rPr>
        <w:t>以评估和评价不同族裔群体对经济、社会和文化权利的享受水平</w:t>
      </w:r>
      <w:r w:rsidR="00C65FAB">
        <w:rPr>
          <w:rFonts w:ascii="Time New Roman" w:eastAsia="SimHei" w:hAnsi="Time New Roman" w:hint="eastAsia"/>
          <w:lang w:val="en-GB"/>
        </w:rPr>
        <w:t>，</w:t>
      </w:r>
      <w:r w:rsidRPr="00C721DA">
        <w:rPr>
          <w:rFonts w:ascii="Time New Roman" w:eastAsia="SimHei" w:hAnsi="Time New Roman" w:hint="eastAsia"/>
          <w:lang w:val="en-GB"/>
        </w:rPr>
        <w:t>并在下次定期报告中按照族裔群体分类提供统计数字</w:t>
      </w:r>
      <w:r w:rsidR="00C65FAB">
        <w:rPr>
          <w:rFonts w:ascii="Time New Roman" w:eastAsia="SimHei" w:hAnsi="Time New Roman" w:hint="eastAsia"/>
          <w:lang w:val="en-GB"/>
        </w:rPr>
        <w:t>，</w:t>
      </w:r>
      <w:r w:rsidRPr="00C721DA">
        <w:rPr>
          <w:rFonts w:ascii="Time New Roman" w:eastAsia="SimHei" w:hAnsi="Time New Roman" w:hint="eastAsia"/>
          <w:lang w:val="en-GB"/>
        </w:rPr>
        <w:t>说明人民的政治参</w:t>
      </w:r>
      <w:r w:rsidR="008512F1">
        <w:rPr>
          <w:rFonts w:ascii="Time New Roman" w:eastAsia="SimHei" w:hAnsi="Time New Roman" w:hint="eastAsia"/>
          <w:lang w:val="en-GB"/>
        </w:rPr>
        <w:t>与</w:t>
      </w:r>
      <w:r w:rsidRPr="00C721DA">
        <w:rPr>
          <w:rFonts w:ascii="Time New Roman" w:eastAsia="SimHei" w:hAnsi="Time New Roman" w:hint="eastAsia"/>
          <w:lang w:val="en-GB"/>
        </w:rPr>
        <w:t>情况和生活水平。</w:t>
      </w:r>
    </w:p>
    <w:p w:rsidR="00D5123A" w:rsidRPr="00D5123A" w:rsidRDefault="00C721DA" w:rsidP="00C721DA">
      <w:r>
        <w:rPr>
          <w:rFonts w:hint="eastAsia"/>
          <w:lang w:val="en-GB"/>
        </w:rPr>
        <w:tab/>
      </w:r>
      <w:r w:rsidR="00C65FAB">
        <w:rPr>
          <w:rFonts w:hint="eastAsia"/>
          <w:lang w:val="en-GB"/>
        </w:rPr>
        <w:t>7.</w:t>
      </w:r>
      <w:r>
        <w:rPr>
          <w:rFonts w:hint="eastAsia"/>
          <w:lang w:val="en-GB"/>
        </w:rPr>
        <w:t xml:space="preserve">  </w:t>
      </w:r>
      <w:r w:rsidR="00D5123A" w:rsidRPr="00D5123A">
        <w:rPr>
          <w:rFonts w:hint="eastAsia"/>
        </w:rPr>
        <w:t>虽然承认缔约国努力打击贩运人口、包括外国受害者的行为</w:t>
      </w:r>
      <w:r w:rsidR="00C65FAB">
        <w:rPr>
          <w:rFonts w:hint="eastAsia"/>
        </w:rPr>
        <w:t>，</w:t>
      </w:r>
      <w:r w:rsidR="00D5123A" w:rsidRPr="00D5123A">
        <w:rPr>
          <w:rFonts w:hint="eastAsia"/>
        </w:rPr>
        <w:t>特别是为此制定了《打击贩卖人口的国家行动计划</w:t>
      </w:r>
      <w:r w:rsidR="00C65FAB">
        <w:rPr>
          <w:rFonts w:hint="eastAsia"/>
        </w:rPr>
        <w:t>(</w:t>
      </w:r>
      <w:r w:rsidR="00D5123A" w:rsidRPr="00D5123A">
        <w:t>2009-2013</w:t>
      </w:r>
      <w:r w:rsidR="00D5123A" w:rsidRPr="00D5123A">
        <w:rPr>
          <w:rFonts w:hint="eastAsia"/>
        </w:rPr>
        <w:t>年</w:t>
      </w:r>
      <w:r w:rsidR="00C65FAB">
        <w:rPr>
          <w:rFonts w:hint="eastAsia"/>
        </w:rPr>
        <w:t>)</w:t>
      </w:r>
      <w:r w:rsidR="00D5123A" w:rsidRPr="00D5123A">
        <w:rPr>
          <w:rFonts w:hint="eastAsia"/>
        </w:rPr>
        <w:t>》和设置了人口贩运受害者救助基金</w:t>
      </w:r>
      <w:r w:rsidR="00C65FAB">
        <w:rPr>
          <w:rFonts w:hint="eastAsia"/>
        </w:rPr>
        <w:t>，</w:t>
      </w:r>
      <w:r w:rsidR="00D5123A" w:rsidRPr="00D5123A">
        <w:rPr>
          <w:rFonts w:hint="eastAsia"/>
        </w:rPr>
        <w:t>委员会关注的是</w:t>
      </w:r>
      <w:r w:rsidR="00C65FAB">
        <w:rPr>
          <w:rFonts w:hint="eastAsia"/>
        </w:rPr>
        <w:t>，</w:t>
      </w:r>
      <w:r w:rsidR="00D5123A" w:rsidRPr="00D5123A">
        <w:rPr>
          <w:rFonts w:hint="eastAsia"/>
        </w:rPr>
        <w:t>人口贩运仍然是一个严重的问题</w:t>
      </w:r>
      <w:r w:rsidR="00C65FAB">
        <w:rPr>
          <w:rFonts w:hint="eastAsia"/>
        </w:rPr>
        <w:t>(</w:t>
      </w:r>
      <w:r w:rsidR="00D5123A" w:rsidRPr="00D5123A">
        <w:rPr>
          <w:rFonts w:hint="eastAsia"/>
        </w:rPr>
        <w:t>第</w:t>
      </w:r>
      <w:r w:rsidR="00D5123A" w:rsidRPr="00D5123A">
        <w:t>5</w:t>
      </w:r>
      <w:r w:rsidR="00D5123A" w:rsidRPr="00D5123A">
        <w:rPr>
          <w:rFonts w:hint="eastAsia"/>
        </w:rPr>
        <w:t>条</w:t>
      </w:r>
      <w:r w:rsidR="00C65FAB">
        <w:rPr>
          <w:rFonts w:hint="eastAsia"/>
        </w:rPr>
        <w:t>)</w:t>
      </w:r>
      <w:r w:rsidR="00D5123A" w:rsidRPr="00D5123A">
        <w:rPr>
          <w:rFonts w:hint="eastAsia"/>
        </w:rPr>
        <w:t>。</w:t>
      </w:r>
    </w:p>
    <w:p w:rsidR="00D5123A" w:rsidRPr="00C721DA" w:rsidRDefault="00D5123A" w:rsidP="00C721DA">
      <w:pPr>
        <w:pStyle w:val="NormalIndent0"/>
        <w:rPr>
          <w:rFonts w:ascii="Time New Roman" w:eastAsia="SimHei" w:hAnsi="Time New Roman" w:hint="eastAsia"/>
          <w:lang w:val="en-GB"/>
        </w:rPr>
      </w:pPr>
      <w:r w:rsidRPr="00C721DA">
        <w:rPr>
          <w:rFonts w:ascii="Time New Roman" w:eastAsia="SimHei" w:hAnsi="Time New Roman" w:hint="eastAsia"/>
          <w:lang w:val="en-GB"/>
        </w:rPr>
        <w:t>委员会要求缔约国有效地实施《打击人口贩运的国家行动计划》</w:t>
      </w:r>
      <w:r w:rsidR="00C65FAB">
        <w:rPr>
          <w:rFonts w:ascii="Time New Roman" w:eastAsia="SimHei" w:hAnsi="Time New Roman" w:hint="eastAsia"/>
          <w:lang w:val="en-GB"/>
        </w:rPr>
        <w:t>，</w:t>
      </w:r>
      <w:r w:rsidRPr="00C721DA">
        <w:rPr>
          <w:rFonts w:ascii="Time New Roman" w:eastAsia="SimHei" w:hAnsi="Time New Roman" w:hint="eastAsia"/>
          <w:lang w:val="en-GB"/>
        </w:rPr>
        <w:t>并确保《打击贩卖人口法》得到充分执行</w:t>
      </w:r>
      <w:r w:rsidR="00C65FAB">
        <w:rPr>
          <w:rFonts w:ascii="Time New Roman" w:eastAsia="SimHei" w:hAnsi="Time New Roman" w:hint="eastAsia"/>
          <w:lang w:val="en-GB"/>
        </w:rPr>
        <w:t>，</w:t>
      </w:r>
      <w:r w:rsidRPr="00C721DA">
        <w:rPr>
          <w:rFonts w:ascii="Time New Roman" w:eastAsia="SimHei" w:hAnsi="Time New Roman" w:hint="eastAsia"/>
          <w:lang w:val="en-GB"/>
        </w:rPr>
        <w:t>犯罪人受到有效起诉和惩罚。它建议缔约国解决贩卖人口问题的根源</w:t>
      </w:r>
      <w:r w:rsidR="00C65FAB">
        <w:rPr>
          <w:rFonts w:ascii="Time New Roman" w:eastAsia="SimHei" w:hAnsi="Time New Roman" w:hint="eastAsia"/>
          <w:lang w:val="en-GB"/>
        </w:rPr>
        <w:t>，</w:t>
      </w:r>
      <w:r w:rsidRPr="00C721DA">
        <w:rPr>
          <w:rFonts w:ascii="Time New Roman" w:eastAsia="SimHei" w:hAnsi="Time New Roman" w:hint="eastAsia"/>
          <w:lang w:val="en-GB"/>
        </w:rPr>
        <w:t>为此更加努力改善典型的受害者群体</w:t>
      </w:r>
      <w:r w:rsidR="00C65FAB">
        <w:rPr>
          <w:rFonts w:ascii="Time New Roman" w:eastAsia="SimHei" w:hAnsi="Time New Roman" w:hint="eastAsia"/>
          <w:lang w:val="en-GB"/>
        </w:rPr>
        <w:t>，</w:t>
      </w:r>
      <w:r w:rsidRPr="00C721DA">
        <w:rPr>
          <w:rFonts w:ascii="Time New Roman" w:eastAsia="SimHei" w:hAnsi="Time New Roman" w:hint="eastAsia"/>
          <w:lang w:val="en-GB"/>
        </w:rPr>
        <w:t>尤其是妇女的经济条件</w:t>
      </w:r>
      <w:r w:rsidR="00C65FAB">
        <w:rPr>
          <w:rFonts w:ascii="Time New Roman" w:eastAsia="SimHei" w:hAnsi="Time New Roman" w:hint="eastAsia"/>
          <w:lang w:val="en-GB"/>
        </w:rPr>
        <w:t>，</w:t>
      </w:r>
      <w:r w:rsidRPr="00C721DA">
        <w:rPr>
          <w:rFonts w:ascii="Time New Roman" w:eastAsia="SimHei" w:hAnsi="Time New Roman" w:hint="eastAsia"/>
          <w:lang w:val="en-GB"/>
        </w:rPr>
        <w:t>从而消除其易受剥削和贩运的状况。委员会还建议缔约国采取措施</w:t>
      </w:r>
      <w:r w:rsidR="00C65FAB">
        <w:rPr>
          <w:rFonts w:ascii="Time New Roman" w:eastAsia="SimHei" w:hAnsi="Time New Roman" w:hint="eastAsia"/>
          <w:lang w:val="en-GB"/>
        </w:rPr>
        <w:t>，</w:t>
      </w:r>
      <w:r w:rsidRPr="00C721DA">
        <w:rPr>
          <w:rFonts w:ascii="Time New Roman" w:eastAsia="SimHei" w:hAnsi="Time New Roman" w:hint="eastAsia"/>
          <w:lang w:val="en-GB"/>
        </w:rPr>
        <w:t>使剥削和贩运受害者恢复正常生活和融入社会。</w:t>
      </w:r>
    </w:p>
    <w:p w:rsidR="00D5123A" w:rsidRPr="00D5123A" w:rsidRDefault="00C721DA" w:rsidP="00C721DA">
      <w:pPr>
        <w:rPr>
          <w:bCs/>
          <w:lang w:val="en-GB"/>
        </w:rPr>
      </w:pPr>
      <w:r>
        <w:rPr>
          <w:rFonts w:hint="eastAsia"/>
          <w:b/>
          <w:lang w:val="en-GB"/>
        </w:rPr>
        <w:tab/>
      </w:r>
      <w:r w:rsidR="00C65FAB" w:rsidRPr="009665BC">
        <w:rPr>
          <w:rFonts w:hint="eastAsia"/>
          <w:lang w:val="en-GB"/>
        </w:rPr>
        <w:t>8</w:t>
      </w:r>
      <w:r w:rsidR="00C65FAB">
        <w:rPr>
          <w:rFonts w:hint="eastAsia"/>
          <w:b/>
          <w:lang w:val="en-GB"/>
        </w:rPr>
        <w:t>.</w:t>
      </w:r>
      <w:r>
        <w:rPr>
          <w:rFonts w:hint="eastAsia"/>
          <w:b/>
          <w:lang w:val="en-GB"/>
        </w:rPr>
        <w:t xml:space="preserve">  </w:t>
      </w:r>
      <w:r w:rsidR="00D5123A" w:rsidRPr="00D5123A">
        <w:rPr>
          <w:rFonts w:hint="eastAsia"/>
          <w:bCs/>
          <w:lang w:val="en-GB"/>
        </w:rPr>
        <w:t>委员会虽然承认缔约国制定了一个包罗广泛的反歧视政策</w:t>
      </w:r>
      <w:r w:rsidR="00C65FAB">
        <w:rPr>
          <w:rFonts w:hint="eastAsia"/>
          <w:bCs/>
          <w:lang w:val="en-GB"/>
        </w:rPr>
        <w:t>，</w:t>
      </w:r>
      <w:r w:rsidR="00D5123A" w:rsidRPr="00D5123A">
        <w:rPr>
          <w:rFonts w:hint="eastAsia"/>
          <w:bCs/>
          <w:lang w:val="en-GB"/>
        </w:rPr>
        <w:t>却关注</w:t>
      </w:r>
      <w:r w:rsidR="00C65FAB">
        <w:rPr>
          <w:rFonts w:hint="eastAsia"/>
          <w:bCs/>
          <w:lang w:val="en-GB"/>
        </w:rPr>
        <w:t>：</w:t>
      </w:r>
      <w:r w:rsidR="00D5123A" w:rsidRPr="00D5123A">
        <w:rPr>
          <w:rFonts w:hint="eastAsia"/>
          <w:bCs/>
          <w:lang w:val="en-GB"/>
        </w:rPr>
        <w:t>有些政策和项目</w:t>
      </w:r>
      <w:r w:rsidR="00C65FAB">
        <w:rPr>
          <w:rFonts w:hint="eastAsia"/>
          <w:bCs/>
          <w:lang w:val="en-GB"/>
        </w:rPr>
        <w:t>，</w:t>
      </w:r>
      <w:r w:rsidR="00D5123A" w:rsidRPr="00D5123A">
        <w:rPr>
          <w:rFonts w:hint="eastAsia"/>
          <w:bCs/>
          <w:lang w:val="en-GB"/>
        </w:rPr>
        <w:t>例如</w:t>
      </w:r>
      <w:r w:rsidR="00C65FAB">
        <w:rPr>
          <w:rFonts w:hint="eastAsia"/>
          <w:bCs/>
          <w:lang w:val="en-GB"/>
        </w:rPr>
        <w:t>：</w:t>
      </w:r>
      <w:r w:rsidR="00D5123A" w:rsidRPr="00D5123A">
        <w:rPr>
          <w:rFonts w:hint="eastAsia"/>
          <w:bCs/>
          <w:lang w:val="en-GB"/>
        </w:rPr>
        <w:t>增加透明度和打击腐败的国家战略、打击贩运人口国家行动计划、关于司法和司法系统现代化的项目以及提供和实现社会和经济权利的国家方案</w:t>
      </w:r>
      <w:r w:rsidR="00C65FAB">
        <w:rPr>
          <w:rFonts w:hint="eastAsia"/>
          <w:bCs/>
          <w:lang w:val="en-GB"/>
        </w:rPr>
        <w:t>，</w:t>
      </w:r>
      <w:r w:rsidR="00D5123A" w:rsidRPr="00D5123A">
        <w:rPr>
          <w:rFonts w:hint="eastAsia"/>
          <w:bCs/>
          <w:lang w:val="en-GB"/>
        </w:rPr>
        <w:t>仍然有待实施或评价</w:t>
      </w:r>
      <w:r w:rsidR="00C65FAB">
        <w:rPr>
          <w:rFonts w:hint="eastAsia"/>
          <w:bCs/>
          <w:lang w:val="en-GB"/>
        </w:rPr>
        <w:t>(</w:t>
      </w:r>
      <w:r w:rsidR="00D5123A" w:rsidRPr="00D5123A">
        <w:rPr>
          <w:rFonts w:hint="eastAsia"/>
          <w:bCs/>
          <w:lang w:val="en-GB"/>
        </w:rPr>
        <w:t>第</w:t>
      </w:r>
      <w:r w:rsidR="00D5123A" w:rsidRPr="00D5123A">
        <w:rPr>
          <w:bCs/>
          <w:lang w:val="en-GB"/>
        </w:rPr>
        <w:t>2</w:t>
      </w:r>
      <w:r w:rsidR="00D5123A" w:rsidRPr="00D5123A">
        <w:rPr>
          <w:rFonts w:hint="eastAsia"/>
          <w:bCs/>
          <w:lang w:val="en-GB"/>
        </w:rPr>
        <w:t>条</w:t>
      </w:r>
      <w:r w:rsidR="00C65FAB">
        <w:rPr>
          <w:rFonts w:hint="eastAsia"/>
          <w:bCs/>
          <w:lang w:val="en-GB"/>
        </w:rPr>
        <w:t>)</w:t>
      </w:r>
      <w:r w:rsidR="00D5123A" w:rsidRPr="00D5123A">
        <w:rPr>
          <w:rFonts w:hint="eastAsia"/>
          <w:bCs/>
          <w:lang w:val="en-GB"/>
        </w:rPr>
        <w:t>。</w:t>
      </w:r>
    </w:p>
    <w:p w:rsidR="00D5123A" w:rsidRPr="00C721DA" w:rsidRDefault="00D5123A" w:rsidP="00C721DA">
      <w:pPr>
        <w:pStyle w:val="NormalIndent0"/>
        <w:rPr>
          <w:rFonts w:ascii="Time New Roman" w:eastAsia="SimHei" w:hAnsi="Time New Roman"/>
          <w:lang w:val="en-GB"/>
        </w:rPr>
      </w:pPr>
      <w:r w:rsidRPr="00C721DA">
        <w:rPr>
          <w:rFonts w:ascii="Time New Roman" w:eastAsia="SimHei" w:hAnsi="Time New Roman" w:hint="eastAsia"/>
          <w:lang w:val="en-GB"/>
        </w:rPr>
        <w:t>委员会敦促缔约国全面执行已经制定的所有反歧视政策</w:t>
      </w:r>
      <w:r w:rsidR="00C65FAB">
        <w:rPr>
          <w:rFonts w:ascii="Time New Roman" w:eastAsia="SimHei" w:hAnsi="Time New Roman" w:hint="eastAsia"/>
          <w:lang w:val="en-GB"/>
        </w:rPr>
        <w:t>，</w:t>
      </w:r>
      <w:r w:rsidRPr="00C721DA">
        <w:rPr>
          <w:rFonts w:ascii="Time New Roman" w:eastAsia="SimHei" w:hAnsi="Time New Roman" w:hint="eastAsia"/>
          <w:lang w:val="en-GB"/>
        </w:rPr>
        <w:t>在国家和地方各级密切监测和评估执行《公约》的进展情况</w:t>
      </w:r>
      <w:r w:rsidR="00C65FAB">
        <w:rPr>
          <w:rFonts w:ascii="Time New Roman" w:eastAsia="SimHei" w:hAnsi="Time New Roman" w:hint="eastAsia"/>
          <w:lang w:val="en-GB"/>
        </w:rPr>
        <w:t>，</w:t>
      </w:r>
      <w:r w:rsidRPr="00C721DA">
        <w:rPr>
          <w:rFonts w:ascii="Time New Roman" w:eastAsia="SimHei" w:hAnsi="Time New Roman" w:hint="eastAsia"/>
          <w:lang w:val="en-GB"/>
        </w:rPr>
        <w:t>在下次定期报告中评估已经执行的措施的影响。</w:t>
      </w:r>
    </w:p>
    <w:p w:rsidR="00D5123A" w:rsidRPr="00D5123A" w:rsidRDefault="002310DB" w:rsidP="002310DB">
      <w:pPr>
        <w:rPr>
          <w:lang w:val="en-GB"/>
        </w:rPr>
      </w:pPr>
      <w:r>
        <w:rPr>
          <w:rFonts w:hint="eastAsia"/>
          <w:b/>
          <w:bCs/>
          <w:lang w:val="en-GB"/>
        </w:rPr>
        <w:tab/>
      </w:r>
      <w:r w:rsidR="00C65FAB" w:rsidRPr="009665BC">
        <w:rPr>
          <w:rFonts w:hint="eastAsia"/>
          <w:bCs/>
          <w:lang w:val="en-GB"/>
        </w:rPr>
        <w:t>9</w:t>
      </w:r>
      <w:r w:rsidR="00C65FAB">
        <w:rPr>
          <w:rFonts w:hint="eastAsia"/>
          <w:b/>
          <w:bCs/>
          <w:lang w:val="en-GB"/>
        </w:rPr>
        <w:t>.</w:t>
      </w:r>
      <w:r>
        <w:rPr>
          <w:rFonts w:hint="eastAsia"/>
          <w:b/>
          <w:bCs/>
          <w:lang w:val="en-GB"/>
        </w:rPr>
        <w:t xml:space="preserve">  </w:t>
      </w:r>
      <w:r w:rsidR="00D5123A" w:rsidRPr="00D5123A">
        <w:rPr>
          <w:rFonts w:hint="eastAsia"/>
          <w:lang w:val="en-GB"/>
        </w:rPr>
        <w:t>委员会关切地注意到</w:t>
      </w:r>
      <w:r w:rsidR="00C65FAB">
        <w:rPr>
          <w:rFonts w:hint="eastAsia"/>
          <w:lang w:val="en-GB"/>
        </w:rPr>
        <w:t>，</w:t>
      </w:r>
      <w:r w:rsidR="00D5123A" w:rsidRPr="00D5123A">
        <w:rPr>
          <w:rFonts w:hint="eastAsia"/>
          <w:lang w:val="en-GB"/>
        </w:rPr>
        <w:t>缔约国</w:t>
      </w:r>
      <w:r w:rsidR="00D5123A" w:rsidRPr="00D5123A">
        <w:rPr>
          <w:rFonts w:hint="eastAsia"/>
        </w:rPr>
        <w:t>提供的</w:t>
      </w:r>
      <w:r w:rsidR="00D5123A" w:rsidRPr="00D5123A">
        <w:rPr>
          <w:rFonts w:hint="eastAsia"/>
          <w:lang w:val="en-GB"/>
        </w:rPr>
        <w:t>资料很少载列报告所述期间内有关种族歧视行为的申诉或法院的判决。委员会也注意到</w:t>
      </w:r>
      <w:r w:rsidR="00C65FAB">
        <w:rPr>
          <w:rFonts w:hint="eastAsia"/>
          <w:lang w:val="en-GB"/>
        </w:rPr>
        <w:t>，</w:t>
      </w:r>
      <w:r w:rsidR="00D5123A" w:rsidRPr="00D5123A">
        <w:rPr>
          <w:rFonts w:hint="eastAsia"/>
          <w:lang w:val="en-GB"/>
        </w:rPr>
        <w:t>监察员在报告所述期间内从市民收到的多达</w:t>
      </w:r>
      <w:r w:rsidR="00C65FAB">
        <w:rPr>
          <w:lang w:val="en-GB"/>
        </w:rPr>
        <w:t>4.</w:t>
      </w:r>
      <w:r w:rsidR="00D5123A" w:rsidRPr="00D5123A">
        <w:rPr>
          <w:lang w:val="en-GB"/>
        </w:rPr>
        <w:t>226</w:t>
      </w:r>
      <w:r w:rsidR="00D5123A" w:rsidRPr="00D5123A">
        <w:rPr>
          <w:rFonts w:hint="eastAsia"/>
          <w:lang w:val="en-GB"/>
        </w:rPr>
        <w:t>万件申诉中</w:t>
      </w:r>
      <w:r w:rsidR="00C65FAB">
        <w:rPr>
          <w:rFonts w:hint="eastAsia"/>
          <w:lang w:val="en-GB"/>
        </w:rPr>
        <w:t>，</w:t>
      </w:r>
      <w:r w:rsidR="00D5123A" w:rsidRPr="00D5123A">
        <w:rPr>
          <w:rFonts w:hint="eastAsia"/>
          <w:lang w:val="en-GB"/>
        </w:rPr>
        <w:t>没有一件涉及种族歧视行为。</w:t>
      </w:r>
      <w:r w:rsidR="00C65FAB">
        <w:rPr>
          <w:rFonts w:hint="eastAsia"/>
          <w:lang w:val="en-GB"/>
        </w:rPr>
        <w:t>(</w:t>
      </w:r>
      <w:r w:rsidR="00D5123A" w:rsidRPr="00D5123A">
        <w:rPr>
          <w:rFonts w:hint="eastAsia"/>
          <w:lang w:val="en-GB"/>
        </w:rPr>
        <w:t>第</w:t>
      </w:r>
      <w:r w:rsidR="00D5123A" w:rsidRPr="00D5123A">
        <w:rPr>
          <w:lang w:val="en-GB"/>
        </w:rPr>
        <w:t>2</w:t>
      </w:r>
      <w:r w:rsidR="00C65FAB">
        <w:rPr>
          <w:rFonts w:hint="eastAsia"/>
          <w:lang w:val="en-GB"/>
        </w:rPr>
        <w:t>(</w:t>
      </w:r>
      <w:r w:rsidR="00D5123A" w:rsidRPr="00D5123A">
        <w:rPr>
          <w:lang w:val="en-GB"/>
        </w:rPr>
        <w:t>1</w:t>
      </w:r>
      <w:r w:rsidR="00C65FAB">
        <w:rPr>
          <w:rFonts w:hint="eastAsia"/>
          <w:lang w:val="en-GB"/>
        </w:rPr>
        <w:t>)(</w:t>
      </w:r>
      <w:r w:rsidR="00D5123A" w:rsidRPr="00D5123A">
        <w:rPr>
          <w:lang w:val="en-GB"/>
        </w:rPr>
        <w:t>d</w:t>
      </w:r>
      <w:r w:rsidR="00C65FAB">
        <w:rPr>
          <w:rFonts w:hint="eastAsia"/>
          <w:lang w:val="en-GB"/>
        </w:rPr>
        <w:t>)</w:t>
      </w:r>
      <w:r w:rsidR="00D5123A" w:rsidRPr="00D5123A">
        <w:rPr>
          <w:rFonts w:hint="eastAsia"/>
          <w:lang w:val="en-GB"/>
        </w:rPr>
        <w:t>条和第</w:t>
      </w:r>
      <w:r w:rsidR="00D5123A" w:rsidRPr="00D5123A">
        <w:rPr>
          <w:lang w:val="en-GB"/>
        </w:rPr>
        <w:t>6</w:t>
      </w:r>
      <w:r w:rsidR="00D5123A" w:rsidRPr="00D5123A">
        <w:rPr>
          <w:rFonts w:hint="eastAsia"/>
          <w:lang w:val="en-GB"/>
        </w:rPr>
        <w:t>条</w:t>
      </w:r>
      <w:r w:rsidR="00C65FAB">
        <w:rPr>
          <w:rFonts w:hint="eastAsia"/>
          <w:lang w:val="en-GB"/>
        </w:rPr>
        <w:t>)</w:t>
      </w:r>
    </w:p>
    <w:p w:rsidR="00D5123A" w:rsidRPr="002310DB" w:rsidRDefault="00D5123A" w:rsidP="002310DB">
      <w:pPr>
        <w:pStyle w:val="NormalIndent0"/>
        <w:rPr>
          <w:rFonts w:ascii="Time New Roman" w:eastAsia="SimHei" w:hAnsi="Time New Roman" w:hint="eastAsia"/>
          <w:lang w:val="en-GB"/>
        </w:rPr>
      </w:pPr>
      <w:r w:rsidRPr="002310DB">
        <w:rPr>
          <w:rFonts w:ascii="Time New Roman" w:eastAsia="SimHei" w:hAnsi="Time New Roman" w:hint="eastAsia"/>
          <w:lang w:val="en-GB"/>
        </w:rPr>
        <w:t>委员会认为</w:t>
      </w:r>
      <w:r w:rsidR="00C65FAB">
        <w:rPr>
          <w:rFonts w:ascii="Time New Roman" w:eastAsia="SimHei" w:hAnsi="Time New Roman" w:hint="eastAsia"/>
          <w:lang w:val="en-GB"/>
        </w:rPr>
        <w:t>：</w:t>
      </w:r>
      <w:r w:rsidRPr="002310DB">
        <w:rPr>
          <w:rFonts w:ascii="Time New Roman" w:eastAsia="SimHei" w:hAnsi="Time New Roman" w:hint="eastAsia"/>
          <w:lang w:val="en-GB"/>
        </w:rPr>
        <w:t>没有任何一个国家不受种族歧视影响</w:t>
      </w:r>
      <w:r w:rsidR="00C65FAB">
        <w:rPr>
          <w:rFonts w:ascii="Time New Roman" w:eastAsia="SimHei" w:hAnsi="Time New Roman" w:hint="eastAsia"/>
          <w:lang w:val="en-GB"/>
        </w:rPr>
        <w:t>，</w:t>
      </w:r>
      <w:r w:rsidRPr="002310DB">
        <w:rPr>
          <w:rFonts w:ascii="Time New Roman" w:eastAsia="SimHei" w:hAnsi="Time New Roman" w:hint="eastAsia"/>
          <w:lang w:val="en-GB"/>
        </w:rPr>
        <w:t>敦促缔约国考虑为什么有关种族歧视的申诉件数极少。委员会重申其以往的结论性意见</w:t>
      </w:r>
      <w:r w:rsidR="00C65FAB">
        <w:rPr>
          <w:rFonts w:ascii="Time New Roman" w:eastAsia="SimHei" w:hAnsi="Time New Roman" w:hint="eastAsia"/>
          <w:lang w:val="en-GB"/>
        </w:rPr>
        <w:t>，</w:t>
      </w:r>
      <w:r w:rsidRPr="002310DB">
        <w:rPr>
          <w:rFonts w:ascii="Time New Roman" w:eastAsia="SimHei" w:hAnsi="Time New Roman" w:hint="eastAsia"/>
          <w:lang w:val="en-GB"/>
        </w:rPr>
        <w:t>并回顾其关于在刑事司法系统的行政和运作中防止种族歧视的第</w:t>
      </w:r>
      <w:r w:rsidRPr="002310DB">
        <w:rPr>
          <w:rFonts w:ascii="Time New Roman" w:eastAsia="SimHei" w:hAnsi="Time New Roman"/>
          <w:b/>
          <w:lang w:val="en-GB"/>
        </w:rPr>
        <w:t>31</w:t>
      </w:r>
      <w:r w:rsidR="00C65FAB">
        <w:rPr>
          <w:rFonts w:ascii="Time New Roman" w:eastAsia="SimHei" w:hAnsi="Time New Roman" w:hint="eastAsia"/>
          <w:lang w:val="en-GB"/>
        </w:rPr>
        <w:t>(</w:t>
      </w:r>
      <w:r w:rsidRPr="002310DB">
        <w:rPr>
          <w:rFonts w:ascii="Time New Roman" w:eastAsia="SimHei" w:hAnsi="Time New Roman"/>
          <w:b/>
          <w:lang w:val="en-GB"/>
        </w:rPr>
        <w:t>2005</w:t>
      </w:r>
      <w:r w:rsidR="00C65FAB">
        <w:rPr>
          <w:rFonts w:ascii="Time New Roman" w:eastAsia="SimHei" w:hAnsi="Time New Roman" w:hint="eastAsia"/>
          <w:lang w:val="en-GB"/>
        </w:rPr>
        <w:t>)</w:t>
      </w:r>
      <w:r w:rsidRPr="002310DB">
        <w:rPr>
          <w:rFonts w:ascii="Time New Roman" w:eastAsia="SimHei" w:hAnsi="Time New Roman" w:hint="eastAsia"/>
          <w:lang w:val="en-GB"/>
        </w:rPr>
        <w:t>号一般性建议</w:t>
      </w:r>
      <w:r w:rsidR="00C65FAB">
        <w:rPr>
          <w:rFonts w:ascii="Time New Roman" w:eastAsia="SimHei" w:hAnsi="Time New Roman" w:hint="eastAsia"/>
          <w:lang w:val="en-GB"/>
        </w:rPr>
        <w:t>，</w:t>
      </w:r>
      <w:r w:rsidRPr="002310DB">
        <w:rPr>
          <w:rFonts w:ascii="Time New Roman" w:eastAsia="SimHei" w:hAnsi="Time New Roman" w:hint="eastAsia"/>
          <w:lang w:val="en-GB"/>
        </w:rPr>
        <w:t>委员会建议缔约国核实</w:t>
      </w:r>
      <w:r w:rsidR="00C65FAB">
        <w:rPr>
          <w:rFonts w:ascii="Time New Roman" w:eastAsia="SimHei" w:hAnsi="Time New Roman" w:hint="eastAsia"/>
          <w:lang w:val="en-GB"/>
        </w:rPr>
        <w:t>：</w:t>
      </w:r>
      <w:r w:rsidRPr="002310DB">
        <w:rPr>
          <w:rFonts w:ascii="Time New Roman" w:eastAsia="SimHei" w:hAnsi="Time New Roman" w:hint="eastAsia"/>
          <w:lang w:val="en-GB"/>
        </w:rPr>
        <w:t>提出这种申诉的穷人人数不多</w:t>
      </w:r>
      <w:r w:rsidR="00C65FAB">
        <w:rPr>
          <w:rFonts w:ascii="Time New Roman" w:eastAsia="SimHei" w:hAnsi="Time New Roman" w:hint="eastAsia"/>
          <w:lang w:val="en-GB"/>
        </w:rPr>
        <w:t>，</w:t>
      </w:r>
      <w:r w:rsidRPr="002310DB">
        <w:rPr>
          <w:rFonts w:ascii="Time New Roman" w:eastAsia="SimHei" w:hAnsi="Time New Roman" w:hint="eastAsia"/>
          <w:lang w:val="en-GB"/>
        </w:rPr>
        <w:t>是否由于缺乏供受害者使用的有效补救措施、受害者对自己的权利缺乏认识、害怕报复、对警察和司法当局缺乏信心、或当局对种族歧视案件缺乏注意或不够敏感。委员会要求缔约国在下次报告中提供最新的资料</w:t>
      </w:r>
      <w:r w:rsidR="00C65FAB">
        <w:rPr>
          <w:rFonts w:ascii="Time New Roman" w:eastAsia="SimHei" w:hAnsi="Time New Roman" w:hint="eastAsia"/>
          <w:lang w:val="en-GB"/>
        </w:rPr>
        <w:t>，</w:t>
      </w:r>
      <w:r w:rsidRPr="002310DB">
        <w:rPr>
          <w:rFonts w:ascii="Time New Roman" w:eastAsia="SimHei" w:hAnsi="Time New Roman" w:hint="eastAsia"/>
          <w:lang w:val="en-GB"/>
        </w:rPr>
        <w:t>说明有关种族歧视行为的申诉和对刑事、民事或行政法院诉讼的有关决定。这些资料应载列所提交、定罪和判刑之案件的数量和性质</w:t>
      </w:r>
      <w:r w:rsidR="00C65FAB">
        <w:rPr>
          <w:rFonts w:ascii="Time New Roman" w:eastAsia="SimHei" w:hAnsi="Time New Roman" w:hint="eastAsia"/>
          <w:lang w:val="en-GB"/>
        </w:rPr>
        <w:t>，</w:t>
      </w:r>
      <w:r w:rsidRPr="002310DB">
        <w:rPr>
          <w:rFonts w:ascii="Time New Roman" w:eastAsia="SimHei" w:hAnsi="Time New Roman" w:hint="eastAsia"/>
          <w:lang w:val="en-GB"/>
        </w:rPr>
        <w:t>以及对提供此类行为受害者的任何赔偿或的其他补救措施。</w:t>
      </w:r>
    </w:p>
    <w:p w:rsidR="00D5123A" w:rsidRPr="00D5123A" w:rsidRDefault="002310DB" w:rsidP="002310DB">
      <w:pPr>
        <w:rPr>
          <w:rFonts w:hint="eastAsia"/>
        </w:rPr>
      </w:pPr>
      <w:r>
        <w:rPr>
          <w:rFonts w:hint="eastAsia"/>
          <w:bCs/>
          <w:lang w:val="en-GB"/>
        </w:rPr>
        <w:tab/>
        <w:t>1</w:t>
      </w:r>
      <w:r w:rsidR="00C65FAB">
        <w:rPr>
          <w:rFonts w:hint="eastAsia"/>
          <w:bCs/>
          <w:lang w:val="en-GB"/>
        </w:rPr>
        <w:t>0.</w:t>
      </w:r>
      <w:r>
        <w:rPr>
          <w:rFonts w:hint="eastAsia"/>
          <w:bCs/>
          <w:lang w:val="en-GB"/>
        </w:rPr>
        <w:t xml:space="preserve">  </w:t>
      </w:r>
      <w:r w:rsidR="00D5123A" w:rsidRPr="00D5123A">
        <w:rPr>
          <w:rFonts w:hint="eastAsia"/>
        </w:rPr>
        <w:t>委员会关注的是</w:t>
      </w:r>
      <w:r w:rsidR="00C65FAB">
        <w:rPr>
          <w:rFonts w:hint="eastAsia"/>
        </w:rPr>
        <w:t>，</w:t>
      </w:r>
      <w:r w:rsidR="00D5123A" w:rsidRPr="00D5123A">
        <w:rPr>
          <w:rFonts w:hint="eastAsia"/>
        </w:rPr>
        <w:t>关于侮辱、诽谤和煽动种族、民族和宗教仇恨的《刑法》第</w:t>
      </w:r>
      <w:r w:rsidR="00D5123A" w:rsidRPr="00D5123A">
        <w:t>147</w:t>
      </w:r>
      <w:r w:rsidR="00D5123A" w:rsidRPr="00D5123A">
        <w:rPr>
          <w:rFonts w:hint="eastAsia"/>
        </w:rPr>
        <w:t>、</w:t>
      </w:r>
      <w:r w:rsidR="00D5123A" w:rsidRPr="00D5123A">
        <w:t>148</w:t>
      </w:r>
      <w:r w:rsidR="00D5123A" w:rsidRPr="00D5123A">
        <w:rPr>
          <w:rFonts w:hint="eastAsia"/>
        </w:rPr>
        <w:t>和</w:t>
      </w:r>
      <w:r w:rsidR="00D5123A" w:rsidRPr="00D5123A">
        <w:t>283</w:t>
      </w:r>
      <w:r w:rsidR="00D5123A" w:rsidRPr="00D5123A">
        <w:rPr>
          <w:rFonts w:hint="eastAsia"/>
        </w:rPr>
        <w:t>条的适用已导致一些记者被判处长期徒刑</w:t>
      </w:r>
      <w:r w:rsidR="00C65FAB">
        <w:rPr>
          <w:rFonts w:hint="eastAsia"/>
        </w:rPr>
        <w:t>，</w:t>
      </w:r>
      <w:r w:rsidR="00D5123A" w:rsidRPr="00D5123A">
        <w:rPr>
          <w:rFonts w:hint="eastAsia"/>
        </w:rPr>
        <w:t>或由于诽谤被征收巨额罚款</w:t>
      </w:r>
      <w:r w:rsidR="00C65FAB">
        <w:rPr>
          <w:rFonts w:hint="eastAsia"/>
        </w:rPr>
        <w:t>(</w:t>
      </w:r>
      <w:r w:rsidR="00D5123A" w:rsidRPr="00D5123A">
        <w:rPr>
          <w:rFonts w:hint="eastAsia"/>
        </w:rPr>
        <w:t>第</w:t>
      </w:r>
      <w:r w:rsidR="00D5123A" w:rsidRPr="00D5123A">
        <w:t>5</w:t>
      </w:r>
      <w:r w:rsidR="00D5123A" w:rsidRPr="00D5123A">
        <w:rPr>
          <w:rFonts w:hint="eastAsia"/>
        </w:rPr>
        <w:t>条</w:t>
      </w:r>
      <w:r w:rsidR="00D5123A" w:rsidRPr="00D5123A">
        <w:t>d</w:t>
      </w:r>
      <w:r w:rsidR="00C65FAB">
        <w:rPr>
          <w:rFonts w:hint="eastAsia"/>
        </w:rPr>
        <w:t>)</w:t>
      </w:r>
      <w:r w:rsidR="00D5123A" w:rsidRPr="00D5123A">
        <w:rPr>
          <w:rFonts w:hint="eastAsia"/>
        </w:rPr>
        <w:t>项</w:t>
      </w:r>
      <w:r w:rsidR="00C65FAB">
        <w:rPr>
          <w:rFonts w:hint="eastAsia"/>
        </w:rPr>
        <w:t>)</w:t>
      </w:r>
      <w:r w:rsidR="00D5123A" w:rsidRPr="00D5123A">
        <w:rPr>
          <w:rFonts w:hint="eastAsia"/>
        </w:rPr>
        <w:t>。</w:t>
      </w:r>
    </w:p>
    <w:p w:rsidR="00D5123A" w:rsidRPr="002310DB" w:rsidRDefault="00D5123A" w:rsidP="002310DB">
      <w:pPr>
        <w:pStyle w:val="NormalIndent0"/>
        <w:rPr>
          <w:rFonts w:ascii="Time New Roman" w:eastAsia="SimHei" w:hAnsi="Time New Roman" w:hint="eastAsia"/>
        </w:rPr>
      </w:pPr>
      <w:r w:rsidRPr="002310DB">
        <w:rPr>
          <w:rFonts w:ascii="Time New Roman" w:eastAsia="SimHei" w:hAnsi="Time New Roman" w:hint="eastAsia"/>
        </w:rPr>
        <w:t>委员会虽然考虑到阿塞拜疆代表团在提供的资料中指出</w:t>
      </w:r>
      <w:r w:rsidR="00C65FAB">
        <w:rPr>
          <w:rFonts w:ascii="Time New Roman" w:eastAsia="SimHei" w:hAnsi="Time New Roman" w:hint="eastAsia"/>
        </w:rPr>
        <w:t>：</w:t>
      </w:r>
      <w:r w:rsidRPr="002310DB">
        <w:rPr>
          <w:rFonts w:ascii="Time New Roman" w:eastAsia="SimHei" w:hAnsi="Time New Roman" w:hint="eastAsia"/>
        </w:rPr>
        <w:t>诽谤问题</w:t>
      </w:r>
      <w:r w:rsidR="00C65FAB">
        <w:rPr>
          <w:rFonts w:ascii="Time New Roman" w:eastAsia="SimHei" w:hAnsi="Time New Roman" w:hint="eastAsia"/>
        </w:rPr>
        <w:t>，</w:t>
      </w:r>
      <w:r w:rsidRPr="002310DB">
        <w:rPr>
          <w:rFonts w:ascii="Time New Roman" w:eastAsia="SimHei" w:hAnsi="Time New Roman" w:hint="eastAsia"/>
        </w:rPr>
        <w:t>特别是把它局限于民法、而不是刑法的可能性</w:t>
      </w:r>
      <w:r w:rsidR="00C65FAB">
        <w:rPr>
          <w:rFonts w:ascii="Time New Roman" w:eastAsia="SimHei" w:hAnsi="Time New Roman" w:hint="eastAsia"/>
        </w:rPr>
        <w:t>，</w:t>
      </w:r>
      <w:r w:rsidRPr="002310DB">
        <w:rPr>
          <w:rFonts w:ascii="Time New Roman" w:eastAsia="SimHei" w:hAnsi="Time New Roman" w:hint="eastAsia"/>
        </w:rPr>
        <w:t>是在政府内部和整个社会广泛讨论的主题</w:t>
      </w:r>
      <w:r w:rsidR="00C65FAB">
        <w:rPr>
          <w:rFonts w:ascii="Time New Roman" w:eastAsia="SimHei" w:hAnsi="Time New Roman" w:hint="eastAsia"/>
        </w:rPr>
        <w:t>，</w:t>
      </w:r>
      <w:r w:rsidRPr="002310DB">
        <w:rPr>
          <w:rFonts w:ascii="Time New Roman" w:eastAsia="SimHei" w:hAnsi="Time New Roman" w:hint="eastAsia"/>
        </w:rPr>
        <w:t>委员会鼓励缔约国</w:t>
      </w:r>
      <w:r w:rsidR="00C65FAB">
        <w:rPr>
          <w:rFonts w:ascii="Time New Roman" w:eastAsia="SimHei" w:hAnsi="Time New Roman" w:hint="eastAsia"/>
        </w:rPr>
        <w:t>：</w:t>
      </w:r>
      <w:r w:rsidRPr="002310DB">
        <w:rPr>
          <w:rFonts w:ascii="Time New Roman" w:eastAsia="SimHei" w:hAnsi="Time New Roman" w:hint="eastAsia"/>
        </w:rPr>
        <w:t>确保诽谤罪和类似罪行的立法与国际条约接轨。委员会呼吁重新考虑其关于诽谤的刑事立法</w:t>
      </w:r>
      <w:r w:rsidR="00C65FAB">
        <w:rPr>
          <w:rFonts w:ascii="Time New Roman" w:eastAsia="SimHei" w:hAnsi="Time New Roman" w:hint="eastAsia"/>
        </w:rPr>
        <w:t>，</w:t>
      </w:r>
      <w:r w:rsidRPr="002310DB">
        <w:rPr>
          <w:rFonts w:ascii="Time New Roman" w:eastAsia="SimHei" w:hAnsi="Time New Roman" w:hint="eastAsia"/>
        </w:rPr>
        <w:t>特别是《刑法典》</w:t>
      </w:r>
      <w:r w:rsidRPr="002310DB">
        <w:rPr>
          <w:rFonts w:ascii="Time New Roman" w:eastAsia="SimHei" w:hAnsi="Time New Roman" w:hint="eastAsia"/>
        </w:rPr>
        <w:t xml:space="preserve"> </w:t>
      </w:r>
      <w:r w:rsidRPr="002310DB">
        <w:rPr>
          <w:rFonts w:ascii="Time New Roman" w:eastAsia="SimHei" w:hAnsi="Time New Roman" w:hint="eastAsia"/>
        </w:rPr>
        <w:t>第</w:t>
      </w:r>
      <w:r w:rsidRPr="002310DB">
        <w:rPr>
          <w:rFonts w:ascii="Time New Roman" w:eastAsia="SimHei" w:hAnsi="Time New Roman"/>
          <w:b/>
        </w:rPr>
        <w:t>147</w:t>
      </w:r>
      <w:r w:rsidRPr="002310DB">
        <w:rPr>
          <w:rFonts w:ascii="Time New Roman" w:eastAsia="SimHei" w:hAnsi="Time New Roman" w:hint="eastAsia"/>
        </w:rPr>
        <w:t>、</w:t>
      </w:r>
      <w:r w:rsidRPr="002310DB">
        <w:rPr>
          <w:rFonts w:ascii="Time New Roman" w:eastAsia="SimHei" w:hAnsi="Time New Roman"/>
          <w:b/>
        </w:rPr>
        <w:t>148</w:t>
      </w:r>
      <w:r w:rsidRPr="002310DB">
        <w:rPr>
          <w:rFonts w:ascii="Time New Roman" w:eastAsia="SimHei" w:hAnsi="Time New Roman" w:hint="eastAsia"/>
        </w:rPr>
        <w:t>和</w:t>
      </w:r>
      <w:r w:rsidRPr="002310DB">
        <w:rPr>
          <w:rFonts w:ascii="Time New Roman" w:eastAsia="SimHei" w:hAnsi="Time New Roman"/>
          <w:b/>
        </w:rPr>
        <w:t>283</w:t>
      </w:r>
      <w:r w:rsidRPr="002310DB">
        <w:rPr>
          <w:rFonts w:ascii="Time New Roman" w:eastAsia="SimHei" w:hAnsi="Time New Roman" w:hint="eastAsia"/>
        </w:rPr>
        <w:t>条</w:t>
      </w:r>
      <w:r w:rsidR="00C65FAB">
        <w:rPr>
          <w:rFonts w:ascii="Time New Roman" w:eastAsia="SimHei" w:hAnsi="Time New Roman" w:hint="eastAsia"/>
        </w:rPr>
        <w:t>，</w:t>
      </w:r>
      <w:r w:rsidRPr="002310DB">
        <w:rPr>
          <w:rFonts w:ascii="Time New Roman" w:eastAsia="SimHei" w:hAnsi="Time New Roman" w:hint="eastAsia"/>
        </w:rPr>
        <w:t>以确保其遵守《公约》</w:t>
      </w:r>
      <w:r w:rsidR="00C65FAB">
        <w:rPr>
          <w:rFonts w:ascii="Time New Roman" w:eastAsia="SimHei" w:hAnsi="Time New Roman" w:hint="eastAsia"/>
        </w:rPr>
        <w:t>，</w:t>
      </w:r>
      <w:r w:rsidRPr="002310DB">
        <w:rPr>
          <w:rFonts w:ascii="Time New Roman" w:eastAsia="SimHei" w:hAnsi="Time New Roman" w:hint="eastAsia"/>
        </w:rPr>
        <w:t>并请缔约国在下次报告中提供这方面的最新资料。</w:t>
      </w:r>
    </w:p>
    <w:p w:rsidR="00D5123A" w:rsidRPr="00D5123A" w:rsidRDefault="002310DB" w:rsidP="002310DB">
      <w:pPr>
        <w:rPr>
          <w:rFonts w:hint="eastAsia"/>
          <w:lang w:val="en-GB"/>
        </w:rPr>
      </w:pPr>
      <w:r>
        <w:rPr>
          <w:rFonts w:hint="eastAsia"/>
        </w:rPr>
        <w:tab/>
        <w:t>1</w:t>
      </w:r>
      <w:r w:rsidR="00C65FAB">
        <w:rPr>
          <w:rFonts w:hint="eastAsia"/>
        </w:rPr>
        <w:t>1.</w:t>
      </w:r>
      <w:r>
        <w:rPr>
          <w:rFonts w:hint="eastAsia"/>
        </w:rPr>
        <w:t xml:space="preserve">  </w:t>
      </w:r>
      <w:r w:rsidR="00D5123A" w:rsidRPr="00D5123A">
        <w:rPr>
          <w:rFonts w:hint="eastAsia"/>
          <w:lang w:val="en-GB"/>
        </w:rPr>
        <w:t>委员会虽然注意到缔约国关于既没有在个人身份证明文件中载列国籍的资料、也没有就业申请中要求国籍资料的解释</w:t>
      </w:r>
      <w:r w:rsidR="00C65FAB">
        <w:rPr>
          <w:rFonts w:hint="eastAsia"/>
          <w:lang w:val="en-GB"/>
        </w:rPr>
        <w:t>，</w:t>
      </w:r>
      <w:r w:rsidR="00D5123A" w:rsidRPr="00D5123A">
        <w:rPr>
          <w:rFonts w:hint="eastAsia"/>
          <w:lang w:val="en-GB"/>
        </w:rPr>
        <w:t>但委员会感到遗憾的是</w:t>
      </w:r>
      <w:r w:rsidR="00C65FAB">
        <w:rPr>
          <w:rFonts w:hint="eastAsia"/>
          <w:lang w:val="en-GB"/>
        </w:rPr>
        <w:t>，</w:t>
      </w:r>
      <w:r w:rsidR="00D5123A" w:rsidRPr="00D5123A">
        <w:rPr>
          <w:rFonts w:hint="eastAsia"/>
          <w:lang w:val="en-GB"/>
        </w:rPr>
        <w:t>缺乏最新的分类统计数据资料</w:t>
      </w:r>
      <w:r w:rsidR="00C65FAB">
        <w:rPr>
          <w:rFonts w:hint="eastAsia"/>
          <w:lang w:val="en-GB"/>
        </w:rPr>
        <w:t>，</w:t>
      </w:r>
      <w:r w:rsidR="00D5123A" w:rsidRPr="00D5123A">
        <w:rPr>
          <w:rFonts w:hint="eastAsia"/>
          <w:lang w:val="en-GB"/>
        </w:rPr>
        <w:t>说明少数民族的成员、以及非公民、寻求庇护者和难民实际享受《公约》所保护的权利的情况。</w:t>
      </w:r>
    </w:p>
    <w:p w:rsidR="00D5123A" w:rsidRPr="002310DB" w:rsidRDefault="00D5123A" w:rsidP="002310DB">
      <w:pPr>
        <w:pStyle w:val="NormalIndent0"/>
        <w:rPr>
          <w:rFonts w:ascii="Time New Roman" w:eastAsia="SimHei" w:hAnsi="Time New Roman" w:hint="eastAsia"/>
          <w:lang w:val="en-GB"/>
        </w:rPr>
      </w:pPr>
      <w:r w:rsidRPr="002310DB">
        <w:rPr>
          <w:rFonts w:ascii="Time New Roman" w:eastAsia="SimHei" w:hAnsi="Time New Roman" w:hint="eastAsia"/>
          <w:lang w:val="en-GB"/>
        </w:rPr>
        <w:t>回顾收集关于人口中民族构成之准确资料的最新数据的重要性</w:t>
      </w:r>
      <w:r w:rsidR="00C65FAB">
        <w:rPr>
          <w:rFonts w:ascii="Time New Roman" w:eastAsia="SimHei" w:hAnsi="Time New Roman" w:hint="eastAsia"/>
          <w:lang w:val="en-GB"/>
        </w:rPr>
        <w:t>，</w:t>
      </w:r>
      <w:r w:rsidRPr="002310DB">
        <w:rPr>
          <w:rFonts w:ascii="Time New Roman" w:eastAsia="SimHei" w:hAnsi="Time New Roman" w:hint="eastAsia"/>
          <w:lang w:val="en-GB"/>
        </w:rPr>
        <w:t>委员会要求缔约国在下一次定期报告中提供</w:t>
      </w:r>
      <w:r w:rsidRPr="002310DB">
        <w:rPr>
          <w:rFonts w:ascii="Time New Roman" w:eastAsia="SimHei" w:hAnsi="Time New Roman"/>
          <w:b/>
          <w:lang w:val="en-GB"/>
        </w:rPr>
        <w:t>2009</w:t>
      </w:r>
      <w:r w:rsidRPr="002310DB">
        <w:rPr>
          <w:rFonts w:ascii="Time New Roman" w:eastAsia="SimHei" w:hAnsi="Time New Roman" w:hint="eastAsia"/>
          <w:lang w:val="en-GB"/>
        </w:rPr>
        <w:t>年</w:t>
      </w:r>
      <w:r w:rsidRPr="002310DB">
        <w:rPr>
          <w:rFonts w:ascii="Time New Roman" w:eastAsia="SimHei" w:hAnsi="Time New Roman"/>
          <w:b/>
          <w:lang w:val="en-GB"/>
        </w:rPr>
        <w:t>4</w:t>
      </w:r>
      <w:r w:rsidRPr="002310DB">
        <w:rPr>
          <w:rFonts w:ascii="Time New Roman" w:eastAsia="SimHei" w:hAnsi="Time New Roman" w:hint="eastAsia"/>
          <w:lang w:val="en-GB"/>
        </w:rPr>
        <w:t>月进行的人口普查数据。在这方面</w:t>
      </w:r>
      <w:r w:rsidR="00C65FAB">
        <w:rPr>
          <w:rFonts w:ascii="Time New Roman" w:eastAsia="SimHei" w:hAnsi="Time New Roman" w:hint="eastAsia"/>
          <w:lang w:val="en-GB"/>
        </w:rPr>
        <w:t>，</w:t>
      </w:r>
      <w:r w:rsidRPr="002310DB">
        <w:rPr>
          <w:rFonts w:ascii="Time New Roman" w:eastAsia="SimHei" w:hAnsi="Time New Roman" w:hint="eastAsia"/>
          <w:lang w:val="en-GB"/>
        </w:rPr>
        <w:t>它提请缔约国注意关于报告形式和内容的准则第</w:t>
      </w:r>
      <w:r w:rsidRPr="002310DB">
        <w:rPr>
          <w:rFonts w:ascii="Time New Roman" w:eastAsia="SimHei" w:hAnsi="Time New Roman"/>
          <w:b/>
          <w:lang w:val="en-GB"/>
        </w:rPr>
        <w:t>10</w:t>
      </w:r>
      <w:r w:rsidRPr="002310DB">
        <w:rPr>
          <w:rFonts w:ascii="Time New Roman" w:eastAsia="SimHei" w:hAnsi="Time New Roman" w:hint="eastAsia"/>
          <w:lang w:val="en-GB"/>
        </w:rPr>
        <w:t>至</w:t>
      </w:r>
      <w:r w:rsidRPr="002310DB">
        <w:rPr>
          <w:rFonts w:ascii="Time New Roman" w:eastAsia="SimHei" w:hAnsi="Time New Roman"/>
          <w:b/>
          <w:lang w:val="en-GB"/>
        </w:rPr>
        <w:t>12</w:t>
      </w:r>
      <w:r w:rsidRPr="002310DB">
        <w:rPr>
          <w:rFonts w:ascii="Time New Roman" w:eastAsia="SimHei" w:hAnsi="Time New Roman" w:hint="eastAsia"/>
          <w:lang w:val="en-GB"/>
        </w:rPr>
        <w:t>段</w:t>
      </w:r>
      <w:r w:rsidR="00C65FAB">
        <w:rPr>
          <w:rFonts w:ascii="Time New Roman" w:eastAsia="SimHei" w:hAnsi="Time New Roman" w:hint="eastAsia"/>
          <w:lang w:val="en-GB"/>
        </w:rPr>
        <w:t>(</w:t>
      </w:r>
      <w:r w:rsidRPr="002310DB">
        <w:rPr>
          <w:rFonts w:ascii="Time New Roman" w:eastAsia="SimHei" w:hAnsi="Time New Roman"/>
          <w:b/>
          <w:lang w:val="en-GB"/>
        </w:rPr>
        <w:t>CERD</w:t>
      </w:r>
      <w:r w:rsidR="00C65FAB">
        <w:rPr>
          <w:rFonts w:ascii="Time New Roman" w:eastAsia="SimHei" w:hAnsi="Time New Roman"/>
          <w:lang w:val="en-GB"/>
        </w:rPr>
        <w:t>/</w:t>
      </w:r>
      <w:r w:rsidRPr="002310DB">
        <w:rPr>
          <w:rFonts w:ascii="Time New Roman" w:eastAsia="SimHei" w:hAnsi="Time New Roman"/>
          <w:b/>
          <w:lang w:val="en-GB"/>
        </w:rPr>
        <w:t>C</w:t>
      </w:r>
      <w:r w:rsidR="00C65FAB">
        <w:rPr>
          <w:rFonts w:ascii="Time New Roman" w:eastAsia="SimHei" w:hAnsi="Time New Roman"/>
          <w:lang w:val="en-GB"/>
        </w:rPr>
        <w:t>/</w:t>
      </w:r>
      <w:r w:rsidRPr="002310DB">
        <w:rPr>
          <w:rFonts w:ascii="Time New Roman" w:eastAsia="SimHei" w:hAnsi="Time New Roman"/>
          <w:b/>
          <w:lang w:val="en-GB"/>
        </w:rPr>
        <w:t>2007</w:t>
      </w:r>
      <w:r w:rsidR="00C65FAB">
        <w:rPr>
          <w:rFonts w:ascii="Time New Roman" w:eastAsia="SimHei" w:hAnsi="Time New Roman"/>
          <w:lang w:val="en-GB"/>
        </w:rPr>
        <w:t>/</w:t>
      </w:r>
      <w:r w:rsidRPr="002310DB">
        <w:rPr>
          <w:rFonts w:ascii="Time New Roman" w:eastAsia="SimHei" w:hAnsi="Time New Roman"/>
          <w:b/>
          <w:lang w:val="en-GB"/>
        </w:rPr>
        <w:t>1</w:t>
      </w:r>
      <w:r w:rsidR="00C65FAB">
        <w:rPr>
          <w:rFonts w:ascii="Time New Roman" w:eastAsia="SimHei" w:hAnsi="Time New Roman" w:hint="eastAsia"/>
          <w:lang w:val="en-GB"/>
        </w:rPr>
        <w:t>)</w:t>
      </w:r>
      <w:r w:rsidRPr="002310DB">
        <w:rPr>
          <w:rFonts w:ascii="Time New Roman" w:eastAsia="SimHei" w:hAnsi="Time New Roman" w:hint="eastAsia"/>
          <w:lang w:val="en-GB"/>
        </w:rPr>
        <w:t>。</w:t>
      </w:r>
    </w:p>
    <w:p w:rsidR="00D5123A" w:rsidRPr="00D5123A" w:rsidRDefault="00451B03" w:rsidP="00451B03">
      <w:pPr>
        <w:rPr>
          <w:bCs/>
          <w:lang w:val="en-GB"/>
        </w:rPr>
      </w:pPr>
      <w:r>
        <w:rPr>
          <w:rFonts w:hint="eastAsia"/>
          <w:b/>
          <w:bCs/>
          <w:lang w:val="en-GB"/>
        </w:rPr>
        <w:tab/>
      </w:r>
      <w:r w:rsidRPr="00451B03">
        <w:rPr>
          <w:rFonts w:hint="eastAsia"/>
          <w:bCs/>
          <w:lang w:val="en-GB"/>
        </w:rPr>
        <w:t>1</w:t>
      </w:r>
      <w:r w:rsidR="00C65FAB">
        <w:rPr>
          <w:rFonts w:hint="eastAsia"/>
          <w:bCs/>
          <w:lang w:val="en-GB"/>
        </w:rPr>
        <w:t>2.</w:t>
      </w:r>
      <w:r>
        <w:rPr>
          <w:rFonts w:hint="eastAsia"/>
          <w:b/>
          <w:bCs/>
          <w:lang w:val="en-GB"/>
        </w:rPr>
        <w:t xml:space="preserve">  </w:t>
      </w:r>
      <w:r w:rsidR="00D5123A" w:rsidRPr="00D5123A">
        <w:rPr>
          <w:rFonts w:hint="eastAsia"/>
          <w:bCs/>
          <w:lang w:val="en-GB"/>
        </w:rPr>
        <w:t>委员会感到遗憾的是</w:t>
      </w:r>
      <w:r w:rsidR="00C65FAB">
        <w:rPr>
          <w:rFonts w:hint="eastAsia"/>
          <w:bCs/>
          <w:lang w:val="en-GB"/>
        </w:rPr>
        <w:t>，</w:t>
      </w:r>
      <w:r w:rsidR="00D5123A" w:rsidRPr="00D5123A">
        <w:rPr>
          <w:rFonts w:hint="eastAsia"/>
          <w:bCs/>
          <w:lang w:val="en-GB"/>
        </w:rPr>
        <w:t>缺乏关于各族裔群体在议会和其他选举产生的机构中的代表性以及他们对公共机构的参与情况的资料</w:t>
      </w:r>
      <w:r w:rsidR="00C65FAB">
        <w:rPr>
          <w:rFonts w:hint="eastAsia"/>
          <w:bCs/>
          <w:lang w:val="en-GB"/>
        </w:rPr>
        <w:t>(</w:t>
      </w:r>
      <w:r w:rsidR="00D5123A" w:rsidRPr="00D5123A">
        <w:rPr>
          <w:rFonts w:hint="eastAsia"/>
          <w:bCs/>
          <w:lang w:val="en-GB"/>
        </w:rPr>
        <w:t>第</w:t>
      </w:r>
      <w:r w:rsidR="00D5123A" w:rsidRPr="00D5123A">
        <w:rPr>
          <w:bCs/>
          <w:lang w:val="en-GB"/>
        </w:rPr>
        <w:t>5</w:t>
      </w:r>
      <w:r w:rsidR="00D5123A" w:rsidRPr="00D5123A">
        <w:rPr>
          <w:rFonts w:hint="eastAsia"/>
          <w:bCs/>
          <w:lang w:val="en-GB"/>
        </w:rPr>
        <w:t>条</w:t>
      </w:r>
      <w:r w:rsidR="00D5123A" w:rsidRPr="00D5123A">
        <w:rPr>
          <w:bCs/>
          <w:lang w:val="en-GB"/>
        </w:rPr>
        <w:t>c</w:t>
      </w:r>
      <w:r w:rsidR="00C65FAB">
        <w:rPr>
          <w:rFonts w:hint="eastAsia"/>
          <w:bCs/>
          <w:lang w:val="en-GB"/>
        </w:rPr>
        <w:t>)</w:t>
      </w:r>
      <w:r w:rsidR="00D5123A" w:rsidRPr="00D5123A">
        <w:rPr>
          <w:rFonts w:hint="eastAsia"/>
          <w:bCs/>
          <w:lang w:val="en-GB"/>
        </w:rPr>
        <w:t>段</w:t>
      </w:r>
      <w:r w:rsidR="00C65FAB">
        <w:rPr>
          <w:rFonts w:hint="eastAsia"/>
          <w:bCs/>
          <w:lang w:val="en-GB"/>
        </w:rPr>
        <w:t>)</w:t>
      </w:r>
      <w:r w:rsidR="00D5123A" w:rsidRPr="00D5123A">
        <w:rPr>
          <w:rFonts w:hint="eastAsia"/>
          <w:bCs/>
          <w:lang w:val="en-GB"/>
        </w:rPr>
        <w:t>。</w:t>
      </w:r>
    </w:p>
    <w:p w:rsidR="00D5123A" w:rsidRPr="00451B03" w:rsidRDefault="00D5123A" w:rsidP="00451B03">
      <w:pPr>
        <w:pStyle w:val="NormalIndent0"/>
        <w:rPr>
          <w:rFonts w:ascii="Time New Roman" w:eastAsia="SimHei" w:hAnsi="Time New Roman"/>
          <w:lang w:val="en-GB"/>
        </w:rPr>
      </w:pPr>
      <w:r w:rsidRPr="00451B03">
        <w:rPr>
          <w:rFonts w:ascii="Time New Roman" w:eastAsia="SimHei" w:hAnsi="Time New Roman" w:hint="eastAsia"/>
          <w:lang w:val="en-GB"/>
        </w:rPr>
        <w:t>委员会请缔约国增加各族裔群体在议会和其他选举产生的机构中的代表性</w:t>
      </w:r>
      <w:r w:rsidR="00C65FAB">
        <w:rPr>
          <w:rFonts w:ascii="Time New Roman" w:eastAsia="SimHei" w:hAnsi="Time New Roman" w:hint="eastAsia"/>
          <w:lang w:val="en-GB"/>
        </w:rPr>
        <w:t>，</w:t>
      </w:r>
      <w:r w:rsidRPr="00451B03">
        <w:rPr>
          <w:rFonts w:ascii="Time New Roman" w:eastAsia="SimHei" w:hAnsi="Time New Roman" w:hint="eastAsia"/>
          <w:lang w:val="en-GB"/>
        </w:rPr>
        <w:t>并请缔约国在下次定期报告载列有关资料。</w:t>
      </w:r>
    </w:p>
    <w:p w:rsidR="00D5123A" w:rsidRPr="00D5123A" w:rsidRDefault="00451B03" w:rsidP="00D5123A">
      <w:pPr>
        <w:rPr>
          <w:rFonts w:hint="eastAsia"/>
          <w:lang w:val="en-GB"/>
        </w:rPr>
      </w:pPr>
      <w:r>
        <w:rPr>
          <w:rFonts w:hint="eastAsia"/>
          <w:b/>
          <w:bCs/>
          <w:lang w:val="en-GB"/>
        </w:rPr>
        <w:tab/>
      </w:r>
      <w:r w:rsidRPr="00451B03">
        <w:rPr>
          <w:rFonts w:hint="eastAsia"/>
          <w:bCs/>
          <w:lang w:val="en-GB"/>
        </w:rPr>
        <w:t>1</w:t>
      </w:r>
      <w:r w:rsidR="00C65FAB">
        <w:rPr>
          <w:rFonts w:hint="eastAsia"/>
          <w:bCs/>
          <w:lang w:val="en-GB"/>
        </w:rPr>
        <w:t>3.</w:t>
      </w:r>
      <w:r w:rsidRPr="00451B03">
        <w:rPr>
          <w:rFonts w:hint="eastAsia"/>
          <w:bCs/>
          <w:lang w:val="en-GB"/>
        </w:rPr>
        <w:t xml:space="preserve"> </w:t>
      </w:r>
      <w:r>
        <w:rPr>
          <w:rFonts w:hint="eastAsia"/>
          <w:b/>
          <w:bCs/>
          <w:lang w:val="en-GB"/>
        </w:rPr>
        <w:t xml:space="preserve"> </w:t>
      </w:r>
      <w:r w:rsidR="00D5123A" w:rsidRPr="00D5123A">
        <w:rPr>
          <w:rFonts w:hint="eastAsia"/>
          <w:lang w:val="en-GB"/>
        </w:rPr>
        <w:t>虽然注意到缔约国正在就成立少数民族咨询委员会事宜进行讨论</w:t>
      </w:r>
      <w:r w:rsidR="00C65FAB">
        <w:rPr>
          <w:rFonts w:hint="eastAsia"/>
          <w:lang w:val="en-GB"/>
        </w:rPr>
        <w:t>，</w:t>
      </w:r>
      <w:r w:rsidR="00D5123A" w:rsidRPr="00D5123A">
        <w:rPr>
          <w:rFonts w:hint="eastAsia"/>
          <w:lang w:val="en-GB"/>
        </w:rPr>
        <w:t>委员会关注的是</w:t>
      </w:r>
      <w:r w:rsidR="00C65FAB">
        <w:rPr>
          <w:rFonts w:hint="eastAsia"/>
          <w:lang w:val="en-GB"/>
        </w:rPr>
        <w:t>，</w:t>
      </w:r>
      <w:r w:rsidR="00D5123A" w:rsidRPr="00D5123A">
        <w:rPr>
          <w:rFonts w:hint="eastAsia"/>
          <w:lang w:val="en-GB"/>
        </w:rPr>
        <w:t>缔约国的协商机构目前还没有少数民族代表</w:t>
      </w:r>
      <w:r w:rsidR="00C65FAB">
        <w:rPr>
          <w:rFonts w:hint="eastAsia"/>
          <w:lang w:val="en-GB"/>
        </w:rPr>
        <w:t>，</w:t>
      </w:r>
      <w:r w:rsidR="00D5123A" w:rsidRPr="00D5123A">
        <w:rPr>
          <w:rFonts w:hint="eastAsia"/>
          <w:lang w:val="en-GB"/>
        </w:rPr>
        <w:t>使他们能够积极参与立法过程</w:t>
      </w:r>
      <w:r w:rsidR="00C65FAB">
        <w:rPr>
          <w:rFonts w:hint="eastAsia"/>
          <w:lang w:val="en-GB"/>
        </w:rPr>
        <w:t>，</w:t>
      </w:r>
      <w:r w:rsidR="00D5123A" w:rsidRPr="00D5123A">
        <w:rPr>
          <w:rFonts w:hint="eastAsia"/>
          <w:lang w:val="en-GB"/>
        </w:rPr>
        <w:t>并且加强公共机构和少数民族代表之间的合作</w:t>
      </w:r>
      <w:r w:rsidR="00C65FAB">
        <w:rPr>
          <w:rFonts w:hint="eastAsia"/>
          <w:lang w:val="en-GB"/>
        </w:rPr>
        <w:t>(</w:t>
      </w:r>
      <w:r w:rsidR="00D5123A" w:rsidRPr="00D5123A">
        <w:rPr>
          <w:rFonts w:hint="eastAsia"/>
          <w:lang w:val="en-GB"/>
        </w:rPr>
        <w:t>第</w:t>
      </w:r>
      <w:r w:rsidR="00D5123A" w:rsidRPr="00D5123A">
        <w:rPr>
          <w:lang w:val="en-GB"/>
        </w:rPr>
        <w:t>5</w:t>
      </w:r>
      <w:r w:rsidR="00D5123A" w:rsidRPr="00D5123A">
        <w:rPr>
          <w:rFonts w:hint="eastAsia"/>
          <w:lang w:val="en-GB"/>
        </w:rPr>
        <w:t>条</w:t>
      </w:r>
      <w:r w:rsidR="00D5123A" w:rsidRPr="00D5123A">
        <w:rPr>
          <w:lang w:val="en-GB"/>
        </w:rPr>
        <w:t>f</w:t>
      </w:r>
      <w:r w:rsidR="00C65FAB">
        <w:rPr>
          <w:rFonts w:hint="eastAsia"/>
          <w:lang w:val="en-GB"/>
        </w:rPr>
        <w:t>)</w:t>
      </w:r>
      <w:r w:rsidR="00D5123A" w:rsidRPr="00D5123A">
        <w:rPr>
          <w:rFonts w:hint="eastAsia"/>
          <w:lang w:val="en-GB"/>
        </w:rPr>
        <w:t>段</w:t>
      </w:r>
      <w:r w:rsidR="00C65FAB">
        <w:rPr>
          <w:rFonts w:hint="eastAsia"/>
          <w:lang w:val="en-GB"/>
        </w:rPr>
        <w:t>)</w:t>
      </w:r>
      <w:r w:rsidR="00D5123A" w:rsidRPr="00D5123A">
        <w:rPr>
          <w:rFonts w:hint="eastAsia"/>
          <w:lang w:val="en-GB"/>
        </w:rPr>
        <w:t>。</w:t>
      </w:r>
    </w:p>
    <w:p w:rsidR="00D5123A" w:rsidRPr="00451B03" w:rsidRDefault="00D5123A" w:rsidP="00451B03">
      <w:pPr>
        <w:pStyle w:val="NormalIndent0"/>
        <w:rPr>
          <w:rFonts w:ascii="Time New Roman" w:eastAsia="SimHei" w:hAnsi="Time New Roman" w:hint="eastAsia"/>
          <w:lang w:val="en-GB"/>
        </w:rPr>
      </w:pPr>
      <w:r w:rsidRPr="00451B03">
        <w:rPr>
          <w:rFonts w:ascii="Time New Roman" w:eastAsia="SimHei" w:hAnsi="Time New Roman" w:hint="eastAsia"/>
          <w:lang w:val="en-GB"/>
        </w:rPr>
        <w:t>缔约国应确保少数群体成员享有充分遵守《公约》的权利</w:t>
      </w:r>
      <w:r w:rsidR="00C65FAB">
        <w:rPr>
          <w:rFonts w:ascii="Time New Roman" w:eastAsia="SimHei" w:hAnsi="Time New Roman" w:hint="eastAsia"/>
          <w:lang w:val="en-GB"/>
        </w:rPr>
        <w:t>，</w:t>
      </w:r>
      <w:r w:rsidRPr="00451B03">
        <w:rPr>
          <w:rFonts w:ascii="Time New Roman" w:eastAsia="SimHei" w:hAnsi="Time New Roman" w:hint="eastAsia"/>
          <w:lang w:val="en-GB"/>
        </w:rPr>
        <w:t>并且考虑到《在民族或族裔、宗教和语言上属于少数群体的人的权利宣言》。缔约国应建立一个国家协商、包括少数群体代表的机关</w:t>
      </w:r>
      <w:r w:rsidR="00C65FAB">
        <w:rPr>
          <w:rFonts w:ascii="Time New Roman" w:eastAsia="SimHei" w:hAnsi="Time New Roman" w:hint="eastAsia"/>
          <w:lang w:val="en-GB"/>
        </w:rPr>
        <w:t>，</w:t>
      </w:r>
      <w:r w:rsidRPr="00451B03">
        <w:rPr>
          <w:rFonts w:ascii="Time New Roman" w:eastAsia="SimHei" w:hAnsi="Time New Roman" w:hint="eastAsia"/>
          <w:lang w:val="en-GB"/>
        </w:rPr>
        <w:t>以便更好地考虑到他们的具体需要</w:t>
      </w:r>
      <w:r w:rsidR="00C65FAB">
        <w:rPr>
          <w:rFonts w:ascii="Time New Roman" w:eastAsia="SimHei" w:hAnsi="Time New Roman" w:hint="eastAsia"/>
          <w:lang w:val="en-GB"/>
        </w:rPr>
        <w:t>，</w:t>
      </w:r>
      <w:r w:rsidRPr="00451B03">
        <w:rPr>
          <w:rFonts w:ascii="Time New Roman" w:eastAsia="SimHei" w:hAnsi="Time New Roman" w:hint="eastAsia"/>
          <w:lang w:val="en-GB"/>
        </w:rPr>
        <w:t>并让他们可以参与影响其利益和政策之问题的决策进程。</w:t>
      </w:r>
    </w:p>
    <w:p w:rsidR="00D5123A" w:rsidRPr="00451B03" w:rsidRDefault="00451B03" w:rsidP="00D5123A">
      <w:pPr>
        <w:rPr>
          <w:rFonts w:hint="eastAsia"/>
          <w:bCs/>
          <w:lang w:val="en-GB"/>
        </w:rPr>
      </w:pPr>
      <w:r>
        <w:rPr>
          <w:rFonts w:hint="eastAsia"/>
          <w:bCs/>
          <w:lang w:val="en-GB"/>
        </w:rPr>
        <w:tab/>
        <w:t>1</w:t>
      </w:r>
      <w:r w:rsidR="00C65FAB">
        <w:rPr>
          <w:rFonts w:hint="eastAsia"/>
          <w:bCs/>
          <w:lang w:val="en-GB"/>
        </w:rPr>
        <w:t>4.</w:t>
      </w:r>
      <w:r>
        <w:rPr>
          <w:rFonts w:hint="eastAsia"/>
          <w:bCs/>
          <w:lang w:val="en-GB"/>
        </w:rPr>
        <w:t xml:space="preserve">  </w:t>
      </w:r>
      <w:r w:rsidR="00D5123A" w:rsidRPr="00D5123A">
        <w:rPr>
          <w:rFonts w:hint="eastAsia"/>
          <w:bCs/>
          <w:lang w:val="en-GB"/>
        </w:rPr>
        <w:t>委员会注意到报告所述期间进行的改革和司法系统现代化所取得的进展</w:t>
      </w:r>
      <w:r w:rsidR="00C65FAB">
        <w:rPr>
          <w:rFonts w:hint="eastAsia"/>
          <w:bCs/>
          <w:lang w:val="en-GB"/>
        </w:rPr>
        <w:t>，</w:t>
      </w:r>
      <w:r w:rsidR="00D5123A" w:rsidRPr="00D5123A">
        <w:rPr>
          <w:rFonts w:hint="eastAsia"/>
          <w:bCs/>
          <w:lang w:val="en-GB"/>
        </w:rPr>
        <w:t>特别是对《</w:t>
      </w:r>
      <w:r w:rsidR="00D5123A" w:rsidRPr="00D5123A">
        <w:rPr>
          <w:rFonts w:hint="eastAsia"/>
          <w:lang w:val="en-GB"/>
        </w:rPr>
        <w:t>欧洲保护人权和基本自由公约》和</w:t>
      </w:r>
      <w:r w:rsidR="00D5123A" w:rsidRPr="00D5123A">
        <w:rPr>
          <w:rFonts w:hint="eastAsia"/>
          <w:bCs/>
          <w:lang w:val="en-GB"/>
        </w:rPr>
        <w:t>欧洲人权法院在司法方面的判例的适用。但是</w:t>
      </w:r>
      <w:r w:rsidR="00C65FAB">
        <w:rPr>
          <w:rFonts w:hint="eastAsia"/>
          <w:bCs/>
          <w:lang w:val="en-GB"/>
        </w:rPr>
        <w:t>，</w:t>
      </w:r>
      <w:r w:rsidR="00D5123A" w:rsidRPr="00D5123A">
        <w:rPr>
          <w:rFonts w:hint="eastAsia"/>
          <w:bCs/>
          <w:lang w:val="en-GB"/>
        </w:rPr>
        <w:t>委员会感到遗憾的是</w:t>
      </w:r>
      <w:r w:rsidR="00C65FAB">
        <w:rPr>
          <w:rFonts w:hint="eastAsia"/>
          <w:bCs/>
          <w:lang w:val="en-GB"/>
        </w:rPr>
        <w:t>，</w:t>
      </w:r>
      <w:r w:rsidR="00D5123A" w:rsidRPr="00D5123A">
        <w:rPr>
          <w:rFonts w:hint="eastAsia"/>
          <w:bCs/>
          <w:lang w:val="en-GB"/>
        </w:rPr>
        <w:t>《消除一切形式种族歧视国际公约》和其他国际人权条约似乎没有在同等程度上被考虑到</w:t>
      </w:r>
      <w:r w:rsidR="00C65FAB">
        <w:rPr>
          <w:rFonts w:hint="eastAsia"/>
          <w:bCs/>
          <w:lang w:val="en-GB"/>
        </w:rPr>
        <w:t>(</w:t>
      </w:r>
      <w:r w:rsidR="00D5123A" w:rsidRPr="00D5123A">
        <w:rPr>
          <w:rFonts w:hint="eastAsia"/>
          <w:bCs/>
          <w:lang w:val="en-GB"/>
        </w:rPr>
        <w:t>第</w:t>
      </w:r>
      <w:r w:rsidR="00D5123A" w:rsidRPr="00D5123A">
        <w:rPr>
          <w:bCs/>
          <w:lang w:val="en-GB"/>
        </w:rPr>
        <w:t>6</w:t>
      </w:r>
      <w:r w:rsidR="00D5123A" w:rsidRPr="00D5123A">
        <w:rPr>
          <w:rFonts w:hint="eastAsia"/>
          <w:bCs/>
          <w:lang w:val="en-GB"/>
        </w:rPr>
        <w:t>条</w:t>
      </w:r>
      <w:r w:rsidR="00C65FAB">
        <w:rPr>
          <w:rFonts w:hint="eastAsia"/>
          <w:bCs/>
          <w:lang w:val="en-GB"/>
        </w:rPr>
        <w:t>)</w:t>
      </w:r>
      <w:r w:rsidR="00D5123A" w:rsidRPr="00D5123A">
        <w:rPr>
          <w:rFonts w:hint="eastAsia"/>
          <w:bCs/>
          <w:lang w:val="en-GB"/>
        </w:rPr>
        <w:t>。</w:t>
      </w:r>
    </w:p>
    <w:p w:rsidR="00D5123A" w:rsidRPr="00451B03" w:rsidRDefault="00D5123A" w:rsidP="00451B03">
      <w:pPr>
        <w:pStyle w:val="NormalIndent0"/>
        <w:rPr>
          <w:rFonts w:ascii="Time New Roman" w:eastAsia="SimHei" w:hAnsi="Time New Roman" w:hint="eastAsia"/>
          <w:lang w:val="en-GB"/>
        </w:rPr>
      </w:pPr>
      <w:r w:rsidRPr="00451B03">
        <w:rPr>
          <w:rFonts w:ascii="Time New Roman" w:eastAsia="SimHei" w:hAnsi="Time New Roman" w:hint="eastAsia"/>
          <w:lang w:val="en-GB"/>
        </w:rPr>
        <w:t>委员会呼吁缔约国采取进一步措施</w:t>
      </w:r>
      <w:r w:rsidR="00C65FAB">
        <w:rPr>
          <w:rFonts w:ascii="Time New Roman" w:eastAsia="SimHei" w:hAnsi="Time New Roman" w:hint="eastAsia"/>
          <w:lang w:val="en-GB"/>
        </w:rPr>
        <w:t>，</w:t>
      </w:r>
      <w:r w:rsidRPr="00451B03">
        <w:rPr>
          <w:rFonts w:ascii="Time New Roman" w:eastAsia="SimHei" w:hAnsi="Time New Roman" w:hint="eastAsia"/>
          <w:lang w:val="en-GB"/>
        </w:rPr>
        <w:t>以传播关于《消除一切形式种族歧视国际公约》和委员会的一般性建议的资料</w:t>
      </w:r>
      <w:r w:rsidR="00C65FAB">
        <w:rPr>
          <w:rFonts w:ascii="Time New Roman" w:eastAsia="SimHei" w:hAnsi="Time New Roman" w:hint="eastAsia"/>
          <w:lang w:val="en-GB"/>
        </w:rPr>
        <w:t>，</w:t>
      </w:r>
      <w:r w:rsidRPr="00451B03">
        <w:rPr>
          <w:rFonts w:ascii="Time New Roman" w:eastAsia="SimHei" w:hAnsi="Time New Roman" w:hint="eastAsia"/>
          <w:lang w:val="en-GB"/>
        </w:rPr>
        <w:t>并落实包括《公约》所有有关方面的检察官、法官、监察员和律师的方案。委员会还鼓励缔约国监测这些努力的成果</w:t>
      </w:r>
      <w:r w:rsidR="00C65FAB">
        <w:rPr>
          <w:rFonts w:ascii="Time New Roman" w:eastAsia="SimHei" w:hAnsi="Time New Roman" w:hint="eastAsia"/>
          <w:lang w:val="en-GB"/>
        </w:rPr>
        <w:t>，</w:t>
      </w:r>
      <w:r w:rsidRPr="00451B03">
        <w:rPr>
          <w:rFonts w:ascii="Time New Roman" w:eastAsia="SimHei" w:hAnsi="Time New Roman" w:hint="eastAsia"/>
          <w:lang w:val="en-GB"/>
        </w:rPr>
        <w:t>并在下次定期报告中载列关于引用了该《公约》的法院案件的详细统计资料。</w:t>
      </w:r>
    </w:p>
    <w:p w:rsidR="00D5123A" w:rsidRPr="00D5123A" w:rsidRDefault="00451B03" w:rsidP="00451B03">
      <w:pPr>
        <w:rPr>
          <w:bCs/>
        </w:rPr>
      </w:pPr>
      <w:r>
        <w:rPr>
          <w:rFonts w:hint="eastAsia"/>
          <w:bCs/>
        </w:rPr>
        <w:tab/>
        <w:t>1</w:t>
      </w:r>
      <w:r w:rsidR="00C65FAB">
        <w:rPr>
          <w:rFonts w:hint="eastAsia"/>
          <w:bCs/>
        </w:rPr>
        <w:t>5.</w:t>
      </w:r>
      <w:r>
        <w:rPr>
          <w:rFonts w:hint="eastAsia"/>
          <w:bCs/>
        </w:rPr>
        <w:t xml:space="preserve">  </w:t>
      </w:r>
      <w:r w:rsidR="00D5123A" w:rsidRPr="00D5123A">
        <w:rPr>
          <w:rFonts w:hint="eastAsia"/>
          <w:bCs/>
        </w:rPr>
        <w:t>委员会关注的是</w:t>
      </w:r>
      <w:r w:rsidR="00C65FAB">
        <w:rPr>
          <w:rFonts w:hint="eastAsia"/>
          <w:bCs/>
        </w:rPr>
        <w:t>，</w:t>
      </w:r>
      <w:r w:rsidR="00D5123A" w:rsidRPr="00D5123A">
        <w:rPr>
          <w:rFonts w:hint="eastAsia"/>
          <w:bCs/>
        </w:rPr>
        <w:t>据称一般公众持续对住在阿塞拜疆的亚美尼亚族人持敌对态度。委员会关切地注意到</w:t>
      </w:r>
      <w:r w:rsidR="00C65FAB">
        <w:rPr>
          <w:rFonts w:hint="eastAsia"/>
          <w:bCs/>
        </w:rPr>
        <w:t>，</w:t>
      </w:r>
      <w:r w:rsidR="00D5123A" w:rsidRPr="00D5123A">
        <w:rPr>
          <w:rFonts w:hint="eastAsia"/>
          <w:bCs/>
        </w:rPr>
        <w:t>缔约国在这方面提供的资料与从许多国家和国际非政府来源收到的资料截然不同。</w:t>
      </w:r>
      <w:r w:rsidR="00C65FAB">
        <w:rPr>
          <w:rFonts w:hint="eastAsia"/>
          <w:bCs/>
        </w:rPr>
        <w:t>(</w:t>
      </w:r>
      <w:r w:rsidR="00D5123A" w:rsidRPr="00D5123A">
        <w:rPr>
          <w:rFonts w:hint="eastAsia"/>
          <w:bCs/>
        </w:rPr>
        <w:t>第</w:t>
      </w:r>
      <w:r w:rsidR="00D5123A" w:rsidRPr="00D5123A">
        <w:rPr>
          <w:rFonts w:hint="eastAsia"/>
          <w:bCs/>
        </w:rPr>
        <w:t>2</w:t>
      </w:r>
      <w:r w:rsidR="00D5123A" w:rsidRPr="00D5123A">
        <w:rPr>
          <w:rFonts w:hint="eastAsia"/>
          <w:bCs/>
        </w:rPr>
        <w:t>条</w:t>
      </w:r>
      <w:r w:rsidR="00C65FAB">
        <w:rPr>
          <w:rFonts w:hint="eastAsia"/>
          <w:bCs/>
        </w:rPr>
        <w:t>)</w:t>
      </w:r>
    </w:p>
    <w:p w:rsidR="006A1E37" w:rsidRPr="00BF7F64" w:rsidRDefault="00D5123A" w:rsidP="00451B03">
      <w:pPr>
        <w:pStyle w:val="NormalIndent0"/>
        <w:rPr>
          <w:rFonts w:ascii="Time New Roman" w:eastAsia="SimHei" w:hAnsi="Time New Roman" w:hint="eastAsia"/>
          <w:spacing w:val="6"/>
        </w:rPr>
      </w:pPr>
      <w:r w:rsidRPr="00BF7F64">
        <w:rPr>
          <w:rFonts w:ascii="Time New Roman" w:eastAsia="SimHei" w:hAnsi="Time New Roman" w:hint="eastAsia"/>
          <w:spacing w:val="6"/>
        </w:rPr>
        <w:t>委员会建议缔约国采取措施</w:t>
      </w:r>
      <w:r w:rsidR="00C65FAB" w:rsidRPr="00BF7F64">
        <w:rPr>
          <w:rFonts w:ascii="Time New Roman" w:eastAsia="SimHei" w:hAnsi="Time New Roman" w:hint="eastAsia"/>
          <w:spacing w:val="6"/>
        </w:rPr>
        <w:t>，</w:t>
      </w:r>
      <w:r w:rsidRPr="00BF7F64">
        <w:rPr>
          <w:rFonts w:ascii="Time New Roman" w:eastAsia="SimHei" w:hAnsi="Time New Roman" w:hint="eastAsia"/>
          <w:spacing w:val="6"/>
        </w:rPr>
        <w:t>防止和打击通过对公众的宣传和教育对生活在其境内的亚美尼亚族裔采取敌对态度的行为。此外</w:t>
      </w:r>
      <w:r w:rsidR="00C65FAB" w:rsidRPr="00BF7F64">
        <w:rPr>
          <w:rFonts w:ascii="Time New Roman" w:eastAsia="SimHei" w:hAnsi="Time New Roman" w:hint="eastAsia"/>
          <w:spacing w:val="6"/>
        </w:rPr>
        <w:t>，</w:t>
      </w:r>
      <w:r w:rsidRPr="00BF7F64">
        <w:rPr>
          <w:rFonts w:ascii="Time New Roman" w:eastAsia="SimHei" w:hAnsi="Time New Roman" w:hint="eastAsia"/>
          <w:spacing w:val="6"/>
        </w:rPr>
        <w:t>根据其关于《公约》第</w:t>
      </w:r>
      <w:r w:rsidRPr="00BF7F64">
        <w:rPr>
          <w:rFonts w:ascii="Time New Roman" w:eastAsia="SimHei" w:hAnsi="Time New Roman" w:hint="eastAsia"/>
          <w:b/>
          <w:spacing w:val="6"/>
        </w:rPr>
        <w:t>3</w:t>
      </w:r>
      <w:r w:rsidRPr="00BF7F64">
        <w:rPr>
          <w:rFonts w:ascii="Time New Roman" w:eastAsia="SimHei" w:hAnsi="Time New Roman" w:hint="eastAsia"/>
          <w:spacing w:val="6"/>
        </w:rPr>
        <w:t>条的第</w:t>
      </w:r>
      <w:r w:rsidRPr="00BF7F64">
        <w:rPr>
          <w:rFonts w:ascii="Time New Roman" w:eastAsia="SimHei" w:hAnsi="Time New Roman"/>
          <w:b/>
          <w:spacing w:val="6"/>
        </w:rPr>
        <w:t>19</w:t>
      </w:r>
      <w:r w:rsidR="00C65FAB" w:rsidRPr="00BF7F64">
        <w:rPr>
          <w:rFonts w:ascii="Time New Roman" w:eastAsia="SimHei" w:hAnsi="Time New Roman" w:hint="eastAsia"/>
          <w:b/>
          <w:spacing w:val="6"/>
        </w:rPr>
        <w:t>(1995)</w:t>
      </w:r>
      <w:r w:rsidR="00C65FAB" w:rsidRPr="00BF7F64">
        <w:rPr>
          <w:rFonts w:ascii="Time New Roman" w:eastAsia="SimHei" w:hAnsi="Time New Roman" w:hint="eastAsia"/>
          <w:spacing w:val="6"/>
        </w:rPr>
        <w:t>号</w:t>
      </w:r>
      <w:r w:rsidRPr="00BF7F64">
        <w:rPr>
          <w:rFonts w:ascii="Time New Roman" w:eastAsia="SimHei" w:hAnsi="Time New Roman" w:hint="eastAsia"/>
          <w:spacing w:val="6"/>
        </w:rPr>
        <w:t>一般性建议</w:t>
      </w:r>
      <w:r w:rsidR="00C65FAB" w:rsidRPr="00BF7F64">
        <w:rPr>
          <w:rFonts w:ascii="Time New Roman" w:eastAsia="SimHei" w:hAnsi="Time New Roman" w:hint="eastAsia"/>
          <w:spacing w:val="6"/>
        </w:rPr>
        <w:t>，</w:t>
      </w:r>
      <w:r w:rsidRPr="00BF7F64">
        <w:rPr>
          <w:rFonts w:ascii="Time New Roman" w:eastAsia="SimHei" w:hAnsi="Time New Roman" w:hint="eastAsia"/>
          <w:spacing w:val="6"/>
        </w:rPr>
        <w:t>委员会鼓励缔约国监测可能引起事实上的种族或民族隔离的所有趋势</w:t>
      </w:r>
      <w:r w:rsidR="00C65FAB" w:rsidRPr="00BF7F64">
        <w:rPr>
          <w:rFonts w:ascii="Time New Roman" w:eastAsia="SimHei" w:hAnsi="Time New Roman" w:hint="eastAsia"/>
          <w:spacing w:val="6"/>
        </w:rPr>
        <w:t>，</w:t>
      </w:r>
      <w:r w:rsidRPr="00BF7F64">
        <w:rPr>
          <w:rFonts w:ascii="Time New Roman" w:eastAsia="SimHei" w:hAnsi="Time New Roman" w:hint="eastAsia"/>
          <w:spacing w:val="6"/>
        </w:rPr>
        <w:t>努力克服这种倾向的消极后果。</w:t>
      </w:r>
    </w:p>
    <w:p w:rsidR="004B02AB" w:rsidRPr="004B02AB" w:rsidRDefault="00DC09C5" w:rsidP="00DC09C5">
      <w:r>
        <w:rPr>
          <w:rFonts w:hint="eastAsia"/>
        </w:rPr>
        <w:tab/>
        <w:t>1</w:t>
      </w:r>
      <w:r w:rsidR="00C65FAB">
        <w:rPr>
          <w:rFonts w:hint="eastAsia"/>
        </w:rPr>
        <w:t>6.</w:t>
      </w:r>
      <w:r>
        <w:rPr>
          <w:rFonts w:hint="eastAsia"/>
        </w:rPr>
        <w:t xml:space="preserve">  </w:t>
      </w:r>
      <w:r w:rsidR="004B02AB" w:rsidRPr="004B02AB">
        <w:rPr>
          <w:rFonts w:hint="eastAsia"/>
        </w:rPr>
        <w:t>委员会虽然注意到代表团提供的资料</w:t>
      </w:r>
      <w:r w:rsidR="00C65FAB">
        <w:rPr>
          <w:rFonts w:hint="eastAsia"/>
        </w:rPr>
        <w:t>，</w:t>
      </w:r>
      <w:r w:rsidR="004B02AB" w:rsidRPr="004B02AB">
        <w:rPr>
          <w:rFonts w:hint="eastAsia"/>
        </w:rPr>
        <w:t>仍然认为</w:t>
      </w:r>
      <w:r w:rsidR="00C65FAB">
        <w:rPr>
          <w:rFonts w:hint="eastAsia"/>
        </w:rPr>
        <w:t>，</w:t>
      </w:r>
      <w:r w:rsidR="004B02AB" w:rsidRPr="004B02AB">
        <w:rPr>
          <w:rFonts w:hint="eastAsia"/>
        </w:rPr>
        <w:t>可以进一步采取措施</w:t>
      </w:r>
      <w:r w:rsidR="00C65FAB">
        <w:rPr>
          <w:rFonts w:hint="eastAsia"/>
        </w:rPr>
        <w:t>，</w:t>
      </w:r>
      <w:r w:rsidR="004B02AB" w:rsidRPr="004B02AB">
        <w:rPr>
          <w:rFonts w:hint="eastAsia"/>
        </w:rPr>
        <w:t>对公众、执法官员、政党成员和媒体专业人士开展教育</w:t>
      </w:r>
      <w:r w:rsidR="00C65FAB">
        <w:rPr>
          <w:rFonts w:hint="eastAsia"/>
        </w:rPr>
        <w:t>，</w:t>
      </w:r>
      <w:r w:rsidR="004B02AB" w:rsidRPr="004B02AB">
        <w:rPr>
          <w:rFonts w:hint="eastAsia"/>
        </w:rPr>
        <w:t>使他们更加认识《公约》的规定</w:t>
      </w:r>
      <w:r w:rsidR="00C65FAB">
        <w:rPr>
          <w:rFonts w:hint="eastAsia"/>
        </w:rPr>
        <w:t>(</w:t>
      </w:r>
      <w:r w:rsidR="004B02AB" w:rsidRPr="004B02AB">
        <w:rPr>
          <w:rFonts w:hint="eastAsia"/>
        </w:rPr>
        <w:t>第</w:t>
      </w:r>
      <w:r w:rsidR="004B02AB" w:rsidRPr="004B02AB">
        <w:t>7</w:t>
      </w:r>
      <w:r w:rsidR="004B02AB" w:rsidRPr="004B02AB">
        <w:rPr>
          <w:rFonts w:hint="eastAsia"/>
        </w:rPr>
        <w:t>条</w:t>
      </w:r>
      <w:r w:rsidR="00C65FAB">
        <w:rPr>
          <w:rFonts w:hint="eastAsia"/>
        </w:rPr>
        <w:t>)</w:t>
      </w:r>
      <w:r w:rsidR="004B02AB" w:rsidRPr="004B02AB">
        <w:rPr>
          <w:rFonts w:hint="eastAsia"/>
        </w:rPr>
        <w:t>。</w:t>
      </w:r>
    </w:p>
    <w:p w:rsidR="004B02AB" w:rsidRPr="00DC09C5" w:rsidRDefault="004B02AB" w:rsidP="00DC09C5">
      <w:pPr>
        <w:pStyle w:val="NormalIndent0"/>
        <w:rPr>
          <w:rFonts w:ascii="Time New Roman" w:eastAsia="SimHei" w:hAnsi="Time New Roman" w:hint="eastAsia"/>
          <w:b/>
        </w:rPr>
      </w:pPr>
      <w:r w:rsidRPr="00DC09C5">
        <w:rPr>
          <w:rFonts w:ascii="Time New Roman" w:eastAsia="SimHei" w:hAnsi="Time New Roman" w:hint="eastAsia"/>
          <w:lang w:val="en-GB"/>
        </w:rPr>
        <w:t>委员会建议缔约国考虑加强对执法人员、教师、社会工作者和公务员的人权教育和培训</w:t>
      </w:r>
      <w:r w:rsidR="00C65FAB">
        <w:rPr>
          <w:rFonts w:ascii="Time New Roman" w:eastAsia="SimHei" w:hAnsi="Time New Roman" w:hint="eastAsia"/>
          <w:lang w:val="en-GB"/>
        </w:rPr>
        <w:t>，</w:t>
      </w:r>
      <w:r w:rsidRPr="00DC09C5">
        <w:rPr>
          <w:rFonts w:ascii="Time New Roman" w:eastAsia="SimHei" w:hAnsi="Time New Roman" w:hint="eastAsia"/>
          <w:lang w:val="en-GB"/>
        </w:rPr>
        <w:t>并提请注意其关于培训执法人员保护人权的第十三号一般性建议</w:t>
      </w:r>
      <w:r w:rsidR="00C65FAB">
        <w:rPr>
          <w:rFonts w:ascii="Time New Roman" w:eastAsia="SimHei" w:hAnsi="Time New Roman"/>
          <w:lang w:val="en-GB"/>
        </w:rPr>
        <w:t>(</w:t>
      </w:r>
      <w:r w:rsidRPr="00DC09C5">
        <w:rPr>
          <w:rFonts w:ascii="Time New Roman" w:eastAsia="SimHei" w:hAnsi="Time New Roman"/>
          <w:b/>
          <w:lang w:val="en-GB"/>
        </w:rPr>
        <w:t>1993</w:t>
      </w:r>
      <w:r w:rsidR="00C65FAB">
        <w:rPr>
          <w:rFonts w:ascii="Time New Roman" w:eastAsia="SimHei" w:hAnsi="Time New Roman"/>
          <w:lang w:val="en-GB"/>
        </w:rPr>
        <w:t>)</w:t>
      </w:r>
      <w:r w:rsidRPr="00DC09C5">
        <w:rPr>
          <w:rFonts w:ascii="Time New Roman" w:eastAsia="SimHei" w:hAnsi="Time New Roman" w:hint="eastAsia"/>
          <w:lang w:val="en-GB"/>
        </w:rPr>
        <w:t>。</w:t>
      </w:r>
    </w:p>
    <w:p w:rsidR="004B02AB" w:rsidRPr="004B02AB" w:rsidRDefault="00DC09C5" w:rsidP="00DC09C5">
      <w:pPr>
        <w:rPr>
          <w:lang w:val="en-GB"/>
        </w:rPr>
      </w:pPr>
      <w:r>
        <w:rPr>
          <w:rFonts w:hint="eastAsia"/>
        </w:rPr>
        <w:tab/>
        <w:t>1</w:t>
      </w:r>
      <w:r w:rsidR="00C65FAB">
        <w:rPr>
          <w:rFonts w:hint="eastAsia"/>
        </w:rPr>
        <w:t>7.</w:t>
      </w:r>
      <w:r>
        <w:rPr>
          <w:rFonts w:hint="eastAsia"/>
        </w:rPr>
        <w:t xml:space="preserve">  </w:t>
      </w:r>
      <w:r w:rsidR="004B02AB" w:rsidRPr="004B02AB">
        <w:rPr>
          <w:rFonts w:hint="eastAsia"/>
          <w:lang w:val="en-GB"/>
        </w:rPr>
        <w:t>委员会虽然欢迎缔约国提供大量资料</w:t>
      </w:r>
      <w:r w:rsidR="00C65FAB">
        <w:rPr>
          <w:rFonts w:hint="eastAsia"/>
          <w:lang w:val="en-GB"/>
        </w:rPr>
        <w:t>，</w:t>
      </w:r>
      <w:r w:rsidR="004B02AB" w:rsidRPr="004B02AB">
        <w:rPr>
          <w:rFonts w:hint="eastAsia"/>
          <w:lang w:val="en-GB"/>
        </w:rPr>
        <w:t>说明它为确保少数民族语言的教学和使用采取哪些措施</w:t>
      </w:r>
      <w:r w:rsidR="00C65FAB">
        <w:rPr>
          <w:rFonts w:hint="eastAsia"/>
          <w:lang w:val="en-GB"/>
        </w:rPr>
        <w:t>，</w:t>
      </w:r>
      <w:r w:rsidR="004B02AB" w:rsidRPr="004B02AB">
        <w:rPr>
          <w:rFonts w:hint="eastAsia"/>
          <w:lang w:val="en-GB"/>
        </w:rPr>
        <w:t>但它所关注的是</w:t>
      </w:r>
      <w:r w:rsidR="00C65FAB">
        <w:rPr>
          <w:rFonts w:hint="eastAsia"/>
          <w:lang w:val="en-GB"/>
        </w:rPr>
        <w:t>，</w:t>
      </w:r>
      <w:r w:rsidR="004B02AB" w:rsidRPr="004B02AB">
        <w:rPr>
          <w:rFonts w:hint="eastAsia"/>
        </w:rPr>
        <w:t>尽管</w:t>
      </w:r>
      <w:r w:rsidR="004B02AB" w:rsidRPr="004B02AB">
        <w:rPr>
          <w:rFonts w:hint="eastAsia"/>
          <w:lang w:val="en-GB"/>
        </w:rPr>
        <w:t>大约有</w:t>
      </w:r>
      <w:r w:rsidR="004B02AB" w:rsidRPr="004B02AB">
        <w:rPr>
          <w:lang w:val="en-GB"/>
        </w:rPr>
        <w:t>3</w:t>
      </w:r>
      <w:r w:rsidR="004B02AB" w:rsidRPr="004B02AB">
        <w:rPr>
          <w:rFonts w:hint="eastAsia"/>
          <w:lang w:val="en-GB"/>
        </w:rPr>
        <w:t>万亚美尼亚族裔在阿塞拜疆领土上生活</w:t>
      </w:r>
      <w:r w:rsidR="00C65FAB">
        <w:rPr>
          <w:rFonts w:hint="eastAsia"/>
          <w:lang w:val="en-GB"/>
        </w:rPr>
        <w:t>，</w:t>
      </w:r>
      <w:r w:rsidR="004B02AB" w:rsidRPr="004B02AB">
        <w:rPr>
          <w:rFonts w:hint="eastAsia"/>
          <w:lang w:val="en-GB"/>
        </w:rPr>
        <w:t>缔约国却没有提供关于是否在学校中教授和使用亚美尼亚语的任何资料</w:t>
      </w:r>
      <w:r w:rsidR="00C65FAB">
        <w:rPr>
          <w:rFonts w:hint="eastAsia"/>
          <w:lang w:val="en-GB"/>
        </w:rPr>
        <w:t>(</w:t>
      </w:r>
      <w:r w:rsidR="004B02AB" w:rsidRPr="004B02AB">
        <w:rPr>
          <w:rFonts w:hint="eastAsia"/>
          <w:lang w:val="en-GB"/>
        </w:rPr>
        <w:t>第</w:t>
      </w:r>
      <w:r w:rsidR="004B02AB" w:rsidRPr="004B02AB">
        <w:rPr>
          <w:lang w:val="en-GB"/>
        </w:rPr>
        <w:t>5</w:t>
      </w:r>
      <w:r w:rsidR="004B02AB" w:rsidRPr="004B02AB">
        <w:rPr>
          <w:rFonts w:hint="eastAsia"/>
          <w:lang w:val="en-GB"/>
        </w:rPr>
        <w:t>条</w:t>
      </w:r>
      <w:r w:rsidR="004B02AB" w:rsidRPr="004B02AB">
        <w:rPr>
          <w:lang w:val="en-GB"/>
        </w:rPr>
        <w:t>e</w:t>
      </w:r>
      <w:r w:rsidR="00C65FAB">
        <w:rPr>
          <w:rFonts w:hint="eastAsia"/>
          <w:lang w:val="en-GB"/>
        </w:rPr>
        <w:t>)</w:t>
      </w:r>
      <w:r w:rsidR="004B02AB" w:rsidRPr="004B02AB">
        <w:rPr>
          <w:rFonts w:hint="eastAsia"/>
          <w:lang w:val="en-GB"/>
        </w:rPr>
        <w:t>款</w:t>
      </w:r>
      <w:r w:rsidR="00C65FAB">
        <w:rPr>
          <w:rFonts w:hint="eastAsia"/>
          <w:lang w:val="en-GB"/>
        </w:rPr>
        <w:t>)</w:t>
      </w:r>
      <w:r w:rsidR="004B02AB" w:rsidRPr="004B02AB">
        <w:rPr>
          <w:rFonts w:hint="eastAsia"/>
          <w:lang w:val="en-GB"/>
        </w:rPr>
        <w:t>。</w:t>
      </w:r>
    </w:p>
    <w:p w:rsidR="004B02AB" w:rsidRPr="00BB4B8E" w:rsidRDefault="004B02AB" w:rsidP="00BB4B8E">
      <w:pPr>
        <w:pStyle w:val="NormalIndent0"/>
        <w:rPr>
          <w:rFonts w:ascii="Time New Roman" w:eastAsia="SimHei" w:hAnsi="Time New Roman"/>
          <w:b/>
          <w:lang w:val="en-GB"/>
        </w:rPr>
      </w:pPr>
      <w:r w:rsidRPr="00BB4B8E">
        <w:rPr>
          <w:rFonts w:ascii="Time New Roman" w:eastAsia="SimHei" w:hAnsi="Time New Roman" w:hint="eastAsia"/>
          <w:lang w:val="en-GB"/>
        </w:rPr>
        <w:t>委员会建议缔约国继续努力维护和发展少数民族语言</w:t>
      </w:r>
      <w:r w:rsidR="00C65FAB">
        <w:rPr>
          <w:rFonts w:ascii="Time New Roman" w:eastAsia="SimHei" w:hAnsi="Time New Roman" w:hint="eastAsia"/>
          <w:lang w:val="en-GB"/>
        </w:rPr>
        <w:t>，</w:t>
      </w:r>
      <w:r w:rsidRPr="00BB4B8E">
        <w:rPr>
          <w:rFonts w:ascii="Time New Roman" w:eastAsia="SimHei" w:hAnsi="Time New Roman" w:hint="eastAsia"/>
          <w:lang w:val="en-GB"/>
        </w:rPr>
        <w:t>并鼓励建立公立学校网络</w:t>
      </w:r>
      <w:r w:rsidR="00C65FAB">
        <w:rPr>
          <w:rFonts w:ascii="Time New Roman" w:eastAsia="SimHei" w:hAnsi="Time New Roman" w:hint="eastAsia"/>
          <w:lang w:val="en-GB"/>
        </w:rPr>
        <w:t>，</w:t>
      </w:r>
      <w:r w:rsidRPr="00BB4B8E">
        <w:rPr>
          <w:rFonts w:ascii="Time New Roman" w:eastAsia="SimHei" w:hAnsi="Time New Roman" w:hint="eastAsia"/>
          <w:lang w:val="en-GB"/>
        </w:rPr>
        <w:t>提供语文教学和使用包括亚美尼亚语在内的语文。缔约国应在下次报告中提供关于这一主题的资料。</w:t>
      </w:r>
    </w:p>
    <w:p w:rsidR="004B02AB" w:rsidRPr="004B02AB" w:rsidRDefault="00BB4B8E" w:rsidP="00BB4B8E">
      <w:pPr>
        <w:rPr>
          <w:lang w:val="en-GB"/>
        </w:rPr>
      </w:pPr>
      <w:r>
        <w:rPr>
          <w:rFonts w:hint="eastAsia"/>
          <w:lang w:val="en-GB"/>
        </w:rPr>
        <w:tab/>
        <w:t>1</w:t>
      </w:r>
      <w:r w:rsidR="00C65FAB">
        <w:rPr>
          <w:rFonts w:hint="eastAsia"/>
          <w:lang w:val="en-GB"/>
        </w:rPr>
        <w:t>8.</w:t>
      </w:r>
      <w:r>
        <w:rPr>
          <w:rFonts w:hint="eastAsia"/>
          <w:lang w:val="en-GB"/>
        </w:rPr>
        <w:t xml:space="preserve">  </w:t>
      </w:r>
      <w:r w:rsidR="004B02AB" w:rsidRPr="004B02AB">
        <w:rPr>
          <w:rFonts w:hint="eastAsia"/>
          <w:lang w:val="en-GB"/>
        </w:rPr>
        <w:t>考虑到所有人权的不可分割性</w:t>
      </w:r>
      <w:r w:rsidR="00C65FAB">
        <w:rPr>
          <w:rFonts w:hint="eastAsia"/>
          <w:lang w:val="en-GB"/>
        </w:rPr>
        <w:t>，</w:t>
      </w:r>
      <w:r w:rsidR="004B02AB" w:rsidRPr="004B02AB">
        <w:rPr>
          <w:rFonts w:hint="eastAsia"/>
          <w:lang w:val="en-GB"/>
        </w:rPr>
        <w:t>委员会鼓励缔约国考虑批准它尚未批准的国际人权条约</w:t>
      </w:r>
      <w:r w:rsidR="00C65FAB">
        <w:rPr>
          <w:rFonts w:hint="eastAsia"/>
          <w:lang w:val="en-GB"/>
        </w:rPr>
        <w:t>，</w:t>
      </w:r>
      <w:r w:rsidR="004B02AB" w:rsidRPr="004B02AB">
        <w:rPr>
          <w:rFonts w:hint="eastAsia"/>
          <w:lang w:val="en-GB"/>
        </w:rPr>
        <w:t>特别是与种族歧视问题有直接关系的条约规定。</w:t>
      </w:r>
    </w:p>
    <w:p w:rsidR="004B02AB" w:rsidRPr="004B02AB" w:rsidRDefault="00BB4B8E" w:rsidP="004B02AB">
      <w:pPr>
        <w:rPr>
          <w:rFonts w:hint="eastAsia"/>
          <w:lang w:val="en-GB"/>
        </w:rPr>
      </w:pPr>
      <w:r>
        <w:rPr>
          <w:rFonts w:hint="eastAsia"/>
          <w:lang w:val="en-GB"/>
        </w:rPr>
        <w:tab/>
        <w:t>1</w:t>
      </w:r>
      <w:r w:rsidR="00C65FAB">
        <w:rPr>
          <w:rFonts w:hint="eastAsia"/>
          <w:lang w:val="en-GB"/>
        </w:rPr>
        <w:t>9.</w:t>
      </w:r>
      <w:r>
        <w:rPr>
          <w:rFonts w:hint="eastAsia"/>
          <w:lang w:val="en-GB"/>
        </w:rPr>
        <w:t xml:space="preserve">  </w:t>
      </w:r>
      <w:r w:rsidR="004B02AB" w:rsidRPr="004B02AB">
        <w:rPr>
          <w:rFonts w:hint="eastAsia"/>
          <w:lang w:val="en-GB"/>
        </w:rPr>
        <w:t>委员会建议缔约国在其国内法律秩序中执行公约时</w:t>
      </w:r>
      <w:r w:rsidR="00C65FAB">
        <w:rPr>
          <w:rFonts w:hint="eastAsia"/>
          <w:lang w:val="en-GB"/>
        </w:rPr>
        <w:t>，</w:t>
      </w:r>
      <w:r w:rsidR="004B02AB" w:rsidRPr="004B02AB">
        <w:rPr>
          <w:rFonts w:hint="eastAsia"/>
          <w:lang w:val="en-GB"/>
        </w:rPr>
        <w:t>考虑到反对种族主义、种族歧视、仇外心理和有关不容忍行为的世界大会于</w:t>
      </w:r>
      <w:r w:rsidR="004B02AB" w:rsidRPr="004B02AB">
        <w:rPr>
          <w:lang w:val="en-GB"/>
        </w:rPr>
        <w:t>2001</w:t>
      </w:r>
      <w:r w:rsidR="004B02AB" w:rsidRPr="004B02AB">
        <w:rPr>
          <w:rFonts w:hint="eastAsia"/>
          <w:lang w:val="en-GB"/>
        </w:rPr>
        <w:t>年</w:t>
      </w:r>
      <w:r w:rsidR="004B02AB" w:rsidRPr="004B02AB">
        <w:rPr>
          <w:lang w:val="en-GB"/>
        </w:rPr>
        <w:t>9</w:t>
      </w:r>
      <w:r w:rsidR="004B02AB" w:rsidRPr="004B02AB">
        <w:rPr>
          <w:rFonts w:hint="eastAsia"/>
          <w:lang w:val="en-GB"/>
        </w:rPr>
        <w:t>月通过的《德班宣言和行动纲领》</w:t>
      </w:r>
      <w:r w:rsidR="00C65FAB">
        <w:rPr>
          <w:rFonts w:hint="eastAsia"/>
          <w:lang w:val="en-GB"/>
        </w:rPr>
        <w:t>，</w:t>
      </w:r>
      <w:r w:rsidR="004B02AB" w:rsidRPr="004B02AB">
        <w:rPr>
          <w:rFonts w:hint="eastAsia"/>
          <w:lang w:val="en-GB"/>
        </w:rPr>
        <w:t>以及</w:t>
      </w:r>
      <w:r w:rsidR="004B02AB" w:rsidRPr="004B02AB">
        <w:rPr>
          <w:lang w:val="en-GB"/>
        </w:rPr>
        <w:t>2009</w:t>
      </w:r>
      <w:r w:rsidR="004B02AB" w:rsidRPr="004B02AB">
        <w:rPr>
          <w:rFonts w:hint="eastAsia"/>
          <w:lang w:val="en-GB"/>
        </w:rPr>
        <w:t>年</w:t>
      </w:r>
      <w:r w:rsidR="004B02AB" w:rsidRPr="004B02AB">
        <w:rPr>
          <w:lang w:val="en-GB"/>
        </w:rPr>
        <w:t>4</w:t>
      </w:r>
      <w:r w:rsidR="004B02AB" w:rsidRPr="004B02AB">
        <w:rPr>
          <w:rFonts w:hint="eastAsia"/>
          <w:lang w:val="en-GB"/>
        </w:rPr>
        <w:t>月在日内瓦召开的德班审查会议的成果文件。委员会要求缔约国在下次定期报告中列入具体资料</w:t>
      </w:r>
      <w:r w:rsidR="00C65FAB">
        <w:rPr>
          <w:rFonts w:hint="eastAsia"/>
          <w:lang w:val="en-GB"/>
        </w:rPr>
        <w:t>，</w:t>
      </w:r>
      <w:r w:rsidR="004B02AB" w:rsidRPr="004B02AB">
        <w:rPr>
          <w:rFonts w:hint="eastAsia"/>
          <w:lang w:val="en-GB"/>
        </w:rPr>
        <w:t>说明为了在国家一级执行《德班宣言和行动纲领》采取的行动计划和其他措施。</w:t>
      </w:r>
    </w:p>
    <w:p w:rsidR="004B02AB" w:rsidRPr="004B02AB" w:rsidRDefault="00BB4B8E" w:rsidP="004B02AB">
      <w:pPr>
        <w:rPr>
          <w:rFonts w:hint="eastAsia"/>
          <w:lang w:val="en-GB"/>
        </w:rPr>
      </w:pPr>
      <w:r>
        <w:rPr>
          <w:rFonts w:hint="eastAsia"/>
          <w:lang w:val="en-GB"/>
        </w:rPr>
        <w:tab/>
        <w:t>2</w:t>
      </w:r>
      <w:r w:rsidR="00C65FAB">
        <w:rPr>
          <w:rFonts w:hint="eastAsia"/>
          <w:lang w:val="en-GB"/>
        </w:rPr>
        <w:t>0.</w:t>
      </w:r>
      <w:r>
        <w:rPr>
          <w:rFonts w:hint="eastAsia"/>
          <w:lang w:val="en-GB"/>
        </w:rPr>
        <w:t xml:space="preserve">  </w:t>
      </w:r>
      <w:r w:rsidR="004B02AB" w:rsidRPr="004B02AB">
        <w:rPr>
          <w:rFonts w:hint="eastAsia"/>
          <w:lang w:val="en-GB"/>
        </w:rPr>
        <w:t>委员会建议缔约国在编写下一次定期报告时</w:t>
      </w:r>
      <w:r w:rsidR="00C65FAB">
        <w:rPr>
          <w:rFonts w:hint="eastAsia"/>
          <w:lang w:val="en-GB"/>
        </w:rPr>
        <w:t>，</w:t>
      </w:r>
      <w:r w:rsidR="004B02AB" w:rsidRPr="004B02AB">
        <w:rPr>
          <w:rFonts w:hint="eastAsia"/>
          <w:lang w:val="en-GB"/>
        </w:rPr>
        <w:t>继续磋商</w:t>
      </w:r>
      <w:r w:rsidR="00C65FAB">
        <w:rPr>
          <w:rFonts w:hint="eastAsia"/>
          <w:lang w:val="en-GB"/>
        </w:rPr>
        <w:t>，</w:t>
      </w:r>
      <w:r w:rsidR="004B02AB" w:rsidRPr="004B02AB">
        <w:rPr>
          <w:rFonts w:hint="eastAsia"/>
          <w:lang w:val="en-GB"/>
        </w:rPr>
        <w:t>并扩大与在保护人权领域</w:t>
      </w:r>
      <w:r w:rsidR="00EE3A94" w:rsidRPr="00EE3A94">
        <w:rPr>
          <w:rFonts w:hint="eastAsia"/>
          <w:spacing w:val="-50"/>
          <w:lang w:val="en-GB"/>
        </w:rPr>
        <w:t>―</w:t>
      </w:r>
      <w:r w:rsidR="00EE3A94" w:rsidRPr="00EE3A94">
        <w:rPr>
          <w:rFonts w:hint="eastAsia"/>
          <w:lang w:val="en-GB"/>
        </w:rPr>
        <w:t>―</w:t>
      </w:r>
      <w:r w:rsidR="004B02AB" w:rsidRPr="004B02AB">
        <w:rPr>
          <w:rFonts w:hint="eastAsia"/>
          <w:lang w:val="en-GB"/>
        </w:rPr>
        <w:t>特别是在反对种族歧视方面工作的民间社会组织对话。</w:t>
      </w:r>
    </w:p>
    <w:p w:rsidR="004B02AB" w:rsidRPr="00EE3A94" w:rsidRDefault="00BB4B8E" w:rsidP="004B02AB">
      <w:pPr>
        <w:rPr>
          <w:rFonts w:hint="eastAsia"/>
          <w:spacing w:val="8"/>
          <w:lang w:val="en-GB"/>
        </w:rPr>
      </w:pPr>
      <w:r>
        <w:rPr>
          <w:rFonts w:hint="eastAsia"/>
          <w:lang w:val="en-GB"/>
        </w:rPr>
        <w:tab/>
        <w:t>2</w:t>
      </w:r>
      <w:r w:rsidR="00C65FAB">
        <w:rPr>
          <w:rFonts w:hint="eastAsia"/>
          <w:lang w:val="en-GB"/>
        </w:rPr>
        <w:t>1.</w:t>
      </w:r>
      <w:r>
        <w:rPr>
          <w:rFonts w:hint="eastAsia"/>
          <w:lang w:val="en-GB"/>
        </w:rPr>
        <w:t xml:space="preserve">  </w:t>
      </w:r>
      <w:r w:rsidR="004B02AB" w:rsidRPr="00EE3A94">
        <w:rPr>
          <w:rFonts w:hint="eastAsia"/>
          <w:spacing w:val="8"/>
          <w:lang w:val="en-GB"/>
        </w:rPr>
        <w:t>委员会建议缔约国批准</w:t>
      </w:r>
      <w:r w:rsidR="004B02AB" w:rsidRPr="00EE3A94">
        <w:rPr>
          <w:spacing w:val="8"/>
          <w:lang w:val="en-GB"/>
        </w:rPr>
        <w:t>1992</w:t>
      </w:r>
      <w:r w:rsidR="004B02AB" w:rsidRPr="00EE3A94">
        <w:rPr>
          <w:rFonts w:hint="eastAsia"/>
          <w:spacing w:val="8"/>
          <w:lang w:val="en-GB"/>
        </w:rPr>
        <w:t>年</w:t>
      </w:r>
      <w:r w:rsidR="004B02AB" w:rsidRPr="00EE3A94">
        <w:rPr>
          <w:spacing w:val="8"/>
          <w:lang w:val="en-GB"/>
        </w:rPr>
        <w:t>1</w:t>
      </w:r>
      <w:r w:rsidR="004B02AB" w:rsidRPr="00EE3A94">
        <w:rPr>
          <w:rFonts w:hint="eastAsia"/>
          <w:spacing w:val="8"/>
          <w:lang w:val="en-GB"/>
        </w:rPr>
        <w:t>月</w:t>
      </w:r>
      <w:r w:rsidR="004B02AB" w:rsidRPr="00EE3A94">
        <w:rPr>
          <w:spacing w:val="8"/>
          <w:lang w:val="en-GB"/>
        </w:rPr>
        <w:t>15</w:t>
      </w:r>
      <w:r w:rsidR="004B02AB" w:rsidRPr="00EE3A94">
        <w:rPr>
          <w:rFonts w:hint="eastAsia"/>
          <w:spacing w:val="8"/>
          <w:lang w:val="en-GB"/>
        </w:rPr>
        <w:t>日在</w:t>
      </w:r>
      <w:r w:rsidR="00EE3A94" w:rsidRPr="00EE3A94">
        <w:rPr>
          <w:rFonts w:hint="eastAsia"/>
          <w:spacing w:val="8"/>
          <w:lang w:val="en-GB"/>
        </w:rPr>
        <w:t>《</w:t>
      </w:r>
      <w:r w:rsidR="004B02AB" w:rsidRPr="00EE3A94">
        <w:rPr>
          <w:rFonts w:hint="eastAsia"/>
          <w:spacing w:val="8"/>
          <w:lang w:val="en-GB"/>
        </w:rPr>
        <w:t>公约</w:t>
      </w:r>
      <w:r w:rsidR="00EE3A94" w:rsidRPr="00EE3A94">
        <w:rPr>
          <w:rFonts w:hint="eastAsia"/>
          <w:spacing w:val="8"/>
          <w:lang w:val="en-GB"/>
        </w:rPr>
        <w:t>》</w:t>
      </w:r>
      <w:r w:rsidR="004B02AB" w:rsidRPr="00EE3A94">
        <w:rPr>
          <w:rFonts w:hint="eastAsia"/>
          <w:spacing w:val="8"/>
          <w:lang w:val="en-GB"/>
        </w:rPr>
        <w:t>缔约国第十四次会议上通过、并经大会</w:t>
      </w:r>
      <w:r w:rsidR="00EE3A94" w:rsidRPr="00EE3A94">
        <w:rPr>
          <w:rFonts w:hint="eastAsia"/>
          <w:spacing w:val="8"/>
          <w:lang w:val="en-GB"/>
        </w:rPr>
        <w:t>在</w:t>
      </w:r>
      <w:r w:rsidR="004B02AB" w:rsidRPr="00EE3A94">
        <w:rPr>
          <w:rFonts w:hint="eastAsia"/>
          <w:spacing w:val="8"/>
          <w:lang w:val="en-GB"/>
        </w:rPr>
        <w:t>其</w:t>
      </w:r>
      <w:r w:rsidR="004B02AB" w:rsidRPr="00EE3A94">
        <w:rPr>
          <w:spacing w:val="8"/>
          <w:lang w:val="en-GB"/>
        </w:rPr>
        <w:t>1992</w:t>
      </w:r>
      <w:r w:rsidR="004B02AB" w:rsidRPr="00EE3A94">
        <w:rPr>
          <w:rFonts w:hint="eastAsia"/>
          <w:spacing w:val="8"/>
          <w:lang w:val="en-GB"/>
        </w:rPr>
        <w:t>年</w:t>
      </w:r>
      <w:r w:rsidR="004B02AB" w:rsidRPr="00EE3A94">
        <w:rPr>
          <w:spacing w:val="8"/>
          <w:lang w:val="en-GB"/>
        </w:rPr>
        <w:t>12</w:t>
      </w:r>
      <w:r w:rsidR="004B02AB" w:rsidRPr="00EE3A94">
        <w:rPr>
          <w:rFonts w:hint="eastAsia"/>
          <w:spacing w:val="8"/>
          <w:lang w:val="en-GB"/>
        </w:rPr>
        <w:t>月</w:t>
      </w:r>
      <w:r w:rsidR="004B02AB" w:rsidRPr="00EE3A94">
        <w:rPr>
          <w:rFonts w:hint="eastAsia"/>
          <w:spacing w:val="8"/>
          <w:lang w:val="en-GB"/>
        </w:rPr>
        <w:t>16</w:t>
      </w:r>
      <w:r w:rsidR="004B02AB" w:rsidRPr="00EE3A94">
        <w:rPr>
          <w:rFonts w:hint="eastAsia"/>
          <w:spacing w:val="8"/>
          <w:lang w:val="en-GB"/>
        </w:rPr>
        <w:t>日第</w:t>
      </w:r>
      <w:r w:rsidR="004B02AB" w:rsidRPr="00EE3A94">
        <w:rPr>
          <w:spacing w:val="8"/>
          <w:lang w:val="en-GB"/>
        </w:rPr>
        <w:t>47</w:t>
      </w:r>
      <w:r w:rsidR="00C65FAB">
        <w:rPr>
          <w:spacing w:val="8"/>
          <w:lang w:val="en-GB"/>
        </w:rPr>
        <w:t>/</w:t>
      </w:r>
      <w:r w:rsidR="004B02AB" w:rsidRPr="00EE3A94">
        <w:rPr>
          <w:spacing w:val="8"/>
          <w:lang w:val="en-GB"/>
        </w:rPr>
        <w:t>111</w:t>
      </w:r>
      <w:r w:rsidR="004B02AB" w:rsidRPr="00EE3A94">
        <w:rPr>
          <w:rFonts w:hint="eastAsia"/>
          <w:spacing w:val="8"/>
          <w:lang w:val="en-GB"/>
        </w:rPr>
        <w:t>号决议核准的、第</w:t>
      </w:r>
      <w:r w:rsidR="004B02AB" w:rsidRPr="00EE3A94">
        <w:rPr>
          <w:spacing w:val="8"/>
          <w:lang w:val="en-GB"/>
        </w:rPr>
        <w:t>8</w:t>
      </w:r>
      <w:r w:rsidR="004B02AB" w:rsidRPr="00EE3A94">
        <w:rPr>
          <w:rFonts w:hint="eastAsia"/>
          <w:spacing w:val="8"/>
          <w:lang w:val="en-GB"/>
        </w:rPr>
        <w:t>条第</w:t>
      </w:r>
      <w:r w:rsidR="004B02AB" w:rsidRPr="00EE3A94">
        <w:rPr>
          <w:spacing w:val="8"/>
          <w:lang w:val="en-GB"/>
        </w:rPr>
        <w:t>6</w:t>
      </w:r>
      <w:r w:rsidR="004B02AB" w:rsidRPr="00EE3A94">
        <w:rPr>
          <w:rFonts w:hint="eastAsia"/>
          <w:spacing w:val="8"/>
          <w:lang w:val="en-GB"/>
        </w:rPr>
        <w:t>款修正案文。在这方面</w:t>
      </w:r>
      <w:r w:rsidR="00C65FAB">
        <w:rPr>
          <w:rFonts w:hint="eastAsia"/>
          <w:spacing w:val="8"/>
          <w:lang w:val="en-GB"/>
        </w:rPr>
        <w:t>，</w:t>
      </w:r>
      <w:r w:rsidR="004B02AB" w:rsidRPr="00EE3A94">
        <w:rPr>
          <w:rFonts w:hint="eastAsia"/>
          <w:spacing w:val="8"/>
          <w:lang w:val="en-GB"/>
        </w:rPr>
        <w:t>委员会引述大会第</w:t>
      </w:r>
      <w:r w:rsidR="004B02AB" w:rsidRPr="00EE3A94">
        <w:rPr>
          <w:spacing w:val="8"/>
          <w:lang w:val="en-GB"/>
        </w:rPr>
        <w:t>61</w:t>
      </w:r>
      <w:r w:rsidR="00C65FAB">
        <w:rPr>
          <w:spacing w:val="8"/>
          <w:lang w:val="en-GB"/>
        </w:rPr>
        <w:t>/</w:t>
      </w:r>
      <w:r w:rsidR="004B02AB" w:rsidRPr="00EE3A94">
        <w:rPr>
          <w:spacing w:val="8"/>
          <w:lang w:val="en-GB"/>
        </w:rPr>
        <w:t>148</w:t>
      </w:r>
      <w:r w:rsidR="004B02AB" w:rsidRPr="00EE3A94">
        <w:rPr>
          <w:rFonts w:hint="eastAsia"/>
          <w:spacing w:val="8"/>
          <w:lang w:val="en-GB"/>
        </w:rPr>
        <w:t>号决议</w:t>
      </w:r>
      <w:r w:rsidR="00C65FAB">
        <w:rPr>
          <w:rFonts w:hint="eastAsia"/>
          <w:spacing w:val="8"/>
          <w:lang w:val="en-GB"/>
        </w:rPr>
        <w:t>，</w:t>
      </w:r>
      <w:r w:rsidR="004B02AB" w:rsidRPr="00EE3A94">
        <w:rPr>
          <w:rFonts w:hint="eastAsia"/>
          <w:spacing w:val="8"/>
          <w:lang w:val="en-GB"/>
        </w:rPr>
        <w:t>其中强烈敦促缔约国加速该修正案的国内批准程序</w:t>
      </w:r>
      <w:r w:rsidR="00C65FAB">
        <w:rPr>
          <w:rFonts w:hint="eastAsia"/>
          <w:spacing w:val="8"/>
          <w:lang w:val="en-GB"/>
        </w:rPr>
        <w:t>，</w:t>
      </w:r>
      <w:r w:rsidR="004B02AB" w:rsidRPr="00EE3A94">
        <w:rPr>
          <w:rFonts w:hint="eastAsia"/>
          <w:spacing w:val="8"/>
          <w:lang w:val="en-GB"/>
        </w:rPr>
        <w:t>并迅速以书面方式将其对修订案的同意通知秘书长。</w:t>
      </w:r>
    </w:p>
    <w:p w:rsidR="004B02AB" w:rsidRPr="004B02AB" w:rsidRDefault="00BB4B8E" w:rsidP="00BB4B8E">
      <w:pPr>
        <w:rPr>
          <w:lang w:val="en-GB"/>
        </w:rPr>
      </w:pPr>
      <w:r>
        <w:rPr>
          <w:rFonts w:hint="eastAsia"/>
          <w:lang w:val="en-GB"/>
        </w:rPr>
        <w:tab/>
        <w:t>2</w:t>
      </w:r>
      <w:r w:rsidR="00C65FAB">
        <w:rPr>
          <w:rFonts w:hint="eastAsia"/>
          <w:lang w:val="en-GB"/>
        </w:rPr>
        <w:t>2.</w:t>
      </w:r>
      <w:r>
        <w:rPr>
          <w:rFonts w:hint="eastAsia"/>
          <w:lang w:val="en-GB"/>
        </w:rPr>
        <w:t xml:space="preserve">  </w:t>
      </w:r>
      <w:r w:rsidR="004B02AB" w:rsidRPr="004B02AB">
        <w:rPr>
          <w:rFonts w:hint="eastAsia"/>
          <w:lang w:val="en-GB"/>
        </w:rPr>
        <w:t>委员会建议缔约国在应该提交其报告的时候按时提交</w:t>
      </w:r>
      <w:r w:rsidR="00C65FAB">
        <w:rPr>
          <w:rFonts w:hint="eastAsia"/>
          <w:lang w:val="en-GB"/>
        </w:rPr>
        <w:t>，</w:t>
      </w:r>
      <w:r w:rsidR="004B02AB" w:rsidRPr="004B02AB">
        <w:rPr>
          <w:rFonts w:hint="eastAsia"/>
          <w:lang w:val="en-GB"/>
        </w:rPr>
        <w:t>向公众开放查阅</w:t>
      </w:r>
      <w:r w:rsidR="00C65FAB">
        <w:rPr>
          <w:rFonts w:hint="eastAsia"/>
          <w:lang w:val="en-GB"/>
        </w:rPr>
        <w:t>，</w:t>
      </w:r>
      <w:r w:rsidR="004B02AB" w:rsidRPr="004B02AB">
        <w:rPr>
          <w:rFonts w:hint="eastAsia"/>
          <w:lang w:val="en-GB"/>
        </w:rPr>
        <w:t>并酌情以同样方式</w:t>
      </w:r>
      <w:r w:rsidR="00C65FAB">
        <w:rPr>
          <w:rFonts w:hint="eastAsia"/>
          <w:lang w:val="en-GB"/>
        </w:rPr>
        <w:t>，</w:t>
      </w:r>
      <w:r w:rsidR="004B02AB" w:rsidRPr="004B02AB">
        <w:rPr>
          <w:rFonts w:hint="eastAsia"/>
          <w:lang w:val="en-GB"/>
        </w:rPr>
        <w:t>将委员会对这些报告的意见用官方语言和其他常用的语言公布。</w:t>
      </w:r>
    </w:p>
    <w:p w:rsidR="004B02AB" w:rsidRPr="004B02AB" w:rsidRDefault="00483AFF" w:rsidP="004B02AB">
      <w:pPr>
        <w:rPr>
          <w:rFonts w:hint="eastAsia"/>
          <w:lang w:val="en-GB"/>
        </w:rPr>
      </w:pPr>
      <w:r>
        <w:rPr>
          <w:rFonts w:hint="eastAsia"/>
          <w:lang w:val="en-GB"/>
        </w:rPr>
        <w:tab/>
        <w:t>2</w:t>
      </w:r>
      <w:r w:rsidR="00C65FAB">
        <w:rPr>
          <w:rFonts w:hint="eastAsia"/>
          <w:lang w:val="en-GB"/>
        </w:rPr>
        <w:t>3.</w:t>
      </w:r>
      <w:r>
        <w:rPr>
          <w:rFonts w:hint="eastAsia"/>
          <w:lang w:val="en-GB"/>
        </w:rPr>
        <w:t xml:space="preserve">  </w:t>
      </w:r>
      <w:r w:rsidR="004B02AB" w:rsidRPr="004B02AB">
        <w:rPr>
          <w:rFonts w:hint="eastAsia"/>
          <w:lang w:val="en-GB"/>
        </w:rPr>
        <w:t>按照《公约》</w:t>
      </w:r>
      <w:r w:rsidR="004B02AB" w:rsidRPr="004B02AB">
        <w:rPr>
          <w:rFonts w:hint="eastAsia"/>
          <w:bCs/>
          <w:lang w:val="en-GB"/>
        </w:rPr>
        <w:t>第</w:t>
      </w:r>
      <w:r w:rsidR="004B02AB" w:rsidRPr="004B02AB">
        <w:rPr>
          <w:bCs/>
          <w:lang w:val="en-GB"/>
        </w:rPr>
        <w:t>9</w:t>
      </w:r>
      <w:r w:rsidR="004B02AB" w:rsidRPr="004B02AB">
        <w:rPr>
          <w:rFonts w:hint="eastAsia"/>
          <w:bCs/>
          <w:lang w:val="en-GB"/>
        </w:rPr>
        <w:t>条第</w:t>
      </w:r>
      <w:r w:rsidR="004B02AB" w:rsidRPr="004B02AB">
        <w:rPr>
          <w:bCs/>
          <w:lang w:val="en-GB"/>
        </w:rPr>
        <w:t>1</w:t>
      </w:r>
      <w:r w:rsidR="004B02AB" w:rsidRPr="004B02AB">
        <w:rPr>
          <w:rFonts w:hint="eastAsia"/>
          <w:bCs/>
          <w:lang w:val="en-GB"/>
        </w:rPr>
        <w:t>款《议事规则》第</w:t>
      </w:r>
      <w:r w:rsidR="004B02AB" w:rsidRPr="004B02AB">
        <w:rPr>
          <w:bCs/>
          <w:lang w:val="en-GB"/>
        </w:rPr>
        <w:t>65</w:t>
      </w:r>
      <w:r w:rsidR="004B02AB" w:rsidRPr="004B02AB">
        <w:rPr>
          <w:rFonts w:hint="eastAsia"/>
          <w:bCs/>
          <w:lang w:val="en-GB"/>
        </w:rPr>
        <w:t>条修订案文</w:t>
      </w:r>
      <w:r w:rsidR="00C65FAB">
        <w:rPr>
          <w:rFonts w:hint="eastAsia"/>
          <w:bCs/>
          <w:lang w:val="en-GB"/>
        </w:rPr>
        <w:t>，</w:t>
      </w:r>
      <w:r w:rsidR="004B02AB" w:rsidRPr="004B02AB">
        <w:rPr>
          <w:rFonts w:hint="eastAsia"/>
          <w:bCs/>
          <w:lang w:val="en-GB"/>
        </w:rPr>
        <w:t>委员会要求缔约国在本届结论通过以后的一年内提供资料</w:t>
      </w:r>
      <w:r w:rsidR="00C65FAB">
        <w:rPr>
          <w:rFonts w:hint="eastAsia"/>
          <w:bCs/>
          <w:lang w:val="en-GB"/>
        </w:rPr>
        <w:t>，</w:t>
      </w:r>
      <w:r w:rsidR="004B02AB" w:rsidRPr="004B02AB">
        <w:rPr>
          <w:rFonts w:hint="eastAsia"/>
          <w:bCs/>
          <w:lang w:val="en-GB"/>
        </w:rPr>
        <w:t>说明它对载于第</w:t>
      </w:r>
      <w:r w:rsidR="004B02AB" w:rsidRPr="004B02AB">
        <w:rPr>
          <w:bCs/>
          <w:lang w:val="en-GB"/>
        </w:rPr>
        <w:t>5</w:t>
      </w:r>
      <w:r w:rsidR="004B02AB" w:rsidRPr="004B02AB">
        <w:rPr>
          <w:rFonts w:hint="eastAsia"/>
          <w:bCs/>
          <w:lang w:val="en-GB"/>
        </w:rPr>
        <w:t>、第</w:t>
      </w:r>
      <w:r w:rsidR="004B02AB" w:rsidRPr="004B02AB">
        <w:rPr>
          <w:bCs/>
          <w:lang w:val="en-GB"/>
        </w:rPr>
        <w:t>7</w:t>
      </w:r>
      <w:r w:rsidR="004B02AB" w:rsidRPr="004B02AB">
        <w:rPr>
          <w:rFonts w:hint="eastAsia"/>
          <w:bCs/>
          <w:lang w:val="en-GB"/>
        </w:rPr>
        <w:t>和第</w:t>
      </w:r>
      <w:r w:rsidR="004B02AB" w:rsidRPr="004B02AB">
        <w:rPr>
          <w:bCs/>
          <w:lang w:val="en-GB"/>
        </w:rPr>
        <w:t>15</w:t>
      </w:r>
      <w:r w:rsidR="004B02AB" w:rsidRPr="004B02AB">
        <w:rPr>
          <w:rFonts w:hint="eastAsia"/>
          <w:bCs/>
          <w:lang w:val="en-GB"/>
        </w:rPr>
        <w:t>段中的建议的后续行动。</w:t>
      </w:r>
    </w:p>
    <w:p w:rsidR="004B02AB" w:rsidRPr="004B02AB" w:rsidRDefault="00483AFF" w:rsidP="004B02AB">
      <w:pPr>
        <w:rPr>
          <w:rFonts w:hint="eastAsia"/>
          <w:lang w:val="en-GB"/>
        </w:rPr>
      </w:pPr>
      <w:r>
        <w:rPr>
          <w:rFonts w:hint="eastAsia"/>
          <w:lang w:val="en-GB"/>
        </w:rPr>
        <w:tab/>
        <w:t>2</w:t>
      </w:r>
      <w:r w:rsidR="00C65FAB">
        <w:rPr>
          <w:rFonts w:hint="eastAsia"/>
          <w:lang w:val="en-GB"/>
        </w:rPr>
        <w:t>4.</w:t>
      </w:r>
      <w:r>
        <w:rPr>
          <w:rFonts w:hint="eastAsia"/>
          <w:lang w:val="en-GB"/>
        </w:rPr>
        <w:t xml:space="preserve">  </w:t>
      </w:r>
      <w:r w:rsidR="004B02AB" w:rsidRPr="004B02AB">
        <w:rPr>
          <w:rFonts w:hint="eastAsia"/>
          <w:lang w:val="en-GB"/>
        </w:rPr>
        <w:t>委员会也希望提请缔约国注意第</w:t>
      </w:r>
      <w:r w:rsidR="004B02AB" w:rsidRPr="004B02AB">
        <w:rPr>
          <w:lang w:val="en-GB"/>
        </w:rPr>
        <w:t>6</w:t>
      </w:r>
      <w:r w:rsidR="004B02AB" w:rsidRPr="004B02AB">
        <w:rPr>
          <w:rFonts w:hint="eastAsia"/>
          <w:lang w:val="en-GB"/>
        </w:rPr>
        <w:t>、第</w:t>
      </w:r>
      <w:r w:rsidR="004B02AB" w:rsidRPr="004B02AB">
        <w:rPr>
          <w:lang w:val="en-GB"/>
        </w:rPr>
        <w:t>9</w:t>
      </w:r>
      <w:r w:rsidR="004B02AB" w:rsidRPr="004B02AB">
        <w:rPr>
          <w:rFonts w:hint="eastAsia"/>
          <w:lang w:val="en-GB"/>
        </w:rPr>
        <w:t>和第</w:t>
      </w:r>
      <w:r w:rsidR="004B02AB" w:rsidRPr="004B02AB">
        <w:rPr>
          <w:lang w:val="en-GB"/>
        </w:rPr>
        <w:t>10</w:t>
      </w:r>
      <w:r w:rsidR="004B02AB" w:rsidRPr="004B02AB">
        <w:rPr>
          <w:rFonts w:hint="eastAsia"/>
          <w:lang w:val="en-GB"/>
        </w:rPr>
        <w:t>段中所载建议特别重要</w:t>
      </w:r>
      <w:r w:rsidR="00C65FAB">
        <w:rPr>
          <w:rFonts w:hint="eastAsia"/>
          <w:lang w:val="en-GB"/>
        </w:rPr>
        <w:t>，</w:t>
      </w:r>
      <w:r w:rsidR="004B02AB" w:rsidRPr="004B02AB">
        <w:rPr>
          <w:rFonts w:hint="eastAsia"/>
          <w:lang w:val="en-GB"/>
        </w:rPr>
        <w:t>请缔约国在其下次定期报告中提供详细资料</w:t>
      </w:r>
      <w:r w:rsidR="00C65FAB">
        <w:rPr>
          <w:rFonts w:hint="eastAsia"/>
          <w:lang w:val="en-GB"/>
        </w:rPr>
        <w:t>，</w:t>
      </w:r>
      <w:r w:rsidR="004B02AB" w:rsidRPr="004B02AB">
        <w:rPr>
          <w:rFonts w:hint="eastAsia"/>
          <w:lang w:val="en-GB"/>
        </w:rPr>
        <w:t>说明它为执行这些建议采取了哪些具体措施。</w:t>
      </w:r>
    </w:p>
    <w:p w:rsidR="004B02AB" w:rsidRDefault="00483AFF" w:rsidP="004B02AB">
      <w:pPr>
        <w:rPr>
          <w:rFonts w:hint="eastAsia"/>
          <w:lang w:val="en-GB"/>
        </w:rPr>
      </w:pPr>
      <w:r>
        <w:rPr>
          <w:rFonts w:hint="eastAsia"/>
          <w:lang w:val="en-GB"/>
        </w:rPr>
        <w:tab/>
        <w:t>2</w:t>
      </w:r>
      <w:r w:rsidR="00C65FAB">
        <w:rPr>
          <w:rFonts w:hint="eastAsia"/>
          <w:lang w:val="en-GB"/>
        </w:rPr>
        <w:t>5.</w:t>
      </w:r>
      <w:r>
        <w:rPr>
          <w:rFonts w:hint="eastAsia"/>
          <w:lang w:val="en-GB"/>
        </w:rPr>
        <w:t xml:space="preserve">  </w:t>
      </w:r>
      <w:r w:rsidR="004B02AB" w:rsidRPr="004B02AB">
        <w:rPr>
          <w:rFonts w:hint="eastAsia"/>
          <w:lang w:val="en-GB"/>
        </w:rPr>
        <w:t>委员会建议缔约国在</w:t>
      </w:r>
      <w:r w:rsidR="004B02AB" w:rsidRPr="004B02AB">
        <w:rPr>
          <w:lang w:val="en-GB"/>
        </w:rPr>
        <w:t>2013</w:t>
      </w:r>
      <w:r w:rsidR="004B02AB" w:rsidRPr="004B02AB">
        <w:rPr>
          <w:rFonts w:hint="eastAsia"/>
          <w:lang w:val="en-GB"/>
        </w:rPr>
        <w:t>年</w:t>
      </w:r>
      <w:r w:rsidR="004B02AB" w:rsidRPr="004B02AB">
        <w:rPr>
          <w:lang w:val="en-GB"/>
        </w:rPr>
        <w:t>9</w:t>
      </w:r>
      <w:r w:rsidR="004B02AB" w:rsidRPr="004B02AB">
        <w:rPr>
          <w:rFonts w:hint="eastAsia"/>
          <w:lang w:val="en-GB"/>
        </w:rPr>
        <w:t>月</w:t>
      </w:r>
      <w:r w:rsidR="004B02AB" w:rsidRPr="004B02AB">
        <w:rPr>
          <w:lang w:val="en-GB"/>
        </w:rPr>
        <w:t>15</w:t>
      </w:r>
      <w:r w:rsidR="004B02AB" w:rsidRPr="004B02AB">
        <w:rPr>
          <w:rFonts w:hint="eastAsia"/>
          <w:lang w:val="en-GB"/>
        </w:rPr>
        <w:t>日到期时</w:t>
      </w:r>
      <w:r w:rsidR="00C65FAB">
        <w:rPr>
          <w:rFonts w:hint="eastAsia"/>
          <w:lang w:val="en-GB"/>
        </w:rPr>
        <w:t>，</w:t>
      </w:r>
      <w:r w:rsidR="004B02AB" w:rsidRPr="004B02AB">
        <w:rPr>
          <w:rFonts w:hint="eastAsia"/>
          <w:lang w:val="en-GB"/>
        </w:rPr>
        <w:t>在一个单一的文件中提交第七次、第八次和第九次定期报告</w:t>
      </w:r>
      <w:r w:rsidR="00C65FAB">
        <w:rPr>
          <w:rFonts w:hint="eastAsia"/>
          <w:lang w:val="en-GB"/>
        </w:rPr>
        <w:t>，</w:t>
      </w:r>
      <w:r w:rsidR="004B02AB" w:rsidRPr="004B02AB">
        <w:rPr>
          <w:rFonts w:hint="eastAsia"/>
          <w:lang w:val="en-GB"/>
        </w:rPr>
        <w:t>同时考虑到委员会在其第七十一届会议期间通过的消除种族歧视委员会的具体文件指导方针</w:t>
      </w:r>
      <w:r w:rsidR="00C65FAB">
        <w:rPr>
          <w:rFonts w:hint="eastAsia"/>
          <w:lang w:val="en-GB"/>
        </w:rPr>
        <w:t>(</w:t>
      </w:r>
      <w:r w:rsidR="004B02AB" w:rsidRPr="004B02AB">
        <w:rPr>
          <w:rFonts w:hint="eastAsia"/>
          <w:lang w:val="en-GB"/>
        </w:rPr>
        <w:t>CERD</w:t>
      </w:r>
      <w:r w:rsidR="00C65FAB">
        <w:rPr>
          <w:lang w:val="en-GB"/>
        </w:rPr>
        <w:t>/</w:t>
      </w:r>
      <w:r w:rsidR="004B02AB" w:rsidRPr="004B02AB">
        <w:rPr>
          <w:lang w:val="en-GB"/>
        </w:rPr>
        <w:t>C</w:t>
      </w:r>
      <w:r w:rsidR="00C65FAB">
        <w:rPr>
          <w:lang w:val="en-GB"/>
        </w:rPr>
        <w:t>/</w:t>
      </w:r>
      <w:r w:rsidR="004B02AB" w:rsidRPr="004B02AB">
        <w:rPr>
          <w:lang w:val="en-GB"/>
        </w:rPr>
        <w:t>2007</w:t>
      </w:r>
      <w:r w:rsidR="00C65FAB">
        <w:rPr>
          <w:lang w:val="en-GB"/>
        </w:rPr>
        <w:t>/</w:t>
      </w:r>
      <w:r w:rsidR="004B02AB" w:rsidRPr="004B02AB">
        <w:rPr>
          <w:lang w:val="en-GB"/>
        </w:rPr>
        <w:t>1</w:t>
      </w:r>
      <w:r w:rsidR="00C65FAB">
        <w:rPr>
          <w:rFonts w:hint="eastAsia"/>
          <w:lang w:val="en-GB"/>
        </w:rPr>
        <w:t>)</w:t>
      </w:r>
      <w:r w:rsidR="00C65FAB">
        <w:rPr>
          <w:rFonts w:hint="eastAsia"/>
          <w:lang w:val="en-GB"/>
        </w:rPr>
        <w:t>，</w:t>
      </w:r>
      <w:r w:rsidR="004B02AB" w:rsidRPr="004B02AB">
        <w:rPr>
          <w:rFonts w:hint="eastAsia"/>
          <w:lang w:val="en-GB"/>
        </w:rPr>
        <w:t>并述及本结论性意见中提出的所有问题。</w:t>
      </w:r>
    </w:p>
    <w:p w:rsidR="00D3272D" w:rsidRDefault="00D3272D" w:rsidP="004B02AB">
      <w:pPr>
        <w:rPr>
          <w:rFonts w:hint="eastAsia"/>
          <w:lang w:val="en-GB"/>
        </w:rPr>
      </w:pPr>
    </w:p>
    <w:p w:rsidR="00D3272D" w:rsidRDefault="00D3272D" w:rsidP="004B02AB">
      <w:pPr>
        <w:rPr>
          <w:rFonts w:hint="eastAsia"/>
          <w:lang w:val="en-GB"/>
        </w:rPr>
      </w:pPr>
    </w:p>
    <w:p w:rsidR="00D3272D" w:rsidRDefault="00D3272D">
      <w:pPr>
        <w:jc w:val="center"/>
      </w:pPr>
      <w:r>
        <w:t>--  --  --  --  --</w:t>
      </w:r>
    </w:p>
    <w:sectPr w:rsidR="00D3272D">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5BC" w:rsidRDefault="009665BC">
      <w:pPr>
        <w:keepNext/>
        <w:spacing w:before="320" w:after="240"/>
        <w:jc w:val="center"/>
      </w:pPr>
      <w:r>
        <w:rPr>
          <w:rFonts w:hint="eastAsia"/>
          <w:u w:val="single"/>
        </w:rPr>
        <w:t>注</w:t>
      </w:r>
    </w:p>
  </w:endnote>
  <w:endnote w:type="continuationSeparator" w:id="0">
    <w:p w:rsidR="009665BC" w:rsidRDefault="009665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5BC" w:rsidRDefault="009665BC">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9665BC">
      <w:tblPrEx>
        <w:tblCellMar>
          <w:top w:w="0" w:type="dxa"/>
          <w:bottom w:w="0" w:type="dxa"/>
        </w:tblCellMar>
      </w:tblPrEx>
      <w:tc>
        <w:tcPr>
          <w:tcW w:w="2460" w:type="dxa"/>
        </w:tcPr>
        <w:p w:rsidR="009665BC" w:rsidRDefault="009665BC">
          <w:pPr>
            <w:pStyle w:val="Footer"/>
          </w:pPr>
          <w:r>
            <w:t>GE. 0</w:t>
          </w:r>
          <w:r>
            <w:rPr>
              <w:rFonts w:hint="eastAsia"/>
              <w:lang w:eastAsia="zh-CN"/>
            </w:rPr>
            <w:t>9</w:t>
          </w:r>
          <w:r>
            <w:t>-</w:t>
          </w:r>
          <w:r>
            <w:rPr>
              <w:rFonts w:hint="eastAsia"/>
              <w:lang w:eastAsia="zh-CN"/>
            </w:rPr>
            <w:t>44840</w:t>
          </w:r>
          <w:r>
            <w:t xml:space="preserve"> (C)</w:t>
          </w:r>
        </w:p>
      </w:tc>
      <w:tc>
        <w:tcPr>
          <w:tcW w:w="1050" w:type="dxa"/>
        </w:tcPr>
        <w:p w:rsidR="009665BC" w:rsidRDefault="009665BC">
          <w:pPr>
            <w:pStyle w:val="Footer"/>
            <w:rPr>
              <w:rFonts w:hint="eastAsia"/>
              <w:lang w:eastAsia="zh-CN"/>
            </w:rPr>
          </w:pPr>
          <w:r>
            <w:rPr>
              <w:rFonts w:hint="eastAsia"/>
              <w:lang w:eastAsia="zh-CN"/>
            </w:rPr>
            <w:t>071009</w:t>
          </w:r>
        </w:p>
      </w:tc>
      <w:tc>
        <w:tcPr>
          <w:tcW w:w="6061" w:type="dxa"/>
        </w:tcPr>
        <w:p w:rsidR="009665BC" w:rsidRDefault="009665BC">
          <w:pPr>
            <w:pStyle w:val="Footer"/>
            <w:rPr>
              <w:rFonts w:hint="eastAsia"/>
              <w:lang w:eastAsia="zh-CN"/>
            </w:rPr>
          </w:pPr>
          <w:r>
            <w:rPr>
              <w:rFonts w:hint="eastAsia"/>
              <w:lang w:eastAsia="zh-CN"/>
            </w:rPr>
            <w:t>081009</w:t>
          </w:r>
        </w:p>
      </w:tc>
    </w:tr>
  </w:tbl>
  <w:p w:rsidR="009665BC" w:rsidRDefault="009665BC">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5BC" w:rsidRDefault="009665BC">
      <w:r>
        <w:separator/>
      </w:r>
    </w:p>
  </w:footnote>
  <w:footnote w:type="continuationSeparator" w:id="0">
    <w:p w:rsidR="009665BC" w:rsidRDefault="00966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5BC" w:rsidRDefault="009665BC" w:rsidP="00123053">
    <w:pPr>
      <w:pStyle w:val="Header"/>
      <w:jc w:val="both"/>
      <w:rPr>
        <w:rFonts w:hint="eastAsia"/>
        <w:lang w:eastAsia="zh-CN"/>
      </w:rPr>
    </w:pPr>
    <w:r>
      <w:rPr>
        <w:rFonts w:hint="eastAsia"/>
        <w:lang w:eastAsia="zh-CN"/>
      </w:rPr>
      <w:t>CERD/C/AZE/CO/6</w:t>
    </w:r>
  </w:p>
  <w:p w:rsidR="009665BC" w:rsidRDefault="009665BC">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5BC" w:rsidRDefault="009665BC" w:rsidP="00087BDF">
    <w:pPr>
      <w:pStyle w:val="Header"/>
      <w:tabs>
        <w:tab w:val="clear" w:pos="7144"/>
        <w:tab w:val="left" w:pos="7320"/>
      </w:tabs>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CERD/C/AZE/CO/6</w:t>
    </w:r>
  </w:p>
  <w:p w:rsidR="009665BC" w:rsidRDefault="009665BC" w:rsidP="00087BDF">
    <w:pPr>
      <w:pStyle w:val="Header"/>
      <w:tabs>
        <w:tab w:val="clear" w:pos="7144"/>
        <w:tab w:val="left" w:pos="732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868"/>
      <w:gridCol w:w="2543"/>
    </w:tblGrid>
    <w:tr w:rsidR="009665BC" w:rsidTr="00511A25">
      <w:tblPrEx>
        <w:tblCellMar>
          <w:top w:w="0" w:type="dxa"/>
          <w:bottom w:w="0" w:type="dxa"/>
        </w:tblCellMar>
      </w:tblPrEx>
      <w:tc>
        <w:tcPr>
          <w:tcW w:w="6868" w:type="dxa"/>
        </w:tcPr>
        <w:p w:rsidR="009665BC" w:rsidRDefault="009665BC">
          <w:pPr>
            <w:pStyle w:val="a1"/>
          </w:pPr>
        </w:p>
      </w:tc>
      <w:tc>
        <w:tcPr>
          <w:tcW w:w="2543" w:type="dxa"/>
        </w:tcPr>
        <w:p w:rsidR="009665BC" w:rsidRDefault="009665BC">
          <w:pPr>
            <w:pStyle w:val="a1"/>
          </w:pPr>
        </w:p>
        <w:p w:rsidR="009665BC" w:rsidRDefault="009665BC">
          <w:pPr>
            <w:pStyle w:val="a1"/>
          </w:pPr>
        </w:p>
        <w:p w:rsidR="009665BC" w:rsidRDefault="009665BC">
          <w:pPr>
            <w:pStyle w:val="Header"/>
          </w:pPr>
          <w:r>
            <w:t>Distr.</w:t>
          </w:r>
        </w:p>
        <w:p w:rsidR="009665BC" w:rsidRDefault="009665BC">
          <w:pPr>
            <w:pStyle w:val="Header"/>
            <w:jc w:val="both"/>
            <w:rPr>
              <w:rFonts w:hint="eastAsia"/>
              <w:lang w:eastAsia="zh-CN"/>
            </w:rPr>
          </w:pPr>
          <w:r>
            <w:rPr>
              <w:lang w:eastAsia="zh-CN"/>
            </w:rPr>
            <w:t>GENERAL</w:t>
          </w:r>
        </w:p>
        <w:p w:rsidR="009665BC" w:rsidRDefault="009665BC">
          <w:pPr>
            <w:pStyle w:val="Header"/>
          </w:pPr>
        </w:p>
        <w:p w:rsidR="009665BC" w:rsidRDefault="009665BC">
          <w:pPr>
            <w:pStyle w:val="Header"/>
            <w:jc w:val="both"/>
            <w:rPr>
              <w:rFonts w:hint="eastAsia"/>
              <w:lang w:eastAsia="zh-CN"/>
            </w:rPr>
          </w:pPr>
          <w:r>
            <w:rPr>
              <w:rFonts w:hint="eastAsia"/>
              <w:lang w:eastAsia="zh-CN"/>
            </w:rPr>
            <w:t>CERD/C/AZE/CO/6</w:t>
          </w:r>
        </w:p>
        <w:p w:rsidR="009665BC" w:rsidRDefault="009665BC">
          <w:pPr>
            <w:pStyle w:val="Header"/>
            <w:rPr>
              <w:rFonts w:hint="eastAsia"/>
              <w:lang w:eastAsia="zh-CN"/>
            </w:rPr>
          </w:pPr>
          <w:r>
            <w:rPr>
              <w:rFonts w:hint="eastAsia"/>
              <w:lang w:eastAsia="zh-CN"/>
            </w:rPr>
            <w:t xml:space="preserve">7 </w:t>
          </w:r>
          <w:r>
            <w:rPr>
              <w:lang w:eastAsia="zh-CN"/>
            </w:rPr>
            <w:t>September</w:t>
          </w:r>
          <w:r>
            <w:t xml:space="preserve"> 200</w:t>
          </w:r>
          <w:r>
            <w:rPr>
              <w:rFonts w:hint="eastAsia"/>
              <w:lang w:eastAsia="zh-CN"/>
            </w:rPr>
            <w:t>9</w:t>
          </w:r>
        </w:p>
        <w:p w:rsidR="009665BC" w:rsidRDefault="009665BC">
          <w:pPr>
            <w:pStyle w:val="Header"/>
          </w:pPr>
        </w:p>
        <w:p w:rsidR="009665BC" w:rsidRDefault="009665BC">
          <w:pPr>
            <w:pStyle w:val="Header"/>
          </w:pPr>
          <w:r>
            <w:t>CHINESE</w:t>
          </w:r>
        </w:p>
        <w:p w:rsidR="009665BC" w:rsidRDefault="009665BC">
          <w:pPr>
            <w:pStyle w:val="Header"/>
            <w:tabs>
              <w:tab w:val="clear" w:pos="992"/>
              <w:tab w:val="left" w:pos="993"/>
            </w:tabs>
          </w:pPr>
          <w:r>
            <w:t>Original:</w:t>
          </w:r>
          <w:r>
            <w:tab/>
            <w:t>ENGLISH</w:t>
          </w:r>
        </w:p>
        <w:p w:rsidR="009665BC" w:rsidRDefault="009665BC">
          <w:pPr>
            <w:pStyle w:val="a1"/>
            <w:rPr>
              <w:rFonts w:hint="eastAsia"/>
            </w:rPr>
          </w:pPr>
        </w:p>
      </w:tc>
    </w:tr>
  </w:tbl>
  <w:p w:rsidR="009665BC" w:rsidRDefault="009665BC">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1F199D"/>
    <w:multiLevelType w:val="hybridMultilevel"/>
    <w:tmpl w:val="92B23EC0"/>
    <w:lvl w:ilvl="0" w:tplc="B4C213C2">
      <w:start w:val="1"/>
      <w:numFmt w:val="lowerLetter"/>
      <w:lvlText w:val="(%1)"/>
      <w:lvlJc w:val="left"/>
      <w:pPr>
        <w:tabs>
          <w:tab w:val="num" w:pos="144"/>
        </w:tabs>
        <w:ind w:left="0" w:firstLine="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
    <w:nsid w:val="307B2DE4"/>
    <w:multiLevelType w:val="hybridMultilevel"/>
    <w:tmpl w:val="8FEE205E"/>
    <w:lvl w:ilvl="0" w:tplc="8E54C3D8">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tplc="6E88B962">
      <w:start w:val="2"/>
      <w:numFmt w:val="upperLetter"/>
      <w:lvlText w:val="%2."/>
      <w:lvlJc w:val="left"/>
      <w:pPr>
        <w:tabs>
          <w:tab w:val="num" w:pos="1785"/>
        </w:tabs>
        <w:ind w:left="1785" w:hanging="705"/>
      </w:pPr>
      <w:rPr>
        <w:rFonts w:hint="default"/>
        <w:lang w:val="en-US"/>
      </w:rPr>
    </w:lvl>
    <w:lvl w:ilvl="2" w:tplc="0409000F">
      <w:start w:val="1"/>
      <w:numFmt w:val="decimal"/>
      <w:lvlText w:val="%3."/>
      <w:lvlJc w:val="left"/>
      <w:pPr>
        <w:tabs>
          <w:tab w:val="num" w:pos="2340"/>
        </w:tabs>
        <w:ind w:left="2340" w:hanging="360"/>
      </w:pPr>
      <w:rPr>
        <w:rFonts w:hint="default"/>
        <w:b w:val="0"/>
        <w:bCs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5">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6">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7">
    <w:nsid w:val="47472C10"/>
    <w:multiLevelType w:val="hybridMultilevel"/>
    <w:tmpl w:val="4ED83F44"/>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9">
    <w:nsid w:val="5B940E3D"/>
    <w:multiLevelType w:val="hybridMultilevel"/>
    <w:tmpl w:val="F27E5268"/>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57330F7"/>
    <w:multiLevelType w:val="hybridMultilevel"/>
    <w:tmpl w:val="86225BAA"/>
    <w:lvl w:ilvl="0" w:tplc="3A88065A">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6"/>
  </w:num>
  <w:num w:numId="4">
    <w:abstractNumId w:val="4"/>
  </w:num>
  <w:num w:numId="5">
    <w:abstractNumId w:val="5"/>
  </w:num>
  <w:num w:numId="6">
    <w:abstractNumId w:val="8"/>
  </w:num>
  <w:num w:numId="7">
    <w:abstractNumId w:val="6"/>
  </w:num>
  <w:num w:numId="8">
    <w:abstractNumId w:val="4"/>
  </w:num>
  <w:num w:numId="9">
    <w:abstractNumId w:val="5"/>
  </w:num>
  <w:num w:numId="10">
    <w:abstractNumId w:val="8"/>
  </w:num>
  <w:num w:numId="11">
    <w:abstractNumId w:val="6"/>
  </w:num>
  <w:num w:numId="12">
    <w:abstractNumId w:val="4"/>
  </w:num>
  <w:num w:numId="13">
    <w:abstractNumId w:val="5"/>
  </w:num>
  <w:num w:numId="14">
    <w:abstractNumId w:val="8"/>
  </w:num>
  <w:num w:numId="15">
    <w:abstractNumId w:val="6"/>
  </w:num>
  <w:num w:numId="16">
    <w:abstractNumId w:val="4"/>
  </w:num>
  <w:num w:numId="17">
    <w:abstractNumId w:val="5"/>
  </w:num>
  <w:num w:numId="18">
    <w:abstractNumId w:val="8"/>
  </w:num>
  <w:num w:numId="19">
    <w:abstractNumId w:val="6"/>
  </w:num>
  <w:num w:numId="20">
    <w:abstractNumId w:val="0"/>
  </w:num>
  <w:num w:numId="21">
    <w:abstractNumId w:val="8"/>
  </w:num>
  <w:num w:numId="22">
    <w:abstractNumId w:val="6"/>
  </w:num>
  <w:num w:numId="23">
    <w:abstractNumId w:val="11"/>
  </w:num>
  <w:num w:numId="24">
    <w:abstractNumId w:val="1"/>
  </w:num>
  <w:num w:numId="25">
    <w:abstractNumId w:val="1"/>
  </w:num>
  <w:num w:numId="26">
    <w:abstractNumId w:val="1"/>
  </w:num>
  <w:num w:numId="27">
    <w:abstractNumId w:val="8"/>
  </w:num>
  <w:num w:numId="28">
    <w:abstractNumId w:val="6"/>
  </w:num>
  <w:num w:numId="29">
    <w:abstractNumId w:val="3"/>
  </w:num>
  <w:num w:numId="30">
    <w:abstractNumId w:val="2"/>
  </w:num>
  <w:num w:numId="31">
    <w:abstractNumId w:val="10"/>
  </w:num>
  <w:num w:numId="32">
    <w:abstractNumId w:val="7"/>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438"/>
    <w:rsid w:val="00042117"/>
    <w:rsid w:val="00066D44"/>
    <w:rsid w:val="00073987"/>
    <w:rsid w:val="00087BDF"/>
    <w:rsid w:val="00123053"/>
    <w:rsid w:val="002310DB"/>
    <w:rsid w:val="00405091"/>
    <w:rsid w:val="00451B03"/>
    <w:rsid w:val="00483AFF"/>
    <w:rsid w:val="004B02AB"/>
    <w:rsid w:val="00511A25"/>
    <w:rsid w:val="005A2C82"/>
    <w:rsid w:val="006A1E37"/>
    <w:rsid w:val="007B4438"/>
    <w:rsid w:val="00800119"/>
    <w:rsid w:val="008512F1"/>
    <w:rsid w:val="00860619"/>
    <w:rsid w:val="00924511"/>
    <w:rsid w:val="009665BC"/>
    <w:rsid w:val="00AB402B"/>
    <w:rsid w:val="00BB4B8E"/>
    <w:rsid w:val="00BD63C1"/>
    <w:rsid w:val="00BF7F64"/>
    <w:rsid w:val="00C65FAB"/>
    <w:rsid w:val="00C721DA"/>
    <w:rsid w:val="00D3272D"/>
    <w:rsid w:val="00D5123A"/>
    <w:rsid w:val="00D57A62"/>
    <w:rsid w:val="00DC09C5"/>
    <w:rsid w:val="00EE3A94"/>
    <w:rsid w:val="00F046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511A2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8</Pages>
  <Words>2827</Words>
  <Characters>2942</Characters>
  <Application>Microsoft Office Word</Application>
  <DocSecurity>4</DocSecurity>
  <Lines>122</Lines>
  <Paragraphs>97</Paragraphs>
  <ScaleCrop>false</ScaleCrop>
  <Company>Chinese Unit - GE</Company>
  <LinksUpToDate>false</LinksUpToDate>
  <CharactersWithSpaces>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DING </dc:creator>
  <cp:keywords/>
  <dc:description>公民权利和政治权利国际公约</dc:description>
  <cp:lastModifiedBy>Si</cp:lastModifiedBy>
  <cp:revision>2</cp:revision>
  <cp:lastPrinted>2009-10-08T12:29:00Z</cp:lastPrinted>
  <dcterms:created xsi:type="dcterms:W3CDTF">2009-10-08T13:29:00Z</dcterms:created>
  <dcterms:modified xsi:type="dcterms:W3CDTF">2009-10-08T13:29:00Z</dcterms:modified>
  <cp:category>CCPR意见.dot</cp:category>
</cp:coreProperties>
</file>