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708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70869" w:rsidP="00970869">
            <w:pPr>
              <w:jc w:val="right"/>
            </w:pPr>
            <w:r w:rsidRPr="00970869">
              <w:rPr>
                <w:sz w:val="40"/>
              </w:rPr>
              <w:t>CERD</w:t>
            </w:r>
            <w:r>
              <w:t>/C/FIN/CO/23</w:t>
            </w:r>
          </w:p>
        </w:tc>
      </w:tr>
      <w:tr w:rsidR="002D5AAC" w:rsidRPr="00970869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99A727B" wp14:editId="4526A31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70869" w:rsidRDefault="00970869" w:rsidP="008D2AAD">
            <w:pPr>
              <w:spacing w:before="240"/>
              <w:rPr>
                <w:lang w:val="en-US"/>
              </w:rPr>
            </w:pPr>
            <w:r w:rsidRPr="00970869">
              <w:rPr>
                <w:lang w:val="en-US"/>
              </w:rPr>
              <w:t>Distr.: General</w:t>
            </w:r>
          </w:p>
          <w:p w:rsidR="00970869" w:rsidRPr="00970869" w:rsidRDefault="00970869" w:rsidP="00970869">
            <w:pPr>
              <w:spacing w:line="240" w:lineRule="exact"/>
              <w:rPr>
                <w:lang w:val="en-US"/>
              </w:rPr>
            </w:pPr>
            <w:r w:rsidRPr="00970869">
              <w:rPr>
                <w:lang w:val="en-US"/>
              </w:rPr>
              <w:t>8 June 2017</w:t>
            </w:r>
          </w:p>
          <w:p w:rsidR="00970869" w:rsidRPr="00970869" w:rsidRDefault="00970869" w:rsidP="00970869">
            <w:pPr>
              <w:spacing w:line="240" w:lineRule="exact"/>
              <w:rPr>
                <w:lang w:val="en-US"/>
              </w:rPr>
            </w:pPr>
            <w:r w:rsidRPr="00970869">
              <w:rPr>
                <w:lang w:val="en-US"/>
              </w:rPr>
              <w:t>Russian</w:t>
            </w:r>
          </w:p>
          <w:p w:rsidR="00970869" w:rsidRPr="00970869" w:rsidRDefault="00970869" w:rsidP="00970869">
            <w:pPr>
              <w:spacing w:line="240" w:lineRule="exact"/>
              <w:rPr>
                <w:lang w:val="en-US"/>
              </w:rPr>
            </w:pPr>
            <w:r w:rsidRPr="00970869">
              <w:rPr>
                <w:lang w:val="en-US"/>
              </w:rPr>
              <w:t>Original: English</w:t>
            </w:r>
          </w:p>
        </w:tc>
      </w:tr>
    </w:tbl>
    <w:p w:rsidR="00970869" w:rsidRPr="00FB2E08" w:rsidRDefault="00970869" w:rsidP="00FB2E08">
      <w:pPr>
        <w:spacing w:before="120"/>
      </w:pPr>
      <w:r w:rsidRPr="00157785">
        <w:rPr>
          <w:b/>
          <w:bCs/>
          <w:sz w:val="24"/>
          <w:szCs w:val="24"/>
        </w:rPr>
        <w:t>Комитет по ликвидации расовой дискриминации</w:t>
      </w:r>
    </w:p>
    <w:p w:rsidR="00970869" w:rsidRPr="00970869" w:rsidRDefault="00970869" w:rsidP="00FB2E08">
      <w:pPr>
        <w:pStyle w:val="HChGR"/>
      </w:pPr>
      <w:r w:rsidRPr="00970869">
        <w:tab/>
      </w:r>
      <w:r w:rsidRPr="00970869">
        <w:tab/>
        <w:t>Заключительные замечания по двадцать третьему периодич</w:t>
      </w:r>
      <w:r w:rsidRPr="00970869">
        <w:t>е</w:t>
      </w:r>
      <w:r w:rsidRPr="00970869">
        <w:t>скому докладу Финляндии</w:t>
      </w:r>
      <w:r w:rsidRPr="00FB2E08">
        <w:rPr>
          <w:b w:val="0"/>
          <w:sz w:val="20"/>
        </w:rPr>
        <w:footnoteReference w:customMarkFollows="1" w:id="1"/>
        <w:t>*</w:t>
      </w:r>
    </w:p>
    <w:p w:rsidR="00970869" w:rsidRPr="00970869" w:rsidRDefault="00970869" w:rsidP="00970869">
      <w:pPr>
        <w:pStyle w:val="SingleTxtGR"/>
      </w:pPr>
      <w:r w:rsidRPr="00970869">
        <w:t>1.</w:t>
      </w:r>
      <w:r w:rsidRPr="00970869">
        <w:tab/>
        <w:t>Комитет рассмотрел двадцать третий периодический доклад Финляндии (CERD/C/FIN/23) на своих 2520-м и 2521-м заседаниях (см. CERD/C/SR.2520 и 2521), состоявшихся 25 и 26 апреля 2017 года. На своем 2536-м заседании, с</w:t>
      </w:r>
      <w:r w:rsidRPr="00970869">
        <w:t>о</w:t>
      </w:r>
      <w:r w:rsidRPr="00970869">
        <w:t xml:space="preserve">стоявшемся 5 мая 2017 года, он принял настоящие заключительные замечания. </w:t>
      </w:r>
    </w:p>
    <w:p w:rsidR="00970869" w:rsidRPr="00970869" w:rsidRDefault="00970869" w:rsidP="00FB2E08">
      <w:pPr>
        <w:pStyle w:val="H1GR"/>
      </w:pPr>
      <w:r w:rsidRPr="00970869">
        <w:tab/>
        <w:t>A.</w:t>
      </w:r>
      <w:r w:rsidRPr="00970869">
        <w:tab/>
        <w:t>Введение</w:t>
      </w:r>
    </w:p>
    <w:p w:rsidR="00970869" w:rsidRPr="00970869" w:rsidRDefault="00970869" w:rsidP="00970869">
      <w:pPr>
        <w:pStyle w:val="SingleTxtGR"/>
      </w:pPr>
      <w:r w:rsidRPr="00970869">
        <w:t>2.</w:t>
      </w:r>
      <w:r w:rsidRPr="00970869">
        <w:tab/>
        <w:t>Комитет приветствует представление двадцать третьего периодического доклада государства-участника. Он высоко оценивает откровенный и самокр</w:t>
      </w:r>
      <w:r w:rsidRPr="00970869">
        <w:t>и</w:t>
      </w:r>
      <w:r w:rsidRPr="00970869">
        <w:t>тичный характер доклада, в котором рассматриваются вызывающие обеспок</w:t>
      </w:r>
      <w:r w:rsidRPr="00970869">
        <w:t>о</w:t>
      </w:r>
      <w:r w:rsidRPr="00970869">
        <w:t>енность вопросы, поднятые Комитетом в его предыдущих заключительных з</w:t>
      </w:r>
      <w:r w:rsidRPr="00970869">
        <w:t>а</w:t>
      </w:r>
      <w:r w:rsidRPr="00970869">
        <w:t>мечаниях (CERD/C/FIN/CO/20-22) Комитет приветствует открытый и констру</w:t>
      </w:r>
      <w:r w:rsidRPr="00970869">
        <w:t>к</w:t>
      </w:r>
      <w:r w:rsidRPr="00970869">
        <w:t>тивный характер состоявшегося диалога с делегацией государства-участника. Комитет хотел бы также поблагодарить делегацию за подробную информацию, представленную в ходе рассмотрения доклада,</w:t>
      </w:r>
      <w:bookmarkStart w:id="0" w:name="_GoBack"/>
      <w:bookmarkEnd w:id="0"/>
      <w:r w:rsidRPr="00970869">
        <w:t xml:space="preserve"> равно как </w:t>
      </w:r>
      <w:r w:rsidR="005D7B4B">
        <w:t xml:space="preserve">и </w:t>
      </w:r>
      <w:r w:rsidRPr="00970869">
        <w:t>за дополнительную информацию, представленную после завершения диалога.</w:t>
      </w:r>
    </w:p>
    <w:p w:rsidR="00970869" w:rsidRPr="00970869" w:rsidRDefault="00970869" w:rsidP="00FB2E08">
      <w:pPr>
        <w:pStyle w:val="H1GR"/>
      </w:pPr>
      <w:r w:rsidRPr="00970869">
        <w:tab/>
        <w:t>B.</w:t>
      </w:r>
      <w:r w:rsidRPr="00970869">
        <w:tab/>
        <w:t>Позитивные аспекты</w:t>
      </w:r>
    </w:p>
    <w:p w:rsidR="00970869" w:rsidRPr="00970869" w:rsidRDefault="00970869" w:rsidP="00970869">
      <w:pPr>
        <w:pStyle w:val="SingleTxtGR"/>
      </w:pPr>
      <w:r w:rsidRPr="00970869">
        <w:t>3.</w:t>
      </w:r>
      <w:r w:rsidRPr="00970869">
        <w:tab/>
        <w:t xml:space="preserve">Комитет выражает признательность государству-участнику за внесение </w:t>
      </w:r>
      <w:r w:rsidR="005D7B4B">
        <w:t>–</w:t>
      </w:r>
      <w:r w:rsidRPr="00970869">
        <w:t xml:space="preserve"> в соответствии с ранее вынесенной рекомендацией Комитета </w:t>
      </w:r>
      <w:r w:rsidR="005D7B4B">
        <w:t>–</w:t>
      </w:r>
      <w:r w:rsidRPr="00970869">
        <w:t xml:space="preserve"> поправок в его Закон о </w:t>
      </w:r>
      <w:proofErr w:type="spellStart"/>
      <w:r w:rsidRPr="00970869">
        <w:t>недискриминации</w:t>
      </w:r>
      <w:proofErr w:type="spellEnd"/>
      <w:r w:rsidRPr="00970869">
        <w:t xml:space="preserve"> (1325/2014), согласно которым положения его ст</w:t>
      </w:r>
      <w:r w:rsidRPr="00970869">
        <w:t>а</w:t>
      </w:r>
      <w:r w:rsidRPr="00970869">
        <w:t>тьи</w:t>
      </w:r>
      <w:r w:rsidR="005D7B4B">
        <w:t> </w:t>
      </w:r>
      <w:r w:rsidRPr="00970869">
        <w:t>2 распространяются на аспекты как государственной, так и частной де</w:t>
      </w:r>
      <w:r w:rsidRPr="00970869">
        <w:t>я</w:t>
      </w:r>
      <w:r w:rsidRPr="00970869">
        <w:t>тельности (за исключением мероприятий, касающихся семейной жизни или в</w:t>
      </w:r>
      <w:r w:rsidRPr="00970869">
        <w:t>е</w:t>
      </w:r>
      <w:r w:rsidRPr="00970869">
        <w:t>роисп</w:t>
      </w:r>
      <w:r w:rsidRPr="00970869">
        <w:t>о</w:t>
      </w:r>
      <w:r w:rsidRPr="00970869">
        <w:t xml:space="preserve">ведания). </w:t>
      </w:r>
    </w:p>
    <w:p w:rsidR="00970869" w:rsidRPr="00970869" w:rsidRDefault="00970869" w:rsidP="00970869">
      <w:pPr>
        <w:pStyle w:val="SingleTxtGR"/>
      </w:pPr>
      <w:r w:rsidRPr="00970869">
        <w:t>4.</w:t>
      </w:r>
      <w:r w:rsidRPr="00970869">
        <w:tab/>
        <w:t xml:space="preserve">Комитет приветствует ратификацию </w:t>
      </w:r>
      <w:r w:rsidR="00FB2E08" w:rsidRPr="00FB2E08">
        <w:t>–</w:t>
      </w:r>
      <w:r w:rsidRPr="00970869">
        <w:t xml:space="preserve"> после рассмотрения объедине</w:t>
      </w:r>
      <w:r w:rsidRPr="00970869">
        <w:t>н</w:t>
      </w:r>
      <w:r w:rsidRPr="00970869">
        <w:t>ных двадцатого</w:t>
      </w:r>
      <w:r w:rsidR="006C4753">
        <w:t xml:space="preserve"> </w:t>
      </w:r>
      <w:r w:rsidR="005D7B4B">
        <w:t>–</w:t>
      </w:r>
      <w:r w:rsidR="006C4753">
        <w:t xml:space="preserve"> </w:t>
      </w:r>
      <w:r w:rsidRPr="00970869">
        <w:t xml:space="preserve">двадцать второго периодических докладов государства-участника (CERD/C/FIN/20-22) </w:t>
      </w:r>
      <w:r w:rsidR="00FB2E08" w:rsidRPr="00FB2E08">
        <w:t>–</w:t>
      </w:r>
      <w:r w:rsidRPr="00970869">
        <w:t xml:space="preserve"> следующих международных документов:</w:t>
      </w:r>
    </w:p>
    <w:p w:rsidR="00970869" w:rsidRPr="00970869" w:rsidRDefault="00970869" w:rsidP="00970869">
      <w:pPr>
        <w:pStyle w:val="SingleTxtGR"/>
      </w:pPr>
      <w:r w:rsidRPr="00970869">
        <w:tab/>
        <w:t>a)</w:t>
      </w:r>
      <w:r w:rsidRPr="00970869">
        <w:tab/>
        <w:t>Факультативного протокола к Международному пакту об эконом</w:t>
      </w:r>
      <w:r w:rsidRPr="00970869">
        <w:t>и</w:t>
      </w:r>
      <w:r w:rsidRPr="00970869">
        <w:t xml:space="preserve">ческих, социальных и культурных правах </w:t>
      </w:r>
      <w:r w:rsidR="00FB2E08" w:rsidRPr="00FB2E08">
        <w:t>–</w:t>
      </w:r>
      <w:r w:rsidRPr="00970869">
        <w:t xml:space="preserve"> 31 января 2014 года;</w:t>
      </w:r>
    </w:p>
    <w:p w:rsidR="00970869" w:rsidRPr="00970869" w:rsidRDefault="00970869" w:rsidP="00970869">
      <w:pPr>
        <w:pStyle w:val="SingleTxtGR"/>
      </w:pPr>
      <w:r w:rsidRPr="00970869">
        <w:tab/>
        <w:t>b)</w:t>
      </w:r>
      <w:r w:rsidRPr="00970869">
        <w:tab/>
        <w:t xml:space="preserve">Факультативного протокола к Конвенции против пыток и других жестоких, бесчеловечных или унижающих достоинство видов обращения и наказания </w:t>
      </w:r>
      <w:r w:rsidR="00FB2E08" w:rsidRPr="00FB2E08">
        <w:t>–</w:t>
      </w:r>
      <w:r w:rsidRPr="00970869">
        <w:t xml:space="preserve"> 8 октября 2014 года;</w:t>
      </w:r>
    </w:p>
    <w:p w:rsidR="00970869" w:rsidRPr="00970869" w:rsidRDefault="005D7B4B" w:rsidP="00970869">
      <w:pPr>
        <w:pStyle w:val="SingleTxtGR"/>
      </w:pPr>
      <w:r>
        <w:br w:type="page"/>
      </w:r>
      <w:r w:rsidR="00970869" w:rsidRPr="00970869">
        <w:lastRenderedPageBreak/>
        <w:tab/>
        <w:t>c)</w:t>
      </w:r>
      <w:r w:rsidR="00970869" w:rsidRPr="00970869">
        <w:tab/>
        <w:t xml:space="preserve">Конвенции о правах ребенка и Факультативного протокола к ней, касающегося торговли детьми, детской проституции и детской порнографии </w:t>
      </w:r>
      <w:r w:rsidR="00FB2E08" w:rsidRPr="00FB2E08">
        <w:t xml:space="preserve">– </w:t>
      </w:r>
      <w:r w:rsidR="00970869" w:rsidRPr="00970869">
        <w:t>1</w:t>
      </w:r>
      <w:r w:rsidR="00FB2E08">
        <w:rPr>
          <w:lang w:val="en-US"/>
        </w:rPr>
        <w:t> </w:t>
      </w:r>
      <w:r w:rsidR="00970869" w:rsidRPr="00970869">
        <w:t>июня 2012 года, а также Факультативного протокола, касающегося процед</w:t>
      </w:r>
      <w:r w:rsidR="00970869" w:rsidRPr="00970869">
        <w:t>у</w:t>
      </w:r>
      <w:r w:rsidR="00970869" w:rsidRPr="00970869">
        <w:t xml:space="preserve">ры сообщений </w:t>
      </w:r>
      <w:r w:rsidR="00FB2E08" w:rsidRPr="00F51392">
        <w:t>–</w:t>
      </w:r>
      <w:r w:rsidR="00970869" w:rsidRPr="00970869">
        <w:t xml:space="preserve"> 12 ноября 2015 года;</w:t>
      </w:r>
    </w:p>
    <w:p w:rsidR="00970869" w:rsidRPr="00970869" w:rsidRDefault="00970869" w:rsidP="00970869">
      <w:pPr>
        <w:pStyle w:val="SingleTxtGR"/>
      </w:pPr>
      <w:r w:rsidRPr="00970869">
        <w:tab/>
        <w:t>d)</w:t>
      </w:r>
      <w:r w:rsidRPr="00970869">
        <w:tab/>
        <w:t>Конвенции о правах инвалидов и Факультативного протокола к ней</w:t>
      </w:r>
      <w:r w:rsidR="00F51392">
        <w:rPr>
          <w:lang w:val="en-US"/>
        </w:rPr>
        <w:t> </w:t>
      </w:r>
      <w:r w:rsidR="00F51392" w:rsidRPr="00F51392">
        <w:t>–</w:t>
      </w:r>
      <w:r w:rsidRPr="00970869">
        <w:t xml:space="preserve"> 11 мая 2016 года, равно как </w:t>
      </w:r>
      <w:r w:rsidR="00861B64">
        <w:t xml:space="preserve">и </w:t>
      </w:r>
      <w:r w:rsidRPr="00970869">
        <w:t>принятие процедуры расследования (ст</w:t>
      </w:r>
      <w:r w:rsidRPr="00970869">
        <w:t>а</w:t>
      </w:r>
      <w:r w:rsidRPr="00970869">
        <w:t>тьи</w:t>
      </w:r>
      <w:r w:rsidR="00F51392">
        <w:rPr>
          <w:lang w:val="en-US"/>
        </w:rPr>
        <w:t> </w:t>
      </w:r>
      <w:r w:rsidRPr="00970869">
        <w:t>6</w:t>
      </w:r>
      <w:r w:rsidR="00F51392" w:rsidRPr="00F51392">
        <w:t>–</w:t>
      </w:r>
      <w:r w:rsidRPr="00970869">
        <w:t>7 Конвенции).</w:t>
      </w:r>
    </w:p>
    <w:p w:rsidR="00970869" w:rsidRPr="00970869" w:rsidRDefault="00970869" w:rsidP="00970869">
      <w:pPr>
        <w:pStyle w:val="SingleTxtGR"/>
      </w:pPr>
      <w:r w:rsidRPr="00970869">
        <w:t>5.</w:t>
      </w:r>
      <w:r w:rsidRPr="00970869">
        <w:tab/>
        <w:t>Комитет приветствует следующие законодательные и политические меры, принятые государством-участником:</w:t>
      </w:r>
    </w:p>
    <w:p w:rsidR="00970869" w:rsidRPr="00970869" w:rsidRDefault="00970869" w:rsidP="00970869">
      <w:pPr>
        <w:pStyle w:val="SingleTxtGR"/>
      </w:pPr>
      <w:r w:rsidRPr="00970869">
        <w:tab/>
        <w:t>а)</w:t>
      </w:r>
      <w:r w:rsidRPr="00970869">
        <w:tab/>
        <w:t>принятие первого и второго национальных планов действий в обл</w:t>
      </w:r>
      <w:r w:rsidRPr="00970869">
        <w:t>а</w:t>
      </w:r>
      <w:r w:rsidRPr="00970869">
        <w:t>сти основных свобод и прав человека;</w:t>
      </w:r>
    </w:p>
    <w:p w:rsidR="00970869" w:rsidRPr="00970869" w:rsidRDefault="00970869" w:rsidP="00970869">
      <w:pPr>
        <w:pStyle w:val="SingleTxtGR"/>
      </w:pPr>
      <w:r w:rsidRPr="00970869">
        <w:tab/>
        <w:t>b)</w:t>
      </w:r>
      <w:r w:rsidRPr="00970869">
        <w:tab/>
        <w:t>принятие в соответствии с Законом о поощрении интеграции и</w:t>
      </w:r>
      <w:r w:rsidRPr="00970869">
        <w:t>м</w:t>
      </w:r>
      <w:r w:rsidRPr="00970869">
        <w:t>мигрантов (1386/2010) первой и второй программ интеграции и соответству</w:t>
      </w:r>
      <w:r w:rsidRPr="00970869">
        <w:t>ю</w:t>
      </w:r>
      <w:r w:rsidRPr="00970869">
        <w:t xml:space="preserve">щего плана действий </w:t>
      </w:r>
      <w:r w:rsidR="00F51392" w:rsidRPr="00F51392">
        <w:t>–</w:t>
      </w:r>
      <w:r w:rsidRPr="00970869">
        <w:t xml:space="preserve"> в 2015 году; </w:t>
      </w:r>
    </w:p>
    <w:p w:rsidR="00970869" w:rsidRPr="00970869" w:rsidRDefault="00970869" w:rsidP="00970869">
      <w:pPr>
        <w:pStyle w:val="SingleTxtGR"/>
      </w:pPr>
      <w:r w:rsidRPr="00970869">
        <w:tab/>
        <w:t>c)</w:t>
      </w:r>
      <w:r w:rsidRPr="00970869">
        <w:tab/>
        <w:t>реализацию в период с ноября 2012 года по октябрь 2014 года пр</w:t>
      </w:r>
      <w:r w:rsidRPr="00970869">
        <w:t>о</w:t>
      </w:r>
      <w:r w:rsidRPr="00970869">
        <w:t xml:space="preserve">екта </w:t>
      </w:r>
      <w:r w:rsidR="00F51392">
        <w:t>«</w:t>
      </w:r>
      <w:r w:rsidRPr="00970869">
        <w:t>Добрые отношения</w:t>
      </w:r>
      <w:r w:rsidR="00F51392">
        <w:t>»</w:t>
      </w:r>
      <w:r w:rsidRPr="00970869">
        <w:t xml:space="preserve">; </w:t>
      </w:r>
    </w:p>
    <w:p w:rsidR="00970869" w:rsidRPr="00970869" w:rsidRDefault="00970869" w:rsidP="00970869">
      <w:pPr>
        <w:pStyle w:val="SingleTxtGR"/>
      </w:pPr>
      <w:r w:rsidRPr="00970869">
        <w:tab/>
        <w:t>d)</w:t>
      </w:r>
      <w:r w:rsidRPr="00970869">
        <w:tab/>
        <w:t>присоединение политических партий к Хартии европейских пол</w:t>
      </w:r>
      <w:r w:rsidRPr="00970869">
        <w:t>и</w:t>
      </w:r>
      <w:r w:rsidRPr="00970869">
        <w:t xml:space="preserve">тических партий за антирасистское общество </w:t>
      </w:r>
      <w:r w:rsidR="00F51392">
        <w:t>–</w:t>
      </w:r>
      <w:r w:rsidRPr="00970869">
        <w:t xml:space="preserve"> в 2015 году;</w:t>
      </w:r>
    </w:p>
    <w:p w:rsidR="00970869" w:rsidRPr="00970869" w:rsidRDefault="00970869" w:rsidP="00970869">
      <w:pPr>
        <w:pStyle w:val="SingleTxtGR"/>
      </w:pPr>
      <w:r w:rsidRPr="00970869">
        <w:tab/>
        <w:t>e)</w:t>
      </w:r>
      <w:r w:rsidRPr="00970869">
        <w:tab/>
        <w:t xml:space="preserve">проведение в период </w:t>
      </w:r>
      <w:r w:rsidR="00F51392">
        <w:t xml:space="preserve">с </w:t>
      </w:r>
      <w:r w:rsidRPr="00970869">
        <w:t xml:space="preserve">2013 по 2015 год кампании </w:t>
      </w:r>
      <w:r w:rsidR="00F51392">
        <w:t>«</w:t>
      </w:r>
      <w:r w:rsidRPr="00970869">
        <w:t>Движение пр</w:t>
      </w:r>
      <w:r w:rsidRPr="00970869">
        <w:t>о</w:t>
      </w:r>
      <w:r w:rsidRPr="00970869">
        <w:t>тив высказываний на почве ненависти</w:t>
      </w:r>
      <w:r w:rsidR="00F51392">
        <w:t>»</w:t>
      </w:r>
      <w:r w:rsidRPr="00970869">
        <w:t>;</w:t>
      </w:r>
    </w:p>
    <w:p w:rsidR="00970869" w:rsidRPr="00970869" w:rsidRDefault="00970869" w:rsidP="00970869">
      <w:pPr>
        <w:pStyle w:val="SingleTxtGR"/>
      </w:pPr>
      <w:r w:rsidRPr="00970869">
        <w:tab/>
        <w:t>f)</w:t>
      </w:r>
      <w:r w:rsidRPr="00970869">
        <w:tab/>
        <w:t xml:space="preserve">запрещение этнического профилирования </w:t>
      </w:r>
      <w:r w:rsidR="00F51392">
        <w:t>–</w:t>
      </w:r>
      <w:r w:rsidRPr="00970869">
        <w:t xml:space="preserve"> в 2015 году; </w:t>
      </w:r>
    </w:p>
    <w:p w:rsidR="00970869" w:rsidRPr="00970869" w:rsidRDefault="00970869" w:rsidP="00970869">
      <w:pPr>
        <w:pStyle w:val="SingleTxtGR"/>
      </w:pPr>
      <w:r w:rsidRPr="00970869">
        <w:tab/>
        <w:t>g)</w:t>
      </w:r>
      <w:r w:rsidRPr="00970869">
        <w:tab/>
        <w:t>принятие национальной программы действий по возрождению яз</w:t>
      </w:r>
      <w:r w:rsidRPr="00970869">
        <w:t>ы</w:t>
      </w:r>
      <w:r w:rsidRPr="00970869">
        <w:t xml:space="preserve">ка саами </w:t>
      </w:r>
      <w:r w:rsidR="00F51392">
        <w:t>–</w:t>
      </w:r>
      <w:r w:rsidRPr="00970869">
        <w:t xml:space="preserve"> в 2014 году; </w:t>
      </w:r>
    </w:p>
    <w:p w:rsidR="00970869" w:rsidRPr="00970869" w:rsidRDefault="00970869" w:rsidP="00970869">
      <w:pPr>
        <w:pStyle w:val="SingleTxtGR"/>
      </w:pPr>
      <w:r w:rsidRPr="00970869">
        <w:tab/>
        <w:t>h)</w:t>
      </w:r>
      <w:r w:rsidRPr="00970869">
        <w:tab/>
        <w:t xml:space="preserve">учреждение Национального суда по вопросам </w:t>
      </w:r>
      <w:proofErr w:type="spellStart"/>
      <w:r w:rsidRPr="00970869">
        <w:t>недискриминации</w:t>
      </w:r>
      <w:proofErr w:type="spellEnd"/>
      <w:r w:rsidRPr="00970869">
        <w:t xml:space="preserve"> и равенства </w:t>
      </w:r>
      <w:r w:rsidR="00F51392">
        <w:t>–</w:t>
      </w:r>
      <w:r w:rsidRPr="00970869">
        <w:t xml:space="preserve"> в 2015 году;</w:t>
      </w:r>
    </w:p>
    <w:p w:rsidR="00970869" w:rsidRPr="00970869" w:rsidRDefault="00970869" w:rsidP="00970869">
      <w:pPr>
        <w:pStyle w:val="SingleTxtGR"/>
      </w:pPr>
      <w:r w:rsidRPr="00970869">
        <w:tab/>
        <w:t>i)</w:t>
      </w:r>
      <w:r w:rsidRPr="00970869">
        <w:tab/>
        <w:t xml:space="preserve">создание правительственной сети контактных лиц по основным свободам и правам человека </w:t>
      </w:r>
      <w:r w:rsidR="00F51392">
        <w:t>–</w:t>
      </w:r>
      <w:r w:rsidRPr="00970869">
        <w:t xml:space="preserve"> в 2015 году;</w:t>
      </w:r>
    </w:p>
    <w:p w:rsidR="00970869" w:rsidRPr="00970869" w:rsidRDefault="00970869" w:rsidP="00970869">
      <w:pPr>
        <w:pStyle w:val="SingleTxtGR"/>
      </w:pPr>
      <w:r w:rsidRPr="00970869">
        <w:tab/>
        <w:t>j)</w:t>
      </w:r>
      <w:r w:rsidRPr="00970869">
        <w:tab/>
        <w:t xml:space="preserve">создание национального правозащитного учреждения, которому Глобальный альянс национальных правозащитных учреждений предоставил статус </w:t>
      </w:r>
      <w:r w:rsidR="00F51392">
        <w:t>«</w:t>
      </w:r>
      <w:r w:rsidRPr="00970869">
        <w:t>А</w:t>
      </w:r>
      <w:r w:rsidR="00F51392">
        <w:t>»</w:t>
      </w:r>
      <w:r w:rsidRPr="00970869">
        <w:t>.</w:t>
      </w:r>
    </w:p>
    <w:p w:rsidR="00970869" w:rsidRPr="00970869" w:rsidRDefault="00970869" w:rsidP="00F51392">
      <w:pPr>
        <w:pStyle w:val="H1GR"/>
      </w:pPr>
      <w:r w:rsidRPr="00970869">
        <w:tab/>
        <w:t>C.</w:t>
      </w:r>
      <w:r w:rsidRPr="00970869">
        <w:tab/>
        <w:t>Проблемы, вызывающие озабоченность, и рекомендации</w:t>
      </w:r>
    </w:p>
    <w:p w:rsidR="00970869" w:rsidRPr="00970869" w:rsidRDefault="00970869" w:rsidP="00F51392">
      <w:pPr>
        <w:pStyle w:val="H23GR"/>
      </w:pPr>
      <w:r w:rsidRPr="00970869">
        <w:tab/>
      </w:r>
      <w:r w:rsidRPr="00970869">
        <w:tab/>
        <w:t>Статистические данные</w:t>
      </w:r>
    </w:p>
    <w:p w:rsidR="00970869" w:rsidRPr="00970869" w:rsidRDefault="00970869" w:rsidP="00970869">
      <w:pPr>
        <w:pStyle w:val="SingleTxtGR"/>
      </w:pPr>
      <w:r w:rsidRPr="00970869">
        <w:t>6.</w:t>
      </w:r>
      <w:r w:rsidRPr="00970869">
        <w:tab/>
      </w:r>
      <w:proofErr w:type="gramStart"/>
      <w:r w:rsidRPr="00970869">
        <w:t>Высоко оценивая представленные государством-участником статистич</w:t>
      </w:r>
      <w:r w:rsidRPr="00970869">
        <w:t>е</w:t>
      </w:r>
      <w:r w:rsidRPr="00970869">
        <w:t xml:space="preserve">ские данные о составе населения и занятости, Комитет, тем не менее, </w:t>
      </w:r>
      <w:r w:rsidR="00F51392">
        <w:br/>
      </w:r>
      <w:r w:rsidRPr="00970869">
        <w:t>по-прежнему обеспокоен, что эти данные не дают полную картину того, в какой степени различные группы населения, в том числе рома, лица, говорящие на русском и эстонском языках, граждане Сомали и представители народа саами, пользуются экономическими и социальными правами (статья 1).</w:t>
      </w:r>
      <w:proofErr w:type="gramEnd"/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7.</w:t>
      </w:r>
      <w:r w:rsidRPr="00970869">
        <w:tab/>
      </w:r>
      <w:r w:rsidRPr="00970869">
        <w:rPr>
          <w:b/>
          <w:bCs/>
        </w:rPr>
        <w:t>Ссылаясь на свои пересмотренные руководящие принципы пре</w:t>
      </w:r>
      <w:r w:rsidRPr="00970869">
        <w:rPr>
          <w:b/>
          <w:bCs/>
        </w:rPr>
        <w:t>д</w:t>
      </w:r>
      <w:r w:rsidRPr="00970869">
        <w:rPr>
          <w:b/>
          <w:bCs/>
        </w:rPr>
        <w:t>ставления докладов (см. CERD/C/2007/1, пункты 10 и 12), Комитет рек</w:t>
      </w:r>
      <w:r w:rsidRPr="00970869">
        <w:rPr>
          <w:b/>
          <w:bCs/>
        </w:rPr>
        <w:t>о</w:t>
      </w:r>
      <w:r w:rsidRPr="00970869">
        <w:rPr>
          <w:b/>
          <w:bCs/>
        </w:rPr>
        <w:t>мендует государству-участнику диверсифицировать деятельность по сбору данных посредством использования различных показателей этнического разнообразия при обеспечении респондентам возможности сохранять ан</w:t>
      </w:r>
      <w:r w:rsidRPr="00970869">
        <w:rPr>
          <w:b/>
          <w:bCs/>
        </w:rPr>
        <w:t>о</w:t>
      </w:r>
      <w:r w:rsidRPr="00970869">
        <w:rPr>
          <w:b/>
          <w:bCs/>
        </w:rPr>
        <w:t xml:space="preserve">нимность и самостоятельно выбирать, как идентифицировать себя, с </w:t>
      </w:r>
      <w:proofErr w:type="gramStart"/>
      <w:r w:rsidRPr="00970869">
        <w:rPr>
          <w:b/>
          <w:bCs/>
        </w:rPr>
        <w:t>тем</w:t>
      </w:r>
      <w:proofErr w:type="gramEnd"/>
      <w:r w:rsidRPr="00970869">
        <w:rPr>
          <w:b/>
          <w:bCs/>
        </w:rPr>
        <w:t xml:space="preserve"> чтобы обеспечить надлежащую эмпирическую основу для выработки п</w:t>
      </w:r>
      <w:r w:rsidRPr="00970869">
        <w:rPr>
          <w:b/>
          <w:bCs/>
        </w:rPr>
        <w:t>о</w:t>
      </w:r>
      <w:r w:rsidRPr="00970869">
        <w:rPr>
          <w:b/>
          <w:bCs/>
        </w:rPr>
        <w:t>литики, направленной на содействие равному осуществлению каждым ч</w:t>
      </w:r>
      <w:r w:rsidRPr="00970869">
        <w:rPr>
          <w:b/>
          <w:bCs/>
        </w:rPr>
        <w:t>е</w:t>
      </w:r>
      <w:r w:rsidRPr="00970869">
        <w:rPr>
          <w:b/>
          <w:bCs/>
        </w:rPr>
        <w:t>ловеком всех прав, закрепленных в Конвенции, и на упрощение монит</w:t>
      </w:r>
      <w:r w:rsidRPr="00970869">
        <w:rPr>
          <w:b/>
          <w:bCs/>
        </w:rPr>
        <w:t>о</w:t>
      </w:r>
      <w:r w:rsidRPr="00970869">
        <w:rPr>
          <w:b/>
          <w:bCs/>
        </w:rPr>
        <w:t>ринга ее соблюдения.</w:t>
      </w:r>
    </w:p>
    <w:p w:rsidR="00970869" w:rsidRPr="00970869" w:rsidRDefault="00970869" w:rsidP="00F51392">
      <w:pPr>
        <w:pStyle w:val="H23GR"/>
      </w:pPr>
      <w:r w:rsidRPr="00970869">
        <w:lastRenderedPageBreak/>
        <w:tab/>
      </w:r>
      <w:r w:rsidRPr="00970869">
        <w:tab/>
        <w:t>Применение внутреннего законодательства</w:t>
      </w:r>
    </w:p>
    <w:p w:rsidR="00970869" w:rsidRPr="00970869" w:rsidRDefault="00970869" w:rsidP="00970869">
      <w:pPr>
        <w:pStyle w:val="SingleTxtGR"/>
      </w:pPr>
      <w:r w:rsidRPr="00970869">
        <w:t>8.</w:t>
      </w:r>
      <w:r w:rsidRPr="00970869">
        <w:tab/>
        <w:t>Комитет принимает к сведению представленную государством-участником информацию о случаях дискриминации, полученную национал</w:t>
      </w:r>
      <w:r w:rsidRPr="00970869">
        <w:t>ь</w:t>
      </w:r>
      <w:r w:rsidRPr="00970869">
        <w:t>ными органами. Вместе с тем Комитет выражает сожаление по поводу отсу</w:t>
      </w:r>
      <w:r w:rsidRPr="00970869">
        <w:t>т</w:t>
      </w:r>
      <w:r w:rsidRPr="00970869">
        <w:t>ствия всеобъемлющей информации относительно результатов рассмотрения дел, в связи с которыми применялись нормы внутреннего законодательства, к</w:t>
      </w:r>
      <w:r w:rsidRPr="00970869">
        <w:t>а</w:t>
      </w:r>
      <w:r w:rsidRPr="00970869">
        <w:t>сающиеся актов расовой дискриминации, как они определены в статье 1 Ко</w:t>
      </w:r>
      <w:r w:rsidRPr="00970869">
        <w:t>н</w:t>
      </w:r>
      <w:r w:rsidRPr="00970869">
        <w:t>венции (статьи 1 и 5</w:t>
      </w:r>
      <w:r w:rsidR="00F51392">
        <w:t>–</w:t>
      </w:r>
      <w:r w:rsidRPr="00970869">
        <w:t>6).</w:t>
      </w:r>
    </w:p>
    <w:p w:rsidR="00970869" w:rsidRPr="00970869" w:rsidRDefault="00970869" w:rsidP="00970869">
      <w:pPr>
        <w:pStyle w:val="SingleTxtGR"/>
      </w:pPr>
      <w:r w:rsidRPr="00970869">
        <w:t>9.</w:t>
      </w:r>
      <w:r w:rsidRPr="00970869">
        <w:tab/>
      </w:r>
      <w:r w:rsidRPr="00970869">
        <w:rPr>
          <w:b/>
          <w:bCs/>
        </w:rPr>
        <w:t>Комитет рекомендует государству-участнику представить в своем следующем периодическом докладе дополнительную информацию и п</w:t>
      </w:r>
      <w:r w:rsidRPr="00970869">
        <w:rPr>
          <w:b/>
          <w:bCs/>
        </w:rPr>
        <w:t>о</w:t>
      </w:r>
      <w:r w:rsidRPr="00970869">
        <w:rPr>
          <w:b/>
          <w:bCs/>
        </w:rPr>
        <w:t>дробные статистические данные о правовых мерах, принятых в отношении лиц, виновных в совершении актов расовой дискриминации, с целью дальнейшего привлечения к ответственности виновных в совершении т</w:t>
      </w:r>
      <w:r w:rsidRPr="00970869">
        <w:rPr>
          <w:b/>
          <w:bCs/>
        </w:rPr>
        <w:t>а</w:t>
      </w:r>
      <w:r w:rsidRPr="00970869">
        <w:rPr>
          <w:b/>
          <w:bCs/>
        </w:rPr>
        <w:t xml:space="preserve">ких актов. </w:t>
      </w:r>
    </w:p>
    <w:p w:rsidR="00970869" w:rsidRPr="00970869" w:rsidRDefault="00970869" w:rsidP="00F51392">
      <w:pPr>
        <w:pStyle w:val="H23GR"/>
      </w:pPr>
      <w:r w:rsidRPr="00970869">
        <w:tab/>
      </w:r>
      <w:r w:rsidRPr="00970869">
        <w:tab/>
        <w:t>Ненавистнические высказывания, подстрекательство к рас</w:t>
      </w:r>
      <w:r w:rsidRPr="00970869">
        <w:t>о</w:t>
      </w:r>
      <w:r w:rsidRPr="00970869">
        <w:t>вой ненависти и преступлений на почве ненависти</w:t>
      </w:r>
    </w:p>
    <w:p w:rsidR="00970869" w:rsidRPr="00970869" w:rsidRDefault="00970869" w:rsidP="00970869">
      <w:pPr>
        <w:pStyle w:val="SingleTxtGR"/>
      </w:pPr>
      <w:r w:rsidRPr="00970869">
        <w:t>10.</w:t>
      </w:r>
      <w:r w:rsidRPr="00970869">
        <w:tab/>
        <w:t xml:space="preserve">Комитет приветствует проведение государством-участником кампании </w:t>
      </w:r>
      <w:r w:rsidR="00F51392">
        <w:t>«</w:t>
      </w:r>
      <w:r w:rsidRPr="00970869">
        <w:t>Движение против высказываний на почве ненависти</w:t>
      </w:r>
      <w:r w:rsidR="00F51392">
        <w:t>»</w:t>
      </w:r>
      <w:r w:rsidRPr="00970869">
        <w:t>, а также внесение в Уг</w:t>
      </w:r>
      <w:r w:rsidRPr="00970869">
        <w:t>о</w:t>
      </w:r>
      <w:r w:rsidRPr="00970869">
        <w:t>ловный кодекс поправок, предусматривающих уголовную ответственность и устанавливающих соответствующие наказания за разжигание этнической вра</w:t>
      </w:r>
      <w:r w:rsidRPr="00970869">
        <w:t>ж</w:t>
      </w:r>
      <w:r w:rsidRPr="00970869">
        <w:t>ды и подстрекательство к этнической розни с отягчающими обстоятельствами. Кроме того, Комитет приветствует усилия, предпринятые государством-участником в 2016 году и в начале 2017 года для предотвращения и пресечения пропаганды ненависти и преступлений на почве ненависти. В то же время К</w:t>
      </w:r>
      <w:r w:rsidRPr="00970869">
        <w:t>о</w:t>
      </w:r>
      <w:r w:rsidRPr="00970869">
        <w:t>митет по-прежнему обеспокоен значительным и все возрастающим числом пр</w:t>
      </w:r>
      <w:r w:rsidRPr="00970869">
        <w:t>е</w:t>
      </w:r>
      <w:r w:rsidRPr="00970869">
        <w:t>ступлений на почве ненависти по расовым мотивам при относительно небол</w:t>
      </w:r>
      <w:r w:rsidRPr="00970869">
        <w:t>ь</w:t>
      </w:r>
      <w:r w:rsidRPr="00970869">
        <w:t xml:space="preserve">шом числе преступлений на почве ненависти, по которым были возбуждены уголовные дела. Он с озабоченностью отмечает рост враждебных настроений по отношению к лицам, воспринимаемым в качестве </w:t>
      </w:r>
      <w:r w:rsidR="00F51392">
        <w:t>«</w:t>
      </w:r>
      <w:r w:rsidRPr="00970869">
        <w:t>чужаков</w:t>
      </w:r>
      <w:r w:rsidR="00F51392">
        <w:t>»</w:t>
      </w:r>
      <w:r w:rsidRPr="00970869">
        <w:t>, включая пре</w:t>
      </w:r>
      <w:r w:rsidRPr="00970869">
        <w:t>д</w:t>
      </w:r>
      <w:r w:rsidRPr="00970869">
        <w:t>ставителей рома, мусульман, сомалийцев, а также лиц, говорящих по-русски и по-шведски. Комитет встревожен тем фактом, что в 2015 и 2016 годах в отн</w:t>
      </w:r>
      <w:r w:rsidRPr="00970869">
        <w:t>о</w:t>
      </w:r>
      <w:r w:rsidRPr="00970869">
        <w:t>шении просителей убежища было зарегистрировано свыше десятка насил</w:t>
      </w:r>
      <w:r w:rsidRPr="00970869">
        <w:t>ь</w:t>
      </w:r>
      <w:r w:rsidRPr="00970869">
        <w:t xml:space="preserve">ственных нападений, включая поджоги. Комитет с глубокой озабоченностью отмечает рост среди политических деятелей </w:t>
      </w:r>
      <w:proofErr w:type="spellStart"/>
      <w:r w:rsidRPr="00970869">
        <w:t>антииммигрантской</w:t>
      </w:r>
      <w:proofErr w:type="spellEnd"/>
      <w:r w:rsidRPr="00970869">
        <w:t xml:space="preserve"> риторики, сильно отдающей расизмом и ксенофобией, и это несмотря на подписание в 2015 году всеми представленными в парламенте партиями Хартии европейских политических партий за свободное от расизма общество (статьи 2, 4 и 6). 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11.</w:t>
      </w:r>
      <w:r w:rsidRPr="00970869">
        <w:tab/>
      </w:r>
      <w:r w:rsidRPr="00970869">
        <w:rPr>
          <w:b/>
          <w:bCs/>
        </w:rPr>
        <w:t>Ссылаясь на свою общую рекомендацию № 35 (2013</w:t>
      </w:r>
      <w:r w:rsidR="00F64919">
        <w:rPr>
          <w:b/>
          <w:bCs/>
        </w:rPr>
        <w:t xml:space="preserve"> года</w:t>
      </w:r>
      <w:r w:rsidRPr="00970869">
        <w:rPr>
          <w:b/>
          <w:bCs/>
        </w:rPr>
        <w:t>) о борьбе с ненавистническими высказываниями расистского толка, Комитет рек</w:t>
      </w:r>
      <w:r w:rsidRPr="00970869">
        <w:rPr>
          <w:b/>
          <w:bCs/>
        </w:rPr>
        <w:t>о</w:t>
      </w:r>
      <w:r w:rsidRPr="00970869">
        <w:rPr>
          <w:b/>
          <w:bCs/>
        </w:rPr>
        <w:t>мендует государству-участнику: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ab/>
      </w:r>
      <w:r w:rsidRPr="00F51392">
        <w:rPr>
          <w:b/>
        </w:rPr>
        <w:t>a)</w:t>
      </w:r>
      <w:r w:rsidRPr="00970869">
        <w:tab/>
      </w:r>
      <w:r w:rsidRPr="00970869">
        <w:rPr>
          <w:b/>
          <w:bCs/>
        </w:rPr>
        <w:t>эффективно расследовать случаи ненавистнических высказ</w:t>
      </w:r>
      <w:r w:rsidRPr="00970869">
        <w:rPr>
          <w:b/>
          <w:bCs/>
        </w:rPr>
        <w:t>ы</w:t>
      </w:r>
      <w:r w:rsidRPr="00970869">
        <w:rPr>
          <w:b/>
          <w:bCs/>
        </w:rPr>
        <w:t>ваний расистского толка, подстрекательства к расовой ненависти и нас</w:t>
      </w:r>
      <w:r w:rsidRPr="00970869">
        <w:rPr>
          <w:b/>
          <w:bCs/>
        </w:rPr>
        <w:t>и</w:t>
      </w:r>
      <w:r w:rsidRPr="00970869">
        <w:rPr>
          <w:b/>
          <w:bCs/>
        </w:rPr>
        <w:t>лия по расовым мотивам, а также надлежащим образом подвергать пр</w:t>
      </w:r>
      <w:r w:rsidRPr="00970869">
        <w:rPr>
          <w:b/>
          <w:bCs/>
        </w:rPr>
        <w:t>е</w:t>
      </w:r>
      <w:r w:rsidRPr="00970869">
        <w:rPr>
          <w:b/>
          <w:bCs/>
        </w:rPr>
        <w:t>следованию и наказанию виновных;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ab/>
      </w:r>
      <w:r w:rsidRPr="00F51392">
        <w:rPr>
          <w:b/>
        </w:rPr>
        <w:t>b)</w:t>
      </w:r>
      <w:r w:rsidRPr="00970869">
        <w:tab/>
      </w:r>
      <w:r w:rsidRPr="00970869">
        <w:rPr>
          <w:b/>
          <w:bCs/>
        </w:rPr>
        <w:t>обеспечить обязательную и непрерывную подготовку для с</w:t>
      </w:r>
      <w:r w:rsidRPr="00970869">
        <w:rPr>
          <w:b/>
          <w:bCs/>
        </w:rPr>
        <w:t>о</w:t>
      </w:r>
      <w:r w:rsidRPr="00970869">
        <w:rPr>
          <w:b/>
          <w:bCs/>
        </w:rPr>
        <w:t>трудников правоохранительных органов всех уровней по вопросам пр</w:t>
      </w:r>
      <w:r w:rsidRPr="00970869">
        <w:rPr>
          <w:b/>
          <w:bCs/>
        </w:rPr>
        <w:t>е</w:t>
      </w:r>
      <w:r w:rsidRPr="00970869">
        <w:rPr>
          <w:b/>
          <w:bCs/>
        </w:rPr>
        <w:t xml:space="preserve">ступлений на почве ненависти и необходимости </w:t>
      </w:r>
      <w:proofErr w:type="spellStart"/>
      <w:r w:rsidRPr="00970869">
        <w:rPr>
          <w:b/>
          <w:bCs/>
        </w:rPr>
        <w:t>недискриминации</w:t>
      </w:r>
      <w:proofErr w:type="spellEnd"/>
      <w:r w:rsidRPr="00970869">
        <w:rPr>
          <w:b/>
          <w:bCs/>
        </w:rPr>
        <w:t>;</w:t>
      </w:r>
    </w:p>
    <w:p w:rsidR="00970869" w:rsidRPr="00970869" w:rsidRDefault="00970869" w:rsidP="00970869">
      <w:pPr>
        <w:pStyle w:val="SingleTxtGR"/>
        <w:rPr>
          <w:b/>
        </w:rPr>
      </w:pPr>
      <w:r w:rsidRPr="00970869">
        <w:tab/>
      </w:r>
      <w:proofErr w:type="gramStart"/>
      <w:r w:rsidRPr="00F51392">
        <w:rPr>
          <w:b/>
        </w:rPr>
        <w:t>c)</w:t>
      </w:r>
      <w:r w:rsidRPr="00970869">
        <w:tab/>
      </w:r>
      <w:r w:rsidRPr="00970869">
        <w:rPr>
          <w:b/>
          <w:bCs/>
        </w:rPr>
        <w:t>публично осудить ненавистнические высказывания расистск</w:t>
      </w:r>
      <w:r w:rsidRPr="00970869">
        <w:rPr>
          <w:b/>
          <w:bCs/>
        </w:rPr>
        <w:t>о</w:t>
      </w:r>
      <w:r w:rsidRPr="00970869">
        <w:rPr>
          <w:b/>
          <w:bCs/>
        </w:rPr>
        <w:t xml:space="preserve">го толка и </w:t>
      </w:r>
      <w:proofErr w:type="spellStart"/>
      <w:r w:rsidRPr="00970869">
        <w:rPr>
          <w:b/>
          <w:bCs/>
        </w:rPr>
        <w:t>ксенофобные</w:t>
      </w:r>
      <w:proofErr w:type="spellEnd"/>
      <w:r w:rsidRPr="00970869">
        <w:rPr>
          <w:b/>
          <w:bCs/>
        </w:rPr>
        <w:t xml:space="preserve"> заявления со стороны государственных должнос</w:t>
      </w:r>
      <w:r w:rsidRPr="00970869">
        <w:rPr>
          <w:b/>
          <w:bCs/>
        </w:rPr>
        <w:t>т</w:t>
      </w:r>
      <w:r w:rsidRPr="00970869">
        <w:rPr>
          <w:b/>
          <w:bCs/>
        </w:rPr>
        <w:t>ных лиц и политических деятелей, в том числе в онлайновых средствах массовой информации, и дистанцироваться от них, а также обратиться к политикам с призывом к тому, чтобы их публичные заявления не спосо</w:t>
      </w:r>
      <w:r w:rsidRPr="00970869">
        <w:rPr>
          <w:b/>
          <w:bCs/>
        </w:rPr>
        <w:t>б</w:t>
      </w:r>
      <w:r w:rsidRPr="00970869">
        <w:rPr>
          <w:b/>
          <w:bCs/>
        </w:rPr>
        <w:t>ствовали нетерпимости, стигматизации или подстрекательству к расовой ненависти;</w:t>
      </w:r>
      <w:proofErr w:type="gramEnd"/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lastRenderedPageBreak/>
        <w:tab/>
      </w:r>
      <w:r w:rsidRPr="00F51392">
        <w:rPr>
          <w:b/>
        </w:rPr>
        <w:t>d)</w:t>
      </w:r>
      <w:r w:rsidRPr="00F51392">
        <w:rPr>
          <w:b/>
        </w:rPr>
        <w:tab/>
      </w:r>
      <w:r w:rsidRPr="00970869">
        <w:rPr>
          <w:b/>
          <w:bCs/>
        </w:rPr>
        <w:t>представить в своем следующем докладе статистические да</w:t>
      </w:r>
      <w:r w:rsidRPr="00970869">
        <w:rPr>
          <w:b/>
          <w:bCs/>
        </w:rPr>
        <w:t>н</w:t>
      </w:r>
      <w:r w:rsidRPr="00970869">
        <w:rPr>
          <w:b/>
          <w:bCs/>
        </w:rPr>
        <w:t>ные о числе и характере преступлений на почве ненависти, вынесенных приговорах и назначенных мерах наказания виновным, а также о прису</w:t>
      </w:r>
      <w:r w:rsidRPr="00970869">
        <w:rPr>
          <w:b/>
          <w:bCs/>
        </w:rPr>
        <w:t>ж</w:t>
      </w:r>
      <w:r w:rsidRPr="00970869">
        <w:rPr>
          <w:b/>
          <w:bCs/>
        </w:rPr>
        <w:t>денной жертвам компенсации, где это применимо.</w:t>
      </w:r>
    </w:p>
    <w:p w:rsidR="00970869" w:rsidRPr="00970869" w:rsidRDefault="00970869" w:rsidP="00F51392">
      <w:pPr>
        <w:pStyle w:val="H23GR"/>
      </w:pPr>
      <w:r w:rsidRPr="00970869">
        <w:tab/>
      </w:r>
      <w:r w:rsidRPr="00970869">
        <w:tab/>
        <w:t>Общины рома</w:t>
      </w:r>
    </w:p>
    <w:p w:rsidR="00970869" w:rsidRPr="00970869" w:rsidRDefault="00970869" w:rsidP="00970869">
      <w:pPr>
        <w:pStyle w:val="SingleTxtGR"/>
      </w:pPr>
      <w:r w:rsidRPr="00970869">
        <w:t>12.</w:t>
      </w:r>
      <w:r w:rsidRPr="00970869">
        <w:tab/>
      </w:r>
      <w:proofErr w:type="gramStart"/>
      <w:r w:rsidRPr="00970869">
        <w:t>Отмечая увеличение числа учащихся, получающих образование на языке рома, и отдавая должное государству-участнику за его продуманную программу политики в отношении рома, Комитет все же обеспокоен тем, что большинство представителей народа рома продолжают подвергаться дискриминации при осуществлении социальных, экономических и культурных прав, в частности в сфере доступа к занятости, жилью и образованию (статья 5).</w:t>
      </w:r>
      <w:proofErr w:type="gramEnd"/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13.</w:t>
      </w:r>
      <w:r w:rsidRPr="00970869">
        <w:tab/>
      </w:r>
      <w:proofErr w:type="gramStart"/>
      <w:r w:rsidRPr="00970869">
        <w:rPr>
          <w:b/>
          <w:bCs/>
        </w:rPr>
        <w:t>Со ссылкой на свои общие рекомендации № 32 (2009 года) о значении и сфере применения особых мер в Конвенции и № 27 (2000 года) о дискр</w:t>
      </w:r>
      <w:r w:rsidRPr="00970869">
        <w:rPr>
          <w:b/>
          <w:bCs/>
        </w:rPr>
        <w:t>и</w:t>
      </w:r>
      <w:r w:rsidRPr="00970869">
        <w:rPr>
          <w:b/>
          <w:bCs/>
        </w:rPr>
        <w:t>минации в отношении рома Комитет рекомендует государству-участнику активизировать меры по интеграции рома на рынки труда и жилья, по охвату детей рома системой образования и по поощрению преподавания на языке рома.</w:t>
      </w:r>
      <w:proofErr w:type="gramEnd"/>
      <w:r w:rsidRPr="00970869">
        <w:rPr>
          <w:b/>
          <w:bCs/>
        </w:rPr>
        <w:t xml:space="preserve"> Он рекомендует далее государству-участнику представить К</w:t>
      </w:r>
      <w:r w:rsidRPr="00970869">
        <w:rPr>
          <w:b/>
          <w:bCs/>
        </w:rPr>
        <w:t>о</w:t>
      </w:r>
      <w:r w:rsidRPr="00970869">
        <w:rPr>
          <w:b/>
          <w:bCs/>
        </w:rPr>
        <w:t>митету в своем следующем докладе информацию о конкретных результ</w:t>
      </w:r>
      <w:r w:rsidRPr="00970869">
        <w:rPr>
          <w:b/>
          <w:bCs/>
        </w:rPr>
        <w:t>а</w:t>
      </w:r>
      <w:r w:rsidRPr="00970869">
        <w:rPr>
          <w:b/>
          <w:bCs/>
        </w:rPr>
        <w:t>тах принятых мер.</w:t>
      </w:r>
    </w:p>
    <w:p w:rsidR="00970869" w:rsidRPr="00970869" w:rsidRDefault="00970869" w:rsidP="0077488C">
      <w:pPr>
        <w:pStyle w:val="H23GR"/>
      </w:pPr>
      <w:r w:rsidRPr="00970869">
        <w:tab/>
      </w:r>
      <w:r w:rsidRPr="00970869">
        <w:tab/>
        <w:t xml:space="preserve">Положение саами </w:t>
      </w:r>
    </w:p>
    <w:p w:rsidR="00970869" w:rsidRPr="00970869" w:rsidRDefault="00970869" w:rsidP="0077488C">
      <w:pPr>
        <w:pStyle w:val="H4GR"/>
      </w:pPr>
      <w:r w:rsidRPr="00970869">
        <w:tab/>
      </w:r>
      <w:r w:rsidRPr="00970869">
        <w:tab/>
        <w:t>Голосование за право представительства в парламенте саами</w:t>
      </w:r>
    </w:p>
    <w:p w:rsidR="00970869" w:rsidRPr="00970869" w:rsidRDefault="00970869" w:rsidP="00970869">
      <w:pPr>
        <w:pStyle w:val="SingleTxtGR"/>
      </w:pPr>
      <w:r w:rsidRPr="00970869">
        <w:t>14.</w:t>
      </w:r>
      <w:r w:rsidRPr="00970869">
        <w:tab/>
        <w:t>Комитет принимает к сведению выражаемую саамским парламентом оз</w:t>
      </w:r>
      <w:r w:rsidRPr="00970869">
        <w:t>а</w:t>
      </w:r>
      <w:r w:rsidRPr="00970869">
        <w:t>боченность по поводу того, что, согласно принятой недавно Североевропейской конвенции о народе саами, правительство Финляндии сохраняет за собой право определять, кто принадлежит к саами. Комитет далее отмечает, что Верховный административный суд правомочен определять право отдельных лиц голосовать на выборах в парламент саами. Комитет отмечает приверженность государства-участника делу улучшения соблюдения принципа свободного, предварительн</w:t>
      </w:r>
      <w:r w:rsidRPr="00970869">
        <w:t>о</w:t>
      </w:r>
      <w:r w:rsidRPr="00970869">
        <w:t>го и осознанного согласия при пересмотре своей политики в этих вопросах (статья 5).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15.</w:t>
      </w:r>
      <w:r w:rsidRPr="00970869">
        <w:tab/>
      </w:r>
      <w:proofErr w:type="gramStart"/>
      <w:r w:rsidRPr="00970869">
        <w:rPr>
          <w:b/>
          <w:bCs/>
        </w:rPr>
        <w:t>В соответствии со своей общей рекомендацией № 23 (1997 года) о правах коренных народов Комитет вновь рекомендует государству-</w:t>
      </w:r>
      <w:proofErr w:type="spellStart"/>
      <w:r w:rsidRPr="00970869">
        <w:rPr>
          <w:b/>
          <w:bCs/>
        </w:rPr>
        <w:t>участ</w:t>
      </w:r>
      <w:proofErr w:type="spellEnd"/>
      <w:r w:rsidR="0077488C">
        <w:rPr>
          <w:b/>
          <w:bCs/>
        </w:rPr>
        <w:t>-</w:t>
      </w:r>
      <w:proofErr w:type="spellStart"/>
      <w:r w:rsidRPr="00970869">
        <w:rPr>
          <w:b/>
          <w:bCs/>
        </w:rPr>
        <w:t>нику</w:t>
      </w:r>
      <w:proofErr w:type="spellEnd"/>
      <w:r w:rsidRPr="00970869">
        <w:rPr>
          <w:b/>
          <w:bCs/>
        </w:rPr>
        <w:t xml:space="preserve"> при определении того, кто имеет право выбирать членов парл</w:t>
      </w:r>
      <w:r w:rsidRPr="00970869">
        <w:rPr>
          <w:b/>
          <w:bCs/>
        </w:rPr>
        <w:t>а</w:t>
      </w:r>
      <w:r w:rsidRPr="00970869">
        <w:rPr>
          <w:b/>
          <w:bCs/>
        </w:rPr>
        <w:t>мента саами, уделять должное внимание праву народа саами на самоопр</w:t>
      </w:r>
      <w:r w:rsidRPr="00970869">
        <w:rPr>
          <w:b/>
          <w:bCs/>
        </w:rPr>
        <w:t>е</w:t>
      </w:r>
      <w:r w:rsidRPr="00970869">
        <w:rPr>
          <w:b/>
          <w:bCs/>
        </w:rPr>
        <w:t xml:space="preserve">деление в отношении его статуса в Финляндии, праву определять состав своих </w:t>
      </w:r>
      <w:r w:rsidR="00F64919">
        <w:rPr>
          <w:b/>
          <w:bCs/>
        </w:rPr>
        <w:br/>
      </w:r>
      <w:r w:rsidRPr="00970869">
        <w:rPr>
          <w:b/>
          <w:bCs/>
        </w:rPr>
        <w:t>институтов и праву не подвергаться принудительной ассимиляции (см.</w:t>
      </w:r>
      <w:r w:rsidR="0077488C">
        <w:rPr>
          <w:b/>
          <w:bCs/>
        </w:rPr>
        <w:t> </w:t>
      </w:r>
      <w:r w:rsidRPr="00970869">
        <w:rPr>
          <w:b/>
          <w:bCs/>
        </w:rPr>
        <w:t>CERD/C/FIN/CO/20-22, пункт 12).</w:t>
      </w:r>
      <w:proofErr w:type="gramEnd"/>
    </w:p>
    <w:p w:rsidR="00970869" w:rsidRPr="00970869" w:rsidRDefault="00970869" w:rsidP="0077488C">
      <w:pPr>
        <w:pStyle w:val="H4GR"/>
      </w:pPr>
      <w:r w:rsidRPr="00970869">
        <w:tab/>
      </w:r>
      <w:r w:rsidRPr="00970869">
        <w:tab/>
        <w:t>Традиционные земли и средства к существованию саами</w:t>
      </w:r>
    </w:p>
    <w:p w:rsidR="00970869" w:rsidRPr="00970869" w:rsidRDefault="00970869" w:rsidP="00970869">
      <w:pPr>
        <w:pStyle w:val="SingleTxtGR"/>
      </w:pPr>
      <w:r w:rsidRPr="00970869">
        <w:t>16.</w:t>
      </w:r>
      <w:r w:rsidRPr="00970869">
        <w:tab/>
        <w:t>Несмотря на представленную государством-участником информацию, Комитет по-прежнему обеспокоен тем, что права саами на их традиционные земли и находящиеся под угрозой исчезновения традиционные источники с</w:t>
      </w:r>
      <w:r w:rsidRPr="00970869">
        <w:t>у</w:t>
      </w:r>
      <w:r w:rsidRPr="00970869">
        <w:t>ществования в виде рыбного промысла не защищены надлежащим образом и что затрагивающие их правительственные меры не всегда принимаются с</w:t>
      </w:r>
      <w:r w:rsidR="0077488C">
        <w:t>о</w:t>
      </w:r>
      <w:r w:rsidRPr="00970869">
        <w:t xml:space="preserve"> св</w:t>
      </w:r>
      <w:r w:rsidRPr="00970869">
        <w:t>о</w:t>
      </w:r>
      <w:r w:rsidRPr="00970869">
        <w:t>бодного, предварительного и осознанного согласия саами. Комитет отмечает, что согласно принятому в 2016 году Закону о Главном лесном управлении (234/2016) проведение предварительных консультаций с саами не является об</w:t>
      </w:r>
      <w:r w:rsidRPr="00970869">
        <w:t>я</w:t>
      </w:r>
      <w:r w:rsidRPr="00970869">
        <w:t xml:space="preserve">зательным требованием для выдачи разрешений, затрагивающих использование их земель. Комитет обеспокоен сообщениями, согласно которым подписанию соглашения о рыболовстве на реке </w:t>
      </w:r>
      <w:proofErr w:type="spellStart"/>
      <w:r w:rsidRPr="00970869">
        <w:t>Тено</w:t>
      </w:r>
      <w:proofErr w:type="spellEnd"/>
      <w:r w:rsidRPr="00970869">
        <w:t xml:space="preserve"> не предшествовали консультации с парламентом саами, что значительно ущемляет традиционные права саами на рыбный промысел. Комитет отмечает, что в настоящее время на рассмотрении находится предложение о ратификации Конвенции № 169 (1989 года) Междун</w:t>
      </w:r>
      <w:r w:rsidRPr="00970869">
        <w:t>а</w:t>
      </w:r>
      <w:r w:rsidRPr="00970869">
        <w:lastRenderedPageBreak/>
        <w:t>родной организации труда (МОТ) о коренных народах и народах, ведущих пл</w:t>
      </w:r>
      <w:r w:rsidRPr="00970869">
        <w:t>е</w:t>
      </w:r>
      <w:r w:rsidRPr="00970869">
        <w:t>менной образ жизни (статьи 2 и 5).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17.</w:t>
      </w:r>
      <w:r w:rsidRPr="00970869">
        <w:tab/>
      </w:r>
      <w:proofErr w:type="gramStart"/>
      <w:r w:rsidRPr="00970869">
        <w:rPr>
          <w:b/>
          <w:bCs/>
        </w:rPr>
        <w:t>Комитет вновь рекомендует государству-участнику достичь путем переговоров надлежащего урегулирования спора о правах саами на их тр</w:t>
      </w:r>
      <w:r w:rsidRPr="00970869">
        <w:rPr>
          <w:b/>
          <w:bCs/>
        </w:rPr>
        <w:t>а</w:t>
      </w:r>
      <w:r w:rsidRPr="00970869">
        <w:rPr>
          <w:b/>
          <w:bCs/>
        </w:rPr>
        <w:t>диционные земли, в том числе посредством пересмотра законодательства по данному вопросу и принимая при этом во внимание положения Конве</w:t>
      </w:r>
      <w:r w:rsidRPr="00970869">
        <w:rPr>
          <w:b/>
          <w:bCs/>
        </w:rPr>
        <w:t>н</w:t>
      </w:r>
      <w:r w:rsidR="0077488C">
        <w:rPr>
          <w:b/>
          <w:bCs/>
        </w:rPr>
        <w:t>ции МОТ № 169 (</w:t>
      </w:r>
      <w:r w:rsidRPr="00970869">
        <w:rPr>
          <w:b/>
          <w:bCs/>
        </w:rPr>
        <w:t>1989 года) о коренных народах и народах, ведущих пл</w:t>
      </w:r>
      <w:r w:rsidRPr="00970869">
        <w:rPr>
          <w:b/>
          <w:bCs/>
        </w:rPr>
        <w:t>е</w:t>
      </w:r>
      <w:r w:rsidRPr="00970869">
        <w:rPr>
          <w:b/>
          <w:bCs/>
        </w:rPr>
        <w:t>менной образ жизни (см. CERD/C/FIN/CO/20-22, пункт 13).</w:t>
      </w:r>
      <w:proofErr w:type="gramEnd"/>
      <w:r w:rsidRPr="00970869">
        <w:rPr>
          <w:b/>
          <w:bCs/>
        </w:rPr>
        <w:t xml:space="preserve"> </w:t>
      </w:r>
      <w:proofErr w:type="gramStart"/>
      <w:r w:rsidRPr="00970869">
        <w:rPr>
          <w:b/>
          <w:bCs/>
        </w:rPr>
        <w:t>Государству-участнику также настоятельно предлагается получать свободное и ос</w:t>
      </w:r>
      <w:r w:rsidRPr="00970869">
        <w:rPr>
          <w:b/>
          <w:bCs/>
        </w:rPr>
        <w:t>о</w:t>
      </w:r>
      <w:r w:rsidRPr="00970869">
        <w:rPr>
          <w:b/>
          <w:bCs/>
        </w:rPr>
        <w:t>знанное согласие народа саами до утверждения любых проектов, затраг</w:t>
      </w:r>
      <w:r w:rsidRPr="00970869">
        <w:rPr>
          <w:b/>
          <w:bCs/>
        </w:rPr>
        <w:t>и</w:t>
      </w:r>
      <w:r w:rsidRPr="00970869">
        <w:rPr>
          <w:b/>
          <w:bCs/>
        </w:rPr>
        <w:t>вающих использование и развитие его традиционных земель и ресурсов, а также обеспечить проведение надлежащей оценки культурных, экологич</w:t>
      </w:r>
      <w:r w:rsidRPr="00970869">
        <w:rPr>
          <w:b/>
          <w:bCs/>
        </w:rPr>
        <w:t>е</w:t>
      </w:r>
      <w:r w:rsidRPr="00970869">
        <w:rPr>
          <w:b/>
          <w:bCs/>
        </w:rPr>
        <w:t>ских и социальных последствий в сотрудничестве с затрагиваемыми о</w:t>
      </w:r>
      <w:r w:rsidRPr="00970869">
        <w:rPr>
          <w:b/>
          <w:bCs/>
        </w:rPr>
        <w:t>б</w:t>
      </w:r>
      <w:r w:rsidRPr="00970869">
        <w:rPr>
          <w:b/>
          <w:bCs/>
        </w:rPr>
        <w:t>щинами, прежде чем предоставлять концессии или осуществлять планир</w:t>
      </w:r>
      <w:r w:rsidRPr="00970869">
        <w:rPr>
          <w:b/>
          <w:bCs/>
        </w:rPr>
        <w:t>о</w:t>
      </w:r>
      <w:r w:rsidRPr="00970869">
        <w:rPr>
          <w:b/>
          <w:bCs/>
        </w:rPr>
        <w:t>вание каких-либо мероприятий на территории исконного проживания с</w:t>
      </w:r>
      <w:r w:rsidRPr="00970869">
        <w:rPr>
          <w:b/>
          <w:bCs/>
        </w:rPr>
        <w:t>а</w:t>
      </w:r>
      <w:r w:rsidRPr="00970869">
        <w:rPr>
          <w:b/>
          <w:bCs/>
        </w:rPr>
        <w:t xml:space="preserve">ами. </w:t>
      </w:r>
      <w:proofErr w:type="gramEnd"/>
    </w:p>
    <w:p w:rsidR="00970869" w:rsidRPr="00970869" w:rsidRDefault="00970869" w:rsidP="0077488C">
      <w:pPr>
        <w:pStyle w:val="H4GR"/>
      </w:pPr>
      <w:r w:rsidRPr="00970869">
        <w:tab/>
      </w:r>
      <w:r w:rsidRPr="00970869">
        <w:tab/>
        <w:t>Саамские языки</w:t>
      </w:r>
    </w:p>
    <w:p w:rsidR="00970869" w:rsidRPr="00970869" w:rsidRDefault="00970869" w:rsidP="00970869">
      <w:pPr>
        <w:pStyle w:val="SingleTxtGR"/>
      </w:pPr>
      <w:r w:rsidRPr="00970869">
        <w:t>18.</w:t>
      </w:r>
      <w:r w:rsidRPr="00970869">
        <w:tab/>
        <w:t>Комитет отмечает, что 75% саамских детей в возрасте до 11 лет живут за пределами территории проживания саами</w:t>
      </w:r>
      <w:r w:rsidR="00570B48">
        <w:t>,</w:t>
      </w:r>
      <w:r w:rsidRPr="00970869">
        <w:t xml:space="preserve"> и обеспокоен тем, что, несмотря на увеличение бюджетных ассигнований, численность квалифицированных преп</w:t>
      </w:r>
      <w:r w:rsidRPr="00970869">
        <w:t>о</w:t>
      </w:r>
      <w:r w:rsidRPr="00970869">
        <w:t>давателей саамских языков остается недостаточной. Комитет также отмечает, что государство-участник предложило внести поправку в Закон о языке саами (1086/2003). Комитет обеспокоен сообщениями о том, что медицинские и соц</w:t>
      </w:r>
      <w:r w:rsidRPr="00970869">
        <w:t>и</w:t>
      </w:r>
      <w:r w:rsidRPr="00970869">
        <w:t>альные услуги на языках саами по-прежнему предоставляются в недостаточном объеме, несмотря на усилия государства-участника по укреплению знания этих языков и традиционной культуры среди сотрудников системы здравоохранения и социального обеспечения (статья 5).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19.</w:t>
      </w:r>
      <w:r w:rsidRPr="00970869">
        <w:tab/>
      </w:r>
      <w:r w:rsidRPr="00970869">
        <w:rPr>
          <w:b/>
          <w:bCs/>
        </w:rPr>
        <w:t>Комитет</w:t>
      </w:r>
      <w:r w:rsidR="00570B48">
        <w:rPr>
          <w:b/>
          <w:bCs/>
        </w:rPr>
        <w:t xml:space="preserve"> призывает государство-участник</w:t>
      </w:r>
      <w:r w:rsidRPr="00970869">
        <w:rPr>
          <w:b/>
          <w:bCs/>
        </w:rPr>
        <w:t xml:space="preserve"> продолжать прилагать усилия по возрождению саамских языков, в том числе за пределами терр</w:t>
      </w:r>
      <w:r w:rsidRPr="00970869">
        <w:rPr>
          <w:b/>
          <w:bCs/>
        </w:rPr>
        <w:t>и</w:t>
      </w:r>
      <w:r w:rsidRPr="00970869">
        <w:rPr>
          <w:b/>
          <w:bCs/>
        </w:rPr>
        <w:t>тории исконного проживания саами. Комитет рекомендует государству-участнику обеспечить надлежащее предоставление услуг по охране физ</w:t>
      </w:r>
      <w:r w:rsidRPr="00970869">
        <w:rPr>
          <w:b/>
          <w:bCs/>
        </w:rPr>
        <w:t>и</w:t>
      </w:r>
      <w:r w:rsidRPr="00970869">
        <w:rPr>
          <w:b/>
          <w:bCs/>
        </w:rPr>
        <w:t>ческого и психического здоровья, а также по оказанию социальной помощи на саамских языках.</w:t>
      </w:r>
    </w:p>
    <w:p w:rsidR="00970869" w:rsidRPr="00970869" w:rsidRDefault="00970869" w:rsidP="0077488C">
      <w:pPr>
        <w:pStyle w:val="H23GR"/>
      </w:pPr>
      <w:r w:rsidRPr="00970869">
        <w:tab/>
      </w:r>
      <w:r w:rsidRPr="00970869">
        <w:tab/>
        <w:t>Занятость и</w:t>
      </w:r>
      <w:r w:rsidR="00570B48">
        <w:t xml:space="preserve"> </w:t>
      </w:r>
      <w:r w:rsidRPr="00970869">
        <w:t>жилье</w:t>
      </w:r>
    </w:p>
    <w:p w:rsidR="00970869" w:rsidRPr="00970869" w:rsidRDefault="00970869" w:rsidP="00970869">
      <w:pPr>
        <w:pStyle w:val="SingleTxtGR"/>
      </w:pPr>
      <w:r w:rsidRPr="00970869">
        <w:t>20.</w:t>
      </w:r>
      <w:r w:rsidRPr="00970869">
        <w:tab/>
        <w:t>Комитет обеспокоен тем, что лица иностранного происхождения продо</w:t>
      </w:r>
      <w:r w:rsidRPr="00970869">
        <w:t>л</w:t>
      </w:r>
      <w:r w:rsidRPr="00970869">
        <w:t>жают сталкиваться с дискриминацией в сфере занятости и жилья и что уровень безработицы среди женщин из числа иммигрантов по-прежнему остается вес</w:t>
      </w:r>
      <w:r w:rsidRPr="00970869">
        <w:t>ь</w:t>
      </w:r>
      <w:r w:rsidRPr="00970869">
        <w:t>ма высоким (статьи 2 и 5).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21.</w:t>
      </w:r>
      <w:r w:rsidRPr="00970869">
        <w:tab/>
      </w:r>
      <w:r w:rsidRPr="00970869">
        <w:rPr>
          <w:b/>
          <w:bCs/>
        </w:rPr>
        <w:t>Комитет рекомендует государству-участнику принять все необход</w:t>
      </w:r>
      <w:r w:rsidRPr="00970869">
        <w:rPr>
          <w:b/>
          <w:bCs/>
        </w:rPr>
        <w:t>и</w:t>
      </w:r>
      <w:r w:rsidRPr="00970869">
        <w:rPr>
          <w:b/>
          <w:bCs/>
        </w:rPr>
        <w:t>мые меры для борьбы с расовой дискриминацией в отношении лиц ин</w:t>
      </w:r>
      <w:r w:rsidRPr="00970869">
        <w:rPr>
          <w:b/>
          <w:bCs/>
        </w:rPr>
        <w:t>о</w:t>
      </w:r>
      <w:r w:rsidRPr="00970869">
        <w:rPr>
          <w:b/>
          <w:bCs/>
        </w:rPr>
        <w:t>странного происхождения, особенно женщин, на рынках труда и жилья.</w:t>
      </w:r>
    </w:p>
    <w:p w:rsidR="00970869" w:rsidRPr="00970869" w:rsidRDefault="00970869" w:rsidP="0077488C">
      <w:pPr>
        <w:pStyle w:val="H23GR"/>
      </w:pPr>
      <w:r w:rsidRPr="00970869">
        <w:tab/>
      </w:r>
      <w:r w:rsidRPr="00970869">
        <w:tab/>
        <w:t>Травля детей иностранного происхождения</w:t>
      </w:r>
    </w:p>
    <w:p w:rsidR="00970869" w:rsidRPr="00970869" w:rsidRDefault="00970869" w:rsidP="00970869">
      <w:pPr>
        <w:pStyle w:val="SingleTxtGR"/>
      </w:pPr>
      <w:r w:rsidRPr="00970869">
        <w:t>22.</w:t>
      </w:r>
      <w:r w:rsidRPr="00970869">
        <w:tab/>
        <w:t>Комитет выражает признательность государству-участнику за разработку и осуществление программы по борьбе с травлей в школах. Вместе с тем, отм</w:t>
      </w:r>
      <w:r w:rsidRPr="00970869">
        <w:t>е</w:t>
      </w:r>
      <w:r w:rsidRPr="00970869">
        <w:t xml:space="preserve">чая заявление делегации о том, что </w:t>
      </w:r>
      <w:proofErr w:type="gramStart"/>
      <w:r w:rsidRPr="00970869">
        <w:t>был</w:t>
      </w:r>
      <w:proofErr w:type="gramEnd"/>
      <w:r w:rsidRPr="00970869">
        <w:t xml:space="preserve"> достигнут определенный прогресс, К</w:t>
      </w:r>
      <w:r w:rsidRPr="00970869">
        <w:t>о</w:t>
      </w:r>
      <w:r w:rsidRPr="00970869">
        <w:t xml:space="preserve">митет выражает обеспокоенность по поводу указания в докладе государства-участника, что случаи травли не пошли на убыль (статьи 2 и 5). 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23.</w:t>
      </w:r>
      <w:r w:rsidRPr="00970869">
        <w:tab/>
      </w:r>
      <w:r w:rsidRPr="00970869">
        <w:rPr>
          <w:b/>
          <w:bCs/>
        </w:rPr>
        <w:t>В соответствии со своей общей рекомендацией № 20 (1996 года) по статье 5 Конвенции Комитет рек</w:t>
      </w:r>
      <w:r w:rsidR="0077488C">
        <w:rPr>
          <w:b/>
          <w:bCs/>
        </w:rPr>
        <w:t>омендует государству-участнику –</w:t>
      </w:r>
      <w:r w:rsidRPr="00970869">
        <w:rPr>
          <w:b/>
          <w:bCs/>
        </w:rPr>
        <w:t xml:space="preserve"> в п</w:t>
      </w:r>
      <w:r w:rsidRPr="00970869">
        <w:rPr>
          <w:b/>
          <w:bCs/>
        </w:rPr>
        <w:t>о</w:t>
      </w:r>
      <w:r w:rsidRPr="00970869">
        <w:rPr>
          <w:b/>
          <w:bCs/>
        </w:rPr>
        <w:t>рядке обеспечения равного и инклюзивного доступ</w:t>
      </w:r>
      <w:r w:rsidR="0077488C">
        <w:rPr>
          <w:b/>
          <w:bCs/>
        </w:rPr>
        <w:t>а к образованию для всех детей –</w:t>
      </w:r>
      <w:r w:rsidRPr="00970869">
        <w:rPr>
          <w:b/>
          <w:bCs/>
        </w:rPr>
        <w:t xml:space="preserve"> активизировать свои усилия по поощрению терпимости, ра</w:t>
      </w:r>
      <w:r w:rsidRPr="00970869">
        <w:rPr>
          <w:b/>
          <w:bCs/>
        </w:rPr>
        <w:t>з</w:t>
      </w:r>
      <w:r w:rsidRPr="00970869">
        <w:rPr>
          <w:b/>
          <w:bCs/>
        </w:rPr>
        <w:t>нообразия и равенства в рамках школьных учебных программ с целью п</w:t>
      </w:r>
      <w:r w:rsidRPr="00970869">
        <w:rPr>
          <w:b/>
          <w:bCs/>
        </w:rPr>
        <w:t>о</w:t>
      </w:r>
      <w:r w:rsidRPr="00970869">
        <w:rPr>
          <w:b/>
          <w:bCs/>
        </w:rPr>
        <w:t>ощрения эффективной многокультурной среды обучения.</w:t>
      </w:r>
    </w:p>
    <w:p w:rsidR="00970869" w:rsidRPr="00970869" w:rsidRDefault="00970869" w:rsidP="0077488C">
      <w:pPr>
        <w:pStyle w:val="H23GR"/>
      </w:pPr>
      <w:r w:rsidRPr="00970869">
        <w:lastRenderedPageBreak/>
        <w:tab/>
      </w:r>
      <w:r w:rsidRPr="00970869">
        <w:tab/>
        <w:t>Мигранты, просители убежища и беженцы</w:t>
      </w:r>
    </w:p>
    <w:p w:rsidR="00970869" w:rsidRPr="00970869" w:rsidRDefault="00970869" w:rsidP="00970869">
      <w:pPr>
        <w:pStyle w:val="SingleTxtGR"/>
      </w:pPr>
      <w:r w:rsidRPr="00970869">
        <w:t>24.</w:t>
      </w:r>
      <w:r w:rsidRPr="00970869">
        <w:tab/>
        <w:t>Комитет с озабоченностью отмечает, что после прибытия в страну в 2015</w:t>
      </w:r>
      <w:r w:rsidR="0077488C">
        <w:t> </w:t>
      </w:r>
      <w:r w:rsidRPr="00970869">
        <w:t>году 32 000 просителей убежища последовал ряд законодательных изм</w:t>
      </w:r>
      <w:r w:rsidRPr="00970869">
        <w:t>е</w:t>
      </w:r>
      <w:r w:rsidRPr="00970869">
        <w:t>нений, которые ослабляют защиту просителей убежища, беженцев и других м</w:t>
      </w:r>
      <w:r w:rsidRPr="00970869">
        <w:t>и</w:t>
      </w:r>
      <w:r w:rsidRPr="00970869">
        <w:t>грантов, находящихся в уязвимом положении. Комитет выражает обеспокое</w:t>
      </w:r>
      <w:r w:rsidRPr="00970869">
        <w:t>н</w:t>
      </w:r>
      <w:r w:rsidRPr="00970869">
        <w:t>ность в связи с тем, что положение Закона об иностранцах (301/2004) о пред</w:t>
      </w:r>
      <w:r w:rsidRPr="00970869">
        <w:t>о</w:t>
      </w:r>
      <w:r w:rsidRPr="00970869">
        <w:t>ставлении вида на жительство по гуманитарным соображениям было отменено и применя</w:t>
      </w:r>
      <w:r w:rsidR="00C17D11">
        <w:t>ется</w:t>
      </w:r>
      <w:r w:rsidRPr="00970869">
        <w:t xml:space="preserve"> с обратной силой. Комитет также обеспокоен сообщениями, с</w:t>
      </w:r>
      <w:r w:rsidRPr="00970869">
        <w:t>о</w:t>
      </w:r>
      <w:r w:rsidRPr="00970869">
        <w:t>гласно которым некоторые просители убежища по-прежнему содержатся под стражей в полиции. Комитет также обеспокоен теми трудностями, с которыми сталкиваются лица без документов в получении доступного и надлежащего м</w:t>
      </w:r>
      <w:r w:rsidRPr="00970869">
        <w:t>е</w:t>
      </w:r>
      <w:r w:rsidRPr="00970869">
        <w:t>дицинск</w:t>
      </w:r>
      <w:r w:rsidRPr="00970869">
        <w:t>о</w:t>
      </w:r>
      <w:r w:rsidRPr="00970869">
        <w:t>го обслуживания, за исключением неотложной медицинской помощи. Комитет с обеспокоенностью отмечает сообщения о том, что уровень удовл</w:t>
      </w:r>
      <w:r w:rsidRPr="00970869">
        <w:t>е</w:t>
      </w:r>
      <w:r w:rsidRPr="00970869">
        <w:t>творения недавно поданных ходатайств о предоставлении убежища лицам, пр</w:t>
      </w:r>
      <w:r w:rsidRPr="00970869">
        <w:t>и</w:t>
      </w:r>
      <w:r w:rsidRPr="00970869">
        <w:t>надлежащим к определенным группам, заметно снизился. Комитет предлагает государству-участнику рассмотреть вопрос о том, не является ли снижение к</w:t>
      </w:r>
      <w:r w:rsidRPr="00970869">
        <w:t>о</w:t>
      </w:r>
      <w:r w:rsidRPr="00970869">
        <w:t>личества удовлетворенных ходатайств о предоставлении убежища следствием дискримин</w:t>
      </w:r>
      <w:r w:rsidRPr="00970869">
        <w:t>а</w:t>
      </w:r>
      <w:r w:rsidRPr="00970869">
        <w:t>ционной политики (статьи 5-6).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25.</w:t>
      </w:r>
      <w:r w:rsidRPr="00970869">
        <w:tab/>
      </w:r>
      <w:r w:rsidRPr="00970869">
        <w:rPr>
          <w:b/>
          <w:bCs/>
        </w:rPr>
        <w:t xml:space="preserve">В соответствии со своей общей рекомендацией № 30 (2004 года) о дискриминации в отношении </w:t>
      </w:r>
      <w:proofErr w:type="spellStart"/>
      <w:r w:rsidRPr="00970869">
        <w:rPr>
          <w:b/>
          <w:bCs/>
        </w:rPr>
        <w:t>неграждан</w:t>
      </w:r>
      <w:proofErr w:type="spellEnd"/>
      <w:r w:rsidRPr="00970869">
        <w:rPr>
          <w:b/>
          <w:bCs/>
        </w:rPr>
        <w:t xml:space="preserve"> Комитет рекомендует государству-участнику: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ab/>
      </w:r>
      <w:proofErr w:type="gramStart"/>
      <w:r w:rsidRPr="0038312A">
        <w:rPr>
          <w:b/>
        </w:rPr>
        <w:t>a)</w:t>
      </w:r>
      <w:r w:rsidRPr="0038312A">
        <w:rPr>
          <w:b/>
        </w:rPr>
        <w:tab/>
      </w:r>
      <w:r w:rsidRPr="00970869">
        <w:rPr>
          <w:b/>
          <w:bCs/>
        </w:rPr>
        <w:t>обеспечить, чтобы действующие законы и любые другие огр</w:t>
      </w:r>
      <w:r w:rsidRPr="00970869">
        <w:rPr>
          <w:b/>
          <w:bCs/>
        </w:rPr>
        <w:t>а</w:t>
      </w:r>
      <w:r w:rsidRPr="00970869">
        <w:rPr>
          <w:b/>
          <w:bCs/>
        </w:rPr>
        <w:t xml:space="preserve">ничения, касающиеся выведения </w:t>
      </w:r>
      <w:proofErr w:type="spellStart"/>
      <w:r w:rsidRPr="00970869">
        <w:rPr>
          <w:b/>
          <w:bCs/>
        </w:rPr>
        <w:t>неграждан</w:t>
      </w:r>
      <w:proofErr w:type="spellEnd"/>
      <w:r w:rsidRPr="00970869">
        <w:rPr>
          <w:b/>
          <w:bCs/>
        </w:rPr>
        <w:t xml:space="preserve"> из-под юрисдикции госуда</w:t>
      </w:r>
      <w:r w:rsidRPr="00970869">
        <w:rPr>
          <w:b/>
          <w:bCs/>
        </w:rPr>
        <w:t>р</w:t>
      </w:r>
      <w:r w:rsidRPr="00970869">
        <w:rPr>
          <w:b/>
          <w:bCs/>
        </w:rPr>
        <w:t xml:space="preserve">ства-участника, не являлись дискриминационными по своим намерениям или последствиям и не осуществлялись по признаку расы, цвета кожи либо этнического или национального происхождения и чтобы </w:t>
      </w:r>
      <w:proofErr w:type="spellStart"/>
      <w:r w:rsidRPr="00970869">
        <w:rPr>
          <w:b/>
          <w:bCs/>
        </w:rPr>
        <w:t>неграждане</w:t>
      </w:r>
      <w:proofErr w:type="spellEnd"/>
      <w:r w:rsidRPr="00970869">
        <w:rPr>
          <w:b/>
          <w:bCs/>
        </w:rPr>
        <w:t xml:space="preserve"> имели равный доступ к эффективным средствам правовой защиты от запросов о принудительном возвращении в ходе процедуры высылки; </w:t>
      </w:r>
      <w:proofErr w:type="gramEnd"/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ab/>
      </w:r>
      <w:r w:rsidRPr="0038312A">
        <w:rPr>
          <w:b/>
        </w:rPr>
        <w:t>b)</w:t>
      </w:r>
      <w:r w:rsidRPr="0038312A">
        <w:rPr>
          <w:b/>
        </w:rPr>
        <w:tab/>
      </w:r>
      <w:r w:rsidRPr="00970869">
        <w:rPr>
          <w:b/>
          <w:bCs/>
        </w:rPr>
        <w:t>поддерживать на достаточно высоком уровне потенциал це</w:t>
      </w:r>
      <w:r w:rsidRPr="00970869">
        <w:rPr>
          <w:b/>
          <w:bCs/>
        </w:rPr>
        <w:t>н</w:t>
      </w:r>
      <w:r w:rsidRPr="00970869">
        <w:rPr>
          <w:b/>
          <w:bCs/>
        </w:rPr>
        <w:t>тров временного размещения в плане предоставления надлежащего уб</w:t>
      </w:r>
      <w:r w:rsidRPr="00970869">
        <w:rPr>
          <w:b/>
          <w:bCs/>
        </w:rPr>
        <w:t>е</w:t>
      </w:r>
      <w:r w:rsidRPr="00970869">
        <w:rPr>
          <w:b/>
          <w:bCs/>
        </w:rPr>
        <w:t>жища, доступа к основным услугам и гуманитарной помощи для обеспеч</w:t>
      </w:r>
      <w:r w:rsidRPr="00970869">
        <w:rPr>
          <w:b/>
          <w:bCs/>
        </w:rPr>
        <w:t>е</w:t>
      </w:r>
      <w:r w:rsidRPr="00970869">
        <w:rPr>
          <w:b/>
          <w:bCs/>
        </w:rPr>
        <w:t>ния того, чтобы просители убежища не содержались в условиях, близких к условиям пенитенциарных учреждений;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ab/>
      </w:r>
      <w:r w:rsidRPr="0038312A">
        <w:rPr>
          <w:b/>
        </w:rPr>
        <w:t>c)</w:t>
      </w:r>
      <w:r w:rsidRPr="0038312A">
        <w:rPr>
          <w:b/>
        </w:rPr>
        <w:tab/>
      </w:r>
      <w:r w:rsidRPr="00970869">
        <w:rPr>
          <w:b/>
          <w:bCs/>
        </w:rPr>
        <w:t>принять конкретные меры для обеспечения того, чтобы не ра</w:t>
      </w:r>
      <w:r w:rsidRPr="00970869">
        <w:rPr>
          <w:b/>
          <w:bCs/>
        </w:rPr>
        <w:t>с</w:t>
      </w:r>
      <w:r w:rsidRPr="00970869">
        <w:rPr>
          <w:b/>
          <w:bCs/>
        </w:rPr>
        <w:t>полагающие документами мигранты имели реальный доступ к недорогому и качественному медицинскому обслуживанию.</w:t>
      </w:r>
    </w:p>
    <w:p w:rsidR="00970869" w:rsidRPr="00970869" w:rsidRDefault="00970869" w:rsidP="0038312A">
      <w:pPr>
        <w:pStyle w:val="H1GR"/>
      </w:pPr>
      <w:r w:rsidRPr="00970869">
        <w:tab/>
        <w:t>D.</w:t>
      </w:r>
      <w:r w:rsidRPr="00970869">
        <w:tab/>
        <w:t xml:space="preserve">Другие рекомендации 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>Ратификация других договоров</w:t>
      </w:r>
    </w:p>
    <w:p w:rsidR="00970869" w:rsidRPr="00970869" w:rsidRDefault="00970869" w:rsidP="00970869">
      <w:pPr>
        <w:pStyle w:val="SingleTxtGR"/>
        <w:rPr>
          <w:b/>
        </w:rPr>
      </w:pPr>
      <w:r w:rsidRPr="00970869">
        <w:t>26.</w:t>
      </w:r>
      <w:r w:rsidRPr="00970869">
        <w:tab/>
      </w:r>
      <w:r w:rsidRPr="00970869">
        <w:rPr>
          <w:b/>
          <w:bCs/>
        </w:rPr>
        <w:t>Памятуя о неделимости всех прав человека, Комитет призывает гос</w:t>
      </w:r>
      <w:r w:rsidRPr="00970869">
        <w:rPr>
          <w:b/>
          <w:bCs/>
        </w:rPr>
        <w:t>у</w:t>
      </w:r>
      <w:r w:rsidRPr="00970869">
        <w:rPr>
          <w:b/>
          <w:bCs/>
        </w:rPr>
        <w:t xml:space="preserve">дарство-участник рассмотреть вопрос о ратификации международных </w:t>
      </w:r>
      <w:proofErr w:type="gramStart"/>
      <w:r w:rsidRPr="00970869">
        <w:rPr>
          <w:b/>
          <w:bCs/>
        </w:rPr>
        <w:t>до-говоров</w:t>
      </w:r>
      <w:proofErr w:type="gramEnd"/>
      <w:r w:rsidRPr="00970869">
        <w:rPr>
          <w:b/>
          <w:bCs/>
        </w:rPr>
        <w:t xml:space="preserve"> о правах человека, которые оно еще не ратифицировало, особенно договоров, чьи положения имеют прямое отношение к общинам, которые могут подвергаться расовой дискриминации, включая Международную конвенцию о защите прав всех трудящихся-мигрантов и членов их семей. Комитет также рекомендует государству-участнику ратифицировать Ко</w:t>
      </w:r>
      <w:r w:rsidRPr="00970869">
        <w:rPr>
          <w:b/>
          <w:bCs/>
        </w:rPr>
        <w:t>н</w:t>
      </w:r>
      <w:r w:rsidRPr="00970869">
        <w:rPr>
          <w:b/>
          <w:bCs/>
        </w:rPr>
        <w:t>венцию МОТ № 169 (1989 года) о коренных народах и народах, ведущих племенной образ жизни.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 xml:space="preserve">Последующие меры в связи с </w:t>
      </w:r>
      <w:proofErr w:type="spellStart"/>
      <w:r w:rsidRPr="00970869">
        <w:t>Дурбанской</w:t>
      </w:r>
      <w:proofErr w:type="spellEnd"/>
      <w:r w:rsidRPr="00970869">
        <w:t xml:space="preserve"> декларацией и Программой действий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27.</w:t>
      </w:r>
      <w:r w:rsidRPr="00970869">
        <w:tab/>
      </w:r>
      <w:proofErr w:type="gramStart"/>
      <w:r w:rsidRPr="00970869">
        <w:rPr>
          <w:b/>
          <w:bCs/>
        </w:rPr>
        <w:t xml:space="preserve">В свете своей общей рекомендации № 33 (2009 года) о последующих мерах в связи с Конференцией по обзору </w:t>
      </w:r>
      <w:proofErr w:type="spellStart"/>
      <w:r w:rsidRPr="00970869">
        <w:rPr>
          <w:b/>
          <w:bCs/>
        </w:rPr>
        <w:t>Дурбанского</w:t>
      </w:r>
      <w:proofErr w:type="spellEnd"/>
      <w:r w:rsidRPr="00970869">
        <w:rPr>
          <w:b/>
          <w:bCs/>
        </w:rPr>
        <w:t xml:space="preserve"> процесса Комитет рекомендует государству-участнику при осуществлении Конвенции в ра</w:t>
      </w:r>
      <w:r w:rsidRPr="00970869">
        <w:rPr>
          <w:b/>
          <w:bCs/>
        </w:rPr>
        <w:t>м</w:t>
      </w:r>
      <w:r w:rsidRPr="00970869">
        <w:rPr>
          <w:b/>
          <w:bCs/>
        </w:rPr>
        <w:lastRenderedPageBreak/>
        <w:t>ках своего внутреннего законодательства предпринять шаги по выполн</w:t>
      </w:r>
      <w:r w:rsidRPr="00970869">
        <w:rPr>
          <w:b/>
          <w:bCs/>
        </w:rPr>
        <w:t>е</w:t>
      </w:r>
      <w:r w:rsidRPr="00970869">
        <w:rPr>
          <w:b/>
          <w:bCs/>
        </w:rPr>
        <w:t xml:space="preserve">нию </w:t>
      </w:r>
      <w:proofErr w:type="spellStart"/>
      <w:r w:rsidRPr="00970869">
        <w:rPr>
          <w:b/>
          <w:bCs/>
        </w:rPr>
        <w:t>Дурбанской</w:t>
      </w:r>
      <w:proofErr w:type="spellEnd"/>
      <w:r w:rsidRPr="00970869">
        <w:rPr>
          <w:b/>
          <w:bCs/>
        </w:rPr>
        <w:t xml:space="preserve">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с учетом</w:t>
      </w:r>
      <w:proofErr w:type="gramEnd"/>
      <w:r w:rsidRPr="00970869">
        <w:rPr>
          <w:b/>
          <w:bCs/>
        </w:rPr>
        <w:t xml:space="preserve"> итогового документа Конференции по обзору </w:t>
      </w:r>
      <w:proofErr w:type="spellStart"/>
      <w:r w:rsidRPr="00970869">
        <w:rPr>
          <w:b/>
          <w:bCs/>
        </w:rPr>
        <w:t>Дурбанского</w:t>
      </w:r>
      <w:proofErr w:type="spellEnd"/>
      <w:r w:rsidRPr="00970869">
        <w:rPr>
          <w:b/>
          <w:bCs/>
        </w:rPr>
        <w:t xml:space="preserve"> процесса, сост</w:t>
      </w:r>
      <w:r w:rsidRPr="00970869">
        <w:rPr>
          <w:b/>
          <w:bCs/>
        </w:rPr>
        <w:t>о</w:t>
      </w:r>
      <w:r w:rsidRPr="00970869">
        <w:rPr>
          <w:b/>
          <w:bCs/>
        </w:rPr>
        <w:t>явшейся в апреле 2009 года в Женеве. Комитет просит государство-участник включить в свой следующий периодический доклад конкретную информацию о планах действий и других мерах, предпринятых для ос</w:t>
      </w:r>
      <w:r w:rsidRPr="00970869">
        <w:rPr>
          <w:b/>
          <w:bCs/>
        </w:rPr>
        <w:t>у</w:t>
      </w:r>
      <w:r w:rsidRPr="00970869">
        <w:rPr>
          <w:b/>
          <w:bCs/>
        </w:rPr>
        <w:t xml:space="preserve">ществления </w:t>
      </w:r>
      <w:proofErr w:type="spellStart"/>
      <w:r w:rsidRPr="00970869">
        <w:rPr>
          <w:b/>
          <w:bCs/>
        </w:rPr>
        <w:t>Дурбанской</w:t>
      </w:r>
      <w:proofErr w:type="spellEnd"/>
      <w:r w:rsidRPr="00970869">
        <w:rPr>
          <w:b/>
          <w:bCs/>
        </w:rPr>
        <w:t xml:space="preserve"> декларации и Программы действий на наци</w:t>
      </w:r>
      <w:r w:rsidRPr="00970869">
        <w:rPr>
          <w:b/>
          <w:bCs/>
        </w:rPr>
        <w:t>о</w:t>
      </w:r>
      <w:r w:rsidRPr="00970869">
        <w:rPr>
          <w:b/>
          <w:bCs/>
        </w:rPr>
        <w:t xml:space="preserve">нальном уровне. 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 xml:space="preserve">Международное десятилетие лиц африканского происхождения 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28.</w:t>
      </w:r>
      <w:r w:rsidRPr="00970869">
        <w:tab/>
      </w:r>
      <w:r w:rsidRPr="00970869">
        <w:rPr>
          <w:b/>
          <w:bCs/>
        </w:rPr>
        <w:t>В свете резолюции 68/237 Генеральной Ассамблеи, в которой Асса</w:t>
      </w:r>
      <w:r w:rsidRPr="00970869">
        <w:rPr>
          <w:b/>
          <w:bCs/>
        </w:rPr>
        <w:t>м</w:t>
      </w:r>
      <w:r w:rsidRPr="00970869">
        <w:rPr>
          <w:b/>
          <w:bCs/>
        </w:rPr>
        <w:t>блея провозгласила 2015–2024 годы Международным десятилетием лиц африканского происхождения, и резолюции 69/16 о программе меропри</w:t>
      </w:r>
      <w:r w:rsidRPr="00970869">
        <w:rPr>
          <w:b/>
          <w:bCs/>
        </w:rPr>
        <w:t>я</w:t>
      </w:r>
      <w:r w:rsidRPr="00970869">
        <w:rPr>
          <w:b/>
          <w:bCs/>
        </w:rPr>
        <w:t xml:space="preserve">тий по проведению Десятилетия Комитет рекомендует государству-участнику подготовить и реализовать соответствующую программу мер и политических действий. Комитет просит государство-участника включить в свой следующий периодический доклад обстоятельную информацию о конкретных мерах, принятых в данном контексте, принимая во внимание его общую рекомендацию № 34 (2011 года) о дискриминации в отношении лиц африканского происхождения. 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>Консультации с гражданским обществом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29.</w:t>
      </w:r>
      <w:r w:rsidRPr="00970869">
        <w:tab/>
      </w:r>
      <w:r w:rsidRPr="00970869">
        <w:rPr>
          <w:b/>
          <w:bCs/>
        </w:rPr>
        <w:t>Комитет рекомендует государству-участнику при подготовке след</w:t>
      </w:r>
      <w:r w:rsidRPr="00970869">
        <w:rPr>
          <w:b/>
          <w:bCs/>
        </w:rPr>
        <w:t>у</w:t>
      </w:r>
      <w:r w:rsidRPr="00970869">
        <w:rPr>
          <w:b/>
          <w:bCs/>
        </w:rPr>
        <w:t>ющего периодического доклада и осуществлении последующих действий в связи с настоящими заключительными замечаниями продолжать консул</w:t>
      </w:r>
      <w:r w:rsidRPr="00970869">
        <w:rPr>
          <w:b/>
          <w:bCs/>
        </w:rPr>
        <w:t>ь</w:t>
      </w:r>
      <w:r w:rsidRPr="00970869">
        <w:rPr>
          <w:b/>
          <w:bCs/>
        </w:rPr>
        <w:t>тации и расширять свой диалог с организациями гражданского общества, занимающимися защитой прав человека, в частности борьбой с расовой дискриминацией.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>Общий базовый документ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30.</w:t>
      </w:r>
      <w:r w:rsidRPr="00970869">
        <w:tab/>
      </w:r>
      <w:proofErr w:type="gramStart"/>
      <w:r w:rsidRPr="00970869">
        <w:rPr>
          <w:b/>
          <w:bCs/>
        </w:rPr>
        <w:t>Комитет вновь повторяет свою рекомендацию государству-участнику обновить его базовый документ (HRI/CORE/1/Add.59/Rev.2), представле</w:t>
      </w:r>
      <w:r w:rsidRPr="00970869">
        <w:rPr>
          <w:b/>
          <w:bCs/>
        </w:rPr>
        <w:t>н</w:t>
      </w:r>
      <w:r w:rsidRPr="00970869">
        <w:rPr>
          <w:b/>
          <w:bCs/>
        </w:rPr>
        <w:t>ный в 1997 году, в соответствии с согласованными руководящими принц</w:t>
      </w:r>
      <w:r w:rsidRPr="00970869">
        <w:rPr>
          <w:b/>
          <w:bCs/>
        </w:rPr>
        <w:t>и</w:t>
      </w:r>
      <w:r w:rsidRPr="00970869">
        <w:rPr>
          <w:b/>
          <w:bCs/>
        </w:rPr>
        <w:t xml:space="preserve">пами представления докладов в договорные органы по правам человека, включая руководящие принципы подготовки общего базового документа, принятые пятым </w:t>
      </w:r>
      <w:proofErr w:type="spellStart"/>
      <w:r w:rsidRPr="00970869">
        <w:rPr>
          <w:b/>
          <w:bCs/>
        </w:rPr>
        <w:t>Межкомитетским</w:t>
      </w:r>
      <w:proofErr w:type="spellEnd"/>
      <w:r w:rsidRPr="00970869">
        <w:rPr>
          <w:b/>
          <w:bCs/>
        </w:rPr>
        <w:t xml:space="preserve"> совещанием договорных органов по правам человека в июне 2006 года (HRI/GEN.2/Rev.6</w:t>
      </w:r>
      <w:proofErr w:type="gramEnd"/>
      <w:r w:rsidRPr="00970869">
        <w:rPr>
          <w:b/>
          <w:bCs/>
        </w:rPr>
        <w:t>, глава I). В свете рез</w:t>
      </w:r>
      <w:r w:rsidRPr="00970869">
        <w:rPr>
          <w:b/>
          <w:bCs/>
        </w:rPr>
        <w:t>о</w:t>
      </w:r>
      <w:r w:rsidRPr="00970869">
        <w:rPr>
          <w:b/>
          <w:bCs/>
        </w:rPr>
        <w:t>люции 68/268 Генеральной Ассамблеи Комитет настоятельно призывает государство-участник соблюдать установленное для объема таких докуме</w:t>
      </w:r>
      <w:r w:rsidRPr="00970869">
        <w:rPr>
          <w:b/>
          <w:bCs/>
        </w:rPr>
        <w:t>н</w:t>
      </w:r>
      <w:r w:rsidRPr="00970869">
        <w:rPr>
          <w:b/>
          <w:bCs/>
        </w:rPr>
        <w:t>тов ограничение в 42 400 слов.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>Последующие меры в связи с настоящими заключительными замечаниями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31.</w:t>
      </w:r>
      <w:r w:rsidRPr="00970869">
        <w:tab/>
      </w:r>
      <w:r w:rsidRPr="00970869"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970869">
        <w:rPr>
          <w:b/>
          <w:bCs/>
        </w:rPr>
        <w:t>а</w:t>
      </w:r>
      <w:r w:rsidRPr="00970869">
        <w:rPr>
          <w:b/>
          <w:bCs/>
        </w:rPr>
        <w:t>ний информацию о выполнении им рекомендаций, содержащихся в пун</w:t>
      </w:r>
      <w:r w:rsidRPr="00970869">
        <w:rPr>
          <w:b/>
          <w:bCs/>
        </w:rPr>
        <w:t>к</w:t>
      </w:r>
      <w:r w:rsidRPr="00970869">
        <w:rPr>
          <w:b/>
          <w:bCs/>
        </w:rPr>
        <w:t xml:space="preserve">тах 19 и 25 выше. </w:t>
      </w:r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 xml:space="preserve">Пункты, имеющие особо </w:t>
      </w:r>
      <w:proofErr w:type="gramStart"/>
      <w:r w:rsidRPr="00970869">
        <w:t>важное значение</w:t>
      </w:r>
      <w:proofErr w:type="gramEnd"/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32.</w:t>
      </w:r>
      <w:r w:rsidRPr="00970869">
        <w:tab/>
      </w:r>
      <w:r w:rsidRPr="00970869">
        <w:rPr>
          <w:b/>
          <w:bCs/>
        </w:rPr>
        <w:t>Комитет хотел бы обратить внимание государства-участника на ос</w:t>
      </w:r>
      <w:r w:rsidRPr="00970869">
        <w:rPr>
          <w:b/>
          <w:bCs/>
        </w:rPr>
        <w:t>о</w:t>
      </w:r>
      <w:r w:rsidRPr="00970869">
        <w:rPr>
          <w:b/>
          <w:bCs/>
        </w:rPr>
        <w:t>бое значение рекомендаций, содержащихся в пунктах 9, 11 и 17 выше, и просит государство-участник представить в своем следующем периодич</w:t>
      </w:r>
      <w:r w:rsidRPr="00970869">
        <w:rPr>
          <w:b/>
          <w:bCs/>
        </w:rPr>
        <w:t>е</w:t>
      </w:r>
      <w:r w:rsidRPr="00970869">
        <w:rPr>
          <w:b/>
          <w:bCs/>
        </w:rPr>
        <w:t xml:space="preserve">ском докладе подробную информацию о конкретных мерах, принятых в целях выполнения этих рекомендаций. </w:t>
      </w:r>
    </w:p>
    <w:p w:rsidR="00970869" w:rsidRPr="00970869" w:rsidRDefault="00970869" w:rsidP="0038312A">
      <w:pPr>
        <w:pStyle w:val="H23GR"/>
      </w:pPr>
      <w:r w:rsidRPr="00970869">
        <w:lastRenderedPageBreak/>
        <w:tab/>
      </w:r>
      <w:r w:rsidRPr="00970869">
        <w:tab/>
        <w:t>Распространение информации</w:t>
      </w:r>
    </w:p>
    <w:p w:rsidR="00970869" w:rsidRPr="00970869" w:rsidRDefault="00970869" w:rsidP="00970869">
      <w:pPr>
        <w:pStyle w:val="SingleTxtGR"/>
        <w:rPr>
          <w:b/>
          <w:bCs/>
        </w:rPr>
      </w:pPr>
      <w:r w:rsidRPr="00970869">
        <w:t>33.</w:t>
      </w:r>
      <w:r w:rsidRPr="00970869">
        <w:tab/>
      </w:r>
      <w:proofErr w:type="gramStart"/>
      <w:r w:rsidRPr="00970869">
        <w:rPr>
          <w:b/>
          <w:bCs/>
        </w:rPr>
        <w:t>Комитет рекомендует государству-участнику обеспечить наличие и доступность для общественности его докладов в момент их представления, а также публикацию в надлежащем порядке заключительных замечаний Комитета по этим докладам на официальном и, при необходимости, на др</w:t>
      </w:r>
      <w:r w:rsidRPr="00970869">
        <w:rPr>
          <w:b/>
          <w:bCs/>
        </w:rPr>
        <w:t>у</w:t>
      </w:r>
      <w:r w:rsidRPr="00970869">
        <w:rPr>
          <w:b/>
          <w:bCs/>
        </w:rPr>
        <w:t xml:space="preserve">гих широко используемых языках. </w:t>
      </w:r>
      <w:proofErr w:type="gramEnd"/>
    </w:p>
    <w:p w:rsidR="00970869" w:rsidRPr="00970869" w:rsidRDefault="00970869" w:rsidP="0038312A">
      <w:pPr>
        <w:pStyle w:val="H23GR"/>
      </w:pPr>
      <w:r w:rsidRPr="00970869">
        <w:tab/>
      </w:r>
      <w:r w:rsidRPr="00970869">
        <w:tab/>
        <w:t>Подготовка следующего периодического доклада</w:t>
      </w:r>
    </w:p>
    <w:p w:rsidR="00970869" w:rsidRPr="00970869" w:rsidRDefault="00970869" w:rsidP="00970869">
      <w:pPr>
        <w:pStyle w:val="SingleTxtGR"/>
      </w:pPr>
      <w:r w:rsidRPr="00970869">
        <w:t>34.</w:t>
      </w:r>
      <w:r w:rsidRPr="00970869">
        <w:tab/>
      </w:r>
      <w:r w:rsidRPr="00970869">
        <w:rPr>
          <w:b/>
          <w:bCs/>
        </w:rPr>
        <w:t>Комитет рекомендует государству-участнику представить свои дв</w:t>
      </w:r>
      <w:r w:rsidRPr="00970869">
        <w:rPr>
          <w:b/>
          <w:bCs/>
        </w:rPr>
        <w:t>а</w:t>
      </w:r>
      <w:r w:rsidRPr="00970869">
        <w:rPr>
          <w:b/>
          <w:bCs/>
        </w:rPr>
        <w:t>дцать четвертый – двадцать шестой периодические доклады, сведенные в один документ, к 13 августа 2021 года, следуя руководящим принципам подготовки докладов, принятым Комитетом на его семьдесят первой се</w:t>
      </w:r>
      <w:r w:rsidRPr="00970869">
        <w:rPr>
          <w:b/>
          <w:bCs/>
        </w:rPr>
        <w:t>с</w:t>
      </w:r>
      <w:r w:rsidRPr="00970869">
        <w:rPr>
          <w:b/>
          <w:bCs/>
        </w:rPr>
        <w:t>сии (CERD/C/2007/1), и отразить в них все вопросы, затронутые в насто</w:t>
      </w:r>
      <w:r w:rsidRPr="00970869">
        <w:rPr>
          <w:b/>
          <w:bCs/>
        </w:rPr>
        <w:t>я</w:t>
      </w:r>
      <w:r w:rsidRPr="00970869">
        <w:rPr>
          <w:b/>
          <w:bCs/>
        </w:rPr>
        <w:t>щих заключительных замечаниях. В свете резолюции 68/268 Генеральной Ассамблеи Комитет настоятельно призывает государство-участник собл</w:t>
      </w:r>
      <w:r w:rsidRPr="00970869">
        <w:rPr>
          <w:b/>
          <w:bCs/>
        </w:rPr>
        <w:t>ю</w:t>
      </w:r>
      <w:r w:rsidRPr="00970869">
        <w:rPr>
          <w:b/>
          <w:bCs/>
        </w:rPr>
        <w:t>дать установленное для объема периодических докладов ограничение в 21</w:t>
      </w:r>
      <w:r w:rsidR="006C4753">
        <w:rPr>
          <w:b/>
          <w:bCs/>
        </w:rPr>
        <w:t> </w:t>
      </w:r>
      <w:r w:rsidRPr="00970869">
        <w:rPr>
          <w:b/>
          <w:bCs/>
        </w:rPr>
        <w:t>200 слов.</w:t>
      </w:r>
    </w:p>
    <w:p w:rsidR="00970869" w:rsidRPr="0038312A" w:rsidRDefault="0038312A" w:rsidP="0038312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70869" w:rsidRPr="0038312A" w:rsidSect="0097086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47E" w:rsidRPr="00A312BC" w:rsidRDefault="008A747E" w:rsidP="00A312BC"/>
  </w:endnote>
  <w:endnote w:type="continuationSeparator" w:id="0">
    <w:p w:rsidR="008A747E" w:rsidRPr="00A312BC" w:rsidRDefault="008A747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869" w:rsidRPr="00970869" w:rsidRDefault="00970869">
    <w:pPr>
      <w:pStyle w:val="a8"/>
    </w:pPr>
    <w:r w:rsidRPr="00970869">
      <w:rPr>
        <w:b/>
        <w:sz w:val="18"/>
      </w:rPr>
      <w:fldChar w:fldCharType="begin"/>
    </w:r>
    <w:r w:rsidRPr="00970869">
      <w:rPr>
        <w:b/>
        <w:sz w:val="18"/>
      </w:rPr>
      <w:instrText xml:space="preserve"> PAGE  \* MERGEFORMAT </w:instrText>
    </w:r>
    <w:r w:rsidRPr="00970869">
      <w:rPr>
        <w:b/>
        <w:sz w:val="18"/>
      </w:rPr>
      <w:fldChar w:fldCharType="separate"/>
    </w:r>
    <w:r w:rsidR="00A644DE">
      <w:rPr>
        <w:b/>
        <w:noProof/>
        <w:sz w:val="18"/>
      </w:rPr>
      <w:t>8</w:t>
    </w:r>
    <w:r w:rsidRPr="00970869">
      <w:rPr>
        <w:b/>
        <w:sz w:val="18"/>
      </w:rPr>
      <w:fldChar w:fldCharType="end"/>
    </w:r>
    <w:r>
      <w:rPr>
        <w:b/>
        <w:sz w:val="18"/>
      </w:rPr>
      <w:tab/>
    </w:r>
    <w:r>
      <w:t>GE.17-09076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869" w:rsidRPr="00970869" w:rsidRDefault="00970869" w:rsidP="00970869">
    <w:pPr>
      <w:pStyle w:val="a8"/>
      <w:tabs>
        <w:tab w:val="clear" w:pos="9639"/>
        <w:tab w:val="right" w:pos="9638"/>
      </w:tabs>
      <w:rPr>
        <w:b/>
        <w:sz w:val="18"/>
      </w:rPr>
    </w:pPr>
    <w:r>
      <w:t>GE.17-09076</w:t>
    </w:r>
    <w:r>
      <w:tab/>
    </w:r>
    <w:r w:rsidRPr="00970869">
      <w:rPr>
        <w:b/>
        <w:sz w:val="18"/>
      </w:rPr>
      <w:fldChar w:fldCharType="begin"/>
    </w:r>
    <w:r w:rsidRPr="00970869">
      <w:rPr>
        <w:b/>
        <w:sz w:val="18"/>
      </w:rPr>
      <w:instrText xml:space="preserve"> PAGE  \* MERGEFORMAT </w:instrText>
    </w:r>
    <w:r w:rsidRPr="00970869">
      <w:rPr>
        <w:b/>
        <w:sz w:val="18"/>
      </w:rPr>
      <w:fldChar w:fldCharType="separate"/>
    </w:r>
    <w:r w:rsidR="00A644DE">
      <w:rPr>
        <w:b/>
        <w:noProof/>
        <w:sz w:val="18"/>
      </w:rPr>
      <w:t>7</w:t>
    </w:r>
    <w:r w:rsidRPr="009708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970869" w:rsidRDefault="00970869" w:rsidP="0097086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B55EFBC" wp14:editId="5ADADF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17-09076  (R)</w:t>
    </w:r>
    <w:r>
      <w:rPr>
        <w:lang w:val="en-US"/>
      </w:rPr>
      <w:t xml:space="preserve">  140617  140617</w:t>
    </w:r>
    <w:r>
      <w:br/>
    </w:r>
    <w:r w:rsidRPr="00970869">
      <w:rPr>
        <w:rFonts w:ascii="C39T30Lfz" w:hAnsi="C39T30Lfz"/>
        <w:spacing w:val="0"/>
        <w:w w:val="100"/>
        <w:sz w:val="56"/>
      </w:rPr>
      <w:t></w:t>
    </w:r>
    <w:r w:rsidRPr="00970869">
      <w:rPr>
        <w:rFonts w:ascii="C39T30Lfz" w:hAnsi="C39T30Lfz"/>
        <w:spacing w:val="0"/>
        <w:w w:val="100"/>
        <w:sz w:val="56"/>
      </w:rPr>
      <w:t></w:t>
    </w:r>
    <w:r w:rsidRPr="00970869">
      <w:rPr>
        <w:rFonts w:ascii="C39T30Lfz" w:hAnsi="C39T30Lfz"/>
        <w:spacing w:val="0"/>
        <w:w w:val="100"/>
        <w:sz w:val="56"/>
      </w:rPr>
      <w:t></w:t>
    </w:r>
    <w:r w:rsidRPr="00970869">
      <w:rPr>
        <w:rFonts w:ascii="C39T30Lfz" w:hAnsi="C39T30Lfz"/>
        <w:spacing w:val="0"/>
        <w:w w:val="100"/>
        <w:sz w:val="56"/>
      </w:rPr>
      <w:t></w:t>
    </w:r>
    <w:r w:rsidRPr="00970869">
      <w:rPr>
        <w:rFonts w:ascii="C39T30Lfz" w:hAnsi="C39T30Lfz"/>
        <w:spacing w:val="0"/>
        <w:w w:val="100"/>
        <w:sz w:val="56"/>
      </w:rPr>
      <w:t></w:t>
    </w:r>
    <w:r w:rsidRPr="00970869">
      <w:rPr>
        <w:rFonts w:ascii="C39T30Lfz" w:hAnsi="C39T30Lfz"/>
        <w:spacing w:val="0"/>
        <w:w w:val="100"/>
        <w:sz w:val="56"/>
      </w:rPr>
      <w:t></w:t>
    </w:r>
    <w:r w:rsidRPr="00970869">
      <w:rPr>
        <w:rFonts w:ascii="C39T30Lfz" w:hAnsi="C39T30Lfz"/>
        <w:spacing w:val="0"/>
        <w:w w:val="100"/>
        <w:sz w:val="56"/>
      </w:rPr>
      <w:t></w:t>
    </w:r>
    <w:r w:rsidRPr="00970869">
      <w:rPr>
        <w:rFonts w:ascii="C39T30Lfz" w:hAnsi="C39T30Lfz"/>
        <w:spacing w:val="0"/>
        <w:w w:val="100"/>
        <w:sz w:val="56"/>
      </w:rPr>
      <w:t></w:t>
    </w:r>
    <w:r w:rsidRPr="0097086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FIN/CO/2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FIN/CO/2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47E" w:rsidRPr="001075E9" w:rsidRDefault="008A747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A747E" w:rsidRDefault="008A747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70869" w:rsidRPr="00157785" w:rsidRDefault="00970869" w:rsidP="00970869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Принято Комитетом на его девяносто второй сессии (24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869" w:rsidRPr="00970869" w:rsidRDefault="00970869">
    <w:pPr>
      <w:pStyle w:val="a5"/>
    </w:pPr>
    <w:fldSimple w:instr=" TITLE  \* MERGEFORMAT ">
      <w:r w:rsidR="00A644DE">
        <w:t>CERD/C/FIN/CO/23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869" w:rsidRPr="00970869" w:rsidRDefault="00970869" w:rsidP="00970869">
    <w:pPr>
      <w:pStyle w:val="a5"/>
      <w:jc w:val="right"/>
    </w:pPr>
    <w:fldSimple w:instr=" TITLE  \* MERGEFORMAT ">
      <w:r w:rsidR="00A644DE">
        <w:t>CERD/C/FIN/CO/23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47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8312A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32207"/>
    <w:rsid w:val="0057071C"/>
    <w:rsid w:val="005709E0"/>
    <w:rsid w:val="00570B48"/>
    <w:rsid w:val="00572E19"/>
    <w:rsid w:val="005961C8"/>
    <w:rsid w:val="005D7914"/>
    <w:rsid w:val="005D7B4B"/>
    <w:rsid w:val="005E2B41"/>
    <w:rsid w:val="005F0B42"/>
    <w:rsid w:val="006341CC"/>
    <w:rsid w:val="0067000F"/>
    <w:rsid w:val="00681A10"/>
    <w:rsid w:val="006A1ED8"/>
    <w:rsid w:val="006C2031"/>
    <w:rsid w:val="006C4753"/>
    <w:rsid w:val="006D461A"/>
    <w:rsid w:val="006F35EE"/>
    <w:rsid w:val="007021FF"/>
    <w:rsid w:val="00706B3D"/>
    <w:rsid w:val="00712895"/>
    <w:rsid w:val="00757357"/>
    <w:rsid w:val="0077488C"/>
    <w:rsid w:val="007C46C9"/>
    <w:rsid w:val="00825F8D"/>
    <w:rsid w:val="00834B71"/>
    <w:rsid w:val="00861B64"/>
    <w:rsid w:val="0086445C"/>
    <w:rsid w:val="00894693"/>
    <w:rsid w:val="008A08D7"/>
    <w:rsid w:val="008A3166"/>
    <w:rsid w:val="008A747E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70869"/>
    <w:rsid w:val="009900DD"/>
    <w:rsid w:val="009A24AC"/>
    <w:rsid w:val="009D5FCE"/>
    <w:rsid w:val="00A14DA8"/>
    <w:rsid w:val="00A312BC"/>
    <w:rsid w:val="00A644DE"/>
    <w:rsid w:val="00A84021"/>
    <w:rsid w:val="00A84D35"/>
    <w:rsid w:val="00A917B3"/>
    <w:rsid w:val="00AA25F0"/>
    <w:rsid w:val="00AB4B51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17D11"/>
    <w:rsid w:val="00C60F0C"/>
    <w:rsid w:val="00C805C9"/>
    <w:rsid w:val="00C92939"/>
    <w:rsid w:val="00CA1679"/>
    <w:rsid w:val="00CB151C"/>
    <w:rsid w:val="00CE5A1A"/>
    <w:rsid w:val="00CF55F6"/>
    <w:rsid w:val="00D0380F"/>
    <w:rsid w:val="00D33D63"/>
    <w:rsid w:val="00D90028"/>
    <w:rsid w:val="00D90138"/>
    <w:rsid w:val="00DD78D1"/>
    <w:rsid w:val="00DE32CD"/>
    <w:rsid w:val="00DF71B9"/>
    <w:rsid w:val="00E63BE6"/>
    <w:rsid w:val="00E73F76"/>
    <w:rsid w:val="00E8672B"/>
    <w:rsid w:val="00EA2C9F"/>
    <w:rsid w:val="00EA420E"/>
    <w:rsid w:val="00ED0BDA"/>
    <w:rsid w:val="00EF1360"/>
    <w:rsid w:val="00EF3220"/>
    <w:rsid w:val="00F0540A"/>
    <w:rsid w:val="00F43903"/>
    <w:rsid w:val="00F51392"/>
    <w:rsid w:val="00F64919"/>
    <w:rsid w:val="00F94155"/>
    <w:rsid w:val="00F9783F"/>
    <w:rsid w:val="00FB2E0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8</Pages>
  <Words>2727</Words>
  <Characters>19354</Characters>
  <Application>Microsoft Office Word</Application>
  <DocSecurity>0</DocSecurity>
  <Lines>1759</Lines>
  <Paragraphs>490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CERD/C/FIN/CO/23</vt:lpstr>
      <vt:lpstr>A/</vt:lpstr>
    </vt:vector>
  </TitlesOfParts>
  <Company>DCM</Company>
  <LinksUpToDate>false</LinksUpToDate>
  <CharactersWithSpaces>21591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CERD/C/FIN/CO/23</dc:title>
  <dc:subject/>
  <dc:creator>Prokoudina S.</dc:creator>
  <cp:keywords/>
  <cp:lastModifiedBy>Prokoudina S.</cp:lastModifiedBy>
  <cp:revision>3</cp:revision>
  <cp:lastPrinted>2017-06-14T11:37:00Z</cp:lastPrinted>
  <dcterms:created xsi:type="dcterms:W3CDTF">2017-06-14T11:37:00Z</dcterms:created>
  <dcterms:modified xsi:type="dcterms:W3CDTF">2017-06-14T11:38:00Z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