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5A73" w:rsidRPr="00F16BD1" w:rsidRDefault="004D5A73">
      <w:pPr>
        <w:rPr>
          <w:sz w:val="2"/>
        </w:rPr>
      </w:pPr>
      <w:r w:rsidRPr="00F16BD1">
        <w:rPr>
          <w:noProof/>
          <w:sz w:val="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22.65pt;width:198pt;height:18pt;z-index:1;mso-position-horizontal-relative:margin" filled="f" stroked="f">
            <v:textbox inset="0,0,0,0">
              <w:txbxContent>
                <w:p w:rsidR="00EB4CFF" w:rsidRDefault="00EB4CFF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GE.09-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40881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130309    130309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4D5A73" w:rsidRPr="00F16B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4D5A73" w:rsidRPr="00F16BD1" w:rsidRDefault="004D5A73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 w:rsidRPr="00F16BD1">
              <w:rPr>
                <w:b/>
                <w:sz w:val="30"/>
              </w:rPr>
              <w:t xml:space="preserve">ОРГАНИЗАЦИЯ </w:t>
            </w:r>
            <w:r w:rsidRPr="00F16BD1">
              <w:rPr>
                <w:b/>
                <w:sz w:val="30"/>
              </w:rPr>
              <w:br/>
              <w:t>ОБЪЕДИНЕННЫХ НАЦИЙ</w:t>
            </w:r>
          </w:p>
          <w:p w:rsidR="004D5A73" w:rsidRPr="00F16BD1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4D5A73" w:rsidRPr="00F16BD1" w:rsidRDefault="004D5A73">
            <w:pPr>
              <w:pStyle w:val="Heading7"/>
            </w:pPr>
            <w:r w:rsidRPr="00F16BD1">
              <w:t>CAT</w:t>
            </w:r>
          </w:p>
        </w:tc>
      </w:tr>
    </w:tbl>
    <w:p w:rsidR="004D5A73" w:rsidRPr="00F16BD1" w:rsidRDefault="004D5A73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9639" w:type="dxa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6087"/>
        <w:gridCol w:w="2134"/>
      </w:tblGrid>
      <w:tr w:rsidR="004D5A73" w:rsidRPr="00F16BD1" w:rsidTr="00FA2C9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4D5A73" w:rsidRPr="00F16BD1" w:rsidRDefault="004D5A73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 w:rsidRPr="00F16BD1"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444059009" r:id="rId8"/>
              </w:object>
            </w:r>
          </w:p>
          <w:p w:rsidR="004D5A73" w:rsidRPr="00F16BD1" w:rsidRDefault="004D5A73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 w:rsidRPr="00F16BD1">
              <w:rPr>
                <w:vanish/>
                <w:sz w:val="20"/>
              </w:rPr>
              <w:fldChar w:fldCharType="begin"/>
            </w:r>
            <w:r w:rsidRPr="00F16BD1">
              <w:rPr>
                <w:vanish/>
                <w:sz w:val="20"/>
              </w:rPr>
              <w:instrText>SEQ _endnote  \* ARABIC</w:instrText>
            </w:r>
            <w:r w:rsidRPr="00F16BD1">
              <w:rPr>
                <w:vanish/>
                <w:sz w:val="20"/>
              </w:rPr>
              <w:fldChar w:fldCharType="separate"/>
            </w:r>
            <w:r w:rsidR="00A9203F">
              <w:rPr>
                <w:noProof/>
                <w:vanish/>
                <w:sz w:val="20"/>
              </w:rPr>
              <w:t>1</w:t>
            </w:r>
            <w:r w:rsidRPr="00F16BD1">
              <w:rPr>
                <w:vanish/>
                <w:sz w:val="20"/>
              </w:rPr>
              <w:fldChar w:fldCharType="end"/>
            </w:r>
          </w:p>
          <w:p w:rsidR="004D5A73" w:rsidRPr="00F16BD1" w:rsidRDefault="004D5A73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6087" w:type="dxa"/>
          </w:tcPr>
          <w:p w:rsidR="004D5A73" w:rsidRPr="00F16BD1" w:rsidRDefault="004D5A73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 w:rsidRPr="00F16BD1">
              <w:rPr>
                <w:b/>
                <w:sz w:val="30"/>
              </w:rPr>
              <w:t xml:space="preserve">Конвенция против пыток </w:t>
            </w:r>
            <w:r w:rsidRPr="00F16BD1">
              <w:rPr>
                <w:b/>
                <w:sz w:val="30"/>
              </w:rPr>
              <w:br/>
              <w:t xml:space="preserve">и других жестоких, бесчеловечных </w:t>
            </w:r>
            <w:r w:rsidRPr="00F16BD1">
              <w:rPr>
                <w:b/>
                <w:sz w:val="30"/>
              </w:rPr>
              <w:br/>
              <w:t xml:space="preserve">или унижающих достоинство видов </w:t>
            </w:r>
            <w:r w:rsidRPr="00F16BD1"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134" w:type="dxa"/>
          </w:tcPr>
          <w:p w:rsidR="004D5A73" w:rsidRPr="00F16BD1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 w:rsidRPr="00F16BD1">
              <w:rPr>
                <w:sz w:val="22"/>
              </w:rPr>
              <w:t>Distr.</w:t>
            </w:r>
          </w:p>
          <w:p w:rsidR="004D5A73" w:rsidRPr="00F16BD1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 w:rsidRPr="00F16BD1"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 w:rsidRPr="00F16BD1">
              <w:rPr>
                <w:sz w:val="22"/>
              </w:rPr>
              <w:instrText xml:space="preserve"> FORMDROPDOWN </w:instrText>
            </w:r>
            <w:r w:rsidRPr="00F16BD1">
              <w:rPr>
                <w:sz w:val="22"/>
              </w:rPr>
            </w:r>
            <w:r w:rsidRPr="00F16BD1">
              <w:rPr>
                <w:sz w:val="22"/>
              </w:rPr>
              <w:fldChar w:fldCharType="end"/>
            </w:r>
            <w:bookmarkEnd w:id="1"/>
          </w:p>
          <w:p w:rsidR="004D5A73" w:rsidRPr="00F16BD1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4D5A73" w:rsidRPr="00F16BD1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 w:rsidRPr="00F16BD1">
              <w:rPr>
                <w:sz w:val="22"/>
              </w:rPr>
              <w:fldChar w:fldCharType="begin"/>
            </w:r>
            <w:r w:rsidRPr="00F16BD1">
              <w:rPr>
                <w:sz w:val="22"/>
              </w:rPr>
              <w:instrText xml:space="preserve"> FILLIN "Символ документа" \* MERGEFORMAT </w:instrText>
            </w:r>
            <w:r w:rsidR="00545C6E" w:rsidRPr="00F16BD1">
              <w:rPr>
                <w:sz w:val="22"/>
              </w:rPr>
              <w:fldChar w:fldCharType="separate"/>
            </w:r>
            <w:r w:rsidR="00545C6E" w:rsidRPr="00F16BD1">
              <w:rPr>
                <w:sz w:val="22"/>
              </w:rPr>
              <w:t>CAT/C/PER/Q/6</w:t>
            </w:r>
            <w:r w:rsidRPr="00F16BD1">
              <w:rPr>
                <w:sz w:val="22"/>
              </w:rPr>
              <w:fldChar w:fldCharType="end"/>
            </w:r>
          </w:p>
          <w:p w:rsidR="004D5A73" w:rsidRPr="00F16BD1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 w:rsidRPr="00F16BD1">
              <w:rPr>
                <w:sz w:val="22"/>
              </w:rPr>
              <w:fldChar w:fldCharType="begin"/>
            </w:r>
            <w:r w:rsidRPr="00F16BD1">
              <w:rPr>
                <w:sz w:val="22"/>
              </w:rPr>
              <w:instrText xml:space="preserve"> FILLIN "Дата документа" \* MERGEFORMAT </w:instrText>
            </w:r>
            <w:r w:rsidR="00545C6E" w:rsidRPr="00F16BD1">
              <w:rPr>
                <w:sz w:val="22"/>
              </w:rPr>
              <w:fldChar w:fldCharType="separate"/>
            </w:r>
            <w:r w:rsidR="00545C6E" w:rsidRPr="00F16BD1">
              <w:rPr>
                <w:sz w:val="22"/>
              </w:rPr>
              <w:t>25 February 2009</w:t>
            </w:r>
            <w:r w:rsidRPr="00F16BD1">
              <w:rPr>
                <w:sz w:val="22"/>
              </w:rPr>
              <w:fldChar w:fldCharType="end"/>
            </w:r>
          </w:p>
          <w:p w:rsidR="004D5A73" w:rsidRPr="00F16BD1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4D5A73" w:rsidRPr="00F16BD1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 w:rsidRPr="00F16BD1">
              <w:rPr>
                <w:sz w:val="22"/>
              </w:rPr>
              <w:t>RUSSIAN</w:t>
            </w:r>
          </w:p>
          <w:p w:rsidR="004D5A73" w:rsidRPr="00F16BD1" w:rsidRDefault="004D5A73">
            <w:pPr>
              <w:spacing w:line="216" w:lineRule="auto"/>
              <w:rPr>
                <w:sz w:val="22"/>
              </w:rPr>
            </w:pPr>
            <w:r w:rsidRPr="00F16BD1">
              <w:rPr>
                <w:sz w:val="22"/>
              </w:rPr>
              <w:t xml:space="preserve">Original:  </w:t>
            </w:r>
            <w:r w:rsidRPr="00F16BD1"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result w:val="2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 w:rsidRPr="00F16BD1">
              <w:rPr>
                <w:sz w:val="22"/>
              </w:rPr>
              <w:instrText xml:space="preserve"> FORMDROPDOWN </w:instrText>
            </w:r>
            <w:r w:rsidR="00F16BD1" w:rsidRPr="00F16BD1">
              <w:rPr>
                <w:sz w:val="22"/>
              </w:rPr>
            </w:r>
            <w:r w:rsidRPr="00F16BD1">
              <w:rPr>
                <w:sz w:val="22"/>
              </w:rPr>
              <w:fldChar w:fldCharType="end"/>
            </w:r>
            <w:bookmarkEnd w:id="2"/>
          </w:p>
          <w:p w:rsidR="004D5A73" w:rsidRPr="00F16BD1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4D5A73" w:rsidRPr="00F16BD1" w:rsidRDefault="004D5A73" w:rsidP="000C5FDE">
      <w:pPr>
        <w:tabs>
          <w:tab w:val="left" w:pos="0"/>
          <w:tab w:val="left" w:pos="7086"/>
        </w:tabs>
        <w:suppressAutoHyphens/>
        <w:spacing w:line="216" w:lineRule="auto"/>
      </w:pPr>
    </w:p>
    <w:p w:rsidR="006F5964" w:rsidRPr="00F16BD1" w:rsidRDefault="006F5964" w:rsidP="006F5964">
      <w:r w:rsidRPr="00F16BD1">
        <w:t>КОМИТЕТ ПРОТИВ ПЫТОК</w:t>
      </w:r>
    </w:p>
    <w:p w:rsidR="006F5964" w:rsidRPr="00F16BD1" w:rsidRDefault="006F5964" w:rsidP="006F5964">
      <w:r w:rsidRPr="00F16BD1">
        <w:t>Тридцать девятая сессия</w:t>
      </w:r>
    </w:p>
    <w:p w:rsidR="006F5964" w:rsidRPr="00F16BD1" w:rsidRDefault="006F5964" w:rsidP="006F5964">
      <w:r w:rsidRPr="00F16BD1">
        <w:t>Женева, 5-23 ноября 2007 года</w:t>
      </w:r>
    </w:p>
    <w:p w:rsidR="006F5964" w:rsidRPr="00F16BD1" w:rsidRDefault="006F5964" w:rsidP="000C5FDE">
      <w:pPr>
        <w:spacing w:line="240" w:lineRule="auto"/>
      </w:pPr>
    </w:p>
    <w:p w:rsidR="006F5964" w:rsidRPr="00F16BD1" w:rsidRDefault="006F5964" w:rsidP="000C5FDE">
      <w:pPr>
        <w:spacing w:line="240" w:lineRule="auto"/>
      </w:pPr>
    </w:p>
    <w:p w:rsidR="006F5964" w:rsidRPr="00F16BD1" w:rsidRDefault="006F5964" w:rsidP="006F5964">
      <w:pPr>
        <w:jc w:val="center"/>
        <w:rPr>
          <w:b/>
        </w:rPr>
      </w:pPr>
      <w:r w:rsidRPr="00F16BD1">
        <w:rPr>
          <w:b/>
        </w:rPr>
        <w:t>Перечень вопросов в связи с представлением</w:t>
      </w:r>
      <w:r w:rsidRPr="00F16BD1">
        <w:rPr>
          <w:b/>
        </w:rPr>
        <w:br/>
        <w:t>шестого периодического доклада ПЕРУ</w:t>
      </w:r>
      <w:r w:rsidRPr="00F16BD1">
        <w:rPr>
          <w:rStyle w:val="FootnoteReference"/>
          <w:b w:val="0"/>
          <w:vertAlign w:val="baseline"/>
        </w:rPr>
        <w:footnoteReference w:customMarkFollows="1" w:id="1"/>
        <w:t>*</w:t>
      </w:r>
    </w:p>
    <w:p w:rsidR="006F5964" w:rsidRPr="00F16BD1" w:rsidRDefault="006F5964" w:rsidP="000C5FDE">
      <w:pPr>
        <w:spacing w:line="240" w:lineRule="auto"/>
        <w:jc w:val="center"/>
        <w:rPr>
          <w:b/>
        </w:rPr>
      </w:pPr>
    </w:p>
    <w:p w:rsidR="006F5964" w:rsidRPr="00F16BD1" w:rsidRDefault="006F5964" w:rsidP="006F5964">
      <w:pPr>
        <w:jc w:val="center"/>
        <w:rPr>
          <w:b/>
        </w:rPr>
      </w:pPr>
      <w:r w:rsidRPr="00F16BD1">
        <w:rPr>
          <w:b/>
        </w:rPr>
        <w:t>Статья 2</w:t>
      </w:r>
    </w:p>
    <w:p w:rsidR="006F5964" w:rsidRPr="00F16BD1" w:rsidRDefault="006F5964" w:rsidP="006F5964">
      <w:pPr>
        <w:jc w:val="center"/>
        <w:rPr>
          <w:b/>
        </w:rPr>
      </w:pPr>
    </w:p>
    <w:p w:rsidR="006F5964" w:rsidRPr="00F16BD1" w:rsidRDefault="006F5964" w:rsidP="006F5964">
      <w:r w:rsidRPr="00F16BD1">
        <w:t>1.</w:t>
      </w:r>
      <w:r w:rsidRPr="00F16BD1">
        <w:tab/>
        <w:t>Просьба представить информацию, которая позволила бы Комитету получить четкое представление о положении в области защиты от пыток с указанием за период с 2005 года:</w:t>
      </w:r>
    </w:p>
    <w:p w:rsidR="006F5964" w:rsidRPr="00F16BD1" w:rsidRDefault="006F5964" w:rsidP="006F5964"/>
    <w:p w:rsidR="006F5964" w:rsidRPr="00F16BD1" w:rsidRDefault="006F5964" w:rsidP="006F5964">
      <w:r w:rsidRPr="00F16BD1">
        <w:tab/>
        <w:t>а)</w:t>
      </w:r>
      <w:r w:rsidRPr="00F16BD1">
        <w:tab/>
        <w:t>сведений о том, сколько было подано жалоб на применение пыток и в скольких случаях речь шла о причастности к ним соответственно сотрудников полиции, военнослужащих и работников пенитенциарной системы</w:t>
      </w:r>
      <w:r w:rsidRPr="00F16BD1">
        <w:rPr>
          <w:iCs/>
          <w:spacing w:val="-3"/>
        </w:rPr>
        <w:t>;</w:t>
      </w:r>
    </w:p>
    <w:p w:rsidR="006F5964" w:rsidRPr="00F16BD1" w:rsidRDefault="006F5964" w:rsidP="006F5964"/>
    <w:p w:rsidR="006F5964" w:rsidRPr="00F16BD1" w:rsidRDefault="006F5964" w:rsidP="006F5964">
      <w:r w:rsidRPr="00F16BD1">
        <w:tab/>
        <w:t>b)</w:t>
      </w:r>
      <w:r w:rsidRPr="00F16BD1">
        <w:tab/>
        <w:t>сведений о том, в каких случаях утверждения о применении пыток были документально подтверждены Институтом судебной медицины;</w:t>
      </w:r>
    </w:p>
    <w:p w:rsidR="006F5964" w:rsidRPr="00F16BD1" w:rsidRDefault="006F5964" w:rsidP="006F5964"/>
    <w:p w:rsidR="006F5964" w:rsidRPr="00F16BD1" w:rsidRDefault="006F5964" w:rsidP="006F5964">
      <w:r w:rsidRPr="00F16BD1">
        <w:tab/>
        <w:t>с)</w:t>
      </w:r>
      <w:r w:rsidRPr="00F16BD1">
        <w:tab/>
      </w:r>
      <w:r w:rsidR="00F16BD1" w:rsidRPr="00F16BD1">
        <w:t>сведений</w:t>
      </w:r>
      <w:r w:rsidRPr="00F16BD1">
        <w:t xml:space="preserve"> о ходе и результатах каждого из расследований, проводившихся в связи с жалобами на применение пыток;</w:t>
      </w:r>
    </w:p>
    <w:p w:rsidR="006F5964" w:rsidRPr="00F16BD1" w:rsidRDefault="006F5964" w:rsidP="006F5964"/>
    <w:p w:rsidR="006F5964" w:rsidRPr="00F16BD1" w:rsidRDefault="006F5964" w:rsidP="006F5964">
      <w:r w:rsidRPr="00F16BD1">
        <w:tab/>
        <w:t>d)</w:t>
      </w:r>
      <w:r w:rsidRPr="00F16BD1">
        <w:tab/>
        <w:t>статистических данных о ведомствах, которые несут за это ответственность, месте совершения актов пыток, а также о поле, возрасте и этнической принадлежности жертв;</w:t>
      </w:r>
    </w:p>
    <w:p w:rsidR="006F5964" w:rsidRPr="00F16BD1" w:rsidRDefault="006F5964" w:rsidP="006F5964"/>
    <w:p w:rsidR="006F5964" w:rsidRPr="00F16BD1" w:rsidRDefault="006F5964" w:rsidP="006F5964">
      <w:r w:rsidRPr="00F16BD1">
        <w:tab/>
        <w:t>е)</w:t>
      </w:r>
      <w:r w:rsidRPr="00F16BD1">
        <w:tab/>
        <w:t>сведений о том, сколько сотрудников полиции, военнослужащих и работников пенитенциарных учреждений были отстранены от занимаемой должности в качестве превентивной или дисциплинарной меры или впоследствии уволены;</w:t>
      </w:r>
    </w:p>
    <w:p w:rsidR="006F5964" w:rsidRPr="00F16BD1" w:rsidRDefault="006F5964" w:rsidP="006F5964"/>
    <w:p w:rsidR="006F5964" w:rsidRPr="00F16BD1" w:rsidRDefault="006F5964" w:rsidP="006F5964">
      <w:r w:rsidRPr="00F16BD1">
        <w:tab/>
        <w:t>f)</w:t>
      </w:r>
      <w:r w:rsidRPr="00F16BD1">
        <w:tab/>
        <w:t>сведений о том, какое ведомство отвечало за проведение расследований (органы гражданской или военной юстиции);</w:t>
      </w:r>
    </w:p>
    <w:p w:rsidR="006F5964" w:rsidRPr="00F16BD1" w:rsidRDefault="006F5964" w:rsidP="006F5964"/>
    <w:p w:rsidR="006F5964" w:rsidRPr="00F16BD1" w:rsidRDefault="006F5964" w:rsidP="006F5964">
      <w:r w:rsidRPr="00F16BD1">
        <w:tab/>
        <w:t>g)</w:t>
      </w:r>
      <w:r w:rsidRPr="00F16BD1">
        <w:tab/>
        <w:t>сведений о санкциях, наложенных на лиц, признанных виновными в применении пыток или жестоком, бесчеловечном или унижающем достоинство обращении;</w:t>
      </w:r>
    </w:p>
    <w:p w:rsidR="006F5964" w:rsidRPr="00F16BD1" w:rsidRDefault="006F5964" w:rsidP="006F5964"/>
    <w:p w:rsidR="006F5964" w:rsidRPr="00F16BD1" w:rsidRDefault="006F5964" w:rsidP="006F5964">
      <w:r w:rsidRPr="00F16BD1">
        <w:tab/>
        <w:t>h)</w:t>
      </w:r>
      <w:r w:rsidRPr="00F16BD1">
        <w:tab/>
        <w:t>сведений о том, сколько лиц, обвинявшихся в пытках или жестоком, бесчеловечном или унижающем достоинство обращении, были впоследствии оправданы.</w:t>
      </w:r>
    </w:p>
    <w:p w:rsidR="006F5964" w:rsidRPr="00F16BD1" w:rsidRDefault="006F5964" w:rsidP="006F5964"/>
    <w:p w:rsidR="006F5964" w:rsidRPr="00F16BD1" w:rsidRDefault="006F5964" w:rsidP="006F5964">
      <w:pPr>
        <w:tabs>
          <w:tab w:val="clear" w:pos="567"/>
          <w:tab w:val="clear" w:pos="1701"/>
          <w:tab w:val="clear" w:pos="2268"/>
          <w:tab w:val="clear" w:pos="6237"/>
          <w:tab w:val="left" w:pos="566"/>
          <w:tab w:val="left" w:pos="1134"/>
          <w:tab w:val="left" w:pos="1700"/>
          <w:tab w:val="left" w:pos="2494"/>
          <w:tab w:val="left" w:pos="2834"/>
          <w:tab w:val="left" w:pos="3402"/>
          <w:tab w:val="left" w:pos="3968"/>
          <w:tab w:val="left" w:pos="4534"/>
          <w:tab w:val="left" w:pos="5102"/>
          <w:tab w:val="left" w:pos="5668"/>
          <w:tab w:val="left" w:pos="6236"/>
          <w:tab w:val="left" w:pos="6802"/>
          <w:tab w:val="left" w:pos="7370"/>
          <w:tab w:val="left" w:pos="7936"/>
          <w:tab w:val="left" w:pos="8504"/>
          <w:tab w:val="left" w:pos="9070"/>
        </w:tabs>
        <w:autoSpaceDE w:val="0"/>
        <w:autoSpaceDN w:val="0"/>
        <w:adjustRightInd w:val="0"/>
      </w:pPr>
      <w:r w:rsidRPr="00F16BD1">
        <w:t>2.</w:t>
      </w:r>
      <w:r w:rsidRPr="00F16BD1">
        <w:tab/>
        <w:t>Просьба представить информацию о том, сколько было жалоб на применение пыток в рядах вооруженных сил, особенно в отношении лиц, проходящих военную службу, и о том, какие принимаются меры по предотвращению и расследованию подобных актов.</w:t>
      </w:r>
    </w:p>
    <w:p w:rsidR="006F5964" w:rsidRPr="00F16BD1" w:rsidRDefault="006F5964" w:rsidP="006F5964">
      <w:pPr>
        <w:tabs>
          <w:tab w:val="clear" w:pos="567"/>
          <w:tab w:val="clear" w:pos="1701"/>
          <w:tab w:val="clear" w:pos="2268"/>
          <w:tab w:val="clear" w:pos="6237"/>
          <w:tab w:val="left" w:pos="566"/>
          <w:tab w:val="left" w:pos="1134"/>
          <w:tab w:val="left" w:pos="1700"/>
          <w:tab w:val="left" w:pos="2494"/>
          <w:tab w:val="left" w:pos="2834"/>
          <w:tab w:val="left" w:pos="3402"/>
          <w:tab w:val="left" w:pos="3968"/>
          <w:tab w:val="left" w:pos="4534"/>
          <w:tab w:val="left" w:pos="5102"/>
          <w:tab w:val="left" w:pos="5668"/>
          <w:tab w:val="left" w:pos="6236"/>
          <w:tab w:val="left" w:pos="6802"/>
          <w:tab w:val="left" w:pos="7370"/>
          <w:tab w:val="left" w:pos="7936"/>
          <w:tab w:val="left" w:pos="8504"/>
          <w:tab w:val="left" w:pos="9070"/>
        </w:tabs>
        <w:autoSpaceDE w:val="0"/>
        <w:autoSpaceDN w:val="0"/>
        <w:adjustRightInd w:val="0"/>
      </w:pPr>
    </w:p>
    <w:p w:rsidR="006F5964" w:rsidRPr="00F16BD1" w:rsidRDefault="006F5964" w:rsidP="006F5964">
      <w:pPr>
        <w:tabs>
          <w:tab w:val="clear" w:pos="567"/>
          <w:tab w:val="clear" w:pos="1701"/>
          <w:tab w:val="clear" w:pos="2268"/>
          <w:tab w:val="clear" w:pos="6237"/>
          <w:tab w:val="left" w:pos="566"/>
          <w:tab w:val="left" w:pos="1134"/>
          <w:tab w:val="left" w:pos="1700"/>
          <w:tab w:val="left" w:pos="2494"/>
          <w:tab w:val="left" w:pos="2834"/>
          <w:tab w:val="left" w:pos="3402"/>
          <w:tab w:val="left" w:pos="3968"/>
          <w:tab w:val="left" w:pos="4534"/>
          <w:tab w:val="left" w:pos="5102"/>
          <w:tab w:val="left" w:pos="5668"/>
          <w:tab w:val="left" w:pos="6236"/>
          <w:tab w:val="left" w:pos="6802"/>
          <w:tab w:val="left" w:pos="7370"/>
          <w:tab w:val="left" w:pos="7936"/>
          <w:tab w:val="left" w:pos="8504"/>
          <w:tab w:val="left" w:pos="9070"/>
        </w:tabs>
        <w:autoSpaceDE w:val="0"/>
        <w:autoSpaceDN w:val="0"/>
        <w:adjustRightInd w:val="0"/>
      </w:pPr>
      <w:r w:rsidRPr="00F16BD1">
        <w:t>3.</w:t>
      </w:r>
      <w:r w:rsidRPr="00F16BD1">
        <w:tab/>
        <w:t>Просьба сообщить Комитету о том, какие были приняты меры по оказанию содействия Управлению Защитника народа и выполнению рекомендаций, вынесенных этим органом</w:t>
      </w:r>
      <w:r w:rsidRPr="00F16BD1">
        <w:rPr>
          <w:rStyle w:val="FootnoteReference"/>
        </w:rPr>
        <w:footnoteReference w:id="2"/>
      </w:r>
      <w:r w:rsidRPr="00F16BD1">
        <w:t>.  Просьба сообщить также о мерах, принимаемых в целях более широкого распростран</w:t>
      </w:r>
      <w:r w:rsidR="00304809" w:rsidRPr="00F16BD1">
        <w:t>ения информации о его мандате.</w:t>
      </w:r>
    </w:p>
    <w:p w:rsidR="006F5964" w:rsidRPr="00F16BD1" w:rsidRDefault="006F5964" w:rsidP="006F5964">
      <w:pPr>
        <w:tabs>
          <w:tab w:val="clear" w:pos="567"/>
          <w:tab w:val="clear" w:pos="1701"/>
          <w:tab w:val="clear" w:pos="2268"/>
          <w:tab w:val="clear" w:pos="6237"/>
          <w:tab w:val="left" w:pos="566"/>
          <w:tab w:val="left" w:pos="1134"/>
          <w:tab w:val="left" w:pos="1700"/>
          <w:tab w:val="left" w:pos="2494"/>
          <w:tab w:val="left" w:pos="2834"/>
          <w:tab w:val="left" w:pos="3402"/>
          <w:tab w:val="left" w:pos="3968"/>
          <w:tab w:val="left" w:pos="4534"/>
          <w:tab w:val="left" w:pos="5102"/>
          <w:tab w:val="left" w:pos="5668"/>
          <w:tab w:val="left" w:pos="6236"/>
          <w:tab w:val="left" w:pos="6802"/>
          <w:tab w:val="left" w:pos="7370"/>
          <w:tab w:val="left" w:pos="7936"/>
          <w:tab w:val="left" w:pos="8504"/>
          <w:tab w:val="left" w:pos="9070"/>
        </w:tabs>
        <w:autoSpaceDE w:val="0"/>
        <w:autoSpaceDN w:val="0"/>
        <w:adjustRightInd w:val="0"/>
      </w:pPr>
    </w:p>
    <w:p w:rsidR="006F5964" w:rsidRPr="00F16BD1" w:rsidRDefault="006F5964" w:rsidP="006F5964">
      <w:pPr>
        <w:tabs>
          <w:tab w:val="clear" w:pos="567"/>
          <w:tab w:val="clear" w:pos="1701"/>
          <w:tab w:val="clear" w:pos="2268"/>
          <w:tab w:val="clear" w:pos="6237"/>
          <w:tab w:val="left" w:pos="566"/>
          <w:tab w:val="left" w:pos="1134"/>
          <w:tab w:val="left" w:pos="1700"/>
          <w:tab w:val="left" w:pos="2494"/>
          <w:tab w:val="left" w:pos="2834"/>
          <w:tab w:val="left" w:pos="3402"/>
          <w:tab w:val="left" w:pos="3968"/>
          <w:tab w:val="left" w:pos="4534"/>
          <w:tab w:val="left" w:pos="5102"/>
          <w:tab w:val="left" w:pos="5668"/>
          <w:tab w:val="left" w:pos="6236"/>
          <w:tab w:val="left" w:pos="6802"/>
          <w:tab w:val="left" w:pos="7370"/>
          <w:tab w:val="left" w:pos="7936"/>
          <w:tab w:val="left" w:pos="8504"/>
          <w:tab w:val="left" w:pos="9070"/>
        </w:tabs>
        <w:autoSpaceDE w:val="0"/>
        <w:autoSpaceDN w:val="0"/>
        <w:adjustRightInd w:val="0"/>
      </w:pPr>
      <w:r w:rsidRPr="00F16BD1">
        <w:t>4.</w:t>
      </w:r>
      <w:r w:rsidRPr="00F16BD1">
        <w:tab/>
        <w:t>Просьба указать, был ли составлен в Государственной прокуратуре национальный реестр всех жалоб от лиц, которые утверждают, что стали жертвами пыток или жестокого, бесчеловечного или унижающего достоинство обращения</w:t>
      </w:r>
      <w:r w:rsidRPr="00F16BD1">
        <w:rPr>
          <w:rStyle w:val="FootnoteReference"/>
        </w:rPr>
        <w:footnoteReference w:id="3"/>
      </w:r>
      <w:r w:rsidRPr="00F16BD1">
        <w:t>.</w:t>
      </w:r>
    </w:p>
    <w:p w:rsidR="006F5964" w:rsidRPr="00F16BD1" w:rsidRDefault="006F5964" w:rsidP="006F5964">
      <w:pPr>
        <w:tabs>
          <w:tab w:val="clear" w:pos="567"/>
          <w:tab w:val="clear" w:pos="1701"/>
          <w:tab w:val="clear" w:pos="2268"/>
          <w:tab w:val="clear" w:pos="6237"/>
          <w:tab w:val="left" w:pos="566"/>
          <w:tab w:val="left" w:pos="1134"/>
          <w:tab w:val="left" w:pos="1700"/>
          <w:tab w:val="left" w:pos="2494"/>
          <w:tab w:val="left" w:pos="2834"/>
          <w:tab w:val="left" w:pos="3402"/>
          <w:tab w:val="left" w:pos="3968"/>
          <w:tab w:val="left" w:pos="4534"/>
          <w:tab w:val="left" w:pos="5102"/>
          <w:tab w:val="left" w:pos="5668"/>
          <w:tab w:val="left" w:pos="6236"/>
          <w:tab w:val="left" w:pos="6802"/>
          <w:tab w:val="left" w:pos="7370"/>
          <w:tab w:val="left" w:pos="7936"/>
          <w:tab w:val="left" w:pos="8504"/>
          <w:tab w:val="left" w:pos="9070"/>
        </w:tabs>
        <w:autoSpaceDE w:val="0"/>
        <w:autoSpaceDN w:val="0"/>
        <w:adjustRightInd w:val="0"/>
      </w:pPr>
    </w:p>
    <w:p w:rsidR="006F5964" w:rsidRPr="00F16BD1" w:rsidRDefault="006F5964" w:rsidP="006F5964">
      <w:pPr>
        <w:tabs>
          <w:tab w:val="clear" w:pos="567"/>
          <w:tab w:val="clear" w:pos="1701"/>
          <w:tab w:val="clear" w:pos="2268"/>
          <w:tab w:val="clear" w:pos="6237"/>
          <w:tab w:val="left" w:pos="566"/>
          <w:tab w:val="left" w:pos="1134"/>
          <w:tab w:val="left" w:pos="1700"/>
          <w:tab w:val="left" w:pos="2494"/>
          <w:tab w:val="left" w:pos="2834"/>
          <w:tab w:val="left" w:pos="3402"/>
          <w:tab w:val="left" w:pos="3968"/>
          <w:tab w:val="left" w:pos="4534"/>
          <w:tab w:val="left" w:pos="5102"/>
          <w:tab w:val="left" w:pos="5668"/>
          <w:tab w:val="left" w:pos="6236"/>
          <w:tab w:val="left" w:pos="6802"/>
          <w:tab w:val="left" w:pos="7370"/>
          <w:tab w:val="left" w:pos="7936"/>
          <w:tab w:val="left" w:pos="8504"/>
          <w:tab w:val="left" w:pos="9070"/>
        </w:tabs>
        <w:autoSpaceDE w:val="0"/>
        <w:autoSpaceDN w:val="0"/>
        <w:adjustRightInd w:val="0"/>
      </w:pPr>
      <w:r w:rsidRPr="00F16BD1">
        <w:t>5.</w:t>
      </w:r>
      <w:r w:rsidRPr="00F16BD1">
        <w:tab/>
        <w:t>Просьба указать, какие были приняты меры (с указанием того, принимались ли они и при каких обстоятельствах) в целях обеспечения неукоснительного соблюдения в период введения чрезвычайного положения обязательств, взятых на себя государством-участником в области прав человека</w:t>
      </w:r>
      <w:r w:rsidRPr="00F16BD1">
        <w:rPr>
          <w:rStyle w:val="FootnoteReference"/>
        </w:rPr>
        <w:footnoteReference w:id="4"/>
      </w:r>
      <w:r w:rsidRPr="00F16BD1">
        <w:t>.</w:t>
      </w:r>
    </w:p>
    <w:p w:rsidR="006F5964" w:rsidRPr="00F16BD1" w:rsidRDefault="006F5964" w:rsidP="006F5964">
      <w:pPr>
        <w:tabs>
          <w:tab w:val="clear" w:pos="567"/>
          <w:tab w:val="clear" w:pos="1701"/>
          <w:tab w:val="clear" w:pos="2268"/>
          <w:tab w:val="clear" w:pos="6237"/>
          <w:tab w:val="left" w:pos="566"/>
          <w:tab w:val="left" w:pos="1134"/>
          <w:tab w:val="left" w:pos="1700"/>
          <w:tab w:val="left" w:pos="2494"/>
          <w:tab w:val="left" w:pos="2834"/>
          <w:tab w:val="left" w:pos="3402"/>
          <w:tab w:val="left" w:pos="3968"/>
          <w:tab w:val="left" w:pos="4534"/>
          <w:tab w:val="left" w:pos="5102"/>
          <w:tab w:val="left" w:pos="5668"/>
          <w:tab w:val="left" w:pos="6236"/>
          <w:tab w:val="left" w:pos="6802"/>
          <w:tab w:val="left" w:pos="7370"/>
          <w:tab w:val="left" w:pos="7936"/>
          <w:tab w:val="left" w:pos="8504"/>
          <w:tab w:val="left" w:pos="9070"/>
        </w:tabs>
        <w:autoSpaceDE w:val="0"/>
        <w:autoSpaceDN w:val="0"/>
        <w:adjustRightInd w:val="0"/>
      </w:pPr>
    </w:p>
    <w:p w:rsidR="006F5964" w:rsidRPr="00F16BD1" w:rsidRDefault="006F5964" w:rsidP="006F5964">
      <w:pPr>
        <w:tabs>
          <w:tab w:val="clear" w:pos="567"/>
          <w:tab w:val="clear" w:pos="1701"/>
          <w:tab w:val="clear" w:pos="2268"/>
          <w:tab w:val="clear" w:pos="6237"/>
          <w:tab w:val="left" w:pos="566"/>
          <w:tab w:val="left" w:pos="1134"/>
          <w:tab w:val="left" w:pos="1700"/>
          <w:tab w:val="left" w:pos="2494"/>
          <w:tab w:val="left" w:pos="2834"/>
          <w:tab w:val="left" w:pos="3402"/>
          <w:tab w:val="left" w:pos="3968"/>
          <w:tab w:val="left" w:pos="4534"/>
          <w:tab w:val="left" w:pos="5102"/>
          <w:tab w:val="left" w:pos="5668"/>
          <w:tab w:val="left" w:pos="6236"/>
          <w:tab w:val="left" w:pos="6802"/>
          <w:tab w:val="left" w:pos="7370"/>
          <w:tab w:val="left" w:pos="7936"/>
          <w:tab w:val="left" w:pos="8504"/>
          <w:tab w:val="left" w:pos="9070"/>
        </w:tabs>
        <w:autoSpaceDE w:val="0"/>
        <w:autoSpaceDN w:val="0"/>
        <w:adjustRightInd w:val="0"/>
      </w:pPr>
      <w:r w:rsidRPr="00F16BD1">
        <w:t>6.</w:t>
      </w:r>
      <w:r w:rsidRPr="00F16BD1">
        <w:tab/>
        <w:t>Просьба указать, какие принимаются меры в целях обеспечения того, чтобы Государственная прокуратура и Институт судебной медицины располагали достаточными ресурсами и имели возможность организовывать надлежащую подготовку сотрудников к выполнению возложенных на них функций</w:t>
      </w:r>
      <w:r w:rsidRPr="00F16BD1">
        <w:rPr>
          <w:rStyle w:val="FootnoteReference"/>
        </w:rPr>
        <w:footnoteReference w:id="5"/>
      </w:r>
      <w:r w:rsidRPr="00F16BD1">
        <w:t>.</w:t>
      </w:r>
    </w:p>
    <w:p w:rsidR="006F5964" w:rsidRPr="00F16BD1" w:rsidRDefault="006F5964" w:rsidP="006F5964">
      <w:pPr>
        <w:tabs>
          <w:tab w:val="clear" w:pos="567"/>
          <w:tab w:val="clear" w:pos="1701"/>
          <w:tab w:val="clear" w:pos="2268"/>
          <w:tab w:val="clear" w:pos="6237"/>
          <w:tab w:val="left" w:pos="566"/>
          <w:tab w:val="left" w:pos="1134"/>
          <w:tab w:val="left" w:pos="1700"/>
          <w:tab w:val="left" w:pos="2494"/>
          <w:tab w:val="left" w:pos="2834"/>
          <w:tab w:val="left" w:pos="3402"/>
          <w:tab w:val="left" w:pos="3968"/>
          <w:tab w:val="left" w:pos="4534"/>
          <w:tab w:val="left" w:pos="5102"/>
          <w:tab w:val="left" w:pos="5668"/>
          <w:tab w:val="left" w:pos="6236"/>
          <w:tab w:val="left" w:pos="6802"/>
          <w:tab w:val="left" w:pos="7370"/>
          <w:tab w:val="left" w:pos="7936"/>
          <w:tab w:val="left" w:pos="8504"/>
          <w:tab w:val="left" w:pos="9070"/>
        </w:tabs>
        <w:autoSpaceDE w:val="0"/>
        <w:autoSpaceDN w:val="0"/>
        <w:adjustRightInd w:val="0"/>
      </w:pPr>
    </w:p>
    <w:p w:rsidR="006F5964" w:rsidRPr="00F16BD1" w:rsidRDefault="006F5964" w:rsidP="006F5964">
      <w:pPr>
        <w:jc w:val="center"/>
        <w:rPr>
          <w:b/>
          <w:bCs/>
          <w:iCs/>
          <w:spacing w:val="-3"/>
        </w:rPr>
      </w:pPr>
      <w:r w:rsidRPr="00F16BD1">
        <w:rPr>
          <w:b/>
          <w:bCs/>
          <w:iCs/>
          <w:spacing w:val="-3"/>
        </w:rPr>
        <w:t>Статья 3</w:t>
      </w:r>
    </w:p>
    <w:p w:rsidR="006F5964" w:rsidRPr="00F16BD1" w:rsidRDefault="006F5964" w:rsidP="006F5964">
      <w:pPr>
        <w:jc w:val="center"/>
        <w:rPr>
          <w:b/>
          <w:bCs/>
          <w:iCs/>
          <w:spacing w:val="-3"/>
        </w:rPr>
      </w:pPr>
    </w:p>
    <w:p w:rsidR="006F5964" w:rsidRPr="00F16BD1" w:rsidRDefault="006F5964" w:rsidP="006F5964">
      <w:pPr>
        <w:tabs>
          <w:tab w:val="clear" w:pos="567"/>
          <w:tab w:val="clear" w:pos="1701"/>
          <w:tab w:val="clear" w:pos="2268"/>
          <w:tab w:val="clear" w:pos="6237"/>
          <w:tab w:val="left" w:pos="566"/>
          <w:tab w:val="left" w:pos="1134"/>
          <w:tab w:val="left" w:pos="1700"/>
          <w:tab w:val="left" w:pos="2494"/>
          <w:tab w:val="left" w:pos="2834"/>
          <w:tab w:val="left" w:pos="3402"/>
          <w:tab w:val="left" w:pos="3968"/>
          <w:tab w:val="left" w:pos="4534"/>
          <w:tab w:val="left" w:pos="5102"/>
          <w:tab w:val="left" w:pos="5668"/>
          <w:tab w:val="left" w:pos="6236"/>
          <w:tab w:val="left" w:pos="6802"/>
          <w:tab w:val="left" w:pos="7370"/>
          <w:tab w:val="left" w:pos="7936"/>
          <w:tab w:val="left" w:pos="8504"/>
          <w:tab w:val="left" w:pos="9070"/>
        </w:tabs>
        <w:autoSpaceDE w:val="0"/>
        <w:autoSpaceDN w:val="0"/>
        <w:adjustRightInd w:val="0"/>
      </w:pPr>
      <w:r w:rsidRPr="00F16BD1">
        <w:rPr>
          <w:iCs/>
          <w:spacing w:val="-3"/>
        </w:rPr>
        <w:t>7.</w:t>
      </w:r>
      <w:r w:rsidRPr="00F16BD1">
        <w:rPr>
          <w:iCs/>
          <w:spacing w:val="-3"/>
        </w:rPr>
        <w:tab/>
        <w:t>Каким образом государство-участник гарантирует соблюдение пункта 1 статьи 3 Конвенции в случаях высылки, возвращения или выдачи?  Существует ли механизм оценки вероятности угрозы того, что лицо может быть подвергнуто пыткам в стране, в которую оно возвращается?  Может ли это лицо обжаловать принятое решение в суде и если да, то каким образом и в какой форме?  Просьба представить статистические данные о количестве подобных случаев за период с 2005 года</w:t>
      </w:r>
      <w:r w:rsidRPr="00F16BD1">
        <w:t>.</w:t>
      </w:r>
    </w:p>
    <w:p w:rsidR="006F5964" w:rsidRPr="00F16BD1" w:rsidRDefault="006F5964" w:rsidP="006F5964">
      <w:pPr>
        <w:tabs>
          <w:tab w:val="clear" w:pos="567"/>
          <w:tab w:val="clear" w:pos="1701"/>
          <w:tab w:val="clear" w:pos="2268"/>
          <w:tab w:val="clear" w:pos="6237"/>
          <w:tab w:val="left" w:pos="566"/>
          <w:tab w:val="left" w:pos="1134"/>
          <w:tab w:val="left" w:pos="1700"/>
          <w:tab w:val="left" w:pos="2494"/>
          <w:tab w:val="left" w:pos="2834"/>
          <w:tab w:val="left" w:pos="3402"/>
          <w:tab w:val="left" w:pos="3968"/>
          <w:tab w:val="left" w:pos="4534"/>
          <w:tab w:val="left" w:pos="5102"/>
          <w:tab w:val="left" w:pos="5668"/>
          <w:tab w:val="left" w:pos="6236"/>
          <w:tab w:val="left" w:pos="6802"/>
          <w:tab w:val="left" w:pos="7370"/>
          <w:tab w:val="left" w:pos="7936"/>
          <w:tab w:val="left" w:pos="8504"/>
          <w:tab w:val="left" w:pos="9070"/>
        </w:tabs>
        <w:autoSpaceDE w:val="0"/>
        <w:autoSpaceDN w:val="0"/>
        <w:adjustRightInd w:val="0"/>
      </w:pPr>
    </w:p>
    <w:p w:rsidR="006F5964" w:rsidRPr="00F16BD1" w:rsidRDefault="006F5964" w:rsidP="006F5964">
      <w:pPr>
        <w:jc w:val="center"/>
        <w:rPr>
          <w:b/>
          <w:bCs/>
          <w:iCs/>
          <w:spacing w:val="-3"/>
        </w:rPr>
      </w:pPr>
      <w:r w:rsidRPr="00F16BD1">
        <w:rPr>
          <w:b/>
          <w:bCs/>
          <w:iCs/>
          <w:spacing w:val="-3"/>
        </w:rPr>
        <w:t>Статья 4</w:t>
      </w:r>
    </w:p>
    <w:p w:rsidR="006F5964" w:rsidRPr="00F16BD1" w:rsidRDefault="006F5964" w:rsidP="006F5964">
      <w:pPr>
        <w:jc w:val="center"/>
        <w:rPr>
          <w:b/>
          <w:bCs/>
          <w:iCs/>
          <w:spacing w:val="-3"/>
        </w:rPr>
      </w:pPr>
    </w:p>
    <w:p w:rsidR="006F5964" w:rsidRPr="00F16BD1" w:rsidRDefault="006F5964" w:rsidP="006F5964">
      <w:pPr>
        <w:tabs>
          <w:tab w:val="clear" w:pos="567"/>
          <w:tab w:val="clear" w:pos="1701"/>
          <w:tab w:val="clear" w:pos="2268"/>
          <w:tab w:val="clear" w:pos="6237"/>
          <w:tab w:val="left" w:pos="566"/>
          <w:tab w:val="left" w:pos="1134"/>
          <w:tab w:val="left" w:pos="1700"/>
          <w:tab w:val="left" w:pos="2494"/>
          <w:tab w:val="left" w:pos="2834"/>
          <w:tab w:val="left" w:pos="3402"/>
          <w:tab w:val="left" w:pos="3968"/>
          <w:tab w:val="left" w:pos="4534"/>
          <w:tab w:val="left" w:pos="5102"/>
          <w:tab w:val="left" w:pos="5668"/>
          <w:tab w:val="left" w:pos="6236"/>
          <w:tab w:val="left" w:pos="6802"/>
          <w:tab w:val="left" w:pos="7370"/>
          <w:tab w:val="left" w:pos="7936"/>
          <w:tab w:val="left" w:pos="8504"/>
          <w:tab w:val="left" w:pos="9070"/>
        </w:tabs>
        <w:autoSpaceDE w:val="0"/>
        <w:autoSpaceDN w:val="0"/>
        <w:adjustRightInd w:val="0"/>
      </w:pPr>
      <w:r w:rsidRPr="00F16BD1">
        <w:t>8.</w:t>
      </w:r>
      <w:r w:rsidRPr="00F16BD1">
        <w:tab/>
        <w:t>Просьба сообщить Комитету о том, учитывается ли в рамках законодательства в области запрещения пыток и других жестоких, бесчеловечных или унижающих достоинство видов обращения и наказания, квалифицируемых как поведение, запрещенное в Конвенции, гендерный аспект, и включает ли оно в себя сексуальное насилие.</w:t>
      </w:r>
    </w:p>
    <w:p w:rsidR="006F5964" w:rsidRPr="00F16BD1" w:rsidRDefault="006F5964" w:rsidP="006F5964">
      <w:pPr>
        <w:tabs>
          <w:tab w:val="clear" w:pos="567"/>
          <w:tab w:val="clear" w:pos="1701"/>
          <w:tab w:val="clear" w:pos="2268"/>
          <w:tab w:val="clear" w:pos="6237"/>
          <w:tab w:val="left" w:pos="566"/>
          <w:tab w:val="left" w:pos="1134"/>
          <w:tab w:val="left" w:pos="1700"/>
          <w:tab w:val="left" w:pos="2494"/>
          <w:tab w:val="left" w:pos="2834"/>
          <w:tab w:val="left" w:pos="3402"/>
          <w:tab w:val="left" w:pos="3968"/>
          <w:tab w:val="left" w:pos="4534"/>
          <w:tab w:val="left" w:pos="5102"/>
          <w:tab w:val="left" w:pos="5668"/>
          <w:tab w:val="left" w:pos="6236"/>
          <w:tab w:val="left" w:pos="6802"/>
          <w:tab w:val="left" w:pos="7370"/>
          <w:tab w:val="left" w:pos="7936"/>
          <w:tab w:val="left" w:pos="8504"/>
          <w:tab w:val="left" w:pos="9070"/>
        </w:tabs>
        <w:autoSpaceDE w:val="0"/>
        <w:autoSpaceDN w:val="0"/>
        <w:adjustRightInd w:val="0"/>
      </w:pPr>
    </w:p>
    <w:p w:rsidR="006F5964" w:rsidRPr="00F16BD1" w:rsidRDefault="006F5964" w:rsidP="006F5964">
      <w:pPr>
        <w:tabs>
          <w:tab w:val="clear" w:pos="567"/>
          <w:tab w:val="clear" w:pos="1701"/>
          <w:tab w:val="clear" w:pos="6237"/>
          <w:tab w:val="left" w:pos="566"/>
          <w:tab w:val="left" w:pos="1134"/>
          <w:tab w:val="left" w:pos="1700"/>
          <w:tab w:val="left" w:pos="2494"/>
          <w:tab w:val="left" w:pos="2834"/>
          <w:tab w:val="left" w:pos="3402"/>
          <w:tab w:val="left" w:pos="3968"/>
          <w:tab w:val="left" w:pos="4534"/>
          <w:tab w:val="left" w:pos="5102"/>
          <w:tab w:val="left" w:pos="5668"/>
          <w:tab w:val="left" w:pos="6236"/>
          <w:tab w:val="left" w:pos="6802"/>
          <w:tab w:val="left" w:pos="7370"/>
          <w:tab w:val="left" w:pos="7936"/>
          <w:tab w:val="left" w:pos="8504"/>
          <w:tab w:val="left" w:pos="9070"/>
        </w:tabs>
        <w:jc w:val="center"/>
        <w:rPr>
          <w:b/>
          <w:bCs/>
        </w:rPr>
      </w:pPr>
      <w:r w:rsidRPr="00F16BD1">
        <w:rPr>
          <w:b/>
          <w:bCs/>
        </w:rPr>
        <w:t>Статья 10</w:t>
      </w:r>
    </w:p>
    <w:p w:rsidR="006F5964" w:rsidRPr="00F16BD1" w:rsidRDefault="006F5964" w:rsidP="006F5964">
      <w:pPr>
        <w:tabs>
          <w:tab w:val="clear" w:pos="567"/>
          <w:tab w:val="clear" w:pos="1701"/>
          <w:tab w:val="clear" w:pos="6237"/>
          <w:tab w:val="left" w:pos="566"/>
          <w:tab w:val="left" w:pos="1134"/>
          <w:tab w:val="left" w:pos="1700"/>
          <w:tab w:val="left" w:pos="2494"/>
          <w:tab w:val="left" w:pos="2834"/>
          <w:tab w:val="left" w:pos="3402"/>
          <w:tab w:val="left" w:pos="3968"/>
          <w:tab w:val="left" w:pos="4534"/>
          <w:tab w:val="left" w:pos="5102"/>
          <w:tab w:val="left" w:pos="5668"/>
          <w:tab w:val="left" w:pos="6236"/>
          <w:tab w:val="left" w:pos="6802"/>
          <w:tab w:val="left" w:pos="7370"/>
          <w:tab w:val="left" w:pos="7936"/>
          <w:tab w:val="left" w:pos="8504"/>
          <w:tab w:val="left" w:pos="9070"/>
        </w:tabs>
        <w:jc w:val="center"/>
        <w:rPr>
          <w:b/>
          <w:bCs/>
        </w:rPr>
      </w:pPr>
    </w:p>
    <w:p w:rsidR="006F5964" w:rsidRPr="00F16BD1" w:rsidRDefault="006F5964" w:rsidP="006F5964">
      <w:r w:rsidRPr="00F16BD1">
        <w:t>9.</w:t>
      </w:r>
      <w:r w:rsidRPr="00F16BD1">
        <w:tab/>
        <w:t>Просьба указать, какие меры были приняты государством-участником в целях расширения программ профессиональной подготовки сотрудников полиции, военнослужащих, работников пенитенциарной системы, а также прокуроров и судей по вопросам, касающимся налагаемых Конвенцией обязательств, в частности в том, что касается надлежащей классификации случаев, связанных с применением пыток</w:t>
      </w:r>
      <w:r w:rsidRPr="00F16BD1">
        <w:rPr>
          <w:rStyle w:val="FootnoteReference"/>
        </w:rPr>
        <w:footnoteReference w:id="6"/>
      </w:r>
      <w:r w:rsidRPr="00F16BD1">
        <w:t>.</w:t>
      </w:r>
    </w:p>
    <w:p w:rsidR="006F5964" w:rsidRPr="00F16BD1" w:rsidRDefault="006F5964" w:rsidP="006F5964"/>
    <w:p w:rsidR="006F5964" w:rsidRPr="00F16BD1" w:rsidRDefault="006F5964" w:rsidP="006F5964">
      <w:r w:rsidRPr="00F16BD1">
        <w:t>10.</w:t>
      </w:r>
      <w:r w:rsidRPr="00F16BD1">
        <w:tab/>
        <w:t>Просьба указать также, были ли организованы учебные курсы для медицинских работников, занимающихся выявлением и диагностикой случаев применения пыток, а также для лиц, оказывающих содействие в реабилитации жертв пыток</w:t>
      </w:r>
      <w:r w:rsidRPr="00F16BD1">
        <w:rPr>
          <w:rStyle w:val="FootnoteReference"/>
        </w:rPr>
        <w:footnoteReference w:id="7"/>
      </w:r>
      <w:r w:rsidRPr="00F16BD1">
        <w:t>?</w:t>
      </w:r>
    </w:p>
    <w:p w:rsidR="006F5964" w:rsidRPr="00F16BD1" w:rsidRDefault="006F5964" w:rsidP="006F5964"/>
    <w:p w:rsidR="006F5964" w:rsidRPr="00F16BD1" w:rsidRDefault="006F5964" w:rsidP="006F5964">
      <w:pPr>
        <w:jc w:val="center"/>
        <w:rPr>
          <w:b/>
        </w:rPr>
      </w:pPr>
      <w:r w:rsidRPr="00F16BD1">
        <w:rPr>
          <w:b/>
        </w:rPr>
        <w:t>Статья 11</w:t>
      </w:r>
    </w:p>
    <w:p w:rsidR="006F5964" w:rsidRPr="00F16BD1" w:rsidRDefault="006F5964" w:rsidP="006F5964">
      <w:pPr>
        <w:jc w:val="center"/>
        <w:rPr>
          <w:b/>
        </w:rPr>
      </w:pPr>
    </w:p>
    <w:p w:rsidR="006F5964" w:rsidRPr="00F16BD1" w:rsidRDefault="006F5964" w:rsidP="006F5964">
      <w:r w:rsidRPr="00F16BD1">
        <w:t>11.</w:t>
      </w:r>
      <w:r w:rsidRPr="00F16BD1">
        <w:tab/>
        <w:t>Просьба описать действующие процедуры обеспечения соблюдения статьи 11 Конвенции и представить информацию о новых нормах, инструкциях, методах, практических указаниях и правилах в отношении лишения свободы, которые удалось принять.  Просьба сообщить также о том, как часто они пересматриваются.</w:t>
      </w:r>
    </w:p>
    <w:p w:rsidR="006F5964" w:rsidRPr="00F16BD1" w:rsidRDefault="006F5964" w:rsidP="006F5964"/>
    <w:p w:rsidR="006F5964" w:rsidRPr="00F16BD1" w:rsidRDefault="006F5964" w:rsidP="006F5964">
      <w:r w:rsidRPr="00F16BD1">
        <w:t>12.</w:t>
      </w:r>
      <w:r w:rsidRPr="00F16BD1">
        <w:tab/>
        <w:t>Просьба представить информацию о мерах, принятых в целях осуществления Национального плана обращения с заключенными</w:t>
      </w:r>
      <w:r w:rsidRPr="00F16BD1">
        <w:rPr>
          <w:rStyle w:val="FootnoteReference"/>
        </w:rPr>
        <w:footnoteReference w:id="8"/>
      </w:r>
      <w:r w:rsidRPr="00F16BD1">
        <w:t>.</w:t>
      </w:r>
    </w:p>
    <w:p w:rsidR="006F5964" w:rsidRPr="00F16BD1" w:rsidRDefault="006F5964" w:rsidP="006F5964"/>
    <w:p w:rsidR="006F5964" w:rsidRPr="00F16BD1" w:rsidRDefault="006F5964" w:rsidP="006F5964">
      <w:r w:rsidRPr="00F16BD1">
        <w:t>13.</w:t>
      </w:r>
      <w:r w:rsidRPr="00F16BD1">
        <w:tab/>
        <w:t>Просьба представить информацию о количестве тюрем, их вместимости, числе заключенных и мерах, принимаемых в целях организации их обучения и трудовой деятельности.  Просьба представить также информацию о численности тюремных надзирателей и о том, какую они проходят подготовку к выполнению своих функций, и о том, какое ведомство отвечает за организацию такой подготовки.</w:t>
      </w:r>
    </w:p>
    <w:p w:rsidR="006F5964" w:rsidRPr="00F16BD1" w:rsidRDefault="006F5964" w:rsidP="006F5964"/>
    <w:p w:rsidR="006F5964" w:rsidRPr="00F16BD1" w:rsidRDefault="006F5964" w:rsidP="006F5964">
      <w:r w:rsidRPr="00F16BD1">
        <w:t>14.</w:t>
      </w:r>
      <w:r w:rsidRPr="00F16BD1">
        <w:tab/>
        <w:t>Просьба указать, какие приняты меры в целях сокращения переполненности тюрем, какое внимание уделяется расширению доступа лиц, лишенных свободы, к услугам медицинского персонала и адвокатов, назначаемых судом.  Просьба указать, сколько назначаемых судом адвокатов выполняют функции общественных защитников и сколько медицинских работников оказывают услуги заключенным в каждой тюрьме</w:t>
      </w:r>
      <w:r w:rsidRPr="00F16BD1">
        <w:rPr>
          <w:rStyle w:val="FootnoteReference"/>
        </w:rPr>
        <w:footnoteReference w:id="9"/>
      </w:r>
      <w:r w:rsidRPr="00F16BD1">
        <w:t>.</w:t>
      </w:r>
    </w:p>
    <w:p w:rsidR="006F5964" w:rsidRPr="00F16BD1" w:rsidRDefault="006F5964" w:rsidP="006F5964"/>
    <w:p w:rsidR="006F5964" w:rsidRPr="00F16BD1" w:rsidRDefault="006F5964" w:rsidP="006F5964">
      <w:r w:rsidRPr="00F16BD1">
        <w:t>15.</w:t>
      </w:r>
      <w:r w:rsidRPr="00F16BD1">
        <w:tab/>
        <w:t>Какие приняты меры в целях обеспечения того, чтобы все пенитенциарные учреждения находились в ведении не военных, а гражданских властей</w:t>
      </w:r>
      <w:r w:rsidRPr="00F16BD1">
        <w:rPr>
          <w:rStyle w:val="FootnoteReference"/>
        </w:rPr>
        <w:footnoteReference w:id="10"/>
      </w:r>
      <w:r w:rsidRPr="00F16BD1">
        <w:t>?</w:t>
      </w:r>
    </w:p>
    <w:p w:rsidR="006F5964" w:rsidRPr="00F16BD1" w:rsidRDefault="006F5964" w:rsidP="006F5964"/>
    <w:p w:rsidR="006F5964" w:rsidRPr="00F16BD1" w:rsidRDefault="006F5964" w:rsidP="006F5964">
      <w:r w:rsidRPr="00F16BD1">
        <w:t>16.</w:t>
      </w:r>
      <w:r w:rsidRPr="00F16BD1">
        <w:tab/>
        <w:t>Просьба указать, закрыта ли тюрьма в Яномайо и если нет, то по какой причине</w:t>
      </w:r>
      <w:r w:rsidRPr="00F16BD1">
        <w:rPr>
          <w:rStyle w:val="FootnoteReference"/>
        </w:rPr>
        <w:footnoteReference w:id="11"/>
      </w:r>
      <w:r w:rsidRPr="00F16BD1">
        <w:t>?</w:t>
      </w:r>
    </w:p>
    <w:p w:rsidR="006F5964" w:rsidRPr="00F16BD1" w:rsidRDefault="006F5964" w:rsidP="006F5964">
      <w:r w:rsidRPr="00F16BD1">
        <w:t>17.</w:t>
      </w:r>
      <w:r w:rsidRPr="00F16BD1">
        <w:tab/>
        <w:t>Просьба представить информацию о мерах, принимаемых в следственных изоляторах и в отделениях национальной полиции по надзору за правильностью действий надзирателей в отношении лиц, лишенных свободы, и обеспечению доступа последних к медицинскому персоналу.</w:t>
      </w:r>
    </w:p>
    <w:p w:rsidR="006F5964" w:rsidRPr="00F16BD1" w:rsidRDefault="006F5964" w:rsidP="006F5964"/>
    <w:p w:rsidR="006F5964" w:rsidRPr="00F16BD1" w:rsidRDefault="006F5964" w:rsidP="006F5964">
      <w:r w:rsidRPr="00F16BD1">
        <w:t>18.</w:t>
      </w:r>
      <w:r w:rsidRPr="00F16BD1">
        <w:tab/>
        <w:t>Просьба указать, какими правилами и нормами регулируется применение такой меры, как изоляция, и каковы основные причины для ее применения.</w:t>
      </w:r>
    </w:p>
    <w:p w:rsidR="006F5964" w:rsidRPr="00F16BD1" w:rsidRDefault="006F5964" w:rsidP="006F5964"/>
    <w:p w:rsidR="006F5964" w:rsidRPr="00F16BD1" w:rsidRDefault="006F5964" w:rsidP="006F5964">
      <w:pPr>
        <w:jc w:val="center"/>
        <w:rPr>
          <w:b/>
        </w:rPr>
      </w:pPr>
      <w:r w:rsidRPr="00F16BD1">
        <w:rPr>
          <w:b/>
        </w:rPr>
        <w:t>Статья 13</w:t>
      </w:r>
    </w:p>
    <w:p w:rsidR="006F5964" w:rsidRPr="00F16BD1" w:rsidRDefault="006F5964" w:rsidP="006F5964">
      <w:pPr>
        <w:jc w:val="center"/>
        <w:rPr>
          <w:b/>
        </w:rPr>
      </w:pPr>
    </w:p>
    <w:p w:rsidR="006F5964" w:rsidRPr="00F16BD1" w:rsidRDefault="006F5964" w:rsidP="006F5964">
      <w:r w:rsidRPr="00F16BD1">
        <w:t>19.</w:t>
      </w:r>
      <w:r w:rsidRPr="00F16BD1">
        <w:tab/>
        <w:t>Просьба представить информацию о мерах по обеспечению того, чтобы все лица, сообщающие о случаях пыток или жестокого обращения, пользовались защитой от запугивания и возможных репрессий.  Просьба представить также информацию о создании надлежащего механизма защиты свидетелей и жертв и о том, какое ведомство за это отвечает, и о требованиях, предъявляемых к тем, кто в нем работает</w:t>
      </w:r>
      <w:r w:rsidRPr="00F16BD1">
        <w:rPr>
          <w:rStyle w:val="FootnoteReference"/>
        </w:rPr>
        <w:footnoteReference w:id="12"/>
      </w:r>
      <w:r w:rsidRPr="00F16BD1">
        <w:t>.</w:t>
      </w:r>
    </w:p>
    <w:p w:rsidR="006F5964" w:rsidRPr="00F16BD1" w:rsidRDefault="006F5964" w:rsidP="006F5964"/>
    <w:p w:rsidR="006F5964" w:rsidRPr="00F16BD1" w:rsidRDefault="006F5964" w:rsidP="006F5964">
      <w:pPr>
        <w:jc w:val="center"/>
        <w:rPr>
          <w:b/>
        </w:rPr>
      </w:pPr>
      <w:r w:rsidRPr="00F16BD1">
        <w:rPr>
          <w:b/>
        </w:rPr>
        <w:t>Статья 14</w:t>
      </w:r>
    </w:p>
    <w:p w:rsidR="006F5964" w:rsidRPr="00F16BD1" w:rsidRDefault="006F5964" w:rsidP="006F5964">
      <w:pPr>
        <w:jc w:val="center"/>
        <w:rPr>
          <w:b/>
        </w:rPr>
      </w:pPr>
    </w:p>
    <w:p w:rsidR="006F5964" w:rsidRPr="00F16BD1" w:rsidRDefault="006F5964" w:rsidP="006F5964">
      <w:r w:rsidRPr="00F16BD1">
        <w:t>20.</w:t>
      </w:r>
      <w:r w:rsidRPr="00F16BD1">
        <w:tab/>
        <w:t>Просьба представить информацию о ходе выполнения рекомендаций, изложенных в докладе Комиссии по установлению истины и примирению, в частности рекомендаций, касающихся уязвимых групп населения.  Просьба указать также, какой прогресс был достигнут в деле реализации Комплексной программы предоставления размещения и какие ресурсы выделялись на эти цели</w:t>
      </w:r>
      <w:r w:rsidRPr="00F16BD1">
        <w:rPr>
          <w:rStyle w:val="FootnoteReference"/>
        </w:rPr>
        <w:footnoteReference w:id="13"/>
      </w:r>
      <w:r w:rsidRPr="00F16BD1">
        <w:t>.</w:t>
      </w:r>
    </w:p>
    <w:p w:rsidR="006F5964" w:rsidRPr="00F16BD1" w:rsidRDefault="006F5964" w:rsidP="006F5964"/>
    <w:p w:rsidR="006F5964" w:rsidRPr="00F16BD1" w:rsidRDefault="006F5964" w:rsidP="006F5964">
      <w:r w:rsidRPr="00F16BD1">
        <w:t>21.</w:t>
      </w:r>
      <w:r w:rsidRPr="00F16BD1">
        <w:tab/>
        <w:t>Просьба представить информацию о мерах, принятых по выполнению обязательства в отношении предоставления адекватного возмещения жертвам пыток и других видов жестокого, бесчеловечного и унижающего достоинство обращения.  Просьба представить, в частности, информацию о выполнении решений по предоставлению возмещения, принятых Межамериканским судом по правам человека и Комитетом по правам человека в отношении дел, касающихся нарушений, связанных с пытками и другими видами жестокого, бесчеловечного и унижающего достоинство обращения</w:t>
      </w:r>
      <w:r w:rsidRPr="00F16BD1">
        <w:rPr>
          <w:rStyle w:val="FootnoteReference"/>
        </w:rPr>
        <w:footnoteReference w:id="14"/>
      </w:r>
      <w:r w:rsidRPr="00F16BD1">
        <w:t>.</w:t>
      </w:r>
    </w:p>
    <w:p w:rsidR="006F5964" w:rsidRPr="00F16BD1" w:rsidRDefault="006F5964" w:rsidP="006F5964"/>
    <w:p w:rsidR="006F5964" w:rsidRPr="00F16BD1" w:rsidRDefault="006F5964" w:rsidP="006F5964">
      <w:r w:rsidRPr="00F16BD1">
        <w:t>22.</w:t>
      </w:r>
      <w:r w:rsidRPr="00F16BD1">
        <w:tab/>
        <w:t>Просьба указать, на какого рода медицинскую, психологическую и реабилитационную помощь могут рассчитывать жертвы пыток или жестокого, бесчеловечного или унижающего достоинство обращения.  Просьба представить информацию о том, какое внимание уделяют этому вопросу государственные учреждения, а также о мероприятиях, проводимых неправительственными организациями.  Каков размер бюджетных средств, выделяемых на эти цели?</w:t>
      </w:r>
    </w:p>
    <w:p w:rsidR="006F5964" w:rsidRPr="00F16BD1" w:rsidRDefault="006F5964" w:rsidP="006F5964"/>
    <w:p w:rsidR="006F5964" w:rsidRPr="00F16BD1" w:rsidRDefault="006F5964" w:rsidP="006F5964">
      <w:pPr>
        <w:jc w:val="center"/>
        <w:rPr>
          <w:b/>
        </w:rPr>
      </w:pPr>
      <w:r w:rsidRPr="00F16BD1">
        <w:rPr>
          <w:b/>
        </w:rPr>
        <w:t>Статья 15</w:t>
      </w:r>
    </w:p>
    <w:p w:rsidR="006F5964" w:rsidRPr="00F16BD1" w:rsidRDefault="006F5964" w:rsidP="006F5964">
      <w:pPr>
        <w:jc w:val="center"/>
        <w:rPr>
          <w:b/>
        </w:rPr>
      </w:pPr>
    </w:p>
    <w:p w:rsidR="006F5964" w:rsidRPr="00F16BD1" w:rsidRDefault="006F5964" w:rsidP="006F5964">
      <w:r w:rsidRPr="00F16BD1">
        <w:t>23.</w:t>
      </w:r>
      <w:r w:rsidRPr="00F16BD1">
        <w:tab/>
        <w:t>Просьба указать, существует ли норма, прямо запрещающая использование в ходе судебного разбирательства информации, полученной под пыткой, и допускается ли пересмотр судебных решений в отношении лиц, утверждающих, что они были осуждены на основании признаний, полученных под пыткой.</w:t>
      </w:r>
    </w:p>
    <w:p w:rsidR="006F5964" w:rsidRPr="00F16BD1" w:rsidRDefault="006F5964" w:rsidP="006F5964"/>
    <w:p w:rsidR="006F5964" w:rsidRPr="00F16BD1" w:rsidRDefault="006F5964" w:rsidP="006F5964">
      <w:pPr>
        <w:jc w:val="center"/>
        <w:rPr>
          <w:b/>
        </w:rPr>
      </w:pPr>
      <w:r w:rsidRPr="00F16BD1">
        <w:rPr>
          <w:b/>
        </w:rPr>
        <w:t>Статья 16</w:t>
      </w:r>
    </w:p>
    <w:p w:rsidR="006F5964" w:rsidRPr="00F16BD1" w:rsidRDefault="006F5964" w:rsidP="006F5964">
      <w:pPr>
        <w:jc w:val="center"/>
        <w:rPr>
          <w:b/>
        </w:rPr>
      </w:pPr>
    </w:p>
    <w:p w:rsidR="006F5964" w:rsidRPr="00F16BD1" w:rsidRDefault="006F5964" w:rsidP="006F5964">
      <w:r w:rsidRPr="00F16BD1">
        <w:t>24.</w:t>
      </w:r>
      <w:r w:rsidRPr="00F16BD1">
        <w:tab/>
        <w:t>Просьба указать, какие принимаются меры по предотвращению, мониторингу, расследованию и наказанию за акты сексуального насилия, в частности в отношении женщин и девочек, особенно в отношении лиц, лишенных свободы.</w:t>
      </w:r>
    </w:p>
    <w:p w:rsidR="006F5964" w:rsidRPr="00F16BD1" w:rsidRDefault="006F5964" w:rsidP="006F5964"/>
    <w:p w:rsidR="006F5964" w:rsidRPr="00F16BD1" w:rsidRDefault="006F5964" w:rsidP="006F5964">
      <w:pPr>
        <w:jc w:val="center"/>
        <w:rPr>
          <w:b/>
        </w:rPr>
      </w:pPr>
      <w:r w:rsidRPr="00F16BD1">
        <w:rPr>
          <w:b/>
        </w:rPr>
        <w:t>Прочие вопросы</w:t>
      </w:r>
    </w:p>
    <w:p w:rsidR="006F5964" w:rsidRPr="00F16BD1" w:rsidRDefault="006F5964" w:rsidP="006F5964">
      <w:pPr>
        <w:jc w:val="center"/>
        <w:rPr>
          <w:b/>
        </w:rPr>
      </w:pPr>
    </w:p>
    <w:p w:rsidR="006F5964" w:rsidRPr="00F16BD1" w:rsidRDefault="006F5964" w:rsidP="006F5964">
      <w:r w:rsidRPr="00F16BD1">
        <w:t>25.</w:t>
      </w:r>
      <w:r w:rsidRPr="00F16BD1">
        <w:tab/>
        <w:t>Просьба указать, был ли определен и внедрен национальный механизм профилактики, предусматривающий регулярное инспектирование мест лишения свободы в целях предупреждения пыток и других жестоких, бесчеловечных или унижающих достоинство видов обращения и наказания.</w:t>
      </w:r>
    </w:p>
    <w:p w:rsidR="006F5964" w:rsidRPr="00F16BD1" w:rsidRDefault="006F5964" w:rsidP="006F5964"/>
    <w:p w:rsidR="006F5964" w:rsidRPr="00F16BD1" w:rsidRDefault="006F5964" w:rsidP="006F5964">
      <w:r w:rsidRPr="00F16BD1">
        <w:t>26.</w:t>
      </w:r>
      <w:r w:rsidRPr="00F16BD1">
        <w:tab/>
        <w:t>В свете соответствующих резолюций Совета Безопасности просьба сообщить о мерах законодательного, административного или иного характера, принимаемых в целях борьбы с терроризмом.  Кроме того, просьба указать, затрагивают ли эти меры какие-либо правовые и практические гарантии в области прав человека.</w:t>
      </w:r>
    </w:p>
    <w:p w:rsidR="006F5964" w:rsidRPr="00F16BD1" w:rsidRDefault="006F5964" w:rsidP="006F5964"/>
    <w:p w:rsidR="006F5964" w:rsidRPr="00F16BD1" w:rsidRDefault="006F5964" w:rsidP="006F5964">
      <w:r w:rsidRPr="00F16BD1">
        <w:t>27.</w:t>
      </w:r>
      <w:r w:rsidRPr="00F16BD1">
        <w:tab/>
        <w:t>Просьба указать, существует ли в государстве-участнике законодательство, которое затрудняло и запрещало бы производство, продажу, импорт, экспорт, эксплуатацию и использование средств, специального предназначенных для того, чтобы подвергать людей пыткам или другим видам жестокого, бесчеловечного или унижающего достоинство обращения.  В случае положительного ответа просьба представить информацию о содержании и применении такого законодательства.  В случае отрицательного ответа просьба указать, рассматривается ли вопрос о принятии такого законодательства.</w:t>
      </w:r>
    </w:p>
    <w:p w:rsidR="006F5964" w:rsidRPr="00F16BD1" w:rsidRDefault="006F5964" w:rsidP="006F5964"/>
    <w:p w:rsidR="006F5964" w:rsidRPr="00F16BD1" w:rsidRDefault="006F5964" w:rsidP="006F5964">
      <w:r w:rsidRPr="00F16BD1">
        <w:t>28.</w:t>
      </w:r>
      <w:r w:rsidRPr="00F16BD1">
        <w:tab/>
        <w:t>Просьба указать, проводились ли при подготовке настоящего доклада консультации с НПО.</w:t>
      </w:r>
    </w:p>
    <w:p w:rsidR="006F5964" w:rsidRPr="00F16BD1" w:rsidRDefault="006F5964" w:rsidP="006F5964"/>
    <w:p w:rsidR="006F5964" w:rsidRPr="00F16BD1" w:rsidRDefault="006F5964" w:rsidP="006F5964">
      <w:r w:rsidRPr="00F16BD1">
        <w:t>29.</w:t>
      </w:r>
      <w:r w:rsidRPr="00F16BD1">
        <w:tab/>
        <w:t>Просьба указать, какие меры были приняты государством-участником для широкого распространения представленных им Комитету докладов, а также выводов и рекомендаций Комитета, в том числе на языках коренных народов, через средства массовой информации, официальные вебсайты и неправительственные организации.</w:t>
      </w:r>
    </w:p>
    <w:p w:rsidR="006F5964" w:rsidRPr="00F16BD1" w:rsidRDefault="006F5964" w:rsidP="006F5964"/>
    <w:p w:rsidR="00F16BD1" w:rsidRPr="00F16BD1" w:rsidRDefault="003F4447" w:rsidP="003F4447">
      <w:pPr>
        <w:jc w:val="center"/>
        <w:rPr>
          <w:b/>
        </w:rPr>
      </w:pPr>
      <w:r w:rsidRPr="00F16BD1">
        <w:rPr>
          <w:b/>
        </w:rPr>
        <w:t>Общая информация о положении в области прав человека на национальном</w:t>
      </w:r>
    </w:p>
    <w:p w:rsidR="003F4447" w:rsidRPr="00F16BD1" w:rsidRDefault="003F4447" w:rsidP="003F4447">
      <w:pPr>
        <w:jc w:val="center"/>
        <w:rPr>
          <w:b/>
        </w:rPr>
      </w:pPr>
      <w:r w:rsidRPr="00F16BD1">
        <w:rPr>
          <w:b/>
        </w:rPr>
        <w:t>уровне,</w:t>
      </w:r>
      <w:r w:rsidR="00F16BD1" w:rsidRPr="00F16BD1">
        <w:rPr>
          <w:b/>
        </w:rPr>
        <w:t xml:space="preserve"> </w:t>
      </w:r>
      <w:r w:rsidRPr="00F16BD1">
        <w:rPr>
          <w:b/>
        </w:rPr>
        <w:t>включая новые меры, касающиеся применения Конвенции</w:t>
      </w:r>
    </w:p>
    <w:p w:rsidR="003F4447" w:rsidRPr="00F16BD1" w:rsidRDefault="003F4447" w:rsidP="003F4447">
      <w:pPr>
        <w:jc w:val="center"/>
        <w:rPr>
          <w:b/>
        </w:rPr>
      </w:pPr>
    </w:p>
    <w:p w:rsidR="003F4447" w:rsidRPr="00F16BD1" w:rsidRDefault="003F4447" w:rsidP="003F4447">
      <w:r w:rsidRPr="00F16BD1">
        <w:t>3</w:t>
      </w:r>
      <w:r w:rsidR="00F16BD1" w:rsidRPr="00F16BD1">
        <w:t>0</w:t>
      </w:r>
      <w:r w:rsidRPr="00F16BD1">
        <w:t>.</w:t>
      </w:r>
      <w:r w:rsidRPr="00F16BD1">
        <w:tab/>
        <w:t>Просьба представить информацию о последних изменениях правовых и институциональных рамок поощрения и защиты прав человека на национальном уровне, которые произошли после представления предыдущего периодического доклада, включая все соответствующие судебные решения.</w:t>
      </w:r>
    </w:p>
    <w:p w:rsidR="003F4447" w:rsidRPr="00F16BD1" w:rsidRDefault="003F4447" w:rsidP="003F4447"/>
    <w:p w:rsidR="003F4447" w:rsidRPr="00F16BD1" w:rsidRDefault="003F4447" w:rsidP="003F4447">
      <w:r w:rsidRPr="00F16BD1">
        <w:t>3</w:t>
      </w:r>
      <w:r w:rsidR="00F16BD1" w:rsidRPr="00F16BD1">
        <w:t>1</w:t>
      </w:r>
      <w:r w:rsidRPr="00F16BD1">
        <w:t>.</w:t>
      </w:r>
      <w:r w:rsidRPr="00F16BD1">
        <w:tab/>
        <w:t>Просьба представить подробную информацию о новых политических, административных и других мерах, которые были приняты после представления предыдущего периодического доклада в целях поощрения и защиты прав человека на национальном уровне, включая все национальные программы и планы действий в области прав человека, выделяемые для их реализации ресурсы и средства, их цели и достигнутые результаты.</w:t>
      </w:r>
    </w:p>
    <w:p w:rsidR="003F4447" w:rsidRPr="00F16BD1" w:rsidRDefault="003F4447" w:rsidP="003F4447"/>
    <w:p w:rsidR="003F4447" w:rsidRPr="00F16BD1" w:rsidRDefault="003F4447" w:rsidP="003F4447">
      <w:r w:rsidRPr="00F16BD1">
        <w:t>3</w:t>
      </w:r>
      <w:r w:rsidR="00F16BD1" w:rsidRPr="00F16BD1">
        <w:t>2</w:t>
      </w:r>
      <w:r w:rsidRPr="00F16BD1">
        <w:t>.</w:t>
      </w:r>
      <w:r w:rsidRPr="00F16BD1">
        <w:tab/>
        <w:t xml:space="preserve">Просьба представить любую дополнительную информацию о мерах, принятых для осуществления Конвенции и выполнения рекомендаций Комитета после рассмотрения </w:t>
      </w:r>
      <w:r w:rsidR="00F16BD1" w:rsidRPr="00F16BD1">
        <w:t>предыдущего</w:t>
      </w:r>
      <w:r w:rsidRPr="00F16BD1">
        <w:t xml:space="preserve"> периодического доклада в 200</w:t>
      </w:r>
      <w:r w:rsidR="00F16BD1" w:rsidRPr="00F16BD1">
        <w:t>6</w:t>
      </w:r>
      <w:r w:rsidRPr="00F16BD1">
        <w:t xml:space="preserve"> году, включая необходимые статистические данные, а также информацию о любых других событиях, которые произошли в государстве-участнике и имеют отношение к Конвенции.</w:t>
      </w:r>
    </w:p>
    <w:p w:rsidR="003F4447" w:rsidRPr="00F16BD1" w:rsidRDefault="003F4447" w:rsidP="003F4447"/>
    <w:p w:rsidR="00F16BD1" w:rsidRPr="00F16BD1" w:rsidRDefault="00F16BD1" w:rsidP="003F4447"/>
    <w:p w:rsidR="003F4447" w:rsidRPr="00F16BD1" w:rsidRDefault="003F4447" w:rsidP="003F4447">
      <w:pPr>
        <w:jc w:val="center"/>
      </w:pPr>
      <w:r w:rsidRPr="00F16BD1">
        <w:t>-</w:t>
      </w:r>
      <w:r w:rsidR="00F16BD1" w:rsidRPr="00F16BD1">
        <w:t xml:space="preserve"> </w:t>
      </w:r>
      <w:r w:rsidRPr="00F16BD1">
        <w:t>-</w:t>
      </w:r>
      <w:r w:rsidR="00F16BD1" w:rsidRPr="00F16BD1">
        <w:t xml:space="preserve"> </w:t>
      </w:r>
      <w:r w:rsidRPr="00F16BD1">
        <w:t>-</w:t>
      </w:r>
      <w:r w:rsidR="00F16BD1" w:rsidRPr="00F16BD1">
        <w:t xml:space="preserve"> </w:t>
      </w:r>
      <w:r w:rsidRPr="00F16BD1">
        <w:t>-</w:t>
      </w:r>
      <w:r w:rsidR="00F16BD1" w:rsidRPr="00F16BD1">
        <w:t xml:space="preserve"> </w:t>
      </w:r>
      <w:r w:rsidRPr="00F16BD1">
        <w:t>-</w:t>
      </w:r>
    </w:p>
    <w:p w:rsidR="003F4447" w:rsidRPr="00F16BD1" w:rsidRDefault="003F4447" w:rsidP="006F5964"/>
    <w:sectPr w:rsidR="003F4447" w:rsidRPr="00F16BD1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4316" w:rsidRDefault="00504316">
      <w:r>
        <w:separator/>
      </w:r>
    </w:p>
  </w:endnote>
  <w:endnote w:type="continuationSeparator" w:id="0">
    <w:p w:rsidR="00504316" w:rsidRDefault="005043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4316" w:rsidRDefault="00504316">
      <w:r>
        <w:separator/>
      </w:r>
    </w:p>
  </w:footnote>
  <w:footnote w:type="continuationSeparator" w:id="0">
    <w:p w:rsidR="00504316" w:rsidRDefault="00504316">
      <w:r>
        <w:continuationSeparator/>
      </w:r>
    </w:p>
  </w:footnote>
  <w:footnote w:id="1">
    <w:p w:rsidR="00EB4CFF" w:rsidRDefault="00EB4CFF">
      <w:pPr>
        <w:pStyle w:val="FootnoteText"/>
      </w:pPr>
      <w:r w:rsidRPr="000C5FDE">
        <w:rPr>
          <w:rStyle w:val="FootnoteReference"/>
          <w:b w:val="0"/>
          <w:vertAlign w:val="baseline"/>
        </w:rPr>
        <w:t>*</w:t>
      </w:r>
      <w:r w:rsidRPr="000C5FDE">
        <w:rPr>
          <w:b/>
        </w:rPr>
        <w:t xml:space="preserve"> </w:t>
      </w:r>
      <w:r>
        <w:tab/>
        <w:t>Настоящий перечень вопросов был утвержден Комитетом на его тридцать девятой сессии с учетом новой факультативной процедуры, учрежденной Комитетом на его тридцать восьмой сессии.  Эта процедура предусматривает подготовку и принятие перечней вопросов, препровождаемых государствам-участникам до представления ими соответствующих периодических докладов.  Ответы государства-участника на перечень вопросов лягут в основу доклада государства-участника в соответствии со статьей 19 Конвенции.</w:t>
      </w:r>
    </w:p>
    <w:p w:rsidR="00EB4CFF" w:rsidRPr="006F5964" w:rsidRDefault="00EB4CFF" w:rsidP="000C5FDE">
      <w:pPr>
        <w:pStyle w:val="FootnoteText"/>
        <w:spacing w:line="360" w:lineRule="auto"/>
      </w:pPr>
    </w:p>
  </w:footnote>
  <w:footnote w:id="2">
    <w:p w:rsidR="00EB4CFF" w:rsidRPr="006F5964" w:rsidRDefault="00EB4CFF" w:rsidP="006F5964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 w:rsidRPr="006C16EF">
        <w:rPr>
          <w:lang w:val="en-US"/>
        </w:rPr>
        <w:t xml:space="preserve"> </w:t>
      </w:r>
      <w:r w:rsidRPr="0016162D">
        <w:rPr>
          <w:lang w:val="en-US"/>
        </w:rPr>
        <w:tab/>
      </w:r>
      <w:r>
        <w:t>См</w:t>
      </w:r>
      <w:r w:rsidRPr="000C5FDE">
        <w:rPr>
          <w:lang w:val="en-US"/>
        </w:rPr>
        <w:t xml:space="preserve">. </w:t>
      </w:r>
      <w:r>
        <w:rPr>
          <w:lang w:val="en-GB"/>
        </w:rPr>
        <w:t xml:space="preserve">CAT/C/PER/CO/4, </w:t>
      </w:r>
      <w:r>
        <w:t>пункт</w:t>
      </w:r>
      <w:r>
        <w:rPr>
          <w:lang w:val="en-GB"/>
        </w:rPr>
        <w:t xml:space="preserve"> 13</w:t>
      </w:r>
      <w:r w:rsidRPr="0016162D">
        <w:rPr>
          <w:lang w:val="en-US"/>
        </w:rPr>
        <w:t>.</w:t>
      </w:r>
    </w:p>
    <w:p w:rsidR="00EB4CFF" w:rsidRPr="006F5964" w:rsidRDefault="00EB4CFF" w:rsidP="006F5964">
      <w:pPr>
        <w:pStyle w:val="FootnoteText"/>
        <w:rPr>
          <w:lang w:val="en-US"/>
        </w:rPr>
      </w:pPr>
    </w:p>
  </w:footnote>
  <w:footnote w:id="3">
    <w:p w:rsidR="00EB4CFF" w:rsidRPr="00304809" w:rsidRDefault="00EB4CFF" w:rsidP="006F5964">
      <w:pPr>
        <w:pStyle w:val="FootnoteText"/>
      </w:pPr>
      <w:r>
        <w:rPr>
          <w:rStyle w:val="FootnoteReference"/>
        </w:rPr>
        <w:footnoteRef/>
      </w:r>
      <w:r w:rsidRPr="007132F0">
        <w:rPr>
          <w:lang w:val="es-ES_tradnl"/>
        </w:rPr>
        <w:t xml:space="preserve"> </w:t>
      </w:r>
      <w:r w:rsidRPr="00304809">
        <w:tab/>
      </w:r>
      <w:r>
        <w:t>Там</w:t>
      </w:r>
      <w:r w:rsidRPr="00304809">
        <w:t xml:space="preserve"> </w:t>
      </w:r>
      <w:r>
        <w:t>же</w:t>
      </w:r>
      <w:r w:rsidRPr="00304809">
        <w:t xml:space="preserve">, </w:t>
      </w:r>
      <w:r>
        <w:t>пункт</w:t>
      </w:r>
      <w:r w:rsidRPr="007132F0">
        <w:rPr>
          <w:lang w:val="es-ES_tradnl"/>
        </w:rPr>
        <w:t xml:space="preserve"> 14</w:t>
      </w:r>
      <w:r w:rsidRPr="00304809">
        <w:t>.</w:t>
      </w:r>
    </w:p>
    <w:p w:rsidR="00EB4CFF" w:rsidRPr="00304809" w:rsidRDefault="00EB4CFF" w:rsidP="006F5964">
      <w:pPr>
        <w:pStyle w:val="FootnoteText"/>
      </w:pPr>
    </w:p>
  </w:footnote>
  <w:footnote w:id="4">
    <w:p w:rsidR="00EB4CFF" w:rsidRDefault="00EB4CFF" w:rsidP="006F5964">
      <w:pPr>
        <w:pStyle w:val="FootnoteText"/>
      </w:pPr>
      <w:r>
        <w:rPr>
          <w:rStyle w:val="FootnoteReference"/>
        </w:rPr>
        <w:footnoteRef/>
      </w:r>
      <w:r w:rsidRPr="00304809">
        <w:tab/>
      </w:r>
      <w:r>
        <w:t>Там</w:t>
      </w:r>
      <w:r w:rsidRPr="00304809">
        <w:t xml:space="preserve"> </w:t>
      </w:r>
      <w:r>
        <w:t>же</w:t>
      </w:r>
      <w:r w:rsidRPr="00304809">
        <w:t xml:space="preserve">, </w:t>
      </w:r>
      <w:r>
        <w:t>пункт</w:t>
      </w:r>
      <w:r w:rsidRPr="00304809">
        <w:t xml:space="preserve"> 15.</w:t>
      </w:r>
    </w:p>
    <w:p w:rsidR="00EB4CFF" w:rsidRPr="00304809" w:rsidRDefault="00EB4CFF" w:rsidP="006F5964">
      <w:pPr>
        <w:pStyle w:val="FootnoteText"/>
      </w:pPr>
    </w:p>
  </w:footnote>
  <w:footnote w:id="5">
    <w:p w:rsidR="00EB4CFF" w:rsidRPr="004E6434" w:rsidRDefault="00EB4CFF" w:rsidP="006F5964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 w:rsidRPr="007132F0">
        <w:rPr>
          <w:lang w:val="es-ES_tradnl"/>
        </w:rPr>
        <w:t xml:space="preserve"> </w:t>
      </w:r>
      <w:r w:rsidRPr="00FE7288">
        <w:rPr>
          <w:lang w:val="en-US"/>
        </w:rPr>
        <w:tab/>
      </w:r>
      <w:r>
        <w:t>Там</w:t>
      </w:r>
      <w:r w:rsidRPr="00304809">
        <w:rPr>
          <w:lang w:val="en-US"/>
        </w:rPr>
        <w:t xml:space="preserve"> </w:t>
      </w:r>
      <w:r>
        <w:t>же</w:t>
      </w:r>
      <w:r w:rsidRPr="00304809">
        <w:rPr>
          <w:lang w:val="en-US"/>
        </w:rPr>
        <w:t xml:space="preserve">, </w:t>
      </w:r>
      <w:r>
        <w:t>пункт</w:t>
      </w:r>
      <w:r w:rsidRPr="004E6434">
        <w:rPr>
          <w:lang w:val="en-US"/>
        </w:rPr>
        <w:t xml:space="preserve"> </w:t>
      </w:r>
      <w:r w:rsidRPr="007132F0">
        <w:rPr>
          <w:lang w:val="es-ES_tradnl"/>
        </w:rPr>
        <w:t>16</w:t>
      </w:r>
      <w:r w:rsidRPr="004E6434">
        <w:rPr>
          <w:lang w:val="en-US"/>
        </w:rPr>
        <w:t xml:space="preserve"> </w:t>
      </w:r>
      <w:r w:rsidRPr="007132F0">
        <w:rPr>
          <w:lang w:val="es-ES_tradnl"/>
        </w:rPr>
        <w:t>c)</w:t>
      </w:r>
      <w:r w:rsidRPr="004E6434">
        <w:rPr>
          <w:lang w:val="en-US"/>
        </w:rPr>
        <w:t>.</w:t>
      </w:r>
    </w:p>
    <w:p w:rsidR="00EB4CFF" w:rsidRPr="00FE7288" w:rsidRDefault="00EB4CFF" w:rsidP="006F5964">
      <w:pPr>
        <w:pStyle w:val="FootnoteText"/>
        <w:rPr>
          <w:lang w:val="en-US"/>
        </w:rPr>
      </w:pPr>
    </w:p>
  </w:footnote>
  <w:footnote w:id="6">
    <w:p w:rsidR="00EB4CFF" w:rsidRDefault="00EB4CFF" w:rsidP="006F5964">
      <w:pPr>
        <w:pStyle w:val="FootnoteText"/>
      </w:pPr>
      <w:r>
        <w:rPr>
          <w:rStyle w:val="FootnoteReference"/>
        </w:rPr>
        <w:footnoteRef/>
      </w:r>
      <w:r w:rsidRPr="00EF3158">
        <w:rPr>
          <w:lang w:val="es-ES_tradnl"/>
        </w:rPr>
        <w:t xml:space="preserve"> </w:t>
      </w:r>
      <w:r w:rsidRPr="00F9570F">
        <w:rPr>
          <w:lang w:val="en-US"/>
        </w:rPr>
        <w:tab/>
      </w:r>
      <w:r>
        <w:t>Там</w:t>
      </w:r>
      <w:r w:rsidRPr="00304809">
        <w:rPr>
          <w:lang w:val="en-US"/>
        </w:rPr>
        <w:t xml:space="preserve"> </w:t>
      </w:r>
      <w:r>
        <w:t>же</w:t>
      </w:r>
      <w:r w:rsidRPr="00304809">
        <w:rPr>
          <w:lang w:val="en-US"/>
        </w:rPr>
        <w:t xml:space="preserve">, </w:t>
      </w:r>
      <w:r>
        <w:t>пункт</w:t>
      </w:r>
      <w:r w:rsidRPr="004E6434">
        <w:rPr>
          <w:lang w:val="en-US"/>
        </w:rPr>
        <w:t xml:space="preserve"> </w:t>
      </w:r>
      <w:r w:rsidRPr="00EF3158">
        <w:rPr>
          <w:lang w:val="es-ES_tradnl"/>
        </w:rPr>
        <w:t>17</w:t>
      </w:r>
      <w:r>
        <w:t>.</w:t>
      </w:r>
    </w:p>
    <w:p w:rsidR="00EB4CFF" w:rsidRPr="004E6434" w:rsidRDefault="00EB4CFF" w:rsidP="006F5964">
      <w:pPr>
        <w:pStyle w:val="FootnoteText"/>
      </w:pPr>
    </w:p>
  </w:footnote>
  <w:footnote w:id="7">
    <w:p w:rsidR="00EB4CFF" w:rsidRPr="004E6434" w:rsidRDefault="00EB4CFF" w:rsidP="006F5964">
      <w:pPr>
        <w:pStyle w:val="FootnoteText"/>
      </w:pPr>
      <w:r>
        <w:rPr>
          <w:rStyle w:val="FootnoteReference"/>
        </w:rPr>
        <w:footnoteRef/>
      </w:r>
      <w:r w:rsidRPr="004E6434">
        <w:t xml:space="preserve"> </w:t>
      </w:r>
      <w:r w:rsidRPr="004E6434">
        <w:tab/>
      </w:r>
      <w:r>
        <w:t>Там</w:t>
      </w:r>
      <w:r w:rsidRPr="004E6434">
        <w:t xml:space="preserve"> </w:t>
      </w:r>
      <w:r>
        <w:t>же</w:t>
      </w:r>
      <w:r w:rsidRPr="004E6434">
        <w:t xml:space="preserve">, </w:t>
      </w:r>
      <w:r>
        <w:t>пункт</w:t>
      </w:r>
      <w:r w:rsidRPr="006F20CE">
        <w:rPr>
          <w:lang w:val="es-ES_tradnl"/>
        </w:rPr>
        <w:t xml:space="preserve"> 17</w:t>
      </w:r>
      <w:r w:rsidRPr="004E6434">
        <w:t>.</w:t>
      </w:r>
    </w:p>
    <w:p w:rsidR="00EB4CFF" w:rsidRPr="004E6434" w:rsidRDefault="00EB4CFF" w:rsidP="006F5964">
      <w:pPr>
        <w:pStyle w:val="FootnoteText"/>
      </w:pPr>
    </w:p>
  </w:footnote>
  <w:footnote w:id="8">
    <w:p w:rsidR="00EB4CFF" w:rsidRPr="004E6434" w:rsidRDefault="00EB4CFF" w:rsidP="006F5964">
      <w:pPr>
        <w:pStyle w:val="FootnoteText"/>
      </w:pPr>
      <w:r>
        <w:rPr>
          <w:rStyle w:val="FootnoteReference"/>
        </w:rPr>
        <w:footnoteRef/>
      </w:r>
      <w:r w:rsidRPr="004E6434">
        <w:t xml:space="preserve"> </w:t>
      </w:r>
      <w:r w:rsidRPr="004E6434">
        <w:tab/>
      </w:r>
      <w:r>
        <w:t>Там</w:t>
      </w:r>
      <w:r w:rsidRPr="004E6434">
        <w:t xml:space="preserve"> </w:t>
      </w:r>
      <w:r>
        <w:t>же</w:t>
      </w:r>
      <w:r w:rsidRPr="004E6434">
        <w:t xml:space="preserve">, </w:t>
      </w:r>
      <w:r>
        <w:t>пункт</w:t>
      </w:r>
      <w:r w:rsidRPr="004E6434">
        <w:t xml:space="preserve"> 19.</w:t>
      </w:r>
    </w:p>
    <w:p w:rsidR="00EB4CFF" w:rsidRPr="004E6434" w:rsidRDefault="00EB4CFF" w:rsidP="006F5964">
      <w:pPr>
        <w:pStyle w:val="FootnoteText"/>
      </w:pPr>
    </w:p>
  </w:footnote>
  <w:footnote w:id="9">
    <w:p w:rsidR="00EB4CFF" w:rsidRPr="0057018F" w:rsidRDefault="00EB4CFF" w:rsidP="006F5964">
      <w:pPr>
        <w:pStyle w:val="FootnoteText"/>
        <w:rPr>
          <w:lang w:val="fr-FR"/>
        </w:rPr>
      </w:pPr>
      <w:r>
        <w:rPr>
          <w:rStyle w:val="FootnoteReference"/>
        </w:rPr>
        <w:footnoteRef/>
      </w:r>
      <w:r w:rsidRPr="0057018F">
        <w:rPr>
          <w:lang w:val="en-US"/>
        </w:rPr>
        <w:t xml:space="preserve"> </w:t>
      </w:r>
      <w:r w:rsidRPr="0057018F">
        <w:rPr>
          <w:lang w:val="en-US"/>
        </w:rPr>
        <w:tab/>
      </w:r>
      <w:r>
        <w:t>Там</w:t>
      </w:r>
      <w:r w:rsidRPr="00304809">
        <w:rPr>
          <w:lang w:val="en-US"/>
        </w:rPr>
        <w:t xml:space="preserve"> </w:t>
      </w:r>
      <w:r>
        <w:t>же</w:t>
      </w:r>
      <w:r w:rsidRPr="00304809">
        <w:rPr>
          <w:lang w:val="en-US"/>
        </w:rPr>
        <w:t xml:space="preserve">, </w:t>
      </w:r>
      <w:r>
        <w:t>пункт</w:t>
      </w:r>
      <w:r>
        <w:rPr>
          <w:lang w:val="en-GB"/>
        </w:rPr>
        <w:t xml:space="preserve"> 18.</w:t>
      </w:r>
    </w:p>
    <w:p w:rsidR="00EB4CFF" w:rsidRPr="0057018F" w:rsidRDefault="00EB4CFF" w:rsidP="006F5964">
      <w:pPr>
        <w:pStyle w:val="FootnoteText"/>
        <w:rPr>
          <w:lang w:val="fr-FR"/>
        </w:rPr>
      </w:pPr>
    </w:p>
  </w:footnote>
  <w:footnote w:id="10">
    <w:p w:rsidR="00EB4CFF" w:rsidRPr="0003226F" w:rsidRDefault="00EB4CFF" w:rsidP="006F5964">
      <w:pPr>
        <w:pStyle w:val="FootnoteText"/>
      </w:pPr>
      <w:r>
        <w:rPr>
          <w:rStyle w:val="FootnoteReference"/>
        </w:rPr>
        <w:footnoteRef/>
      </w:r>
      <w:r w:rsidRPr="0003226F">
        <w:t xml:space="preserve"> </w:t>
      </w:r>
      <w:r w:rsidRPr="0003226F">
        <w:tab/>
      </w:r>
      <w:r>
        <w:t>Там</w:t>
      </w:r>
      <w:r w:rsidRPr="0003226F">
        <w:t xml:space="preserve"> </w:t>
      </w:r>
      <w:r>
        <w:t>же</w:t>
      </w:r>
      <w:r w:rsidRPr="0003226F">
        <w:t xml:space="preserve">, </w:t>
      </w:r>
      <w:r>
        <w:t>пункт</w:t>
      </w:r>
      <w:r w:rsidRPr="0003226F">
        <w:t xml:space="preserve"> 19.</w:t>
      </w:r>
    </w:p>
    <w:p w:rsidR="00EB4CFF" w:rsidRPr="0003226F" w:rsidRDefault="00EB4CFF" w:rsidP="006F5964">
      <w:pPr>
        <w:pStyle w:val="FootnoteText"/>
      </w:pPr>
    </w:p>
  </w:footnote>
  <w:footnote w:id="11">
    <w:p w:rsidR="00EB4CFF" w:rsidRPr="0003226F" w:rsidRDefault="00EB4CFF" w:rsidP="006F5964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 w:rsidRPr="0003226F">
        <w:rPr>
          <w:lang w:val="en-US"/>
        </w:rPr>
        <w:t xml:space="preserve"> </w:t>
      </w:r>
      <w:r w:rsidRPr="0003226F">
        <w:rPr>
          <w:lang w:val="en-US"/>
        </w:rPr>
        <w:tab/>
      </w:r>
      <w:r>
        <w:t>Там</w:t>
      </w:r>
      <w:r w:rsidRPr="0003226F">
        <w:rPr>
          <w:lang w:val="en-US"/>
        </w:rPr>
        <w:t xml:space="preserve"> </w:t>
      </w:r>
      <w:r>
        <w:t>же</w:t>
      </w:r>
      <w:r w:rsidRPr="0003226F">
        <w:rPr>
          <w:lang w:val="en-US"/>
        </w:rPr>
        <w:t xml:space="preserve">, </w:t>
      </w:r>
      <w:r>
        <w:t>пункт</w:t>
      </w:r>
      <w:r w:rsidRPr="0003226F">
        <w:rPr>
          <w:lang w:val="en-US"/>
        </w:rPr>
        <w:t xml:space="preserve"> 19.</w:t>
      </w:r>
    </w:p>
  </w:footnote>
  <w:footnote w:id="12">
    <w:p w:rsidR="00EB4CFF" w:rsidRPr="0003226F" w:rsidRDefault="00EB4CFF" w:rsidP="006F5964">
      <w:pPr>
        <w:pStyle w:val="FootnoteText"/>
      </w:pPr>
      <w:r>
        <w:rPr>
          <w:rStyle w:val="FootnoteReference"/>
        </w:rPr>
        <w:footnoteRef/>
      </w:r>
      <w:r w:rsidRPr="0003226F">
        <w:t xml:space="preserve"> </w:t>
      </w:r>
      <w:r w:rsidRPr="0003226F">
        <w:tab/>
      </w:r>
      <w:r>
        <w:t>Там</w:t>
      </w:r>
      <w:r w:rsidRPr="0003226F">
        <w:t xml:space="preserve"> </w:t>
      </w:r>
      <w:r>
        <w:t>же</w:t>
      </w:r>
      <w:r w:rsidRPr="0003226F">
        <w:t xml:space="preserve">, </w:t>
      </w:r>
      <w:r>
        <w:t>пункт</w:t>
      </w:r>
      <w:r w:rsidRPr="0042311B">
        <w:rPr>
          <w:lang w:val="es-ES_tradnl"/>
        </w:rPr>
        <w:t xml:space="preserve"> 20</w:t>
      </w:r>
      <w:r w:rsidRPr="0003226F">
        <w:t>.</w:t>
      </w:r>
    </w:p>
    <w:p w:rsidR="00EB4CFF" w:rsidRPr="0003226F" w:rsidRDefault="00EB4CFF" w:rsidP="006F5964">
      <w:pPr>
        <w:pStyle w:val="FootnoteText"/>
      </w:pPr>
    </w:p>
  </w:footnote>
  <w:footnote w:id="13">
    <w:p w:rsidR="00EB4CFF" w:rsidRPr="0003226F" w:rsidRDefault="00EB4CFF" w:rsidP="006F5964">
      <w:pPr>
        <w:pStyle w:val="FootnoteText"/>
      </w:pPr>
      <w:r>
        <w:rPr>
          <w:rStyle w:val="FootnoteReference"/>
        </w:rPr>
        <w:footnoteRef/>
      </w:r>
      <w:r w:rsidRPr="0003226F">
        <w:t xml:space="preserve"> </w:t>
      </w:r>
      <w:r w:rsidRPr="0003226F">
        <w:tab/>
      </w:r>
      <w:r>
        <w:t>Там</w:t>
      </w:r>
      <w:r w:rsidRPr="0003226F">
        <w:t xml:space="preserve"> </w:t>
      </w:r>
      <w:r>
        <w:t>же</w:t>
      </w:r>
      <w:r w:rsidRPr="0003226F">
        <w:t xml:space="preserve">, </w:t>
      </w:r>
      <w:r>
        <w:t>пункт</w:t>
      </w:r>
      <w:r w:rsidRPr="0003226F">
        <w:t xml:space="preserve"> 21.</w:t>
      </w:r>
    </w:p>
    <w:p w:rsidR="00EB4CFF" w:rsidRPr="0003226F" w:rsidRDefault="00EB4CFF" w:rsidP="006F5964">
      <w:pPr>
        <w:pStyle w:val="FootnoteText"/>
      </w:pPr>
    </w:p>
  </w:footnote>
  <w:footnote w:id="14">
    <w:p w:rsidR="00EB4CFF" w:rsidRPr="0003226F" w:rsidRDefault="00EB4CFF" w:rsidP="006F5964">
      <w:pPr>
        <w:pStyle w:val="FootnoteText"/>
      </w:pPr>
      <w:r>
        <w:rPr>
          <w:rStyle w:val="FootnoteReference"/>
        </w:rPr>
        <w:footnoteRef/>
      </w:r>
      <w:r w:rsidRPr="0003226F">
        <w:t xml:space="preserve"> </w:t>
      </w:r>
      <w:r w:rsidRPr="0003226F">
        <w:tab/>
      </w:r>
      <w:r>
        <w:t>Там</w:t>
      </w:r>
      <w:r w:rsidRPr="0003226F">
        <w:t xml:space="preserve"> </w:t>
      </w:r>
      <w:r>
        <w:t>же</w:t>
      </w:r>
      <w:r w:rsidRPr="0003226F">
        <w:t xml:space="preserve">, </w:t>
      </w:r>
      <w:r>
        <w:t>пункт</w:t>
      </w:r>
      <w:r w:rsidRPr="0003226F">
        <w:t xml:space="preserve"> 22.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4CFF" w:rsidRPr="00C6301E" w:rsidRDefault="00EB4CFF">
    <w:pPr>
      <w:pStyle w:val="Header"/>
      <w:tabs>
        <w:tab w:val="left" w:pos="6237"/>
      </w:tabs>
      <w:rPr>
        <w:lang w:val="en-US"/>
      </w:rPr>
    </w:pPr>
    <w:r w:rsidRPr="00C6301E">
      <w:rPr>
        <w:lang w:val="en-US"/>
      </w:rPr>
      <w:t>CAT/C/PER/Q/6</w:t>
    </w:r>
  </w:p>
  <w:p w:rsidR="00EB4CFF" w:rsidRDefault="00EB4CFF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9203F">
      <w:rPr>
        <w:rStyle w:val="PageNumber"/>
        <w:noProof/>
      </w:rPr>
      <w:t>6</w:t>
    </w:r>
    <w:r>
      <w:rPr>
        <w:rStyle w:val="PageNumber"/>
      </w:rPr>
      <w:fldChar w:fldCharType="end"/>
    </w:r>
  </w:p>
  <w:p w:rsidR="00EB4CFF" w:rsidRDefault="00EB4CFF">
    <w:pPr>
      <w:pStyle w:val="Header"/>
      <w:tabs>
        <w:tab w:val="left" w:pos="6237"/>
      </w:tabs>
      <w:rPr>
        <w:rStyle w:val="PageNumber"/>
        <w:lang w:val="en-US"/>
      </w:rPr>
    </w:pPr>
  </w:p>
  <w:p w:rsidR="00EB4CFF" w:rsidRDefault="00EB4CFF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4CFF" w:rsidRPr="00545C6E" w:rsidRDefault="00EB4CFF" w:rsidP="00545C6E">
    <w:pPr>
      <w:pStyle w:val="Header"/>
      <w:tabs>
        <w:tab w:val="left" w:pos="7513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</w:r>
    <w:r w:rsidRPr="00545C6E">
      <w:rPr>
        <w:lang w:val="en-US"/>
      </w:rPr>
      <w:t>CAT/C/PER/Q/6</w:t>
    </w:r>
  </w:p>
  <w:p w:rsidR="00EB4CFF" w:rsidRDefault="00EB4CFF" w:rsidP="00545C6E">
    <w:pPr>
      <w:pStyle w:val="Header"/>
      <w:tabs>
        <w:tab w:val="left" w:pos="7513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9203F">
      <w:rPr>
        <w:rStyle w:val="PageNumber"/>
        <w:noProof/>
      </w:rPr>
      <w:t>7</w:t>
    </w:r>
    <w:r>
      <w:rPr>
        <w:rStyle w:val="PageNumber"/>
      </w:rPr>
      <w:fldChar w:fldCharType="end"/>
    </w:r>
  </w:p>
  <w:p w:rsidR="00EB4CFF" w:rsidRDefault="00EB4CFF">
    <w:pPr>
      <w:pStyle w:val="Header"/>
      <w:tabs>
        <w:tab w:val="left" w:pos="6521"/>
      </w:tabs>
      <w:rPr>
        <w:rStyle w:val="PageNumber"/>
        <w:lang w:val="en-US"/>
      </w:rPr>
    </w:pPr>
  </w:p>
  <w:p w:rsidR="00EB4CFF" w:rsidRDefault="00EB4CFF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5C6E"/>
    <w:rsid w:val="0003226F"/>
    <w:rsid w:val="000C5FDE"/>
    <w:rsid w:val="002F4095"/>
    <w:rsid w:val="00304809"/>
    <w:rsid w:val="003F4447"/>
    <w:rsid w:val="004D5A73"/>
    <w:rsid w:val="004E6434"/>
    <w:rsid w:val="0050029F"/>
    <w:rsid w:val="00504316"/>
    <w:rsid w:val="00545C6E"/>
    <w:rsid w:val="006E4DAB"/>
    <w:rsid w:val="006F5964"/>
    <w:rsid w:val="00746580"/>
    <w:rsid w:val="00781A16"/>
    <w:rsid w:val="00A9203F"/>
    <w:rsid w:val="00B83C23"/>
    <w:rsid w:val="00BC0B2B"/>
    <w:rsid w:val="00C6301E"/>
    <w:rsid w:val="00D57062"/>
    <w:rsid w:val="00E27B6B"/>
    <w:rsid w:val="00EB4CFF"/>
    <w:rsid w:val="00F16BD1"/>
    <w:rsid w:val="00FA2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</w:style>
  <w:style w:type="character" w:styleId="Hyperlink">
    <w:name w:val="Hyperlink"/>
    <w:rsid w:val="006F596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</Template>
  <TotalTime>1</TotalTime>
  <Pages>1</Pages>
  <Words>1720</Words>
  <Characters>9807</Characters>
  <Application>Microsoft Office Word</Application>
  <DocSecurity>4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0940881.doc</vt:lpstr>
    </vt:vector>
  </TitlesOfParts>
  <Company> </Company>
  <LinksUpToDate>false</LinksUpToDate>
  <CharactersWithSpaces>11504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0940881.doc</dc:title>
  <dc:subject>Blagodatskikh</dc:subject>
  <dc:creator>Tatiana Dmitrieva</dc:creator>
  <cp:keywords/>
  <dc:description/>
  <cp:lastModifiedBy>Tatiana Dmitrieva</cp:lastModifiedBy>
  <cp:revision>3</cp:revision>
  <cp:lastPrinted>2009-03-13T10:01:00Z</cp:lastPrinted>
  <dcterms:created xsi:type="dcterms:W3CDTF">2009-03-13T10:00:00Z</dcterms:created>
  <dcterms:modified xsi:type="dcterms:W3CDTF">2009-03-13T10:01:00Z</dcterms:modified>
</cp:coreProperties>
</file>