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15E49FF" w14:textId="77777777" w:rsidTr="008F3CA0">
        <w:trPr>
          <w:trHeight w:hRule="exact" w:val="851"/>
        </w:trPr>
        <w:tc>
          <w:tcPr>
            <w:tcW w:w="1276" w:type="dxa"/>
            <w:tcBorders>
              <w:bottom w:val="single" w:sz="4" w:space="0" w:color="auto"/>
            </w:tcBorders>
          </w:tcPr>
          <w:p w14:paraId="1C062871" w14:textId="77777777" w:rsidR="000354E9" w:rsidRPr="00DB58B5" w:rsidRDefault="000354E9" w:rsidP="00B8533E"/>
        </w:tc>
        <w:tc>
          <w:tcPr>
            <w:tcW w:w="2268" w:type="dxa"/>
            <w:tcBorders>
              <w:bottom w:val="single" w:sz="4" w:space="0" w:color="auto"/>
            </w:tcBorders>
            <w:vAlign w:val="bottom"/>
          </w:tcPr>
          <w:p w14:paraId="334A3C5D"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1FA7B70" w14:textId="335AFFE7" w:rsidR="000354E9" w:rsidRPr="00DB58B5" w:rsidRDefault="00B8533E" w:rsidP="00B8533E">
            <w:pPr>
              <w:jc w:val="right"/>
            </w:pPr>
            <w:r w:rsidRPr="00B8533E">
              <w:rPr>
                <w:sz w:val="40"/>
              </w:rPr>
              <w:t>CRC</w:t>
            </w:r>
            <w:r>
              <w:t>/C/MLI/Q/3-5</w:t>
            </w:r>
          </w:p>
        </w:tc>
      </w:tr>
      <w:tr w:rsidR="000354E9" w:rsidRPr="00DB58B5" w14:paraId="3503CA95" w14:textId="77777777" w:rsidTr="008F3CA0">
        <w:trPr>
          <w:trHeight w:hRule="exact" w:val="2835"/>
        </w:trPr>
        <w:tc>
          <w:tcPr>
            <w:tcW w:w="1276" w:type="dxa"/>
            <w:tcBorders>
              <w:top w:val="single" w:sz="4" w:space="0" w:color="auto"/>
              <w:bottom w:val="single" w:sz="12" w:space="0" w:color="auto"/>
            </w:tcBorders>
          </w:tcPr>
          <w:p w14:paraId="594996C0" w14:textId="77777777" w:rsidR="000354E9" w:rsidRPr="00DB58B5" w:rsidRDefault="000354E9" w:rsidP="008F3CA0">
            <w:pPr>
              <w:spacing w:before="120"/>
              <w:jc w:val="center"/>
            </w:pPr>
            <w:r>
              <w:rPr>
                <w:noProof/>
                <w:lang w:eastAsia="fr-CH"/>
              </w:rPr>
              <w:drawing>
                <wp:inline distT="0" distB="0" distL="0" distR="0" wp14:anchorId="2F178E3C" wp14:editId="35B850C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2918CA"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8CAECE4" w14:textId="77777777" w:rsidR="000354E9" w:rsidRDefault="00B8533E" w:rsidP="008F3CA0">
            <w:pPr>
              <w:spacing w:before="240"/>
            </w:pPr>
            <w:proofErr w:type="spellStart"/>
            <w:r>
              <w:t>Distr</w:t>
            </w:r>
            <w:proofErr w:type="spellEnd"/>
            <w:r>
              <w:t>. générale</w:t>
            </w:r>
          </w:p>
          <w:p w14:paraId="751E2989" w14:textId="77777777" w:rsidR="00B8533E" w:rsidRDefault="00B8533E" w:rsidP="00B8533E">
            <w:pPr>
              <w:spacing w:line="240" w:lineRule="exact"/>
            </w:pPr>
            <w:r>
              <w:t>23 octobre 2023</w:t>
            </w:r>
          </w:p>
          <w:p w14:paraId="74AF2FF9" w14:textId="44F8F95E" w:rsidR="00B8533E" w:rsidRDefault="00B8533E" w:rsidP="00B8533E">
            <w:pPr>
              <w:spacing w:line="240" w:lineRule="exact"/>
            </w:pPr>
          </w:p>
          <w:p w14:paraId="30841E11" w14:textId="77777777" w:rsidR="00B8533E" w:rsidRDefault="00B8533E" w:rsidP="00B8533E">
            <w:pPr>
              <w:spacing w:line="240" w:lineRule="exact"/>
            </w:pPr>
            <w:r>
              <w:t>Original : français</w:t>
            </w:r>
          </w:p>
          <w:p w14:paraId="7EA903CD" w14:textId="62CE113C" w:rsidR="00B8533E" w:rsidRPr="00DB58B5" w:rsidRDefault="00B8533E" w:rsidP="00B8533E">
            <w:pPr>
              <w:spacing w:line="240" w:lineRule="exact"/>
            </w:pPr>
            <w:r>
              <w:t>Anglais, espagnol et français seulement</w:t>
            </w:r>
          </w:p>
        </w:tc>
      </w:tr>
    </w:tbl>
    <w:p w14:paraId="6D7F7A63" w14:textId="77777777" w:rsidR="002D14A3" w:rsidRDefault="002D14A3" w:rsidP="002D14A3">
      <w:pPr>
        <w:spacing w:before="120"/>
        <w:rPr>
          <w:b/>
          <w:sz w:val="24"/>
          <w:szCs w:val="24"/>
        </w:rPr>
      </w:pPr>
      <w:r w:rsidRPr="00DA3BE9">
        <w:rPr>
          <w:b/>
          <w:sz w:val="24"/>
          <w:szCs w:val="24"/>
        </w:rPr>
        <w:t>Comité des droits de l’enfant</w:t>
      </w:r>
    </w:p>
    <w:p w14:paraId="79DC2AA6" w14:textId="77777777" w:rsidR="00B8533E" w:rsidRPr="001F43F3" w:rsidRDefault="00B8533E" w:rsidP="00B8533E">
      <w:pPr>
        <w:pStyle w:val="HChG"/>
        <w:rPr>
          <w:lang w:val="fr-FR"/>
        </w:rPr>
      </w:pPr>
      <w:r w:rsidRPr="001F43F3">
        <w:rPr>
          <w:lang w:val="fr-FR"/>
        </w:rPr>
        <w:tab/>
      </w:r>
      <w:r w:rsidRPr="001F43F3">
        <w:rPr>
          <w:lang w:val="fr-FR"/>
        </w:rPr>
        <w:tab/>
        <w:t>Lis</w:t>
      </w:r>
      <w:r>
        <w:rPr>
          <w:lang w:val="fr-FR"/>
        </w:rPr>
        <w:t>te de</w:t>
      </w:r>
      <w:r w:rsidRPr="001F43F3">
        <w:rPr>
          <w:lang w:val="fr-FR"/>
        </w:rPr>
        <w:t xml:space="preserve"> points concernant</w:t>
      </w:r>
      <w:r>
        <w:rPr>
          <w:lang w:val="fr-FR"/>
        </w:rPr>
        <w:t xml:space="preserve"> le</w:t>
      </w:r>
      <w:r w:rsidRPr="001F43F3">
        <w:rPr>
          <w:lang w:val="fr-FR"/>
        </w:rPr>
        <w:t xml:space="preserve"> </w:t>
      </w:r>
      <w:r>
        <w:rPr>
          <w:lang w:val="fr-FR"/>
        </w:rPr>
        <w:t>rapport du Mali valant troisième à cinquième rapports périodiques</w:t>
      </w:r>
      <w:r>
        <w:rPr>
          <w:rStyle w:val="Appelnotedebasdep"/>
          <w:b w:val="0"/>
          <w:bCs/>
          <w:sz w:val="20"/>
          <w:vertAlign w:val="baseline"/>
          <w:lang w:val="fr-FR"/>
        </w:rPr>
        <w:footnoteReference w:customMarkFollows="1" w:id="2"/>
        <w:t>*</w:t>
      </w:r>
    </w:p>
    <w:p w14:paraId="0E5D09C9" w14:textId="77777777" w:rsidR="00B8533E" w:rsidRPr="00134579" w:rsidRDefault="00B8533E" w:rsidP="00B8533E">
      <w:pPr>
        <w:pStyle w:val="SingleTxtG"/>
        <w:rPr>
          <w:lang w:val="fr-FR"/>
        </w:rPr>
      </w:pPr>
      <w:r w:rsidRPr="00134579">
        <w:rPr>
          <w:lang w:val="fr-FR"/>
        </w:rPr>
        <w:t>1.</w:t>
      </w:r>
      <w:r w:rsidRPr="00134579">
        <w:rPr>
          <w:lang w:val="fr-FR"/>
        </w:rPr>
        <w:tab/>
        <w:t>L</w:t>
      </w:r>
      <w:r>
        <w:rPr>
          <w:lang w:val="fr-FR"/>
        </w:rPr>
        <w:t>’</w:t>
      </w:r>
      <w:r w:rsidRPr="00134579">
        <w:rPr>
          <w:lang w:val="fr-FR"/>
        </w:rPr>
        <w:t>État partie est prié de communiquer par écrit des renseignements supplémentaires et à jour (10</w:t>
      </w:r>
      <w:r>
        <w:rPr>
          <w:lang w:val="fr-FR"/>
        </w:rPr>
        <w:t> </w:t>
      </w:r>
      <w:r w:rsidRPr="00134579">
        <w:rPr>
          <w:lang w:val="fr-FR"/>
        </w:rPr>
        <w:t xml:space="preserve">700 mots maximum), si possible </w:t>
      </w:r>
      <w:r w:rsidRPr="0079620C">
        <w:rPr>
          <w:color w:val="000000" w:themeColor="text1"/>
          <w:lang w:val="fr-FR"/>
        </w:rPr>
        <w:t xml:space="preserve">avant le 15 février 2024. Le Comité </w:t>
      </w:r>
      <w:r>
        <w:rPr>
          <w:lang w:val="fr-FR"/>
        </w:rPr>
        <w:t>pourra</w:t>
      </w:r>
      <w:r w:rsidRPr="00134579">
        <w:rPr>
          <w:lang w:val="fr-FR"/>
        </w:rPr>
        <w:t xml:space="preserve"> aborder tous les aspects des droits de l</w:t>
      </w:r>
      <w:r>
        <w:rPr>
          <w:lang w:val="fr-FR"/>
        </w:rPr>
        <w:t>’</w:t>
      </w:r>
      <w:r w:rsidRPr="00134579">
        <w:rPr>
          <w:lang w:val="fr-FR"/>
        </w:rPr>
        <w:t>enfant énoncés dans la Convention au cours du dialogue avec l</w:t>
      </w:r>
      <w:r>
        <w:rPr>
          <w:lang w:val="fr-FR"/>
        </w:rPr>
        <w:t>’</w:t>
      </w:r>
      <w:r w:rsidRPr="00134579">
        <w:rPr>
          <w:lang w:val="fr-FR"/>
        </w:rPr>
        <w:t>État partie.</w:t>
      </w:r>
    </w:p>
    <w:p w14:paraId="224D11A7" w14:textId="77777777" w:rsidR="00B8533E" w:rsidRDefault="00B8533E" w:rsidP="00B8533E">
      <w:pPr>
        <w:pStyle w:val="H1G"/>
      </w:pPr>
      <w:r w:rsidRPr="00134579">
        <w:rPr>
          <w:lang w:val="fr-FR"/>
        </w:rPr>
        <w:tab/>
      </w:r>
      <w:r w:rsidRPr="00134579">
        <w:rPr>
          <w:lang w:val="fr-FR"/>
        </w:rPr>
        <w:tab/>
      </w:r>
      <w:r w:rsidRPr="00273E71">
        <w:t>Première partie</w:t>
      </w:r>
    </w:p>
    <w:p w14:paraId="01AAFEE6" w14:textId="77777777" w:rsidR="00B8533E" w:rsidRPr="00134579" w:rsidRDefault="00B8533E" w:rsidP="00B8533E">
      <w:pPr>
        <w:pStyle w:val="SingleTxtG"/>
        <w:kinsoku/>
        <w:overflowPunct/>
        <w:autoSpaceDE/>
        <w:autoSpaceDN/>
        <w:adjustRightInd/>
        <w:snapToGrid/>
        <w:rPr>
          <w:lang w:val="fr-FR"/>
        </w:rPr>
      </w:pPr>
      <w:r w:rsidRPr="00134579">
        <w:rPr>
          <w:lang w:val="fr-FR"/>
        </w:rPr>
        <w:t>2.</w:t>
      </w:r>
      <w:r w:rsidRPr="00134579">
        <w:rPr>
          <w:lang w:val="fr-FR"/>
        </w:rPr>
        <w:tab/>
        <w:t>Veuillez fournir des détails sur les mesures prises pour</w:t>
      </w:r>
      <w:r>
        <w:rPr>
          <w:lang w:val="fr-FR"/>
        </w:rPr>
        <w:t> </w:t>
      </w:r>
      <w:r w:rsidRPr="00134579">
        <w:rPr>
          <w:lang w:val="fr-FR"/>
        </w:rPr>
        <w:t xml:space="preserve">: </w:t>
      </w:r>
    </w:p>
    <w:p w14:paraId="18017F1F" w14:textId="1E5103A5" w:rsidR="00B8533E" w:rsidRPr="00134579" w:rsidRDefault="00B8533E" w:rsidP="00B8533E">
      <w:pPr>
        <w:pStyle w:val="SingleTxtG"/>
        <w:kinsoku/>
        <w:overflowPunct/>
        <w:autoSpaceDE/>
        <w:autoSpaceDN/>
        <w:adjustRightInd/>
        <w:snapToGrid/>
        <w:ind w:firstLine="567"/>
        <w:rPr>
          <w:lang w:val="fr-FR"/>
        </w:rPr>
      </w:pPr>
      <w:r w:rsidRPr="00134579">
        <w:rPr>
          <w:lang w:val="fr-FR"/>
        </w:rPr>
        <w:t>a)</w:t>
      </w:r>
      <w:r w:rsidRPr="00134579">
        <w:rPr>
          <w:lang w:val="fr-FR"/>
        </w:rPr>
        <w:tab/>
        <w:t>Retirer la réserve à l</w:t>
      </w:r>
      <w:r>
        <w:rPr>
          <w:lang w:val="fr-FR"/>
        </w:rPr>
        <w:t>’</w:t>
      </w:r>
      <w:r w:rsidRPr="00134579">
        <w:rPr>
          <w:lang w:val="fr-FR"/>
        </w:rPr>
        <w:t>article 16 de la Convention</w:t>
      </w:r>
      <w:r>
        <w:rPr>
          <w:lang w:val="fr-FR"/>
        </w:rPr>
        <w:t> ;</w:t>
      </w:r>
      <w:r w:rsidRPr="00134579">
        <w:rPr>
          <w:lang w:val="fr-FR"/>
        </w:rPr>
        <w:t xml:space="preserve"> </w:t>
      </w:r>
    </w:p>
    <w:p w14:paraId="0C767945" w14:textId="604B47D1" w:rsidR="00B8533E" w:rsidRPr="00134579" w:rsidRDefault="00B8533E" w:rsidP="00B8533E">
      <w:pPr>
        <w:pStyle w:val="SingleTxtG"/>
        <w:kinsoku/>
        <w:overflowPunct/>
        <w:autoSpaceDE/>
        <w:autoSpaceDN/>
        <w:adjustRightInd/>
        <w:snapToGrid/>
        <w:ind w:firstLine="567"/>
        <w:rPr>
          <w:lang w:val="fr-FR"/>
        </w:rPr>
      </w:pPr>
      <w:r w:rsidRPr="00134579">
        <w:rPr>
          <w:lang w:val="fr-FR"/>
        </w:rPr>
        <w:t>b)</w:t>
      </w:r>
      <w:r w:rsidRPr="00134579">
        <w:rPr>
          <w:lang w:val="fr-FR"/>
        </w:rPr>
        <w:tab/>
        <w:t xml:space="preserve">Ratifier le </w:t>
      </w:r>
      <w:r>
        <w:rPr>
          <w:lang w:val="fr-FR"/>
        </w:rPr>
        <w:t>P</w:t>
      </w:r>
      <w:r w:rsidRPr="00134579">
        <w:rPr>
          <w:lang w:val="fr-FR"/>
        </w:rPr>
        <w:t>rotocole facultatif à la Convention relative aux droits de l</w:t>
      </w:r>
      <w:r>
        <w:rPr>
          <w:lang w:val="fr-FR"/>
        </w:rPr>
        <w:t>’</w:t>
      </w:r>
      <w:r w:rsidRPr="00134579">
        <w:rPr>
          <w:lang w:val="fr-FR"/>
        </w:rPr>
        <w:t xml:space="preserve">enfant </w:t>
      </w:r>
      <w:r>
        <w:rPr>
          <w:lang w:val="fr-FR"/>
        </w:rPr>
        <w:t>établissant</w:t>
      </w:r>
      <w:r w:rsidRPr="00134579">
        <w:rPr>
          <w:lang w:val="fr-FR"/>
        </w:rPr>
        <w:t xml:space="preserve"> une procédure de </w:t>
      </w:r>
      <w:r>
        <w:rPr>
          <w:lang w:val="fr-FR"/>
        </w:rPr>
        <w:t xml:space="preserve">présentation de </w:t>
      </w:r>
      <w:r w:rsidRPr="00134579">
        <w:rPr>
          <w:lang w:val="fr-FR"/>
        </w:rPr>
        <w:t>communication</w:t>
      </w:r>
      <w:r>
        <w:rPr>
          <w:lang w:val="fr-FR"/>
        </w:rPr>
        <w:t>s</w:t>
      </w:r>
      <w:r>
        <w:rPr>
          <w:lang w:val="fr-FR"/>
        </w:rPr>
        <w:t> ;</w:t>
      </w:r>
      <w:r w:rsidRPr="00134579">
        <w:rPr>
          <w:lang w:val="fr-FR"/>
        </w:rPr>
        <w:t xml:space="preserve"> </w:t>
      </w:r>
    </w:p>
    <w:p w14:paraId="38170E9B" w14:textId="326DB43C" w:rsidR="00B8533E" w:rsidRPr="00134579" w:rsidRDefault="00B8533E" w:rsidP="00B8533E">
      <w:pPr>
        <w:pStyle w:val="SingleTxtG"/>
        <w:kinsoku/>
        <w:overflowPunct/>
        <w:autoSpaceDE/>
        <w:autoSpaceDN/>
        <w:adjustRightInd/>
        <w:snapToGrid/>
        <w:ind w:firstLine="567"/>
        <w:rPr>
          <w:lang w:val="fr-FR"/>
        </w:rPr>
      </w:pPr>
      <w:r w:rsidRPr="00134579">
        <w:rPr>
          <w:lang w:val="fr-FR"/>
        </w:rPr>
        <w:t>c)</w:t>
      </w:r>
      <w:r w:rsidRPr="00134579">
        <w:rPr>
          <w:lang w:val="fr-FR"/>
        </w:rPr>
        <w:tab/>
        <w:t xml:space="preserve">Harmoniser les lois et règlements nationaux avec la </w:t>
      </w:r>
      <w:r>
        <w:rPr>
          <w:lang w:val="fr-FR"/>
        </w:rPr>
        <w:t>C</w:t>
      </w:r>
      <w:r w:rsidRPr="00134579">
        <w:rPr>
          <w:lang w:val="fr-FR"/>
        </w:rPr>
        <w:t>onvention</w:t>
      </w:r>
      <w:r>
        <w:rPr>
          <w:lang w:val="fr-FR"/>
        </w:rPr>
        <w:t> ;</w:t>
      </w:r>
      <w:r w:rsidRPr="00134579">
        <w:rPr>
          <w:lang w:val="fr-FR"/>
        </w:rPr>
        <w:t xml:space="preserve"> </w:t>
      </w:r>
    </w:p>
    <w:p w14:paraId="67980F2C" w14:textId="1135B734" w:rsidR="00B8533E" w:rsidRPr="00134579" w:rsidRDefault="00B8533E" w:rsidP="00B8533E">
      <w:pPr>
        <w:pStyle w:val="SingleTxtG"/>
        <w:kinsoku/>
        <w:overflowPunct/>
        <w:autoSpaceDE/>
        <w:autoSpaceDN/>
        <w:adjustRightInd/>
        <w:snapToGrid/>
        <w:ind w:firstLine="567"/>
        <w:rPr>
          <w:lang w:val="fr-FR"/>
        </w:rPr>
      </w:pPr>
      <w:r w:rsidRPr="00134579">
        <w:rPr>
          <w:lang w:val="fr-FR"/>
        </w:rPr>
        <w:t>d)</w:t>
      </w:r>
      <w:r w:rsidRPr="00134579">
        <w:rPr>
          <w:lang w:val="fr-FR"/>
        </w:rPr>
        <w:tab/>
        <w:t xml:space="preserve">Veiller à la mise en œuvre du </w:t>
      </w:r>
      <w:r>
        <w:rPr>
          <w:lang w:val="fr-FR"/>
        </w:rPr>
        <w:t>C</w:t>
      </w:r>
      <w:r w:rsidRPr="00134579">
        <w:rPr>
          <w:lang w:val="fr-FR"/>
        </w:rPr>
        <w:t>ode de protection de l</w:t>
      </w:r>
      <w:r>
        <w:rPr>
          <w:lang w:val="fr-FR"/>
        </w:rPr>
        <w:t>’</w:t>
      </w:r>
      <w:r w:rsidRPr="00134579">
        <w:rPr>
          <w:lang w:val="fr-FR"/>
        </w:rPr>
        <w:t>enfant</w:t>
      </w:r>
      <w:r>
        <w:rPr>
          <w:lang w:val="fr-FR"/>
        </w:rPr>
        <w:t> ;</w:t>
      </w:r>
    </w:p>
    <w:p w14:paraId="4F8AF409" w14:textId="2EF02F30" w:rsidR="00B8533E" w:rsidRPr="00134579" w:rsidRDefault="00B8533E" w:rsidP="00B8533E">
      <w:pPr>
        <w:pStyle w:val="SingleTxtG"/>
        <w:kinsoku/>
        <w:overflowPunct/>
        <w:autoSpaceDE/>
        <w:autoSpaceDN/>
        <w:adjustRightInd/>
        <w:snapToGrid/>
        <w:ind w:firstLine="567"/>
        <w:rPr>
          <w:lang w:val="fr-FR"/>
        </w:rPr>
      </w:pPr>
      <w:r w:rsidRPr="00134579">
        <w:rPr>
          <w:lang w:val="fr-FR"/>
        </w:rPr>
        <w:t>e)</w:t>
      </w:r>
      <w:r w:rsidRPr="00134579">
        <w:rPr>
          <w:lang w:val="fr-FR"/>
        </w:rPr>
        <w:tab/>
        <w:t xml:space="preserve">Adopter et mettre en œuvre la </w:t>
      </w:r>
      <w:r>
        <w:rPr>
          <w:lang w:val="fr-FR"/>
        </w:rPr>
        <w:t>P</w:t>
      </w:r>
      <w:r w:rsidRPr="00134579">
        <w:rPr>
          <w:lang w:val="fr-FR"/>
        </w:rPr>
        <w:t>olitique nationale de promotion et de protection de l</w:t>
      </w:r>
      <w:r>
        <w:rPr>
          <w:lang w:val="fr-FR"/>
        </w:rPr>
        <w:t>’</w:t>
      </w:r>
      <w:r w:rsidRPr="00134579">
        <w:rPr>
          <w:lang w:val="fr-FR"/>
        </w:rPr>
        <w:t>enfant</w:t>
      </w:r>
      <w:r>
        <w:rPr>
          <w:lang w:val="fr-FR"/>
        </w:rPr>
        <w:t> ;</w:t>
      </w:r>
    </w:p>
    <w:p w14:paraId="20C0CA13" w14:textId="24EE0DA5" w:rsidR="00B8533E" w:rsidRPr="00134579" w:rsidRDefault="00B8533E" w:rsidP="00B8533E">
      <w:pPr>
        <w:pStyle w:val="SingleTxtG"/>
        <w:kinsoku/>
        <w:overflowPunct/>
        <w:autoSpaceDE/>
        <w:autoSpaceDN/>
        <w:adjustRightInd/>
        <w:snapToGrid/>
        <w:ind w:firstLine="567"/>
        <w:rPr>
          <w:lang w:val="fr-FR"/>
        </w:rPr>
      </w:pPr>
      <w:r w:rsidRPr="00134579">
        <w:rPr>
          <w:lang w:val="fr-FR"/>
        </w:rPr>
        <w:t>f)</w:t>
      </w:r>
      <w:r w:rsidRPr="00134579">
        <w:rPr>
          <w:lang w:val="fr-FR"/>
        </w:rPr>
        <w:tab/>
        <w:t xml:space="preserve">Atténuer les effets négatifs de la pandémie de </w:t>
      </w:r>
      <w:r>
        <w:rPr>
          <w:lang w:val="fr-FR"/>
        </w:rPr>
        <w:t xml:space="preserve">maladie à </w:t>
      </w:r>
      <w:r w:rsidRPr="00134579">
        <w:rPr>
          <w:lang w:val="fr-FR"/>
        </w:rPr>
        <w:t>coronavirus (COVID</w:t>
      </w:r>
      <w:r>
        <w:rPr>
          <w:lang w:val="fr-FR"/>
        </w:rPr>
        <w:noBreakHyphen/>
      </w:r>
      <w:r w:rsidRPr="00134579">
        <w:rPr>
          <w:lang w:val="fr-FR"/>
        </w:rPr>
        <w:t>19)</w:t>
      </w:r>
      <w:r>
        <w:rPr>
          <w:lang w:val="fr-FR"/>
        </w:rPr>
        <w:t> ;</w:t>
      </w:r>
      <w:r w:rsidRPr="00134579">
        <w:rPr>
          <w:lang w:val="fr-FR"/>
        </w:rPr>
        <w:t xml:space="preserve"> </w:t>
      </w:r>
    </w:p>
    <w:p w14:paraId="1F14F559" w14:textId="65EEABB1" w:rsidR="00B8533E" w:rsidRPr="00134579" w:rsidRDefault="00B8533E" w:rsidP="00B8533E">
      <w:pPr>
        <w:pStyle w:val="SingleTxtG"/>
        <w:kinsoku/>
        <w:overflowPunct/>
        <w:autoSpaceDE/>
        <w:autoSpaceDN/>
        <w:adjustRightInd/>
        <w:snapToGrid/>
        <w:ind w:firstLine="567"/>
        <w:rPr>
          <w:lang w:val="fr-FR"/>
        </w:rPr>
      </w:pPr>
      <w:r w:rsidRPr="00134579">
        <w:rPr>
          <w:lang w:val="fr-FR"/>
        </w:rPr>
        <w:t>g)</w:t>
      </w:r>
      <w:r w:rsidRPr="00134579">
        <w:rPr>
          <w:lang w:val="fr-FR"/>
        </w:rPr>
        <w:tab/>
        <w:t>Atténuer l</w:t>
      </w:r>
      <w:r>
        <w:rPr>
          <w:lang w:val="fr-FR"/>
        </w:rPr>
        <w:t>’</w:t>
      </w:r>
      <w:r w:rsidRPr="00134579">
        <w:rPr>
          <w:lang w:val="fr-FR"/>
        </w:rPr>
        <w:t xml:space="preserve">impact </w:t>
      </w:r>
      <w:r>
        <w:rPr>
          <w:lang w:val="fr-FR"/>
        </w:rPr>
        <w:t>des</w:t>
      </w:r>
      <w:r w:rsidRPr="00134579">
        <w:rPr>
          <w:lang w:val="fr-FR"/>
        </w:rPr>
        <w:t xml:space="preserve"> changement</w:t>
      </w:r>
      <w:r>
        <w:rPr>
          <w:lang w:val="fr-FR"/>
        </w:rPr>
        <w:t>s</w:t>
      </w:r>
      <w:r w:rsidRPr="00134579">
        <w:rPr>
          <w:lang w:val="fr-FR"/>
        </w:rPr>
        <w:t xml:space="preserve"> climatique</w:t>
      </w:r>
      <w:r>
        <w:rPr>
          <w:lang w:val="fr-FR"/>
        </w:rPr>
        <w:t>s</w:t>
      </w:r>
      <w:r w:rsidRPr="00134579">
        <w:rPr>
          <w:lang w:val="fr-FR"/>
        </w:rPr>
        <w:t xml:space="preserve"> sur les enfants, notamment par la mise en œuvre de l</w:t>
      </w:r>
      <w:r>
        <w:rPr>
          <w:lang w:val="fr-FR"/>
        </w:rPr>
        <w:t>’</w:t>
      </w:r>
      <w:r w:rsidRPr="00134579">
        <w:rPr>
          <w:lang w:val="fr-FR"/>
        </w:rPr>
        <w:t xml:space="preserve">observation générale </w:t>
      </w:r>
      <w:r w:rsidRPr="00B8533E">
        <w:rPr>
          <w:rFonts w:eastAsia="MS Mincho"/>
          <w:lang w:val="fr-FR"/>
        </w:rPr>
        <w:t>n</w:t>
      </w:r>
      <w:r w:rsidRPr="00B8533E">
        <w:rPr>
          <w:rFonts w:eastAsia="MS Mincho"/>
          <w:vertAlign w:val="superscript"/>
          <w:lang w:val="fr-FR"/>
        </w:rPr>
        <w:t>o</w:t>
      </w:r>
      <w:r>
        <w:rPr>
          <w:lang w:val="fr-FR"/>
        </w:rPr>
        <w:t> </w:t>
      </w:r>
      <w:r w:rsidRPr="00134579">
        <w:rPr>
          <w:lang w:val="fr-FR"/>
        </w:rPr>
        <w:t xml:space="preserve">26 </w:t>
      </w:r>
      <w:r>
        <w:rPr>
          <w:lang w:val="fr-FR"/>
        </w:rPr>
        <w:t xml:space="preserve">(2023) </w:t>
      </w:r>
      <w:r w:rsidRPr="00134579">
        <w:rPr>
          <w:lang w:val="fr-FR"/>
        </w:rPr>
        <w:t>du Comité sur les droits de l</w:t>
      </w:r>
      <w:r>
        <w:rPr>
          <w:lang w:val="fr-FR"/>
        </w:rPr>
        <w:t>’</w:t>
      </w:r>
      <w:r w:rsidRPr="00134579">
        <w:rPr>
          <w:lang w:val="fr-FR"/>
        </w:rPr>
        <w:t>enfant et l</w:t>
      </w:r>
      <w:r>
        <w:rPr>
          <w:lang w:val="fr-FR"/>
        </w:rPr>
        <w:t>’</w:t>
      </w:r>
      <w:r w:rsidRPr="00134579">
        <w:rPr>
          <w:lang w:val="fr-FR"/>
        </w:rPr>
        <w:t>environnement, mettant l</w:t>
      </w:r>
      <w:r>
        <w:rPr>
          <w:lang w:val="fr-FR"/>
        </w:rPr>
        <w:t>’</w:t>
      </w:r>
      <w:r w:rsidRPr="00134579">
        <w:rPr>
          <w:lang w:val="fr-FR"/>
        </w:rPr>
        <w:t xml:space="preserve">accent </w:t>
      </w:r>
      <w:r>
        <w:rPr>
          <w:lang w:val="fr-FR"/>
        </w:rPr>
        <w:t xml:space="preserve">en particulier </w:t>
      </w:r>
      <w:r w:rsidRPr="00134579">
        <w:rPr>
          <w:lang w:val="fr-FR"/>
        </w:rPr>
        <w:t>sur le</w:t>
      </w:r>
      <w:r>
        <w:rPr>
          <w:lang w:val="fr-FR"/>
        </w:rPr>
        <w:t>s</w:t>
      </w:r>
      <w:r w:rsidRPr="00134579">
        <w:rPr>
          <w:lang w:val="fr-FR"/>
        </w:rPr>
        <w:t xml:space="preserve"> changement</w:t>
      </w:r>
      <w:r>
        <w:rPr>
          <w:lang w:val="fr-FR"/>
        </w:rPr>
        <w:t>s</w:t>
      </w:r>
      <w:r w:rsidRPr="00134579">
        <w:rPr>
          <w:lang w:val="fr-FR"/>
        </w:rPr>
        <w:t xml:space="preserve"> climatique</w:t>
      </w:r>
      <w:r>
        <w:rPr>
          <w:lang w:val="fr-FR"/>
        </w:rPr>
        <w:t>s</w:t>
      </w:r>
      <w:r w:rsidRPr="00134579">
        <w:rPr>
          <w:lang w:val="fr-FR"/>
        </w:rPr>
        <w:t xml:space="preserve">. </w:t>
      </w:r>
    </w:p>
    <w:p w14:paraId="021524E3" w14:textId="77777777" w:rsidR="00B8533E" w:rsidRPr="00134579" w:rsidRDefault="00B8533E" w:rsidP="00B8533E">
      <w:pPr>
        <w:pStyle w:val="SingleTxtG"/>
        <w:kinsoku/>
        <w:overflowPunct/>
        <w:autoSpaceDE/>
        <w:autoSpaceDN/>
        <w:adjustRightInd/>
        <w:snapToGrid/>
        <w:rPr>
          <w:lang w:val="fr-FR"/>
        </w:rPr>
      </w:pPr>
      <w:r w:rsidRPr="00134579">
        <w:rPr>
          <w:lang w:val="fr-FR"/>
        </w:rPr>
        <w:t>3.</w:t>
      </w:r>
      <w:r w:rsidRPr="00134579">
        <w:rPr>
          <w:lang w:val="fr-FR"/>
        </w:rPr>
        <w:tab/>
        <w:t>Veuillez fournir des informations actualisées sur l</w:t>
      </w:r>
      <w:r>
        <w:rPr>
          <w:lang w:val="fr-FR"/>
        </w:rPr>
        <w:t>’</w:t>
      </w:r>
      <w:r w:rsidRPr="00134579">
        <w:rPr>
          <w:lang w:val="fr-FR"/>
        </w:rPr>
        <w:t>impact des mesures prises pour</w:t>
      </w:r>
      <w:r>
        <w:rPr>
          <w:lang w:val="fr-FR"/>
        </w:rPr>
        <w:t> </w:t>
      </w:r>
      <w:r w:rsidRPr="00134579">
        <w:rPr>
          <w:lang w:val="fr-FR"/>
        </w:rPr>
        <w:t xml:space="preserve">: </w:t>
      </w:r>
    </w:p>
    <w:p w14:paraId="0034CBDF" w14:textId="7B3BBC4F" w:rsidR="00B8533E" w:rsidRPr="00134579" w:rsidRDefault="00B8533E" w:rsidP="00B8533E">
      <w:pPr>
        <w:pStyle w:val="SingleTxtG"/>
        <w:kinsoku/>
        <w:overflowPunct/>
        <w:autoSpaceDE/>
        <w:autoSpaceDN/>
        <w:adjustRightInd/>
        <w:snapToGrid/>
        <w:ind w:firstLine="567"/>
        <w:rPr>
          <w:lang w:val="fr-FR"/>
        </w:rPr>
      </w:pPr>
      <w:r w:rsidRPr="00134579">
        <w:rPr>
          <w:lang w:val="fr-FR"/>
        </w:rPr>
        <w:t>a)</w:t>
      </w:r>
      <w:r w:rsidRPr="00134579">
        <w:rPr>
          <w:lang w:val="fr-FR"/>
        </w:rPr>
        <w:tab/>
        <w:t xml:space="preserve">Renforcer la Commission </w:t>
      </w:r>
      <w:r>
        <w:rPr>
          <w:lang w:val="fr-FR"/>
        </w:rPr>
        <w:t>n</w:t>
      </w:r>
      <w:r w:rsidRPr="00134579">
        <w:rPr>
          <w:lang w:val="fr-FR"/>
        </w:rPr>
        <w:t xml:space="preserve">ationale des </w:t>
      </w:r>
      <w:r>
        <w:rPr>
          <w:lang w:val="fr-FR"/>
        </w:rPr>
        <w:t>d</w:t>
      </w:r>
      <w:r w:rsidRPr="00134579">
        <w:rPr>
          <w:lang w:val="fr-FR"/>
        </w:rPr>
        <w:t>roits de l</w:t>
      </w:r>
      <w:r>
        <w:rPr>
          <w:lang w:val="fr-FR"/>
        </w:rPr>
        <w:t>’h</w:t>
      </w:r>
      <w:r w:rsidRPr="00134579">
        <w:rPr>
          <w:lang w:val="fr-FR"/>
        </w:rPr>
        <w:t>omme et la rendre plus accessible aux enfants, notamment en lui donnant la possibilité d</w:t>
      </w:r>
      <w:r>
        <w:rPr>
          <w:lang w:val="fr-FR"/>
        </w:rPr>
        <w:t>’</w:t>
      </w:r>
      <w:r w:rsidRPr="00134579">
        <w:rPr>
          <w:lang w:val="fr-FR"/>
        </w:rPr>
        <w:t>enquêter sur des plaintes déposées par des enfants ou en leur nom</w:t>
      </w:r>
      <w:r>
        <w:rPr>
          <w:lang w:val="fr-FR"/>
        </w:rPr>
        <w:t> ;</w:t>
      </w:r>
    </w:p>
    <w:p w14:paraId="047DCE5C" w14:textId="441BB91C" w:rsidR="00B8533E" w:rsidRPr="00134579" w:rsidRDefault="00B8533E" w:rsidP="00B8533E">
      <w:pPr>
        <w:pStyle w:val="SingleTxtG"/>
        <w:kinsoku/>
        <w:overflowPunct/>
        <w:autoSpaceDE/>
        <w:autoSpaceDN/>
        <w:adjustRightInd/>
        <w:snapToGrid/>
        <w:ind w:firstLine="567"/>
        <w:rPr>
          <w:lang w:val="fr-FR"/>
        </w:rPr>
      </w:pPr>
      <w:r w:rsidRPr="00134579">
        <w:rPr>
          <w:lang w:val="fr-FR"/>
        </w:rPr>
        <w:t>b)</w:t>
      </w:r>
      <w:r w:rsidRPr="00134579">
        <w:rPr>
          <w:lang w:val="fr-FR"/>
        </w:rPr>
        <w:tab/>
        <w:t>Garantir un environnement permettant à la société civile d</w:t>
      </w:r>
      <w:r>
        <w:rPr>
          <w:lang w:val="fr-FR"/>
        </w:rPr>
        <w:t>’</w:t>
      </w:r>
      <w:r w:rsidRPr="00134579">
        <w:rPr>
          <w:lang w:val="fr-FR"/>
        </w:rPr>
        <w:t>agir efficacement pour la promotion et la protection des droits de l</w:t>
      </w:r>
      <w:r>
        <w:rPr>
          <w:lang w:val="fr-FR"/>
        </w:rPr>
        <w:t>’</w:t>
      </w:r>
      <w:r w:rsidRPr="00134579">
        <w:rPr>
          <w:lang w:val="fr-FR"/>
        </w:rPr>
        <w:t>enfant</w:t>
      </w:r>
      <w:r>
        <w:rPr>
          <w:lang w:val="fr-FR"/>
        </w:rPr>
        <w:t> ;</w:t>
      </w:r>
      <w:r w:rsidRPr="00134579">
        <w:rPr>
          <w:lang w:val="fr-FR"/>
        </w:rPr>
        <w:t xml:space="preserve"> </w:t>
      </w:r>
    </w:p>
    <w:p w14:paraId="69624733" w14:textId="77777777" w:rsidR="00B8533E" w:rsidRPr="00134579" w:rsidRDefault="00B8533E" w:rsidP="00B8533E">
      <w:pPr>
        <w:pStyle w:val="SingleTxtG"/>
        <w:kinsoku/>
        <w:overflowPunct/>
        <w:autoSpaceDE/>
        <w:autoSpaceDN/>
        <w:adjustRightInd/>
        <w:snapToGrid/>
        <w:ind w:firstLine="567"/>
        <w:rPr>
          <w:lang w:val="fr-FR"/>
        </w:rPr>
      </w:pPr>
      <w:r w:rsidRPr="00134579">
        <w:rPr>
          <w:lang w:val="fr-FR"/>
        </w:rPr>
        <w:t>c)</w:t>
      </w:r>
      <w:r w:rsidRPr="00134579">
        <w:rPr>
          <w:lang w:val="fr-FR"/>
        </w:rPr>
        <w:tab/>
        <w:t xml:space="preserve">Renforcer la mise en œuvre de la </w:t>
      </w:r>
      <w:r>
        <w:rPr>
          <w:lang w:val="fr-FR"/>
        </w:rPr>
        <w:t>C</w:t>
      </w:r>
      <w:r w:rsidRPr="00134579">
        <w:rPr>
          <w:lang w:val="fr-FR"/>
        </w:rPr>
        <w:t>onvention dans l</w:t>
      </w:r>
      <w:r>
        <w:rPr>
          <w:lang w:val="fr-FR"/>
        </w:rPr>
        <w:t>’</w:t>
      </w:r>
      <w:r w:rsidRPr="00134579">
        <w:rPr>
          <w:lang w:val="fr-FR"/>
        </w:rPr>
        <w:t xml:space="preserve">ensemble du pays, notamment par la réforme de la </w:t>
      </w:r>
      <w:r>
        <w:rPr>
          <w:lang w:val="fr-FR"/>
        </w:rPr>
        <w:t>D</w:t>
      </w:r>
      <w:r w:rsidRPr="00134579">
        <w:rPr>
          <w:lang w:val="fr-FR"/>
        </w:rPr>
        <w:t xml:space="preserve">irection </w:t>
      </w:r>
      <w:r>
        <w:rPr>
          <w:lang w:val="fr-FR"/>
        </w:rPr>
        <w:t>n</w:t>
      </w:r>
      <w:r w:rsidRPr="00134579">
        <w:rPr>
          <w:lang w:val="fr-FR"/>
        </w:rPr>
        <w:t xml:space="preserve">ationale </w:t>
      </w:r>
      <w:r>
        <w:rPr>
          <w:lang w:val="fr-FR"/>
        </w:rPr>
        <w:t>de</w:t>
      </w:r>
      <w:r w:rsidRPr="00134579">
        <w:rPr>
          <w:lang w:val="fr-FR"/>
        </w:rPr>
        <w:t xml:space="preserve"> la promotion de l</w:t>
      </w:r>
      <w:r>
        <w:rPr>
          <w:lang w:val="fr-FR"/>
        </w:rPr>
        <w:t>’</w:t>
      </w:r>
      <w:r w:rsidRPr="00134579">
        <w:rPr>
          <w:lang w:val="fr-FR"/>
        </w:rPr>
        <w:t>enfant et de la famille</w:t>
      </w:r>
      <w:r>
        <w:rPr>
          <w:lang w:val="fr-FR"/>
        </w:rPr>
        <w:t xml:space="preserve"> menée en 2009</w:t>
      </w:r>
      <w:r w:rsidRPr="00134579">
        <w:rPr>
          <w:lang w:val="fr-FR"/>
        </w:rPr>
        <w:t>.</w:t>
      </w:r>
    </w:p>
    <w:p w14:paraId="7A5270C9" w14:textId="77777777" w:rsidR="00B8533E" w:rsidRDefault="00B8533E" w:rsidP="00B8533E">
      <w:pPr>
        <w:pStyle w:val="SingleTxtG"/>
        <w:keepNext/>
        <w:kinsoku/>
        <w:overflowPunct/>
        <w:autoSpaceDE/>
        <w:autoSpaceDN/>
        <w:adjustRightInd/>
        <w:snapToGrid/>
      </w:pPr>
      <w:r>
        <w:lastRenderedPageBreak/>
        <w:t>4.</w:t>
      </w:r>
      <w:r>
        <w:tab/>
        <w:t xml:space="preserve">Veuillez </w:t>
      </w:r>
      <w:r>
        <w:rPr>
          <w:lang w:val="fr-FR"/>
        </w:rPr>
        <w:t>fournir des renseignements sur les progrès accomplis concernant</w:t>
      </w:r>
      <w:r>
        <w:t xml:space="preserve"> : </w:t>
      </w:r>
    </w:p>
    <w:p w14:paraId="47BDC4CF" w14:textId="72C9E5F4" w:rsidR="00B8533E" w:rsidRPr="00134579" w:rsidRDefault="00B8533E" w:rsidP="00B8533E">
      <w:pPr>
        <w:pStyle w:val="SingleTxtG"/>
        <w:kinsoku/>
        <w:overflowPunct/>
        <w:autoSpaceDE/>
        <w:autoSpaceDN/>
        <w:adjustRightInd/>
        <w:snapToGrid/>
        <w:ind w:firstLine="567"/>
        <w:rPr>
          <w:lang w:val="fr-FR"/>
        </w:rPr>
      </w:pPr>
      <w:r w:rsidRPr="00134579">
        <w:rPr>
          <w:lang w:val="fr-FR"/>
        </w:rPr>
        <w:t>a)</w:t>
      </w:r>
      <w:r w:rsidRPr="00134579">
        <w:rPr>
          <w:lang w:val="fr-FR"/>
        </w:rPr>
        <w:tab/>
        <w:t>Les mesures prises pour augmenter le budget alloué à la mise en œuvre de la Convention, y compris celui provenant du versement de l</w:t>
      </w:r>
      <w:r>
        <w:rPr>
          <w:lang w:val="fr-FR"/>
        </w:rPr>
        <w:t>’</w:t>
      </w:r>
      <w:r w:rsidRPr="00134579">
        <w:rPr>
          <w:lang w:val="fr-FR"/>
        </w:rPr>
        <w:t>aide étrangère, et en particulier les ressources destinées à la protection des enfants marginalisés et défavorisés</w:t>
      </w:r>
      <w:r>
        <w:rPr>
          <w:lang w:val="fr-FR"/>
        </w:rPr>
        <w:t> ;</w:t>
      </w:r>
      <w:r w:rsidRPr="00134579">
        <w:rPr>
          <w:lang w:val="fr-FR"/>
        </w:rPr>
        <w:t xml:space="preserve"> </w:t>
      </w:r>
    </w:p>
    <w:p w14:paraId="5634015B" w14:textId="60891433" w:rsidR="00B8533E" w:rsidRDefault="00B8533E" w:rsidP="00B8533E">
      <w:pPr>
        <w:pStyle w:val="SingleTxtG"/>
        <w:kinsoku/>
        <w:overflowPunct/>
        <w:autoSpaceDE/>
        <w:autoSpaceDN/>
        <w:adjustRightInd/>
        <w:snapToGrid/>
        <w:ind w:firstLine="567"/>
        <w:rPr>
          <w:lang w:val="fr-FR"/>
        </w:rPr>
      </w:pPr>
      <w:r>
        <w:rPr>
          <w:lang w:val="fr-FR"/>
        </w:rPr>
        <w:t>b)</w:t>
      </w:r>
      <w:r>
        <w:rPr>
          <w:lang w:val="fr-FR"/>
        </w:rPr>
        <w:tab/>
      </w:r>
      <w:r w:rsidRPr="00134579">
        <w:rPr>
          <w:lang w:val="fr-FR"/>
        </w:rPr>
        <w:t>La collecte et la ventilation des données dans tous les domaines couverts par la Convention et à tous les niveaux de gouvernance, y compris par le déploiement à l</w:t>
      </w:r>
      <w:r>
        <w:rPr>
          <w:lang w:val="fr-FR"/>
        </w:rPr>
        <w:t>’</w:t>
      </w:r>
      <w:r w:rsidRPr="00134579">
        <w:rPr>
          <w:lang w:val="fr-FR"/>
        </w:rPr>
        <w:t>échelle nationale de la base de données expérimentale sur la protection de l</w:t>
      </w:r>
      <w:r>
        <w:rPr>
          <w:lang w:val="fr-FR"/>
        </w:rPr>
        <w:t>’</w:t>
      </w:r>
      <w:r w:rsidRPr="00134579">
        <w:rPr>
          <w:lang w:val="fr-FR"/>
        </w:rPr>
        <w:t>enfance</w:t>
      </w:r>
      <w:r>
        <w:rPr>
          <w:lang w:val="fr-FR"/>
        </w:rPr>
        <w:t> ;</w:t>
      </w:r>
      <w:r>
        <w:rPr>
          <w:lang w:val="fr-FR"/>
        </w:rPr>
        <w:t xml:space="preserve"> </w:t>
      </w:r>
    </w:p>
    <w:p w14:paraId="2424D6D4" w14:textId="626FA121" w:rsidR="00B8533E" w:rsidRPr="00134579" w:rsidRDefault="00B8533E" w:rsidP="00B8533E">
      <w:pPr>
        <w:pStyle w:val="SingleTxtG"/>
        <w:kinsoku/>
        <w:overflowPunct/>
        <w:autoSpaceDE/>
        <w:autoSpaceDN/>
        <w:adjustRightInd/>
        <w:snapToGrid/>
        <w:ind w:firstLine="567"/>
        <w:rPr>
          <w:lang w:val="fr-FR"/>
        </w:rPr>
      </w:pPr>
      <w:r w:rsidRPr="00134579">
        <w:rPr>
          <w:lang w:val="fr-FR"/>
        </w:rPr>
        <w:t>c)</w:t>
      </w:r>
      <w:r w:rsidRPr="00134579">
        <w:rPr>
          <w:lang w:val="fr-FR"/>
        </w:rPr>
        <w:tab/>
      </w:r>
      <w:r>
        <w:rPr>
          <w:lang w:val="fr-FR"/>
        </w:rPr>
        <w:t>L</w:t>
      </w:r>
      <w:r w:rsidRPr="00134579">
        <w:rPr>
          <w:lang w:val="fr-FR"/>
        </w:rPr>
        <w:t>es efforts déployés pour améliorer la compréhension par les enfants des dispositions et des principes de la Convention</w:t>
      </w:r>
      <w:r>
        <w:rPr>
          <w:lang w:val="fr-FR"/>
        </w:rPr>
        <w:t>,</w:t>
      </w:r>
      <w:r w:rsidRPr="00134579">
        <w:rPr>
          <w:lang w:val="fr-FR"/>
        </w:rPr>
        <w:t xml:space="preserve"> et pour permettre aux enfants d</w:t>
      </w:r>
      <w:r>
        <w:rPr>
          <w:lang w:val="fr-FR"/>
        </w:rPr>
        <w:t>’</w:t>
      </w:r>
      <w:r w:rsidRPr="00134579">
        <w:rPr>
          <w:lang w:val="fr-FR"/>
        </w:rPr>
        <w:t>exprimer leurs opinions et de participer de manière significative à la prise de décision dans tous les contextes.</w:t>
      </w:r>
    </w:p>
    <w:p w14:paraId="34524388" w14:textId="77777777" w:rsidR="00B8533E" w:rsidRPr="00134579" w:rsidRDefault="00B8533E" w:rsidP="00B8533E">
      <w:pPr>
        <w:pStyle w:val="SingleTxtG"/>
        <w:kinsoku/>
        <w:overflowPunct/>
        <w:autoSpaceDE/>
        <w:autoSpaceDN/>
        <w:adjustRightInd/>
        <w:snapToGrid/>
        <w:rPr>
          <w:lang w:val="fr-FR"/>
        </w:rPr>
      </w:pPr>
      <w:r w:rsidRPr="00134579">
        <w:rPr>
          <w:lang w:val="fr-FR"/>
        </w:rPr>
        <w:t>5.</w:t>
      </w:r>
      <w:r w:rsidRPr="00134579">
        <w:rPr>
          <w:lang w:val="fr-FR"/>
        </w:rPr>
        <w:tab/>
        <w:t>Veuillez fournir des informations sur toutes les mesures prises pour</w:t>
      </w:r>
      <w:r>
        <w:rPr>
          <w:lang w:val="fr-FR"/>
        </w:rPr>
        <w:t> </w:t>
      </w:r>
      <w:r w:rsidRPr="00134579">
        <w:rPr>
          <w:lang w:val="fr-FR"/>
        </w:rPr>
        <w:t xml:space="preserve">: </w:t>
      </w:r>
    </w:p>
    <w:p w14:paraId="52F57AF1" w14:textId="677A43C2" w:rsidR="00B8533E" w:rsidRPr="00134579" w:rsidRDefault="00B8533E" w:rsidP="00B8533E">
      <w:pPr>
        <w:pStyle w:val="SingleTxtG"/>
        <w:kinsoku/>
        <w:overflowPunct/>
        <w:autoSpaceDE/>
        <w:autoSpaceDN/>
        <w:adjustRightInd/>
        <w:snapToGrid/>
        <w:ind w:firstLine="567"/>
        <w:rPr>
          <w:lang w:val="fr-FR"/>
        </w:rPr>
      </w:pPr>
      <w:r w:rsidRPr="00134579">
        <w:rPr>
          <w:lang w:val="fr-FR"/>
        </w:rPr>
        <w:t>a)</w:t>
      </w:r>
      <w:r w:rsidRPr="00134579">
        <w:rPr>
          <w:lang w:val="fr-FR"/>
        </w:rPr>
        <w:tab/>
        <w:t>Éliminer toutes les formes de discrimination à l</w:t>
      </w:r>
      <w:r>
        <w:rPr>
          <w:lang w:val="fr-FR"/>
        </w:rPr>
        <w:t>’</w:t>
      </w:r>
      <w:r w:rsidRPr="00134579">
        <w:rPr>
          <w:lang w:val="fr-FR"/>
        </w:rPr>
        <w:t>égard des enfants, y compris les enfants nés de parents non mariés, les enfants nés dans l</w:t>
      </w:r>
      <w:r>
        <w:rPr>
          <w:lang w:val="fr-FR"/>
        </w:rPr>
        <w:t>’</w:t>
      </w:r>
      <w:r w:rsidRPr="00134579">
        <w:rPr>
          <w:lang w:val="fr-FR"/>
        </w:rPr>
        <w:t xml:space="preserve">esclavage, les enfants handicapés, les enfants en situation de pauvreté et les enfants </w:t>
      </w:r>
      <w:r>
        <w:rPr>
          <w:lang w:val="fr-FR"/>
        </w:rPr>
        <w:t xml:space="preserve">en situation </w:t>
      </w:r>
      <w:r w:rsidRPr="00134579">
        <w:rPr>
          <w:lang w:val="fr-FR"/>
        </w:rPr>
        <w:t>de rue</w:t>
      </w:r>
      <w:r>
        <w:rPr>
          <w:lang w:val="fr-FR"/>
        </w:rPr>
        <w:t> ;</w:t>
      </w:r>
      <w:r w:rsidRPr="00134579">
        <w:rPr>
          <w:lang w:val="fr-FR"/>
        </w:rPr>
        <w:t xml:space="preserve"> </w:t>
      </w:r>
    </w:p>
    <w:p w14:paraId="2E7A54C8" w14:textId="635AD42A" w:rsidR="00B8533E" w:rsidRPr="00134579" w:rsidRDefault="00B8533E" w:rsidP="00B8533E">
      <w:pPr>
        <w:pStyle w:val="SingleTxtG"/>
        <w:kinsoku/>
        <w:overflowPunct/>
        <w:autoSpaceDE/>
        <w:autoSpaceDN/>
        <w:adjustRightInd/>
        <w:snapToGrid/>
        <w:ind w:firstLine="567"/>
        <w:rPr>
          <w:lang w:val="fr-FR"/>
        </w:rPr>
      </w:pPr>
      <w:r w:rsidRPr="00134579">
        <w:rPr>
          <w:lang w:val="fr-FR"/>
        </w:rPr>
        <w:t>b)</w:t>
      </w:r>
      <w:r w:rsidRPr="00134579">
        <w:rPr>
          <w:lang w:val="fr-FR"/>
        </w:rPr>
        <w:tab/>
        <w:t>Veiller à ce que l</w:t>
      </w:r>
      <w:r>
        <w:rPr>
          <w:lang w:val="fr-FR"/>
        </w:rPr>
        <w:t>’</w:t>
      </w:r>
      <w:r w:rsidRPr="00134579">
        <w:rPr>
          <w:lang w:val="fr-FR"/>
        </w:rPr>
        <w:t>intérêt supérieur de l</w:t>
      </w:r>
      <w:r>
        <w:rPr>
          <w:lang w:val="fr-FR"/>
        </w:rPr>
        <w:t>’</w:t>
      </w:r>
      <w:r w:rsidRPr="00134579">
        <w:rPr>
          <w:lang w:val="fr-FR"/>
        </w:rPr>
        <w:t>enfant soit explicitement intégré, interprété et appliqué dans toutes les décisions concernant les enfants</w:t>
      </w:r>
      <w:r>
        <w:rPr>
          <w:lang w:val="fr-FR"/>
        </w:rPr>
        <w:t> ;</w:t>
      </w:r>
      <w:r w:rsidRPr="00134579">
        <w:rPr>
          <w:lang w:val="fr-FR"/>
        </w:rPr>
        <w:t xml:space="preserve"> </w:t>
      </w:r>
    </w:p>
    <w:p w14:paraId="26133F58" w14:textId="0FC7FF46" w:rsidR="00B8533E" w:rsidRPr="00134579" w:rsidRDefault="00B8533E" w:rsidP="00B8533E">
      <w:pPr>
        <w:pStyle w:val="SingleTxtG"/>
        <w:kinsoku/>
        <w:overflowPunct/>
        <w:autoSpaceDE/>
        <w:autoSpaceDN/>
        <w:adjustRightInd/>
        <w:snapToGrid/>
        <w:ind w:firstLine="567"/>
        <w:rPr>
          <w:lang w:val="fr-FR"/>
        </w:rPr>
      </w:pPr>
      <w:r w:rsidRPr="00134579">
        <w:rPr>
          <w:lang w:val="fr-FR"/>
        </w:rPr>
        <w:t>c)</w:t>
      </w:r>
      <w:r w:rsidRPr="00134579">
        <w:rPr>
          <w:lang w:val="fr-FR"/>
        </w:rPr>
        <w:tab/>
        <w:t>Interdire la condamnation à mort d</w:t>
      </w:r>
      <w:r>
        <w:rPr>
          <w:lang w:val="fr-FR"/>
        </w:rPr>
        <w:t>’</w:t>
      </w:r>
      <w:r w:rsidRPr="00134579">
        <w:rPr>
          <w:lang w:val="fr-FR"/>
        </w:rPr>
        <w:t xml:space="preserve">enfants en </w:t>
      </w:r>
      <w:r>
        <w:rPr>
          <w:lang w:val="fr-FR"/>
        </w:rPr>
        <w:t>application</w:t>
      </w:r>
      <w:r w:rsidRPr="00134579">
        <w:rPr>
          <w:lang w:val="fr-FR"/>
        </w:rPr>
        <w:t xml:space="preserve"> de la loi </w:t>
      </w:r>
      <w:r w:rsidRPr="00B8533E">
        <w:rPr>
          <w:rFonts w:eastAsia="MS Mincho"/>
          <w:lang w:val="fr-FR"/>
        </w:rPr>
        <w:t>n</w:t>
      </w:r>
      <w:r w:rsidRPr="00B8533E">
        <w:rPr>
          <w:rFonts w:eastAsia="MS Mincho"/>
          <w:vertAlign w:val="superscript"/>
          <w:lang w:val="fr-FR"/>
        </w:rPr>
        <w:t>o</w:t>
      </w:r>
      <w:r>
        <w:rPr>
          <w:lang w:val="fr-FR"/>
        </w:rPr>
        <w:t> </w:t>
      </w:r>
      <w:r w:rsidRPr="00134579">
        <w:rPr>
          <w:lang w:val="fr-FR"/>
        </w:rPr>
        <w:t>08-025</w:t>
      </w:r>
      <w:r>
        <w:rPr>
          <w:lang w:val="fr-FR"/>
        </w:rPr>
        <w:t xml:space="preserve"> du 23 juillet 2008 portant répression du terrorisme au Mali</w:t>
      </w:r>
      <w:r>
        <w:rPr>
          <w:lang w:val="fr-FR"/>
        </w:rPr>
        <w:t> ;</w:t>
      </w:r>
      <w:r w:rsidRPr="00134579">
        <w:rPr>
          <w:lang w:val="fr-FR"/>
        </w:rPr>
        <w:t xml:space="preserve"> </w:t>
      </w:r>
    </w:p>
    <w:p w14:paraId="4B71DFC5" w14:textId="4FB3C575" w:rsidR="00B8533E" w:rsidRDefault="00B8533E" w:rsidP="00B8533E">
      <w:pPr>
        <w:pStyle w:val="SingleTxtG"/>
        <w:kinsoku/>
        <w:overflowPunct/>
        <w:autoSpaceDE/>
        <w:autoSpaceDN/>
        <w:adjustRightInd/>
        <w:snapToGrid/>
        <w:ind w:firstLine="567"/>
        <w:rPr>
          <w:lang w:val="fr-FR"/>
        </w:rPr>
      </w:pPr>
      <w:r>
        <w:rPr>
          <w:lang w:val="fr-FR"/>
        </w:rPr>
        <w:t>d)</w:t>
      </w:r>
      <w:r>
        <w:rPr>
          <w:lang w:val="fr-FR"/>
        </w:rPr>
        <w:tab/>
      </w:r>
      <w:r w:rsidRPr="00134579">
        <w:rPr>
          <w:lang w:val="fr-FR"/>
        </w:rPr>
        <w:t xml:space="preserve">Modifier le </w:t>
      </w:r>
      <w:r>
        <w:rPr>
          <w:lang w:val="fr-FR"/>
        </w:rPr>
        <w:t>C</w:t>
      </w:r>
      <w:r w:rsidRPr="00134579">
        <w:rPr>
          <w:lang w:val="fr-FR"/>
        </w:rPr>
        <w:t xml:space="preserve">ode des personnes et de la famille (loi </w:t>
      </w:r>
      <w:r w:rsidRPr="00B8533E">
        <w:rPr>
          <w:rFonts w:eastAsia="MS Mincho"/>
          <w:lang w:val="fr-FR"/>
        </w:rPr>
        <w:t>n</w:t>
      </w:r>
      <w:r w:rsidRPr="00B8533E">
        <w:rPr>
          <w:rFonts w:eastAsia="MS Mincho"/>
          <w:vertAlign w:val="superscript"/>
          <w:lang w:val="fr-FR"/>
        </w:rPr>
        <w:t>o</w:t>
      </w:r>
      <w:r>
        <w:rPr>
          <w:lang w:val="fr-FR"/>
        </w:rPr>
        <w:t> </w:t>
      </w:r>
      <w:r w:rsidRPr="00134579">
        <w:rPr>
          <w:lang w:val="fr-FR"/>
        </w:rPr>
        <w:t>2011-087</w:t>
      </w:r>
      <w:r>
        <w:rPr>
          <w:lang w:val="fr-FR"/>
        </w:rPr>
        <w:t xml:space="preserve"> du 30 décembre 2011</w:t>
      </w:r>
      <w:r w:rsidRPr="00134579">
        <w:rPr>
          <w:lang w:val="fr-FR"/>
        </w:rPr>
        <w:t>) pour fixer l</w:t>
      </w:r>
      <w:r>
        <w:rPr>
          <w:lang w:val="fr-FR"/>
        </w:rPr>
        <w:t>’</w:t>
      </w:r>
      <w:r w:rsidRPr="00134579">
        <w:rPr>
          <w:lang w:val="fr-FR"/>
        </w:rPr>
        <w:t>âge minimum du mariage pour les filles et les garçons à 18</w:t>
      </w:r>
      <w:r>
        <w:rPr>
          <w:lang w:val="fr-FR"/>
        </w:rPr>
        <w:t> </w:t>
      </w:r>
      <w:r w:rsidRPr="00134579">
        <w:rPr>
          <w:lang w:val="fr-FR"/>
        </w:rPr>
        <w:t>ans</w:t>
      </w:r>
      <w:r>
        <w:rPr>
          <w:lang w:val="fr-FR"/>
        </w:rPr>
        <w:t> ;</w:t>
      </w:r>
    </w:p>
    <w:p w14:paraId="6AA2695F" w14:textId="42542577" w:rsidR="00B8533E" w:rsidRPr="00134579" w:rsidRDefault="00B8533E" w:rsidP="00B8533E">
      <w:pPr>
        <w:pStyle w:val="SingleTxtG"/>
        <w:kinsoku/>
        <w:overflowPunct/>
        <w:autoSpaceDE/>
        <w:autoSpaceDN/>
        <w:adjustRightInd/>
        <w:snapToGrid/>
        <w:ind w:firstLine="567"/>
        <w:rPr>
          <w:lang w:val="fr-FR"/>
        </w:rPr>
      </w:pPr>
      <w:r w:rsidRPr="00134579">
        <w:rPr>
          <w:lang w:val="fr-FR"/>
        </w:rPr>
        <w:t>e)</w:t>
      </w:r>
      <w:r w:rsidRPr="00134579">
        <w:rPr>
          <w:lang w:val="fr-FR"/>
        </w:rPr>
        <w:tab/>
      </w:r>
      <w:r>
        <w:rPr>
          <w:lang w:val="fr-FR"/>
        </w:rPr>
        <w:t>G</w:t>
      </w:r>
      <w:r w:rsidRPr="00134579">
        <w:rPr>
          <w:lang w:val="fr-FR"/>
        </w:rPr>
        <w:t>arantir un accès non discriminatoire à la nationalité pour tous les enfants, y</w:t>
      </w:r>
      <w:r>
        <w:rPr>
          <w:lang w:val="fr-FR"/>
        </w:rPr>
        <w:t> </w:t>
      </w:r>
      <w:r w:rsidRPr="00134579">
        <w:rPr>
          <w:lang w:val="fr-FR"/>
        </w:rPr>
        <w:t>compris les enfants nés de mère malienne et de père étranger, en particulier pour les enfants nés à l</w:t>
      </w:r>
      <w:r>
        <w:rPr>
          <w:lang w:val="fr-FR"/>
        </w:rPr>
        <w:t>’</w:t>
      </w:r>
      <w:r w:rsidRPr="00134579">
        <w:rPr>
          <w:lang w:val="fr-FR"/>
        </w:rPr>
        <w:t>étranger</w:t>
      </w:r>
      <w:r>
        <w:rPr>
          <w:lang w:val="fr-FR"/>
        </w:rPr>
        <w:t xml:space="preserve">, et </w:t>
      </w:r>
      <w:r w:rsidRPr="00134579">
        <w:rPr>
          <w:lang w:val="fr-FR"/>
        </w:rPr>
        <w:t xml:space="preserve">faire le point sur les efforts déployés par </w:t>
      </w:r>
      <w:r>
        <w:rPr>
          <w:lang w:val="fr-FR"/>
        </w:rPr>
        <w:t>la Direction</w:t>
      </w:r>
      <w:r w:rsidRPr="00134579">
        <w:rPr>
          <w:lang w:val="fr-FR"/>
        </w:rPr>
        <w:t xml:space="preserve"> national</w:t>
      </w:r>
      <w:r>
        <w:rPr>
          <w:lang w:val="fr-FR"/>
        </w:rPr>
        <w:t>e</w:t>
      </w:r>
      <w:r w:rsidRPr="00134579">
        <w:rPr>
          <w:lang w:val="fr-FR"/>
        </w:rPr>
        <w:t xml:space="preserve"> de l</w:t>
      </w:r>
      <w:r>
        <w:rPr>
          <w:lang w:val="fr-FR"/>
        </w:rPr>
        <w:t>’</w:t>
      </w:r>
      <w:r w:rsidRPr="00134579">
        <w:rPr>
          <w:lang w:val="fr-FR"/>
        </w:rPr>
        <w:t>état civil pour systématiser l</w:t>
      </w:r>
      <w:r>
        <w:rPr>
          <w:lang w:val="fr-FR"/>
        </w:rPr>
        <w:t>’</w:t>
      </w:r>
      <w:r w:rsidRPr="00134579">
        <w:rPr>
          <w:lang w:val="fr-FR"/>
        </w:rPr>
        <w:t>enregistrement des naissances dans le pays et enregistrer les enfants dépourvus d</w:t>
      </w:r>
      <w:r>
        <w:rPr>
          <w:lang w:val="fr-FR"/>
        </w:rPr>
        <w:t>’</w:t>
      </w:r>
      <w:r w:rsidRPr="00134579">
        <w:rPr>
          <w:lang w:val="fr-FR"/>
        </w:rPr>
        <w:t>acte de naissance.</w:t>
      </w:r>
    </w:p>
    <w:p w14:paraId="73B1556C" w14:textId="77777777" w:rsidR="00B8533E" w:rsidRPr="00134579" w:rsidRDefault="00B8533E" w:rsidP="00B8533E">
      <w:pPr>
        <w:pStyle w:val="SingleTxtG"/>
        <w:kinsoku/>
        <w:overflowPunct/>
        <w:autoSpaceDE/>
        <w:autoSpaceDN/>
        <w:adjustRightInd/>
        <w:snapToGrid/>
        <w:rPr>
          <w:lang w:val="fr-FR"/>
        </w:rPr>
      </w:pPr>
      <w:r w:rsidRPr="00134579">
        <w:rPr>
          <w:lang w:val="fr-FR"/>
        </w:rPr>
        <w:t>6.</w:t>
      </w:r>
      <w:r w:rsidRPr="00134579">
        <w:rPr>
          <w:lang w:val="fr-FR"/>
        </w:rPr>
        <w:tab/>
        <w:t>Veuillez fournir des informations sur les mesures prises pour</w:t>
      </w:r>
      <w:r>
        <w:rPr>
          <w:lang w:val="fr-FR"/>
        </w:rPr>
        <w:t> </w:t>
      </w:r>
      <w:r w:rsidRPr="00134579">
        <w:rPr>
          <w:lang w:val="fr-FR"/>
        </w:rPr>
        <w:t xml:space="preserve">: </w:t>
      </w:r>
    </w:p>
    <w:p w14:paraId="7527105C" w14:textId="2303DD09" w:rsidR="00B8533E" w:rsidRPr="00134579" w:rsidRDefault="00B8533E" w:rsidP="00B8533E">
      <w:pPr>
        <w:pStyle w:val="SingleTxtG"/>
        <w:kinsoku/>
        <w:overflowPunct/>
        <w:autoSpaceDE/>
        <w:autoSpaceDN/>
        <w:adjustRightInd/>
        <w:snapToGrid/>
        <w:ind w:firstLine="567"/>
        <w:rPr>
          <w:lang w:val="fr-FR"/>
        </w:rPr>
      </w:pPr>
      <w:r w:rsidRPr="00134579">
        <w:rPr>
          <w:lang w:val="fr-FR"/>
        </w:rPr>
        <w:t>a)</w:t>
      </w:r>
      <w:r w:rsidRPr="00134579">
        <w:rPr>
          <w:lang w:val="fr-FR"/>
        </w:rPr>
        <w:tab/>
        <w:t xml:space="preserve">Interdire explicitement les châtiments corporels dans la </w:t>
      </w:r>
      <w:r>
        <w:rPr>
          <w:lang w:val="fr-FR"/>
        </w:rPr>
        <w:t>législation</w:t>
      </w:r>
      <w:r w:rsidRPr="00134579">
        <w:rPr>
          <w:lang w:val="fr-FR"/>
        </w:rPr>
        <w:t xml:space="preserve"> dans tous les contextes</w:t>
      </w:r>
      <w:r>
        <w:rPr>
          <w:lang w:val="fr-FR"/>
        </w:rPr>
        <w:t>,</w:t>
      </w:r>
      <w:r w:rsidRPr="00134579">
        <w:rPr>
          <w:lang w:val="fr-FR"/>
        </w:rPr>
        <w:t xml:space="preserve"> et promouvoir des formes de discipline positives et non violentes</w:t>
      </w:r>
      <w:r>
        <w:rPr>
          <w:lang w:val="fr-FR"/>
        </w:rPr>
        <w:t> ;</w:t>
      </w:r>
      <w:r w:rsidRPr="00134579">
        <w:rPr>
          <w:lang w:val="fr-FR"/>
        </w:rPr>
        <w:t xml:space="preserve"> </w:t>
      </w:r>
    </w:p>
    <w:p w14:paraId="76AB8AA3" w14:textId="503DF378" w:rsidR="00B8533E" w:rsidRPr="00134579" w:rsidRDefault="00B8533E" w:rsidP="00B8533E">
      <w:pPr>
        <w:pStyle w:val="SingleTxtG"/>
        <w:kinsoku/>
        <w:overflowPunct/>
        <w:autoSpaceDE/>
        <w:autoSpaceDN/>
        <w:adjustRightInd/>
        <w:snapToGrid/>
        <w:ind w:firstLine="567"/>
        <w:rPr>
          <w:lang w:val="fr-FR"/>
        </w:rPr>
      </w:pPr>
      <w:r w:rsidRPr="00134579">
        <w:rPr>
          <w:lang w:val="fr-FR"/>
        </w:rPr>
        <w:t>b)</w:t>
      </w:r>
      <w:r w:rsidRPr="00134579">
        <w:rPr>
          <w:lang w:val="fr-FR"/>
        </w:rPr>
        <w:tab/>
        <w:t>Interdire et prévenir toutes les formes de violence à l</w:t>
      </w:r>
      <w:r>
        <w:rPr>
          <w:lang w:val="fr-FR"/>
        </w:rPr>
        <w:t>’</w:t>
      </w:r>
      <w:r w:rsidRPr="00134579">
        <w:rPr>
          <w:lang w:val="fr-FR"/>
        </w:rPr>
        <w:t>encontre des enfants, y</w:t>
      </w:r>
      <w:r>
        <w:rPr>
          <w:lang w:val="fr-FR"/>
        </w:rPr>
        <w:t> </w:t>
      </w:r>
      <w:r w:rsidRPr="00134579">
        <w:rPr>
          <w:lang w:val="fr-FR"/>
        </w:rPr>
        <w:t>compris les formes de violence physique, sexuelle et psychologique, d</w:t>
      </w:r>
      <w:r>
        <w:rPr>
          <w:lang w:val="fr-FR"/>
        </w:rPr>
        <w:t>’</w:t>
      </w:r>
      <w:r w:rsidRPr="00134579">
        <w:rPr>
          <w:lang w:val="fr-FR"/>
        </w:rPr>
        <w:t xml:space="preserve">abus et de négligence, </w:t>
      </w:r>
      <w:r>
        <w:rPr>
          <w:lang w:val="fr-FR"/>
        </w:rPr>
        <w:t>notamment</w:t>
      </w:r>
      <w:r w:rsidRPr="00134579">
        <w:rPr>
          <w:lang w:val="fr-FR"/>
        </w:rPr>
        <w:t xml:space="preserve"> les mutilations et les meurtres d</w:t>
      </w:r>
      <w:r>
        <w:rPr>
          <w:lang w:val="fr-FR"/>
        </w:rPr>
        <w:t>’</w:t>
      </w:r>
      <w:r w:rsidRPr="00134579">
        <w:rPr>
          <w:lang w:val="fr-FR"/>
        </w:rPr>
        <w:t>enfants atteints d</w:t>
      </w:r>
      <w:r>
        <w:rPr>
          <w:lang w:val="fr-FR"/>
        </w:rPr>
        <w:t>’</w:t>
      </w:r>
      <w:r w:rsidRPr="00134579">
        <w:rPr>
          <w:lang w:val="fr-FR"/>
        </w:rPr>
        <w:t>albinisme</w:t>
      </w:r>
      <w:r>
        <w:rPr>
          <w:lang w:val="fr-FR"/>
        </w:rPr>
        <w:t xml:space="preserve">, </w:t>
      </w:r>
      <w:r w:rsidRPr="00134579">
        <w:rPr>
          <w:lang w:val="fr-FR"/>
        </w:rPr>
        <w:t>liées aux rituels de sorcellerie</w:t>
      </w:r>
      <w:r>
        <w:rPr>
          <w:lang w:val="fr-FR"/>
        </w:rPr>
        <w:t> ;</w:t>
      </w:r>
      <w:r w:rsidRPr="00134579">
        <w:rPr>
          <w:lang w:val="fr-FR"/>
        </w:rPr>
        <w:t xml:space="preserve"> </w:t>
      </w:r>
    </w:p>
    <w:p w14:paraId="2DF27ABD" w14:textId="419562CD" w:rsidR="00B8533E" w:rsidRPr="00134579" w:rsidRDefault="00B8533E" w:rsidP="00B8533E">
      <w:pPr>
        <w:pStyle w:val="SingleTxtG"/>
        <w:kinsoku/>
        <w:overflowPunct/>
        <w:autoSpaceDE/>
        <w:autoSpaceDN/>
        <w:adjustRightInd/>
        <w:snapToGrid/>
        <w:ind w:firstLine="567"/>
        <w:rPr>
          <w:lang w:val="fr-FR"/>
        </w:rPr>
      </w:pPr>
      <w:r w:rsidRPr="00134579">
        <w:rPr>
          <w:lang w:val="fr-FR"/>
        </w:rPr>
        <w:t>c)</w:t>
      </w:r>
      <w:r w:rsidRPr="00134579">
        <w:rPr>
          <w:lang w:val="fr-FR"/>
        </w:rPr>
        <w:tab/>
        <w:t>Mettre en place un service d</w:t>
      </w:r>
      <w:r>
        <w:rPr>
          <w:lang w:val="fr-FR"/>
        </w:rPr>
        <w:t>’</w:t>
      </w:r>
      <w:r w:rsidRPr="00134579">
        <w:rPr>
          <w:lang w:val="fr-FR"/>
        </w:rPr>
        <w:t>assistance téléphonique pour les enfants et veiller à ce que les victimes bénéficient d</w:t>
      </w:r>
      <w:r>
        <w:rPr>
          <w:lang w:val="fr-FR"/>
        </w:rPr>
        <w:t>’</w:t>
      </w:r>
      <w:r w:rsidRPr="00134579">
        <w:rPr>
          <w:lang w:val="fr-FR"/>
        </w:rPr>
        <w:t>un soutien psychologique, social et juridique et aient accès à la justice et à des voies de recours</w:t>
      </w:r>
      <w:r>
        <w:rPr>
          <w:lang w:val="fr-FR"/>
        </w:rPr>
        <w:t> ;</w:t>
      </w:r>
      <w:r w:rsidRPr="00134579">
        <w:rPr>
          <w:lang w:val="fr-FR"/>
        </w:rPr>
        <w:t xml:space="preserve"> </w:t>
      </w:r>
    </w:p>
    <w:p w14:paraId="4A5B7150" w14:textId="77777777" w:rsidR="00B8533E" w:rsidRPr="00134579" w:rsidRDefault="00B8533E" w:rsidP="00B8533E">
      <w:pPr>
        <w:pStyle w:val="SingleTxtG"/>
        <w:kinsoku/>
        <w:overflowPunct/>
        <w:autoSpaceDE/>
        <w:autoSpaceDN/>
        <w:adjustRightInd/>
        <w:snapToGrid/>
        <w:ind w:firstLine="567"/>
        <w:rPr>
          <w:lang w:val="fr-FR"/>
        </w:rPr>
      </w:pPr>
      <w:r w:rsidRPr="00134579">
        <w:rPr>
          <w:lang w:val="fr-FR"/>
        </w:rPr>
        <w:t>d)</w:t>
      </w:r>
      <w:r w:rsidRPr="00134579">
        <w:rPr>
          <w:lang w:val="fr-FR"/>
        </w:rPr>
        <w:tab/>
        <w:t xml:space="preserve">Interdire </w:t>
      </w:r>
      <w:r>
        <w:rPr>
          <w:lang w:val="fr-FR"/>
        </w:rPr>
        <w:t>dans la législation</w:t>
      </w:r>
      <w:r w:rsidRPr="00134579">
        <w:rPr>
          <w:lang w:val="fr-FR"/>
        </w:rPr>
        <w:t xml:space="preserve"> le mariage des enfants, la polygamie</w:t>
      </w:r>
      <w:r>
        <w:rPr>
          <w:lang w:val="fr-FR"/>
        </w:rPr>
        <w:t>,</w:t>
      </w:r>
      <w:r w:rsidRPr="00134579">
        <w:rPr>
          <w:lang w:val="fr-FR"/>
        </w:rPr>
        <w:t xml:space="preserve"> les mutilations génitales féminines</w:t>
      </w:r>
      <w:r>
        <w:rPr>
          <w:lang w:val="fr-FR"/>
        </w:rPr>
        <w:t xml:space="preserve"> et autres </w:t>
      </w:r>
      <w:r w:rsidRPr="00134579">
        <w:rPr>
          <w:lang w:val="fr-FR"/>
        </w:rPr>
        <w:t xml:space="preserve">pratiques </w:t>
      </w:r>
      <w:r>
        <w:t>préjudiciables</w:t>
      </w:r>
      <w:r w:rsidRPr="00134579">
        <w:rPr>
          <w:lang w:val="fr-FR"/>
        </w:rPr>
        <w:t xml:space="preserve">, et mettre en œuvre des interventions communautaires pour prévenir ces pratiques </w:t>
      </w:r>
      <w:r>
        <w:t>préjudiciables</w:t>
      </w:r>
      <w:r w:rsidRPr="00134579">
        <w:rPr>
          <w:lang w:val="fr-FR"/>
        </w:rPr>
        <w:t xml:space="preserve">. </w:t>
      </w:r>
    </w:p>
    <w:p w14:paraId="3116DCEF" w14:textId="77777777" w:rsidR="00B8533E" w:rsidRPr="00134579" w:rsidRDefault="00B8533E" w:rsidP="00B8533E">
      <w:pPr>
        <w:pStyle w:val="SingleTxtG"/>
        <w:kinsoku/>
        <w:overflowPunct/>
        <w:autoSpaceDE/>
        <w:autoSpaceDN/>
        <w:adjustRightInd/>
        <w:snapToGrid/>
        <w:rPr>
          <w:lang w:val="fr-FR"/>
        </w:rPr>
      </w:pPr>
      <w:r w:rsidRPr="00134579">
        <w:rPr>
          <w:lang w:val="fr-FR"/>
        </w:rPr>
        <w:t>7.</w:t>
      </w:r>
      <w:r w:rsidRPr="00134579">
        <w:rPr>
          <w:lang w:val="fr-FR"/>
        </w:rPr>
        <w:tab/>
        <w:t>Veuillez fournir des informations sur les mesures prises pour</w:t>
      </w:r>
      <w:r>
        <w:rPr>
          <w:lang w:val="fr-FR"/>
        </w:rPr>
        <w:t> </w:t>
      </w:r>
      <w:r w:rsidRPr="00134579">
        <w:rPr>
          <w:lang w:val="fr-FR"/>
        </w:rPr>
        <w:t xml:space="preserve">: </w:t>
      </w:r>
    </w:p>
    <w:p w14:paraId="5526929E" w14:textId="576508EC" w:rsidR="00B8533E" w:rsidRPr="00134579" w:rsidRDefault="00B8533E" w:rsidP="00B8533E">
      <w:pPr>
        <w:pStyle w:val="SingleTxtG"/>
        <w:kinsoku/>
        <w:overflowPunct/>
        <w:autoSpaceDE/>
        <w:autoSpaceDN/>
        <w:adjustRightInd/>
        <w:snapToGrid/>
        <w:ind w:firstLine="567"/>
        <w:rPr>
          <w:lang w:val="fr-FR"/>
        </w:rPr>
      </w:pPr>
      <w:r w:rsidRPr="00134579">
        <w:rPr>
          <w:lang w:val="fr-FR"/>
        </w:rPr>
        <w:t>a)</w:t>
      </w:r>
      <w:r w:rsidRPr="00134579">
        <w:rPr>
          <w:lang w:val="fr-FR"/>
        </w:rPr>
        <w:tab/>
        <w:t>Soutenir les familles vivant dans la pauvreté afin de s</w:t>
      </w:r>
      <w:r>
        <w:rPr>
          <w:lang w:val="fr-FR"/>
        </w:rPr>
        <w:t>’</w:t>
      </w:r>
      <w:r w:rsidRPr="00134579">
        <w:rPr>
          <w:lang w:val="fr-FR"/>
        </w:rPr>
        <w:t>assurer que les membres de la famille sont en mesure de s</w:t>
      </w:r>
      <w:r>
        <w:rPr>
          <w:lang w:val="fr-FR"/>
        </w:rPr>
        <w:t>’</w:t>
      </w:r>
      <w:r w:rsidRPr="00134579">
        <w:rPr>
          <w:lang w:val="fr-FR"/>
        </w:rPr>
        <w:t>occuper des enfants et de prévenir les séparations involontaires</w:t>
      </w:r>
      <w:r>
        <w:rPr>
          <w:lang w:val="fr-FR"/>
        </w:rPr>
        <w:t> ;</w:t>
      </w:r>
      <w:r w:rsidRPr="00134579">
        <w:rPr>
          <w:lang w:val="fr-FR"/>
        </w:rPr>
        <w:t xml:space="preserve"> </w:t>
      </w:r>
    </w:p>
    <w:p w14:paraId="43D3906A" w14:textId="53D4FC00" w:rsidR="00B8533E" w:rsidRPr="00134579" w:rsidRDefault="00B8533E" w:rsidP="00B8533E">
      <w:pPr>
        <w:pStyle w:val="SingleTxtG"/>
        <w:kinsoku/>
        <w:overflowPunct/>
        <w:autoSpaceDE/>
        <w:autoSpaceDN/>
        <w:adjustRightInd/>
        <w:snapToGrid/>
        <w:ind w:firstLine="567"/>
        <w:rPr>
          <w:lang w:val="fr-FR"/>
        </w:rPr>
      </w:pPr>
      <w:r w:rsidRPr="00134579">
        <w:rPr>
          <w:lang w:val="fr-FR"/>
        </w:rPr>
        <w:t>b)</w:t>
      </w:r>
      <w:r w:rsidRPr="00134579">
        <w:rPr>
          <w:lang w:val="fr-FR"/>
        </w:rPr>
        <w:tab/>
        <w:t>Élaborer une politique officielle visant à fournir une protection de remplacement de qualité aux enfants privés de protection parentale</w:t>
      </w:r>
      <w:r>
        <w:rPr>
          <w:lang w:val="fr-FR"/>
        </w:rPr>
        <w:t> ;</w:t>
      </w:r>
      <w:r w:rsidRPr="00134579">
        <w:rPr>
          <w:lang w:val="fr-FR"/>
        </w:rPr>
        <w:t xml:space="preserve"> </w:t>
      </w:r>
    </w:p>
    <w:p w14:paraId="26580442" w14:textId="77777777" w:rsidR="00B8533E" w:rsidRPr="00134579" w:rsidRDefault="00B8533E" w:rsidP="00B8533E">
      <w:pPr>
        <w:pStyle w:val="SingleTxtG"/>
        <w:kinsoku/>
        <w:overflowPunct/>
        <w:autoSpaceDE/>
        <w:autoSpaceDN/>
        <w:adjustRightInd/>
        <w:snapToGrid/>
        <w:ind w:firstLine="567"/>
        <w:rPr>
          <w:lang w:val="fr-FR"/>
        </w:rPr>
      </w:pPr>
      <w:r w:rsidRPr="00134579">
        <w:rPr>
          <w:lang w:val="fr-FR"/>
        </w:rPr>
        <w:t>c)</w:t>
      </w:r>
      <w:r w:rsidRPr="00134579">
        <w:rPr>
          <w:lang w:val="fr-FR"/>
        </w:rPr>
        <w:tab/>
        <w:t>Réglementer et contrôler les adoptions nationales et internationales.</w:t>
      </w:r>
    </w:p>
    <w:p w14:paraId="19A811F9" w14:textId="77777777" w:rsidR="00B8533E" w:rsidRPr="00134579" w:rsidRDefault="00B8533E" w:rsidP="00B8533E">
      <w:pPr>
        <w:pStyle w:val="SingleTxtG"/>
        <w:keepNext/>
        <w:kinsoku/>
        <w:overflowPunct/>
        <w:autoSpaceDE/>
        <w:autoSpaceDN/>
        <w:adjustRightInd/>
        <w:snapToGrid/>
        <w:rPr>
          <w:lang w:val="fr-FR"/>
        </w:rPr>
      </w:pPr>
      <w:r w:rsidRPr="00134579">
        <w:rPr>
          <w:lang w:val="fr-FR"/>
        </w:rPr>
        <w:lastRenderedPageBreak/>
        <w:t>8.</w:t>
      </w:r>
      <w:r w:rsidRPr="00134579">
        <w:rPr>
          <w:lang w:val="fr-FR"/>
        </w:rPr>
        <w:tab/>
        <w:t xml:space="preserve">Veuillez </w:t>
      </w:r>
      <w:r>
        <w:rPr>
          <w:lang w:val="fr-FR"/>
        </w:rPr>
        <w:t>donner des renseignements sur les</w:t>
      </w:r>
      <w:r w:rsidRPr="00134579">
        <w:rPr>
          <w:lang w:val="fr-FR"/>
        </w:rPr>
        <w:t xml:space="preserve"> mesures prises pour</w:t>
      </w:r>
      <w:r>
        <w:rPr>
          <w:lang w:val="fr-FR"/>
        </w:rPr>
        <w:t> </w:t>
      </w:r>
      <w:r w:rsidRPr="00134579">
        <w:rPr>
          <w:lang w:val="fr-FR"/>
        </w:rPr>
        <w:t xml:space="preserve">: </w:t>
      </w:r>
    </w:p>
    <w:p w14:paraId="5FC6478F" w14:textId="6D5363C1" w:rsidR="00B8533E" w:rsidRPr="00134579" w:rsidRDefault="00B8533E" w:rsidP="00B8533E">
      <w:pPr>
        <w:pStyle w:val="SingleTxtG"/>
        <w:kinsoku/>
        <w:overflowPunct/>
        <w:autoSpaceDE/>
        <w:autoSpaceDN/>
        <w:adjustRightInd/>
        <w:snapToGrid/>
        <w:ind w:firstLine="567"/>
        <w:rPr>
          <w:lang w:val="fr-FR"/>
        </w:rPr>
      </w:pPr>
      <w:r w:rsidRPr="00134579">
        <w:rPr>
          <w:lang w:val="fr-FR"/>
        </w:rPr>
        <w:t>a)</w:t>
      </w:r>
      <w:r w:rsidRPr="00134579">
        <w:rPr>
          <w:lang w:val="fr-FR"/>
        </w:rPr>
        <w:tab/>
        <w:t>Adopter un cadre juridique inclusif et fondé sur les droits de l</w:t>
      </w:r>
      <w:r>
        <w:rPr>
          <w:lang w:val="fr-FR"/>
        </w:rPr>
        <w:t>’</w:t>
      </w:r>
      <w:r w:rsidRPr="00134579">
        <w:rPr>
          <w:lang w:val="fr-FR"/>
        </w:rPr>
        <w:t>homme qui réponde aux besoins spécifiques des enfants handicapés</w:t>
      </w:r>
      <w:r>
        <w:rPr>
          <w:lang w:val="fr-FR"/>
        </w:rPr>
        <w:t> ;</w:t>
      </w:r>
      <w:r w:rsidRPr="00134579">
        <w:rPr>
          <w:lang w:val="fr-FR"/>
        </w:rPr>
        <w:t xml:space="preserve"> </w:t>
      </w:r>
    </w:p>
    <w:p w14:paraId="54B42B70" w14:textId="7527F4F7" w:rsidR="00B8533E" w:rsidRPr="00134579" w:rsidRDefault="00B8533E" w:rsidP="00B8533E">
      <w:pPr>
        <w:pStyle w:val="SingleTxtG"/>
        <w:kinsoku/>
        <w:overflowPunct/>
        <w:autoSpaceDE/>
        <w:autoSpaceDN/>
        <w:adjustRightInd/>
        <w:snapToGrid/>
        <w:ind w:firstLine="567"/>
        <w:rPr>
          <w:lang w:val="fr-FR"/>
        </w:rPr>
      </w:pPr>
      <w:r w:rsidRPr="00134579">
        <w:rPr>
          <w:lang w:val="fr-FR"/>
        </w:rPr>
        <w:t>b)</w:t>
      </w:r>
      <w:r w:rsidRPr="00134579">
        <w:rPr>
          <w:lang w:val="fr-FR"/>
        </w:rPr>
        <w:tab/>
        <w:t>Faciliter l</w:t>
      </w:r>
      <w:r>
        <w:rPr>
          <w:lang w:val="fr-FR"/>
        </w:rPr>
        <w:t>’</w:t>
      </w:r>
      <w:r w:rsidRPr="00134579">
        <w:rPr>
          <w:lang w:val="fr-FR"/>
        </w:rPr>
        <w:t>intégration des enfants handicapés dans la société, notamment en leur garantissant l</w:t>
      </w:r>
      <w:r>
        <w:rPr>
          <w:lang w:val="fr-FR"/>
        </w:rPr>
        <w:t>’</w:t>
      </w:r>
      <w:r w:rsidRPr="00134579">
        <w:rPr>
          <w:lang w:val="fr-FR"/>
        </w:rPr>
        <w:t>accès à l</w:t>
      </w:r>
      <w:r>
        <w:rPr>
          <w:lang w:val="fr-FR"/>
        </w:rPr>
        <w:t>’</w:t>
      </w:r>
      <w:r w:rsidRPr="00134579">
        <w:rPr>
          <w:lang w:val="fr-FR"/>
        </w:rPr>
        <w:t>environnement physique, aux services de santé, à l</w:t>
      </w:r>
      <w:r>
        <w:rPr>
          <w:lang w:val="fr-FR"/>
        </w:rPr>
        <w:t>’</w:t>
      </w:r>
      <w:r w:rsidRPr="00134579">
        <w:rPr>
          <w:lang w:val="fr-FR"/>
        </w:rPr>
        <w:t>éducation inclusive et à la réadaptation</w:t>
      </w:r>
      <w:r>
        <w:rPr>
          <w:lang w:val="fr-FR"/>
        </w:rPr>
        <w:t> ;</w:t>
      </w:r>
    </w:p>
    <w:p w14:paraId="1EF35682" w14:textId="6D4B106F" w:rsidR="00B8533E" w:rsidRPr="00134579" w:rsidRDefault="00B8533E" w:rsidP="00B8533E">
      <w:pPr>
        <w:pStyle w:val="SingleTxtG"/>
        <w:kinsoku/>
        <w:overflowPunct/>
        <w:autoSpaceDE/>
        <w:autoSpaceDN/>
        <w:adjustRightInd/>
        <w:snapToGrid/>
        <w:ind w:firstLine="567"/>
        <w:rPr>
          <w:lang w:val="fr-FR"/>
        </w:rPr>
      </w:pPr>
      <w:r w:rsidRPr="00134579">
        <w:rPr>
          <w:lang w:val="fr-FR"/>
        </w:rPr>
        <w:t>c)</w:t>
      </w:r>
      <w:r w:rsidRPr="00134579">
        <w:rPr>
          <w:lang w:val="fr-FR"/>
        </w:rPr>
        <w:tab/>
        <w:t>Lutter contre la stigmatisation des enfants handicapés et promouvoir une image positive de ces derniers</w:t>
      </w:r>
      <w:r>
        <w:rPr>
          <w:lang w:val="fr-FR"/>
        </w:rPr>
        <w:t> ;</w:t>
      </w:r>
      <w:r w:rsidRPr="00134579">
        <w:rPr>
          <w:lang w:val="fr-FR"/>
        </w:rPr>
        <w:t xml:space="preserve"> </w:t>
      </w:r>
    </w:p>
    <w:p w14:paraId="784A8580" w14:textId="76FD5F5D" w:rsidR="00B8533E" w:rsidRPr="00134579" w:rsidRDefault="00B8533E" w:rsidP="00B8533E">
      <w:pPr>
        <w:pStyle w:val="SingleTxtG"/>
        <w:kinsoku/>
        <w:overflowPunct/>
        <w:autoSpaceDE/>
        <w:autoSpaceDN/>
        <w:adjustRightInd/>
        <w:snapToGrid/>
        <w:ind w:firstLine="567"/>
        <w:rPr>
          <w:lang w:val="fr-FR"/>
        </w:rPr>
      </w:pPr>
      <w:r w:rsidRPr="00134579">
        <w:rPr>
          <w:lang w:val="fr-FR"/>
        </w:rPr>
        <w:t>d)</w:t>
      </w:r>
      <w:r w:rsidRPr="00134579">
        <w:rPr>
          <w:lang w:val="fr-FR"/>
        </w:rPr>
        <w:tab/>
      </w:r>
      <w:r>
        <w:rPr>
          <w:lang w:val="fr-FR"/>
        </w:rPr>
        <w:t>Mettre</w:t>
      </w:r>
      <w:r w:rsidRPr="00134579">
        <w:rPr>
          <w:lang w:val="fr-FR"/>
        </w:rPr>
        <w:t xml:space="preserve"> en œuvre la loi </w:t>
      </w:r>
      <w:r w:rsidRPr="00B8533E">
        <w:rPr>
          <w:rFonts w:eastAsia="MS Mincho"/>
          <w:lang w:val="fr-FR"/>
        </w:rPr>
        <w:t>n</w:t>
      </w:r>
      <w:r w:rsidRPr="00B8533E">
        <w:rPr>
          <w:rFonts w:eastAsia="MS Mincho"/>
          <w:vertAlign w:val="superscript"/>
          <w:lang w:val="fr-FR"/>
        </w:rPr>
        <w:t>o</w:t>
      </w:r>
      <w:r>
        <w:rPr>
          <w:lang w:val="fr-FR"/>
        </w:rPr>
        <w:t> </w:t>
      </w:r>
      <w:r w:rsidRPr="00134579">
        <w:rPr>
          <w:lang w:val="fr-FR"/>
        </w:rPr>
        <w:t xml:space="preserve">2018-027 du 12 juin 2018 relative aux droits des personnes </w:t>
      </w:r>
      <w:r>
        <w:rPr>
          <w:lang w:val="fr-FR"/>
        </w:rPr>
        <w:t xml:space="preserve">vivant avec un </w:t>
      </w:r>
      <w:r w:rsidRPr="00134579">
        <w:rPr>
          <w:lang w:val="fr-FR"/>
        </w:rPr>
        <w:t xml:space="preserve">handicap. </w:t>
      </w:r>
    </w:p>
    <w:p w14:paraId="5DF07C41" w14:textId="77777777" w:rsidR="00B8533E" w:rsidRDefault="00B8533E" w:rsidP="00B8533E">
      <w:pPr>
        <w:pStyle w:val="SingleTxtG"/>
        <w:kinsoku/>
        <w:overflowPunct/>
        <w:autoSpaceDE/>
        <w:autoSpaceDN/>
        <w:adjustRightInd/>
        <w:snapToGrid/>
      </w:pPr>
      <w:r>
        <w:t>9.</w:t>
      </w:r>
      <w:r>
        <w:tab/>
      </w:r>
      <w:r w:rsidRPr="0092393E">
        <w:t xml:space="preserve">Veuillez </w:t>
      </w:r>
      <w:r>
        <w:t>fournir des renseignements sur les</w:t>
      </w:r>
      <w:r w:rsidRPr="0092393E">
        <w:t xml:space="preserve"> efforts déployés pour</w:t>
      </w:r>
      <w:r>
        <w:t> :</w:t>
      </w:r>
      <w:r w:rsidRPr="0092393E">
        <w:t xml:space="preserve"> </w:t>
      </w:r>
    </w:p>
    <w:p w14:paraId="6DDBB415" w14:textId="015DC8A9" w:rsidR="00B8533E" w:rsidRDefault="00B8533E" w:rsidP="00B8533E">
      <w:pPr>
        <w:pStyle w:val="SingleTxtG"/>
        <w:kinsoku/>
        <w:overflowPunct/>
        <w:autoSpaceDE/>
        <w:autoSpaceDN/>
        <w:adjustRightInd/>
        <w:snapToGrid/>
        <w:ind w:firstLine="567"/>
      </w:pPr>
      <w:r>
        <w:t>a)</w:t>
      </w:r>
      <w:r>
        <w:tab/>
        <w:t>Garantir l’accès universel aux services et aux installations de soins de santé maternelle et infantile, en mettant l’accent sur les zones rurales et isolées</w:t>
      </w:r>
      <w:r>
        <w:t> ;</w:t>
      </w:r>
      <w:r w:rsidRPr="0092393E">
        <w:t xml:space="preserve"> </w:t>
      </w:r>
    </w:p>
    <w:p w14:paraId="20988E1B" w14:textId="228305D4" w:rsidR="00B8533E" w:rsidRDefault="00B8533E" w:rsidP="00B8533E">
      <w:pPr>
        <w:pStyle w:val="SingleTxtG"/>
        <w:kinsoku/>
        <w:overflowPunct/>
        <w:autoSpaceDE/>
        <w:autoSpaceDN/>
        <w:adjustRightInd/>
        <w:snapToGrid/>
        <w:ind w:firstLine="567"/>
      </w:pPr>
      <w:r>
        <w:t>b)</w:t>
      </w:r>
      <w:r>
        <w:tab/>
        <w:t xml:space="preserve">Augmenter les </w:t>
      </w:r>
      <w:r w:rsidRPr="0092393E">
        <w:t xml:space="preserve">taux de vaccination </w:t>
      </w:r>
      <w:r>
        <w:t xml:space="preserve">et </w:t>
      </w:r>
      <w:r w:rsidRPr="0092393E">
        <w:t xml:space="preserve">lutter contre le </w:t>
      </w:r>
      <w:r>
        <w:t>paludisme chez les enfants</w:t>
      </w:r>
      <w:r>
        <w:t> ;</w:t>
      </w:r>
      <w:r>
        <w:t xml:space="preserve"> </w:t>
      </w:r>
    </w:p>
    <w:p w14:paraId="17905AAF" w14:textId="23B98E17" w:rsidR="00B8533E" w:rsidRDefault="00B8533E" w:rsidP="00B8533E">
      <w:pPr>
        <w:pStyle w:val="SingleTxtG"/>
        <w:kinsoku/>
        <w:overflowPunct/>
        <w:autoSpaceDE/>
        <w:autoSpaceDN/>
        <w:adjustRightInd/>
        <w:snapToGrid/>
        <w:ind w:firstLine="567"/>
      </w:pPr>
      <w:r>
        <w:t>c)</w:t>
      </w:r>
      <w:r>
        <w:tab/>
        <w:t>Lutter contre la malnutrition infantile exacerbée par les crises humanitaires</w:t>
      </w:r>
      <w:r>
        <w:t> ;</w:t>
      </w:r>
      <w:r>
        <w:t xml:space="preserve"> </w:t>
      </w:r>
    </w:p>
    <w:p w14:paraId="17F399E2" w14:textId="56180D8F" w:rsidR="00B8533E" w:rsidRDefault="00B8533E" w:rsidP="00B8533E">
      <w:pPr>
        <w:pStyle w:val="SingleTxtG"/>
        <w:kinsoku/>
        <w:overflowPunct/>
        <w:autoSpaceDE/>
        <w:autoSpaceDN/>
        <w:adjustRightInd/>
        <w:snapToGrid/>
        <w:ind w:firstLine="567"/>
      </w:pPr>
      <w:r>
        <w:t>d)</w:t>
      </w:r>
      <w:r>
        <w:tab/>
        <w:t>Renforcer les services de santé destinés aux adolescents, notamment les conseils en matière de santé mentale, les programmes de réadaptation des toxicomanes et de réinsertion sociale, ainsi que les services d’éducation et de soins en matière de santé sexuelle et reproductive</w:t>
      </w:r>
      <w:r>
        <w:t> ;</w:t>
      </w:r>
      <w:r>
        <w:t xml:space="preserve"> </w:t>
      </w:r>
    </w:p>
    <w:p w14:paraId="77633051" w14:textId="77777777" w:rsidR="00B8533E" w:rsidRDefault="00B8533E" w:rsidP="00B8533E">
      <w:pPr>
        <w:pStyle w:val="SingleTxtG"/>
        <w:kinsoku/>
        <w:overflowPunct/>
        <w:autoSpaceDE/>
        <w:autoSpaceDN/>
        <w:adjustRightInd/>
        <w:snapToGrid/>
        <w:ind w:firstLine="567"/>
      </w:pPr>
      <w:r>
        <w:t>e)</w:t>
      </w:r>
      <w:r>
        <w:tab/>
        <w:t>Mettre en œuvre et évaluer les mesures prises, telles que la politique nationale sur les orphelins et les enfants rendus vulnérables par le VIH et le sida, pour faire face au nombre élevé d’</w:t>
      </w:r>
      <w:r w:rsidRPr="001B51C4">
        <w:t xml:space="preserve">enfants </w:t>
      </w:r>
      <w:r>
        <w:t>vivant avec</w:t>
      </w:r>
      <w:r w:rsidRPr="001B51C4">
        <w:t xml:space="preserve"> le VIH et/ou affectés par le VIH</w:t>
      </w:r>
      <w:r>
        <w:t xml:space="preserve"> ou le </w:t>
      </w:r>
      <w:r w:rsidRPr="001B51C4">
        <w:t>sida</w:t>
      </w:r>
      <w:r>
        <w:t xml:space="preserve">, les stratégies préventives en place et le soutien aux enfants devenus orphelins à cause du VIH. </w:t>
      </w:r>
    </w:p>
    <w:p w14:paraId="33417CA0" w14:textId="77777777" w:rsidR="00B8533E" w:rsidRDefault="00B8533E" w:rsidP="00B8533E">
      <w:pPr>
        <w:pStyle w:val="SingleTxtG"/>
        <w:kinsoku/>
        <w:overflowPunct/>
        <w:autoSpaceDE/>
        <w:autoSpaceDN/>
        <w:adjustRightInd/>
        <w:snapToGrid/>
      </w:pPr>
      <w:r>
        <w:t>10.</w:t>
      </w:r>
      <w:r>
        <w:tab/>
      </w:r>
      <w:r w:rsidRPr="009E4D99">
        <w:t>Veuillez indiquer les mesures prises pour</w:t>
      </w:r>
      <w:r>
        <w:t> </w:t>
      </w:r>
      <w:r w:rsidRPr="009E4D99">
        <w:t xml:space="preserve">: </w:t>
      </w:r>
    </w:p>
    <w:p w14:paraId="7256E0DC" w14:textId="3F121A04" w:rsidR="00B8533E" w:rsidRDefault="00B8533E" w:rsidP="00B8533E">
      <w:pPr>
        <w:pStyle w:val="SingleTxtG"/>
        <w:kinsoku/>
        <w:overflowPunct/>
        <w:autoSpaceDE/>
        <w:autoSpaceDN/>
        <w:adjustRightInd/>
        <w:snapToGrid/>
        <w:ind w:firstLine="567"/>
      </w:pPr>
      <w:r>
        <w:t>a)</w:t>
      </w:r>
      <w:r>
        <w:tab/>
        <w:t xml:space="preserve">Mettre en œuvre, suivre, financer et évaluer le Programme décennal de développement de l’éducation et de la formation professionnelle </w:t>
      </w:r>
      <w:r>
        <w:t>− </w:t>
      </w:r>
      <w:r>
        <w:t>deuxième génération (PRODEC 2), le Programme d’appui à la décentralisation de l’éducation, le Programme d’appui à la décentralisation et à la déconcentration de l’éducation</w:t>
      </w:r>
      <w:r w:rsidR="00D1383A">
        <w:t> −</w:t>
      </w:r>
      <w:r>
        <w:t xml:space="preserve"> Participation communautaire (PRADDE-PC), et le P</w:t>
      </w:r>
      <w:r w:rsidRPr="00A37EEB">
        <w:t>rogramme d</w:t>
      </w:r>
      <w:r>
        <w:t>’</w:t>
      </w:r>
      <w:r w:rsidRPr="00A37EEB">
        <w:t>alimentation scolaire pour promouvoir une scolarisation durable des enfants</w:t>
      </w:r>
      <w:r>
        <w:t> ;</w:t>
      </w:r>
      <w:r>
        <w:t xml:space="preserve"> </w:t>
      </w:r>
    </w:p>
    <w:p w14:paraId="09FD56DB" w14:textId="7C202EBF" w:rsidR="00B8533E" w:rsidRDefault="00B8533E" w:rsidP="00B8533E">
      <w:pPr>
        <w:pStyle w:val="SingleTxtG"/>
        <w:kinsoku/>
        <w:overflowPunct/>
        <w:autoSpaceDE/>
        <w:autoSpaceDN/>
        <w:adjustRightInd/>
        <w:snapToGrid/>
        <w:ind w:firstLine="567"/>
      </w:pPr>
      <w:r>
        <w:t>b)</w:t>
      </w:r>
      <w:r>
        <w:tab/>
      </w:r>
      <w:r w:rsidRPr="009E4D99">
        <w:t xml:space="preserve">Augmenter </w:t>
      </w:r>
      <w:r>
        <w:t>les taux d’</w:t>
      </w:r>
      <w:r w:rsidRPr="009E4D99">
        <w:t>inscription</w:t>
      </w:r>
      <w:r>
        <w:t xml:space="preserve">, de </w:t>
      </w:r>
      <w:r w:rsidRPr="009E4D99">
        <w:t xml:space="preserve">rétention </w:t>
      </w:r>
      <w:r>
        <w:t xml:space="preserve">et d’achèvement de la scolarité </w:t>
      </w:r>
      <w:r w:rsidRPr="009E4D99">
        <w:t xml:space="preserve">des filles et des garçons </w:t>
      </w:r>
      <w:r>
        <w:t>dans l’enseignement primaire et secondaire dans les zones urbaines, rurales et isolées, ainsi que de celles et ceux qui ont été déplacés par le conflit</w:t>
      </w:r>
      <w:r>
        <w:t> ;</w:t>
      </w:r>
      <w:r w:rsidRPr="009E4D99">
        <w:t xml:space="preserve"> </w:t>
      </w:r>
    </w:p>
    <w:p w14:paraId="56F9B7A5" w14:textId="2D6472A4" w:rsidR="00B8533E" w:rsidRDefault="00B8533E" w:rsidP="00B8533E">
      <w:pPr>
        <w:pStyle w:val="SingleTxtG"/>
        <w:kinsoku/>
        <w:overflowPunct/>
        <w:autoSpaceDE/>
        <w:autoSpaceDN/>
        <w:adjustRightInd/>
        <w:snapToGrid/>
        <w:ind w:firstLine="567"/>
      </w:pPr>
      <w:r>
        <w:t>c)</w:t>
      </w:r>
      <w:r>
        <w:tab/>
      </w:r>
      <w:r w:rsidRPr="00BE29F8">
        <w:t>Assurer la continuité de l</w:t>
      </w:r>
      <w:r>
        <w:t>’</w:t>
      </w:r>
      <w:r w:rsidRPr="00BE29F8">
        <w:t>accès à l</w:t>
      </w:r>
      <w:r>
        <w:t>’</w:t>
      </w:r>
      <w:r w:rsidRPr="00BE29F8">
        <w:t>éducation pour les enfants touchés par la fermeture des écoles en raison de l</w:t>
      </w:r>
      <w:r>
        <w:t>’</w:t>
      </w:r>
      <w:r w:rsidRPr="00BE29F8">
        <w:t>insécurité</w:t>
      </w:r>
      <w:r>
        <w:t> ;</w:t>
      </w:r>
      <w:r w:rsidRPr="00BE29F8">
        <w:t xml:space="preserve"> </w:t>
      </w:r>
    </w:p>
    <w:p w14:paraId="45071599" w14:textId="5FA5F8A5" w:rsidR="00B8533E" w:rsidRDefault="00B8533E" w:rsidP="00B8533E">
      <w:pPr>
        <w:pStyle w:val="SingleTxtG"/>
        <w:kinsoku/>
        <w:overflowPunct/>
        <w:autoSpaceDE/>
        <w:autoSpaceDN/>
        <w:adjustRightInd/>
        <w:snapToGrid/>
        <w:ind w:firstLine="567"/>
      </w:pPr>
      <w:r>
        <w:t>d)</w:t>
      </w:r>
      <w:r>
        <w:tab/>
      </w:r>
      <w:r w:rsidRPr="009E4D99">
        <w:t>Améliorer la qualité et l</w:t>
      </w:r>
      <w:r>
        <w:t>’offre d’</w:t>
      </w:r>
      <w:r w:rsidRPr="009E4D99">
        <w:t xml:space="preserve">éducation et de formation professionnelle, notamment en renforçant la formation et le recrutement des enseignants </w:t>
      </w:r>
      <w:r>
        <w:t>et en réduisant le nombre d’enfants par classe</w:t>
      </w:r>
      <w:r>
        <w:t> ;</w:t>
      </w:r>
      <w:r w:rsidRPr="009E4D99">
        <w:t xml:space="preserve"> </w:t>
      </w:r>
    </w:p>
    <w:p w14:paraId="3BD4748F" w14:textId="384C8F4A" w:rsidR="00B8533E" w:rsidRDefault="00B8533E" w:rsidP="00B8533E">
      <w:pPr>
        <w:pStyle w:val="SingleTxtG"/>
        <w:kinsoku/>
        <w:overflowPunct/>
        <w:autoSpaceDE/>
        <w:autoSpaceDN/>
        <w:adjustRightInd/>
        <w:snapToGrid/>
        <w:ind w:firstLine="567"/>
      </w:pPr>
      <w:r>
        <w:t>e)</w:t>
      </w:r>
      <w:r>
        <w:tab/>
      </w:r>
      <w:r w:rsidRPr="009D7DF6">
        <w:t>Réglementer et contrôler les programmes et les méthodes d</w:t>
      </w:r>
      <w:r>
        <w:t>’</w:t>
      </w:r>
      <w:r w:rsidRPr="009D7DF6">
        <w:t>enseignement dans les écoles coraniques</w:t>
      </w:r>
      <w:r>
        <w:t> ;</w:t>
      </w:r>
      <w:r>
        <w:t xml:space="preserve"> </w:t>
      </w:r>
    </w:p>
    <w:p w14:paraId="608873F4" w14:textId="6907DA73" w:rsidR="00B8533E" w:rsidRDefault="00B8533E" w:rsidP="00B8533E">
      <w:pPr>
        <w:pStyle w:val="SingleTxtG"/>
        <w:kinsoku/>
        <w:overflowPunct/>
        <w:autoSpaceDE/>
        <w:autoSpaceDN/>
        <w:adjustRightInd/>
        <w:snapToGrid/>
        <w:ind w:firstLine="567"/>
      </w:pPr>
      <w:r>
        <w:t>f)</w:t>
      </w:r>
      <w:r>
        <w:tab/>
        <w:t>Fournir une éducation aux droits de l’homme</w:t>
      </w:r>
      <w:r>
        <w:t> ;</w:t>
      </w:r>
      <w:r>
        <w:t xml:space="preserve"> </w:t>
      </w:r>
    </w:p>
    <w:p w14:paraId="6DD547F5" w14:textId="77777777" w:rsidR="00B8533E" w:rsidRDefault="00B8533E" w:rsidP="00B8533E">
      <w:pPr>
        <w:pStyle w:val="SingleTxtG"/>
        <w:kinsoku/>
        <w:overflowPunct/>
        <w:autoSpaceDE/>
        <w:autoSpaceDN/>
        <w:adjustRightInd/>
        <w:snapToGrid/>
        <w:ind w:firstLine="567"/>
      </w:pPr>
      <w:r>
        <w:t>g)</w:t>
      </w:r>
      <w:r>
        <w:tab/>
        <w:t>Garantir le droit au jeu et aux loisirs</w:t>
      </w:r>
      <w:r w:rsidRPr="009D7DF6">
        <w:t>.</w:t>
      </w:r>
    </w:p>
    <w:p w14:paraId="2A36668F" w14:textId="77777777" w:rsidR="00B8533E" w:rsidRDefault="00B8533E" w:rsidP="00B8533E">
      <w:pPr>
        <w:pStyle w:val="SingleTxtG"/>
        <w:kinsoku/>
        <w:overflowPunct/>
        <w:autoSpaceDE/>
        <w:autoSpaceDN/>
        <w:adjustRightInd/>
        <w:snapToGrid/>
      </w:pPr>
      <w:r>
        <w:t>11.</w:t>
      </w:r>
      <w:r>
        <w:tab/>
        <w:t>Veuillez fournir des détails sur :</w:t>
      </w:r>
      <w:r w:rsidRPr="00BE29F8">
        <w:t xml:space="preserve"> </w:t>
      </w:r>
    </w:p>
    <w:p w14:paraId="04094CCD" w14:textId="5796AFB0" w:rsidR="00B8533E" w:rsidRDefault="00B8533E" w:rsidP="00B8533E">
      <w:pPr>
        <w:pStyle w:val="SingleTxtG"/>
        <w:kinsoku/>
        <w:overflowPunct/>
        <w:autoSpaceDE/>
        <w:autoSpaceDN/>
        <w:adjustRightInd/>
        <w:snapToGrid/>
        <w:ind w:firstLine="567"/>
      </w:pPr>
      <w:r>
        <w:t>a)</w:t>
      </w:r>
      <w:r>
        <w:tab/>
        <w:t>L’</w:t>
      </w:r>
      <w:r w:rsidRPr="00BE29F8">
        <w:t xml:space="preserve">évaluation des mesures prises, en particulier le </w:t>
      </w:r>
      <w:r>
        <w:t>C</w:t>
      </w:r>
      <w:r w:rsidRPr="00BE29F8">
        <w:t>adre stratégique pour la croissance et la réduction de la pauvreté, pour lutter contre la pauvreté des enfants et le nombre élevé d</w:t>
      </w:r>
      <w:r>
        <w:t>’</w:t>
      </w:r>
      <w:r w:rsidRPr="00BE29F8">
        <w:t xml:space="preserve">enfants qui vivent et/ou travaillent ou mendient dans les rues, et qui sont soumis au travail des </w:t>
      </w:r>
      <w:r>
        <w:t>enfants</w:t>
      </w:r>
      <w:r w:rsidRPr="00BE29F8">
        <w:t xml:space="preserve">, en particulier les enfants </w:t>
      </w:r>
      <w:r>
        <w:t xml:space="preserve">contraints de </w:t>
      </w:r>
      <w:r w:rsidRPr="00BE29F8">
        <w:t xml:space="preserve">mendier par des </w:t>
      </w:r>
      <w:r w:rsidRPr="00BE29F8">
        <w:lastRenderedPageBreak/>
        <w:t>enseignants coraniques</w:t>
      </w:r>
      <w:r>
        <w:t>,</w:t>
      </w:r>
      <w:r w:rsidRPr="00BE29F8">
        <w:t xml:space="preserve"> qui risquent de subir des violences physiques, y compris la qualité du soutien apporté aux familles et les mesures de protection mises en place pour les enfants</w:t>
      </w:r>
      <w:r>
        <w:t> ;</w:t>
      </w:r>
    </w:p>
    <w:p w14:paraId="73D40792" w14:textId="60D5BACA" w:rsidR="00B8533E" w:rsidRDefault="00B8533E" w:rsidP="00B8533E">
      <w:pPr>
        <w:pStyle w:val="SingleTxtG"/>
        <w:kinsoku/>
        <w:overflowPunct/>
        <w:autoSpaceDE/>
        <w:autoSpaceDN/>
        <w:adjustRightInd/>
        <w:snapToGrid/>
        <w:ind w:firstLine="567"/>
      </w:pPr>
      <w:r>
        <w:t>b)</w:t>
      </w:r>
      <w:r>
        <w:tab/>
        <w:t>L</w:t>
      </w:r>
      <w:r w:rsidRPr="00BE29F8">
        <w:t>es services d</w:t>
      </w:r>
      <w:r>
        <w:t>’</w:t>
      </w:r>
      <w:r w:rsidRPr="00BE29F8">
        <w:t>assistance, de protection et de réadaptation mis en place pour les enfants victimes d</w:t>
      </w:r>
      <w:r>
        <w:t>’</w:t>
      </w:r>
      <w:r w:rsidRPr="00BE29F8">
        <w:t>exploitation sexuelle, y compris de prostitution, et de traite, et préciser comment leur accès à la justice est assuré</w:t>
      </w:r>
      <w:r>
        <w:t> ;</w:t>
      </w:r>
    </w:p>
    <w:p w14:paraId="28336799" w14:textId="7C743B98" w:rsidR="00B8533E" w:rsidRDefault="00B8533E" w:rsidP="00B8533E">
      <w:pPr>
        <w:pStyle w:val="SingleTxtG"/>
        <w:kinsoku/>
        <w:overflowPunct/>
        <w:autoSpaceDE/>
        <w:autoSpaceDN/>
        <w:adjustRightInd/>
        <w:snapToGrid/>
        <w:ind w:firstLine="567"/>
      </w:pPr>
      <w:r>
        <w:t>c)</w:t>
      </w:r>
      <w:r>
        <w:tab/>
        <w:t>Le</w:t>
      </w:r>
      <w:r w:rsidRPr="00BE29F8">
        <w:t xml:space="preserve"> cadre juridique, politique et stratégique et les ressources correspondantes mis en place pour prévenir </w:t>
      </w:r>
      <w:r>
        <w:t>les</w:t>
      </w:r>
      <w:r w:rsidRPr="00BE29F8">
        <w:t xml:space="preserve"> actes</w:t>
      </w:r>
      <w:r>
        <w:t xml:space="preserve"> </w:t>
      </w:r>
      <w:r w:rsidRPr="00BE29F8">
        <w:t>d</w:t>
      </w:r>
      <w:r>
        <w:t>’</w:t>
      </w:r>
      <w:r w:rsidRPr="00BE29F8">
        <w:t>exploitation sexuell</w:t>
      </w:r>
      <w:r>
        <w:t>e et de traite</w:t>
      </w:r>
      <w:r w:rsidRPr="00BE29F8">
        <w:t>, identifier les enfants victimes et punir les auteurs</w:t>
      </w:r>
      <w:r>
        <w:t> ;</w:t>
      </w:r>
      <w:r w:rsidRPr="00BE29F8">
        <w:t xml:space="preserve"> </w:t>
      </w:r>
    </w:p>
    <w:p w14:paraId="571A204A" w14:textId="77777777" w:rsidR="00B8533E" w:rsidRDefault="00B8533E" w:rsidP="00B8533E">
      <w:pPr>
        <w:pStyle w:val="SingleTxtG"/>
        <w:kinsoku/>
        <w:overflowPunct/>
        <w:autoSpaceDE/>
        <w:autoSpaceDN/>
        <w:adjustRightInd/>
        <w:snapToGrid/>
        <w:ind w:firstLine="567"/>
      </w:pPr>
      <w:r>
        <w:t>d)</w:t>
      </w:r>
      <w:r>
        <w:tab/>
        <w:t xml:space="preserve">Les mesures prises pour protéger et soutenir les enfants déplacés à l’intérieur du pays. </w:t>
      </w:r>
    </w:p>
    <w:p w14:paraId="20558A35" w14:textId="77777777" w:rsidR="00B8533E" w:rsidRDefault="00B8533E" w:rsidP="00B8533E">
      <w:pPr>
        <w:pStyle w:val="SingleTxtG"/>
        <w:kinsoku/>
        <w:overflowPunct/>
        <w:autoSpaceDE/>
        <w:autoSpaceDN/>
        <w:adjustRightInd/>
        <w:snapToGrid/>
      </w:pPr>
      <w:r>
        <w:t>12.</w:t>
      </w:r>
      <w:r>
        <w:tab/>
      </w:r>
      <w:r w:rsidRPr="0033591C">
        <w:t xml:space="preserve">Veuillez </w:t>
      </w:r>
      <w:r>
        <w:t>fournir des détails sur </w:t>
      </w:r>
      <w:r w:rsidRPr="0033591C">
        <w:t xml:space="preserve">: </w:t>
      </w:r>
    </w:p>
    <w:p w14:paraId="0CA3C622" w14:textId="523E387F" w:rsidR="00B8533E" w:rsidRPr="003C518F" w:rsidRDefault="00B8533E" w:rsidP="00B8533E">
      <w:pPr>
        <w:pStyle w:val="SingleTxtG"/>
        <w:kinsoku/>
        <w:overflowPunct/>
        <w:autoSpaceDE/>
        <w:autoSpaceDN/>
        <w:adjustRightInd/>
        <w:snapToGrid/>
        <w:ind w:firstLine="567"/>
      </w:pPr>
      <w:r w:rsidRPr="003C518F">
        <w:t>a)</w:t>
      </w:r>
      <w:r w:rsidRPr="003C518F">
        <w:tab/>
      </w:r>
      <w:r>
        <w:t>L’impact des réformes juridiques, en particulier la mise en œuvre de la loi n</w:t>
      </w:r>
      <w:r w:rsidRPr="00095D23">
        <w:rPr>
          <w:vertAlign w:val="superscript"/>
        </w:rPr>
        <w:t>o</w:t>
      </w:r>
      <w:r>
        <w:t xml:space="preserve"> 2011-037 du 15 juillet 2011 portant organisation judiciaire et du Plan stratégique pour la justice pour enfants, afin de garantir une approche centrée sur l’enfant dans </w:t>
      </w:r>
      <w:r w:rsidRPr="003C518F">
        <w:t>l</w:t>
      </w:r>
      <w:r>
        <w:t>’</w:t>
      </w:r>
      <w:r w:rsidRPr="003C518F">
        <w:t>administration de la justice pour enfants, y compris la justice</w:t>
      </w:r>
      <w:r w:rsidRPr="00842B3A">
        <w:t xml:space="preserve"> coutumière</w:t>
      </w:r>
      <w:r>
        <w:t> ;</w:t>
      </w:r>
      <w:r w:rsidRPr="003C518F">
        <w:t xml:space="preserve"> </w:t>
      </w:r>
    </w:p>
    <w:p w14:paraId="01F4C6A5" w14:textId="7ACC6416" w:rsidR="00B8533E" w:rsidRDefault="00B8533E" w:rsidP="00B8533E">
      <w:pPr>
        <w:pStyle w:val="SingleTxtG"/>
        <w:kinsoku/>
        <w:overflowPunct/>
        <w:autoSpaceDE/>
        <w:autoSpaceDN/>
        <w:adjustRightInd/>
        <w:snapToGrid/>
        <w:ind w:firstLine="567"/>
      </w:pPr>
      <w:r>
        <w:t>b)</w:t>
      </w:r>
      <w:r>
        <w:tab/>
        <w:t>Les ressources humaines, techniques et financières en place pour mettre en œuvre ce cadre, y compris pour des activités systématisées de renforcement des capacités de tous les acteurs de la justice en contact avec les enfants</w:t>
      </w:r>
      <w:r>
        <w:t> ;</w:t>
      </w:r>
      <w:r>
        <w:t xml:space="preserve"> </w:t>
      </w:r>
    </w:p>
    <w:p w14:paraId="26755593" w14:textId="4485B34B" w:rsidR="00B8533E" w:rsidRDefault="00B8533E" w:rsidP="00B8533E">
      <w:pPr>
        <w:pStyle w:val="SingleTxtG"/>
        <w:kinsoku/>
        <w:overflowPunct/>
        <w:autoSpaceDE/>
        <w:autoSpaceDN/>
        <w:adjustRightInd/>
        <w:snapToGrid/>
        <w:ind w:firstLine="567"/>
      </w:pPr>
      <w:r>
        <w:t>c)</w:t>
      </w:r>
      <w:r>
        <w:tab/>
        <w:t>La mise en place de tribunaux pour enfants et de services spécialisés visant à répondre à la situation des enfants en conflit avec la loi dans toutes les régions, y compris des centres spécialisés pour les enfants</w:t>
      </w:r>
      <w:r>
        <w:t> ;</w:t>
      </w:r>
      <w:r>
        <w:t xml:space="preserve"> </w:t>
      </w:r>
    </w:p>
    <w:p w14:paraId="7E60B3A1" w14:textId="1380B901" w:rsidR="00B8533E" w:rsidRDefault="00B8533E" w:rsidP="00B8533E">
      <w:pPr>
        <w:pStyle w:val="SingleTxtG"/>
        <w:kinsoku/>
        <w:overflowPunct/>
        <w:autoSpaceDE/>
        <w:autoSpaceDN/>
        <w:adjustRightInd/>
        <w:snapToGrid/>
        <w:ind w:firstLine="567"/>
      </w:pPr>
      <w:r>
        <w:t>d)</w:t>
      </w:r>
      <w:r>
        <w:tab/>
        <w:t>Les protections juridiques accordées aux enfants victimes et/ou témoins d’actes criminels</w:t>
      </w:r>
      <w:r>
        <w:t> ;</w:t>
      </w:r>
      <w:r>
        <w:t xml:space="preserve"> </w:t>
      </w:r>
    </w:p>
    <w:p w14:paraId="5ED8266A" w14:textId="77777777" w:rsidR="00B8533E" w:rsidRDefault="00B8533E" w:rsidP="00B8533E">
      <w:pPr>
        <w:pStyle w:val="SingleTxtG"/>
        <w:kinsoku/>
        <w:overflowPunct/>
        <w:autoSpaceDE/>
        <w:autoSpaceDN/>
        <w:adjustRightInd/>
        <w:snapToGrid/>
        <w:ind w:firstLine="567"/>
      </w:pPr>
      <w:r>
        <w:t>e)</w:t>
      </w:r>
      <w:r>
        <w:tab/>
        <w:t xml:space="preserve">Le traitement des enfants incarcérés avec leurs parents. </w:t>
      </w:r>
    </w:p>
    <w:p w14:paraId="2546A553" w14:textId="77777777" w:rsidR="00B8533E" w:rsidRDefault="00B8533E" w:rsidP="00B8533E">
      <w:pPr>
        <w:pStyle w:val="SingleTxtG"/>
        <w:kinsoku/>
        <w:overflowPunct/>
        <w:autoSpaceDE/>
        <w:autoSpaceDN/>
        <w:adjustRightInd/>
        <w:snapToGrid/>
      </w:pPr>
      <w:r>
        <w:t>13.</w:t>
      </w:r>
      <w:r>
        <w:tab/>
        <w:t>Veuillez donner des renseignements sur les</w:t>
      </w:r>
      <w:r w:rsidRPr="00D06C3B">
        <w:t xml:space="preserve"> mesures mises en place pour </w:t>
      </w:r>
      <w:r>
        <w:t xml:space="preserve">protéger les </w:t>
      </w:r>
      <w:r w:rsidRPr="00D06C3B">
        <w:t xml:space="preserve">enfants </w:t>
      </w:r>
      <w:r>
        <w:t xml:space="preserve">touchés par les conflits armés, y compris pour : </w:t>
      </w:r>
    </w:p>
    <w:p w14:paraId="22411B73" w14:textId="3ACD5093" w:rsidR="00B8533E" w:rsidRDefault="00B8533E" w:rsidP="00B8533E">
      <w:pPr>
        <w:pStyle w:val="SingleTxtG"/>
        <w:ind w:firstLine="567"/>
      </w:pPr>
      <w:r>
        <w:t>a)</w:t>
      </w:r>
      <w:r>
        <w:tab/>
      </w:r>
      <w:r w:rsidRPr="00747A55">
        <w:t>Garantir l</w:t>
      </w:r>
      <w:r>
        <w:t>’</w:t>
      </w:r>
      <w:r w:rsidRPr="00747A55">
        <w:t>accès à l</w:t>
      </w:r>
      <w:r>
        <w:t>’</w:t>
      </w:r>
      <w:r w:rsidRPr="00747A55">
        <w:t>aide humanitaire</w:t>
      </w:r>
      <w:r>
        <w:t> ;</w:t>
      </w:r>
      <w:r w:rsidRPr="00747A55">
        <w:t xml:space="preserve"> </w:t>
      </w:r>
    </w:p>
    <w:p w14:paraId="36C6CA64" w14:textId="1226D7D0" w:rsidR="00B8533E" w:rsidRDefault="00B8533E" w:rsidP="00B8533E">
      <w:pPr>
        <w:pStyle w:val="SingleTxtG"/>
        <w:ind w:firstLine="567"/>
      </w:pPr>
      <w:r>
        <w:t>b)</w:t>
      </w:r>
      <w:r>
        <w:tab/>
        <w:t>Assurer l</w:t>
      </w:r>
      <w:r w:rsidRPr="00747A55">
        <w:t>a protection des enfants contre le recrutement et l</w:t>
      </w:r>
      <w:r>
        <w:t>’</w:t>
      </w:r>
      <w:r w:rsidRPr="00747A55">
        <w:t>utilisation par les forces de sécurité maliennes ou les groupes armés non étatiques</w:t>
      </w:r>
      <w:r>
        <w:t> ;</w:t>
      </w:r>
      <w:r w:rsidRPr="00747A55">
        <w:t xml:space="preserve"> </w:t>
      </w:r>
    </w:p>
    <w:p w14:paraId="034F4057" w14:textId="540FDAC5" w:rsidR="00B8533E" w:rsidRDefault="00B8533E" w:rsidP="00B8533E">
      <w:pPr>
        <w:pStyle w:val="SingleTxtG"/>
        <w:ind w:firstLine="567"/>
      </w:pPr>
      <w:r>
        <w:t>c)</w:t>
      </w:r>
      <w:r>
        <w:tab/>
        <w:t>Garantir l</w:t>
      </w:r>
      <w:r w:rsidRPr="00747A55">
        <w:t>a protection des écoles et des hôpitaux contre les attaques et l</w:t>
      </w:r>
      <w:r>
        <w:t>’</w:t>
      </w:r>
      <w:r w:rsidRPr="00747A55">
        <w:t>interdiction de leur utilisation à des fins militaires</w:t>
      </w:r>
      <w:r>
        <w:t> ;</w:t>
      </w:r>
      <w:r w:rsidRPr="00747A55">
        <w:t xml:space="preserve"> </w:t>
      </w:r>
    </w:p>
    <w:p w14:paraId="1263ED33" w14:textId="1D699B2E" w:rsidR="00B8533E" w:rsidRDefault="00B8533E" w:rsidP="00B8533E">
      <w:pPr>
        <w:pStyle w:val="SingleTxtG"/>
        <w:ind w:firstLine="567"/>
      </w:pPr>
      <w:r>
        <w:t>d)</w:t>
      </w:r>
      <w:r>
        <w:tab/>
      </w:r>
      <w:r w:rsidRPr="00747A55">
        <w:t>Identifier</w:t>
      </w:r>
      <w:r w:rsidRPr="000E336C">
        <w:t xml:space="preserve"> </w:t>
      </w:r>
      <w:r>
        <w:t xml:space="preserve">les </w:t>
      </w:r>
      <w:r w:rsidRPr="00747A55">
        <w:t>enfants victimes de conflits armés</w:t>
      </w:r>
      <w:r>
        <w:t xml:space="preserve"> et</w:t>
      </w:r>
      <w:r w:rsidRPr="00747A55">
        <w:t xml:space="preserve"> soutenir </w:t>
      </w:r>
      <w:r>
        <w:t>leur</w:t>
      </w:r>
      <w:r w:rsidRPr="00747A55">
        <w:t xml:space="preserve"> réadaptation et </w:t>
      </w:r>
      <w:r>
        <w:t>leur</w:t>
      </w:r>
      <w:r w:rsidRPr="00747A55">
        <w:t xml:space="preserve"> réintégration, y compris les enfants victimes de violences sexuelles et sexistes liées aux conflits et les enfants nés d</w:t>
      </w:r>
      <w:r>
        <w:t>’</w:t>
      </w:r>
      <w:r w:rsidRPr="00747A55">
        <w:t>un viol</w:t>
      </w:r>
      <w:r>
        <w:t> ;</w:t>
      </w:r>
      <w:r w:rsidRPr="00747A55">
        <w:t xml:space="preserve"> </w:t>
      </w:r>
    </w:p>
    <w:p w14:paraId="1E8F7BB9" w14:textId="116EC7D5" w:rsidR="00B8533E" w:rsidRDefault="00B8533E" w:rsidP="00B8533E">
      <w:pPr>
        <w:pStyle w:val="SingleTxtG"/>
        <w:ind w:firstLine="567"/>
      </w:pPr>
      <w:r>
        <w:t>e)</w:t>
      </w:r>
      <w:r>
        <w:tab/>
      </w:r>
      <w:r w:rsidRPr="00747A55">
        <w:t>Enquêter sur les cas documentés de violations des droits de l</w:t>
      </w:r>
      <w:r>
        <w:t>’</w:t>
      </w:r>
      <w:r w:rsidRPr="00747A55">
        <w:t>enfant dans les conflits armés dans l</w:t>
      </w:r>
      <w:r>
        <w:t>’</w:t>
      </w:r>
      <w:r w:rsidRPr="00747A55">
        <w:t>État partie</w:t>
      </w:r>
      <w:r>
        <w:t> ;</w:t>
      </w:r>
      <w:r w:rsidRPr="00747A55">
        <w:t xml:space="preserve"> </w:t>
      </w:r>
    </w:p>
    <w:p w14:paraId="018A298C" w14:textId="0CDBBB4D" w:rsidR="00B8533E" w:rsidRDefault="00B8533E" w:rsidP="00B8533E">
      <w:pPr>
        <w:pStyle w:val="SingleTxtG"/>
        <w:ind w:firstLine="567"/>
      </w:pPr>
      <w:r>
        <w:t>f)</w:t>
      </w:r>
      <w:r>
        <w:tab/>
        <w:t>R</w:t>
      </w:r>
      <w:r w:rsidRPr="00747A55">
        <w:t>évis</w:t>
      </w:r>
      <w:r>
        <w:t>er</w:t>
      </w:r>
      <w:r w:rsidRPr="00747A55">
        <w:t xml:space="preserve"> </w:t>
      </w:r>
      <w:r>
        <w:t>le</w:t>
      </w:r>
      <w:r w:rsidRPr="00747A55">
        <w:t xml:space="preserve"> projet de loi sur la protection de l</w:t>
      </w:r>
      <w:r>
        <w:t>’</w:t>
      </w:r>
      <w:r w:rsidRPr="00747A55">
        <w:t>enfance afin d</w:t>
      </w:r>
      <w:r>
        <w:t>’</w:t>
      </w:r>
      <w:r w:rsidRPr="00747A55">
        <w:t>ériger en infraction le recrutement et l</w:t>
      </w:r>
      <w:r>
        <w:t>’</w:t>
      </w:r>
      <w:r w:rsidRPr="00747A55">
        <w:t>utilisation d</w:t>
      </w:r>
      <w:r>
        <w:t>’</w:t>
      </w:r>
      <w:r w:rsidRPr="00747A55">
        <w:t>enfants et d</w:t>
      </w:r>
      <w:r>
        <w:t>’</w:t>
      </w:r>
      <w:r w:rsidRPr="00747A55">
        <w:t>autres violations graves commises à l</w:t>
      </w:r>
      <w:r>
        <w:t>’</w:t>
      </w:r>
      <w:r w:rsidRPr="00747A55">
        <w:t>encontre d</w:t>
      </w:r>
      <w:r>
        <w:t>’</w:t>
      </w:r>
      <w:r w:rsidRPr="00747A55">
        <w:t>enfants dans le cadre d</w:t>
      </w:r>
      <w:r>
        <w:t>’</w:t>
      </w:r>
      <w:r w:rsidRPr="00747A55">
        <w:t>un conflit armé</w:t>
      </w:r>
      <w:r>
        <w:t> ;</w:t>
      </w:r>
      <w:r w:rsidRPr="00747A55">
        <w:t xml:space="preserve"> </w:t>
      </w:r>
    </w:p>
    <w:p w14:paraId="2C68A253" w14:textId="77777777" w:rsidR="00B8533E" w:rsidRDefault="00B8533E" w:rsidP="00B8533E">
      <w:pPr>
        <w:pStyle w:val="SingleTxtG"/>
        <w:ind w:firstLine="567"/>
      </w:pPr>
      <w:r>
        <w:t>g)</w:t>
      </w:r>
      <w:r>
        <w:tab/>
        <w:t>P</w:t>
      </w:r>
      <w:r w:rsidRPr="00747A55">
        <w:t>révenir et combattre l</w:t>
      </w:r>
      <w:r>
        <w:t>’</w:t>
      </w:r>
      <w:r w:rsidRPr="00747A55">
        <w:t>exploitation et les abus sexuels commis par le personnel de l</w:t>
      </w:r>
      <w:r>
        <w:t>’</w:t>
      </w:r>
      <w:r w:rsidRPr="00747A55">
        <w:t>État partie affecté aux opérations de maintien de la paix de</w:t>
      </w:r>
      <w:r>
        <w:t>s Nations Unies,</w:t>
      </w:r>
      <w:r w:rsidRPr="00747A55">
        <w:t xml:space="preserve"> et résoudre les problèmes de paternité en suspens.</w:t>
      </w:r>
    </w:p>
    <w:p w14:paraId="4528020D" w14:textId="77777777" w:rsidR="00B8533E" w:rsidRDefault="00B8533E" w:rsidP="009C1A05">
      <w:pPr>
        <w:pStyle w:val="H1G"/>
      </w:pPr>
      <w:r>
        <w:lastRenderedPageBreak/>
        <w:tab/>
      </w:r>
      <w:r>
        <w:tab/>
        <w:t>Deuxième p</w:t>
      </w:r>
      <w:r w:rsidRPr="00273E71">
        <w:t>artie</w:t>
      </w:r>
    </w:p>
    <w:p w14:paraId="2AE37F08" w14:textId="77777777" w:rsidR="00B8533E" w:rsidRDefault="00B8533E" w:rsidP="009C1A05">
      <w:pPr>
        <w:pStyle w:val="SingleTxtG"/>
        <w:keepNext/>
        <w:kinsoku/>
        <w:overflowPunct/>
        <w:autoSpaceDE/>
        <w:autoSpaceDN/>
        <w:adjustRightInd/>
        <w:snapToGrid/>
      </w:pPr>
      <w:r>
        <w:t>14.</w:t>
      </w:r>
      <w:r>
        <w:tab/>
      </w:r>
      <w:r w:rsidRPr="00273E71">
        <w:t>Le Comité invite l</w:t>
      </w:r>
      <w:r>
        <w:t>’</w:t>
      </w:r>
      <w:r w:rsidRPr="00273E71">
        <w:t>État partie à fournir une brève mise à jour (pas plus de trois pages) des informations présentées dans son rapport</w:t>
      </w:r>
      <w:r w:rsidRPr="00095D23">
        <w:rPr>
          <w:rStyle w:val="Appelnotedebasdep"/>
        </w:rPr>
        <w:footnoteReference w:id="3"/>
      </w:r>
      <w:r w:rsidRPr="00273E71">
        <w:t xml:space="preserve"> en ce qui concerne des faits </w:t>
      </w:r>
      <w:r>
        <w:t>récents</w:t>
      </w:r>
      <w:r w:rsidRPr="00273E71">
        <w:t xml:space="preserve"> </w:t>
      </w:r>
      <w:r>
        <w:t>sur </w:t>
      </w:r>
      <w:r w:rsidRPr="00273E71">
        <w:t>:</w:t>
      </w:r>
    </w:p>
    <w:p w14:paraId="748D3104" w14:textId="63F93927" w:rsidR="00B8533E" w:rsidRDefault="00B8533E" w:rsidP="00B8533E">
      <w:pPr>
        <w:pStyle w:val="SingleTxtG"/>
        <w:ind w:firstLine="567"/>
      </w:pPr>
      <w:r>
        <w:t>a)</w:t>
      </w:r>
      <w:r>
        <w:tab/>
        <w:t xml:space="preserve">Les projets de loi </w:t>
      </w:r>
      <w:r w:rsidRPr="00273E71">
        <w:t>ou lois, et leurs règlements respectifs</w:t>
      </w:r>
      <w:r>
        <w:t> ;</w:t>
      </w:r>
    </w:p>
    <w:p w14:paraId="679E61DC" w14:textId="3EA16B65" w:rsidR="00B8533E" w:rsidRDefault="00B8533E" w:rsidP="00B8533E">
      <w:pPr>
        <w:pStyle w:val="SingleTxtG"/>
        <w:ind w:firstLine="567"/>
      </w:pPr>
      <w:r>
        <w:t>b)</w:t>
      </w:r>
      <w:r>
        <w:tab/>
      </w:r>
      <w:r w:rsidRPr="00273E71">
        <w:t>Les institutions (et leurs mandats) ou les réformes institutionnelles</w:t>
      </w:r>
      <w:r>
        <w:t> ;</w:t>
      </w:r>
    </w:p>
    <w:p w14:paraId="421D150E" w14:textId="49D73D6C" w:rsidR="00B8533E" w:rsidRDefault="00B8533E" w:rsidP="00B8533E">
      <w:pPr>
        <w:pStyle w:val="SingleTxtG"/>
        <w:ind w:firstLine="567"/>
      </w:pPr>
      <w:r>
        <w:t>c)</w:t>
      </w:r>
      <w:r>
        <w:tab/>
        <w:t>Les p</w:t>
      </w:r>
      <w:r w:rsidRPr="00273E71">
        <w:t>olitiques, programmes et plans d</w:t>
      </w:r>
      <w:r>
        <w:t>’</w:t>
      </w:r>
      <w:r w:rsidRPr="00273E71">
        <w:t>action, ainsi que leur portée et leur financement</w:t>
      </w:r>
      <w:r>
        <w:t> ;</w:t>
      </w:r>
    </w:p>
    <w:p w14:paraId="70BD95A5" w14:textId="77777777" w:rsidR="00B8533E" w:rsidRDefault="00B8533E" w:rsidP="00B8533E">
      <w:pPr>
        <w:pStyle w:val="SingleTxtG"/>
        <w:ind w:firstLine="567"/>
      </w:pPr>
      <w:r>
        <w:t>d)</w:t>
      </w:r>
      <w:r>
        <w:tab/>
        <w:t>Les ratifications d’</w:t>
      </w:r>
      <w:r w:rsidRPr="00273E71">
        <w:t xml:space="preserve">instruments </w:t>
      </w:r>
      <w:r>
        <w:t xml:space="preserve">internationaux </w:t>
      </w:r>
      <w:r w:rsidRPr="00273E71">
        <w:t>relatifs aux droits de l</w:t>
      </w:r>
      <w:r>
        <w:t>’</w:t>
      </w:r>
      <w:r w:rsidRPr="00273E71">
        <w:t>homme.</w:t>
      </w:r>
    </w:p>
    <w:p w14:paraId="3422D9CC" w14:textId="77777777" w:rsidR="00B8533E" w:rsidRDefault="00B8533E" w:rsidP="009C1A05">
      <w:pPr>
        <w:pStyle w:val="H1G"/>
      </w:pPr>
      <w:r>
        <w:tab/>
      </w:r>
      <w:r>
        <w:tab/>
        <w:t>Troisième p</w:t>
      </w:r>
      <w:r w:rsidRPr="00273E71">
        <w:t xml:space="preserve">artie </w:t>
      </w:r>
    </w:p>
    <w:p w14:paraId="380A2E84" w14:textId="77777777" w:rsidR="00B8533E" w:rsidRDefault="00B8533E" w:rsidP="009C1A05">
      <w:pPr>
        <w:pStyle w:val="H23G"/>
      </w:pPr>
      <w:r w:rsidRPr="00273E71">
        <w:tab/>
      </w:r>
      <w:r w:rsidRPr="00273E71">
        <w:tab/>
        <w:t>Données, statistiques et autres informations, le cas échéant</w:t>
      </w:r>
    </w:p>
    <w:p w14:paraId="79A75BC3" w14:textId="77777777" w:rsidR="00B8533E" w:rsidRDefault="00B8533E" w:rsidP="009C1A05">
      <w:pPr>
        <w:pStyle w:val="SingleTxtG"/>
      </w:pPr>
      <w:r>
        <w:t>15.</w:t>
      </w:r>
      <w:r>
        <w:tab/>
        <w:t>Veuillez</w:t>
      </w:r>
      <w:r w:rsidRPr="00273E71">
        <w:t xml:space="preserve"> </w:t>
      </w:r>
      <w:r>
        <w:t>f</w:t>
      </w:r>
      <w:r w:rsidRPr="00273E71">
        <w:t>ournir</w:t>
      </w:r>
      <w:r>
        <w:t>,</w:t>
      </w:r>
      <w:r w:rsidRPr="00273E71">
        <w:t xml:space="preserve"> pour les trois dernières années</w:t>
      </w:r>
      <w:r>
        <w:t>, des informations récapitulatives</w:t>
      </w:r>
      <w:r w:rsidRPr="00273E71">
        <w:t xml:space="preserve"> sur </w:t>
      </w:r>
      <w:r>
        <w:t>le budget consacré au secteur de l</w:t>
      </w:r>
      <w:r>
        <w:rPr>
          <w:lang w:val="fr"/>
        </w:rPr>
        <w:t>’</w:t>
      </w:r>
      <w:r>
        <w:t>enfance et au secteur social,</w:t>
      </w:r>
      <w:r w:rsidRPr="00273E71">
        <w:t xml:space="preserve"> en indiquant </w:t>
      </w:r>
      <w:r>
        <w:t>quel</w:t>
      </w:r>
      <w:r w:rsidRPr="00273E71">
        <w:t xml:space="preserve"> pourcentage </w:t>
      </w:r>
      <w:r>
        <w:t>du</w:t>
      </w:r>
      <w:r w:rsidRPr="00273E71">
        <w:t xml:space="preserve"> budget national total et </w:t>
      </w:r>
      <w:r>
        <w:t>du</w:t>
      </w:r>
      <w:r w:rsidRPr="00273E71">
        <w:t xml:space="preserve"> produit national brut</w:t>
      </w:r>
      <w:r>
        <w:t xml:space="preserve"> </w:t>
      </w:r>
      <w:r>
        <w:rPr>
          <w:lang w:val="fr"/>
        </w:rPr>
        <w:t>chacun des postes budgétaires concernés représente</w:t>
      </w:r>
      <w:r w:rsidRPr="00273E71">
        <w:t>. Fournir également des informations sur la répartition géographique de ces ressources.</w:t>
      </w:r>
    </w:p>
    <w:p w14:paraId="24783191" w14:textId="77777777" w:rsidR="00B8533E" w:rsidRDefault="00B8533E" w:rsidP="00B8533E">
      <w:pPr>
        <w:pStyle w:val="SingleTxtG"/>
        <w:kinsoku/>
        <w:overflowPunct/>
        <w:autoSpaceDE/>
        <w:autoSpaceDN/>
        <w:adjustRightInd/>
        <w:snapToGrid/>
      </w:pPr>
      <w:r>
        <w:t>16.</w:t>
      </w:r>
      <w:r>
        <w:tab/>
      </w:r>
      <w:r w:rsidRPr="00273E71">
        <w:t xml:space="preserve">Veuillez fournir, pour les trois dernières années, des données statistiques actualisées, ventilées par âge, sexe, type de handicap, origine ethnique, origine nationale, situation géographique et statut </w:t>
      </w:r>
      <w:proofErr w:type="spellStart"/>
      <w:r w:rsidRPr="00273E71">
        <w:t>socioéconomique</w:t>
      </w:r>
      <w:proofErr w:type="spellEnd"/>
      <w:r w:rsidRPr="00273E71">
        <w:t xml:space="preserve"> sur</w:t>
      </w:r>
      <w:r>
        <w:t> </w:t>
      </w:r>
      <w:r w:rsidRPr="00273E71">
        <w:t>:</w:t>
      </w:r>
    </w:p>
    <w:p w14:paraId="3212468B" w14:textId="29AC0C8F" w:rsidR="00B8533E" w:rsidRDefault="00B8533E" w:rsidP="00B8533E">
      <w:pPr>
        <w:pStyle w:val="SingleTxtG"/>
        <w:ind w:firstLine="567"/>
      </w:pPr>
      <w:r>
        <w:t>a)</w:t>
      </w:r>
      <w:r>
        <w:tab/>
        <w:t>Les enfants victimes de pratiques préjudiciables, notamment le mariage des enfants et les mutilations génitales féminines, et qui sont contraints de mendier</w:t>
      </w:r>
      <w:r>
        <w:t> ;</w:t>
      </w:r>
    </w:p>
    <w:p w14:paraId="02290530" w14:textId="3A3D7A8B" w:rsidR="00B8533E" w:rsidRDefault="00B8533E" w:rsidP="00B8533E">
      <w:pPr>
        <w:pStyle w:val="SingleTxtG"/>
        <w:ind w:firstLine="567"/>
      </w:pPr>
      <w:r>
        <w:t>b)</w:t>
      </w:r>
      <w:r>
        <w:tab/>
        <w:t>Les enquêtes menées sur les cas de violence contre les enfants, de négligence et de maltraitance des enfants, quels que soient leur forme et le contexte dans lequel elles sont perpétrées, et les résultats des procès, y compris des informations sur les sanctions imposées aux auteurs et les réparations et indemnisations offertes aux enfants qui ont été victimes de ces abus</w:t>
      </w:r>
      <w:r>
        <w:t> ;</w:t>
      </w:r>
    </w:p>
    <w:p w14:paraId="7AB8A8DF" w14:textId="192A78CC" w:rsidR="00B8533E" w:rsidRDefault="00B8533E" w:rsidP="00B8533E">
      <w:pPr>
        <w:pStyle w:val="SingleTxtG"/>
        <w:ind w:firstLine="567"/>
      </w:pPr>
      <w:r>
        <w:t>c)</w:t>
      </w:r>
      <w:r>
        <w:tab/>
        <w:t>La mortalité infantile et juvénile</w:t>
      </w:r>
      <w:r>
        <w:t> ;</w:t>
      </w:r>
    </w:p>
    <w:p w14:paraId="19337A30" w14:textId="0C400733" w:rsidR="00B8533E" w:rsidRDefault="00B8533E" w:rsidP="00B8533E">
      <w:pPr>
        <w:pStyle w:val="SingleTxtG"/>
        <w:ind w:firstLine="567"/>
      </w:pPr>
      <w:r>
        <w:t>d)</w:t>
      </w:r>
      <w:r>
        <w:tab/>
        <w:t>Les enfants souffrant de malnutrition, les enfants infectés par le paludisme et les taux de vaccination des enfants</w:t>
      </w:r>
      <w:r>
        <w:t> ;</w:t>
      </w:r>
    </w:p>
    <w:p w14:paraId="66E341B3" w14:textId="152A956E" w:rsidR="00B8533E" w:rsidRDefault="00B8533E" w:rsidP="00B8533E">
      <w:pPr>
        <w:pStyle w:val="SingleTxtG"/>
        <w:ind w:firstLine="567"/>
      </w:pPr>
      <w:r>
        <w:t>e)</w:t>
      </w:r>
      <w:r>
        <w:tab/>
        <w:t>Les b</w:t>
      </w:r>
      <w:r w:rsidRPr="00BD1AD6">
        <w:t>ébés nés de mères âgées de moins de 18 ans</w:t>
      </w:r>
      <w:r>
        <w:t> ;</w:t>
      </w:r>
    </w:p>
    <w:p w14:paraId="375C6E0F" w14:textId="07437AC5" w:rsidR="00B8533E" w:rsidRDefault="00B8533E" w:rsidP="00B8533E">
      <w:pPr>
        <w:pStyle w:val="SingleTxtG"/>
        <w:ind w:firstLine="567"/>
      </w:pPr>
      <w:r>
        <w:t>f)</w:t>
      </w:r>
      <w:r>
        <w:tab/>
        <w:t>Les filles qui ont subi des avortements, y compris des avortements à risque</w:t>
      </w:r>
      <w:r>
        <w:t> ;</w:t>
      </w:r>
    </w:p>
    <w:p w14:paraId="6FF6FCDA" w14:textId="4B889868" w:rsidR="00B8533E" w:rsidRDefault="00B8533E" w:rsidP="00B8533E">
      <w:pPr>
        <w:pStyle w:val="SingleTxtG"/>
        <w:ind w:firstLine="567"/>
      </w:pPr>
      <w:r>
        <w:t>g)</w:t>
      </w:r>
      <w:r>
        <w:tab/>
        <w:t>Les enfants qui consomment des drogues ou des substances illicites</w:t>
      </w:r>
      <w:r>
        <w:t> ;</w:t>
      </w:r>
    </w:p>
    <w:p w14:paraId="714F3B5E" w14:textId="3A8FDA43" w:rsidR="00B8533E" w:rsidRDefault="00B8533E" w:rsidP="00B8533E">
      <w:pPr>
        <w:pStyle w:val="SingleTxtG"/>
        <w:ind w:firstLine="567"/>
      </w:pPr>
      <w:r>
        <w:t>h)</w:t>
      </w:r>
      <w:r>
        <w:tab/>
        <w:t>Les enfants vivant dans une pauvreté multidimensionnelle</w:t>
      </w:r>
      <w:r>
        <w:t> ;</w:t>
      </w:r>
    </w:p>
    <w:p w14:paraId="07A56EE0" w14:textId="2E00EA4C" w:rsidR="00B8533E" w:rsidRDefault="00B8533E" w:rsidP="00B8533E">
      <w:pPr>
        <w:pStyle w:val="SingleTxtG"/>
        <w:ind w:firstLine="567"/>
      </w:pPr>
      <w:r>
        <w:t>i)</w:t>
      </w:r>
      <w:r>
        <w:tab/>
        <w:t>Les enfants n’ayant pas accès à l’eau potable et à l’assainissement</w:t>
      </w:r>
      <w:r>
        <w:t> ;</w:t>
      </w:r>
    </w:p>
    <w:p w14:paraId="709B463D" w14:textId="6B350A50" w:rsidR="00B8533E" w:rsidRDefault="00B8533E" w:rsidP="00B8533E">
      <w:pPr>
        <w:pStyle w:val="SingleTxtG"/>
        <w:ind w:firstLine="567"/>
      </w:pPr>
      <w:r>
        <w:t>j)</w:t>
      </w:r>
      <w:r>
        <w:tab/>
        <w:t>Les enfants travaillant dans l’économie formelle et informelle</w:t>
      </w:r>
      <w:r>
        <w:t> ;</w:t>
      </w:r>
    </w:p>
    <w:p w14:paraId="0FE27B37" w14:textId="70BD681B" w:rsidR="00B8533E" w:rsidRDefault="00B8533E" w:rsidP="00B8533E">
      <w:pPr>
        <w:pStyle w:val="SingleTxtG"/>
        <w:ind w:firstLine="567"/>
      </w:pPr>
      <w:r>
        <w:t>k)</w:t>
      </w:r>
      <w:r>
        <w:tab/>
        <w:t>Les enfants victimes de la traite à des fins d’exploitation</w:t>
      </w:r>
      <w:r>
        <w:t> ;</w:t>
      </w:r>
    </w:p>
    <w:p w14:paraId="7E9D9391" w14:textId="6A4BCB6C" w:rsidR="00B8533E" w:rsidRDefault="00B8533E" w:rsidP="00B8533E">
      <w:pPr>
        <w:pStyle w:val="SingleTxtG"/>
        <w:ind w:firstLine="567"/>
      </w:pPr>
      <w:r>
        <w:t>l)</w:t>
      </w:r>
      <w:r>
        <w:tab/>
        <w:t>Les enfants réfugiés et déplacés à l’intérieur de leur propre pays, y compris les enfants non accompagnés ou séparés, ainsi que les réfugiés et les enfants qui ont été renvoyés et rapatriés</w:t>
      </w:r>
      <w:r>
        <w:t> ;</w:t>
      </w:r>
    </w:p>
    <w:p w14:paraId="7E33106B" w14:textId="2527DD7F" w:rsidR="00B8533E" w:rsidRDefault="00B8533E" w:rsidP="00B8533E">
      <w:pPr>
        <w:pStyle w:val="SingleTxtG"/>
        <w:ind w:firstLine="567"/>
      </w:pPr>
      <w:r>
        <w:t>m)</w:t>
      </w:r>
      <w:r>
        <w:tab/>
        <w:t>Les enfants en situation de rue</w:t>
      </w:r>
      <w:r>
        <w:t> ;</w:t>
      </w:r>
    </w:p>
    <w:p w14:paraId="0809C4B2" w14:textId="2BA5ECE5" w:rsidR="00B8533E" w:rsidRDefault="00B8533E" w:rsidP="00B8533E">
      <w:pPr>
        <w:pStyle w:val="SingleTxtG"/>
        <w:ind w:firstLine="567"/>
      </w:pPr>
      <w:r>
        <w:t>n)</w:t>
      </w:r>
      <w:r>
        <w:tab/>
        <w:t>Les enfants utilisés par des groupes étatiques ou non étatiques dans les conflits armés</w:t>
      </w:r>
      <w:r>
        <w:t> ;</w:t>
      </w:r>
    </w:p>
    <w:p w14:paraId="79CBA2D3" w14:textId="77777777" w:rsidR="00B8533E" w:rsidRDefault="00B8533E" w:rsidP="00B8533E">
      <w:pPr>
        <w:pStyle w:val="SingleTxtG"/>
        <w:ind w:firstLine="567"/>
      </w:pPr>
      <w:r>
        <w:t>o)</w:t>
      </w:r>
      <w:r>
        <w:tab/>
        <w:t>Les enfants incarcérés avec un parent.</w:t>
      </w:r>
    </w:p>
    <w:p w14:paraId="14326168" w14:textId="77777777" w:rsidR="00B8533E" w:rsidRDefault="00B8533E" w:rsidP="00B8533E">
      <w:pPr>
        <w:pStyle w:val="SingleTxtG"/>
        <w:kinsoku/>
        <w:overflowPunct/>
        <w:autoSpaceDE/>
        <w:autoSpaceDN/>
        <w:adjustRightInd/>
        <w:snapToGrid/>
      </w:pPr>
      <w:r>
        <w:lastRenderedPageBreak/>
        <w:t>17.</w:t>
      </w:r>
      <w:r>
        <w:tab/>
        <w:t>Veuillez</w:t>
      </w:r>
      <w:r w:rsidRPr="00273E71">
        <w:t xml:space="preserve"> </w:t>
      </w:r>
      <w:r>
        <w:t>f</w:t>
      </w:r>
      <w:r w:rsidRPr="00273E71">
        <w:t xml:space="preserve">ournir, pour les trois dernières années, des données ventilées par âge, sexe, milieu </w:t>
      </w:r>
      <w:proofErr w:type="spellStart"/>
      <w:r w:rsidRPr="00273E71">
        <w:t>socioéconomique</w:t>
      </w:r>
      <w:proofErr w:type="spellEnd"/>
      <w:r w:rsidRPr="00273E71">
        <w:t>, type de handicap, origine ethnique et situation géographique concernant la situation des enfants privés de milieu familial, en précisant le nombre d</w:t>
      </w:r>
      <w:r>
        <w:t>’</w:t>
      </w:r>
      <w:r w:rsidRPr="00273E71">
        <w:t>enfants</w:t>
      </w:r>
      <w:r>
        <w:t> </w:t>
      </w:r>
      <w:r w:rsidRPr="00273E71">
        <w:t>:</w:t>
      </w:r>
    </w:p>
    <w:p w14:paraId="6BCF83DB" w14:textId="51910C8C" w:rsidR="00B8533E" w:rsidRDefault="00B8533E" w:rsidP="00B8533E">
      <w:pPr>
        <w:pStyle w:val="SingleTxtG"/>
        <w:ind w:firstLine="567"/>
      </w:pPr>
      <w:r>
        <w:t>a)</w:t>
      </w:r>
      <w:r>
        <w:tab/>
        <w:t>Séparés de leurs parents</w:t>
      </w:r>
      <w:r>
        <w:t> ;</w:t>
      </w:r>
    </w:p>
    <w:p w14:paraId="130267CA" w14:textId="10F2D157" w:rsidR="00B8533E" w:rsidRDefault="00B8533E" w:rsidP="00B8533E">
      <w:pPr>
        <w:pStyle w:val="SingleTxtG"/>
        <w:ind w:firstLine="567"/>
      </w:pPr>
      <w:r>
        <w:t>b)</w:t>
      </w:r>
      <w:r>
        <w:tab/>
        <w:t>Orphelins</w:t>
      </w:r>
      <w:r>
        <w:t> ;</w:t>
      </w:r>
    </w:p>
    <w:p w14:paraId="5E547457" w14:textId="488A2C5E" w:rsidR="00B8533E" w:rsidRDefault="00B8533E" w:rsidP="00B8533E">
      <w:pPr>
        <w:pStyle w:val="SingleTxtG"/>
        <w:ind w:firstLine="567"/>
      </w:pPr>
      <w:r>
        <w:t>c)</w:t>
      </w:r>
      <w:r>
        <w:tab/>
        <w:t>Placés dans des institutions</w:t>
      </w:r>
      <w:r>
        <w:t> ;</w:t>
      </w:r>
    </w:p>
    <w:p w14:paraId="69002424" w14:textId="77777777" w:rsidR="00B8533E" w:rsidRDefault="00B8533E" w:rsidP="00B8533E">
      <w:pPr>
        <w:pStyle w:val="SingleTxtG"/>
        <w:ind w:firstLine="567"/>
      </w:pPr>
      <w:r>
        <w:t>d)</w:t>
      </w:r>
      <w:r>
        <w:tab/>
      </w:r>
      <w:r w:rsidRPr="00273E71">
        <w:t>Adoptés</w:t>
      </w:r>
      <w:r>
        <w:t xml:space="preserve">, </w:t>
      </w:r>
      <w:r w:rsidRPr="00273E71">
        <w:t xml:space="preserve">au niveau </w:t>
      </w:r>
      <w:r>
        <w:t xml:space="preserve">tant </w:t>
      </w:r>
      <w:r w:rsidRPr="00273E71">
        <w:t>national qu</w:t>
      </w:r>
      <w:r>
        <w:t>’international</w:t>
      </w:r>
      <w:r w:rsidRPr="00273E71">
        <w:t>.</w:t>
      </w:r>
    </w:p>
    <w:p w14:paraId="4577608E" w14:textId="77777777" w:rsidR="00B8533E" w:rsidRDefault="00B8533E" w:rsidP="00B8533E">
      <w:pPr>
        <w:pStyle w:val="SingleTxtG"/>
        <w:kinsoku/>
        <w:overflowPunct/>
        <w:autoSpaceDE/>
        <w:autoSpaceDN/>
        <w:adjustRightInd/>
        <w:snapToGrid/>
      </w:pPr>
      <w:r>
        <w:t>18.</w:t>
      </w:r>
      <w:r>
        <w:tab/>
        <w:t>Veuillez</w:t>
      </w:r>
      <w:r w:rsidRPr="00273E71">
        <w:t xml:space="preserve"> </w:t>
      </w:r>
      <w:r>
        <w:t>f</w:t>
      </w:r>
      <w:r w:rsidRPr="00273E71">
        <w:t>ournir, pour les trois dernières années, des données ventilées par âge, sexe, type de handicap</w:t>
      </w:r>
      <w:r>
        <w:t>, y compris l’albinisme</w:t>
      </w:r>
      <w:r w:rsidRPr="00273E71">
        <w:t>, origine ethnique et situation géographique, sur le nombre d</w:t>
      </w:r>
      <w:r>
        <w:t>’</w:t>
      </w:r>
      <w:r w:rsidRPr="00273E71">
        <w:t>enfants handicapés</w:t>
      </w:r>
      <w:r>
        <w:t> </w:t>
      </w:r>
      <w:r w:rsidRPr="00273E71">
        <w:t>:</w:t>
      </w:r>
    </w:p>
    <w:p w14:paraId="0FBFFB82" w14:textId="3FD84A4A" w:rsidR="00B8533E" w:rsidRDefault="00B8533E" w:rsidP="00B8533E">
      <w:pPr>
        <w:pStyle w:val="SingleTxtG"/>
        <w:ind w:firstLine="567"/>
      </w:pPr>
      <w:r>
        <w:t>a)</w:t>
      </w:r>
      <w:r>
        <w:tab/>
        <w:t>V</w:t>
      </w:r>
      <w:r w:rsidRPr="00273E71">
        <w:t>iv</w:t>
      </w:r>
      <w:r>
        <w:t>a</w:t>
      </w:r>
      <w:r w:rsidRPr="00273E71">
        <w:t xml:space="preserve">nt </w:t>
      </w:r>
      <w:r>
        <w:t>dans</w:t>
      </w:r>
      <w:r w:rsidRPr="00273E71">
        <w:t xml:space="preserve"> leur famille</w:t>
      </w:r>
      <w:r>
        <w:t> ;</w:t>
      </w:r>
    </w:p>
    <w:p w14:paraId="53206E7C" w14:textId="02C9F918" w:rsidR="00B8533E" w:rsidRDefault="00B8533E" w:rsidP="00B8533E">
      <w:pPr>
        <w:pStyle w:val="SingleTxtG"/>
        <w:ind w:firstLine="567"/>
      </w:pPr>
      <w:r>
        <w:t>b)</w:t>
      </w:r>
      <w:r>
        <w:tab/>
      </w:r>
      <w:r w:rsidRPr="00273E71">
        <w:t>Viv</w:t>
      </w:r>
      <w:r>
        <w:t xml:space="preserve">ant </w:t>
      </w:r>
      <w:r w:rsidRPr="00273E71">
        <w:t>en institution</w:t>
      </w:r>
      <w:r>
        <w:t> ;</w:t>
      </w:r>
    </w:p>
    <w:p w14:paraId="1E3B7719" w14:textId="70132870" w:rsidR="00B8533E" w:rsidRDefault="00B8533E" w:rsidP="00B8533E">
      <w:pPr>
        <w:pStyle w:val="SingleTxtG"/>
        <w:ind w:firstLine="567"/>
      </w:pPr>
      <w:r>
        <w:t>c)</w:t>
      </w:r>
      <w:r>
        <w:tab/>
      </w:r>
      <w:r w:rsidRPr="00273E71">
        <w:t>Fréquent</w:t>
      </w:r>
      <w:r>
        <w:t xml:space="preserve">ant les </w:t>
      </w:r>
      <w:r w:rsidRPr="00273E71">
        <w:t>établissements préscolaires</w:t>
      </w:r>
      <w:r>
        <w:t> ;</w:t>
      </w:r>
    </w:p>
    <w:p w14:paraId="6A54AAB5" w14:textId="5BE430EB" w:rsidR="00B8533E" w:rsidRDefault="00B8533E" w:rsidP="00B8533E">
      <w:pPr>
        <w:pStyle w:val="SingleTxtG"/>
        <w:ind w:firstLine="567"/>
      </w:pPr>
      <w:r>
        <w:t>d)</w:t>
      </w:r>
      <w:r>
        <w:tab/>
      </w:r>
      <w:r w:rsidRPr="00273E71">
        <w:t>Fréquent</w:t>
      </w:r>
      <w:r>
        <w:t>ant</w:t>
      </w:r>
      <w:r w:rsidRPr="00273E71">
        <w:t xml:space="preserve"> l</w:t>
      </w:r>
      <w:r>
        <w:t>’</w:t>
      </w:r>
      <w:r w:rsidRPr="00273E71">
        <w:t>école primaire</w:t>
      </w:r>
      <w:r>
        <w:t> ;</w:t>
      </w:r>
    </w:p>
    <w:p w14:paraId="4D25DD89" w14:textId="0B126D26" w:rsidR="00B8533E" w:rsidRDefault="00B8533E" w:rsidP="00B8533E">
      <w:pPr>
        <w:pStyle w:val="SingleTxtG"/>
        <w:ind w:firstLine="567"/>
      </w:pPr>
      <w:r>
        <w:t>e)</w:t>
      </w:r>
      <w:r>
        <w:tab/>
      </w:r>
      <w:r w:rsidRPr="00273E71">
        <w:t>Fréquent</w:t>
      </w:r>
      <w:r>
        <w:t>ant</w:t>
      </w:r>
      <w:r w:rsidRPr="00273E71">
        <w:t xml:space="preserve"> un établissement d</w:t>
      </w:r>
      <w:r>
        <w:t>’</w:t>
      </w:r>
      <w:r w:rsidRPr="00273E71">
        <w:t>enseignement secondaire</w:t>
      </w:r>
      <w:r>
        <w:t> ;</w:t>
      </w:r>
    </w:p>
    <w:p w14:paraId="40B0AD4E" w14:textId="48E056E8" w:rsidR="00B8533E" w:rsidRDefault="00B8533E" w:rsidP="00B8533E">
      <w:pPr>
        <w:pStyle w:val="SingleTxtG"/>
        <w:ind w:firstLine="567"/>
      </w:pPr>
      <w:r>
        <w:t>f)</w:t>
      </w:r>
      <w:r>
        <w:tab/>
      </w:r>
      <w:r w:rsidRPr="00273E71">
        <w:t>Fréquent</w:t>
      </w:r>
      <w:r>
        <w:t>ant</w:t>
      </w:r>
      <w:r w:rsidRPr="00273E71">
        <w:t xml:space="preserve"> </w:t>
      </w:r>
      <w:r>
        <w:t>une</w:t>
      </w:r>
      <w:r w:rsidRPr="00273E71">
        <w:t xml:space="preserve"> école spécial</w:t>
      </w:r>
      <w:r>
        <w:t>isé</w:t>
      </w:r>
      <w:r w:rsidRPr="00273E71">
        <w:t>e</w:t>
      </w:r>
      <w:r>
        <w:t> ;</w:t>
      </w:r>
    </w:p>
    <w:p w14:paraId="54F56FB0" w14:textId="77777777" w:rsidR="00B8533E" w:rsidRDefault="00B8533E" w:rsidP="00B8533E">
      <w:pPr>
        <w:pStyle w:val="SingleTxtG"/>
        <w:ind w:firstLine="567"/>
      </w:pPr>
      <w:r>
        <w:t>g)</w:t>
      </w:r>
      <w:r>
        <w:tab/>
        <w:t>Non scolarisés</w:t>
      </w:r>
      <w:r w:rsidRPr="00273E71">
        <w:t>.</w:t>
      </w:r>
    </w:p>
    <w:p w14:paraId="66CA916C" w14:textId="77777777" w:rsidR="00B8533E" w:rsidRDefault="00B8533E" w:rsidP="00B8533E">
      <w:pPr>
        <w:pStyle w:val="SingleTxtG"/>
        <w:kinsoku/>
        <w:overflowPunct/>
        <w:autoSpaceDE/>
        <w:autoSpaceDN/>
        <w:adjustRightInd/>
        <w:snapToGrid/>
      </w:pPr>
      <w:r>
        <w:t>19.</w:t>
      </w:r>
      <w:r>
        <w:tab/>
        <w:t>Veuillez</w:t>
      </w:r>
      <w:r w:rsidRPr="00273E71">
        <w:t xml:space="preserve"> </w:t>
      </w:r>
      <w:r>
        <w:t>f</w:t>
      </w:r>
      <w:r w:rsidRPr="00273E71">
        <w:t>ournir, pour les trois dernières années, des données statistiques actualisées, ventilées par âge, sexe, type d</w:t>
      </w:r>
      <w:r>
        <w:t>’</w:t>
      </w:r>
      <w:r w:rsidRPr="00273E71">
        <w:t xml:space="preserve">infraction, origine ethnique, origine nationale, situation géographique et statut </w:t>
      </w:r>
      <w:proofErr w:type="spellStart"/>
      <w:r w:rsidRPr="00273E71">
        <w:t>socioéconomique</w:t>
      </w:r>
      <w:proofErr w:type="spellEnd"/>
      <w:r w:rsidRPr="00273E71">
        <w:t xml:space="preserve"> sur les enfants en conflit avec la loi qui ont été</w:t>
      </w:r>
      <w:r>
        <w:t> </w:t>
      </w:r>
      <w:r w:rsidRPr="00273E71">
        <w:t>:</w:t>
      </w:r>
    </w:p>
    <w:p w14:paraId="0439B7F3" w14:textId="115061F5" w:rsidR="00B8533E" w:rsidRDefault="00B8533E" w:rsidP="00B8533E">
      <w:pPr>
        <w:pStyle w:val="SingleTxtG"/>
        <w:ind w:firstLine="567"/>
      </w:pPr>
      <w:r>
        <w:t>a)</w:t>
      </w:r>
      <w:r>
        <w:tab/>
      </w:r>
      <w:r w:rsidRPr="00273E71">
        <w:t>Arrêté</w:t>
      </w:r>
      <w:r>
        <w:t>s</w:t>
      </w:r>
      <w:r>
        <w:t> ;</w:t>
      </w:r>
    </w:p>
    <w:p w14:paraId="3552A558" w14:textId="23F4A3EA" w:rsidR="00B8533E" w:rsidRDefault="00B8533E" w:rsidP="00B8533E">
      <w:pPr>
        <w:pStyle w:val="SingleTxtG"/>
        <w:ind w:firstLine="567"/>
      </w:pPr>
      <w:r>
        <w:t>b)</w:t>
      </w:r>
      <w:r>
        <w:tab/>
      </w:r>
      <w:r w:rsidRPr="00273E71">
        <w:t>Orientés vers des programmes de déjudiciarisation</w:t>
      </w:r>
      <w:r>
        <w:t> ;</w:t>
      </w:r>
      <w:r w:rsidRPr="00273E71">
        <w:t xml:space="preserve"> </w:t>
      </w:r>
    </w:p>
    <w:p w14:paraId="3E9DE00F" w14:textId="084726DA" w:rsidR="00B8533E" w:rsidRDefault="00B8533E" w:rsidP="00B8533E">
      <w:pPr>
        <w:pStyle w:val="SingleTxtG"/>
        <w:ind w:firstLine="567"/>
      </w:pPr>
      <w:r>
        <w:t>c)</w:t>
      </w:r>
      <w:r>
        <w:tab/>
        <w:t>Placés e</w:t>
      </w:r>
      <w:r w:rsidRPr="00273E71">
        <w:t>n détention provisoire</w:t>
      </w:r>
      <w:r>
        <w:t> ;</w:t>
      </w:r>
    </w:p>
    <w:p w14:paraId="49A9770A" w14:textId="1569EC37" w:rsidR="00B8533E" w:rsidRDefault="00B8533E" w:rsidP="00B8533E">
      <w:pPr>
        <w:pStyle w:val="SingleTxtG"/>
        <w:ind w:firstLine="567"/>
      </w:pPr>
      <w:r>
        <w:t>d)</w:t>
      </w:r>
      <w:r>
        <w:tab/>
      </w:r>
      <w:r w:rsidRPr="00273E71">
        <w:t>Détenus avec des adultes</w:t>
      </w:r>
      <w:r>
        <w:t> ;</w:t>
      </w:r>
    </w:p>
    <w:p w14:paraId="0548A170" w14:textId="24B8353F" w:rsidR="00B8533E" w:rsidRDefault="00B8533E" w:rsidP="00B8533E">
      <w:pPr>
        <w:pStyle w:val="SingleTxtG"/>
        <w:ind w:firstLine="567"/>
      </w:pPr>
      <w:r>
        <w:t>e)</w:t>
      </w:r>
      <w:r>
        <w:tab/>
      </w:r>
      <w:r w:rsidRPr="00273E71">
        <w:t>Condamnés et purgeant une peine en détention, en indiquant la durée de la peine dans chaque cas</w:t>
      </w:r>
      <w:r>
        <w:t> ;</w:t>
      </w:r>
    </w:p>
    <w:p w14:paraId="4E660141" w14:textId="77777777" w:rsidR="00B8533E" w:rsidRDefault="00B8533E" w:rsidP="00B8533E">
      <w:pPr>
        <w:pStyle w:val="SingleTxtG"/>
        <w:ind w:firstLine="567"/>
      </w:pPr>
      <w:r>
        <w:t>f)</w:t>
      </w:r>
      <w:r>
        <w:tab/>
        <w:t>C</w:t>
      </w:r>
      <w:r w:rsidRPr="00AA6AD2">
        <w:t xml:space="preserve">ondamnés en </w:t>
      </w:r>
      <w:r>
        <w:t>application</w:t>
      </w:r>
      <w:r w:rsidRPr="00AA6AD2">
        <w:t xml:space="preserve"> de la loi </w:t>
      </w:r>
      <w:r w:rsidRPr="00134579">
        <w:rPr>
          <w:lang w:val="fr-FR"/>
        </w:rPr>
        <w:t>n</w:t>
      </w:r>
      <w:r w:rsidRPr="00095D23">
        <w:rPr>
          <w:vertAlign w:val="superscript"/>
          <w:lang w:val="fr-FR"/>
        </w:rPr>
        <w:t>o</w:t>
      </w:r>
      <w:r>
        <w:rPr>
          <w:lang w:val="fr-FR"/>
        </w:rPr>
        <w:t> </w:t>
      </w:r>
      <w:r w:rsidRPr="00134579">
        <w:rPr>
          <w:lang w:val="fr-FR"/>
        </w:rPr>
        <w:t>08-025</w:t>
      </w:r>
      <w:r>
        <w:rPr>
          <w:lang w:val="fr-FR"/>
        </w:rPr>
        <w:t xml:space="preserve"> du 23 juillet 2008 portant répression du terrorisme</w:t>
      </w:r>
      <w:r>
        <w:t>, et préciser si la peine de mort a déjà été prononcée à l’encontre d’un enfant.</w:t>
      </w:r>
    </w:p>
    <w:p w14:paraId="3A4B03F7" w14:textId="77777777" w:rsidR="00B8533E" w:rsidRDefault="00B8533E" w:rsidP="00B8533E">
      <w:pPr>
        <w:pStyle w:val="SingleTxtG"/>
        <w:kinsoku/>
        <w:overflowPunct/>
        <w:autoSpaceDE/>
        <w:autoSpaceDN/>
        <w:adjustRightInd/>
        <w:snapToGrid/>
      </w:pPr>
      <w:r>
        <w:t>20.</w:t>
      </w:r>
      <w:r>
        <w:tab/>
        <w:t>Veuillez f</w:t>
      </w:r>
      <w:r w:rsidRPr="00273E71">
        <w:t xml:space="preserve">ournir des informations sur la </w:t>
      </w:r>
      <w:r>
        <w:t>mesure dans laquelle</w:t>
      </w:r>
      <w:r w:rsidRPr="00273E71">
        <w:t xml:space="preserve"> une approche fondée sur les droits de l</w:t>
      </w:r>
      <w:r>
        <w:t>’</w:t>
      </w:r>
      <w:r w:rsidRPr="00273E71">
        <w:t xml:space="preserve">enfant est intégrée </w:t>
      </w:r>
      <w:r>
        <w:t>à</w:t>
      </w:r>
      <w:r w:rsidRPr="00273E71">
        <w:t xml:space="preserve"> la planification, </w:t>
      </w:r>
      <w:r>
        <w:t xml:space="preserve">à </w:t>
      </w:r>
      <w:r w:rsidRPr="00273E71">
        <w:t xml:space="preserve">la mise en œuvre, </w:t>
      </w:r>
      <w:r>
        <w:t>au</w:t>
      </w:r>
      <w:r w:rsidRPr="00273E71">
        <w:t xml:space="preserve"> suivi et </w:t>
      </w:r>
      <w:r>
        <w:t xml:space="preserve">à </w:t>
      </w:r>
      <w:r w:rsidRPr="00273E71">
        <w:t>l</w:t>
      </w:r>
      <w:r>
        <w:t>’</w:t>
      </w:r>
      <w:r w:rsidRPr="00273E71">
        <w:t>évaluation des mesures visant à atteindre les objectifs de développement durable, notamment en ce qui concerne la participation des enfants et la collecte de données, et sur la manière dont ces mesures favorisent la réalisation des droits de l</w:t>
      </w:r>
      <w:r>
        <w:t>’</w:t>
      </w:r>
      <w:r w:rsidRPr="00273E71">
        <w:t xml:space="preserve">enfant </w:t>
      </w:r>
      <w:r>
        <w:t>consacrés par</w:t>
      </w:r>
      <w:r w:rsidRPr="00273E71">
        <w:t xml:space="preserve"> la Convention et </w:t>
      </w:r>
      <w:r>
        <w:t>l</w:t>
      </w:r>
      <w:r w:rsidRPr="00273E71">
        <w:t xml:space="preserve">es </w:t>
      </w:r>
      <w:r>
        <w:t>P</w:t>
      </w:r>
      <w:r w:rsidRPr="00273E71">
        <w:t>rotocoles facultatifs s</w:t>
      </w:r>
      <w:r>
        <w:t>’</w:t>
      </w:r>
      <w:r w:rsidRPr="00273E71">
        <w:t>y rapportant.</w:t>
      </w:r>
    </w:p>
    <w:p w14:paraId="6AE3DD0A" w14:textId="77777777" w:rsidR="00B8533E" w:rsidRDefault="00B8533E" w:rsidP="00B8533E">
      <w:pPr>
        <w:pStyle w:val="SingleTxtG"/>
        <w:kinsoku/>
        <w:overflowPunct/>
        <w:autoSpaceDE/>
        <w:autoSpaceDN/>
        <w:adjustRightInd/>
        <w:snapToGrid/>
      </w:pPr>
      <w:r>
        <w:t>21.</w:t>
      </w:r>
      <w:r>
        <w:tab/>
      </w:r>
      <w:r w:rsidRPr="00273E71">
        <w:t xml:space="preserve">Veuillez fournir une mise à jour de toutes les données </w:t>
      </w:r>
      <w:r>
        <w:t>figurant dans le</w:t>
      </w:r>
      <w:r w:rsidRPr="00273E71">
        <w:t xml:space="preserve"> rapport qui pourraient avoir été remplacées par des données plus récentes ou </w:t>
      </w:r>
      <w:r>
        <w:t>faire l</w:t>
      </w:r>
      <w:r>
        <w:rPr>
          <w:lang w:val="fr"/>
        </w:rPr>
        <w:t>’</w:t>
      </w:r>
      <w:r>
        <w:t>objet</w:t>
      </w:r>
      <w:r w:rsidRPr="00273E71">
        <w:t xml:space="preserve"> de nouveaux développements.</w:t>
      </w:r>
    </w:p>
    <w:p w14:paraId="41C37E4C" w14:textId="458A7824" w:rsidR="007341B7" w:rsidRDefault="00B8533E" w:rsidP="00B8533E">
      <w:pPr>
        <w:pStyle w:val="SingleTxtG"/>
      </w:pPr>
      <w:r>
        <w:t>22.</w:t>
      </w:r>
      <w:r>
        <w:tab/>
      </w:r>
      <w:r w:rsidRPr="00273E71">
        <w:t>En outre, l</w:t>
      </w:r>
      <w:r>
        <w:t>’</w:t>
      </w:r>
      <w:r w:rsidRPr="00273E71">
        <w:t xml:space="preserve">État partie </w:t>
      </w:r>
      <w:r>
        <w:t>voudra peut-être dresser la liste des</w:t>
      </w:r>
      <w:r w:rsidRPr="00273E71">
        <w:t xml:space="preserve"> domaines </w:t>
      </w:r>
      <w:r>
        <w:t>liés à l</w:t>
      </w:r>
      <w:r>
        <w:rPr>
          <w:lang w:val="fr"/>
        </w:rPr>
        <w:t>’enfance</w:t>
      </w:r>
      <w:r w:rsidRPr="00273E71">
        <w:t xml:space="preserve"> qu</w:t>
      </w:r>
      <w:r>
        <w:t>’</w:t>
      </w:r>
      <w:r w:rsidRPr="00273E71">
        <w:t xml:space="preserve">il </w:t>
      </w:r>
      <w:r>
        <w:t>estime</w:t>
      </w:r>
      <w:r w:rsidRPr="00273E71">
        <w:t xml:space="preserve"> prioritaires </w:t>
      </w:r>
      <w:r>
        <w:t>au regard de</w:t>
      </w:r>
      <w:r w:rsidRPr="00273E71">
        <w:t xml:space="preserve"> la mise en œuvre de la Convention.</w:t>
      </w:r>
    </w:p>
    <w:p w14:paraId="6C2FD8A3" w14:textId="0296E413" w:rsidR="00B8533E" w:rsidRPr="00B8533E" w:rsidRDefault="00B8533E" w:rsidP="00B8533E">
      <w:pPr>
        <w:pStyle w:val="SingleTxtG"/>
        <w:spacing w:before="240" w:after="0"/>
        <w:jc w:val="center"/>
        <w:rPr>
          <w:u w:val="single"/>
        </w:rPr>
      </w:pPr>
      <w:r>
        <w:rPr>
          <w:u w:val="single"/>
        </w:rPr>
        <w:tab/>
      </w:r>
      <w:r>
        <w:rPr>
          <w:u w:val="single"/>
        </w:rPr>
        <w:tab/>
      </w:r>
      <w:r>
        <w:rPr>
          <w:u w:val="single"/>
        </w:rPr>
        <w:tab/>
      </w:r>
    </w:p>
    <w:sectPr w:rsidR="00B8533E" w:rsidRPr="00B8533E" w:rsidSect="00B8533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36962" w14:textId="77777777" w:rsidR="007374D5" w:rsidRDefault="007374D5" w:rsidP="00F95C08">
      <w:pPr>
        <w:spacing w:line="240" w:lineRule="auto"/>
      </w:pPr>
    </w:p>
  </w:endnote>
  <w:endnote w:type="continuationSeparator" w:id="0">
    <w:p w14:paraId="37F7223C" w14:textId="77777777" w:rsidR="007374D5" w:rsidRPr="00AC3823" w:rsidRDefault="007374D5" w:rsidP="00AC3823">
      <w:pPr>
        <w:pStyle w:val="Pieddepage"/>
      </w:pPr>
    </w:p>
  </w:endnote>
  <w:endnote w:type="continuationNotice" w:id="1">
    <w:p w14:paraId="708A09C2" w14:textId="77777777" w:rsidR="007374D5" w:rsidRDefault="007374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D71F7" w14:textId="4377AC0C" w:rsidR="00B8533E" w:rsidRPr="00B8533E" w:rsidRDefault="00B8533E" w:rsidP="00B8533E">
    <w:pPr>
      <w:pStyle w:val="Pieddepage"/>
      <w:tabs>
        <w:tab w:val="right" w:pos="9638"/>
      </w:tabs>
    </w:pPr>
    <w:r w:rsidRPr="00B8533E">
      <w:rPr>
        <w:b/>
        <w:sz w:val="18"/>
      </w:rPr>
      <w:fldChar w:fldCharType="begin"/>
    </w:r>
    <w:r w:rsidRPr="00B8533E">
      <w:rPr>
        <w:b/>
        <w:sz w:val="18"/>
      </w:rPr>
      <w:instrText xml:space="preserve"> PAGE  \* MERGEFORMAT </w:instrText>
    </w:r>
    <w:r w:rsidRPr="00B8533E">
      <w:rPr>
        <w:b/>
        <w:sz w:val="18"/>
      </w:rPr>
      <w:fldChar w:fldCharType="separate"/>
    </w:r>
    <w:r w:rsidRPr="00B8533E">
      <w:rPr>
        <w:b/>
        <w:noProof/>
        <w:sz w:val="18"/>
      </w:rPr>
      <w:t>2</w:t>
    </w:r>
    <w:r w:rsidRPr="00B8533E">
      <w:rPr>
        <w:b/>
        <w:sz w:val="18"/>
      </w:rPr>
      <w:fldChar w:fldCharType="end"/>
    </w:r>
    <w:r>
      <w:rPr>
        <w:b/>
        <w:sz w:val="18"/>
      </w:rPr>
      <w:tab/>
    </w:r>
    <w:r>
      <w:t>GE.23-20073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D6C69" w14:textId="38D0B2A0" w:rsidR="00B8533E" w:rsidRPr="00B8533E" w:rsidRDefault="00B8533E" w:rsidP="00B8533E">
    <w:pPr>
      <w:pStyle w:val="Pieddepage"/>
      <w:tabs>
        <w:tab w:val="right" w:pos="9638"/>
      </w:tabs>
      <w:rPr>
        <w:b/>
        <w:sz w:val="18"/>
      </w:rPr>
    </w:pPr>
    <w:r>
      <w:t>GE.23-20073</w:t>
    </w:r>
    <w:r>
      <w:tab/>
    </w:r>
    <w:r w:rsidRPr="00B8533E">
      <w:rPr>
        <w:b/>
        <w:sz w:val="18"/>
      </w:rPr>
      <w:fldChar w:fldCharType="begin"/>
    </w:r>
    <w:r w:rsidRPr="00B8533E">
      <w:rPr>
        <w:b/>
        <w:sz w:val="18"/>
      </w:rPr>
      <w:instrText xml:space="preserve"> PAGE  \* MERGEFORMAT </w:instrText>
    </w:r>
    <w:r w:rsidRPr="00B8533E">
      <w:rPr>
        <w:b/>
        <w:sz w:val="18"/>
      </w:rPr>
      <w:fldChar w:fldCharType="separate"/>
    </w:r>
    <w:r w:rsidRPr="00B8533E">
      <w:rPr>
        <w:b/>
        <w:noProof/>
        <w:sz w:val="18"/>
      </w:rPr>
      <w:t>3</w:t>
    </w:r>
    <w:r w:rsidRPr="00B853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F2D18" w14:textId="60B1B521" w:rsidR="002D14A3" w:rsidRPr="00B8533E" w:rsidRDefault="00B8533E" w:rsidP="00B8533E">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BC1F7C8" wp14:editId="666FF04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23-20073  (F)</w:t>
    </w:r>
    <w:r>
      <w:rPr>
        <w:noProof/>
        <w:sz w:val="20"/>
      </w:rPr>
      <w:drawing>
        <wp:anchor distT="0" distB="0" distL="114300" distR="114300" simplePos="0" relativeHeight="251660288" behindDoc="0" locked="0" layoutInCell="1" allowOverlap="1" wp14:anchorId="40A55561" wp14:editId="5AAD3F9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201023    231023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029AD" w14:textId="77777777" w:rsidR="007374D5" w:rsidRPr="00AC3823" w:rsidRDefault="007374D5" w:rsidP="00AC3823">
      <w:pPr>
        <w:pStyle w:val="Pieddepage"/>
        <w:tabs>
          <w:tab w:val="right" w:pos="2155"/>
        </w:tabs>
        <w:spacing w:after="80" w:line="240" w:lineRule="atLeast"/>
        <w:ind w:left="680"/>
        <w:rPr>
          <w:u w:val="single"/>
        </w:rPr>
      </w:pPr>
      <w:r>
        <w:rPr>
          <w:u w:val="single"/>
        </w:rPr>
        <w:tab/>
      </w:r>
    </w:p>
  </w:footnote>
  <w:footnote w:type="continuationSeparator" w:id="0">
    <w:p w14:paraId="040319B9" w14:textId="77777777" w:rsidR="007374D5" w:rsidRPr="00AC3823" w:rsidRDefault="007374D5" w:rsidP="00AC3823">
      <w:pPr>
        <w:pStyle w:val="Pieddepage"/>
        <w:tabs>
          <w:tab w:val="right" w:pos="2155"/>
        </w:tabs>
        <w:spacing w:after="80" w:line="240" w:lineRule="atLeast"/>
        <w:ind w:left="680"/>
        <w:rPr>
          <w:u w:val="single"/>
        </w:rPr>
      </w:pPr>
      <w:r>
        <w:rPr>
          <w:u w:val="single"/>
        </w:rPr>
        <w:tab/>
      </w:r>
    </w:p>
  </w:footnote>
  <w:footnote w:type="continuationNotice" w:id="1">
    <w:p w14:paraId="0F9C89EE" w14:textId="77777777" w:rsidR="007374D5" w:rsidRPr="00AC3823" w:rsidRDefault="007374D5">
      <w:pPr>
        <w:spacing w:line="240" w:lineRule="auto"/>
        <w:rPr>
          <w:sz w:val="2"/>
          <w:szCs w:val="2"/>
        </w:rPr>
      </w:pPr>
    </w:p>
  </w:footnote>
  <w:footnote w:id="2">
    <w:p w14:paraId="1EEF7BD7" w14:textId="103DA056" w:rsidR="00B8533E" w:rsidRDefault="00B8533E" w:rsidP="00B8533E">
      <w:pPr>
        <w:pStyle w:val="Notedebasdepage"/>
      </w:pPr>
      <w:r w:rsidRPr="00303974">
        <w:rPr>
          <w:rStyle w:val="Appelnotedebasdep"/>
          <w:vertAlign w:val="baseline"/>
        </w:rPr>
        <w:tab/>
      </w:r>
      <w:r w:rsidRPr="00303974">
        <w:rPr>
          <w:rStyle w:val="Appelnotedebasdep"/>
          <w:sz w:val="20"/>
          <w:vertAlign w:val="baseline"/>
        </w:rPr>
        <w:t>*</w:t>
      </w:r>
      <w:r w:rsidRPr="00303974">
        <w:rPr>
          <w:rStyle w:val="Appelnotedebasdep"/>
          <w:sz w:val="20"/>
          <w:vertAlign w:val="baseline"/>
        </w:rPr>
        <w:tab/>
      </w:r>
      <w:r w:rsidRPr="00303974">
        <w:rPr>
          <w:lang w:val="fr-FR"/>
        </w:rPr>
        <w:t>Adoptée par le Groupe de travail de présession le 29 septembre 2023</w:t>
      </w:r>
      <w:r w:rsidRPr="00303974">
        <w:t>.</w:t>
      </w:r>
    </w:p>
    <w:p w14:paraId="273CC076" w14:textId="77777777" w:rsidR="00B8533E" w:rsidRPr="00303974" w:rsidRDefault="00B8533E" w:rsidP="00B8533E">
      <w:pPr>
        <w:pStyle w:val="Notedebasdepage"/>
      </w:pPr>
    </w:p>
  </w:footnote>
  <w:footnote w:id="3">
    <w:p w14:paraId="646EB2C8" w14:textId="358CC25B" w:rsidR="00B8533E" w:rsidRDefault="00B8533E" w:rsidP="00B8533E">
      <w:pPr>
        <w:pStyle w:val="Notedebasdepage"/>
      </w:pPr>
      <w:r>
        <w:tab/>
      </w:r>
      <w:r w:rsidRPr="00095D23">
        <w:rPr>
          <w:rStyle w:val="Appelnotedebasdep"/>
        </w:rPr>
        <w:footnoteRef/>
      </w:r>
      <w:r>
        <w:tab/>
      </w:r>
      <w:hyperlink r:id="rId1" w:history="1">
        <w:r w:rsidRPr="00B8533E">
          <w:rPr>
            <w:rStyle w:val="Lienhypertexte"/>
          </w:rPr>
          <w:t>CRC/C/MLI/3-5</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8A59F" w14:textId="5F6C6E09" w:rsidR="00B8533E" w:rsidRPr="00B8533E" w:rsidRDefault="00B8533E">
    <w:pPr>
      <w:pStyle w:val="En-tte"/>
    </w:pPr>
    <w:fldSimple w:instr=" TITLE  \* MERGEFORMAT ">
      <w:r w:rsidR="00EA2803">
        <w:t>CRC/C/MLI/Q/3-5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09880" w14:textId="18BECAD8" w:rsidR="00B8533E" w:rsidRPr="00B8533E" w:rsidRDefault="00B8533E" w:rsidP="00B8533E">
    <w:pPr>
      <w:pStyle w:val="En-tte"/>
      <w:jc w:val="right"/>
    </w:pPr>
    <w:fldSimple w:instr=" TITLE  \* MERGEFORMAT ">
      <w:r w:rsidR="00EA2803">
        <w:t>CRC/C/MLI/Q/3-5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71370573">
    <w:abstractNumId w:val="12"/>
  </w:num>
  <w:num w:numId="2" w16cid:durableId="1381242425">
    <w:abstractNumId w:val="11"/>
  </w:num>
  <w:num w:numId="3" w16cid:durableId="1741516601">
    <w:abstractNumId w:val="10"/>
  </w:num>
  <w:num w:numId="4" w16cid:durableId="1234924881">
    <w:abstractNumId w:val="8"/>
  </w:num>
  <w:num w:numId="5" w16cid:durableId="926770946">
    <w:abstractNumId w:val="3"/>
  </w:num>
  <w:num w:numId="6" w16cid:durableId="1414740158">
    <w:abstractNumId w:val="2"/>
  </w:num>
  <w:num w:numId="7" w16cid:durableId="1338194989">
    <w:abstractNumId w:val="1"/>
  </w:num>
  <w:num w:numId="8" w16cid:durableId="271403597">
    <w:abstractNumId w:val="0"/>
  </w:num>
  <w:num w:numId="9" w16cid:durableId="769277319">
    <w:abstractNumId w:val="9"/>
  </w:num>
  <w:num w:numId="10" w16cid:durableId="1217011422">
    <w:abstractNumId w:val="7"/>
  </w:num>
  <w:num w:numId="11" w16cid:durableId="1610310442">
    <w:abstractNumId w:val="6"/>
  </w:num>
  <w:num w:numId="12" w16cid:durableId="124128966">
    <w:abstractNumId w:val="5"/>
  </w:num>
  <w:num w:numId="13" w16cid:durableId="758873916">
    <w:abstractNumId w:val="4"/>
  </w:num>
  <w:num w:numId="14" w16cid:durableId="1140154635">
    <w:abstractNumId w:val="12"/>
  </w:num>
  <w:num w:numId="15" w16cid:durableId="579631799">
    <w:abstractNumId w:val="11"/>
  </w:num>
  <w:num w:numId="16" w16cid:durableId="202718441">
    <w:abstractNumId w:val="10"/>
  </w:num>
  <w:num w:numId="17" w16cid:durableId="1830560899">
    <w:abstractNumId w:val="12"/>
  </w:num>
  <w:num w:numId="18" w16cid:durableId="1739328136">
    <w:abstractNumId w:val="11"/>
  </w:num>
  <w:num w:numId="19" w16cid:durableId="10950575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4D5"/>
    <w:rsid w:val="00017F94"/>
    <w:rsid w:val="00023842"/>
    <w:rsid w:val="000334F9"/>
    <w:rsid w:val="000354E9"/>
    <w:rsid w:val="0007796D"/>
    <w:rsid w:val="000B7790"/>
    <w:rsid w:val="00111F2F"/>
    <w:rsid w:val="0014365E"/>
    <w:rsid w:val="00176178"/>
    <w:rsid w:val="001F525A"/>
    <w:rsid w:val="00223272"/>
    <w:rsid w:val="0024779E"/>
    <w:rsid w:val="00260A30"/>
    <w:rsid w:val="002D14A3"/>
    <w:rsid w:val="00311E81"/>
    <w:rsid w:val="00340ED0"/>
    <w:rsid w:val="00411C8E"/>
    <w:rsid w:val="00446FE5"/>
    <w:rsid w:val="00452396"/>
    <w:rsid w:val="00485B35"/>
    <w:rsid w:val="004D7A2C"/>
    <w:rsid w:val="005505B7"/>
    <w:rsid w:val="00573BE5"/>
    <w:rsid w:val="00586ED3"/>
    <w:rsid w:val="00596AA9"/>
    <w:rsid w:val="0071601D"/>
    <w:rsid w:val="007341B7"/>
    <w:rsid w:val="007374D5"/>
    <w:rsid w:val="00760CBC"/>
    <w:rsid w:val="007A62E6"/>
    <w:rsid w:val="007F61AD"/>
    <w:rsid w:val="0080684C"/>
    <w:rsid w:val="00840413"/>
    <w:rsid w:val="00871C75"/>
    <w:rsid w:val="008776DC"/>
    <w:rsid w:val="008C54BD"/>
    <w:rsid w:val="008F3CA0"/>
    <w:rsid w:val="009705C8"/>
    <w:rsid w:val="009C1A05"/>
    <w:rsid w:val="00A30353"/>
    <w:rsid w:val="00AC3823"/>
    <w:rsid w:val="00AE323C"/>
    <w:rsid w:val="00B00181"/>
    <w:rsid w:val="00B24A9B"/>
    <w:rsid w:val="00B765F7"/>
    <w:rsid w:val="00B8533E"/>
    <w:rsid w:val="00BA0CA9"/>
    <w:rsid w:val="00BD2E56"/>
    <w:rsid w:val="00C02897"/>
    <w:rsid w:val="00D1383A"/>
    <w:rsid w:val="00D3439C"/>
    <w:rsid w:val="00DB1831"/>
    <w:rsid w:val="00DD3BFD"/>
    <w:rsid w:val="00DF6678"/>
    <w:rsid w:val="00EA280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09719"/>
  <w15:docId w15:val="{142490C3-24BD-450C-A37E-E91316297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B8533E"/>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B853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C/C/MLI/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6</Pages>
  <Words>2725</Words>
  <Characters>14365</Characters>
  <Application>Microsoft Office Word</Application>
  <DocSecurity>0</DocSecurity>
  <Lines>266</Lines>
  <Paragraphs>152</Paragraphs>
  <ScaleCrop>false</ScaleCrop>
  <HeadingPairs>
    <vt:vector size="2" baseType="variant">
      <vt:variant>
        <vt:lpstr>Titre</vt:lpstr>
      </vt:variant>
      <vt:variant>
        <vt:i4>1</vt:i4>
      </vt:variant>
    </vt:vector>
  </HeadingPairs>
  <TitlesOfParts>
    <vt:vector size="1" baseType="lpstr">
      <vt:lpstr>CRC/C/MLI/Q/3-5</vt:lpstr>
    </vt:vector>
  </TitlesOfParts>
  <Company>DCM</Company>
  <LinksUpToDate>false</LinksUpToDate>
  <CharactersWithSpaces>16938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CRC/C/MLI/Q/3-5</dc:title>
  <dc:subject/>
  <dc:creator>Maud DARICHE</dc:creator>
  <cp:keywords/>
  <cp:lastModifiedBy>Maud Dariche</cp:lastModifiedBy>
  <cp:revision>3</cp:revision>
  <cp:lastPrinted>2023-10-23T08:35:00Z</cp:lastPrinted>
  <dcterms:created xsi:type="dcterms:W3CDTF">2023-10-23T08:34:00Z</dcterms:created>
  <dcterms:modified xsi:type="dcterms:W3CDTF">2023-10-23T08:35:00Z</dcterms:modified>
</cp:coreProperties>
</file>